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C9D0" w14:textId="3A5BAB5C" w:rsidR="00955860" w:rsidRDefault="00955860" w:rsidP="00955860">
      <w:r>
        <w:t xml:space="preserve">CT </w:t>
      </w:r>
      <w:proofErr w:type="gramStart"/>
      <w:r>
        <w:t xml:space="preserve">Angiogram </w:t>
      </w:r>
      <w:r>
        <w:t xml:space="preserve"> for</w:t>
      </w:r>
      <w:proofErr w:type="gramEnd"/>
      <w:r>
        <w:t xml:space="preserve"> DIEP flap assessment</w:t>
      </w:r>
      <w:r>
        <w:t xml:space="preserve">: </w:t>
      </w:r>
    </w:p>
    <w:p w14:paraId="295202C3" w14:textId="77777777" w:rsidR="00955860" w:rsidRDefault="00955860" w:rsidP="00955860"/>
    <w:p w14:paraId="4A40B048" w14:textId="77777777" w:rsidR="00955860" w:rsidRDefault="00955860" w:rsidP="00955860">
      <w:r>
        <w:t xml:space="preserve">Small low lying unsuitable </w:t>
      </w:r>
      <w:proofErr w:type="gramStart"/>
      <w:r>
        <w:t>SIEAs</w:t>
      </w:r>
      <w:proofErr w:type="gramEnd"/>
    </w:p>
    <w:p w14:paraId="2EB791E6" w14:textId="77777777" w:rsidR="00955860" w:rsidRDefault="00955860" w:rsidP="00955860"/>
    <w:p w14:paraId="5364F2EE" w14:textId="77777777" w:rsidR="00955860" w:rsidRDefault="00955860" w:rsidP="00955860">
      <w:r>
        <w:t>Right:</w:t>
      </w:r>
    </w:p>
    <w:p w14:paraId="62C86E26" w14:textId="77777777" w:rsidR="00955860" w:rsidRDefault="00955860" w:rsidP="00955860">
      <w:r>
        <w:t>Type 2 DIEA</w:t>
      </w:r>
    </w:p>
    <w:p w14:paraId="3E3691E7" w14:textId="77777777" w:rsidR="00955860" w:rsidRDefault="00955860" w:rsidP="00955860">
      <w:r>
        <w:t xml:space="preserve">The medial trunk follows a short oblique and vertical trans-muscular course, gives a small direct perforator and then terminal </w:t>
      </w:r>
      <w:proofErr w:type="gramStart"/>
      <w:r>
        <w:t>better quality</w:t>
      </w:r>
      <w:proofErr w:type="gramEnd"/>
      <w:r>
        <w:t xml:space="preserve"> perforator 5 cm lateral, 2 cm inferior</w:t>
      </w:r>
    </w:p>
    <w:p w14:paraId="4E882C8D" w14:textId="77777777" w:rsidR="00955860" w:rsidRDefault="00955860" w:rsidP="00955860">
      <w:r>
        <w:t xml:space="preserve">The lateral trunk continues in a vertical submuscular course and does not give any significant </w:t>
      </w:r>
      <w:proofErr w:type="gramStart"/>
      <w:r>
        <w:t>perforators</w:t>
      </w:r>
      <w:proofErr w:type="gramEnd"/>
    </w:p>
    <w:p w14:paraId="5921EAB3" w14:textId="77777777" w:rsidR="00955860" w:rsidRDefault="00955860" w:rsidP="00955860"/>
    <w:p w14:paraId="0535A7D4" w14:textId="77777777" w:rsidR="00955860" w:rsidRDefault="00955860" w:rsidP="00955860">
      <w:r>
        <w:t>Left:</w:t>
      </w:r>
    </w:p>
    <w:p w14:paraId="76741879" w14:textId="77777777" w:rsidR="00955860" w:rsidRDefault="00955860" w:rsidP="00955860">
      <w:r>
        <w:t>Type I DIEA</w:t>
      </w:r>
    </w:p>
    <w:p w14:paraId="5EDBDD74" w14:textId="77777777" w:rsidR="00955860" w:rsidRDefault="00955860" w:rsidP="00955860">
      <w:r>
        <w:t xml:space="preserve">2 tiny medial branches, non-measurable perforators. </w:t>
      </w:r>
    </w:p>
    <w:p w14:paraId="33CBA2F4" w14:textId="77777777" w:rsidR="00955860" w:rsidRDefault="00955860" w:rsidP="00955860">
      <w:r>
        <w:t xml:space="preserve">1 cm inferior to the umbilicus a stronger medial branch follows a moderate oblique sub-muscular course, perforating at the medial edge of the rectus muscle 15 mm lateral and 2 cm </w:t>
      </w:r>
      <w:proofErr w:type="gramStart"/>
      <w:r>
        <w:t>superior</w:t>
      </w:r>
      <w:proofErr w:type="gramEnd"/>
    </w:p>
    <w:p w14:paraId="26372F21" w14:textId="77777777" w:rsidR="00955860" w:rsidRDefault="00955860" w:rsidP="00955860">
      <w:r>
        <w:t xml:space="preserve">Small direct perforator from the main trunk at the same level as the medial branch perforates laterally, 5.5 cm lateral and 1 cm </w:t>
      </w:r>
      <w:proofErr w:type="gramStart"/>
      <w:r>
        <w:t>inferior</w:t>
      </w:r>
      <w:proofErr w:type="gramEnd"/>
    </w:p>
    <w:p w14:paraId="2E17B937" w14:textId="77777777" w:rsidR="00955860" w:rsidRDefault="00955860" w:rsidP="00955860">
      <w:r>
        <w:t>Tiny terminal direct perforator from the main trunk, 5 cm lateral, 2.5 cm superior</w:t>
      </w:r>
    </w:p>
    <w:p w14:paraId="5F293D9C" w14:textId="77777777" w:rsidR="00955860" w:rsidRDefault="00955860" w:rsidP="00955860"/>
    <w:p w14:paraId="4C2D6037" w14:textId="77777777" w:rsidR="00955860" w:rsidRDefault="00955860" w:rsidP="00955860">
      <w:r>
        <w:t>No other abnormality.</w:t>
      </w:r>
    </w:p>
    <w:p w14:paraId="03D0EFF5" w14:textId="77777777" w:rsidR="00955860" w:rsidRDefault="00955860" w:rsidP="00955860"/>
    <w:p w14:paraId="0192328B" w14:textId="77777777" w:rsidR="00955860" w:rsidRDefault="00955860" w:rsidP="00955860">
      <w:r>
        <w:t>Dr J. Atchley</w:t>
      </w:r>
    </w:p>
    <w:p w14:paraId="38B80FFB" w14:textId="60A9BC3C" w:rsidR="004013B4" w:rsidRDefault="00955860" w:rsidP="00955860">
      <w:r>
        <w:t>Consultant Radiologist GMC: 3168305</w:t>
      </w:r>
    </w:p>
    <w:sectPr w:rsidR="0040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60"/>
    <w:rsid w:val="004013B4"/>
    <w:rsid w:val="0095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7EB6"/>
  <w15:chartTrackingRefBased/>
  <w15:docId w15:val="{06374767-EADB-4F1F-A80C-59E4C28D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1</cp:revision>
  <dcterms:created xsi:type="dcterms:W3CDTF">2023-10-23T17:34:00Z</dcterms:created>
  <dcterms:modified xsi:type="dcterms:W3CDTF">2023-10-23T17:34:00Z</dcterms:modified>
</cp:coreProperties>
</file>