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17"/>
        <w:gridCol w:w="1676"/>
        <w:gridCol w:w="2823"/>
      </w:tblGrid>
      <w:tr w:rsidR="003813F1" w:rsidRPr="003E487A" w:rsidTr="00787A69">
        <w:trPr>
          <w:trHeight w:val="276"/>
        </w:trPr>
        <w:tc>
          <w:tcPr>
            <w:tcW w:w="4644" w:type="dxa"/>
            <w:vMerge w:val="restart"/>
          </w:tcPr>
          <w:p w:rsidR="003813F1" w:rsidRDefault="003813F1" w:rsidP="00787A69">
            <w:pPr>
              <w:rPr>
                <w:rFonts w:ascii="Arial" w:hAnsi="Arial" w:cs="Arial"/>
                <w:b/>
                <w:sz w:val="20"/>
                <w:szCs w:val="20"/>
              </w:rPr>
            </w:pPr>
            <w:bookmarkStart w:id="0" w:name="_GoBack"/>
            <w:bookmarkEnd w:id="0"/>
            <w:r>
              <w:rPr>
                <w:rFonts w:ascii="Arial" w:hAnsi="Arial" w:cs="Arial"/>
                <w:b/>
                <w:sz w:val="20"/>
                <w:szCs w:val="20"/>
              </w:rPr>
              <w:t>SOP :</w:t>
            </w:r>
          </w:p>
          <w:p w:rsidR="003813F1" w:rsidRDefault="003813F1" w:rsidP="00787A69">
            <w:pPr>
              <w:rPr>
                <w:rFonts w:ascii="Arial" w:hAnsi="Arial" w:cs="Arial"/>
                <w:b/>
                <w:sz w:val="20"/>
                <w:szCs w:val="20"/>
              </w:rPr>
            </w:pPr>
          </w:p>
          <w:p w:rsidR="003813F1" w:rsidRPr="003E487A" w:rsidRDefault="003813F1" w:rsidP="006B568F">
            <w:pPr>
              <w:rPr>
                <w:rFonts w:ascii="Arial" w:hAnsi="Arial" w:cs="Arial"/>
                <w:b/>
                <w:sz w:val="20"/>
                <w:szCs w:val="20"/>
              </w:rPr>
            </w:pPr>
            <w:r>
              <w:rPr>
                <w:rFonts w:ascii="Arial" w:hAnsi="Arial" w:cs="Arial"/>
                <w:b/>
                <w:sz w:val="20"/>
                <w:szCs w:val="20"/>
              </w:rPr>
              <w:t>MDT OUTCOM</w:t>
            </w:r>
            <w:r w:rsidR="006B568F">
              <w:rPr>
                <w:rFonts w:ascii="Arial" w:hAnsi="Arial" w:cs="Arial"/>
                <w:b/>
                <w:sz w:val="20"/>
                <w:szCs w:val="20"/>
              </w:rPr>
              <w:t>E</w:t>
            </w:r>
            <w:r>
              <w:rPr>
                <w:rFonts w:ascii="Arial" w:hAnsi="Arial" w:cs="Arial"/>
                <w:b/>
                <w:sz w:val="20"/>
                <w:szCs w:val="20"/>
              </w:rPr>
              <w:t xml:space="preserve"> FOR </w:t>
            </w:r>
            <w:r w:rsidRPr="003E487A">
              <w:rPr>
                <w:rFonts w:ascii="Arial" w:hAnsi="Arial" w:cs="Arial"/>
                <w:b/>
                <w:sz w:val="20"/>
                <w:szCs w:val="20"/>
              </w:rPr>
              <w:t xml:space="preserve">LARGE VOLUME EXCISIONS </w:t>
            </w:r>
            <w:r>
              <w:rPr>
                <w:rFonts w:ascii="Arial" w:hAnsi="Arial" w:cs="Arial"/>
                <w:b/>
                <w:sz w:val="20"/>
                <w:szCs w:val="20"/>
              </w:rPr>
              <w:t>FOR BREAST SCREENING PATIENTS</w:t>
            </w:r>
            <w:r w:rsidR="006B568F">
              <w:rPr>
                <w:rFonts w:ascii="Arial" w:hAnsi="Arial" w:cs="Arial"/>
                <w:b/>
                <w:sz w:val="20"/>
                <w:szCs w:val="20"/>
              </w:rPr>
              <w:t xml:space="preserve"> (B3)</w:t>
            </w:r>
          </w:p>
        </w:tc>
        <w:tc>
          <w:tcPr>
            <w:tcW w:w="1709" w:type="dxa"/>
          </w:tcPr>
          <w:p w:rsidR="003813F1" w:rsidRPr="003E487A" w:rsidRDefault="003813F1" w:rsidP="00787A69">
            <w:pPr>
              <w:rPr>
                <w:rFonts w:ascii="Arial" w:hAnsi="Arial" w:cs="Arial"/>
                <w:sz w:val="20"/>
                <w:szCs w:val="20"/>
              </w:rPr>
            </w:pPr>
            <w:r w:rsidRPr="003E487A">
              <w:rPr>
                <w:rFonts w:ascii="Arial" w:hAnsi="Arial" w:cs="Arial"/>
                <w:sz w:val="20"/>
                <w:szCs w:val="20"/>
              </w:rPr>
              <w:t>SOP</w:t>
            </w:r>
          </w:p>
        </w:tc>
        <w:tc>
          <w:tcPr>
            <w:tcW w:w="2889" w:type="dxa"/>
          </w:tcPr>
          <w:p w:rsidR="003813F1" w:rsidRPr="003E487A" w:rsidRDefault="00BC71B7" w:rsidP="00787A69">
            <w:pPr>
              <w:rPr>
                <w:rFonts w:ascii="Arial" w:hAnsi="Arial" w:cs="Arial"/>
                <w:sz w:val="20"/>
                <w:szCs w:val="20"/>
              </w:rPr>
            </w:pPr>
            <w:r>
              <w:rPr>
                <w:rFonts w:ascii="Arial" w:hAnsi="Arial" w:cs="Arial"/>
                <w:sz w:val="20"/>
                <w:szCs w:val="20"/>
              </w:rPr>
              <w:t>BS 3</w:t>
            </w:r>
          </w:p>
        </w:tc>
      </w:tr>
      <w:tr w:rsidR="003813F1" w:rsidRPr="003E487A" w:rsidTr="00787A69">
        <w:trPr>
          <w:trHeight w:val="273"/>
        </w:trPr>
        <w:tc>
          <w:tcPr>
            <w:tcW w:w="4644" w:type="dxa"/>
            <w:vMerge/>
          </w:tcPr>
          <w:p w:rsidR="003813F1" w:rsidRPr="003E487A" w:rsidRDefault="003813F1" w:rsidP="00787A69">
            <w:pPr>
              <w:rPr>
                <w:rFonts w:ascii="Arial" w:hAnsi="Arial" w:cs="Arial"/>
                <w:b/>
                <w:sz w:val="20"/>
                <w:szCs w:val="20"/>
              </w:rPr>
            </w:pPr>
          </w:p>
        </w:tc>
        <w:tc>
          <w:tcPr>
            <w:tcW w:w="1709" w:type="dxa"/>
          </w:tcPr>
          <w:p w:rsidR="003813F1" w:rsidRPr="003E487A" w:rsidRDefault="003813F1" w:rsidP="00787A69">
            <w:pPr>
              <w:rPr>
                <w:rFonts w:ascii="Arial" w:hAnsi="Arial" w:cs="Arial"/>
                <w:sz w:val="20"/>
                <w:szCs w:val="20"/>
              </w:rPr>
            </w:pPr>
            <w:r w:rsidRPr="003E487A">
              <w:rPr>
                <w:rFonts w:ascii="Arial" w:hAnsi="Arial" w:cs="Arial"/>
                <w:sz w:val="20"/>
                <w:szCs w:val="20"/>
              </w:rPr>
              <w:t>Issue No</w:t>
            </w:r>
          </w:p>
        </w:tc>
        <w:tc>
          <w:tcPr>
            <w:tcW w:w="2889" w:type="dxa"/>
          </w:tcPr>
          <w:p w:rsidR="003813F1" w:rsidRPr="003E487A" w:rsidRDefault="007B440E" w:rsidP="00787A69">
            <w:pPr>
              <w:rPr>
                <w:rFonts w:ascii="Arial" w:hAnsi="Arial" w:cs="Arial"/>
                <w:sz w:val="20"/>
                <w:szCs w:val="20"/>
              </w:rPr>
            </w:pPr>
            <w:r>
              <w:rPr>
                <w:rFonts w:ascii="Arial" w:hAnsi="Arial" w:cs="Arial"/>
                <w:sz w:val="20"/>
                <w:szCs w:val="20"/>
              </w:rPr>
              <w:t>3</w:t>
            </w:r>
            <w:r w:rsidR="00B969A2">
              <w:rPr>
                <w:rFonts w:ascii="Arial" w:hAnsi="Arial" w:cs="Arial"/>
                <w:sz w:val="20"/>
                <w:szCs w:val="20"/>
              </w:rPr>
              <w:t>.0</w:t>
            </w:r>
          </w:p>
        </w:tc>
      </w:tr>
      <w:tr w:rsidR="003813F1" w:rsidRPr="003E487A" w:rsidTr="00787A69">
        <w:trPr>
          <w:trHeight w:val="273"/>
        </w:trPr>
        <w:tc>
          <w:tcPr>
            <w:tcW w:w="4644" w:type="dxa"/>
            <w:vMerge/>
          </w:tcPr>
          <w:p w:rsidR="003813F1" w:rsidRPr="003E487A" w:rsidRDefault="003813F1" w:rsidP="00787A69">
            <w:pPr>
              <w:rPr>
                <w:rFonts w:ascii="Arial" w:hAnsi="Arial" w:cs="Arial"/>
                <w:b/>
                <w:sz w:val="20"/>
                <w:szCs w:val="20"/>
              </w:rPr>
            </w:pPr>
          </w:p>
        </w:tc>
        <w:tc>
          <w:tcPr>
            <w:tcW w:w="1709" w:type="dxa"/>
          </w:tcPr>
          <w:p w:rsidR="003813F1" w:rsidRPr="003E487A" w:rsidRDefault="003813F1" w:rsidP="00787A69">
            <w:pPr>
              <w:rPr>
                <w:rFonts w:ascii="Arial" w:hAnsi="Arial" w:cs="Arial"/>
                <w:sz w:val="20"/>
                <w:szCs w:val="20"/>
              </w:rPr>
            </w:pPr>
            <w:r w:rsidRPr="003E487A">
              <w:rPr>
                <w:rFonts w:ascii="Arial" w:hAnsi="Arial" w:cs="Arial"/>
                <w:sz w:val="20"/>
                <w:szCs w:val="20"/>
              </w:rPr>
              <w:t>Issue Date</w:t>
            </w:r>
          </w:p>
        </w:tc>
        <w:tc>
          <w:tcPr>
            <w:tcW w:w="2889" w:type="dxa"/>
          </w:tcPr>
          <w:p w:rsidR="003813F1" w:rsidRPr="003E487A" w:rsidRDefault="00052816" w:rsidP="00BC71B7">
            <w:pPr>
              <w:rPr>
                <w:rFonts w:ascii="Arial" w:hAnsi="Arial" w:cs="Arial"/>
                <w:sz w:val="20"/>
                <w:szCs w:val="20"/>
              </w:rPr>
            </w:pPr>
            <w:r>
              <w:rPr>
                <w:rFonts w:ascii="Arial" w:hAnsi="Arial" w:cs="Arial"/>
                <w:sz w:val="20"/>
                <w:szCs w:val="20"/>
              </w:rPr>
              <w:t>26</w:t>
            </w:r>
            <w:r w:rsidR="007B440E">
              <w:rPr>
                <w:rFonts w:ascii="Arial" w:hAnsi="Arial" w:cs="Arial"/>
                <w:sz w:val="20"/>
                <w:szCs w:val="20"/>
              </w:rPr>
              <w:t>/0</w:t>
            </w:r>
            <w:r w:rsidR="00BC71B7">
              <w:rPr>
                <w:rFonts w:ascii="Arial" w:hAnsi="Arial" w:cs="Arial"/>
                <w:sz w:val="20"/>
                <w:szCs w:val="20"/>
              </w:rPr>
              <w:t>5</w:t>
            </w:r>
            <w:r w:rsidR="007B440E">
              <w:rPr>
                <w:rFonts w:ascii="Arial" w:hAnsi="Arial" w:cs="Arial"/>
                <w:sz w:val="20"/>
                <w:szCs w:val="20"/>
              </w:rPr>
              <w:t>/202</w:t>
            </w:r>
            <w:r w:rsidR="00BC71B7">
              <w:rPr>
                <w:rFonts w:ascii="Arial" w:hAnsi="Arial" w:cs="Arial"/>
                <w:sz w:val="20"/>
                <w:szCs w:val="20"/>
              </w:rPr>
              <w:t>2</w:t>
            </w:r>
          </w:p>
        </w:tc>
      </w:tr>
      <w:tr w:rsidR="003813F1" w:rsidRPr="003E487A" w:rsidTr="00787A69">
        <w:trPr>
          <w:trHeight w:val="273"/>
        </w:trPr>
        <w:tc>
          <w:tcPr>
            <w:tcW w:w="4644" w:type="dxa"/>
            <w:vMerge/>
          </w:tcPr>
          <w:p w:rsidR="003813F1" w:rsidRPr="003E487A" w:rsidRDefault="003813F1" w:rsidP="00787A69">
            <w:pPr>
              <w:rPr>
                <w:rFonts w:ascii="Arial" w:hAnsi="Arial" w:cs="Arial"/>
                <w:b/>
                <w:sz w:val="20"/>
                <w:szCs w:val="20"/>
              </w:rPr>
            </w:pPr>
          </w:p>
        </w:tc>
        <w:tc>
          <w:tcPr>
            <w:tcW w:w="1709" w:type="dxa"/>
          </w:tcPr>
          <w:p w:rsidR="003813F1" w:rsidRPr="003E487A" w:rsidRDefault="003813F1" w:rsidP="00787A69">
            <w:pPr>
              <w:rPr>
                <w:rFonts w:ascii="Arial" w:hAnsi="Arial" w:cs="Arial"/>
                <w:sz w:val="20"/>
                <w:szCs w:val="20"/>
              </w:rPr>
            </w:pPr>
            <w:r w:rsidRPr="003E487A">
              <w:rPr>
                <w:rFonts w:ascii="Arial" w:hAnsi="Arial" w:cs="Arial"/>
                <w:sz w:val="20"/>
                <w:szCs w:val="20"/>
              </w:rPr>
              <w:t>Review Date</w:t>
            </w:r>
          </w:p>
        </w:tc>
        <w:tc>
          <w:tcPr>
            <w:tcW w:w="2889" w:type="dxa"/>
          </w:tcPr>
          <w:p w:rsidR="003813F1" w:rsidRPr="003E487A" w:rsidRDefault="00B969A2" w:rsidP="00052816">
            <w:pPr>
              <w:rPr>
                <w:rFonts w:ascii="Arial" w:hAnsi="Arial" w:cs="Arial"/>
                <w:sz w:val="20"/>
                <w:szCs w:val="20"/>
              </w:rPr>
            </w:pPr>
            <w:r>
              <w:rPr>
                <w:rFonts w:ascii="Arial" w:hAnsi="Arial" w:cs="Arial"/>
                <w:sz w:val="20"/>
                <w:szCs w:val="20"/>
              </w:rPr>
              <w:t xml:space="preserve">Review if SBSS </w:t>
            </w:r>
            <w:r w:rsidR="00052816">
              <w:rPr>
                <w:rFonts w:ascii="Arial" w:hAnsi="Arial" w:cs="Arial"/>
                <w:sz w:val="20"/>
                <w:szCs w:val="20"/>
              </w:rPr>
              <w:t>r</w:t>
            </w:r>
            <w:r>
              <w:rPr>
                <w:rFonts w:ascii="Arial" w:hAnsi="Arial" w:cs="Arial"/>
                <w:sz w:val="20"/>
                <w:szCs w:val="20"/>
              </w:rPr>
              <w:t>ules change</w:t>
            </w:r>
          </w:p>
        </w:tc>
      </w:tr>
      <w:tr w:rsidR="003813F1" w:rsidRPr="003E487A" w:rsidTr="00787A69">
        <w:trPr>
          <w:trHeight w:val="273"/>
        </w:trPr>
        <w:tc>
          <w:tcPr>
            <w:tcW w:w="4644" w:type="dxa"/>
            <w:vMerge/>
          </w:tcPr>
          <w:p w:rsidR="003813F1" w:rsidRPr="003E487A" w:rsidRDefault="003813F1" w:rsidP="00787A69">
            <w:pPr>
              <w:rPr>
                <w:rFonts w:ascii="Arial" w:hAnsi="Arial" w:cs="Arial"/>
                <w:b/>
                <w:sz w:val="20"/>
                <w:szCs w:val="20"/>
              </w:rPr>
            </w:pPr>
          </w:p>
        </w:tc>
        <w:tc>
          <w:tcPr>
            <w:tcW w:w="1709" w:type="dxa"/>
          </w:tcPr>
          <w:p w:rsidR="003813F1" w:rsidRPr="003E487A" w:rsidRDefault="003813F1" w:rsidP="00787A69">
            <w:pPr>
              <w:rPr>
                <w:rFonts w:ascii="Arial" w:hAnsi="Arial" w:cs="Arial"/>
                <w:sz w:val="20"/>
                <w:szCs w:val="20"/>
              </w:rPr>
            </w:pPr>
            <w:r>
              <w:rPr>
                <w:rFonts w:ascii="Arial" w:hAnsi="Arial" w:cs="Arial"/>
                <w:sz w:val="20"/>
                <w:szCs w:val="20"/>
              </w:rPr>
              <w:t>Author</w:t>
            </w:r>
          </w:p>
        </w:tc>
        <w:tc>
          <w:tcPr>
            <w:tcW w:w="2889" w:type="dxa"/>
          </w:tcPr>
          <w:p w:rsidR="003813F1" w:rsidRPr="003E487A" w:rsidRDefault="005127B1" w:rsidP="00787A69">
            <w:pPr>
              <w:rPr>
                <w:rFonts w:ascii="Arial" w:hAnsi="Arial" w:cs="Arial"/>
                <w:sz w:val="20"/>
                <w:szCs w:val="20"/>
              </w:rPr>
            </w:pPr>
            <w:r>
              <w:rPr>
                <w:rFonts w:ascii="Arial" w:hAnsi="Arial" w:cs="Arial"/>
                <w:sz w:val="20"/>
                <w:szCs w:val="20"/>
              </w:rPr>
              <w:t>S. Philip</w:t>
            </w:r>
            <w:r w:rsidR="0098353A">
              <w:rPr>
                <w:rFonts w:ascii="Arial" w:hAnsi="Arial" w:cs="Arial"/>
                <w:sz w:val="20"/>
                <w:szCs w:val="20"/>
              </w:rPr>
              <w:t>/D. Basko</w:t>
            </w:r>
          </w:p>
        </w:tc>
      </w:tr>
    </w:tbl>
    <w:p w:rsidR="003813F1" w:rsidRDefault="003813F1"/>
    <w:p w:rsidR="005127B1" w:rsidRDefault="005127B1" w:rsidP="005127B1">
      <w:pPr>
        <w:pStyle w:val="ListParagraph"/>
        <w:numPr>
          <w:ilvl w:val="0"/>
          <w:numId w:val="1"/>
        </w:numPr>
        <w:rPr>
          <w:rFonts w:ascii="Arial" w:hAnsi="Arial" w:cs="Arial"/>
          <w:sz w:val="20"/>
          <w:szCs w:val="20"/>
        </w:rPr>
      </w:pPr>
      <w:r>
        <w:rPr>
          <w:rFonts w:ascii="Arial" w:hAnsi="Arial" w:cs="Arial"/>
          <w:sz w:val="20"/>
          <w:szCs w:val="20"/>
        </w:rPr>
        <w:t>B</w:t>
      </w:r>
      <w:r w:rsidR="003813F1" w:rsidRPr="00932041">
        <w:rPr>
          <w:rFonts w:ascii="Arial" w:hAnsi="Arial" w:cs="Arial"/>
          <w:sz w:val="20"/>
          <w:szCs w:val="20"/>
        </w:rPr>
        <w:t xml:space="preserve">3 Lesions </w:t>
      </w:r>
      <w:r w:rsidR="00932041">
        <w:rPr>
          <w:rFonts w:ascii="Arial" w:hAnsi="Arial" w:cs="Arial"/>
          <w:sz w:val="20"/>
          <w:szCs w:val="20"/>
        </w:rPr>
        <w:t>–</w:t>
      </w:r>
      <w:r w:rsidR="003813F1" w:rsidRPr="00932041">
        <w:rPr>
          <w:rFonts w:ascii="Arial" w:hAnsi="Arial" w:cs="Arial"/>
          <w:sz w:val="20"/>
          <w:szCs w:val="20"/>
        </w:rPr>
        <w:t xml:space="preserve"> </w:t>
      </w:r>
      <w:r w:rsidR="00932041">
        <w:rPr>
          <w:rFonts w:ascii="Arial" w:hAnsi="Arial" w:cs="Arial"/>
          <w:sz w:val="20"/>
          <w:szCs w:val="20"/>
        </w:rPr>
        <w:t xml:space="preserve">Breast </w:t>
      </w:r>
      <w:proofErr w:type="gramStart"/>
      <w:r w:rsidR="00932041">
        <w:rPr>
          <w:rFonts w:ascii="Arial" w:hAnsi="Arial" w:cs="Arial"/>
          <w:sz w:val="20"/>
          <w:szCs w:val="20"/>
        </w:rPr>
        <w:t>Screening</w:t>
      </w:r>
      <w:proofErr w:type="gramEnd"/>
      <w:r w:rsidR="00932041">
        <w:rPr>
          <w:rFonts w:ascii="Arial" w:hAnsi="Arial" w:cs="Arial"/>
          <w:sz w:val="20"/>
          <w:szCs w:val="20"/>
        </w:rPr>
        <w:t xml:space="preserve"> </w:t>
      </w:r>
      <w:r w:rsidR="00052816">
        <w:rPr>
          <w:rFonts w:ascii="Arial" w:hAnsi="Arial" w:cs="Arial"/>
          <w:sz w:val="20"/>
          <w:szCs w:val="20"/>
        </w:rPr>
        <w:t>p</w:t>
      </w:r>
      <w:r w:rsidR="00932041">
        <w:rPr>
          <w:rFonts w:ascii="Arial" w:hAnsi="Arial" w:cs="Arial"/>
          <w:sz w:val="20"/>
          <w:szCs w:val="20"/>
        </w:rPr>
        <w:t xml:space="preserve">atients discussed at MDT who require </w:t>
      </w:r>
      <w:proofErr w:type="spellStart"/>
      <w:r w:rsidR="00932041">
        <w:rPr>
          <w:rFonts w:ascii="Arial" w:hAnsi="Arial" w:cs="Arial"/>
          <w:sz w:val="20"/>
          <w:szCs w:val="20"/>
        </w:rPr>
        <w:t>L</w:t>
      </w:r>
      <w:r>
        <w:rPr>
          <w:rFonts w:ascii="Arial" w:hAnsi="Arial" w:cs="Arial"/>
          <w:sz w:val="20"/>
          <w:szCs w:val="20"/>
        </w:rPr>
        <w:t>VEx</w:t>
      </w:r>
      <w:proofErr w:type="spellEnd"/>
      <w:r w:rsidR="00932041">
        <w:rPr>
          <w:rFonts w:ascii="Arial" w:hAnsi="Arial" w:cs="Arial"/>
          <w:sz w:val="20"/>
          <w:szCs w:val="20"/>
        </w:rPr>
        <w:t xml:space="preserve">, this </w:t>
      </w:r>
      <w:r w:rsidR="003813F1" w:rsidRPr="00932041">
        <w:rPr>
          <w:rFonts w:ascii="Arial" w:hAnsi="Arial" w:cs="Arial"/>
          <w:sz w:val="20"/>
          <w:szCs w:val="20"/>
        </w:rPr>
        <w:t>outcome</w:t>
      </w:r>
      <w:r w:rsidR="00932041">
        <w:rPr>
          <w:rFonts w:ascii="Arial" w:hAnsi="Arial" w:cs="Arial"/>
          <w:sz w:val="20"/>
          <w:szCs w:val="20"/>
        </w:rPr>
        <w:t xml:space="preserve"> is recorded on the SBSS MDT screen as</w:t>
      </w:r>
      <w:r w:rsidR="003813F1" w:rsidRPr="00932041">
        <w:rPr>
          <w:rFonts w:ascii="Arial" w:hAnsi="Arial" w:cs="Arial"/>
          <w:sz w:val="20"/>
          <w:szCs w:val="20"/>
        </w:rPr>
        <w:t xml:space="preserve"> “Refer to Secondary Care”.</w:t>
      </w:r>
    </w:p>
    <w:p w:rsidR="00052816" w:rsidRDefault="00052816" w:rsidP="00052816">
      <w:pPr>
        <w:pStyle w:val="ListParagraph"/>
        <w:ind w:left="360"/>
        <w:rPr>
          <w:rFonts w:ascii="Arial" w:hAnsi="Arial" w:cs="Arial"/>
          <w:sz w:val="20"/>
          <w:szCs w:val="20"/>
        </w:rPr>
      </w:pPr>
    </w:p>
    <w:p w:rsidR="00052816" w:rsidRDefault="00052816" w:rsidP="005127B1">
      <w:pPr>
        <w:pStyle w:val="ListParagraph"/>
        <w:numPr>
          <w:ilvl w:val="0"/>
          <w:numId w:val="1"/>
        </w:numPr>
        <w:rPr>
          <w:rFonts w:ascii="Arial" w:hAnsi="Arial" w:cs="Arial"/>
          <w:sz w:val="20"/>
          <w:szCs w:val="20"/>
        </w:rPr>
      </w:pPr>
      <w:r>
        <w:rPr>
          <w:rFonts w:ascii="Arial" w:hAnsi="Arial" w:cs="Arial"/>
          <w:sz w:val="20"/>
          <w:szCs w:val="20"/>
        </w:rPr>
        <w:t>Patients do not attend for results, unless they specifically request to.  Consultant Radiologist performing procedures to phone patient on afternoon of MDT discussion and will follow up with letter.  Breast Screening Medical Secretary to type letter.  If patient wishes to attend for results, to be seen by Consultant Radiographer performing procedures.  If Consultant Radiographer performing procedures is on leave, Specialty Doctor to phone and write letter / see at results clinic.</w:t>
      </w:r>
    </w:p>
    <w:p w:rsidR="005127B1" w:rsidRDefault="005127B1" w:rsidP="005127B1">
      <w:pPr>
        <w:pStyle w:val="ListParagraph"/>
        <w:ind w:left="360"/>
        <w:rPr>
          <w:rFonts w:ascii="Arial" w:hAnsi="Arial" w:cs="Arial"/>
          <w:sz w:val="20"/>
          <w:szCs w:val="20"/>
        </w:rPr>
      </w:pPr>
    </w:p>
    <w:p w:rsidR="005127B1" w:rsidRDefault="005127B1" w:rsidP="005127B1">
      <w:pPr>
        <w:pStyle w:val="ListParagraph"/>
        <w:numPr>
          <w:ilvl w:val="0"/>
          <w:numId w:val="1"/>
        </w:numPr>
        <w:rPr>
          <w:rFonts w:ascii="Arial" w:hAnsi="Arial" w:cs="Arial"/>
          <w:sz w:val="20"/>
          <w:szCs w:val="20"/>
        </w:rPr>
      </w:pPr>
      <w:r>
        <w:rPr>
          <w:rFonts w:ascii="Arial" w:hAnsi="Arial" w:cs="Arial"/>
          <w:sz w:val="20"/>
          <w:szCs w:val="20"/>
        </w:rPr>
        <w:t xml:space="preserve">Radiologist at MDT completes referral for </w:t>
      </w:r>
      <w:proofErr w:type="spellStart"/>
      <w:r>
        <w:rPr>
          <w:rFonts w:ascii="Arial" w:hAnsi="Arial" w:cs="Arial"/>
          <w:sz w:val="20"/>
          <w:szCs w:val="20"/>
        </w:rPr>
        <w:t>LVEx</w:t>
      </w:r>
      <w:proofErr w:type="spellEnd"/>
      <w:r>
        <w:rPr>
          <w:rFonts w:ascii="Arial" w:hAnsi="Arial" w:cs="Arial"/>
          <w:sz w:val="20"/>
          <w:szCs w:val="20"/>
        </w:rPr>
        <w:t xml:space="preserve"> to Radiology.</w:t>
      </w:r>
    </w:p>
    <w:p w:rsidR="005127B1" w:rsidRPr="005127B1" w:rsidRDefault="005127B1" w:rsidP="005127B1">
      <w:pPr>
        <w:pStyle w:val="ListParagraph"/>
        <w:rPr>
          <w:rFonts w:ascii="Arial" w:hAnsi="Arial" w:cs="Arial"/>
          <w:sz w:val="20"/>
          <w:szCs w:val="20"/>
        </w:rPr>
      </w:pPr>
    </w:p>
    <w:p w:rsidR="000B7454" w:rsidRPr="000B7454" w:rsidRDefault="005127B1" w:rsidP="000B7454">
      <w:pPr>
        <w:pStyle w:val="ListParagraph"/>
        <w:numPr>
          <w:ilvl w:val="0"/>
          <w:numId w:val="1"/>
        </w:numPr>
        <w:rPr>
          <w:rFonts w:ascii="Arial" w:hAnsi="Arial" w:cs="Arial"/>
          <w:sz w:val="20"/>
          <w:szCs w:val="20"/>
        </w:rPr>
      </w:pPr>
      <w:r>
        <w:rPr>
          <w:rFonts w:ascii="Arial" w:hAnsi="Arial" w:cs="Arial"/>
          <w:sz w:val="20"/>
          <w:szCs w:val="20"/>
        </w:rPr>
        <w:t>Consultant Radiologist performing procedures to vet referrals.</w:t>
      </w:r>
    </w:p>
    <w:p w:rsidR="00CB2E0D" w:rsidRPr="00CB2E0D" w:rsidRDefault="00CB2E0D" w:rsidP="00CB2E0D">
      <w:pPr>
        <w:pStyle w:val="ListParagraph"/>
        <w:rPr>
          <w:rFonts w:ascii="Arial" w:hAnsi="Arial" w:cs="Arial"/>
          <w:sz w:val="20"/>
          <w:szCs w:val="20"/>
        </w:rPr>
      </w:pPr>
    </w:p>
    <w:p w:rsidR="000B7454" w:rsidRDefault="00CB2E0D" w:rsidP="000B7454">
      <w:pPr>
        <w:pStyle w:val="ListParagraph"/>
        <w:numPr>
          <w:ilvl w:val="0"/>
          <w:numId w:val="1"/>
        </w:numPr>
        <w:rPr>
          <w:rFonts w:ascii="Arial" w:hAnsi="Arial" w:cs="Arial"/>
          <w:i/>
          <w:sz w:val="20"/>
          <w:szCs w:val="20"/>
        </w:rPr>
      </w:pPr>
      <w:r>
        <w:rPr>
          <w:rFonts w:ascii="Arial" w:hAnsi="Arial" w:cs="Arial"/>
          <w:sz w:val="20"/>
          <w:szCs w:val="20"/>
        </w:rPr>
        <w:t>Radiology Secretary books procedure.</w:t>
      </w:r>
      <w:r w:rsidR="000B7454">
        <w:rPr>
          <w:rFonts w:ascii="Arial" w:hAnsi="Arial" w:cs="Arial"/>
          <w:sz w:val="20"/>
          <w:szCs w:val="20"/>
        </w:rPr>
        <w:t xml:space="preserve">  </w:t>
      </w:r>
      <w:r w:rsidR="000B7454" w:rsidRPr="000B7454">
        <w:rPr>
          <w:rFonts w:ascii="Arial" w:hAnsi="Arial" w:cs="Arial"/>
          <w:i/>
          <w:sz w:val="20"/>
          <w:szCs w:val="20"/>
        </w:rPr>
        <w:t>*Radiologist can perform U/S or stereo, Advanced Prac</w:t>
      </w:r>
      <w:r w:rsidR="000B7454">
        <w:rPr>
          <w:rFonts w:ascii="Arial" w:hAnsi="Arial" w:cs="Arial"/>
          <w:i/>
          <w:sz w:val="20"/>
          <w:szCs w:val="20"/>
        </w:rPr>
        <w:t>titioner</w:t>
      </w:r>
      <w:r w:rsidR="000B7454" w:rsidRPr="000B7454">
        <w:rPr>
          <w:rFonts w:ascii="Arial" w:hAnsi="Arial" w:cs="Arial"/>
          <w:i/>
          <w:sz w:val="20"/>
          <w:szCs w:val="20"/>
        </w:rPr>
        <w:t xml:space="preserve"> can perform stereo only.*</w:t>
      </w:r>
    </w:p>
    <w:p w:rsidR="000B7454" w:rsidRPr="000B7454" w:rsidRDefault="000B7454" w:rsidP="000B7454">
      <w:pPr>
        <w:pStyle w:val="ListParagraph"/>
        <w:rPr>
          <w:rFonts w:ascii="Arial" w:hAnsi="Arial" w:cs="Arial"/>
          <w:i/>
          <w:sz w:val="20"/>
          <w:szCs w:val="20"/>
        </w:rPr>
      </w:pPr>
    </w:p>
    <w:p w:rsidR="00D63DE0" w:rsidRPr="00D63DE0" w:rsidRDefault="000B7454" w:rsidP="00D63DE0">
      <w:pPr>
        <w:pStyle w:val="ListParagraph"/>
        <w:numPr>
          <w:ilvl w:val="0"/>
          <w:numId w:val="1"/>
        </w:numPr>
        <w:rPr>
          <w:rFonts w:ascii="Arial" w:hAnsi="Arial" w:cs="Arial"/>
          <w:i/>
          <w:sz w:val="20"/>
          <w:szCs w:val="20"/>
        </w:rPr>
      </w:pPr>
      <w:r>
        <w:rPr>
          <w:rFonts w:ascii="Arial" w:hAnsi="Arial" w:cs="Arial"/>
          <w:sz w:val="20"/>
          <w:szCs w:val="20"/>
        </w:rPr>
        <w:t xml:space="preserve">If procedure to be done by Advanced Practitioner, </w:t>
      </w:r>
      <w:r w:rsidR="00D63DE0">
        <w:rPr>
          <w:rFonts w:ascii="Arial" w:hAnsi="Arial" w:cs="Arial"/>
          <w:sz w:val="20"/>
          <w:szCs w:val="20"/>
        </w:rPr>
        <w:t xml:space="preserve">the AP </w:t>
      </w:r>
      <w:r w:rsidR="00D63DE0" w:rsidRPr="00D63DE0">
        <w:rPr>
          <w:rFonts w:ascii="Arial" w:hAnsi="Arial" w:cs="Arial"/>
          <w:b/>
          <w:sz w:val="20"/>
          <w:szCs w:val="20"/>
        </w:rPr>
        <w:t>must</w:t>
      </w:r>
      <w:r w:rsidR="00D63DE0">
        <w:rPr>
          <w:rFonts w:ascii="Arial" w:hAnsi="Arial" w:cs="Arial"/>
          <w:sz w:val="20"/>
          <w:szCs w:val="20"/>
        </w:rPr>
        <w:t xml:space="preserve"> discuss technicalities, e.g. approach, site, extent </w:t>
      </w:r>
      <w:proofErr w:type="spellStart"/>
      <w:r w:rsidR="00D63DE0">
        <w:rPr>
          <w:rFonts w:ascii="Arial" w:hAnsi="Arial" w:cs="Arial"/>
          <w:sz w:val="20"/>
          <w:szCs w:val="20"/>
        </w:rPr>
        <w:t>etc</w:t>
      </w:r>
      <w:proofErr w:type="spellEnd"/>
      <w:r w:rsidR="00D63DE0">
        <w:rPr>
          <w:rFonts w:ascii="Arial" w:hAnsi="Arial" w:cs="Arial"/>
          <w:sz w:val="20"/>
          <w:szCs w:val="20"/>
        </w:rPr>
        <w:t xml:space="preserve"> with Consultant Radiologist.  Consultant Radiologist to discuss procedure with patient and obtain consent.</w:t>
      </w:r>
    </w:p>
    <w:p w:rsidR="005127B1" w:rsidRPr="005127B1" w:rsidRDefault="005127B1" w:rsidP="005127B1">
      <w:pPr>
        <w:pStyle w:val="ListParagraph"/>
        <w:rPr>
          <w:rFonts w:ascii="Arial" w:hAnsi="Arial" w:cs="Arial"/>
          <w:sz w:val="20"/>
          <w:szCs w:val="20"/>
        </w:rPr>
      </w:pPr>
    </w:p>
    <w:p w:rsidR="00835D5E" w:rsidRDefault="005127B1" w:rsidP="005127B1">
      <w:pPr>
        <w:pStyle w:val="ListParagraph"/>
        <w:numPr>
          <w:ilvl w:val="0"/>
          <w:numId w:val="1"/>
        </w:numPr>
        <w:rPr>
          <w:rFonts w:ascii="Arial" w:hAnsi="Arial" w:cs="Arial"/>
          <w:sz w:val="20"/>
          <w:szCs w:val="20"/>
        </w:rPr>
      </w:pPr>
      <w:r>
        <w:rPr>
          <w:rFonts w:ascii="Arial" w:hAnsi="Arial" w:cs="Arial"/>
          <w:sz w:val="20"/>
          <w:szCs w:val="20"/>
        </w:rPr>
        <w:t>Radiology Secretary to advise MDT Co-ordinators of procedure date for post procedure discussion at M</w:t>
      </w:r>
      <w:r w:rsidR="00CB2E0D">
        <w:rPr>
          <w:rFonts w:ascii="Arial" w:hAnsi="Arial" w:cs="Arial"/>
          <w:sz w:val="20"/>
          <w:szCs w:val="20"/>
        </w:rPr>
        <w:t>DT.</w:t>
      </w:r>
      <w:r w:rsidR="00690169">
        <w:rPr>
          <w:rFonts w:ascii="Arial" w:hAnsi="Arial" w:cs="Arial"/>
          <w:sz w:val="20"/>
          <w:szCs w:val="20"/>
        </w:rPr>
        <w:t xml:space="preserve">  </w:t>
      </w:r>
      <w:r w:rsidR="00CB2E0D">
        <w:rPr>
          <w:rFonts w:ascii="Arial" w:hAnsi="Arial" w:cs="Arial"/>
          <w:sz w:val="20"/>
          <w:szCs w:val="20"/>
        </w:rPr>
        <w:t>Radiol</w:t>
      </w:r>
      <w:r w:rsidR="00D63DE0">
        <w:rPr>
          <w:rFonts w:ascii="Arial" w:hAnsi="Arial" w:cs="Arial"/>
          <w:sz w:val="20"/>
          <w:szCs w:val="20"/>
        </w:rPr>
        <w:t>ogy Secretary to update MDT Co-o</w:t>
      </w:r>
      <w:r w:rsidR="00CB2E0D">
        <w:rPr>
          <w:rFonts w:ascii="Arial" w:hAnsi="Arial" w:cs="Arial"/>
          <w:sz w:val="20"/>
          <w:szCs w:val="20"/>
        </w:rPr>
        <w:t>rdinator with any changes to booking.</w:t>
      </w:r>
    </w:p>
    <w:p w:rsidR="00C56B24" w:rsidRPr="00C56B24" w:rsidRDefault="00C56B24" w:rsidP="00C56B24">
      <w:pPr>
        <w:pStyle w:val="ListParagraph"/>
        <w:rPr>
          <w:rFonts w:ascii="Arial" w:hAnsi="Arial" w:cs="Arial"/>
          <w:sz w:val="20"/>
          <w:szCs w:val="20"/>
        </w:rPr>
      </w:pPr>
    </w:p>
    <w:p w:rsidR="00C56B24" w:rsidRDefault="00C56B24" w:rsidP="005127B1">
      <w:pPr>
        <w:pStyle w:val="ListParagraph"/>
        <w:numPr>
          <w:ilvl w:val="0"/>
          <w:numId w:val="1"/>
        </w:numPr>
        <w:rPr>
          <w:rFonts w:ascii="Arial" w:hAnsi="Arial" w:cs="Arial"/>
          <w:sz w:val="20"/>
          <w:szCs w:val="20"/>
        </w:rPr>
      </w:pPr>
      <w:r>
        <w:rPr>
          <w:rFonts w:ascii="Arial" w:hAnsi="Arial" w:cs="Arial"/>
          <w:sz w:val="20"/>
          <w:szCs w:val="20"/>
        </w:rPr>
        <w:t>Performing Radiologist to complete follow up imaging request chit at time of procedure and pass to Radiology Secretary.</w:t>
      </w:r>
      <w:r w:rsidR="00D63DE0">
        <w:rPr>
          <w:rFonts w:ascii="Arial" w:hAnsi="Arial" w:cs="Arial"/>
          <w:sz w:val="20"/>
          <w:szCs w:val="20"/>
        </w:rPr>
        <w:t xml:space="preserve">  Advanced Practitioner to discuss post procedure imaging with Consultant Radiologist to agree on completeness of procedure.</w:t>
      </w:r>
      <w:r w:rsidR="000B7454">
        <w:rPr>
          <w:rFonts w:ascii="Arial" w:hAnsi="Arial" w:cs="Arial"/>
          <w:sz w:val="20"/>
          <w:szCs w:val="20"/>
        </w:rPr>
        <w:t xml:space="preserve">  </w:t>
      </w:r>
      <w:r w:rsidR="000B7454" w:rsidRPr="000B7454">
        <w:rPr>
          <w:rFonts w:ascii="Arial" w:hAnsi="Arial" w:cs="Arial"/>
          <w:i/>
          <w:sz w:val="20"/>
          <w:szCs w:val="20"/>
        </w:rPr>
        <w:t>*Imaging request chit only if Radiologist unsure of completeness*</w:t>
      </w:r>
    </w:p>
    <w:p w:rsidR="00C56B24" w:rsidRPr="00C56B24" w:rsidRDefault="00C56B24" w:rsidP="00C56B24">
      <w:pPr>
        <w:pStyle w:val="ListParagraph"/>
        <w:rPr>
          <w:rFonts w:ascii="Arial" w:hAnsi="Arial" w:cs="Arial"/>
          <w:sz w:val="20"/>
          <w:szCs w:val="20"/>
        </w:rPr>
      </w:pPr>
    </w:p>
    <w:p w:rsidR="00C56B24" w:rsidRDefault="00C56B24" w:rsidP="005127B1">
      <w:pPr>
        <w:pStyle w:val="ListParagraph"/>
        <w:numPr>
          <w:ilvl w:val="0"/>
          <w:numId w:val="1"/>
        </w:numPr>
        <w:rPr>
          <w:rFonts w:ascii="Arial" w:hAnsi="Arial" w:cs="Arial"/>
          <w:sz w:val="20"/>
          <w:szCs w:val="20"/>
        </w:rPr>
      </w:pPr>
      <w:r>
        <w:rPr>
          <w:rFonts w:ascii="Arial" w:hAnsi="Arial" w:cs="Arial"/>
          <w:sz w:val="20"/>
          <w:szCs w:val="20"/>
        </w:rPr>
        <w:t>Performing Radiologist to give consent form to Radiology Secretary.  Radiology Secretary to pass to MDT Co-ordinators to scan in to Trak.</w:t>
      </w:r>
    </w:p>
    <w:p w:rsidR="00835D5E" w:rsidRPr="00835D5E" w:rsidRDefault="00835D5E" w:rsidP="00835D5E">
      <w:pPr>
        <w:pStyle w:val="ListParagraph"/>
        <w:rPr>
          <w:rFonts w:ascii="Arial" w:hAnsi="Arial" w:cs="Arial"/>
          <w:sz w:val="20"/>
          <w:szCs w:val="20"/>
        </w:rPr>
      </w:pPr>
    </w:p>
    <w:p w:rsidR="003813F1" w:rsidRPr="005127B1" w:rsidRDefault="00835D5E" w:rsidP="005127B1">
      <w:pPr>
        <w:pStyle w:val="ListParagraph"/>
        <w:numPr>
          <w:ilvl w:val="0"/>
          <w:numId w:val="1"/>
        </w:numPr>
        <w:rPr>
          <w:rFonts w:ascii="Arial" w:hAnsi="Arial" w:cs="Arial"/>
          <w:sz w:val="20"/>
          <w:szCs w:val="20"/>
        </w:rPr>
      </w:pPr>
      <w:r>
        <w:rPr>
          <w:rFonts w:ascii="Arial" w:hAnsi="Arial" w:cs="Arial"/>
          <w:sz w:val="20"/>
          <w:szCs w:val="20"/>
        </w:rPr>
        <w:t>MDT Co-ordinator will create yellow radiology form.</w:t>
      </w:r>
      <w:r w:rsidR="00932041" w:rsidRPr="005127B1">
        <w:rPr>
          <w:rFonts w:ascii="Arial" w:hAnsi="Arial" w:cs="Arial"/>
          <w:sz w:val="20"/>
          <w:szCs w:val="20"/>
        </w:rPr>
        <w:br/>
      </w:r>
    </w:p>
    <w:p w:rsidR="003149A7" w:rsidRDefault="003813F1" w:rsidP="00806225">
      <w:pPr>
        <w:ind w:left="360"/>
        <w:rPr>
          <w:rFonts w:ascii="Arial" w:hAnsi="Arial" w:cs="Arial"/>
          <w:sz w:val="20"/>
          <w:szCs w:val="20"/>
        </w:rPr>
      </w:pPr>
      <w:r w:rsidRPr="00932041">
        <w:rPr>
          <w:rFonts w:ascii="Arial" w:hAnsi="Arial" w:cs="Arial"/>
          <w:sz w:val="20"/>
          <w:szCs w:val="20"/>
        </w:rPr>
        <w:t>Post procedure the case is discussed at MDT</w:t>
      </w:r>
      <w:r w:rsidR="007B440E">
        <w:rPr>
          <w:rFonts w:ascii="Arial" w:hAnsi="Arial" w:cs="Arial"/>
          <w:sz w:val="20"/>
          <w:szCs w:val="20"/>
        </w:rPr>
        <w:t xml:space="preserve"> at the end of the </w:t>
      </w:r>
      <w:r w:rsidR="00C56B24">
        <w:rPr>
          <w:rFonts w:ascii="Arial" w:hAnsi="Arial" w:cs="Arial"/>
          <w:sz w:val="20"/>
          <w:szCs w:val="20"/>
        </w:rPr>
        <w:t>Post section</w:t>
      </w:r>
      <w:r w:rsidR="007B440E">
        <w:rPr>
          <w:rFonts w:ascii="Arial" w:hAnsi="Arial" w:cs="Arial"/>
          <w:sz w:val="20"/>
          <w:szCs w:val="20"/>
        </w:rPr>
        <w:t xml:space="preserve"> with imaging to be discussed</w:t>
      </w:r>
      <w:r w:rsidR="00835D5E">
        <w:rPr>
          <w:rFonts w:ascii="Arial" w:hAnsi="Arial" w:cs="Arial"/>
          <w:sz w:val="20"/>
          <w:szCs w:val="20"/>
        </w:rPr>
        <w:t>.</w:t>
      </w:r>
      <w:r w:rsidR="007B440E">
        <w:rPr>
          <w:rFonts w:ascii="Arial" w:hAnsi="Arial" w:cs="Arial"/>
          <w:sz w:val="20"/>
          <w:szCs w:val="20"/>
        </w:rPr>
        <w:t xml:space="preserve">  At this point they have not been assigned a Consultant.  </w:t>
      </w:r>
      <w:r w:rsidR="00806225">
        <w:rPr>
          <w:rFonts w:ascii="Arial" w:hAnsi="Arial" w:cs="Arial"/>
          <w:sz w:val="20"/>
          <w:szCs w:val="20"/>
        </w:rPr>
        <w:t xml:space="preserve">Record </w:t>
      </w:r>
      <w:r w:rsidR="00806225" w:rsidRPr="00932041">
        <w:rPr>
          <w:rFonts w:ascii="Arial" w:hAnsi="Arial" w:cs="Arial"/>
          <w:sz w:val="20"/>
          <w:szCs w:val="20"/>
        </w:rPr>
        <w:t xml:space="preserve">of the </w:t>
      </w:r>
      <w:r w:rsidR="00806225">
        <w:rPr>
          <w:rFonts w:ascii="Arial" w:hAnsi="Arial" w:cs="Arial"/>
          <w:sz w:val="20"/>
          <w:szCs w:val="20"/>
        </w:rPr>
        <w:t>outcome</w:t>
      </w:r>
      <w:r w:rsidR="00806225" w:rsidRPr="00932041">
        <w:rPr>
          <w:rFonts w:ascii="Arial" w:hAnsi="Arial" w:cs="Arial"/>
          <w:sz w:val="20"/>
          <w:szCs w:val="20"/>
        </w:rPr>
        <w:t xml:space="preserve"> on the P</w:t>
      </w:r>
      <w:r w:rsidR="00C56B24">
        <w:rPr>
          <w:rFonts w:ascii="Arial" w:hAnsi="Arial" w:cs="Arial"/>
          <w:sz w:val="20"/>
          <w:szCs w:val="20"/>
        </w:rPr>
        <w:t>ost</w:t>
      </w:r>
      <w:r w:rsidR="00806225" w:rsidRPr="00932041">
        <w:rPr>
          <w:rFonts w:ascii="Arial" w:hAnsi="Arial" w:cs="Arial"/>
          <w:sz w:val="20"/>
          <w:szCs w:val="20"/>
        </w:rPr>
        <w:t xml:space="preserve"> MDT </w:t>
      </w:r>
      <w:proofErr w:type="spellStart"/>
      <w:r w:rsidR="00806225" w:rsidRPr="00932041">
        <w:rPr>
          <w:rFonts w:ascii="Arial" w:hAnsi="Arial" w:cs="Arial"/>
          <w:sz w:val="20"/>
          <w:szCs w:val="20"/>
        </w:rPr>
        <w:t>Proforma</w:t>
      </w:r>
      <w:proofErr w:type="spellEnd"/>
      <w:r w:rsidR="00C56B24">
        <w:rPr>
          <w:rFonts w:ascii="Arial" w:hAnsi="Arial" w:cs="Arial"/>
          <w:sz w:val="20"/>
          <w:szCs w:val="20"/>
        </w:rPr>
        <w:t xml:space="preserve">.  MDT Co-ordinator to pass </w:t>
      </w:r>
      <w:proofErr w:type="spellStart"/>
      <w:r w:rsidR="00C56B24">
        <w:rPr>
          <w:rFonts w:ascii="Arial" w:hAnsi="Arial" w:cs="Arial"/>
          <w:sz w:val="20"/>
          <w:szCs w:val="20"/>
        </w:rPr>
        <w:t>Proforma</w:t>
      </w:r>
      <w:proofErr w:type="spellEnd"/>
      <w:r w:rsidR="00C56B24">
        <w:rPr>
          <w:rFonts w:ascii="Arial" w:hAnsi="Arial" w:cs="Arial"/>
          <w:sz w:val="20"/>
          <w:szCs w:val="20"/>
        </w:rPr>
        <w:t xml:space="preserve"> to Radiology Secretary.</w:t>
      </w:r>
      <w:r w:rsidR="00932041" w:rsidRPr="00806225">
        <w:rPr>
          <w:rFonts w:ascii="Arial" w:hAnsi="Arial" w:cs="Arial"/>
          <w:sz w:val="20"/>
          <w:szCs w:val="20"/>
        </w:rPr>
        <w:br/>
      </w:r>
    </w:p>
    <w:p w:rsidR="003149A7" w:rsidRDefault="003149A7">
      <w:pPr>
        <w:rPr>
          <w:rFonts w:ascii="Arial" w:hAnsi="Arial" w:cs="Arial"/>
          <w:sz w:val="20"/>
          <w:szCs w:val="20"/>
        </w:rPr>
      </w:pPr>
      <w:r>
        <w:rPr>
          <w:rFonts w:ascii="Arial" w:hAnsi="Arial" w:cs="Arial"/>
          <w:sz w:val="20"/>
          <w:szCs w:val="20"/>
        </w:rPr>
        <w:br w:type="page"/>
      </w:r>
    </w:p>
    <w:p w:rsidR="003813F1" w:rsidRDefault="003813F1" w:rsidP="00932041">
      <w:pPr>
        <w:pStyle w:val="ListParagraph"/>
        <w:ind w:left="360"/>
        <w:rPr>
          <w:rFonts w:ascii="Arial" w:hAnsi="Arial" w:cs="Arial"/>
          <w:sz w:val="20"/>
          <w:szCs w:val="20"/>
        </w:rPr>
      </w:pPr>
      <w:r w:rsidRPr="00932041">
        <w:rPr>
          <w:rFonts w:ascii="Arial" w:hAnsi="Arial" w:cs="Arial"/>
          <w:sz w:val="20"/>
          <w:szCs w:val="20"/>
        </w:rPr>
        <w:lastRenderedPageBreak/>
        <w:t>The</w:t>
      </w:r>
      <w:r w:rsidR="00932041" w:rsidRPr="00932041">
        <w:rPr>
          <w:rFonts w:ascii="Arial" w:hAnsi="Arial" w:cs="Arial"/>
          <w:sz w:val="20"/>
          <w:szCs w:val="20"/>
        </w:rPr>
        <w:t xml:space="preserve">re are 3 </w:t>
      </w:r>
      <w:r w:rsidR="00932041">
        <w:rPr>
          <w:rFonts w:ascii="Arial" w:hAnsi="Arial" w:cs="Arial"/>
          <w:sz w:val="20"/>
          <w:szCs w:val="20"/>
        </w:rPr>
        <w:t xml:space="preserve">OUTCOME </w:t>
      </w:r>
      <w:r w:rsidR="00932041" w:rsidRPr="00932041">
        <w:rPr>
          <w:rFonts w:ascii="Arial" w:hAnsi="Arial" w:cs="Arial"/>
          <w:sz w:val="20"/>
          <w:szCs w:val="20"/>
        </w:rPr>
        <w:t>options:</w:t>
      </w:r>
      <w:r w:rsidR="00DD2CBC">
        <w:rPr>
          <w:rFonts w:ascii="Arial" w:hAnsi="Arial" w:cs="Arial"/>
          <w:sz w:val="20"/>
          <w:szCs w:val="20"/>
        </w:rPr>
        <w:t xml:space="preserve"> MDT Co-ordinator to advise Radiology Secretaries of MDT outcome.</w:t>
      </w:r>
    </w:p>
    <w:p w:rsidR="003149A7" w:rsidRPr="00932041" w:rsidRDefault="003149A7" w:rsidP="00932041">
      <w:pPr>
        <w:pStyle w:val="ListParagraph"/>
        <w:ind w:left="360"/>
        <w:rPr>
          <w:rFonts w:ascii="Arial" w:hAnsi="Arial" w:cs="Arial"/>
          <w:sz w:val="20"/>
          <w:szCs w:val="20"/>
        </w:rPr>
      </w:pPr>
    </w:p>
    <w:p w:rsidR="003813F1" w:rsidRPr="005127B1" w:rsidRDefault="003813F1" w:rsidP="005127B1">
      <w:pPr>
        <w:pStyle w:val="ListParagraph"/>
        <w:numPr>
          <w:ilvl w:val="0"/>
          <w:numId w:val="3"/>
        </w:numPr>
        <w:rPr>
          <w:rFonts w:ascii="Arial" w:hAnsi="Arial" w:cs="Arial"/>
          <w:sz w:val="20"/>
          <w:szCs w:val="20"/>
        </w:rPr>
      </w:pPr>
      <w:r w:rsidRPr="005127B1">
        <w:rPr>
          <w:rFonts w:ascii="Arial" w:hAnsi="Arial" w:cs="Arial"/>
          <w:sz w:val="20"/>
          <w:szCs w:val="20"/>
        </w:rPr>
        <w:t>Discharged – No further follow-up</w:t>
      </w:r>
    </w:p>
    <w:p w:rsidR="005127B1" w:rsidRDefault="005127B1" w:rsidP="005127B1">
      <w:pPr>
        <w:pStyle w:val="ListParagraph"/>
        <w:rPr>
          <w:rFonts w:ascii="Arial" w:hAnsi="Arial" w:cs="Arial"/>
          <w:sz w:val="20"/>
          <w:szCs w:val="20"/>
        </w:rPr>
      </w:pPr>
      <w:r>
        <w:rPr>
          <w:rFonts w:ascii="Arial" w:hAnsi="Arial" w:cs="Arial"/>
          <w:sz w:val="20"/>
          <w:szCs w:val="20"/>
        </w:rPr>
        <w:t xml:space="preserve">Radiology Secretary to inform performing Radiologist of outcome.  </w:t>
      </w:r>
      <w:r w:rsidR="00532421">
        <w:rPr>
          <w:rFonts w:ascii="Arial" w:hAnsi="Arial" w:cs="Arial"/>
          <w:sz w:val="20"/>
          <w:szCs w:val="20"/>
        </w:rPr>
        <w:t xml:space="preserve">Performing </w:t>
      </w:r>
      <w:r>
        <w:rPr>
          <w:rFonts w:ascii="Arial" w:hAnsi="Arial" w:cs="Arial"/>
          <w:sz w:val="20"/>
          <w:szCs w:val="20"/>
        </w:rPr>
        <w:t>Radiologist to phone patient with results and follow up with letter to patient.  Radiology Secretary to type.</w:t>
      </w:r>
    </w:p>
    <w:p w:rsidR="003149A7" w:rsidRPr="005127B1" w:rsidRDefault="003149A7" w:rsidP="005127B1">
      <w:pPr>
        <w:pStyle w:val="ListParagraph"/>
        <w:rPr>
          <w:rFonts w:ascii="Arial" w:hAnsi="Arial" w:cs="Arial"/>
          <w:sz w:val="20"/>
          <w:szCs w:val="20"/>
        </w:rPr>
      </w:pPr>
    </w:p>
    <w:p w:rsidR="003813F1" w:rsidRPr="00CB2E0D" w:rsidRDefault="003813F1" w:rsidP="00CB2E0D">
      <w:pPr>
        <w:pStyle w:val="ListParagraph"/>
        <w:numPr>
          <w:ilvl w:val="0"/>
          <w:numId w:val="3"/>
        </w:numPr>
        <w:rPr>
          <w:rFonts w:ascii="Arial" w:hAnsi="Arial" w:cs="Arial"/>
          <w:sz w:val="20"/>
          <w:szCs w:val="20"/>
        </w:rPr>
      </w:pPr>
      <w:r w:rsidRPr="00CB2E0D">
        <w:rPr>
          <w:rFonts w:ascii="Arial" w:hAnsi="Arial" w:cs="Arial"/>
          <w:sz w:val="20"/>
          <w:szCs w:val="20"/>
        </w:rPr>
        <w:t>Surveillance Mammography</w:t>
      </w:r>
      <w:r w:rsidR="00787A69" w:rsidRPr="00CB2E0D">
        <w:rPr>
          <w:rFonts w:ascii="Arial" w:hAnsi="Arial" w:cs="Arial"/>
          <w:sz w:val="20"/>
          <w:szCs w:val="20"/>
        </w:rPr>
        <w:t xml:space="preserve"> (5 years)</w:t>
      </w:r>
    </w:p>
    <w:p w:rsidR="00CB2E0D" w:rsidRDefault="00CB2E0D" w:rsidP="00CB2E0D">
      <w:pPr>
        <w:pStyle w:val="ListParagraph"/>
        <w:rPr>
          <w:rFonts w:ascii="Arial" w:hAnsi="Arial" w:cs="Arial"/>
          <w:sz w:val="20"/>
          <w:szCs w:val="20"/>
        </w:rPr>
      </w:pPr>
      <w:r>
        <w:rPr>
          <w:rFonts w:ascii="Arial" w:hAnsi="Arial" w:cs="Arial"/>
          <w:sz w:val="20"/>
          <w:szCs w:val="20"/>
        </w:rPr>
        <w:t>Patient assigned to MDT chair</w:t>
      </w:r>
      <w:r w:rsidR="00EC4EB9">
        <w:rPr>
          <w:rFonts w:ascii="Arial" w:hAnsi="Arial" w:cs="Arial"/>
          <w:sz w:val="20"/>
          <w:szCs w:val="20"/>
        </w:rPr>
        <w:t>.  Surgeon completes mammogram chit.  Patient to be added to Admission sheet</w:t>
      </w:r>
      <w:r w:rsidR="00532421">
        <w:rPr>
          <w:rFonts w:ascii="Arial" w:hAnsi="Arial" w:cs="Arial"/>
          <w:sz w:val="20"/>
          <w:szCs w:val="20"/>
        </w:rPr>
        <w:t xml:space="preserve"> to inform Medical Secretary.  Performing Radiologist phones patient with results and follows up with letter to patient, cc’d to GP and Surgeon.  Radiology Secretary to type.</w:t>
      </w:r>
    </w:p>
    <w:p w:rsidR="003149A7" w:rsidRPr="00CB2E0D" w:rsidRDefault="003149A7" w:rsidP="00CB2E0D">
      <w:pPr>
        <w:pStyle w:val="ListParagraph"/>
        <w:rPr>
          <w:rFonts w:ascii="Arial" w:hAnsi="Arial" w:cs="Arial"/>
          <w:sz w:val="20"/>
          <w:szCs w:val="20"/>
        </w:rPr>
      </w:pPr>
    </w:p>
    <w:p w:rsidR="00EC4EB9" w:rsidRPr="00EC4EB9" w:rsidRDefault="003813F1" w:rsidP="00EC4EB9">
      <w:pPr>
        <w:pStyle w:val="ListParagraph"/>
        <w:numPr>
          <w:ilvl w:val="0"/>
          <w:numId w:val="3"/>
        </w:numPr>
        <w:rPr>
          <w:rFonts w:ascii="Arial" w:hAnsi="Arial" w:cs="Arial"/>
          <w:sz w:val="20"/>
          <w:szCs w:val="20"/>
        </w:rPr>
      </w:pPr>
      <w:r w:rsidRPr="00EC4EB9">
        <w:rPr>
          <w:rFonts w:ascii="Arial" w:hAnsi="Arial" w:cs="Arial"/>
          <w:sz w:val="20"/>
          <w:szCs w:val="20"/>
        </w:rPr>
        <w:t>Surgical excision</w:t>
      </w:r>
    </w:p>
    <w:p w:rsidR="00C07ABC" w:rsidRPr="00B907D8" w:rsidRDefault="00EC4EB9" w:rsidP="007B440E">
      <w:pPr>
        <w:pStyle w:val="ListParagraph"/>
        <w:rPr>
          <w:rFonts w:ascii="Arial" w:hAnsi="Arial" w:cs="Arial"/>
          <w:color w:val="FF0000"/>
          <w:sz w:val="20"/>
          <w:szCs w:val="20"/>
        </w:rPr>
      </w:pPr>
      <w:r>
        <w:rPr>
          <w:rFonts w:ascii="Arial" w:hAnsi="Arial" w:cs="Arial"/>
          <w:sz w:val="20"/>
          <w:szCs w:val="20"/>
        </w:rPr>
        <w:t>Patient assigned to MDT chair</w:t>
      </w:r>
      <w:r w:rsidR="00052816">
        <w:rPr>
          <w:rFonts w:ascii="Arial" w:hAnsi="Arial" w:cs="Arial"/>
          <w:sz w:val="20"/>
          <w:szCs w:val="20"/>
        </w:rPr>
        <w:t xml:space="preserve"> of post procedure discussion</w:t>
      </w:r>
      <w:r>
        <w:rPr>
          <w:rFonts w:ascii="Arial" w:hAnsi="Arial" w:cs="Arial"/>
          <w:sz w:val="20"/>
          <w:szCs w:val="20"/>
        </w:rPr>
        <w:t>.  Patient to be added to Admission sheet</w:t>
      </w:r>
      <w:r w:rsidR="00532421">
        <w:rPr>
          <w:rFonts w:ascii="Arial" w:hAnsi="Arial" w:cs="Arial"/>
          <w:sz w:val="20"/>
          <w:szCs w:val="20"/>
        </w:rPr>
        <w:t xml:space="preserve"> to inform Medical Secretary.  Performing Radiologist to phone patient advising surgical excision required and follows up with </w:t>
      </w:r>
      <w:r w:rsidR="00D50163">
        <w:rPr>
          <w:rFonts w:ascii="Arial" w:hAnsi="Arial" w:cs="Arial"/>
          <w:sz w:val="20"/>
          <w:szCs w:val="20"/>
        </w:rPr>
        <w:t>letter to Surgeon, cc’d to GP.  Medical Secretary to book Clinic E Results appointment.</w:t>
      </w:r>
    </w:p>
    <w:sectPr w:rsidR="00C07ABC" w:rsidRPr="00B907D8" w:rsidSect="00C0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D66DA"/>
    <w:multiLevelType w:val="hybridMultilevel"/>
    <w:tmpl w:val="8EB67D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713BBC"/>
    <w:multiLevelType w:val="hybridMultilevel"/>
    <w:tmpl w:val="4F1C6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70836"/>
    <w:multiLevelType w:val="hybridMultilevel"/>
    <w:tmpl w:val="C9E27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F1"/>
    <w:rsid w:val="00052816"/>
    <w:rsid w:val="000B7454"/>
    <w:rsid w:val="001861A4"/>
    <w:rsid w:val="00186EB8"/>
    <w:rsid w:val="00251FB7"/>
    <w:rsid w:val="00271062"/>
    <w:rsid w:val="00296697"/>
    <w:rsid w:val="003149A7"/>
    <w:rsid w:val="00357C27"/>
    <w:rsid w:val="003813F1"/>
    <w:rsid w:val="003F3653"/>
    <w:rsid w:val="00497D23"/>
    <w:rsid w:val="0050415A"/>
    <w:rsid w:val="005127B1"/>
    <w:rsid w:val="00532421"/>
    <w:rsid w:val="005873FB"/>
    <w:rsid w:val="00681C88"/>
    <w:rsid w:val="00690169"/>
    <w:rsid w:val="0069666B"/>
    <w:rsid w:val="006A1902"/>
    <w:rsid w:val="006B568F"/>
    <w:rsid w:val="00723D18"/>
    <w:rsid w:val="00787A69"/>
    <w:rsid w:val="0079100F"/>
    <w:rsid w:val="007B440E"/>
    <w:rsid w:val="007C0D25"/>
    <w:rsid w:val="007D6F0A"/>
    <w:rsid w:val="00806225"/>
    <w:rsid w:val="008235C5"/>
    <w:rsid w:val="00835D5E"/>
    <w:rsid w:val="00874EEF"/>
    <w:rsid w:val="00932041"/>
    <w:rsid w:val="0098353A"/>
    <w:rsid w:val="009E5557"/>
    <w:rsid w:val="00A3539B"/>
    <w:rsid w:val="00B22E4B"/>
    <w:rsid w:val="00B72F9A"/>
    <w:rsid w:val="00B818C0"/>
    <w:rsid w:val="00B907D8"/>
    <w:rsid w:val="00B969A2"/>
    <w:rsid w:val="00BB3DE5"/>
    <w:rsid w:val="00BC71B7"/>
    <w:rsid w:val="00C07ABC"/>
    <w:rsid w:val="00C56B24"/>
    <w:rsid w:val="00CB2E0D"/>
    <w:rsid w:val="00D50163"/>
    <w:rsid w:val="00D63DE0"/>
    <w:rsid w:val="00DB055F"/>
    <w:rsid w:val="00DD2CBC"/>
    <w:rsid w:val="00DD6A37"/>
    <w:rsid w:val="00E043B3"/>
    <w:rsid w:val="00EC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152BD-5F61-4FA3-AD5A-E98F0CA8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041"/>
    <w:pPr>
      <w:ind w:left="720"/>
      <w:contextualSpacing/>
    </w:pPr>
  </w:style>
  <w:style w:type="paragraph" w:styleId="BalloonText">
    <w:name w:val="Balloon Text"/>
    <w:basedOn w:val="Normal"/>
    <w:link w:val="BalloonTextChar"/>
    <w:uiPriority w:val="99"/>
    <w:semiHidden/>
    <w:unhideWhenUsed/>
    <w:rsid w:val="00052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NHSG</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w7x64woff</dc:creator>
  <cp:lastModifiedBy>Sarah Philip (NHS Grampian)</cp:lastModifiedBy>
  <cp:revision>2</cp:revision>
  <cp:lastPrinted>2022-05-26T07:12:00Z</cp:lastPrinted>
  <dcterms:created xsi:type="dcterms:W3CDTF">2022-05-26T17:09:00Z</dcterms:created>
  <dcterms:modified xsi:type="dcterms:W3CDTF">2022-05-26T17:09:00Z</dcterms:modified>
</cp:coreProperties>
</file>