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CD53" w14:textId="448C026D" w:rsidR="00F818F8" w:rsidRDefault="00D8376D">
      <w:r>
        <w:t>Thisis a test doc.</w:t>
      </w:r>
    </w:p>
    <w:sectPr w:rsidR="00F8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1"/>
    <w:rsid w:val="005B0BD1"/>
    <w:rsid w:val="00D8376D"/>
    <w:rsid w:val="00F8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739B"/>
  <w15:chartTrackingRefBased/>
  <w15:docId w15:val="{9DD14B2B-0E37-44BB-83DF-38610C67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2</cp:revision>
  <dcterms:created xsi:type="dcterms:W3CDTF">2022-12-30T15:03:00Z</dcterms:created>
  <dcterms:modified xsi:type="dcterms:W3CDTF">2022-12-30T15:04:00Z</dcterms:modified>
</cp:coreProperties>
</file>