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Hack" w:hAnsi="Hack"/>
        </w:rPr>
      </w:pPr>
      <w:r>
        <w:rPr>
          <w:rFonts w:ascii="Hack" w:hAnsi="Hack"/>
        </w:rPr>
        <w:tab/>
      </w:r>
      <w:r>
        <w:rPr>
          <w:rFonts w:ascii="Source Sans Pro Black" w:hAnsi="Source Sans Pro Black"/>
          <w:b/>
          <w:bCs/>
          <w:sz w:val="44"/>
          <w:szCs w:val="44"/>
        </w:rPr>
        <w:t>LOGISTIC REGRESSION WITH A NEURAL NETWORK MINDSET.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  <w:t>1.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  <w:t xml:space="preserve">Problem 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definition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  <w:t xml:space="preserve">: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1.Building an logistic regression classifier to recognize cats.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2.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Build the general architecture of a learning algorithm, including:</w:t>
      </w:r>
    </w:p>
    <w:p>
      <w:pPr>
        <w:pStyle w:val="TextBody"/>
        <w:widowControl/>
        <w:numPr>
          <w:ilvl w:val="0"/>
          <w:numId w:val="1"/>
        </w:numPr>
        <w:tabs>
          <w:tab w:val="clear" w:pos="709"/>
          <w:tab w:val="left" w:pos="1067" w:leader="none"/>
        </w:tabs>
        <w:bidi w:val="0"/>
        <w:spacing w:before="0" w:after="0"/>
        <w:ind w:left="1067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Initializing parameters</w:t>
      </w:r>
    </w:p>
    <w:p>
      <w:pPr>
        <w:pStyle w:val="TextBody"/>
        <w:widowControl/>
        <w:numPr>
          <w:ilvl w:val="0"/>
          <w:numId w:val="1"/>
        </w:numPr>
        <w:tabs>
          <w:tab w:val="clear" w:pos="709"/>
          <w:tab w:val="left" w:pos="1067" w:leader="none"/>
        </w:tabs>
        <w:bidi w:val="0"/>
        <w:spacing w:before="0" w:after="0"/>
        <w:ind w:left="1067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Calculating the cost function and its gradient</w:t>
      </w:r>
    </w:p>
    <w:p>
      <w:pPr>
        <w:pStyle w:val="TextBody"/>
        <w:widowControl/>
        <w:numPr>
          <w:ilvl w:val="0"/>
          <w:numId w:val="1"/>
        </w:numPr>
        <w:tabs>
          <w:tab w:val="clear" w:pos="709"/>
          <w:tab w:val="left" w:pos="1067" w:leader="none"/>
        </w:tabs>
        <w:bidi w:val="0"/>
        <w:spacing w:before="0" w:after="0"/>
        <w:ind w:left="1067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Using an optimization algorithm (gradient descent)</w:t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>3.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Gather all three functions above into a main model function, in the right order.</w:t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Heading2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  <w:t>2.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  <w:t>Packages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>I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mport all the packages that you will need during this 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mini project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.</w:t>
      </w:r>
    </w:p>
    <w:p>
      <w:pPr>
        <w:pStyle w:val="TextBody"/>
        <w:widowControl/>
        <w:numPr>
          <w:ilvl w:val="0"/>
          <w:numId w:val="2"/>
        </w:numPr>
        <w:tabs>
          <w:tab w:val="clear" w:pos="709"/>
          <w:tab w:val="left" w:pos="1067" w:leader="none"/>
        </w:tabs>
        <w:bidi w:val="0"/>
        <w:spacing w:before="0" w:after="135"/>
        <w:ind w:left="1067" w:hanging="0"/>
        <w:jc w:val="left"/>
        <w:rPr/>
      </w:pPr>
      <w:hyperlink r:id="rId2" w:tgtFrame="_blank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color w:val="296EAA"/>
            <w:spacing w:val="0"/>
            <w:sz w:val="21"/>
            <w:u w:val="single"/>
          </w:rPr>
          <w:t>numpy</w:t>
        </w:r>
      </w:hyperlink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 is the fundamental package for scientific computing with Python.</w:t>
      </w:r>
    </w:p>
    <w:p>
      <w:pPr>
        <w:pStyle w:val="TextBody"/>
        <w:widowControl/>
        <w:numPr>
          <w:ilvl w:val="0"/>
          <w:numId w:val="2"/>
        </w:numPr>
        <w:tabs>
          <w:tab w:val="clear" w:pos="709"/>
          <w:tab w:val="left" w:pos="1067" w:leader="none"/>
        </w:tabs>
        <w:bidi w:val="0"/>
        <w:spacing w:before="0" w:after="135"/>
        <w:ind w:left="1067" w:hanging="0"/>
        <w:jc w:val="left"/>
        <w:rPr/>
      </w:pPr>
      <w:hyperlink r:id="rId3" w:tgtFrame="_blank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color w:val="296EAA"/>
            <w:spacing w:val="0"/>
            <w:sz w:val="21"/>
            <w:u w:val="single"/>
          </w:rPr>
          <w:t>h5py</w:t>
        </w:r>
      </w:hyperlink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 is a common package to interact with a dataset that is stored on an H5 file.</w:t>
      </w:r>
    </w:p>
    <w:p>
      <w:pPr>
        <w:pStyle w:val="TextBody"/>
        <w:widowControl/>
        <w:numPr>
          <w:ilvl w:val="0"/>
          <w:numId w:val="2"/>
        </w:numPr>
        <w:tabs>
          <w:tab w:val="clear" w:pos="709"/>
          <w:tab w:val="left" w:pos="1067" w:leader="none"/>
        </w:tabs>
        <w:bidi w:val="0"/>
        <w:spacing w:before="0" w:after="135"/>
        <w:ind w:left="1067" w:hanging="0"/>
        <w:jc w:val="left"/>
        <w:rPr/>
      </w:pPr>
      <w:hyperlink r:id="rId4" w:tgtFrame="_blank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color w:val="296EAA"/>
            <w:spacing w:val="0"/>
            <w:sz w:val="21"/>
            <w:u w:val="single"/>
          </w:rPr>
          <w:t>matplotlib</w:t>
        </w:r>
      </w:hyperlink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 is a famous library to plot graphs in Python.</w:t>
      </w:r>
    </w:p>
    <w:p>
      <w:pPr>
        <w:pStyle w:val="TextBody"/>
        <w:widowControl/>
        <w:numPr>
          <w:ilvl w:val="0"/>
          <w:numId w:val="2"/>
        </w:numPr>
        <w:tabs>
          <w:tab w:val="clear" w:pos="709"/>
          <w:tab w:val="left" w:pos="1067" w:leader="none"/>
        </w:tabs>
        <w:bidi w:val="0"/>
        <w:spacing w:before="0" w:after="135"/>
        <w:ind w:left="1067" w:hanging="0"/>
        <w:jc w:val="left"/>
        <w:rPr/>
      </w:pPr>
      <w:hyperlink r:id="rId5" w:tgtFrame="_blank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color w:val="296EAA"/>
            <w:spacing w:val="0"/>
            <w:sz w:val="21"/>
            <w:u w:val="single"/>
          </w:rPr>
          <w:t>PIL</w:t>
        </w:r>
      </w:hyperlink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 and </w:t>
      </w:r>
      <w:hyperlink r:id="rId6" w:tgtFrame="_blank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color w:val="296EAA"/>
            <w:spacing w:val="0"/>
            <w:sz w:val="21"/>
            <w:u w:val="single"/>
          </w:rPr>
          <w:t>scipy</w:t>
        </w:r>
      </w:hyperlink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 are used here to test your model with your own picture at the end.</w:t>
      </w:r>
    </w:p>
    <w:p>
      <w:pPr>
        <w:pStyle w:val="TextBody"/>
        <w:widowControl/>
        <w:bidi w:val="0"/>
        <w:spacing w:before="0" w:after="135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135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>Python code:</w:t>
      </w:r>
    </w:p>
    <w:p>
      <w:pPr>
        <w:pStyle w:val="TextBody"/>
        <w:widowControl/>
        <w:bidi w:val="0"/>
        <w:spacing w:before="0" w:after="135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135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In [1]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>import numpy as np</w:t>
      </w:r>
    </w:p>
    <w:p>
      <w:pPr>
        <w:pStyle w:val="TextBody"/>
        <w:widowControl/>
        <w:bidi w:val="0"/>
        <w:spacing w:before="0" w:after="135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import matplotlib.pyplot as plt</w:t>
      </w:r>
    </w:p>
    <w:p>
      <w:pPr>
        <w:pStyle w:val="TextBody"/>
        <w:widowControl/>
        <w:bidi w:val="0"/>
        <w:spacing w:before="0" w:after="135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import h5py</w:t>
      </w:r>
    </w:p>
    <w:p>
      <w:pPr>
        <w:pStyle w:val="TextBody"/>
        <w:widowControl/>
        <w:bidi w:val="0"/>
        <w:spacing w:before="0" w:after="135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import scipy</w:t>
      </w:r>
    </w:p>
    <w:p>
      <w:pPr>
        <w:pStyle w:val="TextBody"/>
        <w:widowControl/>
        <w:bidi w:val="0"/>
        <w:spacing w:before="0" w:after="135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from PIL import Image</w:t>
      </w:r>
    </w:p>
    <w:p>
      <w:pPr>
        <w:pStyle w:val="TextBody"/>
        <w:widowControl/>
        <w:bidi w:val="0"/>
        <w:spacing w:before="0" w:after="135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from scipy import ndimage</w:t>
      </w:r>
    </w:p>
    <w:p>
      <w:pPr>
        <w:pStyle w:val="TextBody"/>
        <w:widowControl/>
        <w:bidi w:val="0"/>
        <w:spacing w:before="0" w:after="135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from lr_utils import load_dataset</w:t>
      </w:r>
    </w:p>
    <w:p>
      <w:pPr>
        <w:pStyle w:val="TextBody"/>
        <w:widowControl/>
        <w:bidi w:val="0"/>
        <w:spacing w:before="0" w:after="135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135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Note: lr_utils is python file where data has been loaded for analysing. Note that we need to link dataset and lr_utils extension in same folder.</w:t>
      </w:r>
    </w:p>
    <w:p>
      <w:pPr>
        <w:pStyle w:val="TextBody"/>
        <w:widowControl/>
        <w:bidi w:val="0"/>
        <w:spacing w:before="0" w:after="135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Heading2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  <w:t>3.O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  <w:t>verview of the Problem set</w:t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2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</w:rPr>
        <w:tab/>
        <w:t>Problem Statement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: You are given a dataset ("data.h5") containing:</w:t>
      </w:r>
    </w:p>
    <w:p>
      <w:pPr>
        <w:pStyle w:val="PreformattedText"/>
        <w:widowControl/>
        <w:pBdr/>
        <w:shd w:fill="FFFFFF" w:val="clear"/>
        <w:bidi w:val="0"/>
        <w:ind w:left="0" w:right="0" w:hanging="0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>- a training set of m_train images labeled as cat (y=1) or non-cat (y=0)</w:t>
      </w:r>
    </w:p>
    <w:p>
      <w:pPr>
        <w:pStyle w:val="PreformattedText"/>
        <w:widowControl/>
        <w:pBdr/>
        <w:shd w:fill="FFFFFF" w:val="clear"/>
        <w:bidi w:val="0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>- a test set of m_test images labeled as cat or non-cat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 xml:space="preserve">- each image is of shape (num_px, num_px, 3) where 3 is for the 3 </w:t>
        <w:tab/>
        <w:t xml:space="preserve">channels (RGB). Thus, each image is square (height = num_px) and (width = </w:t>
        <w:tab/>
        <w:t>num_px).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We need to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build a simple image-recognition algorithm that can correctly classify </w:t>
        <w:tab/>
        <w:t>pictures as cat or non-cat.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>Let's get more familiar with the dataset. Load the data by running the following code.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</w: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</w:rPr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</w:rPr>
        <w:tab/>
      </w:r>
      <w:r>
        <w:rPr>
          <w:rStyle w:val="StrongEmphasis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In[2]</w:t>
        <w:tab/>
        <w:t>#</w:t>
      </w:r>
      <w:r>
        <w:rPr>
          <w:rStyle w:val="StrongEmphasis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Loading the data (cat/non-cat)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train_set_x_orig, train_set_y, test_set_x_orig, test_set_y, classes = load_dataset()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</w: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</w:rPr>
        <w:t xml:space="preserve">Note: </w:t>
      </w:r>
      <w:r>
        <w:rPr>
          <w:rStyle w:val="StrongEmphasis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I added "_orig" at the end of image datasets (train and test) because i am going </w:t>
        <w:tab/>
        <w:t xml:space="preserve">to preprocess them. After preprocessing, we will end up with train_set_x and test_set_x </w:t>
        <w:tab/>
        <w:t>(the labels train_set_y and test_set_y don't need any preprocessing).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 xml:space="preserve">Each line of your train_set_x_orig and test_set_x_orig is an array representing an </w:t>
        <w:tab/>
        <w:t xml:space="preserve">image. You can visualize an example by running the following code. Feel free also to </w:t>
        <w:tab/>
        <w:t>change the 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index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 value and re-run to see other images.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Heading2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1"/>
          <w:szCs w:val="31"/>
        </w:rPr>
        <w:t>4.Visualising sample Image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1"/>
          <w:szCs w:val="31"/>
        </w:rPr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</w: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</w:rPr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In[3]</w:t>
        <w:tab/>
        <w:t># Example of a picture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index = 25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plt.imshow(train_set_x_orig[index])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 xml:space="preserve">print ("y = " + str(train_set_y[:,index]) + ", it's a '" + </w:t>
        <w:tab/>
        <w:tab/>
        <w:tab/>
        <w:tab/>
        <w:tab/>
        <w:tab/>
        <w:tab/>
        <w:t>classes[np.squeeze(train_set_y[:,index])].decode("utf-8") +  "' picture.")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>Out[3]</w:t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946150</wp:posOffset>
            </wp:positionH>
            <wp:positionV relativeFrom="paragraph">
              <wp:posOffset>79375</wp:posOffset>
            </wp:positionV>
            <wp:extent cx="1898015" cy="13462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352" t="51014" r="58671" b="11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</w:rPr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135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>
          <w:b/>
          <w:bCs/>
        </w:rPr>
        <w:t xml:space="preserve">Note: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Many software bugs in deep learning come from having matrix/vector dimensions </w:t>
        <w:tab/>
        <w:t xml:space="preserve">that don't fit. If you can keep your matrix/vector dimensions straight you will go a long </w:t>
        <w:tab/>
        <w:t>way toward eliminating many bugs.</w:t>
      </w:r>
    </w:p>
    <w:p>
      <w:pPr>
        <w:pStyle w:val="Normal"/>
        <w:bidi w:val="0"/>
        <w:jc w:val="left"/>
        <w:rPr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Normal"/>
        <w:bidi w:val="0"/>
        <w:jc w:val="left"/>
        <w:rPr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Heading2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>5.Finding values for train and test datasets.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ab/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Find the values for:</w:t>
      </w:r>
    </w:p>
    <w:p>
      <w:pPr>
        <w:pStyle w:val="PreformattedText"/>
        <w:widowControl/>
        <w:pBdr/>
        <w:shd w:fill="FFFFFF" w:val="clear"/>
        <w:bidi w:val="0"/>
        <w:ind w:left="0" w:right="0" w:hanging="0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>- m_train (number of training examples)</w:t>
      </w:r>
    </w:p>
    <w:p>
      <w:pPr>
        <w:pStyle w:val="PreformattedText"/>
        <w:widowControl/>
        <w:pBdr/>
        <w:shd w:fill="FFFFFF" w:val="clear"/>
        <w:bidi w:val="0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>- m_test (number of test examples)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>- num_px (= height = width of a training image)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>Remember that 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train_set_x_orig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 is a numpy-array of shape (m_train, num_px, </w:t>
        <w:tab/>
        <w:t>num_px, 3). For instance, you can access 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m_train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 by </w:t>
        <w:tab/>
        <w:t>writing 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train_set_x_orig.shape[0]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ab/>
      </w: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  <w:szCs w:val="31"/>
        </w:rPr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>In[4]:</w:t>
        <w:tab/>
        <w:t>m_train = train_set_y.shape[1]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  <w:tab/>
        <w:t>m_test = test_set_y.shape[1]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  <w:tab/>
        <w:t>num_px = train_set_x_orig.shape[1]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  <w:tab/>
        <w:t>print ("Number of training examples: m_train = " + str(m_train))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  <w:tab/>
        <w:t>print ("Number of testing examples: m_test = " + str(m_test))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  <w:tab/>
        <w:t>print ("Height/Width of each image: num_px = " + str(num_px))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  <w:tab/>
        <w:t xml:space="preserve">print ("Each image is of size: (" + str(num_px) + ", " + str(num_px) + ", </w:t>
        <w:tab/>
        <w:tab/>
        <w:tab/>
        <w:tab/>
        <w:t>3)")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  <w:tab/>
        <w:t>print ("train_set_x shape: " + str(train_set_x_orig.shape))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  <w:tab/>
        <w:t>print ("train_set_y shape: " + str(train_set_y.shape))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  <w:tab/>
        <w:t>print ("test_set_x shape: " + str(test_set_x_orig.shape))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  <w:tab/>
        <w:t>print ("test_set_y shape: " + str(test_set_y.shape))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  <w:sz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 xml:space="preserve">       Out[4]:</w:t>
        <w:tab/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Number of training examples: m_train = 209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Number of testing examples: m_test = 50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Height/Width of each image: num_px = 64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Each image is of size: (64, 64, 3)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train_set_x shape: (209, 64, 64, 3)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train_set_y shape: (1, 209)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test_set_x shape: (50, 64, 64, 3)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test_set_y shape: (1, 50)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</w: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</w:rPr>
        <w:t>Note:</w:t>
        <w:tab/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 xml:space="preserve">For convenience, you should now reshape images of shape (num_px, num_px, 3) </w:t>
        <w:tab/>
        <w:tab/>
        <w:t>in a numpy-array of shape (num_px </w:t>
      </w:r>
      <w:bookmarkStart w:id="0" w:name="MathJax-Element-1-Frame"/>
      <w:bookmarkStart w:id="1" w:name="MathJax-Span-2"/>
      <w:bookmarkStart w:id="2" w:name="MathJax-Span-1"/>
      <w:bookmarkStart w:id="3" w:name="MathJax-Span-3"/>
      <w:bookmarkEnd w:id="0"/>
      <w:bookmarkEnd w:id="1"/>
      <w:bookmarkEnd w:id="2"/>
      <w:bookmarkEnd w:id="3"/>
      <w:r>
        <w:rPr>
          <w:rStyle w:val="StrongEmphasis"/>
          <w:b/>
          <w:bCs/>
          <w:caps w:val="false"/>
          <w:smallCaps w:val="false"/>
          <w:strike w:val="false"/>
          <w:dstrike w:val="false"/>
          <w:color w:val="000000"/>
          <w:spacing w:val="0"/>
          <w:sz w:val="21"/>
          <w:u w:val="none"/>
          <w:effect w:val="none"/>
        </w:rPr>
        <w:t>∗</w:t>
      </w:r>
      <w:r>
        <w:rPr>
          <w:rStyle w:val="StrongEmphasis"/>
          <w:b/>
          <w:bCs/>
          <w:caps w:val="false"/>
          <w:smallCaps w:val="false"/>
          <w:color w:val="000000"/>
          <w:spacing w:val="0"/>
          <w:sz w:val="21"/>
        </w:rPr>
        <w:t> 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num_px </w:t>
      </w:r>
      <w:bookmarkStart w:id="4" w:name="MathJax-Span-4"/>
      <w:bookmarkStart w:id="5" w:name="MathJax-Span-6"/>
      <w:bookmarkStart w:id="6" w:name="MathJax-Span-5"/>
      <w:bookmarkStart w:id="7" w:name="MathJax-Element-2-Frame"/>
      <w:bookmarkEnd w:id="4"/>
      <w:bookmarkEnd w:id="5"/>
      <w:bookmarkEnd w:id="6"/>
      <w:bookmarkEnd w:id="7"/>
      <w:r>
        <w:rPr>
          <w:rStyle w:val="StrongEmphasis"/>
          <w:b/>
          <w:bCs/>
          <w:caps w:val="false"/>
          <w:smallCaps w:val="false"/>
          <w:strike w:val="false"/>
          <w:dstrike w:val="false"/>
          <w:color w:val="000000"/>
          <w:spacing w:val="0"/>
          <w:sz w:val="21"/>
          <w:u w:val="none"/>
          <w:effect w:val="none"/>
        </w:rPr>
        <w:t>∗</w:t>
      </w:r>
      <w:r>
        <w:rPr>
          <w:rStyle w:val="StrongEmphasis"/>
          <w:b/>
          <w:bCs/>
          <w:caps w:val="false"/>
          <w:smallCaps w:val="false"/>
          <w:color w:val="000000"/>
          <w:spacing w:val="0"/>
          <w:sz w:val="21"/>
        </w:rPr>
        <w:t> 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 xml:space="preserve">3, 1). After this, our training </w:t>
        <w:tab/>
        <w:tab/>
        <w:tab/>
        <w:t xml:space="preserve">(and test) dataset is a numpy-array where each column represents a flattened </w:t>
        <w:tab/>
        <w:tab/>
        <w:tab/>
        <w:t>image. There should be m_train (respectively m_test) columns.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/>
          <w:bCs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Heading2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>6. Reshaping training and testing data.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Reshape the training and test data sets so that images of size (num_px, num_px, </w:t>
        <w:tab/>
        <w:t xml:space="preserve">3) are </w:t>
        <w:tab/>
        <w:t>flattened into single vectors of shape (num_px </w:t>
      </w:r>
      <w:bookmarkStart w:id="8" w:name="MathJax-Span-9"/>
      <w:bookmarkStart w:id="9" w:name="MathJax-Span-7"/>
      <w:bookmarkStart w:id="10" w:name="MathJax-Element-3-Frame"/>
      <w:bookmarkStart w:id="11" w:name="MathJax-Span-8"/>
      <w:bookmarkEnd w:id="8"/>
      <w:bookmarkEnd w:id="9"/>
      <w:bookmarkEnd w:id="10"/>
      <w:bookmarkEnd w:id="11"/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u w:val="none"/>
          <w:effect w:val="none"/>
        </w:rPr>
        <w:t>∗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 num_px </w:t>
      </w:r>
      <w:bookmarkStart w:id="12" w:name="MathJax-Span-10"/>
      <w:bookmarkStart w:id="13" w:name="MathJax-Span-12"/>
      <w:bookmarkStart w:id="14" w:name="MathJax-Element-4-Frame"/>
      <w:bookmarkStart w:id="15" w:name="MathJax-Span-11"/>
      <w:bookmarkEnd w:id="12"/>
      <w:bookmarkEnd w:id="13"/>
      <w:bookmarkEnd w:id="14"/>
      <w:bookmarkEnd w:id="15"/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u w:val="none"/>
          <w:effect w:val="none"/>
        </w:rPr>
        <w:t>∗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 3, 1).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A trick when </w:t>
        <w:tab/>
        <w:t xml:space="preserve">you want </w:t>
        <w:tab/>
        <w:t xml:space="preserve">to flatten a matrix X of shape (a,b,c,d) to a matrix X_flatten of shape </w:t>
        <w:tab/>
        <w:t>(b</w:t>
      </w:r>
      <w:bookmarkStart w:id="16" w:name="MathJax-Span-13"/>
      <w:bookmarkStart w:id="17" w:name="MathJax-Span-14"/>
      <w:bookmarkStart w:id="18" w:name="MathJax-Element-5-Frame"/>
      <w:bookmarkStart w:id="19" w:name="MathJax-Span-15"/>
      <w:bookmarkEnd w:id="16"/>
      <w:bookmarkEnd w:id="17"/>
      <w:bookmarkEnd w:id="18"/>
      <w:bookmarkEnd w:id="19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u w:val="none"/>
          <w:effect w:val="none"/>
        </w:rPr>
        <w:t>∗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c</w:t>
      </w:r>
      <w:bookmarkStart w:id="20" w:name="MathJax-Span-16"/>
      <w:bookmarkStart w:id="21" w:name="MathJax-Span-18"/>
      <w:bookmarkStart w:id="22" w:name="MathJax-Span-17"/>
      <w:bookmarkStart w:id="23" w:name="MathJax-Element-6-Frame"/>
      <w:bookmarkEnd w:id="20"/>
      <w:bookmarkEnd w:id="21"/>
      <w:bookmarkEnd w:id="22"/>
      <w:bookmarkEnd w:id="23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u w:val="none"/>
          <w:effect w:val="none"/>
        </w:rPr>
        <w:t>∗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d, a) is to use: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X_flatten = X.reshape(X.shape[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8800"/>
          <w:spacing w:val="0"/>
          <w:sz w:val="21"/>
          <w:highlight w:val="white"/>
        </w:rPr>
        <w:t>0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 xml:space="preserve">], </w:t>
      </w:r>
      <w:r>
        <w:rPr>
          <w:rStyle w:val="SourceText"/>
          <w:rFonts w:ascii="monospace" w:hAnsi="monospace"/>
          <w:b/>
          <w:i w:val="false"/>
          <w:caps w:val="false"/>
          <w:smallCaps w:val="false"/>
          <w:color w:val="AA22FF"/>
          <w:spacing w:val="0"/>
          <w:sz w:val="21"/>
          <w:highlight w:val="white"/>
        </w:rPr>
        <w:t>-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8800"/>
          <w:spacing w:val="0"/>
          <w:sz w:val="21"/>
          <w:highlight w:val="white"/>
        </w:rPr>
        <w:t>1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).T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</w: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In[5]:</w:t>
        <w:tab/>
        <w:t># Reshape the training and test examples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>train_set_x_flatten = train_set_x_orig.reshape(train_set_x_orig.shape[0], -</w:t>
        <w:tab/>
        <w:tab/>
        <w:tab/>
        <w:tab/>
        <w:t>1).T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>test_set_x_flatten = test_set_x_orig.reshape(test_set_x_orig.shape[0], -</w:t>
        <w:tab/>
        <w:tab/>
        <w:tab/>
        <w:tab/>
        <w:t>1).T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print ("train_set_x_flatten shape: " + str(train_set_x_flatten.shape))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>print ("train_set_y shape: " + str(train_set_y.shape))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>print ("test_set_x_flatten shape: " + str(test_set_x_flatten.shape))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>print ("test_set_y shape: " + str(test_set_y.shape))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>print ("sanity check after reshaping: " + str(train_set_x_flatten[0:5,0]))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 xml:space="preserve">      Out[5]:</w:t>
        <w:tab/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train_set_x_flatten shape: (12288, 209)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train_set_y shape: (1, 209)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test_set_x_flatten shape: (12288, 50)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test_set_y shape: (1, 50)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sanity check after reshaping: [17 31 56 22 33]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Heading2"/>
        <w:widowControl/>
        <w:pBdr/>
        <w:shd w:fill="FFFFFF" w:val="clear"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>7.Standardizing our dataset to represent RGB</w:t>
      </w:r>
    </w:p>
    <w:p>
      <w:pPr>
        <w:pStyle w:val="TextBody"/>
        <w:widowControl/>
        <w:pBdr/>
        <w:shd w:fill="FFFFFF" w:val="clear"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pBdr/>
        <w:shd w:fill="FFFFFF" w:val="clear"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To represent color images, the red, green and blue channels (RGB) must be </w:t>
        <w:tab/>
        <w:tab/>
        <w:tab/>
        <w:t xml:space="preserve">specified for each pixel, and so the pixel value is actually a vector of three </w:t>
        <w:tab/>
        <w:tab/>
        <w:tab/>
        <w:t>numbers ranging from 0 to 255.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One common preprocessing step in machine </w:t>
        <w:tab/>
        <w:tab/>
        <w:tab/>
        <w:t xml:space="preserve">learning is to center and standardize your dataset, meaning that you substract </w:t>
        <w:tab/>
        <w:tab/>
        <w:tab/>
        <w:t xml:space="preserve">the mean of the whole numpy array from each example, and then divide each </w:t>
        <w:tab/>
        <w:tab/>
        <w:tab/>
        <w:t xml:space="preserve">example by the standard deviation of the whole numpy array. But for </w:t>
        <w:tab/>
        <w:tab/>
        <w:tab/>
        <w:tab/>
        <w:t xml:space="preserve">picture datasets, it is simpler and more convenient and works almost as well to </w:t>
        <w:tab/>
        <w:tab/>
        <w:t xml:space="preserve">     </w:t>
        <w:tab/>
        <w:t xml:space="preserve">just divide every row of the dataset by 255 (the maximum value of a pixel </w:t>
        <w:tab/>
        <w:tab/>
        <w:tab/>
        <w:t>channel).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Let's standardize our dataset.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b/>
          <w:b/>
          <w:bCs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ab/>
        <w:tab/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In[6]:</w:t>
      </w:r>
    </w:p>
    <w:p>
      <w:pPr>
        <w:pStyle w:val="TextBody"/>
        <w:widowControl/>
        <w:pBdr/>
        <w:shd w:fill="FFFFFF" w:val="clear"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ab/>
        <w:tab/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train_set_x = train_set_x_flatten / 255.</w:t>
      </w:r>
    </w:p>
    <w:p>
      <w:pPr>
        <w:pStyle w:val="TextBody"/>
        <w:widowControl/>
        <w:pBdr/>
        <w:shd w:fill="FFFFFF" w:val="clear"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  <w:tab/>
        <w:tab/>
        <w:t>test_set_x = test_set_x_flatten / 255.</w:t>
      </w:r>
    </w:p>
    <w:p>
      <w:pPr>
        <w:pStyle w:val="TextBody"/>
        <w:widowControl/>
        <w:pBdr/>
        <w:shd w:fill="FFFFFF" w:val="clear"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  <w:sz w:val="21"/>
          <w:szCs w:val="2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pBdr/>
        <w:shd w:fill="FFFFFF" w:val="clear"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Note: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Remember these points while coding</w:t>
      </w: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Common steps for pre-processing a new dataset are:</w:t>
      </w:r>
    </w:p>
    <w:p>
      <w:pPr>
        <w:pStyle w:val="TextBody"/>
        <w:widowControl/>
        <w:numPr>
          <w:ilvl w:val="0"/>
          <w:numId w:val="3"/>
        </w:numPr>
        <w:tabs>
          <w:tab w:val="clear" w:pos="709"/>
          <w:tab w:val="left" w:pos="2507" w:leader="none"/>
        </w:tabs>
        <w:bidi w:val="0"/>
        <w:spacing w:before="0" w:after="135"/>
        <w:ind w:left="2507" w:right="0" w:hanging="283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Figure out the dimensions and shapes of the problem (m_train, m_test, num_px, ...)</w:t>
      </w:r>
    </w:p>
    <w:p>
      <w:pPr>
        <w:pStyle w:val="TextBody"/>
        <w:widowControl/>
        <w:numPr>
          <w:ilvl w:val="0"/>
          <w:numId w:val="3"/>
        </w:numPr>
        <w:tabs>
          <w:tab w:val="clear" w:pos="709"/>
          <w:tab w:val="left" w:pos="2507" w:leader="none"/>
        </w:tabs>
        <w:bidi w:val="0"/>
        <w:spacing w:before="0" w:after="135"/>
        <w:ind w:left="2507" w:hanging="283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Reshape the datasets such that each example is now a vector of size (num_px * num_px * 3, 1)</w:t>
      </w:r>
    </w:p>
    <w:p>
      <w:pPr>
        <w:pStyle w:val="TextBody"/>
        <w:widowControl/>
        <w:numPr>
          <w:ilvl w:val="0"/>
          <w:numId w:val="3"/>
        </w:numPr>
        <w:tabs>
          <w:tab w:val="clear" w:pos="709"/>
          <w:tab w:val="left" w:pos="2507" w:leader="none"/>
        </w:tabs>
        <w:bidi w:val="0"/>
        <w:spacing w:before="0" w:after="135"/>
        <w:ind w:left="2507" w:hanging="283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"Standardize" the data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>8.General architecture of the learning algorithms.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It's time to design a simple algorithm to distinguish cat images from non-cat </w:t>
        <w:tab/>
        <w:tab/>
        <w:tab/>
        <w:t>images.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 xml:space="preserve">You will build a Logistic Regression, using a Neural Network mindset. The </w:t>
        <w:tab/>
        <w:tab/>
        <w:tab/>
        <w:tab/>
        <w:t>following Figure explains why </w:t>
      </w: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</w:rPr>
        <w:t xml:space="preserve">Logistic Regression is actually a very simple </w:t>
        <w:tab/>
        <w:tab/>
        <w:tab/>
        <w:t>Neural Network!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784860</wp:posOffset>
            </wp:positionH>
            <wp:positionV relativeFrom="paragraph">
              <wp:posOffset>-6985</wp:posOffset>
            </wp:positionV>
            <wp:extent cx="4770120" cy="24339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443" t="36865" r="17141" b="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 xml:space="preserve">                           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  <w:szCs w:val="31"/>
        </w:rPr>
        <w:t>Mathematical expression of the algorithm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>:</w:t>
      </w:r>
    </w:p>
    <w:p>
      <w:pPr>
        <w:pStyle w:val="TextBody"/>
        <w:widowControl/>
        <w:bidi w:val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 xml:space="preserve">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989330</wp:posOffset>
            </wp:positionH>
            <wp:positionV relativeFrom="paragraph">
              <wp:posOffset>97155</wp:posOffset>
            </wp:positionV>
            <wp:extent cx="5744845" cy="14966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766" t="35851" r="20956" b="3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 xml:space="preserve">                                                    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/>
      </w:r>
    </w:p>
    <w:p>
      <w:pPr>
        <w:pStyle w:val="PreformattedText"/>
        <w:widowControl/>
        <w:pBdr/>
        <w:shd w:fill="FFFFFF" w:val="clear"/>
        <w:bidi w:val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PreformattedText"/>
        <w:widowControl/>
        <w:pBdr/>
        <w:shd w:fill="FFFFFF" w:val="clear"/>
        <w:bidi w:val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PreformattedText"/>
        <w:widowControl/>
        <w:pBdr/>
        <w:shd w:fill="FFFFFF" w:val="clear"/>
        <w:bidi w:val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PreformattedText"/>
        <w:widowControl/>
        <w:pBdr/>
        <w:shd w:fill="FFFFFF" w:val="clear"/>
        <w:bidi w:val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PreformattedText"/>
        <w:widowControl/>
        <w:pBdr/>
        <w:shd w:fill="FFFFFF" w:val="clear"/>
        <w:bidi w:val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PreformattedText"/>
        <w:widowControl/>
        <w:pBdr/>
        <w:shd w:fill="FFFFFF" w:val="clear"/>
        <w:bidi w:val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TextBody"/>
        <w:widowControl/>
        <w:pBdr/>
        <w:shd w:fill="FFFFFF" w:val="clear"/>
        <w:bidi w:val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</w: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Keysteps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: In this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mini project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,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i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gonna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carry out the following steps:</w:t>
      </w:r>
    </w:p>
    <w:p>
      <w:pPr>
        <w:pStyle w:val="PreformattedText"/>
        <w:widowControl/>
        <w:pBdr/>
        <w:shd w:fill="FFFFFF" w:val="clear"/>
        <w:bidi w:val="0"/>
        <w:ind w:left="0" w:right="0" w:hanging="0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ab/>
      </w:r>
      <w:r>
        <w:rPr>
          <w:rStyle w:val="SourceText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- Initialize the parameters of the model</w:t>
      </w:r>
    </w:p>
    <w:p>
      <w:pPr>
        <w:pStyle w:val="PreformattedText"/>
        <w:widowControl/>
        <w:pBdr/>
        <w:shd w:fill="FFFFFF" w:val="clear"/>
        <w:bidi w:val="0"/>
        <w:jc w:val="left"/>
        <w:rPr/>
      </w:pPr>
      <w:r>
        <w:rPr>
          <w:rStyle w:val="SourceText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ab/>
        <w:t xml:space="preserve">- Learn the parameters for the model by minimizing the cost  </w:t>
      </w:r>
    </w:p>
    <w:p>
      <w:pPr>
        <w:pStyle w:val="PreformattedText"/>
        <w:widowControl/>
        <w:pBdr/>
        <w:shd w:fill="FFFFFF" w:val="clear"/>
        <w:bidi w:val="0"/>
        <w:jc w:val="left"/>
        <w:rPr/>
      </w:pPr>
      <w:r>
        <w:rPr>
          <w:rStyle w:val="SourceText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ab/>
        <w:t xml:space="preserve">- Use the learned parameters to make predictions (on the test </w:t>
        <w:tab/>
        <w:tab/>
        <w:tab/>
        <w:tab/>
        <w:tab/>
        <w:t>set)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ab/>
        <w:t>- Analyse the results and conclude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>
          <w:rStyle w:val="SourceText"/>
          <w:rFonts w:ascii="Helvetica" w:hAnsi="Helvetica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>9. Building the parts of our algorithm</w:t>
      </w:r>
    </w:p>
    <w:p>
      <w:pPr>
        <w:pStyle w:val="PreformattedText"/>
        <w:widowControl/>
        <w:pBdr/>
        <w:shd w:fill="FFFFFF" w:val="clear"/>
        <w:bidi w:val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The main steps for building a Neural Network are:</w:t>
      </w:r>
    </w:p>
    <w:p>
      <w:pPr>
        <w:pStyle w:val="TextBody"/>
        <w:widowControl/>
        <w:numPr>
          <w:ilvl w:val="0"/>
          <w:numId w:val="4"/>
        </w:numPr>
        <w:tabs>
          <w:tab w:val="clear" w:pos="709"/>
          <w:tab w:val="left" w:pos="1427" w:leader="none"/>
        </w:tabs>
        <w:bidi w:val="0"/>
        <w:spacing w:before="0" w:after="135"/>
        <w:ind w:left="1427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Define the model structure (such as number of input features)</w:t>
      </w:r>
    </w:p>
    <w:p>
      <w:pPr>
        <w:pStyle w:val="TextBody"/>
        <w:widowControl/>
        <w:numPr>
          <w:ilvl w:val="0"/>
          <w:numId w:val="4"/>
        </w:numPr>
        <w:tabs>
          <w:tab w:val="clear" w:pos="709"/>
          <w:tab w:val="left" w:pos="1427" w:leader="none"/>
        </w:tabs>
        <w:bidi w:val="0"/>
        <w:spacing w:before="0" w:after="135"/>
        <w:ind w:left="1427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Initialize the model's parameters</w:t>
      </w:r>
    </w:p>
    <w:p>
      <w:pPr>
        <w:pStyle w:val="TextBody"/>
        <w:widowControl/>
        <w:numPr>
          <w:ilvl w:val="0"/>
          <w:numId w:val="4"/>
        </w:numPr>
        <w:tabs>
          <w:tab w:val="clear" w:pos="709"/>
          <w:tab w:val="left" w:pos="1427" w:leader="none"/>
        </w:tabs>
        <w:bidi w:val="0"/>
        <w:spacing w:before="0" w:after="135"/>
        <w:ind w:left="1427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Loop:</w:t>
      </w:r>
    </w:p>
    <w:p>
      <w:pPr>
        <w:pStyle w:val="TextBody"/>
        <w:widowControl/>
        <w:numPr>
          <w:ilvl w:val="1"/>
          <w:numId w:val="4"/>
        </w:numPr>
        <w:tabs>
          <w:tab w:val="clear" w:pos="709"/>
          <w:tab w:val="left" w:pos="2134" w:leader="none"/>
        </w:tabs>
        <w:bidi w:val="0"/>
        <w:spacing w:before="0" w:after="0"/>
        <w:ind w:left="2134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Calculate current loss (forward propagation)</w:t>
      </w:r>
    </w:p>
    <w:p>
      <w:pPr>
        <w:pStyle w:val="TextBody"/>
        <w:widowControl/>
        <w:numPr>
          <w:ilvl w:val="1"/>
          <w:numId w:val="4"/>
        </w:numPr>
        <w:tabs>
          <w:tab w:val="clear" w:pos="709"/>
          <w:tab w:val="left" w:pos="2134" w:leader="none"/>
        </w:tabs>
        <w:bidi w:val="0"/>
        <w:spacing w:before="0" w:after="0"/>
        <w:ind w:left="2134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Calculate current gradient (backward propagation)</w:t>
      </w:r>
    </w:p>
    <w:p>
      <w:pPr>
        <w:pStyle w:val="TextBody"/>
        <w:widowControl/>
        <w:numPr>
          <w:ilvl w:val="1"/>
          <w:numId w:val="4"/>
        </w:numPr>
        <w:tabs>
          <w:tab w:val="clear" w:pos="709"/>
          <w:tab w:val="left" w:pos="2134" w:leader="none"/>
        </w:tabs>
        <w:bidi w:val="0"/>
        <w:spacing w:before="0" w:after="0"/>
        <w:ind w:left="2134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Update parameters (gradient descent)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 xml:space="preserve">You often build 1-3 separately and integrate them into one function we </w:t>
        <w:tab/>
        <w:tab/>
        <w:tab/>
        <w:tab/>
        <w:t>call 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model()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.</w:t>
      </w:r>
    </w:p>
    <w:p>
      <w:pPr>
        <w:pStyle w:val="PreformattedText"/>
        <w:widowControl/>
        <w:pBdr/>
        <w:shd w:fill="FFFFFF" w:val="clear"/>
        <w:bidi w:val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</w:r>
    </w:p>
    <w:p>
      <w:pPr>
        <w:pStyle w:val="PreformattedText"/>
        <w:widowControl/>
        <w:pBdr/>
        <w:shd w:fill="FFFFFF" w:val="clear"/>
        <w:bidi w:val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>9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>.1 - Helper functions</w:t>
      </w:r>
    </w:p>
    <w:p>
      <w:pPr>
        <w:pStyle w:val="PreformattedText"/>
        <w:widowControl/>
        <w:pBdr/>
        <w:shd w:fill="FFFFFF" w:val="clear"/>
        <w:bidi w:val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7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Exercise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: Using your code from "Python Basics", implement 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sigmoid()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. </w:t>
        <w:tab/>
        <w:tab/>
        <w:tab/>
        <w:tab/>
        <w:t xml:space="preserve">As you've seen in the figure above, you need to </w:t>
        <w:tab/>
        <w:tab/>
        <w:tab/>
        <w:tab/>
        <w:tab/>
        <w:t xml:space="preserve"> </w:t>
        <w:tab/>
        <w:tab/>
        <w:t>compute </w:t>
      </w:r>
      <w:bookmarkStart w:id="24" w:name="MathJax-Span-215"/>
      <w:bookmarkStart w:id="25" w:name="MathJax-Span-216"/>
      <w:bookmarkStart w:id="26" w:name="MathJax-Span-214"/>
      <w:bookmarkStart w:id="27" w:name="MathJax-Element-12-Frame"/>
      <w:bookmarkEnd w:id="24"/>
      <w:bookmarkEnd w:id="25"/>
      <w:bookmarkEnd w:id="26"/>
      <w:bookmarkEnd w:id="27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s</w:t>
      </w:r>
      <w:bookmarkStart w:id="28" w:name="MathJax-Span-217"/>
      <w:bookmarkEnd w:id="28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i</w:t>
      </w:r>
      <w:bookmarkStart w:id="29" w:name="MathJax-Span-218"/>
      <w:bookmarkEnd w:id="29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g</w:t>
      </w:r>
      <w:bookmarkStart w:id="30" w:name="MathJax-Span-219"/>
      <w:bookmarkEnd w:id="30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m</w:t>
      </w:r>
      <w:bookmarkStart w:id="31" w:name="MathJax-Span-220"/>
      <w:bookmarkEnd w:id="31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o</w:t>
      </w:r>
      <w:bookmarkStart w:id="32" w:name="MathJax-Span-221"/>
      <w:bookmarkEnd w:id="32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i</w:t>
      </w:r>
      <w:bookmarkStart w:id="33" w:name="MathJax-Span-222"/>
      <w:bookmarkEnd w:id="33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d</w:t>
      </w:r>
      <w:bookmarkStart w:id="34" w:name="MathJax-Span-223"/>
      <w:bookmarkEnd w:id="34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(</w:t>
      </w:r>
      <w:bookmarkStart w:id="35" w:name="MathJax-Span-224"/>
      <w:bookmarkStart w:id="36" w:name="MathJax-Span-225"/>
      <w:bookmarkEnd w:id="35"/>
      <w:bookmarkEnd w:id="36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(</w:t>
      </w:r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w</w:t>
      </w:r>
      <w:bookmarkStart w:id="37" w:name="MathJax-Span-226"/>
      <w:bookmarkEnd w:id="37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^</w:t>
      </w:r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T</w:t>
      </w:r>
      <w:bookmarkStart w:id="38" w:name="MathJax-Span-227"/>
      <w:bookmarkEnd w:id="38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)</w:t>
      </w:r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x</w:t>
      </w:r>
      <w:bookmarkStart w:id="39" w:name="MathJax-Span-228"/>
      <w:bookmarkEnd w:id="39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+</w:t>
      </w:r>
      <w:bookmarkStart w:id="40" w:name="MathJax-Span-229"/>
      <w:bookmarkEnd w:id="40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b</w:t>
      </w:r>
      <w:bookmarkStart w:id="41" w:name="MathJax-Span-230"/>
      <w:bookmarkEnd w:id="41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)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to make predictions. Use np.exp().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In[6]:</w:t>
        <w:tab/>
        <w:t>def sigmoid(z):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"""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Compute the sigmoid of z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Arguments: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x -- A scalar or numpy array of any size.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Return: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s -- sigmoid(z)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"""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>s = 1 / (1 + np.exp(-z))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>return 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In[7]:</w:t>
        <w:tab/>
        <w:t>print ("sigmoid(0) = " + str(sigmoid(0)))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>print ("sigmoid(9.2) = " + str(sigmoid(9.2)))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>Out[7]:</w:t>
        <w:tab/>
        <w:t>sigmoid(0) = 0.5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ab/>
        <w:t>sigmoid(9.2) = 0.999898970806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31"/>
          <w:szCs w:val="31"/>
        </w:rPr>
        <w:t>9.2- Initializing parameters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sz w:val="31"/>
          <w:szCs w:val="3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31"/>
          <w:szCs w:val="31"/>
        </w:rPr>
        <w:tab/>
        <w:tab/>
        <w:tab/>
      </w:r>
      <w:r>
        <w:rPr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Task: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Implement parameter initialization in the cell below. You have to </w:t>
        <w:tab/>
        <w:tab/>
        <w:tab/>
        <w:tab/>
        <w:t xml:space="preserve">initialize w as a vector of zeros. If you don't know what numpy function to </w:t>
        <w:tab/>
        <w:tab/>
        <w:tab/>
        <w:t>use, look up np.zeros() in the Numpy library's documentation.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bCs w:val="false"/>
          <w:sz w:val="21"/>
          <w:szCs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bCs w:val="false"/>
          <w:sz w:val="21"/>
          <w:szCs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</w:r>
      <w:r>
        <w:rPr>
          <w:rStyle w:val="StrongEmphasis"/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monospace" w:hAnsi="monospace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In[8]:</w:t>
        <w:tab/>
        <w:t>def initialize_with_zeros(dim):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ab/>
        <w:t>"""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ab/>
        <w:t xml:space="preserve">This function creates a vector of zeros </w:t>
        <w:tab/>
        <w:tab/>
        <w:tab/>
        <w:tab/>
        <w:tab/>
        <w:tab/>
        <w:tab/>
        <w:t xml:space="preserve">of shape (dim, 1) for w and initializes </w:t>
        <w:tab/>
        <w:tab/>
        <w:tab/>
        <w:tab/>
        <w:tab/>
        <w:tab/>
        <w:tab/>
        <w:t>b to 0.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ab/>
        <w:t>Argument: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 xml:space="preserve"> </w:t>
        <w:tab/>
        <w:tab/>
        <w:tab/>
        <w:tab/>
        <w:tab/>
        <w:t xml:space="preserve">dim -- size of the w vector we want (or </w:t>
        <w:tab/>
        <w:tab/>
        <w:tab/>
        <w:tab/>
        <w:tab/>
        <w:tab/>
        <w:tab/>
        <w:t>number of parameters in this case)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ab/>
        <w:t>Returns: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ab/>
        <w:t xml:space="preserve">w -- initialized vector of shape (dim, </w:t>
        <w:tab/>
        <w:tab/>
        <w:tab/>
        <w:tab/>
        <w:tab/>
        <w:tab/>
        <w:tab/>
        <w:tab/>
        <w:t>1)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ab/>
        <w:t xml:space="preserve">b -- initialized scalar (corresponds to </w:t>
        <w:tab/>
        <w:tab/>
        <w:tab/>
        <w:tab/>
        <w:tab/>
        <w:tab/>
        <w:tab/>
        <w:t>the bias)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ab/>
        <w:t>"""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w = np.zeros(shape=(dim, 1))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b = 0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assert(w.shape == (dim, 1))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 xml:space="preserve">assert(isinstance(b, float) or isinstance(b, </w:t>
        <w:tab/>
        <w:tab/>
        <w:tab/>
        <w:tab/>
        <w:tab/>
        <w:tab/>
        <w:t>int))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   </w:t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return w, b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In[9]:</w:t>
        <w:tab/>
        <w:t>dim = 2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w, b = initialize_with_zeros(dim)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print ("w = " + str(w))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ab/>
        <w:tab/>
        <w:t>print ("b = " + str(b))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  <w:t>Out[9]:</w:t>
        <w:tab/>
        <w:t>w = [[ 0.]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caps w:val="false"/>
          <w:smallCaps w:val="false"/>
          <w:color w:val="000000"/>
          <w:spacing w:val="0"/>
        </w:rPr>
        <w:tab/>
        <w:tab/>
        <w:tab/>
        <w:tab/>
        <w:tab/>
        <w:tab/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[ 0.]]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ab/>
        <w:tab/>
        <w:t>b = 0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</w:r>
      <w:r>
        <w:rPr>
          <w:rStyle w:val="StrongEmphasis"/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Note:</w:t>
        <w:tab/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For image inputs, w will be of shape (num_px </w:t>
      </w:r>
      <w:bookmarkStart w:id="42" w:name="MathJax-Element-13-Frame"/>
      <w:bookmarkStart w:id="43" w:name="MathJax-Span-250"/>
      <w:bookmarkStart w:id="44" w:name="MathJax-Span-251"/>
      <w:bookmarkStart w:id="45" w:name="MathJax-Span-252"/>
      <w:bookmarkEnd w:id="42"/>
      <w:bookmarkEnd w:id="43"/>
      <w:bookmarkEnd w:id="44"/>
      <w:bookmarkEnd w:id="45"/>
      <w:r>
        <w:rPr>
          <w:rStyle w:val="StrongEmphasis"/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×</w:t>
      </w:r>
      <w:r>
        <w:rPr>
          <w:rStyle w:val="StrongEmphasis"/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 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num_px </w:t>
      </w:r>
      <w:bookmarkStart w:id="46" w:name="MathJax-Element-14-Frame"/>
      <w:bookmarkStart w:id="47" w:name="MathJax-Span-253"/>
      <w:bookmarkStart w:id="48" w:name="MathJax-Span-254"/>
      <w:bookmarkStart w:id="49" w:name="MathJax-Span-255"/>
      <w:bookmarkEnd w:id="46"/>
      <w:bookmarkEnd w:id="47"/>
      <w:bookmarkEnd w:id="48"/>
      <w:bookmarkEnd w:id="49"/>
      <w:r>
        <w:rPr>
          <w:rStyle w:val="StrongEmphasis"/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×</w:t>
      </w:r>
      <w:r>
        <w:rPr>
          <w:rStyle w:val="StrongEmphasis"/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 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3, 1).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>9.3. Forward and Backward propogation: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ab/>
        <w:tab/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Now that your parameters are initialized, you can do the "forward" </w:t>
        <w:tab/>
        <w:tab/>
        <w:tab/>
        <w:t>and "backward" propagation steps for learning the parameters.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</w: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Task:</w:t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Implement a function </w:t>
      </w:r>
      <w:r>
        <w:rPr>
          <w:rStyle w:val="SourceText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propagate()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 that computes the cost </w:t>
        <w:tab/>
        <w:tab/>
        <w:tab/>
        <w:tab/>
        <w:tab/>
        <w:tab/>
        <w:t>function and its gradient.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</w: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Formulas: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Forward Propagation:</w:t>
      </w:r>
    </w:p>
    <w:p>
      <w:pPr>
        <w:pStyle w:val="TextBody"/>
        <w:widowControl/>
        <w:numPr>
          <w:ilvl w:val="0"/>
          <w:numId w:val="5"/>
        </w:numPr>
        <w:tabs>
          <w:tab w:val="clear" w:pos="709"/>
          <w:tab w:val="left" w:pos="3227" w:leader="none"/>
        </w:tabs>
        <w:bidi w:val="0"/>
        <w:spacing w:before="0" w:after="135"/>
        <w:ind w:left="3227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You get X</w:t>
      </w:r>
    </w:p>
    <w:p>
      <w:pPr>
        <w:pStyle w:val="TextBody"/>
        <w:widowControl/>
        <w:numPr>
          <w:ilvl w:val="0"/>
          <w:numId w:val="5"/>
        </w:numPr>
        <w:tabs>
          <w:tab w:val="clear" w:pos="709"/>
          <w:tab w:val="left" w:pos="3227" w:leader="none"/>
        </w:tabs>
        <w:bidi w:val="0"/>
        <w:spacing w:before="0" w:after="0"/>
        <w:ind w:left="3227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You compute </w:t>
      </w:r>
      <w:bookmarkStart w:id="50" w:name="MathJax-Span-258"/>
      <w:bookmarkStart w:id="51" w:name="MathJax-Element-15-Frame"/>
      <w:bookmarkStart w:id="52" w:name="MathJax-Span-257"/>
      <w:bookmarkStart w:id="53" w:name="MathJax-Span-256"/>
      <w:bookmarkEnd w:id="50"/>
      <w:bookmarkEnd w:id="51"/>
      <w:bookmarkEnd w:id="52"/>
      <w:bookmarkEnd w:id="53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A</w:t>
      </w:r>
      <w:bookmarkStart w:id="54" w:name="MathJax-Span-259"/>
      <w:bookmarkEnd w:id="54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=</w:t>
      </w:r>
      <w:bookmarkStart w:id="55" w:name="MathJax-Span-260"/>
      <w:bookmarkEnd w:id="55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σ</w:t>
      </w:r>
      <w:bookmarkStart w:id="56" w:name="MathJax-Span-261"/>
      <w:bookmarkEnd w:id="56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(</w:t>
      </w:r>
      <w:bookmarkStart w:id="57" w:name="MathJax-Span-262"/>
      <w:bookmarkStart w:id="58" w:name="MathJax-Span-263"/>
      <w:bookmarkEnd w:id="57"/>
      <w:bookmarkEnd w:id="58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w</w:t>
      </w:r>
      <w:bookmarkStart w:id="59" w:name="MathJax-Span-264"/>
      <w:bookmarkEnd w:id="59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T</w:t>
      </w:r>
      <w:bookmarkStart w:id="60" w:name="MathJax-Span-265"/>
      <w:bookmarkEnd w:id="60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X</w:t>
      </w:r>
      <w:bookmarkStart w:id="61" w:name="MathJax-Span-266"/>
      <w:bookmarkEnd w:id="61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+</w:t>
      </w:r>
      <w:bookmarkStart w:id="62" w:name="MathJax-Span-267"/>
      <w:bookmarkEnd w:id="62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b</w:t>
      </w:r>
      <w:bookmarkStart w:id="63" w:name="MathJax-Span-268"/>
      <w:bookmarkEnd w:id="63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)</w:t>
      </w:r>
      <w:bookmarkStart w:id="64" w:name="MathJax-Span-269"/>
      <w:bookmarkEnd w:id="64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=</w:t>
      </w:r>
      <w:bookmarkStart w:id="65" w:name="MathJax-Span-270"/>
      <w:bookmarkEnd w:id="65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(</w:t>
      </w:r>
      <w:bookmarkStart w:id="66" w:name="MathJax-Span-271"/>
      <w:bookmarkStart w:id="67" w:name="MathJax-Span-272"/>
      <w:bookmarkEnd w:id="66"/>
      <w:bookmarkEnd w:id="67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a</w:t>
      </w:r>
      <w:bookmarkStart w:id="68" w:name="MathJax-Span-275"/>
      <w:bookmarkStart w:id="69" w:name="MathJax-Span-273"/>
      <w:bookmarkStart w:id="70" w:name="MathJax-Span-274"/>
      <w:bookmarkEnd w:id="68"/>
      <w:bookmarkEnd w:id="69"/>
      <w:bookmarkEnd w:id="70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(</w:t>
      </w:r>
      <w:bookmarkStart w:id="71" w:name="MathJax-Span-276"/>
      <w:bookmarkEnd w:id="71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1</w:t>
      </w:r>
      <w:bookmarkStart w:id="72" w:name="MathJax-Span-277"/>
      <w:bookmarkEnd w:id="72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)</w:t>
      </w:r>
      <w:bookmarkStart w:id="73" w:name="MathJax-Span-278"/>
      <w:bookmarkEnd w:id="73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,</w:t>
      </w:r>
      <w:bookmarkStart w:id="74" w:name="MathJax-Span-280"/>
      <w:bookmarkStart w:id="75" w:name="MathJax-Span-279"/>
      <w:bookmarkEnd w:id="74"/>
      <w:bookmarkEnd w:id="75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a</w:t>
      </w:r>
      <w:bookmarkStart w:id="76" w:name="MathJax-Span-281"/>
      <w:bookmarkStart w:id="77" w:name="MathJax-Span-282"/>
      <w:bookmarkStart w:id="78" w:name="MathJax-Span-283"/>
      <w:bookmarkEnd w:id="76"/>
      <w:bookmarkEnd w:id="77"/>
      <w:bookmarkEnd w:id="78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(</w:t>
      </w:r>
      <w:bookmarkStart w:id="79" w:name="MathJax-Span-284"/>
      <w:bookmarkEnd w:id="79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2</w:t>
      </w:r>
      <w:bookmarkStart w:id="80" w:name="MathJax-Span-285"/>
      <w:bookmarkEnd w:id="80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)</w:t>
      </w:r>
      <w:bookmarkStart w:id="81" w:name="MathJax-Span-286"/>
      <w:bookmarkEnd w:id="81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,</w:t>
      </w:r>
      <w:bookmarkStart w:id="82" w:name="MathJax-Span-287"/>
      <w:bookmarkEnd w:id="82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.</w:t>
      </w:r>
      <w:bookmarkStart w:id="83" w:name="MathJax-Span-288"/>
      <w:bookmarkEnd w:id="83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.</w:t>
      </w:r>
      <w:bookmarkStart w:id="84" w:name="MathJax-Span-289"/>
      <w:bookmarkEnd w:id="84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.</w:t>
      </w:r>
      <w:bookmarkStart w:id="85" w:name="MathJax-Span-290"/>
      <w:bookmarkEnd w:id="85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,</w:t>
      </w:r>
      <w:bookmarkStart w:id="86" w:name="MathJax-Span-291"/>
      <w:bookmarkStart w:id="87" w:name="MathJax-Span-292"/>
      <w:bookmarkEnd w:id="86"/>
      <w:bookmarkEnd w:id="87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a</w:t>
      </w:r>
      <w:bookmarkStart w:id="88" w:name="MathJax-Span-294"/>
      <w:bookmarkStart w:id="89" w:name="MathJax-Span-295"/>
      <w:bookmarkStart w:id="90" w:name="MathJax-Span-293"/>
      <w:bookmarkEnd w:id="88"/>
      <w:bookmarkEnd w:id="89"/>
      <w:bookmarkEnd w:id="90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(</w:t>
      </w:r>
      <w:bookmarkStart w:id="91" w:name="MathJax-Span-296"/>
      <w:bookmarkEnd w:id="91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m</w:t>
      </w:r>
      <w:bookmarkStart w:id="92" w:name="MathJax-Span-297"/>
      <w:bookmarkEnd w:id="92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−</w:t>
      </w:r>
      <w:bookmarkStart w:id="93" w:name="MathJax-Span-298"/>
      <w:bookmarkEnd w:id="93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1</w:t>
      </w:r>
      <w:bookmarkStart w:id="94" w:name="MathJax-Span-299"/>
      <w:bookmarkEnd w:id="94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)</w:t>
      </w:r>
      <w:bookmarkStart w:id="95" w:name="MathJax-Span-300"/>
      <w:bookmarkEnd w:id="95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,</w:t>
      </w:r>
      <w:bookmarkStart w:id="96" w:name="MathJax-Span-302"/>
      <w:bookmarkStart w:id="97" w:name="MathJax-Span-301"/>
      <w:bookmarkEnd w:id="96"/>
      <w:bookmarkEnd w:id="97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a</w:t>
      </w:r>
      <w:bookmarkStart w:id="98" w:name="MathJax-Span-303"/>
      <w:bookmarkStart w:id="99" w:name="MathJax-Span-304"/>
      <w:bookmarkStart w:id="100" w:name="MathJax-Span-305"/>
      <w:bookmarkEnd w:id="98"/>
      <w:bookmarkEnd w:id="99"/>
      <w:bookmarkEnd w:id="100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(</w:t>
      </w:r>
      <w:bookmarkStart w:id="101" w:name="MathJax-Span-306"/>
      <w:bookmarkEnd w:id="101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m</w:t>
      </w:r>
      <w:bookmarkStart w:id="102" w:name="MathJax-Span-307"/>
      <w:bookmarkEnd w:id="102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)</w:t>
      </w:r>
      <w:bookmarkStart w:id="103" w:name="MathJax-Span-308"/>
      <w:bookmarkEnd w:id="103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STIXMathJax Main" w:hAnsi="STIXMathJax Main"/>
          <w:strike w:val="false"/>
          <w:dstrike w:val="false"/>
          <w:sz w:val="26"/>
          <w:u w:val="none"/>
          <w:effect w:val="none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numPr>
          <w:ilvl w:val="0"/>
          <w:numId w:val="5"/>
        </w:numPr>
        <w:tabs>
          <w:tab w:val="clear" w:pos="709"/>
          <w:tab w:val="left" w:pos="3227" w:leader="none"/>
        </w:tabs>
        <w:bidi w:val="0"/>
        <w:spacing w:before="0" w:after="0"/>
        <w:ind w:left="3227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You calculate the cost function: </w:t>
      </w:r>
      <w:bookmarkStart w:id="104" w:name="MathJax-Span-311"/>
      <w:bookmarkStart w:id="105" w:name="MathJax-Span-310"/>
      <w:bookmarkStart w:id="106" w:name="MathJax-Element-16-Frame"/>
      <w:bookmarkStart w:id="107" w:name="MathJax-Span-309"/>
      <w:bookmarkEnd w:id="104"/>
      <w:bookmarkEnd w:id="105"/>
      <w:bookmarkEnd w:id="106"/>
      <w:bookmarkEnd w:id="107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J</w:t>
      </w:r>
      <w:bookmarkStart w:id="108" w:name="MathJax-Span-312"/>
      <w:bookmarkEnd w:id="108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=</w:t>
      </w:r>
      <w:bookmarkStart w:id="109" w:name="MathJax-Span-313"/>
      <w:bookmarkEnd w:id="109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−</w:t>
      </w:r>
      <w:bookmarkStart w:id="110" w:name="MathJax-Span-314"/>
      <w:bookmarkStart w:id="111" w:name="MathJax-Span-315"/>
      <w:bookmarkEnd w:id="110"/>
      <w:bookmarkEnd w:id="111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1</w:t>
      </w:r>
      <w:bookmarkStart w:id="112" w:name="MathJax-Span-316"/>
      <w:bookmarkEnd w:id="112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m</w:t>
      </w:r>
      <w:bookmarkStart w:id="113" w:name="MathJax-Span-317"/>
      <w:bookmarkStart w:id="114" w:name="MathJax-Span-318"/>
      <w:bookmarkEnd w:id="113"/>
      <w:bookmarkEnd w:id="114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∑</w:t>
      </w:r>
      <w:bookmarkStart w:id="115" w:name="MathJax-Span-319"/>
      <w:bookmarkStart w:id="116" w:name="MathJax-Span-320"/>
      <w:bookmarkStart w:id="117" w:name="MathJax-Span-321"/>
      <w:bookmarkEnd w:id="115"/>
      <w:bookmarkEnd w:id="116"/>
      <w:bookmarkEnd w:id="117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m</w:t>
      </w:r>
      <w:bookmarkStart w:id="118" w:name="MathJax-Span-322"/>
      <w:bookmarkStart w:id="119" w:name="MathJax-Span-323"/>
      <w:bookmarkStart w:id="120" w:name="MathJax-Span-324"/>
      <w:bookmarkEnd w:id="118"/>
      <w:bookmarkEnd w:id="119"/>
      <w:bookmarkEnd w:id="120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i</w:t>
      </w:r>
      <w:bookmarkStart w:id="121" w:name="MathJax-Span-325"/>
      <w:bookmarkEnd w:id="121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=</w:t>
      </w:r>
      <w:bookmarkStart w:id="122" w:name="MathJax-Span-326"/>
      <w:bookmarkEnd w:id="122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1</w:t>
      </w:r>
      <w:bookmarkStart w:id="123" w:name="MathJax-Span-327"/>
      <w:bookmarkStart w:id="124" w:name="MathJax-Span-328"/>
      <w:bookmarkEnd w:id="123"/>
      <w:bookmarkEnd w:id="124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y</w:t>
      </w:r>
      <w:bookmarkStart w:id="125" w:name="MathJax-Span-331"/>
      <w:bookmarkStart w:id="126" w:name="MathJax-Span-329"/>
      <w:bookmarkStart w:id="127" w:name="MathJax-Span-330"/>
      <w:bookmarkEnd w:id="125"/>
      <w:bookmarkEnd w:id="126"/>
      <w:bookmarkEnd w:id="127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(</w:t>
      </w:r>
      <w:bookmarkStart w:id="128" w:name="MathJax-Span-332"/>
      <w:bookmarkEnd w:id="128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i</w:t>
      </w:r>
      <w:bookmarkStart w:id="129" w:name="MathJax-Span-333"/>
      <w:bookmarkEnd w:id="129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)</w:t>
      </w:r>
      <w:bookmarkStart w:id="130" w:name="MathJax-Span-334"/>
      <w:bookmarkEnd w:id="130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log</w:t>
      </w:r>
      <w:bookmarkStart w:id="131" w:name="MathJax-Span-336"/>
      <w:bookmarkStart w:id="132" w:name="MathJax-Span-335"/>
      <w:bookmarkEnd w:id="131"/>
      <w:bookmarkEnd w:id="132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(</w:t>
      </w:r>
      <w:bookmarkStart w:id="133" w:name="MathJax-Span-337"/>
      <w:bookmarkStart w:id="134" w:name="MathJax-Span-338"/>
      <w:bookmarkEnd w:id="133"/>
      <w:bookmarkEnd w:id="134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a</w:t>
      </w:r>
      <w:bookmarkStart w:id="135" w:name="MathJax-Span-339"/>
      <w:bookmarkStart w:id="136" w:name="MathJax-Span-340"/>
      <w:bookmarkStart w:id="137" w:name="MathJax-Span-341"/>
      <w:bookmarkEnd w:id="135"/>
      <w:bookmarkEnd w:id="136"/>
      <w:bookmarkEnd w:id="137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(</w:t>
      </w:r>
      <w:bookmarkStart w:id="138" w:name="MathJax-Span-342"/>
      <w:bookmarkEnd w:id="138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i</w:t>
      </w:r>
      <w:bookmarkStart w:id="139" w:name="MathJax-Span-343"/>
      <w:bookmarkEnd w:id="139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)</w:t>
      </w:r>
      <w:bookmarkStart w:id="140" w:name="MathJax-Span-344"/>
      <w:bookmarkEnd w:id="140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)</w:t>
      </w:r>
      <w:bookmarkStart w:id="141" w:name="MathJax-Span-345"/>
      <w:bookmarkEnd w:id="141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+</w:t>
      </w:r>
      <w:bookmarkStart w:id="142" w:name="MathJax-Span-346"/>
      <w:bookmarkEnd w:id="142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(</w:t>
      </w:r>
      <w:bookmarkStart w:id="143" w:name="MathJax-Span-347"/>
      <w:bookmarkEnd w:id="143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1</w:t>
      </w:r>
      <w:bookmarkStart w:id="144" w:name="MathJax-Span-348"/>
      <w:bookmarkEnd w:id="144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−</w:t>
      </w:r>
      <w:bookmarkStart w:id="145" w:name="MathJax-Span-350"/>
      <w:bookmarkStart w:id="146" w:name="MathJax-Span-349"/>
      <w:bookmarkEnd w:id="145"/>
      <w:bookmarkEnd w:id="146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y</w:t>
      </w:r>
      <w:bookmarkStart w:id="147" w:name="MathJax-Span-351"/>
      <w:bookmarkStart w:id="148" w:name="MathJax-Span-352"/>
      <w:bookmarkStart w:id="149" w:name="MathJax-Span-353"/>
      <w:bookmarkEnd w:id="147"/>
      <w:bookmarkEnd w:id="148"/>
      <w:bookmarkEnd w:id="149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(</w:t>
      </w:r>
      <w:bookmarkStart w:id="150" w:name="MathJax-Span-354"/>
      <w:bookmarkEnd w:id="150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i</w:t>
      </w:r>
      <w:bookmarkStart w:id="151" w:name="MathJax-Span-355"/>
      <w:bookmarkEnd w:id="151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)</w:t>
      </w:r>
      <w:bookmarkStart w:id="152" w:name="MathJax-Span-356"/>
      <w:bookmarkEnd w:id="152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)</w:t>
      </w:r>
      <w:bookmarkStart w:id="153" w:name="MathJax-Span-357"/>
      <w:bookmarkEnd w:id="153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log</w:t>
      </w:r>
      <w:bookmarkStart w:id="154" w:name="MathJax-Span-358"/>
      <w:bookmarkStart w:id="155" w:name="MathJax-Span-359"/>
      <w:bookmarkEnd w:id="154"/>
      <w:bookmarkEnd w:id="155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(</w:t>
      </w:r>
      <w:bookmarkStart w:id="156" w:name="MathJax-Span-360"/>
      <w:bookmarkEnd w:id="156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1</w:t>
      </w:r>
      <w:bookmarkStart w:id="157" w:name="MathJax-Span-361"/>
      <w:bookmarkEnd w:id="157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−</w:t>
      </w:r>
      <w:bookmarkStart w:id="158" w:name="MathJax-Span-362"/>
      <w:bookmarkStart w:id="159" w:name="MathJax-Span-363"/>
      <w:bookmarkEnd w:id="158"/>
      <w:bookmarkEnd w:id="159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a</w:t>
      </w:r>
      <w:bookmarkStart w:id="160" w:name="MathJax-Span-366"/>
      <w:bookmarkStart w:id="161" w:name="MathJax-Span-365"/>
      <w:bookmarkStart w:id="162" w:name="MathJax-Span-364"/>
      <w:bookmarkEnd w:id="160"/>
      <w:bookmarkEnd w:id="161"/>
      <w:bookmarkEnd w:id="162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(</w:t>
      </w:r>
      <w:bookmarkStart w:id="163" w:name="MathJax-Span-367"/>
      <w:bookmarkEnd w:id="163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i</w:t>
      </w:r>
      <w:bookmarkStart w:id="164" w:name="MathJax-Span-368"/>
      <w:bookmarkEnd w:id="164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)</w:t>
      </w:r>
      <w:bookmarkStart w:id="165" w:name="MathJax-Span-369"/>
      <w:bookmarkEnd w:id="165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Here are two formulas i will be using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bookmarkStart w:id="166" w:name="MathJax-Span-378"/>
      <w:bookmarkStart w:id="167" w:name="MathJax-Span-379"/>
      <w:bookmarkStart w:id="168" w:name="MathJax-Span-380"/>
      <w:bookmarkEnd w:id="166"/>
      <w:bookmarkEnd w:id="167"/>
      <w:bookmarkEnd w:id="168"/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31"/>
          <w:highlight w:val="white"/>
          <w:u w:val="none"/>
          <w:effect w:val="none"/>
        </w:rPr>
        <w:tab/>
        <w:tab/>
        <w:tab/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31"/>
          <w:highlight w:val="white"/>
          <w:u w:val="none"/>
          <w:effect w:val="none"/>
        </w:rPr>
        <w:t>∂</w:t>
      </w:r>
      <w:bookmarkStart w:id="169" w:name="MathJax-Span-381"/>
      <w:bookmarkEnd w:id="169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J</w:t>
      </w:r>
      <w:bookmarkStart w:id="170" w:name="MathJax-Span-382"/>
      <w:bookmarkStart w:id="171" w:name="MathJax-Span-383"/>
      <w:bookmarkEnd w:id="170"/>
      <w:bookmarkEnd w:id="171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/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∂</w:t>
      </w:r>
      <w:bookmarkStart w:id="172" w:name="MathJax-Span-384"/>
      <w:bookmarkEnd w:id="172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w</w:t>
      </w:r>
      <w:bookmarkStart w:id="173" w:name="MathJax-Span-385"/>
      <w:bookmarkEnd w:id="173"/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=</w:t>
      </w:r>
      <w:bookmarkStart w:id="174" w:name="MathJax-Span-386"/>
      <w:bookmarkStart w:id="175" w:name="MathJax-Span-387"/>
      <w:bookmarkEnd w:id="174"/>
      <w:bookmarkEnd w:id="175"/>
      <w:r>
        <w:rPr>
          <w:rStyle w:val="StrongEmphasis"/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1</w:t>
      </w:r>
      <w:bookmarkStart w:id="176" w:name="MathJax-Span-388"/>
      <w:bookmarkEnd w:id="176"/>
      <w:r>
        <w:rPr>
          <w:rStyle w:val="StrongEmphasis"/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/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m</w:t>
      </w:r>
      <w:bookmarkStart w:id="177" w:name="MathJax-Span-389"/>
      <w:bookmarkEnd w:id="177"/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X</w:t>
      </w:r>
      <w:bookmarkStart w:id="178" w:name="MathJax-Span-390"/>
      <w:bookmarkEnd w:id="178"/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(</w:t>
      </w:r>
      <w:bookmarkStart w:id="179" w:name="MathJax-Span-391"/>
      <w:bookmarkEnd w:id="179"/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A</w:t>
      </w:r>
      <w:bookmarkStart w:id="180" w:name="MathJax-Span-392"/>
      <w:bookmarkEnd w:id="180"/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31"/>
          <w:highlight w:val="white"/>
          <w:u w:val="none"/>
          <w:effect w:val="none"/>
        </w:rPr>
        <w:t>−</w:t>
      </w:r>
      <w:bookmarkStart w:id="181" w:name="MathJax-Span-393"/>
      <w:bookmarkEnd w:id="181"/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Y</w:t>
      </w:r>
      <w:bookmarkStart w:id="182" w:name="MathJax-Span-394"/>
      <w:bookmarkStart w:id="183" w:name="MathJax-Span-395"/>
      <w:bookmarkEnd w:id="182"/>
      <w:bookmarkEnd w:id="183"/>
      <w:r>
        <w:rPr>
          <w:rStyle w:val="StrongEmphasis"/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)</w:t>
      </w:r>
      <w:bookmarkStart w:id="184" w:name="MathJax-Span-396"/>
      <w:bookmarkEnd w:id="184"/>
      <w:r>
        <w:rPr>
          <w:rStyle w:val="StrongEmphasis"/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^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T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STIXMathJax Main-italic" w:hAnsi="STIXMathJax Main-italic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bookmarkStart w:id="185" w:name="MathJax-Span-405"/>
      <w:bookmarkStart w:id="186" w:name="MathJax-Span-406"/>
      <w:bookmarkStart w:id="187" w:name="MathJax-Span-407"/>
      <w:bookmarkEnd w:id="185"/>
      <w:bookmarkEnd w:id="186"/>
      <w:bookmarkEnd w:id="187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ab/>
        <w:tab/>
        <w:tab/>
        <w:tab/>
        <w:tab/>
        <w:t>∂</w:t>
      </w:r>
      <w:bookmarkStart w:id="188" w:name="MathJax-Span-408"/>
      <w:bookmarkEnd w:id="188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J</w:t>
      </w:r>
      <w:bookmarkStart w:id="189" w:name="MathJax-Span-409"/>
      <w:bookmarkStart w:id="190" w:name="MathJax-Span-410"/>
      <w:bookmarkEnd w:id="189"/>
      <w:bookmarkEnd w:id="190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/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∂</w:t>
      </w:r>
      <w:bookmarkStart w:id="191" w:name="MathJax-Span-411"/>
      <w:bookmarkEnd w:id="191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b</w:t>
      </w:r>
      <w:bookmarkStart w:id="192" w:name="MathJax-Span-412"/>
      <w:bookmarkEnd w:id="192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=</w:t>
      </w:r>
      <w:bookmarkStart w:id="193" w:name="MathJax-Span-414"/>
      <w:bookmarkStart w:id="194" w:name="MathJax-Span-413"/>
      <w:bookmarkEnd w:id="193"/>
      <w:bookmarkEnd w:id="194"/>
      <w:r>
        <w:rPr>
          <w:rStyle w:val="StrongEmphasis"/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1</w:t>
      </w:r>
      <w:bookmarkStart w:id="195" w:name="MathJax-Span-415"/>
      <w:bookmarkEnd w:id="195"/>
      <w:r>
        <w:rPr>
          <w:rStyle w:val="StrongEmphasis"/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/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m</w:t>
      </w:r>
      <w:bookmarkStart w:id="196" w:name="MathJax-Span-416"/>
      <w:bookmarkStart w:id="197" w:name="MathJax-Span-417"/>
      <w:bookmarkEnd w:id="196"/>
      <w:bookmarkEnd w:id="197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∑</w:t>
      </w:r>
      <w:bookmarkStart w:id="198" w:name="MathJax-Span-418"/>
      <w:bookmarkStart w:id="199" w:name="MathJax-Span-419"/>
      <w:bookmarkStart w:id="200" w:name="MathJax-Span-420"/>
      <w:bookmarkEnd w:id="198"/>
      <w:bookmarkEnd w:id="199"/>
      <w:bookmarkEnd w:id="200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i</w:t>
      </w:r>
      <w:bookmarkStart w:id="201" w:name="MathJax-Span-421"/>
      <w:bookmarkEnd w:id="201"/>
      <w:r>
        <w:rPr>
          <w:rStyle w:val="StrongEmphasis"/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=</w:t>
      </w:r>
      <w:bookmarkStart w:id="202" w:name="MathJax-Span-422"/>
      <w:bookmarkEnd w:id="202"/>
      <w:r>
        <w:rPr>
          <w:rStyle w:val="StrongEmphasis"/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1</w:t>
      </w:r>
      <w:bookmarkStart w:id="203" w:name="MathJax-Span-423"/>
      <w:bookmarkEnd w:id="203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m</w:t>
      </w:r>
      <w:bookmarkStart w:id="204" w:name="MathJax-Span-424"/>
      <w:bookmarkEnd w:id="204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(</w:t>
      </w:r>
      <w:bookmarkStart w:id="205" w:name="MathJax-Span-425"/>
      <w:bookmarkStart w:id="206" w:name="MathJax-Span-426"/>
      <w:bookmarkEnd w:id="205"/>
      <w:bookmarkEnd w:id="206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a</w:t>
      </w:r>
      <w:bookmarkStart w:id="207" w:name="MathJax-Span-427"/>
      <w:bookmarkStart w:id="208" w:name="MathJax-Span-428"/>
      <w:bookmarkStart w:id="209" w:name="MathJax-Span-429"/>
      <w:bookmarkEnd w:id="207"/>
      <w:bookmarkEnd w:id="208"/>
      <w:bookmarkEnd w:id="209"/>
      <w:r>
        <w:rPr>
          <w:rStyle w:val="StrongEmphasis"/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(</w:t>
      </w:r>
      <w:bookmarkStart w:id="210" w:name="MathJax-Span-430"/>
      <w:bookmarkEnd w:id="210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i</w:t>
      </w:r>
      <w:bookmarkStart w:id="211" w:name="MathJax-Span-431"/>
      <w:bookmarkEnd w:id="211"/>
      <w:r>
        <w:rPr>
          <w:rStyle w:val="StrongEmphasis"/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)</w:t>
      </w:r>
      <w:bookmarkStart w:id="212" w:name="MathJax-Span-432"/>
      <w:bookmarkEnd w:id="212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−</w:t>
      </w:r>
      <w:bookmarkStart w:id="213" w:name="MathJax-Span-433"/>
      <w:bookmarkStart w:id="214" w:name="MathJax-Span-434"/>
      <w:bookmarkEnd w:id="213"/>
      <w:bookmarkEnd w:id="214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y</w:t>
      </w:r>
      <w:bookmarkStart w:id="215" w:name="MathJax-Span-435"/>
      <w:bookmarkStart w:id="216" w:name="MathJax-Span-437"/>
      <w:bookmarkStart w:id="217" w:name="MathJax-Span-436"/>
      <w:bookmarkEnd w:id="215"/>
      <w:bookmarkEnd w:id="216"/>
      <w:bookmarkEnd w:id="217"/>
      <w:r>
        <w:rPr>
          <w:rStyle w:val="StrongEmphasis"/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(</w:t>
      </w:r>
      <w:bookmarkStart w:id="218" w:name="MathJax-Span-438"/>
      <w:bookmarkEnd w:id="218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i</w:t>
      </w:r>
      <w:bookmarkStart w:id="219" w:name="MathJax-Span-439"/>
      <w:bookmarkEnd w:id="219"/>
      <w:r>
        <w:rPr>
          <w:rStyle w:val="StrongEmphasis"/>
          <w:rFonts w:ascii="STIXMathJax Main" w:hAnsi="STIXMathJax Mai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)</w:t>
      </w:r>
      <w:bookmarkStart w:id="220" w:name="MathJax-Span-440"/>
      <w:bookmarkEnd w:id="220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STIXMathJax Main-italic" w:hAnsi="STIXMathJax Main-italic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STIXMathJax Main-italic" w:hAnsi="STIXMathJax Main-italic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ab/>
        <w:tab/>
        <w:tab/>
      </w:r>
      <w:r>
        <w:rPr>
          <w:rStyle w:val="StrongEmphasis"/>
          <w:rFonts w:ascii="STIXMathJax Main-italic" w:hAnsi="STIXMathJax Main-italic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>Python code: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ab/>
        <w:tab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ab/>
        <w:tab/>
        <w:tab/>
        <w:tab/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>In[10]:</w:t>
        <w:tab/>
        <w:t># GRADED FUNCTION: propagate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STIXMathJax Main-italic" w:hAnsi="STIXMathJax Main-italic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>def propagate(w, b, X, Y):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"""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 xml:space="preserve">Implement the cost function and its </w:t>
        <w:tab/>
        <w:tab/>
        <w:tab/>
        <w:tab/>
        <w:tab/>
        <w:tab/>
        <w:tab/>
        <w:tab/>
        <w:tab/>
        <w:t xml:space="preserve">gradient for the propagation explained </w:t>
        <w:tab/>
        <w:tab/>
        <w:tab/>
        <w:tab/>
        <w:tab/>
        <w:tab/>
        <w:tab/>
        <w:tab/>
        <w:tab/>
        <w:t>above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STIXMathJax Main-italic" w:hAnsi="STIXMathJax Main-italic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Arguments: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 xml:space="preserve">w -- weights, a numpy array of size </w:t>
        <w:tab/>
        <w:tab/>
        <w:tab/>
        <w:tab/>
        <w:tab/>
        <w:tab/>
        <w:tab/>
        <w:tab/>
        <w:tab/>
        <w:t>(num_px * num_px * 3, 1)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b -- bias, a scalar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 xml:space="preserve">X -- data of size (num_px * num_px * </w:t>
        <w:tab/>
        <w:tab/>
        <w:tab/>
        <w:tab/>
        <w:tab/>
        <w:tab/>
        <w:tab/>
        <w:tab/>
        <w:tab/>
        <w:t>3, number of examples)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 xml:space="preserve">Y -- true "label" vector (containing 0 if </w:t>
        <w:tab/>
        <w:tab/>
        <w:tab/>
        <w:tab/>
        <w:tab/>
        <w:tab/>
        <w:tab/>
        <w:tab/>
        <w:tab/>
        <w:t xml:space="preserve">non-cat, 1 if cat) of size (1, number of </w:t>
        <w:tab/>
        <w:tab/>
        <w:tab/>
        <w:tab/>
        <w:tab/>
        <w:tab/>
        <w:tab/>
        <w:tab/>
        <w:tab/>
        <w:t>examples)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STIXMathJax Main-italic" w:hAnsi="STIXMathJax Main-italic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Return: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 xml:space="preserve">cost -- negative log-likelihood cost for </w:t>
        <w:tab/>
        <w:tab/>
        <w:tab/>
        <w:tab/>
        <w:tab/>
        <w:tab/>
        <w:tab/>
        <w:tab/>
        <w:tab/>
        <w:t>logistic regression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 xml:space="preserve">dw -- gradient of the loss with respect </w:t>
        <w:tab/>
        <w:tab/>
        <w:tab/>
        <w:tab/>
        <w:tab/>
        <w:tab/>
        <w:tab/>
        <w:tab/>
        <w:tab/>
        <w:t>to w, thus same shape as w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 xml:space="preserve">db -- gradient of the loss with respect </w:t>
        <w:tab/>
        <w:tab/>
        <w:tab/>
        <w:tab/>
        <w:tab/>
        <w:tab/>
        <w:tab/>
        <w:tab/>
        <w:tab/>
        <w:t>to b, thus same shape as b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Tips: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 xml:space="preserve">- Write your code step by step for the </w:t>
        <w:tab/>
        <w:tab/>
        <w:tab/>
        <w:tab/>
        <w:tab/>
        <w:tab/>
        <w:tab/>
        <w:tab/>
        <w:tab/>
        <w:t>propagation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"""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m = X.shape[1]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 xml:space="preserve"># FORWARD PROPAGATION (FROM X </w:t>
        <w:tab/>
        <w:tab/>
        <w:tab/>
        <w:tab/>
        <w:tab/>
        <w:tab/>
        <w:tab/>
        <w:tab/>
        <w:tab/>
        <w:t>TO COST)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 xml:space="preserve">A = sigmoid(np.dot(w.T, X) + b)  # </w:t>
        <w:tab/>
        <w:tab/>
        <w:tab/>
        <w:tab/>
        <w:tab/>
        <w:tab/>
        <w:tab/>
        <w:tab/>
        <w:tab/>
        <w:t>compute activation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 xml:space="preserve">cost = (- 1 / m) * np.sum(Y * np.log(A) </w:t>
        <w:tab/>
        <w:tab/>
        <w:tab/>
        <w:tab/>
        <w:tab/>
        <w:tab/>
        <w:tab/>
        <w:tab/>
        <w:tab/>
        <w:t xml:space="preserve">+ (1 - Y) * (np.log(1 - A)))  # compute </w:t>
        <w:tab/>
        <w:tab/>
        <w:tab/>
        <w:tab/>
        <w:tab/>
        <w:tab/>
        <w:tab/>
        <w:tab/>
        <w:tab/>
        <w:t>cost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 xml:space="preserve"># BACKWARD PROPAGATION (TO FIND </w:t>
        <w:tab/>
        <w:tab/>
        <w:tab/>
        <w:tab/>
        <w:tab/>
        <w:tab/>
        <w:tab/>
        <w:tab/>
        <w:tab/>
        <w:t>GRAD)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dw = (1 / m) * np.dot(X, (A - Y).T)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db = (1 / m) * np.sum(A - Y)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assert(dw.shape == w.shape)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assert(db.dtype == float)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cost = np.squeeze(cost)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assert(cost.shape == ())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grads = {"dw": dw,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     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>"db": db}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 xml:space="preserve">    </w:t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ab/>
        <w:t>return grads, cost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STIXMathJax Main-italic" w:hAnsi="STIXMathJax Main-italic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STIXMathJax Main-italic" w:hAnsi="STIXMathJax Main-italic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>In[11]:</w:t>
        <w:tab/>
        <w:tab/>
        <w:t xml:space="preserve">w, b, X, Y = np.array([[1], [2]]), 2, </w:t>
        <w:tab/>
        <w:tab/>
        <w:tab/>
        <w:tab/>
        <w:tab/>
        <w:tab/>
        <w:tab/>
        <w:tab/>
        <w:tab/>
        <w:t>np.array([[1,2], [3,4]]), np.array([[1, 0]])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>grads, cost = propagate(w, b, X, Y)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>print ("dw = " + str(grads["dw"]))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>print ("db = " + str(grads["db"]))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1"/>
          <w:highlight w:val="white"/>
          <w:u w:val="none"/>
          <w:effect w:val="none"/>
        </w:rPr>
        <w:tab/>
        <w:tab/>
        <w:tab/>
        <w:tab/>
        <w:tab/>
        <w:tab/>
        <w:t>print ("cost = " + str(cost))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STIXMathJax Main-italic" w:hAnsi="STIXMathJax Main-italic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ab/>
        <w:tab/>
        <w:tab/>
        <w:tab/>
      </w:r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  <w:t>Out[11]:</w:t>
        <w:tab/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31"/>
          <w:highlight w:val="white"/>
          <w:u w:val="none"/>
          <w:effect w:val="none"/>
        </w:rPr>
        <w:t>dw = [[ 0.99993216]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caps w:val="false"/>
          <w:smallCaps w:val="false"/>
          <w:color w:val="000000"/>
          <w:spacing w:val="0"/>
        </w:rPr>
        <w:tab/>
        <w:tab/>
        <w:tab/>
        <w:tab/>
        <w:tab/>
        <w:tab/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[ 1.99980262]]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ab/>
        <w:tab/>
        <w:t>db = 0.499935230625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ab/>
        <w:tab/>
        <w:t>cost = 6.00006477319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STIXMathJax Main-italic" w:hAnsi="STIXMathJax Main-italic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szCs w:val="31"/>
          <w:highlight w:val="white"/>
          <w:u w:val="none"/>
          <w:effect w:val="non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>9.4 Optimisation: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</w:pPr>
      <w:r>
        <w:rPr/>
      </w:r>
    </w:p>
    <w:p>
      <w:pPr>
        <w:pStyle w:val="TextBody"/>
        <w:widowControl/>
        <w:numPr>
          <w:ilvl w:val="0"/>
          <w:numId w:val="6"/>
        </w:numPr>
        <w:tabs>
          <w:tab w:val="clear" w:pos="709"/>
          <w:tab w:val="left" w:pos="2147" w:leader="none"/>
        </w:tabs>
        <w:bidi w:val="0"/>
        <w:spacing w:before="0" w:after="135"/>
        <w:ind w:left="2147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You are also able to compute a cost function and its gradient.</w:t>
      </w:r>
    </w:p>
    <w:p>
      <w:pPr>
        <w:pStyle w:val="TextBody"/>
        <w:widowControl/>
        <w:numPr>
          <w:ilvl w:val="0"/>
          <w:numId w:val="6"/>
        </w:numPr>
        <w:tabs>
          <w:tab w:val="clear" w:pos="709"/>
          <w:tab w:val="left" w:pos="2147" w:leader="none"/>
        </w:tabs>
        <w:bidi w:val="0"/>
        <w:spacing w:before="0" w:after="135"/>
        <w:ind w:left="2147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Now, you want to update the parameters using gradient descent.</w:t>
      </w:r>
    </w:p>
    <w:p>
      <w:pPr>
        <w:pStyle w:val="TextBody"/>
        <w:widowControl/>
        <w:numPr>
          <w:ilvl w:val="0"/>
          <w:numId w:val="6"/>
        </w:numPr>
        <w:tabs>
          <w:tab w:val="clear" w:pos="709"/>
          <w:tab w:val="left" w:pos="2147" w:leader="none"/>
        </w:tabs>
        <w:bidi w:val="0"/>
        <w:spacing w:before="0" w:after="0"/>
        <w:ind w:left="2147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You have initialized your parameters.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  <w:sz w:val="31"/>
          <w:szCs w:val="31"/>
          <w:highlight w:val="white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  <w:tab/>
      </w: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Task: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Write down the optimization function. The goal is to </w:t>
        <w:tab/>
        <w:tab/>
        <w:tab/>
        <w:tab/>
        <w:tab/>
        <w:tab/>
        <w:t>learn </w:t>
      </w:r>
      <w:bookmarkStart w:id="221" w:name="MathJax-Element-19-Frame"/>
      <w:bookmarkStart w:id="222" w:name="MathJax-Span-442"/>
      <w:bookmarkStart w:id="223" w:name="MathJax-Span-443"/>
      <w:bookmarkStart w:id="224" w:name="MathJax-Span-441"/>
      <w:bookmarkEnd w:id="221"/>
      <w:bookmarkEnd w:id="222"/>
      <w:bookmarkEnd w:id="223"/>
      <w:bookmarkEnd w:id="224"/>
      <w:r>
        <w:rPr>
          <w:rStyle w:val="StrongEmphasis"/>
          <w:rFonts w:ascii="STIXMathJax Main-italic" w:hAnsi="STIXMathJax Main-italic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w</w:t>
      </w:r>
      <w:r>
        <w:rPr>
          <w:rStyle w:val="StrongEmphasis"/>
          <w:b/>
          <w:bCs/>
          <w:caps w:val="false"/>
          <w:smallCaps w:val="false"/>
          <w:color w:val="000000"/>
          <w:spacing w:val="0"/>
          <w:szCs w:val="31"/>
          <w:highlight w:val="white"/>
        </w:rPr>
        <w:t> 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and </w:t>
      </w:r>
      <w:bookmarkStart w:id="225" w:name="MathJax-Span-446"/>
      <w:bookmarkStart w:id="226" w:name="MathJax-Span-445"/>
      <w:bookmarkStart w:id="227" w:name="MathJax-Element-20-Frame"/>
      <w:bookmarkStart w:id="228" w:name="MathJax-Span-444"/>
      <w:bookmarkEnd w:id="225"/>
      <w:bookmarkEnd w:id="226"/>
      <w:bookmarkEnd w:id="227"/>
      <w:bookmarkEnd w:id="228"/>
      <w:r>
        <w:rPr>
          <w:rStyle w:val="StrongEmphasis"/>
          <w:rFonts w:ascii="STIXMathJax Main-italic" w:hAnsi="STIXMathJax Main-italic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b</w:t>
      </w:r>
      <w:r>
        <w:rPr>
          <w:rStyle w:val="StrongEmphasis"/>
          <w:b/>
          <w:bCs/>
          <w:caps w:val="false"/>
          <w:smallCaps w:val="false"/>
          <w:color w:val="000000"/>
          <w:spacing w:val="0"/>
          <w:szCs w:val="31"/>
          <w:highlight w:val="white"/>
        </w:rPr>
        <w:t> 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by minimizing the cost function </w:t>
      </w:r>
      <w:bookmarkStart w:id="229" w:name="MathJax-Span-449"/>
      <w:bookmarkStart w:id="230" w:name="MathJax-Span-447"/>
      <w:bookmarkStart w:id="231" w:name="MathJax-Span-448"/>
      <w:bookmarkStart w:id="232" w:name="MathJax-Element-21-Frame"/>
      <w:bookmarkEnd w:id="229"/>
      <w:bookmarkEnd w:id="230"/>
      <w:bookmarkEnd w:id="231"/>
      <w:bookmarkEnd w:id="232"/>
      <w:r>
        <w:rPr>
          <w:rStyle w:val="StrongEmphasis"/>
          <w:rFonts w:ascii="STIXMathJax Main-italic" w:hAnsi="STIXMathJax Main-italic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J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. For a parameter </w:t>
      </w:r>
      <w:bookmarkStart w:id="233" w:name="MathJax-Element-22-Frame"/>
      <w:bookmarkStart w:id="234" w:name="MathJax-Span-450"/>
      <w:bookmarkStart w:id="235" w:name="MathJax-Span-451"/>
      <w:bookmarkStart w:id="236" w:name="MathJax-Span-452"/>
      <w:bookmarkEnd w:id="233"/>
      <w:bookmarkEnd w:id="234"/>
      <w:bookmarkEnd w:id="235"/>
      <w:bookmarkEnd w:id="236"/>
      <w:r>
        <w:rPr>
          <w:rStyle w:val="StrongEmphasis"/>
          <w:rFonts w:ascii="STIXMathJax Main-italic" w:hAnsi="STIXMathJax Main-italic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θ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, the </w:t>
        <w:tab/>
        <w:tab/>
        <w:tab/>
        <w:tab/>
        <w:t>update rule is </w:t>
      </w:r>
      <w:bookmarkStart w:id="237" w:name="MathJax-Element-23-Frame"/>
      <w:bookmarkStart w:id="238" w:name="MathJax-Span-453"/>
      <w:bookmarkStart w:id="239" w:name="MathJax-Span-454"/>
      <w:bookmarkStart w:id="240" w:name="MathJax-Span-455"/>
      <w:bookmarkEnd w:id="237"/>
      <w:bookmarkEnd w:id="238"/>
      <w:bookmarkEnd w:id="239"/>
      <w:bookmarkEnd w:id="240"/>
      <w:r>
        <w:rPr>
          <w:rStyle w:val="StrongEmphasis"/>
          <w:rFonts w:ascii="STIXMathJax Main-italic" w:hAnsi="STIXMathJax Main-italic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θ</w:t>
      </w:r>
      <w:bookmarkStart w:id="241" w:name="MathJax-Span-456"/>
      <w:bookmarkEnd w:id="241"/>
      <w:r>
        <w:rPr>
          <w:rStyle w:val="StrongEmphasis"/>
          <w:rFonts w:ascii="STIXMathJax Main" w:hAnsi="STIXMathJax Mai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=</w:t>
      </w:r>
      <w:bookmarkStart w:id="242" w:name="MathJax-Span-457"/>
      <w:bookmarkEnd w:id="242"/>
      <w:r>
        <w:rPr>
          <w:rStyle w:val="StrongEmphasis"/>
          <w:rFonts w:ascii="STIXMathJax Main-italic" w:hAnsi="STIXMathJax Main-italic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θ</w:t>
      </w:r>
      <w:bookmarkStart w:id="243" w:name="MathJax-Span-458"/>
      <w:bookmarkEnd w:id="243"/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−</w:t>
      </w:r>
      <w:bookmarkStart w:id="244" w:name="MathJax-Span-459"/>
      <w:bookmarkEnd w:id="244"/>
      <w:r>
        <w:rPr>
          <w:rStyle w:val="StrongEmphasis"/>
          <w:rFonts w:ascii="STIXMathJax Main-italic" w:hAnsi="STIXMathJax Main-italic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α</w:t>
      </w:r>
      <w:bookmarkStart w:id="245" w:name="MathJax-Span-460"/>
      <w:bookmarkEnd w:id="245"/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 </w:t>
      </w:r>
      <w:bookmarkStart w:id="246" w:name="MathJax-Span-461"/>
      <w:bookmarkEnd w:id="246"/>
      <w:r>
        <w:rPr>
          <w:rStyle w:val="StrongEmphasis"/>
          <w:rFonts w:ascii="STIXMathJax Main-italic" w:hAnsi="STIXMathJax Main-italic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d</w:t>
      </w:r>
      <w:bookmarkStart w:id="247" w:name="MathJax-Span-462"/>
      <w:bookmarkEnd w:id="247"/>
      <w:r>
        <w:rPr>
          <w:rStyle w:val="StrongEmphasis"/>
          <w:rFonts w:ascii="STIXMathJax Main-italic" w:hAnsi="STIXMathJax Main-italic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θ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, where </w:t>
      </w:r>
      <w:bookmarkStart w:id="248" w:name="MathJax-Element-24-Frame"/>
      <w:bookmarkStart w:id="249" w:name="MathJax-Span-465"/>
      <w:bookmarkStart w:id="250" w:name="MathJax-Span-464"/>
      <w:bookmarkStart w:id="251" w:name="MathJax-Span-463"/>
      <w:bookmarkEnd w:id="248"/>
      <w:bookmarkEnd w:id="249"/>
      <w:bookmarkEnd w:id="250"/>
      <w:bookmarkEnd w:id="251"/>
      <w:r>
        <w:rPr>
          <w:rStyle w:val="StrongEmphasis"/>
          <w:rFonts w:ascii="STIXMathJax Main-italic" w:hAnsi="STIXMathJax Main-italic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α</w:t>
      </w:r>
      <w:r>
        <w:rPr>
          <w:rStyle w:val="StrongEmphasis"/>
          <w:b/>
          <w:bCs/>
          <w:caps w:val="false"/>
          <w:smallCaps w:val="false"/>
          <w:color w:val="000000"/>
          <w:spacing w:val="0"/>
          <w:szCs w:val="31"/>
          <w:highlight w:val="white"/>
        </w:rPr>
        <w:t> 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is the learning rate</w:t>
      </w: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ab/>
        <w:tab/>
        <w:tab/>
      </w: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In[12]:</w:t>
        <w:tab/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 xml:space="preserve">def optimize(w, b, X, Y, num_iterations, learning_rate, </w:t>
        <w:tab/>
        <w:tab/>
        <w:tab/>
        <w:tab/>
        <w:tab/>
        <w:tab/>
        <w:t>print_cost = False):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>"""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 xml:space="preserve">This function optimizes w and b by running a gradient </w:t>
        <w:tab/>
        <w:tab/>
        <w:tab/>
        <w:tab/>
        <w:tab/>
        <w:tab/>
        <w:t>descent algorithm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>Arguments: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 xml:space="preserve">w -- weights, a numpy array of size (num_px * </w:t>
        <w:tab/>
        <w:tab/>
        <w:tab/>
        <w:tab/>
        <w:tab/>
        <w:tab/>
        <w:tab/>
        <w:tab/>
        <w:t>num_px * 3, 1)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>b -- bias, a scalar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 xml:space="preserve">X -- data of shape (num_px * num_px * 3, number of </w:t>
        <w:tab/>
        <w:tab/>
        <w:tab/>
        <w:tab/>
        <w:tab/>
        <w:tab/>
        <w:tab/>
        <w:t>examples)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 xml:space="preserve">Y -- true "label" vector (containing 0 if non-cat, 1 if </w:t>
        <w:tab/>
        <w:tab/>
        <w:tab/>
        <w:tab/>
        <w:tab/>
        <w:tab/>
        <w:tab/>
        <w:t>cat), of shape (1, number of examples)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 xml:space="preserve">num_iterations -- number of iterations of the </w:t>
        <w:tab/>
        <w:tab/>
        <w:tab/>
        <w:tab/>
        <w:tab/>
        <w:tab/>
        <w:tab/>
        <w:tab/>
        <w:t>optimization loop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 xml:space="preserve">learning_rate -- learning rate of the gradient descent </w:t>
        <w:tab/>
        <w:tab/>
        <w:tab/>
        <w:tab/>
        <w:tab/>
        <w:tab/>
        <w:tab/>
        <w:t>update rule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>print_cost -- True to print the loss every 100 steps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>Returns: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 xml:space="preserve">params -- dictionary containing the weights w and </w:t>
        <w:tab/>
        <w:tab/>
        <w:tab/>
        <w:tab/>
        <w:tab/>
        <w:tab/>
        <w:tab/>
        <w:t>bias b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 xml:space="preserve">grads -- dictionary containing the gradients of the </w:t>
        <w:tab/>
        <w:tab/>
        <w:tab/>
        <w:tab/>
        <w:tab/>
        <w:tab/>
        <w:tab/>
        <w:t>weights and bias with respect to the cost function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 xml:space="preserve">costs -- list of all the costs computed during the </w:t>
        <w:tab/>
        <w:tab/>
        <w:tab/>
        <w:tab/>
        <w:tab/>
        <w:tab/>
        <w:tab/>
        <w:t xml:space="preserve">optimization, this will be used to plot the learning </w:t>
        <w:tab/>
        <w:tab/>
        <w:tab/>
        <w:tab/>
        <w:tab/>
        <w:tab/>
        <w:tab/>
        <w:t>curve.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>Tips: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 xml:space="preserve">You basically need to write down two steps and </w:t>
        <w:tab/>
        <w:tab/>
        <w:tab/>
        <w:tab/>
        <w:tab/>
        <w:tab/>
        <w:tab/>
        <w:t>iterate through them: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 xml:space="preserve">1) Calculate the cost and the gradient for the current </w:t>
        <w:tab/>
        <w:tab/>
        <w:tab/>
        <w:tab/>
        <w:tab/>
        <w:tab/>
        <w:tab/>
        <w:t>parameters. Use propagate().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 xml:space="preserve">2) Update the parameters using gradient descent rule </w:t>
        <w:tab/>
        <w:tab/>
        <w:tab/>
        <w:tab/>
        <w:tab/>
        <w:tab/>
        <w:t>for w and b.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 xml:space="preserve"> </w:t>
        <w:tab/>
        <w:tab/>
        <w:tab/>
        <w:tab/>
        <w:t>"""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>costs = []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>for i in range(num_iterations):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 xml:space="preserve"># Cost and gradient calculation (≈ 1-4 lines of </w:t>
        <w:tab/>
        <w:tab/>
        <w:tab/>
        <w:tab/>
        <w:tab/>
        <w:tab/>
        <w:tab/>
        <w:tab/>
        <w:t>code)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 xml:space="preserve">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>grads, cost = propagate(w, b, X, Y)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># Retrieve derivatives from grads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>dw = grads["dw"]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>db = grads["db"]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 xml:space="preserve">w = w - learning_rate * dw  # need to </w:t>
        <w:tab/>
        <w:tab/>
        <w:tab/>
        <w:tab/>
        <w:tab/>
        <w:tab/>
        <w:tab/>
        <w:tab/>
        <w:tab/>
        <w:t>broadcast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>b = b - learning_rate * db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># Record the costs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>if i % 100 == 0: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>costs.append(cost)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># Print the cost every 100 training examples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>if print_cost and i % 100 == 0: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ab/>
        <w:t xml:space="preserve">print ("Cost after iteration %i: %f" % (i, </w:t>
        <w:tab/>
        <w:tab/>
        <w:tab/>
        <w:tab/>
        <w:tab/>
        <w:tab/>
        <w:tab/>
        <w:tab/>
        <w:tab/>
        <w:t>cost))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>params = {"w": w,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>"b": b}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>grads = {"dw": dw,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>"db": db}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ab/>
        <w:t>return params, grads, costs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>In[13]:</w:t>
        <w:tab/>
        <w:tab/>
        <w:t xml:space="preserve">params, grads, costs = optimize(w, b, X, Y, num_iterations= </w:t>
        <w:tab/>
        <w:tab/>
        <w:tab/>
        <w:tab/>
        <w:tab/>
        <w:t>100, learning_rate = 0.009, print_cost = False)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>print ("w = " + str(params["w"]))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>print ("b = " + str(params["b"]))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>print ("dw = " + str(grads["dw"]))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>print ("db = " + str(grads["db"]))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 xml:space="preserve">      Out[13]:</w:t>
        <w:tab/>
        <w:tab/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w = [[ 0.1124579 ]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caps w:val="false"/>
          <w:smallCaps w:val="false"/>
          <w:color w:val="000000"/>
          <w:spacing w:val="0"/>
        </w:rPr>
        <w:tab/>
        <w:tab/>
        <w:tab/>
        <w:tab/>
        <w:tab/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[ 0.23106775]]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ab/>
        <w:t>b = 1.55930492484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ab/>
        <w:t>dw = [[ 0.90158428]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ab/>
        <w:tab/>
        <w:tab/>
        <w:tab/>
        <w:tab/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[ 1.76250842]]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ab/>
        <w:t>db = 0.430462071679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</w:r>
      <w:r>
        <w:rPr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</w:rPr>
        <w:t>Task: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 xml:space="preserve">The previous function will output the learned w and b. </w:t>
      </w:r>
      <w:r>
        <w:rPr>
          <w:rFonts w:eastAsia="Liberation Mono" w:cs="Liberation Mono"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0"/>
        </w:rPr>
        <w:t xml:space="preserve">I </w:t>
      </w:r>
      <w:r>
        <w:rPr>
          <w:rFonts w:eastAsia="Liberation Mono" w:cs="Liberation Mono"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0"/>
        </w:rPr>
        <w:t>am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 xml:space="preserve"> able </w:t>
        <w:tab/>
        <w:tab/>
        <w:tab/>
        <w:tab/>
        <w:tab/>
        <w:t xml:space="preserve">to use w and b to predict the labels for a dataset X. Implement </w:t>
        <w:tab/>
        <w:tab/>
        <w:tab/>
        <w:tab/>
        <w:tab/>
        <w:t>the </w:t>
      </w:r>
      <w:r>
        <w:rPr>
          <w:rStyle w:val="SourceText"/>
          <w:rFonts w:ascii="monospace" w:hAnsi="monospace"/>
          <w:b w:val="false"/>
          <w:bCs/>
          <w:i w:val="false"/>
          <w:caps w:val="false"/>
          <w:smallCaps w:val="false"/>
          <w:color w:val="000000"/>
          <w:spacing w:val="0"/>
          <w:sz w:val="21"/>
          <w:highlight w:val="white"/>
        </w:rPr>
        <w:t>predict()</w:t>
      </w:r>
      <w:r>
        <w:rPr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 xml:space="preserve"> function. There are two steps to computing </w:t>
        <w:tab/>
        <w:tab/>
        <w:tab/>
        <w:tab/>
        <w:tab/>
        <w:tab/>
        <w:t>predictions: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2867" w:leader="none"/>
        </w:tabs>
        <w:bidi w:val="0"/>
        <w:spacing w:before="0" w:after="0"/>
        <w:ind w:left="2867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Calculate </w:t>
      </w:r>
      <w:bookmarkStart w:id="252" w:name="MathJax-Element-25-Frame"/>
      <w:bookmarkStart w:id="253" w:name="MathJax-Span-466"/>
      <w:bookmarkStart w:id="254" w:name="MathJax-Span-467"/>
      <w:bookmarkStart w:id="255" w:name="MathJax-Span-468"/>
      <w:bookmarkStart w:id="256" w:name="MathJax-Span-469"/>
      <w:bookmarkStart w:id="257" w:name="MathJax-Span-470"/>
      <w:bookmarkStart w:id="258" w:name="MathJax-Span-471"/>
      <w:bookmarkEnd w:id="252"/>
      <w:bookmarkEnd w:id="253"/>
      <w:bookmarkEnd w:id="254"/>
      <w:bookmarkEnd w:id="255"/>
      <w:bookmarkEnd w:id="256"/>
      <w:bookmarkEnd w:id="257"/>
      <w:bookmarkEnd w:id="258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Y</w:t>
      </w:r>
      <w:bookmarkStart w:id="259" w:name="MathJax-Span-472"/>
      <w:bookmarkEnd w:id="259"/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̂ </w:t>
      </w:r>
      <w:bookmarkStart w:id="260" w:name="MathJax-Span-473"/>
      <w:bookmarkEnd w:id="260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=</w:t>
      </w:r>
      <w:bookmarkStart w:id="261" w:name="MathJax-Span-474"/>
      <w:bookmarkEnd w:id="261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A</w:t>
      </w:r>
      <w:bookmarkStart w:id="262" w:name="MathJax-Span-475"/>
      <w:bookmarkEnd w:id="262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=</w:t>
      </w:r>
      <w:bookmarkStart w:id="263" w:name="MathJax-Span-476"/>
      <w:bookmarkEnd w:id="263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σ</w:t>
      </w:r>
      <w:bookmarkStart w:id="264" w:name="MathJax-Span-477"/>
      <w:bookmarkEnd w:id="264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(</w:t>
      </w:r>
      <w:bookmarkStart w:id="265" w:name="MathJax-Span-478"/>
      <w:bookmarkStart w:id="266" w:name="MathJax-Span-479"/>
      <w:bookmarkEnd w:id="265"/>
      <w:bookmarkEnd w:id="266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w</w:t>
      </w:r>
      <w:bookmarkStart w:id="267" w:name="MathJax-Span-480"/>
      <w:bookmarkEnd w:id="267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8"/>
          <w:u w:val="none"/>
          <w:effect w:val="none"/>
        </w:rPr>
        <w:t>T</w:t>
      </w:r>
      <w:bookmarkStart w:id="268" w:name="MathJax-Span-481"/>
      <w:bookmarkEnd w:id="268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X</w:t>
      </w:r>
      <w:bookmarkStart w:id="269" w:name="MathJax-Span-482"/>
      <w:bookmarkEnd w:id="269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+</w:t>
      </w:r>
      <w:bookmarkStart w:id="270" w:name="MathJax-Span-483"/>
      <w:bookmarkEnd w:id="270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b</w:t>
      </w:r>
      <w:bookmarkStart w:id="271" w:name="MathJax-Span-484"/>
      <w:bookmarkEnd w:id="271"/>
      <w:r>
        <w:rPr>
          <w:rFonts w:ascii="STIXMathJax Main" w:hAnsi="STIXMathJax Mai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)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2867" w:leader="none"/>
        </w:tabs>
        <w:bidi w:val="0"/>
        <w:spacing w:before="0" w:after="0"/>
        <w:ind w:left="2867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Convert the entries of a into 0 (if activation &lt;= 0.5) or 1 (if activation &gt; 0.5), stores the predictions in a vector 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Y_prediction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. If you wish, you can use an 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if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/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else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 statement in a 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for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 loop (though there is also a way to vectorize this).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</w:rPr>
        <w:tab/>
        <w:tab/>
        <w:tab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</w:rPr>
        <w:tab/>
        <w:tab/>
        <w:tab/>
      </w:r>
      <w:r>
        <w:rPr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</w:rPr>
        <w:t>Python code: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</w:rPr>
        <w:tab/>
        <w:tab/>
        <w:tab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</w:rPr>
        <w:tab/>
        <w:tab/>
        <w:tab/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In[14]: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b w:val="false"/>
          <w:bC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def predict(w, b, X):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'''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 xml:space="preserve">Predict whether the label is 0 or 1 using learned </w:t>
        <w:tab/>
        <w:tab/>
        <w:tab/>
        <w:tab/>
        <w:tab/>
        <w:tab/>
        <w:t>logistic regression parameters (w, b)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Arguments: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 xml:space="preserve">w -- weights, a numpy array of size (num_px * num_px * </w:t>
        <w:tab/>
        <w:tab/>
        <w:tab/>
        <w:tab/>
        <w:tab/>
        <w:t>3, 1)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b -- bias, a scalar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 xml:space="preserve">X -- data of size (num_px * num_px * 3, number of </w:t>
        <w:tab/>
        <w:tab/>
        <w:tab/>
        <w:tab/>
        <w:tab/>
        <w:tab/>
        <w:t>examples)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Returns: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 xml:space="preserve">Y_prediction -- a numpy array (vector) containing all </w:t>
        <w:tab/>
        <w:tab/>
        <w:tab/>
        <w:tab/>
        <w:tab/>
        <w:t>predictions (0/1) for the examples in X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'''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m = X.shape[1]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Y_prediction = np.zeros((1, m))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w = w.reshape(X.shape[0], 1)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 xml:space="preserve"># Compute vector "A" predicting the probabilities of a </w:t>
        <w:tab/>
        <w:tab/>
        <w:tab/>
        <w:tab/>
        <w:tab/>
        <w:t>cat being present in the picture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A = sigmoid(np.dot(w.T, X) + b)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for i in range(A.shape[1]):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 xml:space="preserve"># Convert probabilities a[0,i] to actual </w:t>
        <w:tab/>
        <w:tab/>
        <w:tab/>
        <w:tab/>
        <w:tab/>
        <w:tab/>
        <w:tab/>
        <w:t>predictions p[0,i]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Y_prediction[0, i] = 1 if A[0, i] &gt; 0.5 else 0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assert(Y_prediction.shape == (1, m))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return Y_prediction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b w:val="false"/>
          <w:bC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b w:val="false"/>
          <w:bC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b w:val="false"/>
          <w:bC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In[15]:print("predictions = " + str(predict(w, b, X)))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b w:val="false"/>
          <w:bC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 xml:space="preserve">     Out[15]:predictions = [[ 1.  1.]]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b w:val="false"/>
          <w:bC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b w:val="false"/>
          <w:bC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b w:val="false"/>
          <w:bC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b w:val="false"/>
          <w:bC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31"/>
          <w:szCs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>10. Merge all fuctions into a model.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b w:val="false"/>
          <w:bC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31"/>
          <w:szCs w:val="3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31"/>
        </w:rPr>
      </w:pPr>
      <w:r>
        <w:rPr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</w:rPr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You will now see how the overall model is structured by putting together all the building blocks (functions implemented in the previous parts) together, in the right order.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bCs w:val="false"/>
          <w:sz w:val="21"/>
          <w:szCs w:val="3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3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Helvetica Neue;Helvetica;Arial;sans-serif" w:hAnsi="Helvetica Neue;Helvetica;Arial;sans-serif"/>
          <w:b w:val="false"/>
          <w:bCs w:val="false"/>
          <w:sz w:val="21"/>
          <w:szCs w:val="3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3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31"/>
        </w:rPr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</w:rPr>
        <w:t>Task: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31"/>
        </w:rPr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</w:rPr>
        <w:tab/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</w:rPr>
        <w:t>Implement the model function. Use the following notation:</w:t>
      </w:r>
    </w:p>
    <w:p>
      <w:pPr>
        <w:pStyle w:val="PreformattedText"/>
        <w:widowControl/>
        <w:pBdr/>
        <w:shd w:fill="FFFFFF" w:val="clear"/>
        <w:bidi w:val="0"/>
        <w:ind w:left="0" w:right="0" w:hanging="0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>- Y_prediction_test for your predictions on the test set</w:t>
      </w:r>
    </w:p>
    <w:p>
      <w:pPr>
        <w:pStyle w:val="PreformattedText"/>
        <w:widowControl/>
        <w:pBdr/>
        <w:shd w:fill="FFFFFF" w:val="clear"/>
        <w:bidi w:val="0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>- Y_prediction_train for your predictions on the train set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>- w, costs, grads for the outputs of optimize()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Helvetica Neue;Helvetica;Arial;sans-serif" w:hAnsi="Helvetica Neue;Helvetica;Arial;sans-serif"/>
          <w:b/>
          <w:b/>
          <w:bCs/>
          <w:sz w:val="21"/>
          <w:szCs w:val="3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3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</w: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In[16]: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 xml:space="preserve">def model(X_train, Y_train, X_test, Y_test, num_iterations=2000, </w:t>
        <w:tab/>
        <w:tab/>
        <w:tab/>
        <w:tab/>
        <w:tab/>
        <w:t>learning_rate=0.5, print_cost=False):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"""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 xml:space="preserve">Builds the logistic regression model by calling the function you've </w:t>
        <w:tab/>
        <w:tab/>
        <w:tab/>
        <w:tab/>
        <w:tab/>
        <w:t>implemented previously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Arguments: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 xml:space="preserve"> </w:t>
        <w:tab/>
        <w:tab/>
        <w:tab/>
        <w:t xml:space="preserve">X_train -- training set represented by a numpy array of shape </w:t>
        <w:tab/>
        <w:tab/>
        <w:tab/>
        <w:tab/>
        <w:tab/>
        <w:t>(num_px * num_px * 3, m_train)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 xml:space="preserve">Y_train -- training labels represented by a numpy array (vector) of </w:t>
        <w:tab/>
        <w:tab/>
        <w:tab/>
        <w:tab/>
        <w:tab/>
        <w:t>shape (1, m_train)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 xml:space="preserve">X_test -- test set represented by a numpy array of shape (num_px * </w:t>
        <w:tab/>
        <w:tab/>
        <w:tab/>
        <w:tab/>
        <w:t>num_px * 3, m_test)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 xml:space="preserve">Y_test -- test labels represented by a numpy array (vector) of </w:t>
        <w:tab/>
        <w:tab/>
        <w:tab/>
        <w:tab/>
        <w:tab/>
        <w:t>shape (1, m_test)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 xml:space="preserve">num_iterations -- hyperparameter representing the number of </w:t>
        <w:tab/>
        <w:tab/>
        <w:tab/>
        <w:tab/>
        <w:tab/>
        <w:t>iterations to optimize the parameters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 xml:space="preserve">learning_rate -- hyperparameter representing the learning rate </w:t>
        <w:tab/>
        <w:tab/>
        <w:tab/>
        <w:tab/>
        <w:tab/>
        <w:t>used in the update rule of optimize()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print_cost -- Set to true to print the cost every 100 iterations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Returns: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d -- dictionary containing information about the model.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"""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# initialize parameters with zeros (≈ 1 line of code)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w, b = initialize_with_zeros(X_train.shape[0])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# Gradient descent (≈ 1 line of code)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 xml:space="preserve">parameters, grads, costs = optimize(w, b, X_train, Y_train, </w:t>
        <w:tab/>
        <w:tab/>
        <w:tab/>
        <w:tab/>
        <w:tab/>
        <w:tab/>
        <w:t>num_iterations, learning_rate, print_cost)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# Retrieve parameters w and b from dictionary "parameters"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w = parameters["w"]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b = parameters["b"]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# Predict test/train set examples (≈ 2 lines of code)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Y_prediction_test = predict(w, b, X_test)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Y_prediction_train = predict(w, b, X_train)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# Print train/test Errors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 xml:space="preserve">print("train accuracy: {} %".format(100 - </w:t>
        <w:tab/>
        <w:tab/>
        <w:tab/>
        <w:tab/>
        <w:tab/>
        <w:tab/>
        <w:tab/>
        <w:tab/>
        <w:t>np.mean(np.abs(Y_prediction_train - Y_train)) * 100))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 xml:space="preserve">print("test accuracy: {} %".format(100 - </w:t>
        <w:tab/>
        <w:tab/>
        <w:tab/>
        <w:tab/>
        <w:tab/>
        <w:tab/>
        <w:tab/>
        <w:tab/>
        <w:t>np.mean(np.abs(Y_prediction_test - Y_test)) * 100))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d = {"costs": costs,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 xml:space="preserve">"Y_prediction_test": Y_prediction_test,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 xml:space="preserve">"Y_prediction_train" : Y_prediction_train,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 xml:space="preserve">"w" : w,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>"b" : b,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>"learning_rate" : learning_rate,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ab/>
        <w:t>"num_iterations": num_iterations}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  <w:t>return d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</w: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Task: 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Run the following cell to train your model.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In[17]:</w:t>
        <w:tab/>
        <w:t xml:space="preserve">d = model(train_set_x, train_set_y, test_set_x, test_set_y, num_iterations </w:t>
        <w:tab/>
        <w:tab/>
        <w:tab/>
        <w:tab/>
        <w:t>= 2000, learning_rate = 0.005, print_cost = True)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 xml:space="preserve">       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Out[17]:</w:t>
        <w:tab/>
      </w:r>
      <w:r>
        <w:rPr>
          <w:rStyle w:val="StrongEmphasis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Cost after iteration 0: 0.693147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100: 0.584508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200: 0.466949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300: 0.376007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400: 0.331463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500: 0.303273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600: 0.279880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700: 0.260042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800: 0.242941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900: 0.228004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1000: 0.214820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1100: 0.203078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1200: 0.192544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1300: 0.183033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1400: 0.174399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1500: 0.166521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1600: 0.159305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1700: 0.152667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1800: 0.146542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Cost after iteration 1900: 0.140872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train accuracy: 99.04306220095694 %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test accuracy: 70.0 %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>Analysis of Out[18]: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Training accuracy is close to 100%. This is a good sanity check: your model is </w:t>
        <w:tab/>
        <w:tab/>
        <w:tab/>
        <w:t xml:space="preserve">working and has high enough capacity to fit the training data. Test accuracy is </w:t>
        <w:tab/>
        <w:tab/>
        <w:tab/>
        <w:t xml:space="preserve">68%. It is actually not bad for this simple model, given the small dataset we </w:t>
        <w:tab/>
        <w:tab/>
        <w:tab/>
        <w:t xml:space="preserve">used and that logistic regression is a linear classifier. But no worries, you'll build </w:t>
        <w:tab/>
        <w:tab/>
        <w:tab/>
        <w:t>an even better classifier next week!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 xml:space="preserve">Also, you see that the model is clearly overfitting the training data. Later in this </w:t>
        <w:tab/>
        <w:tab/>
        <w:tab/>
        <w:t xml:space="preserve">specialization you will learn how to reduce overfitting, for example by using </w:t>
        <w:tab/>
        <w:tab/>
        <w:tab/>
        <w:t>regularization. Using the code below (and changing the 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index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 variable) you can </w:t>
        <w:tab/>
        <w:tab/>
        <w:tab/>
        <w:t>look at predictions on pictures of the test set.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In[18]:</w:t>
        <w:tab/>
        <w:tab/>
        <w:t># Example of a picture that was wrongly classified.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index = 5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plt.imshow(test_set_x[:,index].reshape((num_px, num_px, 3)))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 xml:space="preserve">print ("y = " + str(test_set_y[0, index]) + ", you predicted that it is </w:t>
        <w:tab/>
        <w:tab/>
        <w:tab/>
        <w:tab/>
        <w:tab/>
        <w:t xml:space="preserve">a \"" + classes[d["Y_prediction_test"][0, index]].decode("utf-8") +  </w:t>
        <w:tab/>
        <w:tab/>
        <w:tab/>
        <w:tab/>
        <w:tab/>
        <w:t>"\" picture.")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Out[18]: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704215</wp:posOffset>
            </wp:positionH>
            <wp:positionV relativeFrom="paragraph">
              <wp:posOffset>83185</wp:posOffset>
            </wp:positionV>
            <wp:extent cx="4887595" cy="19132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499" t="53351" r="49660" b="7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</w: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Task: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Let's also plot the cost function and the gradients.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In[19]: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># Plot learning curve (with costs)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>costs = np.squeeze(d['costs'])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>plt.plot(costs)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>plt.ylabel('cost')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>plt.xlabel('iterations (per hundreds)')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>plt.title("Learning rate =" + str(d["learning_rate"]))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>plt.show()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Out[19]: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1311910</wp:posOffset>
            </wp:positionH>
            <wp:positionV relativeFrom="paragraph">
              <wp:posOffset>35560</wp:posOffset>
            </wp:positionV>
            <wp:extent cx="3481070" cy="1664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041" t="40241" r="39010" b="21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</w: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Analysis of Out[19]: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You can see the cost decreasing. It shows that the parameters are </w:t>
        <w:tab/>
        <w:t xml:space="preserve">being learned. However, you see that you could train the model even more on the </w:t>
        <w:tab/>
        <w:t xml:space="preserve">training set. Try to increase the number of iterations in the cell above and rerun the </w:t>
        <w:tab/>
        <w:t xml:space="preserve">cells. You might see that the training set accuracy goes up, but the test set accuracy </w:t>
        <w:tab/>
        <w:t>goes down. This is called overfitting.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>11.Further Analysis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Let's analyze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the model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 xml:space="preserve"> further, and examine possible choices for the learning rate </w:t>
      </w:r>
      <w:bookmarkStart w:id="272" w:name="MathJax-Element-28-Frame"/>
      <w:bookmarkStart w:id="273" w:name="MathJax-Span-491"/>
      <w:bookmarkStart w:id="274" w:name="MathJax-Span-492"/>
      <w:bookmarkStart w:id="275" w:name="MathJax-Span-493"/>
      <w:bookmarkEnd w:id="272"/>
      <w:bookmarkEnd w:id="273"/>
      <w:bookmarkEnd w:id="274"/>
      <w:bookmarkEnd w:id="275"/>
      <w:r>
        <w:rPr>
          <w:rStyle w:val="StrongEmphasis"/>
          <w:rFonts w:ascii="STIXMathJax Main-italic" w:hAnsi="STIXMathJax Main-italic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szCs w:val="31"/>
          <w:highlight w:val="white"/>
          <w:u w:val="none"/>
          <w:effect w:val="none"/>
        </w:rPr>
        <w:t>α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</w:r>
      <w:bookmarkStart w:id="276" w:name="Choice-of-learning-rate"/>
      <w:bookmarkEnd w:id="276"/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Choice of learning rate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</w:rPr>
        <w:tab/>
        <w:t>Reminder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: In order for Gradient Descent to work you must choose the learning rate </w:t>
        <w:tab/>
        <w:t>wisely. The learning rate </w:t>
      </w:r>
      <w:bookmarkStart w:id="277" w:name="MathJax-Element-29-Frame"/>
      <w:bookmarkStart w:id="278" w:name="MathJax-Span-494"/>
      <w:bookmarkStart w:id="279" w:name="MathJax-Span-495"/>
      <w:bookmarkStart w:id="280" w:name="MathJax-Span-496"/>
      <w:bookmarkEnd w:id="277"/>
      <w:bookmarkEnd w:id="278"/>
      <w:bookmarkEnd w:id="279"/>
      <w:bookmarkEnd w:id="280"/>
      <w:r>
        <w:rPr>
          <w:rFonts w:ascii="STIXMathJax Main-italic" w:hAnsi="STIXMathJax Main-italic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6"/>
          <w:u w:val="none"/>
          <w:effect w:val="none"/>
        </w:rPr>
        <w:t>α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 determines how rapidly we update the parameters. If the </w:t>
        <w:tab/>
        <w:t xml:space="preserve">learning rate is too large we may "overshoot" the optimal value. Similarly, if it is too </w:t>
        <w:tab/>
        <w:t xml:space="preserve">small we will need too many iterations to converge to the best values. That's why it is </w:t>
        <w:tab/>
        <w:t>crucial to use a well-tuned learning rate.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 xml:space="preserve">Let's compare the learning curve of our model with several choices of learning rates. </w:t>
        <w:tab/>
        <w:t xml:space="preserve">Run the cell below. This should take about 1 minute. Feel free also to try different </w:t>
        <w:tab/>
        <w:t>values than the three we have initialized the 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learning_rates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 variable to contain, and </w:t>
        <w:tab/>
        <w:t>see what happens.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ab/>
      </w: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>Python Code: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</w:rPr>
        <w:tab/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In[20]: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learning_rates = [0.01, 0.001, 0.0001]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models = {}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for i in learning_rates: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print ("learning rate is: " + str(i))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 xml:space="preserve">models[str(i)] = model(train_set_x, train_set_y, test_set_x, </w:t>
        <w:tab/>
        <w:tab/>
        <w:tab/>
        <w:tab/>
        <w:tab/>
        <w:tab/>
        <w:t xml:space="preserve">test_set_y, num_iterations = 1500, learning_rate = i, print_cost = </w:t>
        <w:tab/>
        <w:tab/>
        <w:tab/>
        <w:tab/>
        <w:tab/>
        <w:t>False)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>print ('\n' + "-------------------------------------------------------" + '\n')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for i in learning_rates: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 xml:space="preserve">    </w:t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ab/>
        <w:t xml:space="preserve">plt.plot(np.squeeze(models[str(i)]["costs"]), label= </w:t>
        <w:tab/>
        <w:tab/>
        <w:tab/>
        <w:tab/>
        <w:tab/>
        <w:tab/>
        <w:tab/>
        <w:t>str(models[str(i)]["learning_rate"]))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plt.ylabel('cost')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plt.xlabel('iterations')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legend = plt.legend(loc='upper center', shadow=True)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frame = legend.get_frame()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frame.set_facecolor('0.90')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plt.show()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</w: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Out[20]: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learning rate is: 0.01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train accuracy: 99.52153110047847 %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test accuracy: 68.0 %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-------------------------------------------------------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learning rate is: 0.001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train accuracy: 88.99521531100478 %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test accuracy: 64.0 %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>-------------------------------------------------------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learning rate is: 0.0001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train accuracy: 68.42105263157895 %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ab/>
        <w:tab/>
        <w:tab/>
        <w:t>test accuracy: 36.0 %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213360</wp:posOffset>
            </wp:positionH>
            <wp:positionV relativeFrom="paragraph">
              <wp:posOffset>169545</wp:posOffset>
            </wp:positionV>
            <wp:extent cx="5575935" cy="26682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269" t="33976" r="43177" b="26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</w: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Analysis of Out[20]: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Interpretation</w:t>
      </w:r>
      <w:r>
        <w:rPr>
          <w:rStyle w:val="StrongEmphasis"/>
          <w:rFonts w:ascii="Helvetica Neue;Helvetica;Arial;sans-serif" w:hAnsi="Helvetica Neue;Helvetica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:</w:t>
      </w:r>
    </w:p>
    <w:p>
      <w:pPr>
        <w:pStyle w:val="TextBody"/>
        <w:widowControl/>
        <w:numPr>
          <w:ilvl w:val="0"/>
          <w:numId w:val="8"/>
        </w:numPr>
        <w:tabs>
          <w:tab w:val="clear" w:pos="709"/>
          <w:tab w:val="left" w:pos="1787" w:leader="none"/>
        </w:tabs>
        <w:bidi w:val="0"/>
        <w:spacing w:before="0" w:after="135"/>
        <w:ind w:left="1787" w:hanging="0"/>
        <w:jc w:val="left"/>
        <w:rPr/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Different learning rates give different costs and thus different predictions results.</w:t>
      </w:r>
    </w:p>
    <w:p>
      <w:pPr>
        <w:pStyle w:val="TextBody"/>
        <w:widowControl/>
        <w:numPr>
          <w:ilvl w:val="0"/>
          <w:numId w:val="8"/>
        </w:numPr>
        <w:tabs>
          <w:tab w:val="clear" w:pos="709"/>
          <w:tab w:val="left" w:pos="1787" w:leader="none"/>
        </w:tabs>
        <w:bidi w:val="0"/>
        <w:spacing w:before="0" w:after="135"/>
        <w:ind w:left="1787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If the learning rate is too large (0.01), the cost may oscillate up and down. It may even diverge (though in this example, using 0.01 still eventually ends up at a good value for the cost).</w:t>
      </w:r>
    </w:p>
    <w:p>
      <w:pPr>
        <w:pStyle w:val="TextBody"/>
        <w:widowControl/>
        <w:numPr>
          <w:ilvl w:val="0"/>
          <w:numId w:val="8"/>
        </w:numPr>
        <w:tabs>
          <w:tab w:val="clear" w:pos="709"/>
          <w:tab w:val="left" w:pos="1787" w:leader="none"/>
        </w:tabs>
        <w:bidi w:val="0"/>
        <w:spacing w:before="0" w:after="135"/>
        <w:ind w:left="1787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A lower cost doesn't mean a better model. You have to check if there is possibly overfitting. It happens when the training accuracy is a lot higher than the test accuracy.</w:t>
      </w:r>
    </w:p>
    <w:p>
      <w:pPr>
        <w:pStyle w:val="TextBody"/>
        <w:widowControl/>
        <w:numPr>
          <w:ilvl w:val="0"/>
          <w:numId w:val="8"/>
        </w:numPr>
        <w:tabs>
          <w:tab w:val="clear" w:pos="709"/>
          <w:tab w:val="left" w:pos="1787" w:leader="none"/>
        </w:tabs>
        <w:bidi w:val="0"/>
        <w:spacing w:before="0" w:after="135"/>
        <w:ind w:left="1787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In deep learning, we usually recommend that you:</w:t>
      </w:r>
    </w:p>
    <w:p>
      <w:pPr>
        <w:pStyle w:val="TextBody"/>
        <w:widowControl/>
        <w:numPr>
          <w:ilvl w:val="1"/>
          <w:numId w:val="8"/>
        </w:numPr>
        <w:tabs>
          <w:tab w:val="clear" w:pos="709"/>
          <w:tab w:val="left" w:pos="2494" w:leader="none"/>
        </w:tabs>
        <w:bidi w:val="0"/>
        <w:spacing w:before="0" w:after="0"/>
        <w:ind w:left="2494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Choose the learning rate that better minimizes the cost function.</w:t>
      </w:r>
    </w:p>
    <w:p>
      <w:pPr>
        <w:pStyle w:val="TextBody"/>
        <w:widowControl/>
        <w:numPr>
          <w:ilvl w:val="1"/>
          <w:numId w:val="8"/>
        </w:numPr>
        <w:tabs>
          <w:tab w:val="clear" w:pos="709"/>
          <w:tab w:val="left" w:pos="2494" w:leader="none"/>
        </w:tabs>
        <w:bidi w:val="0"/>
        <w:spacing w:before="0" w:after="0"/>
        <w:ind w:left="2494" w:hanging="0"/>
        <w:jc w:val="left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If your model overfits, use other techniques to reduce overfitting. (We'll talk about this in later videos.)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>12. Analysing Our Own Image!!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  <w:t>You can use your own image and see the output of your model. To do that: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31"/>
          <w:highlight w:val="white"/>
        </w:rPr>
      </w:pPr>
      <w:r>
        <w:rPr/>
      </w:r>
    </w:p>
    <w:p>
      <w:pPr>
        <w:pStyle w:val="PreformattedText"/>
        <w:widowControl/>
        <w:pBdr/>
        <w:shd w:fill="FFFFFF" w:val="clear"/>
        <w:bidi w:val="0"/>
        <w:ind w:left="0" w:right="0" w:hanging="0"/>
        <w:jc w:val="left"/>
        <w:rPr/>
      </w:pPr>
      <w:r>
        <w:rPr>
          <w:rStyle w:val="SourceText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 xml:space="preserve">1. Click on "File" in the upper bar of this notebook, then click "Open" </w:t>
        <w:tab/>
        <w:t>to go on your Coursera Hub.</w:t>
      </w:r>
    </w:p>
    <w:p>
      <w:pPr>
        <w:pStyle w:val="PreformattedText"/>
        <w:widowControl/>
        <w:pBdr/>
        <w:shd w:fill="FFFFFF" w:val="clear"/>
        <w:bidi w:val="0"/>
        <w:ind w:left="0" w:right="0" w:hanging="0"/>
        <w:jc w:val="left"/>
        <w:rPr>
          <w:rStyle w:val="SourceText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/>
      </w:r>
    </w:p>
    <w:p>
      <w:pPr>
        <w:pStyle w:val="PreformattedText"/>
        <w:widowControl/>
        <w:pBdr/>
        <w:shd w:fill="FFFFFF" w:val="clear"/>
        <w:bidi w:val="0"/>
        <w:jc w:val="left"/>
        <w:rPr/>
      </w:pPr>
      <w:r>
        <w:rPr>
          <w:rStyle w:val="SourceText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 xml:space="preserve">2. Add your image to this Jupyter Notebook's directory, in the "images" </w:t>
        <w:tab/>
        <w:t>folder</w:t>
      </w:r>
    </w:p>
    <w:p>
      <w:pPr>
        <w:pStyle w:val="PreformattedText"/>
        <w:widowControl/>
        <w:pBdr/>
        <w:shd w:fill="FFFFFF" w:val="clear"/>
        <w:bidi w:val="0"/>
        <w:jc w:val="left"/>
        <w:rPr>
          <w:rStyle w:val="SourceText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/>
      </w:r>
    </w:p>
    <w:p>
      <w:pPr>
        <w:pStyle w:val="PreformattedText"/>
        <w:widowControl/>
        <w:pBdr/>
        <w:shd w:fill="FFFFFF" w:val="clear"/>
        <w:bidi w:val="0"/>
        <w:jc w:val="left"/>
        <w:rPr/>
      </w:pPr>
      <w:r>
        <w:rPr>
          <w:rStyle w:val="SourceText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>3. Change your image's name in the following code</w:t>
      </w:r>
    </w:p>
    <w:p>
      <w:pPr>
        <w:pStyle w:val="PreformattedText"/>
        <w:widowControl/>
        <w:pBdr/>
        <w:shd w:fill="FFFFFF" w:val="clear"/>
        <w:bidi w:val="0"/>
        <w:jc w:val="left"/>
        <w:rPr>
          <w:rStyle w:val="SourceText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 xml:space="preserve">4. Run the code and check if the algorithm is right (1 = cat, 0 = non- </w:t>
        <w:tab/>
        <w:t>cat)!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</w:r>
      <w:r>
        <w:rPr>
          <w:rStyle w:val="SourceText"/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  <w:highlight w:val="white"/>
        </w:rPr>
        <w:t>Python Code: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/>
          <w:bCs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</w:r>
      <w:r>
        <w:rPr>
          <w:rStyle w:val="SourceText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In[21]:</w:t>
        <w:tab/>
        <w:t xml:space="preserve">##(PUT YOUR IMAGE NAME) 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ab/>
        <w:tab/>
        <w:t xml:space="preserve">my_image = "my_image.jpg"   # change this to the name of </w:t>
        <w:tab/>
        <w:tab/>
        <w:tab/>
        <w:tab/>
        <w:t xml:space="preserve">your image file 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ab/>
        <w:tab/>
      </w:r>
      <w:r>
        <w:rPr>
          <w:rStyle w:val="SourceText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># We preprocess the image to fit your algorithm.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ab/>
        <w:tab/>
        <w:t>fname = "images/" + my_image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ab/>
        <w:tab/>
        <w:t>image = np.array(ndimage.imread(fname, flatten=False))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ab/>
        <w:tab/>
        <w:t xml:space="preserve">my_image = scipy.misc.imresize(image, size=(num_px, </w:t>
        <w:tab/>
        <w:tab/>
        <w:tab/>
        <w:tab/>
        <w:tab/>
        <w:t>num_px)).reshape((1, num_px * num_px * 3)).T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ab/>
        <w:tab/>
        <w:t>my_predicted_image = predict(d["w"], d["b"], my_image)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>
          <w:rStyle w:val="SourceText"/>
          <w:rFonts w:ascii="monospace" w:hAnsi="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ab/>
        <w:tab/>
        <w:t>plt.imshow(image)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ab/>
        <w:tab/>
        <w:tab/>
        <w:t xml:space="preserve">print("y = " + str(np.squeeze(my_predicted_image)) + ", </w:t>
        <w:tab/>
        <w:tab/>
        <w:tab/>
        <w:tab/>
        <w:tab/>
        <w:t>your algorithm predicts a \"" +</w:t>
        <w:tab/>
        <w:tab/>
        <w:tab/>
        <w:tab/>
        <w:t xml:space="preserve">classes[int(np.squeeze(my_predicted_image)),].decode("utf-8") +"\" </w:t>
        <w:tab/>
        <w:tab/>
        <w:tab/>
        <w:tab/>
        <w:tab/>
        <w:tab/>
        <w:t>picture.")</w:t>
        <w:tab/>
        <w:tab/>
        <w:tab/>
        <w:t xml:space="preserve">        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31"/>
          <w:szCs w:val="3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Out[21]: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513715</wp:posOffset>
            </wp:positionH>
            <wp:positionV relativeFrom="paragraph">
              <wp:posOffset>-187325</wp:posOffset>
            </wp:positionV>
            <wp:extent cx="5275580" cy="20396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615" t="47215" r="43061" b="1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Conclusion: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Finally, if you'd like, we invite you to try different things on this Notebook.  </w:t>
        <w:tab/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 xml:space="preserve">Make sure model must </w:t>
      </w: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include:</w:t>
      </w:r>
    </w:p>
    <w:p>
      <w:pPr>
        <w:pStyle w:val="PreformattedText"/>
        <w:widowControl/>
        <w:pBdr/>
        <w:shd w:fill="FFFFFF" w:val="clear"/>
        <w:bidi w:val="0"/>
        <w:ind w:left="0" w:right="0" w:hanging="0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>- Play with the learning rate and the number of iterations</w:t>
      </w:r>
    </w:p>
    <w:p>
      <w:pPr>
        <w:pStyle w:val="PreformattedText"/>
        <w:widowControl/>
        <w:pBdr/>
        <w:shd w:fill="FFFFFF" w:val="clear"/>
        <w:bidi w:val="0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>- Try different initialization methods and compare the results</w:t>
      </w:r>
    </w:p>
    <w:p>
      <w:pPr>
        <w:pStyle w:val="PreformattedText"/>
        <w:widowControl/>
        <w:pBdr/>
        <w:shd w:fill="FFFFFF" w:val="clear"/>
        <w:bidi w:val="0"/>
        <w:spacing w:before="0" w:after="283"/>
        <w:jc w:val="left"/>
        <w:rPr/>
      </w:pP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  <w:highlight w:val="white"/>
        </w:rPr>
        <w:tab/>
        <w:t xml:space="preserve">- Test other preprocessings (center the data, or divide each row by its </w:t>
        <w:tab/>
        <w:t>standard deviation)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  <w:tab/>
        <w:tab/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>Bibilography: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Helvetica Neue;Helvetica;Arial;sans-serif" w:hAnsi="Helvetica Neue;Helvetica;Arial;sans-serif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  <w:tab/>
      </w:r>
    </w:p>
    <w:p>
      <w:pPr>
        <w:pStyle w:val="TextBody"/>
        <w:widowControl/>
        <w:numPr>
          <w:ilvl w:val="0"/>
          <w:numId w:val="9"/>
        </w:numPr>
        <w:tabs>
          <w:tab w:val="clear" w:pos="709"/>
          <w:tab w:val="left" w:pos="707" w:leader="none"/>
        </w:tabs>
        <w:bidi w:val="0"/>
        <w:spacing w:before="0" w:after="135"/>
        <w:ind w:left="707" w:hanging="0"/>
        <w:jc w:val="left"/>
        <w:rPr/>
      </w:pPr>
      <w:hyperlink r:id="rId14" w:tgtFrame="_blank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color w:val="337AB7"/>
            <w:spacing w:val="0"/>
            <w:sz w:val="21"/>
            <w:u w:val="single"/>
          </w:rPr>
          <w:t>http://www.wildml.com/2015/09/implementing-a-neural-network-from-scratch/</w:t>
        </w:r>
      </w:hyperlink>
    </w:p>
    <w:p>
      <w:pPr>
        <w:pStyle w:val="TextBody"/>
        <w:widowControl/>
        <w:numPr>
          <w:ilvl w:val="0"/>
          <w:numId w:val="9"/>
        </w:numPr>
        <w:tabs>
          <w:tab w:val="clear" w:pos="709"/>
          <w:tab w:val="left" w:pos="707" w:leader="none"/>
        </w:tabs>
        <w:bidi w:val="0"/>
        <w:spacing w:before="0" w:after="135"/>
        <w:ind w:left="707" w:hanging="0"/>
        <w:jc w:val="left"/>
        <w:rPr/>
      </w:pPr>
      <w:hyperlink r:id="rId15" w:tgtFrame="_blank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color w:val="23527C"/>
            <w:spacing w:val="0"/>
            <w:sz w:val="21"/>
            <w:u w:val="single"/>
          </w:rPr>
          <w:t>https://stats.stackexchange.com/questions/211436/why-do-we-normalize-images-by-subtracting-the-datasets-image-mean-and-not-the-c</w:t>
        </w:r>
      </w:hyperlink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Helvetica Neue;Helvetica;Arial;sans-serif" w:hAnsi="Helvetica Neue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  <w:highlight w:val="white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Hack">
    <w:charset w:val="01"/>
    <w:family w:val="auto"/>
    <w:pitch w:val="fixed"/>
  </w:font>
  <w:font w:name="Source Sans Pro Black">
    <w:charset w:val="01"/>
    <w:family w:val="swiss"/>
    <w:pitch w:val="variable"/>
  </w:font>
  <w:font w:name="Helvetica Neue">
    <w:altName w:val="Helvetica"/>
    <w:charset w:val="01"/>
    <w:family w:val="auto"/>
    <w:pitch w:val="default"/>
  </w:font>
  <w:font w:name="monospace">
    <w:charset w:val="01"/>
    <w:family w:val="auto"/>
    <w:pitch w:val="default"/>
  </w:font>
  <w:font w:name="Helvetica Neue">
    <w:altName w:val="Helvetica"/>
    <w:charset w:val="01"/>
    <w:family w:val="swiss"/>
    <w:pitch w:val="default"/>
  </w:font>
  <w:font w:name="Helvetica">
    <w:altName w:val="Arial"/>
    <w:charset w:val="01"/>
    <w:family w:val="swiss"/>
    <w:pitch w:val="default"/>
  </w:font>
  <w:font w:name="STIXMathJax Main-italic">
    <w:charset w:val="01"/>
    <w:family w:val="auto"/>
    <w:pitch w:val="default"/>
  </w:font>
  <w:font w:name="STIXMathJax Main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"/>
      <w:lvlJc w:val="left"/>
      <w:pPr>
        <w:tabs>
          <w:tab w:val="num" w:pos="1067"/>
        </w:tabs>
        <w:ind w:left="1067" w:hanging="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774"/>
        </w:tabs>
        <w:ind w:left="177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481"/>
        </w:tabs>
        <w:ind w:left="248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188"/>
        </w:tabs>
        <w:ind w:left="318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895"/>
        </w:tabs>
        <w:ind w:left="389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602"/>
        </w:tabs>
        <w:ind w:left="460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5309"/>
        </w:tabs>
        <w:ind w:left="530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6016"/>
        </w:tabs>
        <w:ind w:left="601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723"/>
        </w:tabs>
        <w:ind w:left="672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suff w:val="nothing"/>
      <w:lvlText w:val=""/>
      <w:lvlJc w:val="left"/>
      <w:pPr>
        <w:tabs>
          <w:tab w:val="num" w:pos="1067"/>
        </w:tabs>
        <w:ind w:left="1067" w:hanging="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774"/>
        </w:tabs>
        <w:ind w:left="177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481"/>
        </w:tabs>
        <w:ind w:left="248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188"/>
        </w:tabs>
        <w:ind w:left="318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895"/>
        </w:tabs>
        <w:ind w:left="389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602"/>
        </w:tabs>
        <w:ind w:left="460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5309"/>
        </w:tabs>
        <w:ind w:left="530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6016"/>
        </w:tabs>
        <w:ind w:left="601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723"/>
        </w:tabs>
        <w:ind w:left="672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2507"/>
        </w:tabs>
        <w:ind w:left="2507" w:hanging="283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3214"/>
        </w:tabs>
        <w:ind w:left="32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3921"/>
        </w:tabs>
        <w:ind w:left="39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4628"/>
        </w:tabs>
        <w:ind w:left="46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5335"/>
        </w:tabs>
        <w:ind w:left="53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6042"/>
        </w:tabs>
        <w:ind w:left="60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6749"/>
        </w:tabs>
        <w:ind w:left="67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7456"/>
        </w:tabs>
        <w:ind w:left="74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8163"/>
        </w:tabs>
        <w:ind w:left="81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decimal"/>
      <w:suff w:val="nothing"/>
      <w:lvlText w:val="%1."/>
      <w:lvlJc w:val="left"/>
      <w:pPr>
        <w:tabs>
          <w:tab w:val="num" w:pos="1427"/>
        </w:tabs>
        <w:ind w:left="1427" w:hanging="0"/>
      </w:pPr>
      <w:rPr/>
    </w:lvl>
    <w:lvl w:ilvl="1">
      <w:start w:val="1"/>
      <w:numFmt w:val="bullet"/>
      <w:suff w:val="nothing"/>
      <w:lvlText w:val=""/>
      <w:lvlJc w:val="left"/>
      <w:pPr>
        <w:tabs>
          <w:tab w:val="num" w:pos="2134"/>
        </w:tabs>
        <w:ind w:left="2134" w:hanging="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841"/>
        </w:tabs>
        <w:ind w:left="284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548"/>
        </w:tabs>
        <w:ind w:left="354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4255"/>
        </w:tabs>
        <w:ind w:left="425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962"/>
        </w:tabs>
        <w:ind w:left="496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5669"/>
        </w:tabs>
        <w:ind w:left="566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6376"/>
        </w:tabs>
        <w:ind w:left="637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7083"/>
        </w:tabs>
        <w:ind w:left="708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suff w:val="nothing"/>
      <w:lvlText w:val=""/>
      <w:lvlJc w:val="left"/>
      <w:pPr>
        <w:tabs>
          <w:tab w:val="num" w:pos="3227"/>
        </w:tabs>
        <w:ind w:left="3227" w:hanging="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3934"/>
        </w:tabs>
        <w:ind w:left="393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4641"/>
        </w:tabs>
        <w:ind w:left="464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5348"/>
        </w:tabs>
        <w:ind w:left="534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6055"/>
        </w:tabs>
        <w:ind w:left="605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6762"/>
        </w:tabs>
        <w:ind w:left="676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7469"/>
        </w:tabs>
        <w:ind w:left="746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8176"/>
        </w:tabs>
        <w:ind w:left="817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8883"/>
        </w:tabs>
        <w:ind w:left="8883" w:hanging="283"/>
      </w:pPr>
      <w:rPr>
        <w:rFonts w:ascii="Symbol" w:hAnsi="Symbol" w:cs="Symbol" w:hint="default"/>
        <w:rFonts w:cs="OpenSymbol"/>
      </w:rPr>
    </w:lvl>
  </w:abstractNum>
  <w:abstractNum w:abstractNumId="6">
    <w:lvl w:ilvl="0">
      <w:start w:val="1"/>
      <w:numFmt w:val="bullet"/>
      <w:suff w:val="nothing"/>
      <w:lvlText w:val=""/>
      <w:lvlJc w:val="left"/>
      <w:pPr>
        <w:tabs>
          <w:tab w:val="num" w:pos="2147"/>
        </w:tabs>
        <w:ind w:left="2147" w:hanging="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2854"/>
        </w:tabs>
        <w:ind w:left="285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3561"/>
        </w:tabs>
        <w:ind w:left="356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4268"/>
        </w:tabs>
        <w:ind w:left="426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4975"/>
        </w:tabs>
        <w:ind w:left="497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5682"/>
        </w:tabs>
        <w:ind w:left="568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6389"/>
        </w:tabs>
        <w:ind w:left="638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7096"/>
        </w:tabs>
        <w:ind w:left="709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7803"/>
        </w:tabs>
        <w:ind w:left="7803" w:hanging="283"/>
      </w:pPr>
      <w:rPr>
        <w:rFonts w:ascii="Symbol" w:hAnsi="Symbol" w:cs="Symbol" w:hint="default"/>
        <w:rFonts w:cs="OpenSymbol"/>
      </w:rPr>
    </w:lvl>
  </w:abstractNum>
  <w:abstractNum w:abstractNumId="7">
    <w:lvl w:ilvl="0">
      <w:start w:val="1"/>
      <w:numFmt w:val="decimal"/>
      <w:suff w:val="nothing"/>
      <w:lvlText w:val="%1."/>
      <w:lvlJc w:val="left"/>
      <w:pPr>
        <w:tabs>
          <w:tab w:val="num" w:pos="2867"/>
        </w:tabs>
        <w:ind w:left="2867" w:hanging="0"/>
      </w:pPr>
      <w:rPr/>
    </w:lvl>
    <w:lvl w:ilvl="1">
      <w:start w:val="1"/>
      <w:numFmt w:val="decimal"/>
      <w:lvlText w:val="%2."/>
      <w:lvlJc w:val="left"/>
      <w:pPr>
        <w:tabs>
          <w:tab w:val="num" w:pos="3574"/>
        </w:tabs>
        <w:ind w:left="3574" w:hanging="283"/>
      </w:pPr>
      <w:rPr/>
    </w:lvl>
    <w:lvl w:ilvl="2">
      <w:start w:val="1"/>
      <w:numFmt w:val="decimal"/>
      <w:lvlText w:val="%3."/>
      <w:lvlJc w:val="left"/>
      <w:pPr>
        <w:tabs>
          <w:tab w:val="num" w:pos="4281"/>
        </w:tabs>
        <w:ind w:left="4281" w:hanging="283"/>
      </w:pPr>
      <w:rPr/>
    </w:lvl>
    <w:lvl w:ilvl="3">
      <w:start w:val="1"/>
      <w:numFmt w:val="decimal"/>
      <w:lvlText w:val="%4."/>
      <w:lvlJc w:val="left"/>
      <w:pPr>
        <w:tabs>
          <w:tab w:val="num" w:pos="4988"/>
        </w:tabs>
        <w:ind w:left="4988" w:hanging="283"/>
      </w:pPr>
      <w:rPr/>
    </w:lvl>
    <w:lvl w:ilvl="4">
      <w:start w:val="1"/>
      <w:numFmt w:val="decimal"/>
      <w:lvlText w:val="%5."/>
      <w:lvlJc w:val="left"/>
      <w:pPr>
        <w:tabs>
          <w:tab w:val="num" w:pos="5695"/>
        </w:tabs>
        <w:ind w:left="5695" w:hanging="283"/>
      </w:pPr>
      <w:rPr/>
    </w:lvl>
    <w:lvl w:ilvl="5">
      <w:start w:val="1"/>
      <w:numFmt w:val="decimal"/>
      <w:lvlText w:val="%6."/>
      <w:lvlJc w:val="left"/>
      <w:pPr>
        <w:tabs>
          <w:tab w:val="num" w:pos="6402"/>
        </w:tabs>
        <w:ind w:left="6402" w:hanging="283"/>
      </w:pPr>
      <w:rPr/>
    </w:lvl>
    <w:lvl w:ilvl="6">
      <w:start w:val="1"/>
      <w:numFmt w:val="decimal"/>
      <w:lvlText w:val="%7."/>
      <w:lvlJc w:val="left"/>
      <w:pPr>
        <w:tabs>
          <w:tab w:val="num" w:pos="7109"/>
        </w:tabs>
        <w:ind w:left="7109" w:hanging="283"/>
      </w:pPr>
      <w:rPr/>
    </w:lvl>
    <w:lvl w:ilvl="7">
      <w:start w:val="1"/>
      <w:numFmt w:val="decimal"/>
      <w:lvlText w:val="%8."/>
      <w:lvlJc w:val="left"/>
      <w:pPr>
        <w:tabs>
          <w:tab w:val="num" w:pos="7816"/>
        </w:tabs>
        <w:ind w:left="7816" w:hanging="283"/>
      </w:pPr>
      <w:rPr/>
    </w:lvl>
    <w:lvl w:ilvl="8">
      <w:start w:val="1"/>
      <w:numFmt w:val="decimal"/>
      <w:lvlText w:val="%9."/>
      <w:lvlJc w:val="left"/>
      <w:pPr>
        <w:tabs>
          <w:tab w:val="num" w:pos="8523"/>
        </w:tabs>
        <w:ind w:left="8523" w:hanging="283"/>
      </w:pPr>
      <w:rPr/>
    </w:lvl>
  </w:abstractNum>
  <w:abstractNum w:abstractNumId="8">
    <w:lvl w:ilvl="0">
      <w:start w:val="1"/>
      <w:numFmt w:val="bullet"/>
      <w:suff w:val="nothing"/>
      <w:lvlText w:val=""/>
      <w:lvlJc w:val="left"/>
      <w:pPr>
        <w:tabs>
          <w:tab w:val="num" w:pos="1787"/>
        </w:tabs>
        <w:ind w:left="1787" w:hanging="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suff w:val="nothing"/>
      <w:lvlText w:val=""/>
      <w:lvlJc w:val="left"/>
      <w:pPr>
        <w:tabs>
          <w:tab w:val="num" w:pos="2494"/>
        </w:tabs>
        <w:ind w:left="2494" w:hanging="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3201"/>
        </w:tabs>
        <w:ind w:left="320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908"/>
        </w:tabs>
        <w:ind w:left="390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4615"/>
        </w:tabs>
        <w:ind w:left="461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5322"/>
        </w:tabs>
        <w:ind w:left="532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6029"/>
        </w:tabs>
        <w:ind w:left="602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6736"/>
        </w:tabs>
        <w:ind w:left="673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7443"/>
        </w:tabs>
        <w:ind w:left="7443" w:hanging="283"/>
      </w:pPr>
      <w:rPr>
        <w:rFonts w:ascii="Symbol" w:hAnsi="Symbol" w:cs="Symbol" w:hint="default"/>
        <w:rFonts w:cs="OpenSymbol"/>
      </w:rPr>
    </w:lvl>
  </w:abstractNum>
  <w:abstractNum w:abstractNumId="9">
    <w:lvl w:ilvl="0">
      <w:start w:val="1"/>
      <w:numFmt w:val="bullet"/>
      <w:suff w:val="nothing"/>
      <w:lvlText w:val=""/>
      <w:lvlJc w:val="left"/>
      <w:pPr>
        <w:tabs>
          <w:tab w:val="num" w:pos="707"/>
        </w:tabs>
        <w:ind w:left="707" w:hanging="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3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ejaVu Sans" w:cs="FreeSans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DejaVu Sans" w:cs="FreeSans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DejaVu Sans" w:cs="FreeSans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spacing w:before="120" w:after="120"/>
      <w:outlineLvl w:val="3"/>
    </w:pPr>
    <w:rPr>
      <w:rFonts w:ascii="Liberation Serif" w:hAnsi="Liberation Serif" w:eastAsia="DejaVu Sans" w:cs="FreeSans"/>
      <w:b/>
      <w:bCs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127.0.0.1:8888/notebooks/www.numpy.org" TargetMode="External"/><Relationship Id="rId3" Type="http://schemas.openxmlformats.org/officeDocument/2006/relationships/hyperlink" Target="http://www.h5py.org/" TargetMode="External"/><Relationship Id="rId4" Type="http://schemas.openxmlformats.org/officeDocument/2006/relationships/hyperlink" Target="http://matplotlib.org/" TargetMode="External"/><Relationship Id="rId5" Type="http://schemas.openxmlformats.org/officeDocument/2006/relationships/hyperlink" Target="http://www.pythonware.com/products/pil/" TargetMode="External"/><Relationship Id="rId6" Type="http://schemas.openxmlformats.org/officeDocument/2006/relationships/hyperlink" Target="https://www.scipy.org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://www.wildml.com/2015/09/implementing-a-neural-network-from-scratch/" TargetMode="External"/><Relationship Id="rId15" Type="http://schemas.openxmlformats.org/officeDocument/2006/relationships/hyperlink" Target="https://stats.stackexchange.com/questions/211436/why-do-we-normalize-images-by-subtracting-the-datasets-image-mean-and-not-the-c" TargetMode="Externa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428</TotalTime>
  <Application>LibreOffice/6.3.4.2$Linux_X86_64 LibreOffice_project/60da17e045e08f1793c57c00ba83cdfce946d0aa</Application>
  <Pages>20</Pages>
  <Words>3671</Words>
  <Characters>19874</Characters>
  <CharactersWithSpaces>26397</CharactersWithSpaces>
  <Paragraphs>523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2020-06-26T10:08:17Z</dcterms:created>
  <dc:creator/>
  <dc:description/>
  <dc:language>en-IN</dc:language>
  <cp:lastModifiedBy/>
  <dcterms:modified xsi:type="dcterms:W3CDTF">2020-06-26T20:11:16Z</dcterms:modified>
  <cp:revision>61</cp:revision>
  <dc:subject/>
  <dc:title/>
</cp:coreProperties>
</file>