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5.png" ContentType="image/png"/>
  <Override PartName="/word/media/rId41.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Labo</w:t>
      </w:r>
      <w:r>
        <w:t xml:space="preserve"> </w:t>
      </w:r>
      <w:r>
        <w:t xml:space="preserve">5:</w:t>
      </w:r>
      <w:r>
        <w:t xml:space="preserve"> </w:t>
      </w:r>
      <w:r>
        <w:t xml:space="preserve">Paramètres</w:t>
      </w:r>
      <w:r>
        <w:t xml:space="preserve"> </w:t>
      </w:r>
      <w:r>
        <w:t xml:space="preserve">de</w:t>
      </w:r>
      <w:r>
        <w:t xml:space="preserve"> </w:t>
      </w:r>
      <w:r>
        <w:t xml:space="preserve">tendance</w:t>
      </w:r>
      <w:r>
        <w:t xml:space="preserve"> </w:t>
      </w:r>
      <w:r>
        <w:t xml:space="preserve">centrale</w:t>
      </w:r>
    </w:p>
    <w:p>
      <w:pPr>
        <w:pStyle w:val="Author"/>
      </w:pPr>
      <w:r>
        <w:t xml:space="preserve">Visseho</w:t>
      </w:r>
      <w:r>
        <w:t xml:space="preserve"> </w:t>
      </w:r>
      <w:r>
        <w:t xml:space="preserve">Adjiwanou,</w:t>
      </w:r>
      <w:r>
        <w:t xml:space="preserve"> </w:t>
      </w:r>
      <w:r>
        <w:t xml:space="preserve">PhD.</w:t>
      </w:r>
    </w:p>
    <w:p>
      <w:pPr>
        <w:pStyle w:val="Date"/>
      </w:pPr>
      <w:r>
        <w:t xml:space="preserve">07</w:t>
      </w:r>
      <w:r>
        <w:t xml:space="preserve"> </w:t>
      </w:r>
      <w:r>
        <w:t xml:space="preserve">February</w:t>
      </w:r>
      <w:r>
        <w:t xml:space="preserve"> </w:t>
      </w:r>
      <w:r>
        <w:t xml:space="preserve">2023</w:t>
      </w:r>
    </w:p>
    <w:bookmarkStart w:id="22" w:name="partie-a"/>
    <w:p>
      <w:pPr>
        <w:pStyle w:val="Heading1"/>
      </w:pPr>
      <w:r>
        <w:t xml:space="preserve">PARTIE A</w:t>
      </w:r>
    </w:p>
    <w:bookmarkStart w:id="21" w:name="question-1-tiré-de-krieg"/>
    <w:p>
      <w:pPr>
        <w:pStyle w:val="Heading2"/>
      </w:pPr>
      <w:r>
        <w:t xml:space="preserve">Question 1: (tiré de Krieg)</w:t>
      </w:r>
    </w:p>
    <w:p>
      <w:pPr>
        <w:pStyle w:val="FirstParagraph"/>
      </w:pPr>
      <w:r>
        <w:t xml:space="preserve">A partir des données du tableau suivant, calculer :</w:t>
      </w:r>
    </w:p>
    <w:p>
      <w:pPr>
        <w:numPr>
          <w:ilvl w:val="0"/>
          <w:numId w:val="1001"/>
        </w:numPr>
        <w:pStyle w:val="Compact"/>
      </w:pPr>
      <w:r>
        <w:t xml:space="preserve">le mode</w:t>
      </w:r>
    </w:p>
    <w:p>
      <w:pPr>
        <w:numPr>
          <w:ilvl w:val="0"/>
          <w:numId w:val="1001"/>
        </w:numPr>
        <w:pStyle w:val="Compact"/>
      </w:pPr>
      <w:r>
        <w:t xml:space="preserve">la médiane</w:t>
      </w:r>
    </w:p>
    <w:p>
      <w:pPr>
        <w:numPr>
          <w:ilvl w:val="0"/>
          <w:numId w:val="1001"/>
        </w:numPr>
        <w:pStyle w:val="Compact"/>
      </w:pPr>
      <w:r>
        <w:t xml:space="preserve">la moyenne</w:t>
      </w:r>
    </w:p>
    <w:p>
      <w:pPr>
        <w:numPr>
          <w:ilvl w:val="0"/>
          <w:numId w:val="1001"/>
        </w:numPr>
        <w:pStyle w:val="Compact"/>
      </w:pPr>
      <w:r>
        <w:t xml:space="preserve">l’étendue</w:t>
      </w:r>
    </w:p>
    <w:p>
      <w:pPr>
        <w:numPr>
          <w:ilvl w:val="0"/>
          <w:numId w:val="1001"/>
        </w:numPr>
        <w:pStyle w:val="Compact"/>
      </w:pPr>
      <w:r>
        <w:t xml:space="preserve">l’écart inter-quartile</w:t>
      </w:r>
    </w:p>
    <w:p>
      <w:pPr>
        <w:numPr>
          <w:ilvl w:val="0"/>
          <w:numId w:val="1001"/>
        </w:numPr>
        <w:pStyle w:val="Compact"/>
      </w:pPr>
      <w:r>
        <w:t xml:space="preserve">la variance et l’écart-type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NE</w:t>
            </w:r>
          </w:p>
        </w:tc>
        <w:tc>
          <w:tcPr/>
          <w:p>
            <w:pPr>
              <w:pStyle w:val="Compact"/>
              <w:jc w:val="left"/>
            </w:pPr>
            <w:r>
              <w:t xml:space="preserve">Fréquence</w:t>
            </w:r>
          </w:p>
        </w:tc>
        <w:tc>
          <w:tcPr/>
          <w:p>
            <w:pPr>
              <w:pStyle w:val="Compact"/>
              <w:jc w:val="left"/>
            </w:pPr>
            <w:r>
              <w:t xml:space="preserve">Pourcentage</w:t>
            </w:r>
          </w:p>
        </w:tc>
        <w:tc>
          <w:tcPr/>
          <w:p>
            <w:pPr>
              <w:pStyle w:val="Compact"/>
              <w:jc w:val="left"/>
            </w:pPr>
            <w:r>
              <w:t xml:space="preserve">Pourcentage valide</w:t>
            </w:r>
          </w:p>
        </w:tc>
        <w:tc>
          <w:tcPr/>
          <w:p>
            <w:pPr>
              <w:pStyle w:val="Compact"/>
              <w:jc w:val="left"/>
            </w:pPr>
            <w:r>
              <w:t xml:space="preserve">Pourcentage cumulé</w:t>
            </w:r>
          </w:p>
        </w:tc>
      </w:tr>
      <w:tr>
        <w:tc>
          <w:tcPr/>
          <w:p>
            <w:pPr>
              <w:pStyle w:val="Compact"/>
              <w:jc w:val="left"/>
            </w:pPr>
            <w:r>
              <w:t xml:space="preserve">0</w:t>
            </w:r>
          </w:p>
        </w:tc>
        <w:tc>
          <w:tcPr/>
          <w:p>
            <w:pPr>
              <w:pStyle w:val="Compact"/>
              <w:jc w:val="left"/>
            </w:pPr>
            <w:r>
              <w:t xml:space="preserve">414</w:t>
            </w:r>
          </w:p>
        </w:tc>
        <w:tc>
          <w:tcPr/>
          <w:p>
            <w:pPr>
              <w:pStyle w:val="Compact"/>
              <w:jc w:val="left"/>
            </w:pPr>
            <w:r>
              <w:t xml:space="preserve">28.1</w:t>
            </w:r>
          </w:p>
        </w:tc>
        <w:tc>
          <w:tcPr/>
          <w:p>
            <w:pPr>
              <w:pStyle w:val="Compact"/>
              <w:jc w:val="left"/>
            </w:pPr>
            <w:r>
              <w:t xml:space="preserve">28.1</w:t>
            </w:r>
          </w:p>
        </w:tc>
        <w:tc>
          <w:tcPr/>
          <w:p>
            <w:pPr>
              <w:pStyle w:val="Compact"/>
              <w:jc w:val="left"/>
            </w:pPr>
            <w:r>
              <w:t xml:space="preserve">28.1</w:t>
            </w:r>
          </w:p>
        </w:tc>
      </w:tr>
      <w:tr>
        <w:tc>
          <w:tcPr/>
          <w:p>
            <w:pPr>
              <w:pStyle w:val="Compact"/>
              <w:jc w:val="left"/>
            </w:pPr>
            <w:r>
              <w:t xml:space="preserve">1</w:t>
            </w:r>
          </w:p>
        </w:tc>
        <w:tc>
          <w:tcPr/>
          <w:p>
            <w:pPr>
              <w:pStyle w:val="Compact"/>
              <w:jc w:val="left"/>
            </w:pPr>
            <w:r>
              <w:t xml:space="preserve">242</w:t>
            </w:r>
          </w:p>
        </w:tc>
        <w:tc>
          <w:tcPr/>
          <w:p>
            <w:pPr>
              <w:pStyle w:val="Compact"/>
              <w:jc w:val="left"/>
            </w:pPr>
            <w:r>
              <w:t xml:space="preserve">16.4</w:t>
            </w:r>
          </w:p>
        </w:tc>
        <w:tc>
          <w:tcPr/>
          <w:p>
            <w:pPr>
              <w:pStyle w:val="Compact"/>
              <w:jc w:val="left"/>
            </w:pPr>
            <w:r>
              <w:t xml:space="preserve">16.4</w:t>
            </w:r>
          </w:p>
        </w:tc>
        <w:tc>
          <w:tcPr/>
          <w:p>
            <w:pPr>
              <w:pStyle w:val="Compact"/>
              <w:jc w:val="left"/>
            </w:pPr>
            <w:r>
              <w:t xml:space="preserve">44.5</w:t>
            </w:r>
          </w:p>
        </w:tc>
      </w:tr>
      <w:tr>
        <w:tc>
          <w:tcPr/>
          <w:p>
            <w:pPr>
              <w:pStyle w:val="Compact"/>
              <w:jc w:val="left"/>
            </w:pPr>
            <w:r>
              <w:t xml:space="preserve">2</w:t>
            </w:r>
          </w:p>
        </w:tc>
        <w:tc>
          <w:tcPr/>
          <w:p>
            <w:pPr>
              <w:pStyle w:val="Compact"/>
              <w:jc w:val="left"/>
            </w:pPr>
            <w:r>
              <w:t xml:space="preserve">398</w:t>
            </w:r>
          </w:p>
        </w:tc>
        <w:tc>
          <w:tcPr/>
          <w:p>
            <w:pPr>
              <w:pStyle w:val="Compact"/>
              <w:jc w:val="left"/>
            </w:pPr>
            <w:r>
              <w:t xml:space="preserve">27.0</w:t>
            </w:r>
          </w:p>
        </w:tc>
        <w:tc>
          <w:tcPr/>
          <w:p>
            <w:pPr>
              <w:pStyle w:val="Compact"/>
              <w:jc w:val="left"/>
            </w:pPr>
            <w:r>
              <w:t xml:space="preserve">27.0</w:t>
            </w:r>
          </w:p>
        </w:tc>
        <w:tc>
          <w:tcPr/>
          <w:p>
            <w:pPr>
              <w:pStyle w:val="Compact"/>
              <w:jc w:val="left"/>
            </w:pPr>
            <w:r>
              <w:t xml:space="preserve">71.4</w:t>
            </w:r>
          </w:p>
        </w:tc>
      </w:tr>
      <w:tr>
        <w:tc>
          <w:tcPr/>
          <w:p>
            <w:pPr>
              <w:pStyle w:val="Compact"/>
              <w:jc w:val="left"/>
            </w:pPr>
            <w:r>
              <w:t xml:space="preserve">3</w:t>
            </w:r>
          </w:p>
        </w:tc>
        <w:tc>
          <w:tcPr/>
          <w:p>
            <w:pPr>
              <w:pStyle w:val="Compact"/>
              <w:jc w:val="left"/>
            </w:pPr>
            <w:r>
              <w:t xml:space="preserve">226</w:t>
            </w:r>
          </w:p>
        </w:tc>
        <w:tc>
          <w:tcPr/>
          <w:p>
            <w:pPr>
              <w:pStyle w:val="Compact"/>
              <w:jc w:val="left"/>
            </w:pPr>
            <w:r>
              <w:t xml:space="preserve">15.3</w:t>
            </w:r>
          </w:p>
        </w:tc>
        <w:tc>
          <w:tcPr/>
          <w:p>
            <w:pPr>
              <w:pStyle w:val="Compact"/>
              <w:jc w:val="left"/>
            </w:pPr>
            <w:r>
              <w:t xml:space="preserve">15.3</w:t>
            </w:r>
          </w:p>
        </w:tc>
        <w:tc>
          <w:tcPr/>
          <w:p>
            <w:pPr>
              <w:pStyle w:val="Compact"/>
              <w:jc w:val="left"/>
            </w:pPr>
            <w:r>
              <w:t xml:space="preserve">86.8</w:t>
            </w:r>
          </w:p>
        </w:tc>
      </w:tr>
      <w:tr>
        <w:tc>
          <w:tcPr/>
          <w:p>
            <w:pPr>
              <w:pStyle w:val="Compact"/>
              <w:jc w:val="left"/>
            </w:pPr>
            <w:r>
              <w:t xml:space="preserve">4</w:t>
            </w:r>
          </w:p>
        </w:tc>
        <w:tc>
          <w:tcPr/>
          <w:p>
            <w:pPr>
              <w:pStyle w:val="Compact"/>
              <w:jc w:val="left"/>
            </w:pPr>
            <w:r>
              <w:t xml:space="preserve">115</w:t>
            </w:r>
          </w:p>
        </w:tc>
        <w:tc>
          <w:tcPr/>
          <w:p>
            <w:pPr>
              <w:pStyle w:val="Compact"/>
              <w:jc w:val="left"/>
            </w:pPr>
            <w:r>
              <w:t xml:space="preserve">7.8</w:t>
            </w:r>
          </w:p>
        </w:tc>
        <w:tc>
          <w:tcPr/>
          <w:p>
            <w:pPr>
              <w:pStyle w:val="Compact"/>
              <w:jc w:val="left"/>
            </w:pPr>
            <w:r>
              <w:t xml:space="preserve">7.8</w:t>
            </w:r>
          </w:p>
        </w:tc>
        <w:tc>
          <w:tcPr/>
          <w:p>
            <w:pPr>
              <w:pStyle w:val="Compact"/>
              <w:jc w:val="left"/>
            </w:pPr>
            <w:r>
              <w:t xml:space="preserve">94.6</w:t>
            </w:r>
          </w:p>
        </w:tc>
      </w:tr>
      <w:tr>
        <w:tc>
          <w:tcPr/>
          <w:p>
            <w:pPr>
              <w:pStyle w:val="Compact"/>
              <w:jc w:val="left"/>
            </w:pPr>
            <w:r>
              <w:t xml:space="preserve">5</w:t>
            </w:r>
          </w:p>
        </w:tc>
        <w:tc>
          <w:tcPr/>
          <w:p>
            <w:pPr>
              <w:pStyle w:val="Compact"/>
              <w:jc w:val="left"/>
            </w:pPr>
            <w:r>
              <w:t xml:space="preserve">58</w:t>
            </w:r>
          </w:p>
        </w:tc>
        <w:tc>
          <w:tcPr/>
          <w:p>
            <w:pPr>
              <w:pStyle w:val="Compact"/>
              <w:jc w:val="left"/>
            </w:pPr>
            <w:r>
              <w:t xml:space="preserve">3.9</w:t>
            </w:r>
          </w:p>
        </w:tc>
        <w:tc>
          <w:tcPr/>
          <w:p>
            <w:pPr>
              <w:pStyle w:val="Compact"/>
              <w:jc w:val="left"/>
            </w:pPr>
            <w:r>
              <w:t xml:space="preserve">3.9</w:t>
            </w:r>
          </w:p>
        </w:tc>
        <w:tc>
          <w:tcPr/>
          <w:p>
            <w:pPr>
              <w:pStyle w:val="Compact"/>
              <w:jc w:val="left"/>
            </w:pPr>
            <w:r>
              <w:t xml:space="preserve">98.6</w:t>
            </w:r>
          </w:p>
        </w:tc>
      </w:tr>
      <w:tr>
        <w:tc>
          <w:tcPr/>
          <w:p>
            <w:pPr>
              <w:pStyle w:val="Compact"/>
              <w:jc w:val="left"/>
            </w:pPr>
            <w:r>
              <w:t xml:space="preserve">6</w:t>
            </w:r>
          </w:p>
        </w:tc>
        <w:tc>
          <w:tcPr/>
          <w:p>
            <w:pPr>
              <w:pStyle w:val="Compact"/>
              <w:jc w:val="left"/>
            </w:pPr>
            <w:r>
              <w:t xml:space="preserve">14</w:t>
            </w:r>
          </w:p>
        </w:tc>
        <w:tc>
          <w:tcPr/>
          <w:p>
            <w:pPr>
              <w:pStyle w:val="Compact"/>
              <w:jc w:val="left"/>
            </w:pPr>
            <w:r>
              <w:t xml:space="preserve">.9</w:t>
            </w:r>
          </w:p>
        </w:tc>
        <w:tc>
          <w:tcPr/>
          <w:p>
            <w:pPr>
              <w:pStyle w:val="Compact"/>
              <w:jc w:val="left"/>
            </w:pPr>
            <w:r>
              <w:t xml:space="preserve">.9</w:t>
            </w:r>
          </w:p>
        </w:tc>
        <w:tc>
          <w:tcPr/>
          <w:p>
            <w:pPr>
              <w:pStyle w:val="Compact"/>
              <w:jc w:val="left"/>
            </w:pPr>
            <w:r>
              <w:t xml:space="preserve">99.5</w:t>
            </w:r>
          </w:p>
        </w:tc>
      </w:tr>
      <w:tr>
        <w:tc>
          <w:tcPr/>
          <w:p>
            <w:pPr>
              <w:pStyle w:val="Compact"/>
              <w:jc w:val="left"/>
            </w:pPr>
            <w:r>
              <w:t xml:space="preserve">7</w:t>
            </w:r>
          </w:p>
        </w:tc>
        <w:tc>
          <w:tcPr/>
          <w:p>
            <w:pPr>
              <w:pStyle w:val="Compact"/>
              <w:jc w:val="left"/>
            </w:pPr>
            <w:r>
              <w:t xml:space="preserve">7</w:t>
            </w:r>
          </w:p>
        </w:tc>
        <w:tc>
          <w:tcPr/>
          <w:p>
            <w:pPr>
              <w:pStyle w:val="Compact"/>
              <w:jc w:val="left"/>
            </w:pPr>
            <w:r>
              <w:t xml:space="preserve">.5</w:t>
            </w:r>
          </w:p>
        </w:tc>
        <w:tc>
          <w:tcPr/>
          <w:p>
            <w:pPr>
              <w:pStyle w:val="Compact"/>
              <w:jc w:val="left"/>
            </w:pPr>
            <w:r>
              <w:t xml:space="preserve">.5</w:t>
            </w:r>
          </w:p>
        </w:tc>
        <w:tc>
          <w:tcPr/>
          <w:p>
            <w:pPr>
              <w:pStyle w:val="Compact"/>
              <w:jc w:val="left"/>
            </w:pPr>
            <w:r>
              <w:t xml:space="preserve">100.0</w:t>
            </w:r>
          </w:p>
        </w:tc>
      </w:tr>
    </w:tbl>
    <w:p>
      <w:pPr>
        <w:pStyle w:val="BodyText"/>
      </w:pPr>
      <w:r>
        <w:t xml:space="preserve">NE : Nombre d’enfants</w:t>
      </w:r>
    </w:p>
    <w:p>
      <w:pPr>
        <w:pStyle w:val="BodyText"/>
      </w:pPr>
      <w:r>
        <w:rPr>
          <w:bCs/>
          <w:b/>
        </w:rPr>
        <w:t xml:space="preserve">Taille de l’échantillon</w:t>
      </w:r>
      <w:r>
        <w:t xml:space="preserve"> </w:t>
      </w:r>
      <w:r>
        <w:t xml:space="preserve">N = 414 + 242 + … + 7</w:t>
      </w:r>
    </w:p>
    <w:p>
      <w:pPr>
        <w:pStyle w:val="BodyText"/>
      </w:pPr>
      <w:r>
        <w:rPr>
          <w:bCs/>
          <w:b/>
        </w:rPr>
        <w:t xml:space="preserve">Niveau de mesure de la variable</w:t>
      </w:r>
    </w:p>
    <w:p>
      <w:pPr>
        <w:pStyle w:val="BodyText"/>
      </w:pPr>
      <w:r>
        <w:t xml:space="preserve">Ratio</w:t>
      </w:r>
    </w:p>
    <w:bookmarkStart w:id="20" w:name="réponse"/>
    <w:p>
      <w:pPr>
        <w:pStyle w:val="Heading3"/>
      </w:pPr>
      <w:r>
        <w:t xml:space="preserve">Réponse</w:t>
      </w:r>
    </w:p>
    <w:p>
      <w:pPr>
        <w:numPr>
          <w:ilvl w:val="0"/>
          <w:numId w:val="1002"/>
        </w:numPr>
      </w:pPr>
      <w:r>
        <w:t xml:space="preserve">Mode : 0</w:t>
      </w:r>
    </w:p>
    <w:p>
      <w:pPr>
        <w:numPr>
          <w:ilvl w:val="0"/>
          <w:numId w:val="1002"/>
        </w:numPr>
      </w:pPr>
      <w:r>
        <w:t xml:space="preserve">Médiane : 44,5% des répondants ont au plus 1 enfant (c’est à dire qu’ils en ont 0 ou 1). 71,4% ont au plus 2 enfants (c’est à dire qu’ils en ont 0, ou 1 ou 2). Donc, on peut dire que la moitié de l’échantillon (50%) a entre 1 et 2 enfants. La médiane est alors l’intervalle [1,2]. On peut être plus précis en utilisant la formule de la fois passée:</w:t>
      </w:r>
    </w:p>
    <w:p>
      <w:pPr>
        <w:pStyle w:val="FirstParagraph"/>
      </w:pPr>
      <w:r>
        <w:t xml:space="preserve">1 médiane 2</w:t>
      </w:r>
      <w:r>
        <w:t xml:space="preserve"> </w:t>
      </w:r>
      <w:r>
        <w:t xml:space="preserve">44.5% 50% 71.4</w:t>
      </w:r>
      <w:r>
        <w:t xml:space="preserve"> </w:t>
      </w:r>
      <w:r>
        <w:t xml:space="preserve">414+242=656 1474/2=737 414+242+398=1054</w:t>
      </w:r>
    </w:p>
    <w:p>
      <w:pPr>
        <w:pStyle w:val="BodyText"/>
      </w:pPr>
      <w:r>
        <w:t xml:space="preserve">(Médiane - 2)/(50 - 71.4) = (1 - 2)/(44.5 - 71.4)</w:t>
      </w:r>
    </w:p>
    <w:p>
      <w:pPr>
        <w:pStyle w:val="BodyText"/>
      </w:pPr>
      <w:r>
        <w:t xml:space="preserve">Médiane = 2 + (1-2)/(44.5 - 71.4)*(50 - 71.4)</w:t>
      </w:r>
    </w:p>
    <w:p>
      <w:pPr>
        <w:pStyle w:val="BodyText"/>
      </w:pPr>
      <w:r>
        <w:t xml:space="preserve">Médiane = 1.2 enfants</w:t>
      </w:r>
    </w:p>
    <w:p>
      <w:pPr>
        <w:pStyle w:val="BodyText"/>
      </w:pPr>
      <w:r>
        <w:t xml:space="preserve">Autre manière de le visualiser:</w:t>
      </w:r>
      <w:r>
        <w:t xml:space="preserve"> </w:t>
      </w:r>
      <w:r>
        <w:t xml:space="preserve">On a au total 1474 répondants. La moitié est entre 737 et 737.5</w:t>
      </w:r>
    </w:p>
    <w:p>
      <w:pPr>
        <w:pStyle w:val="BodyText"/>
      </w:pPr>
      <w:r>
        <w:t xml:space="preserve">0 1 md 2</w:t>
      </w:r>
      <w:r>
        <w:t xml:space="preserve"> </w:t>
      </w:r>
      <w:r>
        <w:t xml:space="preserve">414 242 737 398</w:t>
      </w:r>
      <w:r>
        <w:t xml:space="preserve"> </w:t>
      </w:r>
      <w:r>
        <w:t xml:space="preserve">658 1056</w:t>
      </w:r>
    </w:p>
    <w:p>
      <w:pPr>
        <w:pStyle w:val="BodyText"/>
      </w:pPr>
      <w:r>
        <w:t xml:space="preserve">737 est plus proche de 658 (donc de 1) que de 1056 (2)</w:t>
      </w:r>
    </w:p>
    <w:p>
      <w:pPr>
        <w:pStyle w:val="BodyText"/>
      </w:pPr>
      <w:r>
        <w:t xml:space="preserve">(mediane - 2)/(737 - 1056) = (1-2)/(658-1056)</w:t>
      </w:r>
      <w:r>
        <w:t xml:space="preserve"> </w:t>
      </w:r>
      <w:r>
        <w:t xml:space="preserve">mediane = 2 + (1-2)/(658-1056)*(737 - 1056)</w:t>
      </w:r>
      <w:r>
        <w:t xml:space="preserve"> </w:t>
      </w:r>
      <w:r>
        <w:t xml:space="preserve">mediane = 1.20</w:t>
      </w:r>
    </w:p>
    <w:p>
      <w:pPr>
        <w:numPr>
          <w:ilvl w:val="0"/>
          <w:numId w:val="1003"/>
        </w:numPr>
        <w:pStyle w:val="Compact"/>
      </w:pPr>
      <w:r>
        <w:t xml:space="preserve">Moyenne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NE</w:t>
            </w:r>
          </w:p>
        </w:tc>
        <w:tc>
          <w:tcPr/>
          <w:p>
            <w:pPr>
              <w:pStyle w:val="Compact"/>
              <w:jc w:val="left"/>
            </w:pPr>
            <w:r>
              <w:t xml:space="preserve">Fréquence</w:t>
            </w:r>
          </w:p>
        </w:tc>
        <w:tc>
          <w:tcPr/>
          <w:p>
            <w:pPr>
              <w:pStyle w:val="Compact"/>
              <w:jc w:val="left"/>
            </w:pPr>
            <w:r>
              <w:t xml:space="preserve">Pourcentage</w:t>
            </w:r>
          </w:p>
        </w:tc>
        <w:tc>
          <w:tcPr/>
          <w:p>
            <w:pPr>
              <w:pStyle w:val="Compact"/>
              <w:jc w:val="left"/>
            </w:pPr>
            <w:r>
              <w:t xml:space="preserve">Pourcentage valide</w:t>
            </w:r>
          </w:p>
        </w:tc>
        <w:tc>
          <w:tcPr/>
          <w:p>
            <w:pPr>
              <w:pStyle w:val="Compact"/>
              <w:jc w:val="left"/>
            </w:pPr>
            <w:r>
              <w:t xml:space="preserve">Pourcentage cumulé</w:t>
            </w:r>
          </w:p>
        </w:tc>
      </w:tr>
      <w:tr>
        <w:tc>
          <w:tcPr/>
          <w:p>
            <w:pPr>
              <w:pStyle w:val="Compact"/>
              <w:jc w:val="left"/>
            </w:pPr>
            <w:r>
              <w:t xml:space="preserve">0</w:t>
            </w:r>
          </w:p>
        </w:tc>
        <w:tc>
          <w:tcPr/>
          <w:p>
            <w:pPr>
              <w:pStyle w:val="Compact"/>
              <w:jc w:val="left"/>
            </w:pPr>
            <w:r>
              <w:t xml:space="preserve">414</w:t>
            </w:r>
          </w:p>
        </w:tc>
        <w:tc>
          <w:tcPr/>
          <w:p>
            <w:pPr>
              <w:pStyle w:val="Compact"/>
              <w:jc w:val="left"/>
            </w:pPr>
            <w:r>
              <w:t xml:space="preserve">28.1</w:t>
            </w:r>
          </w:p>
        </w:tc>
        <w:tc>
          <w:tcPr/>
          <w:p>
            <w:pPr>
              <w:pStyle w:val="Compact"/>
              <w:jc w:val="left"/>
            </w:pPr>
            <w:r>
              <w:t xml:space="preserve">28.1</w:t>
            </w:r>
          </w:p>
        </w:tc>
        <w:tc>
          <w:tcPr/>
          <w:p>
            <w:pPr>
              <w:pStyle w:val="Compact"/>
              <w:jc w:val="left"/>
            </w:pPr>
            <w:r>
              <w:t xml:space="preserve">28.1</w:t>
            </w:r>
          </w:p>
        </w:tc>
      </w:tr>
      <w:tr>
        <w:tc>
          <w:tcPr/>
          <w:p>
            <w:pPr>
              <w:pStyle w:val="Compact"/>
              <w:jc w:val="left"/>
            </w:pPr>
            <w:r>
              <w:t xml:space="preserve">1</w:t>
            </w:r>
          </w:p>
        </w:tc>
        <w:tc>
          <w:tcPr/>
          <w:p>
            <w:pPr>
              <w:pStyle w:val="Compact"/>
              <w:jc w:val="left"/>
            </w:pPr>
            <w:r>
              <w:t xml:space="preserve">242</w:t>
            </w:r>
          </w:p>
        </w:tc>
        <w:tc>
          <w:tcPr/>
          <w:p>
            <w:pPr>
              <w:pStyle w:val="Compact"/>
              <w:jc w:val="left"/>
            </w:pPr>
            <w:r>
              <w:t xml:space="preserve">16.4</w:t>
            </w:r>
          </w:p>
        </w:tc>
        <w:tc>
          <w:tcPr/>
          <w:p>
            <w:pPr>
              <w:pStyle w:val="Compact"/>
              <w:jc w:val="left"/>
            </w:pPr>
            <w:r>
              <w:t xml:space="preserve">16.4</w:t>
            </w:r>
          </w:p>
        </w:tc>
        <w:tc>
          <w:tcPr/>
          <w:p>
            <w:pPr>
              <w:pStyle w:val="Compact"/>
              <w:jc w:val="left"/>
            </w:pPr>
            <w:r>
              <w:t xml:space="preserve">44.5</w:t>
            </w:r>
          </w:p>
        </w:tc>
      </w:tr>
      <w:tr>
        <w:tc>
          <w:tcPr/>
          <w:p>
            <w:pPr>
              <w:pStyle w:val="Compact"/>
              <w:jc w:val="left"/>
            </w:pPr>
            <w:r>
              <w:t xml:space="preserve">2</w:t>
            </w:r>
          </w:p>
        </w:tc>
        <w:tc>
          <w:tcPr/>
          <w:p>
            <w:pPr>
              <w:pStyle w:val="Compact"/>
              <w:jc w:val="left"/>
            </w:pPr>
            <w:r>
              <w:t xml:space="preserve">398</w:t>
            </w:r>
          </w:p>
        </w:tc>
        <w:tc>
          <w:tcPr/>
          <w:p>
            <w:pPr>
              <w:pStyle w:val="Compact"/>
              <w:jc w:val="left"/>
            </w:pPr>
            <w:r>
              <w:t xml:space="preserve">27.0</w:t>
            </w:r>
          </w:p>
        </w:tc>
        <w:tc>
          <w:tcPr/>
          <w:p>
            <w:pPr>
              <w:pStyle w:val="Compact"/>
              <w:jc w:val="left"/>
            </w:pPr>
            <w:r>
              <w:t xml:space="preserve">27.0</w:t>
            </w:r>
          </w:p>
        </w:tc>
        <w:tc>
          <w:tcPr/>
          <w:p>
            <w:pPr>
              <w:pStyle w:val="Compact"/>
              <w:jc w:val="left"/>
            </w:pPr>
            <w:r>
              <w:t xml:space="preserve">71.4</w:t>
            </w:r>
          </w:p>
        </w:tc>
      </w:tr>
      <w:tr>
        <w:tc>
          <w:tcPr/>
          <w:p>
            <w:pPr>
              <w:pStyle w:val="Compact"/>
              <w:jc w:val="left"/>
            </w:pPr>
            <w:r>
              <w:t xml:space="preserve">3</w:t>
            </w:r>
          </w:p>
        </w:tc>
        <w:tc>
          <w:tcPr/>
          <w:p>
            <w:pPr>
              <w:pStyle w:val="Compact"/>
              <w:jc w:val="left"/>
            </w:pPr>
            <w:r>
              <w:t xml:space="preserve">226</w:t>
            </w:r>
          </w:p>
        </w:tc>
        <w:tc>
          <w:tcPr/>
          <w:p>
            <w:pPr>
              <w:pStyle w:val="Compact"/>
              <w:jc w:val="left"/>
            </w:pPr>
            <w:r>
              <w:t xml:space="preserve">15.3</w:t>
            </w:r>
          </w:p>
        </w:tc>
        <w:tc>
          <w:tcPr/>
          <w:p>
            <w:pPr>
              <w:pStyle w:val="Compact"/>
              <w:jc w:val="left"/>
            </w:pPr>
            <w:r>
              <w:t xml:space="preserve">15.3</w:t>
            </w:r>
          </w:p>
        </w:tc>
        <w:tc>
          <w:tcPr/>
          <w:p>
            <w:pPr>
              <w:pStyle w:val="Compact"/>
              <w:jc w:val="left"/>
            </w:pPr>
            <w:r>
              <w:t xml:space="preserve">86.8</w:t>
            </w:r>
          </w:p>
        </w:tc>
      </w:tr>
      <w:tr>
        <w:tc>
          <w:tcPr/>
          <w:p>
            <w:pPr>
              <w:pStyle w:val="Compact"/>
              <w:jc w:val="left"/>
            </w:pPr>
            <w:r>
              <w:t xml:space="preserve">4</w:t>
            </w:r>
          </w:p>
        </w:tc>
        <w:tc>
          <w:tcPr/>
          <w:p>
            <w:pPr>
              <w:pStyle w:val="Compact"/>
              <w:jc w:val="left"/>
            </w:pPr>
            <w:r>
              <w:t xml:space="preserve">115</w:t>
            </w:r>
          </w:p>
        </w:tc>
        <w:tc>
          <w:tcPr/>
          <w:p>
            <w:pPr>
              <w:pStyle w:val="Compact"/>
              <w:jc w:val="left"/>
            </w:pPr>
            <w:r>
              <w:t xml:space="preserve">7.8</w:t>
            </w:r>
          </w:p>
        </w:tc>
        <w:tc>
          <w:tcPr/>
          <w:p>
            <w:pPr>
              <w:pStyle w:val="Compact"/>
              <w:jc w:val="left"/>
            </w:pPr>
            <w:r>
              <w:t xml:space="preserve">7.8</w:t>
            </w:r>
          </w:p>
        </w:tc>
        <w:tc>
          <w:tcPr/>
          <w:p>
            <w:pPr>
              <w:pStyle w:val="Compact"/>
              <w:jc w:val="left"/>
            </w:pPr>
            <w:r>
              <w:t xml:space="preserve">94.6</w:t>
            </w:r>
          </w:p>
        </w:tc>
      </w:tr>
      <w:tr>
        <w:tc>
          <w:tcPr/>
          <w:p>
            <w:pPr>
              <w:pStyle w:val="Compact"/>
              <w:jc w:val="left"/>
            </w:pPr>
            <w:r>
              <w:t xml:space="preserve">5</w:t>
            </w:r>
          </w:p>
        </w:tc>
        <w:tc>
          <w:tcPr/>
          <w:p>
            <w:pPr>
              <w:pStyle w:val="Compact"/>
              <w:jc w:val="left"/>
            </w:pPr>
            <w:r>
              <w:t xml:space="preserve">58</w:t>
            </w:r>
          </w:p>
        </w:tc>
        <w:tc>
          <w:tcPr/>
          <w:p>
            <w:pPr>
              <w:pStyle w:val="Compact"/>
              <w:jc w:val="left"/>
            </w:pPr>
            <w:r>
              <w:t xml:space="preserve">3.9</w:t>
            </w:r>
          </w:p>
        </w:tc>
        <w:tc>
          <w:tcPr/>
          <w:p>
            <w:pPr>
              <w:pStyle w:val="Compact"/>
              <w:jc w:val="left"/>
            </w:pPr>
            <w:r>
              <w:t xml:space="preserve">3.9</w:t>
            </w:r>
          </w:p>
        </w:tc>
        <w:tc>
          <w:tcPr/>
          <w:p>
            <w:pPr>
              <w:pStyle w:val="Compact"/>
              <w:jc w:val="left"/>
            </w:pPr>
            <w:r>
              <w:t xml:space="preserve">98.6</w:t>
            </w:r>
          </w:p>
        </w:tc>
      </w:tr>
      <w:tr>
        <w:tc>
          <w:tcPr/>
          <w:p>
            <w:pPr>
              <w:pStyle w:val="Compact"/>
              <w:jc w:val="left"/>
            </w:pPr>
            <w:r>
              <w:t xml:space="preserve">6</w:t>
            </w:r>
          </w:p>
        </w:tc>
        <w:tc>
          <w:tcPr/>
          <w:p>
            <w:pPr>
              <w:pStyle w:val="Compact"/>
              <w:jc w:val="left"/>
            </w:pPr>
            <w:r>
              <w:t xml:space="preserve">14</w:t>
            </w:r>
          </w:p>
        </w:tc>
        <w:tc>
          <w:tcPr/>
          <w:p>
            <w:pPr>
              <w:pStyle w:val="Compact"/>
              <w:jc w:val="left"/>
            </w:pPr>
            <w:r>
              <w:t xml:space="preserve">.9</w:t>
            </w:r>
          </w:p>
        </w:tc>
        <w:tc>
          <w:tcPr/>
          <w:p>
            <w:pPr>
              <w:pStyle w:val="Compact"/>
              <w:jc w:val="left"/>
            </w:pPr>
            <w:r>
              <w:t xml:space="preserve">.9</w:t>
            </w:r>
          </w:p>
        </w:tc>
        <w:tc>
          <w:tcPr/>
          <w:p>
            <w:pPr>
              <w:pStyle w:val="Compact"/>
              <w:jc w:val="left"/>
            </w:pPr>
            <w:r>
              <w:t xml:space="preserve">99.5</w:t>
            </w:r>
          </w:p>
        </w:tc>
      </w:tr>
      <w:tr>
        <w:tc>
          <w:tcPr/>
          <w:p>
            <w:pPr>
              <w:pStyle w:val="Compact"/>
              <w:jc w:val="left"/>
            </w:pPr>
            <w:r>
              <w:t xml:space="preserve">7</w:t>
            </w:r>
          </w:p>
        </w:tc>
        <w:tc>
          <w:tcPr/>
          <w:p>
            <w:pPr>
              <w:pStyle w:val="Compact"/>
              <w:jc w:val="left"/>
            </w:pPr>
            <w:r>
              <w:t xml:space="preserve">7</w:t>
            </w:r>
          </w:p>
        </w:tc>
        <w:tc>
          <w:tcPr/>
          <w:p>
            <w:pPr>
              <w:pStyle w:val="Compact"/>
              <w:jc w:val="left"/>
            </w:pPr>
            <w:r>
              <w:t xml:space="preserve">.5</w:t>
            </w:r>
          </w:p>
        </w:tc>
        <w:tc>
          <w:tcPr/>
          <w:p>
            <w:pPr>
              <w:pStyle w:val="Compact"/>
              <w:jc w:val="left"/>
            </w:pPr>
            <w:r>
              <w:t xml:space="preserve">.5</w:t>
            </w:r>
          </w:p>
        </w:tc>
        <w:tc>
          <w:tcPr/>
          <w:p>
            <w:pPr>
              <w:pStyle w:val="Compact"/>
              <w:jc w:val="left"/>
            </w:pPr>
            <w:r>
              <w:t xml:space="preserve">100.0</w:t>
            </w:r>
          </w:p>
        </w:tc>
      </w:tr>
    </w:tbl>
    <w:p>
      <w:pPr>
        <w:pStyle w:val="SourceCode"/>
      </w:pPr>
      <w:r>
        <w:rPr>
          <w:rStyle w:val="DecValTok"/>
        </w:rPr>
        <w:t xml:space="preserve">414</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242</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298</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226</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115</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58</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14</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7</w:t>
      </w:r>
      <w:r>
        <w:rPr>
          <w:rStyle w:val="SpecialCharTok"/>
        </w:rPr>
        <w:t xml:space="preserve">*</w:t>
      </w:r>
      <w:r>
        <w:rPr>
          <w:rStyle w:val="DecValTok"/>
        </w:rPr>
        <w:t xml:space="preserve">7</w:t>
      </w:r>
    </w:p>
    <w:p>
      <w:pPr>
        <w:pStyle w:val="SourceCode"/>
      </w:pPr>
      <w:r>
        <w:rPr>
          <w:rStyle w:val="VerbatimChar"/>
        </w:rPr>
        <w:t xml:space="preserve">## [1] 2399</w:t>
      </w:r>
    </w:p>
    <w:p>
      <w:pPr>
        <w:pStyle w:val="SourceCode"/>
      </w:pPr>
      <w:r>
        <w:rPr>
          <w:rStyle w:val="DecValTok"/>
        </w:rPr>
        <w:t xml:space="preserve">414</w:t>
      </w:r>
      <w:r>
        <w:rPr>
          <w:rStyle w:val="NormalTok"/>
        </w:rPr>
        <w:t xml:space="preserve"> </w:t>
      </w:r>
      <w:r>
        <w:rPr>
          <w:rStyle w:val="SpecialCharTok"/>
        </w:rPr>
        <w:t xml:space="preserve">+</w:t>
      </w:r>
      <w:r>
        <w:rPr>
          <w:rStyle w:val="NormalTok"/>
        </w:rPr>
        <w:t xml:space="preserve"> </w:t>
      </w:r>
      <w:r>
        <w:rPr>
          <w:rStyle w:val="DecValTok"/>
        </w:rPr>
        <w:t xml:space="preserve">242</w:t>
      </w:r>
      <w:r>
        <w:rPr>
          <w:rStyle w:val="NormalTok"/>
        </w:rPr>
        <w:t xml:space="preserve"> </w:t>
      </w:r>
      <w:r>
        <w:rPr>
          <w:rStyle w:val="SpecialCharTok"/>
        </w:rPr>
        <w:t xml:space="preserve">+</w:t>
      </w:r>
      <w:r>
        <w:rPr>
          <w:rStyle w:val="NormalTok"/>
        </w:rPr>
        <w:t xml:space="preserve"> </w:t>
      </w:r>
      <w:r>
        <w:rPr>
          <w:rStyle w:val="DecValTok"/>
        </w:rPr>
        <w:t xml:space="preserve">398</w:t>
      </w:r>
      <w:r>
        <w:rPr>
          <w:rStyle w:val="NormalTok"/>
        </w:rPr>
        <w:t xml:space="preserve"> </w:t>
      </w:r>
      <w:r>
        <w:rPr>
          <w:rStyle w:val="SpecialCharTok"/>
        </w:rPr>
        <w:t xml:space="preserve">+</w:t>
      </w:r>
      <w:r>
        <w:rPr>
          <w:rStyle w:val="NormalTok"/>
        </w:rPr>
        <w:t xml:space="preserve"> </w:t>
      </w:r>
      <w:r>
        <w:rPr>
          <w:rStyle w:val="DecValTok"/>
        </w:rPr>
        <w:t xml:space="preserve">226</w:t>
      </w:r>
      <w:r>
        <w:rPr>
          <w:rStyle w:val="NormalTok"/>
        </w:rPr>
        <w:t xml:space="preserve"> </w:t>
      </w:r>
      <w:r>
        <w:rPr>
          <w:rStyle w:val="SpecialCharTok"/>
        </w:rPr>
        <w:t xml:space="preserve">+</w:t>
      </w:r>
      <w:r>
        <w:rPr>
          <w:rStyle w:val="NormalTok"/>
        </w:rPr>
        <w:t xml:space="preserve"> </w:t>
      </w:r>
      <w:r>
        <w:rPr>
          <w:rStyle w:val="DecValTok"/>
        </w:rPr>
        <w:t xml:space="preserve">115</w:t>
      </w:r>
      <w:r>
        <w:rPr>
          <w:rStyle w:val="NormalTok"/>
        </w:rPr>
        <w:t xml:space="preserve"> </w:t>
      </w:r>
      <w:r>
        <w:rPr>
          <w:rStyle w:val="SpecialCharTok"/>
        </w:rPr>
        <w:t xml:space="preserve">+</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rPr>
          <w:rStyle w:val="SpecialCharTok"/>
        </w:rPr>
        <w:t xml:space="preserve">+</w:t>
      </w:r>
      <w:r>
        <w:rPr>
          <w:rStyle w:val="DecValTok"/>
        </w:rPr>
        <w:t xml:space="preserve">7</w:t>
      </w:r>
    </w:p>
    <w:p>
      <w:pPr>
        <w:pStyle w:val="SourceCode"/>
      </w:pPr>
      <w:r>
        <w:rPr>
          <w:rStyle w:val="VerbatimChar"/>
        </w:rPr>
        <w:t xml:space="preserve">## [1] 1474</w:t>
      </w:r>
    </w:p>
    <w:p>
      <w:pPr>
        <w:pStyle w:val="SourceCode"/>
      </w:pPr>
      <w:r>
        <w:rPr>
          <w:rStyle w:val="NormalTok"/>
        </w:rPr>
        <w:t xml:space="preserve">moyenne </w:t>
      </w:r>
      <w:r>
        <w:rPr>
          <w:rStyle w:val="OtherTok"/>
        </w:rPr>
        <w:t xml:space="preserve">&lt;-</w:t>
      </w:r>
      <w:r>
        <w:rPr>
          <w:rStyle w:val="NormalTok"/>
        </w:rPr>
        <w:t xml:space="preserve"> </w:t>
      </w:r>
      <w:r>
        <w:rPr>
          <w:rStyle w:val="DecValTok"/>
        </w:rPr>
        <w:t xml:space="preserve">2399</w:t>
      </w:r>
      <w:r>
        <w:rPr>
          <w:rStyle w:val="NormalTok"/>
        </w:rPr>
        <w:t xml:space="preserve"> </w:t>
      </w:r>
      <w:r>
        <w:rPr>
          <w:rStyle w:val="SpecialCharTok"/>
        </w:rPr>
        <w:t xml:space="preserve">/</w:t>
      </w:r>
      <w:r>
        <w:rPr>
          <w:rStyle w:val="NormalTok"/>
        </w:rPr>
        <w:t xml:space="preserve"> </w:t>
      </w:r>
      <w:r>
        <w:rPr>
          <w:rStyle w:val="DecValTok"/>
        </w:rPr>
        <w:t xml:space="preserve">1474</w:t>
      </w:r>
      <w:r>
        <w:br/>
      </w:r>
      <w:r>
        <w:rPr>
          <w:rStyle w:val="NormalTok"/>
        </w:rPr>
        <w:t xml:space="preserve">moyenne </w:t>
      </w:r>
    </w:p>
    <w:p>
      <w:pPr>
        <w:pStyle w:val="SourceCode"/>
      </w:pPr>
      <w:r>
        <w:rPr>
          <w:rStyle w:val="VerbatimChar"/>
        </w:rPr>
        <w:t xml:space="preserve">## [1] 1.627544</w:t>
      </w:r>
    </w:p>
    <w:p>
      <w:pPr>
        <w:pStyle w:val="FirstParagraph"/>
      </w:pPr>
      <w:r>
        <w:t xml:space="preserve">mode &lt; médiane &lt; moyenne ==&gt; asymétrique avec un étalement vers la droite.</w:t>
      </w:r>
    </w:p>
    <w:bookmarkEnd w:id="20"/>
    <w:bookmarkEnd w:id="21"/>
    <w:bookmarkEnd w:id="22"/>
    <w:bookmarkStart w:id="30" w:name="parametres-de-dispersion"/>
    <w:p>
      <w:pPr>
        <w:pStyle w:val="Heading1"/>
      </w:pPr>
      <w:r>
        <w:t xml:space="preserve">Parametres de dispersion</w:t>
      </w:r>
    </w:p>
    <w:p>
      <w:pPr>
        <w:numPr>
          <w:ilvl w:val="0"/>
          <w:numId w:val="1004"/>
        </w:numPr>
      </w:pPr>
      <w:r>
        <w:t xml:space="preserve">étendue : 7 - 0 = 7 enfants</w:t>
      </w:r>
    </w:p>
    <w:p>
      <w:pPr>
        <w:numPr>
          <w:ilvl w:val="0"/>
          <w:numId w:val="1004"/>
        </w:numPr>
      </w:pPr>
      <w:r>
        <w:t xml:space="preserve">EIQ:</w:t>
      </w:r>
    </w:p>
    <w:p>
      <w:pPr>
        <w:numPr>
          <w:ilvl w:val="1"/>
          <w:numId w:val="1005"/>
        </w:numPr>
        <w:pStyle w:val="Compact"/>
      </w:pPr>
      <w:r>
        <w:t xml:space="preserve">1e Quartile : 25% des gens ont 0 enfant donc 1eQ = 0</w:t>
      </w:r>
    </w:p>
    <w:p>
      <w:pPr>
        <w:pStyle w:val="FirstParagraph"/>
      </w:pPr>
      <w:r>
        <w:t xml:space="preserve">2 3eq 3</w:t>
      </w:r>
      <w:r>
        <w:br/>
      </w:r>
      <w:r>
        <w:t xml:space="preserve">71.4 75% 86.8%</w:t>
      </w:r>
    </w:p>
    <w:p>
      <w:pPr>
        <w:pStyle w:val="BodyText"/>
      </w:pPr>
      <w:r>
        <w:t xml:space="preserve">3eq = 3 + (2-3)/(71.4 - 86.8)*(75 - 86.8) = 2.2</w:t>
      </w:r>
    </w:p>
    <w:p>
      <w:pPr>
        <w:numPr>
          <w:ilvl w:val="0"/>
          <w:numId w:val="1006"/>
        </w:numPr>
        <w:pStyle w:val="Compact"/>
      </w:pPr>
      <w:r>
        <w:t xml:space="preserve">3e quartile: 75% des gens ont entre 2 et 3 enfants = 2.2</w:t>
      </w:r>
    </w:p>
    <w:p>
      <w:pPr>
        <w:pStyle w:val="FirstParagraph"/>
      </w:pPr>
      <w:r>
        <w:t xml:space="preserve">donc EIQ = 2.2 - 0 = 2.2</w:t>
      </w:r>
    </w:p>
    <w:p>
      <w:pPr>
        <w:pStyle w:val="BodyText"/>
      </w:pPr>
      <w:r>
        <w:t xml:space="preserve">Exemple simple pour calculer le Q1, Q2 et l’écart:</w:t>
      </w:r>
    </w:p>
    <w:p>
      <w:pPr>
        <w:pStyle w:val="BodyText"/>
      </w:pPr>
      <w:hyperlink r:id="rId23">
        <w:r>
          <w:rPr>
            <w:rStyle w:val="Hyperlink"/>
          </w:rPr>
          <w:t xml:space="preserve">https://www150.statcan.gc.ca/n1/edu/power-pouvoir/ch12/5214890-fra.htm#</w:t>
        </w:r>
      </w:hyperlink>
      <w:r>
        <w:t xml:space="preserve">:~:text=L’%C3%A9cart%20interquartile%20est%20une,comme%20mesure%20de%20la%20dispersion.&amp;text=L’%C3%A9cart%20interquartile%20couvre%2050,le%20quartile%20le%20plus%20faible.</w:t>
      </w:r>
    </w:p>
    <w:p>
      <w:pPr>
        <w:numPr>
          <w:ilvl w:val="0"/>
          <w:numId w:val="1007"/>
        </w:numPr>
        <w:pStyle w:val="Compact"/>
      </w:pPr>
      <w:r>
        <w:t xml:space="preserve">Variance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NE</w:t>
            </w:r>
          </w:p>
        </w:tc>
        <w:tc>
          <w:tcPr/>
          <w:p>
            <w:pPr>
              <w:pStyle w:val="Compact"/>
              <w:jc w:val="left"/>
            </w:pPr>
            <w:r>
              <w:t xml:space="preserve">Fréquence</w:t>
            </w:r>
          </w:p>
        </w:tc>
        <w:tc>
          <w:tcPr/>
          <w:p>
            <w:pPr>
              <w:pStyle w:val="Compact"/>
              <w:jc w:val="left"/>
            </w:pPr>
            <w:r>
              <w:t xml:space="preserve">Pourcentage</w:t>
            </w:r>
          </w:p>
        </w:tc>
        <w:tc>
          <w:tcPr/>
          <w:p>
            <w:pPr>
              <w:pStyle w:val="Compact"/>
              <w:jc w:val="left"/>
            </w:pPr>
            <w:r>
              <w:t xml:space="preserve">Pourcentage valide</w:t>
            </w:r>
          </w:p>
        </w:tc>
        <w:tc>
          <w:tcPr/>
          <w:p>
            <w:pPr>
              <w:pStyle w:val="Compact"/>
              <w:jc w:val="left"/>
            </w:pPr>
            <w:r>
              <w:t xml:space="preserve">Pourcentage cumulé</w:t>
            </w:r>
          </w:p>
        </w:tc>
      </w:tr>
      <w:tr>
        <w:tc>
          <w:tcPr/>
          <w:p>
            <w:pPr>
              <w:pStyle w:val="Compact"/>
              <w:jc w:val="left"/>
            </w:pPr>
            <w:r>
              <w:t xml:space="preserve">0</w:t>
            </w:r>
          </w:p>
        </w:tc>
        <w:tc>
          <w:tcPr/>
          <w:p>
            <w:pPr>
              <w:pStyle w:val="Compact"/>
              <w:jc w:val="left"/>
            </w:pPr>
            <w:r>
              <w:t xml:space="preserve">414</w:t>
            </w:r>
          </w:p>
        </w:tc>
        <w:tc>
          <w:tcPr/>
          <w:p>
            <w:pPr>
              <w:pStyle w:val="Compact"/>
              <w:jc w:val="left"/>
            </w:pPr>
            <w:r>
              <w:t xml:space="preserve">28.1</w:t>
            </w:r>
          </w:p>
        </w:tc>
        <w:tc>
          <w:tcPr/>
          <w:p>
            <w:pPr>
              <w:pStyle w:val="Compact"/>
              <w:jc w:val="left"/>
            </w:pPr>
            <w:r>
              <w:t xml:space="preserve">28.1</w:t>
            </w:r>
          </w:p>
        </w:tc>
        <w:tc>
          <w:tcPr/>
          <w:p>
            <w:pPr>
              <w:pStyle w:val="Compact"/>
              <w:jc w:val="left"/>
            </w:pPr>
            <w:r>
              <w:t xml:space="preserve">28.1</w:t>
            </w:r>
          </w:p>
        </w:tc>
      </w:tr>
      <w:tr>
        <w:tc>
          <w:tcPr/>
          <w:p>
            <w:pPr>
              <w:pStyle w:val="Compact"/>
              <w:jc w:val="left"/>
            </w:pPr>
            <w:r>
              <w:t xml:space="preserve">1</w:t>
            </w:r>
          </w:p>
        </w:tc>
        <w:tc>
          <w:tcPr/>
          <w:p>
            <w:pPr>
              <w:pStyle w:val="Compact"/>
              <w:jc w:val="left"/>
            </w:pPr>
            <w:r>
              <w:t xml:space="preserve">242</w:t>
            </w:r>
          </w:p>
        </w:tc>
        <w:tc>
          <w:tcPr/>
          <w:p>
            <w:pPr>
              <w:pStyle w:val="Compact"/>
              <w:jc w:val="left"/>
            </w:pPr>
            <w:r>
              <w:t xml:space="preserve">16.4</w:t>
            </w:r>
          </w:p>
        </w:tc>
        <w:tc>
          <w:tcPr/>
          <w:p>
            <w:pPr>
              <w:pStyle w:val="Compact"/>
              <w:jc w:val="left"/>
            </w:pPr>
            <w:r>
              <w:t xml:space="preserve">16.4</w:t>
            </w:r>
          </w:p>
        </w:tc>
        <w:tc>
          <w:tcPr/>
          <w:p>
            <w:pPr>
              <w:pStyle w:val="Compact"/>
              <w:jc w:val="left"/>
            </w:pPr>
            <w:r>
              <w:t xml:space="preserve">44.5</w:t>
            </w:r>
          </w:p>
        </w:tc>
      </w:tr>
      <w:tr>
        <w:tc>
          <w:tcPr/>
          <w:p>
            <w:pPr>
              <w:pStyle w:val="Compact"/>
              <w:jc w:val="left"/>
            </w:pPr>
            <w:r>
              <w:t xml:space="preserve">2</w:t>
            </w:r>
          </w:p>
        </w:tc>
        <w:tc>
          <w:tcPr/>
          <w:p>
            <w:pPr>
              <w:pStyle w:val="Compact"/>
              <w:jc w:val="left"/>
            </w:pPr>
            <w:r>
              <w:t xml:space="preserve">398</w:t>
            </w:r>
          </w:p>
        </w:tc>
        <w:tc>
          <w:tcPr/>
          <w:p>
            <w:pPr>
              <w:pStyle w:val="Compact"/>
              <w:jc w:val="left"/>
            </w:pPr>
            <w:r>
              <w:t xml:space="preserve">27.0</w:t>
            </w:r>
          </w:p>
        </w:tc>
        <w:tc>
          <w:tcPr/>
          <w:p>
            <w:pPr>
              <w:pStyle w:val="Compact"/>
              <w:jc w:val="left"/>
            </w:pPr>
            <w:r>
              <w:t xml:space="preserve">27.0</w:t>
            </w:r>
          </w:p>
        </w:tc>
        <w:tc>
          <w:tcPr/>
          <w:p>
            <w:pPr>
              <w:pStyle w:val="Compact"/>
              <w:jc w:val="left"/>
            </w:pPr>
            <w:r>
              <w:t xml:space="preserve">71.4</w:t>
            </w:r>
          </w:p>
        </w:tc>
      </w:tr>
      <w:tr>
        <w:tc>
          <w:tcPr/>
          <w:p>
            <w:pPr>
              <w:pStyle w:val="Compact"/>
              <w:jc w:val="left"/>
            </w:pPr>
            <w:r>
              <w:t xml:space="preserve">3</w:t>
            </w:r>
          </w:p>
        </w:tc>
        <w:tc>
          <w:tcPr/>
          <w:p>
            <w:pPr>
              <w:pStyle w:val="Compact"/>
              <w:jc w:val="left"/>
            </w:pPr>
            <w:r>
              <w:t xml:space="preserve">226</w:t>
            </w:r>
          </w:p>
        </w:tc>
        <w:tc>
          <w:tcPr/>
          <w:p>
            <w:pPr>
              <w:pStyle w:val="Compact"/>
              <w:jc w:val="left"/>
            </w:pPr>
            <w:r>
              <w:t xml:space="preserve">15.3</w:t>
            </w:r>
          </w:p>
        </w:tc>
        <w:tc>
          <w:tcPr/>
          <w:p>
            <w:pPr>
              <w:pStyle w:val="Compact"/>
              <w:jc w:val="left"/>
            </w:pPr>
            <w:r>
              <w:t xml:space="preserve">15.3</w:t>
            </w:r>
          </w:p>
        </w:tc>
        <w:tc>
          <w:tcPr/>
          <w:p>
            <w:pPr>
              <w:pStyle w:val="Compact"/>
              <w:jc w:val="left"/>
            </w:pPr>
            <w:r>
              <w:t xml:space="preserve">86.8</w:t>
            </w:r>
          </w:p>
        </w:tc>
      </w:tr>
      <w:tr>
        <w:tc>
          <w:tcPr/>
          <w:p>
            <w:pPr>
              <w:pStyle w:val="Compact"/>
              <w:jc w:val="left"/>
            </w:pPr>
            <w:r>
              <w:t xml:space="preserve">4</w:t>
            </w:r>
          </w:p>
        </w:tc>
        <w:tc>
          <w:tcPr/>
          <w:p>
            <w:pPr>
              <w:pStyle w:val="Compact"/>
              <w:jc w:val="left"/>
            </w:pPr>
            <w:r>
              <w:t xml:space="preserve">115</w:t>
            </w:r>
          </w:p>
        </w:tc>
        <w:tc>
          <w:tcPr/>
          <w:p>
            <w:pPr>
              <w:pStyle w:val="Compact"/>
              <w:jc w:val="left"/>
            </w:pPr>
            <w:r>
              <w:t xml:space="preserve">7.8</w:t>
            </w:r>
          </w:p>
        </w:tc>
        <w:tc>
          <w:tcPr/>
          <w:p>
            <w:pPr>
              <w:pStyle w:val="Compact"/>
              <w:jc w:val="left"/>
            </w:pPr>
            <w:r>
              <w:t xml:space="preserve">7.8</w:t>
            </w:r>
          </w:p>
        </w:tc>
        <w:tc>
          <w:tcPr/>
          <w:p>
            <w:pPr>
              <w:pStyle w:val="Compact"/>
              <w:jc w:val="left"/>
            </w:pPr>
            <w:r>
              <w:t xml:space="preserve">94.6</w:t>
            </w:r>
          </w:p>
        </w:tc>
      </w:tr>
      <w:tr>
        <w:tc>
          <w:tcPr/>
          <w:p>
            <w:pPr>
              <w:pStyle w:val="Compact"/>
              <w:jc w:val="left"/>
            </w:pPr>
            <w:r>
              <w:t xml:space="preserve">5</w:t>
            </w:r>
          </w:p>
        </w:tc>
        <w:tc>
          <w:tcPr/>
          <w:p>
            <w:pPr>
              <w:pStyle w:val="Compact"/>
              <w:jc w:val="left"/>
            </w:pPr>
            <w:r>
              <w:t xml:space="preserve">58</w:t>
            </w:r>
          </w:p>
        </w:tc>
        <w:tc>
          <w:tcPr/>
          <w:p>
            <w:pPr>
              <w:pStyle w:val="Compact"/>
              <w:jc w:val="left"/>
            </w:pPr>
            <w:r>
              <w:t xml:space="preserve">3.9</w:t>
            </w:r>
          </w:p>
        </w:tc>
        <w:tc>
          <w:tcPr/>
          <w:p>
            <w:pPr>
              <w:pStyle w:val="Compact"/>
              <w:jc w:val="left"/>
            </w:pPr>
            <w:r>
              <w:t xml:space="preserve">3.9</w:t>
            </w:r>
          </w:p>
        </w:tc>
        <w:tc>
          <w:tcPr/>
          <w:p>
            <w:pPr>
              <w:pStyle w:val="Compact"/>
              <w:jc w:val="left"/>
            </w:pPr>
            <w:r>
              <w:t xml:space="preserve">98.6</w:t>
            </w:r>
          </w:p>
        </w:tc>
      </w:tr>
      <w:tr>
        <w:tc>
          <w:tcPr/>
          <w:p>
            <w:pPr>
              <w:pStyle w:val="Compact"/>
              <w:jc w:val="left"/>
            </w:pPr>
            <w:r>
              <w:t xml:space="preserve">6</w:t>
            </w:r>
          </w:p>
        </w:tc>
        <w:tc>
          <w:tcPr/>
          <w:p>
            <w:pPr>
              <w:pStyle w:val="Compact"/>
              <w:jc w:val="left"/>
            </w:pPr>
            <w:r>
              <w:t xml:space="preserve">14</w:t>
            </w:r>
          </w:p>
        </w:tc>
        <w:tc>
          <w:tcPr/>
          <w:p>
            <w:pPr>
              <w:pStyle w:val="Compact"/>
              <w:jc w:val="left"/>
            </w:pPr>
            <w:r>
              <w:t xml:space="preserve">.9</w:t>
            </w:r>
          </w:p>
        </w:tc>
        <w:tc>
          <w:tcPr/>
          <w:p>
            <w:pPr>
              <w:pStyle w:val="Compact"/>
              <w:jc w:val="left"/>
            </w:pPr>
            <w:r>
              <w:t xml:space="preserve">.9</w:t>
            </w:r>
          </w:p>
        </w:tc>
        <w:tc>
          <w:tcPr/>
          <w:p>
            <w:pPr>
              <w:pStyle w:val="Compact"/>
              <w:jc w:val="left"/>
            </w:pPr>
            <w:r>
              <w:t xml:space="preserve">99.5</w:t>
            </w:r>
          </w:p>
        </w:tc>
      </w:tr>
      <w:tr>
        <w:tc>
          <w:tcPr/>
          <w:p>
            <w:pPr>
              <w:pStyle w:val="Compact"/>
              <w:jc w:val="left"/>
            </w:pPr>
            <w:r>
              <w:t xml:space="preserve">7</w:t>
            </w:r>
          </w:p>
        </w:tc>
        <w:tc>
          <w:tcPr/>
          <w:p>
            <w:pPr>
              <w:pStyle w:val="Compact"/>
              <w:jc w:val="left"/>
            </w:pPr>
            <w:r>
              <w:t xml:space="preserve">7</w:t>
            </w:r>
          </w:p>
        </w:tc>
        <w:tc>
          <w:tcPr/>
          <w:p>
            <w:pPr>
              <w:pStyle w:val="Compact"/>
              <w:jc w:val="left"/>
            </w:pPr>
            <w:r>
              <w:t xml:space="preserve">.5</w:t>
            </w:r>
          </w:p>
        </w:tc>
        <w:tc>
          <w:tcPr/>
          <w:p>
            <w:pPr>
              <w:pStyle w:val="Compact"/>
              <w:jc w:val="left"/>
            </w:pPr>
            <w:r>
              <w:t xml:space="preserve">.5</w:t>
            </w:r>
          </w:p>
        </w:tc>
        <w:tc>
          <w:tcPr/>
          <w:p>
            <w:pPr>
              <w:pStyle w:val="Compact"/>
              <w:jc w:val="left"/>
            </w:pPr>
            <w:r>
              <w:t xml:space="preserve">100.0</w:t>
            </w:r>
          </w:p>
        </w:tc>
      </w:tr>
    </w:tbl>
    <w:p>
      <w:pPr>
        <w:pStyle w:val="BodyText"/>
      </w:pPr>
      <w:r>
        <w:t xml:space="preserve">La formule de la varianlce est</w:t>
      </w:r>
      <w:r>
        <w:t xml:space="preserve"> </w:t>
      </w:r>
      <m:oMath>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w:p>
    <w:p>
      <w:pPr>
        <w:pStyle w:val="BodyText"/>
      </w:pPr>
      <w:r>
        <w:t xml:space="preserve">414 personnes avec 0 enfant</w:t>
      </w:r>
    </w:p>
    <w:p>
      <w:pPr>
        <w:pStyle w:val="SourceCode"/>
      </w:pPr>
      <w:r>
        <w:rPr>
          <w:rStyle w:val="CommentTok"/>
        </w:rPr>
        <w:t xml:space="preserve"># A = (0 - 1.6)^2 + ... + (0 - 1.6)^2, 414 fois</w:t>
      </w:r>
      <w:r>
        <w:br/>
      </w:r>
      <w:r>
        <w:br/>
      </w:r>
      <w:r>
        <w:rPr>
          <w:rStyle w:val="NormalTok"/>
        </w:rPr>
        <w:t xml:space="preserve">A </w:t>
      </w:r>
      <w:r>
        <w:rPr>
          <w:rStyle w:val="OtherTok"/>
        </w:rPr>
        <w:t xml:space="preserve">&lt;-</w:t>
      </w:r>
      <w:r>
        <w:rPr>
          <w:rStyle w:val="NormalTok"/>
        </w:rPr>
        <w:t xml:space="preserve"> </w:t>
      </w:r>
      <w:r>
        <w:rPr>
          <w:rStyle w:val="DecValTok"/>
        </w:rPr>
        <w:t xml:space="preserve">414</w:t>
      </w:r>
      <w:r>
        <w:rPr>
          <w:rStyle w:val="SpecialCharTok"/>
        </w:rPr>
        <w:t xml:space="preserve">*</w:t>
      </w:r>
      <w:r>
        <w:rPr>
          <w:rStyle w:val="NormalTok"/>
        </w:rPr>
        <w:t xml:space="preserve">(</w:t>
      </w:r>
      <w:r>
        <w:rPr>
          <w:rStyle w:val="DecValTok"/>
        </w:rPr>
        <w:t xml:space="preserve">0</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B</w:t>
      </w:r>
      <w:r>
        <w:rPr>
          <w:rStyle w:val="OtherTok"/>
        </w:rPr>
        <w:t xml:space="preserve">&lt;-</w:t>
      </w:r>
      <w:r>
        <w:rPr>
          <w:rStyle w:val="NormalTok"/>
        </w:rPr>
        <w:t xml:space="preserve"> </w:t>
      </w:r>
      <w:r>
        <w:rPr>
          <w:rStyle w:val="DecValTok"/>
        </w:rPr>
        <w:t xml:space="preserve">242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C </w:t>
      </w:r>
      <w:r>
        <w:rPr>
          <w:rStyle w:val="OtherTok"/>
        </w:rPr>
        <w:t xml:space="preserve">&lt;-</w:t>
      </w:r>
      <w:r>
        <w:rPr>
          <w:rStyle w:val="NormalTok"/>
        </w:rPr>
        <w:t xml:space="preserve"> </w:t>
      </w:r>
      <w:r>
        <w:rPr>
          <w:rStyle w:val="DecValTok"/>
        </w:rPr>
        <w:t xml:space="preserve">398</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D </w:t>
      </w:r>
      <w:r>
        <w:rPr>
          <w:rStyle w:val="OtherTok"/>
        </w:rPr>
        <w:t xml:space="preserve">&lt;-</w:t>
      </w:r>
      <w:r>
        <w:rPr>
          <w:rStyle w:val="NormalTok"/>
        </w:rPr>
        <w:t xml:space="preserve"> </w:t>
      </w:r>
      <w:r>
        <w:rPr>
          <w:rStyle w:val="DecValTok"/>
        </w:rPr>
        <w:t xml:space="preserve">226</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E </w:t>
      </w:r>
      <w:r>
        <w:rPr>
          <w:rStyle w:val="OtherTok"/>
        </w:rPr>
        <w:t xml:space="preserve">&lt;-</w:t>
      </w:r>
      <w:r>
        <w:rPr>
          <w:rStyle w:val="NormalTok"/>
        </w:rPr>
        <w:t xml:space="preserve"> </w:t>
      </w:r>
      <w:r>
        <w:rPr>
          <w:rStyle w:val="DecValTok"/>
        </w:rPr>
        <w:t xml:space="preserve">115</w:t>
      </w:r>
      <w:r>
        <w:rPr>
          <w:rStyle w:val="SpecialCharTok"/>
        </w:rPr>
        <w:t xml:space="preserve">*</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F </w:t>
      </w:r>
      <w:r>
        <w:rPr>
          <w:rStyle w:val="OtherTok"/>
        </w:rPr>
        <w:t xml:space="preserve">&lt;-</w:t>
      </w:r>
      <w:r>
        <w:rPr>
          <w:rStyle w:val="NormalTok"/>
        </w:rPr>
        <w:t xml:space="preserve"> </w:t>
      </w:r>
      <w:r>
        <w:rPr>
          <w:rStyle w:val="DecValTok"/>
        </w:rPr>
        <w:t xml:space="preserve">58</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G </w:t>
      </w:r>
      <w:r>
        <w:rPr>
          <w:rStyle w:val="OtherTok"/>
        </w:rPr>
        <w:t xml:space="preserve">&lt;-</w:t>
      </w:r>
      <w:r>
        <w:rPr>
          <w:rStyle w:val="NormalTok"/>
        </w:rPr>
        <w:t xml:space="preserve"> </w:t>
      </w:r>
      <w:r>
        <w:rPr>
          <w:rStyle w:val="DecValTok"/>
        </w:rPr>
        <w:t xml:space="preserve">14</w:t>
      </w:r>
      <w:r>
        <w:rPr>
          <w:rStyle w:val="SpecialCharTok"/>
        </w:rPr>
        <w:t xml:space="preserve">*</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rPr>
          <w:rStyle w:val="NormalTok"/>
        </w:rPr>
        <w:t xml:space="preserve">H </w:t>
      </w:r>
      <w:r>
        <w:rPr>
          <w:rStyle w:val="OtherTok"/>
        </w:rPr>
        <w:t xml:space="preserve">&lt;-</w:t>
      </w:r>
      <w:r>
        <w:rPr>
          <w:rStyle w:val="NormalTok"/>
        </w:rPr>
        <w:t xml:space="preserve"> </w:t>
      </w:r>
      <w:r>
        <w:rPr>
          <w:rStyle w:val="DecValTok"/>
        </w:rPr>
        <w:t xml:space="preserve">7</w:t>
      </w:r>
      <w:r>
        <w:rPr>
          <w:rStyle w:val="SpecialCharTok"/>
        </w:rPr>
        <w:t xml:space="preserve">*</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1.6</w:t>
      </w:r>
      <w:r>
        <w:rPr>
          <w:rStyle w:val="NormalTok"/>
        </w:rPr>
        <w:t xml:space="preserve">)</w:t>
      </w:r>
      <w:r>
        <w:rPr>
          <w:rStyle w:val="SpecialCharTok"/>
        </w:rPr>
        <w:t xml:space="preserve">^</w:t>
      </w:r>
      <w:r>
        <w:rPr>
          <w:rStyle w:val="DecValTok"/>
        </w:rPr>
        <w:t xml:space="preserve">2</w:t>
      </w:r>
      <w:r>
        <w:br/>
      </w:r>
      <w:r>
        <w:br/>
      </w:r>
      <w:r>
        <w:rPr>
          <w:rStyle w:val="NormalTok"/>
        </w:rPr>
        <w:t xml:space="preserve">somme </w:t>
      </w:r>
      <w:r>
        <w:rPr>
          <w:rStyle w:val="OtherTok"/>
        </w:rPr>
        <w:t xml:space="preserve">&lt;-</w:t>
      </w:r>
      <w:r>
        <w:rPr>
          <w:rStyle w:val="NormalTok"/>
        </w:rPr>
        <w:t xml:space="preserve"> A </w:t>
      </w:r>
      <w:r>
        <w:rPr>
          <w:rStyle w:val="SpecialCharTok"/>
        </w:rPr>
        <w:t xml:space="preserve">+</w:t>
      </w:r>
      <w:r>
        <w:rPr>
          <w:rStyle w:val="NormalTok"/>
        </w:rPr>
        <w:t xml:space="preserve"> B </w:t>
      </w:r>
      <w:r>
        <w:rPr>
          <w:rStyle w:val="SpecialCharTok"/>
        </w:rPr>
        <w:t xml:space="preserve">+</w:t>
      </w:r>
      <w:r>
        <w:rPr>
          <w:rStyle w:val="NormalTok"/>
        </w:rPr>
        <w:t xml:space="preserve"> C </w:t>
      </w:r>
      <w:r>
        <w:rPr>
          <w:rStyle w:val="SpecialCharTok"/>
        </w:rPr>
        <w:t xml:space="preserve">+</w:t>
      </w:r>
      <w:r>
        <w:rPr>
          <w:rStyle w:val="NormalTok"/>
        </w:rPr>
        <w:t xml:space="preserve"> D </w:t>
      </w:r>
      <w:r>
        <w:rPr>
          <w:rStyle w:val="SpecialCharTok"/>
        </w:rPr>
        <w:t xml:space="preserve">+</w:t>
      </w:r>
      <w:r>
        <w:rPr>
          <w:rStyle w:val="NormalTok"/>
        </w:rPr>
        <w:t xml:space="preserve"> E </w:t>
      </w:r>
      <w:r>
        <w:rPr>
          <w:rStyle w:val="SpecialCharTok"/>
        </w:rPr>
        <w:t xml:space="preserve">+</w:t>
      </w:r>
      <w:r>
        <w:rPr>
          <w:rStyle w:val="NormalTok"/>
        </w:rPr>
        <w:t xml:space="preserve"> F </w:t>
      </w:r>
      <w:r>
        <w:rPr>
          <w:rStyle w:val="SpecialCharTok"/>
        </w:rPr>
        <w:t xml:space="preserve">+</w:t>
      </w:r>
      <w:r>
        <w:rPr>
          <w:rStyle w:val="NormalTok"/>
        </w:rPr>
        <w:t xml:space="preserve"> G </w:t>
      </w:r>
      <w:r>
        <w:rPr>
          <w:rStyle w:val="SpecialCharTok"/>
        </w:rPr>
        <w:t xml:space="preserve">+</w:t>
      </w:r>
      <w:r>
        <w:rPr>
          <w:rStyle w:val="NormalTok"/>
        </w:rPr>
        <w:t xml:space="preserve"> H</w:t>
      </w:r>
      <w:r>
        <w:br/>
      </w:r>
      <w:r>
        <w:br/>
      </w:r>
      <w:r>
        <w:rPr>
          <w:rStyle w:val="NormalTok"/>
        </w:rPr>
        <w:t xml:space="preserve">variance </w:t>
      </w:r>
      <w:r>
        <w:rPr>
          <w:rStyle w:val="OtherTok"/>
        </w:rPr>
        <w:t xml:space="preserve">&lt;-</w:t>
      </w:r>
      <w:r>
        <w:rPr>
          <w:rStyle w:val="NormalTok"/>
        </w:rPr>
        <w:t xml:space="preserve"> somme </w:t>
      </w:r>
      <w:r>
        <w:rPr>
          <w:rStyle w:val="SpecialCharTok"/>
        </w:rPr>
        <w:t xml:space="preserve">/</w:t>
      </w:r>
      <w:r>
        <w:rPr>
          <w:rStyle w:val="NormalTok"/>
        </w:rPr>
        <w:t xml:space="preserve"> (</w:t>
      </w:r>
      <w:r>
        <w:rPr>
          <w:rStyle w:val="DecValTok"/>
        </w:rPr>
        <w:t xml:space="preserve">1474</w:t>
      </w:r>
      <w:r>
        <w:rPr>
          <w:rStyle w:val="NormalTok"/>
        </w:rPr>
        <w:t xml:space="preserve"> </w:t>
      </w:r>
      <w:r>
        <w:rPr>
          <w:rStyle w:val="SpecialCharTok"/>
        </w:rPr>
        <w:t xml:space="preserve">-</w:t>
      </w:r>
      <w:r>
        <w:rPr>
          <w:rStyle w:val="DecValTok"/>
        </w:rPr>
        <w:t xml:space="preserve">1</w:t>
      </w:r>
      <w:r>
        <w:rPr>
          <w:rStyle w:val="NormalTok"/>
        </w:rPr>
        <w:t xml:space="preserve">)</w:t>
      </w:r>
    </w:p>
    <w:p>
      <w:pPr>
        <w:numPr>
          <w:ilvl w:val="0"/>
          <w:numId w:val="1008"/>
        </w:numPr>
        <w:pStyle w:val="Compact"/>
      </w:pPr>
      <w:r>
        <w:t xml:space="preserve">écart-type</w:t>
      </w:r>
    </w:p>
    <w:p>
      <w:pPr>
        <w:pStyle w:val="SourceCode"/>
      </w:pPr>
      <w:r>
        <w:rPr>
          <w:rStyle w:val="NormalTok"/>
        </w:rPr>
        <w:t xml:space="preserve"> écart_type </w:t>
      </w:r>
      <w:r>
        <w:rPr>
          <w:rStyle w:val="OtherTok"/>
        </w:rPr>
        <w:t xml:space="preserve">&lt;-</w:t>
      </w:r>
      <w:r>
        <w:rPr>
          <w:rStyle w:val="NormalTok"/>
        </w:rPr>
        <w:t xml:space="preserve"> </w:t>
      </w:r>
      <w:r>
        <w:rPr>
          <w:rStyle w:val="FunctionTok"/>
        </w:rPr>
        <w:t xml:space="preserve">sqrt</w:t>
      </w:r>
      <w:r>
        <w:rPr>
          <w:rStyle w:val="NormalTok"/>
        </w:rPr>
        <w:t xml:space="preserve">(variance)</w:t>
      </w:r>
    </w:p>
    <w:bookmarkStart w:id="27" w:name="question-2-tiré-de-krieg"/>
    <w:p>
      <w:pPr>
        <w:pStyle w:val="Heading2"/>
      </w:pPr>
      <w:r>
        <w:t xml:space="preserve">Question 2: (tiré de Krieg)</w:t>
      </w:r>
    </w:p>
    <w:p>
      <w:pPr>
        <w:pStyle w:val="FirstParagraph"/>
      </w:pPr>
      <w:r>
        <w:t xml:space="preserve">Le graphique suivant présente l’histogramme de l’âge au premier mariage.</w:t>
      </w:r>
    </w:p>
    <w:p>
      <w:pPr>
        <w:pStyle w:val="CaptionedFigure"/>
      </w:pPr>
      <w:r>
        <w:drawing>
          <wp:inline>
            <wp:extent cx="5334000" cy="4000500"/>
            <wp:effectExtent b="0" l="0" r="0" t="0"/>
            <wp:docPr descr="Figure 1: Histogramme de l’âge au premier mariage" title="" id="25" name="Picture"/>
            <a:graphic>
              <a:graphicData uri="http://schemas.openxmlformats.org/drawingml/2006/picture">
                <pic:pic>
                  <pic:nvPicPr>
                    <pic:cNvPr descr="Histogramme_age_mariage.jpg" id="26"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Histogramme de l’âge au premier mariage</w:t>
      </w:r>
    </w:p>
    <w:p>
      <w:pPr>
        <w:pStyle w:val="BodyText"/>
      </w:pPr>
      <w:r>
        <w:t xml:space="preserve">A partir de ce graphique, répondez aux questions suivantes:</w:t>
      </w:r>
    </w:p>
    <w:p>
      <w:pPr>
        <w:numPr>
          <w:ilvl w:val="0"/>
          <w:numId w:val="1009"/>
        </w:numPr>
        <w:pStyle w:val="Compact"/>
      </w:pPr>
      <w:r>
        <w:t xml:space="preserve">Quel est l’âge moyen des répondant.es à leur premier mariage?</w:t>
      </w:r>
    </w:p>
    <w:p>
      <w:pPr>
        <w:pStyle w:val="FirstParagraph"/>
      </w:pPr>
      <w:r>
        <w:t xml:space="preserve">22.19</w:t>
      </w:r>
    </w:p>
    <w:p>
      <w:pPr>
        <w:numPr>
          <w:ilvl w:val="0"/>
          <w:numId w:val="1010"/>
        </w:numPr>
      </w:pPr>
      <w:r>
        <w:t xml:space="preserve">Combien de répondant.es ont été enquêté.es?</w:t>
      </w:r>
      <w:r>
        <w:t xml:space="preserve"> </w:t>
      </w:r>
      <w:r>
        <w:t xml:space="preserve">1202</w:t>
      </w:r>
    </w:p>
    <w:p>
      <w:pPr>
        <w:numPr>
          <w:ilvl w:val="0"/>
          <w:numId w:val="1010"/>
        </w:numPr>
      </w:pPr>
      <w:r>
        <w:t xml:space="preserve">Quelle est la valeur de la variance?</w:t>
      </w:r>
    </w:p>
    <w:p>
      <w:pPr>
        <w:pStyle w:val="SourceCode"/>
      </w:pPr>
      <w:r>
        <w:rPr>
          <w:rStyle w:val="NormalTok"/>
        </w:rPr>
        <w:t xml:space="preserve">variance </w:t>
      </w:r>
      <w:r>
        <w:rPr>
          <w:rStyle w:val="OtherTok"/>
        </w:rPr>
        <w:t xml:space="preserve">&lt;-</w:t>
      </w:r>
      <w:r>
        <w:rPr>
          <w:rStyle w:val="NormalTok"/>
        </w:rPr>
        <w:t xml:space="preserve"> </w:t>
      </w:r>
      <w:r>
        <w:rPr>
          <w:rStyle w:val="FloatTok"/>
        </w:rPr>
        <w:t xml:space="preserve">5.099</w:t>
      </w:r>
      <w:r>
        <w:rPr>
          <w:rStyle w:val="SpecialCharTok"/>
        </w:rPr>
        <w:t xml:space="preserve">^</w:t>
      </w:r>
      <w:r>
        <w:rPr>
          <w:rStyle w:val="DecValTok"/>
        </w:rPr>
        <w:t xml:space="preserve">2</w:t>
      </w:r>
    </w:p>
    <w:p>
      <w:pPr>
        <w:numPr>
          <w:ilvl w:val="0"/>
          <w:numId w:val="1011"/>
        </w:numPr>
      </w:pPr>
      <w:r>
        <w:t xml:space="preserve">En se basant sur les propriétés de la courbe normale, nous pouvons dire que 68% des répondant.es se sont marié.es entre les âges 22.19 - 5.099 et 22.19 + 5.099, soit entre 17.10 et 27.29 ans.</w:t>
      </w:r>
    </w:p>
    <w:p>
      <w:pPr>
        <w:numPr>
          <w:ilvl w:val="0"/>
          <w:numId w:val="1011"/>
        </w:numPr>
      </w:pPr>
      <w:r>
        <w:t xml:space="preserve">En se basant sur les propriétés de la courbe normale, nous pouvons dire que 95% des répondant.es se sont marié.es entre les âges</w:t>
      </w:r>
      <w:r>
        <w:t xml:space="preserve"> </w:t>
      </w:r>
      <w:r>
        <w:rPr>
          <w:rStyle w:val="VerbatimChar"/>
        </w:rPr>
        <w:t xml:space="preserve">22.19 - 2*5.099</w:t>
      </w:r>
      <w:r>
        <w:t xml:space="preserve"> </w:t>
      </w:r>
      <w:r>
        <w:t xml:space="preserve">et</w:t>
      </w:r>
      <w:r>
        <w:t xml:space="preserve"> </w:t>
      </w:r>
      <w:r>
        <w:rPr>
          <w:rStyle w:val="VerbatimChar"/>
        </w:rPr>
        <w:t xml:space="preserve">22.19 + 2*5.099</w:t>
      </w:r>
      <w:r>
        <w:t xml:space="preserve"> </w:t>
      </w:r>
      <w:r>
        <w:t xml:space="preserve">soit entre 12.00 ans et 32.38 ans</w:t>
      </w:r>
    </w:p>
    <w:bookmarkEnd w:id="27"/>
    <w:bookmarkStart w:id="28" w:name="question-4---représentation-graphique"/>
    <w:p>
      <w:pPr>
        <w:pStyle w:val="Heading2"/>
      </w:pPr>
      <w:r>
        <w:t xml:space="preserve">Question 4 - représentation graphique</w:t>
      </w:r>
    </w:p>
    <w:p>
      <w:pPr>
        <w:pStyle w:val="FirstParagraph"/>
      </w:pPr>
      <w:r>
        <w:t xml:space="preserve">Quelles sont les types de représentation graphique que l’on peut faire avec une variable quantitative (ratio ou intervalle) ?</w:t>
      </w:r>
    </w:p>
    <w:p>
      <w:pPr>
        <w:numPr>
          <w:ilvl w:val="0"/>
          <w:numId w:val="1012"/>
        </w:numPr>
        <w:pStyle w:val="Compact"/>
      </w:pPr>
      <w:r>
        <w:rPr>
          <w:bCs/>
          <w:b/>
        </w:rPr>
        <w:t xml:space="preserve">Histogramme. l’histogramme est différent d’un diagramme de barre</w:t>
      </w:r>
    </w:p>
    <w:p>
      <w:pPr>
        <w:numPr>
          <w:ilvl w:val="0"/>
          <w:numId w:val="1012"/>
        </w:numPr>
        <w:pStyle w:val="Compact"/>
      </w:pPr>
      <w:r>
        <w:rPr>
          <w:bCs/>
          <w:b/>
        </w:rPr>
        <w:t xml:space="preserve">Diagramme de quartile encore appelé</w:t>
      </w:r>
      <w:r>
        <w:rPr>
          <w:bCs/>
          <w:b/>
        </w:rPr>
        <w:t xml:space="preserve"> </w:t>
      </w:r>
      <w:r>
        <w:rPr>
          <w:bCs/>
          <w:b/>
        </w:rPr>
        <w:t xml:space="preserve">“</w:t>
      </w:r>
      <w:r>
        <w:rPr>
          <w:bCs/>
          <w:b/>
        </w:rPr>
        <w:t xml:space="preserve">boîte à moustache</w:t>
      </w:r>
      <w:r>
        <w:rPr>
          <w:bCs/>
          <w:b/>
        </w:rPr>
        <w:t xml:space="preserve">”</w:t>
      </w:r>
    </w:p>
    <w:bookmarkEnd w:id="28"/>
    <w:bookmarkStart w:id="29" w:name="exemple-du-cours"/>
    <w:p>
      <w:pPr>
        <w:pStyle w:val="Heading2"/>
      </w:pPr>
      <w:r>
        <w:t xml:space="preserve">Exemple du cours</w:t>
      </w:r>
    </w:p>
    <w:p>
      <w:pPr>
        <w:pStyle w:val="SourceCode"/>
      </w:pPr>
      <w:r>
        <w:rPr>
          <w:rStyle w:val="NormalTok"/>
        </w:rPr>
        <w:t xml:space="preserve">Score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64</w:t>
      </w:r>
      <w:r>
        <w:rPr>
          <w:rStyle w:val="NormalTok"/>
        </w:rPr>
        <w:t xml:space="preserve">, </w:t>
      </w:r>
      <w:r>
        <w:rPr>
          <w:rStyle w:val="DecValTok"/>
        </w:rPr>
        <w:t xml:space="preserve">68</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69</w:t>
      </w:r>
      <w:r>
        <w:rPr>
          <w:rStyle w:val="NormalTok"/>
        </w:rPr>
        <w:t xml:space="preserve">, </w:t>
      </w:r>
      <w:r>
        <w:rPr>
          <w:rStyle w:val="DecValTok"/>
        </w:rPr>
        <w:t xml:space="preserve">66</w:t>
      </w:r>
      <w:r>
        <w:rPr>
          <w:rStyle w:val="NormalTok"/>
        </w:rPr>
        <w:t xml:space="preserve">)</w:t>
      </w:r>
      <w:r>
        <w:br/>
      </w:r>
      <w:r>
        <w:rPr>
          <w:rStyle w:val="NormalTok"/>
        </w:rPr>
        <w:t xml:space="preserve">Score</w:t>
      </w:r>
    </w:p>
    <w:p>
      <w:pPr>
        <w:pStyle w:val="SourceCode"/>
      </w:pPr>
      <w:r>
        <w:rPr>
          <w:rStyle w:val="VerbatimChar"/>
        </w:rPr>
        <w:t xml:space="preserve">## [1] 64 68 70 71 69 66</w:t>
      </w:r>
    </w:p>
    <w:p>
      <w:pPr>
        <w:pStyle w:val="SourceCode"/>
      </w:pPr>
      <w:r>
        <w:rPr>
          <w:rStyle w:val="NormalTok"/>
        </w:rPr>
        <w:t xml:space="preserve">Z_score </w:t>
      </w:r>
      <w:r>
        <w:rPr>
          <w:rStyle w:val="OtherTok"/>
        </w:rPr>
        <w:t xml:space="preserve">&lt;-</w:t>
      </w:r>
      <w:r>
        <w:rPr>
          <w:rStyle w:val="NormalTok"/>
        </w:rPr>
        <w:t xml:space="preserve"> (Score </w:t>
      </w:r>
      <w:r>
        <w:rPr>
          <w:rStyle w:val="SpecialCharTok"/>
        </w:rPr>
        <w:t xml:space="preserve">-</w:t>
      </w:r>
      <w:r>
        <w:rPr>
          <w:rStyle w:val="NormalTok"/>
        </w:rPr>
        <w:t xml:space="preserve"> </w:t>
      </w:r>
      <w:r>
        <w:rPr>
          <w:rStyle w:val="FunctionTok"/>
        </w:rPr>
        <w:t xml:space="preserve">mean</w:t>
      </w:r>
      <w:r>
        <w:rPr>
          <w:rStyle w:val="NormalTok"/>
        </w:rPr>
        <w:t xml:space="preserve">(Score))</w:t>
      </w:r>
      <w:r>
        <w:rPr>
          <w:rStyle w:val="SpecialCharTok"/>
        </w:rPr>
        <w:t xml:space="preserve">/</w:t>
      </w:r>
      <w:r>
        <w:rPr>
          <w:rStyle w:val="FunctionTok"/>
        </w:rPr>
        <w:t xml:space="preserve">sd</w:t>
      </w:r>
      <w:r>
        <w:rPr>
          <w:rStyle w:val="NormalTok"/>
        </w:rPr>
        <w:t xml:space="preserve">(Score)</w:t>
      </w:r>
      <w:r>
        <w:br/>
      </w:r>
      <w:r>
        <w:rPr>
          <w:rStyle w:val="NormalTok"/>
        </w:rPr>
        <w:t xml:space="preserve">Z_score</w:t>
      </w:r>
    </w:p>
    <w:p>
      <w:pPr>
        <w:pStyle w:val="SourceCode"/>
      </w:pPr>
      <w:r>
        <w:rPr>
          <w:rStyle w:val="VerbatimChar"/>
        </w:rPr>
        <w:t xml:space="preserve">## [1] -1.5339300  0.0000000  0.7669650  1.1504475  0.3834825 -0.7669650</w:t>
      </w:r>
    </w:p>
    <w:p>
      <w:pPr>
        <w:pStyle w:val="SourceCode"/>
      </w:pPr>
      <w:r>
        <w:rPr>
          <w:rStyle w:val="CommentTok"/>
        </w:rPr>
        <w:t xml:space="preserve"># Moyenne</w:t>
      </w:r>
      <w:r>
        <w:br/>
      </w:r>
      <w:r>
        <w:rPr>
          <w:rStyle w:val="FunctionTok"/>
        </w:rPr>
        <w:t xml:space="preserve">mean</w:t>
      </w:r>
      <w:r>
        <w:rPr>
          <w:rStyle w:val="NormalTok"/>
        </w:rPr>
        <w:t xml:space="preserve">(Z_score)</w:t>
      </w:r>
    </w:p>
    <w:p>
      <w:pPr>
        <w:pStyle w:val="SourceCode"/>
      </w:pPr>
      <w:r>
        <w:rPr>
          <w:rStyle w:val="VerbatimChar"/>
        </w:rPr>
        <w:t xml:space="preserve">## [1] 0</w:t>
      </w:r>
    </w:p>
    <w:p>
      <w:pPr>
        <w:pStyle w:val="SourceCode"/>
      </w:pPr>
      <w:r>
        <w:rPr>
          <w:rStyle w:val="CommentTok"/>
        </w:rPr>
        <w:t xml:space="preserve"># Écart-type</w:t>
      </w:r>
      <w:r>
        <w:br/>
      </w:r>
      <w:r>
        <w:rPr>
          <w:rStyle w:val="FunctionTok"/>
        </w:rPr>
        <w:t xml:space="preserve">sd</w:t>
      </w:r>
      <w:r>
        <w:rPr>
          <w:rStyle w:val="NormalTok"/>
        </w:rPr>
        <w:t xml:space="preserve">(Z_score)</w:t>
      </w:r>
    </w:p>
    <w:p>
      <w:pPr>
        <w:pStyle w:val="SourceCode"/>
      </w:pPr>
      <w:r>
        <w:rPr>
          <w:rStyle w:val="VerbatimChar"/>
        </w:rPr>
        <w:t xml:space="preserve">## [1] 1</w:t>
      </w:r>
    </w:p>
    <w:bookmarkEnd w:id="29"/>
    <w:bookmarkEnd w:id="30"/>
    <w:bookmarkStart w:id="31" w:name="partie-b"/>
    <w:p>
      <w:pPr>
        <w:pStyle w:val="Heading1"/>
      </w:pPr>
      <w:r>
        <w:t xml:space="preserve">PARTIE B</w:t>
      </w:r>
    </w:p>
    <w:bookmarkEnd w:id="31"/>
    <w:bookmarkStart w:id="45" w:name="Xc45640c11c6244640332427d4d685f7f5a3e537"/>
    <w:p>
      <w:pPr>
        <w:pStyle w:val="Heading1"/>
      </w:pPr>
      <w:r>
        <w:t xml:space="preserve">La solution technologique au changement climatique, suite et fin (exemple tiré de Krieg)</w:t>
      </w:r>
    </w:p>
    <w:p>
      <w:pPr>
        <w:pStyle w:val="FirstParagraph"/>
      </w:pPr>
      <w:r>
        <w:t xml:space="preserve">À partir de la base d données que vous avez crées et utilisées à partir des données sur les voitures, répondez aux questions suivantes en utilisant R:</w:t>
      </w:r>
    </w:p>
    <w:p>
      <w:pPr>
        <w:numPr>
          <w:ilvl w:val="0"/>
          <w:numId w:val="1013"/>
        </w:numPr>
        <w:pStyle w:val="Compact"/>
      </w:pPr>
      <w:r>
        <w:t xml:space="preserve">Pour 1994</w:t>
      </w:r>
    </w:p>
    <w:p>
      <w:pPr>
        <w:pStyle w:val="SourceCode"/>
      </w:pPr>
      <w:r>
        <w:rPr>
          <w:rStyle w:val="CommentTok"/>
        </w:rPr>
        <w:t xml:space="preserve"># Créons d'abord des vecteurs</w:t>
      </w:r>
      <w:r>
        <w:br/>
      </w:r>
      <w:r>
        <w:br/>
      </w:r>
      <w:r>
        <w:rPr>
          <w:rStyle w:val="NormalTok"/>
        </w:rPr>
        <w:t xml:space="preserve">marque_1994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"Mazda 626"</w:t>
      </w:r>
      <w:r>
        <w:rPr>
          <w:rStyle w:val="NormalTok"/>
        </w:rPr>
        <w:t xml:space="preserve">, </w:t>
      </w:r>
      <w:r>
        <w:rPr>
          <w:rStyle w:val="StringTok"/>
        </w:rPr>
        <w:t xml:space="preserve">"Honda Accord"</w:t>
      </w:r>
      <w:r>
        <w:rPr>
          <w:rStyle w:val="NormalTok"/>
        </w:rPr>
        <w:t xml:space="preserve">, </w:t>
      </w:r>
      <w:r>
        <w:rPr>
          <w:rStyle w:val="StringTok"/>
        </w:rPr>
        <w:t xml:space="preserve">"Chevrolet Corsica"</w:t>
      </w:r>
      <w:r>
        <w:rPr>
          <w:rStyle w:val="NormalTok"/>
        </w:rPr>
        <w:t xml:space="preserve">, </w:t>
      </w:r>
      <w:r>
        <w:rPr>
          <w:rStyle w:val="StringTok"/>
        </w:rPr>
        <w:t xml:space="preserve">"Buick Century"</w:t>
      </w:r>
      <w:r>
        <w:rPr>
          <w:rStyle w:val="NormalTok"/>
        </w:rPr>
        <w:t xml:space="preserve">, </w:t>
      </w:r>
      <w:r>
        <w:rPr>
          <w:rStyle w:val="StringTok"/>
        </w:rPr>
        <w:t xml:space="preserve">"Oldsmobile Cutlass Ciera"</w:t>
      </w:r>
      <w:r>
        <w:rPr>
          <w:rStyle w:val="NormalTok"/>
        </w:rPr>
        <w:t xml:space="preserve">, </w:t>
      </w:r>
      <w:r>
        <w:rPr>
          <w:rStyle w:val="StringTok"/>
        </w:rPr>
        <w:t xml:space="preserve">"Oldsmobile Achieva"</w:t>
      </w:r>
      <w:r>
        <w:rPr>
          <w:rStyle w:val="NormalTok"/>
        </w:rPr>
        <w:t xml:space="preserve">, </w:t>
      </w:r>
      <w:r>
        <w:rPr>
          <w:rStyle w:val="StringTok"/>
        </w:rPr>
        <w:t xml:space="preserve">"Pontiac Grand Am"</w:t>
      </w:r>
      <w:r>
        <w:rPr>
          <w:rStyle w:val="NormalTok"/>
        </w:rPr>
        <w:t xml:space="preserve">, </w:t>
      </w:r>
      <w:r>
        <w:rPr>
          <w:rStyle w:val="StringTok"/>
        </w:rPr>
        <w:t xml:space="preserve">"Infiniti G20"</w:t>
      </w:r>
      <w:r>
        <w:rPr>
          <w:rStyle w:val="NormalTok"/>
        </w:rPr>
        <w:t xml:space="preserve">, </w:t>
      </w:r>
      <w:r>
        <w:rPr>
          <w:rStyle w:val="StringTok"/>
        </w:rPr>
        <w:t xml:space="preserve">"Mitsubishi Galant"</w:t>
      </w:r>
      <w:r>
        <w:rPr>
          <w:rStyle w:val="NormalTok"/>
        </w:rPr>
        <w:t xml:space="preserve">, </w:t>
      </w:r>
      <w:r>
        <w:rPr>
          <w:rStyle w:val="StringTok"/>
        </w:rPr>
        <w:t xml:space="preserve">"Dodge Spirit"</w:t>
      </w:r>
      <w:r>
        <w:rPr>
          <w:rStyle w:val="NormalTok"/>
        </w:rPr>
        <w:t xml:space="preserve">, </w:t>
      </w:r>
      <w:r>
        <w:rPr>
          <w:rStyle w:val="StringTok"/>
        </w:rPr>
        <w:t xml:space="preserve">"Plymouth Acclaim"</w:t>
      </w:r>
      <w:r>
        <w:rPr>
          <w:rStyle w:val="NormalTok"/>
        </w:rPr>
        <w:t xml:space="preserve">, </w:t>
      </w:r>
      <w:r>
        <w:rPr>
          <w:rStyle w:val="StringTok"/>
        </w:rPr>
        <w:t xml:space="preserve">"Subaru Legacy"</w:t>
      </w:r>
      <w:r>
        <w:rPr>
          <w:rStyle w:val="NormalTok"/>
        </w:rPr>
        <w:t xml:space="preserve">, </w:t>
      </w:r>
      <w:r>
        <w:rPr>
          <w:rStyle w:val="StringTok"/>
        </w:rPr>
        <w:t xml:space="preserve">"Toyota Camry"</w:t>
      </w:r>
      <w:r>
        <w:rPr>
          <w:rStyle w:val="NormalTok"/>
        </w:rPr>
        <w:t xml:space="preserve">, </w:t>
      </w:r>
      <w:r>
        <w:rPr>
          <w:rStyle w:val="StringTok"/>
        </w:rPr>
        <w:t xml:space="preserve">"Hyundai Sonata"</w:t>
      </w:r>
      <w:r>
        <w:rPr>
          <w:rStyle w:val="NormalTok"/>
        </w:rPr>
        <w:t xml:space="preserve">, </w:t>
      </w:r>
      <w:r>
        <w:rPr>
          <w:rStyle w:val="StringTok"/>
        </w:rPr>
        <w:t xml:space="preserve">"Chrysler LeBaron"</w:t>
      </w:r>
      <w:r>
        <w:rPr>
          <w:rStyle w:val="NormalTok"/>
        </w:rPr>
        <w:t xml:space="preserve">, </w:t>
      </w:r>
      <w:r>
        <w:rPr>
          <w:rStyle w:val="StringTok"/>
        </w:rPr>
        <w:t xml:space="preserve">"Ford Taurus"</w:t>
      </w:r>
      <w:r>
        <w:rPr>
          <w:rStyle w:val="NormalTok"/>
        </w:rPr>
        <w:t xml:space="preserve">, </w:t>
      </w:r>
      <w:r>
        <w:rPr>
          <w:rStyle w:val="StringTok"/>
        </w:rPr>
        <w:t xml:space="preserve">"Mercury Sable"</w:t>
      </w:r>
      <w:r>
        <w:rPr>
          <w:rStyle w:val="NormalTok"/>
        </w:rPr>
        <w:t xml:space="preserve">, </w:t>
      </w:r>
      <w:r>
        <w:rPr>
          <w:rStyle w:val="StringTok"/>
        </w:rPr>
        <w:t xml:space="preserve">"Eagle Vision"</w:t>
      </w:r>
      <w:r>
        <w:rPr>
          <w:rStyle w:val="NormalTok"/>
        </w:rPr>
        <w:t xml:space="preserve">)</w:t>
      </w:r>
      <w:r>
        <w:br/>
      </w:r>
      <w:r>
        <w:rPr>
          <w:rStyle w:val="NormalTok"/>
        </w:rPr>
        <w:t xml:space="preserve">marque_1994</w:t>
      </w:r>
    </w:p>
    <w:p>
      <w:pPr>
        <w:pStyle w:val="SourceCode"/>
      </w:pPr>
      <w:r>
        <w:rPr>
          <w:rStyle w:val="VerbatimChar"/>
        </w:rPr>
        <w:t xml:space="preserve">##  [1] "Mazda 626"                "Honda Accord"            </w:t>
      </w:r>
      <w:r>
        <w:br/>
      </w:r>
      <w:r>
        <w:rPr>
          <w:rStyle w:val="VerbatimChar"/>
        </w:rPr>
        <w:t xml:space="preserve">##  [3] "Chevrolet Corsica"        "Buick Century"           </w:t>
      </w:r>
      <w:r>
        <w:br/>
      </w:r>
      <w:r>
        <w:rPr>
          <w:rStyle w:val="VerbatimChar"/>
        </w:rPr>
        <w:t xml:space="preserve">##  [5] "Oldsmobile Cutlass Ciera" "Oldsmobile Achieva"      </w:t>
      </w:r>
      <w:r>
        <w:br/>
      </w:r>
      <w:r>
        <w:rPr>
          <w:rStyle w:val="VerbatimChar"/>
        </w:rPr>
        <w:t xml:space="preserve">##  [7] "Pontiac Grand Am"         "Infiniti G20"            </w:t>
      </w:r>
      <w:r>
        <w:br/>
      </w:r>
      <w:r>
        <w:rPr>
          <w:rStyle w:val="VerbatimChar"/>
        </w:rPr>
        <w:t xml:space="preserve">##  [9] "Mitsubishi Galant"        "Dodge Spirit"            </w:t>
      </w:r>
      <w:r>
        <w:br/>
      </w:r>
      <w:r>
        <w:rPr>
          <w:rStyle w:val="VerbatimChar"/>
        </w:rPr>
        <w:t xml:space="preserve">## [11] "Plymouth Acclaim"         "Subaru Legacy"           </w:t>
      </w:r>
      <w:r>
        <w:br/>
      </w:r>
      <w:r>
        <w:rPr>
          <w:rStyle w:val="VerbatimChar"/>
        </w:rPr>
        <w:t xml:space="preserve">## [13] "Toyota Camry"             "Hyundai Sonata"          </w:t>
      </w:r>
      <w:r>
        <w:br/>
      </w:r>
      <w:r>
        <w:rPr>
          <w:rStyle w:val="VerbatimChar"/>
        </w:rPr>
        <w:t xml:space="preserve">## [15] "Chrysler LeBaron"         "Ford Taurus"             </w:t>
      </w:r>
      <w:r>
        <w:br/>
      </w:r>
      <w:r>
        <w:rPr>
          <w:rStyle w:val="VerbatimChar"/>
        </w:rPr>
        <w:t xml:space="preserve">## [17] "Mercury Sable"            "Eagle Vision"</w:t>
      </w:r>
    </w:p>
    <w:p>
      <w:pPr>
        <w:pStyle w:val="SourceCode"/>
      </w:pPr>
      <w:r>
        <w:rPr>
          <w:rStyle w:val="NormalTok"/>
        </w:rPr>
        <w:t xml:space="preserve">annee_pas_cool_1994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 </w:t>
      </w:r>
      <w:r>
        <w:rPr>
          <w:rStyle w:val="DecValTok"/>
        </w:rPr>
        <w:t xml:space="preserve">1994</w:t>
      </w:r>
      <w:r>
        <w:rPr>
          <w:rStyle w:val="NormalTok"/>
        </w:rPr>
        <w:t xml:space="preserve">)</w:t>
      </w:r>
      <w:r>
        <w:br/>
      </w:r>
      <w:r>
        <w:rPr>
          <w:rStyle w:val="NormalTok"/>
        </w:rPr>
        <w:t xml:space="preserve">annee_pas_cool_1994</w:t>
      </w:r>
    </w:p>
    <w:p>
      <w:pPr>
        <w:pStyle w:val="SourceCode"/>
      </w:pPr>
      <w:r>
        <w:rPr>
          <w:rStyle w:val="VerbatimChar"/>
        </w:rPr>
        <w:t xml:space="preserve">##  [1] 1994 1994 1994 1994 1994 1994 1994 1994 1994 1994 1994 1994 1994 1994 1994</w:t>
      </w:r>
      <w:r>
        <w:br/>
      </w:r>
      <w:r>
        <w:rPr>
          <w:rStyle w:val="VerbatimChar"/>
        </w:rPr>
        <w:t xml:space="preserve">## [16] 1994 1994 1994</w:t>
      </w:r>
    </w:p>
    <w:p>
      <w:pPr>
        <w:pStyle w:val="SourceCode"/>
      </w:pPr>
      <w:r>
        <w:rPr>
          <w:rStyle w:val="FunctionTok"/>
        </w:rPr>
        <w:t xml:space="preserve">length</w:t>
      </w:r>
      <w:r>
        <w:rPr>
          <w:rStyle w:val="NormalTok"/>
        </w:rPr>
        <w:t xml:space="preserve">(marque_1994)</w:t>
      </w:r>
    </w:p>
    <w:p>
      <w:pPr>
        <w:pStyle w:val="SourceCode"/>
      </w:pPr>
      <w:r>
        <w:rPr>
          <w:rStyle w:val="VerbatimChar"/>
        </w:rPr>
        <w:t xml:space="preserve">## [1] 18</w:t>
      </w:r>
    </w:p>
    <w:p>
      <w:pPr>
        <w:pStyle w:val="SourceCode"/>
      </w:pPr>
      <w:r>
        <w:rPr>
          <w:rStyle w:val="NormalTok"/>
        </w:rPr>
        <w:t xml:space="preserve">annee_un_peu_bon_1994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1994</w:t>
      </w:r>
      <w:r>
        <w:rPr>
          <w:rStyle w:val="NormalTok"/>
        </w:rPr>
        <w:t xml:space="preserve">, </w:t>
      </w:r>
      <w:r>
        <w:rPr>
          <w:rStyle w:val="DecValTok"/>
        </w:rPr>
        <w:t xml:space="preserve">18</w:t>
      </w:r>
      <w:r>
        <w:rPr>
          <w:rStyle w:val="NormalTok"/>
        </w:rPr>
        <w:t xml:space="preserve">))  </w:t>
      </w:r>
      <w:r>
        <w:rPr>
          <w:rStyle w:val="CommentTok"/>
        </w:rPr>
        <w:t xml:space="preserve"># Que fait la fonction rep?</w:t>
      </w:r>
      <w:r>
        <w:br/>
      </w:r>
      <w:r>
        <w:rPr>
          <w:rStyle w:val="NormalTok"/>
        </w:rPr>
        <w:t xml:space="preserve">annee_un_peu_bon_1994</w:t>
      </w:r>
    </w:p>
    <w:p>
      <w:pPr>
        <w:pStyle w:val="SourceCode"/>
      </w:pPr>
      <w:r>
        <w:rPr>
          <w:rStyle w:val="VerbatimChar"/>
        </w:rPr>
        <w:t xml:space="preserve">##  [1] 1994 1994 1994 1994 1994 1994 1994 1994 1994 1994 1994 1994 1994 1994 1994</w:t>
      </w:r>
      <w:r>
        <w:br/>
      </w:r>
      <w:r>
        <w:rPr>
          <w:rStyle w:val="VerbatimChar"/>
        </w:rPr>
        <w:t xml:space="preserve">## [16] 1994 1994 1994</w:t>
      </w:r>
    </w:p>
    <w:p>
      <w:pPr>
        <w:pStyle w:val="SourceCode"/>
      </w:pPr>
      <w:r>
        <w:rPr>
          <w:rStyle w:val="NormalTok"/>
        </w:rPr>
        <w:t xml:space="preserve">annee_1994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1994</w:t>
      </w:r>
      <w:r>
        <w:rPr>
          <w:rStyle w:val="NormalTok"/>
        </w:rPr>
        <w:t xml:space="preserve">, </w:t>
      </w:r>
      <w:r>
        <w:rPr>
          <w:rStyle w:val="FunctionTok"/>
        </w:rPr>
        <w:t xml:space="preserve">length</w:t>
      </w:r>
      <w:r>
        <w:rPr>
          <w:rStyle w:val="NormalTok"/>
        </w:rPr>
        <w:t xml:space="preserve">(marque_1994))) </w:t>
      </w:r>
      <w:r>
        <w:rPr>
          <w:rStyle w:val="CommentTok"/>
        </w:rPr>
        <w:t xml:space="preserve"># que fait la fonction length?</w:t>
      </w:r>
      <w:r>
        <w:br/>
      </w:r>
      <w:r>
        <w:br/>
      </w:r>
      <w:r>
        <w:rPr>
          <w:rStyle w:val="NormalTok"/>
        </w:rPr>
        <w:t xml:space="preserve">annee_1994</w:t>
      </w:r>
    </w:p>
    <w:p>
      <w:pPr>
        <w:pStyle w:val="SourceCode"/>
      </w:pPr>
      <w:r>
        <w:rPr>
          <w:rStyle w:val="VerbatimChar"/>
        </w:rPr>
        <w:t xml:space="preserve">##  [1] 1994 1994 1994 1994 1994 1994 1994 1994 1994 1994 1994 1994 1994 1994 1994</w:t>
      </w:r>
      <w:r>
        <w:br/>
      </w:r>
      <w:r>
        <w:rPr>
          <w:rStyle w:val="VerbatimChar"/>
        </w:rPr>
        <w:t xml:space="preserve">## [16] 1994 1994 1994</w:t>
      </w:r>
    </w:p>
    <w:p>
      <w:pPr>
        <w:pStyle w:val="SourceCode"/>
      </w:pPr>
      <w:r>
        <w:rPr>
          <w:rStyle w:val="NormalTok"/>
        </w:rPr>
        <w:t xml:space="preserve">mpg_ville_1994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23</w:t>
      </w:r>
      <w:r>
        <w:rPr>
          <w:rStyle w:val="NormalTok"/>
        </w:rPr>
        <w:t xml:space="preserve">, </w:t>
      </w:r>
      <w:r>
        <w:rPr>
          <w:rStyle w:val="FunctionTok"/>
        </w:rPr>
        <w:t xml:space="preserve">rep</w:t>
      </w:r>
      <w:r>
        <w:rPr>
          <w:rStyle w:val="NormalTok"/>
        </w:rPr>
        <w:t xml:space="preserve">(</w:t>
      </w:r>
      <w:r>
        <w:rPr>
          <w:rStyle w:val="DecValTok"/>
        </w:rPr>
        <w:t xml:space="preserve">22</w:t>
      </w:r>
      <w:r>
        <w:rPr>
          <w:rStyle w:val="NormalTok"/>
        </w:rPr>
        <w:t xml:space="preserve">, </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21</w:t>
      </w:r>
      <w:r>
        <w:rPr>
          <w:rStyle w:val="NormalTok"/>
        </w:rPr>
        <w:t xml:space="preserve">, </w:t>
      </w:r>
      <w:r>
        <w:rPr>
          <w:rStyle w:val="DecValTok"/>
        </w:rPr>
        <w:t xml:space="preserve">6</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2</w:t>
      </w:r>
      <w:r>
        <w:rPr>
          <w:rStyle w:val="NormalTok"/>
        </w:rPr>
        <w:t xml:space="preserve">), </w:t>
      </w:r>
      <w:r>
        <w:rPr>
          <w:rStyle w:val="FunctionTok"/>
        </w:rPr>
        <w:t xml:space="preserve">rep</w:t>
      </w:r>
      <w:r>
        <w:rPr>
          <w:rStyle w:val="NormalTok"/>
        </w:rPr>
        <w:t xml:space="preserve">(</w:t>
      </w:r>
      <w:r>
        <w:rPr>
          <w:rStyle w:val="DecValTok"/>
        </w:rPr>
        <w:t xml:space="preserve">19</w:t>
      </w:r>
      <w:r>
        <w:rPr>
          <w:rStyle w:val="NormalTok"/>
        </w:rPr>
        <w:t xml:space="preserve">, </w:t>
      </w:r>
      <w:r>
        <w:rPr>
          <w:rStyle w:val="DecValTok"/>
        </w:rPr>
        <w:t xml:space="preserve">2</w:t>
      </w:r>
      <w:r>
        <w:rPr>
          <w:rStyle w:val="NormalTok"/>
        </w:rPr>
        <w:t xml:space="preserve">), </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3</w:t>
      </w:r>
      <w:r>
        <w:rPr>
          <w:rStyle w:val="NormalTok"/>
        </w:rPr>
        <w:t xml:space="preserve">))</w:t>
      </w:r>
      <w:r>
        <w:br/>
      </w:r>
      <w:r>
        <w:rPr>
          <w:rStyle w:val="NormalTok"/>
        </w:rPr>
        <w:t xml:space="preserve">mpg_ville_1994</w:t>
      </w:r>
    </w:p>
    <w:p>
      <w:pPr>
        <w:pStyle w:val="SourceCode"/>
      </w:pPr>
      <w:r>
        <w:rPr>
          <w:rStyle w:val="VerbatimChar"/>
        </w:rPr>
        <w:t xml:space="preserve">##  [1] 23 22 22 22 22 21 21 21 21 21 21 20 20 19 19 18 18 18</w:t>
      </w:r>
    </w:p>
    <w:p>
      <w:pPr>
        <w:pStyle w:val="SourceCode"/>
      </w:pPr>
      <w:r>
        <w:rPr>
          <w:rStyle w:val="NormalTok"/>
        </w:rPr>
        <w:t xml:space="preserve">mpg_autoroute_1994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31</w:t>
      </w:r>
      <w:r>
        <w:rPr>
          <w:rStyle w:val="NormalTok"/>
        </w:rPr>
        <w:t xml:space="preserve">, </w:t>
      </w:r>
      <w:r>
        <w:rPr>
          <w:rStyle w:val="DecValTok"/>
        </w:rPr>
        <w:t xml:space="preserve">29</w:t>
      </w:r>
      <w:r>
        <w:rPr>
          <w:rStyle w:val="NormalTok"/>
        </w:rPr>
        <w:t xml:space="preserve">, </w:t>
      </w:r>
      <w:r>
        <w:rPr>
          <w:rStyle w:val="FunctionTok"/>
        </w:rPr>
        <w:t xml:space="preserve">rep</w:t>
      </w:r>
      <w:r>
        <w:rPr>
          <w:rStyle w:val="NormalTok"/>
        </w:rPr>
        <w:t xml:space="preserve">(</w:t>
      </w:r>
      <w:r>
        <w:rPr>
          <w:rStyle w:val="DecValTok"/>
        </w:rPr>
        <w:t xml:space="preserve">28</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32</w:t>
      </w:r>
      <w:r>
        <w:rPr>
          <w:rStyle w:val="NormalTok"/>
        </w:rPr>
        <w:t xml:space="preserve">, </w:t>
      </w:r>
      <w:r>
        <w:rPr>
          <w:rStyle w:val="DecValTok"/>
        </w:rPr>
        <w:t xml:space="preserve">2</w:t>
      </w:r>
      <w:r>
        <w:rPr>
          <w:rStyle w:val="NormalTok"/>
        </w:rPr>
        <w:t xml:space="preserve">), </w:t>
      </w:r>
      <w:r>
        <w:rPr>
          <w:rStyle w:val="DecValTok"/>
        </w:rPr>
        <w:t xml:space="preserve">29</w:t>
      </w:r>
      <w:r>
        <w:rPr>
          <w:rStyle w:val="NormalTok"/>
        </w:rPr>
        <w:t xml:space="preserve">, </w:t>
      </w:r>
      <w:r>
        <w:rPr>
          <w:rStyle w:val="DecValTok"/>
        </w:rPr>
        <w:t xml:space="preserve">28</w:t>
      </w:r>
      <w:r>
        <w:rPr>
          <w:rStyle w:val="NormalTok"/>
        </w:rPr>
        <w:t xml:space="preserve">, </w:t>
      </w:r>
      <w:r>
        <w:rPr>
          <w:rStyle w:val="FunctionTok"/>
        </w:rPr>
        <w:t xml:space="preserve">rep</w:t>
      </w:r>
      <w:r>
        <w:rPr>
          <w:rStyle w:val="NormalTok"/>
        </w:rPr>
        <w:t xml:space="preserve">(</w:t>
      </w:r>
      <w:r>
        <w:rPr>
          <w:rStyle w:val="DecValTok"/>
        </w:rPr>
        <w:t xml:space="preserve">27</w:t>
      </w:r>
      <w:r>
        <w:rPr>
          <w:rStyle w:val="NormalTok"/>
        </w:rPr>
        <w:t xml:space="preserve">, </w:t>
      </w:r>
      <w:r>
        <w:rPr>
          <w:rStyle w:val="DecValTok"/>
        </w:rPr>
        <w:t xml:space="preserve">2</w:t>
      </w:r>
      <w:r>
        <w:rPr>
          <w:rStyle w:val="NormalTok"/>
        </w:rPr>
        <w:t xml:space="preserve">), </w:t>
      </w:r>
      <w:r>
        <w:rPr>
          <w:rStyle w:val="DecValTok"/>
        </w:rPr>
        <w:t xml:space="preserve">28</w:t>
      </w:r>
      <w:r>
        <w:rPr>
          <w:rStyle w:val="NormalTok"/>
        </w:rPr>
        <w:t xml:space="preserve">, </w:t>
      </w:r>
      <w:r>
        <w:rPr>
          <w:rStyle w:val="DecValTok"/>
        </w:rPr>
        <w:t xml:space="preserve">27</w:t>
      </w:r>
      <w:r>
        <w:rPr>
          <w:rStyle w:val="NormalTok"/>
        </w:rPr>
        <w:t xml:space="preserve">, </w:t>
      </w:r>
      <w:r>
        <w:rPr>
          <w:rStyle w:val="DecValTok"/>
        </w:rPr>
        <w:t xml:space="preserve">26</w:t>
      </w:r>
      <w:r>
        <w:rPr>
          <w:rStyle w:val="NormalTok"/>
        </w:rPr>
        <w:t xml:space="preserve">, </w:t>
      </w:r>
      <w:r>
        <w:rPr>
          <w:rStyle w:val="DecValTok"/>
        </w:rPr>
        <w:t xml:space="preserve">25</w:t>
      </w:r>
      <w:r>
        <w:rPr>
          <w:rStyle w:val="NormalTok"/>
        </w:rPr>
        <w:t xml:space="preserve">, </w:t>
      </w:r>
      <w:r>
        <w:rPr>
          <w:rStyle w:val="FunctionTok"/>
        </w:rPr>
        <w:t xml:space="preserve">rep</w:t>
      </w:r>
      <w:r>
        <w:rPr>
          <w:rStyle w:val="NormalTok"/>
        </w:rPr>
        <w:t xml:space="preserve">(</w:t>
      </w:r>
      <w:r>
        <w:rPr>
          <w:rStyle w:val="DecValTok"/>
        </w:rPr>
        <w:t xml:space="preserve">27</w:t>
      </w:r>
      <w:r>
        <w:rPr>
          <w:rStyle w:val="NormalTok"/>
        </w:rPr>
        <w:t xml:space="preserve">, </w:t>
      </w:r>
      <w:r>
        <w:rPr>
          <w:rStyle w:val="DecValTok"/>
        </w:rPr>
        <w:t xml:space="preserve">2</w:t>
      </w:r>
      <w:r>
        <w:rPr>
          <w:rStyle w:val="NormalTok"/>
        </w:rPr>
        <w:t xml:space="preserve">), </w:t>
      </w:r>
      <w:r>
        <w:rPr>
          <w:rStyle w:val="DecValTok"/>
        </w:rPr>
        <w:t xml:space="preserve">26</w:t>
      </w:r>
      <w:r>
        <w:rPr>
          <w:rStyle w:val="NormalTok"/>
        </w:rPr>
        <w:t xml:space="preserve">)</w:t>
      </w:r>
      <w:r>
        <w:br/>
      </w:r>
      <w:r>
        <w:rPr>
          <w:rStyle w:val="NormalTok"/>
        </w:rPr>
        <w:t xml:space="preserve">mpg_autoroute_1994</w:t>
      </w:r>
    </w:p>
    <w:p>
      <w:pPr>
        <w:pStyle w:val="SourceCode"/>
      </w:pPr>
      <w:r>
        <w:rPr>
          <w:rStyle w:val="VerbatimChar"/>
        </w:rPr>
        <w:t xml:space="preserve">##  [1] 31 29 28 28 28 32 32 29 28 27 27 28 27 26 25 27 27 26</w:t>
      </w:r>
    </w:p>
    <w:p>
      <w:pPr>
        <w:pStyle w:val="FirstParagraph"/>
      </w:pPr>
      <w:r>
        <w:t xml:space="preserve">Une fois qu’on a créé les vecteurs, on peut facilement créer les deux bases de données</w:t>
      </w:r>
    </w:p>
    <w:p>
      <w:pPr>
        <w:pStyle w:val="SourceCode"/>
      </w:pPr>
      <w:r>
        <w:rPr>
          <w:rStyle w:val="NormalTok"/>
        </w:rPr>
        <w:t xml:space="preserve">donnee_1994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marque =</w:t>
      </w:r>
      <w:r>
        <w:rPr>
          <w:rStyle w:val="NormalTok"/>
        </w:rPr>
        <w:t xml:space="preserve"> marque_1994, </w:t>
      </w:r>
      <w:r>
        <w:rPr>
          <w:rStyle w:val="AttributeTok"/>
        </w:rPr>
        <w:t xml:space="preserve">annee =</w:t>
      </w:r>
      <w:r>
        <w:rPr>
          <w:rStyle w:val="NormalTok"/>
        </w:rPr>
        <w:t xml:space="preserve"> annee_1994, </w:t>
      </w:r>
      <w:r>
        <w:rPr>
          <w:rStyle w:val="AttributeTok"/>
        </w:rPr>
        <w:t xml:space="preserve">vitesse_ville =</w:t>
      </w:r>
      <w:r>
        <w:rPr>
          <w:rStyle w:val="NormalTok"/>
        </w:rPr>
        <w:t xml:space="preserve"> mpg_ville_1994, </w:t>
      </w:r>
      <w:r>
        <w:rPr>
          <w:rStyle w:val="AttributeTok"/>
        </w:rPr>
        <w:t xml:space="preserve">vitesse_autoroute =</w:t>
      </w:r>
      <w:r>
        <w:rPr>
          <w:rStyle w:val="NormalTok"/>
        </w:rPr>
        <w:t xml:space="preserve"> mpg_autoroute_1994)</w:t>
      </w:r>
      <w:r>
        <w:br/>
      </w:r>
      <w:r>
        <w:br/>
      </w:r>
      <w:r>
        <w:rPr>
          <w:rStyle w:val="NormalTok"/>
        </w:rPr>
        <w:t xml:space="preserve">donnee_1994</w:t>
      </w:r>
    </w:p>
    <w:p>
      <w:pPr>
        <w:pStyle w:val="SourceCode"/>
      </w:pPr>
      <w:r>
        <w:rPr>
          <w:rStyle w:val="VerbatimChar"/>
        </w:rPr>
        <w:t xml:space="preserve">##                      marque annee vitesse_ville vitesse_autoroute</w:t>
      </w:r>
      <w:r>
        <w:br/>
      </w:r>
      <w:r>
        <w:rPr>
          <w:rStyle w:val="VerbatimChar"/>
        </w:rPr>
        <w:t xml:space="preserve">## 1                 Mazda 626  1994            23                31</w:t>
      </w:r>
      <w:r>
        <w:br/>
      </w:r>
      <w:r>
        <w:rPr>
          <w:rStyle w:val="VerbatimChar"/>
        </w:rPr>
        <w:t xml:space="preserve">## 2              Honda Accord  1994            22                29</w:t>
      </w:r>
      <w:r>
        <w:br/>
      </w:r>
      <w:r>
        <w:rPr>
          <w:rStyle w:val="VerbatimChar"/>
        </w:rPr>
        <w:t xml:space="preserve">## 3         Chevrolet Corsica  1994            22                28</w:t>
      </w:r>
      <w:r>
        <w:br/>
      </w:r>
      <w:r>
        <w:rPr>
          <w:rStyle w:val="VerbatimChar"/>
        </w:rPr>
        <w:t xml:space="preserve">## 4             Buick Century  1994            22                28</w:t>
      </w:r>
      <w:r>
        <w:br/>
      </w:r>
      <w:r>
        <w:rPr>
          <w:rStyle w:val="VerbatimChar"/>
        </w:rPr>
        <w:t xml:space="preserve">## 5  Oldsmobile Cutlass Ciera  1994            22                28</w:t>
      </w:r>
      <w:r>
        <w:br/>
      </w:r>
      <w:r>
        <w:rPr>
          <w:rStyle w:val="VerbatimChar"/>
        </w:rPr>
        <w:t xml:space="preserve">## 6        Oldsmobile Achieva  1994            21                32</w:t>
      </w:r>
      <w:r>
        <w:br/>
      </w:r>
      <w:r>
        <w:rPr>
          <w:rStyle w:val="VerbatimChar"/>
        </w:rPr>
        <w:t xml:space="preserve">## 7          Pontiac Grand Am  1994            21                32</w:t>
      </w:r>
      <w:r>
        <w:br/>
      </w:r>
      <w:r>
        <w:rPr>
          <w:rStyle w:val="VerbatimChar"/>
        </w:rPr>
        <w:t xml:space="preserve">## 8              Infiniti G20  1994            21                29</w:t>
      </w:r>
      <w:r>
        <w:br/>
      </w:r>
      <w:r>
        <w:rPr>
          <w:rStyle w:val="VerbatimChar"/>
        </w:rPr>
        <w:t xml:space="preserve">## 9         Mitsubishi Galant  1994            21                28</w:t>
      </w:r>
      <w:r>
        <w:br/>
      </w:r>
      <w:r>
        <w:rPr>
          <w:rStyle w:val="VerbatimChar"/>
        </w:rPr>
        <w:t xml:space="preserve">## 10             Dodge Spirit  1994            21                27</w:t>
      </w:r>
      <w:r>
        <w:br/>
      </w:r>
      <w:r>
        <w:rPr>
          <w:rStyle w:val="VerbatimChar"/>
        </w:rPr>
        <w:t xml:space="preserve">## 11         Plymouth Acclaim  1994            21                27</w:t>
      </w:r>
      <w:r>
        <w:br/>
      </w:r>
      <w:r>
        <w:rPr>
          <w:rStyle w:val="VerbatimChar"/>
        </w:rPr>
        <w:t xml:space="preserve">## 12            Subaru Legacy  1994            20                28</w:t>
      </w:r>
      <w:r>
        <w:br/>
      </w:r>
      <w:r>
        <w:rPr>
          <w:rStyle w:val="VerbatimChar"/>
        </w:rPr>
        <w:t xml:space="preserve">## 13             Toyota Camry  1994            20                27</w:t>
      </w:r>
      <w:r>
        <w:br/>
      </w:r>
      <w:r>
        <w:rPr>
          <w:rStyle w:val="VerbatimChar"/>
        </w:rPr>
        <w:t xml:space="preserve">## 14           Hyundai Sonata  1994            19                26</w:t>
      </w:r>
      <w:r>
        <w:br/>
      </w:r>
      <w:r>
        <w:rPr>
          <w:rStyle w:val="VerbatimChar"/>
        </w:rPr>
        <w:t xml:space="preserve">## 15         Chrysler LeBaron  1994            19                25</w:t>
      </w:r>
      <w:r>
        <w:br/>
      </w:r>
      <w:r>
        <w:rPr>
          <w:rStyle w:val="VerbatimChar"/>
        </w:rPr>
        <w:t xml:space="preserve">## 16              Ford Taurus  1994            18                27</w:t>
      </w:r>
      <w:r>
        <w:br/>
      </w:r>
      <w:r>
        <w:rPr>
          <w:rStyle w:val="VerbatimChar"/>
        </w:rPr>
        <w:t xml:space="preserve">## 17            Mercury Sable  1994            18                27</w:t>
      </w:r>
      <w:r>
        <w:br/>
      </w:r>
      <w:r>
        <w:rPr>
          <w:rStyle w:val="VerbatimChar"/>
        </w:rPr>
        <w:t xml:space="preserve">## 18             Eagle Vision  1994            18                26</w:t>
      </w:r>
    </w:p>
    <w:p>
      <w:pPr>
        <w:pStyle w:val="FirstParagraph"/>
      </w:pPr>
      <w:r>
        <w:t xml:space="preserve">Maintenant, on peut le sauvegarder si on veut pour ne pas être amené à refaire tout cela la prochaine fois. Remarquer que je l’ai enrégistré comme un fichier R (extension .RDS)</w:t>
      </w:r>
    </w:p>
    <w:p>
      <w:pPr>
        <w:pStyle w:val="SourceCode"/>
      </w:pPr>
      <w:r>
        <w:rPr>
          <w:rStyle w:val="FunctionTok"/>
        </w:rPr>
        <w:t xml:space="preserve">saveRDS</w:t>
      </w:r>
      <w:r>
        <w:rPr>
          <w:rStyle w:val="NormalTok"/>
        </w:rPr>
        <w:t xml:space="preserve">(donnee_1994, </w:t>
      </w:r>
      <w:r>
        <w:rPr>
          <w:rStyle w:val="StringTok"/>
        </w:rPr>
        <w:t xml:space="preserve">"donnee1994.RDS"</w:t>
      </w:r>
      <w:r>
        <w:rPr>
          <w:rStyle w:val="NormalTok"/>
        </w:rPr>
        <w:t xml:space="preserve">)</w:t>
      </w:r>
    </w:p>
    <w:p>
      <w:pPr>
        <w:pStyle w:val="FirstParagraph"/>
      </w:pPr>
      <w:r>
        <w:t xml:space="preserve">Je peux alors l’ouvrir et l’utiliser</w:t>
      </w:r>
    </w:p>
    <w:p>
      <w:pPr>
        <w:pStyle w:val="SourceCode"/>
      </w:pPr>
      <w:r>
        <w:rPr>
          <w:rStyle w:val="NormalTok"/>
        </w:rPr>
        <w:t xml:space="preserve">d1994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"donnee1994.RDS"</w:t>
      </w:r>
      <w:r>
        <w:rPr>
          <w:rStyle w:val="NormalTok"/>
        </w:rPr>
        <w:t xml:space="preserve">)  </w:t>
      </w:r>
      <w:r>
        <w:rPr>
          <w:rStyle w:val="CommentTok"/>
        </w:rPr>
        <w:t xml:space="preserve"># Que signifie d1994?</w:t>
      </w:r>
    </w:p>
    <w:p>
      <w:pPr>
        <w:numPr>
          <w:ilvl w:val="0"/>
          <w:numId w:val="1014"/>
        </w:numPr>
        <w:pStyle w:val="Compact"/>
      </w:pPr>
      <w:r>
        <w:t xml:space="preserve">Recalculer les paramètres de position sur les variables suivantes:</w:t>
      </w:r>
    </w:p>
    <w:p>
      <w:pPr>
        <w:numPr>
          <w:ilvl w:val="0"/>
          <w:numId w:val="1015"/>
        </w:numPr>
        <w:pStyle w:val="Compact"/>
      </w:pPr>
      <w:r>
        <w:t xml:space="preserve">la vitesse en ville en 1994</w:t>
      </w:r>
    </w:p>
    <w:p>
      <w:pPr>
        <w:numPr>
          <w:ilvl w:val="0"/>
          <w:numId w:val="1015"/>
        </w:numPr>
        <w:pStyle w:val="Compact"/>
      </w:pPr>
      <w:r>
        <w:t xml:space="preserve">la vitesse sur autoroute en 1994</w:t>
      </w:r>
    </w:p>
    <w:p>
      <w:pPr>
        <w:numPr>
          <w:ilvl w:val="0"/>
          <w:numId w:val="1015"/>
        </w:numPr>
        <w:pStyle w:val="Compact"/>
      </w:pPr>
      <w:r>
        <w:t xml:space="preserve">la vitesse en ville en 2009</w:t>
      </w:r>
    </w:p>
    <w:p>
      <w:pPr>
        <w:numPr>
          <w:ilvl w:val="0"/>
          <w:numId w:val="1015"/>
        </w:numPr>
        <w:pStyle w:val="Compact"/>
      </w:pPr>
      <w:r>
        <w:t xml:space="preserve">la vitesse sur autoroute en 2009</w:t>
      </w:r>
    </w:p>
    <w:p>
      <w:pPr>
        <w:pStyle w:val="FirstParagraph"/>
      </w:pPr>
      <w:r>
        <w:t xml:space="preserve">Je calcule la moyenne et la médiane pour les variables vitesse sur autorute et en ville en 1994.</w:t>
      </w:r>
    </w:p>
    <w:p>
      <w:pPr>
        <w:pStyle w:val="SourceCode"/>
      </w:pPr>
      <w:r>
        <w:rPr>
          <w:rStyle w:val="CommentTok"/>
        </w:rPr>
        <w:t xml:space="preserve"># Moyenne</w:t>
      </w:r>
      <w:r>
        <w:br/>
      </w:r>
      <w:r>
        <w:br/>
      </w:r>
      <w:r>
        <w:rPr>
          <w:rStyle w:val="NormalTok"/>
        </w:rPr>
        <w:t xml:space="preserve">moyenne_vitesse_ville_1994 </w:t>
      </w:r>
      <w:r>
        <w:rPr>
          <w:rStyle w:val="OtherTok"/>
        </w:rPr>
        <w:t xml:space="preserve">&lt;-</w:t>
      </w:r>
      <w:r>
        <w:rPr>
          <w:rStyle w:val="NormalTok"/>
        </w:rPr>
        <w:t xml:space="preserve"> </w:t>
      </w:r>
      <w:r>
        <w:rPr>
          <w:rStyle w:val="FunctionTok"/>
        </w:rPr>
        <w:t xml:space="preserve">mean</w:t>
      </w:r>
      <w:r>
        <w:rPr>
          <w:rStyle w:val="NormalTok"/>
        </w:rPr>
        <w:t xml:space="preserve">(d1994</w:t>
      </w:r>
      <w:r>
        <w:rPr>
          <w:rStyle w:val="SpecialCharTok"/>
        </w:rPr>
        <w:t xml:space="preserve">$</w:t>
      </w:r>
      <w:r>
        <w:rPr>
          <w:rStyle w:val="NormalTok"/>
        </w:rPr>
        <w:t xml:space="preserve">vitesse_ville)</w:t>
      </w:r>
      <w:r>
        <w:br/>
      </w:r>
      <w:r>
        <w:rPr>
          <w:rStyle w:val="NormalTok"/>
        </w:rPr>
        <w:t xml:space="preserve">moyenne_vitesse_ville_1994</w:t>
      </w:r>
    </w:p>
    <w:p>
      <w:pPr>
        <w:pStyle w:val="SourceCode"/>
      </w:pPr>
      <w:r>
        <w:rPr>
          <w:rStyle w:val="VerbatimChar"/>
        </w:rPr>
        <w:t xml:space="preserve">## [1] 20.5</w:t>
      </w:r>
    </w:p>
    <w:p>
      <w:pPr>
        <w:pStyle w:val="SourceCode"/>
      </w:pPr>
      <w:r>
        <w:rPr>
          <w:rStyle w:val="NormalTok"/>
        </w:rPr>
        <w:t xml:space="preserve">moyenne_vitesse_autoroute_1994 </w:t>
      </w:r>
      <w:r>
        <w:rPr>
          <w:rStyle w:val="OtherTok"/>
        </w:rPr>
        <w:t xml:space="preserve">&lt;-</w:t>
      </w:r>
      <w:r>
        <w:rPr>
          <w:rStyle w:val="NormalTok"/>
        </w:rPr>
        <w:t xml:space="preserve"> </w:t>
      </w:r>
      <w:r>
        <w:rPr>
          <w:rStyle w:val="FunctionTok"/>
        </w:rPr>
        <w:t xml:space="preserve">mean</w:t>
      </w:r>
      <w:r>
        <w:rPr>
          <w:rStyle w:val="NormalTok"/>
        </w:rPr>
        <w:t xml:space="preserve">(d1994</w:t>
      </w:r>
      <w:r>
        <w:rPr>
          <w:rStyle w:val="SpecialCharTok"/>
        </w:rPr>
        <w:t xml:space="preserve">$</w:t>
      </w:r>
      <w:r>
        <w:rPr>
          <w:rStyle w:val="NormalTok"/>
        </w:rPr>
        <w:t xml:space="preserve">vitesse_autoroute)</w:t>
      </w:r>
      <w:r>
        <w:br/>
      </w:r>
      <w:r>
        <w:rPr>
          <w:rStyle w:val="NormalTok"/>
        </w:rPr>
        <w:t xml:space="preserve">moyenne_vitesse_autoroute_1994</w:t>
      </w:r>
    </w:p>
    <w:p>
      <w:pPr>
        <w:pStyle w:val="SourceCode"/>
      </w:pPr>
      <w:r>
        <w:rPr>
          <w:rStyle w:val="VerbatimChar"/>
        </w:rPr>
        <w:t xml:space="preserve">## [1] 28.05556</w:t>
      </w:r>
    </w:p>
    <w:p>
      <w:pPr>
        <w:pStyle w:val="SourceCode"/>
      </w:pPr>
      <w:r>
        <w:rPr>
          <w:rStyle w:val="NormalTok"/>
        </w:rPr>
        <w:t xml:space="preserve">  </w:t>
      </w:r>
      <w:r>
        <w:rPr>
          <w:rStyle w:val="CommentTok"/>
        </w:rPr>
        <w:t xml:space="preserve"># Mis dans le même vecteur</w:t>
      </w:r>
      <w:r>
        <w:br/>
      </w:r>
      <w:r>
        <w:rPr>
          <w:rStyle w:val="NormalTok"/>
        </w:rPr>
        <w:t xml:space="preserve">moy_ville_autoroute_1994 </w:t>
      </w:r>
      <w:r>
        <w:rPr>
          <w:rStyle w:val="OtherTok"/>
        </w:rPr>
        <w:t xml:space="preserve">&lt;-</w:t>
      </w:r>
      <w:r>
        <w:rPr>
          <w:rStyle w:val="NormalTok"/>
        </w:rPr>
        <w:t xml:space="preserve"> </w:t>
      </w:r>
      <w:r>
        <w:rPr>
          <w:rStyle w:val="FunctionTok"/>
        </w:rPr>
        <w:t xml:space="preserve">c</w:t>
      </w:r>
      <w:r>
        <w:rPr>
          <w:rStyle w:val="NormalTok"/>
        </w:rPr>
        <w:t xml:space="preserve">(moyenne_vitesse_ville_1994, moyenne_vitesse_autoroute_1994)</w:t>
      </w:r>
      <w:r>
        <w:br/>
      </w:r>
      <w:r>
        <w:rPr>
          <w:rStyle w:val="NormalTok"/>
        </w:rPr>
        <w:t xml:space="preserve">moy_ville_autoroute_1994</w:t>
      </w:r>
    </w:p>
    <w:p>
      <w:pPr>
        <w:pStyle w:val="SourceCode"/>
      </w:pPr>
      <w:r>
        <w:rPr>
          <w:rStyle w:val="VerbatimChar"/>
        </w:rPr>
        <w:t xml:space="preserve">## [1] 20.50000 28.05556</w:t>
      </w:r>
    </w:p>
    <w:p>
      <w:pPr>
        <w:pStyle w:val="SourceCode"/>
      </w:pPr>
      <w:r>
        <w:rPr>
          <w:rStyle w:val="CommentTok"/>
        </w:rPr>
        <w:t xml:space="preserve">#Mediane</w:t>
      </w:r>
      <w:r>
        <w:br/>
      </w:r>
      <w:r>
        <w:br/>
      </w:r>
      <w:r>
        <w:rPr>
          <w:rStyle w:val="NormalTok"/>
        </w:rPr>
        <w:t xml:space="preserve">mediane_vitesse_ville_1994 </w:t>
      </w:r>
      <w:r>
        <w:rPr>
          <w:rStyle w:val="OtherTok"/>
        </w:rPr>
        <w:t xml:space="preserve">&lt;-</w:t>
      </w:r>
      <w:r>
        <w:rPr>
          <w:rStyle w:val="NormalTok"/>
        </w:rPr>
        <w:t xml:space="preserve"> </w:t>
      </w:r>
      <w:r>
        <w:rPr>
          <w:rStyle w:val="FunctionTok"/>
        </w:rPr>
        <w:t xml:space="preserve">median</w:t>
      </w:r>
      <w:r>
        <w:rPr>
          <w:rStyle w:val="NormalTok"/>
        </w:rPr>
        <w:t xml:space="preserve">(d1994</w:t>
      </w:r>
      <w:r>
        <w:rPr>
          <w:rStyle w:val="SpecialCharTok"/>
        </w:rPr>
        <w:t xml:space="preserve">$</w:t>
      </w:r>
      <w:r>
        <w:rPr>
          <w:rStyle w:val="NormalTok"/>
        </w:rPr>
        <w:t xml:space="preserve">vitesse_ville)</w:t>
      </w:r>
      <w:r>
        <w:br/>
      </w:r>
      <w:r>
        <w:rPr>
          <w:rStyle w:val="NormalTok"/>
        </w:rPr>
        <w:t xml:space="preserve">mediane_vitesse_ville_1994</w:t>
      </w:r>
    </w:p>
    <w:p>
      <w:pPr>
        <w:pStyle w:val="SourceCode"/>
      </w:pPr>
      <w:r>
        <w:rPr>
          <w:rStyle w:val="VerbatimChar"/>
        </w:rPr>
        <w:t xml:space="preserve">## [1] 21</w:t>
      </w:r>
    </w:p>
    <w:p>
      <w:pPr>
        <w:pStyle w:val="SourceCode"/>
      </w:pPr>
      <w:r>
        <w:rPr>
          <w:rStyle w:val="NormalTok"/>
        </w:rPr>
        <w:t xml:space="preserve">mediane_vitesse_autoroute_1994 </w:t>
      </w:r>
      <w:r>
        <w:rPr>
          <w:rStyle w:val="OtherTok"/>
        </w:rPr>
        <w:t xml:space="preserve">&lt;-</w:t>
      </w:r>
      <w:r>
        <w:rPr>
          <w:rStyle w:val="NormalTok"/>
        </w:rPr>
        <w:t xml:space="preserve"> </w:t>
      </w:r>
      <w:r>
        <w:rPr>
          <w:rStyle w:val="FunctionTok"/>
        </w:rPr>
        <w:t xml:space="preserve">median</w:t>
      </w:r>
      <w:r>
        <w:rPr>
          <w:rStyle w:val="NormalTok"/>
        </w:rPr>
        <w:t xml:space="preserve">(d1994</w:t>
      </w:r>
      <w:r>
        <w:rPr>
          <w:rStyle w:val="SpecialCharTok"/>
        </w:rPr>
        <w:t xml:space="preserve">$</w:t>
      </w:r>
      <w:r>
        <w:rPr>
          <w:rStyle w:val="NormalTok"/>
        </w:rPr>
        <w:t xml:space="preserve">vitesse_autoroute)</w:t>
      </w:r>
      <w:r>
        <w:br/>
      </w:r>
      <w:r>
        <w:rPr>
          <w:rStyle w:val="NormalTok"/>
        </w:rPr>
        <w:t xml:space="preserve">mediane_vitesse_autoroute_1994</w:t>
      </w:r>
    </w:p>
    <w:p>
      <w:pPr>
        <w:pStyle w:val="SourceCode"/>
      </w:pPr>
      <w:r>
        <w:rPr>
          <w:rStyle w:val="VerbatimChar"/>
        </w:rPr>
        <w:t xml:space="preserve">## [1] 28</w:t>
      </w:r>
    </w:p>
    <w:p>
      <w:pPr>
        <w:pStyle w:val="SourceCode"/>
      </w:pPr>
      <w:r>
        <w:rPr>
          <w:rStyle w:val="NormalTok"/>
        </w:rPr>
        <w:t xml:space="preserve">  </w:t>
      </w:r>
      <w:r>
        <w:rPr>
          <w:rStyle w:val="CommentTok"/>
        </w:rPr>
        <w:t xml:space="preserve"># Mis dans le même vecteur</w:t>
      </w:r>
      <w:r>
        <w:br/>
      </w:r>
      <w:r>
        <w:rPr>
          <w:rStyle w:val="NormalTok"/>
        </w:rPr>
        <w:t xml:space="preserve">med_ville_autoroute_1994 </w:t>
      </w:r>
      <w:r>
        <w:rPr>
          <w:rStyle w:val="OtherTok"/>
        </w:rPr>
        <w:t xml:space="preserve">&lt;-</w:t>
      </w:r>
      <w:r>
        <w:rPr>
          <w:rStyle w:val="NormalTok"/>
        </w:rPr>
        <w:t xml:space="preserve"> </w:t>
      </w:r>
      <w:r>
        <w:rPr>
          <w:rStyle w:val="FunctionTok"/>
        </w:rPr>
        <w:t xml:space="preserve">c</w:t>
      </w:r>
      <w:r>
        <w:rPr>
          <w:rStyle w:val="NormalTok"/>
        </w:rPr>
        <w:t xml:space="preserve">(mediane_vitesse_ville_1994, mediane_vitesse_autoroute_1994)</w:t>
      </w:r>
      <w:r>
        <w:br/>
      </w:r>
      <w:r>
        <w:rPr>
          <w:rStyle w:val="NormalTok"/>
        </w:rPr>
        <w:t xml:space="preserve">med_ville_autoroute_1994</w:t>
      </w:r>
    </w:p>
    <w:p>
      <w:pPr>
        <w:pStyle w:val="SourceCode"/>
      </w:pPr>
      <w:r>
        <w:rPr>
          <w:rStyle w:val="VerbatimChar"/>
        </w:rPr>
        <w:t xml:space="preserve">## [1] 21 28</w:t>
      </w:r>
    </w:p>
    <w:p>
      <w:pPr>
        <w:pStyle w:val="SourceCode"/>
      </w:pPr>
      <w:r>
        <w:rPr>
          <w:rStyle w:val="CommentTok"/>
        </w:rPr>
        <w:t xml:space="preserve"># Mis ensemble dans un fichier</w:t>
      </w:r>
      <w:r>
        <w:br/>
      </w:r>
      <w:r>
        <w:br/>
      </w:r>
      <w:r>
        <w:rPr>
          <w:rStyle w:val="NormalTok"/>
        </w:rPr>
        <w:t xml:space="preserve">lieu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"Ville"</w:t>
      </w:r>
      <w:r>
        <w:rPr>
          <w:rStyle w:val="NormalTok"/>
        </w:rPr>
        <w:t xml:space="preserve">, </w:t>
      </w:r>
      <w:r>
        <w:rPr>
          <w:rStyle w:val="StringTok"/>
        </w:rPr>
        <w:t xml:space="preserve">"Autoroute"</w:t>
      </w:r>
      <w:r>
        <w:rPr>
          <w:rStyle w:val="NormalTok"/>
        </w:rPr>
        <w:t xml:space="preserve">)</w:t>
      </w:r>
      <w:r>
        <w:br/>
      </w:r>
      <w:r>
        <w:br/>
      </w:r>
      <w:r>
        <w:rPr>
          <w:rStyle w:val="NormalTok"/>
        </w:rPr>
        <w:t xml:space="preserve">Tendance_1994 </w:t>
      </w:r>
      <w:r>
        <w:rPr>
          <w:rStyle w:val="OtherTok"/>
        </w:rPr>
        <w:t xml:space="preserve">&lt;-</w:t>
      </w:r>
      <w:r>
        <w:rPr>
          <w:rStyle w:val="NormalTok"/>
        </w:rPr>
        <w:t xml:space="preserve"> </w:t>
      </w:r>
      <w:r>
        <w:rPr>
          <w:rStyle w:val="FunctionTok"/>
        </w:rPr>
        <w:t xml:space="preserve">data.frame</w:t>
      </w:r>
      <w:r>
        <w:rPr>
          <w:rStyle w:val="NormalTok"/>
        </w:rPr>
        <w:t xml:space="preserve">(lieu, moy_ville_autoroute_1994, med_ville_autoroute_1994)</w:t>
      </w:r>
      <w:r>
        <w:br/>
      </w:r>
      <w:r>
        <w:rPr>
          <w:rStyle w:val="NormalTok"/>
        </w:rPr>
        <w:t xml:space="preserve">Tendance_1994</w:t>
      </w:r>
    </w:p>
    <w:p>
      <w:pPr>
        <w:pStyle w:val="SourceCode"/>
      </w:pPr>
      <w:r>
        <w:rPr>
          <w:rStyle w:val="VerbatimChar"/>
        </w:rPr>
        <w:t xml:space="preserve">##        lieu moy_ville_autoroute_1994 med_ville_autoroute_1994</w:t>
      </w:r>
      <w:r>
        <w:br/>
      </w:r>
      <w:r>
        <w:rPr>
          <w:rStyle w:val="VerbatimChar"/>
        </w:rPr>
        <w:t xml:space="preserve">## 1     Ville                 20.50000                       21</w:t>
      </w:r>
      <w:r>
        <w:br/>
      </w:r>
      <w:r>
        <w:rPr>
          <w:rStyle w:val="VerbatimChar"/>
        </w:rPr>
        <w:t xml:space="preserve">## 2 Autoroute                 28.05556                       28</w:t>
      </w:r>
    </w:p>
    <w:bookmarkStart w:id="32" w:name="interprétation-des-résultats"/>
    <w:p>
      <w:pPr>
        <w:pStyle w:val="Heading3"/>
      </w:pPr>
      <w:r>
        <w:t xml:space="preserve">Interprétation des résultats</w:t>
      </w:r>
    </w:p>
    <w:p>
      <w:pPr>
        <w:pStyle w:val="FirstParagraph"/>
      </w:pPr>
      <w:r>
        <w:t xml:space="preserve">On voit que qu’en moyenne, la vitesse est en moyenne plus grande sur l’autoroute qu’en ville. Les moyennes sont très proches des médianes.</w:t>
      </w:r>
    </w:p>
    <w:p>
      <w:pPr>
        <w:numPr>
          <w:ilvl w:val="0"/>
          <w:numId w:val="1016"/>
        </w:numPr>
        <w:pStyle w:val="Compact"/>
      </w:pPr>
      <w:r>
        <w:t xml:space="preserve">Calculer la variance et l’écart-type des quatre variables précédentes.</w:t>
      </w:r>
    </w:p>
    <w:p>
      <w:pPr>
        <w:pStyle w:val="SourceCode"/>
      </w:pPr>
      <w:r>
        <w:rPr>
          <w:rStyle w:val="CommentTok"/>
        </w:rPr>
        <w:t xml:space="preserve"># Variance</w:t>
      </w:r>
      <w:r>
        <w:br/>
      </w:r>
      <w:r>
        <w:rPr>
          <w:rStyle w:val="NormalTok"/>
        </w:rPr>
        <w:t xml:space="preserve">variance_vitesse_ville_1994 </w:t>
      </w:r>
      <w:r>
        <w:rPr>
          <w:rStyle w:val="OtherTok"/>
        </w:rPr>
        <w:t xml:space="preserve">&lt;-</w:t>
      </w:r>
      <w:r>
        <w:rPr>
          <w:rStyle w:val="NormalTok"/>
        </w:rPr>
        <w:t xml:space="preserve"> </w:t>
      </w:r>
      <w:r>
        <w:rPr>
          <w:rStyle w:val="FunctionTok"/>
        </w:rPr>
        <w:t xml:space="preserve">var</w:t>
      </w:r>
      <w:r>
        <w:rPr>
          <w:rStyle w:val="NormalTok"/>
        </w:rPr>
        <w:t xml:space="preserve">(d1994</w:t>
      </w:r>
      <w:r>
        <w:rPr>
          <w:rStyle w:val="SpecialCharTok"/>
        </w:rPr>
        <w:t xml:space="preserve">$</w:t>
      </w:r>
      <w:r>
        <w:rPr>
          <w:rStyle w:val="NormalTok"/>
        </w:rPr>
        <w:t xml:space="preserve">vitesse_ville)</w:t>
      </w:r>
      <w:r>
        <w:br/>
      </w:r>
      <w:r>
        <w:rPr>
          <w:rStyle w:val="NormalTok"/>
        </w:rPr>
        <w:t xml:space="preserve">variance_vitesse_ville_1994</w:t>
      </w:r>
    </w:p>
    <w:p>
      <w:pPr>
        <w:pStyle w:val="SourceCode"/>
      </w:pPr>
      <w:r>
        <w:rPr>
          <w:rStyle w:val="VerbatimChar"/>
        </w:rPr>
        <w:t xml:space="preserve">## [1] 2.382353</w:t>
      </w:r>
    </w:p>
    <w:p>
      <w:pPr>
        <w:pStyle w:val="SourceCode"/>
      </w:pPr>
      <w:r>
        <w:rPr>
          <w:rStyle w:val="NormalTok"/>
        </w:rPr>
        <w:t xml:space="preserve">variance_vitesse_autoroute_1994 </w:t>
      </w:r>
      <w:r>
        <w:rPr>
          <w:rStyle w:val="OtherTok"/>
        </w:rPr>
        <w:t xml:space="preserve">&lt;-</w:t>
      </w:r>
      <w:r>
        <w:rPr>
          <w:rStyle w:val="NormalTok"/>
        </w:rPr>
        <w:t xml:space="preserve"> </w:t>
      </w:r>
      <w:r>
        <w:rPr>
          <w:rStyle w:val="FunctionTok"/>
        </w:rPr>
        <w:t xml:space="preserve">var</w:t>
      </w:r>
      <w:r>
        <w:rPr>
          <w:rStyle w:val="NormalTok"/>
        </w:rPr>
        <w:t xml:space="preserve">(d1994</w:t>
      </w:r>
      <w:r>
        <w:rPr>
          <w:rStyle w:val="SpecialCharTok"/>
        </w:rPr>
        <w:t xml:space="preserve">$</w:t>
      </w:r>
      <w:r>
        <w:rPr>
          <w:rStyle w:val="NormalTok"/>
        </w:rPr>
        <w:t xml:space="preserve">vitesse_autoroute)</w:t>
      </w:r>
      <w:r>
        <w:br/>
      </w:r>
      <w:r>
        <w:rPr>
          <w:rStyle w:val="NormalTok"/>
        </w:rPr>
        <w:t xml:space="preserve">variance_vitesse_autoroute_1994</w:t>
      </w:r>
    </w:p>
    <w:p>
      <w:pPr>
        <w:pStyle w:val="SourceCode"/>
      </w:pPr>
      <w:r>
        <w:rPr>
          <w:rStyle w:val="VerbatimChar"/>
        </w:rPr>
        <w:t xml:space="preserve">## [1] 3.820261</w:t>
      </w:r>
    </w:p>
    <w:p>
      <w:pPr>
        <w:pStyle w:val="SourceCode"/>
      </w:pPr>
      <w:r>
        <w:rPr>
          <w:rStyle w:val="NormalTok"/>
        </w:rPr>
        <w:t xml:space="preserve">var_1994 </w:t>
      </w:r>
      <w:r>
        <w:rPr>
          <w:rStyle w:val="OtherTok"/>
        </w:rPr>
        <w:t xml:space="preserve">&lt;-</w:t>
      </w:r>
      <w:r>
        <w:rPr>
          <w:rStyle w:val="NormalTok"/>
        </w:rPr>
        <w:t xml:space="preserve"> </w:t>
      </w:r>
      <w:r>
        <w:rPr>
          <w:rStyle w:val="FunctionTok"/>
        </w:rPr>
        <w:t xml:space="preserve">c</w:t>
      </w:r>
      <w:r>
        <w:rPr>
          <w:rStyle w:val="NormalTok"/>
        </w:rPr>
        <w:t xml:space="preserve">(variance_vitesse_ville_1994, variance_vitesse_autoroute_1994)</w:t>
      </w:r>
      <w:r>
        <w:br/>
      </w:r>
      <w:r>
        <w:br/>
      </w:r>
      <w:r>
        <w:rPr>
          <w:rStyle w:val="CommentTok"/>
        </w:rPr>
        <w:t xml:space="preserve"># Écart-type</w:t>
      </w:r>
      <w:r>
        <w:br/>
      </w:r>
      <w:r>
        <w:br/>
      </w:r>
      <w:r>
        <w:br/>
      </w:r>
      <w:r>
        <w:rPr>
          <w:rStyle w:val="NormalTok"/>
        </w:rPr>
        <w:t xml:space="preserve">ecart_type_vitesse_ville_1994 </w:t>
      </w:r>
      <w:r>
        <w:rPr>
          <w:rStyle w:val="OtherTok"/>
        </w:rPr>
        <w:t xml:space="preserve">&lt;-</w:t>
      </w:r>
      <w:r>
        <w:rPr>
          <w:rStyle w:val="NormalTok"/>
        </w:rPr>
        <w:t xml:space="preserve"> </w:t>
      </w:r>
      <w:r>
        <w:rPr>
          <w:rStyle w:val="FunctionTok"/>
        </w:rPr>
        <w:t xml:space="preserve">sd</w:t>
      </w:r>
      <w:r>
        <w:rPr>
          <w:rStyle w:val="NormalTok"/>
        </w:rPr>
        <w:t xml:space="preserve">(d1994</w:t>
      </w:r>
      <w:r>
        <w:rPr>
          <w:rStyle w:val="SpecialCharTok"/>
        </w:rPr>
        <w:t xml:space="preserve">$</w:t>
      </w:r>
      <w:r>
        <w:rPr>
          <w:rStyle w:val="NormalTok"/>
        </w:rPr>
        <w:t xml:space="preserve">vitesse_ville)</w:t>
      </w:r>
      <w:r>
        <w:br/>
      </w:r>
      <w:r>
        <w:rPr>
          <w:rStyle w:val="NormalTok"/>
        </w:rPr>
        <w:t xml:space="preserve">ecart_type_vitesse_ville_1994</w:t>
      </w:r>
    </w:p>
    <w:p>
      <w:pPr>
        <w:pStyle w:val="SourceCode"/>
      </w:pPr>
      <w:r>
        <w:rPr>
          <w:rStyle w:val="VerbatimChar"/>
        </w:rPr>
        <w:t xml:space="preserve">## [1] 1.543487</w:t>
      </w:r>
    </w:p>
    <w:p>
      <w:pPr>
        <w:pStyle w:val="SourceCode"/>
      </w:pPr>
      <w:r>
        <w:rPr>
          <w:rStyle w:val="NormalTok"/>
        </w:rPr>
        <w:t xml:space="preserve">ecart_type_vitesse_autoroute_1994 </w:t>
      </w:r>
      <w:r>
        <w:rPr>
          <w:rStyle w:val="OtherTok"/>
        </w:rPr>
        <w:t xml:space="preserve">&lt;-</w:t>
      </w:r>
      <w:r>
        <w:rPr>
          <w:rStyle w:val="NormalTok"/>
        </w:rPr>
        <w:t xml:space="preserve"> </w:t>
      </w:r>
      <w:r>
        <w:rPr>
          <w:rStyle w:val="FunctionTok"/>
        </w:rPr>
        <w:t xml:space="preserve">sd</w:t>
      </w:r>
      <w:r>
        <w:rPr>
          <w:rStyle w:val="NormalTok"/>
        </w:rPr>
        <w:t xml:space="preserve">(d1994</w:t>
      </w:r>
      <w:r>
        <w:rPr>
          <w:rStyle w:val="SpecialCharTok"/>
        </w:rPr>
        <w:t xml:space="preserve">$</w:t>
      </w:r>
      <w:r>
        <w:rPr>
          <w:rStyle w:val="NormalTok"/>
        </w:rPr>
        <w:t xml:space="preserve">vitesse_autoroute)</w:t>
      </w:r>
      <w:r>
        <w:br/>
      </w:r>
      <w:r>
        <w:rPr>
          <w:rStyle w:val="NormalTok"/>
        </w:rPr>
        <w:t xml:space="preserve">ecart_type_vitesse_autoroute_1994</w:t>
      </w:r>
    </w:p>
    <w:p>
      <w:pPr>
        <w:pStyle w:val="SourceCode"/>
      </w:pPr>
      <w:r>
        <w:rPr>
          <w:rStyle w:val="VerbatimChar"/>
        </w:rPr>
        <w:t xml:space="preserve">## [1] 1.954549</w:t>
      </w:r>
    </w:p>
    <w:p>
      <w:pPr>
        <w:pStyle w:val="SourceCode"/>
      </w:pPr>
      <w:r>
        <w:rPr>
          <w:rStyle w:val="NormalTok"/>
        </w:rPr>
        <w:t xml:space="preserve">ecart_1994 </w:t>
      </w:r>
      <w:r>
        <w:rPr>
          <w:rStyle w:val="OtherTok"/>
        </w:rPr>
        <w:t xml:space="preserve">&lt;-</w:t>
      </w:r>
      <w:r>
        <w:rPr>
          <w:rStyle w:val="NormalTok"/>
        </w:rPr>
        <w:t xml:space="preserve"> </w:t>
      </w:r>
      <w:r>
        <w:rPr>
          <w:rStyle w:val="FunctionTok"/>
        </w:rPr>
        <w:t xml:space="preserve">c</w:t>
      </w:r>
      <w:r>
        <w:rPr>
          <w:rStyle w:val="NormalTok"/>
        </w:rPr>
        <w:t xml:space="preserve">(ecart_type_vitesse_ville_1994, ecart_type_vitesse_autoroute_1994)</w:t>
      </w:r>
      <w:r>
        <w:br/>
      </w:r>
      <w:r>
        <w:br/>
      </w:r>
      <w:r>
        <w:rPr>
          <w:rStyle w:val="NormalTok"/>
        </w:rPr>
        <w:t xml:space="preserve">Variation_1994 </w:t>
      </w:r>
      <w:r>
        <w:rPr>
          <w:rStyle w:val="OtherTok"/>
        </w:rPr>
        <w:t xml:space="preserve">&lt;-</w:t>
      </w:r>
      <w:r>
        <w:rPr>
          <w:rStyle w:val="NormalTok"/>
        </w:rPr>
        <w:t xml:space="preserve"> </w:t>
      </w:r>
      <w:r>
        <w:rPr>
          <w:rStyle w:val="FunctionTok"/>
        </w:rPr>
        <w:t xml:space="preserve">data.frame</w:t>
      </w:r>
      <w:r>
        <w:rPr>
          <w:rStyle w:val="NormalTok"/>
        </w:rPr>
        <w:t xml:space="preserve">(lieu, var_1994, ecart_1994)</w:t>
      </w:r>
      <w:r>
        <w:br/>
      </w:r>
      <w:r>
        <w:rPr>
          <w:rStyle w:val="NormalTok"/>
        </w:rPr>
        <w:t xml:space="preserve">Variation_1994</w:t>
      </w:r>
    </w:p>
    <w:p>
      <w:pPr>
        <w:pStyle w:val="SourceCode"/>
      </w:pPr>
      <w:r>
        <w:rPr>
          <w:rStyle w:val="VerbatimChar"/>
        </w:rPr>
        <w:t xml:space="preserve">##        lieu var_1994 ecart_1994</w:t>
      </w:r>
      <w:r>
        <w:br/>
      </w:r>
      <w:r>
        <w:rPr>
          <w:rStyle w:val="VerbatimChar"/>
        </w:rPr>
        <w:t xml:space="preserve">## 1     Ville 2.382353   1.543487</w:t>
      </w:r>
      <w:r>
        <w:br/>
      </w:r>
      <w:r>
        <w:rPr>
          <w:rStyle w:val="VerbatimChar"/>
        </w:rPr>
        <w:t xml:space="preserve">## 2 Autoroute 3.820261   1.954549</w:t>
      </w:r>
    </w:p>
    <w:p>
      <w:pPr>
        <w:numPr>
          <w:ilvl w:val="0"/>
          <w:numId w:val="1017"/>
        </w:numPr>
        <w:pStyle w:val="Compact"/>
      </w:pPr>
      <w:r>
        <w:t xml:space="preserve">Comment ces résultats permettent-ils d’infirmer ou de renforcer la conclusion que vous avez tiré sur la solution technologique au changement climatique tiré au 1.</w:t>
      </w:r>
    </w:p>
    <w:p>
      <w:pPr>
        <w:pStyle w:val="FirstParagraph"/>
      </w:pPr>
      <w:r>
        <w:t xml:space="preserve">Pour répondre à cette question, j’ai besoin des données de 2009. Je vous laisse donc créer cette seconde base de données à partir des données du tableau du labo 4 et répondre à l’ensemble des questions. Bon travail.</w:t>
      </w:r>
    </w:p>
    <w:bookmarkEnd w:id="32"/>
    <w:bookmarkStart w:id="44" w:name="solution-de-la-question-4"/>
    <w:p>
      <w:pPr>
        <w:pStyle w:val="Heading2"/>
      </w:pPr>
      <w:r>
        <w:t xml:space="preserve">Solution de la question 4</w:t>
      </w:r>
    </w:p>
    <w:p>
      <w:pPr>
        <w:pStyle w:val="FirstParagraph"/>
      </w:pPr>
      <w:r>
        <w:t xml:space="preserve">laissez-moi vous entraîner dans la passion des statistiques.</w:t>
      </w:r>
    </w:p>
    <w:p>
      <w:pPr>
        <w:numPr>
          <w:ilvl w:val="0"/>
          <w:numId w:val="1018"/>
        </w:numPr>
        <w:pStyle w:val="Compact"/>
      </w:pPr>
      <w:r>
        <w:t xml:space="preserve">La distribution d’échantillonnage n’est rien d’autre que la distribution d’un échantillon (Vrai ou Faux)</w:t>
      </w:r>
    </w:p>
    <w:p>
      <w:pPr>
        <w:pStyle w:val="FirstParagraph"/>
      </w:pPr>
      <w:r>
        <w:t xml:space="preserve">Réponse: Faux.</w:t>
      </w:r>
    </w:p>
    <w:p>
      <w:pPr>
        <w:pStyle w:val="BodyText"/>
      </w:pPr>
      <w:r>
        <w:t xml:space="preserve">Une distribution d’échantillonnage correspond à une distribution de statistiques quelconques (moyennes, médianes, etc.) provenant de tous les échantillons possibles d’une taille donnée que l’on peut tirer d’une population déterminée. Une distribution d’un échantillon est la distribution des scores à l’intérieur d’un échantillon d’une taille donnée.</w:t>
      </w:r>
    </w:p>
    <w:p>
      <w:pPr>
        <w:pStyle w:val="BodyText"/>
      </w:pPr>
      <w:r>
        <w:t xml:space="preserve">Voici une manière de comprendre la distribution d’échantillon. On va utiliser les données du marathon de Boston de 2012. Le tableau présente la description de cette base de données: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Variables</w:t>
            </w:r>
          </w:p>
        </w:tc>
        <w:tc>
          <w:tcPr/>
          <w:p>
            <w:pPr>
              <w:pStyle w:val="Compact"/>
              <w:jc w:val="left"/>
            </w:pPr>
            <w:r>
              <w:t xml:space="preserve">Description</w:t>
            </w:r>
          </w:p>
        </w:tc>
      </w:tr>
      <w:tr>
        <w:tc>
          <w:tcPr/>
          <w:p>
            <w:pPr>
              <w:pStyle w:val="Compact"/>
              <w:jc w:val="left"/>
            </w:pPr>
            <w:r>
              <w:t xml:space="preserve">V1</w:t>
            </w:r>
          </w:p>
        </w:tc>
        <w:tc>
          <w:tcPr/>
          <w:p>
            <w:pPr>
              <w:pStyle w:val="Compact"/>
              <w:jc w:val="left"/>
            </w:pPr>
            <w:r>
              <w:t xml:space="preserve">Nom</w:t>
            </w:r>
          </w:p>
        </w:tc>
      </w:tr>
      <w:tr>
        <w:tc>
          <w:tcPr/>
          <w:p>
            <w:pPr>
              <w:pStyle w:val="Compact"/>
              <w:jc w:val="left"/>
            </w:pPr>
            <w:r>
              <w:t xml:space="preserve">V2</w:t>
            </w:r>
          </w:p>
        </w:tc>
        <w:tc>
          <w:tcPr/>
          <w:p>
            <w:pPr>
              <w:pStyle w:val="Compact"/>
              <w:jc w:val="left"/>
            </w:pPr>
            <w:r>
              <w:t xml:space="preserve">Sexe</w:t>
            </w:r>
          </w:p>
        </w:tc>
      </w:tr>
      <w:tr>
        <w:tc>
          <w:tcPr/>
          <w:p>
            <w:pPr>
              <w:pStyle w:val="Compact"/>
              <w:jc w:val="left"/>
            </w:pPr>
            <w:r>
              <w:t xml:space="preserve">V3</w:t>
            </w:r>
          </w:p>
        </w:tc>
        <w:tc>
          <w:tcPr/>
          <w:p>
            <w:pPr>
              <w:pStyle w:val="Compact"/>
              <w:jc w:val="left"/>
            </w:pPr>
            <w:r>
              <w:t xml:space="preserve">Age</w:t>
            </w:r>
          </w:p>
        </w:tc>
      </w:tr>
      <w:tr>
        <w:tc>
          <w:tcPr/>
          <w:p>
            <w:pPr>
              <w:pStyle w:val="Compact"/>
              <w:jc w:val="left"/>
            </w:pPr>
            <w:r>
              <w:t xml:space="preserve">V4</w:t>
            </w:r>
          </w:p>
        </w:tc>
        <w:tc>
          <w:tcPr/>
          <w:p>
            <w:pPr>
              <w:pStyle w:val="Compact"/>
              <w:jc w:val="left"/>
            </w:pPr>
            <w:r>
              <w:t xml:space="preserve">Division</w:t>
            </w:r>
          </w:p>
        </w:tc>
      </w:tr>
      <w:tr>
        <w:tc>
          <w:tcPr/>
          <w:p>
            <w:pPr>
              <w:pStyle w:val="Compact"/>
              <w:jc w:val="left"/>
            </w:pPr>
            <w:r>
              <w:t xml:space="preserve">V5</w:t>
            </w:r>
          </w:p>
        </w:tc>
        <w:tc>
          <w:tcPr/>
          <w:p>
            <w:pPr>
              <w:pStyle w:val="Compact"/>
              <w:jc w:val="left"/>
            </w:pPr>
            <w:r>
              <w:t xml:space="preserve">Pays</w:t>
            </w:r>
          </w:p>
        </w:tc>
      </w:tr>
      <w:tr>
        <w:tc>
          <w:tcPr/>
          <w:p>
            <w:pPr>
              <w:pStyle w:val="Compact"/>
              <w:jc w:val="left"/>
            </w:pPr>
            <w:r>
              <w:t xml:space="preserve">V6</w:t>
            </w:r>
          </w:p>
        </w:tc>
        <w:tc>
          <w:tcPr/>
          <w:p>
            <w:pPr>
              <w:pStyle w:val="Compact"/>
              <w:jc w:val="left"/>
            </w:pPr>
            <w:r>
              <w:t xml:space="preserve">Temps mis</w:t>
            </w:r>
          </w:p>
        </w:tc>
      </w:tr>
    </w:tbl>
    <w:p>
      <w:pPr>
        <w:pStyle w:val="BodyText"/>
      </w:pPr>
      <w:r>
        <w:t xml:space="preserve">Pour estimer le temps moyen que ce marathon a été couru, nous n’avons pas besoin d’avoir forcément l’ensemble des résultats de la course. Un échantillon représentatif devrait suffire à nous fournir ce résultat. Donc, nous allons prendre un échantillon de 40 coureurs et calculer le temps moyen mis. Pour le moment, nous vivons comme si nous ne connaissons par le temps vrai (issu de la course).</w:t>
      </w:r>
    </w:p>
    <w:p>
      <w:pPr>
        <w:pStyle w:val="BodyText"/>
      </w:pPr>
      <w:r>
        <w:t xml:space="preserve">Nous chargeons la base de données dans R.</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NormalTok"/>
        </w:rPr>
        <w:t xml:space="preserve">marathon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"bm_results2012.txt"</w:t>
      </w:r>
      <w:r>
        <w:rPr>
          <w:rStyle w:val="NormalTok"/>
        </w:rPr>
        <w:t xml:space="preserve">, </w:t>
      </w:r>
      <w:r>
        <w:rPr>
          <w:rStyle w:val="AttributeTok"/>
        </w:rPr>
        <w:t xml:space="preserve">header =</w:t>
      </w:r>
      <w:r>
        <w:rPr>
          <w:rStyle w:val="NormalTok"/>
        </w:rPr>
        <w:t xml:space="preserve"> </w:t>
      </w:r>
      <w:r>
        <w:rPr>
          <w:rStyle w:val="ConstantTok"/>
        </w:rPr>
        <w:t xml:space="preserve">FALSE</w:t>
      </w:r>
      <w:r>
        <w:rPr>
          <w:rStyle w:val="NormalTok"/>
        </w:rPr>
        <w:t xml:space="preserve">, </w:t>
      </w:r>
      <w:r>
        <w:rPr>
          <w:rStyle w:val="AttributeTok"/>
        </w:rPr>
        <w:t xml:space="preserve">quote =</w:t>
      </w:r>
      <w:r>
        <w:rPr>
          <w:rStyle w:val="NormalTok"/>
        </w:rPr>
        <w:t xml:space="preserve"> </w:t>
      </w:r>
      <w:r>
        <w:rPr>
          <w:rStyle w:val="StringTok"/>
        </w:rPr>
        <w:t xml:space="preserve">""</w:t>
      </w:r>
      <w:r>
        <w:rPr>
          <w:rStyle w:val="NormalTok"/>
        </w:rPr>
        <w:t xml:space="preserve">)</w:t>
      </w:r>
    </w:p>
    <w:p>
      <w:pPr>
        <w:pStyle w:val="FirstParagraph"/>
      </w:pPr>
      <w:r>
        <w:t xml:space="preserve">On voit ainsi que 21541 personnes ont couru ce marathon.</w:t>
      </w:r>
    </w:p>
    <w:p>
      <w:pPr>
        <w:pStyle w:val="BodyText"/>
      </w:pPr>
      <w:r>
        <w:t xml:space="preserve">Pour tirer un échantillon, nous allons utiliser la fonction</w:t>
      </w:r>
      <w:r>
        <w:t xml:space="preserve"> </w:t>
      </w:r>
      <w:r>
        <w:rPr>
          <w:bCs/>
          <w:b/>
        </w:rPr>
        <w:t xml:space="preserve">sample_n</w:t>
      </w:r>
      <w:r>
        <w:t xml:space="preserve"> </w:t>
      </w:r>
      <w:r>
        <w:t xml:space="preserve">du package</w:t>
      </w:r>
      <w:r>
        <w:t xml:space="preserve"> </w:t>
      </w:r>
      <w:r>
        <w:rPr>
          <w:bCs/>
          <w:b/>
        </w:rPr>
        <w:t xml:space="preserve">dplyr</w:t>
      </w:r>
      <w:r>
        <w:t xml:space="preserve">. Comme toujours, vous devez installer ce package (une seule fois), le charger (avant toute utilisation).</w:t>
      </w:r>
    </w:p>
    <w:p>
      <w:pPr>
        <w:pStyle w:val="SourceCode"/>
      </w:pPr>
      <w:r>
        <w:rPr>
          <w:rStyle w:val="CommentTok"/>
        </w:rPr>
        <w:t xml:space="preserve">#install.packages("dplyr")</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1.3.2 ──</w:t>
      </w:r>
      <w:r>
        <w:br/>
      </w:r>
      <w:r>
        <w:rPr>
          <w:rStyle w:val="VerbatimChar"/>
        </w:rPr>
        <w:t xml:space="preserve">## ✓ ggplot2 3.3.6     ✓ purrr   0.3.4</w:t>
      </w:r>
      <w:r>
        <w:br/>
      </w:r>
      <w:r>
        <w:rPr>
          <w:rStyle w:val="VerbatimChar"/>
        </w:rPr>
        <w:t xml:space="preserve">## ✓ tibble  3.1.6     ✓ dplyr   1.0.8</w:t>
      </w:r>
      <w:r>
        <w:br/>
      </w:r>
      <w:r>
        <w:rPr>
          <w:rStyle w:val="VerbatimChar"/>
        </w:rPr>
        <w:t xml:space="preserve">## ✓ tidyr   1.2.0     ✓ stringr 1.4.1</w:t>
      </w:r>
      <w:r>
        <w:br/>
      </w:r>
      <w:r>
        <w:rPr>
          <w:rStyle w:val="VerbatimChar"/>
        </w:rPr>
        <w:t xml:space="preserve">## ✓ readr   2.1.2     ✓ forcats 0.5.2</w:t>
      </w:r>
    </w:p>
    <w:p>
      <w:pPr>
        <w:pStyle w:val="SourceCode"/>
      </w:pPr>
      <w:r>
        <w:rPr>
          <w:rStyle w:val="VerbatimChar"/>
        </w:rPr>
        <w:t xml:space="preserve">## Warning: package 'tibble'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'readr'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FunctionTok"/>
        </w:rPr>
        <w:t xml:space="preserve">set.seed</w:t>
      </w:r>
      <w:r>
        <w:rPr>
          <w:rStyle w:val="NormalTok"/>
        </w:rPr>
        <w:t xml:space="preserve">(</w:t>
      </w:r>
      <w:r>
        <w:rPr>
          <w:rStyle w:val="DecValTok"/>
        </w:rPr>
        <w:t xml:space="preserve">430</w:t>
      </w:r>
      <w:r>
        <w:rPr>
          <w:rStyle w:val="NormalTok"/>
        </w:rPr>
        <w:t xml:space="preserve">)</w:t>
      </w:r>
      <w:r>
        <w:br/>
      </w:r>
      <w:r>
        <w:rPr>
          <w:rStyle w:val="NormalTok"/>
        </w:rPr>
        <w:t xml:space="preserve">marathon_S1 </w:t>
      </w:r>
      <w:r>
        <w:rPr>
          <w:rStyle w:val="OtherTok"/>
        </w:rPr>
        <w:t xml:space="preserve">&lt;-</w:t>
      </w:r>
      <w:r>
        <w:rPr>
          <w:rStyle w:val="NormalTok"/>
        </w:rPr>
        <w:t xml:space="preserve"> </w:t>
      </w:r>
      <w:r>
        <w:rPr>
          <w:rStyle w:val="FunctionTok"/>
        </w:rPr>
        <w:t xml:space="preserve">sample_n</w:t>
      </w:r>
      <w:r>
        <w:rPr>
          <w:rStyle w:val="NormalTok"/>
        </w:rPr>
        <w:t xml:space="preserve">(marathon, </w:t>
      </w:r>
      <w:r>
        <w:rPr>
          <w:rStyle w:val="DecValTok"/>
        </w:rPr>
        <w:t xml:space="preserve">40</w:t>
      </w:r>
      <w:r>
        <w:rPr>
          <w:rStyle w:val="NormalTok"/>
        </w:rPr>
        <w:t xml:space="preserve">, </w:t>
      </w:r>
      <w:r>
        <w:rPr>
          <w:rStyle w:val="AttributeTok"/>
        </w:rPr>
        <w:t xml:space="preserve">replace =</w:t>
      </w:r>
      <w:r>
        <w:rPr>
          <w:rStyle w:val="NormalTok"/>
        </w:rPr>
        <w:t xml:space="preserve"> </w:t>
      </w:r>
      <w:r>
        <w:rPr>
          <w:rStyle w:val="ConstantTok"/>
        </w:rPr>
        <w:t xml:space="preserve">FALSE</w:t>
      </w:r>
      <w:r>
        <w:rPr>
          <w:rStyle w:val="NormalTok"/>
        </w:rPr>
        <w:t xml:space="preserve">)</w:t>
      </w:r>
    </w:p>
    <w:p>
      <w:pPr>
        <w:pStyle w:val="FirstParagraph"/>
      </w:pPr>
      <w:r>
        <w:t xml:space="preserve">Nous voyons ainsi que marathon_S1 a juste 40 observations.</w:t>
      </w:r>
    </w:p>
    <w:p>
      <w:pPr>
        <w:pStyle w:val="BodyText"/>
      </w:pPr>
      <w:r>
        <w:rPr>
          <w:bCs/>
          <w:b/>
        </w:rPr>
        <w:t xml:space="preserve">Remarques:</w:t>
      </w:r>
    </w:p>
    <w:p>
      <w:pPr>
        <w:numPr>
          <w:ilvl w:val="0"/>
          <w:numId w:val="1019"/>
        </w:numPr>
        <w:pStyle w:val="Compact"/>
      </w:pPr>
      <w:r>
        <w:t xml:space="preserve">dplyr fait partie d’une famille de package qui s’appelle</w:t>
      </w:r>
      <w:r>
        <w:t xml:space="preserve"> </w:t>
      </w:r>
      <w:r>
        <w:rPr>
          <w:bCs/>
          <w:b/>
        </w:rPr>
        <w:t xml:space="preserve">tidyverse</w:t>
      </w:r>
      <w:r>
        <w:t xml:space="preserve"> </w:t>
      </w:r>
      <w:r>
        <w:t xml:space="preserve">que nous allons voir lors du prochain cours.</w:t>
      </w:r>
    </w:p>
    <w:p>
      <w:pPr>
        <w:numPr>
          <w:ilvl w:val="0"/>
          <w:numId w:val="1019"/>
        </w:numPr>
        <w:pStyle w:val="Compact"/>
      </w:pPr>
      <w:r>
        <w:t xml:space="preserve">L’option replace = FALSE signifie que quand nous tirons un élément de la population, nous ne le retournons pas dans la population avant de tirer le second.</w:t>
      </w:r>
    </w:p>
    <w:p>
      <w:pPr>
        <w:numPr>
          <w:ilvl w:val="0"/>
          <w:numId w:val="1019"/>
        </w:numPr>
        <w:pStyle w:val="Compact"/>
      </w:pPr>
      <w:r>
        <w:t xml:space="preserve">Même si on choisit les individus de manières aléatoires, on veut quand même que d’autres personnes tirent exactement les mêmes individus que nous s’ils veulent vérifier nos résultats. set.seed(n’importe quel chiffre) permet de tirer chaque fois le même échantillon. N’utiliser pas cela quand vous faites vos calculs, cela va nous permettre de voir les différents résultats que nous obtenons tous.</w:t>
      </w:r>
    </w:p>
    <w:p>
      <w:pPr>
        <w:numPr>
          <w:ilvl w:val="0"/>
          <w:numId w:val="1019"/>
        </w:numPr>
        <w:pStyle w:val="Compact"/>
      </w:pPr>
      <w:r>
        <w:t xml:space="preserve">Un rappel sur l’échantillonage :</w:t>
      </w:r>
      <w:r>
        <w:t xml:space="preserve"> </w:t>
      </w:r>
      <w:hyperlink r:id="rId33">
        <w:r>
          <w:rPr>
            <w:rStyle w:val="Hyperlink"/>
          </w:rPr>
          <w:t xml:space="preserve">https://www150.statcan.gc.ca/n1/edu/power-pouvoir/ch13/prob/5214899-fra.htm</w:t>
        </w:r>
      </w:hyperlink>
    </w:p>
    <w:p>
      <w:pPr>
        <w:pStyle w:val="FirstParagraph"/>
      </w:pPr>
      <w:r>
        <w:t xml:space="preserve">Ainsi, à partir de notre échantillon tiré, on peut calculer le temps moyen mis pour courir le marathon de</w:t>
      </w:r>
    </w:p>
    <w:p>
      <w:pPr>
        <w:pStyle w:val="BodyText"/>
      </w:pPr>
      <w:r>
        <w:t xml:space="preserve">1, 2, 3, NA</w:t>
      </w:r>
      <w:r>
        <w:t xml:space="preserve"> </w:t>
      </w:r>
      <w:r>
        <w:t xml:space="preserve">1, 2, 3</w:t>
      </w:r>
    </w:p>
    <w:p>
      <w:pPr>
        <w:pStyle w:val="SourceCode"/>
      </w:pPr>
      <w:r>
        <w:rPr>
          <w:rStyle w:val="NormalTok"/>
        </w:rPr>
        <w:t xml:space="preserve">temps_moyen_S1 </w:t>
      </w:r>
      <w:r>
        <w:rPr>
          <w:rStyle w:val="OtherTok"/>
        </w:rPr>
        <w:t xml:space="preserve">&lt;-</w:t>
      </w:r>
      <w:r>
        <w:rPr>
          <w:rStyle w:val="NormalTok"/>
        </w:rPr>
        <w:t xml:space="preserve"> </w:t>
      </w:r>
      <w:r>
        <w:rPr>
          <w:rStyle w:val="FunctionTok"/>
        </w:rPr>
        <w:t xml:space="preserve">mean</w:t>
      </w:r>
      <w:r>
        <w:rPr>
          <w:rStyle w:val="NormalTok"/>
        </w:rPr>
        <w:t xml:space="preserve">(marathon_S1</w:t>
      </w:r>
      <w:r>
        <w:rPr>
          <w:rStyle w:val="SpecialCharTok"/>
        </w:rPr>
        <w:t xml:space="preserve">$</w:t>
      </w:r>
      <w:r>
        <w:rPr>
          <w:rStyle w:val="NormalTok"/>
        </w:rPr>
        <w:t xml:space="preserve">V6,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temps_moyen_S1</w:t>
      </w:r>
    </w:p>
    <w:p>
      <w:pPr>
        <w:pStyle w:val="SourceCode"/>
      </w:pPr>
      <w:r>
        <w:rPr>
          <w:rStyle w:val="VerbatimChar"/>
        </w:rPr>
        <w:t xml:space="preserve">## [1] 268.5303</w:t>
      </w:r>
    </w:p>
    <w:p>
      <w:pPr>
        <w:pStyle w:val="SourceCode"/>
      </w:pPr>
      <w:r>
        <w:rPr>
          <w:rStyle w:val="FunctionTok"/>
        </w:rPr>
        <w:t xml:space="preserve">sd</w:t>
      </w:r>
      <w:r>
        <w:rPr>
          <w:rStyle w:val="NormalTok"/>
        </w:rPr>
        <w:t xml:space="preserve">(marathon_S1</w:t>
      </w:r>
      <w:r>
        <w:rPr>
          <w:rStyle w:val="SpecialCharTok"/>
        </w:rPr>
        <w:t xml:space="preserve">$</w:t>
      </w:r>
      <w:r>
        <w:rPr>
          <w:rStyle w:val="NormalTok"/>
        </w:rPr>
        <w:t xml:space="preserve">V6)</w:t>
      </w:r>
    </w:p>
    <w:p>
      <w:pPr>
        <w:pStyle w:val="SourceCode"/>
      </w:pPr>
      <w:r>
        <w:rPr>
          <w:rStyle w:val="VerbatimChar"/>
        </w:rPr>
        <w:t xml:space="preserve">## [1] 45.23583</w:t>
      </w:r>
    </w:p>
    <w:p>
      <w:pPr>
        <w:pStyle w:val="FirstParagraph"/>
      </w:pPr>
      <w:r>
        <w:t xml:space="preserve">268 +- 1.96*ecart-type/racine carré(N)</w:t>
      </w:r>
    </w:p>
    <w:p>
      <w:pPr>
        <w:pStyle w:val="BodyText"/>
      </w:pPr>
      <w:r>
        <w:t xml:space="preserve">On voit ainsi qu’à partir de notre échantillon que le temps mis pour parcourir le marathon de New York est de 268.5 minutes.</w:t>
      </w:r>
    </w:p>
    <w:p>
      <w:pPr>
        <w:pStyle w:val="BodyText"/>
      </w:pPr>
      <w:r>
        <w:t xml:space="preserve">Maintenant, jetons un coup d’œil sur les vrais résultats de ce marathon.</w:t>
      </w:r>
    </w:p>
    <w:p>
      <w:pPr>
        <w:pStyle w:val="SourceCode"/>
      </w:pPr>
      <w:r>
        <w:rPr>
          <w:rStyle w:val="NormalTok"/>
        </w:rPr>
        <w:t xml:space="preserve">temps_moyen_vrai </w:t>
      </w:r>
      <w:r>
        <w:rPr>
          <w:rStyle w:val="OtherTok"/>
        </w:rPr>
        <w:t xml:space="preserve">&lt;-</w:t>
      </w:r>
      <w:r>
        <w:rPr>
          <w:rStyle w:val="NormalTok"/>
        </w:rPr>
        <w:t xml:space="preserve"> </w:t>
      </w:r>
      <w:r>
        <w:rPr>
          <w:rStyle w:val="FunctionTok"/>
        </w:rPr>
        <w:t xml:space="preserve">mean</w:t>
      </w:r>
      <w:r>
        <w:rPr>
          <w:rStyle w:val="NormalTok"/>
        </w:rPr>
        <w:t xml:space="preserve">(marathon</w:t>
      </w:r>
      <w:r>
        <w:rPr>
          <w:rStyle w:val="SpecialCharTok"/>
        </w:rPr>
        <w:t xml:space="preserve">$</w:t>
      </w:r>
      <w:r>
        <w:rPr>
          <w:rStyle w:val="NormalTok"/>
        </w:rPr>
        <w:t xml:space="preserve">V6,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temps_moyen_vrai</w:t>
      </w:r>
    </w:p>
    <w:p>
      <w:pPr>
        <w:pStyle w:val="SourceCode"/>
      </w:pPr>
      <w:r>
        <w:rPr>
          <w:rStyle w:val="VerbatimChar"/>
        </w:rPr>
        <w:t xml:space="preserve">## [1] 263.0493</w:t>
      </w:r>
    </w:p>
    <w:p>
      <w:pPr>
        <w:pStyle w:val="FirstParagraph"/>
      </w:pPr>
      <w:r>
        <w:t xml:space="preserve">Le temps moyen mis en vrai est de 263.0 minutes. Voyez comment est proche notre estimation à partir juste d’un échantillon aléatoire de 40 coureur.es.</w:t>
      </w:r>
    </w:p>
    <w:p>
      <w:pPr>
        <w:pStyle w:val="BodyText"/>
      </w:pPr>
      <w:r>
        <w:t xml:space="preserve">Voua avez tous obtenus une réponse différente de la mienne. Une distribution d’échantillonnage n’est rien d’autre que l’ensemble des moyennes qu’on peut calculer à partir des millions d’échantillon de taille 40 de cette population de 21541 coureurs. En fait, on connaît exactement le nombre d’échantillons possible qu’on peut tirer. C’est cela qui s’appelle une combinaison avec la formule</w:t>
      </w:r>
      <w:r>
        <w:t xml:space="preserve"> </w:t>
      </w:r>
      <m:oMath>
        <m:sSubSup>
          <m:e>
            <m:r>
              <m:t>C</m:t>
            </m:r>
          </m:e>
          <m:sub>
            <m:r>
              <m:t>21541</m:t>
            </m:r>
          </m:sub>
          <m:sup>
            <m:r>
              <m:t>40</m:t>
            </m:r>
          </m:sup>
        </m:sSubSup>
        <m:r>
          <m:rPr>
            <m:sty m:val="p"/>
          </m:rPr>
          <m:t>=</m:t>
        </m:r>
        <m:f>
          <m:fPr>
            <m:type m:val="bar"/>
          </m:fPr>
          <m:num>
            <m:r>
              <m:t>21541</m:t>
            </m:r>
            <m:r>
              <m:rPr>
                <m:sty m:val="p"/>
              </m:rPr>
              <m:t>!</m:t>
            </m:r>
          </m:num>
          <m:den>
            <m:r>
              <m:t>40</m:t>
            </m:r>
            <m:r>
              <m:rPr>
                <m:sty m:val="p"/>
              </m:rPr>
              <m:t>!</m:t>
            </m:r>
            <m:d>
              <m:dPr>
                <m:begChr m:val="("/>
                <m:endChr m:val=")"/>
                <m:sepChr m:val=""/>
                <m:grow/>
              </m:dPr>
              <m:e>
                <m:r>
                  <m:t>21541</m:t>
                </m:r>
                <m:r>
                  <m:rPr>
                    <m:sty m:val="p"/>
                  </m:rPr>
                  <m:t>−</m:t>
                </m:r>
                <m:r>
                  <m:t>40</m:t>
                </m:r>
              </m:e>
            </m:d>
            <m:r>
              <m:rPr>
                <m:sty m:val="p"/>
              </m:rPr>
              <m:t>!</m:t>
            </m:r>
          </m:den>
        </m:f>
      </m:oMath>
      <w:r>
        <w:t xml:space="preserve">. Tenez-vous bien, ce nombre équivaut à :</w:t>
      </w:r>
    </w:p>
    <w:p>
      <w:pPr>
        <w:pStyle w:val="BodyText"/>
      </w:pPr>
      <w:r>
        <w:t xml:space="preserve">253 077729093757612460294630785205954107797288308598032063927991250054643573537874160223994161945109975602007594 059 581 835 406 976</w:t>
      </w:r>
    </w:p>
    <w:p>
      <w:pPr>
        <w:pStyle w:val="BodyText"/>
      </w:pPr>
      <w:r>
        <w:t xml:space="preserve">{A, B, C, D}</w:t>
      </w:r>
    </w:p>
    <w:p>
      <w:pPr>
        <w:pStyle w:val="BodyText"/>
      </w:pPr>
      <w:r>
        <w:t xml:space="preserve">:{A, B}, {A, C}</w:t>
      </w:r>
    </w:p>
    <w:p>
      <w:pPr>
        <w:pStyle w:val="BodyText"/>
      </w:pPr>
      <w:r>
        <w:t xml:space="preserve">J’ai utilisé ce générateur en ligne pour le calculer :</w:t>
      </w:r>
      <w:r>
        <w:t xml:space="preserve"> </w:t>
      </w:r>
      <w:hyperlink r:id="rId34">
        <w:r>
          <w:rPr>
            <w:rStyle w:val="Hyperlink"/>
          </w:rPr>
          <w:t xml:space="preserve">https://www.dcode.fr/combinaisons</w:t>
        </w:r>
      </w:hyperlink>
    </w:p>
    <w:p>
      <w:pPr>
        <w:pStyle w:val="BodyText"/>
      </w:pPr>
      <w:r>
        <w:t xml:space="preserve">Bref, revenons à notre exercice. Aujourd’hui avec la puissance des machine, on peut déterminer en une fraction de secondes le nombre total d’échantillon. Mais, au fait, si on peut tirer tous ces échantillons, n’est-il juste pas plus simple de collecter l’information sur l’ensemble de la population ? Bien sûr. Dans les faits, on ne tirera jamais plus d’un échantillon.</w:t>
      </w:r>
    </w:p>
    <w:p>
      <w:pPr>
        <w:pStyle w:val="BodyText"/>
      </w:pPr>
      <w:r>
        <w:t xml:space="preserve">Si je prenais par contre 100 échantillons de taille 40, la distribution que j’obtiens de la moyenne est ce qu’on appelle</w:t>
      </w:r>
      <w:r>
        <w:t xml:space="preserve"> </w:t>
      </w:r>
      <w:r>
        <w:rPr>
          <w:bCs/>
          <w:b/>
        </w:rPr>
        <w:t xml:space="preserve">une distribution d’échantillonnage</w:t>
      </w:r>
      <w:r>
        <w:t xml:space="preserve">. Voyons ce que cela donne :</w:t>
      </w:r>
    </w:p>
    <w:p>
      <w:pPr>
        <w:pStyle w:val="SourceCode"/>
      </w:pPr>
      <w:r>
        <w:rPr>
          <w:rStyle w:val="FunctionTok"/>
        </w:rPr>
        <w:t xml:space="preserve">set.seed</w:t>
      </w:r>
      <w:r>
        <w:rPr>
          <w:rStyle w:val="NormalTok"/>
        </w:rPr>
        <w:t xml:space="preserve">(</w:t>
      </w:r>
      <w:r>
        <w:rPr>
          <w:rStyle w:val="DecValTok"/>
        </w:rPr>
        <w:t xml:space="preserve">123432</w:t>
      </w:r>
      <w:r>
        <w:rPr>
          <w:rStyle w:val="NormalTok"/>
        </w:rPr>
        <w:t xml:space="preserve">)</w:t>
      </w:r>
      <w:r>
        <w:br/>
      </w:r>
      <w:r>
        <w:br/>
      </w:r>
      <w:r>
        <w:rPr>
          <w:rStyle w:val="NormalTok"/>
        </w:rPr>
        <w:t xml:space="preserve">marat_T40_R100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replicate</w:t>
      </w:r>
      <w:r>
        <w:rPr>
          <w:rStyle w:val="NormalTok"/>
        </w:rPr>
        <w:t xml:space="preserve">(</w:t>
      </w:r>
      <w:r>
        <w:rPr>
          <w:rStyle w:val="DecValTok"/>
        </w:rPr>
        <w:t xml:space="preserve">100</w:t>
      </w:r>
      <w:r>
        <w:rPr>
          <w:rStyle w:val="NormalTok"/>
        </w:rPr>
        <w:t xml:space="preserve">, </w:t>
      </w:r>
      <w:r>
        <w:rPr>
          <w:rStyle w:val="FunctionTok"/>
        </w:rPr>
        <w:t xml:space="preserve">sample_n</w:t>
      </w:r>
      <w:r>
        <w:rPr>
          <w:rStyle w:val="NormalTok"/>
        </w:rPr>
        <w:t xml:space="preserve">(marathon, </w:t>
      </w:r>
      <w:r>
        <w:rPr>
          <w:rStyle w:val="DecValTok"/>
        </w:rPr>
        <w:t xml:space="preserve">40</w:t>
      </w:r>
      <w:r>
        <w:rPr>
          <w:rStyle w:val="NormalTok"/>
        </w:rPr>
        <w:t xml:space="preserve">, </w:t>
      </w:r>
      <w:r>
        <w:rPr>
          <w:rStyle w:val="AttributeTok"/>
        </w:rPr>
        <w:t xml:space="preserve">replace =</w:t>
      </w:r>
      <w:r>
        <w:rPr>
          <w:rStyle w:val="NormalTok"/>
        </w:rPr>
        <w:t xml:space="preserve"> </w:t>
      </w:r>
      <w:r>
        <w:rPr>
          <w:rStyle w:val="ConstantTok"/>
        </w:rPr>
        <w:t xml:space="preserve">FALSE</w:t>
      </w:r>
      <w:r>
        <w:rPr>
          <w:rStyle w:val="NormalTok"/>
        </w:rPr>
        <w:t xml:space="preserve">), </w:t>
      </w:r>
      <w:r>
        <w:rPr>
          <w:rStyle w:val="AttributeTok"/>
        </w:rPr>
        <w:t xml:space="preserve">simplify =</w:t>
      </w:r>
      <w:r>
        <w:rPr>
          <w:rStyle w:val="NormalTok"/>
        </w:rPr>
        <w:t xml:space="preserve"> F), </w:t>
      </w:r>
      <w:r>
        <w:rPr>
          <w:rStyle w:val="AttributeTok"/>
        </w:rPr>
        <w:t xml:space="preserve">.id =</w:t>
      </w:r>
      <w:r>
        <w:rPr>
          <w:rStyle w:val="NormalTok"/>
        </w:rPr>
        <w:t xml:space="preserve"> </w:t>
      </w:r>
      <w:r>
        <w:rPr>
          <w:rStyle w:val="StringTok"/>
        </w:rPr>
        <w:t xml:space="preserve">"Obs"</w:t>
      </w:r>
      <w:r>
        <w:rPr>
          <w:rStyle w:val="NormalTok"/>
        </w:rPr>
        <w:t xml:space="preserve">)</w:t>
      </w:r>
    </w:p>
    <w:p>
      <w:pPr>
        <w:pStyle w:val="FirstParagraph"/>
      </w:pPr>
      <w:r>
        <w:t xml:space="preserve">En lisant cette syntaxe de la droite vers la gauche, cela veut dire que :</w:t>
      </w:r>
      <w:r>
        <w:t xml:space="preserve"> </w:t>
      </w:r>
      <w:r>
        <w:t xml:space="preserve">-</w:t>
      </w:r>
      <w:r>
        <w:t xml:space="preserve"> </w:t>
      </w:r>
      <w:r>
        <w:rPr>
          <w:bCs/>
          <w:b/>
        </w:rPr>
        <w:t xml:space="preserve">sample_n(marathon, 40, replace = FALSE), simplify = F)</w:t>
      </w:r>
      <w:r>
        <w:t xml:space="preserve">: je tire un échantillon de taille 40 dans la base de données</w:t>
      </w:r>
      <w:r>
        <w:t xml:space="preserve"> </w:t>
      </w:r>
      <w:r>
        <w:rPr>
          <w:bCs/>
          <w:b/>
        </w:rPr>
        <w:t xml:space="preserve">marathon</w:t>
      </w:r>
      <w:r>
        <w:t xml:space="preserve"> </w:t>
      </w:r>
      <w:r>
        <w:t xml:space="preserve">-</w:t>
      </w:r>
      <w:r>
        <w:t xml:space="preserve"> </w:t>
      </w:r>
      <w:r>
        <w:rPr>
          <w:bCs/>
          <w:b/>
        </w:rPr>
        <w:t xml:space="preserve">(replicate(100, sample_n(marathon, 40, replace = FALSE)</w:t>
      </w:r>
      <w:r>
        <w:t xml:space="preserve"> </w:t>
      </w:r>
      <w:r>
        <w:t xml:space="preserve">: je replique cela 100 fois;</w:t>
      </w:r>
      <w:r>
        <w:t xml:space="preserve"> </w:t>
      </w:r>
      <w:r>
        <w:t xml:space="preserve">-</w:t>
      </w:r>
      <w:r>
        <w:t xml:space="preserve"> </w:t>
      </w:r>
      <w:r>
        <w:rPr>
          <w:bCs/>
          <w:b/>
        </w:rPr>
        <w:t xml:space="preserve">bind_rows(replicate(100, sample_n(marathon, 40, replace = FALSE), simplify = F), .id =</w:t>
      </w:r>
      <w:r>
        <w:rPr>
          <w:bCs/>
          <w:b/>
        </w:rPr>
        <w:t xml:space="preserve"> </w:t>
      </w:r>
      <w:r>
        <w:rPr>
          <w:bCs/>
          <w:b/>
        </w:rPr>
        <w:t xml:space="preserve">“</w:t>
      </w:r>
      <w:r>
        <w:rPr>
          <w:bCs/>
          <w:b/>
        </w:rPr>
        <w:t xml:space="preserve">Obs</w:t>
      </w:r>
      <w:r>
        <w:rPr>
          <w:bCs/>
          <w:b/>
        </w:rPr>
        <w:t xml:space="preserve">”</w:t>
      </w:r>
      <w:r>
        <w:rPr>
          <w:bCs/>
          <w:b/>
        </w:rPr>
        <w:t xml:space="preserve">)</w:t>
      </w:r>
      <w:r>
        <w:t xml:space="preserve">: Je les colle ensemble (avec la fonction bind_rows de dplyr) en les distinguant par leur numéro dans la nouvelle variable</w:t>
      </w:r>
      <w:r>
        <w:t xml:space="preserve"> </w:t>
      </w:r>
      <w:r>
        <w:t xml:space="preserve">“</w:t>
      </w:r>
      <w:r>
        <w:t xml:space="preserve">Obs</w:t>
      </w:r>
      <w:r>
        <w:t xml:space="preserve">”</w:t>
      </w:r>
    </w:p>
    <w:p>
      <w:pPr>
        <w:pStyle w:val="BodyText"/>
      </w:pPr>
      <w:r>
        <w:t xml:space="preserve">C’est tout. Vous voyez que cela me donne un échantillon de 4000 observations. La variable Obs distingue ainsi chaque unique échantillon.</w:t>
      </w:r>
    </w:p>
    <w:p>
      <w:pPr>
        <w:pStyle w:val="BodyText"/>
      </w:pPr>
      <w:r>
        <w:t xml:space="preserve">Si nous calculons alors la moyenne de chaque échantillon on obtient la base de données avec les moyenne. On va utiliser la fonction stby de summarytools pour faire cela facilement. Remarquez une fois de plus que je charge ce package avant de l’utiliser.</w:t>
      </w:r>
    </w:p>
    <w:p>
      <w:pPr>
        <w:pStyle w:val="SourceCode"/>
      </w:pPr>
      <w:r>
        <w:rPr>
          <w:rStyle w:val="CommentTok"/>
        </w:rPr>
        <w:t xml:space="preserve">#library(summarytools)</w:t>
      </w:r>
      <w:r>
        <w:br/>
      </w:r>
      <w:r>
        <w:br/>
      </w:r>
      <w:r>
        <w:rPr>
          <w:rStyle w:val="CommentTok"/>
        </w:rPr>
        <w:t xml:space="preserve">#with(marat_T40_R100, stby(data = V6, INDICES = Obs,</w:t>
      </w:r>
      <w:r>
        <w:br/>
      </w:r>
      <w:r>
        <w:rPr>
          <w:rStyle w:val="CommentTok"/>
        </w:rPr>
        <w:t xml:space="preserve">#     FUN = descr, stats = c("mean")))</w:t>
      </w:r>
    </w:p>
    <w:p>
      <w:pPr>
        <w:pStyle w:val="FirstParagraph"/>
      </w:pPr>
      <w:r>
        <w:t xml:space="preserve">Summarytools ne semble pas fonctionner, je vais utiliser une autre option:</w:t>
      </w:r>
    </w:p>
    <w:p>
      <w:pPr>
        <w:pStyle w:val="SourceCode"/>
      </w:pPr>
      <w:r>
        <w:rPr>
          <w:rStyle w:val="NormalTok"/>
        </w:rPr>
        <w:t xml:space="preserve">Moyenne_T40_R100 </w:t>
      </w:r>
      <w:r>
        <w:rPr>
          <w:rStyle w:val="OtherTok"/>
        </w:rPr>
        <w:t xml:space="preserve">&lt;-</w:t>
      </w:r>
      <w:r>
        <w:br/>
      </w:r>
      <w:r>
        <w:rPr>
          <w:rStyle w:val="NormalTok"/>
        </w:rPr>
        <w:t xml:space="preserve">  marat_T40_R100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(Obs)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moyenne =</w:t>
      </w:r>
      <w:r>
        <w:rPr>
          <w:rStyle w:val="NormalTok"/>
        </w:rPr>
        <w:t xml:space="preserve"> </w:t>
      </w:r>
      <w:r>
        <w:rPr>
          <w:rStyle w:val="FunctionTok"/>
        </w:rPr>
        <w:t xml:space="preserve">mean</w:t>
      </w:r>
      <w:r>
        <w:rPr>
          <w:rStyle w:val="NormalTok"/>
        </w:rPr>
        <w:t xml:space="preserve">(V6,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NormalTok"/>
        </w:rPr>
        <w:t xml:space="preserve">Moyenne_T40_R100</w:t>
      </w:r>
    </w:p>
    <w:p>
      <w:pPr>
        <w:pStyle w:val="SourceCode"/>
      </w:pPr>
      <w:r>
        <w:rPr>
          <w:rStyle w:val="VerbatimChar"/>
        </w:rPr>
        <w:t xml:space="preserve">## # A tibble: 100 × 2</w:t>
      </w:r>
      <w:r>
        <w:br/>
      </w:r>
      <w:r>
        <w:rPr>
          <w:rStyle w:val="VerbatimChar"/>
        </w:rPr>
        <w:t xml:space="preserve">##    Obs   moyenne</w:t>
      </w:r>
      <w:r>
        <w:br/>
      </w:r>
      <w:r>
        <w:rPr>
          <w:rStyle w:val="VerbatimChar"/>
        </w:rPr>
        <w:t xml:space="preserve">##    &lt;chr&gt;   &lt;dbl&gt;</w:t>
      </w:r>
      <w:r>
        <w:br/>
      </w:r>
      <w:r>
        <w:rPr>
          <w:rStyle w:val="VerbatimChar"/>
        </w:rPr>
        <w:t xml:space="preserve">##  1 1        259.</w:t>
      </w:r>
      <w:r>
        <w:br/>
      </w:r>
      <w:r>
        <w:rPr>
          <w:rStyle w:val="VerbatimChar"/>
        </w:rPr>
        <w:t xml:space="preserve">##  2 10       253.</w:t>
      </w:r>
      <w:r>
        <w:br/>
      </w:r>
      <w:r>
        <w:rPr>
          <w:rStyle w:val="VerbatimChar"/>
        </w:rPr>
        <w:t xml:space="preserve">##  3 100      265.</w:t>
      </w:r>
      <w:r>
        <w:br/>
      </w:r>
      <w:r>
        <w:rPr>
          <w:rStyle w:val="VerbatimChar"/>
        </w:rPr>
        <w:t xml:space="preserve">##  4 11       259.</w:t>
      </w:r>
      <w:r>
        <w:br/>
      </w:r>
      <w:r>
        <w:rPr>
          <w:rStyle w:val="VerbatimChar"/>
        </w:rPr>
        <w:t xml:space="preserve">##  5 12       267.</w:t>
      </w:r>
      <w:r>
        <w:br/>
      </w:r>
      <w:r>
        <w:rPr>
          <w:rStyle w:val="VerbatimChar"/>
        </w:rPr>
        <w:t xml:space="preserve">##  6 13       267.</w:t>
      </w:r>
      <w:r>
        <w:br/>
      </w:r>
      <w:r>
        <w:rPr>
          <w:rStyle w:val="VerbatimChar"/>
        </w:rPr>
        <w:t xml:space="preserve">##  7 14       271.</w:t>
      </w:r>
      <w:r>
        <w:br/>
      </w:r>
      <w:r>
        <w:rPr>
          <w:rStyle w:val="VerbatimChar"/>
        </w:rPr>
        <w:t xml:space="preserve">##  8 15       269.</w:t>
      </w:r>
      <w:r>
        <w:br/>
      </w:r>
      <w:r>
        <w:rPr>
          <w:rStyle w:val="VerbatimChar"/>
        </w:rPr>
        <w:t xml:space="preserve">##  9 16       255.</w:t>
      </w:r>
      <w:r>
        <w:br/>
      </w:r>
      <w:r>
        <w:rPr>
          <w:rStyle w:val="VerbatimChar"/>
        </w:rPr>
        <w:t xml:space="preserve">## 10 17       261.</w:t>
      </w:r>
      <w:r>
        <w:br/>
      </w:r>
      <w:r>
        <w:rPr>
          <w:rStyle w:val="VerbatimChar"/>
        </w:rPr>
        <w:t xml:space="preserve">## # … with 90 more rows</w:t>
      </w:r>
    </w:p>
    <w:p>
      <w:pPr>
        <w:pStyle w:val="FirstParagraph"/>
      </w:pPr>
      <w:r>
        <w:t xml:space="preserve">Ainsi, on a une nouvelle base de donnés avec les 100 moyennes issus de chaque marathon échantillonné.</w:t>
      </w:r>
    </w:p>
    <w:p>
      <w:pPr>
        <w:pStyle w:val="BodyText"/>
      </w:pPr>
      <w:r>
        <w:t xml:space="preserve">Dressons la distribution de ces 100 moyennes, à l’aide de l’histogramme</w:t>
      </w:r>
    </w:p>
    <w:p>
      <w:pPr>
        <w:pStyle w:val="SourceCode"/>
      </w:pPr>
      <w:r>
        <w:rPr>
          <w:rStyle w:val="FunctionTok"/>
        </w:rPr>
        <w:t xml:space="preserve">hist</w:t>
      </w:r>
      <w:r>
        <w:rPr>
          <w:rStyle w:val="NormalTok"/>
        </w:rPr>
        <w:t xml:space="preserve">(Moyenne_T40_R100</w:t>
      </w:r>
      <w:r>
        <w:rPr>
          <w:rStyle w:val="SpecialCharTok"/>
        </w:rPr>
        <w:t xml:space="preserve">$</w:t>
      </w:r>
      <w:r>
        <w:rPr>
          <w:rStyle w:val="NormalTok"/>
        </w:rPr>
        <w:t xml:space="preserve">moyenne)</w:t>
      </w:r>
    </w:p>
    <w:p>
      <w:pPr>
        <w:pStyle w:val="FirstParagraph"/>
      </w:pPr>
      <w:r>
        <w:drawing>
          <wp:inline>
            <wp:extent cx="5334000" cy="4267200"/>
            <wp:effectExtent b="0" l="0" r="0" t="0"/>
            <wp:docPr descr="" title="" id="36" name="Picture"/>
            <a:graphic>
              <a:graphicData uri="http://schemas.openxmlformats.org/drawingml/2006/picture">
                <pic:pic>
                  <pic:nvPicPr>
                    <pic:cNvPr descr="Labo5_Paramètres_variation_solution_détaillée_files/figure-docx/unnamed-chunk-19-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 voit ainsi que cela à l’allure d’une courbe normale.</w:t>
      </w:r>
    </w:p>
    <w:p>
      <w:pPr>
        <w:pStyle w:val="BodyText"/>
      </w:pPr>
      <w:r>
        <w:t xml:space="preserve">Que pensez-vous que la moyenne de ces moyennes va nous donner?</w:t>
      </w:r>
    </w:p>
    <w:p>
      <w:pPr>
        <w:pStyle w:val="SourceCode"/>
      </w:pPr>
      <w:r>
        <w:rPr>
          <w:rStyle w:val="NormalTok"/>
        </w:rPr>
        <w:t xml:space="preserve">moyenne_moyenne </w:t>
      </w:r>
      <w:r>
        <w:rPr>
          <w:rStyle w:val="OtherTok"/>
        </w:rPr>
        <w:t xml:space="preserve">&lt;-</w:t>
      </w:r>
      <w:r>
        <w:rPr>
          <w:rStyle w:val="NormalTok"/>
        </w:rPr>
        <w:t xml:space="preserve"> </w:t>
      </w:r>
      <w:r>
        <w:rPr>
          <w:rStyle w:val="FunctionTok"/>
        </w:rPr>
        <w:t xml:space="preserve">mean</w:t>
      </w:r>
      <w:r>
        <w:rPr>
          <w:rStyle w:val="NormalTok"/>
        </w:rPr>
        <w:t xml:space="preserve">(Moyenne_T40_R100</w:t>
      </w:r>
      <w:r>
        <w:rPr>
          <w:rStyle w:val="SpecialCharTok"/>
        </w:rPr>
        <w:t xml:space="preserve">$</w:t>
      </w:r>
      <w:r>
        <w:rPr>
          <w:rStyle w:val="NormalTok"/>
        </w:rPr>
        <w:t xml:space="preserve">moyenne)</w:t>
      </w:r>
      <w:r>
        <w:br/>
      </w:r>
      <w:r>
        <w:rPr>
          <w:rStyle w:val="NormalTok"/>
        </w:rPr>
        <w:t xml:space="preserve">moyenne_moyenne</w:t>
      </w:r>
    </w:p>
    <w:p>
      <w:pPr>
        <w:pStyle w:val="SourceCode"/>
      </w:pPr>
      <w:r>
        <w:rPr>
          <w:rStyle w:val="VerbatimChar"/>
        </w:rPr>
        <w:t xml:space="preserve">## [1] 263.0335</w:t>
      </w:r>
    </w:p>
    <w:p>
      <w:pPr>
        <w:pStyle w:val="FirstParagraph"/>
      </w:pPr>
      <w:r>
        <w:t xml:space="preserve">Cela nous donne exactement 263 minutes, ce qui est exactement la vraie moyenne à quelque centième de seconde près. Bingo, la moyenne des moyennes nous donne une estimation de la moyenne de la population.</w:t>
      </w:r>
    </w:p>
    <w:p>
      <w:pPr>
        <w:pStyle w:val="BodyText"/>
      </w:pPr>
      <w:r>
        <w:t xml:space="preserve">Pour faire cet exercice, voici un peu toutes les recherches que j’ai faites sur le net:</w:t>
      </w:r>
    </w:p>
    <w:p>
      <w:pPr>
        <w:pStyle w:val="BodyText"/>
      </w:pPr>
      <w:r>
        <w:drawing>
          <wp:inline>
            <wp:extent cx="5334000" cy="273538"/>
            <wp:effectExtent b="0" l="0" r="0" t="0"/>
            <wp:docPr descr="" title="" id="39" name="Picture"/>
            <a:graphic>
              <a:graphicData uri="http://schemas.openxmlformats.org/drawingml/2006/picture">
                <pic:pic>
                  <pic:nvPicPr>
                    <pic:cNvPr descr="recherche_net.png" id="40" name="Picture"/>
                    <pic:cNvPicPr>
                      <a:picLocks noChangeArrowheads="1" noChangeAspect="1"/>
                    </pic:cNvPicPr>
                  </pic:nvPicPr>
                  <pic:blipFill>
                    <a:blip r:embed="rId38"/>
                    <a:stretch>
                      <a:fillRect/>
                    </a:stretch>
                  </pic:blipFill>
                  <pic:spPr bwMode="auto">
                    <a:xfrm>
                      <a:off x="0" y="0"/>
                      <a:ext cx="5334000" cy="273538"/>
                    </a:xfrm>
                    <a:prstGeom prst="rect">
                      <a:avLst/>
                    </a:prstGeom>
                    <a:noFill/>
                    <a:ln w="9525">
                      <a:noFill/>
                      <a:headEnd/>
                      <a:tailEnd/>
                    </a:ln>
                  </pic:spPr>
                </pic:pic>
              </a:graphicData>
            </a:graphic>
          </wp:inline>
        </w:drawing>
      </w:r>
    </w:p>
    <w:p>
      <w:pPr>
        <w:numPr>
          <w:ilvl w:val="0"/>
          <w:numId w:val="1021"/>
        </w:numPr>
        <w:pStyle w:val="Compact"/>
      </w:pPr>
      <w:r>
        <w:t xml:space="preserve">Énoncez et expliquer le théorème de la</w:t>
      </w:r>
      <w:r>
        <w:t xml:space="preserve"> </w:t>
      </w:r>
      <w:r>
        <w:rPr>
          <w:bCs/>
          <w:b/>
        </w:rPr>
        <w:t xml:space="preserve">limite centrale</w:t>
      </w:r>
    </w:p>
    <w:p>
      <w:pPr>
        <w:pStyle w:val="FirstParagraph"/>
      </w:pPr>
      <w:r>
        <w:t xml:space="preserve">Ce théorème dit simplement que si N devient de plus en plus grand, la forme de la courbe tend de plus en plus vers une courbe normale. Voyons cela:</w:t>
      </w:r>
      <w:r>
        <w:t xml:space="preserve"> </w:t>
      </w:r>
      <w:r>
        <w:t xml:space="preserve">A la place de 40 observations</w:t>
      </w:r>
      <w:r>
        <w:t xml:space="preserve"> </w:t>
      </w:r>
      <w:r>
        <w:t xml:space="preserve">- Tirons plutôt 90;</w:t>
      </w:r>
      <w:r>
        <w:t xml:space="preserve"> </w:t>
      </w:r>
      <w:r>
        <w:t xml:space="preserve">- Tirons à nouveau 100 échantillons;</w:t>
      </w:r>
      <w:r>
        <w:t xml:space="preserve"> </w:t>
      </w:r>
      <w:r>
        <w:t xml:space="preserve">- Calculons la vitesse moyenne de chaque échantillon</w:t>
      </w:r>
      <w:r>
        <w:t xml:space="preserve"> </w:t>
      </w:r>
      <w:r>
        <w:t xml:space="preserve">- Présentons l’histogramme de cette distribution</w:t>
      </w:r>
    </w:p>
    <w:p>
      <w:pPr>
        <w:pStyle w:val="BodyText"/>
      </w:pPr>
      <w:r>
        <w:t xml:space="preserve">Vous pouvez le faire non?</w:t>
      </w:r>
      <w:r>
        <w:t xml:space="preserve"> </w:t>
      </w:r>
      <w:r>
        <w:t xml:space="preserve">Essayer.</w:t>
      </w:r>
    </w:p>
    <w:p>
      <w:pPr>
        <w:pStyle w:val="SourceCode"/>
      </w:pPr>
      <w:r>
        <w:rPr>
          <w:rStyle w:val="CommentTok"/>
        </w:rPr>
        <w:t xml:space="preserve"># Echantillon</w:t>
      </w:r>
      <w:r>
        <w:br/>
      </w:r>
      <w:r>
        <w:rPr>
          <w:rStyle w:val="FunctionTok"/>
        </w:rPr>
        <w:t xml:space="preserve">set.seed</w:t>
      </w:r>
      <w:r>
        <w:rPr>
          <w:rStyle w:val="NormalTok"/>
        </w:rPr>
        <w:t xml:space="preserve">(</w:t>
      </w:r>
      <w:r>
        <w:rPr>
          <w:rStyle w:val="DecValTok"/>
        </w:rPr>
        <w:t xml:space="preserve">12343</w:t>
      </w:r>
      <w:r>
        <w:rPr>
          <w:rStyle w:val="NormalTok"/>
        </w:rPr>
        <w:t xml:space="preserve">)</w:t>
      </w:r>
      <w:r>
        <w:br/>
      </w:r>
      <w:r>
        <w:rPr>
          <w:rStyle w:val="NormalTok"/>
        </w:rPr>
        <w:t xml:space="preserve">marat_T90_R100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replicate</w:t>
      </w:r>
      <w:r>
        <w:rPr>
          <w:rStyle w:val="NormalTok"/>
        </w:rPr>
        <w:t xml:space="preserve">(</w:t>
      </w:r>
      <w:r>
        <w:rPr>
          <w:rStyle w:val="DecValTok"/>
        </w:rPr>
        <w:t xml:space="preserve">100</w:t>
      </w:r>
      <w:r>
        <w:rPr>
          <w:rStyle w:val="NormalTok"/>
        </w:rPr>
        <w:t xml:space="preserve">, </w:t>
      </w:r>
      <w:r>
        <w:rPr>
          <w:rStyle w:val="FunctionTok"/>
        </w:rPr>
        <w:t xml:space="preserve">sample_n</w:t>
      </w:r>
      <w:r>
        <w:rPr>
          <w:rStyle w:val="NormalTok"/>
        </w:rPr>
        <w:t xml:space="preserve">(marathon, </w:t>
      </w:r>
      <w:r>
        <w:rPr>
          <w:rStyle w:val="DecValTok"/>
        </w:rPr>
        <w:t xml:space="preserve">90</w:t>
      </w:r>
      <w:r>
        <w:rPr>
          <w:rStyle w:val="NormalTok"/>
        </w:rPr>
        <w:t xml:space="preserve">, </w:t>
      </w:r>
      <w:r>
        <w:rPr>
          <w:rStyle w:val="AttributeTok"/>
        </w:rPr>
        <w:t xml:space="preserve">replace =</w:t>
      </w:r>
      <w:r>
        <w:rPr>
          <w:rStyle w:val="NormalTok"/>
        </w:rPr>
        <w:t xml:space="preserve"> </w:t>
      </w:r>
      <w:r>
        <w:rPr>
          <w:rStyle w:val="ConstantTok"/>
        </w:rPr>
        <w:t xml:space="preserve">FALSE</w:t>
      </w:r>
      <w:r>
        <w:rPr>
          <w:rStyle w:val="NormalTok"/>
        </w:rPr>
        <w:t xml:space="preserve">), </w:t>
      </w:r>
      <w:r>
        <w:rPr>
          <w:rStyle w:val="AttributeTok"/>
        </w:rPr>
        <w:t xml:space="preserve">simplify =</w:t>
      </w:r>
      <w:r>
        <w:rPr>
          <w:rStyle w:val="NormalTok"/>
        </w:rPr>
        <w:t xml:space="preserve"> F), </w:t>
      </w:r>
      <w:r>
        <w:rPr>
          <w:rStyle w:val="AttributeTok"/>
        </w:rPr>
        <w:t xml:space="preserve">.id =</w:t>
      </w:r>
      <w:r>
        <w:rPr>
          <w:rStyle w:val="NormalTok"/>
        </w:rPr>
        <w:t xml:space="preserve"> </w:t>
      </w:r>
      <w:r>
        <w:rPr>
          <w:rStyle w:val="StringTok"/>
        </w:rPr>
        <w:t xml:space="preserve">"Obs"</w:t>
      </w:r>
      <w:r>
        <w:rPr>
          <w:rStyle w:val="NormalTok"/>
        </w:rPr>
        <w:t xml:space="preserve">)</w:t>
      </w:r>
      <w:r>
        <w:br/>
      </w:r>
      <w:r>
        <w:br/>
      </w:r>
      <w:r>
        <w:rPr>
          <w:rStyle w:val="CommentTok"/>
        </w:rPr>
        <w:t xml:space="preserve"># Moyenne</w:t>
      </w:r>
      <w:r>
        <w:br/>
      </w:r>
      <w:r>
        <w:br/>
      </w:r>
      <w:r>
        <w:rPr>
          <w:rStyle w:val="NormalTok"/>
        </w:rPr>
        <w:t xml:space="preserve">Moyenne_T90_R100 </w:t>
      </w:r>
      <w:r>
        <w:rPr>
          <w:rStyle w:val="OtherTok"/>
        </w:rPr>
        <w:t xml:space="preserve">&lt;-</w:t>
      </w:r>
      <w:r>
        <w:br/>
      </w:r>
      <w:r>
        <w:rPr>
          <w:rStyle w:val="NormalTok"/>
        </w:rPr>
        <w:t xml:space="preserve">  marat_T90_R100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(Obs)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moyenne =</w:t>
      </w:r>
      <w:r>
        <w:rPr>
          <w:rStyle w:val="NormalTok"/>
        </w:rPr>
        <w:t xml:space="preserve"> </w:t>
      </w:r>
      <w:r>
        <w:rPr>
          <w:rStyle w:val="FunctionTok"/>
        </w:rPr>
        <w:t xml:space="preserve">mean</w:t>
      </w:r>
      <w:r>
        <w:rPr>
          <w:rStyle w:val="NormalTok"/>
        </w:rPr>
        <w:t xml:space="preserve">(V6,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Histogramme</w:t>
      </w:r>
      <w:r>
        <w:br/>
      </w:r>
      <w:r>
        <w:br/>
      </w:r>
      <w:r>
        <w:rPr>
          <w:rStyle w:val="FunctionTok"/>
        </w:rPr>
        <w:t xml:space="preserve">hist</w:t>
      </w:r>
      <w:r>
        <w:rPr>
          <w:rStyle w:val="NormalTok"/>
        </w:rPr>
        <w:t xml:space="preserve">(Moyenne_T40_R100</w:t>
      </w:r>
      <w:r>
        <w:rPr>
          <w:rStyle w:val="SpecialCharTok"/>
        </w:rPr>
        <w:t xml:space="preserve">$</w:t>
      </w:r>
      <w:r>
        <w:rPr>
          <w:rStyle w:val="NormalTok"/>
        </w:rPr>
        <w:t xml:space="preserve">moyenne)</w:t>
      </w:r>
    </w:p>
    <w:p>
      <w:pPr>
        <w:pStyle w:val="FirstParagraph"/>
      </w:pPr>
      <w:r>
        <w:drawing>
          <wp:inline>
            <wp:extent cx="5334000" cy="4267200"/>
            <wp:effectExtent b="0" l="0" r="0" t="0"/>
            <wp:docPr descr="" title="" id="42" name="Picture"/>
            <a:graphic>
              <a:graphicData uri="http://schemas.openxmlformats.org/drawingml/2006/picture">
                <pic:pic>
                  <pic:nvPicPr>
                    <pic:cNvPr descr="Labo5_Paramètres_variation_solution_détaillée_files/figure-docx/unnamed-chunk-21-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et la moyenne des moyennes vaut</w:t>
      </w:r>
    </w:p>
    <w:p>
      <w:pPr>
        <w:pStyle w:val="SourceCode"/>
      </w:pPr>
      <w:r>
        <w:rPr>
          <w:rStyle w:val="FunctionTok"/>
        </w:rPr>
        <w:t xml:space="preserve">mean</w:t>
      </w:r>
      <w:r>
        <w:rPr>
          <w:rStyle w:val="NormalTok"/>
        </w:rPr>
        <w:t xml:space="preserve">(Moyenne_T90_R100</w:t>
      </w:r>
      <w:r>
        <w:rPr>
          <w:rStyle w:val="SpecialCharTok"/>
        </w:rPr>
        <w:t xml:space="preserve">$</w:t>
      </w:r>
      <w:r>
        <w:rPr>
          <w:rStyle w:val="NormalTok"/>
        </w:rPr>
        <w:t xml:space="preserve">moyenne)</w:t>
      </w:r>
    </w:p>
    <w:p>
      <w:pPr>
        <w:pStyle w:val="SourceCode"/>
      </w:pPr>
      <w:r>
        <w:rPr>
          <w:rStyle w:val="VerbatimChar"/>
        </w:rPr>
        <w:t xml:space="preserve">## [1] 262.8977</w:t>
      </w:r>
    </w:p>
    <w:p>
      <w:pPr>
        <w:pStyle w:val="FirstParagraph"/>
      </w:pPr>
      <w:r>
        <w:t xml:space="preserve">Vous verrez surtout que l’écart-type est plus faible.</w:t>
      </w:r>
    </w:p>
    <w:p>
      <w:pPr>
        <w:pStyle w:val="SourceCode"/>
      </w:pPr>
      <w:r>
        <w:rPr>
          <w:rStyle w:val="FunctionTok"/>
        </w:rPr>
        <w:t xml:space="preserve">sd</w:t>
      </w:r>
      <w:r>
        <w:rPr>
          <w:rStyle w:val="NormalTok"/>
        </w:rPr>
        <w:t xml:space="preserve">(Moyenne_T90_R100</w:t>
      </w:r>
      <w:r>
        <w:rPr>
          <w:rStyle w:val="SpecialCharTok"/>
        </w:rPr>
        <w:t xml:space="preserve">$</w:t>
      </w:r>
      <w:r>
        <w:rPr>
          <w:rStyle w:val="NormalTok"/>
        </w:rPr>
        <w:t xml:space="preserve">moyenne)</w:t>
      </w:r>
    </w:p>
    <w:p>
      <w:pPr>
        <w:pStyle w:val="SourceCode"/>
      </w:pPr>
      <w:r>
        <w:rPr>
          <w:rStyle w:val="VerbatimChar"/>
        </w:rPr>
        <w:t xml:space="preserve">## [1] 5.428166</w:t>
      </w:r>
    </w:p>
    <w:p>
      <w:pPr>
        <w:pStyle w:val="FirstParagraph"/>
      </w:pPr>
      <w:r>
        <w:t xml:space="preserve">Alors que avec l’échantillon de 40, cela donnait:</w:t>
      </w:r>
    </w:p>
    <w:p>
      <w:pPr>
        <w:pStyle w:val="SourceCode"/>
      </w:pPr>
      <w:r>
        <w:rPr>
          <w:rStyle w:val="FunctionTok"/>
        </w:rPr>
        <w:t xml:space="preserve">sd</w:t>
      </w:r>
      <w:r>
        <w:rPr>
          <w:rStyle w:val="NormalTok"/>
        </w:rPr>
        <w:t xml:space="preserve">(Moyenne_T40_R100</w:t>
      </w:r>
      <w:r>
        <w:rPr>
          <w:rStyle w:val="SpecialCharTok"/>
        </w:rPr>
        <w:t xml:space="preserve">$</w:t>
      </w:r>
      <w:r>
        <w:rPr>
          <w:rStyle w:val="NormalTok"/>
        </w:rPr>
        <w:t xml:space="preserve">moyenne)</w:t>
      </w:r>
    </w:p>
    <w:p>
      <w:pPr>
        <w:pStyle w:val="SourceCode"/>
      </w:pPr>
      <w:r>
        <w:rPr>
          <w:rStyle w:val="VerbatimChar"/>
        </w:rPr>
        <w:t xml:space="preserve">## [1] 7.796008</w:t>
      </w:r>
    </w:p>
    <w:p>
      <w:pPr>
        <w:pStyle w:val="FirstParagraph"/>
      </w:pPr>
      <w:r>
        <w:t xml:space="preserve">Quand la taille augmente, notre confiance dans les résultats augmente.</w:t>
      </w:r>
    </w:p>
    <w:p>
      <w:pPr>
        <w:pStyle w:val="BodyText"/>
      </w:pPr>
      <w:r>
        <w:t xml:space="preserve">Alors, faites la même chose en choississant un échantillon de 150 coureur.es.</w:t>
      </w:r>
    </w:p>
    <w:p>
      <w:pPr>
        <w:numPr>
          <w:ilvl w:val="0"/>
          <w:numId w:val="1022"/>
        </w:numPr>
        <w:pStyle w:val="Compact"/>
      </w:pPr>
      <w:r>
        <w:t xml:space="preserve">Il n’y a pas de différence entre l’</w:t>
      </w:r>
      <w:r>
        <w:rPr>
          <w:bCs/>
          <w:b/>
        </w:rPr>
        <w:t xml:space="preserve">écart-type</w:t>
      </w:r>
      <w:r>
        <w:t xml:space="preserve"> </w:t>
      </w:r>
      <w:r>
        <w:t xml:space="preserve">et l’</w:t>
      </w:r>
      <w:r>
        <w:rPr>
          <w:bCs/>
          <w:b/>
        </w:rPr>
        <w:t xml:space="preserve">erreur-type</w:t>
      </w:r>
    </w:p>
    <w:p>
      <w:pPr>
        <w:pStyle w:val="FirstParagraph"/>
      </w:pPr>
      <w:r>
        <w:t xml:space="preserve">l’écart-type est ce que vous calculez à partir d’un seul échantillon, alors que l’erreur-type est ce que vous calculez à partir d’une distribution d’échantillonnage. Donc, en haut, j’ai plutôt calculé les erreurs-types.</w:t>
      </w:r>
    </w:p>
    <w:p>
      <w:pPr>
        <w:pStyle w:val="BodyText"/>
      </w:pPr>
      <w:r>
        <w:t xml:space="preserve">Pouvez-vous me dire alors, comment sont calculés les erreurs-type?</w:t>
      </w:r>
    </w:p>
    <w:p>
      <w:pPr>
        <w:pStyle w:val="BodyText"/>
      </w:pPr>
      <w:r>
        <w:rPr>
          <w:bCs/>
          <w:b/>
        </w:rPr>
        <w:t xml:space="preserve">N’est-ce pas formidable les statistiques?</w:t>
      </w:r>
    </w:p>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hyperlink" Id="rId34" Target="https://www.dcode.fr/combinaisons" TargetMode="External" /><Relationship Type="http://schemas.openxmlformats.org/officeDocument/2006/relationships/hyperlink" Id="rId23" Target="https://www150.statcan.gc.ca/n1/edu/power-pouvoir/ch12/5214890-fra.htm#" TargetMode="External" /><Relationship Type="http://schemas.openxmlformats.org/officeDocument/2006/relationships/hyperlink" Id="rId33" Target="https://www150.statcan.gc.ca/n1/edu/power-pouvoir/ch13/prob/5214899-fra.htm" TargetMode="External" /></Relationships>
</file>

<file path=word/_rels/footnotes.xml.rels><?xml version="1.0" encoding="UTF-8"?><Relationships xmlns="http://schemas.openxmlformats.org/package/2006/relationships"><Relationship Type="http://schemas.openxmlformats.org/officeDocument/2006/relationships/hyperlink" Id="rId34" Target="https://www.dcode.fr/combinaisons" TargetMode="External" /><Relationship Type="http://schemas.openxmlformats.org/officeDocument/2006/relationships/hyperlink" Id="rId23" Target="https://www150.statcan.gc.ca/n1/edu/power-pouvoir/ch12/5214890-fra.htm#" TargetMode="External" /><Relationship Type="http://schemas.openxmlformats.org/officeDocument/2006/relationships/hyperlink" Id="rId33" Target="https://www150.statcan.gc.ca/n1/edu/power-pouvoir/ch13/prob/5214899-fra.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 5: Paramètres de tendance centrale</dc:title>
  <dc:creator>Visseho Adjiwanou, PhD.</dc:creator>
  <cp:keywords/>
  <dcterms:created xsi:type="dcterms:W3CDTF">2023-02-07T05:24:37Z</dcterms:created>
  <dcterms:modified xsi:type="dcterms:W3CDTF">2023-02-07T05:24:37Z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 February 2023</vt:lpwstr>
  </property>
  <property fmtid="{D5CDD505-2E9C-101B-9397-08002B2CF9AE}" pid="3" name="institute">
    <vt:lpwstr>Département de Sociologie - UQAM</vt:lpwstr>
  </property>
  <property fmtid="{D5CDD505-2E9C-101B-9397-08002B2CF9AE}" pid="4" name="output">
    <vt:lpwstr/>
  </property>
</Properties>
</file>