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A42C" w14:textId="77777777" w:rsidR="00066F02" w:rsidRPr="000C27D1" w:rsidRDefault="009B29C9">
      <w:pPr>
        <w:pStyle w:val="Title"/>
        <w:rPr>
          <w:rFonts w:ascii="Times New Roman" w:hAnsi="Times New Roman" w:cs="Times New Roman"/>
          <w:sz w:val="24"/>
          <w:szCs w:val="24"/>
          <w:lang w:val="fr-FR"/>
        </w:rPr>
      </w:pPr>
      <w:r w:rsidRPr="000C27D1">
        <w:rPr>
          <w:rFonts w:ascii="Times New Roman" w:hAnsi="Times New Roman" w:cs="Times New Roman"/>
          <w:sz w:val="24"/>
          <w:szCs w:val="24"/>
          <w:lang w:val="fr-FR"/>
        </w:rPr>
        <w:t>Formation et recherche continues en Sciences sociales computationnelles</w:t>
      </w:r>
    </w:p>
    <w:p w14:paraId="51EAE395" w14:textId="77777777" w:rsidR="00066F02" w:rsidRPr="000C27D1" w:rsidRDefault="009B29C9">
      <w:pPr>
        <w:pStyle w:val="Subtitle"/>
        <w:rPr>
          <w:rFonts w:ascii="Times New Roman" w:hAnsi="Times New Roman" w:cs="Times New Roman"/>
          <w:sz w:val="24"/>
          <w:szCs w:val="24"/>
          <w:lang w:val="fr-FR"/>
        </w:rPr>
      </w:pPr>
      <w:r w:rsidRPr="000C27D1">
        <w:rPr>
          <w:rFonts w:ascii="Times New Roman" w:hAnsi="Times New Roman" w:cs="Times New Roman"/>
          <w:sz w:val="24"/>
          <w:szCs w:val="24"/>
          <w:lang w:val="fr-FR"/>
        </w:rPr>
        <w:t>Pour les chercheur.es Africains</w:t>
      </w:r>
    </w:p>
    <w:p w14:paraId="3B299C6D" w14:textId="77777777" w:rsidR="00066F02" w:rsidRPr="000C27D1" w:rsidRDefault="009B29C9">
      <w:pPr>
        <w:pStyle w:val="Author"/>
        <w:rPr>
          <w:rFonts w:ascii="Times New Roman" w:hAnsi="Times New Roman" w:cs="Times New Roman"/>
          <w:lang w:val="fr-FR"/>
        </w:rPr>
      </w:pPr>
      <w:r w:rsidRPr="000C27D1">
        <w:rPr>
          <w:rFonts w:ascii="Times New Roman" w:hAnsi="Times New Roman" w:cs="Times New Roman"/>
          <w:lang w:val="fr-FR"/>
        </w:rPr>
        <w:t>Visseho Adjiwanou, PhD.</w:t>
      </w:r>
    </w:p>
    <w:p w14:paraId="4662DE82" w14:textId="77777777" w:rsidR="00066F02" w:rsidRPr="000C27D1" w:rsidRDefault="009B29C9">
      <w:pPr>
        <w:pStyle w:val="Date"/>
        <w:rPr>
          <w:rFonts w:ascii="Times New Roman" w:hAnsi="Times New Roman" w:cs="Times New Roman"/>
        </w:rPr>
      </w:pPr>
      <w:r w:rsidRPr="000C27D1">
        <w:rPr>
          <w:rFonts w:ascii="Times New Roman" w:hAnsi="Times New Roman" w:cs="Times New Roman"/>
        </w:rPr>
        <w:t>28 October 2021</w:t>
      </w:r>
    </w:p>
    <w:p w14:paraId="59FF040E" w14:textId="77777777" w:rsidR="00066F02" w:rsidRPr="000C27D1" w:rsidRDefault="009B29C9">
      <w:pPr>
        <w:pStyle w:val="Heading1"/>
        <w:rPr>
          <w:rFonts w:ascii="Times New Roman" w:hAnsi="Times New Roman" w:cs="Times New Roman"/>
          <w:sz w:val="24"/>
          <w:szCs w:val="24"/>
        </w:rPr>
      </w:pPr>
      <w:bookmarkStart w:id="0" w:name="plan-de-présentation"/>
      <w:bookmarkEnd w:id="0"/>
      <w:r w:rsidRPr="000C27D1">
        <w:rPr>
          <w:rFonts w:ascii="Times New Roman" w:hAnsi="Times New Roman" w:cs="Times New Roman"/>
          <w:sz w:val="24"/>
          <w:szCs w:val="24"/>
        </w:rPr>
        <w:t>PLan de présentation</w:t>
      </w:r>
    </w:p>
    <w:p w14:paraId="274B7D55"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Description</w:t>
      </w:r>
    </w:p>
    <w:p w14:paraId="1613DD1B"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Objectifs</w:t>
      </w:r>
    </w:p>
    <w:p w14:paraId="13160344"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Publique cible</w:t>
      </w:r>
    </w:p>
    <w:p w14:paraId="4E8812DB"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Planification</w:t>
      </w:r>
    </w:p>
    <w:p w14:paraId="55483C84"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Appel</w:t>
      </w:r>
    </w:p>
    <w:p w14:paraId="4F466F71"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Équipe</w:t>
      </w:r>
    </w:p>
    <w:p w14:paraId="5C2E1392"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Partenariat</w:t>
      </w:r>
    </w:p>
    <w:p w14:paraId="6EB1B9DA" w14:textId="77777777" w:rsidR="00066F02" w:rsidRPr="000C27D1" w:rsidRDefault="009B29C9">
      <w:pPr>
        <w:pStyle w:val="Heading1"/>
        <w:rPr>
          <w:rFonts w:ascii="Times New Roman" w:hAnsi="Times New Roman" w:cs="Times New Roman"/>
          <w:sz w:val="24"/>
          <w:szCs w:val="24"/>
        </w:rPr>
      </w:pPr>
      <w:bookmarkStart w:id="1" w:name="description"/>
      <w:bookmarkEnd w:id="1"/>
      <w:r w:rsidRPr="000C27D1">
        <w:rPr>
          <w:rFonts w:ascii="Times New Roman" w:hAnsi="Times New Roman" w:cs="Times New Roman"/>
          <w:sz w:val="24"/>
          <w:szCs w:val="24"/>
        </w:rPr>
        <w:t>1. Description</w:t>
      </w:r>
    </w:p>
    <w:p w14:paraId="3333DD07"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Le paysage de l'analyse quantitative en sciences sociales tel que nous le connaissons a beaucoup changé au cours de ces dernières années avec d'une part, la multitude des données, notamment des données numériques et administratives qui devie</w:t>
      </w:r>
      <w:r w:rsidRPr="000C27D1">
        <w:rPr>
          <w:rFonts w:ascii="Times New Roman" w:hAnsi="Times New Roman" w:cs="Times New Roman"/>
          <w:lang w:val="fr-FR"/>
        </w:rPr>
        <w:t>nnent de plus en plus disponibles, et d'autre part, avec l'intégration de nouvelles méthodes d'analyses issues des sciences computationnelles pour traiter ces données. Ces changements conduisent à une redéfinition de la nature même des recherches que le ch</w:t>
      </w:r>
      <w:r w:rsidRPr="000C27D1">
        <w:rPr>
          <w:rFonts w:ascii="Times New Roman" w:hAnsi="Times New Roman" w:cs="Times New Roman"/>
          <w:lang w:val="fr-FR"/>
        </w:rPr>
        <w:t>ercheur en sciences sociales est amené à mener. Ce programme de formation - Méthodes quantitatives et computationnelles en sciences sociales - ambitionne de vous introduire à ces changements et de vous former à prendre plein contrôle de ces nouvelles métho</w:t>
      </w:r>
      <w:r w:rsidRPr="000C27D1">
        <w:rPr>
          <w:rFonts w:ascii="Times New Roman" w:hAnsi="Times New Roman" w:cs="Times New Roman"/>
          <w:lang w:val="fr-FR"/>
        </w:rPr>
        <w:t>des. Il vise à renforcer l'utilisation des données sociales et démographiques, quelle que soit leur nature, à des fins d'analyse explicative.</w:t>
      </w:r>
    </w:p>
    <w:p w14:paraId="67B320B2" w14:textId="77777777" w:rsidR="00066F02" w:rsidRPr="000C27D1" w:rsidRDefault="009B29C9">
      <w:pPr>
        <w:pStyle w:val="BodyText"/>
        <w:rPr>
          <w:rFonts w:ascii="Times New Roman" w:hAnsi="Times New Roman" w:cs="Times New Roman"/>
          <w:lang w:val="fr-FR"/>
        </w:rPr>
      </w:pPr>
      <w:r w:rsidRPr="000C27D1">
        <w:rPr>
          <w:rFonts w:ascii="Times New Roman" w:hAnsi="Times New Roman" w:cs="Times New Roman"/>
          <w:lang w:val="fr-FR"/>
        </w:rPr>
        <w:t>Ce programme est structuré en trois parties sur une année entière. La première partie se déroulera de janvier à ma</w:t>
      </w:r>
      <w:r w:rsidRPr="000C27D1">
        <w:rPr>
          <w:rFonts w:ascii="Times New Roman" w:hAnsi="Times New Roman" w:cs="Times New Roman"/>
          <w:lang w:val="fr-FR"/>
        </w:rPr>
        <w:t>i. Durant cette période, les cours se donneront avec des exercices à soumettre à la fin de chaque formation. Les meilleur.es participant.es seront retenu.es pour la deuxième phase qui se déroulera en présentiel dans le mois de juin ou juillet. Enfin, la de</w:t>
      </w:r>
      <w:r w:rsidRPr="000C27D1">
        <w:rPr>
          <w:rFonts w:ascii="Times New Roman" w:hAnsi="Times New Roman" w:cs="Times New Roman"/>
          <w:lang w:val="fr-FR"/>
        </w:rPr>
        <w:t>rnière phase se fera aussi en ligne et aboutira à la publication des résultats sous forme de livre ou d'articles scientifiques. A la différence des programmes de courtes durées, ce programme ambitionne de former des chercheurs du continent à s'attaquer aux</w:t>
      </w:r>
      <w:r w:rsidRPr="000C27D1">
        <w:rPr>
          <w:rFonts w:ascii="Times New Roman" w:hAnsi="Times New Roman" w:cs="Times New Roman"/>
          <w:lang w:val="fr-FR"/>
        </w:rPr>
        <w:t xml:space="preserve"> problèmes sociaux du continent avec des résultats concrets de publication, de dissémination de résultats.</w:t>
      </w:r>
    </w:p>
    <w:p w14:paraId="5DFA2D9F" w14:textId="77777777" w:rsidR="00066F02" w:rsidRPr="000C27D1" w:rsidRDefault="009B29C9">
      <w:pPr>
        <w:pStyle w:val="BodyText"/>
        <w:rPr>
          <w:rFonts w:ascii="Times New Roman" w:hAnsi="Times New Roman" w:cs="Times New Roman"/>
          <w:lang w:val="fr-FR"/>
        </w:rPr>
      </w:pPr>
      <w:r w:rsidRPr="000C27D1">
        <w:rPr>
          <w:rFonts w:ascii="Times New Roman" w:hAnsi="Times New Roman" w:cs="Times New Roman"/>
          <w:lang w:val="fr-FR"/>
        </w:rPr>
        <w:t>Ce programme de formation est subdivisé en deux groupe selon langue d'usage du Français ou de l'Anglais.</w:t>
      </w:r>
    </w:p>
    <w:p w14:paraId="61B5083F" w14:textId="77777777" w:rsidR="00066F02" w:rsidRPr="000C27D1" w:rsidRDefault="009B29C9">
      <w:pPr>
        <w:pStyle w:val="Heading1"/>
        <w:rPr>
          <w:rFonts w:ascii="Times New Roman" w:hAnsi="Times New Roman" w:cs="Times New Roman"/>
          <w:sz w:val="24"/>
          <w:szCs w:val="24"/>
          <w:lang w:val="fr-FR"/>
        </w:rPr>
      </w:pPr>
      <w:bookmarkStart w:id="2" w:name="objectifs"/>
      <w:bookmarkEnd w:id="2"/>
      <w:r w:rsidRPr="000C27D1">
        <w:rPr>
          <w:rFonts w:ascii="Times New Roman" w:hAnsi="Times New Roman" w:cs="Times New Roman"/>
          <w:sz w:val="24"/>
          <w:szCs w:val="24"/>
          <w:lang w:val="fr-FR"/>
        </w:rPr>
        <w:lastRenderedPageBreak/>
        <w:t>2. Objectifs</w:t>
      </w:r>
    </w:p>
    <w:p w14:paraId="790A50C5"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À la fin de ce programme, le/la</w:t>
      </w:r>
      <w:r w:rsidRPr="000C27D1">
        <w:rPr>
          <w:rFonts w:ascii="Times New Roman" w:hAnsi="Times New Roman" w:cs="Times New Roman"/>
          <w:lang w:val="fr-FR"/>
        </w:rPr>
        <w:t xml:space="preserve"> participante sera capable de:</w:t>
      </w:r>
    </w:p>
    <w:p w14:paraId="1BC98763" w14:textId="77777777" w:rsidR="00066F02" w:rsidRPr="000C27D1" w:rsidRDefault="009B29C9">
      <w:pPr>
        <w:pStyle w:val="Compact"/>
        <w:numPr>
          <w:ilvl w:val="0"/>
          <w:numId w:val="4"/>
        </w:numPr>
        <w:rPr>
          <w:rFonts w:ascii="Times New Roman" w:hAnsi="Times New Roman" w:cs="Times New Roman"/>
        </w:rPr>
      </w:pPr>
      <w:r w:rsidRPr="000C27D1">
        <w:rPr>
          <w:rFonts w:ascii="Times New Roman" w:hAnsi="Times New Roman" w:cs="Times New Roman"/>
        </w:rPr>
        <w:t>Maitriser les concepts</w:t>
      </w:r>
    </w:p>
    <w:p w14:paraId="1D5B9125" w14:textId="77777777" w:rsidR="00066F02" w:rsidRPr="000C27D1" w:rsidRDefault="009B29C9">
      <w:pPr>
        <w:pStyle w:val="Compact"/>
        <w:numPr>
          <w:ilvl w:val="0"/>
          <w:numId w:val="5"/>
        </w:numPr>
        <w:rPr>
          <w:rFonts w:ascii="Times New Roman" w:hAnsi="Times New Roman" w:cs="Times New Roman"/>
          <w:lang w:val="fr-FR"/>
        </w:rPr>
      </w:pPr>
      <w:r w:rsidRPr="000C27D1">
        <w:rPr>
          <w:rFonts w:ascii="Times New Roman" w:hAnsi="Times New Roman" w:cs="Times New Roman"/>
          <w:lang w:val="fr-FR"/>
        </w:rPr>
        <w:t>comprendre quels sont les types de données en sociologie et en démographie et les problèmes qui s’y rattachent;</w:t>
      </w:r>
    </w:p>
    <w:p w14:paraId="5CDC0A69" w14:textId="77777777" w:rsidR="00066F02" w:rsidRPr="000C27D1" w:rsidRDefault="009B29C9">
      <w:pPr>
        <w:pStyle w:val="Compact"/>
        <w:numPr>
          <w:ilvl w:val="0"/>
          <w:numId w:val="5"/>
        </w:numPr>
        <w:rPr>
          <w:rFonts w:ascii="Times New Roman" w:hAnsi="Times New Roman" w:cs="Times New Roman"/>
          <w:lang w:val="fr-FR"/>
        </w:rPr>
      </w:pPr>
      <w:r w:rsidRPr="000C27D1">
        <w:rPr>
          <w:rFonts w:ascii="Times New Roman" w:hAnsi="Times New Roman" w:cs="Times New Roman"/>
          <w:lang w:val="fr-FR"/>
        </w:rPr>
        <w:t>comprendre les problèmes conceptuels et empiriques présents dans de nombreuses études empi</w:t>
      </w:r>
      <w:r w:rsidRPr="000C27D1">
        <w:rPr>
          <w:rFonts w:ascii="Times New Roman" w:hAnsi="Times New Roman" w:cs="Times New Roman"/>
          <w:lang w:val="fr-FR"/>
        </w:rPr>
        <w:t>riques;</w:t>
      </w:r>
    </w:p>
    <w:p w14:paraId="00885369" w14:textId="77777777" w:rsidR="00066F02" w:rsidRPr="000C27D1" w:rsidRDefault="009B29C9">
      <w:pPr>
        <w:numPr>
          <w:ilvl w:val="0"/>
          <w:numId w:val="6"/>
        </w:numPr>
        <w:rPr>
          <w:rFonts w:ascii="Times New Roman" w:hAnsi="Times New Roman" w:cs="Times New Roman"/>
          <w:lang w:val="fr-FR"/>
        </w:rPr>
      </w:pPr>
      <w:r w:rsidRPr="000C27D1">
        <w:rPr>
          <w:rFonts w:ascii="Times New Roman" w:hAnsi="Times New Roman" w:cs="Times New Roman"/>
          <w:lang w:val="fr-FR"/>
        </w:rPr>
        <w:t>Approfondir l'utilisation des méthodes statistiques les plus populaires utilisées en sciences sociales et leurs extensions;</w:t>
      </w:r>
    </w:p>
    <w:p w14:paraId="08F4A0E4" w14:textId="77777777" w:rsidR="00066F02" w:rsidRPr="000C27D1" w:rsidRDefault="009B29C9">
      <w:pPr>
        <w:pStyle w:val="Compact"/>
        <w:numPr>
          <w:ilvl w:val="0"/>
          <w:numId w:val="6"/>
        </w:numPr>
        <w:rPr>
          <w:rFonts w:ascii="Times New Roman" w:hAnsi="Times New Roman" w:cs="Times New Roman"/>
          <w:lang w:val="fr-FR"/>
        </w:rPr>
      </w:pPr>
      <w:r w:rsidRPr="000C27D1">
        <w:rPr>
          <w:rFonts w:ascii="Times New Roman" w:hAnsi="Times New Roman" w:cs="Times New Roman"/>
          <w:lang w:val="fr-FR"/>
        </w:rPr>
        <w:t>Comprendre et utiliser les nouvelles approches d'analyse sur les données numériques en sciences sociales</w:t>
      </w:r>
    </w:p>
    <w:p w14:paraId="2BCCF1B8" w14:textId="77777777" w:rsidR="00066F02" w:rsidRPr="000C27D1" w:rsidRDefault="009B29C9">
      <w:pPr>
        <w:pStyle w:val="Compact"/>
        <w:numPr>
          <w:ilvl w:val="0"/>
          <w:numId w:val="7"/>
        </w:numPr>
        <w:rPr>
          <w:rFonts w:ascii="Times New Roman" w:hAnsi="Times New Roman" w:cs="Times New Roman"/>
          <w:lang w:val="fr-FR"/>
        </w:rPr>
      </w:pPr>
      <w:r w:rsidRPr="000C27D1">
        <w:rPr>
          <w:rFonts w:ascii="Times New Roman" w:hAnsi="Times New Roman" w:cs="Times New Roman"/>
          <w:lang w:val="fr-FR"/>
        </w:rPr>
        <w:t>collecter les donné</w:t>
      </w:r>
      <w:r w:rsidRPr="000C27D1">
        <w:rPr>
          <w:rFonts w:ascii="Times New Roman" w:hAnsi="Times New Roman" w:cs="Times New Roman"/>
          <w:lang w:val="fr-FR"/>
        </w:rPr>
        <w:t>es digitales sur plusieurs plateformes numériques;</w:t>
      </w:r>
    </w:p>
    <w:p w14:paraId="7061E93C" w14:textId="77777777" w:rsidR="00066F02" w:rsidRPr="000C27D1" w:rsidRDefault="009B29C9">
      <w:pPr>
        <w:pStyle w:val="Compact"/>
        <w:numPr>
          <w:ilvl w:val="0"/>
          <w:numId w:val="7"/>
        </w:numPr>
        <w:rPr>
          <w:rFonts w:ascii="Times New Roman" w:hAnsi="Times New Roman" w:cs="Times New Roman"/>
          <w:lang w:val="fr-FR"/>
        </w:rPr>
      </w:pPr>
      <w:r w:rsidRPr="000C27D1">
        <w:rPr>
          <w:rFonts w:ascii="Times New Roman" w:hAnsi="Times New Roman" w:cs="Times New Roman"/>
          <w:lang w:val="fr-FR"/>
        </w:rPr>
        <w:t>maitriser les modèles quantitatifs d'analyse de texte;</w:t>
      </w:r>
    </w:p>
    <w:p w14:paraId="773D8CA1" w14:textId="77777777" w:rsidR="00066F02" w:rsidRPr="000C27D1" w:rsidRDefault="009B29C9">
      <w:pPr>
        <w:pStyle w:val="Compact"/>
        <w:numPr>
          <w:ilvl w:val="0"/>
          <w:numId w:val="7"/>
        </w:numPr>
        <w:rPr>
          <w:rFonts w:ascii="Times New Roman" w:hAnsi="Times New Roman" w:cs="Times New Roman"/>
        </w:rPr>
      </w:pPr>
      <w:r w:rsidRPr="000C27D1">
        <w:rPr>
          <w:rFonts w:ascii="Times New Roman" w:hAnsi="Times New Roman" w:cs="Times New Roman"/>
        </w:rPr>
        <w:t>maitriser les modèles de réseaux</w:t>
      </w:r>
    </w:p>
    <w:p w14:paraId="0F48FF64" w14:textId="77777777" w:rsidR="00066F02" w:rsidRPr="000C27D1" w:rsidRDefault="009B29C9">
      <w:pPr>
        <w:pStyle w:val="Compact"/>
        <w:numPr>
          <w:ilvl w:val="0"/>
          <w:numId w:val="7"/>
        </w:numPr>
        <w:rPr>
          <w:rFonts w:ascii="Times New Roman" w:hAnsi="Times New Roman" w:cs="Times New Roman"/>
          <w:lang w:val="fr-FR"/>
        </w:rPr>
      </w:pPr>
      <w:r w:rsidRPr="000C27D1">
        <w:rPr>
          <w:rFonts w:ascii="Times New Roman" w:hAnsi="Times New Roman" w:cs="Times New Roman"/>
          <w:lang w:val="fr-FR"/>
        </w:rPr>
        <w:t>Utilisez R pour l'analyse des données.</w:t>
      </w:r>
    </w:p>
    <w:p w14:paraId="7E7A5F63" w14:textId="77777777" w:rsidR="00066F02" w:rsidRPr="000C27D1" w:rsidRDefault="009B29C9">
      <w:pPr>
        <w:pStyle w:val="Compact"/>
        <w:numPr>
          <w:ilvl w:val="0"/>
          <w:numId w:val="8"/>
        </w:numPr>
        <w:rPr>
          <w:rFonts w:ascii="Times New Roman" w:hAnsi="Times New Roman" w:cs="Times New Roman"/>
        </w:rPr>
      </w:pPr>
      <w:r w:rsidRPr="000C27D1">
        <w:rPr>
          <w:rFonts w:ascii="Times New Roman" w:hAnsi="Times New Roman" w:cs="Times New Roman"/>
        </w:rPr>
        <w:t>Maitriser</w:t>
      </w:r>
    </w:p>
    <w:p w14:paraId="37AA64C8" w14:textId="77777777" w:rsidR="00066F02" w:rsidRPr="000C27D1" w:rsidRDefault="009B29C9">
      <w:pPr>
        <w:pStyle w:val="Compact"/>
        <w:numPr>
          <w:ilvl w:val="0"/>
          <w:numId w:val="9"/>
        </w:numPr>
        <w:rPr>
          <w:rFonts w:ascii="Times New Roman" w:hAnsi="Times New Roman" w:cs="Times New Roman"/>
          <w:lang w:val="fr-FR"/>
        </w:rPr>
      </w:pPr>
      <w:r w:rsidRPr="000C27D1">
        <w:rPr>
          <w:rFonts w:ascii="Times New Roman" w:hAnsi="Times New Roman" w:cs="Times New Roman"/>
          <w:lang w:val="fr-FR"/>
        </w:rPr>
        <w:t>les logiciels R et Python;</w:t>
      </w:r>
    </w:p>
    <w:p w14:paraId="1EE92466" w14:textId="77777777" w:rsidR="00066F02" w:rsidRPr="000C27D1" w:rsidRDefault="009B29C9">
      <w:pPr>
        <w:pStyle w:val="Compact"/>
        <w:numPr>
          <w:ilvl w:val="0"/>
          <w:numId w:val="9"/>
        </w:numPr>
        <w:rPr>
          <w:rFonts w:ascii="Times New Roman" w:hAnsi="Times New Roman" w:cs="Times New Roman"/>
          <w:lang w:val="fr-FR"/>
        </w:rPr>
      </w:pPr>
      <w:r w:rsidRPr="000C27D1">
        <w:rPr>
          <w:rFonts w:ascii="Times New Roman" w:hAnsi="Times New Roman" w:cs="Times New Roman"/>
          <w:lang w:val="fr-FR"/>
        </w:rPr>
        <w:t>et connaitre d'autres outils pratiques (github, )</w:t>
      </w:r>
    </w:p>
    <w:p w14:paraId="71262B6D" w14:textId="77777777" w:rsidR="00066F02" w:rsidRPr="000C27D1" w:rsidRDefault="009B29C9">
      <w:pPr>
        <w:pStyle w:val="Compact"/>
        <w:numPr>
          <w:ilvl w:val="0"/>
          <w:numId w:val="10"/>
        </w:numPr>
        <w:rPr>
          <w:rFonts w:ascii="Times New Roman" w:hAnsi="Times New Roman" w:cs="Times New Roman"/>
          <w:lang w:val="fr-FR"/>
        </w:rPr>
      </w:pPr>
      <w:r w:rsidRPr="000C27D1">
        <w:rPr>
          <w:rFonts w:ascii="Times New Roman" w:hAnsi="Times New Roman" w:cs="Times New Roman"/>
          <w:lang w:val="fr-FR"/>
        </w:rPr>
        <w:t>Produire un article scientifique publiable sur des thématiques liés à l'Afrique</w:t>
      </w:r>
    </w:p>
    <w:p w14:paraId="605CF4A6" w14:textId="77777777" w:rsidR="00066F02" w:rsidRPr="000C27D1" w:rsidRDefault="009B29C9">
      <w:pPr>
        <w:pStyle w:val="Heading1"/>
        <w:rPr>
          <w:rFonts w:ascii="Times New Roman" w:hAnsi="Times New Roman" w:cs="Times New Roman"/>
          <w:sz w:val="24"/>
          <w:szCs w:val="24"/>
          <w:lang w:val="fr-FR"/>
        </w:rPr>
      </w:pPr>
      <w:bookmarkStart w:id="3" w:name="publique-cible"/>
      <w:bookmarkEnd w:id="3"/>
      <w:r w:rsidRPr="000C27D1">
        <w:rPr>
          <w:rFonts w:ascii="Times New Roman" w:hAnsi="Times New Roman" w:cs="Times New Roman"/>
          <w:sz w:val="24"/>
          <w:szCs w:val="24"/>
          <w:lang w:val="fr-FR"/>
        </w:rPr>
        <w:t>3. Publique cible</w:t>
      </w:r>
    </w:p>
    <w:p w14:paraId="69226E7A" w14:textId="77777777" w:rsidR="00066F02" w:rsidRPr="000C27D1" w:rsidRDefault="009B29C9">
      <w:pPr>
        <w:pStyle w:val="FirstParagraph"/>
        <w:rPr>
          <w:rFonts w:ascii="Times New Roman" w:hAnsi="Times New Roman" w:cs="Times New Roman"/>
        </w:rPr>
      </w:pPr>
      <w:r w:rsidRPr="000C27D1">
        <w:rPr>
          <w:rFonts w:ascii="Times New Roman" w:hAnsi="Times New Roman" w:cs="Times New Roman"/>
          <w:lang w:val="fr-FR"/>
        </w:rPr>
        <w:t>Ce programme de recherche s'adresse à tout jeune chercheur.e (pas plus de 5 ans après le doctorat) qui oeuvr</w:t>
      </w:r>
      <w:r w:rsidRPr="000C27D1">
        <w:rPr>
          <w:rFonts w:ascii="Times New Roman" w:hAnsi="Times New Roman" w:cs="Times New Roman"/>
          <w:lang w:val="fr-FR"/>
        </w:rPr>
        <w:t>e dans le milieu académique ou de la recherche en Afrique dans toutes les disciplines des sciences sociales (démographie, Sociologie, Économie, ...) et des sciences (mathématiques, physiques, informatiques, ...) et aux postdoctorant.es. De manière exceptio</w:t>
      </w:r>
      <w:r w:rsidRPr="000C27D1">
        <w:rPr>
          <w:rFonts w:ascii="Times New Roman" w:hAnsi="Times New Roman" w:cs="Times New Roman"/>
          <w:lang w:val="fr-FR"/>
        </w:rPr>
        <w:t xml:space="preserve">nnelle, il est ouvert aux doctorants en dernière années. </w:t>
      </w:r>
      <w:r w:rsidRPr="000C27D1">
        <w:rPr>
          <w:rFonts w:ascii="Times New Roman" w:hAnsi="Times New Roman" w:cs="Times New Roman"/>
        </w:rPr>
        <w:t>Les participant.es doivent résider sur le continent Africain.</w:t>
      </w:r>
    </w:p>
    <w:p w14:paraId="68F526EB" w14:textId="77777777" w:rsidR="00066F02" w:rsidRPr="000C27D1" w:rsidRDefault="009B29C9">
      <w:pPr>
        <w:pStyle w:val="Heading1"/>
        <w:rPr>
          <w:rFonts w:ascii="Times New Roman" w:hAnsi="Times New Roman" w:cs="Times New Roman"/>
          <w:sz w:val="24"/>
          <w:szCs w:val="24"/>
        </w:rPr>
      </w:pPr>
      <w:bookmarkStart w:id="4" w:name="planification"/>
      <w:bookmarkEnd w:id="4"/>
      <w:r w:rsidRPr="000C27D1">
        <w:rPr>
          <w:rFonts w:ascii="Times New Roman" w:hAnsi="Times New Roman" w:cs="Times New Roman"/>
          <w:sz w:val="24"/>
          <w:szCs w:val="24"/>
        </w:rPr>
        <w:t>4. Planification</w:t>
      </w:r>
    </w:p>
    <w:p w14:paraId="1FE2F517"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10 novembre - 10 décembre : appel à soumission</w:t>
      </w:r>
    </w:p>
    <w:p w14:paraId="60E14686" w14:textId="438251D0" w:rsidR="00066F02" w:rsidRDefault="009B29C9">
      <w:pPr>
        <w:pStyle w:val="Compact"/>
        <w:numPr>
          <w:ilvl w:val="0"/>
          <w:numId w:val="11"/>
        </w:numPr>
        <w:rPr>
          <w:rFonts w:ascii="Times New Roman" w:hAnsi="Times New Roman" w:cs="Times New Roman"/>
        </w:rPr>
      </w:pPr>
      <w:r w:rsidRPr="000C27D1">
        <w:rPr>
          <w:rFonts w:ascii="Times New Roman" w:hAnsi="Times New Roman" w:cs="Times New Roman"/>
        </w:rPr>
        <w:t>11 décembre - 30 décembre : Sélection des candidats</w:t>
      </w:r>
    </w:p>
    <w:p w14:paraId="79897E16" w14:textId="77777777" w:rsidR="000C27D1" w:rsidRPr="000C27D1" w:rsidRDefault="000C27D1" w:rsidP="000C27D1">
      <w:pPr>
        <w:pStyle w:val="Compact"/>
        <w:ind w:left="480"/>
        <w:rPr>
          <w:rFonts w:ascii="Times New Roman" w:hAnsi="Times New Roman" w:cs="Times New Roman"/>
        </w:rPr>
      </w:pPr>
    </w:p>
    <w:p w14:paraId="3D5B7459"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Janvier : Prise de co</w:t>
      </w:r>
      <w:r w:rsidRPr="000C27D1">
        <w:rPr>
          <w:rFonts w:ascii="Times New Roman" w:hAnsi="Times New Roman" w:cs="Times New Roman"/>
        </w:rPr>
        <w:t>ntact</w:t>
      </w:r>
    </w:p>
    <w:p w14:paraId="788B42DC"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Présentation du syllabus</w:t>
      </w:r>
    </w:p>
    <w:p w14:paraId="1190EB89"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Enquête à l'ère digitale</w:t>
      </w:r>
    </w:p>
    <w:p w14:paraId="7FA892C0" w14:textId="77777777" w:rsidR="00066F02" w:rsidRPr="000C27D1" w:rsidRDefault="009B29C9">
      <w:pPr>
        <w:pStyle w:val="Compact"/>
        <w:numPr>
          <w:ilvl w:val="0"/>
          <w:numId w:val="11"/>
        </w:numPr>
        <w:rPr>
          <w:rFonts w:ascii="Times New Roman" w:hAnsi="Times New Roman" w:cs="Times New Roman"/>
          <w:lang w:val="fr-FR"/>
        </w:rPr>
      </w:pPr>
      <w:r w:rsidRPr="000C27D1">
        <w:rPr>
          <w:rFonts w:ascii="Times New Roman" w:hAnsi="Times New Roman" w:cs="Times New Roman"/>
          <w:lang w:val="fr-FR"/>
        </w:rPr>
        <w:t>Février : Introduction à R et à Python</w:t>
      </w:r>
    </w:p>
    <w:p w14:paraId="0112C17F"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Mars : Visualisation</w:t>
      </w:r>
    </w:p>
    <w:p w14:paraId="4795CE6C"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Avril: Modélisation</w:t>
      </w:r>
    </w:p>
    <w:p w14:paraId="591CE24C"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Mai : Collecte de données digitales</w:t>
      </w:r>
    </w:p>
    <w:p w14:paraId="4422537A" w14:textId="77777777" w:rsidR="00066F02" w:rsidRPr="000C27D1" w:rsidRDefault="009B29C9">
      <w:pPr>
        <w:numPr>
          <w:ilvl w:val="0"/>
          <w:numId w:val="11"/>
        </w:numPr>
        <w:rPr>
          <w:rFonts w:ascii="Times New Roman" w:hAnsi="Times New Roman" w:cs="Times New Roman"/>
          <w:lang w:val="fr-FR"/>
        </w:rPr>
      </w:pPr>
      <w:r w:rsidRPr="000C27D1">
        <w:rPr>
          <w:rFonts w:ascii="Times New Roman" w:hAnsi="Times New Roman" w:cs="Times New Roman"/>
          <w:lang w:val="fr-FR"/>
        </w:rPr>
        <w:lastRenderedPageBreak/>
        <w:t>Juin : Sélection de 12 candidats et formation en présentiel (choix du pays à détermi</w:t>
      </w:r>
      <w:r w:rsidRPr="000C27D1">
        <w:rPr>
          <w:rFonts w:ascii="Times New Roman" w:hAnsi="Times New Roman" w:cs="Times New Roman"/>
          <w:lang w:val="fr-FR"/>
        </w:rPr>
        <w:t>ner)</w:t>
      </w:r>
    </w:p>
    <w:p w14:paraId="73E94F4D" w14:textId="77777777" w:rsidR="00066F02" w:rsidRPr="000C27D1" w:rsidRDefault="009B29C9" w:rsidP="000C27D1">
      <w:pPr>
        <w:pStyle w:val="Compact"/>
        <w:numPr>
          <w:ilvl w:val="1"/>
          <w:numId w:val="11"/>
        </w:numPr>
        <w:rPr>
          <w:rFonts w:ascii="Times New Roman" w:hAnsi="Times New Roman" w:cs="Times New Roman"/>
        </w:rPr>
      </w:pPr>
      <w:r w:rsidRPr="000C27D1">
        <w:rPr>
          <w:rFonts w:ascii="Times New Roman" w:hAnsi="Times New Roman" w:cs="Times New Roman"/>
        </w:rPr>
        <w:t>Semaine 1: Analyse quantitative de texte</w:t>
      </w:r>
    </w:p>
    <w:p w14:paraId="589430F6" w14:textId="77777777" w:rsidR="00066F02" w:rsidRPr="000C27D1" w:rsidRDefault="009B29C9" w:rsidP="000C27D1">
      <w:pPr>
        <w:pStyle w:val="Compact"/>
        <w:numPr>
          <w:ilvl w:val="1"/>
          <w:numId w:val="11"/>
        </w:numPr>
        <w:rPr>
          <w:rFonts w:ascii="Times New Roman" w:hAnsi="Times New Roman" w:cs="Times New Roman"/>
        </w:rPr>
      </w:pPr>
      <w:r w:rsidRPr="000C27D1">
        <w:rPr>
          <w:rFonts w:ascii="Times New Roman" w:hAnsi="Times New Roman" w:cs="Times New Roman"/>
        </w:rPr>
        <w:t>Semaine 2: Analyse de réseaux</w:t>
      </w:r>
    </w:p>
    <w:p w14:paraId="48272E19" w14:textId="77777777" w:rsidR="00066F02" w:rsidRPr="000C27D1" w:rsidRDefault="009B29C9" w:rsidP="000C27D1">
      <w:pPr>
        <w:numPr>
          <w:ilvl w:val="1"/>
          <w:numId w:val="11"/>
        </w:numPr>
        <w:rPr>
          <w:rFonts w:ascii="Times New Roman" w:hAnsi="Times New Roman" w:cs="Times New Roman"/>
          <w:lang w:val="fr-FR"/>
        </w:rPr>
      </w:pPr>
      <w:r w:rsidRPr="000C27D1">
        <w:rPr>
          <w:rFonts w:ascii="Times New Roman" w:hAnsi="Times New Roman" w:cs="Times New Roman"/>
          <w:lang w:val="fr-FR"/>
        </w:rPr>
        <w:t>Au bout de ces deux semaines, les sujets des articles seront retenus</w:t>
      </w:r>
    </w:p>
    <w:p w14:paraId="22206208" w14:textId="77777777" w:rsidR="00066F02" w:rsidRPr="000C27D1" w:rsidRDefault="009B29C9">
      <w:pPr>
        <w:pStyle w:val="Compact"/>
        <w:numPr>
          <w:ilvl w:val="0"/>
          <w:numId w:val="11"/>
        </w:numPr>
        <w:rPr>
          <w:rFonts w:ascii="Times New Roman" w:hAnsi="Times New Roman" w:cs="Times New Roman"/>
          <w:lang w:val="fr-FR"/>
        </w:rPr>
      </w:pPr>
      <w:r w:rsidRPr="000C27D1">
        <w:rPr>
          <w:rFonts w:ascii="Times New Roman" w:hAnsi="Times New Roman" w:cs="Times New Roman"/>
          <w:lang w:val="fr-FR"/>
        </w:rPr>
        <w:t>Juillet : Intelligence artificielle et ces composantes</w:t>
      </w:r>
    </w:p>
    <w:p w14:paraId="4F5D846D"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Août: Éthique</w:t>
      </w:r>
    </w:p>
    <w:p w14:paraId="51AE3A4A" w14:textId="77777777" w:rsidR="00066F02" w:rsidRPr="000C27D1" w:rsidRDefault="009B29C9">
      <w:pPr>
        <w:numPr>
          <w:ilvl w:val="0"/>
          <w:numId w:val="11"/>
        </w:numPr>
        <w:rPr>
          <w:rFonts w:ascii="Times New Roman" w:hAnsi="Times New Roman" w:cs="Times New Roman"/>
          <w:lang w:val="fr-FR"/>
        </w:rPr>
      </w:pPr>
      <w:r w:rsidRPr="000C27D1">
        <w:rPr>
          <w:rFonts w:ascii="Times New Roman" w:hAnsi="Times New Roman" w:cs="Times New Roman"/>
          <w:lang w:val="fr-FR"/>
        </w:rPr>
        <w:t>Septembre - Décembre : Production des articles et publication</w:t>
      </w:r>
    </w:p>
    <w:p w14:paraId="23FF09EB"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Pour chaque mois, deux types de formations sont données:</w:t>
      </w:r>
    </w:p>
    <w:p w14:paraId="0A2C3878" w14:textId="77777777" w:rsidR="00066F02" w:rsidRPr="000C27D1" w:rsidRDefault="009B29C9">
      <w:pPr>
        <w:pStyle w:val="Compact"/>
        <w:numPr>
          <w:ilvl w:val="0"/>
          <w:numId w:val="12"/>
        </w:numPr>
        <w:rPr>
          <w:rFonts w:ascii="Times New Roman" w:hAnsi="Times New Roman" w:cs="Times New Roman"/>
          <w:lang w:val="fr-FR"/>
        </w:rPr>
      </w:pPr>
      <w:r w:rsidRPr="000C27D1">
        <w:rPr>
          <w:rFonts w:ascii="Times New Roman" w:hAnsi="Times New Roman" w:cs="Times New Roman"/>
          <w:lang w:val="fr-FR"/>
        </w:rPr>
        <w:t>Un cours magistral durant toute la journée de 9h à 17h (début du mois)</w:t>
      </w:r>
    </w:p>
    <w:p w14:paraId="5D7EFAA1" w14:textId="77777777" w:rsidR="00066F02" w:rsidRPr="000C27D1" w:rsidRDefault="009B29C9">
      <w:pPr>
        <w:pStyle w:val="Compact"/>
        <w:numPr>
          <w:ilvl w:val="0"/>
          <w:numId w:val="12"/>
        </w:numPr>
        <w:rPr>
          <w:rFonts w:ascii="Times New Roman" w:hAnsi="Times New Roman" w:cs="Times New Roman"/>
          <w:lang w:val="fr-FR"/>
        </w:rPr>
      </w:pPr>
      <w:r w:rsidRPr="000C27D1">
        <w:rPr>
          <w:rFonts w:ascii="Times New Roman" w:hAnsi="Times New Roman" w:cs="Times New Roman"/>
          <w:lang w:val="fr-FR"/>
        </w:rPr>
        <w:t>Un séminaire présenté par un chercheur chevronnée dans le domaine (moitié du mois)</w:t>
      </w:r>
    </w:p>
    <w:p w14:paraId="6B61E4AD" w14:textId="77777777" w:rsidR="00066F02" w:rsidRPr="000C27D1" w:rsidRDefault="009B29C9">
      <w:pPr>
        <w:pStyle w:val="Heading1"/>
        <w:rPr>
          <w:rFonts w:ascii="Times New Roman" w:hAnsi="Times New Roman" w:cs="Times New Roman"/>
          <w:sz w:val="24"/>
          <w:szCs w:val="24"/>
          <w:lang w:val="fr-FR"/>
        </w:rPr>
      </w:pPr>
      <w:bookmarkStart w:id="5" w:name="appel-à-soumission"/>
      <w:bookmarkEnd w:id="5"/>
      <w:r w:rsidRPr="000C27D1">
        <w:rPr>
          <w:rFonts w:ascii="Times New Roman" w:hAnsi="Times New Roman" w:cs="Times New Roman"/>
          <w:sz w:val="24"/>
          <w:szCs w:val="24"/>
          <w:lang w:val="fr-FR"/>
        </w:rPr>
        <w:t>5. Appel à soumission</w:t>
      </w:r>
    </w:p>
    <w:p w14:paraId="258EBA29"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Pour participer à ce programme, vous devez soumettre :</w:t>
      </w:r>
    </w:p>
    <w:p w14:paraId="6F886D5D" w14:textId="77777777" w:rsidR="00066F02" w:rsidRPr="000C27D1" w:rsidRDefault="009B29C9">
      <w:pPr>
        <w:pStyle w:val="Compact"/>
        <w:numPr>
          <w:ilvl w:val="0"/>
          <w:numId w:val="13"/>
        </w:numPr>
        <w:rPr>
          <w:rFonts w:ascii="Times New Roman" w:hAnsi="Times New Roman" w:cs="Times New Roman"/>
        </w:rPr>
      </w:pPr>
      <w:r w:rsidRPr="000C27D1">
        <w:rPr>
          <w:rFonts w:ascii="Times New Roman" w:hAnsi="Times New Roman" w:cs="Times New Roman"/>
        </w:rPr>
        <w:t>Un CV à jour</w:t>
      </w:r>
    </w:p>
    <w:p w14:paraId="5FD88B02" w14:textId="77777777" w:rsidR="00066F02" w:rsidRPr="000C27D1" w:rsidRDefault="009B29C9">
      <w:pPr>
        <w:pStyle w:val="Compact"/>
        <w:numPr>
          <w:ilvl w:val="0"/>
          <w:numId w:val="13"/>
        </w:numPr>
        <w:rPr>
          <w:rFonts w:ascii="Times New Roman" w:hAnsi="Times New Roman" w:cs="Times New Roman"/>
          <w:lang w:val="fr-FR"/>
        </w:rPr>
      </w:pPr>
      <w:r w:rsidRPr="000C27D1">
        <w:rPr>
          <w:rFonts w:ascii="Times New Roman" w:hAnsi="Times New Roman" w:cs="Times New Roman"/>
          <w:lang w:val="fr-FR"/>
        </w:rPr>
        <w:t>Une lettre d</w:t>
      </w:r>
      <w:r w:rsidRPr="000C27D1">
        <w:rPr>
          <w:rFonts w:ascii="Times New Roman" w:hAnsi="Times New Roman" w:cs="Times New Roman"/>
          <w:lang w:val="fr-FR"/>
        </w:rPr>
        <w:t>e présentation, indiquant vos objectifs</w:t>
      </w:r>
    </w:p>
    <w:p w14:paraId="1159C03E" w14:textId="3B66149F" w:rsidR="00066F02" w:rsidRPr="000C27D1" w:rsidRDefault="009B29C9">
      <w:pPr>
        <w:pStyle w:val="Compact"/>
        <w:numPr>
          <w:ilvl w:val="0"/>
          <w:numId w:val="13"/>
        </w:numPr>
        <w:rPr>
          <w:rFonts w:ascii="Times New Roman" w:hAnsi="Times New Roman" w:cs="Times New Roman"/>
        </w:rPr>
      </w:pPr>
      <w:r w:rsidRPr="000C27D1">
        <w:rPr>
          <w:rFonts w:ascii="Times New Roman" w:hAnsi="Times New Roman" w:cs="Times New Roman"/>
        </w:rPr>
        <w:t xml:space="preserve">Un article publié ou </w:t>
      </w:r>
      <w:r w:rsidR="00460161">
        <w:rPr>
          <w:rFonts w:ascii="Times New Roman" w:hAnsi="Times New Roman" w:cs="Times New Roman"/>
        </w:rPr>
        <w:t xml:space="preserve">en </w:t>
      </w:r>
      <w:r w:rsidRPr="000C27D1">
        <w:rPr>
          <w:rFonts w:ascii="Times New Roman" w:hAnsi="Times New Roman" w:cs="Times New Roman"/>
        </w:rPr>
        <w:t>cours</w:t>
      </w:r>
    </w:p>
    <w:p w14:paraId="3B30CF4F"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Tout ceci doit être soumis ici(lien google form à mettre )</w:t>
      </w:r>
    </w:p>
    <w:p w14:paraId="5A8DD9CC" w14:textId="77777777" w:rsidR="00066F02" w:rsidRPr="000C27D1" w:rsidRDefault="009B29C9">
      <w:pPr>
        <w:pStyle w:val="Heading1"/>
        <w:rPr>
          <w:rFonts w:ascii="Times New Roman" w:hAnsi="Times New Roman" w:cs="Times New Roman"/>
          <w:sz w:val="24"/>
          <w:szCs w:val="24"/>
        </w:rPr>
      </w:pPr>
      <w:bookmarkStart w:id="6" w:name="équipe"/>
      <w:bookmarkEnd w:id="6"/>
      <w:r w:rsidRPr="000C27D1">
        <w:rPr>
          <w:rFonts w:ascii="Times New Roman" w:hAnsi="Times New Roman" w:cs="Times New Roman"/>
          <w:sz w:val="24"/>
          <w:szCs w:val="24"/>
        </w:rPr>
        <w:t>6. Équipe</w:t>
      </w:r>
    </w:p>
    <w:p w14:paraId="0EE9479F" w14:textId="77777777" w:rsidR="00066F02" w:rsidRPr="000C27D1" w:rsidRDefault="009B29C9">
      <w:pPr>
        <w:pStyle w:val="Compact"/>
        <w:numPr>
          <w:ilvl w:val="0"/>
          <w:numId w:val="14"/>
        </w:numPr>
        <w:rPr>
          <w:rFonts w:ascii="Times New Roman" w:hAnsi="Times New Roman" w:cs="Times New Roman"/>
          <w:lang w:val="fr-FR"/>
        </w:rPr>
      </w:pPr>
      <w:r w:rsidRPr="000C27D1">
        <w:rPr>
          <w:rFonts w:ascii="Times New Roman" w:hAnsi="Times New Roman" w:cs="Times New Roman"/>
          <w:lang w:val="fr-FR"/>
        </w:rPr>
        <w:t xml:space="preserve">Vissého Adjiwanou, Ph.D: Professeur, Université du Québec à l'UQAM (Laboratoire des sciences sociales computationnelles </w:t>
      </w:r>
      <w:r w:rsidRPr="000C27D1">
        <w:rPr>
          <w:rFonts w:ascii="Times New Roman" w:hAnsi="Times New Roman" w:cs="Times New Roman"/>
          <w:lang w:val="fr-FR"/>
        </w:rPr>
        <w:t>(UQAM)) - Concepteur</w:t>
      </w:r>
    </w:p>
    <w:p w14:paraId="266D5071" w14:textId="77777777" w:rsidR="00066F02" w:rsidRPr="000C27D1" w:rsidRDefault="009B29C9">
      <w:pPr>
        <w:pStyle w:val="Compact"/>
        <w:numPr>
          <w:ilvl w:val="0"/>
          <w:numId w:val="14"/>
        </w:numPr>
        <w:rPr>
          <w:rFonts w:ascii="Times New Roman" w:hAnsi="Times New Roman" w:cs="Times New Roman"/>
        </w:rPr>
      </w:pPr>
      <w:r w:rsidRPr="000C27D1">
        <w:rPr>
          <w:rFonts w:ascii="Times New Roman" w:hAnsi="Times New Roman" w:cs="Times New Roman"/>
        </w:rPr>
        <w:t>Autres membres</w:t>
      </w:r>
    </w:p>
    <w:p w14:paraId="4AB3C2EF" w14:textId="77777777" w:rsidR="00066F02" w:rsidRPr="000C27D1" w:rsidRDefault="009B29C9" w:rsidP="000C27D1">
      <w:pPr>
        <w:pStyle w:val="Compact"/>
        <w:numPr>
          <w:ilvl w:val="1"/>
          <w:numId w:val="14"/>
        </w:numPr>
        <w:rPr>
          <w:rFonts w:ascii="Times New Roman" w:hAnsi="Times New Roman" w:cs="Times New Roman"/>
        </w:rPr>
      </w:pPr>
      <w:r w:rsidRPr="000C27D1">
        <w:rPr>
          <w:rFonts w:ascii="Times New Roman" w:hAnsi="Times New Roman" w:cs="Times New Roman"/>
        </w:rPr>
        <w:t>Emmanuel Olamijuwon</w:t>
      </w:r>
    </w:p>
    <w:p w14:paraId="6D4A3A64" w14:textId="77777777" w:rsidR="00066F02" w:rsidRPr="000C27D1" w:rsidRDefault="009B29C9" w:rsidP="000C27D1">
      <w:pPr>
        <w:pStyle w:val="Compact"/>
        <w:numPr>
          <w:ilvl w:val="1"/>
          <w:numId w:val="14"/>
        </w:numPr>
        <w:rPr>
          <w:rFonts w:ascii="Times New Roman" w:hAnsi="Times New Roman" w:cs="Times New Roman"/>
        </w:rPr>
      </w:pPr>
      <w:r w:rsidRPr="000C27D1">
        <w:rPr>
          <w:rFonts w:ascii="Times New Roman" w:hAnsi="Times New Roman" w:cs="Times New Roman"/>
        </w:rPr>
        <w:t>Robert Djogbenou</w:t>
      </w:r>
    </w:p>
    <w:p w14:paraId="53AEF9ED" w14:textId="77777777" w:rsidR="00066F02" w:rsidRPr="000C27D1" w:rsidRDefault="009B29C9">
      <w:pPr>
        <w:pStyle w:val="Heading1"/>
        <w:rPr>
          <w:rFonts w:ascii="Times New Roman" w:hAnsi="Times New Roman" w:cs="Times New Roman"/>
          <w:sz w:val="24"/>
          <w:szCs w:val="24"/>
        </w:rPr>
      </w:pPr>
      <w:bookmarkStart w:id="7" w:name="partenariat"/>
      <w:bookmarkEnd w:id="7"/>
      <w:r w:rsidRPr="000C27D1">
        <w:rPr>
          <w:rFonts w:ascii="Times New Roman" w:hAnsi="Times New Roman" w:cs="Times New Roman"/>
          <w:sz w:val="24"/>
          <w:szCs w:val="24"/>
        </w:rPr>
        <w:t>7. Partenariat</w:t>
      </w:r>
    </w:p>
    <w:p w14:paraId="7AB6CCA4"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Ce programme est sponsorisé par l'Union pour l'Étude de la Population Africaine (UEPA)</w:t>
      </w:r>
    </w:p>
    <w:p w14:paraId="51D59DB9" w14:textId="77777777" w:rsidR="00066F02" w:rsidRPr="000C27D1" w:rsidRDefault="009B29C9">
      <w:pPr>
        <w:pStyle w:val="Compact"/>
        <w:numPr>
          <w:ilvl w:val="0"/>
          <w:numId w:val="15"/>
        </w:numPr>
        <w:rPr>
          <w:rFonts w:ascii="Times New Roman" w:hAnsi="Times New Roman" w:cs="Times New Roman"/>
        </w:rPr>
      </w:pPr>
      <w:r w:rsidRPr="000C27D1">
        <w:rPr>
          <w:rFonts w:ascii="Times New Roman" w:hAnsi="Times New Roman" w:cs="Times New Roman"/>
          <w:b/>
        </w:rPr>
        <w:t>Autres partenaires</w:t>
      </w:r>
      <w:r w:rsidRPr="000C27D1">
        <w:rPr>
          <w:rFonts w:ascii="Times New Roman" w:hAnsi="Times New Roman" w:cs="Times New Roman"/>
        </w:rPr>
        <w:t>:</w:t>
      </w:r>
    </w:p>
    <w:p w14:paraId="0B109CA6" w14:textId="77777777" w:rsidR="00066F02" w:rsidRPr="000C27D1" w:rsidRDefault="009B29C9" w:rsidP="000C27D1">
      <w:pPr>
        <w:pStyle w:val="Compact"/>
        <w:numPr>
          <w:ilvl w:val="1"/>
          <w:numId w:val="15"/>
        </w:numPr>
        <w:rPr>
          <w:rFonts w:ascii="Times New Roman" w:hAnsi="Times New Roman" w:cs="Times New Roman"/>
          <w:lang w:val="fr-FR"/>
        </w:rPr>
      </w:pPr>
      <w:r w:rsidRPr="000C27D1">
        <w:rPr>
          <w:rFonts w:ascii="Times New Roman" w:hAnsi="Times New Roman" w:cs="Times New Roman"/>
          <w:lang w:val="fr-FR"/>
        </w:rPr>
        <w:t>Laboratoire des Sciences Sociales Computationnelles (LASSOC -</w:t>
      </w:r>
      <w:r w:rsidRPr="000C27D1">
        <w:rPr>
          <w:rFonts w:ascii="Times New Roman" w:hAnsi="Times New Roman" w:cs="Times New Roman"/>
          <w:lang w:val="fr-FR"/>
        </w:rPr>
        <w:t xml:space="preserve"> UQAM)</w:t>
      </w:r>
    </w:p>
    <w:sectPr w:rsidR="00066F02" w:rsidRPr="000C27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702A" w14:textId="77777777" w:rsidR="009B29C9" w:rsidRDefault="009B29C9">
      <w:pPr>
        <w:spacing w:after="0"/>
      </w:pPr>
      <w:r>
        <w:separator/>
      </w:r>
    </w:p>
  </w:endnote>
  <w:endnote w:type="continuationSeparator" w:id="0">
    <w:p w14:paraId="74F9D9F4" w14:textId="77777777" w:rsidR="009B29C9" w:rsidRDefault="009B2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6554" w14:textId="77777777" w:rsidR="009B29C9" w:rsidRDefault="009B29C9">
      <w:r>
        <w:separator/>
      </w:r>
    </w:p>
  </w:footnote>
  <w:footnote w:type="continuationSeparator" w:id="0">
    <w:p w14:paraId="329CF98C" w14:textId="77777777" w:rsidR="009B29C9" w:rsidRDefault="009B2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D842EE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4BFA473"/>
    <w:multiLevelType w:val="multilevel"/>
    <w:tmpl w:val="41D86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2B3495"/>
    <w:multiLevelType w:val="multilevel"/>
    <w:tmpl w:val="D1F415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D698421"/>
    <w:multiLevelType w:val="multilevel"/>
    <w:tmpl w:val="9D3A493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CA2E12D"/>
    <w:multiLevelType w:val="multilevel"/>
    <w:tmpl w:val="6D24584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D428D1E"/>
    <w:multiLevelType w:val="multilevel"/>
    <w:tmpl w:val="D46E1B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83B7D1D"/>
    <w:multiLevelType w:val="multilevel"/>
    <w:tmpl w:val="B126A34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6"/>
  </w:num>
  <w:num w:numId="1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6"/>
  </w:num>
  <w:num w:numId="12">
    <w:abstractNumId w:val="6"/>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F02"/>
    <w:rsid w:val="000C27D1"/>
    <w:rsid w:val="00460161"/>
    <w:rsid w:val="004E29B3"/>
    <w:rsid w:val="00590D07"/>
    <w:rsid w:val="00784D58"/>
    <w:rsid w:val="008D6863"/>
    <w:rsid w:val="009B29C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A0FB2"/>
  <w15:docId w15:val="{1F75B2A7-F23F-9349-A98D-BB89C76C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et recherche continues en Sciences sociales computationnelles</dc:title>
  <dc:creator>Visseho Adjiwanou, PhD.</dc:creator>
  <cp:lastModifiedBy>Visseho Adjiwanou</cp:lastModifiedBy>
  <cp:revision>3</cp:revision>
  <dcterms:created xsi:type="dcterms:W3CDTF">2021-10-28T07:08:00Z</dcterms:created>
  <dcterms:modified xsi:type="dcterms:W3CDTF">2021-10-28T07:11:00Z</dcterms:modified>
</cp:coreProperties>
</file>