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E10" w:rsidRDefault="003A2D4E">
      <w:pPr>
        <w:shd w:val="clear" w:color="auto" w:fill="0D1F3C"/>
      </w:pPr>
      <w:bookmarkStart w:id="0" w:name="_GoBack"/>
      <w:bookmarkEnd w:id="0"/>
      <w:r>
        <w:rPr>
          <w:b/>
          <w:bCs/>
          <w:color w:val="94A3B8"/>
          <w:sz w:val="20"/>
          <w:szCs w:val="20"/>
        </w:rPr>
        <w:t xml:space="preserve">  14 June 2026  |  ML-7  |  Regularization (L1/L2/Elastic Net), Bias-Variance, Logistic Regression</w:t>
      </w:r>
    </w:p>
    <w:p w:rsidR="00225E10" w:rsidRDefault="003A2D4E">
      <w:pPr>
        <w:shd w:val="clear" w:color="auto" w:fill="0D1F3C"/>
        <w:jc w:val="center"/>
      </w:pPr>
      <w:r>
        <w:rPr>
          <w:b/>
          <w:bCs/>
          <w:color w:val="FFFFFF"/>
          <w:sz w:val="52"/>
          <w:szCs w:val="52"/>
        </w:rPr>
        <w:t>Regularization Deep Dive</w:t>
      </w:r>
    </w:p>
    <w:p w:rsidR="00225E10" w:rsidRDefault="003A2D4E">
      <w:pPr>
        <w:shd w:val="clear" w:color="auto" w:fill="0D1F3C"/>
        <w:jc w:val="center"/>
      </w:pPr>
      <w:r>
        <w:rPr>
          <w:i/>
          <w:iCs/>
          <w:color w:val="93C5FD"/>
          <w:sz w:val="20"/>
          <w:szCs w:val="20"/>
        </w:rPr>
        <w:t>L1 (Lasso) &amp; L2 (Ridge) Compared  |  Elastic Net  |  One-Hot Encoding &amp; Multicollinearity  |  sklearn API Recap  |  Practical: Boston Housing  |  Senior Engineer Notes</w:t>
      </w:r>
    </w:p>
    <w:p w:rsidR="00225E10" w:rsidRDefault="003A2D4E">
      <w:pPr>
        <w:shd w:val="clear" w:color="auto" w:fill="0D1F3C"/>
      </w:pPr>
      <w:r>
        <w:rPr>
          <w:color w:val="FFFFFF"/>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25E10">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BEAFE"/>
            <w:tcMar>
              <w:top w:w="120" w:type="dxa"/>
              <w:left w:w="60" w:type="dxa"/>
              <w:bottom w:w="120" w:type="dxa"/>
              <w:right w:w="60" w:type="dxa"/>
            </w:tcMar>
          </w:tcPr>
          <w:p w:rsidR="00225E10" w:rsidRDefault="003A2D4E">
            <w:pPr>
              <w:jc w:val="center"/>
            </w:pPr>
            <w:r>
              <w:rPr>
                <w:b/>
                <w:bCs/>
                <w:color w:val="1A3560"/>
                <w:sz w:val="18"/>
                <w:szCs w:val="18"/>
              </w:rPr>
              <w:t>L1 (Lasso)</w:t>
            </w:r>
          </w:p>
        </w:tc>
        <w:tc>
          <w:tcPr>
            <w:tcW w:w="1872" w:type="dxa"/>
            <w:tcBorders>
              <w:top w:val="none" w:sz="0" w:space="0" w:color="FFFFFF"/>
              <w:left w:val="none" w:sz="0" w:space="0" w:color="FFFFFF"/>
              <w:bottom w:val="none" w:sz="0" w:space="0" w:color="FFFFFF"/>
              <w:right w:val="none" w:sz="0" w:space="0" w:color="FFFFFF"/>
            </w:tcBorders>
            <w:shd w:val="clear" w:color="auto" w:fill="CCFBF1"/>
            <w:tcMar>
              <w:top w:w="120" w:type="dxa"/>
              <w:left w:w="60" w:type="dxa"/>
              <w:bottom w:w="120" w:type="dxa"/>
              <w:right w:w="60" w:type="dxa"/>
            </w:tcMar>
          </w:tcPr>
          <w:p w:rsidR="00225E10" w:rsidRDefault="003A2D4E">
            <w:pPr>
              <w:jc w:val="center"/>
            </w:pPr>
            <w:r>
              <w:rPr>
                <w:b/>
                <w:bCs/>
                <w:color w:val="1A3560"/>
                <w:sz w:val="18"/>
                <w:szCs w:val="18"/>
              </w:rPr>
              <w:t>L2 (Ridge)</w:t>
            </w:r>
          </w:p>
        </w:tc>
        <w:tc>
          <w:tcPr>
            <w:tcW w:w="1872" w:type="dxa"/>
            <w:tcBorders>
              <w:top w:val="none" w:sz="0" w:space="0" w:color="FFFFFF"/>
              <w:left w:val="none" w:sz="0" w:space="0" w:color="FFFFFF"/>
              <w:bottom w:val="none" w:sz="0" w:space="0" w:color="FFFFFF"/>
              <w:right w:val="none" w:sz="0" w:space="0" w:color="FFFFFF"/>
            </w:tcBorders>
            <w:shd w:val="clear" w:color="auto" w:fill="EDE9FE"/>
            <w:tcMar>
              <w:top w:w="120" w:type="dxa"/>
              <w:left w:w="60" w:type="dxa"/>
              <w:bottom w:w="120" w:type="dxa"/>
              <w:right w:w="60" w:type="dxa"/>
            </w:tcMar>
          </w:tcPr>
          <w:p w:rsidR="00225E10" w:rsidRDefault="003A2D4E">
            <w:pPr>
              <w:jc w:val="center"/>
            </w:pPr>
            <w:r>
              <w:rPr>
                <w:b/>
                <w:bCs/>
                <w:color w:val="1A3560"/>
                <w:sz w:val="18"/>
                <w:szCs w:val="18"/>
              </w:rPr>
              <w:t>Elastic Net</w:t>
            </w:r>
          </w:p>
        </w:tc>
        <w:tc>
          <w:tcPr>
            <w:tcW w:w="1872" w:type="dxa"/>
            <w:tcBorders>
              <w:top w:val="none" w:sz="0" w:space="0" w:color="FFFFFF"/>
              <w:left w:val="none" w:sz="0" w:space="0" w:color="FFFFFF"/>
              <w:bottom w:val="none" w:sz="0" w:space="0" w:color="FFFFFF"/>
              <w:right w:val="none" w:sz="0" w:space="0" w:color="FFFFFF"/>
            </w:tcBorders>
            <w:shd w:val="clear" w:color="auto" w:fill="FFEDD5"/>
            <w:tcMar>
              <w:top w:w="120" w:type="dxa"/>
              <w:left w:w="60" w:type="dxa"/>
              <w:bottom w:w="120" w:type="dxa"/>
              <w:right w:w="60" w:type="dxa"/>
            </w:tcMar>
          </w:tcPr>
          <w:p w:rsidR="00225E10" w:rsidRDefault="003A2D4E">
            <w:pPr>
              <w:jc w:val="center"/>
            </w:pPr>
            <w:r>
              <w:rPr>
                <w:b/>
                <w:bCs/>
                <w:color w:val="1A3560"/>
                <w:sz w:val="18"/>
                <w:szCs w:val="18"/>
              </w:rPr>
              <w:t>OHE &amp; Multicollinearity</w:t>
            </w:r>
          </w:p>
        </w:tc>
        <w:tc>
          <w:tcPr>
            <w:tcW w:w="1872" w:type="dxa"/>
            <w:tcBorders>
              <w:top w:val="none" w:sz="0" w:space="0" w:color="FFFFFF"/>
              <w:left w:val="none" w:sz="0" w:space="0" w:color="FFFFFF"/>
              <w:bottom w:val="none" w:sz="0" w:space="0" w:color="FFFFFF"/>
              <w:right w:val="none" w:sz="0" w:space="0" w:color="FFFFFF"/>
            </w:tcBorders>
            <w:shd w:val="clear" w:color="auto" w:fill="FEE2E2"/>
            <w:tcMar>
              <w:top w:w="120" w:type="dxa"/>
              <w:left w:w="60" w:type="dxa"/>
              <w:bottom w:w="120" w:type="dxa"/>
              <w:right w:w="60" w:type="dxa"/>
            </w:tcMar>
          </w:tcPr>
          <w:p w:rsidR="00225E10" w:rsidRDefault="003A2D4E">
            <w:pPr>
              <w:jc w:val="center"/>
            </w:pPr>
            <w:r>
              <w:rPr>
                <w:b/>
                <w:bCs/>
                <w:color w:val="1A3560"/>
                <w:sz w:val="18"/>
                <w:szCs w:val="18"/>
              </w:rPr>
              <w:t>sklearn API</w:t>
            </w:r>
          </w:p>
        </w:tc>
      </w:tr>
    </w:tbl>
    <w:p w:rsidR="00225E10" w:rsidRDefault="003A2D4E">
      <w:r>
        <w:rPr>
          <w:sz w:val="24"/>
          <w:szCs w:val="24"/>
        </w:rPr>
        <w:t xml:space="preserve"> </w:t>
      </w:r>
    </w:p>
    <w:p w:rsidR="00225E10" w:rsidRDefault="003A2D4E">
      <w:r>
        <w:rPr>
          <w:i/>
          <w:iCs/>
          <w:color w:val="475569"/>
        </w:rPr>
        <w:t>Continuing directly from ML-6, where L1/Lasso was introduced conceptually. Today's session worked through a from-scratch numeric example of the regularization problem, formalized L1 vs L2 mathematically, compared their convergence behavior with real number</w:t>
      </w:r>
      <w:r>
        <w:rPr>
          <w:i/>
          <w:iCs/>
          <w:color w:val="475569"/>
        </w:rPr>
        <w:t>s, introduced Elastic Net, and tied it back to One-Hot Encoding and multicollinearity. The session closed with the sklearn API method names recap and the Boston Housing practical applying Lasso and Ridge.</w:t>
      </w:r>
    </w:p>
    <w:p w:rsidR="00225E10" w:rsidRDefault="003A2D4E">
      <w:r>
        <w:rPr>
          <w:sz w:val="24"/>
          <w:szCs w:val="24"/>
        </w:rPr>
        <w:t xml:space="preserve"> </w:t>
      </w:r>
    </w:p>
    <w:p w:rsidR="00225E10" w:rsidRDefault="003A2D4E">
      <w:pPr>
        <w:pStyle w:val="Heading1"/>
      </w:pPr>
      <w:r>
        <w:t>1. The Core Problem, Revisited — Worked Example</w:t>
      </w:r>
    </w:p>
    <w:p w:rsidR="00225E10" w:rsidRDefault="003A2D4E">
      <w:r>
        <w:t>M</w:t>
      </w:r>
      <w:r>
        <w:t>L-6 introduced the idea that many different coefficient combinations can fit the same data perfectly. Today's class re-derives this with a concrete categorical+numerical dataset, to set up exactly why regularization is needed before formalizing L1 and L2.</w:t>
      </w:r>
    </w:p>
    <w:p w:rsidR="00225E10" w:rsidRDefault="003A2D4E">
      <w:r>
        <w:rPr>
          <w:sz w:val="24"/>
          <w:szCs w:val="24"/>
        </w:rPr>
        <w:t xml:space="preserve"> </w:t>
      </w:r>
    </w:p>
    <w:p w:rsidR="00225E10" w:rsidRDefault="003A2D4E">
      <w:pPr>
        <w:pStyle w:val="Heading2"/>
      </w:pPr>
      <w:r>
        <w:t>1.1  The Dataset</w:t>
      </w:r>
    </w:p>
    <w:p w:rsidR="00225E10" w:rsidRDefault="003A2D4E">
      <w:r>
        <w:t>Three features going into a linear model: Age (numerical), City (categorical: Mumbai / Delhi, one-hot encoded into x2_mumbai and x3_delhi), and target y = CIBIL-like score.</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5E10">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x1 (Age)</w:t>
            </w:r>
          </w:p>
        </w:tc>
        <w:tc>
          <w:tcPr>
            <w:tcW w:w="234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x2 (Mumbai)</w:t>
            </w:r>
          </w:p>
        </w:tc>
        <w:tc>
          <w:tcPr>
            <w:tcW w:w="234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x3 (Delhi)</w:t>
            </w:r>
          </w:p>
        </w:tc>
        <w:tc>
          <w:tcPr>
            <w:tcW w:w="234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y</w:t>
            </w:r>
          </w:p>
        </w:tc>
      </w:tr>
      <w:tr w:rsidR="00225E10">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23</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1</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700</w:t>
            </w:r>
          </w:p>
        </w:tc>
      </w:tr>
      <w:tr w:rsidR="00225E10">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42</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1</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700</w:t>
            </w:r>
          </w:p>
        </w:tc>
      </w:tr>
      <w:tr w:rsidR="00225E10">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59</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1</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600</w:t>
            </w:r>
          </w:p>
        </w:tc>
      </w:tr>
      <w:tr w:rsidR="00225E10">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34</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1</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600</w:t>
            </w:r>
          </w:p>
        </w:tc>
      </w:tr>
    </w:tbl>
    <w:p w:rsidR="00225E10" w:rsidRDefault="003A2D4E">
      <w:r>
        <w:rPr>
          <w:sz w:val="24"/>
          <w:szCs w:val="24"/>
        </w:rPr>
        <w:t xml:space="preserve"> </w:t>
      </w:r>
    </w:p>
    <w:p w:rsidR="00225E10" w:rsidRDefault="003A2D4E">
      <w:r>
        <w:rPr>
          <w:rFonts w:ascii="Courier New" w:eastAsia="Courier New" w:hAnsi="Courier New" w:cs="Courier New"/>
        </w:rPr>
        <w:t>Model form: ŷ = (m_age · x1) + (m_mumbai · x2) + (m_delhi · x3) + c</w:t>
      </w:r>
    </w:p>
    <w:p w:rsidR="00225E10" w:rsidRDefault="003A2D4E">
      <w:r>
        <w:rPr>
          <w:sz w:val="24"/>
          <w:szCs w:val="24"/>
        </w:rPr>
        <w:t xml:space="preserve"> </w:t>
      </w:r>
    </w:p>
    <w:p w:rsidR="00225E10" w:rsidRDefault="003A2D4E">
      <w:pPr>
        <w:pStyle w:val="Heading2"/>
      </w:pPr>
      <w:r>
        <w:t>1.2  Case 1 — One Valid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rsidR="00225E10" w:rsidRDefault="003A2D4E">
            <w:pPr>
              <w:spacing w:after="60"/>
            </w:pPr>
            <w:r>
              <w:rPr>
                <w:b/>
                <w:bCs/>
                <w:color w:val="1A3560"/>
                <w:sz w:val="20"/>
                <w:szCs w:val="20"/>
              </w:rPr>
              <w:t xml:space="preserve">  </w:t>
            </w:r>
            <w:r>
              <w:rPr>
                <w:sz w:val="20"/>
                <w:szCs w:val="20"/>
              </w:rPr>
              <w:t>m_age = 0, m_mumbai = 100, m_delhi = 0, c = 600</w:t>
            </w:r>
          </w:p>
        </w:tc>
      </w:tr>
    </w:tbl>
    <w:p w:rsidR="00225E10" w:rsidRDefault="003A2D4E">
      <w:r>
        <w:t>Check — Person A (Delhi, age 34): (34×0) + (1×0) + (1×0) + 600 = 600. ✓ Matches y.</w:t>
      </w:r>
    </w:p>
    <w:p w:rsidR="00225E10" w:rsidRDefault="003A2D4E">
      <w:r>
        <w:t>Check — Person B (Mumbai, age 34): (34×0) + (1×100) + (0×0) + 600 = 700. ✓ Matches y. This is a clean, simple solution — small, interpretable weights.</w:t>
      </w:r>
    </w:p>
    <w:p w:rsidR="00225E10" w:rsidRDefault="003A2D4E">
      <w:r>
        <w:rPr>
          <w:sz w:val="24"/>
          <w:szCs w:val="24"/>
        </w:rPr>
        <w:t xml:space="preserve"> </w:t>
      </w:r>
    </w:p>
    <w:p w:rsidR="00225E10" w:rsidRDefault="003A2D4E">
      <w:pPr>
        <w:pStyle w:val="Heading2"/>
      </w:pPr>
      <w:r>
        <w:t>1.3  Case 2 — A Comp</w:t>
      </w:r>
      <w:r>
        <w:t>letely Different, Wilder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225E10" w:rsidRDefault="003A2D4E">
            <w:pPr>
              <w:spacing w:after="60"/>
            </w:pPr>
            <w:r>
              <w:rPr>
                <w:b/>
                <w:bCs/>
                <w:color w:val="C2410C"/>
                <w:sz w:val="20"/>
                <w:szCs w:val="20"/>
              </w:rPr>
              <w:t xml:space="preserve">  </w:t>
            </w:r>
            <w:r>
              <w:rPr>
                <w:sz w:val="20"/>
                <w:szCs w:val="20"/>
              </w:rPr>
              <w:t>m_age = 0, m_mumbai = 1700, m_delhi = 1600, c = −1000</w:t>
            </w:r>
          </w:p>
        </w:tc>
      </w:tr>
    </w:tbl>
    <w:p w:rsidR="00225E10" w:rsidRDefault="003A2D4E">
      <w:r>
        <w:t>Check — Person A (Delhi, age 34): (34×0) + (0×1700) + (1×1600) + (−1000) = 600. ✓ "Perfect" on this point.</w:t>
      </w:r>
    </w:p>
    <w:p w:rsidR="00225E10" w:rsidRDefault="003A2D4E">
      <w:r>
        <w:lastRenderedPageBreak/>
        <w:t>Check — Person B (Mumbai, age 34): (34×0) + (1×1700) + (0×1600) + (−1000) = 700. ✓ Also "perfect."</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225E10" w:rsidRDefault="003A2D4E">
            <w:pPr>
              <w:spacing w:after="60"/>
            </w:pPr>
            <w:r>
              <w:rPr>
                <w:b/>
                <w:bCs/>
                <w:color w:val="C2410C"/>
                <w:sz w:val="20"/>
                <w:szCs w:val="20"/>
              </w:rPr>
              <w:t>⚠</w:t>
            </w:r>
            <w:r>
              <w:rPr>
                <w:b/>
                <w:bCs/>
                <w:color w:val="C2410C"/>
                <w:sz w:val="20"/>
                <w:szCs w:val="20"/>
              </w:rPr>
              <w:t>️</w:t>
            </w:r>
            <w:r>
              <w:rPr>
                <w:b/>
                <w:bCs/>
                <w:color w:val="C2410C"/>
                <w:sz w:val="20"/>
                <w:szCs w:val="20"/>
              </w:rPr>
              <w:t xml:space="preserve">  The issue:  </w:t>
            </w:r>
            <w:r>
              <w:rPr>
                <w:sz w:val="20"/>
                <w:szCs w:val="20"/>
              </w:rPr>
              <w:t>Both Case 1 and Case 2 fit the t</w:t>
            </w:r>
            <w:r>
              <w:rPr>
                <w:sz w:val="20"/>
                <w:szCs w:val="20"/>
              </w:rPr>
              <w:t>raining data exactly, but Case 2's weights are huge and would behave unpredictably on data slightly outside this exact pattern. The model has no built-in preference for the simpler solution — its only feedback signal is error, and error alone can't disting</w:t>
            </w:r>
            <w:r>
              <w:rPr>
                <w:sz w:val="20"/>
                <w:szCs w:val="20"/>
              </w:rPr>
              <w:t>uish between Case 1 and Case 2. This is exactly the gap regularization fills: it gives the model a second signal — keep the weights small — alongside minimizing error.</w:t>
            </w:r>
          </w:p>
        </w:tc>
      </w:tr>
    </w:tbl>
    <w:p w:rsidR="00225E10" w:rsidRDefault="003A2D4E">
      <w:r>
        <w:rPr>
          <w:sz w:val="24"/>
          <w:szCs w:val="24"/>
        </w:rPr>
        <w:t xml:space="preserve"> </w:t>
      </w:r>
    </w:p>
    <w:p w:rsidR="00225E10" w:rsidRDefault="003A2D4E">
      <w:pPr>
        <w:pStyle w:val="Heading2"/>
      </w:pPr>
      <w:r>
        <w:t>1.4  Naming the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Signal</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What it optimizes for</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Error / Loss (MSE)</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How well predictions match actual y — the only thing an unregularized model cares about</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Regularization penalty</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How small/simple the coefficients are — added on top of error so the model can't "wander" into extreme parameter space</w:t>
            </w:r>
          </w:p>
        </w:tc>
      </w:tr>
    </w:tbl>
    <w:p w:rsidR="00225E10" w:rsidRDefault="003A2D4E">
      <w:r>
        <w:rPr>
          <w:sz w:val="24"/>
          <w:szCs w:val="24"/>
        </w:rPr>
        <w:t xml:space="preserve"> </w:t>
      </w:r>
    </w:p>
    <w:p w:rsidR="00225E10" w:rsidRDefault="003A2D4E">
      <w:r>
        <w:rPr>
          <w:i/>
          <w:iCs/>
        </w:rPr>
        <w:t>Direction for the solution: keep parameter explosion under control → this speeds up convergence (the final value is reached faster and</w:t>
      </w:r>
      <w:r>
        <w:rPr>
          <w:i/>
          <w:iCs/>
        </w:rPr>
        <w:t xml:space="preserve"> more reliably) → applying the solution means accepting a tiny bit of extra error in exchange for a model that generalizes — a model that is slightly less than perfect on training data, but far more stable on new data.</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All possible solutions</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Outcome</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Large β</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eliminated — unstable, doesn't generalize</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Medium β</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w:t>
            </w:r>
            <w:r>
              <w:rPr>
                <w:sz w:val="19"/>
                <w:szCs w:val="19"/>
              </w:rPr>
              <w:t xml:space="preserve"> eliminated — still room to overfit</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Small β</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optimal — the target zone regularization steers toward</w:t>
            </w:r>
          </w:p>
        </w:tc>
      </w:tr>
    </w:tbl>
    <w:p w:rsidR="00225E10" w:rsidRDefault="003A2D4E">
      <w:r>
        <w:rPr>
          <w:sz w:val="36"/>
          <w:szCs w:val="36"/>
        </w:rPr>
        <w:t xml:space="preserve"> </w:t>
      </w:r>
    </w:p>
    <w:p w:rsidR="00225E10" w:rsidRDefault="003A2D4E">
      <w:pPr>
        <w:pStyle w:val="Heading1"/>
      </w:pPr>
      <w:r>
        <w:t>2. L1 (Lasso) — Formula and Derivative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225E10" w:rsidRDefault="003A2D4E">
            <w:pPr>
              <w:spacing w:after="60"/>
            </w:pPr>
            <w:r>
              <w:rPr>
                <w:b/>
                <w:bCs/>
                <w:color w:val="6D28D9"/>
                <w:sz w:val="20"/>
                <w:szCs w:val="20"/>
              </w:rPr>
              <w:t xml:space="preserve">λ (lambda):  </w:t>
            </w:r>
            <w:r>
              <w:rPr>
                <w:sz w:val="20"/>
                <w:szCs w:val="20"/>
              </w:rPr>
              <w:t>controls the strength of the penalty. Higher λ = stronger push toward small/zero coefficients = simpler model. This is the same λ introduced conceptually in ML-6, now used in the derivative.</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 xml:space="preserve">Loss_new  </w:t>
            </w:r>
            <w:r>
              <w:rPr>
                <w:rFonts w:ascii="Courier New" w:eastAsia="Courier New" w:hAnsi="Courier New" w:cs="Courier New"/>
                <w:sz w:val="19"/>
                <w:szCs w:val="19"/>
              </w:rPr>
              <w:t>=  Modified MSE  +  λ·Σ|β</w:t>
            </w:r>
            <w:r>
              <w:rPr>
                <w:rFonts w:ascii="Courier New" w:eastAsia="Courier New" w:hAnsi="Courier New" w:cs="Courier New"/>
                <w:sz w:val="19"/>
                <w:szCs w:val="19"/>
              </w:rPr>
              <w:t>ᵢ</w:t>
            </w:r>
            <w:r>
              <w:rPr>
                <w:rFonts w:ascii="Courier New" w:eastAsia="Courier New" w:hAnsi="Courier New" w:cs="Courier New"/>
                <w:sz w:val="19"/>
                <w:szCs w:val="19"/>
              </w:rPr>
              <w:t>|</w:t>
            </w:r>
          </w:p>
          <w:p w:rsidR="00225E10" w:rsidRDefault="003A2D4E">
            <w:r>
              <w:rPr>
                <w:rFonts w:ascii="Courier New" w:eastAsia="Courier New" w:hAnsi="Courier New" w:cs="Courier New"/>
                <w:sz w:val="19"/>
                <w:szCs w:val="19"/>
              </w:rPr>
              <w:t xml:space="preserve">          =  (1/2n)·Σ(y − ŷ)²  +  λ·Σ|β</w:t>
            </w:r>
            <w:r>
              <w:rPr>
                <w:rFonts w:ascii="Courier New" w:eastAsia="Courier New" w:hAnsi="Courier New" w:cs="Courier New"/>
                <w:sz w:val="19"/>
                <w:szCs w:val="19"/>
              </w:rPr>
              <w:t>ᵢ</w:t>
            </w:r>
            <w:r>
              <w:rPr>
                <w:rFonts w:ascii="Courier New" w:eastAsia="Courier New" w:hAnsi="Courier New" w:cs="Courier New"/>
                <w:sz w:val="19"/>
                <w:szCs w:val="19"/>
              </w:rPr>
              <w:t>|</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Derivative =  (1/n)·X</w:t>
            </w:r>
            <w:r>
              <w:rPr>
                <w:rFonts w:ascii="Courier New" w:eastAsia="Courier New" w:hAnsi="Courier New" w:cs="Courier New"/>
                <w:sz w:val="19"/>
                <w:szCs w:val="19"/>
              </w:rPr>
              <w:t>ᵗ</w:t>
            </w:r>
            <w:r>
              <w:rPr>
                <w:rFonts w:ascii="Courier New" w:eastAsia="Courier New" w:hAnsi="Courier New" w:cs="Courier New"/>
                <w:sz w:val="19"/>
                <w:szCs w:val="19"/>
              </w:rPr>
              <w:t>(ŷ − y)   +   λ·sign(β</w:t>
            </w:r>
            <w:r>
              <w:rPr>
                <w:rFonts w:ascii="Courier New" w:eastAsia="Courier New" w:hAnsi="Courier New" w:cs="Courier New"/>
                <w:sz w:val="19"/>
                <w:szCs w:val="19"/>
              </w:rPr>
              <w:t>ᵢ</w:t>
            </w:r>
            <w:r>
              <w:rPr>
                <w:rFonts w:ascii="Courier New" w:eastAsia="Courier New" w:hAnsi="Courier New" w:cs="Courier New"/>
                <w:sz w:val="19"/>
                <w:szCs w:val="19"/>
              </w:rPr>
              <w:t>)</w:t>
            </w:r>
          </w:p>
          <w:p w:rsidR="00225E10" w:rsidRDefault="003A2D4E">
            <w:r>
              <w:rPr>
                <w:rFonts w:ascii="Courier New" w:eastAsia="Courier New" w:hAnsi="Courier New" w:cs="Courier New"/>
                <w:sz w:val="19"/>
                <w:szCs w:val="19"/>
              </w:rPr>
              <w:t xml:space="preserve">              \_____ error term _____/   \___ L1 penalty term ___/</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Condition</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sign(β) value</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β &gt; 0</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+1</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β &lt; 0</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w:t>
            </w:r>
            <w:r>
              <w:rPr>
                <w:sz w:val="19"/>
                <w:szCs w:val="19"/>
              </w:rPr>
              <w:t>1</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β = 0</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undefined</w:t>
            </w:r>
          </w:p>
        </w:tc>
      </w:tr>
    </w:tbl>
    <w:p w:rsidR="00225E10" w:rsidRDefault="003A2D4E">
      <w:r>
        <w:rPr>
          <w:sz w:val="36"/>
          <w:szCs w:val="36"/>
        </w:rPr>
        <w:t xml:space="preserve"> </w:t>
      </w:r>
    </w:p>
    <w:p w:rsidR="00225E10" w:rsidRDefault="003A2D4E">
      <w:pPr>
        <w:pStyle w:val="Heading1"/>
      </w:pPr>
      <w:r>
        <w:t>3. L2 (Ridge) — Formula and Derivative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Loss_new  =  Modified MSE  +  λ·Σβ</w:t>
            </w:r>
            <w:r>
              <w:rPr>
                <w:rFonts w:ascii="Courier New" w:eastAsia="Courier New" w:hAnsi="Courier New" w:cs="Courier New"/>
                <w:sz w:val="19"/>
                <w:szCs w:val="19"/>
              </w:rPr>
              <w:t>ᵢ</w:t>
            </w:r>
            <w:r>
              <w:rPr>
                <w:rFonts w:ascii="Courier New" w:eastAsia="Courier New" w:hAnsi="Courier New" w:cs="Courier New"/>
                <w:sz w:val="19"/>
                <w:szCs w:val="19"/>
              </w:rPr>
              <w:t>²</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Derivative =  (1/n)·X</w:t>
            </w:r>
            <w:r>
              <w:rPr>
                <w:rFonts w:ascii="Courier New" w:eastAsia="Courier New" w:hAnsi="Courier New" w:cs="Courier New"/>
                <w:sz w:val="19"/>
                <w:szCs w:val="19"/>
              </w:rPr>
              <w:t>ᵗ</w:t>
            </w:r>
            <w:r>
              <w:rPr>
                <w:rFonts w:ascii="Courier New" w:eastAsia="Courier New" w:hAnsi="Courier New" w:cs="Courier New"/>
                <w:sz w:val="19"/>
                <w:szCs w:val="19"/>
              </w:rPr>
              <w:t>(ŷ − y)   +   2·λ·β</w:t>
            </w:r>
          </w:p>
          <w:p w:rsidR="00225E10" w:rsidRDefault="003A2D4E">
            <w:r>
              <w:rPr>
                <w:rFonts w:ascii="Courier New" w:eastAsia="Courier New" w:hAnsi="Courier New" w:cs="Courier New"/>
                <w:sz w:val="19"/>
                <w:szCs w:val="19"/>
              </w:rPr>
              <w:t xml:space="preserve">              \_____ error term _____/   \__ L2 penalty term __/</w:t>
            </w:r>
          </w:p>
        </w:tc>
      </w:tr>
    </w:tbl>
    <w:p w:rsidR="00225E10" w:rsidRDefault="003A2D4E">
      <w:r>
        <w:rPr>
          <w:sz w:val="24"/>
          <w:szCs w:val="24"/>
        </w:rPr>
        <w:t xml:space="preserve"> </w:t>
      </w:r>
    </w:p>
    <w:p w:rsidR="00225E10" w:rsidRDefault="003A2D4E">
      <w:pPr>
        <w:pStyle w:val="Heading2"/>
      </w:pPr>
      <w:r>
        <w:t>3.1  Why L1 Can Zero Out Weights and L2 Can't — Worked Numerically</w:t>
      </w:r>
    </w:p>
    <w:p w:rsidR="00225E10" w:rsidRDefault="003A2D4E">
      <w:r>
        <w:t>This is the key mechanical difference, traced step by step from a starting weight all the way to a near-zero weight, with</w:t>
      </w:r>
      <w:r>
        <w:t xml:space="preserve"> λ = 0.01.</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25E10">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Stage</w:t>
            </w:r>
          </w:p>
        </w:tc>
        <w:tc>
          <w:tcPr>
            <w:tcW w:w="34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L1 (Lasso) penalty step</w:t>
            </w:r>
          </w:p>
        </w:tc>
        <w:tc>
          <w:tcPr>
            <w:tcW w:w="34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L2 (Ridge) penalty step</w:t>
            </w:r>
          </w:p>
        </w:tc>
      </w:tr>
      <w:tr w:rsidR="00225E10">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Start: w = 10</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sign(10) → +1 → penalty step = 1 (constant)</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 × 10 = 20 (penalty scales with weight)</w:t>
            </w:r>
          </w:p>
        </w:tc>
      </w:tr>
      <w:tr w:rsidR="00225E10">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End: w = 0.0001</w:t>
            </w:r>
          </w:p>
        </w:tc>
        <w:tc>
          <w:tcPr>
            <w:tcW w:w="34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sign(0.0001) → +1 → penalty step = 0.01 × 1 = 0.01 (still a meaningful, constant-sized push)</w:t>
            </w:r>
          </w:p>
        </w:tc>
        <w:tc>
          <w:tcPr>
            <w:tcW w:w="34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2 × 0.0001 = 0.0002, then 2 × 0.01 × 0.0001 → vanishingly small — the penalty shrinks in lock-step with the weight</w:t>
            </w:r>
          </w:p>
        </w:tc>
      </w:tr>
      <w:tr w:rsidR="00225E10">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Result</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The push never shrinks, so it can carry the weight all the way past zero → exact 0 → automatic feature elimination</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The push shrinks as the weight shrinks → the weight approaches zero but mathematically never quite converges to it</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225E10"/>
        </w:tc>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L1</w:t>
            </w:r>
          </w:p>
        </w:tc>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L2</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Penalty shape</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Constant-magnitude push (±λ) regardless of weight size</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Push proportional to weight (2λβ) — the higher the weight, the stronger the pull, but it tapers off as weight shrinks</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Effect on weights</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Feature weights can become exactly 0 → automatic feature elimination</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Feature weights shrink but never converge to exactly 0</w:t>
            </w:r>
          </w:p>
        </w:tc>
      </w:tr>
    </w:tbl>
    <w:p w:rsidR="00225E10" w:rsidRDefault="003A2D4E">
      <w:r>
        <w:rPr>
          <w:sz w:val="36"/>
          <w:szCs w:val="36"/>
        </w:rPr>
        <w:t xml:space="preserve"> </w:t>
      </w:r>
    </w:p>
    <w:p w:rsidR="00225E10" w:rsidRDefault="003A2D4E">
      <w:pPr>
        <w:pStyle w:val="Heading1"/>
      </w:pPr>
      <w:r>
        <w:t>4. L1 vs L2 — When to Use Which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25E10">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Scenario</w:t>
            </w:r>
          </w:p>
        </w:tc>
        <w:tc>
          <w:tcPr>
            <w:tcW w:w="51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Use</w:t>
            </w:r>
          </w:p>
        </w:tc>
      </w:tr>
      <w:tr w:rsidR="00225E10">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Many features, but only a small subset (e.g. 200 features, only 15-20 actually useful)</w:t>
            </w:r>
          </w:p>
        </w:tc>
        <w:tc>
          <w:tcPr>
            <w:tcW w:w="5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L1 — the other ~180 weights will converge to 0, leaving a clean, simple model</w:t>
            </w:r>
          </w:p>
        </w:tc>
      </w:tr>
      <w:tr w:rsidR="00225E10">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Safest default / general-purpose choice</w:t>
            </w:r>
          </w:p>
        </w:tc>
        <w:tc>
          <w:tcPr>
            <w:tcW w:w="5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L2</w:t>
            </w:r>
          </w:p>
        </w:tc>
      </w:tr>
      <w:tr w:rsidR="00225E10">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Believe all features might carry some importance</w:t>
            </w:r>
          </w:p>
        </w:tc>
        <w:tc>
          <w:tcPr>
            <w:tcW w:w="51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L2 — avoids zeroing out features that might matter</w:t>
            </w:r>
          </w:p>
        </w:tc>
      </w:tr>
      <w:tr w:rsidR="00225E10">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Risk of overfitting with too many active features</w:t>
            </w:r>
          </w:p>
        </w:tc>
        <w:tc>
          <w:tcPr>
            <w:tcW w:w="51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L2 — shrinks everything together rather than picking a subset</w:t>
            </w:r>
          </w:p>
        </w:tc>
      </w:tr>
    </w:tbl>
    <w:p w:rsidR="00225E10" w:rsidRDefault="003A2D4E">
      <w:r>
        <w:rPr>
          <w:sz w:val="24"/>
          <w:szCs w:val="24"/>
        </w:rPr>
        <w:t xml:space="preserve"> </w:t>
      </w:r>
    </w:p>
    <w:p w:rsidR="00225E10" w:rsidRDefault="003A2D4E">
      <w:r>
        <w:t>Example pairing from notes — "Years of Education" and "Age" both trend upward together and may share predictive workload. L2 keeps both contributing (shrunk together) rather than arbitrarily picking one and zeroing the other, which is what L1 might do with</w:t>
      </w:r>
      <w:r>
        <w:t xml:space="preserve"> correlated features.</w:t>
      </w:r>
    </w:p>
    <w:p w:rsidR="00225E10" w:rsidRDefault="003A2D4E">
      <w:r>
        <w:rPr>
          <w:sz w:val="24"/>
          <w:szCs w:val="24"/>
        </w:rPr>
        <w:t xml:space="preserve"> </w:t>
      </w:r>
    </w:p>
    <w:p w:rsidR="00225E10" w:rsidRDefault="003A2D4E">
      <w:pPr>
        <w:pStyle w:val="Heading2"/>
      </w:pPr>
      <w:r>
        <w:t>4.1  Interview Q&amp;A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4360"/>
      </w:tblGrid>
      <w:tr w:rsidR="00225E10">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t>
            </w:r>
          </w:p>
        </w:tc>
        <w:tc>
          <w:tcPr>
            <w:tcW w:w="45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Question</w:t>
            </w:r>
          </w:p>
        </w:tc>
        <w:tc>
          <w:tcPr>
            <w:tcW w:w="43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Answer</w:t>
            </w:r>
          </w:p>
        </w:tc>
      </w:tr>
      <w:tr w:rsidR="00225E10">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1</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Which regularization to use for a simple or small model? Tell me why.</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L1 — it drives unnecessary weights to exactly zero, naturally producing a simpler model with fewer active features.</w:t>
            </w:r>
          </w:p>
        </w:tc>
      </w:tr>
      <w:tr w:rsidR="00225E10">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2</w:t>
            </w:r>
          </w:p>
        </w:tc>
        <w:tc>
          <w:tcPr>
            <w:tcW w:w="45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Many columns, all potentially useful — which to use?</w:t>
            </w:r>
          </w:p>
        </w:tc>
        <w:tc>
          <w:tcPr>
            <w:tcW w:w="43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L2 (Ridge) — it shrinks all weights together without eliminating any, appropriate when every feature is believed to carry some signal.</w:t>
            </w:r>
          </w:p>
        </w:tc>
      </w:tr>
      <w:tr w:rsidR="00225E10">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3</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Want to keep highly correlated columns (not drop them)?</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L2 — distributes weight across correlated features rather than arbitrarily zeroing one out.</w:t>
            </w:r>
          </w:p>
        </w:tc>
      </w:tr>
      <w:tr w:rsidR="00225E10">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4</w:t>
            </w:r>
          </w:p>
        </w:tc>
        <w:tc>
          <w:tcPr>
            <w:tcW w:w="45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Have highly correlated columns and want to drop the redundant one?</w:t>
            </w:r>
          </w:p>
        </w:tc>
        <w:tc>
          <w:tcPr>
            <w:tcW w:w="43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L1 — its zeroing behavior will tend to eliminate the redundant correlated feature.</w:t>
            </w:r>
          </w:p>
        </w:tc>
      </w:tr>
    </w:tbl>
    <w:p w:rsidR="00225E10" w:rsidRDefault="003A2D4E">
      <w:r>
        <w:rPr>
          <w:sz w:val="36"/>
          <w:szCs w:val="36"/>
        </w:rPr>
        <w:t xml:space="preserve"> </w:t>
      </w:r>
    </w:p>
    <w:p w:rsidR="00225E10" w:rsidRDefault="003A2D4E">
      <w:pPr>
        <w:pStyle w:val="Heading1"/>
      </w:pPr>
      <w:r>
        <w:t>5. Elastic Net — Combining L1 and L2</w:t>
      </w:r>
    </w:p>
    <w:p w:rsidR="00225E10" w:rsidRDefault="003A2D4E">
      <w:r>
        <w:t>Elastic Net blends both penalty terms into a single loss function, weighted by a mixing ratio (l1_ratio).</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Loss_new = Modified MSE  +  λ·Σβ</w:t>
            </w:r>
            <w:r>
              <w:rPr>
                <w:rFonts w:ascii="Courier New" w:eastAsia="Courier New" w:hAnsi="Courier New" w:cs="Courier New"/>
                <w:sz w:val="19"/>
                <w:szCs w:val="19"/>
              </w:rPr>
              <w:t>ᵢ</w:t>
            </w:r>
            <w:r>
              <w:rPr>
                <w:rFonts w:ascii="Courier New" w:eastAsia="Courier New" w:hAnsi="Courier New" w:cs="Courier New"/>
                <w:sz w:val="19"/>
                <w:szCs w:val="19"/>
              </w:rPr>
              <w:t>²  (L2 share)  +  λ·Σ|β</w:t>
            </w:r>
            <w:r>
              <w:rPr>
                <w:rFonts w:ascii="Courier New" w:eastAsia="Courier New" w:hAnsi="Courier New" w:cs="Courier New"/>
                <w:sz w:val="19"/>
                <w:szCs w:val="19"/>
              </w:rPr>
              <w:t>ᵢ</w:t>
            </w:r>
            <w:r>
              <w:rPr>
                <w:rFonts w:ascii="Courier New" w:eastAsia="Courier New" w:hAnsi="Courier New" w:cs="Courier New"/>
                <w:sz w:val="19"/>
                <w:szCs w:val="19"/>
              </w:rPr>
              <w:t>|  (L1 share)</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Example: l1_ratio = 0.3</w:t>
            </w:r>
          </w:p>
          <w:p w:rsidR="00225E10" w:rsidRDefault="003A2D4E">
            <w:r>
              <w:rPr>
                <w:rFonts w:ascii="Courier New" w:eastAsia="Courier New" w:hAnsi="Courier New" w:cs="Courier New"/>
                <w:sz w:val="19"/>
                <w:szCs w:val="19"/>
              </w:rPr>
              <w:t xml:space="preserve">  → 30% of penalty force comes from L1</w:t>
            </w:r>
          </w:p>
          <w:p w:rsidR="00225E10" w:rsidRDefault="003A2D4E">
            <w:r>
              <w:rPr>
                <w:rFonts w:ascii="Courier New" w:eastAsia="Courier New" w:hAnsi="Courier New" w:cs="Courier New"/>
                <w:sz w:val="19"/>
                <w:szCs w:val="19"/>
              </w:rPr>
              <w:t xml:space="preserve">  → 70% of penalty force comes from L2</w:t>
            </w:r>
          </w:p>
        </w:tc>
      </w:tr>
    </w:tbl>
    <w:p w:rsidR="00225E10" w:rsidRDefault="003A2D4E">
      <w:r>
        <w:rPr>
          <w:sz w:val="24"/>
          <w:szCs w:val="24"/>
        </w:rPr>
        <w:t xml:space="preserve"> </w:t>
      </w:r>
    </w:p>
    <w:p w:rsidR="00225E10" w:rsidRDefault="003A2D4E">
      <w:pPr>
        <w:pStyle w:val="Heading2"/>
      </w:pPr>
      <w:r>
        <w:t>5.1  sklearn SGDRegressor — Elastic Net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from sklearn.linear_model import SGDRegressor</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sgd_reg = SGDRegressor(</w:t>
            </w:r>
          </w:p>
          <w:p w:rsidR="00225E10" w:rsidRDefault="003A2D4E">
            <w:r>
              <w:rPr>
                <w:rFonts w:ascii="Courier New" w:eastAsia="Courier New" w:hAnsi="Courier New" w:cs="Courier New"/>
                <w:sz w:val="19"/>
                <w:szCs w:val="19"/>
              </w:rPr>
              <w:t xml:space="preserve">    penalty='elasticnet',   # also accepts 'l1' or 'l2'</w:t>
            </w:r>
          </w:p>
          <w:p w:rsidR="00225E10" w:rsidRDefault="003A2D4E">
            <w:r>
              <w:rPr>
                <w:rFonts w:ascii="Courier New" w:eastAsia="Courier New" w:hAnsi="Courier New" w:cs="Courier New"/>
                <w:sz w:val="19"/>
                <w:szCs w:val="19"/>
              </w:rPr>
              <w:t xml:space="preserve">    l1_ratio=0.5,           # mixing ratio between L1 and L2</w:t>
            </w:r>
          </w:p>
          <w:p w:rsidR="00225E10" w:rsidRDefault="003A2D4E">
            <w:r>
              <w:rPr>
                <w:rFonts w:ascii="Courier New" w:eastAsia="Courier New" w:hAnsi="Courier New" w:cs="Courier New"/>
                <w:sz w:val="19"/>
                <w:szCs w:val="19"/>
              </w:rPr>
              <w:t xml:space="preserve">    alpha=0.0001,           # overall regularization strength (λ)</w:t>
            </w:r>
          </w:p>
          <w:p w:rsidR="00225E10" w:rsidRDefault="003A2D4E">
            <w:r>
              <w:rPr>
                <w:rFonts w:ascii="Courier New" w:eastAsia="Courier New" w:hAnsi="Courier New" w:cs="Courier New"/>
                <w:sz w:val="19"/>
                <w:szCs w:val="19"/>
              </w:rPr>
              <w:t>)</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rsidR="00225E10" w:rsidRDefault="003A2D4E">
            <w:pPr>
              <w:spacing w:after="60"/>
            </w:pPr>
            <w:r>
              <w:rPr>
                <w:b/>
                <w:bCs/>
                <w:color w:val="6D28D9"/>
                <w:sz w:val="20"/>
                <w:szCs w:val="20"/>
              </w:rPr>
              <w:t xml:space="preserve">  </w:t>
            </w:r>
            <w:r>
              <w:rPr>
                <w:sz w:val="20"/>
                <w:szCs w:val="20"/>
              </w:rPr>
              <w:t>Elastic Net is a good middle ground when you're not confident whet</w:t>
            </w:r>
            <w:r>
              <w:rPr>
                <w:sz w:val="20"/>
                <w:szCs w:val="20"/>
              </w:rPr>
              <w:t>her the dataset calls for L1's aggressive feature elimination or L2's gentler shrink-everything approach — you get a tunable blend of both.</w:t>
            </w:r>
          </w:p>
        </w:tc>
      </w:tr>
    </w:tbl>
    <w:p w:rsidR="00225E10" w:rsidRDefault="003A2D4E">
      <w:r>
        <w:rPr>
          <w:sz w:val="36"/>
          <w:szCs w:val="36"/>
        </w:rPr>
        <w:t xml:space="preserve"> </w:t>
      </w:r>
    </w:p>
    <w:p w:rsidR="00225E10" w:rsidRDefault="003A2D4E">
      <w:pPr>
        <w:pStyle w:val="Heading1"/>
      </w:pPr>
      <w:r>
        <w:t>6. One-Hot Encoding &amp; Multicollinearity</w:t>
      </w:r>
    </w:p>
    <w:p w:rsidR="00225E10" w:rsidRDefault="003A2D4E">
      <w:pPr>
        <w:pStyle w:val="Heading2"/>
      </w:pPr>
      <w:r>
        <w:t>6.1  The Basic OHE Transform</w:t>
      </w:r>
    </w:p>
    <w:p w:rsidR="00225E10" w:rsidRDefault="003A2D4E">
      <w:r>
        <w:t>Categorical column City = [Blue, Green, Red] one-hot encoded:</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Category</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Blue (B)</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Green (G)</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Red (R)</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Blue</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1</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Green</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1</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Red</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1</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225E10" w:rsidRDefault="003A2D4E">
            <w:pPr>
              <w:spacing w:after="60"/>
            </w:pPr>
            <w:r>
              <w:rPr>
                <w:b/>
                <w:bCs/>
                <w:color w:val="B91C1C"/>
                <w:sz w:val="20"/>
                <w:szCs w:val="20"/>
              </w:rPr>
              <w:t>⚠</w:t>
            </w:r>
            <w:r>
              <w:rPr>
                <w:b/>
                <w:bCs/>
                <w:color w:val="B91C1C"/>
                <w:sz w:val="20"/>
                <w:szCs w:val="20"/>
              </w:rPr>
              <w:t>️</w:t>
            </w:r>
            <w:r>
              <w:rPr>
                <w:b/>
                <w:bCs/>
                <w:color w:val="B91C1C"/>
                <w:sz w:val="20"/>
                <w:szCs w:val="20"/>
              </w:rPr>
              <w:t xml:space="preserve">  Multicollinearity risk:  </w:t>
            </w:r>
            <w:r>
              <w:rPr>
                <w:sz w:val="20"/>
                <w:szCs w:val="20"/>
              </w:rPr>
              <w:t>with all categories one-hot encoded (no column dropped), any one column's value can be derived from the others — if B=0 and G=0, R must be 1. This redundancy is multicollinearity: one column always carries a non-zero element that's implied by the rest, whi</w:t>
            </w:r>
            <w:r>
              <w:rPr>
                <w:sz w:val="20"/>
                <w:szCs w:val="20"/>
              </w:rPr>
              <w:t>ch can destabilize linear model coefficients.</w:t>
            </w:r>
          </w:p>
        </w:tc>
      </w:tr>
    </w:tbl>
    <w:p w:rsidR="00225E10" w:rsidRDefault="003A2D4E">
      <w:r>
        <w:rPr>
          <w:sz w:val="24"/>
          <w:szCs w:val="24"/>
        </w:rPr>
        <w:t xml:space="preserve"> </w:t>
      </w:r>
    </w:p>
    <w:p w:rsidR="00225E10" w:rsidRDefault="003A2D4E">
      <w:pPr>
        <w:pStyle w:val="Heading2"/>
      </w:pPr>
      <w:r>
        <w:t>6.2  Visual Intuition — Decision Boundary, With vs Without Regularization</w:t>
      </w:r>
    </w:p>
    <w:p w:rsidR="00225E10" w:rsidRDefault="003A2D4E">
      <w:r>
        <w:t>The notes sketch two scatter plots of the same two-class data (circles vs dots) with a separating boundary line:</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Without Regularization</w:t>
            </w:r>
          </w:p>
        </w:tc>
        <w:tc>
          <w:tcPr>
            <w:tcW w:w="46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With Regularization</w:t>
            </w:r>
          </w:p>
        </w:tc>
      </w:tr>
      <w:tr w:rsidR="00225E1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Boundary curves tightly to wrap around every individual point — chasing noise in the training set</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Boundary stays smoother and more general — small classification errors are accepted in exchange for a rule that should hold up better on new data</w:t>
            </w:r>
          </w:p>
        </w:tc>
      </w:tr>
    </w:tbl>
    <w:p w:rsidR="00225E10" w:rsidRDefault="003A2D4E">
      <w:r>
        <w:rPr>
          <w:sz w:val="24"/>
          <w:szCs w:val="24"/>
        </w:rPr>
        <w:t xml:space="preserve"> </w:t>
      </w:r>
    </w:p>
    <w:p w:rsidR="00225E10" w:rsidRDefault="003A2D4E">
      <w:pPr>
        <w:pStyle w:val="Heading2"/>
      </w:pPr>
      <w:r>
        <w:t>6.3  Encoding New / Unseen Categories</w:t>
      </w:r>
    </w:p>
    <w:p w:rsidR="00225E10" w:rsidRDefault="003A2D4E">
      <w:r>
        <w:t>New category introduced after training (e.g. "Purple" appears at inference time, not seen during training):</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OneHotEncoder(</w:t>
            </w:r>
          </w:p>
          <w:p w:rsidR="00225E10" w:rsidRDefault="003A2D4E">
            <w:r>
              <w:rPr>
                <w:rFonts w:ascii="Courier New" w:eastAsia="Courier New" w:hAnsi="Courier New" w:cs="Courier New"/>
                <w:sz w:val="19"/>
                <w:szCs w:val="19"/>
              </w:rPr>
              <w:t xml:space="preserve">    handle_unknown='ignore',  # unseen category → encoded as all-zero row</w:t>
            </w:r>
          </w:p>
          <w:p w:rsidR="00225E10" w:rsidRDefault="003A2D4E">
            <w:r>
              <w:rPr>
                <w:rFonts w:ascii="Courier New" w:eastAsia="Courier New" w:hAnsi="Courier New" w:cs="Courier New"/>
                <w:sz w:val="19"/>
                <w:szCs w:val="19"/>
              </w:rPr>
              <w:t xml:space="preserve">    drop='first'   </w:t>
            </w:r>
            <w:r>
              <w:rPr>
                <w:rFonts w:ascii="Courier New" w:eastAsia="Courier New" w:hAnsi="Courier New" w:cs="Courier New"/>
                <w:sz w:val="19"/>
                <w:szCs w:val="19"/>
              </w:rPr>
              <w:t xml:space="preserve">           # drop one column per feature to avoid multicollinearity</w:t>
            </w:r>
          </w:p>
          <w:p w:rsidR="00225E10" w:rsidRDefault="003A2D4E">
            <w:r>
              <w:rPr>
                <w:rFonts w:ascii="Courier New" w:eastAsia="Courier New" w:hAnsi="Courier New" w:cs="Courier New"/>
                <w:sz w:val="19"/>
                <w:szCs w:val="19"/>
              </w:rPr>
              <w:t>)</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 Encoding outcomes:</w:t>
            </w:r>
          </w:p>
          <w:p w:rsidR="00225E10" w:rsidRDefault="003A2D4E">
            <w:r>
              <w:rPr>
                <w:rFonts w:ascii="Courier New" w:eastAsia="Courier New" w:hAnsi="Courier New" w:cs="Courier New"/>
                <w:sz w:val="19"/>
                <w:szCs w:val="19"/>
              </w:rPr>
              <w:t># B → [1, 0, 0]</w:t>
            </w:r>
          </w:p>
          <w:p w:rsidR="00225E10" w:rsidRDefault="003A2D4E">
            <w:r>
              <w:rPr>
                <w:rFonts w:ascii="Courier New" w:eastAsia="Courier New" w:hAnsi="Courier New" w:cs="Courier New"/>
                <w:sz w:val="19"/>
                <w:szCs w:val="19"/>
              </w:rPr>
              <w:t># G → [0, 1, 0]</w:t>
            </w:r>
          </w:p>
          <w:p w:rsidR="00225E10" w:rsidRDefault="003A2D4E">
            <w:r>
              <w:rPr>
                <w:rFonts w:ascii="Courier New" w:eastAsia="Courier New" w:hAnsi="Courier New" w:cs="Courier New"/>
                <w:sz w:val="19"/>
                <w:szCs w:val="19"/>
              </w:rPr>
              <w:t># R → [0, 0, 1]</w:t>
            </w:r>
          </w:p>
          <w:p w:rsidR="00225E10" w:rsidRDefault="003A2D4E">
            <w:r>
              <w:rPr>
                <w:rFonts w:ascii="Courier New" w:eastAsia="Courier New" w:hAnsi="Courier New" w:cs="Courier New"/>
                <w:sz w:val="19"/>
                <w:szCs w:val="19"/>
              </w:rPr>
              <w:t># Purple (unseen) → [0, 0, 0]   ← handle_unknown='ignore' in action</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0"/>
        <w:gridCol w:w="5780"/>
      </w:tblGrid>
      <w:tr w:rsidR="00225E10">
        <w:tblPrEx>
          <w:tblCellMar>
            <w:top w:w="0" w:type="dxa"/>
            <w:bottom w:w="0" w:type="dxa"/>
          </w:tblCellMar>
        </w:tblPrEx>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handle_unknown value</w:t>
            </w:r>
          </w:p>
        </w:tc>
        <w:tc>
          <w:tcPr>
            <w:tcW w:w="57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Behavior on unseen category</w:t>
            </w:r>
          </w:p>
        </w:tc>
      </w:tr>
      <w:tr w:rsidR="00225E10">
        <w:tblPrEx>
          <w:tblCellMar>
            <w:top w:w="0" w:type="dxa"/>
            <w:bottom w:w="0" w:type="dxa"/>
          </w:tblCellMar>
        </w:tblPrEx>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'ignore'</w:t>
            </w:r>
          </w:p>
        </w:tc>
        <w:tc>
          <w:tcPr>
            <w:tcW w:w="57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Encodes the unseen category as all-zeros instead of raising an error — lets production keep running</w:t>
            </w:r>
          </w:p>
        </w:tc>
      </w:tr>
      <w:tr w:rsidR="00225E10">
        <w:tblPrEx>
          <w:tblCellMar>
            <w:top w:w="0" w:type="dxa"/>
            <w:bottom w:w="0" w:type="dxa"/>
          </w:tblCellMar>
        </w:tblPrEx>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drop='first'</w:t>
            </w:r>
          </w:p>
        </w:tc>
        <w:tc>
          <w:tcPr>
            <w:tcW w:w="57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Drops the first dummy column per feature — removes the redundant column that causes multicollinearity</w:t>
            </w:r>
          </w:p>
        </w:tc>
      </w:tr>
    </w:tbl>
    <w:p w:rsidR="00225E10" w:rsidRDefault="003A2D4E">
      <w:r>
        <w:rPr>
          <w:sz w:val="24"/>
          <w:szCs w:val="24"/>
        </w:rPr>
        <w:t xml:space="preserve"> </w:t>
      </w:r>
    </w:p>
    <w:p w:rsidR="00225E10" w:rsidRDefault="003A2D4E">
      <w:r>
        <w:t>This connects directly back to L2 / Ridge from Section 3-4: with highly correlated or redundant one-hot columns left in (no drop='first'), L2 is often the safer regularizer since it won't arbitrarily zero out one of the redundant columns — but the cleanest</w:t>
      </w:r>
      <w:r>
        <w:t xml:space="preserve"> fix is still to drop the redundant column at the encoding stage.</w:t>
      </w:r>
    </w:p>
    <w:p w:rsidR="00225E10" w:rsidRDefault="003A2D4E">
      <w:r>
        <w:rPr>
          <w:sz w:val="36"/>
          <w:szCs w:val="36"/>
        </w:rPr>
        <w:t xml:space="preserve"> </w:t>
      </w:r>
    </w:p>
    <w:p w:rsidR="00225E10" w:rsidRDefault="003A2D4E">
      <w:pPr>
        <w:pStyle w:val="Heading1"/>
      </w:pPr>
      <w:r>
        <w:t>7. sklearn API Recap — fit / fit_transform / transform / predict</w:t>
      </w:r>
    </w:p>
    <w:p w:rsidR="00225E10" w:rsidRDefault="003A2D4E">
      <w:r>
        <w:t>A continuation of the fit vs transform vs fit_transform distinction from ML-6 (Section 2), extended here to cover the model</w:t>
      </w:r>
      <w:r>
        <w:t>-side method too.</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225E1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Stage</w:t>
            </w:r>
          </w:p>
        </w:tc>
        <w:tc>
          <w:tcPr>
            <w:tcW w:w="4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What you're doing</w:t>
            </w:r>
          </w:p>
        </w:tc>
        <w:tc>
          <w:tcPr>
            <w:tcW w:w="23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Method</w:t>
            </w:r>
          </w:p>
        </w:tc>
      </w:tr>
      <w:tr w:rsidR="00225E1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Training (model side)</w:t>
            </w:r>
          </w:p>
        </w:tc>
        <w:tc>
          <w:tcPr>
            <w:tcW w:w="4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Learn parameters from training data</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.fit</w:t>
            </w:r>
          </w:p>
        </w:tc>
      </w:tr>
      <w:tr w:rsidR="00225E1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Preprocessing (learn + apply)</w:t>
            </w:r>
          </w:p>
        </w:tc>
        <w:tc>
          <w:tcPr>
            <w:tcW w:w="4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Learn parameters AND immediately apply them, on train data</w:t>
            </w:r>
          </w:p>
        </w:tc>
        <w:tc>
          <w:tcPr>
            <w:tcW w:w="23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.fit_transform</w:t>
            </w:r>
          </w:p>
        </w:tc>
      </w:tr>
      <w:tr w:rsidR="00225E1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Preprocessing (apply only)</w:t>
            </w:r>
          </w:p>
        </w:tc>
        <w:tc>
          <w:tcPr>
            <w:tcW w:w="4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Return / apply already-learned parameters, on test or production data</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.transform</w:t>
            </w:r>
          </w:p>
        </w:tc>
      </w:tr>
      <w:tr w:rsidR="00225E1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Inference (model side)</w:t>
            </w:r>
          </w:p>
        </w:tc>
        <w:tc>
          <w:tcPr>
            <w:tcW w:w="4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Return / apply outputs from the already-trained model</w:t>
            </w:r>
          </w:p>
        </w:tc>
        <w:tc>
          <w:tcPr>
            <w:tcW w:w="23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.predict</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40" w:type="dxa"/>
              <w:left w:w="180" w:type="dxa"/>
              <w:bottom w:w="140" w:type="dxa"/>
              <w:right w:w="180" w:type="dxa"/>
            </w:tcMar>
          </w:tcPr>
          <w:p w:rsidR="00225E10" w:rsidRDefault="003A2D4E">
            <w:pPr>
              <w:spacing w:after="60"/>
            </w:pPr>
            <w:r>
              <w:rPr>
                <w:b/>
                <w:bCs/>
                <w:color w:val="0F766E"/>
                <w:sz w:val="20"/>
                <w:szCs w:val="20"/>
              </w:rPr>
              <w:t xml:space="preserve">  </w:t>
            </w:r>
            <w:r>
              <w:rPr>
                <w:sz w:val="20"/>
                <w:szCs w:val="20"/>
              </w:rPr>
              <w:t>All of this lives inside sklearn — Anthropic's ML library reference for the course. The rule from ML-6 still holds: fit_transform() only on train, transform() only on test/production, .fit() to train a model, .predict() to get outputs from an already-train</w:t>
            </w:r>
            <w:r>
              <w:rPr>
                <w:sz w:val="20"/>
                <w:szCs w:val="20"/>
              </w:rPr>
              <w:t>ed model.</w:t>
            </w:r>
          </w:p>
        </w:tc>
      </w:tr>
    </w:tbl>
    <w:p w:rsidR="00225E10" w:rsidRDefault="003A2D4E">
      <w:r>
        <w:rPr>
          <w:sz w:val="36"/>
          <w:szCs w:val="36"/>
        </w:rPr>
        <w:t xml:space="preserve"> </w:t>
      </w:r>
    </w:p>
    <w:p w:rsidR="00225E10" w:rsidRDefault="003A2D4E">
      <w:pPr>
        <w:pStyle w:val="Heading1"/>
      </w:pPr>
      <w:r>
        <w:t>8. Practical — Boston Housing: L1 &amp; L2 Applied</w:t>
      </w:r>
    </w:p>
    <w:p w:rsidR="00225E10" w:rsidRDefault="003A2D4E">
      <w:r>
        <w:t>Building directly on the ML-6 practical notebook (same ColumnTransformer-preprocessed Boston Housing data, same train/test split). Today's practical adds Lasso and Ridge alongside the existing SGDRegressor baseline.</w:t>
      </w:r>
    </w:p>
    <w:p w:rsidR="00225E10" w:rsidRDefault="003A2D4E">
      <w:r>
        <w:rPr>
          <w:sz w:val="24"/>
          <w:szCs w:val="24"/>
        </w:rPr>
        <w:t xml:space="preserve"> </w:t>
      </w:r>
    </w:p>
    <w:p w:rsidR="00225E10" w:rsidRDefault="003A2D4E">
      <w:pPr>
        <w:pStyle w:val="Heading2"/>
      </w:pPr>
      <w:r>
        <w:t>8.1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F4F6"/>
            <w:tcMar>
              <w:top w:w="120" w:type="dxa"/>
              <w:left w:w="160" w:type="dxa"/>
              <w:bottom w:w="120" w:type="dxa"/>
              <w:right w:w="160" w:type="dxa"/>
            </w:tcMar>
          </w:tcPr>
          <w:p w:rsidR="00225E10" w:rsidRDefault="003A2D4E">
            <w:r>
              <w:rPr>
                <w:rFonts w:ascii="Courier New" w:eastAsia="Courier New" w:hAnsi="Courier New" w:cs="Courier New"/>
                <w:sz w:val="19"/>
                <w:szCs w:val="19"/>
              </w:rPr>
              <w:t>from sklearn.linear_model import Ridge, Lasso</w:t>
            </w:r>
          </w:p>
          <w:p w:rsidR="00225E10" w:rsidRDefault="003A2D4E">
            <w:r>
              <w:rPr>
                <w:rFonts w:ascii="Courier New" w:eastAsia="Courier New" w:hAnsi="Courier New" w:cs="Courier New"/>
                <w:sz w:val="19"/>
                <w:szCs w:val="19"/>
              </w:rPr>
              <w:t>from sklearn.metrics import r2_score</w:t>
            </w:r>
          </w:p>
          <w:p w:rsidR="00225E10" w:rsidRDefault="003A2D4E">
            <w:r>
              <w:rPr>
                <w:rFonts w:ascii="Courier New" w:eastAsia="Courier New" w:hAnsi="Courier New" w:cs="Courier New"/>
                <w:sz w:val="19"/>
                <w:szCs w:val="19"/>
              </w:rPr>
              <w:t>import numpy as np</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 --- Lasso (L1) ---</w:t>
            </w:r>
          </w:p>
          <w:p w:rsidR="00225E10" w:rsidRDefault="003A2D4E">
            <w:r>
              <w:rPr>
                <w:rFonts w:ascii="Courier New" w:eastAsia="Courier New" w:hAnsi="Courier New" w:cs="Courier New"/>
                <w:sz w:val="19"/>
                <w:szCs w:val="19"/>
              </w:rPr>
              <w:t>lasso = Lasso(alpha=0.1, random_state=42, max_iter=10000)</w:t>
            </w:r>
          </w:p>
          <w:p w:rsidR="00225E10" w:rsidRDefault="003A2D4E">
            <w:r>
              <w:rPr>
                <w:rFonts w:ascii="Courier New" w:eastAsia="Courier New" w:hAnsi="Courier New" w:cs="Courier New"/>
                <w:sz w:val="19"/>
                <w:szCs w:val="19"/>
              </w:rPr>
              <w:t>lasso.fit(X_train_processed, y_train_split)</w:t>
            </w:r>
          </w:p>
          <w:p w:rsidR="00225E10" w:rsidRDefault="003A2D4E">
            <w:r>
              <w:rPr>
                <w:rFonts w:ascii="Courier New" w:eastAsia="Courier New" w:hAnsi="Courier New" w:cs="Courier New"/>
                <w:sz w:val="19"/>
                <w:szCs w:val="19"/>
              </w:rPr>
              <w:t xml:space="preserve"> </w:t>
            </w:r>
          </w:p>
          <w:p w:rsidR="00225E10" w:rsidRDefault="003A2D4E">
            <w:r>
              <w:rPr>
                <w:rFonts w:ascii="Courier New" w:eastAsia="Courier New" w:hAnsi="Courier New" w:cs="Courier New"/>
                <w:sz w:val="19"/>
                <w:szCs w:val="19"/>
              </w:rPr>
              <w:t># --- Ridge (L2) ---</w:t>
            </w:r>
          </w:p>
          <w:p w:rsidR="00225E10" w:rsidRDefault="003A2D4E">
            <w:r>
              <w:rPr>
                <w:rFonts w:ascii="Courier New" w:eastAsia="Courier New" w:hAnsi="Courier New" w:cs="Courier New"/>
                <w:sz w:val="19"/>
                <w:szCs w:val="19"/>
              </w:rPr>
              <w:t xml:space="preserve">ridge </w:t>
            </w:r>
            <w:r>
              <w:rPr>
                <w:rFonts w:ascii="Courier New" w:eastAsia="Courier New" w:hAnsi="Courier New" w:cs="Courier New"/>
                <w:sz w:val="19"/>
                <w:szCs w:val="19"/>
              </w:rPr>
              <w:t>= Ridge(alpha=0.1, random_state=42, max_iter=10000)</w:t>
            </w:r>
          </w:p>
          <w:p w:rsidR="00225E10" w:rsidRDefault="003A2D4E">
            <w:r>
              <w:rPr>
                <w:rFonts w:ascii="Courier New" w:eastAsia="Courier New" w:hAnsi="Courier New" w:cs="Courier New"/>
                <w:sz w:val="19"/>
                <w:szCs w:val="19"/>
              </w:rPr>
              <w:t>ridge.fit(X_train_processed, y_train_split)</w:t>
            </w:r>
          </w:p>
        </w:tc>
      </w:tr>
    </w:tbl>
    <w:p w:rsidR="00225E10" w:rsidRDefault="003A2D4E">
      <w:r>
        <w:rPr>
          <w:sz w:val="24"/>
          <w:szCs w:val="24"/>
        </w:rPr>
        <w:t xml:space="preserve"> </w:t>
      </w:r>
    </w:p>
    <w:p w:rsidR="00225E10" w:rsidRDefault="003A2D4E">
      <w:pPr>
        <w:pStyle w:val="Heading2"/>
      </w:pPr>
      <w:r>
        <w:t>8.2  Results — All Three Models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Model</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Train MSE</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Test MSE</w:t>
            </w:r>
          </w:p>
        </w:tc>
        <w:tc>
          <w:tcPr>
            <w:tcW w:w="20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Test R²</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SGDRegressor (no penalty)</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21.27</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23.27</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Lasso (L1, α=0.1)</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22.87</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25.59</w:t>
            </w:r>
          </w:p>
        </w:tc>
        <w:tc>
          <w:tcPr>
            <w:tcW w:w="20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0.603</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Ridge (L2, α=0.1)</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20.91</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23.55</w:t>
            </w:r>
          </w:p>
        </w:tc>
        <w:tc>
          <w:tcPr>
            <w:tcW w:w="20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0.635</w:t>
            </w:r>
          </w:p>
        </w:tc>
      </w:tr>
    </w:tbl>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40" w:type="dxa"/>
              <w:left w:w="180" w:type="dxa"/>
              <w:bottom w:w="140" w:type="dxa"/>
              <w:right w:w="180" w:type="dxa"/>
            </w:tcMar>
          </w:tcPr>
          <w:p w:rsidR="00225E10" w:rsidRDefault="003A2D4E">
            <w:pPr>
              <w:spacing w:after="60"/>
            </w:pPr>
            <w:r>
              <w:rPr>
                <w:b/>
                <w:bCs/>
                <w:color w:val="15803D"/>
                <w:sz w:val="20"/>
                <w:szCs w:val="20"/>
              </w:rPr>
              <w:t>✅</w:t>
            </w:r>
            <w:r>
              <w:rPr>
                <w:b/>
                <w:bCs/>
                <w:color w:val="15803D"/>
                <w:sz w:val="20"/>
                <w:szCs w:val="20"/>
              </w:rPr>
              <w:t xml:space="preserve">  Result interpretation:  </w:t>
            </w:r>
            <w:r>
              <w:rPr>
                <w:sz w:val="20"/>
                <w:szCs w:val="20"/>
              </w:rPr>
              <w:t xml:space="preserve">Ridge (L2) edged out both SGD and Lasso on test MSE and R² here — consistent with Section 4's guidance: Boston Housing's features (crime rate, tax, distance to employment, etc.) are mostly all somewhat predictive rather than mostly noise, which is exactly </w:t>
            </w:r>
            <w:r>
              <w:rPr>
                <w:sz w:val="20"/>
                <w:szCs w:val="20"/>
              </w:rPr>
              <w:t>the situation where L2 tends to outperform L1.</w:t>
            </w:r>
          </w:p>
        </w:tc>
      </w:tr>
    </w:tbl>
    <w:p w:rsidR="00225E10" w:rsidRDefault="003A2D4E">
      <w:r>
        <w:rPr>
          <w:sz w:val="24"/>
          <w:szCs w:val="24"/>
        </w:rPr>
        <w:t xml:space="preserve"> </w:t>
      </w:r>
    </w:p>
    <w:p w:rsidR="00225E10" w:rsidRDefault="003A2D4E">
      <w:pPr>
        <w:pStyle w:val="Heading2"/>
      </w:pPr>
      <w:r>
        <w:t>8.3  Lasso's Coefficients — Feature Elimination in Action</w:t>
      </w:r>
    </w:p>
    <w:p w:rsidR="00225E10" w:rsidRDefault="003A2D4E">
      <w:r>
        <w:t>Several coefficients were driven to exactly zero by Lasso — a live demonstration of Section 3's mechanism (the constant-magnitude L1 push carrying small weights all the way to 0). Ridge's coefficients, by contrast, were all non-zero but generally smaller i</w:t>
      </w:r>
      <w:r>
        <w:t>n magnitude than the unregularized SGD weights.</w:t>
      </w:r>
    </w:p>
    <w:p w:rsidR="00225E10" w:rsidRDefault="003A2D4E">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225E10" w:rsidRDefault="003A2D4E">
            <w:pPr>
              <w:spacing w:after="60"/>
            </w:pPr>
            <w:r>
              <w:rPr>
                <w:b/>
                <w:bCs/>
                <w:color w:val="C2410C"/>
                <w:sz w:val="20"/>
                <w:szCs w:val="20"/>
              </w:rPr>
              <w:t>⚠</w:t>
            </w:r>
            <w:r>
              <w:rPr>
                <w:b/>
                <w:bCs/>
                <w:color w:val="C2410C"/>
                <w:sz w:val="20"/>
                <w:szCs w:val="20"/>
              </w:rPr>
              <w:t>️</w:t>
            </w:r>
            <w:r>
              <w:rPr>
                <w:b/>
                <w:bCs/>
                <w:color w:val="C2410C"/>
                <w:sz w:val="20"/>
                <w:szCs w:val="20"/>
              </w:rPr>
              <w:t xml:space="preserve">  Worth double-checking:  </w:t>
            </w:r>
            <w:r>
              <w:rPr>
                <w:sz w:val="20"/>
                <w:szCs w:val="20"/>
              </w:rPr>
              <w:t>the ColumnTransformer was set up with drop='first' commented out in one cell, but the printed object repr still showed drop='first' active. Worth confirming which setting actuall</w:t>
            </w:r>
            <w:r>
              <w:rPr>
                <w:sz w:val="20"/>
                <w:szCs w:val="20"/>
              </w:rPr>
              <w:t>y applied during .fit_transform, since that affects whether the multicollinearity issue from Section 6 is present in this run.</w:t>
            </w:r>
          </w:p>
        </w:tc>
      </w:tr>
    </w:tbl>
    <w:p w:rsidR="00225E10" w:rsidRDefault="003A2D4E">
      <w:r>
        <w:rPr>
          <w:sz w:val="36"/>
          <w:szCs w:val="36"/>
        </w:rPr>
        <w:t xml:space="preserve"> </w:t>
      </w:r>
    </w:p>
    <w:p w:rsidR="00225E10" w:rsidRDefault="003A2D4E">
      <w:pPr>
        <w:pStyle w:val="Heading1"/>
      </w:pPr>
      <w:r>
        <w:t>9. Quick Reference — ML-7 Complete Summary</w:t>
      </w:r>
    </w:p>
    <w:p w:rsidR="00225E10" w:rsidRDefault="003A2D4E">
      <w:pPr>
        <w:pStyle w:val="Heading2"/>
      </w:pPr>
      <w:r>
        <w:t>9.1  L1 vs L2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225E10"/>
        </w:tc>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L1 (Lasso)</w:t>
            </w:r>
          </w:p>
        </w:tc>
        <w:tc>
          <w:tcPr>
            <w:tcW w:w="358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L2 (Ridge)</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Penalty term</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λ·Σ|β</w:t>
            </w:r>
            <w:r>
              <w:rPr>
                <w:sz w:val="19"/>
                <w:szCs w:val="19"/>
              </w:rPr>
              <w:t>ᵢ</w:t>
            </w:r>
            <w:r>
              <w:rPr>
                <w:sz w:val="19"/>
                <w:szCs w:val="19"/>
              </w:rPr>
              <w:t>|</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λ·Σβ</w:t>
            </w:r>
            <w:r>
              <w:rPr>
                <w:sz w:val="19"/>
                <w:szCs w:val="19"/>
              </w:rPr>
              <w:t>ᵢ</w:t>
            </w:r>
            <w:r>
              <w:rPr>
                <w:sz w:val="19"/>
                <w:szCs w:val="19"/>
              </w:rPr>
              <w:t>²</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Derivative penalty</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λ·sign(β</w:t>
            </w:r>
            <w:r>
              <w:rPr>
                <w:sz w:val="19"/>
                <w:szCs w:val="19"/>
              </w:rPr>
              <w:t>ᵢ</w:t>
            </w:r>
            <w:r>
              <w:rPr>
                <w:sz w:val="19"/>
                <w:szCs w:val="19"/>
              </w:rPr>
              <w:t>) — constant magnitude</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2λβ — proportional to current weight</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Can zero out weights?</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Yes — automatic feature elimination</w:t>
            </w:r>
          </w:p>
        </w:tc>
        <w:tc>
          <w:tcPr>
            <w:tcW w:w="358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No — shrinks toward 0, never exactly 0</w:t>
            </w:r>
          </w:p>
        </w:tc>
      </w:tr>
      <w:tr w:rsidR="00225E1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Best for</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Many features, few actually useful; simple/small models; dropping redundant correlated columns</w:t>
            </w:r>
          </w:p>
        </w:tc>
        <w:tc>
          <w:tcPr>
            <w:tcW w:w="358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Most features matter; keeping correlated columns together; general safe default</w:t>
            </w:r>
          </w:p>
        </w:tc>
      </w:tr>
    </w:tbl>
    <w:p w:rsidR="00225E10" w:rsidRDefault="003A2D4E">
      <w:r>
        <w:rPr>
          <w:sz w:val="24"/>
          <w:szCs w:val="24"/>
        </w:rPr>
        <w:t xml:space="preserve"> </w:t>
      </w:r>
    </w:p>
    <w:p w:rsidR="00225E10" w:rsidRDefault="003A2D4E">
      <w:pPr>
        <w:pStyle w:val="Heading2"/>
      </w:pPr>
      <w:r>
        <w:t>9.2  Elastic 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5E10">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Concept</w:t>
            </w:r>
          </w:p>
        </w:tc>
        <w:tc>
          <w:tcPr>
            <w:tcW w:w="65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Key takeaway</w:t>
            </w:r>
          </w:p>
        </w:tc>
      </w:tr>
      <w:tr w:rsidR="00225E10">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Formula</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Modified MSE + λΣβ</w:t>
            </w:r>
            <w:r>
              <w:rPr>
                <w:sz w:val="19"/>
                <w:szCs w:val="19"/>
              </w:rPr>
              <w:t>ᵢ</w:t>
            </w:r>
            <w:r>
              <w:rPr>
                <w:sz w:val="19"/>
                <w:szCs w:val="19"/>
              </w:rPr>
              <w:t>² (L2 share) + λΣ|β</w:t>
            </w:r>
            <w:r>
              <w:rPr>
                <w:sz w:val="19"/>
                <w:szCs w:val="19"/>
              </w:rPr>
              <w:t>ᵢ</w:t>
            </w:r>
            <w:r>
              <w:rPr>
                <w:sz w:val="19"/>
                <w:szCs w:val="19"/>
              </w:rPr>
              <w:t>| (L1 share)</w:t>
            </w:r>
          </w:p>
        </w:tc>
      </w:tr>
      <w:tr w:rsidR="00225E10">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l1_ratio</w:t>
            </w:r>
          </w:p>
        </w:tc>
        <w:tc>
          <w:tcPr>
            <w:tcW w:w="6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Mixing weight between L1 and L2 — e.g. 0.3 = 30% L1 force, 70% L2 force</w:t>
            </w:r>
          </w:p>
        </w:tc>
      </w:tr>
      <w:tr w:rsidR="00225E10">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sklearn params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penalty='elasticnet', l1_ratio=..., alpha=...</w:t>
            </w:r>
          </w:p>
        </w:tc>
      </w:tr>
      <w:tr w:rsidR="00225E10">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When to use</w:t>
            </w:r>
          </w:p>
        </w:tc>
        <w:tc>
          <w:tcPr>
            <w:tcW w:w="6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Unsure whether to eliminate (L1) or shrink-all (L2) — get a tunable blend</w:t>
            </w:r>
          </w:p>
        </w:tc>
      </w:tr>
    </w:tbl>
    <w:p w:rsidR="00225E10" w:rsidRDefault="003A2D4E">
      <w:r>
        <w:rPr>
          <w:sz w:val="24"/>
          <w:szCs w:val="24"/>
        </w:rPr>
        <w:t xml:space="preserve"> </w:t>
      </w:r>
    </w:p>
    <w:p w:rsidR="00225E10" w:rsidRDefault="003A2D4E">
      <w:pPr>
        <w:pStyle w:val="Heading2"/>
      </w:pPr>
      <w:r>
        <w:t>9.3  OHE &amp; Multicollinearity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Setting</w:t>
            </w:r>
          </w:p>
        </w:tc>
        <w:tc>
          <w:tcPr>
            <w:tcW w:w="624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Effect</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handle_unknown='ignore'</w:t>
            </w:r>
          </w:p>
        </w:tc>
        <w:tc>
          <w:tcPr>
            <w:tcW w:w="62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Unseen category at inference → encoded as all-zeros, no error</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drop='first'</w:t>
            </w:r>
          </w:p>
        </w:tc>
        <w:tc>
          <w:tcPr>
            <w:tcW w:w="624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Removes one redundant dummy column per feature → avoids multicollinearity</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No drop applied</w:t>
            </w:r>
          </w:p>
        </w:tc>
        <w:tc>
          <w:tcPr>
            <w:tcW w:w="624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All dummy columns kept → one column always derivable from the others → multicollinearity risk</w:t>
            </w:r>
          </w:p>
        </w:tc>
      </w:tr>
    </w:tbl>
    <w:p w:rsidR="00225E10" w:rsidRDefault="003A2D4E">
      <w:r>
        <w:rPr>
          <w:sz w:val="24"/>
          <w:szCs w:val="24"/>
        </w:rPr>
        <w:t xml:space="preserve"> </w:t>
      </w:r>
    </w:p>
    <w:p w:rsidR="00225E10" w:rsidRDefault="003A2D4E">
      <w:pPr>
        <w:pStyle w:val="Heading2"/>
      </w:pPr>
      <w:r>
        <w:t>9.4  Practical Results Recap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Model</w:t>
            </w:r>
          </w:p>
        </w:tc>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Test MSE</w:t>
            </w:r>
          </w:p>
        </w:tc>
        <w:tc>
          <w:tcPr>
            <w:tcW w:w="312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Test R²</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SGDRegressor</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23.27</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Lasso (L1)</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25.59</w:t>
            </w:r>
          </w:p>
        </w:tc>
        <w:tc>
          <w:tcPr>
            <w:tcW w:w="312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0.603</w:t>
            </w:r>
          </w:p>
        </w:tc>
      </w:tr>
      <w:tr w:rsidR="00225E10">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Ridge (L2)</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23.55</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0.635 (best here)</w:t>
            </w:r>
          </w:p>
        </w:tc>
      </w:tr>
    </w:tbl>
    <w:p w:rsidR="00225E10" w:rsidRDefault="003A2D4E">
      <w:r>
        <w:rPr>
          <w:sz w:val="24"/>
          <w:szCs w:val="24"/>
        </w:rPr>
        <w:t xml:space="preserve"> </w:t>
      </w:r>
    </w:p>
    <w:p w:rsidR="00225E10" w:rsidRDefault="003A2D4E">
      <w:pPr>
        <w:pStyle w:val="Heading2"/>
      </w:pPr>
      <w:r>
        <w:t>9.5  Carried Forward from ML-6 (still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Rule</w:t>
            </w:r>
          </w:p>
        </w:tc>
        <w:tc>
          <w:tcPr>
            <w:tcW w:w="39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Still true today</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.fit_transform() — train only; .transform() — test/production only</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extended today with .fit / .predict on the model side</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Save preprocessor and model as separate .joblib files</w:t>
            </w:r>
          </w:p>
        </w:tc>
        <w:tc>
          <w:tcPr>
            <w:tcW w:w="3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w:t>
            </w:r>
            <w:r>
              <w:rPr>
                <w:sz w:val="19"/>
                <w:szCs w:val="19"/>
              </w:rPr>
              <w:t xml:space="preserve"> unchanged</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joblib for sklearn objects, pickle for generic Python objects</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unchanged</w:t>
            </w:r>
          </w:p>
        </w:tc>
      </w:tr>
    </w:tbl>
    <w:p w:rsidR="00225E10" w:rsidRDefault="003A2D4E">
      <w:r>
        <w:rPr>
          <w:sz w:val="36"/>
          <w:szCs w:val="36"/>
        </w:rPr>
        <w:t xml:space="preserve"> </w:t>
      </w:r>
    </w:p>
    <w:p w:rsidR="00225E10" w:rsidRDefault="003A2D4E">
      <w:pPr>
        <w:pStyle w:val="Heading1"/>
      </w:pPr>
      <w:r>
        <w:t>10. Senior Engineer Notes — What Experience Adds Beyond the Theory</w:t>
      </w:r>
    </w:p>
    <w:p w:rsidR="00225E10" w:rsidRDefault="003A2D4E">
      <w:r>
        <w:t>Everything above is correct and matches the lecture. This section adds the layer that usually only shows up after you've been burned by it once in a real project — the gap between "the math</w:t>
      </w:r>
      <w:r>
        <w:t xml:space="preserve"> checks out" and "this works reliably in production."</w:t>
      </w:r>
    </w:p>
    <w:p w:rsidR="00225E10" w:rsidRDefault="003A2D4E">
      <w:r>
        <w:rPr>
          <w:sz w:val="24"/>
          <w:szCs w:val="24"/>
        </w:rPr>
        <w:t xml:space="preserve"> </w:t>
      </w:r>
    </w:p>
    <w:p w:rsidR="00225E10" w:rsidRDefault="003A2D4E">
      <w:pPr>
        <w:pStyle w:val="Heading2"/>
      </w:pPr>
      <w:r>
        <w:t>10.1  λ Is Almost Never Chosen by Hand — and the Default Search Range Is a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225E10" w:rsidRDefault="003A2D4E">
            <w:pPr>
              <w:spacing w:after="60"/>
            </w:pPr>
            <w:r>
              <w:rPr>
                <w:b/>
                <w:bCs/>
                <w:color w:val="B91C1C"/>
                <w:sz w:val="20"/>
                <w:szCs w:val="20"/>
              </w:rPr>
              <w:t>⚠</w:t>
            </w:r>
            <w:r>
              <w:rPr>
                <w:b/>
                <w:bCs/>
                <w:color w:val="B91C1C"/>
                <w:sz w:val="20"/>
                <w:szCs w:val="20"/>
              </w:rPr>
              <w:t>️</w:t>
            </w:r>
            <w:r>
              <w:rPr>
                <w:b/>
                <w:bCs/>
                <w:color w:val="B91C1C"/>
                <w:sz w:val="20"/>
                <w:szCs w:val="20"/>
              </w:rPr>
              <w:t xml:space="preserve">  alpha=0.1 is a teaching value, not a production starting point.  </w:t>
            </w:r>
            <w:r>
              <w:rPr>
                <w:sz w:val="20"/>
                <w:szCs w:val="20"/>
              </w:rPr>
              <w:t xml:space="preserve">The practical used alpha=0.1 for both Lasso and Ridge without searching — in real projects, the right λ can be off by orders of magnitude depending on feature scale and dataset size, and </w:t>
            </w:r>
            <w:r>
              <w:rPr>
                <w:sz w:val="20"/>
                <w:szCs w:val="20"/>
              </w:rPr>
              <w:t xml:space="preserve">the optimal value for Lasso is rarely the same as for Ridge on the same data. Always search a log-spaced range (e.g. 0.0001 to 100) via GridSearchCV or RidgeCV/LassoCV rather than picking one value and reporting it as final — a single untuned alpha is one </w:t>
            </w:r>
            <w:r>
              <w:rPr>
                <w:sz w:val="20"/>
                <w:szCs w:val="20"/>
              </w:rPr>
              <w:t>of the most common reasons a regularized model underperforms an unregularized baseline in production.</w:t>
            </w:r>
          </w:p>
        </w:tc>
      </w:tr>
    </w:tbl>
    <w:p w:rsidR="00225E10" w:rsidRDefault="003A2D4E">
      <w:r>
        <w:rPr>
          <w:sz w:val="24"/>
          <w:szCs w:val="24"/>
        </w:rPr>
        <w:t xml:space="preserve"> </w:t>
      </w:r>
    </w:p>
    <w:p w:rsidR="00225E10" w:rsidRDefault="003A2D4E">
      <w:pPr>
        <w:pStyle w:val="Heading2"/>
      </w:pPr>
      <w:r>
        <w:t>10.2  L1's Feature Elimination Is Unstable Across Resamples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225E10" w:rsidRDefault="003A2D4E">
            <w:pPr>
              <w:spacing w:after="60"/>
            </w:pPr>
            <w:r>
              <w:rPr>
                <w:b/>
                <w:bCs/>
                <w:color w:val="B91C1C"/>
                <w:sz w:val="20"/>
                <w:szCs w:val="20"/>
              </w:rPr>
              <w:t>⚠</w:t>
            </w:r>
            <w:r>
              <w:rPr>
                <w:b/>
                <w:bCs/>
                <w:color w:val="B91C1C"/>
                <w:sz w:val="20"/>
                <w:szCs w:val="20"/>
              </w:rPr>
              <w:t>️</w:t>
            </w:r>
            <w:r>
              <w:rPr>
                <w:b/>
                <w:bCs/>
                <w:color w:val="B91C1C"/>
                <w:sz w:val="20"/>
                <w:szCs w:val="20"/>
              </w:rPr>
              <w:t xml:space="preserve">  "Lasso zeroed out indus, age, dis" is specific to this exact train split.  </w:t>
            </w:r>
            <w:r>
              <w:rPr>
                <w:sz w:val="20"/>
                <w:szCs w:val="20"/>
              </w:rPr>
              <w:t>Refit Lasso on a different random_state or a slightly different sample of the same data, and the set of features driven to exactly zero often changes — especially among correlat</w:t>
            </w:r>
            <w:r>
              <w:rPr>
                <w:sz w:val="20"/>
                <w:szCs w:val="20"/>
              </w:rPr>
              <w:t>ed features (Section 6's multicollinearity discussion), where Lasso arbitrarily picks one of several similar columns to keep. Treating Section 8.3's zeroed coefficients as "these features don't matter" rather than "these features were redundant with others</w:t>
            </w:r>
            <w:r>
              <w:rPr>
                <w:sz w:val="20"/>
                <w:szCs w:val="20"/>
              </w:rPr>
              <w:t>, on this split" is a common misread. For stable feature selection, bootstrap Lasso across many resamples and look at how often each feature gets zeroed, not just one fit's result.</w:t>
            </w:r>
          </w:p>
        </w:tc>
      </w:tr>
    </w:tbl>
    <w:p w:rsidR="00225E10" w:rsidRDefault="003A2D4E">
      <w:r>
        <w:rPr>
          <w:sz w:val="24"/>
          <w:szCs w:val="24"/>
        </w:rPr>
        <w:t xml:space="preserve"> </w:t>
      </w:r>
    </w:p>
    <w:p w:rsidR="00225E10" w:rsidRDefault="003A2D4E">
      <w:pPr>
        <w:pStyle w:val="Heading2"/>
      </w:pPr>
      <w:r>
        <w:t>10.3  Ridge "Winning" on Boston Housing Doesn't Generalize as a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225E10" w:rsidRDefault="003A2D4E">
            <w:pPr>
              <w:spacing w:after="60"/>
            </w:pPr>
            <w:r>
              <w:rPr>
                <w:b/>
                <w:bCs/>
                <w:color w:val="C2410C"/>
                <w:sz w:val="20"/>
                <w:szCs w:val="20"/>
              </w:rPr>
              <w:t>⚠</w:t>
            </w:r>
            <w:r>
              <w:rPr>
                <w:b/>
                <w:bCs/>
                <w:color w:val="C2410C"/>
                <w:sz w:val="20"/>
                <w:szCs w:val="20"/>
              </w:rPr>
              <w:t>️</w:t>
            </w:r>
            <w:r>
              <w:rPr>
                <w:b/>
                <w:bCs/>
                <w:color w:val="C2410C"/>
                <w:sz w:val="20"/>
                <w:szCs w:val="20"/>
              </w:rPr>
              <w:t xml:space="preserve"> </w:t>
            </w:r>
            <w:r>
              <w:rPr>
                <w:b/>
                <w:bCs/>
                <w:color w:val="C2410C"/>
                <w:sz w:val="20"/>
                <w:szCs w:val="20"/>
              </w:rPr>
              <w:t xml:space="preserve"> Be careful turning Section 8.2's result into "Ridge is just better."  </w:t>
            </w:r>
            <w:r>
              <w:rPr>
                <w:sz w:val="20"/>
                <w:szCs w:val="20"/>
              </w:rPr>
              <w:t>Ridge edging out Lasso here (0.635 vs 0.603 test R²) is specific to Boston Housing's feature set, which is mostly continuous and only mildly redundant. On a wide dataset with hundreds o</w:t>
            </w:r>
            <w:r>
              <w:rPr>
                <w:sz w:val="20"/>
                <w:szCs w:val="20"/>
              </w:rPr>
              <w:t>f mostly-irrelevant features, Lasso would very plausibly win by a wide margin instead. The L1-vs-L2 decision table in Section 4 is the right way to reason about this — a single dataset's result is one data point, not a universal verdict.</w:t>
            </w:r>
          </w:p>
        </w:tc>
      </w:tr>
    </w:tbl>
    <w:p w:rsidR="00225E10" w:rsidRDefault="003A2D4E">
      <w:r>
        <w:rPr>
          <w:sz w:val="24"/>
          <w:szCs w:val="24"/>
        </w:rPr>
        <w:t xml:space="preserve"> </w:t>
      </w:r>
    </w:p>
    <w:p w:rsidR="00225E10" w:rsidRDefault="003A2D4E">
      <w:pPr>
        <w:pStyle w:val="Heading2"/>
      </w:pPr>
      <w:r>
        <w:t>10.4  Regularization Doesn't Fix Bad Features — It Just Hides Them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40" w:type="dxa"/>
              <w:left w:w="180" w:type="dxa"/>
              <w:bottom w:w="140" w:type="dxa"/>
              <w:right w:w="180" w:type="dxa"/>
            </w:tcMar>
          </w:tcPr>
          <w:p w:rsidR="00225E10" w:rsidRDefault="003A2D4E">
            <w:pPr>
              <w:spacing w:after="60"/>
            </w:pPr>
            <w:r>
              <w:rPr>
                <w:b/>
                <w:bCs/>
                <w:color w:val="C2410C"/>
                <w:sz w:val="20"/>
                <w:szCs w:val="20"/>
              </w:rPr>
              <w:t>⚠</w:t>
            </w:r>
            <w:r>
              <w:rPr>
                <w:b/>
                <w:bCs/>
                <w:color w:val="C2410C"/>
                <w:sz w:val="20"/>
                <w:szCs w:val="20"/>
              </w:rPr>
              <w:t>️</w:t>
            </w:r>
            <w:r>
              <w:rPr>
                <w:b/>
                <w:bCs/>
                <w:color w:val="C2410C"/>
                <w:sz w:val="20"/>
                <w:szCs w:val="20"/>
              </w:rPr>
              <w:t xml:space="preserve">  λ is a band-aid for variance, not a substitute for feature engineering.  </w:t>
            </w:r>
            <w:r>
              <w:rPr>
                <w:sz w:val="20"/>
                <w:szCs w:val="20"/>
              </w:rPr>
              <w:t>It's tempting to throw a strong λ at a model with messy, redundant, or poorly-scaled features and call th</w:t>
            </w:r>
            <w:r>
              <w:rPr>
                <w:sz w:val="20"/>
                <w:szCs w:val="20"/>
              </w:rPr>
              <w:t>e resulting smaller test error "fixed." Regularization shrinks the damage an unstable feature set can do, but a model built on genuinely informative, well-engineered features and a small λ will almost always outperform a model leaning on a large λ to compe</w:t>
            </w:r>
            <w:r>
              <w:rPr>
                <w:sz w:val="20"/>
                <w:szCs w:val="20"/>
              </w:rPr>
              <w:t>nsate for sloppy feature work. If you find yourself needing aggressive regularization just to get a stable fit, that's usually a signal to revisit feature selection and scaling first, not a reason to stop tuning λ.</w:t>
            </w:r>
          </w:p>
        </w:tc>
      </w:tr>
    </w:tbl>
    <w:p w:rsidR="00225E10" w:rsidRDefault="003A2D4E">
      <w:r>
        <w:rPr>
          <w:sz w:val="24"/>
          <w:szCs w:val="24"/>
        </w:rPr>
        <w:t xml:space="preserve"> </w:t>
      </w:r>
    </w:p>
    <w:p w:rsidR="00225E10" w:rsidRDefault="003A2D4E">
      <w:pPr>
        <w:pStyle w:val="Heading2"/>
      </w:pPr>
      <w:r>
        <w:t>10.5  The drop='first' Discrepancy Fla</w:t>
      </w:r>
      <w:r>
        <w:t>gged in Section 8.3 Is a Real, Common Bug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E1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180" w:type="dxa"/>
              <w:bottom w:w="140" w:type="dxa"/>
              <w:right w:w="180" w:type="dxa"/>
            </w:tcMar>
          </w:tcPr>
          <w:p w:rsidR="00225E10" w:rsidRDefault="003A2D4E">
            <w:pPr>
              <w:spacing w:after="60"/>
            </w:pPr>
            <w:r>
              <w:rPr>
                <w:b/>
                <w:bCs/>
                <w:color w:val="B91C1C"/>
                <w:sz w:val="20"/>
                <w:szCs w:val="20"/>
              </w:rPr>
              <w:t>🚨</w:t>
            </w:r>
            <w:r>
              <w:rPr>
                <w:b/>
                <w:bCs/>
                <w:color w:val="B91C1C"/>
                <w:sz w:val="20"/>
                <w:szCs w:val="20"/>
              </w:rPr>
              <w:t xml:space="preserve">  This isn't a one-off mistake — it's a category of bug worth a standing habit.  </w:t>
            </w:r>
            <w:r>
              <w:rPr>
                <w:sz w:val="20"/>
                <w:szCs w:val="20"/>
              </w:rPr>
              <w:t>A commented-out parameter that still shows up active in the fitted object's repr (Section 8.3) usually means a stale cached o</w:t>
            </w:r>
            <w:r>
              <w:rPr>
                <w:sz w:val="20"/>
                <w:szCs w:val="20"/>
              </w:rPr>
              <w:t>bject, a re-run cell out of order, or a notebook state that no longer matches the visible code — all extremely common in long-running notebook sessions. The fix isn't just "double-check this one case" — it's restarting the kernel and re-running top to bott</w:t>
            </w:r>
            <w:r>
              <w:rPr>
                <w:sz w:val="20"/>
                <w:szCs w:val="20"/>
              </w:rPr>
              <w:t>om before trusting any printed object configuration, especially right before reporting final metrics. Silent preprocessing mismatches like this are a leading cause of unreproducible results between a notebook and its supposedly equivalent production pipeli</w:t>
            </w:r>
            <w:r>
              <w:rPr>
                <w:sz w:val="20"/>
                <w:szCs w:val="20"/>
              </w:rPr>
              <w:t>ne.</w:t>
            </w:r>
          </w:p>
        </w:tc>
      </w:tr>
    </w:tbl>
    <w:p w:rsidR="00225E10" w:rsidRDefault="003A2D4E">
      <w:r>
        <w:rPr>
          <w:sz w:val="24"/>
          <w:szCs w:val="24"/>
        </w:rPr>
        <w:t xml:space="preserve"> </w:t>
      </w:r>
    </w:p>
    <w:p w:rsidR="00225E10" w:rsidRDefault="003A2D4E">
      <w:pPr>
        <w:pStyle w:val="Heading2"/>
      </w:pPr>
      <w:r>
        <w:t>10.6  Quick-Glance Production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Before shipping a regularized model, check:</w:t>
            </w:r>
          </w:p>
        </w:tc>
        <w:tc>
          <w:tcPr>
            <w:tcW w:w="45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Why</w:t>
            </w:r>
          </w:p>
        </w:tc>
      </w:tr>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Was λ/alpha tuned via CV (RidgeCV/LassoCV/GridSearchCV), not hand-picked?</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A single untuned value is rarely optimal across L1 vs L2 or across datasets</w:t>
            </w:r>
          </w:p>
        </w:tc>
      </w:tr>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Were zeroed-out Lasso features checked across multiple random splits?</w:t>
            </w:r>
          </w:p>
        </w:tc>
        <w:tc>
          <w:tcPr>
            <w:tcW w:w="4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L1's feature selection is sensitive to resampling, especially with correlated features</w:t>
            </w:r>
          </w:p>
        </w:tc>
      </w:tr>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Is the comparison between L1/L2/Elastic Net based on more than one dataset?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A single dataset's winner doesn't generalize as a rule of thumb</w:t>
            </w:r>
          </w:p>
        </w:tc>
      </w:tr>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Has feature engineering been revisited before leaning on a large λ?</w:t>
            </w:r>
          </w:p>
        </w:tc>
        <w:tc>
          <w:tcPr>
            <w:tcW w:w="45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Regularization masks unstable features rather than fixing the underlying cause</w:t>
            </w:r>
          </w:p>
        </w:tc>
      </w:tr>
      <w:tr w:rsidR="00225E1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Was the notebook kernel restarted and re-run top-to-bottom before reporting final metrics?</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Stale object state (e.g. drop='first') can silently diverge from the visible code</w:t>
            </w:r>
          </w:p>
        </w:tc>
      </w:tr>
    </w:tbl>
    <w:p w:rsidR="00225E10" w:rsidRDefault="003A2D4E">
      <w:r>
        <w:rPr>
          <w:sz w:val="36"/>
          <w:szCs w:val="36"/>
        </w:rPr>
        <w:t xml:space="preserve"> </w:t>
      </w:r>
    </w:p>
    <w:p w:rsidR="00225E10" w:rsidRDefault="003A2D4E">
      <w:pPr>
        <w:pStyle w:val="Heading1"/>
      </w:pPr>
      <w:r>
        <w:t>11. Agenda Items Flagged for Upcoming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Topic</w:t>
            </w:r>
          </w:p>
        </w:tc>
        <w:tc>
          <w:tcPr>
            <w:tcW w:w="3960" w:type="dxa"/>
            <w:tcBorders>
              <w:top w:val="none" w:sz="0" w:space="0" w:color="FFFFFF"/>
              <w:left w:val="none" w:sz="0" w:space="0" w:color="FFFFFF"/>
              <w:bottom w:val="none" w:sz="0" w:space="0" w:color="FFFFFF"/>
              <w:right w:val="none" w:sz="0" w:space="0" w:color="FFFFFF"/>
            </w:tcBorders>
            <w:shd w:val="clear" w:color="auto" w:fill="0D1F3C"/>
            <w:tcMar>
              <w:top w:w="100" w:type="dxa"/>
              <w:left w:w="120" w:type="dxa"/>
              <w:bottom w:w="100" w:type="dxa"/>
              <w:right w:w="120" w:type="dxa"/>
            </w:tcMar>
            <w:vAlign w:val="center"/>
          </w:tcPr>
          <w:p w:rsidR="00225E10" w:rsidRDefault="003A2D4E">
            <w:r>
              <w:rPr>
                <w:b/>
                <w:bCs/>
                <w:color w:val="FFFFFF"/>
                <w:sz w:val="19"/>
                <w:szCs w:val="19"/>
              </w:rPr>
              <w:t>Status</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Regularization (L1 / L2 / Elastic Net)</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Covered in depth today</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Practicals (Boston Housing — Lasso &amp; Ridge)</w:t>
            </w:r>
          </w:p>
        </w:tc>
        <w:tc>
          <w:tcPr>
            <w:tcW w:w="3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w:t>
            </w:r>
            <w:r>
              <w:rPr>
                <w:sz w:val="19"/>
                <w:szCs w:val="19"/>
              </w:rPr>
              <w:t xml:space="preserve"> Covered today</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b/>
                <w:bCs/>
                <w:sz w:val="19"/>
                <w:szCs w:val="19"/>
              </w:rPr>
              <w:t>Bias &amp; Variance</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20" w:type="dxa"/>
              <w:bottom w:w="90" w:type="dxa"/>
              <w:right w:w="120" w:type="dxa"/>
            </w:tcMar>
          </w:tcPr>
          <w:p w:rsidR="00225E10" w:rsidRDefault="003A2D4E">
            <w:r>
              <w:rPr>
                <w:sz w:val="19"/>
                <w:szCs w:val="19"/>
              </w:rPr>
              <w:t>📌</w:t>
            </w:r>
            <w:r>
              <w:rPr>
                <w:sz w:val="19"/>
                <w:szCs w:val="19"/>
              </w:rPr>
              <w:t xml:space="preserve"> On the agenda — not yet covered, expected next session</w:t>
            </w:r>
          </w:p>
        </w:tc>
      </w:tr>
      <w:tr w:rsidR="00225E10">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b/>
                <w:bCs/>
                <w:sz w:val="19"/>
                <w:szCs w:val="19"/>
              </w:rPr>
              <w:t>Logistic Regression</w:t>
            </w:r>
          </w:p>
        </w:tc>
        <w:tc>
          <w:tcPr>
            <w:tcW w:w="3960" w:type="dxa"/>
            <w:tcBorders>
              <w:top w:val="none" w:sz="0" w:space="0" w:color="FFFFFF"/>
              <w:left w:val="none" w:sz="0" w:space="0" w:color="FFFFFF"/>
              <w:bottom w:val="none" w:sz="0" w:space="0" w:color="FFFFFF"/>
              <w:right w:val="none" w:sz="0" w:space="0" w:color="FFFFFF"/>
            </w:tcBorders>
            <w:shd w:val="clear" w:color="auto" w:fill="F8FAFC"/>
            <w:tcMar>
              <w:top w:w="90" w:type="dxa"/>
              <w:left w:w="120" w:type="dxa"/>
              <w:bottom w:w="90" w:type="dxa"/>
              <w:right w:w="120" w:type="dxa"/>
            </w:tcMar>
          </w:tcPr>
          <w:p w:rsidR="00225E10" w:rsidRDefault="003A2D4E">
            <w:r>
              <w:rPr>
                <w:sz w:val="19"/>
                <w:szCs w:val="19"/>
              </w:rPr>
              <w:t>📌</w:t>
            </w:r>
            <w:r>
              <w:rPr>
                <w:sz w:val="19"/>
                <w:szCs w:val="19"/>
              </w:rPr>
              <w:t xml:space="preserve"> On the agenda — not yet covered, expected next session</w:t>
            </w:r>
          </w:p>
        </w:tc>
      </w:tr>
    </w:tbl>
    <w:p w:rsidR="00225E10" w:rsidRDefault="003A2D4E">
      <w:r>
        <w:rPr>
          <w:sz w:val="36"/>
          <w:szCs w:val="36"/>
        </w:rPr>
        <w:t xml:space="preserve"> </w:t>
      </w:r>
    </w:p>
    <w:p w:rsidR="00225E10" w:rsidRDefault="003A2D4E">
      <w:pPr>
        <w:pBdr>
          <w:top w:val="single" w:sz="6" w:space="4" w:color="2E75B6"/>
        </w:pBdr>
        <w:spacing w:after="120"/>
      </w:pPr>
      <w:r>
        <w:t xml:space="preserve"> </w:t>
      </w:r>
    </w:p>
    <w:p w:rsidR="00225E10" w:rsidRDefault="003A2D4E">
      <w:pPr>
        <w:jc w:val="center"/>
      </w:pPr>
      <w:r>
        <w:rPr>
          <w:i/>
          <w:iCs/>
          <w:color w:val="94A3B8"/>
          <w:sz w:val="18"/>
          <w:szCs w:val="18"/>
        </w:rPr>
        <w:t>Date: 14 June 2026  |  ML-7: L1/L2/Elastic Net Regularization, OHE &amp; Multicollinearity, sklearn API, Boston Housing Practical, Senior Engineer Notes  |  End of Notes</w:t>
      </w:r>
    </w:p>
    <w:sectPr w:rsidR="00225E10">
      <w:pgSz w:w="12240" w:h="15840"/>
      <w:pgMar w:top="72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47321"/>
    <w:multiLevelType w:val="hybridMultilevel"/>
    <w:tmpl w:val="0024BEC2"/>
    <w:lvl w:ilvl="0" w:tplc="8984F168">
      <w:start w:val="1"/>
      <w:numFmt w:val="bullet"/>
      <w:lvlText w:val="●"/>
      <w:lvlJc w:val="left"/>
      <w:pPr>
        <w:ind w:left="720" w:hanging="360"/>
      </w:pPr>
    </w:lvl>
    <w:lvl w:ilvl="1" w:tplc="E6028C2E">
      <w:start w:val="1"/>
      <w:numFmt w:val="bullet"/>
      <w:lvlText w:val="○"/>
      <w:lvlJc w:val="left"/>
      <w:pPr>
        <w:ind w:left="1440" w:hanging="360"/>
      </w:pPr>
    </w:lvl>
    <w:lvl w:ilvl="2" w:tplc="23A02996">
      <w:start w:val="1"/>
      <w:numFmt w:val="bullet"/>
      <w:lvlText w:val="■"/>
      <w:lvlJc w:val="left"/>
      <w:pPr>
        <w:ind w:left="2160" w:hanging="360"/>
      </w:pPr>
    </w:lvl>
    <w:lvl w:ilvl="3" w:tplc="AD705252">
      <w:start w:val="1"/>
      <w:numFmt w:val="bullet"/>
      <w:lvlText w:val="●"/>
      <w:lvlJc w:val="left"/>
      <w:pPr>
        <w:ind w:left="2880" w:hanging="360"/>
      </w:pPr>
    </w:lvl>
    <w:lvl w:ilvl="4" w:tplc="662C42F6">
      <w:start w:val="1"/>
      <w:numFmt w:val="bullet"/>
      <w:lvlText w:val="○"/>
      <w:lvlJc w:val="left"/>
      <w:pPr>
        <w:ind w:left="3600" w:hanging="360"/>
      </w:pPr>
    </w:lvl>
    <w:lvl w:ilvl="5" w:tplc="692EA11E">
      <w:start w:val="1"/>
      <w:numFmt w:val="bullet"/>
      <w:lvlText w:val="■"/>
      <w:lvlJc w:val="left"/>
      <w:pPr>
        <w:ind w:left="4320" w:hanging="360"/>
      </w:pPr>
    </w:lvl>
    <w:lvl w:ilvl="6" w:tplc="68D88194">
      <w:start w:val="1"/>
      <w:numFmt w:val="bullet"/>
      <w:lvlText w:val="●"/>
      <w:lvlJc w:val="left"/>
      <w:pPr>
        <w:ind w:left="5040" w:hanging="360"/>
      </w:pPr>
    </w:lvl>
    <w:lvl w:ilvl="7" w:tplc="7DB64B32">
      <w:start w:val="1"/>
      <w:numFmt w:val="bullet"/>
      <w:lvlText w:val="●"/>
      <w:lvlJc w:val="left"/>
      <w:pPr>
        <w:ind w:left="5760" w:hanging="360"/>
      </w:pPr>
    </w:lvl>
    <w:lvl w:ilvl="8" w:tplc="1AF44668">
      <w:start w:val="1"/>
      <w:numFmt w:val="bullet"/>
      <w:lvlText w:val="●"/>
      <w:lvlJc w:val="left"/>
      <w:pPr>
        <w:ind w:left="6480" w:hanging="360"/>
      </w:pPr>
    </w:lvl>
  </w:abstractNum>
  <w:abstractNum w:abstractNumId="1" w15:restartNumberingAfterBreak="0">
    <w:nsid w:val="4CDB3B19"/>
    <w:multiLevelType w:val="hybridMultilevel"/>
    <w:tmpl w:val="E17C0BD0"/>
    <w:lvl w:ilvl="0" w:tplc="8B825C7A">
      <w:start w:val="1"/>
      <w:numFmt w:val="bullet"/>
      <w:lvlText w:val="•"/>
      <w:lvlJc w:val="left"/>
      <w:pPr>
        <w:ind w:left="720" w:hanging="360"/>
      </w:pPr>
    </w:lvl>
    <w:lvl w:ilvl="1" w:tplc="4B30C9F0">
      <w:numFmt w:val="decimal"/>
      <w:lvlText w:val=""/>
      <w:lvlJc w:val="left"/>
    </w:lvl>
    <w:lvl w:ilvl="2" w:tplc="9CCE15DA">
      <w:numFmt w:val="decimal"/>
      <w:lvlText w:val=""/>
      <w:lvlJc w:val="left"/>
    </w:lvl>
    <w:lvl w:ilvl="3" w:tplc="CDAA84DC">
      <w:numFmt w:val="decimal"/>
      <w:lvlText w:val=""/>
      <w:lvlJc w:val="left"/>
    </w:lvl>
    <w:lvl w:ilvl="4" w:tplc="77AA4A04">
      <w:numFmt w:val="decimal"/>
      <w:lvlText w:val=""/>
      <w:lvlJc w:val="left"/>
    </w:lvl>
    <w:lvl w:ilvl="5" w:tplc="06D45E8E">
      <w:numFmt w:val="decimal"/>
      <w:lvlText w:val=""/>
      <w:lvlJc w:val="left"/>
    </w:lvl>
    <w:lvl w:ilvl="6" w:tplc="EA66FB10">
      <w:numFmt w:val="decimal"/>
      <w:lvlText w:val=""/>
      <w:lvlJc w:val="left"/>
    </w:lvl>
    <w:lvl w:ilvl="7" w:tplc="354E6D92">
      <w:numFmt w:val="decimal"/>
      <w:lvlText w:val=""/>
      <w:lvlJc w:val="left"/>
    </w:lvl>
    <w:lvl w:ilvl="8" w:tplc="D138DC8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E10"/>
    <w:rsid w:val="00225E10"/>
    <w:rsid w:val="003A2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BEFF35-FA14-46C9-B4F3-4CA637C7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A3560"/>
      <w:sz w:val="30"/>
      <w:szCs w:val="30"/>
    </w:rPr>
  </w:style>
  <w:style w:type="paragraph" w:styleId="Heading2">
    <w:name w:val="heading 2"/>
    <w:uiPriority w:val="9"/>
    <w:unhideWhenUsed/>
    <w:qFormat/>
    <w:pPr>
      <w:spacing w:before="160" w:after="120"/>
      <w:outlineLvl w:val="1"/>
    </w:pPr>
    <w:rPr>
      <w:b/>
      <w:bCs/>
      <w:color w:val="2563E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2892</Words>
  <Characters>16489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vishal gupta</cp:lastModifiedBy>
  <cp:revision>2</cp:revision>
  <dcterms:created xsi:type="dcterms:W3CDTF">2026-06-28T07:28:00Z</dcterms:created>
  <dcterms:modified xsi:type="dcterms:W3CDTF">2026-06-28T07:28:00Z</dcterms:modified>
</cp:coreProperties>
</file>