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13F151" w14:textId="77777777" w:rsidR="00851C36" w:rsidRDefault="00094A40">
      <w:pPr>
        <w:pBdr>
          <w:bottom w:val="single" w:sz="6" w:space="0" w:color="1D7874"/>
        </w:pBdr>
        <w:shd w:val="clear" w:color="auto" w:fill="1F3864"/>
        <w:jc w:val="center"/>
      </w:pPr>
      <w:bookmarkStart w:id="0" w:name="_GoBack"/>
      <w:bookmarkEnd w:id="0"/>
      <w:r>
        <w:rPr>
          <w:b/>
          <w:bCs/>
          <w:color w:val="FFFFFF"/>
          <w:sz w:val="48"/>
          <w:szCs w:val="48"/>
        </w:rPr>
        <w:t>FEATURE ENGINEERING — 4</w:t>
      </w:r>
    </w:p>
    <w:p w14:paraId="5F1DA10B" w14:textId="77777777" w:rsidR="00851C36" w:rsidRDefault="00094A40">
      <w:pPr>
        <w:shd w:val="clear" w:color="auto" w:fill="1F3864"/>
        <w:jc w:val="center"/>
      </w:pPr>
      <w:r>
        <w:rPr>
          <w:i/>
          <w:iCs/>
          <w:color w:val="D6E4F0"/>
          <w:sz w:val="22"/>
          <w:szCs w:val="22"/>
        </w:rPr>
        <w:t xml:space="preserve">Class </w:t>
      </w:r>
      <w:proofErr w:type="gramStart"/>
      <w:r>
        <w:rPr>
          <w:i/>
          <w:iCs/>
          <w:color w:val="D6E4F0"/>
          <w:sz w:val="22"/>
          <w:szCs w:val="22"/>
        </w:rPr>
        <w:t>Notes  —</w:t>
      </w:r>
      <w:proofErr w:type="gramEnd"/>
      <w:r>
        <w:rPr>
          <w:i/>
          <w:iCs/>
          <w:color w:val="D6E4F0"/>
          <w:sz w:val="22"/>
          <w:szCs w:val="22"/>
        </w:rPr>
        <w:t xml:space="preserve">  29 April 2026</w:t>
      </w:r>
    </w:p>
    <w:p w14:paraId="0EB7FD23" w14:textId="77777777" w:rsidR="00851C36" w:rsidRDefault="00094A40">
      <w:pPr>
        <w:shd w:val="clear" w:color="auto" w:fill="1F3864"/>
        <w:spacing w:after="200"/>
        <w:jc w:val="center"/>
      </w:pPr>
      <w:r>
        <w:rPr>
          <w:color w:val="A8C4D8"/>
          <w:sz w:val="18"/>
          <w:szCs w:val="18"/>
        </w:rPr>
        <w:t>Outlier Detection &amp; Feature Scaling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851C36" w14:paraId="6C6B3ABF" w14:textId="77777777">
        <w:tblPrEx>
          <w:tblCellMar>
            <w:top w:w="0" w:type="dxa"/>
            <w:bottom w:w="0" w:type="dxa"/>
          </w:tblCellMar>
        </w:tblPrEx>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80" w:type="dxa"/>
              <w:bottom w:w="80" w:type="dxa"/>
              <w:right w:w="80" w:type="dxa"/>
            </w:tcMar>
          </w:tcPr>
          <w:p w14:paraId="4376EEE6" w14:textId="77777777" w:rsidR="00851C36" w:rsidRDefault="00094A40">
            <w:pPr>
              <w:jc w:val="center"/>
            </w:pPr>
            <w:r>
              <w:rPr>
                <w:b/>
                <w:bCs/>
                <w:color w:val="FFFFFF"/>
                <w:sz w:val="18"/>
                <w:szCs w:val="18"/>
              </w:rPr>
              <w:t>Visualization</w:t>
            </w:r>
          </w:p>
        </w:tc>
        <w:tc>
          <w:tcPr>
            <w:tcW w:w="2430" w:type="dxa"/>
            <w:tcBorders>
              <w:top w:val="single" w:sz="1" w:space="0" w:color="2E5FA3"/>
              <w:left w:val="single" w:sz="1" w:space="0" w:color="2E5FA3"/>
              <w:bottom w:val="single" w:sz="1" w:space="0" w:color="2E5FA3"/>
              <w:right w:val="single" w:sz="1" w:space="0" w:color="2E5FA3"/>
            </w:tcBorders>
            <w:shd w:val="clear" w:color="auto" w:fill="1A4F8A"/>
            <w:tcMar>
              <w:top w:w="80" w:type="dxa"/>
              <w:left w:w="80" w:type="dxa"/>
              <w:bottom w:w="80" w:type="dxa"/>
              <w:right w:w="80" w:type="dxa"/>
            </w:tcMar>
          </w:tcPr>
          <w:p w14:paraId="44B7B676" w14:textId="77777777" w:rsidR="00851C36" w:rsidRDefault="00094A40">
            <w:pPr>
              <w:jc w:val="center"/>
            </w:pPr>
            <w:r>
              <w:rPr>
                <w:b/>
                <w:bCs/>
                <w:color w:val="FFFFFF"/>
                <w:sz w:val="18"/>
                <w:szCs w:val="18"/>
              </w:rPr>
              <w:t>IQR</w:t>
            </w:r>
          </w:p>
        </w:tc>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80" w:type="dxa"/>
              <w:bottom w:w="80" w:type="dxa"/>
              <w:right w:w="80" w:type="dxa"/>
            </w:tcMar>
          </w:tcPr>
          <w:p w14:paraId="56DF9C97" w14:textId="77777777" w:rsidR="00851C36" w:rsidRDefault="00094A40">
            <w:pPr>
              <w:jc w:val="center"/>
            </w:pPr>
            <w:r>
              <w:rPr>
                <w:b/>
                <w:bCs/>
                <w:color w:val="FFFFFF"/>
                <w:sz w:val="18"/>
                <w:szCs w:val="18"/>
              </w:rPr>
              <w:t>Z-score / Modified Z-score</w:t>
            </w:r>
          </w:p>
        </w:tc>
        <w:tc>
          <w:tcPr>
            <w:tcW w:w="2430" w:type="dxa"/>
            <w:tcBorders>
              <w:top w:val="single" w:sz="1" w:space="0" w:color="2E5FA3"/>
              <w:left w:val="single" w:sz="1" w:space="0" w:color="2E5FA3"/>
              <w:bottom w:val="single" w:sz="1" w:space="0" w:color="2E5FA3"/>
              <w:right w:val="single" w:sz="1" w:space="0" w:color="2E5FA3"/>
            </w:tcBorders>
            <w:shd w:val="clear" w:color="auto" w:fill="1A4F8A"/>
            <w:tcMar>
              <w:top w:w="80" w:type="dxa"/>
              <w:left w:w="80" w:type="dxa"/>
              <w:bottom w:w="80" w:type="dxa"/>
              <w:right w:w="80" w:type="dxa"/>
            </w:tcMar>
          </w:tcPr>
          <w:p w14:paraId="5B8730E2" w14:textId="77777777" w:rsidR="00851C36" w:rsidRDefault="00094A40">
            <w:pPr>
              <w:jc w:val="center"/>
            </w:pPr>
            <w:proofErr w:type="spellStart"/>
            <w:r>
              <w:rPr>
                <w:b/>
                <w:bCs/>
                <w:color w:val="FFFFFF"/>
                <w:sz w:val="18"/>
                <w:szCs w:val="18"/>
              </w:rPr>
              <w:t>Winsorization</w:t>
            </w:r>
            <w:proofErr w:type="spellEnd"/>
          </w:p>
        </w:tc>
      </w:tr>
    </w:tbl>
    <w:p w14:paraId="68B999C2" w14:textId="77777777" w:rsidR="00851C36" w:rsidRDefault="00851C36">
      <w:pPr>
        <w:spacing w:before="200"/>
      </w:pPr>
    </w:p>
    <w:p w14:paraId="334CA8BB" w14:textId="77777777" w:rsidR="00851C36" w:rsidRDefault="00094A40">
      <w:pPr>
        <w:pBdr>
          <w:bottom w:val="single" w:sz="4" w:space="0" w:color="1D7874"/>
        </w:pBdr>
        <w:shd w:val="clear" w:color="auto" w:fill="1F3864"/>
        <w:spacing w:before="240"/>
        <w:ind w:left="120" w:right="120"/>
      </w:pPr>
      <w:r>
        <w:rPr>
          <w:b/>
          <w:bCs/>
          <w:color w:val="FFFFFF"/>
          <w:sz w:val="22"/>
          <w:szCs w:val="22"/>
        </w:rPr>
        <w:t>1. Z-SCORE METHOD</w:t>
      </w:r>
    </w:p>
    <w:p w14:paraId="1EF1CE13" w14:textId="77777777" w:rsidR="00851C36" w:rsidRDefault="00851C36">
      <w:pPr>
        <w:spacing w:before="80"/>
      </w:pPr>
    </w:p>
    <w:p w14:paraId="3D7B74F6" w14:textId="77777777" w:rsidR="00851C36" w:rsidRDefault="00094A40">
      <w:pPr>
        <w:spacing w:before="40" w:after="40"/>
      </w:pPr>
      <w:r>
        <w:rPr>
          <w:color w:val="1A1A2E"/>
        </w:rPr>
        <w:t>Used for outlier detection when data follows a normal (Gaussian) distribution. The Z-score measures how many standard deviations a point is from the mean.</w:t>
      </w:r>
    </w:p>
    <w:p w14:paraId="4442D4D6" w14:textId="77777777" w:rsidR="00851C36" w:rsidRDefault="00851C36">
      <w:pPr>
        <w:spacing w:before="60"/>
      </w:pPr>
    </w:p>
    <w:p w14:paraId="52EBFCEB" w14:textId="77777777" w:rsidR="00851C36" w:rsidRDefault="00094A40">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Z = (x − μ) / σ          </w:t>
      </w:r>
      <w:proofErr w:type="spellStart"/>
      <w:r>
        <w:rPr>
          <w:rFonts w:ascii="Courier New" w:eastAsia="Courier New" w:hAnsi="Courier New" w:cs="Courier New"/>
          <w:b/>
          <w:bCs/>
          <w:color w:val="1F3864"/>
        </w:rPr>
        <w:t>Cutoff</w:t>
      </w:r>
      <w:proofErr w:type="spellEnd"/>
      <w:r>
        <w:rPr>
          <w:rFonts w:ascii="Courier New" w:eastAsia="Courier New" w:hAnsi="Courier New" w:cs="Courier New"/>
          <w:b/>
          <w:bCs/>
          <w:color w:val="1F3864"/>
        </w:rPr>
        <w:t>: |Z| &gt; 3</w:t>
      </w:r>
    </w:p>
    <w:p w14:paraId="4252A1C8" w14:textId="77777777" w:rsidR="00851C36" w:rsidRDefault="00851C36">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851C36" w14:paraId="114D9A2D" w14:textId="77777777">
        <w:tblPrEx>
          <w:tblCellMar>
            <w:top w:w="0" w:type="dxa"/>
            <w:bottom w:w="0" w:type="dxa"/>
          </w:tblCellMar>
        </w:tblPrEx>
        <w:trPr>
          <w:tblHeader/>
        </w:trPr>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7154A66" w14:textId="77777777" w:rsidR="00851C36" w:rsidRDefault="00094A40">
            <w:r>
              <w:rPr>
                <w:b/>
                <w:bCs/>
                <w:color w:val="FFFFFF"/>
                <w:sz w:val="18"/>
                <w:szCs w:val="18"/>
              </w:rPr>
              <w:t>Symbol</w:t>
            </w:r>
          </w:p>
        </w:tc>
        <w:tc>
          <w:tcPr>
            <w:tcW w:w="77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6D4159B" w14:textId="77777777" w:rsidR="00851C36" w:rsidRDefault="00094A40">
            <w:r>
              <w:rPr>
                <w:b/>
                <w:bCs/>
                <w:color w:val="FFFFFF"/>
                <w:sz w:val="18"/>
                <w:szCs w:val="18"/>
              </w:rPr>
              <w:t>Meaning</w:t>
            </w:r>
          </w:p>
        </w:tc>
      </w:tr>
      <w:tr w:rsidR="00851C36" w14:paraId="5538AC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7308" w14:textId="77777777" w:rsidR="00851C36" w:rsidRDefault="00094A40">
            <w:r>
              <w:rPr>
                <w:color w:val="1A1A2E"/>
                <w:sz w:val="18"/>
                <w:szCs w:val="18"/>
              </w:rPr>
              <w:t>μ (mu)</w:t>
            </w:r>
          </w:p>
        </w:tc>
        <w:tc>
          <w:tcPr>
            <w:tcW w:w="7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ED13" w14:textId="77777777" w:rsidR="00851C36" w:rsidRDefault="00094A40">
            <w:r>
              <w:rPr>
                <w:color w:val="1A1A2E"/>
                <w:sz w:val="18"/>
                <w:szCs w:val="18"/>
              </w:rPr>
              <w:t>Mean of the feature column</w:t>
            </w:r>
          </w:p>
        </w:tc>
      </w:tr>
      <w:tr w:rsidR="00851C36" w14:paraId="4F2861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89FE1" w14:textId="77777777" w:rsidR="00851C36" w:rsidRDefault="00094A40">
            <w:r>
              <w:rPr>
                <w:color w:val="1A1A2E"/>
                <w:sz w:val="18"/>
                <w:szCs w:val="18"/>
              </w:rPr>
              <w:t>σ (sigma)</w:t>
            </w:r>
          </w:p>
        </w:tc>
        <w:tc>
          <w:tcPr>
            <w:tcW w:w="7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A7ADD" w14:textId="77777777" w:rsidR="00851C36" w:rsidRDefault="00094A40">
            <w:r>
              <w:rPr>
                <w:color w:val="1A1A2E"/>
                <w:sz w:val="18"/>
                <w:szCs w:val="18"/>
              </w:rPr>
              <w:t>Standard deviation of the feature column</w:t>
            </w:r>
          </w:p>
        </w:tc>
      </w:tr>
      <w:tr w:rsidR="00851C36" w14:paraId="79416D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156F2" w14:textId="77777777" w:rsidR="00851C36" w:rsidRDefault="00094A40">
            <w:proofErr w:type="spellStart"/>
            <w:r>
              <w:rPr>
                <w:color w:val="1A1A2E"/>
                <w:sz w:val="18"/>
                <w:szCs w:val="18"/>
              </w:rPr>
              <w:t>Cutoff</w:t>
            </w:r>
            <w:proofErr w:type="spellEnd"/>
            <w:r>
              <w:rPr>
                <w:color w:val="1A1A2E"/>
                <w:sz w:val="18"/>
                <w:szCs w:val="18"/>
              </w:rPr>
              <w:t xml:space="preserve"> ±3</w:t>
            </w:r>
          </w:p>
        </w:tc>
        <w:tc>
          <w:tcPr>
            <w:tcW w:w="7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16DE4" w14:textId="77777777" w:rsidR="00851C36" w:rsidRDefault="00094A40">
            <w:r>
              <w:rPr>
                <w:color w:val="1A1A2E"/>
                <w:sz w:val="18"/>
                <w:szCs w:val="18"/>
              </w:rPr>
              <w:t>Values with |Z| &gt; 3 flagged as outliers (covers ~99.7% of normal distribution)</w:t>
            </w:r>
          </w:p>
        </w:tc>
      </w:tr>
    </w:tbl>
    <w:p w14:paraId="5E122DF3" w14:textId="77777777" w:rsidR="00851C36" w:rsidRDefault="00851C36">
      <w:pPr>
        <w:spacing w:before="80"/>
      </w:pPr>
    </w:p>
    <w:p w14:paraId="7A799F83" w14:textId="77777777" w:rsidR="00851C36" w:rsidRDefault="00094A40">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Z</w:t>
      </w:r>
      <w:proofErr w:type="gramEnd"/>
      <w:r>
        <w:rPr>
          <w:i/>
          <w:iCs/>
          <w:color w:val="3D2A00"/>
          <w:sz w:val="18"/>
          <w:szCs w:val="18"/>
        </w:rPr>
        <w:t>-score is NOT reliable on skewed data. The mean and std dev are themselves pulled by outliers, masking the very values you are trying to catch. Always inspect a QQ-plot first before choosing this method.</w:t>
      </w:r>
    </w:p>
    <w:p w14:paraId="26E9556F" w14:textId="77777777" w:rsidR="00851C36" w:rsidRDefault="00851C36">
      <w:pPr>
        <w:spacing w:before="80"/>
      </w:pPr>
    </w:p>
    <w:p w14:paraId="607F4C14" w14:textId="77777777" w:rsidR="00851C36" w:rsidRDefault="00094A40">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If</w:t>
      </w:r>
      <w:proofErr w:type="gramEnd"/>
      <w:r>
        <w:rPr>
          <w:i/>
          <w:iCs/>
          <w:color w:val="1A3A30"/>
          <w:sz w:val="18"/>
          <w:szCs w:val="18"/>
        </w:rPr>
        <w:t xml:space="preserve"> the QQ-plot shows data hugging the d</w:t>
      </w:r>
      <w:r>
        <w:rPr>
          <w:i/>
          <w:iCs/>
          <w:color w:val="1A3A30"/>
          <w:sz w:val="18"/>
          <w:szCs w:val="18"/>
        </w:rPr>
        <w:t>iagonal, Z-score is fine. If it curls at the tails, switch to Modified Z-score or IQR. Never apply any outlier method blindly — the QQ-plot is your primary diagnostic.</w:t>
      </w:r>
    </w:p>
    <w:p w14:paraId="0E96836B" w14:textId="77777777" w:rsidR="00851C36" w:rsidRDefault="00851C36">
      <w:pPr>
        <w:spacing w:before="160"/>
      </w:pPr>
    </w:p>
    <w:p w14:paraId="3F3C65C8" w14:textId="77777777" w:rsidR="00851C36" w:rsidRDefault="00094A40">
      <w:pPr>
        <w:pBdr>
          <w:bottom w:val="single" w:sz="4" w:space="0" w:color="1D7874"/>
        </w:pBdr>
        <w:shd w:val="clear" w:color="auto" w:fill="1F3864"/>
        <w:spacing w:before="240"/>
        <w:ind w:left="120" w:right="120"/>
      </w:pPr>
      <w:r>
        <w:rPr>
          <w:b/>
          <w:bCs/>
          <w:color w:val="FFFFFF"/>
          <w:sz w:val="22"/>
          <w:szCs w:val="22"/>
        </w:rPr>
        <w:t>2. MODIFIED Z-SCORE METHOD</w:t>
      </w:r>
    </w:p>
    <w:p w14:paraId="0B196F31" w14:textId="77777777" w:rsidR="00851C36" w:rsidRDefault="00851C36">
      <w:pPr>
        <w:spacing w:before="80"/>
      </w:pPr>
    </w:p>
    <w:p w14:paraId="69CB73DB" w14:textId="77777777" w:rsidR="00851C36" w:rsidRDefault="00094A40">
      <w:pPr>
        <w:spacing w:before="40" w:after="40"/>
      </w:pPr>
      <w:r>
        <w:rPr>
          <w:color w:val="1A1A2E"/>
        </w:rPr>
        <w:t>Designed specifically for skewed data. Replaces the mean and standard deviation with their robust equivalents: median and MAD (Median Absolute Deviation).</w:t>
      </w:r>
    </w:p>
    <w:p w14:paraId="3D287638" w14:textId="77777777" w:rsidR="00851C36" w:rsidRDefault="00851C36">
      <w:pPr>
        <w:spacing w:before="60"/>
      </w:pPr>
    </w:p>
    <w:p w14:paraId="544C1E21" w14:textId="77777777" w:rsidR="00851C36" w:rsidRDefault="00094A40">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M = (0.6745 × (x − x̃)) / MAD          </w:t>
      </w:r>
      <w:proofErr w:type="spellStart"/>
      <w:r>
        <w:rPr>
          <w:rFonts w:ascii="Courier New" w:eastAsia="Courier New" w:hAnsi="Courier New" w:cs="Courier New"/>
          <w:b/>
          <w:bCs/>
          <w:color w:val="1F3864"/>
        </w:rPr>
        <w:t>Cutoff</w:t>
      </w:r>
      <w:proofErr w:type="spellEnd"/>
      <w:r>
        <w:rPr>
          <w:rFonts w:ascii="Courier New" w:eastAsia="Courier New" w:hAnsi="Courier New" w:cs="Courier New"/>
          <w:b/>
          <w:bCs/>
          <w:color w:val="1F3864"/>
        </w:rPr>
        <w:t>: |M| &gt; 3.5</w:t>
      </w:r>
    </w:p>
    <w:p w14:paraId="072CC563" w14:textId="77777777" w:rsidR="00851C36" w:rsidRDefault="00851C36">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851C36" w14:paraId="438419AA" w14:textId="77777777">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B9D21EF" w14:textId="77777777" w:rsidR="00851C36" w:rsidRDefault="00094A40">
            <w:r>
              <w:rPr>
                <w:b/>
                <w:bCs/>
                <w:color w:val="FFFFFF"/>
                <w:sz w:val="18"/>
                <w:szCs w:val="18"/>
              </w:rPr>
              <w:t>Term</w:t>
            </w:r>
          </w:p>
        </w:tc>
        <w:tc>
          <w:tcPr>
            <w:tcW w:w="73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362BA5CA" w14:textId="77777777" w:rsidR="00851C36" w:rsidRDefault="00094A40">
            <w:r>
              <w:rPr>
                <w:b/>
                <w:bCs/>
                <w:color w:val="FFFFFF"/>
                <w:sz w:val="18"/>
                <w:szCs w:val="18"/>
              </w:rPr>
              <w:t>Meaning</w:t>
            </w:r>
          </w:p>
        </w:tc>
      </w:tr>
      <w:tr w:rsidR="00851C36" w14:paraId="7EF88E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95C16" w14:textId="77777777" w:rsidR="00851C36" w:rsidRDefault="00094A40">
            <w:r>
              <w:rPr>
                <w:color w:val="1A1A2E"/>
                <w:sz w:val="18"/>
                <w:szCs w:val="18"/>
              </w:rPr>
              <w:t>x̃ (x-tilde)</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E7CDA" w14:textId="77777777" w:rsidR="00851C36" w:rsidRDefault="00094A40">
            <w:r>
              <w:rPr>
                <w:color w:val="1A1A2E"/>
                <w:sz w:val="18"/>
                <w:szCs w:val="18"/>
              </w:rPr>
              <w:t>Median of the feature column</w:t>
            </w:r>
          </w:p>
        </w:tc>
      </w:tr>
      <w:tr w:rsidR="00851C36" w14:paraId="7EBD61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67CBB" w14:textId="77777777" w:rsidR="00851C36" w:rsidRDefault="00094A40">
            <w:r>
              <w:rPr>
                <w:color w:val="1A1A2E"/>
                <w:sz w:val="18"/>
                <w:szCs w:val="18"/>
              </w:rPr>
              <w:t>MAD</w:t>
            </w:r>
          </w:p>
        </w:tc>
        <w:tc>
          <w:tcPr>
            <w:tcW w:w="7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BC40F" w14:textId="77777777" w:rsidR="00851C36" w:rsidRDefault="00094A40">
            <w:r>
              <w:rPr>
                <w:color w:val="1A1A2E"/>
                <w:sz w:val="18"/>
                <w:szCs w:val="18"/>
              </w:rPr>
              <w:t xml:space="preserve">Median Absolute Deviation = </w:t>
            </w:r>
            <w:proofErr w:type="gramStart"/>
            <w:r>
              <w:rPr>
                <w:color w:val="1A1A2E"/>
                <w:sz w:val="18"/>
                <w:szCs w:val="18"/>
              </w:rPr>
              <w:t>median(</w:t>
            </w:r>
            <w:proofErr w:type="gramEnd"/>
            <w:r>
              <w:rPr>
                <w:color w:val="1A1A2E"/>
                <w:sz w:val="18"/>
                <w:szCs w:val="18"/>
              </w:rPr>
              <w:t>|x − x̃|) = median of deviations from the median</w:t>
            </w:r>
          </w:p>
        </w:tc>
      </w:tr>
      <w:tr w:rsidR="00851C36" w14:paraId="4A417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49F49" w14:textId="77777777" w:rsidR="00851C36" w:rsidRDefault="00094A40">
            <w:r>
              <w:rPr>
                <w:color w:val="1A1A2E"/>
                <w:sz w:val="18"/>
                <w:szCs w:val="18"/>
              </w:rPr>
              <w:t>0.6745</w:t>
            </w:r>
          </w:p>
        </w:tc>
        <w:tc>
          <w:tcPr>
            <w:tcW w:w="7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F7B13" w14:textId="77777777" w:rsidR="00851C36" w:rsidRDefault="00094A40">
            <w:r>
              <w:rPr>
                <w:color w:val="1A1A2E"/>
                <w:sz w:val="18"/>
                <w:szCs w:val="18"/>
              </w:rPr>
              <w:t>Scaling constant: makes MAD comparable to std dev for normally distributed data</w:t>
            </w:r>
          </w:p>
        </w:tc>
      </w:tr>
      <w:tr w:rsidR="00851C36" w14:paraId="69A974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E88C9" w14:textId="77777777" w:rsidR="00851C36" w:rsidRDefault="00094A40">
            <w:proofErr w:type="spellStart"/>
            <w:r>
              <w:rPr>
                <w:color w:val="1A1A2E"/>
                <w:sz w:val="18"/>
                <w:szCs w:val="18"/>
              </w:rPr>
              <w:t>Cutoff</w:t>
            </w:r>
            <w:proofErr w:type="spellEnd"/>
            <w:r>
              <w:rPr>
                <w:color w:val="1A1A2E"/>
                <w:sz w:val="18"/>
                <w:szCs w:val="18"/>
              </w:rPr>
              <w:t xml:space="preserve"> ±3.5</w:t>
            </w:r>
          </w:p>
        </w:tc>
        <w:tc>
          <w:tcPr>
            <w:tcW w:w="7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26CEB" w14:textId="77777777" w:rsidR="00851C36" w:rsidRDefault="00094A40">
            <w:r>
              <w:rPr>
                <w:color w:val="1A1A2E"/>
                <w:sz w:val="18"/>
                <w:szCs w:val="18"/>
              </w:rPr>
              <w:t xml:space="preserve">Proposed by </w:t>
            </w:r>
            <w:proofErr w:type="spellStart"/>
            <w:r>
              <w:rPr>
                <w:color w:val="1A1A2E"/>
                <w:sz w:val="18"/>
                <w:szCs w:val="18"/>
              </w:rPr>
              <w:t>Iglewicz</w:t>
            </w:r>
            <w:proofErr w:type="spellEnd"/>
            <w:r>
              <w:rPr>
                <w:color w:val="1A1A2E"/>
                <w:sz w:val="18"/>
                <w:szCs w:val="18"/>
              </w:rPr>
              <w:t xml:space="preserve"> &amp; </w:t>
            </w:r>
            <w:proofErr w:type="spellStart"/>
            <w:r>
              <w:rPr>
                <w:color w:val="1A1A2E"/>
                <w:sz w:val="18"/>
                <w:szCs w:val="18"/>
              </w:rPr>
              <w:t>Hoaglin</w:t>
            </w:r>
            <w:proofErr w:type="spellEnd"/>
            <w:r>
              <w:rPr>
                <w:color w:val="1A1A2E"/>
                <w:sz w:val="18"/>
                <w:szCs w:val="18"/>
              </w:rPr>
              <w:t xml:space="preserve"> (NIST). Tighten to 2.5 for stricter detection (e.g. financial fraud)</w:t>
            </w:r>
          </w:p>
        </w:tc>
      </w:tr>
    </w:tbl>
    <w:p w14:paraId="24F19E15" w14:textId="77777777" w:rsidR="00851C36" w:rsidRDefault="00851C36">
      <w:pPr>
        <w:spacing w:before="80"/>
      </w:pPr>
    </w:p>
    <w:p w14:paraId="644A5069" w14:textId="77777777" w:rsidR="00851C36" w:rsidRDefault="00094A40">
      <w:pPr>
        <w:spacing w:before="40" w:after="40"/>
      </w:pPr>
      <w:r>
        <w:rPr>
          <w:color w:val="1A1A2E"/>
        </w:rPr>
        <w:t>Why MAD is robust: it is the median of deviations from the median. A single extreme outlier cannot drag it far, unlike mean-based measures.</w:t>
      </w:r>
    </w:p>
    <w:p w14:paraId="11FBC29C" w14:textId="77777777" w:rsidR="00851C36" w:rsidRDefault="00851C36">
      <w:pPr>
        <w:spacing w:before="80"/>
      </w:pPr>
    </w:p>
    <w:p w14:paraId="026594D2" w14:textId="77777777" w:rsidR="00851C36" w:rsidRDefault="00094A40">
      <w:pPr>
        <w:pBdr>
          <w:left w:val="single" w:sz="8" w:space="0" w:color="1D7874"/>
        </w:pBdr>
        <w:shd w:val="clear" w:color="auto" w:fill="E8F5F0"/>
        <w:spacing w:before="80" w:after="80"/>
        <w:ind w:left="200" w:right="200"/>
      </w:pPr>
      <w:r>
        <w:rPr>
          <w:b/>
          <w:bCs/>
          <w:color w:val="0F6E56"/>
          <w:sz w:val="16"/>
          <w:szCs w:val="16"/>
        </w:rPr>
        <w:lastRenderedPageBreak/>
        <w:t xml:space="preserve">20 YR </w:t>
      </w:r>
      <w:proofErr w:type="gramStart"/>
      <w:r>
        <w:rPr>
          <w:b/>
          <w:bCs/>
          <w:color w:val="0F6E56"/>
          <w:sz w:val="16"/>
          <w:szCs w:val="16"/>
        </w:rPr>
        <w:t xml:space="preserve">TIP  </w:t>
      </w:r>
      <w:r>
        <w:rPr>
          <w:i/>
          <w:iCs/>
          <w:color w:val="1A3A30"/>
          <w:sz w:val="18"/>
          <w:szCs w:val="18"/>
        </w:rPr>
        <w:t>In</w:t>
      </w:r>
      <w:proofErr w:type="gramEnd"/>
      <w:r>
        <w:rPr>
          <w:i/>
          <w:iCs/>
          <w:color w:val="1A3A30"/>
          <w:sz w:val="18"/>
          <w:szCs w:val="18"/>
        </w:rPr>
        <w:t xml:space="preserve"> practice, salary, revenue, and count data is almost always right-skewed. Default to Modified Z-score </w:t>
      </w:r>
      <w:r>
        <w:rPr>
          <w:i/>
          <w:iCs/>
          <w:color w:val="1A3A30"/>
          <w:sz w:val="18"/>
          <w:szCs w:val="18"/>
        </w:rPr>
        <w:t xml:space="preserve">unless you have confirmed normality with a Shapiro-Wilk test. The 3.5 </w:t>
      </w:r>
      <w:proofErr w:type="spellStart"/>
      <w:r>
        <w:rPr>
          <w:i/>
          <w:iCs/>
          <w:color w:val="1A3A30"/>
          <w:sz w:val="18"/>
          <w:szCs w:val="18"/>
        </w:rPr>
        <w:t>cutoff</w:t>
      </w:r>
      <w:proofErr w:type="spellEnd"/>
      <w:r>
        <w:rPr>
          <w:i/>
          <w:iCs/>
          <w:color w:val="1A3A30"/>
          <w:sz w:val="18"/>
          <w:szCs w:val="18"/>
        </w:rPr>
        <w:t xml:space="preserve"> can be tightened to 2.5 for stricter detection in financial fraud scenarios.</w:t>
      </w:r>
    </w:p>
    <w:p w14:paraId="0E0AEDF8" w14:textId="77777777" w:rsidR="00851C36" w:rsidRDefault="00851C36">
      <w:pPr>
        <w:spacing w:before="160"/>
      </w:pPr>
    </w:p>
    <w:p w14:paraId="545806FB" w14:textId="77777777" w:rsidR="00851C36" w:rsidRDefault="00094A40">
      <w:pPr>
        <w:pBdr>
          <w:bottom w:val="single" w:sz="4" w:space="0" w:color="1D7874"/>
        </w:pBdr>
        <w:shd w:val="clear" w:color="auto" w:fill="1F3864"/>
        <w:spacing w:before="240"/>
        <w:ind w:left="120" w:right="120"/>
      </w:pPr>
      <w:r>
        <w:rPr>
          <w:b/>
          <w:bCs/>
          <w:color w:val="FFFFFF"/>
          <w:sz w:val="22"/>
          <w:szCs w:val="22"/>
        </w:rPr>
        <w:t>3. IQR METHOD</w:t>
      </w:r>
    </w:p>
    <w:p w14:paraId="5010AB64" w14:textId="77777777" w:rsidR="00851C36" w:rsidRDefault="00851C36">
      <w:pPr>
        <w:spacing w:before="80"/>
      </w:pPr>
    </w:p>
    <w:p w14:paraId="2A8BFDDC" w14:textId="77777777" w:rsidR="00851C36" w:rsidRDefault="00094A40">
      <w:pPr>
        <w:spacing w:before="40" w:after="40"/>
      </w:pPr>
      <w:r>
        <w:rPr>
          <w:color w:val="1A1A2E"/>
        </w:rPr>
        <w:t>Non-parametric and distribution-free. Works on any data shape with no normality assumption. Based on quartiles of the data.</w:t>
      </w:r>
    </w:p>
    <w:p w14:paraId="5796B54A" w14:textId="77777777" w:rsidR="00851C36" w:rsidRDefault="00851C36">
      <w:pPr>
        <w:spacing w:before="60"/>
      </w:pPr>
    </w:p>
    <w:p w14:paraId="4BB5C5F4" w14:textId="77777777" w:rsidR="00851C36" w:rsidRDefault="00094A40">
      <w:pPr>
        <w:pBdr>
          <w:left w:val="single" w:sz="6" w:space="0" w:color="2E5FA3"/>
        </w:pBdr>
        <w:shd w:val="clear" w:color="auto" w:fill="F2F2F2"/>
        <w:spacing w:before="80" w:after="80"/>
        <w:ind w:left="360" w:right="360"/>
      </w:pPr>
      <w:r>
        <w:rPr>
          <w:rFonts w:ascii="Courier New" w:eastAsia="Courier New" w:hAnsi="Courier New" w:cs="Courier New"/>
          <w:b/>
          <w:bCs/>
          <w:color w:val="1F3864"/>
        </w:rPr>
        <w:t>IQR = Q3 − Q1 Lower fence = Q1 − 1.5 × IQR Upper fence = Q3 + 1.5 × IQR</w:t>
      </w:r>
    </w:p>
    <w:p w14:paraId="1777F4F7" w14:textId="77777777" w:rsidR="00851C36" w:rsidRDefault="00851C36">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851C36" w14:paraId="736EFB82" w14:textId="77777777">
        <w:tblPrEx>
          <w:tblCellMar>
            <w:top w:w="0" w:type="dxa"/>
            <w:bottom w:w="0" w:type="dxa"/>
          </w:tblCellMar>
        </w:tblPrEx>
        <w:trPr>
          <w:tblHeader/>
        </w:trPr>
        <w:tc>
          <w:tcPr>
            <w:tcW w:w="28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FFD5A9B" w14:textId="77777777" w:rsidR="00851C36" w:rsidRDefault="00094A40">
            <w:r>
              <w:rPr>
                <w:b/>
                <w:bCs/>
                <w:color w:val="FFFFFF"/>
                <w:sz w:val="18"/>
                <w:szCs w:val="18"/>
              </w:rPr>
              <w:t>Fence Multiplier</w:t>
            </w:r>
          </w:p>
        </w:tc>
        <w:tc>
          <w:tcPr>
            <w:tcW w:w="69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589D2F5" w14:textId="77777777" w:rsidR="00851C36" w:rsidRDefault="00094A40">
            <w:r>
              <w:rPr>
                <w:b/>
                <w:bCs/>
                <w:color w:val="FFFFFF"/>
                <w:sz w:val="18"/>
                <w:szCs w:val="18"/>
              </w:rPr>
              <w:t>Use When</w:t>
            </w:r>
          </w:p>
        </w:tc>
      </w:tr>
      <w:tr w:rsidR="00851C36" w14:paraId="505699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3A9C2" w14:textId="77777777" w:rsidR="00851C36" w:rsidRDefault="00094A40">
            <w:r>
              <w:rPr>
                <w:color w:val="1A1A2E"/>
                <w:sz w:val="18"/>
                <w:szCs w:val="18"/>
              </w:rPr>
              <w:t xml:space="preserve">1.5 × </w:t>
            </w:r>
            <w:proofErr w:type="gramStart"/>
            <w:r>
              <w:rPr>
                <w:color w:val="1A1A2E"/>
                <w:sz w:val="18"/>
                <w:szCs w:val="18"/>
              </w:rPr>
              <w:t>IQR  (</w:t>
            </w:r>
            <w:proofErr w:type="gramEnd"/>
            <w:r>
              <w:rPr>
                <w:color w:val="1A1A2E"/>
                <w:sz w:val="18"/>
                <w:szCs w:val="18"/>
              </w:rPr>
              <w:t>standard)</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430F3" w14:textId="77777777" w:rsidR="00851C36" w:rsidRDefault="00094A40">
            <w:r>
              <w:rPr>
                <w:color w:val="1A1A2E"/>
                <w:sz w:val="18"/>
                <w:szCs w:val="18"/>
              </w:rPr>
              <w:t>Default T</w:t>
            </w:r>
            <w:r>
              <w:rPr>
                <w:color w:val="1A1A2E"/>
                <w:sz w:val="18"/>
                <w:szCs w:val="18"/>
              </w:rPr>
              <w:t>ukey fence. Catches mild outliers. Can be overly aggressive on heavy-tailed data.</w:t>
            </w:r>
          </w:p>
        </w:tc>
      </w:tr>
      <w:tr w:rsidR="00851C36" w14:paraId="0246D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D81B5" w14:textId="77777777" w:rsidR="00851C36" w:rsidRDefault="00094A40">
            <w:r>
              <w:rPr>
                <w:color w:val="1A1A2E"/>
                <w:sz w:val="18"/>
                <w:szCs w:val="18"/>
              </w:rPr>
              <w:t xml:space="preserve">3.0 × </w:t>
            </w:r>
            <w:proofErr w:type="gramStart"/>
            <w:r>
              <w:rPr>
                <w:color w:val="1A1A2E"/>
                <w:sz w:val="18"/>
                <w:szCs w:val="18"/>
              </w:rPr>
              <w:t>IQR  (</w:t>
            </w:r>
            <w:proofErr w:type="gramEnd"/>
            <w:r>
              <w:rPr>
                <w:color w:val="1A1A2E"/>
                <w:sz w:val="18"/>
                <w:szCs w:val="18"/>
              </w:rPr>
              <w:t>extreme)</w:t>
            </w:r>
          </w:p>
        </w:tc>
        <w:tc>
          <w:tcPr>
            <w:tcW w:w="6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5C297" w14:textId="77777777" w:rsidR="00851C36" w:rsidRDefault="00094A40">
            <w:r>
              <w:rPr>
                <w:color w:val="1A1A2E"/>
                <w:sz w:val="18"/>
                <w:szCs w:val="18"/>
              </w:rPr>
              <w:t>Use when data has heavy tails to avoid flagging too many valid extreme-but-real records.</w:t>
            </w:r>
          </w:p>
        </w:tc>
      </w:tr>
    </w:tbl>
    <w:p w14:paraId="730FD168" w14:textId="77777777" w:rsidR="00851C36" w:rsidRDefault="00851C36">
      <w:pPr>
        <w:spacing w:before="80"/>
      </w:pPr>
    </w:p>
    <w:p w14:paraId="40E1866F" w14:textId="77777777" w:rsidR="00851C36" w:rsidRDefault="00094A40">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The</w:t>
      </w:r>
      <w:proofErr w:type="gramEnd"/>
      <w:r>
        <w:rPr>
          <w:i/>
          <w:iCs/>
          <w:color w:val="1A3A30"/>
          <w:sz w:val="18"/>
          <w:szCs w:val="18"/>
        </w:rPr>
        <w:t xml:space="preserve"> 1.5×IQR fence is aggressive. In production telemetry I have seen it flag 8% of records as outliers when only 0.5% were genuinely bad. Always sanity-check the count of flagged records before removing anything. The 3×IQR extreme fence is safer for heavy-</w:t>
      </w:r>
      <w:r>
        <w:rPr>
          <w:i/>
          <w:iCs/>
          <w:color w:val="1A3A30"/>
          <w:sz w:val="18"/>
          <w:szCs w:val="18"/>
        </w:rPr>
        <w:t>tailed distributions.</w:t>
      </w:r>
    </w:p>
    <w:p w14:paraId="26EF2046" w14:textId="77777777" w:rsidR="00851C36" w:rsidRDefault="00851C36">
      <w:pPr>
        <w:spacing w:before="160"/>
      </w:pPr>
    </w:p>
    <w:p w14:paraId="3EB5F000" w14:textId="77777777" w:rsidR="00851C36" w:rsidRDefault="00094A40">
      <w:pPr>
        <w:pBdr>
          <w:bottom w:val="single" w:sz="4" w:space="0" w:color="1D7874"/>
        </w:pBdr>
        <w:shd w:val="clear" w:color="auto" w:fill="1F3864"/>
        <w:spacing w:before="240"/>
        <w:ind w:left="120" w:right="120"/>
      </w:pPr>
      <w:r>
        <w:rPr>
          <w:b/>
          <w:bCs/>
          <w:color w:val="FFFFFF"/>
          <w:sz w:val="22"/>
          <w:szCs w:val="22"/>
        </w:rPr>
        <w:t>4. WINSORIZATION (CAPPING)</w:t>
      </w:r>
    </w:p>
    <w:p w14:paraId="64C51048" w14:textId="77777777" w:rsidR="00851C36" w:rsidRDefault="00851C36">
      <w:pPr>
        <w:spacing w:before="80"/>
      </w:pPr>
    </w:p>
    <w:p w14:paraId="770E83A7" w14:textId="77777777" w:rsidR="00851C36" w:rsidRDefault="00094A40">
      <w:pPr>
        <w:spacing w:before="40" w:after="40"/>
      </w:pPr>
      <w:r>
        <w:rPr>
          <w:color w:val="1A1A2E"/>
        </w:rPr>
        <w:t>Cap extreme values at a chosen percentile rather than removing them. The key advantage: row count is preserved and the dataset shape does not change.</w:t>
      </w:r>
    </w:p>
    <w:p w14:paraId="02DD9449" w14:textId="77777777" w:rsidR="00851C36" w:rsidRDefault="00851C36">
      <w:pPr>
        <w:spacing w:before="60"/>
      </w:pPr>
    </w:p>
    <w:p w14:paraId="098E5651" w14:textId="77777777" w:rsidR="00851C36" w:rsidRDefault="00094A40">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fold = 0.05, tail = </w:t>
      </w:r>
      <w:proofErr w:type="gramStart"/>
      <w:r>
        <w:rPr>
          <w:rFonts w:ascii="Courier New" w:eastAsia="Courier New" w:hAnsi="Courier New" w:cs="Courier New"/>
          <w:b/>
          <w:bCs/>
          <w:color w:val="1F3864"/>
        </w:rPr>
        <w:t>both  →</w:t>
      </w:r>
      <w:proofErr w:type="gramEnd"/>
      <w:r>
        <w:rPr>
          <w:rFonts w:ascii="Courier New" w:eastAsia="Courier New" w:hAnsi="Courier New" w:cs="Courier New"/>
          <w:b/>
          <w:bCs/>
          <w:color w:val="1F3864"/>
        </w:rPr>
        <w:t xml:space="preserve">  cap at [5th percentile, 95th percentile] Values below 5th percentile  →  replaced with the 5th percentile value Values above 95th percentile →  replaced with the 95th percentile value</w:t>
      </w:r>
    </w:p>
    <w:p w14:paraId="349211D5" w14:textId="77777777" w:rsidR="00851C36" w:rsidRDefault="00851C36">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851C36" w14:paraId="3530CEF1" w14:textId="77777777">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2C2EFE2" w14:textId="77777777" w:rsidR="00851C36" w:rsidRDefault="00094A40">
            <w:r>
              <w:rPr>
                <w:b/>
                <w:bCs/>
                <w:color w:val="FFFFFF"/>
                <w:sz w:val="18"/>
                <w:szCs w:val="18"/>
              </w:rPr>
              <w:t>Property</w:t>
            </w:r>
          </w:p>
        </w:tc>
        <w:tc>
          <w:tcPr>
            <w:tcW w:w="6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B79A80C" w14:textId="77777777" w:rsidR="00851C36" w:rsidRDefault="00094A40">
            <w:r>
              <w:rPr>
                <w:b/>
                <w:bCs/>
                <w:color w:val="FFFFFF"/>
                <w:sz w:val="18"/>
                <w:szCs w:val="18"/>
              </w:rPr>
              <w:t>Detail</w:t>
            </w:r>
          </w:p>
        </w:tc>
      </w:tr>
      <w:tr w:rsidR="00851C36" w14:paraId="0186633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E8F5F0"/>
            <w:tcMar>
              <w:top w:w="80" w:type="dxa"/>
              <w:left w:w="120" w:type="dxa"/>
              <w:bottom w:w="80" w:type="dxa"/>
              <w:right w:w="120" w:type="dxa"/>
            </w:tcMar>
          </w:tcPr>
          <w:p w14:paraId="2C7FD3AF" w14:textId="77777777" w:rsidR="00851C36" w:rsidRDefault="00094A40">
            <w:r>
              <w:rPr>
                <w:color w:val="1A1A2E"/>
                <w:sz w:val="18"/>
                <w:szCs w:val="18"/>
              </w:rPr>
              <w:t>Row count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8BC23" w14:textId="77777777" w:rsidR="00851C36" w:rsidRDefault="00094A40">
            <w:r>
              <w:rPr>
                <w:color w:val="1A1A2E"/>
                <w:sz w:val="18"/>
                <w:szCs w:val="18"/>
              </w:rPr>
              <w:t xml:space="preserve">Unchanged — no </w:t>
            </w:r>
            <w:r>
              <w:rPr>
                <w:color w:val="1A1A2E"/>
                <w:sz w:val="18"/>
                <w:szCs w:val="18"/>
              </w:rPr>
              <w:t>rows are dropped from the dataset</w:t>
            </w:r>
          </w:p>
        </w:tc>
      </w:tr>
      <w:tr w:rsidR="00851C36" w14:paraId="2A088A3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8AF97" w14:textId="77777777" w:rsidR="00851C36" w:rsidRDefault="00094A40">
            <w:r>
              <w:rPr>
                <w:color w:val="1A1A2E"/>
                <w:sz w:val="18"/>
                <w:szCs w:val="18"/>
              </w:rPr>
              <w:t>Range effect</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4E456" w14:textId="77777777" w:rsidR="00851C36" w:rsidRDefault="00094A40">
            <w:r>
              <w:rPr>
                <w:color w:val="1A1A2E"/>
                <w:sz w:val="18"/>
                <w:szCs w:val="18"/>
              </w:rPr>
              <w:t>Reduces the range of extreme values; compresses outliers inward to percentile boundary</w:t>
            </w:r>
          </w:p>
        </w:tc>
      </w:tr>
      <w:tr w:rsidR="00851C36" w14:paraId="45159983"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BA019" w14:textId="77777777" w:rsidR="00851C36" w:rsidRDefault="00094A40">
            <w:r>
              <w:rPr>
                <w:color w:val="1A1A2E"/>
                <w:sz w:val="18"/>
                <w:szCs w:val="18"/>
              </w:rPr>
              <w:t xml:space="preserve">Common </w:t>
            </w:r>
            <w:proofErr w:type="spellStart"/>
            <w:r>
              <w:rPr>
                <w:color w:val="1A1A2E"/>
                <w:sz w:val="18"/>
                <w:szCs w:val="18"/>
              </w:rPr>
              <w:t>cutoffs</w:t>
            </w:r>
            <w:proofErr w:type="spellEnd"/>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AE6E" w14:textId="77777777" w:rsidR="00851C36" w:rsidRDefault="00094A40">
            <w:r>
              <w:rPr>
                <w:color w:val="1A1A2E"/>
                <w:sz w:val="18"/>
                <w:szCs w:val="18"/>
              </w:rPr>
              <w:t>5th/95th percentile (fold=0.05) or 1st/99th percentile (fold=0.01) for stricter capping</w:t>
            </w:r>
          </w:p>
        </w:tc>
      </w:tr>
      <w:tr w:rsidR="00851C36" w14:paraId="365573B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F117A" w14:textId="77777777" w:rsidR="00851C36" w:rsidRDefault="00094A40">
            <w:r>
              <w:rPr>
                <w:color w:val="1A1A2E"/>
                <w:sz w:val="18"/>
                <w:szCs w:val="18"/>
              </w:rPr>
              <w:t>Diagram</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E5BD3" w14:textId="77777777" w:rsidR="00851C36" w:rsidRDefault="00094A40">
            <w:r>
              <w:rPr>
                <w:color w:val="1A1A2E"/>
                <w:sz w:val="18"/>
                <w:szCs w:val="18"/>
              </w:rPr>
              <w:t>x1 ... x95 stays as-is; values beyond 95th are pulled back to x95 (shown in notes diagram)</w:t>
            </w:r>
          </w:p>
        </w:tc>
      </w:tr>
    </w:tbl>
    <w:p w14:paraId="0744E097" w14:textId="77777777" w:rsidR="00851C36" w:rsidRDefault="00851C36">
      <w:pPr>
        <w:spacing w:before="80"/>
      </w:pPr>
    </w:p>
    <w:p w14:paraId="7868C1AA" w14:textId="77777777" w:rsidR="00851C36" w:rsidRDefault="00094A40">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proofErr w:type="spellStart"/>
      <w:r>
        <w:rPr>
          <w:i/>
          <w:iCs/>
          <w:color w:val="1A3A30"/>
          <w:sz w:val="18"/>
          <w:szCs w:val="18"/>
        </w:rPr>
        <w:t>Winsorization</w:t>
      </w:r>
      <w:proofErr w:type="spellEnd"/>
      <w:proofErr w:type="gramEnd"/>
      <w:r>
        <w:rPr>
          <w:i/>
          <w:iCs/>
          <w:color w:val="1A3A30"/>
          <w:sz w:val="18"/>
          <w:szCs w:val="18"/>
        </w:rPr>
        <w:t xml:space="preserve"> is almost always preferable to deletion in production ML pipelines. Dropping rows silently changes your training distribution and creates data leakage bugs that are notoriously hard to debug months later. Prefer capping and log the cap thresh</w:t>
      </w:r>
      <w:r>
        <w:rPr>
          <w:i/>
          <w:iCs/>
          <w:color w:val="1A3A30"/>
          <w:sz w:val="18"/>
          <w:szCs w:val="18"/>
        </w:rPr>
        <w:t>olds to your experiment tracker so they can be reproduced at inference time.</w:t>
      </w:r>
    </w:p>
    <w:p w14:paraId="65DA9B87" w14:textId="77777777" w:rsidR="00851C36" w:rsidRDefault="00851C36">
      <w:pPr>
        <w:spacing w:before="160"/>
      </w:pPr>
    </w:p>
    <w:p w14:paraId="0E8D8527" w14:textId="77777777" w:rsidR="00851C36" w:rsidRDefault="00094A40">
      <w:pPr>
        <w:pBdr>
          <w:bottom w:val="single" w:sz="4" w:space="0" w:color="1D7874"/>
        </w:pBdr>
        <w:shd w:val="clear" w:color="auto" w:fill="1F3864"/>
        <w:spacing w:before="240"/>
        <w:ind w:left="120" w:right="120"/>
      </w:pPr>
      <w:r>
        <w:rPr>
          <w:b/>
          <w:bCs/>
          <w:color w:val="FFFFFF"/>
          <w:sz w:val="22"/>
          <w:szCs w:val="22"/>
        </w:rPr>
        <w:t>5. READING QQ-PLOTS (PROBABILITY PLOTS)</w:t>
      </w:r>
    </w:p>
    <w:p w14:paraId="6639ED5A" w14:textId="77777777" w:rsidR="00851C36" w:rsidRDefault="00851C36">
      <w:pPr>
        <w:spacing w:before="80"/>
      </w:pPr>
    </w:p>
    <w:p w14:paraId="57537AC6" w14:textId="77777777" w:rsidR="00851C36" w:rsidRDefault="00094A40">
      <w:pPr>
        <w:spacing w:before="40" w:after="40"/>
      </w:pPr>
      <w:r>
        <w:rPr>
          <w:color w:val="1A1A2E"/>
        </w:rPr>
        <w:t>A QQ-plot compares your data distribution against a theoretical normal distribution. Points should follow the red diagonal line if data i</w:t>
      </w:r>
      <w:r>
        <w:rPr>
          <w:color w:val="1A1A2E"/>
        </w:rPr>
        <w:t>s approximately normal.</w:t>
      </w:r>
    </w:p>
    <w:p w14:paraId="3899D90B" w14:textId="77777777" w:rsidR="00851C36" w:rsidRDefault="00851C36">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20"/>
      </w:tblGrid>
      <w:tr w:rsidR="00851C36" w14:paraId="6D30ADE5" w14:textId="77777777">
        <w:tblPrEx>
          <w:tblCellMar>
            <w:top w:w="0" w:type="dxa"/>
            <w:bottom w:w="0" w:type="dxa"/>
          </w:tblCellMar>
        </w:tblPrEx>
        <w:trPr>
          <w:tblHeader/>
        </w:trPr>
        <w:tc>
          <w:tcPr>
            <w:tcW w:w="36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128500B" w14:textId="77777777" w:rsidR="00851C36" w:rsidRDefault="00094A40">
            <w:r>
              <w:rPr>
                <w:b/>
                <w:bCs/>
                <w:color w:val="FFFFFF"/>
                <w:sz w:val="18"/>
                <w:szCs w:val="18"/>
              </w:rPr>
              <w:t>QQ-Plot Appearance</w:t>
            </w:r>
          </w:p>
        </w:tc>
        <w:tc>
          <w:tcPr>
            <w:tcW w:w="61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2936FB2" w14:textId="77777777" w:rsidR="00851C36" w:rsidRDefault="00094A40">
            <w:r>
              <w:rPr>
                <w:b/>
                <w:bCs/>
                <w:color w:val="FFFFFF"/>
                <w:sz w:val="18"/>
                <w:szCs w:val="18"/>
              </w:rPr>
              <w:t>Interpretation &amp; Action</w:t>
            </w:r>
          </w:p>
        </w:tc>
      </w:tr>
      <w:tr w:rsidR="00851C36" w14:paraId="0FAD42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124C" w14:textId="77777777" w:rsidR="00851C36" w:rsidRDefault="00094A40">
            <w:r>
              <w:rPr>
                <w:color w:val="1A1A2E"/>
                <w:sz w:val="18"/>
                <w:szCs w:val="18"/>
              </w:rPr>
              <w:t>Points hug the diagonal</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6F90D" w14:textId="77777777" w:rsidR="00851C36" w:rsidRDefault="00094A40">
            <w:r>
              <w:rPr>
                <w:color w:val="1A1A2E"/>
                <w:sz w:val="18"/>
                <w:szCs w:val="18"/>
              </w:rPr>
              <w:t>Data is approximately normal. Z-score is appropriate for outlier detection.</w:t>
            </w:r>
          </w:p>
        </w:tc>
      </w:tr>
      <w:tr w:rsidR="00851C36" w14:paraId="04D5A71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CC0A9" w14:textId="77777777" w:rsidR="00851C36" w:rsidRDefault="00094A40">
            <w:r>
              <w:rPr>
                <w:color w:val="1A1A2E"/>
                <w:sz w:val="18"/>
                <w:szCs w:val="18"/>
              </w:rPr>
              <w:t>Tail curves sharply upward</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7C8F9" w14:textId="77777777" w:rsidR="00851C36" w:rsidRDefault="00094A40">
            <w:r>
              <w:rPr>
                <w:color w:val="1A1A2E"/>
                <w:sz w:val="18"/>
                <w:szCs w:val="18"/>
              </w:rPr>
              <w:t>Right skew / heavy right tail. Use Modified Z-score or IQR instead of Z-score.</w:t>
            </w:r>
          </w:p>
        </w:tc>
      </w:tr>
      <w:tr w:rsidR="00851C36" w14:paraId="7048F2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E9E8" w14:textId="77777777" w:rsidR="00851C36" w:rsidRDefault="00094A40">
            <w:r>
              <w:rPr>
                <w:color w:val="1A1A2E"/>
                <w:sz w:val="18"/>
                <w:szCs w:val="18"/>
              </w:rPr>
              <w:t>After Z-score removal</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1BA2" w14:textId="77777777" w:rsidR="00851C36" w:rsidRDefault="00094A40">
            <w:r>
              <w:rPr>
                <w:color w:val="1A1A2E"/>
                <w:sz w:val="18"/>
                <w:szCs w:val="18"/>
              </w:rPr>
              <w:t>Tail improves but may still curve — expected if data is inherently skewed.</w:t>
            </w:r>
          </w:p>
        </w:tc>
      </w:tr>
      <w:tr w:rsidR="00851C36" w14:paraId="474EF8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C26D6" w14:textId="77777777" w:rsidR="00851C36" w:rsidRDefault="00094A40">
            <w:r>
              <w:rPr>
                <w:color w:val="1A1A2E"/>
                <w:sz w:val="18"/>
                <w:szCs w:val="18"/>
              </w:rPr>
              <w:t>After Modified Z-score removal</w:t>
            </w:r>
          </w:p>
        </w:tc>
        <w:tc>
          <w:tcPr>
            <w:tcW w:w="6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AA87F" w14:textId="77777777" w:rsidR="00851C36" w:rsidRDefault="00094A40">
            <w:r>
              <w:rPr>
                <w:color w:val="1A1A2E"/>
                <w:sz w:val="18"/>
                <w:szCs w:val="18"/>
              </w:rPr>
              <w:t>Closest to diagonal for skewed data. Best result for non-normal distributions.</w:t>
            </w:r>
          </w:p>
        </w:tc>
      </w:tr>
    </w:tbl>
    <w:p w14:paraId="3B97F4F1" w14:textId="77777777" w:rsidR="00851C36" w:rsidRDefault="00851C36">
      <w:pPr>
        <w:spacing w:before="80"/>
      </w:pPr>
    </w:p>
    <w:p w14:paraId="4F9C9505" w14:textId="77777777" w:rsidR="00851C36" w:rsidRDefault="00094A40">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A</w:t>
      </w:r>
      <w:proofErr w:type="gramEnd"/>
      <w:r>
        <w:rPr>
          <w:i/>
          <w:iCs/>
          <w:color w:val="1A3A30"/>
          <w:sz w:val="18"/>
          <w:szCs w:val="18"/>
        </w:rPr>
        <w:t xml:space="preserve"> QQ-plot is your primary diagnostic. Never apply an outlier method blindly — always inspect before and after. The goal is not a perfect straight line; it is removing points that break your model assumptions, not cosmetic perfection.</w:t>
      </w:r>
    </w:p>
    <w:p w14:paraId="450DC7FE" w14:textId="77777777" w:rsidR="00851C36" w:rsidRDefault="00851C36">
      <w:pPr>
        <w:spacing w:before="160"/>
      </w:pPr>
    </w:p>
    <w:p w14:paraId="3CBE39AF" w14:textId="77777777" w:rsidR="00851C36" w:rsidRDefault="00094A40">
      <w:pPr>
        <w:pBdr>
          <w:bottom w:val="single" w:sz="4" w:space="0" w:color="1D7874"/>
        </w:pBdr>
        <w:shd w:val="clear" w:color="auto" w:fill="1F3864"/>
        <w:spacing w:before="240"/>
        <w:ind w:left="120" w:right="120"/>
      </w:pPr>
      <w:r>
        <w:rPr>
          <w:b/>
          <w:bCs/>
          <w:color w:val="FFFFFF"/>
          <w:sz w:val="22"/>
          <w:szCs w:val="22"/>
        </w:rPr>
        <w:t xml:space="preserve">6. FEATURE SCALING — </w:t>
      </w:r>
      <w:r>
        <w:rPr>
          <w:b/>
          <w:bCs/>
          <w:color w:val="FFFFFF"/>
          <w:sz w:val="22"/>
          <w:szCs w:val="22"/>
        </w:rPr>
        <w:t>WHY IT MATTERS</w:t>
      </w:r>
    </w:p>
    <w:p w14:paraId="68B7C351" w14:textId="77777777" w:rsidR="00851C36" w:rsidRDefault="00851C36">
      <w:pPr>
        <w:spacing w:before="80"/>
      </w:pPr>
    </w:p>
    <w:p w14:paraId="6CCCE4F9" w14:textId="77777777" w:rsidR="00851C36" w:rsidRDefault="00094A40">
      <w:pPr>
        <w:spacing w:before="40" w:after="40"/>
      </w:pPr>
      <w:r>
        <w:rPr>
          <w:color w:val="1A1A2E"/>
        </w:rPr>
        <w:t>Many ML algorithms are distance-based or assume features are on a comparable scale. Without scaling, high-magnitude features dominate the model entirely.</w:t>
      </w:r>
    </w:p>
    <w:p w14:paraId="0B79098A" w14:textId="77777777" w:rsidR="00851C36" w:rsidRDefault="00851C36">
      <w:pPr>
        <w:spacing w:before="60"/>
      </w:pPr>
    </w:p>
    <w:p w14:paraId="3D6FA7F5" w14:textId="77777777" w:rsidR="00851C36" w:rsidRDefault="00094A40">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Age   ∈ [0, 100] Salary ∈ [0, 100,000] </w:t>
      </w:r>
      <w:r>
        <w:rPr>
          <w:rFonts w:ascii="Courier New" w:eastAsia="Courier New" w:hAnsi="Courier New" w:cs="Courier New"/>
          <w:b/>
          <w:bCs/>
          <w:color w:val="1F3864"/>
        </w:rPr>
        <w:t>→ Without scaling, a Rs.1 salary diff = a 1-year age diff in distance calculations</w:t>
      </w:r>
    </w:p>
    <w:p w14:paraId="7F8B3E03" w14:textId="77777777" w:rsidR="00851C36" w:rsidRDefault="00851C36">
      <w:pPr>
        <w:spacing w:before="80"/>
      </w:pPr>
    </w:p>
    <w:p w14:paraId="1BD6FB65" w14:textId="77777777" w:rsidR="00851C36" w:rsidRDefault="00094A40">
      <w:pPr>
        <w:spacing w:before="40" w:after="40"/>
      </w:pPr>
      <w:r>
        <w:rPr>
          <w:color w:val="1A1A2E"/>
        </w:rPr>
        <w:t>Scaling ensures all features contribute equally to the model. Affected algorithms: Linear Regression, SVM, KNN, Neural Networks, PCA.</w:t>
      </w:r>
    </w:p>
    <w:p w14:paraId="21770060" w14:textId="77777777" w:rsidR="00851C36" w:rsidRDefault="00094A40">
      <w:pPr>
        <w:spacing w:before="40" w:after="40"/>
      </w:pPr>
      <w:r>
        <w:rPr>
          <w:color w:val="1A1A2E"/>
        </w:rPr>
        <w:t>NOT affected (scale-invariant): Decisi</w:t>
      </w:r>
      <w:r>
        <w:rPr>
          <w:color w:val="1A1A2E"/>
        </w:rPr>
        <w:t xml:space="preserve">on Trees, Random Forests, </w:t>
      </w:r>
      <w:proofErr w:type="spellStart"/>
      <w:r>
        <w:rPr>
          <w:color w:val="1A1A2E"/>
        </w:rPr>
        <w:t>XGBoost</w:t>
      </w:r>
      <w:proofErr w:type="spellEnd"/>
      <w:r>
        <w:rPr>
          <w:color w:val="1A1A2E"/>
        </w:rPr>
        <w:t xml:space="preserve">, </w:t>
      </w:r>
      <w:proofErr w:type="spellStart"/>
      <w:r>
        <w:rPr>
          <w:color w:val="1A1A2E"/>
        </w:rPr>
        <w:t>LightGBM</w:t>
      </w:r>
      <w:proofErr w:type="spellEnd"/>
      <w:r>
        <w:rPr>
          <w:color w:val="1A1A2E"/>
        </w:rPr>
        <w:t>.</w:t>
      </w:r>
    </w:p>
    <w:p w14:paraId="6D561C91" w14:textId="77777777" w:rsidR="00851C36" w:rsidRDefault="00851C36">
      <w:pPr>
        <w:spacing w:before="80"/>
      </w:pPr>
    </w:p>
    <w:p w14:paraId="1B92E1A3" w14:textId="77777777" w:rsidR="00851C36" w:rsidRDefault="00094A40">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Tree</w:t>
      </w:r>
      <w:proofErr w:type="gramEnd"/>
      <w:r>
        <w:rPr>
          <w:i/>
          <w:iCs/>
          <w:color w:val="1A3A30"/>
          <w:sz w:val="18"/>
          <w:szCs w:val="18"/>
        </w:rPr>
        <w:t xml:space="preserve">-based models are invariant to monotonic scaling. Do not waste time scaling features for </w:t>
      </w:r>
      <w:proofErr w:type="spellStart"/>
      <w:r>
        <w:rPr>
          <w:i/>
          <w:iCs/>
          <w:color w:val="1A3A30"/>
          <w:sz w:val="18"/>
          <w:szCs w:val="18"/>
        </w:rPr>
        <w:t>XGBoost</w:t>
      </w:r>
      <w:proofErr w:type="spellEnd"/>
      <w:r>
        <w:rPr>
          <w:i/>
          <w:iCs/>
          <w:color w:val="1A3A30"/>
          <w:sz w:val="18"/>
          <w:szCs w:val="18"/>
        </w:rPr>
        <w:t xml:space="preserve"> or </w:t>
      </w:r>
      <w:proofErr w:type="spellStart"/>
      <w:r>
        <w:rPr>
          <w:i/>
          <w:iCs/>
          <w:color w:val="1A3A30"/>
          <w:sz w:val="18"/>
          <w:szCs w:val="18"/>
        </w:rPr>
        <w:t>LightGBM</w:t>
      </w:r>
      <w:proofErr w:type="spellEnd"/>
      <w:r>
        <w:rPr>
          <w:i/>
          <w:iCs/>
          <w:color w:val="1A3A30"/>
          <w:sz w:val="18"/>
          <w:szCs w:val="18"/>
        </w:rPr>
        <w:t xml:space="preserve"> — it changes nothing. Focus scaling effort on distance-based and gradient-based models where it genuinely matters.</w:t>
      </w:r>
    </w:p>
    <w:p w14:paraId="6CE6E089" w14:textId="77777777" w:rsidR="00851C36" w:rsidRDefault="00851C36">
      <w:pPr>
        <w:spacing w:before="160"/>
      </w:pPr>
    </w:p>
    <w:p w14:paraId="7040DC0E" w14:textId="77777777" w:rsidR="00851C36" w:rsidRDefault="00094A40">
      <w:pPr>
        <w:pBdr>
          <w:bottom w:val="single" w:sz="4" w:space="0" w:color="1D7874"/>
        </w:pBdr>
        <w:shd w:val="clear" w:color="auto" w:fill="1F3864"/>
        <w:spacing w:before="240"/>
        <w:ind w:left="120" w:right="120"/>
      </w:pPr>
      <w:r>
        <w:rPr>
          <w:b/>
          <w:bCs/>
          <w:color w:val="FFFFFF"/>
          <w:sz w:val="22"/>
          <w:szCs w:val="22"/>
        </w:rPr>
        <w:t>7. SCALING TECHNIQUES — FOR</w:t>
      </w:r>
      <w:r>
        <w:rPr>
          <w:b/>
          <w:bCs/>
          <w:color w:val="FFFFFF"/>
          <w:sz w:val="22"/>
          <w:szCs w:val="22"/>
        </w:rPr>
        <w:t>MULAS &amp; WHEN TO USE</w:t>
      </w:r>
    </w:p>
    <w:p w14:paraId="034701B2" w14:textId="77777777" w:rsidR="00851C36" w:rsidRDefault="00851C36">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700"/>
        <w:gridCol w:w="1680"/>
        <w:gridCol w:w="3240"/>
      </w:tblGrid>
      <w:tr w:rsidR="00851C36" w14:paraId="222F7ACF" w14:textId="77777777">
        <w:tblPrEx>
          <w:tblCellMar>
            <w:top w:w="0" w:type="dxa"/>
            <w:bottom w:w="0" w:type="dxa"/>
          </w:tblCellMar>
        </w:tblPrEx>
        <w:trPr>
          <w:tblHeader/>
        </w:trPr>
        <w:tc>
          <w:tcPr>
            <w:tcW w:w="21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618BFD6" w14:textId="77777777" w:rsidR="00851C36" w:rsidRDefault="00094A40">
            <w:r>
              <w:rPr>
                <w:b/>
                <w:bCs/>
                <w:color w:val="FFFFFF"/>
                <w:sz w:val="18"/>
                <w:szCs w:val="18"/>
              </w:rPr>
              <w:t>Method</w:t>
            </w:r>
          </w:p>
        </w:tc>
        <w:tc>
          <w:tcPr>
            <w:tcW w:w="27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E845B1A" w14:textId="77777777" w:rsidR="00851C36" w:rsidRDefault="00094A40">
            <w:r>
              <w:rPr>
                <w:b/>
                <w:bCs/>
                <w:color w:val="FFFFFF"/>
                <w:sz w:val="18"/>
                <w:szCs w:val="18"/>
              </w:rPr>
              <w:t>Formula</w:t>
            </w:r>
          </w:p>
        </w:tc>
        <w:tc>
          <w:tcPr>
            <w:tcW w:w="16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06A79D36" w14:textId="77777777" w:rsidR="00851C36" w:rsidRDefault="00094A40">
            <w:r>
              <w:rPr>
                <w:b/>
                <w:bCs/>
                <w:color w:val="FFFFFF"/>
                <w:sz w:val="18"/>
                <w:szCs w:val="18"/>
              </w:rPr>
              <w:t>Output</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6746CCE6" w14:textId="77777777" w:rsidR="00851C36" w:rsidRDefault="00094A40">
            <w:r>
              <w:rPr>
                <w:b/>
                <w:bCs/>
                <w:color w:val="FFFFFF"/>
                <w:sz w:val="18"/>
                <w:szCs w:val="18"/>
              </w:rPr>
              <w:t>When to Use</w:t>
            </w:r>
          </w:p>
        </w:tc>
      </w:tr>
      <w:tr w:rsidR="00851C36" w14:paraId="76C12FC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71638" w14:textId="77777777" w:rsidR="00851C36" w:rsidRDefault="00094A40">
            <w:r>
              <w:rPr>
                <w:color w:val="1A1A2E"/>
                <w:sz w:val="18"/>
                <w:szCs w:val="18"/>
              </w:rPr>
              <w:t>Min-Max (Normalization)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C0C9A" w14:textId="77777777" w:rsidR="00851C36" w:rsidRDefault="00094A40">
            <w:r>
              <w:rPr>
                <w:color w:val="1A1A2E"/>
                <w:sz w:val="18"/>
                <w:szCs w:val="18"/>
              </w:rPr>
              <w:t xml:space="preserve">x' = (x − </w:t>
            </w:r>
            <w:proofErr w:type="spellStart"/>
            <w:r>
              <w:rPr>
                <w:color w:val="1A1A2E"/>
                <w:sz w:val="18"/>
                <w:szCs w:val="18"/>
              </w:rPr>
              <w:t>xmin</w:t>
            </w:r>
            <w:proofErr w:type="spellEnd"/>
            <w:r>
              <w:rPr>
                <w:color w:val="1A1A2E"/>
                <w:sz w:val="18"/>
                <w:szCs w:val="18"/>
              </w:rPr>
              <w:t>) / (</w:t>
            </w:r>
            <w:proofErr w:type="spellStart"/>
            <w:r>
              <w:rPr>
                <w:color w:val="1A1A2E"/>
                <w:sz w:val="18"/>
                <w:szCs w:val="18"/>
              </w:rPr>
              <w:t>xmax</w:t>
            </w:r>
            <w:proofErr w:type="spellEnd"/>
            <w:r>
              <w:rPr>
                <w:color w:val="1A1A2E"/>
                <w:sz w:val="18"/>
                <w:szCs w:val="18"/>
              </w:rPr>
              <w:t xml:space="preserve"> − </w:t>
            </w:r>
            <w:proofErr w:type="spellStart"/>
            <w:r>
              <w:rPr>
                <w:color w:val="1A1A2E"/>
                <w:sz w:val="18"/>
                <w:szCs w:val="18"/>
              </w:rPr>
              <w:t>xmin</w:t>
            </w:r>
            <w:proofErr w:type="spellEnd"/>
            <w:r>
              <w:rPr>
                <w:color w:val="1A1A2E"/>
                <w:sz w:val="18"/>
                <w:szCs w:val="18"/>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5ADE" w14:textId="77777777" w:rsidR="00851C36" w:rsidRDefault="00094A40">
            <w:r>
              <w:rPr>
                <w:color w:val="1A1A2E"/>
                <w:sz w:val="18"/>
                <w:szCs w:val="18"/>
              </w:rPr>
              <w:t>[0, 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D835" w14:textId="77777777" w:rsidR="00851C36" w:rsidRDefault="00094A40">
            <w:r>
              <w:rPr>
                <w:color w:val="1A1A2E"/>
                <w:sz w:val="18"/>
                <w:szCs w:val="18"/>
              </w:rPr>
              <w:t>No significant outliers; image pixels; neural net inputs. Sensitive to outliers.</w:t>
            </w:r>
          </w:p>
        </w:tc>
      </w:tr>
      <w:tr w:rsidR="00851C36" w14:paraId="6513AE4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5222C1" w14:textId="77777777" w:rsidR="00851C36" w:rsidRDefault="00094A40">
            <w:r>
              <w:rPr>
                <w:color w:val="1A1A2E"/>
                <w:sz w:val="18"/>
                <w:szCs w:val="18"/>
              </w:rPr>
              <w:t>Standardization (Z-score)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C3AEE" w14:textId="77777777" w:rsidR="00851C36" w:rsidRDefault="00094A40">
            <w:r>
              <w:rPr>
                <w:color w:val="1A1A2E"/>
                <w:sz w:val="18"/>
                <w:szCs w:val="18"/>
              </w:rPr>
              <w:t>x' = (x − μ) / σ</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D76D5" w14:textId="77777777" w:rsidR="00851C36" w:rsidRDefault="00094A40">
            <w:r>
              <w:rPr>
                <w:color w:val="1A1A2E"/>
                <w:sz w:val="18"/>
                <w:szCs w:val="18"/>
              </w:rPr>
              <w:t>mean=0, std=1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48FF6" w14:textId="77777777" w:rsidR="00851C36" w:rsidRDefault="00094A40">
            <w:r>
              <w:rPr>
                <w:color w:val="1A1A2E"/>
                <w:sz w:val="18"/>
                <w:szCs w:val="18"/>
              </w:rPr>
              <w:t>Roughly normal data; linear models, SVM, PCA. Handles outliers better than Min-Max.</w:t>
            </w:r>
          </w:p>
        </w:tc>
      </w:tr>
      <w:tr w:rsidR="00851C36" w14:paraId="4C279F6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BDF1" w14:textId="77777777" w:rsidR="00851C36" w:rsidRDefault="00094A40">
            <w:r>
              <w:rPr>
                <w:color w:val="1A1A2E"/>
                <w:sz w:val="18"/>
                <w:szCs w:val="18"/>
              </w:rPr>
              <w:t>Robust Scaler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A796" w14:textId="77777777" w:rsidR="00851C36" w:rsidRDefault="00094A40">
            <w:r>
              <w:rPr>
                <w:color w:val="1A1A2E"/>
                <w:sz w:val="18"/>
                <w:szCs w:val="18"/>
              </w:rPr>
              <w:t>x' = (x − median) / IQR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0E196" w14:textId="77777777" w:rsidR="00851C36" w:rsidRDefault="00094A40">
            <w:proofErr w:type="spellStart"/>
            <w:r>
              <w:rPr>
                <w:color w:val="1A1A2E"/>
                <w:sz w:val="18"/>
                <w:szCs w:val="18"/>
              </w:rPr>
              <w:t>centered</w:t>
            </w:r>
            <w:proofErr w:type="spellEnd"/>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B04E5" w14:textId="77777777" w:rsidR="00851C36" w:rsidRDefault="00094A40">
            <w:r>
              <w:rPr>
                <w:color w:val="1A1A2E"/>
                <w:sz w:val="18"/>
                <w:szCs w:val="18"/>
              </w:rPr>
              <w:t>Data with outliers you cannot remove. Median &amp; IQR are both outlier-resistant.</w:t>
            </w:r>
          </w:p>
        </w:tc>
      </w:tr>
      <w:tr w:rsidR="00851C36" w14:paraId="00435DF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B26EF" w14:textId="77777777" w:rsidR="00851C36" w:rsidRDefault="00094A40">
            <w:r>
              <w:rPr>
                <w:color w:val="1A1A2E"/>
                <w:sz w:val="18"/>
                <w:szCs w:val="18"/>
              </w:rPr>
              <w:t>Log Transform</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1639B" w14:textId="77777777" w:rsidR="00851C36" w:rsidRDefault="00094A40">
            <w:r>
              <w:rPr>
                <w:color w:val="1A1A2E"/>
                <w:sz w:val="18"/>
                <w:szCs w:val="18"/>
              </w:rPr>
              <w:t xml:space="preserve">x' = </w:t>
            </w:r>
            <w:proofErr w:type="gramStart"/>
            <w:r>
              <w:rPr>
                <w:color w:val="1A1A2E"/>
                <w:sz w:val="18"/>
                <w:szCs w:val="18"/>
              </w:rPr>
              <w:t>log(</w:t>
            </w:r>
            <w:proofErr w:type="gramEnd"/>
            <w:r>
              <w:rPr>
                <w:color w:val="1A1A2E"/>
                <w:sz w:val="18"/>
                <w:szCs w:val="18"/>
              </w:rPr>
              <w:t>1 + x)</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727C5" w14:textId="77777777" w:rsidR="00851C36" w:rsidRDefault="00094A40">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D9114" w14:textId="77777777" w:rsidR="00851C36" w:rsidRDefault="00094A40">
            <w:r>
              <w:rPr>
                <w:color w:val="1A1A2E"/>
                <w:sz w:val="18"/>
                <w:szCs w:val="18"/>
              </w:rPr>
              <w:t>Right-skewed data (salaries, prices, counts). x must be ≥ 0.</w:t>
            </w:r>
          </w:p>
        </w:tc>
      </w:tr>
      <w:tr w:rsidR="00851C36" w14:paraId="5268453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7D0CD" w14:textId="77777777" w:rsidR="00851C36" w:rsidRDefault="00094A40">
            <w:r>
              <w:rPr>
                <w:color w:val="1A1A2E"/>
                <w:sz w:val="18"/>
                <w:szCs w:val="18"/>
              </w:rPr>
              <w:t>Square / Cube Root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211AF" w14:textId="77777777" w:rsidR="00851C36" w:rsidRDefault="00094A40">
            <w:r>
              <w:rPr>
                <w:color w:val="1A1A2E"/>
                <w:sz w:val="18"/>
                <w:szCs w:val="18"/>
              </w:rPr>
              <w:t>x' = √</w:t>
            </w:r>
            <w:proofErr w:type="gramStart"/>
            <w:r>
              <w:rPr>
                <w:color w:val="1A1A2E"/>
                <w:sz w:val="18"/>
                <w:szCs w:val="18"/>
              </w:rPr>
              <w:t>x  or</w:t>
            </w:r>
            <w:proofErr w:type="gramEnd"/>
            <w:r>
              <w:rPr>
                <w:color w:val="1A1A2E"/>
                <w:sz w:val="18"/>
                <w:szCs w:val="18"/>
              </w:rPr>
              <w:t xml:space="preserve">  ∛x</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D13D4" w14:textId="77777777" w:rsidR="00851C36" w:rsidRDefault="00094A40">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A120" w14:textId="77777777" w:rsidR="00851C36" w:rsidRDefault="00094A40">
            <w:r>
              <w:rPr>
                <w:color w:val="1A1A2E"/>
                <w:sz w:val="18"/>
                <w:szCs w:val="18"/>
              </w:rPr>
              <w:t>Mild left skew; works with zero values; milder compression than log.</w:t>
            </w:r>
          </w:p>
        </w:tc>
      </w:tr>
      <w:tr w:rsidR="00851C36" w14:paraId="04EF5D2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4C4F9" w14:textId="77777777" w:rsidR="00851C36" w:rsidRDefault="00094A40">
            <w:r>
              <w:rPr>
                <w:color w:val="1A1A2E"/>
                <w:sz w:val="18"/>
                <w:szCs w:val="18"/>
              </w:rPr>
              <w:t>Box-Cox</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54472" w14:textId="77777777" w:rsidR="00851C36" w:rsidRDefault="00094A40">
            <w:r>
              <w:rPr>
                <w:color w:val="1A1A2E"/>
                <w:sz w:val="18"/>
                <w:szCs w:val="18"/>
              </w:rPr>
              <w:t>x' = (</w:t>
            </w:r>
            <w:proofErr w:type="spellStart"/>
            <w:r>
              <w:rPr>
                <w:color w:val="1A1A2E"/>
                <w:sz w:val="18"/>
                <w:szCs w:val="18"/>
              </w:rPr>
              <w:t>x^λ</w:t>
            </w:r>
            <w:proofErr w:type="spellEnd"/>
            <w:r>
              <w:rPr>
                <w:color w:val="1A1A2E"/>
                <w:sz w:val="18"/>
                <w:szCs w:val="18"/>
              </w:rPr>
              <w:t xml:space="preserve"> − 1) / λ</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FA7E6" w14:textId="77777777" w:rsidR="00851C36" w:rsidRDefault="00094A40">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8FE45" w14:textId="77777777" w:rsidR="00851C36" w:rsidRDefault="00094A40">
            <w:r>
              <w:rPr>
                <w:color w:val="1A1A2E"/>
                <w:sz w:val="18"/>
                <w:szCs w:val="18"/>
              </w:rPr>
              <w:t>Positive data only. Finds optimal λ automatically to best normalise distribution.</w:t>
            </w:r>
          </w:p>
        </w:tc>
      </w:tr>
      <w:tr w:rsidR="00851C36" w14:paraId="28EBEBD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4A070" w14:textId="77777777" w:rsidR="00851C36" w:rsidRDefault="00094A40">
            <w:r>
              <w:rPr>
                <w:color w:val="1A1A2E"/>
                <w:sz w:val="18"/>
                <w:szCs w:val="18"/>
              </w:rPr>
              <w:t>Yeo-Johnson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E6A5" w14:textId="77777777" w:rsidR="00851C36" w:rsidRDefault="00094A40">
            <w:r>
              <w:rPr>
                <w:color w:val="1A1A2E"/>
                <w:sz w:val="18"/>
                <w:szCs w:val="18"/>
              </w:rPr>
              <w:t>Extends Box-Cox</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C0874" w14:textId="77777777" w:rsidR="00851C36" w:rsidRDefault="00094A40">
            <w:r>
              <w:rPr>
                <w:color w:val="1A1A2E"/>
                <w:sz w:val="18"/>
                <w:szCs w:val="18"/>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330B" w14:textId="77777777" w:rsidR="00851C36" w:rsidRDefault="00094A40">
            <w:r>
              <w:rPr>
                <w:color w:val="1A1A2E"/>
                <w:sz w:val="18"/>
                <w:szCs w:val="18"/>
              </w:rPr>
              <w:t>Handles negative values too. Preferred over Box-Cox when data can be ≤ 0.</w:t>
            </w:r>
          </w:p>
        </w:tc>
      </w:tr>
    </w:tbl>
    <w:p w14:paraId="7DC43FF8" w14:textId="77777777" w:rsidR="00851C36" w:rsidRDefault="00851C36">
      <w:pPr>
        <w:spacing w:before="80"/>
      </w:pPr>
    </w:p>
    <w:p w14:paraId="6CD70042" w14:textId="77777777" w:rsidR="00851C36" w:rsidRDefault="00094A40">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For</w:t>
      </w:r>
      <w:proofErr w:type="gramEnd"/>
      <w:r>
        <w:rPr>
          <w:i/>
          <w:iCs/>
          <w:color w:val="3D2A00"/>
          <w:sz w:val="18"/>
          <w:szCs w:val="18"/>
        </w:rPr>
        <w:t xml:space="preserve"> left-skewed data: use Square Root, Cube Root, or Box-Cox (positive data). For negative data use Yeo-Johnson. Log transform only works on non-negative values.</w:t>
      </w:r>
    </w:p>
    <w:p w14:paraId="0F31C4DD" w14:textId="77777777" w:rsidR="00851C36" w:rsidRDefault="00851C36">
      <w:pPr>
        <w:spacing w:before="80"/>
      </w:pPr>
    </w:p>
    <w:p w14:paraId="035A0085" w14:textId="77777777" w:rsidR="00851C36" w:rsidRDefault="00094A40">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Min</w:t>
      </w:r>
      <w:proofErr w:type="gramEnd"/>
      <w:r>
        <w:rPr>
          <w:i/>
          <w:iCs/>
          <w:color w:val="3D2A00"/>
          <w:sz w:val="18"/>
          <w:szCs w:val="18"/>
        </w:rPr>
        <w:t>-Max is sensitive to outliers. Always handle outliers BEFORE applying Min-Max sca</w:t>
      </w:r>
      <w:r>
        <w:rPr>
          <w:i/>
          <w:iCs/>
          <w:color w:val="3D2A00"/>
          <w:sz w:val="18"/>
          <w:szCs w:val="18"/>
        </w:rPr>
        <w:t>ling. A single extreme value can compress all other values near zero, destroying signal.</w:t>
      </w:r>
    </w:p>
    <w:p w14:paraId="2ED2A491" w14:textId="77777777" w:rsidR="00851C36" w:rsidRDefault="00851C36">
      <w:pPr>
        <w:spacing w:before="80"/>
      </w:pPr>
    </w:p>
    <w:p w14:paraId="620015A2" w14:textId="77777777" w:rsidR="00851C36" w:rsidRDefault="00094A40">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Always</w:t>
      </w:r>
      <w:proofErr w:type="gramEnd"/>
      <w:r>
        <w:rPr>
          <w:i/>
          <w:iCs/>
          <w:color w:val="1A3A30"/>
          <w:sz w:val="18"/>
          <w:szCs w:val="18"/>
        </w:rPr>
        <w:t xml:space="preserve"> fit the scaler on </w:t>
      </w:r>
      <w:proofErr w:type="spellStart"/>
      <w:r>
        <w:rPr>
          <w:i/>
          <w:iCs/>
          <w:color w:val="1A3A30"/>
          <w:sz w:val="18"/>
          <w:szCs w:val="18"/>
        </w:rPr>
        <w:t>X_train</w:t>
      </w:r>
      <w:proofErr w:type="spellEnd"/>
      <w:r>
        <w:rPr>
          <w:i/>
          <w:iCs/>
          <w:color w:val="1A3A30"/>
          <w:sz w:val="18"/>
          <w:szCs w:val="18"/>
        </w:rPr>
        <w:t xml:space="preserve"> only, then call .transform() on </w:t>
      </w:r>
      <w:proofErr w:type="spellStart"/>
      <w:r>
        <w:rPr>
          <w:i/>
          <w:iCs/>
          <w:color w:val="1A3A30"/>
          <w:sz w:val="18"/>
          <w:szCs w:val="18"/>
        </w:rPr>
        <w:t>X_test</w:t>
      </w:r>
      <w:proofErr w:type="spellEnd"/>
      <w:r>
        <w:rPr>
          <w:i/>
          <w:iCs/>
          <w:color w:val="1A3A30"/>
          <w:sz w:val="18"/>
          <w:szCs w:val="18"/>
        </w:rPr>
        <w:t xml:space="preserve">. Fitting on the full dataset before splitting leaks test statistics into training — one of the most common silent bugs in ML. Column-by-column: choose the right transform per feature, </w:t>
      </w:r>
      <w:r>
        <w:rPr>
          <w:i/>
          <w:iCs/>
          <w:color w:val="1A3A30"/>
          <w:sz w:val="18"/>
          <w:szCs w:val="18"/>
        </w:rPr>
        <w:t>not one-size-fits-all.</w:t>
      </w:r>
    </w:p>
    <w:p w14:paraId="384AC237" w14:textId="77777777" w:rsidR="00851C36" w:rsidRDefault="00851C36">
      <w:pPr>
        <w:spacing w:before="160"/>
      </w:pPr>
    </w:p>
    <w:p w14:paraId="27099412" w14:textId="77777777" w:rsidR="00851C36" w:rsidRDefault="00094A40">
      <w:pPr>
        <w:pBdr>
          <w:bottom w:val="single" w:sz="4" w:space="0" w:color="1D7874"/>
        </w:pBdr>
        <w:shd w:val="clear" w:color="auto" w:fill="1F3864"/>
        <w:spacing w:before="240"/>
        <w:ind w:left="120" w:right="120"/>
      </w:pPr>
      <w:r>
        <w:rPr>
          <w:b/>
          <w:bCs/>
          <w:color w:val="FFFFFF"/>
          <w:sz w:val="22"/>
          <w:szCs w:val="22"/>
        </w:rPr>
        <w:t>8. QUICK REFERENCE SUMMARY</w:t>
      </w:r>
    </w:p>
    <w:p w14:paraId="35823315" w14:textId="77777777" w:rsidR="00851C36" w:rsidRDefault="00851C36">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840"/>
      </w:tblGrid>
      <w:tr w:rsidR="00851C36" w14:paraId="72E91636" w14:textId="77777777">
        <w:tblPrEx>
          <w:tblCellMar>
            <w:top w:w="0" w:type="dxa"/>
            <w:bottom w:w="0" w:type="dxa"/>
          </w:tblCellMar>
        </w:tblPrEx>
        <w:trPr>
          <w:tblHeader/>
        </w:trPr>
        <w:tc>
          <w:tcPr>
            <w:tcW w:w="28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5EEE7D7A" w14:textId="77777777" w:rsidR="00851C36" w:rsidRDefault="00094A40">
            <w:r>
              <w:rPr>
                <w:b/>
                <w:bCs/>
                <w:color w:val="FFFFFF"/>
                <w:sz w:val="18"/>
                <w:szCs w:val="18"/>
              </w:rPr>
              <w:t>Method / Concept</w:t>
            </w:r>
          </w:p>
        </w:tc>
        <w:tc>
          <w:tcPr>
            <w:tcW w:w="68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14:paraId="7E508AC8" w14:textId="77777777" w:rsidR="00851C36" w:rsidRDefault="00094A40">
            <w:r>
              <w:rPr>
                <w:b/>
                <w:bCs/>
                <w:color w:val="FFFFFF"/>
                <w:sz w:val="18"/>
                <w:szCs w:val="18"/>
              </w:rPr>
              <w:t>Key Rule</w:t>
            </w:r>
          </w:p>
        </w:tc>
      </w:tr>
      <w:tr w:rsidR="00851C36" w14:paraId="46D87F2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03AF" w14:textId="77777777" w:rsidR="00851C36" w:rsidRDefault="00094A40">
            <w:r>
              <w:rPr>
                <w:color w:val="1A1A2E"/>
                <w:sz w:val="18"/>
                <w:szCs w:val="18"/>
              </w:rPr>
              <w:t>Z-score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84A55" w14:textId="77777777" w:rsidR="00851C36" w:rsidRDefault="00094A40">
            <w:r>
              <w:rPr>
                <w:color w:val="1A1A2E"/>
                <w:sz w:val="18"/>
                <w:szCs w:val="18"/>
              </w:rPr>
              <w:t xml:space="preserve">(x − μ) / </w:t>
            </w:r>
            <w:proofErr w:type="gramStart"/>
            <w:r>
              <w:rPr>
                <w:color w:val="1A1A2E"/>
                <w:sz w:val="18"/>
                <w:szCs w:val="18"/>
              </w:rPr>
              <w:t>σ ;</w:t>
            </w:r>
            <w:proofErr w:type="gramEnd"/>
            <w:r>
              <w:rPr>
                <w:color w:val="1A1A2E"/>
                <w:sz w:val="18"/>
                <w:szCs w:val="18"/>
              </w:rPr>
              <w:t xml:space="preserve"> </w:t>
            </w:r>
            <w:proofErr w:type="spellStart"/>
            <w:r>
              <w:rPr>
                <w:color w:val="1A1A2E"/>
                <w:sz w:val="18"/>
                <w:szCs w:val="18"/>
              </w:rPr>
              <w:t>cutoff</w:t>
            </w:r>
            <w:proofErr w:type="spellEnd"/>
            <w:r>
              <w:rPr>
                <w:color w:val="1A1A2E"/>
                <w:sz w:val="18"/>
                <w:szCs w:val="18"/>
              </w:rPr>
              <w:t xml:space="preserve"> ±3 ; normal data only</w:t>
            </w:r>
          </w:p>
        </w:tc>
      </w:tr>
      <w:tr w:rsidR="00851C36" w14:paraId="120248B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33164" w14:textId="77777777" w:rsidR="00851C36" w:rsidRDefault="00094A40">
            <w:r>
              <w:rPr>
                <w:color w:val="1A1A2E"/>
                <w:sz w:val="18"/>
                <w:szCs w:val="18"/>
              </w:rPr>
              <w:t>Modified Z-score</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ABFF0" w14:textId="77777777" w:rsidR="00851C36" w:rsidRDefault="00094A40">
            <w:r>
              <w:rPr>
                <w:color w:val="1A1A2E"/>
                <w:sz w:val="18"/>
                <w:szCs w:val="18"/>
              </w:rPr>
              <w:t>0.6745×(x−x̃)/</w:t>
            </w:r>
            <w:proofErr w:type="gramStart"/>
            <w:r>
              <w:rPr>
                <w:color w:val="1A1A2E"/>
                <w:sz w:val="18"/>
                <w:szCs w:val="18"/>
              </w:rPr>
              <w:t>MAD ;</w:t>
            </w:r>
            <w:proofErr w:type="gramEnd"/>
            <w:r>
              <w:rPr>
                <w:color w:val="1A1A2E"/>
                <w:sz w:val="18"/>
                <w:szCs w:val="18"/>
              </w:rPr>
              <w:t xml:space="preserve"> </w:t>
            </w:r>
            <w:proofErr w:type="spellStart"/>
            <w:r>
              <w:rPr>
                <w:color w:val="1A1A2E"/>
                <w:sz w:val="18"/>
                <w:szCs w:val="18"/>
              </w:rPr>
              <w:t>cutoff</w:t>
            </w:r>
            <w:proofErr w:type="spellEnd"/>
            <w:r>
              <w:rPr>
                <w:color w:val="1A1A2E"/>
                <w:sz w:val="18"/>
                <w:szCs w:val="18"/>
              </w:rPr>
              <w:t xml:space="preserve"> ±3.5 ; use on skewed data</w:t>
            </w:r>
          </w:p>
        </w:tc>
      </w:tr>
      <w:tr w:rsidR="00851C36" w14:paraId="1B2F99B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1E98" w14:textId="77777777" w:rsidR="00851C36" w:rsidRDefault="00094A40">
            <w:r>
              <w:rPr>
                <w:color w:val="1A1A2E"/>
                <w:sz w:val="18"/>
                <w:szCs w:val="18"/>
              </w:rPr>
              <w:t>IQR method</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9B10" w14:textId="77777777" w:rsidR="00851C36" w:rsidRDefault="00094A40">
            <w:r>
              <w:rPr>
                <w:color w:val="1A1A2E"/>
                <w:sz w:val="18"/>
                <w:szCs w:val="18"/>
              </w:rPr>
              <w:t>Q1−1.5×IQR to Q3+1.5×</w:t>
            </w:r>
            <w:proofErr w:type="gramStart"/>
            <w:r>
              <w:rPr>
                <w:color w:val="1A1A2E"/>
                <w:sz w:val="18"/>
                <w:szCs w:val="18"/>
              </w:rPr>
              <w:t>IQR ;</w:t>
            </w:r>
            <w:proofErr w:type="gramEnd"/>
            <w:r>
              <w:rPr>
                <w:color w:val="1A1A2E"/>
                <w:sz w:val="18"/>
                <w:szCs w:val="18"/>
              </w:rPr>
              <w:t xml:space="preserve"> distribution-free</w:t>
            </w:r>
          </w:p>
        </w:tc>
      </w:tr>
      <w:tr w:rsidR="00851C36" w14:paraId="439744C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9DB47" w14:textId="77777777" w:rsidR="00851C36" w:rsidRDefault="00094A40">
            <w:proofErr w:type="spellStart"/>
            <w:r>
              <w:rPr>
                <w:color w:val="1A1A2E"/>
                <w:sz w:val="18"/>
                <w:szCs w:val="18"/>
              </w:rPr>
              <w:t>Winsorization</w:t>
            </w:r>
            <w:proofErr w:type="spellEnd"/>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DF0AF" w14:textId="77777777" w:rsidR="00851C36" w:rsidRDefault="00094A40">
            <w:r>
              <w:rPr>
                <w:color w:val="1A1A2E"/>
                <w:sz w:val="18"/>
                <w:szCs w:val="18"/>
              </w:rPr>
              <w:t xml:space="preserve">Cap at [5th, 95th] </w:t>
            </w:r>
            <w:proofErr w:type="gramStart"/>
            <w:r>
              <w:rPr>
                <w:color w:val="1A1A2E"/>
                <w:sz w:val="18"/>
                <w:szCs w:val="18"/>
              </w:rPr>
              <w:t>percentile ;</w:t>
            </w:r>
            <w:proofErr w:type="gramEnd"/>
            <w:r>
              <w:rPr>
                <w:color w:val="1A1A2E"/>
                <w:sz w:val="18"/>
                <w:szCs w:val="18"/>
              </w:rPr>
              <w:t xml:space="preserve"> row count preserved</w:t>
            </w:r>
          </w:p>
        </w:tc>
      </w:tr>
      <w:tr w:rsidR="00851C36" w14:paraId="1888005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5C8DB" w14:textId="77777777" w:rsidR="00851C36" w:rsidRDefault="00094A40">
            <w:r>
              <w:rPr>
                <w:color w:val="1A1A2E"/>
                <w:sz w:val="18"/>
                <w:szCs w:val="18"/>
              </w:rPr>
              <w:t>QQ-plot</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2F22" w14:textId="77777777" w:rsidR="00851C36" w:rsidRDefault="00094A40">
            <w:r>
              <w:rPr>
                <w:color w:val="1A1A2E"/>
                <w:sz w:val="18"/>
                <w:szCs w:val="18"/>
              </w:rPr>
              <w:t xml:space="preserve">Primary </w:t>
            </w:r>
            <w:proofErr w:type="gramStart"/>
            <w:r>
              <w:rPr>
                <w:color w:val="1A1A2E"/>
                <w:sz w:val="18"/>
                <w:szCs w:val="18"/>
              </w:rPr>
              <w:t>diagnostic ;</w:t>
            </w:r>
            <w:proofErr w:type="gramEnd"/>
            <w:r>
              <w:rPr>
                <w:color w:val="1A1A2E"/>
                <w:sz w:val="18"/>
                <w:szCs w:val="18"/>
              </w:rPr>
              <w:t xml:space="preserve"> inspect before and after every method</w:t>
            </w:r>
          </w:p>
        </w:tc>
      </w:tr>
      <w:tr w:rsidR="00851C36" w14:paraId="51E6406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122E1" w14:textId="77777777" w:rsidR="00851C36" w:rsidRDefault="00094A40">
            <w:r>
              <w:rPr>
                <w:color w:val="1A1A2E"/>
                <w:sz w:val="18"/>
                <w:szCs w:val="18"/>
              </w:rPr>
              <w:t>Min-Max</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3EA74" w14:textId="77777777" w:rsidR="00851C36" w:rsidRDefault="00094A40">
            <w:r>
              <w:rPr>
                <w:color w:val="1A1A2E"/>
                <w:sz w:val="18"/>
                <w:szCs w:val="18"/>
              </w:rPr>
              <w:t xml:space="preserve">[0,1] </w:t>
            </w:r>
            <w:proofErr w:type="gramStart"/>
            <w:r>
              <w:rPr>
                <w:color w:val="1A1A2E"/>
                <w:sz w:val="18"/>
                <w:szCs w:val="18"/>
              </w:rPr>
              <w:t>range ;</w:t>
            </w:r>
            <w:proofErr w:type="gramEnd"/>
            <w:r>
              <w:rPr>
                <w:color w:val="1A1A2E"/>
                <w:sz w:val="18"/>
                <w:szCs w:val="18"/>
              </w:rPr>
              <w:t xml:space="preserve"> sensitive to outliers ; fix outliers first</w:t>
            </w:r>
          </w:p>
        </w:tc>
      </w:tr>
      <w:tr w:rsidR="00851C36" w14:paraId="13838FF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93B8" w14:textId="77777777" w:rsidR="00851C36" w:rsidRDefault="00094A40">
            <w:r>
              <w:rPr>
                <w:color w:val="1A1A2E"/>
                <w:sz w:val="18"/>
                <w:szCs w:val="18"/>
              </w:rPr>
              <w:t>Standardization</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FC274" w14:textId="77777777" w:rsidR="00851C36" w:rsidRDefault="00094A40">
            <w:r>
              <w:rPr>
                <w:color w:val="1A1A2E"/>
                <w:sz w:val="18"/>
                <w:szCs w:val="18"/>
              </w:rPr>
              <w:t>mean=0 std=</w:t>
            </w:r>
            <w:proofErr w:type="gramStart"/>
            <w:r>
              <w:rPr>
                <w:color w:val="1A1A2E"/>
                <w:sz w:val="18"/>
                <w:szCs w:val="18"/>
              </w:rPr>
              <w:t>1 ;</w:t>
            </w:r>
            <w:proofErr w:type="gramEnd"/>
            <w:r>
              <w:rPr>
                <w:color w:val="1A1A2E"/>
                <w:sz w:val="18"/>
                <w:szCs w:val="18"/>
              </w:rPr>
              <w:t xml:space="preserve"> handles outliers better than Min-Max</w:t>
            </w:r>
          </w:p>
        </w:tc>
      </w:tr>
      <w:tr w:rsidR="00851C36" w14:paraId="57AA0AB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7D16D" w14:textId="77777777" w:rsidR="00851C36" w:rsidRDefault="00094A40">
            <w:r>
              <w:rPr>
                <w:color w:val="1A1A2E"/>
                <w:sz w:val="18"/>
                <w:szCs w:val="18"/>
              </w:rPr>
              <w:t>Robust Scaler</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A0762" w14:textId="77777777" w:rsidR="00851C36" w:rsidRDefault="00094A40">
            <w:r>
              <w:rPr>
                <w:color w:val="1A1A2E"/>
                <w:sz w:val="18"/>
                <w:szCs w:val="18"/>
              </w:rPr>
              <w:t xml:space="preserve">Median &amp; IQR </w:t>
            </w:r>
            <w:proofErr w:type="gramStart"/>
            <w:r>
              <w:rPr>
                <w:color w:val="1A1A2E"/>
                <w:sz w:val="18"/>
                <w:szCs w:val="18"/>
              </w:rPr>
              <w:t>based ;</w:t>
            </w:r>
            <w:proofErr w:type="gramEnd"/>
            <w:r>
              <w:rPr>
                <w:color w:val="1A1A2E"/>
                <w:sz w:val="18"/>
                <w:szCs w:val="18"/>
              </w:rPr>
              <w:t xml:space="preserve"> robust to outliers</w:t>
            </w:r>
          </w:p>
        </w:tc>
      </w:tr>
      <w:tr w:rsidR="00851C36" w14:paraId="64DA2F7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95589" w14:textId="77777777" w:rsidR="00851C36" w:rsidRDefault="00094A40">
            <w:r>
              <w:rPr>
                <w:color w:val="1A1A2E"/>
                <w:sz w:val="18"/>
                <w:szCs w:val="18"/>
              </w:rPr>
              <w:t>Log / Root / Box-Cox</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40D0" w14:textId="77777777" w:rsidR="00851C36" w:rsidRDefault="00094A40">
            <w:r>
              <w:rPr>
                <w:color w:val="1A1A2E"/>
                <w:sz w:val="18"/>
                <w:szCs w:val="18"/>
              </w:rPr>
              <w:t xml:space="preserve">Fix right </w:t>
            </w:r>
            <w:proofErr w:type="gramStart"/>
            <w:r>
              <w:rPr>
                <w:color w:val="1A1A2E"/>
                <w:sz w:val="18"/>
                <w:szCs w:val="18"/>
              </w:rPr>
              <w:t>skew ;</w:t>
            </w:r>
            <w:proofErr w:type="gramEnd"/>
            <w:r>
              <w:rPr>
                <w:color w:val="1A1A2E"/>
                <w:sz w:val="18"/>
                <w:szCs w:val="18"/>
              </w:rPr>
              <w:t xml:space="preserve"> use Yeo-Johnson if negatives present</w:t>
            </w:r>
          </w:p>
        </w:tc>
      </w:tr>
      <w:tr w:rsidR="00851C36" w14:paraId="1636433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215B17FC" w14:textId="77777777" w:rsidR="00851C36" w:rsidRDefault="00094A40">
            <w:r>
              <w:rPr>
                <w:color w:val="1A1A2E"/>
                <w:sz w:val="18"/>
                <w:szCs w:val="18"/>
              </w:rPr>
              <w:t>Fit on train ONLY</w:t>
            </w:r>
          </w:p>
        </w:tc>
        <w:tc>
          <w:tcPr>
            <w:tcW w:w="684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14:paraId="3EB3E3C8" w14:textId="77777777" w:rsidR="00851C36" w:rsidRDefault="00094A40">
            <w:r>
              <w:rPr>
                <w:color w:val="1A1A2E"/>
                <w:sz w:val="18"/>
                <w:szCs w:val="18"/>
              </w:rPr>
              <w:t xml:space="preserve">ALWAYS fit scalers on </w:t>
            </w:r>
            <w:proofErr w:type="spellStart"/>
            <w:r>
              <w:rPr>
                <w:color w:val="1A1A2E"/>
                <w:sz w:val="18"/>
                <w:szCs w:val="18"/>
              </w:rPr>
              <w:t>X_</w:t>
            </w:r>
            <w:proofErr w:type="gramStart"/>
            <w:r>
              <w:rPr>
                <w:color w:val="1A1A2E"/>
                <w:sz w:val="18"/>
                <w:szCs w:val="18"/>
              </w:rPr>
              <w:t>train</w:t>
            </w:r>
            <w:proofErr w:type="spellEnd"/>
            <w:r>
              <w:rPr>
                <w:color w:val="1A1A2E"/>
                <w:sz w:val="18"/>
                <w:szCs w:val="18"/>
              </w:rPr>
              <w:t xml:space="preserve"> ;</w:t>
            </w:r>
            <w:proofErr w:type="gramEnd"/>
            <w:r>
              <w:rPr>
                <w:color w:val="1A1A2E"/>
                <w:sz w:val="18"/>
                <w:szCs w:val="18"/>
              </w:rPr>
              <w:t xml:space="preserve"> transform </w:t>
            </w:r>
            <w:proofErr w:type="spellStart"/>
            <w:r>
              <w:rPr>
                <w:color w:val="1A1A2E"/>
                <w:sz w:val="18"/>
                <w:szCs w:val="18"/>
              </w:rPr>
              <w:t>X_test</w:t>
            </w:r>
            <w:proofErr w:type="spellEnd"/>
          </w:p>
        </w:tc>
      </w:tr>
    </w:tbl>
    <w:p w14:paraId="3ABCE9AC" w14:textId="77777777" w:rsidR="00851C36" w:rsidRDefault="00851C36">
      <w:pPr>
        <w:spacing w:before="160"/>
      </w:pPr>
    </w:p>
    <w:sectPr w:rsidR="00851C36">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92CC2" w14:textId="77777777" w:rsidR="00094A40" w:rsidRDefault="00094A40">
      <w:r>
        <w:separator/>
      </w:r>
    </w:p>
  </w:endnote>
  <w:endnote w:type="continuationSeparator" w:id="0">
    <w:p w14:paraId="55C8E5E8" w14:textId="77777777" w:rsidR="00094A40" w:rsidRDefault="00094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9C86A" w14:textId="77777777" w:rsidR="00851C36" w:rsidRDefault="00094A40">
    <w:pPr>
      <w:pBdr>
        <w:top w:val="single" w:sz="2" w:space="0" w:color="CCCCCC"/>
      </w:pBdr>
      <w:spacing w:before="80"/>
      <w:jc w:val="center"/>
    </w:pPr>
    <w:r>
      <w:rPr>
        <w:color w:val="888888"/>
        <w:sz w:val="16"/>
        <w:szCs w:val="16"/>
      </w:rPr>
      <w:t xml:space="preserve">Feature Engineering — Outlier Detection &amp; </w:t>
    </w:r>
    <w:proofErr w:type="gramStart"/>
    <w:r>
      <w:rPr>
        <w:color w:val="888888"/>
        <w:sz w:val="16"/>
        <w:szCs w:val="16"/>
      </w:rPr>
      <w:t>Scaling  |</w:t>
    </w:r>
    <w:proofErr w:type="gramEnd"/>
    <w:r>
      <w:rPr>
        <w:color w:val="888888"/>
        <w:sz w:val="16"/>
        <w:szCs w:val="16"/>
      </w:rPr>
      <w:t xml:space="preserve">  29 April 2026    Page </w:t>
    </w:r>
    <w:r>
      <w:rPr>
        <w:color w:val="888888"/>
        <w:sz w:val="16"/>
        <w:szCs w:val="16"/>
      </w:rPr>
      <w:fldChar w:fldCharType="begin"/>
    </w:r>
    <w:r>
      <w:rPr>
        <w:color w:val="888888"/>
        <w:sz w:val="16"/>
        <w:szCs w:val="16"/>
      </w:rPr>
      <w:instrText>PAGE</w:instrText>
    </w:r>
    <w:r w:rsidR="008748F0">
      <w:rPr>
        <w:color w:val="888888"/>
        <w:sz w:val="16"/>
        <w:szCs w:val="16"/>
      </w:rPr>
      <w:fldChar w:fldCharType="separate"/>
    </w:r>
    <w:r w:rsidR="008748F0">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8748F0">
      <w:rPr>
        <w:color w:val="888888"/>
        <w:sz w:val="16"/>
        <w:szCs w:val="16"/>
      </w:rPr>
      <w:fldChar w:fldCharType="separate"/>
    </w:r>
    <w:r w:rsidR="008748F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DECCEE" w14:textId="77777777" w:rsidR="00094A40" w:rsidRDefault="00094A40">
      <w:r>
        <w:separator/>
      </w:r>
    </w:p>
  </w:footnote>
  <w:footnote w:type="continuationSeparator" w:id="0">
    <w:p w14:paraId="4E9E7561" w14:textId="77777777" w:rsidR="00094A40" w:rsidRDefault="00094A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B76F1"/>
    <w:multiLevelType w:val="hybridMultilevel"/>
    <w:tmpl w:val="950C728C"/>
    <w:lvl w:ilvl="0" w:tplc="C396D058">
      <w:start w:val="1"/>
      <w:numFmt w:val="bullet"/>
      <w:lvlText w:val="●"/>
      <w:lvlJc w:val="left"/>
      <w:pPr>
        <w:ind w:left="720" w:hanging="360"/>
      </w:pPr>
    </w:lvl>
    <w:lvl w:ilvl="1" w:tplc="3D149B82">
      <w:start w:val="1"/>
      <w:numFmt w:val="bullet"/>
      <w:lvlText w:val="○"/>
      <w:lvlJc w:val="left"/>
      <w:pPr>
        <w:ind w:left="1440" w:hanging="360"/>
      </w:pPr>
    </w:lvl>
    <w:lvl w:ilvl="2" w:tplc="768A270E">
      <w:start w:val="1"/>
      <w:numFmt w:val="bullet"/>
      <w:lvlText w:val="■"/>
      <w:lvlJc w:val="left"/>
      <w:pPr>
        <w:ind w:left="2160" w:hanging="360"/>
      </w:pPr>
    </w:lvl>
    <w:lvl w:ilvl="3" w:tplc="C1E4B9C8">
      <w:start w:val="1"/>
      <w:numFmt w:val="bullet"/>
      <w:lvlText w:val="●"/>
      <w:lvlJc w:val="left"/>
      <w:pPr>
        <w:ind w:left="2880" w:hanging="360"/>
      </w:pPr>
    </w:lvl>
    <w:lvl w:ilvl="4" w:tplc="D37AABA2">
      <w:start w:val="1"/>
      <w:numFmt w:val="bullet"/>
      <w:lvlText w:val="○"/>
      <w:lvlJc w:val="left"/>
      <w:pPr>
        <w:ind w:left="3600" w:hanging="360"/>
      </w:pPr>
    </w:lvl>
    <w:lvl w:ilvl="5" w:tplc="E7901840">
      <w:start w:val="1"/>
      <w:numFmt w:val="bullet"/>
      <w:lvlText w:val="■"/>
      <w:lvlJc w:val="left"/>
      <w:pPr>
        <w:ind w:left="4320" w:hanging="360"/>
      </w:pPr>
    </w:lvl>
    <w:lvl w:ilvl="6" w:tplc="D856EBD4">
      <w:start w:val="1"/>
      <w:numFmt w:val="bullet"/>
      <w:lvlText w:val="●"/>
      <w:lvlJc w:val="left"/>
      <w:pPr>
        <w:ind w:left="5040" w:hanging="360"/>
      </w:pPr>
    </w:lvl>
    <w:lvl w:ilvl="7" w:tplc="D16831E0">
      <w:start w:val="1"/>
      <w:numFmt w:val="bullet"/>
      <w:lvlText w:val="●"/>
      <w:lvlJc w:val="left"/>
      <w:pPr>
        <w:ind w:left="5760" w:hanging="360"/>
      </w:pPr>
    </w:lvl>
    <w:lvl w:ilvl="8" w:tplc="C7C8EA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C36"/>
    <w:rsid w:val="00094A40"/>
    <w:rsid w:val="00851C36"/>
    <w:rsid w:val="00874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29D6"/>
  <w15:docId w15:val="{82825E57-BA75-4CA3-AA13-5996FBB3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1167</Words>
  <Characters>6658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2026-05-22T05:28:00Z</dcterms:created>
  <dcterms:modified xsi:type="dcterms:W3CDTF">2026-05-22T05:28:00Z</dcterms:modified>
</cp:coreProperties>
</file>