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9CFCE" w14:textId="77777777" w:rsidR="00BB7B69" w:rsidRDefault="00942025" w:rsidP="00B57AB4">
      <w:pPr>
        <w:jc w:val="center"/>
      </w:pPr>
      <w:r>
        <w:rPr>
          <w:noProof/>
        </w:rPr>
        <w:drawing>
          <wp:inline distT="0" distB="0" distL="0" distR="0" wp14:anchorId="4DA7533A" wp14:editId="16208642">
            <wp:extent cx="4645660" cy="2810510"/>
            <wp:effectExtent l="0" t="0" r="2540" b="8890"/>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A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5660" cy="2810510"/>
                    </a:xfrm>
                    <a:prstGeom prst="rect">
                      <a:avLst/>
                    </a:prstGeom>
                    <a:noFill/>
                  </pic:spPr>
                </pic:pic>
              </a:graphicData>
            </a:graphic>
          </wp:inline>
        </w:drawing>
      </w:r>
    </w:p>
    <w:p w14:paraId="4DC5FEEE" w14:textId="5E4D8697" w:rsidR="0047029C" w:rsidRPr="00E634D8" w:rsidRDefault="005C3358" w:rsidP="0047029C">
      <w:pPr>
        <w:pStyle w:val="Heading1"/>
        <w:rPr>
          <w:sz w:val="52"/>
          <w:szCs w:val="52"/>
        </w:rPr>
      </w:pPr>
      <w:bookmarkStart w:id="0" w:name="_Toc114503650"/>
      <w:r w:rsidRPr="005C3358">
        <w:rPr>
          <w:sz w:val="52"/>
          <w:szCs w:val="52"/>
        </w:rPr>
        <w:t>Integration Control Registration (ICR) Guide</w:t>
      </w:r>
      <w:bookmarkEnd w:id="0"/>
    </w:p>
    <w:p w14:paraId="3FD1DC48" w14:textId="50E48F3A" w:rsidR="00970F90" w:rsidRPr="002A0C4F" w:rsidRDefault="00C50409" w:rsidP="002A0C4F">
      <w:pPr>
        <w:pStyle w:val="Subtitle"/>
      </w:pPr>
      <w:r>
        <w:t xml:space="preserve">October </w:t>
      </w:r>
      <w:r w:rsidR="00122DE2">
        <w:t>31</w:t>
      </w:r>
      <w:r>
        <w:t xml:space="preserve">, 2022 </w:t>
      </w:r>
      <w:r w:rsidR="00970F90" w:rsidRPr="002A0C4F">
        <w:t>| VistA Office</w:t>
      </w:r>
    </w:p>
    <w:p w14:paraId="70FC9E9B" w14:textId="7C774062" w:rsidR="0047029C" w:rsidRPr="00970F90" w:rsidRDefault="002A0C4F" w:rsidP="002A0C4F">
      <w:pPr>
        <w:pStyle w:val="Subtitle"/>
      </w:pPr>
      <w:r>
        <w:t>Version 1.</w:t>
      </w:r>
      <w:r w:rsidR="005C3358">
        <w:t>1</w:t>
      </w:r>
    </w:p>
    <w:p w14:paraId="265D8218" w14:textId="77777777" w:rsidR="00F463A3" w:rsidRPr="00942025" w:rsidRDefault="00F463A3" w:rsidP="00942025">
      <w:pPr>
        <w:rPr>
          <w:rFonts w:ascii="Calibri" w:eastAsiaTheme="majorEastAsia" w:hAnsi="Calibri" w:cstheme="majorBidi"/>
          <w:color w:val="auto"/>
          <w:sz w:val="32"/>
          <w:szCs w:val="26"/>
        </w:rPr>
      </w:pPr>
      <w:r w:rsidRPr="00942025">
        <w:rPr>
          <w:color w:val="auto"/>
        </w:rPr>
        <w:br w:type="page"/>
      </w:r>
    </w:p>
    <w:p w14:paraId="6C5487D7" w14:textId="77777777" w:rsidR="00BB7B69" w:rsidRPr="00BB7B69" w:rsidRDefault="00BB7B69" w:rsidP="00BB7B69">
      <w:pPr>
        <w:pStyle w:val="Caption"/>
        <w:rPr>
          <w:rFonts w:cs="Times New Roman"/>
          <w:b/>
        </w:rPr>
      </w:pPr>
      <w:bookmarkStart w:id="1" w:name="_Toc498583790"/>
      <w:bookmarkStart w:id="2" w:name="_Toc114503679"/>
      <w:r w:rsidRPr="00BB7B69">
        <w:lastRenderedPageBreak/>
        <w:t>Document Change Control Table</w:t>
      </w:r>
      <w:bookmarkEnd w:id="1"/>
      <w:bookmarkEnd w:id="2"/>
    </w:p>
    <w:tbl>
      <w:tblPr>
        <w:tblStyle w:val="OITTable1"/>
        <w:tblW w:w="5000" w:type="pct"/>
        <w:tblLook w:val="0420" w:firstRow="1" w:lastRow="0" w:firstColumn="0" w:lastColumn="0" w:noHBand="0" w:noVBand="1"/>
        <w:tblDescription w:val="&quot;&quot;"/>
      </w:tblPr>
      <w:tblGrid>
        <w:gridCol w:w="1075"/>
        <w:gridCol w:w="1440"/>
        <w:gridCol w:w="4320"/>
        <w:gridCol w:w="2515"/>
      </w:tblGrid>
      <w:tr w:rsidR="00BB7B69" w:rsidRPr="00BB7B69" w14:paraId="5E612188" w14:textId="77777777" w:rsidTr="00BB7B69">
        <w:trPr>
          <w:cnfStyle w:val="100000000000" w:firstRow="1" w:lastRow="0" w:firstColumn="0" w:lastColumn="0" w:oddVBand="0" w:evenVBand="0" w:oddHBand="0" w:evenHBand="0" w:firstRowFirstColumn="0" w:firstRowLastColumn="0" w:lastRowFirstColumn="0" w:lastRowLastColumn="0"/>
          <w:cantSplit/>
          <w:tblHeader/>
        </w:trPr>
        <w:tc>
          <w:tcPr>
            <w:tcW w:w="575" w:type="pct"/>
            <w:tcBorders>
              <w:right w:val="single" w:sz="4" w:space="0" w:color="FFFFFF" w:themeColor="background1"/>
            </w:tcBorders>
          </w:tcPr>
          <w:p w14:paraId="01EC3AFF" w14:textId="77777777" w:rsidR="00BB7B69" w:rsidRPr="00BB7B69" w:rsidRDefault="00BB7B69" w:rsidP="00BB7B69">
            <w:pPr>
              <w:pStyle w:val="TableHeading"/>
              <w:jc w:val="center"/>
            </w:pPr>
            <w:bookmarkStart w:id="3" w:name="_Hlk109637274"/>
            <w:r w:rsidRPr="00BB7B69">
              <w:t>Version</w:t>
            </w:r>
          </w:p>
        </w:tc>
        <w:tc>
          <w:tcPr>
            <w:tcW w:w="770" w:type="pct"/>
            <w:tcBorders>
              <w:left w:val="single" w:sz="4" w:space="0" w:color="FFFFFF" w:themeColor="background1"/>
              <w:right w:val="single" w:sz="4" w:space="0" w:color="FFFFFF" w:themeColor="background1"/>
            </w:tcBorders>
          </w:tcPr>
          <w:p w14:paraId="5E9FEDBA" w14:textId="77777777" w:rsidR="00BB7B69" w:rsidRPr="00BB7B69" w:rsidRDefault="00BB7B69" w:rsidP="00BB7B69">
            <w:pPr>
              <w:pStyle w:val="TableHeading"/>
              <w:jc w:val="center"/>
            </w:pPr>
            <w:r w:rsidRPr="00BB7B69">
              <w:t>Release Date</w:t>
            </w:r>
          </w:p>
        </w:tc>
        <w:tc>
          <w:tcPr>
            <w:tcW w:w="2310" w:type="pct"/>
            <w:tcBorders>
              <w:left w:val="single" w:sz="4" w:space="0" w:color="FFFFFF" w:themeColor="background1"/>
              <w:right w:val="single" w:sz="4" w:space="0" w:color="FFFFFF" w:themeColor="background1"/>
            </w:tcBorders>
          </w:tcPr>
          <w:p w14:paraId="386FCF0A" w14:textId="77777777" w:rsidR="00BB7B69" w:rsidRPr="00BB7B69" w:rsidRDefault="00BB7B69" w:rsidP="00BB7B69">
            <w:pPr>
              <w:pStyle w:val="TableHeading"/>
              <w:jc w:val="center"/>
            </w:pPr>
            <w:r w:rsidRPr="00BB7B69">
              <w:t>Description</w:t>
            </w:r>
          </w:p>
        </w:tc>
        <w:tc>
          <w:tcPr>
            <w:tcW w:w="1345" w:type="pct"/>
            <w:tcBorders>
              <w:left w:val="single" w:sz="4" w:space="0" w:color="FFFFFF" w:themeColor="background1"/>
            </w:tcBorders>
          </w:tcPr>
          <w:p w14:paraId="346694A4" w14:textId="77777777" w:rsidR="00BB7B69" w:rsidRPr="00BB7B69" w:rsidRDefault="00BB7B69" w:rsidP="00BB7B69">
            <w:pPr>
              <w:pStyle w:val="TableHeading"/>
              <w:jc w:val="center"/>
            </w:pPr>
            <w:r w:rsidRPr="00BB7B69">
              <w:t>Author</w:t>
            </w:r>
          </w:p>
        </w:tc>
      </w:tr>
      <w:tr w:rsidR="00B3717D" w:rsidRPr="00BB7B69" w14:paraId="68DD052F" w14:textId="77777777" w:rsidTr="00BB7B69">
        <w:trPr>
          <w:cnfStyle w:val="000000100000" w:firstRow="0" w:lastRow="0" w:firstColumn="0" w:lastColumn="0" w:oddVBand="0" w:evenVBand="0" w:oddHBand="1" w:evenHBand="0" w:firstRowFirstColumn="0" w:firstRowLastColumn="0" w:lastRowFirstColumn="0" w:lastRowLastColumn="0"/>
          <w:trHeight w:val="242"/>
        </w:trPr>
        <w:tc>
          <w:tcPr>
            <w:tcW w:w="575" w:type="pct"/>
          </w:tcPr>
          <w:p w14:paraId="755B9F1C" w14:textId="573C63FC" w:rsidR="00B3717D" w:rsidRDefault="00B3717D" w:rsidP="00B57AB4">
            <w:pPr>
              <w:pStyle w:val="TableCell"/>
              <w:jc w:val="center"/>
            </w:pPr>
            <w:r>
              <w:t>1.1</w:t>
            </w:r>
          </w:p>
        </w:tc>
        <w:tc>
          <w:tcPr>
            <w:tcW w:w="770" w:type="pct"/>
          </w:tcPr>
          <w:p w14:paraId="56F3F380" w14:textId="6B578C4B" w:rsidR="00B3717D" w:rsidRDefault="00B3717D" w:rsidP="00B3717D">
            <w:pPr>
              <w:pStyle w:val="TableCell"/>
            </w:pPr>
            <w:r>
              <w:t>10/</w:t>
            </w:r>
            <w:r w:rsidR="00122DE2">
              <w:t>31</w:t>
            </w:r>
            <w:r>
              <w:t>/2022</w:t>
            </w:r>
          </w:p>
        </w:tc>
        <w:tc>
          <w:tcPr>
            <w:tcW w:w="2310" w:type="pct"/>
          </w:tcPr>
          <w:p w14:paraId="67D158EE" w14:textId="4B22C281" w:rsidR="00B3717D" w:rsidRDefault="00B3717D" w:rsidP="00B3717D">
            <w:pPr>
              <w:pStyle w:val="TableCell"/>
            </w:pPr>
            <w:r>
              <w:t>Minor updates made to content. Template updated in adherence to OIT standards.</w:t>
            </w:r>
          </w:p>
        </w:tc>
        <w:tc>
          <w:tcPr>
            <w:tcW w:w="1345" w:type="pct"/>
          </w:tcPr>
          <w:p w14:paraId="654D7DB9" w14:textId="5238A8BB" w:rsidR="00B3717D" w:rsidRDefault="00B3717D" w:rsidP="00B57AB4">
            <w:pPr>
              <w:pStyle w:val="TableCell"/>
              <w:jc w:val="center"/>
            </w:pPr>
            <w:r>
              <w:t>VistA Office</w:t>
            </w:r>
          </w:p>
        </w:tc>
      </w:tr>
      <w:tr w:rsidR="005C3358" w:rsidRPr="00BB7B69" w14:paraId="6AABE0E5" w14:textId="77777777" w:rsidTr="00BB7B69">
        <w:trPr>
          <w:trHeight w:val="242"/>
        </w:trPr>
        <w:tc>
          <w:tcPr>
            <w:tcW w:w="575" w:type="pct"/>
          </w:tcPr>
          <w:p w14:paraId="4F5042F6" w14:textId="0455008B" w:rsidR="005C3358" w:rsidRPr="00BB7B69" w:rsidRDefault="005C3358" w:rsidP="00B57AB4">
            <w:pPr>
              <w:pStyle w:val="TableCell"/>
              <w:jc w:val="center"/>
            </w:pPr>
            <w:r>
              <w:t>1</w:t>
            </w:r>
            <w:r w:rsidR="00756B45">
              <w:t>.0</w:t>
            </w:r>
          </w:p>
        </w:tc>
        <w:tc>
          <w:tcPr>
            <w:tcW w:w="770" w:type="pct"/>
          </w:tcPr>
          <w:p w14:paraId="5525A810" w14:textId="3B622FC5" w:rsidR="005C3358" w:rsidRPr="00BB7B69" w:rsidRDefault="005C3358" w:rsidP="005C3358">
            <w:pPr>
              <w:pStyle w:val="TableCell"/>
            </w:pPr>
            <w:r>
              <w:t>04/06/2021</w:t>
            </w:r>
          </w:p>
        </w:tc>
        <w:tc>
          <w:tcPr>
            <w:tcW w:w="2310" w:type="pct"/>
          </w:tcPr>
          <w:p w14:paraId="20AD5FB5" w14:textId="40CF5EED" w:rsidR="005C3358" w:rsidRPr="00BB7B69" w:rsidRDefault="005C3358" w:rsidP="005C3358">
            <w:pPr>
              <w:pStyle w:val="TableCell"/>
            </w:pPr>
            <w:r>
              <w:t>Initial Version</w:t>
            </w:r>
          </w:p>
        </w:tc>
        <w:tc>
          <w:tcPr>
            <w:tcW w:w="1345" w:type="pct"/>
          </w:tcPr>
          <w:p w14:paraId="363D59D4" w14:textId="6E797313" w:rsidR="005C3358" w:rsidRPr="00BB7B69" w:rsidRDefault="005C3358" w:rsidP="00B57AB4">
            <w:pPr>
              <w:pStyle w:val="TableCell"/>
              <w:jc w:val="center"/>
            </w:pPr>
            <w:r>
              <w:t>VistA Office</w:t>
            </w:r>
          </w:p>
        </w:tc>
      </w:tr>
      <w:bookmarkEnd w:id="3"/>
    </w:tbl>
    <w:p w14:paraId="5E04E18E" w14:textId="77777777" w:rsidR="00BB7B69" w:rsidRDefault="00BB7B69" w:rsidP="00BB7B69"/>
    <w:p w14:paraId="7C4DDDD2" w14:textId="77777777" w:rsidR="00BB7B69" w:rsidRDefault="00BB7B69">
      <w:pPr>
        <w:spacing w:after="0"/>
      </w:pPr>
      <w:r>
        <w:br w:type="page"/>
      </w:r>
    </w:p>
    <w:sdt>
      <w:sdtPr>
        <w:rPr>
          <w:rFonts w:asciiTheme="minorHAnsi" w:eastAsiaTheme="minorHAnsi" w:hAnsiTheme="minorHAnsi" w:cstheme="minorHAnsi"/>
          <w:b/>
          <w:bCs/>
          <w:color w:val="212121"/>
          <w:sz w:val="24"/>
          <w:szCs w:val="24"/>
        </w:rPr>
        <w:id w:val="1818919259"/>
        <w:docPartObj>
          <w:docPartGallery w:val="Table of Contents"/>
          <w:docPartUnique/>
        </w:docPartObj>
      </w:sdtPr>
      <w:sdtEndPr>
        <w:rPr>
          <w:rFonts w:cstheme="minorBidi"/>
          <w:noProof/>
        </w:rPr>
      </w:sdtEndPr>
      <w:sdtContent>
        <w:p w14:paraId="5243CE4E" w14:textId="77777777" w:rsidR="00C34F1B" w:rsidRPr="00C34F1B" w:rsidRDefault="00C34F1B">
          <w:pPr>
            <w:pStyle w:val="TOCHeading"/>
            <w:rPr>
              <w:rFonts w:asciiTheme="minorHAnsi" w:hAnsiTheme="minorHAnsi" w:cstheme="minorHAnsi"/>
              <w:b/>
              <w:bCs/>
            </w:rPr>
          </w:pPr>
          <w:r w:rsidRPr="00C34F1B">
            <w:rPr>
              <w:rFonts w:asciiTheme="minorHAnsi" w:hAnsiTheme="minorHAnsi" w:cstheme="minorHAnsi"/>
              <w:b/>
              <w:bCs/>
            </w:rPr>
            <w:t>Table of Contents</w:t>
          </w:r>
        </w:p>
        <w:p w14:paraId="6C933151" w14:textId="1CC42752" w:rsidR="003D18D6" w:rsidRDefault="00C34F1B">
          <w:pPr>
            <w:pStyle w:val="TOC1"/>
            <w:tabs>
              <w:tab w:val="right" w:leader="dot" w:pos="9350"/>
            </w:tabs>
            <w:rPr>
              <w:rFonts w:eastAsiaTheme="minorEastAsia"/>
              <w:noProof/>
              <w:color w:val="auto"/>
              <w:sz w:val="22"/>
              <w:szCs w:val="22"/>
            </w:rPr>
          </w:pPr>
          <w:r>
            <w:fldChar w:fldCharType="begin"/>
          </w:r>
          <w:r>
            <w:instrText xml:space="preserve"> TOC \o "1-3" \h \z \u </w:instrText>
          </w:r>
          <w:r>
            <w:fldChar w:fldCharType="separate"/>
          </w:r>
          <w:hyperlink w:anchor="_Toc114503650" w:history="1">
            <w:r w:rsidR="003D18D6" w:rsidRPr="00FD472A">
              <w:rPr>
                <w:rStyle w:val="Hyperlink"/>
                <w:noProof/>
              </w:rPr>
              <w:t>Integration Control Registration (ICR) Guide</w:t>
            </w:r>
            <w:r w:rsidR="003D18D6">
              <w:rPr>
                <w:noProof/>
                <w:webHidden/>
              </w:rPr>
              <w:tab/>
            </w:r>
            <w:r w:rsidR="003D18D6">
              <w:rPr>
                <w:noProof/>
                <w:webHidden/>
              </w:rPr>
              <w:fldChar w:fldCharType="begin"/>
            </w:r>
            <w:r w:rsidR="003D18D6">
              <w:rPr>
                <w:noProof/>
                <w:webHidden/>
              </w:rPr>
              <w:instrText xml:space="preserve"> PAGEREF _Toc114503650 \h </w:instrText>
            </w:r>
            <w:r w:rsidR="003D18D6">
              <w:rPr>
                <w:noProof/>
                <w:webHidden/>
              </w:rPr>
            </w:r>
            <w:r w:rsidR="003D18D6">
              <w:rPr>
                <w:noProof/>
                <w:webHidden/>
              </w:rPr>
              <w:fldChar w:fldCharType="separate"/>
            </w:r>
            <w:r w:rsidR="003E6CA0">
              <w:rPr>
                <w:noProof/>
                <w:webHidden/>
              </w:rPr>
              <w:t>1</w:t>
            </w:r>
            <w:r w:rsidR="003D18D6">
              <w:rPr>
                <w:noProof/>
                <w:webHidden/>
              </w:rPr>
              <w:fldChar w:fldCharType="end"/>
            </w:r>
          </w:hyperlink>
        </w:p>
        <w:p w14:paraId="65D7F186" w14:textId="343FE284" w:rsidR="003D18D6" w:rsidRDefault="00863111">
          <w:pPr>
            <w:pStyle w:val="TOC2"/>
            <w:tabs>
              <w:tab w:val="left" w:pos="660"/>
              <w:tab w:val="right" w:leader="dot" w:pos="9350"/>
            </w:tabs>
            <w:rPr>
              <w:rFonts w:eastAsiaTheme="minorEastAsia"/>
              <w:noProof/>
              <w:color w:val="auto"/>
              <w:sz w:val="22"/>
              <w:szCs w:val="22"/>
            </w:rPr>
          </w:pPr>
          <w:hyperlink w:anchor="_Toc114503651" w:history="1">
            <w:r w:rsidR="003D18D6" w:rsidRPr="00FD472A">
              <w:rPr>
                <w:rStyle w:val="Hyperlink"/>
                <w:noProof/>
              </w:rPr>
              <w:t>1.</w:t>
            </w:r>
            <w:r w:rsidR="003D18D6">
              <w:rPr>
                <w:rFonts w:eastAsiaTheme="minorEastAsia"/>
                <w:noProof/>
                <w:color w:val="auto"/>
                <w:sz w:val="22"/>
                <w:szCs w:val="22"/>
              </w:rPr>
              <w:tab/>
            </w:r>
            <w:r w:rsidR="003D18D6" w:rsidRPr="00FD472A">
              <w:rPr>
                <w:rStyle w:val="Hyperlink"/>
                <w:noProof/>
              </w:rPr>
              <w:t>Overview</w:t>
            </w:r>
            <w:r w:rsidR="003D18D6">
              <w:rPr>
                <w:noProof/>
                <w:webHidden/>
              </w:rPr>
              <w:tab/>
            </w:r>
            <w:r w:rsidR="003D18D6">
              <w:rPr>
                <w:noProof/>
                <w:webHidden/>
              </w:rPr>
              <w:fldChar w:fldCharType="begin"/>
            </w:r>
            <w:r w:rsidR="003D18D6">
              <w:rPr>
                <w:noProof/>
                <w:webHidden/>
              </w:rPr>
              <w:instrText xml:space="preserve"> PAGEREF _Toc114503651 \h </w:instrText>
            </w:r>
            <w:r w:rsidR="003D18D6">
              <w:rPr>
                <w:noProof/>
                <w:webHidden/>
              </w:rPr>
            </w:r>
            <w:r w:rsidR="003D18D6">
              <w:rPr>
                <w:noProof/>
                <w:webHidden/>
              </w:rPr>
              <w:fldChar w:fldCharType="separate"/>
            </w:r>
            <w:r w:rsidR="003E6CA0">
              <w:rPr>
                <w:noProof/>
                <w:webHidden/>
              </w:rPr>
              <w:t>5</w:t>
            </w:r>
            <w:r w:rsidR="003D18D6">
              <w:rPr>
                <w:noProof/>
                <w:webHidden/>
              </w:rPr>
              <w:fldChar w:fldCharType="end"/>
            </w:r>
          </w:hyperlink>
        </w:p>
        <w:p w14:paraId="2859A0AF" w14:textId="19B0E013" w:rsidR="003D18D6" w:rsidRDefault="00863111">
          <w:pPr>
            <w:pStyle w:val="TOC3"/>
            <w:tabs>
              <w:tab w:val="left" w:pos="1100"/>
              <w:tab w:val="right" w:leader="dot" w:pos="9350"/>
            </w:tabs>
            <w:rPr>
              <w:rFonts w:eastAsiaTheme="minorEastAsia"/>
              <w:noProof/>
              <w:color w:val="auto"/>
              <w:sz w:val="22"/>
              <w:szCs w:val="22"/>
            </w:rPr>
          </w:pPr>
          <w:hyperlink w:anchor="_Toc114503652" w:history="1">
            <w:r w:rsidR="003D18D6" w:rsidRPr="00FD472A">
              <w:rPr>
                <w:rStyle w:val="Hyperlink"/>
                <w:noProof/>
              </w:rPr>
              <w:t>1.1.</w:t>
            </w:r>
            <w:r w:rsidR="003D18D6">
              <w:rPr>
                <w:rFonts w:eastAsiaTheme="minorEastAsia"/>
                <w:noProof/>
                <w:color w:val="auto"/>
                <w:sz w:val="22"/>
                <w:szCs w:val="22"/>
              </w:rPr>
              <w:tab/>
            </w:r>
            <w:r w:rsidR="003D18D6" w:rsidRPr="00FD472A">
              <w:rPr>
                <w:rStyle w:val="Hyperlink"/>
                <w:noProof/>
              </w:rPr>
              <w:t>Purpose</w:t>
            </w:r>
            <w:r w:rsidR="003D18D6">
              <w:rPr>
                <w:noProof/>
                <w:webHidden/>
              </w:rPr>
              <w:tab/>
            </w:r>
            <w:r w:rsidR="003D18D6">
              <w:rPr>
                <w:noProof/>
                <w:webHidden/>
              </w:rPr>
              <w:fldChar w:fldCharType="begin"/>
            </w:r>
            <w:r w:rsidR="003D18D6">
              <w:rPr>
                <w:noProof/>
                <w:webHidden/>
              </w:rPr>
              <w:instrText xml:space="preserve"> PAGEREF _Toc114503652 \h </w:instrText>
            </w:r>
            <w:r w:rsidR="003D18D6">
              <w:rPr>
                <w:noProof/>
                <w:webHidden/>
              </w:rPr>
            </w:r>
            <w:r w:rsidR="003D18D6">
              <w:rPr>
                <w:noProof/>
                <w:webHidden/>
              </w:rPr>
              <w:fldChar w:fldCharType="separate"/>
            </w:r>
            <w:r w:rsidR="003E6CA0">
              <w:rPr>
                <w:noProof/>
                <w:webHidden/>
              </w:rPr>
              <w:t>5</w:t>
            </w:r>
            <w:r w:rsidR="003D18D6">
              <w:rPr>
                <w:noProof/>
                <w:webHidden/>
              </w:rPr>
              <w:fldChar w:fldCharType="end"/>
            </w:r>
          </w:hyperlink>
        </w:p>
        <w:p w14:paraId="11762ED9" w14:textId="5AF80617" w:rsidR="003D18D6" w:rsidRDefault="00863111">
          <w:pPr>
            <w:pStyle w:val="TOC3"/>
            <w:tabs>
              <w:tab w:val="left" w:pos="1100"/>
              <w:tab w:val="right" w:leader="dot" w:pos="9350"/>
            </w:tabs>
            <w:rPr>
              <w:rFonts w:eastAsiaTheme="minorEastAsia"/>
              <w:noProof/>
              <w:color w:val="auto"/>
              <w:sz w:val="22"/>
              <w:szCs w:val="22"/>
            </w:rPr>
          </w:pPr>
          <w:hyperlink w:anchor="_Toc114503653" w:history="1">
            <w:r w:rsidR="003D18D6" w:rsidRPr="00FD472A">
              <w:rPr>
                <w:rStyle w:val="Hyperlink"/>
                <w:noProof/>
              </w:rPr>
              <w:t>1.2.</w:t>
            </w:r>
            <w:r w:rsidR="003D18D6">
              <w:rPr>
                <w:rFonts w:eastAsiaTheme="minorEastAsia"/>
                <w:noProof/>
                <w:color w:val="auto"/>
                <w:sz w:val="22"/>
                <w:szCs w:val="22"/>
              </w:rPr>
              <w:tab/>
            </w:r>
            <w:r w:rsidR="003D18D6" w:rsidRPr="00FD472A">
              <w:rPr>
                <w:rStyle w:val="Hyperlink"/>
                <w:noProof/>
              </w:rPr>
              <w:t>Target Audience</w:t>
            </w:r>
            <w:r w:rsidR="003D18D6">
              <w:rPr>
                <w:noProof/>
                <w:webHidden/>
              </w:rPr>
              <w:tab/>
            </w:r>
            <w:r w:rsidR="003D18D6">
              <w:rPr>
                <w:noProof/>
                <w:webHidden/>
              </w:rPr>
              <w:fldChar w:fldCharType="begin"/>
            </w:r>
            <w:r w:rsidR="003D18D6">
              <w:rPr>
                <w:noProof/>
                <w:webHidden/>
              </w:rPr>
              <w:instrText xml:space="preserve"> PAGEREF _Toc114503653 \h </w:instrText>
            </w:r>
            <w:r w:rsidR="003D18D6">
              <w:rPr>
                <w:noProof/>
                <w:webHidden/>
              </w:rPr>
            </w:r>
            <w:r w:rsidR="003D18D6">
              <w:rPr>
                <w:noProof/>
                <w:webHidden/>
              </w:rPr>
              <w:fldChar w:fldCharType="separate"/>
            </w:r>
            <w:r w:rsidR="003E6CA0">
              <w:rPr>
                <w:noProof/>
                <w:webHidden/>
              </w:rPr>
              <w:t>5</w:t>
            </w:r>
            <w:r w:rsidR="003D18D6">
              <w:rPr>
                <w:noProof/>
                <w:webHidden/>
              </w:rPr>
              <w:fldChar w:fldCharType="end"/>
            </w:r>
          </w:hyperlink>
        </w:p>
        <w:p w14:paraId="7DEFE311" w14:textId="6E682F94" w:rsidR="003D18D6" w:rsidRDefault="00863111">
          <w:pPr>
            <w:pStyle w:val="TOC3"/>
            <w:tabs>
              <w:tab w:val="left" w:pos="1100"/>
              <w:tab w:val="right" w:leader="dot" w:pos="9350"/>
            </w:tabs>
            <w:rPr>
              <w:rFonts w:eastAsiaTheme="minorEastAsia"/>
              <w:noProof/>
              <w:color w:val="auto"/>
              <w:sz w:val="22"/>
              <w:szCs w:val="22"/>
            </w:rPr>
          </w:pPr>
          <w:hyperlink w:anchor="_Toc114503654" w:history="1">
            <w:r w:rsidR="003D18D6" w:rsidRPr="00FD472A">
              <w:rPr>
                <w:rStyle w:val="Hyperlink"/>
                <w:noProof/>
              </w:rPr>
              <w:t>1.3.</w:t>
            </w:r>
            <w:r w:rsidR="003D18D6">
              <w:rPr>
                <w:rFonts w:eastAsiaTheme="minorEastAsia"/>
                <w:noProof/>
                <w:color w:val="auto"/>
                <w:sz w:val="22"/>
                <w:szCs w:val="22"/>
              </w:rPr>
              <w:tab/>
            </w:r>
            <w:r w:rsidR="003D18D6" w:rsidRPr="00FD472A">
              <w:rPr>
                <w:rStyle w:val="Hyperlink"/>
                <w:noProof/>
              </w:rPr>
              <w:t>Assumptions</w:t>
            </w:r>
            <w:r w:rsidR="003D18D6">
              <w:rPr>
                <w:noProof/>
                <w:webHidden/>
              </w:rPr>
              <w:tab/>
            </w:r>
            <w:r w:rsidR="003D18D6">
              <w:rPr>
                <w:noProof/>
                <w:webHidden/>
              </w:rPr>
              <w:fldChar w:fldCharType="begin"/>
            </w:r>
            <w:r w:rsidR="003D18D6">
              <w:rPr>
                <w:noProof/>
                <w:webHidden/>
              </w:rPr>
              <w:instrText xml:space="preserve"> PAGEREF _Toc114503654 \h </w:instrText>
            </w:r>
            <w:r w:rsidR="003D18D6">
              <w:rPr>
                <w:noProof/>
                <w:webHidden/>
              </w:rPr>
            </w:r>
            <w:r w:rsidR="003D18D6">
              <w:rPr>
                <w:noProof/>
                <w:webHidden/>
              </w:rPr>
              <w:fldChar w:fldCharType="separate"/>
            </w:r>
            <w:r w:rsidR="003E6CA0">
              <w:rPr>
                <w:noProof/>
                <w:webHidden/>
              </w:rPr>
              <w:t>5</w:t>
            </w:r>
            <w:r w:rsidR="003D18D6">
              <w:rPr>
                <w:noProof/>
                <w:webHidden/>
              </w:rPr>
              <w:fldChar w:fldCharType="end"/>
            </w:r>
          </w:hyperlink>
        </w:p>
        <w:p w14:paraId="76E6F1C4" w14:textId="5CB33A0D" w:rsidR="003D18D6" w:rsidRDefault="00863111">
          <w:pPr>
            <w:pStyle w:val="TOC3"/>
            <w:tabs>
              <w:tab w:val="left" w:pos="1100"/>
              <w:tab w:val="right" w:leader="dot" w:pos="9350"/>
            </w:tabs>
            <w:rPr>
              <w:rFonts w:eastAsiaTheme="minorEastAsia"/>
              <w:noProof/>
              <w:color w:val="auto"/>
              <w:sz w:val="22"/>
              <w:szCs w:val="22"/>
            </w:rPr>
          </w:pPr>
          <w:hyperlink w:anchor="_Toc114503655" w:history="1">
            <w:r w:rsidR="003D18D6" w:rsidRPr="00FD472A">
              <w:rPr>
                <w:rStyle w:val="Hyperlink"/>
                <w:noProof/>
              </w:rPr>
              <w:t>1.4.</w:t>
            </w:r>
            <w:r w:rsidR="003D18D6">
              <w:rPr>
                <w:rFonts w:eastAsiaTheme="minorEastAsia"/>
                <w:noProof/>
                <w:color w:val="auto"/>
                <w:sz w:val="22"/>
                <w:szCs w:val="22"/>
              </w:rPr>
              <w:tab/>
            </w:r>
            <w:r w:rsidR="003D18D6" w:rsidRPr="00FD472A">
              <w:rPr>
                <w:rStyle w:val="Hyperlink"/>
                <w:noProof/>
              </w:rPr>
              <w:t>Background</w:t>
            </w:r>
            <w:r w:rsidR="003D18D6">
              <w:rPr>
                <w:noProof/>
                <w:webHidden/>
              </w:rPr>
              <w:tab/>
            </w:r>
            <w:r w:rsidR="003D18D6">
              <w:rPr>
                <w:noProof/>
                <w:webHidden/>
              </w:rPr>
              <w:fldChar w:fldCharType="begin"/>
            </w:r>
            <w:r w:rsidR="003D18D6">
              <w:rPr>
                <w:noProof/>
                <w:webHidden/>
              </w:rPr>
              <w:instrText xml:space="preserve"> PAGEREF _Toc114503655 \h </w:instrText>
            </w:r>
            <w:r w:rsidR="003D18D6">
              <w:rPr>
                <w:noProof/>
                <w:webHidden/>
              </w:rPr>
            </w:r>
            <w:r w:rsidR="003D18D6">
              <w:rPr>
                <w:noProof/>
                <w:webHidden/>
              </w:rPr>
              <w:fldChar w:fldCharType="separate"/>
            </w:r>
            <w:r w:rsidR="003E6CA0">
              <w:rPr>
                <w:noProof/>
                <w:webHidden/>
              </w:rPr>
              <w:t>6</w:t>
            </w:r>
            <w:r w:rsidR="003D18D6">
              <w:rPr>
                <w:noProof/>
                <w:webHidden/>
              </w:rPr>
              <w:fldChar w:fldCharType="end"/>
            </w:r>
          </w:hyperlink>
        </w:p>
        <w:p w14:paraId="14D5F04E" w14:textId="447D049A" w:rsidR="003D18D6" w:rsidRDefault="00863111">
          <w:pPr>
            <w:pStyle w:val="TOC2"/>
            <w:tabs>
              <w:tab w:val="left" w:pos="660"/>
              <w:tab w:val="right" w:leader="dot" w:pos="9350"/>
            </w:tabs>
            <w:rPr>
              <w:rFonts w:eastAsiaTheme="minorEastAsia"/>
              <w:noProof/>
              <w:color w:val="auto"/>
              <w:sz w:val="22"/>
              <w:szCs w:val="22"/>
            </w:rPr>
          </w:pPr>
          <w:hyperlink w:anchor="_Toc114503656" w:history="1">
            <w:r w:rsidR="003D18D6" w:rsidRPr="00FD472A">
              <w:rPr>
                <w:rStyle w:val="Hyperlink"/>
                <w:noProof/>
              </w:rPr>
              <w:t>2.</w:t>
            </w:r>
            <w:r w:rsidR="003D18D6">
              <w:rPr>
                <w:rFonts w:eastAsiaTheme="minorEastAsia"/>
                <w:noProof/>
                <w:color w:val="auto"/>
                <w:sz w:val="22"/>
                <w:szCs w:val="22"/>
              </w:rPr>
              <w:tab/>
            </w:r>
            <w:r w:rsidR="003D18D6" w:rsidRPr="00FD472A">
              <w:rPr>
                <w:rStyle w:val="Hyperlink"/>
                <w:noProof/>
              </w:rPr>
              <w:t>Package Class and ICRs</w:t>
            </w:r>
            <w:r w:rsidR="003D18D6">
              <w:rPr>
                <w:noProof/>
                <w:webHidden/>
              </w:rPr>
              <w:tab/>
            </w:r>
            <w:r w:rsidR="003D18D6">
              <w:rPr>
                <w:noProof/>
                <w:webHidden/>
              </w:rPr>
              <w:fldChar w:fldCharType="begin"/>
            </w:r>
            <w:r w:rsidR="003D18D6">
              <w:rPr>
                <w:noProof/>
                <w:webHidden/>
              </w:rPr>
              <w:instrText xml:space="preserve"> PAGEREF _Toc114503656 \h </w:instrText>
            </w:r>
            <w:r w:rsidR="003D18D6">
              <w:rPr>
                <w:noProof/>
                <w:webHidden/>
              </w:rPr>
            </w:r>
            <w:r w:rsidR="003D18D6">
              <w:rPr>
                <w:noProof/>
                <w:webHidden/>
              </w:rPr>
              <w:fldChar w:fldCharType="separate"/>
            </w:r>
            <w:r w:rsidR="003E6CA0">
              <w:rPr>
                <w:noProof/>
                <w:webHidden/>
              </w:rPr>
              <w:t>7</w:t>
            </w:r>
            <w:r w:rsidR="003D18D6">
              <w:rPr>
                <w:noProof/>
                <w:webHidden/>
              </w:rPr>
              <w:fldChar w:fldCharType="end"/>
            </w:r>
          </w:hyperlink>
        </w:p>
        <w:p w14:paraId="6E709CCD" w14:textId="64A716ED" w:rsidR="003D18D6" w:rsidRDefault="00863111">
          <w:pPr>
            <w:pStyle w:val="TOC3"/>
            <w:tabs>
              <w:tab w:val="left" w:pos="1100"/>
              <w:tab w:val="right" w:leader="dot" w:pos="9350"/>
            </w:tabs>
            <w:rPr>
              <w:rFonts w:eastAsiaTheme="minorEastAsia"/>
              <w:noProof/>
              <w:color w:val="auto"/>
              <w:sz w:val="22"/>
              <w:szCs w:val="22"/>
            </w:rPr>
          </w:pPr>
          <w:hyperlink w:anchor="_Toc114503657" w:history="1">
            <w:r w:rsidR="003D18D6" w:rsidRPr="00FD472A">
              <w:rPr>
                <w:rStyle w:val="Hyperlink"/>
                <w:noProof/>
              </w:rPr>
              <w:t>2.1.</w:t>
            </w:r>
            <w:r w:rsidR="003D18D6">
              <w:rPr>
                <w:rFonts w:eastAsiaTheme="minorEastAsia"/>
                <w:noProof/>
                <w:color w:val="auto"/>
                <w:sz w:val="22"/>
                <w:szCs w:val="22"/>
              </w:rPr>
              <w:tab/>
            </w:r>
            <w:r w:rsidR="003D18D6" w:rsidRPr="00FD472A">
              <w:rPr>
                <w:rStyle w:val="Hyperlink"/>
                <w:noProof/>
              </w:rPr>
              <w:t>Class 1 Package ICRs</w:t>
            </w:r>
            <w:r w:rsidR="003D18D6">
              <w:rPr>
                <w:noProof/>
                <w:webHidden/>
              </w:rPr>
              <w:tab/>
            </w:r>
            <w:r w:rsidR="003D18D6">
              <w:rPr>
                <w:noProof/>
                <w:webHidden/>
              </w:rPr>
              <w:fldChar w:fldCharType="begin"/>
            </w:r>
            <w:r w:rsidR="003D18D6">
              <w:rPr>
                <w:noProof/>
                <w:webHidden/>
              </w:rPr>
              <w:instrText xml:space="preserve"> PAGEREF _Toc114503657 \h </w:instrText>
            </w:r>
            <w:r w:rsidR="003D18D6">
              <w:rPr>
                <w:noProof/>
                <w:webHidden/>
              </w:rPr>
            </w:r>
            <w:r w:rsidR="003D18D6">
              <w:rPr>
                <w:noProof/>
                <w:webHidden/>
              </w:rPr>
              <w:fldChar w:fldCharType="separate"/>
            </w:r>
            <w:r w:rsidR="003E6CA0">
              <w:rPr>
                <w:noProof/>
                <w:webHidden/>
              </w:rPr>
              <w:t>7</w:t>
            </w:r>
            <w:r w:rsidR="003D18D6">
              <w:rPr>
                <w:noProof/>
                <w:webHidden/>
              </w:rPr>
              <w:fldChar w:fldCharType="end"/>
            </w:r>
          </w:hyperlink>
        </w:p>
        <w:p w14:paraId="713C54B6" w14:textId="73AEA697" w:rsidR="003D18D6" w:rsidRDefault="00863111">
          <w:pPr>
            <w:pStyle w:val="TOC3"/>
            <w:tabs>
              <w:tab w:val="left" w:pos="1100"/>
              <w:tab w:val="right" w:leader="dot" w:pos="9350"/>
            </w:tabs>
            <w:rPr>
              <w:rFonts w:eastAsiaTheme="minorEastAsia"/>
              <w:noProof/>
              <w:color w:val="auto"/>
              <w:sz w:val="22"/>
              <w:szCs w:val="22"/>
            </w:rPr>
          </w:pPr>
          <w:hyperlink w:anchor="_Toc114503658" w:history="1">
            <w:r w:rsidR="003D18D6" w:rsidRPr="00FD472A">
              <w:rPr>
                <w:rStyle w:val="Hyperlink"/>
                <w:noProof/>
              </w:rPr>
              <w:t>2.2.</w:t>
            </w:r>
            <w:r w:rsidR="003D18D6">
              <w:rPr>
                <w:rFonts w:eastAsiaTheme="minorEastAsia"/>
                <w:noProof/>
                <w:color w:val="auto"/>
                <w:sz w:val="22"/>
                <w:szCs w:val="22"/>
              </w:rPr>
              <w:tab/>
            </w:r>
            <w:r w:rsidR="003D18D6" w:rsidRPr="00FD472A">
              <w:rPr>
                <w:rStyle w:val="Hyperlink"/>
                <w:noProof/>
              </w:rPr>
              <w:t>Class 2 and Class 3 Package ICRs</w:t>
            </w:r>
            <w:r w:rsidR="003D18D6">
              <w:rPr>
                <w:noProof/>
                <w:webHidden/>
              </w:rPr>
              <w:tab/>
            </w:r>
            <w:r w:rsidR="003D18D6">
              <w:rPr>
                <w:noProof/>
                <w:webHidden/>
              </w:rPr>
              <w:fldChar w:fldCharType="begin"/>
            </w:r>
            <w:r w:rsidR="003D18D6">
              <w:rPr>
                <w:noProof/>
                <w:webHidden/>
              </w:rPr>
              <w:instrText xml:space="preserve"> PAGEREF _Toc114503658 \h </w:instrText>
            </w:r>
            <w:r w:rsidR="003D18D6">
              <w:rPr>
                <w:noProof/>
                <w:webHidden/>
              </w:rPr>
            </w:r>
            <w:r w:rsidR="003D18D6">
              <w:rPr>
                <w:noProof/>
                <w:webHidden/>
              </w:rPr>
              <w:fldChar w:fldCharType="separate"/>
            </w:r>
            <w:r w:rsidR="003E6CA0">
              <w:rPr>
                <w:noProof/>
                <w:webHidden/>
              </w:rPr>
              <w:t>9</w:t>
            </w:r>
            <w:r w:rsidR="003D18D6">
              <w:rPr>
                <w:noProof/>
                <w:webHidden/>
              </w:rPr>
              <w:fldChar w:fldCharType="end"/>
            </w:r>
          </w:hyperlink>
        </w:p>
        <w:p w14:paraId="328ACE38" w14:textId="603681A5" w:rsidR="003D18D6" w:rsidRDefault="00863111">
          <w:pPr>
            <w:pStyle w:val="TOC2"/>
            <w:tabs>
              <w:tab w:val="left" w:pos="660"/>
              <w:tab w:val="right" w:leader="dot" w:pos="9350"/>
            </w:tabs>
            <w:rPr>
              <w:rFonts w:eastAsiaTheme="minorEastAsia"/>
              <w:noProof/>
              <w:color w:val="auto"/>
              <w:sz w:val="22"/>
              <w:szCs w:val="22"/>
            </w:rPr>
          </w:pPr>
          <w:hyperlink w:anchor="_Toc114503659" w:history="1">
            <w:r w:rsidR="003D18D6" w:rsidRPr="00FD472A">
              <w:rPr>
                <w:rStyle w:val="Hyperlink"/>
                <w:noProof/>
              </w:rPr>
              <w:t>3.</w:t>
            </w:r>
            <w:r w:rsidR="003D18D6">
              <w:rPr>
                <w:rFonts w:eastAsiaTheme="minorEastAsia"/>
                <w:noProof/>
                <w:color w:val="auto"/>
                <w:sz w:val="22"/>
                <w:szCs w:val="22"/>
              </w:rPr>
              <w:tab/>
            </w:r>
            <w:r w:rsidR="003D18D6" w:rsidRPr="00FD472A">
              <w:rPr>
                <w:rStyle w:val="Hyperlink"/>
                <w:noProof/>
              </w:rPr>
              <w:t>Team Roles</w:t>
            </w:r>
            <w:r w:rsidR="003D18D6">
              <w:rPr>
                <w:noProof/>
                <w:webHidden/>
              </w:rPr>
              <w:tab/>
            </w:r>
            <w:r w:rsidR="003D18D6">
              <w:rPr>
                <w:noProof/>
                <w:webHidden/>
              </w:rPr>
              <w:fldChar w:fldCharType="begin"/>
            </w:r>
            <w:r w:rsidR="003D18D6">
              <w:rPr>
                <w:noProof/>
                <w:webHidden/>
              </w:rPr>
              <w:instrText xml:space="preserve"> PAGEREF _Toc114503659 \h </w:instrText>
            </w:r>
            <w:r w:rsidR="003D18D6">
              <w:rPr>
                <w:noProof/>
                <w:webHidden/>
              </w:rPr>
            </w:r>
            <w:r w:rsidR="003D18D6">
              <w:rPr>
                <w:noProof/>
                <w:webHidden/>
              </w:rPr>
              <w:fldChar w:fldCharType="separate"/>
            </w:r>
            <w:r w:rsidR="003E6CA0">
              <w:rPr>
                <w:noProof/>
                <w:webHidden/>
              </w:rPr>
              <w:t>10</w:t>
            </w:r>
            <w:r w:rsidR="003D18D6">
              <w:rPr>
                <w:noProof/>
                <w:webHidden/>
              </w:rPr>
              <w:fldChar w:fldCharType="end"/>
            </w:r>
          </w:hyperlink>
        </w:p>
        <w:p w14:paraId="1215F6D0" w14:textId="29923883" w:rsidR="003D18D6" w:rsidRDefault="00863111">
          <w:pPr>
            <w:pStyle w:val="TOC3"/>
            <w:tabs>
              <w:tab w:val="left" w:pos="1100"/>
              <w:tab w:val="right" w:leader="dot" w:pos="9350"/>
            </w:tabs>
            <w:rPr>
              <w:rFonts w:eastAsiaTheme="minorEastAsia"/>
              <w:noProof/>
              <w:color w:val="auto"/>
              <w:sz w:val="22"/>
              <w:szCs w:val="22"/>
            </w:rPr>
          </w:pPr>
          <w:hyperlink w:anchor="_Toc114503660" w:history="1">
            <w:r w:rsidR="003D18D6" w:rsidRPr="00FD472A">
              <w:rPr>
                <w:rStyle w:val="Hyperlink"/>
                <w:noProof/>
              </w:rPr>
              <w:t>3.1.</w:t>
            </w:r>
            <w:r w:rsidR="003D18D6">
              <w:rPr>
                <w:rFonts w:eastAsiaTheme="minorEastAsia"/>
                <w:noProof/>
                <w:color w:val="auto"/>
                <w:sz w:val="22"/>
                <w:szCs w:val="22"/>
              </w:rPr>
              <w:tab/>
            </w:r>
            <w:r w:rsidR="003D18D6" w:rsidRPr="00FD472A">
              <w:rPr>
                <w:rStyle w:val="Hyperlink"/>
                <w:noProof/>
              </w:rPr>
              <w:t>The ICR Team</w:t>
            </w:r>
            <w:r w:rsidR="003D18D6">
              <w:rPr>
                <w:noProof/>
                <w:webHidden/>
              </w:rPr>
              <w:tab/>
            </w:r>
            <w:r w:rsidR="003D18D6">
              <w:rPr>
                <w:noProof/>
                <w:webHidden/>
              </w:rPr>
              <w:fldChar w:fldCharType="begin"/>
            </w:r>
            <w:r w:rsidR="003D18D6">
              <w:rPr>
                <w:noProof/>
                <w:webHidden/>
              </w:rPr>
              <w:instrText xml:space="preserve"> PAGEREF _Toc114503660 \h </w:instrText>
            </w:r>
            <w:r w:rsidR="003D18D6">
              <w:rPr>
                <w:noProof/>
                <w:webHidden/>
              </w:rPr>
            </w:r>
            <w:r w:rsidR="003D18D6">
              <w:rPr>
                <w:noProof/>
                <w:webHidden/>
              </w:rPr>
              <w:fldChar w:fldCharType="separate"/>
            </w:r>
            <w:r w:rsidR="003E6CA0">
              <w:rPr>
                <w:noProof/>
                <w:webHidden/>
              </w:rPr>
              <w:t>10</w:t>
            </w:r>
            <w:r w:rsidR="003D18D6">
              <w:rPr>
                <w:noProof/>
                <w:webHidden/>
              </w:rPr>
              <w:fldChar w:fldCharType="end"/>
            </w:r>
          </w:hyperlink>
        </w:p>
        <w:p w14:paraId="6FAA5370" w14:textId="3D5CA02A" w:rsidR="003D18D6" w:rsidRDefault="00863111">
          <w:pPr>
            <w:pStyle w:val="TOC3"/>
            <w:tabs>
              <w:tab w:val="left" w:pos="1100"/>
              <w:tab w:val="right" w:leader="dot" w:pos="9350"/>
            </w:tabs>
            <w:rPr>
              <w:rFonts w:eastAsiaTheme="minorEastAsia"/>
              <w:noProof/>
              <w:color w:val="auto"/>
              <w:sz w:val="22"/>
              <w:szCs w:val="22"/>
            </w:rPr>
          </w:pPr>
          <w:hyperlink w:anchor="_Toc114503661" w:history="1">
            <w:r w:rsidR="003D18D6" w:rsidRPr="00FD472A">
              <w:rPr>
                <w:rStyle w:val="Hyperlink"/>
                <w:noProof/>
              </w:rPr>
              <w:t>3.2.</w:t>
            </w:r>
            <w:r w:rsidR="003D18D6">
              <w:rPr>
                <w:rFonts w:eastAsiaTheme="minorEastAsia"/>
                <w:noProof/>
                <w:color w:val="auto"/>
                <w:sz w:val="22"/>
                <w:szCs w:val="22"/>
              </w:rPr>
              <w:tab/>
            </w:r>
            <w:r w:rsidR="003D18D6" w:rsidRPr="00FD472A">
              <w:rPr>
                <w:rStyle w:val="Hyperlink"/>
                <w:noProof/>
              </w:rPr>
              <w:t>The Product Team</w:t>
            </w:r>
            <w:r w:rsidR="003D18D6">
              <w:rPr>
                <w:noProof/>
                <w:webHidden/>
              </w:rPr>
              <w:tab/>
            </w:r>
            <w:r w:rsidR="003D18D6">
              <w:rPr>
                <w:noProof/>
                <w:webHidden/>
              </w:rPr>
              <w:fldChar w:fldCharType="begin"/>
            </w:r>
            <w:r w:rsidR="003D18D6">
              <w:rPr>
                <w:noProof/>
                <w:webHidden/>
              </w:rPr>
              <w:instrText xml:space="preserve"> PAGEREF _Toc114503661 \h </w:instrText>
            </w:r>
            <w:r w:rsidR="003D18D6">
              <w:rPr>
                <w:noProof/>
                <w:webHidden/>
              </w:rPr>
            </w:r>
            <w:r w:rsidR="003D18D6">
              <w:rPr>
                <w:noProof/>
                <w:webHidden/>
              </w:rPr>
              <w:fldChar w:fldCharType="separate"/>
            </w:r>
            <w:r w:rsidR="003E6CA0">
              <w:rPr>
                <w:noProof/>
                <w:webHidden/>
              </w:rPr>
              <w:t>11</w:t>
            </w:r>
            <w:r w:rsidR="003D18D6">
              <w:rPr>
                <w:noProof/>
                <w:webHidden/>
              </w:rPr>
              <w:fldChar w:fldCharType="end"/>
            </w:r>
          </w:hyperlink>
        </w:p>
        <w:p w14:paraId="744FF3A2" w14:textId="7C35710F" w:rsidR="003D18D6" w:rsidRDefault="00863111">
          <w:pPr>
            <w:pStyle w:val="TOC2"/>
            <w:tabs>
              <w:tab w:val="left" w:pos="660"/>
              <w:tab w:val="right" w:leader="dot" w:pos="9350"/>
            </w:tabs>
            <w:rPr>
              <w:rFonts w:eastAsiaTheme="minorEastAsia"/>
              <w:noProof/>
              <w:color w:val="auto"/>
              <w:sz w:val="22"/>
              <w:szCs w:val="22"/>
            </w:rPr>
          </w:pPr>
          <w:hyperlink w:anchor="_Toc114503662" w:history="1">
            <w:r w:rsidR="003D18D6" w:rsidRPr="00FD472A">
              <w:rPr>
                <w:rStyle w:val="Hyperlink"/>
                <w:noProof/>
              </w:rPr>
              <w:t>4.</w:t>
            </w:r>
            <w:r w:rsidR="003D18D6">
              <w:rPr>
                <w:rFonts w:eastAsiaTheme="minorEastAsia"/>
                <w:noProof/>
                <w:color w:val="auto"/>
                <w:sz w:val="22"/>
                <w:szCs w:val="22"/>
              </w:rPr>
              <w:tab/>
            </w:r>
            <w:r w:rsidR="003D18D6" w:rsidRPr="00FD472A">
              <w:rPr>
                <w:rStyle w:val="Hyperlink"/>
                <w:noProof/>
              </w:rPr>
              <w:t>ICR Definitions in FORUM</w:t>
            </w:r>
            <w:r w:rsidR="003D18D6">
              <w:rPr>
                <w:noProof/>
                <w:webHidden/>
              </w:rPr>
              <w:tab/>
            </w:r>
            <w:r w:rsidR="003D18D6">
              <w:rPr>
                <w:noProof/>
                <w:webHidden/>
              </w:rPr>
              <w:fldChar w:fldCharType="begin"/>
            </w:r>
            <w:r w:rsidR="003D18D6">
              <w:rPr>
                <w:noProof/>
                <w:webHidden/>
              </w:rPr>
              <w:instrText xml:space="preserve"> PAGEREF _Toc114503662 \h </w:instrText>
            </w:r>
            <w:r w:rsidR="003D18D6">
              <w:rPr>
                <w:noProof/>
                <w:webHidden/>
              </w:rPr>
            </w:r>
            <w:r w:rsidR="003D18D6">
              <w:rPr>
                <w:noProof/>
                <w:webHidden/>
              </w:rPr>
              <w:fldChar w:fldCharType="separate"/>
            </w:r>
            <w:r w:rsidR="003E6CA0">
              <w:rPr>
                <w:noProof/>
                <w:webHidden/>
              </w:rPr>
              <w:t>13</w:t>
            </w:r>
            <w:r w:rsidR="003D18D6">
              <w:rPr>
                <w:noProof/>
                <w:webHidden/>
              </w:rPr>
              <w:fldChar w:fldCharType="end"/>
            </w:r>
          </w:hyperlink>
        </w:p>
        <w:p w14:paraId="3A42891C" w14:textId="75659AC3" w:rsidR="003D18D6" w:rsidRDefault="00863111">
          <w:pPr>
            <w:pStyle w:val="TOC2"/>
            <w:tabs>
              <w:tab w:val="left" w:pos="660"/>
              <w:tab w:val="right" w:leader="dot" w:pos="9350"/>
            </w:tabs>
            <w:rPr>
              <w:rFonts w:eastAsiaTheme="minorEastAsia"/>
              <w:noProof/>
              <w:color w:val="auto"/>
              <w:sz w:val="22"/>
              <w:szCs w:val="22"/>
            </w:rPr>
          </w:pPr>
          <w:hyperlink w:anchor="_Toc114503663" w:history="1">
            <w:r w:rsidR="003D18D6" w:rsidRPr="00FD472A">
              <w:rPr>
                <w:rStyle w:val="Hyperlink"/>
                <w:noProof/>
              </w:rPr>
              <w:t>5.</w:t>
            </w:r>
            <w:r w:rsidR="003D18D6">
              <w:rPr>
                <w:rFonts w:eastAsiaTheme="minorEastAsia"/>
                <w:noProof/>
                <w:color w:val="auto"/>
                <w:sz w:val="22"/>
                <w:szCs w:val="22"/>
              </w:rPr>
              <w:tab/>
            </w:r>
            <w:r w:rsidR="003D18D6" w:rsidRPr="00FD472A">
              <w:rPr>
                <w:rStyle w:val="Hyperlink"/>
                <w:noProof/>
              </w:rPr>
              <w:t>Entering an ICR</w:t>
            </w:r>
            <w:r w:rsidR="003D18D6">
              <w:rPr>
                <w:noProof/>
                <w:webHidden/>
              </w:rPr>
              <w:tab/>
            </w:r>
            <w:r w:rsidR="003D18D6">
              <w:rPr>
                <w:noProof/>
                <w:webHidden/>
              </w:rPr>
              <w:fldChar w:fldCharType="begin"/>
            </w:r>
            <w:r w:rsidR="003D18D6">
              <w:rPr>
                <w:noProof/>
                <w:webHidden/>
              </w:rPr>
              <w:instrText xml:space="preserve"> PAGEREF _Toc114503663 \h </w:instrText>
            </w:r>
            <w:r w:rsidR="003D18D6">
              <w:rPr>
                <w:noProof/>
                <w:webHidden/>
              </w:rPr>
            </w:r>
            <w:r w:rsidR="003D18D6">
              <w:rPr>
                <w:noProof/>
                <w:webHidden/>
              </w:rPr>
              <w:fldChar w:fldCharType="separate"/>
            </w:r>
            <w:r w:rsidR="003E6CA0">
              <w:rPr>
                <w:noProof/>
                <w:webHidden/>
              </w:rPr>
              <w:t>14</w:t>
            </w:r>
            <w:r w:rsidR="003D18D6">
              <w:rPr>
                <w:noProof/>
                <w:webHidden/>
              </w:rPr>
              <w:fldChar w:fldCharType="end"/>
            </w:r>
          </w:hyperlink>
        </w:p>
        <w:p w14:paraId="2592C95F" w14:textId="051728EF" w:rsidR="003D18D6" w:rsidRDefault="00863111">
          <w:pPr>
            <w:pStyle w:val="TOC2"/>
            <w:tabs>
              <w:tab w:val="left" w:pos="660"/>
              <w:tab w:val="right" w:leader="dot" w:pos="9350"/>
            </w:tabs>
            <w:rPr>
              <w:rFonts w:eastAsiaTheme="minorEastAsia"/>
              <w:noProof/>
              <w:color w:val="auto"/>
              <w:sz w:val="22"/>
              <w:szCs w:val="22"/>
            </w:rPr>
          </w:pPr>
          <w:hyperlink w:anchor="_Toc114503664" w:history="1">
            <w:r w:rsidR="003D18D6" w:rsidRPr="00FD472A">
              <w:rPr>
                <w:rStyle w:val="Hyperlink"/>
                <w:noProof/>
              </w:rPr>
              <w:t>6.</w:t>
            </w:r>
            <w:r w:rsidR="003D18D6">
              <w:rPr>
                <w:rFonts w:eastAsiaTheme="minorEastAsia"/>
                <w:noProof/>
                <w:color w:val="auto"/>
                <w:sz w:val="22"/>
                <w:szCs w:val="22"/>
              </w:rPr>
              <w:tab/>
            </w:r>
            <w:r w:rsidR="003D18D6" w:rsidRPr="00FD472A">
              <w:rPr>
                <w:rStyle w:val="Hyperlink"/>
                <w:noProof/>
              </w:rPr>
              <w:t>The ICR Process and Standards SharePoint Page</w:t>
            </w:r>
            <w:r w:rsidR="003D18D6">
              <w:rPr>
                <w:noProof/>
                <w:webHidden/>
              </w:rPr>
              <w:tab/>
            </w:r>
            <w:r w:rsidR="003D18D6">
              <w:rPr>
                <w:noProof/>
                <w:webHidden/>
              </w:rPr>
              <w:fldChar w:fldCharType="begin"/>
            </w:r>
            <w:r w:rsidR="003D18D6">
              <w:rPr>
                <w:noProof/>
                <w:webHidden/>
              </w:rPr>
              <w:instrText xml:space="preserve"> PAGEREF _Toc114503664 \h </w:instrText>
            </w:r>
            <w:r w:rsidR="003D18D6">
              <w:rPr>
                <w:noProof/>
                <w:webHidden/>
              </w:rPr>
            </w:r>
            <w:r w:rsidR="003D18D6">
              <w:rPr>
                <w:noProof/>
                <w:webHidden/>
              </w:rPr>
              <w:fldChar w:fldCharType="separate"/>
            </w:r>
            <w:r w:rsidR="003E6CA0">
              <w:rPr>
                <w:noProof/>
                <w:webHidden/>
              </w:rPr>
              <w:t>17</w:t>
            </w:r>
            <w:r w:rsidR="003D18D6">
              <w:rPr>
                <w:noProof/>
                <w:webHidden/>
              </w:rPr>
              <w:fldChar w:fldCharType="end"/>
            </w:r>
          </w:hyperlink>
        </w:p>
        <w:p w14:paraId="0B43FEF5" w14:textId="2AB2691D" w:rsidR="003D18D6" w:rsidRDefault="00863111">
          <w:pPr>
            <w:pStyle w:val="TOC2"/>
            <w:tabs>
              <w:tab w:val="left" w:pos="660"/>
              <w:tab w:val="right" w:leader="dot" w:pos="9350"/>
            </w:tabs>
            <w:rPr>
              <w:rFonts w:eastAsiaTheme="minorEastAsia"/>
              <w:noProof/>
              <w:color w:val="auto"/>
              <w:sz w:val="22"/>
              <w:szCs w:val="22"/>
            </w:rPr>
          </w:pPr>
          <w:hyperlink w:anchor="_Toc114503665" w:history="1">
            <w:r w:rsidR="003D18D6" w:rsidRPr="00FD472A">
              <w:rPr>
                <w:rStyle w:val="Hyperlink"/>
                <w:noProof/>
              </w:rPr>
              <w:t>7.</w:t>
            </w:r>
            <w:r w:rsidR="003D18D6">
              <w:rPr>
                <w:rFonts w:eastAsiaTheme="minorEastAsia"/>
                <w:noProof/>
                <w:color w:val="auto"/>
                <w:sz w:val="22"/>
                <w:szCs w:val="22"/>
              </w:rPr>
              <w:tab/>
            </w:r>
            <w:r w:rsidR="003D18D6" w:rsidRPr="00FD472A">
              <w:rPr>
                <w:rStyle w:val="Hyperlink"/>
                <w:noProof/>
              </w:rPr>
              <w:t>The ICR Request Intake Form</w:t>
            </w:r>
            <w:r w:rsidR="003D18D6">
              <w:rPr>
                <w:noProof/>
                <w:webHidden/>
              </w:rPr>
              <w:tab/>
            </w:r>
            <w:r w:rsidR="003D18D6">
              <w:rPr>
                <w:noProof/>
                <w:webHidden/>
              </w:rPr>
              <w:fldChar w:fldCharType="begin"/>
            </w:r>
            <w:r w:rsidR="003D18D6">
              <w:rPr>
                <w:noProof/>
                <w:webHidden/>
              </w:rPr>
              <w:instrText xml:space="preserve"> PAGEREF _Toc114503665 \h </w:instrText>
            </w:r>
            <w:r w:rsidR="003D18D6">
              <w:rPr>
                <w:noProof/>
                <w:webHidden/>
              </w:rPr>
            </w:r>
            <w:r w:rsidR="003D18D6">
              <w:rPr>
                <w:noProof/>
                <w:webHidden/>
              </w:rPr>
              <w:fldChar w:fldCharType="separate"/>
            </w:r>
            <w:r w:rsidR="003E6CA0">
              <w:rPr>
                <w:noProof/>
                <w:webHidden/>
              </w:rPr>
              <w:t>19</w:t>
            </w:r>
            <w:r w:rsidR="003D18D6">
              <w:rPr>
                <w:noProof/>
                <w:webHidden/>
              </w:rPr>
              <w:fldChar w:fldCharType="end"/>
            </w:r>
          </w:hyperlink>
        </w:p>
        <w:p w14:paraId="4A98AE62" w14:textId="32C3B017" w:rsidR="003D18D6" w:rsidRDefault="00863111">
          <w:pPr>
            <w:pStyle w:val="TOC3"/>
            <w:tabs>
              <w:tab w:val="left" w:pos="1100"/>
              <w:tab w:val="right" w:leader="dot" w:pos="9350"/>
            </w:tabs>
            <w:rPr>
              <w:rFonts w:eastAsiaTheme="minorEastAsia"/>
              <w:noProof/>
              <w:color w:val="auto"/>
              <w:sz w:val="22"/>
              <w:szCs w:val="22"/>
            </w:rPr>
          </w:pPr>
          <w:hyperlink w:anchor="_Toc114503666" w:history="1">
            <w:r w:rsidR="003D18D6" w:rsidRPr="00FD472A">
              <w:rPr>
                <w:rStyle w:val="Hyperlink"/>
                <w:noProof/>
              </w:rPr>
              <w:t>7.1.</w:t>
            </w:r>
            <w:r w:rsidR="003D18D6">
              <w:rPr>
                <w:rFonts w:eastAsiaTheme="minorEastAsia"/>
                <w:noProof/>
                <w:color w:val="auto"/>
                <w:sz w:val="22"/>
                <w:szCs w:val="22"/>
              </w:rPr>
              <w:tab/>
            </w:r>
            <w:r w:rsidR="003D18D6" w:rsidRPr="00FD472A">
              <w:rPr>
                <w:rStyle w:val="Hyperlink"/>
                <w:noProof/>
              </w:rPr>
              <w:t>Accessing the ICR Request Intake Form</w:t>
            </w:r>
            <w:r w:rsidR="003D18D6">
              <w:rPr>
                <w:noProof/>
                <w:webHidden/>
              </w:rPr>
              <w:tab/>
            </w:r>
            <w:r w:rsidR="003D18D6">
              <w:rPr>
                <w:noProof/>
                <w:webHidden/>
              </w:rPr>
              <w:fldChar w:fldCharType="begin"/>
            </w:r>
            <w:r w:rsidR="003D18D6">
              <w:rPr>
                <w:noProof/>
                <w:webHidden/>
              </w:rPr>
              <w:instrText xml:space="preserve"> PAGEREF _Toc114503666 \h </w:instrText>
            </w:r>
            <w:r w:rsidR="003D18D6">
              <w:rPr>
                <w:noProof/>
                <w:webHidden/>
              </w:rPr>
            </w:r>
            <w:r w:rsidR="003D18D6">
              <w:rPr>
                <w:noProof/>
                <w:webHidden/>
              </w:rPr>
              <w:fldChar w:fldCharType="separate"/>
            </w:r>
            <w:r w:rsidR="003E6CA0">
              <w:rPr>
                <w:noProof/>
                <w:webHidden/>
              </w:rPr>
              <w:t>19</w:t>
            </w:r>
            <w:r w:rsidR="003D18D6">
              <w:rPr>
                <w:noProof/>
                <w:webHidden/>
              </w:rPr>
              <w:fldChar w:fldCharType="end"/>
            </w:r>
          </w:hyperlink>
        </w:p>
        <w:p w14:paraId="5E66B3FA" w14:textId="5682D162" w:rsidR="003D18D6" w:rsidRDefault="00863111">
          <w:pPr>
            <w:pStyle w:val="TOC3"/>
            <w:tabs>
              <w:tab w:val="left" w:pos="1100"/>
              <w:tab w:val="right" w:leader="dot" w:pos="9350"/>
            </w:tabs>
            <w:rPr>
              <w:rFonts w:eastAsiaTheme="minorEastAsia"/>
              <w:noProof/>
              <w:color w:val="auto"/>
              <w:sz w:val="22"/>
              <w:szCs w:val="22"/>
            </w:rPr>
          </w:pPr>
          <w:hyperlink w:anchor="_Toc114503667" w:history="1">
            <w:r w:rsidR="003D18D6" w:rsidRPr="00FD472A">
              <w:rPr>
                <w:rStyle w:val="Hyperlink"/>
                <w:noProof/>
              </w:rPr>
              <w:t>7.2.</w:t>
            </w:r>
            <w:r w:rsidR="003D18D6">
              <w:rPr>
                <w:rFonts w:eastAsiaTheme="minorEastAsia"/>
                <w:noProof/>
                <w:color w:val="auto"/>
                <w:sz w:val="22"/>
                <w:szCs w:val="22"/>
              </w:rPr>
              <w:tab/>
            </w:r>
            <w:r w:rsidR="003D18D6" w:rsidRPr="00FD472A">
              <w:rPr>
                <w:rStyle w:val="Hyperlink"/>
                <w:noProof/>
              </w:rPr>
              <w:t>Completing the ICR Request Intake Form</w:t>
            </w:r>
            <w:r w:rsidR="003D18D6">
              <w:rPr>
                <w:noProof/>
                <w:webHidden/>
              </w:rPr>
              <w:tab/>
            </w:r>
            <w:r w:rsidR="003D18D6">
              <w:rPr>
                <w:noProof/>
                <w:webHidden/>
              </w:rPr>
              <w:fldChar w:fldCharType="begin"/>
            </w:r>
            <w:r w:rsidR="003D18D6">
              <w:rPr>
                <w:noProof/>
                <w:webHidden/>
              </w:rPr>
              <w:instrText xml:space="preserve"> PAGEREF _Toc114503667 \h </w:instrText>
            </w:r>
            <w:r w:rsidR="003D18D6">
              <w:rPr>
                <w:noProof/>
                <w:webHidden/>
              </w:rPr>
            </w:r>
            <w:r w:rsidR="003D18D6">
              <w:rPr>
                <w:noProof/>
                <w:webHidden/>
              </w:rPr>
              <w:fldChar w:fldCharType="separate"/>
            </w:r>
            <w:r w:rsidR="003E6CA0">
              <w:rPr>
                <w:noProof/>
                <w:webHidden/>
              </w:rPr>
              <w:t>20</w:t>
            </w:r>
            <w:r w:rsidR="003D18D6">
              <w:rPr>
                <w:noProof/>
                <w:webHidden/>
              </w:rPr>
              <w:fldChar w:fldCharType="end"/>
            </w:r>
          </w:hyperlink>
        </w:p>
        <w:p w14:paraId="25135783" w14:textId="652C1C05" w:rsidR="003D18D6" w:rsidRDefault="00863111">
          <w:pPr>
            <w:pStyle w:val="TOC3"/>
            <w:tabs>
              <w:tab w:val="left" w:pos="1100"/>
              <w:tab w:val="right" w:leader="dot" w:pos="9350"/>
            </w:tabs>
            <w:rPr>
              <w:rFonts w:eastAsiaTheme="minorEastAsia"/>
              <w:noProof/>
              <w:color w:val="auto"/>
              <w:sz w:val="22"/>
              <w:szCs w:val="22"/>
            </w:rPr>
          </w:pPr>
          <w:hyperlink w:anchor="_Toc114503669" w:history="1">
            <w:r w:rsidR="003D18D6" w:rsidRPr="00FD472A">
              <w:rPr>
                <w:rStyle w:val="Hyperlink"/>
                <w:noProof/>
              </w:rPr>
              <w:t>7.3.</w:t>
            </w:r>
            <w:r w:rsidR="003D18D6">
              <w:rPr>
                <w:rFonts w:eastAsiaTheme="minorEastAsia"/>
                <w:noProof/>
                <w:color w:val="auto"/>
                <w:sz w:val="22"/>
                <w:szCs w:val="22"/>
              </w:rPr>
              <w:tab/>
            </w:r>
            <w:r w:rsidR="003D18D6" w:rsidRPr="00FD472A">
              <w:rPr>
                <w:rStyle w:val="Hyperlink"/>
                <w:noProof/>
              </w:rPr>
              <w:t>Submitting the ICR Request Intake Form</w:t>
            </w:r>
            <w:r w:rsidR="003D18D6">
              <w:rPr>
                <w:noProof/>
                <w:webHidden/>
              </w:rPr>
              <w:tab/>
            </w:r>
            <w:r w:rsidR="003D18D6">
              <w:rPr>
                <w:noProof/>
                <w:webHidden/>
              </w:rPr>
              <w:fldChar w:fldCharType="begin"/>
            </w:r>
            <w:r w:rsidR="003D18D6">
              <w:rPr>
                <w:noProof/>
                <w:webHidden/>
              </w:rPr>
              <w:instrText xml:space="preserve"> PAGEREF _Toc114503669 \h </w:instrText>
            </w:r>
            <w:r w:rsidR="003D18D6">
              <w:rPr>
                <w:noProof/>
                <w:webHidden/>
              </w:rPr>
            </w:r>
            <w:r w:rsidR="003D18D6">
              <w:rPr>
                <w:noProof/>
                <w:webHidden/>
              </w:rPr>
              <w:fldChar w:fldCharType="separate"/>
            </w:r>
            <w:r w:rsidR="003E6CA0">
              <w:rPr>
                <w:noProof/>
                <w:webHidden/>
              </w:rPr>
              <w:t>22</w:t>
            </w:r>
            <w:r w:rsidR="003D18D6">
              <w:rPr>
                <w:noProof/>
                <w:webHidden/>
              </w:rPr>
              <w:fldChar w:fldCharType="end"/>
            </w:r>
          </w:hyperlink>
        </w:p>
        <w:p w14:paraId="72110053" w14:textId="4A72C10B" w:rsidR="003D18D6" w:rsidRDefault="00863111">
          <w:pPr>
            <w:pStyle w:val="TOC2"/>
            <w:tabs>
              <w:tab w:val="left" w:pos="660"/>
              <w:tab w:val="right" w:leader="dot" w:pos="9350"/>
            </w:tabs>
            <w:rPr>
              <w:rFonts w:eastAsiaTheme="minorEastAsia"/>
              <w:noProof/>
              <w:color w:val="auto"/>
              <w:sz w:val="22"/>
              <w:szCs w:val="22"/>
            </w:rPr>
          </w:pPr>
          <w:hyperlink w:anchor="_Toc114503671" w:history="1">
            <w:r w:rsidR="003D18D6" w:rsidRPr="00FD472A">
              <w:rPr>
                <w:rStyle w:val="Hyperlink"/>
                <w:noProof/>
              </w:rPr>
              <w:t>8.</w:t>
            </w:r>
            <w:r w:rsidR="003D18D6">
              <w:rPr>
                <w:rFonts w:eastAsiaTheme="minorEastAsia"/>
                <w:noProof/>
                <w:color w:val="auto"/>
                <w:sz w:val="22"/>
                <w:szCs w:val="22"/>
              </w:rPr>
              <w:tab/>
            </w:r>
            <w:r w:rsidR="003D18D6" w:rsidRPr="00FD472A">
              <w:rPr>
                <w:rStyle w:val="Hyperlink"/>
                <w:noProof/>
              </w:rPr>
              <w:t>The ICR Request List</w:t>
            </w:r>
            <w:r w:rsidR="003D18D6">
              <w:rPr>
                <w:noProof/>
                <w:webHidden/>
              </w:rPr>
              <w:tab/>
            </w:r>
            <w:r w:rsidR="003D18D6">
              <w:rPr>
                <w:noProof/>
                <w:webHidden/>
              </w:rPr>
              <w:fldChar w:fldCharType="begin"/>
            </w:r>
            <w:r w:rsidR="003D18D6">
              <w:rPr>
                <w:noProof/>
                <w:webHidden/>
              </w:rPr>
              <w:instrText xml:space="preserve"> PAGEREF _Toc114503671 \h </w:instrText>
            </w:r>
            <w:r w:rsidR="003D18D6">
              <w:rPr>
                <w:noProof/>
                <w:webHidden/>
              </w:rPr>
            </w:r>
            <w:r w:rsidR="003D18D6">
              <w:rPr>
                <w:noProof/>
                <w:webHidden/>
              </w:rPr>
              <w:fldChar w:fldCharType="separate"/>
            </w:r>
            <w:r w:rsidR="003E6CA0">
              <w:rPr>
                <w:noProof/>
                <w:webHidden/>
              </w:rPr>
              <w:t>27</w:t>
            </w:r>
            <w:r w:rsidR="003D18D6">
              <w:rPr>
                <w:noProof/>
                <w:webHidden/>
              </w:rPr>
              <w:fldChar w:fldCharType="end"/>
            </w:r>
          </w:hyperlink>
        </w:p>
        <w:p w14:paraId="114651C9" w14:textId="4841221A" w:rsidR="003D18D6" w:rsidRDefault="00863111">
          <w:pPr>
            <w:pStyle w:val="TOC3"/>
            <w:tabs>
              <w:tab w:val="left" w:pos="1100"/>
              <w:tab w:val="right" w:leader="dot" w:pos="9350"/>
            </w:tabs>
            <w:rPr>
              <w:rFonts w:eastAsiaTheme="minorEastAsia"/>
              <w:noProof/>
              <w:color w:val="auto"/>
              <w:sz w:val="22"/>
              <w:szCs w:val="22"/>
            </w:rPr>
          </w:pPr>
          <w:hyperlink w:anchor="_Toc114503672" w:history="1">
            <w:r w:rsidR="003D18D6" w:rsidRPr="00FD472A">
              <w:rPr>
                <w:rStyle w:val="Hyperlink"/>
                <w:noProof/>
              </w:rPr>
              <w:t>8.1.</w:t>
            </w:r>
            <w:r w:rsidR="003D18D6">
              <w:rPr>
                <w:rFonts w:eastAsiaTheme="minorEastAsia"/>
                <w:noProof/>
                <w:color w:val="auto"/>
                <w:sz w:val="22"/>
                <w:szCs w:val="22"/>
              </w:rPr>
              <w:tab/>
            </w:r>
            <w:r w:rsidR="003D18D6" w:rsidRPr="00FD472A">
              <w:rPr>
                <w:rStyle w:val="Hyperlink"/>
                <w:noProof/>
              </w:rPr>
              <w:t>Accessing the ICR Request List</w:t>
            </w:r>
            <w:r w:rsidR="003D18D6">
              <w:rPr>
                <w:noProof/>
                <w:webHidden/>
              </w:rPr>
              <w:tab/>
            </w:r>
            <w:r w:rsidR="003D18D6">
              <w:rPr>
                <w:noProof/>
                <w:webHidden/>
              </w:rPr>
              <w:fldChar w:fldCharType="begin"/>
            </w:r>
            <w:r w:rsidR="003D18D6">
              <w:rPr>
                <w:noProof/>
                <w:webHidden/>
              </w:rPr>
              <w:instrText xml:space="preserve"> PAGEREF _Toc114503672 \h </w:instrText>
            </w:r>
            <w:r w:rsidR="003D18D6">
              <w:rPr>
                <w:noProof/>
                <w:webHidden/>
              </w:rPr>
            </w:r>
            <w:r w:rsidR="003D18D6">
              <w:rPr>
                <w:noProof/>
                <w:webHidden/>
              </w:rPr>
              <w:fldChar w:fldCharType="separate"/>
            </w:r>
            <w:r w:rsidR="003E6CA0">
              <w:rPr>
                <w:noProof/>
                <w:webHidden/>
              </w:rPr>
              <w:t>27</w:t>
            </w:r>
            <w:r w:rsidR="003D18D6">
              <w:rPr>
                <w:noProof/>
                <w:webHidden/>
              </w:rPr>
              <w:fldChar w:fldCharType="end"/>
            </w:r>
          </w:hyperlink>
        </w:p>
        <w:p w14:paraId="51BC5992" w14:textId="73BD6F26" w:rsidR="003D18D6" w:rsidRDefault="00863111">
          <w:pPr>
            <w:pStyle w:val="TOC3"/>
            <w:tabs>
              <w:tab w:val="left" w:pos="1100"/>
              <w:tab w:val="right" w:leader="dot" w:pos="9350"/>
            </w:tabs>
            <w:rPr>
              <w:rFonts w:eastAsiaTheme="minorEastAsia"/>
              <w:noProof/>
              <w:color w:val="auto"/>
              <w:sz w:val="22"/>
              <w:szCs w:val="22"/>
            </w:rPr>
          </w:pPr>
          <w:hyperlink w:anchor="_Toc114503673" w:history="1">
            <w:r w:rsidR="003D18D6" w:rsidRPr="00FD472A">
              <w:rPr>
                <w:rStyle w:val="Hyperlink"/>
                <w:noProof/>
              </w:rPr>
              <w:t>8.2.</w:t>
            </w:r>
            <w:r w:rsidR="003D18D6">
              <w:rPr>
                <w:rFonts w:eastAsiaTheme="minorEastAsia"/>
                <w:noProof/>
                <w:color w:val="auto"/>
                <w:sz w:val="22"/>
                <w:szCs w:val="22"/>
              </w:rPr>
              <w:tab/>
            </w:r>
            <w:r w:rsidR="003D18D6" w:rsidRPr="00FD472A">
              <w:rPr>
                <w:rStyle w:val="Hyperlink"/>
                <w:noProof/>
              </w:rPr>
              <w:t>Opening an ICR Request from the ICR Request List</w:t>
            </w:r>
            <w:r w:rsidR="003D18D6">
              <w:rPr>
                <w:noProof/>
                <w:webHidden/>
              </w:rPr>
              <w:tab/>
            </w:r>
            <w:r w:rsidR="003D18D6">
              <w:rPr>
                <w:noProof/>
                <w:webHidden/>
              </w:rPr>
              <w:fldChar w:fldCharType="begin"/>
            </w:r>
            <w:r w:rsidR="003D18D6">
              <w:rPr>
                <w:noProof/>
                <w:webHidden/>
              </w:rPr>
              <w:instrText xml:space="preserve"> PAGEREF _Toc114503673 \h </w:instrText>
            </w:r>
            <w:r w:rsidR="003D18D6">
              <w:rPr>
                <w:noProof/>
                <w:webHidden/>
              </w:rPr>
            </w:r>
            <w:r w:rsidR="003D18D6">
              <w:rPr>
                <w:noProof/>
                <w:webHidden/>
              </w:rPr>
              <w:fldChar w:fldCharType="separate"/>
            </w:r>
            <w:r w:rsidR="003E6CA0">
              <w:rPr>
                <w:noProof/>
                <w:webHidden/>
              </w:rPr>
              <w:t>29</w:t>
            </w:r>
            <w:r w:rsidR="003D18D6">
              <w:rPr>
                <w:noProof/>
                <w:webHidden/>
              </w:rPr>
              <w:fldChar w:fldCharType="end"/>
            </w:r>
          </w:hyperlink>
        </w:p>
        <w:p w14:paraId="41C50FCE" w14:textId="0513D6FB" w:rsidR="003D18D6" w:rsidRDefault="00863111">
          <w:pPr>
            <w:pStyle w:val="TOC2"/>
            <w:tabs>
              <w:tab w:val="left" w:pos="660"/>
              <w:tab w:val="right" w:leader="dot" w:pos="9350"/>
            </w:tabs>
            <w:rPr>
              <w:rFonts w:eastAsiaTheme="minorEastAsia"/>
              <w:noProof/>
              <w:color w:val="auto"/>
              <w:sz w:val="22"/>
              <w:szCs w:val="22"/>
            </w:rPr>
          </w:pPr>
          <w:hyperlink w:anchor="_Toc114503675" w:history="1">
            <w:r w:rsidR="003D18D6" w:rsidRPr="00FD472A">
              <w:rPr>
                <w:rStyle w:val="Hyperlink"/>
                <w:noProof/>
              </w:rPr>
              <w:t>9.</w:t>
            </w:r>
            <w:r w:rsidR="003D18D6">
              <w:rPr>
                <w:rFonts w:eastAsiaTheme="minorEastAsia"/>
                <w:noProof/>
                <w:color w:val="auto"/>
                <w:sz w:val="22"/>
                <w:szCs w:val="22"/>
              </w:rPr>
              <w:tab/>
            </w:r>
            <w:r w:rsidR="003D18D6" w:rsidRPr="00FD472A">
              <w:rPr>
                <w:rStyle w:val="Hyperlink"/>
                <w:noProof/>
              </w:rPr>
              <w:t>References and Related Links</w:t>
            </w:r>
            <w:r w:rsidR="003D18D6">
              <w:rPr>
                <w:noProof/>
                <w:webHidden/>
              </w:rPr>
              <w:tab/>
            </w:r>
            <w:r w:rsidR="003D18D6">
              <w:rPr>
                <w:noProof/>
                <w:webHidden/>
              </w:rPr>
              <w:fldChar w:fldCharType="begin"/>
            </w:r>
            <w:r w:rsidR="003D18D6">
              <w:rPr>
                <w:noProof/>
                <w:webHidden/>
              </w:rPr>
              <w:instrText xml:space="preserve"> PAGEREF _Toc114503675 \h </w:instrText>
            </w:r>
            <w:r w:rsidR="003D18D6">
              <w:rPr>
                <w:noProof/>
                <w:webHidden/>
              </w:rPr>
            </w:r>
            <w:r w:rsidR="003D18D6">
              <w:rPr>
                <w:noProof/>
                <w:webHidden/>
              </w:rPr>
              <w:fldChar w:fldCharType="separate"/>
            </w:r>
            <w:r w:rsidR="003E6CA0">
              <w:rPr>
                <w:noProof/>
                <w:webHidden/>
              </w:rPr>
              <w:t>32</w:t>
            </w:r>
            <w:r w:rsidR="003D18D6">
              <w:rPr>
                <w:noProof/>
                <w:webHidden/>
              </w:rPr>
              <w:fldChar w:fldCharType="end"/>
            </w:r>
          </w:hyperlink>
        </w:p>
        <w:p w14:paraId="3FFC1C8A" w14:textId="67647087" w:rsidR="003D18D6" w:rsidRDefault="00863111">
          <w:pPr>
            <w:pStyle w:val="TOC2"/>
            <w:tabs>
              <w:tab w:val="left" w:pos="880"/>
              <w:tab w:val="right" w:leader="dot" w:pos="9350"/>
            </w:tabs>
            <w:rPr>
              <w:rFonts w:eastAsiaTheme="minorEastAsia"/>
              <w:noProof/>
              <w:color w:val="auto"/>
              <w:sz w:val="22"/>
              <w:szCs w:val="22"/>
            </w:rPr>
          </w:pPr>
          <w:hyperlink w:anchor="_Toc114503678" w:history="1">
            <w:r w:rsidR="003D18D6" w:rsidRPr="00FD472A">
              <w:rPr>
                <w:rStyle w:val="Hyperlink"/>
                <w:noProof/>
              </w:rPr>
              <w:t>10.</w:t>
            </w:r>
            <w:r w:rsidR="003D18D6">
              <w:rPr>
                <w:rFonts w:eastAsiaTheme="minorEastAsia"/>
                <w:noProof/>
                <w:color w:val="auto"/>
                <w:sz w:val="22"/>
                <w:szCs w:val="22"/>
              </w:rPr>
              <w:tab/>
            </w:r>
            <w:r w:rsidR="003D18D6" w:rsidRPr="00FD472A">
              <w:rPr>
                <w:rStyle w:val="Hyperlink"/>
                <w:noProof/>
              </w:rPr>
              <w:t>Contact Information</w:t>
            </w:r>
            <w:r w:rsidR="003D18D6">
              <w:rPr>
                <w:noProof/>
                <w:webHidden/>
              </w:rPr>
              <w:tab/>
            </w:r>
            <w:r w:rsidR="003D18D6">
              <w:rPr>
                <w:noProof/>
                <w:webHidden/>
              </w:rPr>
              <w:fldChar w:fldCharType="begin"/>
            </w:r>
            <w:r w:rsidR="003D18D6">
              <w:rPr>
                <w:noProof/>
                <w:webHidden/>
              </w:rPr>
              <w:instrText xml:space="preserve"> PAGEREF _Toc114503678 \h </w:instrText>
            </w:r>
            <w:r w:rsidR="003D18D6">
              <w:rPr>
                <w:noProof/>
                <w:webHidden/>
              </w:rPr>
            </w:r>
            <w:r w:rsidR="003D18D6">
              <w:rPr>
                <w:noProof/>
                <w:webHidden/>
              </w:rPr>
              <w:fldChar w:fldCharType="separate"/>
            </w:r>
            <w:r w:rsidR="003E6CA0">
              <w:rPr>
                <w:noProof/>
                <w:webHidden/>
              </w:rPr>
              <w:t>33</w:t>
            </w:r>
            <w:r w:rsidR="003D18D6">
              <w:rPr>
                <w:noProof/>
                <w:webHidden/>
              </w:rPr>
              <w:fldChar w:fldCharType="end"/>
            </w:r>
          </w:hyperlink>
        </w:p>
        <w:p w14:paraId="3365DE44" w14:textId="6CF80D51" w:rsidR="00C34F1B" w:rsidRDefault="00C34F1B">
          <w:r>
            <w:rPr>
              <w:b/>
              <w:bCs/>
              <w:noProof/>
            </w:rPr>
            <w:fldChar w:fldCharType="end"/>
          </w:r>
        </w:p>
      </w:sdtContent>
    </w:sdt>
    <w:p w14:paraId="660C97AA" w14:textId="77777777" w:rsidR="00BB7B69" w:rsidRPr="00BB7B69" w:rsidRDefault="00C34F1B" w:rsidP="00BB7B69">
      <w:pPr>
        <w:rPr>
          <w:b/>
          <w:bCs/>
          <w:color w:val="205493"/>
          <w:sz w:val="32"/>
          <w:szCs w:val="32"/>
        </w:rPr>
      </w:pPr>
      <w:r>
        <w:rPr>
          <w:b/>
          <w:bCs/>
          <w:color w:val="205493"/>
          <w:sz w:val="32"/>
          <w:szCs w:val="32"/>
        </w:rPr>
        <w:t>Tables</w:t>
      </w:r>
    </w:p>
    <w:p w14:paraId="45F0D83E" w14:textId="3A887B1F" w:rsidR="003D18D6" w:rsidRDefault="00C34F1B">
      <w:pPr>
        <w:pStyle w:val="TableofFigures"/>
        <w:tabs>
          <w:tab w:val="right" w:leader="dot" w:pos="9350"/>
        </w:tabs>
        <w:rPr>
          <w:rFonts w:eastAsiaTheme="minorEastAsia"/>
          <w:noProof/>
          <w:color w:val="auto"/>
          <w:sz w:val="22"/>
          <w:szCs w:val="22"/>
        </w:rPr>
      </w:pPr>
      <w:r>
        <w:fldChar w:fldCharType="begin"/>
      </w:r>
      <w:r>
        <w:instrText xml:space="preserve"> TOC \h \z \t "Caption" \c </w:instrText>
      </w:r>
      <w:r>
        <w:fldChar w:fldCharType="separate"/>
      </w:r>
      <w:hyperlink w:anchor="_Toc114503679" w:history="1">
        <w:r w:rsidR="003D18D6" w:rsidRPr="00A974B8">
          <w:rPr>
            <w:rStyle w:val="Hyperlink"/>
            <w:noProof/>
          </w:rPr>
          <w:t>Document Change Control Table</w:t>
        </w:r>
        <w:r w:rsidR="003D18D6">
          <w:rPr>
            <w:noProof/>
            <w:webHidden/>
          </w:rPr>
          <w:tab/>
        </w:r>
        <w:r w:rsidR="003D18D6">
          <w:rPr>
            <w:noProof/>
            <w:webHidden/>
          </w:rPr>
          <w:fldChar w:fldCharType="begin"/>
        </w:r>
        <w:r w:rsidR="003D18D6">
          <w:rPr>
            <w:noProof/>
            <w:webHidden/>
          </w:rPr>
          <w:instrText xml:space="preserve"> PAGEREF _Toc114503679 \h </w:instrText>
        </w:r>
        <w:r w:rsidR="003D18D6">
          <w:rPr>
            <w:noProof/>
            <w:webHidden/>
          </w:rPr>
        </w:r>
        <w:r w:rsidR="003D18D6">
          <w:rPr>
            <w:noProof/>
            <w:webHidden/>
          </w:rPr>
          <w:fldChar w:fldCharType="separate"/>
        </w:r>
        <w:r w:rsidR="003E6CA0">
          <w:rPr>
            <w:noProof/>
            <w:webHidden/>
          </w:rPr>
          <w:t>2</w:t>
        </w:r>
        <w:r w:rsidR="003D18D6">
          <w:rPr>
            <w:noProof/>
            <w:webHidden/>
          </w:rPr>
          <w:fldChar w:fldCharType="end"/>
        </w:r>
      </w:hyperlink>
    </w:p>
    <w:p w14:paraId="43A48B34" w14:textId="0D43863B" w:rsidR="003D18D6" w:rsidRDefault="00863111">
      <w:pPr>
        <w:pStyle w:val="TableofFigures"/>
        <w:tabs>
          <w:tab w:val="right" w:leader="dot" w:pos="9350"/>
        </w:tabs>
        <w:rPr>
          <w:rFonts w:eastAsiaTheme="minorEastAsia"/>
          <w:noProof/>
          <w:color w:val="auto"/>
          <w:sz w:val="22"/>
          <w:szCs w:val="22"/>
        </w:rPr>
      </w:pPr>
      <w:hyperlink w:anchor="_Toc114503680" w:history="1">
        <w:r w:rsidR="003D18D6" w:rsidRPr="00A974B8">
          <w:rPr>
            <w:rStyle w:val="Hyperlink"/>
            <w:noProof/>
          </w:rPr>
          <w:t>Table 8-1: Key ICR Request Columns and Descriptions</w:t>
        </w:r>
        <w:r w:rsidR="003D18D6">
          <w:rPr>
            <w:noProof/>
            <w:webHidden/>
          </w:rPr>
          <w:tab/>
        </w:r>
        <w:r w:rsidR="003D18D6">
          <w:rPr>
            <w:noProof/>
            <w:webHidden/>
          </w:rPr>
          <w:fldChar w:fldCharType="begin"/>
        </w:r>
        <w:r w:rsidR="003D18D6">
          <w:rPr>
            <w:noProof/>
            <w:webHidden/>
          </w:rPr>
          <w:instrText xml:space="preserve"> PAGEREF _Toc114503680 \h </w:instrText>
        </w:r>
        <w:r w:rsidR="003D18D6">
          <w:rPr>
            <w:noProof/>
            <w:webHidden/>
          </w:rPr>
        </w:r>
        <w:r w:rsidR="003D18D6">
          <w:rPr>
            <w:noProof/>
            <w:webHidden/>
          </w:rPr>
          <w:fldChar w:fldCharType="separate"/>
        </w:r>
        <w:r w:rsidR="003E6CA0">
          <w:rPr>
            <w:noProof/>
            <w:webHidden/>
          </w:rPr>
          <w:t>29</w:t>
        </w:r>
        <w:r w:rsidR="003D18D6">
          <w:rPr>
            <w:noProof/>
            <w:webHidden/>
          </w:rPr>
          <w:fldChar w:fldCharType="end"/>
        </w:r>
      </w:hyperlink>
    </w:p>
    <w:p w14:paraId="3F857550" w14:textId="31212C2D" w:rsidR="009E4BA4" w:rsidRDefault="00C34F1B" w:rsidP="00BB7B69">
      <w:r>
        <w:fldChar w:fldCharType="end"/>
      </w:r>
    </w:p>
    <w:p w14:paraId="60A8808E" w14:textId="77777777" w:rsidR="009E4BA4" w:rsidRDefault="009E4BA4">
      <w:pPr>
        <w:spacing w:after="0"/>
      </w:pPr>
      <w:r>
        <w:br w:type="page"/>
      </w:r>
    </w:p>
    <w:p w14:paraId="7DF242FE" w14:textId="77777777" w:rsidR="00EF6A96" w:rsidRDefault="00EF6A96" w:rsidP="00BB7B69">
      <w:r>
        <w:rPr>
          <w:b/>
          <w:bCs/>
          <w:color w:val="205493"/>
          <w:sz w:val="32"/>
          <w:szCs w:val="32"/>
        </w:rPr>
        <w:lastRenderedPageBreak/>
        <w:t>Figures</w:t>
      </w:r>
    </w:p>
    <w:p w14:paraId="431F3E2F" w14:textId="31050C88" w:rsidR="003D18D6" w:rsidRDefault="00EF6A96">
      <w:pPr>
        <w:pStyle w:val="TableofFigures"/>
        <w:tabs>
          <w:tab w:val="right" w:leader="dot" w:pos="9350"/>
        </w:tabs>
        <w:rPr>
          <w:rFonts w:eastAsiaTheme="minorEastAsia"/>
          <w:noProof/>
          <w:color w:val="auto"/>
          <w:sz w:val="22"/>
          <w:szCs w:val="22"/>
        </w:rPr>
      </w:pPr>
      <w:r>
        <w:fldChar w:fldCharType="begin"/>
      </w:r>
      <w:r>
        <w:instrText xml:space="preserve"> TOC \h \z \t "Caption_Figure" \c </w:instrText>
      </w:r>
      <w:r>
        <w:fldChar w:fldCharType="separate"/>
      </w:r>
      <w:hyperlink w:anchor="_Toc114503681" w:history="1">
        <w:r w:rsidR="003D18D6" w:rsidRPr="004B3C1D">
          <w:rPr>
            <w:rStyle w:val="Hyperlink"/>
            <w:noProof/>
          </w:rPr>
          <w:t>Figure 6-1: The ICR Process and Standards SharePoint Page</w:t>
        </w:r>
        <w:r w:rsidR="003D18D6">
          <w:rPr>
            <w:noProof/>
            <w:webHidden/>
          </w:rPr>
          <w:tab/>
        </w:r>
        <w:r w:rsidR="003D18D6">
          <w:rPr>
            <w:noProof/>
            <w:webHidden/>
          </w:rPr>
          <w:fldChar w:fldCharType="begin"/>
        </w:r>
        <w:r w:rsidR="003D18D6">
          <w:rPr>
            <w:noProof/>
            <w:webHidden/>
          </w:rPr>
          <w:instrText xml:space="preserve"> PAGEREF _Toc114503681 \h </w:instrText>
        </w:r>
        <w:r w:rsidR="003D18D6">
          <w:rPr>
            <w:noProof/>
            <w:webHidden/>
          </w:rPr>
        </w:r>
        <w:r w:rsidR="003D18D6">
          <w:rPr>
            <w:noProof/>
            <w:webHidden/>
          </w:rPr>
          <w:fldChar w:fldCharType="separate"/>
        </w:r>
        <w:r w:rsidR="003E6CA0">
          <w:rPr>
            <w:noProof/>
            <w:webHidden/>
          </w:rPr>
          <w:t>18</w:t>
        </w:r>
        <w:r w:rsidR="003D18D6">
          <w:rPr>
            <w:noProof/>
            <w:webHidden/>
          </w:rPr>
          <w:fldChar w:fldCharType="end"/>
        </w:r>
      </w:hyperlink>
    </w:p>
    <w:p w14:paraId="20A17987" w14:textId="61752551" w:rsidR="003D18D6" w:rsidRDefault="00863111">
      <w:pPr>
        <w:pStyle w:val="TableofFigures"/>
        <w:tabs>
          <w:tab w:val="right" w:leader="dot" w:pos="9350"/>
        </w:tabs>
        <w:rPr>
          <w:rFonts w:eastAsiaTheme="minorEastAsia"/>
          <w:noProof/>
          <w:color w:val="auto"/>
          <w:sz w:val="22"/>
          <w:szCs w:val="22"/>
        </w:rPr>
      </w:pPr>
      <w:hyperlink w:anchor="_Toc114503682" w:history="1">
        <w:r w:rsidR="003D18D6" w:rsidRPr="004B3C1D">
          <w:rPr>
            <w:rStyle w:val="Hyperlink"/>
            <w:noProof/>
          </w:rPr>
          <w:t>Figure 7-1: Accessing The ICR Request Intake Form</w:t>
        </w:r>
        <w:r w:rsidR="003D18D6">
          <w:rPr>
            <w:noProof/>
            <w:webHidden/>
          </w:rPr>
          <w:tab/>
        </w:r>
        <w:r w:rsidR="003D18D6">
          <w:rPr>
            <w:noProof/>
            <w:webHidden/>
          </w:rPr>
          <w:fldChar w:fldCharType="begin"/>
        </w:r>
        <w:r w:rsidR="003D18D6">
          <w:rPr>
            <w:noProof/>
            <w:webHidden/>
          </w:rPr>
          <w:instrText xml:space="preserve"> PAGEREF _Toc114503682 \h </w:instrText>
        </w:r>
        <w:r w:rsidR="003D18D6">
          <w:rPr>
            <w:noProof/>
            <w:webHidden/>
          </w:rPr>
        </w:r>
        <w:r w:rsidR="003D18D6">
          <w:rPr>
            <w:noProof/>
            <w:webHidden/>
          </w:rPr>
          <w:fldChar w:fldCharType="separate"/>
        </w:r>
        <w:r w:rsidR="003E6CA0">
          <w:rPr>
            <w:noProof/>
            <w:webHidden/>
          </w:rPr>
          <w:t>19</w:t>
        </w:r>
        <w:r w:rsidR="003D18D6">
          <w:rPr>
            <w:noProof/>
            <w:webHidden/>
          </w:rPr>
          <w:fldChar w:fldCharType="end"/>
        </w:r>
      </w:hyperlink>
    </w:p>
    <w:p w14:paraId="6DBFEB75" w14:textId="06F87026" w:rsidR="003D18D6" w:rsidRDefault="00863111">
      <w:pPr>
        <w:pStyle w:val="TableofFigures"/>
        <w:tabs>
          <w:tab w:val="right" w:leader="dot" w:pos="9350"/>
        </w:tabs>
        <w:rPr>
          <w:rFonts w:eastAsiaTheme="minorEastAsia"/>
          <w:noProof/>
          <w:color w:val="auto"/>
          <w:sz w:val="22"/>
          <w:szCs w:val="22"/>
        </w:rPr>
      </w:pPr>
      <w:hyperlink w:anchor="_Toc114503683" w:history="1">
        <w:r w:rsidR="003D18D6" w:rsidRPr="004B3C1D">
          <w:rPr>
            <w:rStyle w:val="Hyperlink"/>
            <w:noProof/>
          </w:rPr>
          <w:t>Figure 7-2: ICR Request Intake Form - Blank Form</w:t>
        </w:r>
        <w:r w:rsidR="003D18D6">
          <w:rPr>
            <w:noProof/>
            <w:webHidden/>
          </w:rPr>
          <w:tab/>
        </w:r>
        <w:r w:rsidR="003D18D6">
          <w:rPr>
            <w:noProof/>
            <w:webHidden/>
          </w:rPr>
          <w:fldChar w:fldCharType="begin"/>
        </w:r>
        <w:r w:rsidR="003D18D6">
          <w:rPr>
            <w:noProof/>
            <w:webHidden/>
          </w:rPr>
          <w:instrText xml:space="preserve"> PAGEREF _Toc114503683 \h </w:instrText>
        </w:r>
        <w:r w:rsidR="003D18D6">
          <w:rPr>
            <w:noProof/>
            <w:webHidden/>
          </w:rPr>
        </w:r>
        <w:r w:rsidR="003D18D6">
          <w:rPr>
            <w:noProof/>
            <w:webHidden/>
          </w:rPr>
          <w:fldChar w:fldCharType="separate"/>
        </w:r>
        <w:r w:rsidR="003E6CA0">
          <w:rPr>
            <w:noProof/>
            <w:webHidden/>
          </w:rPr>
          <w:t>21</w:t>
        </w:r>
        <w:r w:rsidR="003D18D6">
          <w:rPr>
            <w:noProof/>
            <w:webHidden/>
          </w:rPr>
          <w:fldChar w:fldCharType="end"/>
        </w:r>
      </w:hyperlink>
    </w:p>
    <w:p w14:paraId="76B8E947" w14:textId="2AB510BF" w:rsidR="003D18D6" w:rsidRDefault="00863111">
      <w:pPr>
        <w:pStyle w:val="TableofFigures"/>
        <w:tabs>
          <w:tab w:val="right" w:leader="dot" w:pos="9350"/>
        </w:tabs>
        <w:rPr>
          <w:rFonts w:eastAsiaTheme="minorEastAsia"/>
          <w:noProof/>
          <w:color w:val="auto"/>
          <w:sz w:val="22"/>
          <w:szCs w:val="22"/>
        </w:rPr>
      </w:pPr>
      <w:hyperlink w:anchor="_Toc114503684" w:history="1">
        <w:r w:rsidR="003D18D6" w:rsidRPr="004B3C1D">
          <w:rPr>
            <w:rStyle w:val="Hyperlink"/>
            <w:noProof/>
          </w:rPr>
          <w:t>Figure 7-3: ICR Request Intake Form - Completed Example</w:t>
        </w:r>
        <w:r w:rsidR="003D18D6">
          <w:rPr>
            <w:noProof/>
            <w:webHidden/>
          </w:rPr>
          <w:tab/>
        </w:r>
        <w:r w:rsidR="003D18D6">
          <w:rPr>
            <w:noProof/>
            <w:webHidden/>
          </w:rPr>
          <w:fldChar w:fldCharType="begin"/>
        </w:r>
        <w:r w:rsidR="003D18D6">
          <w:rPr>
            <w:noProof/>
            <w:webHidden/>
          </w:rPr>
          <w:instrText xml:space="preserve"> PAGEREF _Toc114503684 \h </w:instrText>
        </w:r>
        <w:r w:rsidR="003D18D6">
          <w:rPr>
            <w:noProof/>
            <w:webHidden/>
          </w:rPr>
        </w:r>
        <w:r w:rsidR="003D18D6">
          <w:rPr>
            <w:noProof/>
            <w:webHidden/>
          </w:rPr>
          <w:fldChar w:fldCharType="separate"/>
        </w:r>
        <w:r w:rsidR="003E6CA0">
          <w:rPr>
            <w:noProof/>
            <w:webHidden/>
          </w:rPr>
          <w:t>24</w:t>
        </w:r>
        <w:r w:rsidR="003D18D6">
          <w:rPr>
            <w:noProof/>
            <w:webHidden/>
          </w:rPr>
          <w:fldChar w:fldCharType="end"/>
        </w:r>
      </w:hyperlink>
    </w:p>
    <w:p w14:paraId="2EDA39B6" w14:textId="5507A7FD" w:rsidR="003D18D6" w:rsidRDefault="00863111">
      <w:pPr>
        <w:pStyle w:val="TableofFigures"/>
        <w:tabs>
          <w:tab w:val="right" w:leader="dot" w:pos="9350"/>
        </w:tabs>
        <w:rPr>
          <w:rFonts w:eastAsiaTheme="minorEastAsia"/>
          <w:noProof/>
          <w:color w:val="auto"/>
          <w:sz w:val="22"/>
          <w:szCs w:val="22"/>
        </w:rPr>
      </w:pPr>
      <w:hyperlink w:anchor="_Toc114503685" w:history="1">
        <w:r w:rsidR="003D18D6" w:rsidRPr="004B3C1D">
          <w:rPr>
            <w:rStyle w:val="Hyperlink"/>
            <w:noProof/>
          </w:rPr>
          <w:t>Figure 7-4: ICR Request Intake Form - Completed Example (continued)</w:t>
        </w:r>
        <w:r w:rsidR="003D18D6">
          <w:rPr>
            <w:noProof/>
            <w:webHidden/>
          </w:rPr>
          <w:tab/>
        </w:r>
        <w:r w:rsidR="003D18D6">
          <w:rPr>
            <w:noProof/>
            <w:webHidden/>
          </w:rPr>
          <w:fldChar w:fldCharType="begin"/>
        </w:r>
        <w:r w:rsidR="003D18D6">
          <w:rPr>
            <w:noProof/>
            <w:webHidden/>
          </w:rPr>
          <w:instrText xml:space="preserve"> PAGEREF _Toc114503685 \h </w:instrText>
        </w:r>
        <w:r w:rsidR="003D18D6">
          <w:rPr>
            <w:noProof/>
            <w:webHidden/>
          </w:rPr>
        </w:r>
        <w:r w:rsidR="003D18D6">
          <w:rPr>
            <w:noProof/>
            <w:webHidden/>
          </w:rPr>
          <w:fldChar w:fldCharType="separate"/>
        </w:r>
        <w:r w:rsidR="003E6CA0">
          <w:rPr>
            <w:noProof/>
            <w:webHidden/>
          </w:rPr>
          <w:t>25</w:t>
        </w:r>
        <w:r w:rsidR="003D18D6">
          <w:rPr>
            <w:noProof/>
            <w:webHidden/>
          </w:rPr>
          <w:fldChar w:fldCharType="end"/>
        </w:r>
      </w:hyperlink>
    </w:p>
    <w:p w14:paraId="04E4CAC5" w14:textId="35B7018F" w:rsidR="003D18D6" w:rsidRDefault="00863111">
      <w:pPr>
        <w:pStyle w:val="TableofFigures"/>
        <w:tabs>
          <w:tab w:val="right" w:leader="dot" w:pos="9350"/>
        </w:tabs>
        <w:rPr>
          <w:rFonts w:eastAsiaTheme="minorEastAsia"/>
          <w:noProof/>
          <w:color w:val="auto"/>
          <w:sz w:val="22"/>
          <w:szCs w:val="22"/>
        </w:rPr>
      </w:pPr>
      <w:hyperlink w:anchor="_Toc114503686" w:history="1">
        <w:r w:rsidR="003D18D6" w:rsidRPr="004B3C1D">
          <w:rPr>
            <w:rStyle w:val="Hyperlink"/>
            <w:noProof/>
          </w:rPr>
          <w:t>Figure 7-5: ICR Request Intake Form Submission Confirmation</w:t>
        </w:r>
        <w:r w:rsidR="003D18D6">
          <w:rPr>
            <w:noProof/>
            <w:webHidden/>
          </w:rPr>
          <w:tab/>
        </w:r>
        <w:r w:rsidR="003D18D6">
          <w:rPr>
            <w:noProof/>
            <w:webHidden/>
          </w:rPr>
          <w:fldChar w:fldCharType="begin"/>
        </w:r>
        <w:r w:rsidR="003D18D6">
          <w:rPr>
            <w:noProof/>
            <w:webHidden/>
          </w:rPr>
          <w:instrText xml:space="preserve"> PAGEREF _Toc114503686 \h </w:instrText>
        </w:r>
        <w:r w:rsidR="003D18D6">
          <w:rPr>
            <w:noProof/>
            <w:webHidden/>
          </w:rPr>
        </w:r>
        <w:r w:rsidR="003D18D6">
          <w:rPr>
            <w:noProof/>
            <w:webHidden/>
          </w:rPr>
          <w:fldChar w:fldCharType="separate"/>
        </w:r>
        <w:r w:rsidR="003E6CA0">
          <w:rPr>
            <w:noProof/>
            <w:webHidden/>
          </w:rPr>
          <w:t>25</w:t>
        </w:r>
        <w:r w:rsidR="003D18D6">
          <w:rPr>
            <w:noProof/>
            <w:webHidden/>
          </w:rPr>
          <w:fldChar w:fldCharType="end"/>
        </w:r>
      </w:hyperlink>
    </w:p>
    <w:p w14:paraId="58439E43" w14:textId="2DE55C07" w:rsidR="003D18D6" w:rsidRDefault="00863111">
      <w:pPr>
        <w:pStyle w:val="TableofFigures"/>
        <w:tabs>
          <w:tab w:val="right" w:leader="dot" w:pos="9350"/>
        </w:tabs>
        <w:rPr>
          <w:rFonts w:eastAsiaTheme="minorEastAsia"/>
          <w:noProof/>
          <w:color w:val="auto"/>
          <w:sz w:val="22"/>
          <w:szCs w:val="22"/>
        </w:rPr>
      </w:pPr>
      <w:hyperlink w:anchor="_Toc114503687" w:history="1">
        <w:r w:rsidR="003D18D6" w:rsidRPr="004B3C1D">
          <w:rPr>
            <w:rStyle w:val="Hyperlink"/>
            <w:noProof/>
          </w:rPr>
          <w:t>Figure 7-6: ICR Request Generated Email</w:t>
        </w:r>
        <w:r w:rsidR="003D18D6">
          <w:rPr>
            <w:noProof/>
            <w:webHidden/>
          </w:rPr>
          <w:tab/>
        </w:r>
        <w:r w:rsidR="003D18D6">
          <w:rPr>
            <w:noProof/>
            <w:webHidden/>
          </w:rPr>
          <w:fldChar w:fldCharType="begin"/>
        </w:r>
        <w:r w:rsidR="003D18D6">
          <w:rPr>
            <w:noProof/>
            <w:webHidden/>
          </w:rPr>
          <w:instrText xml:space="preserve"> PAGEREF _Toc114503687 \h </w:instrText>
        </w:r>
        <w:r w:rsidR="003D18D6">
          <w:rPr>
            <w:noProof/>
            <w:webHidden/>
          </w:rPr>
        </w:r>
        <w:r w:rsidR="003D18D6">
          <w:rPr>
            <w:noProof/>
            <w:webHidden/>
          </w:rPr>
          <w:fldChar w:fldCharType="separate"/>
        </w:r>
        <w:r w:rsidR="003E6CA0">
          <w:rPr>
            <w:noProof/>
            <w:webHidden/>
          </w:rPr>
          <w:t>26</w:t>
        </w:r>
        <w:r w:rsidR="003D18D6">
          <w:rPr>
            <w:noProof/>
            <w:webHidden/>
          </w:rPr>
          <w:fldChar w:fldCharType="end"/>
        </w:r>
      </w:hyperlink>
    </w:p>
    <w:p w14:paraId="351B611C" w14:textId="54914594" w:rsidR="003D18D6" w:rsidRDefault="00863111">
      <w:pPr>
        <w:pStyle w:val="TableofFigures"/>
        <w:tabs>
          <w:tab w:val="right" w:leader="dot" w:pos="9350"/>
        </w:tabs>
        <w:rPr>
          <w:rFonts w:eastAsiaTheme="minorEastAsia"/>
          <w:noProof/>
          <w:color w:val="auto"/>
          <w:sz w:val="22"/>
          <w:szCs w:val="22"/>
        </w:rPr>
      </w:pPr>
      <w:hyperlink w:anchor="_Toc114503688" w:history="1">
        <w:r w:rsidR="003D18D6" w:rsidRPr="004B3C1D">
          <w:rPr>
            <w:rStyle w:val="Hyperlink"/>
            <w:noProof/>
          </w:rPr>
          <w:t>Figure 8-1: Accessing The ICR Request Intake List</w:t>
        </w:r>
        <w:r w:rsidR="003D18D6">
          <w:rPr>
            <w:noProof/>
            <w:webHidden/>
          </w:rPr>
          <w:tab/>
        </w:r>
        <w:r w:rsidR="003D18D6">
          <w:rPr>
            <w:noProof/>
            <w:webHidden/>
          </w:rPr>
          <w:fldChar w:fldCharType="begin"/>
        </w:r>
        <w:r w:rsidR="003D18D6">
          <w:rPr>
            <w:noProof/>
            <w:webHidden/>
          </w:rPr>
          <w:instrText xml:space="preserve"> PAGEREF _Toc114503688 \h </w:instrText>
        </w:r>
        <w:r w:rsidR="003D18D6">
          <w:rPr>
            <w:noProof/>
            <w:webHidden/>
          </w:rPr>
        </w:r>
        <w:r w:rsidR="003D18D6">
          <w:rPr>
            <w:noProof/>
            <w:webHidden/>
          </w:rPr>
          <w:fldChar w:fldCharType="separate"/>
        </w:r>
        <w:r w:rsidR="003E6CA0">
          <w:rPr>
            <w:noProof/>
            <w:webHidden/>
          </w:rPr>
          <w:t>27</w:t>
        </w:r>
        <w:r w:rsidR="003D18D6">
          <w:rPr>
            <w:noProof/>
            <w:webHidden/>
          </w:rPr>
          <w:fldChar w:fldCharType="end"/>
        </w:r>
      </w:hyperlink>
    </w:p>
    <w:p w14:paraId="766930CE" w14:textId="4E3B0321" w:rsidR="003D18D6" w:rsidRDefault="00863111">
      <w:pPr>
        <w:pStyle w:val="TableofFigures"/>
        <w:tabs>
          <w:tab w:val="right" w:leader="dot" w:pos="9350"/>
        </w:tabs>
        <w:rPr>
          <w:rFonts w:eastAsiaTheme="minorEastAsia"/>
          <w:noProof/>
          <w:color w:val="auto"/>
          <w:sz w:val="22"/>
          <w:szCs w:val="22"/>
        </w:rPr>
      </w:pPr>
      <w:hyperlink w:anchor="_Toc114503689" w:history="1">
        <w:r w:rsidR="003D18D6" w:rsidRPr="004B3C1D">
          <w:rPr>
            <w:rStyle w:val="Hyperlink"/>
            <w:noProof/>
          </w:rPr>
          <w:t>Figure 8-2: ICR Request List Example</w:t>
        </w:r>
        <w:r w:rsidR="003D18D6">
          <w:rPr>
            <w:noProof/>
            <w:webHidden/>
          </w:rPr>
          <w:tab/>
        </w:r>
        <w:r w:rsidR="003D18D6">
          <w:rPr>
            <w:noProof/>
            <w:webHidden/>
          </w:rPr>
          <w:fldChar w:fldCharType="begin"/>
        </w:r>
        <w:r w:rsidR="003D18D6">
          <w:rPr>
            <w:noProof/>
            <w:webHidden/>
          </w:rPr>
          <w:instrText xml:space="preserve"> PAGEREF _Toc114503689 \h </w:instrText>
        </w:r>
        <w:r w:rsidR="003D18D6">
          <w:rPr>
            <w:noProof/>
            <w:webHidden/>
          </w:rPr>
        </w:r>
        <w:r w:rsidR="003D18D6">
          <w:rPr>
            <w:noProof/>
            <w:webHidden/>
          </w:rPr>
          <w:fldChar w:fldCharType="separate"/>
        </w:r>
        <w:r w:rsidR="003E6CA0">
          <w:rPr>
            <w:noProof/>
            <w:webHidden/>
          </w:rPr>
          <w:t>28</w:t>
        </w:r>
        <w:r w:rsidR="003D18D6">
          <w:rPr>
            <w:noProof/>
            <w:webHidden/>
          </w:rPr>
          <w:fldChar w:fldCharType="end"/>
        </w:r>
      </w:hyperlink>
    </w:p>
    <w:p w14:paraId="3C825389" w14:textId="4E71281A" w:rsidR="003D18D6" w:rsidRDefault="00863111">
      <w:pPr>
        <w:pStyle w:val="TableofFigures"/>
        <w:tabs>
          <w:tab w:val="right" w:leader="dot" w:pos="9350"/>
        </w:tabs>
        <w:rPr>
          <w:rFonts w:eastAsiaTheme="minorEastAsia"/>
          <w:noProof/>
          <w:color w:val="auto"/>
          <w:sz w:val="22"/>
          <w:szCs w:val="22"/>
        </w:rPr>
      </w:pPr>
      <w:hyperlink w:anchor="_Toc114503690" w:history="1">
        <w:r w:rsidR="003D18D6" w:rsidRPr="004B3C1D">
          <w:rPr>
            <w:rStyle w:val="Hyperlink"/>
            <w:noProof/>
          </w:rPr>
          <w:t>Figure 8-3: ICR Request View</w:t>
        </w:r>
        <w:r w:rsidR="003D18D6">
          <w:rPr>
            <w:noProof/>
            <w:webHidden/>
          </w:rPr>
          <w:tab/>
        </w:r>
        <w:r w:rsidR="003D18D6">
          <w:rPr>
            <w:noProof/>
            <w:webHidden/>
          </w:rPr>
          <w:fldChar w:fldCharType="begin"/>
        </w:r>
        <w:r w:rsidR="003D18D6">
          <w:rPr>
            <w:noProof/>
            <w:webHidden/>
          </w:rPr>
          <w:instrText xml:space="preserve"> PAGEREF _Toc114503690 \h </w:instrText>
        </w:r>
        <w:r w:rsidR="003D18D6">
          <w:rPr>
            <w:noProof/>
            <w:webHidden/>
          </w:rPr>
        </w:r>
        <w:r w:rsidR="003D18D6">
          <w:rPr>
            <w:noProof/>
            <w:webHidden/>
          </w:rPr>
          <w:fldChar w:fldCharType="separate"/>
        </w:r>
        <w:r w:rsidR="003E6CA0">
          <w:rPr>
            <w:noProof/>
            <w:webHidden/>
          </w:rPr>
          <w:t>30</w:t>
        </w:r>
        <w:r w:rsidR="003D18D6">
          <w:rPr>
            <w:noProof/>
            <w:webHidden/>
          </w:rPr>
          <w:fldChar w:fldCharType="end"/>
        </w:r>
      </w:hyperlink>
    </w:p>
    <w:p w14:paraId="6ECB7C9E" w14:textId="6D47B6F9" w:rsidR="003D18D6" w:rsidRDefault="00863111">
      <w:pPr>
        <w:pStyle w:val="TableofFigures"/>
        <w:tabs>
          <w:tab w:val="right" w:leader="dot" w:pos="9350"/>
        </w:tabs>
        <w:rPr>
          <w:rFonts w:eastAsiaTheme="minorEastAsia"/>
          <w:noProof/>
          <w:color w:val="auto"/>
          <w:sz w:val="22"/>
          <w:szCs w:val="22"/>
        </w:rPr>
      </w:pPr>
      <w:hyperlink w:anchor="_Toc114503691" w:history="1">
        <w:r w:rsidR="003D18D6" w:rsidRPr="004B3C1D">
          <w:rPr>
            <w:rStyle w:val="Hyperlink"/>
            <w:noProof/>
          </w:rPr>
          <w:t>Figure 8-4: ICR Request View (continued)</w:t>
        </w:r>
        <w:r w:rsidR="003D18D6">
          <w:rPr>
            <w:noProof/>
            <w:webHidden/>
          </w:rPr>
          <w:tab/>
        </w:r>
        <w:r w:rsidR="003D18D6">
          <w:rPr>
            <w:noProof/>
            <w:webHidden/>
          </w:rPr>
          <w:fldChar w:fldCharType="begin"/>
        </w:r>
        <w:r w:rsidR="003D18D6">
          <w:rPr>
            <w:noProof/>
            <w:webHidden/>
          </w:rPr>
          <w:instrText xml:space="preserve"> PAGEREF _Toc114503691 \h </w:instrText>
        </w:r>
        <w:r w:rsidR="003D18D6">
          <w:rPr>
            <w:noProof/>
            <w:webHidden/>
          </w:rPr>
        </w:r>
        <w:r w:rsidR="003D18D6">
          <w:rPr>
            <w:noProof/>
            <w:webHidden/>
          </w:rPr>
          <w:fldChar w:fldCharType="separate"/>
        </w:r>
        <w:r w:rsidR="003E6CA0">
          <w:rPr>
            <w:noProof/>
            <w:webHidden/>
          </w:rPr>
          <w:t>31</w:t>
        </w:r>
        <w:r w:rsidR="003D18D6">
          <w:rPr>
            <w:noProof/>
            <w:webHidden/>
          </w:rPr>
          <w:fldChar w:fldCharType="end"/>
        </w:r>
      </w:hyperlink>
    </w:p>
    <w:p w14:paraId="0D9CB4D4" w14:textId="7E3A5CE9" w:rsidR="00EF6A96" w:rsidRDefault="00EF6A96" w:rsidP="00BB7B69">
      <w:r>
        <w:fldChar w:fldCharType="end"/>
      </w:r>
    </w:p>
    <w:p w14:paraId="4FD1E269" w14:textId="77777777" w:rsidR="00BB7B69" w:rsidRDefault="00BB7B69" w:rsidP="00BB7B69"/>
    <w:p w14:paraId="41E7B53B" w14:textId="77777777" w:rsidR="00BB7B69" w:rsidRDefault="00BB7B69" w:rsidP="00BB7B69">
      <w:pPr>
        <w:sectPr w:rsidR="00BB7B69" w:rsidSect="00031C03">
          <w:headerReference w:type="even" r:id="rId12"/>
          <w:headerReference w:type="default" r:id="rId13"/>
          <w:footerReference w:type="default" r:id="rId14"/>
          <w:headerReference w:type="first" r:id="rId15"/>
          <w:footerReference w:type="first" r:id="rId16"/>
          <w:pgSz w:w="12240" w:h="15840"/>
          <w:pgMar w:top="1440" w:right="1440" w:bottom="1440" w:left="1440" w:header="720" w:footer="288" w:gutter="0"/>
          <w:cols w:space="720"/>
          <w:titlePg/>
          <w:docGrid w:linePitch="360"/>
        </w:sectPr>
      </w:pPr>
    </w:p>
    <w:p w14:paraId="71205F2A" w14:textId="51E4B16D" w:rsidR="00970F90" w:rsidRPr="0060065C" w:rsidRDefault="005C3358" w:rsidP="00C30331">
      <w:pPr>
        <w:pStyle w:val="Heading2"/>
      </w:pPr>
      <w:bookmarkStart w:id="4" w:name="_Toc114503651"/>
      <w:r>
        <w:lastRenderedPageBreak/>
        <w:t>Overview</w:t>
      </w:r>
      <w:bookmarkEnd w:id="4"/>
    </w:p>
    <w:p w14:paraId="6BF5B2BB" w14:textId="52C1156F" w:rsidR="005C3358" w:rsidRDefault="005C3358" w:rsidP="003E6CA0">
      <w:pPr>
        <w:pStyle w:val="Heading3"/>
      </w:pPr>
      <w:bookmarkStart w:id="5" w:name="_Toc114503652"/>
      <w:r w:rsidRPr="005C3358">
        <w:t>Purpose</w:t>
      </w:r>
      <w:bookmarkEnd w:id="5"/>
    </w:p>
    <w:p w14:paraId="64C279CA" w14:textId="7D196119" w:rsidR="00970F90" w:rsidRDefault="005C3358" w:rsidP="0047029C">
      <w:r w:rsidRPr="005C3358">
        <w:t xml:space="preserve">The Integration Control Registration (ICR) Guide was created by the </w:t>
      </w:r>
      <w:r w:rsidR="0094443C" w:rsidRPr="005C3358">
        <w:t>Veterans Health Information Systems and Technology Architecture (</w:t>
      </w:r>
      <w:r w:rsidRPr="005C3358">
        <w:t xml:space="preserve">VistA) Office </w:t>
      </w:r>
      <w:r w:rsidR="008B382C">
        <w:t xml:space="preserve">(VO) </w:t>
      </w:r>
      <w:r w:rsidRPr="005C3358">
        <w:t>to provide guidance to product teams who develop a product containing a reference to a software component outside the product’s application boundary (namespace). ICRs are required to document integration agreements between the custodial package owning the software component and the subscribing package wanting to access it. The VistA Office Change Management Pillar provides</w:t>
      </w:r>
      <w:r w:rsidR="0002244D">
        <w:t xml:space="preserve"> </w:t>
      </w:r>
      <w:r w:rsidRPr="005C3358">
        <w:t>an ICR Team to oversee the management of ICR agreements.</w:t>
      </w:r>
    </w:p>
    <w:p w14:paraId="3CE3F434" w14:textId="65138987" w:rsidR="005C3358" w:rsidRDefault="005C3358" w:rsidP="003E6CA0">
      <w:pPr>
        <w:pStyle w:val="Heading3"/>
      </w:pPr>
      <w:bookmarkStart w:id="6" w:name="_Toc114503653"/>
      <w:r>
        <w:t>Target Audience</w:t>
      </w:r>
      <w:bookmarkEnd w:id="6"/>
    </w:p>
    <w:p w14:paraId="74F1B382" w14:textId="41B0E427" w:rsidR="005C3358" w:rsidRPr="003B2CF1" w:rsidRDefault="005C3358" w:rsidP="005C3358">
      <w:r w:rsidRPr="003B2CF1">
        <w:t>The target audience is any product team responsible for developing</w:t>
      </w:r>
      <w:r>
        <w:t xml:space="preserve">, enhancing, or maintaining a </w:t>
      </w:r>
      <w:r w:rsidRPr="003B2CF1">
        <w:t>product interfac</w:t>
      </w:r>
      <w:r>
        <w:t>ing</w:t>
      </w:r>
      <w:r w:rsidRPr="003B2CF1">
        <w:t xml:space="preserve"> with VistA</w:t>
      </w:r>
      <w:r>
        <w:t>, to include</w:t>
      </w:r>
      <w:r w:rsidR="00142403">
        <w:t>:</w:t>
      </w:r>
    </w:p>
    <w:p w14:paraId="77806D25" w14:textId="52AF5AF0" w:rsidR="005C3358" w:rsidRPr="003B2CF1" w:rsidRDefault="005C3358" w:rsidP="009F70E9">
      <w:pPr>
        <w:pStyle w:val="ListParagraph"/>
        <w:numPr>
          <w:ilvl w:val="0"/>
          <w:numId w:val="5"/>
        </w:numPr>
        <w:spacing w:after="120"/>
      </w:pPr>
      <w:r w:rsidRPr="003B2CF1">
        <w:t xml:space="preserve">VA Office of Information </w:t>
      </w:r>
      <w:r w:rsidR="00A04865">
        <w:t xml:space="preserve">and </w:t>
      </w:r>
      <w:r w:rsidRPr="003B2CF1">
        <w:t>Technology (OIT) Class 1 product teams</w:t>
      </w:r>
    </w:p>
    <w:p w14:paraId="14E82C70" w14:textId="77777777" w:rsidR="005C3358" w:rsidRPr="003B2CF1" w:rsidRDefault="005C3358" w:rsidP="009F70E9">
      <w:pPr>
        <w:pStyle w:val="ListParagraph"/>
        <w:numPr>
          <w:ilvl w:val="0"/>
          <w:numId w:val="5"/>
        </w:numPr>
        <w:spacing w:after="120"/>
      </w:pPr>
      <w:r w:rsidRPr="003B2CF1">
        <w:t>VA OIT field offices and Class 2 and 3</w:t>
      </w:r>
      <w:r>
        <w:t xml:space="preserve"> </w:t>
      </w:r>
      <w:r w:rsidRPr="003B2CF1">
        <w:t>field</w:t>
      </w:r>
      <w:r>
        <w:t xml:space="preserve"> product teams</w:t>
      </w:r>
    </w:p>
    <w:p w14:paraId="29FD923D" w14:textId="77777777" w:rsidR="005C3358" w:rsidRDefault="005C3358" w:rsidP="009F70E9">
      <w:pPr>
        <w:pStyle w:val="ListParagraph"/>
        <w:numPr>
          <w:ilvl w:val="0"/>
          <w:numId w:val="5"/>
        </w:numPr>
        <w:spacing w:after="120"/>
      </w:pPr>
      <w:r w:rsidRPr="003B2CF1">
        <w:t>Business-partners</w:t>
      </w:r>
      <w:r>
        <w:t xml:space="preserve"> </w:t>
      </w:r>
      <w:r w:rsidRPr="003B2CF1">
        <w:t>external to VA (Class 3) product teams</w:t>
      </w:r>
    </w:p>
    <w:p w14:paraId="7FE007EC" w14:textId="51AEED13" w:rsidR="005C3358" w:rsidRPr="002F24C4" w:rsidRDefault="005C3358" w:rsidP="009F70E9">
      <w:pPr>
        <w:pStyle w:val="ListParagraph"/>
        <w:numPr>
          <w:ilvl w:val="0"/>
          <w:numId w:val="5"/>
        </w:numPr>
        <w:spacing w:after="120"/>
      </w:pPr>
      <w:r>
        <w:t>Product</w:t>
      </w:r>
      <w:r w:rsidRPr="00C24F13">
        <w:t xml:space="preserve"> team</w:t>
      </w:r>
      <w:r>
        <w:t xml:space="preserve"> includes individuals with roles such as</w:t>
      </w:r>
      <w:r w:rsidRPr="00C24F13">
        <w:t xml:space="preserve"> Product Manager</w:t>
      </w:r>
      <w:r>
        <w:t>, D</w:t>
      </w:r>
      <w:r w:rsidRPr="00C24F13">
        <w:t xml:space="preserve">eveloper, </w:t>
      </w:r>
      <w:r>
        <w:t xml:space="preserve">Analyst, Support personnel, Software Quality Assurance </w:t>
      </w:r>
      <w:r w:rsidR="00132503">
        <w:t xml:space="preserve">(SQA) </w:t>
      </w:r>
      <w:r>
        <w:t>analysts, and</w:t>
      </w:r>
      <w:r w:rsidR="00132503">
        <w:t> </w:t>
      </w:r>
      <w:r w:rsidRPr="00C24F13">
        <w:t>Stakeholder</w:t>
      </w:r>
      <w:r>
        <w:t>s.</w:t>
      </w:r>
    </w:p>
    <w:p w14:paraId="398FF6A8" w14:textId="0F771502" w:rsidR="005C3358" w:rsidRDefault="005C3358" w:rsidP="003E6CA0">
      <w:pPr>
        <w:pStyle w:val="Heading3"/>
      </w:pPr>
      <w:bookmarkStart w:id="7" w:name="_Toc114503654"/>
      <w:r w:rsidRPr="005C3358">
        <w:t>Assumptions</w:t>
      </w:r>
      <w:bookmarkEnd w:id="7"/>
    </w:p>
    <w:p w14:paraId="3E2ADA22" w14:textId="77777777" w:rsidR="005C3358" w:rsidRDefault="005C3358" w:rsidP="005C3358">
      <w:r>
        <w:t>The following assumptions are made throughout this document:</w:t>
      </w:r>
    </w:p>
    <w:p w14:paraId="11A3A6CC" w14:textId="77777777" w:rsidR="00F318C1" w:rsidRDefault="00F318C1" w:rsidP="00F318C1">
      <w:pPr>
        <w:pStyle w:val="ListParagraph"/>
        <w:numPr>
          <w:ilvl w:val="0"/>
          <w:numId w:val="6"/>
        </w:numPr>
        <w:spacing w:after="240"/>
      </w:pPr>
      <w:r w:rsidRPr="006943BB">
        <w:t xml:space="preserve">The Massachusetts General Hospital Utility Multi-Programming System (MUMPS) programming language will be referred to as </w:t>
      </w:r>
      <w:r w:rsidRPr="00B413F7">
        <w:rPr>
          <w:i/>
          <w:iCs/>
        </w:rPr>
        <w:t>M code</w:t>
      </w:r>
      <w:r w:rsidRPr="006943BB">
        <w:t xml:space="preserve"> in this document.</w:t>
      </w:r>
    </w:p>
    <w:p w14:paraId="0CFF1EB9" w14:textId="5D3A26E0" w:rsidR="005C3358" w:rsidRDefault="005C3358" w:rsidP="009F70E9">
      <w:pPr>
        <w:pStyle w:val="ListParagraph"/>
        <w:numPr>
          <w:ilvl w:val="0"/>
          <w:numId w:val="6"/>
        </w:numPr>
        <w:spacing w:after="120"/>
      </w:pPr>
      <w:r>
        <w:t xml:space="preserve">The terms </w:t>
      </w:r>
      <w:r w:rsidRPr="00F713E1">
        <w:rPr>
          <w:i/>
          <w:iCs/>
        </w:rPr>
        <w:t>Product</w:t>
      </w:r>
      <w:r>
        <w:t xml:space="preserve"> and </w:t>
      </w:r>
      <w:r w:rsidRPr="00F713E1">
        <w:rPr>
          <w:i/>
          <w:iCs/>
        </w:rPr>
        <w:t>Package</w:t>
      </w:r>
      <w:r>
        <w:t xml:space="preserve"> are synonymous in this document. Historically, </w:t>
      </w:r>
      <w:r w:rsidRPr="00F713E1">
        <w:rPr>
          <w:i/>
          <w:iCs/>
        </w:rPr>
        <w:t>Package</w:t>
      </w:r>
      <w:r>
        <w:t xml:space="preserve"> is used when the </w:t>
      </w:r>
      <w:r w:rsidR="00DD2130" w:rsidRPr="006C4415">
        <w:rPr>
          <w:i/>
          <w:iCs/>
        </w:rPr>
        <w:t>Product</w:t>
      </w:r>
      <w:r w:rsidR="00DD2130">
        <w:t xml:space="preserve"> </w:t>
      </w:r>
      <w:r>
        <w:t>is based on</w:t>
      </w:r>
      <w:r w:rsidR="003E4F20" w:rsidRPr="003E4F20">
        <w:t xml:space="preserve"> </w:t>
      </w:r>
      <w:r>
        <w:t xml:space="preserve">M code and a Package Patch is used to distribute the </w:t>
      </w:r>
      <w:r w:rsidR="00DD2130">
        <w:t>Product</w:t>
      </w:r>
      <w:r>
        <w:t>.</w:t>
      </w:r>
    </w:p>
    <w:p w14:paraId="324A66EA" w14:textId="1CFA4C77" w:rsidR="005C3358" w:rsidRDefault="005C3358" w:rsidP="009F70E9">
      <w:pPr>
        <w:pStyle w:val="ListParagraph"/>
        <w:numPr>
          <w:ilvl w:val="0"/>
          <w:numId w:val="6"/>
        </w:numPr>
        <w:spacing w:after="120"/>
      </w:pPr>
      <w:r>
        <w:t xml:space="preserve">The term </w:t>
      </w:r>
      <w:r w:rsidR="00CF064B" w:rsidRPr="00205C3B">
        <w:rPr>
          <w:i/>
          <w:iCs/>
        </w:rPr>
        <w:t>Package</w:t>
      </w:r>
      <w:r w:rsidR="00CF064B">
        <w:t xml:space="preserve"> </w:t>
      </w:r>
      <w:r>
        <w:t xml:space="preserve">is used throughout VistA file structures that manage patch distribution and document integration agreements in FORUM. For consistency, the term </w:t>
      </w:r>
      <w:r w:rsidR="00FC4472" w:rsidRPr="00205C3B">
        <w:rPr>
          <w:i/>
          <w:iCs/>
        </w:rPr>
        <w:t>Package</w:t>
      </w:r>
      <w:r w:rsidR="00FC4472">
        <w:t xml:space="preserve"> </w:t>
      </w:r>
      <w:r>
        <w:t>is used regarding ICRs in this document.</w:t>
      </w:r>
    </w:p>
    <w:p w14:paraId="6B5AF253" w14:textId="76DE3FF3" w:rsidR="005C3358" w:rsidRDefault="008D2FAE" w:rsidP="009F70E9">
      <w:pPr>
        <w:pStyle w:val="ListParagraph"/>
        <w:numPr>
          <w:ilvl w:val="0"/>
          <w:numId w:val="6"/>
        </w:numPr>
        <w:spacing w:after="120"/>
      </w:pPr>
      <w:r>
        <w:t>C</w:t>
      </w:r>
      <w:r w:rsidR="00EC10CA">
        <w:t xml:space="preserve">ustodial </w:t>
      </w:r>
      <w:r w:rsidR="00FC4472">
        <w:t xml:space="preserve">Package </w:t>
      </w:r>
      <w:r w:rsidR="005C3358">
        <w:t xml:space="preserve">is the official designation for the name of the </w:t>
      </w:r>
      <w:r w:rsidR="00E17696">
        <w:t xml:space="preserve">Package </w:t>
      </w:r>
      <w:r w:rsidR="005C3358">
        <w:t xml:space="preserve">that </w:t>
      </w:r>
      <w:r w:rsidR="005C3358" w:rsidRPr="006C4415">
        <w:rPr>
          <w:i/>
          <w:iCs/>
        </w:rPr>
        <w:t>owns</w:t>
      </w:r>
      <w:r w:rsidR="005C3358">
        <w:t xml:space="preserve"> the components specified in an ICR, and responsible for supervising and guarding the external usage of the component.</w:t>
      </w:r>
    </w:p>
    <w:p w14:paraId="1B0F59C2" w14:textId="3EB026AF" w:rsidR="005C3358" w:rsidRDefault="005C3358" w:rsidP="009F70E9">
      <w:pPr>
        <w:pStyle w:val="ListParagraph"/>
        <w:numPr>
          <w:ilvl w:val="0"/>
          <w:numId w:val="6"/>
        </w:numPr>
        <w:spacing w:after="240"/>
      </w:pPr>
      <w:r>
        <w:t xml:space="preserve">Custodian is the official designation for the developer </w:t>
      </w:r>
      <w:r w:rsidR="007A10E3">
        <w:t>S</w:t>
      </w:r>
      <w:r>
        <w:t xml:space="preserve">ubject </w:t>
      </w:r>
      <w:r w:rsidR="007A10E3">
        <w:t>M</w:t>
      </w:r>
      <w:r>
        <w:t xml:space="preserve">atter </w:t>
      </w:r>
      <w:r w:rsidR="007A10E3">
        <w:t>E</w:t>
      </w:r>
      <w:r>
        <w:t xml:space="preserve">xpert (SME) entrusted with the custody of the </w:t>
      </w:r>
      <w:r w:rsidR="00FC4472">
        <w:t xml:space="preserve">Custodial Package’s </w:t>
      </w:r>
      <w:r>
        <w:t xml:space="preserve">components. </w:t>
      </w:r>
    </w:p>
    <w:p w14:paraId="36F327D7" w14:textId="5F63ADAB" w:rsidR="005C3358" w:rsidRDefault="005C3358" w:rsidP="009F70E9">
      <w:pPr>
        <w:pStyle w:val="ListParagraph"/>
        <w:numPr>
          <w:ilvl w:val="0"/>
          <w:numId w:val="6"/>
        </w:numPr>
        <w:spacing w:after="240"/>
      </w:pPr>
      <w:r w:rsidRPr="006943BB">
        <w:t xml:space="preserve">Documents referenced in this guide can be accessed </w:t>
      </w:r>
      <w:bookmarkStart w:id="8" w:name="_Hlk114221271"/>
      <w:r w:rsidRPr="006943BB">
        <w:t xml:space="preserve">via the </w:t>
      </w:r>
      <w:hyperlink w:anchor="_References_and_Related" w:history="1">
        <w:r w:rsidRPr="001C1321">
          <w:rPr>
            <w:rStyle w:val="Hyperlink"/>
          </w:rPr>
          <w:t>References and Related Links</w:t>
        </w:r>
      </w:hyperlink>
      <w:r w:rsidRPr="006943BB">
        <w:t xml:space="preserve"> section of this document</w:t>
      </w:r>
      <w:bookmarkEnd w:id="8"/>
      <w:r w:rsidRPr="006943BB">
        <w:t>.</w:t>
      </w:r>
    </w:p>
    <w:p w14:paraId="4E45357B" w14:textId="1DEE4089" w:rsidR="005C3358" w:rsidRDefault="005C3358">
      <w:pPr>
        <w:spacing w:after="0"/>
      </w:pPr>
      <w:r>
        <w:br w:type="page"/>
      </w:r>
    </w:p>
    <w:p w14:paraId="582E9565" w14:textId="4E18FBD2" w:rsidR="005C3358" w:rsidRDefault="005C3358" w:rsidP="003E6CA0">
      <w:pPr>
        <w:pStyle w:val="Heading3"/>
      </w:pPr>
      <w:bookmarkStart w:id="9" w:name="_Toc114503655"/>
      <w:r w:rsidRPr="005C3358">
        <w:lastRenderedPageBreak/>
        <w:t>Background</w:t>
      </w:r>
      <w:bookmarkEnd w:id="9"/>
    </w:p>
    <w:p w14:paraId="3B4FAE34" w14:textId="2104EA29" w:rsidR="005C3358" w:rsidRDefault="005C3358" w:rsidP="005C3358">
      <w:r>
        <w:t xml:space="preserve">VistA software has over </w:t>
      </w:r>
      <w:r w:rsidR="003A4D4B">
        <w:t>150</w:t>
      </w:r>
      <w:r>
        <w:t xml:space="preserve"> unique Class 1 Packages with Released Patches containing software components owned by each Package. The package releasing software components within their defined application boundary is the </w:t>
      </w:r>
      <w:r w:rsidR="00C1170A">
        <w:rPr>
          <w:i/>
          <w:iCs/>
        </w:rPr>
        <w:t>Custodial Package</w:t>
      </w:r>
      <w:r>
        <w:t xml:space="preserve">. The </w:t>
      </w:r>
      <w:r w:rsidR="00C1170A">
        <w:t xml:space="preserve">Custodial Package’s </w:t>
      </w:r>
      <w:r>
        <w:t>software component</w:t>
      </w:r>
      <w:r w:rsidR="00D61083">
        <w:t>s</w:t>
      </w:r>
      <w:r>
        <w:t xml:space="preserve"> can be used by another package called the </w:t>
      </w:r>
      <w:r w:rsidR="00C1170A">
        <w:rPr>
          <w:i/>
          <w:iCs/>
        </w:rPr>
        <w:t>Subscribing Package</w:t>
      </w:r>
      <w:r w:rsidR="00C44ED4" w:rsidRPr="00C95FE8">
        <w:t>; that is,</w:t>
      </w:r>
      <w:r w:rsidR="00C44ED4">
        <w:t xml:space="preserve"> </w:t>
      </w:r>
      <w:r>
        <w:t xml:space="preserve">if the </w:t>
      </w:r>
      <w:r w:rsidR="00A2657F">
        <w:t>custodian developer SME</w:t>
      </w:r>
      <w:r>
        <w:t xml:space="preserve"> approves the access</w:t>
      </w:r>
      <w:r w:rsidR="00106A8A">
        <w:t xml:space="preserve">. </w:t>
      </w:r>
      <w:r>
        <w:t>The approved access to the software component is defined in an integration agreement.</w:t>
      </w:r>
    </w:p>
    <w:p w14:paraId="7ADAD6E8" w14:textId="73239F3F" w:rsidR="005C3358" w:rsidRDefault="005C3358" w:rsidP="005C3358">
      <w:r>
        <w:t xml:space="preserve">The authoritative source for integration agreements between two </w:t>
      </w:r>
      <w:r w:rsidR="00C1170A">
        <w:t xml:space="preserve">Packages </w:t>
      </w:r>
      <w:r>
        <w:t>are ICRs stored in the INTEGRATION REFERENCES file (#50055.1) in FORUM. The external references between two or more packages are documented in over 7</w:t>
      </w:r>
      <w:r w:rsidR="00A74D3D">
        <w:t>3</w:t>
      </w:r>
      <w:r>
        <w:t>00 ICRs in FORUM.</w:t>
      </w:r>
    </w:p>
    <w:p w14:paraId="38737034" w14:textId="4D6D9449" w:rsidR="005C3358" w:rsidRDefault="005C3358" w:rsidP="005C3358">
      <w:r>
        <w:t xml:space="preserve">The VA enterprise goal is </w:t>
      </w:r>
      <w:r w:rsidR="005A3996">
        <w:t xml:space="preserve">for </w:t>
      </w:r>
      <w:r w:rsidRPr="00152C8C">
        <w:rPr>
          <w:b/>
          <w:bCs/>
        </w:rPr>
        <w:t xml:space="preserve">all </w:t>
      </w:r>
      <w:r w:rsidR="00B1290D">
        <w:rPr>
          <w:b/>
          <w:bCs/>
        </w:rPr>
        <w:t xml:space="preserve">external </w:t>
      </w:r>
      <w:r w:rsidRPr="00152C8C">
        <w:rPr>
          <w:b/>
          <w:bCs/>
        </w:rPr>
        <w:t xml:space="preserve">interfaces with M code packages </w:t>
      </w:r>
      <w:r w:rsidR="0BE423FD" w:rsidRPr="01ACA81E">
        <w:rPr>
          <w:b/>
          <w:bCs/>
        </w:rPr>
        <w:t xml:space="preserve">to </w:t>
      </w:r>
      <w:r w:rsidRPr="00152C8C">
        <w:rPr>
          <w:b/>
          <w:bCs/>
        </w:rPr>
        <w:t>have approved ICR</w:t>
      </w:r>
      <w:r w:rsidR="0016360B">
        <w:rPr>
          <w:b/>
          <w:bCs/>
        </w:rPr>
        <w:t>s</w:t>
      </w:r>
      <w:r w:rsidRPr="00152C8C">
        <w:rPr>
          <w:b/>
          <w:bCs/>
        </w:rPr>
        <w:t xml:space="preserve"> document</w:t>
      </w:r>
      <w:r w:rsidR="006846CA">
        <w:rPr>
          <w:b/>
          <w:bCs/>
        </w:rPr>
        <w:t>ing</w:t>
      </w:r>
      <w:r w:rsidR="0016360B">
        <w:rPr>
          <w:b/>
          <w:bCs/>
        </w:rPr>
        <w:t xml:space="preserve"> the</w:t>
      </w:r>
      <w:r w:rsidRPr="00152C8C">
        <w:rPr>
          <w:b/>
          <w:bCs/>
        </w:rPr>
        <w:t xml:space="preserve"> integration </w:t>
      </w:r>
      <w:r w:rsidR="0016360B">
        <w:rPr>
          <w:b/>
          <w:bCs/>
        </w:rPr>
        <w:t xml:space="preserve">agreements </w:t>
      </w:r>
      <w:r w:rsidRPr="00152C8C">
        <w:rPr>
          <w:b/>
          <w:bCs/>
        </w:rPr>
        <w:t xml:space="preserve">between </w:t>
      </w:r>
      <w:r w:rsidR="0016360B">
        <w:rPr>
          <w:b/>
          <w:bCs/>
        </w:rPr>
        <w:t>the p</w:t>
      </w:r>
      <w:r w:rsidR="001A6DEA" w:rsidRPr="00152C8C">
        <w:rPr>
          <w:b/>
          <w:bCs/>
        </w:rPr>
        <w:t>ackages</w:t>
      </w:r>
      <w:r w:rsidRPr="00152C8C">
        <w:rPr>
          <w:b/>
          <w:bCs/>
        </w:rPr>
        <w:t>.</w:t>
      </w:r>
    </w:p>
    <w:p w14:paraId="3FA44059" w14:textId="174799C3" w:rsidR="005C3358" w:rsidRDefault="005C3358" w:rsidP="005C3358">
      <w:r>
        <w:t xml:space="preserve">For </w:t>
      </w:r>
      <w:r w:rsidR="001A6DEA">
        <w:t xml:space="preserve">Products </w:t>
      </w:r>
      <w:r>
        <w:t>without M code patches (</w:t>
      </w:r>
      <w:r w:rsidR="0069331C">
        <w:t>e.g.,</w:t>
      </w:r>
      <w:r>
        <w:t xml:space="preserve"> web, GUI, Middleware applications), there must still be an ICR approval for the access to VistA data using remote procedure calls.</w:t>
      </w:r>
    </w:p>
    <w:p w14:paraId="1B457EC9" w14:textId="78B00C4A" w:rsidR="005C3358" w:rsidRDefault="005C3358" w:rsidP="005C3358">
      <w:r>
        <w:t xml:space="preserve">Additionally, if any </w:t>
      </w:r>
      <w:r w:rsidR="006775F2">
        <w:t xml:space="preserve">Product’s </w:t>
      </w:r>
      <w:r>
        <w:t xml:space="preserve">access method to VistA does not respect VistA Authorized Boundaries, then the </w:t>
      </w:r>
      <w:r w:rsidR="006775F2">
        <w:t xml:space="preserve">Product’s </w:t>
      </w:r>
      <w:r>
        <w:t>access method must be reviewed and approved by the following two groups:</w:t>
      </w:r>
    </w:p>
    <w:p w14:paraId="541DA070" w14:textId="5BFB97F9" w:rsidR="005C3358" w:rsidRPr="00735091" w:rsidRDefault="00AE0255" w:rsidP="009F70E9">
      <w:pPr>
        <w:pStyle w:val="ListParagraph"/>
        <w:numPr>
          <w:ilvl w:val="0"/>
          <w:numId w:val="7"/>
        </w:numPr>
        <w:spacing w:after="120"/>
      </w:pPr>
      <w:bookmarkStart w:id="10" w:name="_Hlk99962825"/>
      <w:r>
        <w:t xml:space="preserve">The VistA Office Review Board (VORB) at </w:t>
      </w:r>
      <w:hyperlink r:id="rId17" w:history="1">
        <w:r w:rsidR="00B1290D" w:rsidRPr="00B1290D">
          <w:rPr>
            <w:rStyle w:val="Hyperlink"/>
          </w:rPr>
          <w:t>OIT_DSO_SPM_HEALTH_VISTA_OFFICE_VORB@va.gov</w:t>
        </w:r>
      </w:hyperlink>
      <w:r>
        <w:t>.</w:t>
      </w:r>
    </w:p>
    <w:bookmarkEnd w:id="10"/>
    <w:p w14:paraId="0FA0C41A" w14:textId="77777777" w:rsidR="005C3358" w:rsidRPr="002F24C4" w:rsidRDefault="005C3358" w:rsidP="009F70E9">
      <w:pPr>
        <w:pStyle w:val="ListParagraph"/>
        <w:numPr>
          <w:ilvl w:val="0"/>
          <w:numId w:val="7"/>
        </w:numPr>
        <w:spacing w:after="120"/>
      </w:pPr>
      <w:r w:rsidRPr="00735091">
        <w:t xml:space="preserve">VA OIT Infrastructure Dev. &amp; Doc. at </w:t>
      </w:r>
      <w:hyperlink r:id="rId18" w:history="1">
        <w:r w:rsidRPr="00735091">
          <w:rPr>
            <w:rStyle w:val="Hyperlink"/>
            <w:rFonts w:eastAsia="Calibri" w:cstheme="minorHAnsi"/>
          </w:rPr>
          <w:t>InfrastructureDevDoc@va.gov</w:t>
        </w:r>
      </w:hyperlink>
    </w:p>
    <w:p w14:paraId="08BF386E" w14:textId="7466F76C" w:rsidR="005C3358" w:rsidRDefault="005C3358">
      <w:pPr>
        <w:spacing w:after="0"/>
      </w:pPr>
      <w:r>
        <w:br w:type="page"/>
      </w:r>
    </w:p>
    <w:p w14:paraId="2D2ED47C" w14:textId="7DE0C750" w:rsidR="005C3358" w:rsidRDefault="005C3358" w:rsidP="005C3358">
      <w:pPr>
        <w:pStyle w:val="Heading2"/>
      </w:pPr>
      <w:bookmarkStart w:id="11" w:name="_Toc114503656"/>
      <w:r w:rsidRPr="005C3358">
        <w:lastRenderedPageBreak/>
        <w:t>Package Class and ICRs</w:t>
      </w:r>
      <w:bookmarkEnd w:id="11"/>
    </w:p>
    <w:p w14:paraId="7669FDF9" w14:textId="42493AA6" w:rsidR="005C3358" w:rsidRDefault="005C3358" w:rsidP="005C3358">
      <w:r>
        <w:t xml:space="preserve">OIT Software Product Management (SPM) uses the word Product to define those </w:t>
      </w:r>
      <w:r w:rsidR="00652E49">
        <w:t xml:space="preserve">Products </w:t>
      </w:r>
      <w:r>
        <w:t>managed by SPM. Each Product is associated with a Product Line</w:t>
      </w:r>
      <w:r w:rsidR="00106A8A">
        <w:t xml:space="preserve">. </w:t>
      </w:r>
      <w:r>
        <w:t xml:space="preserve">Most </w:t>
      </w:r>
      <w:r w:rsidR="0016449A">
        <w:t xml:space="preserve">Products </w:t>
      </w:r>
      <w:r>
        <w:t>managed by SPM are primarily Class 1 Packages.</w:t>
      </w:r>
    </w:p>
    <w:p w14:paraId="2D67C7DB" w14:textId="77777777" w:rsidR="003A36C2" w:rsidRDefault="005C3358" w:rsidP="005C3358">
      <w:r>
        <w:t xml:space="preserve">Packages are categorized as Class 1, Class 2, or Class 3 in the PACKAGE File (#9.4) in FORUM, which is the authoritative source for defining package boundaries and Package Class. </w:t>
      </w:r>
      <w:r w:rsidR="003A36C2">
        <w:t xml:space="preserve">For more information about Package classes, please refer to the VistA Package/Namespace Setup Guide link provided in the </w:t>
      </w:r>
      <w:hyperlink w:anchor="_References_and_Related" w:history="1">
        <w:r w:rsidR="003A36C2" w:rsidRPr="00E7011F">
          <w:rPr>
            <w:rStyle w:val="Hyperlink"/>
          </w:rPr>
          <w:t>References and Related Links</w:t>
        </w:r>
      </w:hyperlink>
      <w:r w:rsidR="003A36C2">
        <w:t xml:space="preserve"> section of this document.</w:t>
      </w:r>
    </w:p>
    <w:p w14:paraId="5F85E451" w14:textId="09EA56D9" w:rsidR="00884AE7" w:rsidRDefault="005C3358" w:rsidP="005C3358">
      <w:r>
        <w:t xml:space="preserve">If the Package CLASS </w:t>
      </w:r>
      <w:r w:rsidR="001431C7">
        <w:t>F</w:t>
      </w:r>
      <w:r>
        <w:t xml:space="preserve">ield is Class 1, then </w:t>
      </w:r>
      <w:r w:rsidR="007F31BB">
        <w:t xml:space="preserve">the </w:t>
      </w:r>
      <w:r w:rsidR="004E7F2C">
        <w:t>package’s patches</w:t>
      </w:r>
      <w:r>
        <w:t xml:space="preserve"> can be distributed out of FORUM after meeting</w:t>
      </w:r>
      <w:r w:rsidR="00F5348C">
        <w:t>:</w:t>
      </w:r>
      <w:r>
        <w:t xml:space="preserve"> </w:t>
      </w:r>
    </w:p>
    <w:p w14:paraId="1DD99321" w14:textId="0BBEF29C" w:rsidR="00884AE7" w:rsidRDefault="003E6CA0" w:rsidP="003E6CA0">
      <w:pPr>
        <w:pStyle w:val="ListParagraph"/>
        <w:numPr>
          <w:ilvl w:val="0"/>
          <w:numId w:val="47"/>
        </w:numPr>
        <w:ind w:left="720"/>
      </w:pPr>
      <w:r>
        <w:t xml:space="preserve">All </w:t>
      </w:r>
      <w:r w:rsidR="005C3358">
        <w:t>software standards and convention</w:t>
      </w:r>
      <w:r w:rsidR="001431C7">
        <w:t>s</w:t>
      </w:r>
      <w:r w:rsidR="005C3358">
        <w:t xml:space="preserve"> required by </w:t>
      </w:r>
      <w:r w:rsidR="003A36C2">
        <w:t xml:space="preserve">the </w:t>
      </w:r>
      <w:r w:rsidR="00A74D3D">
        <w:t>Standards and Conventions Workgroup (SAC WG)</w:t>
      </w:r>
      <w:r w:rsidR="002875B7">
        <w:t>,</w:t>
      </w:r>
      <w:r w:rsidR="00A74D3D">
        <w:t xml:space="preserve"> </w:t>
      </w:r>
      <w:r w:rsidR="003A36C2">
        <w:t xml:space="preserve">and </w:t>
      </w:r>
    </w:p>
    <w:p w14:paraId="4DF95C0C" w14:textId="2551865F" w:rsidR="00884AE7" w:rsidRDefault="003A36C2" w:rsidP="003E6CA0">
      <w:pPr>
        <w:pStyle w:val="ListParagraph"/>
        <w:numPr>
          <w:ilvl w:val="0"/>
          <w:numId w:val="47"/>
        </w:numPr>
        <w:ind w:left="720"/>
      </w:pPr>
      <w:r>
        <w:t>SPM Software Development Lifecyle requirements.</w:t>
      </w:r>
      <w:r w:rsidR="001431C7">
        <w:t xml:space="preserve"> </w:t>
      </w:r>
    </w:p>
    <w:p w14:paraId="5C1248A4" w14:textId="77777777" w:rsidR="0097773C" w:rsidRDefault="0097773C" w:rsidP="003E6CA0">
      <w:pPr>
        <w:spacing w:after="0"/>
      </w:pPr>
    </w:p>
    <w:p w14:paraId="5B412FC4" w14:textId="7ACE6C00" w:rsidR="005C3358" w:rsidRDefault="00E7240E" w:rsidP="005C3358">
      <w:r>
        <w:t xml:space="preserve">Refer to </w:t>
      </w:r>
      <w:r w:rsidR="00F54172">
        <w:t>t</w:t>
      </w:r>
      <w:r w:rsidR="001431C7">
        <w:t xml:space="preserve">he </w:t>
      </w:r>
      <w:r w:rsidR="001431C7" w:rsidRPr="00BE2561">
        <w:rPr>
          <w:i/>
          <w:iCs/>
        </w:rPr>
        <w:t>M Programming Standards and Conventions SAC</w:t>
      </w:r>
      <w:r w:rsidR="001431C7">
        <w:t xml:space="preserve"> document link found in the </w:t>
      </w:r>
      <w:hyperlink w:anchor="_References_and_Related" w:history="1">
        <w:r w:rsidR="001431C7" w:rsidRPr="004A0BA2">
          <w:rPr>
            <w:rStyle w:val="Hyperlink"/>
          </w:rPr>
          <w:t>References and Related Links</w:t>
        </w:r>
      </w:hyperlink>
      <w:r w:rsidR="001431C7">
        <w:t xml:space="preserve"> section of this document.</w:t>
      </w:r>
    </w:p>
    <w:p w14:paraId="6FC4584E" w14:textId="1900B3AD" w:rsidR="005C3358" w:rsidRDefault="00C559C7" w:rsidP="005C3358">
      <w:r>
        <w:t>For</w:t>
      </w:r>
      <w:r w:rsidR="005C3358">
        <w:t xml:space="preserve"> all </w:t>
      </w:r>
      <w:r>
        <w:t>Package</w:t>
      </w:r>
      <w:r w:rsidR="005C3358">
        <w:t xml:space="preserve"> classes, before </w:t>
      </w:r>
      <w:r w:rsidR="00D03F41">
        <w:t xml:space="preserve">a </w:t>
      </w:r>
      <w:r w:rsidR="005C3358">
        <w:t xml:space="preserve">patch can be tested in a </w:t>
      </w:r>
      <w:r>
        <w:t xml:space="preserve">pre-production or </w:t>
      </w:r>
      <w:r w:rsidR="00652E49">
        <w:t>production environment</w:t>
      </w:r>
      <w:r w:rsidR="005C3358">
        <w:t xml:space="preserve">, the patch routines must document all external references according to M code programming standards by referencing the ICR number matching the external reference. </w:t>
      </w:r>
      <w:r w:rsidR="001431C7">
        <w:t xml:space="preserve">For Class 1 patches, this is before entering Initial Operating Capabilities (IOC) testing.  For non-Class 1 patches, this is before submitting an </w:t>
      </w:r>
      <w:hyperlink r:id="rId19" w:history="1">
        <w:r>
          <w:rPr>
            <w:rStyle w:val="Hyperlink"/>
          </w:rPr>
          <w:t>Innovation and Development Request Portal</w:t>
        </w:r>
      </w:hyperlink>
      <w:r>
        <w:t xml:space="preserve"> (IDRP) </w:t>
      </w:r>
      <w:r w:rsidR="001431C7">
        <w:t>request</w:t>
      </w:r>
      <w:r w:rsidR="00D03F41">
        <w:t xml:space="preserve"> for</w:t>
      </w:r>
      <w:r w:rsidR="001431C7">
        <w:t xml:space="preserve"> Code Review. </w:t>
      </w:r>
    </w:p>
    <w:p w14:paraId="7AD92DC5" w14:textId="7DED4D78" w:rsidR="005C3358" w:rsidRDefault="00BE2561" w:rsidP="003E6CA0">
      <w:pPr>
        <w:pStyle w:val="Heading3"/>
      </w:pPr>
      <w:bookmarkStart w:id="12" w:name="_Toc114503657"/>
      <w:r w:rsidRPr="00BE2561">
        <w:t>Class 1 Package ICRs</w:t>
      </w:r>
      <w:bookmarkEnd w:id="12"/>
    </w:p>
    <w:p w14:paraId="2B74BA57" w14:textId="61C8DD8A" w:rsidR="00BE2561" w:rsidRPr="00BE2561" w:rsidRDefault="00BE2561" w:rsidP="00BE2561">
      <w:pPr>
        <w:spacing w:after="120"/>
        <w:rPr>
          <w:color w:val="auto"/>
        </w:rPr>
      </w:pPr>
      <w:r w:rsidRPr="01ACA81E">
        <w:rPr>
          <w:color w:val="auto"/>
        </w:rPr>
        <w:t xml:space="preserve">Historically, ICRs document agreements between two or more Class 1 packages. An ICR agreement between Class 1 packages is a </w:t>
      </w:r>
      <w:r w:rsidRPr="01ACA81E">
        <w:rPr>
          <w:i/>
          <w:color w:val="auto"/>
        </w:rPr>
        <w:t>contract</w:t>
      </w:r>
      <w:r w:rsidRPr="01ACA81E">
        <w:rPr>
          <w:color w:val="auto"/>
        </w:rPr>
        <w:t>. The contract, once established, means:</w:t>
      </w:r>
    </w:p>
    <w:p w14:paraId="381D6B68" w14:textId="1AD4AF2B" w:rsidR="00BE2561" w:rsidRPr="00BE2561" w:rsidRDefault="00BE2561" w:rsidP="009F70E9">
      <w:pPr>
        <w:numPr>
          <w:ilvl w:val="0"/>
          <w:numId w:val="9"/>
        </w:numPr>
        <w:spacing w:after="120"/>
        <w:rPr>
          <w:color w:val="auto"/>
        </w:rPr>
      </w:pPr>
      <w:r w:rsidRPr="01ACA81E">
        <w:rPr>
          <w:color w:val="auto"/>
        </w:rPr>
        <w:t xml:space="preserve">The </w:t>
      </w:r>
      <w:r w:rsidR="00A24752" w:rsidRPr="01ACA81E">
        <w:rPr>
          <w:color w:val="auto"/>
        </w:rPr>
        <w:t xml:space="preserve">Custodial Package </w:t>
      </w:r>
      <w:r w:rsidRPr="01ACA81E">
        <w:rPr>
          <w:b/>
          <w:color w:val="auto"/>
        </w:rPr>
        <w:t>will not</w:t>
      </w:r>
      <w:r w:rsidRPr="01ACA81E">
        <w:rPr>
          <w:color w:val="auto"/>
        </w:rPr>
        <w:t xml:space="preserve"> make a change to the ICR software component which is not backward-compatible with the existing use of the software component by the </w:t>
      </w:r>
      <w:r w:rsidR="004C14BB" w:rsidRPr="01ACA81E">
        <w:rPr>
          <w:color w:val="auto"/>
        </w:rPr>
        <w:t>subscribing package</w:t>
      </w:r>
      <w:r w:rsidRPr="01ACA81E">
        <w:rPr>
          <w:color w:val="auto"/>
        </w:rPr>
        <w:t>.</w:t>
      </w:r>
    </w:p>
    <w:p w14:paraId="5BAE396A" w14:textId="2B54B2E0" w:rsidR="00BE2561" w:rsidRPr="00BE2561" w:rsidRDefault="00BE2561" w:rsidP="009F70E9">
      <w:pPr>
        <w:numPr>
          <w:ilvl w:val="0"/>
          <w:numId w:val="9"/>
        </w:numPr>
        <w:spacing w:after="120"/>
        <w:rPr>
          <w:rFonts w:cstheme="minorHAnsi"/>
          <w:color w:val="auto"/>
        </w:rPr>
      </w:pPr>
      <w:r w:rsidRPr="00BE2561">
        <w:rPr>
          <w:rFonts w:cstheme="minorHAnsi"/>
          <w:color w:val="auto"/>
        </w:rPr>
        <w:t xml:space="preserve">If the </w:t>
      </w:r>
      <w:r w:rsidR="00A24752">
        <w:rPr>
          <w:rFonts w:cstheme="minorHAnsi"/>
          <w:color w:val="auto"/>
        </w:rPr>
        <w:t>Custodial Package</w:t>
      </w:r>
      <w:r w:rsidR="00A24752" w:rsidRPr="00BE2561">
        <w:rPr>
          <w:rFonts w:cstheme="minorHAnsi"/>
          <w:color w:val="auto"/>
        </w:rPr>
        <w:t xml:space="preserve"> </w:t>
      </w:r>
      <w:r w:rsidRPr="00BE2561">
        <w:rPr>
          <w:rFonts w:cstheme="minorHAnsi"/>
          <w:color w:val="auto"/>
        </w:rPr>
        <w:t xml:space="preserve">must change the ICR, thus impacting the current </w:t>
      </w:r>
      <w:r w:rsidR="00A24752">
        <w:rPr>
          <w:rFonts w:cstheme="minorHAnsi"/>
          <w:color w:val="auto"/>
        </w:rPr>
        <w:t>Subscribing Package</w:t>
      </w:r>
      <w:r w:rsidRPr="00BE2561">
        <w:rPr>
          <w:rFonts w:cstheme="minorHAnsi"/>
          <w:color w:val="auto"/>
        </w:rPr>
        <w:t xml:space="preserve">, then the </w:t>
      </w:r>
      <w:r w:rsidR="00A24752">
        <w:rPr>
          <w:rFonts w:cstheme="minorHAnsi"/>
          <w:color w:val="auto"/>
        </w:rPr>
        <w:t>Custodial Package</w:t>
      </w:r>
      <w:r w:rsidR="00A24752" w:rsidRPr="00BE2561">
        <w:rPr>
          <w:rFonts w:cstheme="minorHAnsi"/>
          <w:color w:val="auto"/>
        </w:rPr>
        <w:t xml:space="preserve"> </w:t>
      </w:r>
      <w:r w:rsidRPr="00BE2561">
        <w:rPr>
          <w:rFonts w:cstheme="minorHAnsi"/>
          <w:color w:val="auto"/>
        </w:rPr>
        <w:t xml:space="preserve">must coordinate the change so both </w:t>
      </w:r>
      <w:r w:rsidR="00652E49" w:rsidRPr="00BE2561">
        <w:rPr>
          <w:rFonts w:cstheme="minorHAnsi"/>
          <w:color w:val="auto"/>
        </w:rPr>
        <w:t xml:space="preserve">Packages </w:t>
      </w:r>
      <w:r w:rsidRPr="00BE2561">
        <w:rPr>
          <w:rFonts w:cstheme="minorHAnsi"/>
          <w:color w:val="auto"/>
        </w:rPr>
        <w:t xml:space="preserve">can apply coding changes and coordinate delivery of changes for distribution. Upon successful coordination between the Custodial </w:t>
      </w:r>
      <w:r w:rsidR="00A24752" w:rsidRPr="00BE2561">
        <w:rPr>
          <w:rFonts w:cstheme="minorHAnsi"/>
          <w:color w:val="auto"/>
        </w:rPr>
        <w:t xml:space="preserve">Package </w:t>
      </w:r>
      <w:r w:rsidRPr="00BE2561">
        <w:rPr>
          <w:rFonts w:cstheme="minorHAnsi"/>
          <w:color w:val="auto"/>
        </w:rPr>
        <w:t xml:space="preserve">and </w:t>
      </w:r>
      <w:r w:rsidR="004C14BB">
        <w:rPr>
          <w:rFonts w:cstheme="minorHAnsi"/>
          <w:color w:val="auto"/>
        </w:rPr>
        <w:t xml:space="preserve">subscribing </w:t>
      </w:r>
      <w:r w:rsidR="00A24752">
        <w:rPr>
          <w:rFonts w:cstheme="minorHAnsi"/>
          <w:color w:val="auto"/>
        </w:rPr>
        <w:t>Package</w:t>
      </w:r>
      <w:r w:rsidR="00A24752" w:rsidRPr="00BE2561">
        <w:rPr>
          <w:rFonts w:cstheme="minorHAnsi"/>
          <w:color w:val="auto"/>
        </w:rPr>
        <w:t xml:space="preserve"> </w:t>
      </w:r>
      <w:r w:rsidRPr="00BE2561">
        <w:rPr>
          <w:rFonts w:cstheme="minorHAnsi"/>
          <w:color w:val="auto"/>
        </w:rPr>
        <w:t>developers, the ICR will be changed accordingly.</w:t>
      </w:r>
    </w:p>
    <w:p w14:paraId="45DD8008" w14:textId="44D84E23" w:rsidR="00BE2561" w:rsidRPr="00BE2561" w:rsidRDefault="00BE2561" w:rsidP="009F70E9">
      <w:pPr>
        <w:numPr>
          <w:ilvl w:val="0"/>
          <w:numId w:val="9"/>
        </w:numPr>
        <w:spacing w:after="120"/>
        <w:rPr>
          <w:color w:val="auto"/>
        </w:rPr>
      </w:pPr>
      <w:r w:rsidRPr="01ACA81E">
        <w:rPr>
          <w:color w:val="auto"/>
        </w:rPr>
        <w:t xml:space="preserve">If the </w:t>
      </w:r>
      <w:r w:rsidR="00266EF0" w:rsidRPr="01ACA81E">
        <w:rPr>
          <w:color w:val="auto"/>
        </w:rPr>
        <w:t xml:space="preserve">Subscribing Package </w:t>
      </w:r>
      <w:r w:rsidRPr="01ACA81E">
        <w:rPr>
          <w:color w:val="auto"/>
        </w:rPr>
        <w:t xml:space="preserve">needs to change the ICR, an ICR Request is used to share a mockup of the ICR changes needed. The </w:t>
      </w:r>
      <w:r w:rsidR="00C51B71" w:rsidRPr="01ACA81E">
        <w:rPr>
          <w:color w:val="auto"/>
        </w:rPr>
        <w:t xml:space="preserve">Developer </w:t>
      </w:r>
      <w:r w:rsidRPr="01ACA81E">
        <w:rPr>
          <w:color w:val="auto"/>
        </w:rPr>
        <w:t xml:space="preserve">SMEs for the </w:t>
      </w:r>
      <w:r w:rsidR="00A24752" w:rsidRPr="01ACA81E">
        <w:rPr>
          <w:color w:val="auto"/>
        </w:rPr>
        <w:t xml:space="preserve">Custodial Package </w:t>
      </w:r>
      <w:r w:rsidRPr="01ACA81E">
        <w:rPr>
          <w:color w:val="auto"/>
        </w:rPr>
        <w:t xml:space="preserve">and </w:t>
      </w:r>
      <w:r w:rsidR="00A24752" w:rsidRPr="01ACA81E">
        <w:rPr>
          <w:color w:val="auto"/>
        </w:rPr>
        <w:t xml:space="preserve">Subscribing Package </w:t>
      </w:r>
      <w:r w:rsidRPr="01ACA81E">
        <w:rPr>
          <w:color w:val="auto"/>
        </w:rPr>
        <w:t>evaluate the request. If the Package SMEs approve, the ICR is changed accordingly.</w:t>
      </w:r>
    </w:p>
    <w:p w14:paraId="5D859BA8" w14:textId="113754B1" w:rsidR="00BE2561" w:rsidRPr="00BE2561" w:rsidRDefault="00BE2561" w:rsidP="009F70E9">
      <w:pPr>
        <w:numPr>
          <w:ilvl w:val="0"/>
          <w:numId w:val="9"/>
        </w:numPr>
        <w:spacing w:after="120"/>
        <w:rPr>
          <w:rFonts w:cstheme="minorHAnsi"/>
          <w:color w:val="auto"/>
        </w:rPr>
      </w:pPr>
      <w:r w:rsidRPr="00BE2561">
        <w:rPr>
          <w:rFonts w:cstheme="minorHAnsi"/>
          <w:color w:val="auto"/>
        </w:rPr>
        <w:lastRenderedPageBreak/>
        <w:t xml:space="preserve">There are cases when a </w:t>
      </w:r>
      <w:r w:rsidR="00A2657F">
        <w:rPr>
          <w:rFonts w:cstheme="minorHAnsi"/>
          <w:color w:val="auto"/>
        </w:rPr>
        <w:t>custodian developer SME</w:t>
      </w:r>
      <w:r w:rsidRPr="00BE2561">
        <w:rPr>
          <w:rFonts w:cstheme="minorHAnsi"/>
          <w:color w:val="auto"/>
        </w:rPr>
        <w:t xml:space="preserve"> is no longer available to review and approve an ICR request. In this case, the Product Line Manager responsible for the </w:t>
      </w:r>
      <w:r w:rsidR="00A24752">
        <w:rPr>
          <w:rFonts w:cstheme="minorHAnsi"/>
          <w:color w:val="auto"/>
        </w:rPr>
        <w:t>Custodial Package</w:t>
      </w:r>
      <w:r w:rsidR="00A24752" w:rsidRPr="00BE2561">
        <w:rPr>
          <w:rFonts w:cstheme="minorHAnsi"/>
          <w:color w:val="auto"/>
        </w:rPr>
        <w:t xml:space="preserve"> </w:t>
      </w:r>
      <w:r w:rsidRPr="00BE2561">
        <w:rPr>
          <w:rFonts w:cstheme="minorHAnsi"/>
          <w:color w:val="auto"/>
        </w:rPr>
        <w:t xml:space="preserve">will be asked to provide a </w:t>
      </w:r>
      <w:r w:rsidR="00634F3F">
        <w:rPr>
          <w:rFonts w:cstheme="minorHAnsi"/>
          <w:color w:val="auto"/>
        </w:rPr>
        <w:t>c</w:t>
      </w:r>
      <w:r w:rsidR="00C53245">
        <w:rPr>
          <w:rFonts w:cstheme="minorHAnsi"/>
          <w:color w:val="auto"/>
        </w:rPr>
        <w:t xml:space="preserve">ustodian </w:t>
      </w:r>
      <w:r w:rsidR="00634F3F">
        <w:rPr>
          <w:rFonts w:cstheme="minorHAnsi"/>
          <w:color w:val="auto"/>
        </w:rPr>
        <w:t>d</w:t>
      </w:r>
      <w:r w:rsidR="00C53245">
        <w:rPr>
          <w:rFonts w:cstheme="minorHAnsi"/>
          <w:color w:val="auto"/>
        </w:rPr>
        <w:t xml:space="preserve">eveloper </w:t>
      </w:r>
      <w:r w:rsidR="00A2657F">
        <w:rPr>
          <w:rFonts w:cstheme="minorHAnsi"/>
          <w:color w:val="auto"/>
        </w:rPr>
        <w:t>SME</w:t>
      </w:r>
      <w:r w:rsidRPr="00BE2561">
        <w:rPr>
          <w:rFonts w:cstheme="minorHAnsi"/>
          <w:color w:val="auto"/>
        </w:rPr>
        <w:t xml:space="preserve"> to review the ICR</w:t>
      </w:r>
      <w:r w:rsidR="00106A8A">
        <w:rPr>
          <w:rFonts w:cstheme="minorHAnsi"/>
          <w:color w:val="auto"/>
        </w:rPr>
        <w:t xml:space="preserve">. </w:t>
      </w:r>
      <w:r w:rsidRPr="00BE2561">
        <w:rPr>
          <w:rFonts w:cstheme="minorHAnsi"/>
          <w:color w:val="auto"/>
        </w:rPr>
        <w:t xml:space="preserve">If a SME is still not available, then the ICR Team will consider approving subscription with a </w:t>
      </w:r>
      <w:r w:rsidRPr="00BE2561">
        <w:rPr>
          <w:rFonts w:cstheme="minorHAnsi"/>
          <w:i/>
          <w:iCs/>
          <w:color w:val="auto"/>
        </w:rPr>
        <w:t>Document Only</w:t>
      </w:r>
      <w:r w:rsidRPr="00BE2561">
        <w:rPr>
          <w:rFonts w:cstheme="minorHAnsi"/>
          <w:color w:val="auto"/>
        </w:rPr>
        <w:t xml:space="preserve"> designation in the Subscribing Details of the ICR with an explanation of why the </w:t>
      </w:r>
      <w:r w:rsidR="00C53245" w:rsidRPr="00BE2561">
        <w:rPr>
          <w:rFonts w:cstheme="minorHAnsi"/>
          <w:color w:val="auto"/>
        </w:rPr>
        <w:t xml:space="preserve">Package </w:t>
      </w:r>
      <w:r w:rsidRPr="00BE2561">
        <w:rPr>
          <w:rFonts w:cstheme="minorHAnsi"/>
          <w:color w:val="auto"/>
        </w:rPr>
        <w:t>needed access to this ICR</w:t>
      </w:r>
      <w:r w:rsidR="00106A8A">
        <w:rPr>
          <w:rFonts w:cstheme="minorHAnsi"/>
          <w:color w:val="auto"/>
        </w:rPr>
        <w:t xml:space="preserve">. </w:t>
      </w:r>
      <w:r w:rsidRPr="00BE2561">
        <w:rPr>
          <w:rFonts w:cstheme="minorHAnsi"/>
          <w:color w:val="auto"/>
        </w:rPr>
        <w:t xml:space="preserve">Document Only approvals are appropriate if the request is reasonable and/or based on existing </w:t>
      </w:r>
      <w:r w:rsidR="00380172" w:rsidRPr="00BE2561">
        <w:rPr>
          <w:rFonts w:cstheme="minorHAnsi"/>
          <w:color w:val="auto"/>
        </w:rPr>
        <w:t xml:space="preserve">Package </w:t>
      </w:r>
      <w:r w:rsidRPr="00BE2561">
        <w:rPr>
          <w:rFonts w:cstheme="minorHAnsi"/>
          <w:color w:val="auto"/>
        </w:rPr>
        <w:t>subscriptions to the ICR.</w:t>
      </w:r>
    </w:p>
    <w:p w14:paraId="69B15352" w14:textId="6047DB22" w:rsidR="00BE2561" w:rsidRPr="00BE2561" w:rsidRDefault="00BE2561" w:rsidP="00BE2561">
      <w:pPr>
        <w:spacing w:after="120"/>
        <w:rPr>
          <w:color w:val="auto"/>
        </w:rPr>
      </w:pPr>
      <w:r w:rsidRPr="01ACA81E">
        <w:rPr>
          <w:color w:val="auto"/>
        </w:rPr>
        <w:t xml:space="preserve">For Class 1 Packages, ICRs must be approved before the product goes to Initial Operating Capability (IOC), which means ICRs must be approved before the patch is installed in a production environment for </w:t>
      </w:r>
      <w:r w:rsidR="00C51B71" w:rsidRPr="01ACA81E">
        <w:rPr>
          <w:color w:val="auto"/>
        </w:rPr>
        <w:t xml:space="preserve">User Acceptance Testing </w:t>
      </w:r>
      <w:r w:rsidRPr="01ACA81E">
        <w:rPr>
          <w:color w:val="auto"/>
        </w:rPr>
        <w:t>(UAT). There are two ICR review points before the Class 1 patch goes to IOC:</w:t>
      </w:r>
    </w:p>
    <w:p w14:paraId="52D66214" w14:textId="57352BDB" w:rsidR="00BE2561" w:rsidRPr="00BE2561" w:rsidRDefault="00BE2561" w:rsidP="006C4415">
      <w:pPr>
        <w:numPr>
          <w:ilvl w:val="0"/>
          <w:numId w:val="8"/>
        </w:numPr>
        <w:spacing w:after="120"/>
        <w:ind w:left="763"/>
        <w:rPr>
          <w:color w:val="auto"/>
        </w:rPr>
      </w:pPr>
      <w:r w:rsidRPr="01ACA81E">
        <w:rPr>
          <w:color w:val="auto"/>
        </w:rPr>
        <w:t>The VistA Primary Developer Review Checklist must be completed which includes ICR steps related to the request and approval for all new or updated Integration Control Registrations (ICRs) before the patch is sent to SQA</w:t>
      </w:r>
      <w:r w:rsidR="00106A8A" w:rsidRPr="01ACA81E">
        <w:rPr>
          <w:color w:val="auto"/>
        </w:rPr>
        <w:t xml:space="preserve">. </w:t>
      </w:r>
      <w:r w:rsidRPr="01ACA81E">
        <w:rPr>
          <w:color w:val="auto"/>
        </w:rPr>
        <w:t>The following steps have been added to the Primary Developer Review Checklist:</w:t>
      </w:r>
    </w:p>
    <w:p w14:paraId="057D8BAF" w14:textId="77777777" w:rsidR="00BE2561" w:rsidRPr="00BE2561" w:rsidRDefault="00BE2561" w:rsidP="009F70E9">
      <w:pPr>
        <w:numPr>
          <w:ilvl w:val="1"/>
          <w:numId w:val="10"/>
        </w:numPr>
        <w:spacing w:before="60" w:after="60"/>
        <w:rPr>
          <w:rFonts w:eastAsia="Times New Roman" w:cstheme="minorHAnsi"/>
          <w:color w:val="auto"/>
        </w:rPr>
      </w:pPr>
      <w:r w:rsidRPr="00BE2561">
        <w:rPr>
          <w:rFonts w:eastAsia="Times New Roman" w:cstheme="minorHAnsi"/>
          <w:color w:val="auto"/>
        </w:rPr>
        <w:t xml:space="preserve">Utilize the ICR Look Up Tool at </w:t>
      </w:r>
      <w:hyperlink r:id="rId20" w:history="1">
        <w:r w:rsidRPr="00BE2561">
          <w:rPr>
            <w:rFonts w:eastAsiaTheme="minorEastAsia" w:cstheme="minorHAnsi"/>
            <w:color w:val="0563C1" w:themeColor="hyperlink"/>
            <w:u w:val="single"/>
          </w:rPr>
          <w:t>ICR Lookup (va.gov)</w:t>
        </w:r>
      </w:hyperlink>
      <w:r w:rsidRPr="00BE2561">
        <w:rPr>
          <w:rFonts w:eastAsia="Times New Roman" w:cstheme="minorHAnsi"/>
          <w:color w:val="auto"/>
        </w:rPr>
        <w:t xml:space="preserve"> to find ICRs that match each routine’s external reference. Use the ICR list returned and look for the best match from ‘Supported’ ICRs first, ‘Controlled Subscription’ ICRs second, and ‘Private’ ICRs third. </w:t>
      </w:r>
    </w:p>
    <w:p w14:paraId="3C647A10" w14:textId="3A2D78E5" w:rsidR="00BE2561" w:rsidRPr="00BE2561" w:rsidRDefault="00BE2561" w:rsidP="009F70E9">
      <w:pPr>
        <w:numPr>
          <w:ilvl w:val="1"/>
          <w:numId w:val="10"/>
        </w:numPr>
        <w:spacing w:before="60" w:after="60"/>
        <w:rPr>
          <w:rFonts w:eastAsia="Times New Roman" w:cstheme="minorHAnsi"/>
          <w:color w:val="auto"/>
        </w:rPr>
      </w:pPr>
      <w:r w:rsidRPr="00BE2561">
        <w:rPr>
          <w:rFonts w:eastAsia="Times New Roman" w:cstheme="minorHAnsi"/>
          <w:color w:val="auto"/>
        </w:rPr>
        <w:t xml:space="preserve">Request new ICR or updates to an existing ICR by submitting </w:t>
      </w:r>
      <w:bookmarkStart w:id="13" w:name="_Hlk114223611"/>
      <w:r w:rsidRPr="00BE2561">
        <w:rPr>
          <w:rFonts w:eastAsia="Times New Roman" w:cstheme="minorHAnsi"/>
          <w:color w:val="auto"/>
        </w:rPr>
        <w:t xml:space="preserve">an </w:t>
      </w:r>
      <w:hyperlink r:id="rId21" w:history="1">
        <w:r w:rsidR="00D3768E">
          <w:rPr>
            <w:rFonts w:eastAsiaTheme="minorEastAsia" w:cstheme="minorHAnsi"/>
            <w:color w:val="0563C1" w:themeColor="hyperlink"/>
            <w:u w:val="single"/>
          </w:rPr>
          <w:t>ICR Request Intake Form</w:t>
        </w:r>
      </w:hyperlink>
      <w:bookmarkEnd w:id="13"/>
      <w:r w:rsidR="003D7941" w:rsidRPr="00B57AB4">
        <w:rPr>
          <w:rFonts w:eastAsiaTheme="minorEastAsia" w:cstheme="minorHAnsi"/>
          <w:color w:val="auto"/>
        </w:rPr>
        <w:t>.</w:t>
      </w:r>
    </w:p>
    <w:p w14:paraId="75AB8835" w14:textId="77777777" w:rsidR="00BE2561" w:rsidRPr="00BE2561" w:rsidRDefault="00BE2561" w:rsidP="009F70E9">
      <w:pPr>
        <w:numPr>
          <w:ilvl w:val="1"/>
          <w:numId w:val="10"/>
        </w:numPr>
        <w:spacing w:before="60" w:after="60"/>
        <w:rPr>
          <w:rFonts w:eastAsia="Times New Roman" w:cstheme="minorHAnsi"/>
          <w:color w:val="auto"/>
        </w:rPr>
      </w:pPr>
      <w:r w:rsidRPr="00BE2561">
        <w:rPr>
          <w:rFonts w:eastAsia="Times New Roman" w:cstheme="minorHAnsi"/>
          <w:color w:val="auto"/>
        </w:rPr>
        <w:t>Check for activation, ICR updates added and/or subscriber added in the FORUM ICR, for each ICR request, before the patch is sent to SQA.</w:t>
      </w:r>
    </w:p>
    <w:p w14:paraId="509555A2" w14:textId="2A9AA08D" w:rsidR="00BE2561" w:rsidRPr="00BE2561" w:rsidRDefault="00BE2561" w:rsidP="009F70E9">
      <w:pPr>
        <w:numPr>
          <w:ilvl w:val="1"/>
          <w:numId w:val="10"/>
        </w:numPr>
        <w:spacing w:before="60" w:after="60"/>
        <w:rPr>
          <w:rFonts w:eastAsia="Times New Roman"/>
          <w:color w:val="auto"/>
        </w:rPr>
      </w:pPr>
      <w:r w:rsidRPr="01ACA81E">
        <w:rPr>
          <w:rFonts w:eastAsia="Times New Roman"/>
          <w:color w:val="auto"/>
        </w:rPr>
        <w:t xml:space="preserve">Refer to the </w:t>
      </w:r>
      <w:r w:rsidRPr="006C4415">
        <w:rPr>
          <w:rFonts w:eastAsia="Times New Roman"/>
          <w:bCs/>
          <w:color w:val="auto"/>
        </w:rPr>
        <w:t>OIT DSO SPM Health VistA Office Integration Control Registrations</w:t>
      </w:r>
      <w:r w:rsidRPr="01ACA81E">
        <w:rPr>
          <w:rFonts w:eastAsia="Times New Roman"/>
          <w:color w:val="auto"/>
        </w:rPr>
        <w:t xml:space="preserve"> (</w:t>
      </w:r>
      <w:hyperlink r:id="rId22">
        <w:r w:rsidRPr="01ACA81E">
          <w:rPr>
            <w:rFonts w:eastAsiaTheme="minorEastAsia"/>
            <w:color w:val="0563C1"/>
            <w:u w:val="single"/>
          </w:rPr>
          <w:t>icrs@va.gov</w:t>
        </w:r>
      </w:hyperlink>
      <w:r w:rsidRPr="01ACA81E">
        <w:rPr>
          <w:rFonts w:eastAsia="Times New Roman"/>
          <w:color w:val="auto"/>
        </w:rPr>
        <w:t>) mail group for any questions related to ICR</w:t>
      </w:r>
      <w:r w:rsidR="00D03F41">
        <w:rPr>
          <w:rFonts w:eastAsia="Times New Roman"/>
          <w:color w:val="auto"/>
        </w:rPr>
        <w:t>s</w:t>
      </w:r>
      <w:r w:rsidRPr="01ACA81E">
        <w:rPr>
          <w:rFonts w:eastAsia="Times New Roman"/>
          <w:color w:val="auto"/>
        </w:rPr>
        <w:t>.</w:t>
      </w:r>
    </w:p>
    <w:p w14:paraId="6D671250" w14:textId="6DEACAC5" w:rsidR="00BE2561" w:rsidRDefault="00BE2561" w:rsidP="009F70E9">
      <w:pPr>
        <w:numPr>
          <w:ilvl w:val="0"/>
          <w:numId w:val="8"/>
        </w:numPr>
        <w:spacing w:after="120"/>
        <w:contextualSpacing/>
        <w:rPr>
          <w:rFonts w:cstheme="minorHAnsi"/>
          <w:color w:val="auto"/>
        </w:rPr>
      </w:pPr>
      <w:r w:rsidRPr="00BE2561">
        <w:rPr>
          <w:rFonts w:cstheme="minorHAnsi"/>
          <w:color w:val="auto"/>
        </w:rPr>
        <w:t xml:space="preserve">The patch must also pass the OIT SPM SQA review process which validates the accuracy and status of ICRs documenting interface access between </w:t>
      </w:r>
      <w:r w:rsidR="00CE288B" w:rsidRPr="00BE2561">
        <w:rPr>
          <w:rFonts w:cstheme="minorHAnsi"/>
          <w:color w:val="auto"/>
        </w:rPr>
        <w:t>Products</w:t>
      </w:r>
      <w:r w:rsidRPr="00BE2561">
        <w:rPr>
          <w:rFonts w:cstheme="minorHAnsi"/>
          <w:color w:val="auto"/>
        </w:rPr>
        <w:t>.</w:t>
      </w:r>
    </w:p>
    <w:p w14:paraId="5F7B1B6F" w14:textId="77777777" w:rsidR="00BE2561" w:rsidRPr="00BE2561" w:rsidRDefault="00BE2561" w:rsidP="00BE2561">
      <w:pPr>
        <w:spacing w:after="120"/>
        <w:ind w:left="406"/>
        <w:contextualSpacing/>
        <w:rPr>
          <w:rFonts w:cstheme="minorHAnsi"/>
          <w:color w:val="auto"/>
        </w:rPr>
      </w:pPr>
    </w:p>
    <w:p w14:paraId="2636688C" w14:textId="77777777" w:rsidR="00BE2561" w:rsidRPr="00BE2561" w:rsidRDefault="00BE2561" w:rsidP="00BE2561">
      <w:r w:rsidRPr="00BE2561">
        <w:t>The ICR review step includes an M code review to validate:</w:t>
      </w:r>
    </w:p>
    <w:p w14:paraId="1055827A" w14:textId="23ACC3E4" w:rsidR="00BE2561" w:rsidRPr="00BE2561" w:rsidRDefault="00BE2561" w:rsidP="009F70E9">
      <w:pPr>
        <w:numPr>
          <w:ilvl w:val="0"/>
          <w:numId w:val="11"/>
        </w:numPr>
        <w:spacing w:after="120"/>
        <w:contextualSpacing/>
        <w:rPr>
          <w:rFonts w:cstheme="minorHAnsi"/>
          <w:color w:val="auto"/>
        </w:rPr>
      </w:pPr>
      <w:r w:rsidRPr="00BE2561">
        <w:rPr>
          <w:rFonts w:cstheme="minorHAnsi"/>
          <w:color w:val="auto"/>
        </w:rPr>
        <w:t xml:space="preserve">The appropriate ICR is referenced to match the external reference in the M code, to comply with </w:t>
      </w:r>
      <w:r w:rsidRPr="00BE2561">
        <w:rPr>
          <w:rFonts w:cstheme="minorHAnsi"/>
          <w:i/>
          <w:iCs/>
          <w:color w:val="auto"/>
        </w:rPr>
        <w:t xml:space="preserve">M Programming Standards and Conventions </w:t>
      </w:r>
      <w:r w:rsidR="005E22C4">
        <w:rPr>
          <w:rFonts w:cstheme="minorHAnsi"/>
          <w:i/>
          <w:iCs/>
          <w:color w:val="auto"/>
        </w:rPr>
        <w:t>(</w:t>
      </w:r>
      <w:r w:rsidRPr="00BE2561">
        <w:rPr>
          <w:rFonts w:cstheme="minorHAnsi"/>
          <w:i/>
          <w:iCs/>
          <w:color w:val="auto"/>
        </w:rPr>
        <w:t>SAC</w:t>
      </w:r>
      <w:r w:rsidR="005E22C4">
        <w:rPr>
          <w:rFonts w:cstheme="minorHAnsi"/>
          <w:i/>
          <w:iCs/>
          <w:color w:val="auto"/>
        </w:rPr>
        <w:t>)</w:t>
      </w:r>
      <w:r w:rsidRPr="00BE2561">
        <w:rPr>
          <w:rFonts w:cstheme="minorHAnsi"/>
          <w:color w:val="auto"/>
        </w:rPr>
        <w:t>.</w:t>
      </w:r>
    </w:p>
    <w:p w14:paraId="3B7B3DF7" w14:textId="57CF0A9B" w:rsidR="00BE2561" w:rsidRPr="00BE2561" w:rsidRDefault="00BE2561" w:rsidP="009F70E9">
      <w:pPr>
        <w:numPr>
          <w:ilvl w:val="0"/>
          <w:numId w:val="11"/>
        </w:numPr>
        <w:spacing w:after="120"/>
        <w:contextualSpacing/>
        <w:rPr>
          <w:rFonts w:cstheme="minorHAnsi"/>
          <w:color w:val="auto"/>
        </w:rPr>
      </w:pPr>
      <w:r w:rsidRPr="00BE2561">
        <w:rPr>
          <w:rFonts w:cstheme="minorHAnsi"/>
          <w:color w:val="auto"/>
        </w:rPr>
        <w:t xml:space="preserve">The ICR in FORUM is updated with the </w:t>
      </w:r>
      <w:r w:rsidR="00CE288B">
        <w:rPr>
          <w:rFonts w:cstheme="minorHAnsi"/>
          <w:color w:val="auto"/>
        </w:rPr>
        <w:t>Subscribing Package</w:t>
      </w:r>
      <w:r w:rsidR="00CE288B" w:rsidRPr="00BE2561">
        <w:rPr>
          <w:rFonts w:cstheme="minorHAnsi"/>
          <w:color w:val="auto"/>
        </w:rPr>
        <w:t xml:space="preserve"> </w:t>
      </w:r>
      <w:r w:rsidRPr="00BE2561">
        <w:rPr>
          <w:rFonts w:cstheme="minorHAnsi"/>
          <w:color w:val="auto"/>
        </w:rPr>
        <w:t>related to the patch.</w:t>
      </w:r>
    </w:p>
    <w:p w14:paraId="0204F6B0" w14:textId="77777777" w:rsidR="00BE2561" w:rsidRPr="00BE2561" w:rsidRDefault="00BE2561" w:rsidP="009F70E9">
      <w:pPr>
        <w:numPr>
          <w:ilvl w:val="0"/>
          <w:numId w:val="11"/>
        </w:numPr>
        <w:spacing w:after="120"/>
        <w:contextualSpacing/>
        <w:rPr>
          <w:rFonts w:cstheme="minorHAnsi"/>
          <w:color w:val="auto"/>
        </w:rPr>
      </w:pPr>
      <w:r w:rsidRPr="00BE2561">
        <w:rPr>
          <w:rFonts w:cstheme="minorHAnsi"/>
          <w:color w:val="auto"/>
        </w:rPr>
        <w:t>The ICR has an active status in FORUM.</w:t>
      </w:r>
    </w:p>
    <w:p w14:paraId="2DB39BC1" w14:textId="77777777" w:rsidR="00BE2561" w:rsidRDefault="00BE2561" w:rsidP="00BE2561">
      <w:pPr>
        <w:spacing w:after="0"/>
        <w:rPr>
          <w:rFonts w:cstheme="minorHAnsi"/>
          <w:color w:val="auto"/>
        </w:rPr>
      </w:pPr>
    </w:p>
    <w:p w14:paraId="13787C22" w14:textId="104477C6" w:rsidR="00BE2561" w:rsidRPr="00BE2561" w:rsidRDefault="00BE2561" w:rsidP="00BE2561">
      <w:pPr>
        <w:spacing w:after="120"/>
        <w:rPr>
          <w:rFonts w:cstheme="minorHAnsi"/>
          <w:color w:val="auto"/>
        </w:rPr>
      </w:pPr>
      <w:r w:rsidRPr="00BE2561">
        <w:rPr>
          <w:rFonts w:cstheme="minorHAnsi"/>
          <w:color w:val="auto"/>
        </w:rPr>
        <w:t>A Patch passes the ICR portion of the SQA review when the ICRs are correctly documented in the patch routines and the ICR definition in FORUM.</w:t>
      </w:r>
    </w:p>
    <w:p w14:paraId="606909FA" w14:textId="30ED81FA" w:rsidR="00BE2561" w:rsidRDefault="00BE2561" w:rsidP="003E6CA0">
      <w:pPr>
        <w:spacing w:after="120"/>
        <w:rPr>
          <w:rFonts w:cstheme="minorHAnsi"/>
          <w:color w:val="auto"/>
        </w:rPr>
      </w:pPr>
      <w:r w:rsidRPr="01ACA81E">
        <w:rPr>
          <w:color w:val="auto"/>
        </w:rPr>
        <w:t xml:space="preserve">The SQA review </w:t>
      </w:r>
      <w:r w:rsidRPr="01ACA81E">
        <w:rPr>
          <w:b/>
          <w:color w:val="auto"/>
        </w:rPr>
        <w:t>does not</w:t>
      </w:r>
      <w:r w:rsidRPr="01ACA81E">
        <w:rPr>
          <w:color w:val="auto"/>
        </w:rPr>
        <w:t xml:space="preserve"> pass the patch if ICR issues are unresolved. During the SQA review, the SQA reviewer documents all ICR issues found so the developer can address all known ICR issues in the next patch iteration sent for SQA review.</w:t>
      </w:r>
      <w:r>
        <w:rPr>
          <w:rFonts w:cstheme="minorHAnsi"/>
          <w:color w:val="auto"/>
        </w:rPr>
        <w:br w:type="page"/>
      </w:r>
    </w:p>
    <w:p w14:paraId="13C1E6F0" w14:textId="30617499" w:rsidR="00BE2561" w:rsidRDefault="00BE2561" w:rsidP="003E6CA0">
      <w:pPr>
        <w:pStyle w:val="Heading3"/>
      </w:pPr>
      <w:bookmarkStart w:id="14" w:name="_Toc114503658"/>
      <w:r w:rsidRPr="00BE2561">
        <w:lastRenderedPageBreak/>
        <w:t>Class 2 and Class 3 Package ICRs</w:t>
      </w:r>
      <w:bookmarkEnd w:id="14"/>
    </w:p>
    <w:p w14:paraId="70D1A88B" w14:textId="14A782BB" w:rsidR="00BE2561" w:rsidRDefault="00BE2561" w:rsidP="00BE2561">
      <w:r>
        <w:t xml:space="preserve">Class 2 and Class 3 Packages do not go through the OIT SPM SQA review process that Class 1 </w:t>
      </w:r>
      <w:r w:rsidR="00A77EA2">
        <w:t xml:space="preserve">Packages </w:t>
      </w:r>
      <w:r>
        <w:t>must pass before going to IOC. However, M code in patches is required to pass SQA review by the Field Enhancement and Sustainment (FES) Team before the patch can be installed in the field.</w:t>
      </w:r>
    </w:p>
    <w:p w14:paraId="363BDE33" w14:textId="77777777" w:rsidR="00BE2561" w:rsidRDefault="00BE2561" w:rsidP="00BE2561">
      <w:r>
        <w:t>FES SQA review requires M code routines to include references to the ICRs matching the external references in the patch routines.</w:t>
      </w:r>
    </w:p>
    <w:p w14:paraId="31C80E30" w14:textId="4ABB50DA" w:rsidR="00BE2561" w:rsidRDefault="00BE2561" w:rsidP="00BE2561">
      <w:r>
        <w:t xml:space="preserve">The main difference between ICR SQA for Class 1 </w:t>
      </w:r>
      <w:r w:rsidR="00A77EA2">
        <w:t xml:space="preserve">Packages </w:t>
      </w:r>
      <w:r>
        <w:t xml:space="preserve">and FES SQA for Class 2 and Class 3 </w:t>
      </w:r>
      <w:r w:rsidR="00A77EA2">
        <w:t xml:space="preserve">Packages </w:t>
      </w:r>
      <w:r>
        <w:t xml:space="preserve">is the FES SQA does not require (1) the </w:t>
      </w:r>
      <w:r w:rsidR="00A77EA2">
        <w:t xml:space="preserve">Subscribing Package </w:t>
      </w:r>
      <w:r>
        <w:t>to be a Subscriber of the ICR, and (2) the ICR to be active in FORUM.</w:t>
      </w:r>
    </w:p>
    <w:p w14:paraId="62D52219" w14:textId="05F4955E" w:rsidR="00BE2561" w:rsidRDefault="00BE2561" w:rsidP="00BE2561">
      <w:r>
        <w:t xml:space="preserve">Historically, this is because ICRs defined in FORUM represent a contract between Class 1 </w:t>
      </w:r>
      <w:r w:rsidR="00A77EA2">
        <w:t>Packages</w:t>
      </w:r>
      <w:r>
        <w:t xml:space="preserve">. Class 2 and Class 3 </w:t>
      </w:r>
      <w:r w:rsidR="00A77EA2">
        <w:t xml:space="preserve">Packages </w:t>
      </w:r>
      <w:r>
        <w:t xml:space="preserve">are not usually added as subscribers because of potential misrepresentation of a contract between the Class 1 </w:t>
      </w:r>
      <w:r w:rsidR="00A77EA2">
        <w:t xml:space="preserve">Package </w:t>
      </w:r>
      <w:r>
        <w:t xml:space="preserve">and the Class 2 or Class 3 </w:t>
      </w:r>
      <w:r w:rsidR="00A77EA2">
        <w:t>Package</w:t>
      </w:r>
      <w:r>
        <w:t>.</w:t>
      </w:r>
    </w:p>
    <w:p w14:paraId="258A110B" w14:textId="145E7E3F" w:rsidR="00BE2561" w:rsidRPr="00340F13" w:rsidRDefault="00BE2561" w:rsidP="00BE2561">
      <w:r>
        <w:t xml:space="preserve">As a result, there are many ICRs referenced in M code routines installed at sites throughout the VA enterprise which have not been approved for use by </w:t>
      </w:r>
      <w:r w:rsidR="00CE288B">
        <w:t xml:space="preserve">Custodian Developer </w:t>
      </w:r>
      <w:r w:rsidR="00A2657F">
        <w:t>SME</w:t>
      </w:r>
      <w:r>
        <w:t xml:space="preserve">s, even though the routine passed SQA review by conforming to the </w:t>
      </w:r>
      <w:r w:rsidRPr="0098636B">
        <w:rPr>
          <w:i/>
          <w:iCs/>
        </w:rPr>
        <w:t>M Programming Standards and Conventions SAC</w:t>
      </w:r>
      <w:r w:rsidR="00733EF3">
        <w:rPr>
          <w:i/>
          <w:iCs/>
        </w:rPr>
        <w:t xml:space="preserve">, </w:t>
      </w:r>
      <w:r w:rsidR="00733EF3" w:rsidRPr="006C4415">
        <w:t xml:space="preserve">which is linked in the </w:t>
      </w:r>
      <w:hyperlink w:anchor="_References_and_Related" w:history="1">
        <w:r w:rsidR="00733EF3" w:rsidRPr="006C4415">
          <w:rPr>
            <w:rStyle w:val="Hyperlink"/>
          </w:rPr>
          <w:t xml:space="preserve">References </w:t>
        </w:r>
        <w:r w:rsidR="00340F13" w:rsidRPr="00340F13">
          <w:rPr>
            <w:rStyle w:val="Hyperlink"/>
          </w:rPr>
          <w:t>and Related Links</w:t>
        </w:r>
      </w:hyperlink>
      <w:r w:rsidR="00340F13">
        <w:t xml:space="preserve"> </w:t>
      </w:r>
      <w:r w:rsidR="00733EF3" w:rsidRPr="006C4415">
        <w:t>section of this document</w:t>
      </w:r>
      <w:r w:rsidRPr="00E96AE6">
        <w:t>.</w:t>
      </w:r>
    </w:p>
    <w:p w14:paraId="3CBCA56B" w14:textId="7BA03C19" w:rsidR="00BE2561" w:rsidRDefault="00BE2561" w:rsidP="00BE2561">
      <w:r>
        <w:t xml:space="preserve">In the instance of Class 2 and Class 3 </w:t>
      </w:r>
      <w:r w:rsidR="00A77EA2">
        <w:t>Packages</w:t>
      </w:r>
      <w:r>
        <w:t xml:space="preserve">, there are some situations where the ICRs have been documented in FORUM as Subscribing </w:t>
      </w:r>
      <w:r w:rsidR="00A77EA2">
        <w:t xml:space="preserve">Packages </w:t>
      </w:r>
      <w:r>
        <w:t xml:space="preserve">on a Document Only basis with a clear designation of the </w:t>
      </w:r>
      <w:r w:rsidR="00A77EA2">
        <w:t xml:space="preserve">Package </w:t>
      </w:r>
      <w:r>
        <w:t>being “Document Only - Class 3”, negating the Class 1 contract.</w:t>
      </w:r>
    </w:p>
    <w:p w14:paraId="7A2F9703" w14:textId="12109E11" w:rsidR="00BE2561" w:rsidRDefault="00BE2561">
      <w:pPr>
        <w:spacing w:after="0"/>
      </w:pPr>
      <w:r>
        <w:br w:type="page"/>
      </w:r>
    </w:p>
    <w:p w14:paraId="228CA8CD" w14:textId="72965805" w:rsidR="00BE2561" w:rsidRDefault="00BE2561" w:rsidP="00BE2561">
      <w:pPr>
        <w:pStyle w:val="Heading2"/>
      </w:pPr>
      <w:bookmarkStart w:id="15" w:name="_Toc114503659"/>
      <w:r w:rsidRPr="00BE2561">
        <w:lastRenderedPageBreak/>
        <w:t>Team Roles</w:t>
      </w:r>
      <w:bookmarkEnd w:id="15"/>
    </w:p>
    <w:p w14:paraId="27083A76" w14:textId="71A3426F" w:rsidR="00BE2561" w:rsidRDefault="00BE2561" w:rsidP="003E6CA0">
      <w:pPr>
        <w:pStyle w:val="Heading3"/>
      </w:pPr>
      <w:bookmarkStart w:id="16" w:name="_Toc114503660"/>
      <w:r w:rsidRPr="00BE2561">
        <w:t>The ICR Team</w:t>
      </w:r>
      <w:bookmarkEnd w:id="16"/>
    </w:p>
    <w:p w14:paraId="463D04CD" w14:textId="5110AF7C" w:rsidR="00BE2561" w:rsidRDefault="00960C1D" w:rsidP="006C4415">
      <w:r w:rsidRPr="00960C1D">
        <w:t xml:space="preserve">The VistA Office Change Management </w:t>
      </w:r>
      <w:r w:rsidR="008617DA">
        <w:t xml:space="preserve">(VOCM) </w:t>
      </w:r>
      <w:r w:rsidRPr="00960C1D">
        <w:t xml:space="preserve">Pillar ICR Team </w:t>
      </w:r>
      <w:r w:rsidR="008617DA">
        <w:t>is responsible for</w:t>
      </w:r>
      <w:r w:rsidRPr="00960C1D">
        <w:t xml:space="preserve"> oversee</w:t>
      </w:r>
      <w:r w:rsidR="008617DA">
        <w:t>ing</w:t>
      </w:r>
      <w:r w:rsidRPr="00960C1D">
        <w:t xml:space="preserve"> the management of ICR agreements and assist the user community with the associated ICR processes</w:t>
      </w:r>
      <w:r w:rsidR="00BE2561" w:rsidRPr="0002244D">
        <w:t>. The ICR Team can be reached for questions related to ICRs by sending an email message to the OIT DSO SPM Health VistA Office Integration Control Registrations Mailgroup at</w:t>
      </w:r>
      <w:r w:rsidR="00802DA1">
        <w:t> </w:t>
      </w:r>
      <w:hyperlink r:id="rId23" w:history="1">
        <w:r w:rsidR="00802DA1" w:rsidRPr="00C15DA9">
          <w:rPr>
            <w:rStyle w:val="Hyperlink"/>
          </w:rPr>
          <w:t>icrs@va.gov</w:t>
        </w:r>
      </w:hyperlink>
      <w:r w:rsidR="00BE2561" w:rsidRPr="00C15DA9">
        <w:t>.</w:t>
      </w:r>
    </w:p>
    <w:p w14:paraId="2DEE05A4" w14:textId="25F8BCAA" w:rsidR="00BE2561" w:rsidRDefault="00BE2561" w:rsidP="00BE2561">
      <w:r>
        <w:t>The ICR Team’s role is to:</w:t>
      </w:r>
    </w:p>
    <w:p w14:paraId="1F5B1DE7" w14:textId="77777777" w:rsidR="00BE2561" w:rsidRDefault="00BE2561" w:rsidP="009F70E9">
      <w:pPr>
        <w:pStyle w:val="ListParagraph"/>
        <w:numPr>
          <w:ilvl w:val="0"/>
          <w:numId w:val="12"/>
        </w:numPr>
        <w:spacing w:after="120"/>
      </w:pPr>
      <w:r>
        <w:t>Assist product teams with questions related to ICRs needing to be added to FORUM.</w:t>
      </w:r>
    </w:p>
    <w:p w14:paraId="0596D8AD" w14:textId="77777777" w:rsidR="00BE2561" w:rsidRDefault="00BE2561" w:rsidP="009F70E9">
      <w:pPr>
        <w:pStyle w:val="ListParagraph"/>
        <w:numPr>
          <w:ilvl w:val="0"/>
          <w:numId w:val="12"/>
        </w:numPr>
        <w:spacing w:after="120"/>
      </w:pPr>
      <w:r>
        <w:t>Assist product team members to determine which ICR best matches the external reference access in the package’s routine.</w:t>
      </w:r>
    </w:p>
    <w:p w14:paraId="07030957" w14:textId="654D462D" w:rsidR="00BE2561" w:rsidRDefault="00BE2561" w:rsidP="009F70E9">
      <w:pPr>
        <w:pStyle w:val="ListParagraph"/>
        <w:numPr>
          <w:ilvl w:val="0"/>
          <w:numId w:val="12"/>
        </w:numPr>
        <w:spacing w:after="120"/>
      </w:pPr>
      <w:r>
        <w:t xml:space="preserve">Facilitate agreements between </w:t>
      </w:r>
      <w:r w:rsidR="00EC10CA">
        <w:t>custodial package</w:t>
      </w:r>
      <w:r>
        <w:t xml:space="preserve"> and </w:t>
      </w:r>
      <w:r w:rsidR="004C14BB">
        <w:t>subscribing package</w:t>
      </w:r>
      <w:r>
        <w:t xml:space="preserve"> resulting in documented and approved ICRs in FORUM.</w:t>
      </w:r>
    </w:p>
    <w:p w14:paraId="1A8A13B1" w14:textId="267CBFAC" w:rsidR="00BE2561" w:rsidRDefault="00BE2561" w:rsidP="009F70E9">
      <w:pPr>
        <w:pStyle w:val="ListParagraph"/>
        <w:numPr>
          <w:ilvl w:val="0"/>
          <w:numId w:val="12"/>
        </w:numPr>
        <w:spacing w:after="120"/>
      </w:pPr>
      <w:r>
        <w:t xml:space="preserve">Provide and maintain the new ICR Request Intake Form and ICR Request List </w:t>
      </w:r>
      <w:r w:rsidR="00106A8A">
        <w:t>SharePoint</w:t>
      </w:r>
      <w:r>
        <w:t xml:space="preserve"> tools. For more information regarding these SharePoint tools, refer to</w:t>
      </w:r>
      <w:r w:rsidR="00B1290D">
        <w:t xml:space="preserve"> </w:t>
      </w:r>
      <w:r w:rsidR="00B1290D" w:rsidRPr="00942568">
        <w:t>the</w:t>
      </w:r>
      <w:r w:rsidRPr="00942568">
        <w:t xml:space="preserve"> </w:t>
      </w:r>
      <w:hyperlink w:anchor="_The_ICR_Request" w:history="1">
        <w:r w:rsidR="00B1290D" w:rsidRPr="00942568">
          <w:rPr>
            <w:rStyle w:val="Hyperlink"/>
          </w:rPr>
          <w:t>ICR Request Intake Form</w:t>
        </w:r>
      </w:hyperlink>
      <w:r>
        <w:t xml:space="preserve"> section of this document.</w:t>
      </w:r>
    </w:p>
    <w:p w14:paraId="3E2232E9" w14:textId="3477A469" w:rsidR="00BE2561" w:rsidRDefault="00BE2561" w:rsidP="009F70E9">
      <w:pPr>
        <w:pStyle w:val="ListParagraph"/>
        <w:numPr>
          <w:ilvl w:val="0"/>
          <w:numId w:val="12"/>
        </w:numPr>
        <w:spacing w:after="120"/>
      </w:pPr>
      <w:r>
        <w:t xml:space="preserve">Receive ICR Requests from a Package Requestor, after the Requestor submits an ICR Request Intake Form, which is sent to </w:t>
      </w:r>
      <w:hyperlink r:id="rId24" w:history="1">
        <w:r w:rsidRPr="00800222">
          <w:rPr>
            <w:rStyle w:val="Hyperlink"/>
          </w:rPr>
          <w:t>icrs@va.gov</w:t>
        </w:r>
      </w:hyperlink>
      <w:r>
        <w:t xml:space="preserve"> in an autogenerated email message.</w:t>
      </w:r>
    </w:p>
    <w:p w14:paraId="4107E4AB" w14:textId="77777777" w:rsidR="00BE2561" w:rsidRDefault="00BE2561" w:rsidP="009F70E9">
      <w:pPr>
        <w:pStyle w:val="ListParagraph"/>
        <w:numPr>
          <w:ilvl w:val="0"/>
          <w:numId w:val="12"/>
        </w:numPr>
        <w:spacing w:after="120"/>
      </w:pPr>
      <w:r>
        <w:t>Review original ICR Request content and request more information if needed on the ICR Request’s email message thread.</w:t>
      </w:r>
    </w:p>
    <w:p w14:paraId="66DC4DA9" w14:textId="2F82D2E8" w:rsidR="00BE2561" w:rsidRDefault="00BE2561" w:rsidP="009F70E9">
      <w:pPr>
        <w:pStyle w:val="ListParagraph"/>
        <w:numPr>
          <w:ilvl w:val="0"/>
          <w:numId w:val="12"/>
        </w:numPr>
        <w:spacing w:after="120"/>
      </w:pPr>
      <w:r>
        <w:t xml:space="preserve">Add developer SMEs, for the </w:t>
      </w:r>
      <w:r w:rsidR="00EC10CA">
        <w:t>custodial package</w:t>
      </w:r>
      <w:r>
        <w:t xml:space="preserve"> and </w:t>
      </w:r>
      <w:r w:rsidR="004C14BB">
        <w:t>subscribing package</w:t>
      </w:r>
      <w:r>
        <w:t xml:space="preserve"> identified in the ICR request, to the message thread with a request to review for concurrence/approval. The ICR Team will provide a mockup of the “SUBSCRIBING DETAILS” if applicable, which could be added to the ICR for historical documentation.</w:t>
      </w:r>
    </w:p>
    <w:p w14:paraId="2C9C288F" w14:textId="77777777" w:rsidR="00BE2561" w:rsidRDefault="00BE2561" w:rsidP="009F70E9">
      <w:pPr>
        <w:pStyle w:val="ListParagraph"/>
        <w:numPr>
          <w:ilvl w:val="0"/>
          <w:numId w:val="12"/>
        </w:numPr>
        <w:spacing w:after="120"/>
      </w:pPr>
      <w:r>
        <w:t>Track discussion activity related to the ICR request message thread until the request is approved, denied (with alternative approach), or withdrawn.</w:t>
      </w:r>
    </w:p>
    <w:p w14:paraId="7DCCB975" w14:textId="77777777" w:rsidR="00BE2561" w:rsidRDefault="00BE2561" w:rsidP="009F70E9">
      <w:pPr>
        <w:pStyle w:val="ListParagraph"/>
        <w:numPr>
          <w:ilvl w:val="0"/>
          <w:numId w:val="12"/>
        </w:numPr>
        <w:spacing w:after="120"/>
      </w:pPr>
      <w:r>
        <w:t>Update the ICR Request item in the ICR Request List to reflect the incremental status of the ICR request (e.g., Assigned, Sent to Custodian, Completed).</w:t>
      </w:r>
    </w:p>
    <w:p w14:paraId="31F3B098" w14:textId="77777777" w:rsidR="00BE2561" w:rsidRDefault="00BE2561" w:rsidP="009F70E9">
      <w:pPr>
        <w:pStyle w:val="ListParagraph"/>
        <w:numPr>
          <w:ilvl w:val="0"/>
          <w:numId w:val="12"/>
        </w:numPr>
        <w:spacing w:after="120"/>
      </w:pPr>
      <w:r>
        <w:t>Update the ICR status in FORUM, including Deactivation (to edit the ICR to make the status “Under Revision”) and Activation upon approval.</w:t>
      </w:r>
    </w:p>
    <w:p w14:paraId="6CCA910E" w14:textId="77777777" w:rsidR="00BE2561" w:rsidRDefault="00BE2561" w:rsidP="009F70E9">
      <w:pPr>
        <w:pStyle w:val="ListParagraph"/>
        <w:numPr>
          <w:ilvl w:val="0"/>
          <w:numId w:val="12"/>
        </w:numPr>
        <w:spacing w:after="120"/>
      </w:pPr>
      <w:r>
        <w:t>Update the ICR Request item in the ICR Request List with final status.</w:t>
      </w:r>
    </w:p>
    <w:p w14:paraId="322BBE1F" w14:textId="77777777" w:rsidR="00BE2561" w:rsidRDefault="00BE2561" w:rsidP="009F70E9">
      <w:pPr>
        <w:pStyle w:val="ListParagraph"/>
        <w:numPr>
          <w:ilvl w:val="0"/>
          <w:numId w:val="12"/>
        </w:numPr>
        <w:spacing w:after="120"/>
      </w:pPr>
      <w:r>
        <w:t>Update the ICR Request List to attach a copy of the ICR Request message thread related to the ICR request for historical access by any Product Team.</w:t>
      </w:r>
    </w:p>
    <w:p w14:paraId="08D1D04E" w14:textId="2785B2C5" w:rsidR="008617DA" w:rsidRDefault="008617DA" w:rsidP="008617DA">
      <w:pPr>
        <w:pStyle w:val="ListParagraph"/>
        <w:numPr>
          <w:ilvl w:val="0"/>
          <w:numId w:val="12"/>
        </w:numPr>
        <w:spacing w:after="120"/>
      </w:pPr>
      <w:r>
        <w:t xml:space="preserve">Provide a </w:t>
      </w:r>
      <w:r w:rsidR="00FD6B95">
        <w:t>r</w:t>
      </w:r>
      <w:r>
        <w:t>edacted ICR environment, updated monthly, to support FOIA and the</w:t>
      </w:r>
      <w:r w:rsidR="00E437B8" w:rsidRPr="00202408">
        <w:t xml:space="preserve"> </w:t>
      </w:r>
      <w:hyperlink r:id="rId25">
        <w:r w:rsidR="00E437B8" w:rsidRPr="01ACA81E">
          <w:rPr>
            <w:rStyle w:val="Hyperlink"/>
          </w:rPr>
          <w:t>ICR Lookup (va.gov)</w:t>
        </w:r>
      </w:hyperlink>
      <w:r w:rsidR="00E437B8">
        <w:rPr>
          <w:rStyle w:val="Hyperlink"/>
        </w:rPr>
        <w:t xml:space="preserve"> tool</w:t>
      </w:r>
      <w:r w:rsidR="00FD6B95">
        <w:t>.</w:t>
      </w:r>
    </w:p>
    <w:p w14:paraId="7AD888A2" w14:textId="2F292DCC" w:rsidR="00BE2561" w:rsidRDefault="00BE2561" w:rsidP="009F70E9">
      <w:pPr>
        <w:pStyle w:val="ListParagraph"/>
        <w:numPr>
          <w:ilvl w:val="0"/>
          <w:numId w:val="12"/>
        </w:numPr>
        <w:spacing w:after="120"/>
      </w:pPr>
      <w:r>
        <w:t xml:space="preserve">Provide monthly list of redacted ICRs to FOIA for use by </w:t>
      </w:r>
      <w:proofErr w:type="spellStart"/>
      <w:r>
        <w:t>WorldVistA</w:t>
      </w:r>
      <w:proofErr w:type="spellEnd"/>
      <w:r>
        <w:t xml:space="preserve"> to provide ICR definitions outside the VA firewall.</w:t>
      </w:r>
      <w:r w:rsidR="00343092">
        <w:t xml:space="preserve"> </w:t>
      </w:r>
      <w:r>
        <w:t>Upon request, provide monthly redacted ICR report to developers without access to FORUM.</w:t>
      </w:r>
    </w:p>
    <w:p w14:paraId="65F089C6" w14:textId="190287D1" w:rsidR="00FD6B95" w:rsidRDefault="00FD6B95" w:rsidP="009F70E9">
      <w:pPr>
        <w:pStyle w:val="ListParagraph"/>
        <w:numPr>
          <w:ilvl w:val="0"/>
          <w:numId w:val="12"/>
        </w:numPr>
        <w:spacing w:after="120"/>
      </w:pPr>
      <w:r>
        <w:t xml:space="preserve">Support </w:t>
      </w:r>
      <w:r w:rsidR="00CE288B">
        <w:t xml:space="preserve">Custodian Developers </w:t>
      </w:r>
      <w:r>
        <w:t>coordinating changes to existing ICRs</w:t>
      </w:r>
    </w:p>
    <w:p w14:paraId="5FFE98B9" w14:textId="3E567BE1" w:rsidR="00BE2561" w:rsidRDefault="00BE2561" w:rsidP="009F70E9">
      <w:pPr>
        <w:pStyle w:val="ListParagraph"/>
        <w:numPr>
          <w:ilvl w:val="0"/>
          <w:numId w:val="12"/>
        </w:numPr>
        <w:spacing w:after="120"/>
      </w:pPr>
      <w:r>
        <w:lastRenderedPageBreak/>
        <w:t xml:space="preserve">Provide an example of an ICR Spreadsheet for Product Teams to use to track ICR Requests through the completion of the ICR in FORUM. This is helpful if </w:t>
      </w:r>
      <w:r w:rsidR="00CE288B">
        <w:t>The Product Team</w:t>
      </w:r>
      <w:r>
        <w:t xml:space="preserve"> is managing over 10 ICR Requests related to a patch (with multiple iterations).</w:t>
      </w:r>
    </w:p>
    <w:p w14:paraId="5CE769F5" w14:textId="1AC3034D" w:rsidR="00BE2561" w:rsidRDefault="00860605" w:rsidP="003E6CA0">
      <w:pPr>
        <w:pStyle w:val="Heading3"/>
      </w:pPr>
      <w:bookmarkStart w:id="17" w:name="_Toc114503661"/>
      <w:r w:rsidRPr="00860605">
        <w:t>The Product Team</w:t>
      </w:r>
      <w:bookmarkEnd w:id="17"/>
    </w:p>
    <w:p w14:paraId="5E7ED475" w14:textId="740ED0F8" w:rsidR="00BE2561" w:rsidRDefault="00860605" w:rsidP="00860605">
      <w:pPr>
        <w:pStyle w:val="Heading4"/>
      </w:pPr>
      <w:r w:rsidRPr="00860605">
        <w:t>The Product Team and ICRs</w:t>
      </w:r>
    </w:p>
    <w:p w14:paraId="47E8BE25" w14:textId="1C5D07FF" w:rsidR="00860605" w:rsidRDefault="00860605" w:rsidP="00860605">
      <w:r>
        <w:t xml:space="preserve">Product Team developers must </w:t>
      </w:r>
      <w:r w:rsidR="00FD6B95">
        <w:t xml:space="preserve">consider </w:t>
      </w:r>
      <w:r w:rsidR="00B1290D">
        <w:t xml:space="preserve">answers to </w:t>
      </w:r>
      <w:r>
        <w:t>the following</w:t>
      </w:r>
      <w:r w:rsidR="00FD6B95">
        <w:t xml:space="preserve"> questions when designing their product</w:t>
      </w:r>
      <w:r>
        <w:t>:</w:t>
      </w:r>
    </w:p>
    <w:p w14:paraId="46D379AB" w14:textId="766B66DD" w:rsidR="00860605" w:rsidRDefault="00860605" w:rsidP="009F70E9">
      <w:pPr>
        <w:pStyle w:val="ListParagraph"/>
        <w:numPr>
          <w:ilvl w:val="0"/>
          <w:numId w:val="13"/>
        </w:numPr>
        <w:spacing w:after="120"/>
        <w:contextualSpacing w:val="0"/>
      </w:pPr>
      <w:r>
        <w:t xml:space="preserve">What kind of </w:t>
      </w:r>
      <w:r w:rsidR="00CE288B">
        <w:t xml:space="preserve">Product </w:t>
      </w:r>
      <w:r>
        <w:t>is being developed (web-based, GUI, M</w:t>
      </w:r>
      <w:r w:rsidR="00343092">
        <w:t xml:space="preserve"> code</w:t>
      </w:r>
      <w:r>
        <w:t>-based)?</w:t>
      </w:r>
    </w:p>
    <w:p w14:paraId="39EF6200" w14:textId="2F88A518" w:rsidR="00860605" w:rsidRDefault="00860605" w:rsidP="009F70E9">
      <w:pPr>
        <w:pStyle w:val="ListParagraph"/>
        <w:numPr>
          <w:ilvl w:val="0"/>
          <w:numId w:val="13"/>
        </w:numPr>
        <w:spacing w:after="120"/>
        <w:contextualSpacing w:val="0"/>
      </w:pPr>
      <w:r>
        <w:t xml:space="preserve">What interface mechanism will be used based on the </w:t>
      </w:r>
      <w:r w:rsidR="00CE288B">
        <w:t xml:space="preserve">Interface Requirement </w:t>
      </w:r>
      <w:r>
        <w:t xml:space="preserve">section defined in the </w:t>
      </w:r>
      <w:r w:rsidRPr="00471293">
        <w:rPr>
          <w:i/>
          <w:iCs/>
        </w:rPr>
        <w:t>VistA Reference Guide’s</w:t>
      </w:r>
      <w:r>
        <w:t xml:space="preserve"> Interface Requirements section?</w:t>
      </w:r>
    </w:p>
    <w:p w14:paraId="2F8F5B6A" w14:textId="547D3D17" w:rsidR="00860605" w:rsidRDefault="00860605" w:rsidP="009F70E9">
      <w:pPr>
        <w:pStyle w:val="ListParagraph"/>
        <w:numPr>
          <w:ilvl w:val="0"/>
          <w:numId w:val="13"/>
        </w:numPr>
        <w:spacing w:after="120"/>
        <w:contextualSpacing w:val="0"/>
      </w:pPr>
      <w:r>
        <w:t xml:space="preserve">Are VistA’s Authorized Boundaries defined in </w:t>
      </w:r>
      <w:r w:rsidRPr="00471293">
        <w:t>the</w:t>
      </w:r>
      <w:r w:rsidRPr="00471293">
        <w:rPr>
          <w:i/>
          <w:iCs/>
        </w:rPr>
        <w:t xml:space="preserve"> VistA Reference Guide</w:t>
      </w:r>
      <w:r>
        <w:t xml:space="preserve"> being respected in the new </w:t>
      </w:r>
      <w:r w:rsidR="00032EEC">
        <w:t xml:space="preserve">Product </w:t>
      </w:r>
      <w:r>
        <w:t>design?</w:t>
      </w:r>
    </w:p>
    <w:p w14:paraId="29B2BAF0" w14:textId="6782FD48" w:rsidR="00860605" w:rsidRDefault="00860605" w:rsidP="009F70E9">
      <w:pPr>
        <w:pStyle w:val="ListParagraph"/>
        <w:numPr>
          <w:ilvl w:val="0"/>
          <w:numId w:val="13"/>
        </w:numPr>
        <w:spacing w:after="120"/>
        <w:contextualSpacing w:val="0"/>
      </w:pPr>
      <w:r>
        <w:t xml:space="preserve">What deviations from </w:t>
      </w:r>
      <w:r w:rsidRPr="00471293">
        <w:t xml:space="preserve">the </w:t>
      </w:r>
      <w:r w:rsidRPr="00471293">
        <w:rPr>
          <w:i/>
          <w:iCs/>
        </w:rPr>
        <w:t>VistA Reference Guide</w:t>
      </w:r>
      <w:r>
        <w:t xml:space="preserve"> interface requirements are being planned?</w:t>
      </w:r>
    </w:p>
    <w:p w14:paraId="48BA6353" w14:textId="49994F35" w:rsidR="00860605" w:rsidRDefault="00860605" w:rsidP="009F70E9">
      <w:pPr>
        <w:pStyle w:val="ListParagraph"/>
        <w:numPr>
          <w:ilvl w:val="0"/>
          <w:numId w:val="13"/>
        </w:numPr>
        <w:spacing w:after="120"/>
        <w:contextualSpacing w:val="0"/>
      </w:pPr>
      <w:r>
        <w:t xml:space="preserve">Before proceeding with a design that deviates from interface requirements, the </w:t>
      </w:r>
      <w:r w:rsidR="00032EEC">
        <w:t xml:space="preserve">Product Team Developer </w:t>
      </w:r>
      <w:r>
        <w:t xml:space="preserve">must submit a request for approval from </w:t>
      </w:r>
      <w:r w:rsidR="004770D5">
        <w:t xml:space="preserve">The VistA Office Review Board (VORB) at </w:t>
      </w:r>
      <w:hyperlink r:id="rId26" w:history="1">
        <w:r w:rsidR="004770D5">
          <w:rPr>
            <w:rStyle w:val="Hyperlink"/>
          </w:rPr>
          <w:t>OIT_DSO_SPM_HEALTH_VISTA_OFFICE_VORB@va.gov</w:t>
        </w:r>
      </w:hyperlink>
      <w:r>
        <w:t>.</w:t>
      </w:r>
    </w:p>
    <w:p w14:paraId="318154B3" w14:textId="59380E69" w:rsidR="00860605" w:rsidRDefault="00860605" w:rsidP="009F70E9">
      <w:pPr>
        <w:pStyle w:val="ListParagraph"/>
        <w:numPr>
          <w:ilvl w:val="0"/>
          <w:numId w:val="13"/>
        </w:numPr>
        <w:spacing w:after="120"/>
        <w:contextualSpacing w:val="0"/>
      </w:pPr>
      <w:r>
        <w:t xml:space="preserve">What information will the new </w:t>
      </w:r>
      <w:r w:rsidR="00032EEC">
        <w:t xml:space="preserve">Product </w:t>
      </w:r>
      <w:r>
        <w:t xml:space="preserve">access from another package to support new </w:t>
      </w:r>
      <w:r w:rsidR="00032EEC">
        <w:t>Product </w:t>
      </w:r>
      <w:r>
        <w:t>functionality?</w:t>
      </w:r>
    </w:p>
    <w:p w14:paraId="499B1FEF" w14:textId="1E1843C4" w:rsidR="00860605" w:rsidRDefault="00860605" w:rsidP="009F70E9">
      <w:pPr>
        <w:pStyle w:val="ListParagraph"/>
        <w:numPr>
          <w:ilvl w:val="0"/>
          <w:numId w:val="13"/>
        </w:numPr>
        <w:spacing w:after="120"/>
        <w:contextualSpacing w:val="0"/>
      </w:pPr>
      <w:r>
        <w:t xml:space="preserve">What information will the new </w:t>
      </w:r>
      <w:r w:rsidR="00032EEC">
        <w:t xml:space="preserve">Product </w:t>
      </w:r>
      <w:r>
        <w:t xml:space="preserve">update in VistA files owned by other </w:t>
      </w:r>
      <w:r w:rsidR="00032EEC">
        <w:t>Packages</w:t>
      </w:r>
      <w:r>
        <w:t>?</w:t>
      </w:r>
    </w:p>
    <w:p w14:paraId="5F24E38C" w14:textId="77777777" w:rsidR="00860605" w:rsidRDefault="00860605" w:rsidP="009F70E9">
      <w:pPr>
        <w:pStyle w:val="ListParagraph"/>
        <w:numPr>
          <w:ilvl w:val="0"/>
          <w:numId w:val="13"/>
        </w:numPr>
        <w:spacing w:after="120"/>
        <w:contextualSpacing w:val="0"/>
      </w:pPr>
      <w:r>
        <w:t>Will an application proxy be used?</w:t>
      </w:r>
    </w:p>
    <w:p w14:paraId="253A55E4" w14:textId="44A8082A" w:rsidR="00860605" w:rsidRDefault="00860605" w:rsidP="009F70E9">
      <w:pPr>
        <w:pStyle w:val="ListParagraph"/>
        <w:numPr>
          <w:ilvl w:val="0"/>
          <w:numId w:val="13"/>
        </w:numPr>
        <w:spacing w:after="120"/>
        <w:contextualSpacing w:val="0"/>
      </w:pPr>
      <w:r>
        <w:t xml:space="preserve">What RPCs will this </w:t>
      </w:r>
      <w:r w:rsidR="00032EEC">
        <w:t xml:space="preserve">Product </w:t>
      </w:r>
      <w:r>
        <w:t xml:space="preserve">need to access from other </w:t>
      </w:r>
      <w:r w:rsidR="00032EEC">
        <w:t>Packages</w:t>
      </w:r>
      <w:r>
        <w:t>?</w:t>
      </w:r>
    </w:p>
    <w:p w14:paraId="49FDD21C" w14:textId="0DA3D1CF" w:rsidR="00860605" w:rsidRDefault="00860605" w:rsidP="009F70E9">
      <w:pPr>
        <w:pStyle w:val="ListParagraph"/>
        <w:numPr>
          <w:ilvl w:val="0"/>
          <w:numId w:val="13"/>
        </w:numPr>
        <w:spacing w:after="120"/>
        <w:contextualSpacing w:val="0"/>
      </w:pPr>
      <w:r>
        <w:t xml:space="preserve">What ICRs in FORUM already exist to which the new </w:t>
      </w:r>
      <w:r w:rsidR="00032EEC">
        <w:t xml:space="preserve">Product’s Package </w:t>
      </w:r>
      <w:r>
        <w:t>could subscribe?</w:t>
      </w:r>
    </w:p>
    <w:p w14:paraId="2972648C" w14:textId="77777777" w:rsidR="00860605" w:rsidRDefault="00860605" w:rsidP="009F70E9">
      <w:pPr>
        <w:pStyle w:val="ListParagraph"/>
        <w:numPr>
          <w:ilvl w:val="0"/>
          <w:numId w:val="13"/>
        </w:numPr>
        <w:spacing w:after="120"/>
        <w:contextualSpacing w:val="0"/>
      </w:pPr>
      <w:r>
        <w:t>What new ICRs need to be created and requested for approval if an ICR doesn’t exist?</w:t>
      </w:r>
    </w:p>
    <w:p w14:paraId="248829AD" w14:textId="77777777" w:rsidR="00860605" w:rsidRDefault="00860605" w:rsidP="009F70E9">
      <w:pPr>
        <w:pStyle w:val="ListParagraph"/>
        <w:numPr>
          <w:ilvl w:val="0"/>
          <w:numId w:val="13"/>
        </w:numPr>
        <w:spacing w:after="120"/>
        <w:contextualSpacing w:val="0"/>
      </w:pPr>
      <w:r>
        <w:t xml:space="preserve">Has an ICR Request been submitted in an ICR Intake Request Form to review and approve each new ICR or modify and subscribe to an existing ICR?  The submission will automatically send an email message to the OIT DSO SPM Health VistA Office Integration Control Registrations team at </w:t>
      </w:r>
      <w:hyperlink r:id="rId27" w:history="1">
        <w:r w:rsidRPr="00932D70">
          <w:rPr>
            <w:rStyle w:val="Hyperlink"/>
          </w:rPr>
          <w:t>icrs@va.gov</w:t>
        </w:r>
      </w:hyperlink>
      <w:r>
        <w:t xml:space="preserve"> and other recipients added to the ICR Request. Add additional contacts, as needed, to the email message thread after the ICR Request is submitted.</w:t>
      </w:r>
    </w:p>
    <w:p w14:paraId="16B38B05" w14:textId="624326B5" w:rsidR="00860605" w:rsidRDefault="00860605" w:rsidP="009F70E9">
      <w:pPr>
        <w:pStyle w:val="ListParagraph"/>
        <w:numPr>
          <w:ilvl w:val="0"/>
          <w:numId w:val="13"/>
        </w:numPr>
        <w:spacing w:after="120"/>
        <w:contextualSpacing w:val="0"/>
      </w:pPr>
      <w:r>
        <w:t xml:space="preserve">Have all ICR references been documented in the routines to comply with </w:t>
      </w:r>
      <w:r w:rsidRPr="00471293">
        <w:rPr>
          <w:i/>
          <w:iCs/>
        </w:rPr>
        <w:t>M Programming Standards and Conventions</w:t>
      </w:r>
      <w:r>
        <w:t>?</w:t>
      </w:r>
    </w:p>
    <w:p w14:paraId="73B0BD63" w14:textId="20CF6E5E" w:rsidR="00202408" w:rsidRDefault="00202408">
      <w:pPr>
        <w:spacing w:after="0"/>
      </w:pPr>
      <w:r>
        <w:br w:type="page"/>
      </w:r>
    </w:p>
    <w:p w14:paraId="77AE30CD" w14:textId="2DF6176A" w:rsidR="00BE2561" w:rsidRDefault="00202408" w:rsidP="00202408">
      <w:pPr>
        <w:pStyle w:val="Heading4"/>
      </w:pPr>
      <w:r w:rsidRPr="00202408">
        <w:lastRenderedPageBreak/>
        <w:t>The Product Team and Other VistA Resources</w:t>
      </w:r>
    </w:p>
    <w:p w14:paraId="5FA9E297" w14:textId="77777777" w:rsidR="00202408" w:rsidRDefault="00202408" w:rsidP="00202408">
      <w:r>
        <w:t xml:space="preserve">The ICRs defined in the INTEGRATION REFERENCES file (#50055.1) in FORUM are one resource for accessing information related to ICRs. The VA Software Document Library (VDL) provides technical manuals that serve as an excellent resource to identify common routines and remote procedures documentation. The new </w:t>
      </w:r>
      <w:r w:rsidRPr="008D2717">
        <w:rPr>
          <w:i/>
          <w:iCs/>
        </w:rPr>
        <w:t>VistA Reference Guide</w:t>
      </w:r>
      <w:r>
        <w:t xml:space="preserve"> is also a good resource for reviewing interface requirements to ensure the VistA Authorization Boundary is respected.</w:t>
      </w:r>
    </w:p>
    <w:p w14:paraId="136696A5" w14:textId="78993E10" w:rsidR="00202408" w:rsidRDefault="00202408" w:rsidP="00202408">
      <w:r>
        <w:t xml:space="preserve">Nationally released OIT SPM VistA software reference information is available by following the links in the </w:t>
      </w:r>
      <w:hyperlink w:anchor="_References_and_Related" w:history="1">
        <w:r w:rsidR="00E437B8" w:rsidRPr="008A388A">
          <w:rPr>
            <w:rStyle w:val="Hyperlink"/>
          </w:rPr>
          <w:t>References and Related Links</w:t>
        </w:r>
      </w:hyperlink>
      <w:r w:rsidR="00E437B8" w:rsidRPr="006943BB">
        <w:t xml:space="preserve"> section of this document</w:t>
      </w:r>
      <w:r>
        <w:t>, to include the following:</w:t>
      </w:r>
    </w:p>
    <w:p w14:paraId="61ADFEF9" w14:textId="77777777" w:rsidR="00202408" w:rsidRPr="00CA2764" w:rsidRDefault="00202408" w:rsidP="009F70E9">
      <w:pPr>
        <w:pStyle w:val="ListParagraph"/>
        <w:numPr>
          <w:ilvl w:val="0"/>
          <w:numId w:val="14"/>
        </w:numPr>
        <w:spacing w:after="120"/>
      </w:pPr>
      <w:r w:rsidRPr="006C4415">
        <w:t>VistA Reference Guide</w:t>
      </w:r>
      <w:r w:rsidRPr="00CA2764">
        <w:t xml:space="preserve"> and supporting documents</w:t>
      </w:r>
    </w:p>
    <w:p w14:paraId="6B1B77C9" w14:textId="77777777" w:rsidR="00202408" w:rsidRPr="00CA2764" w:rsidRDefault="00202408" w:rsidP="009F70E9">
      <w:pPr>
        <w:pStyle w:val="ListParagraph"/>
        <w:numPr>
          <w:ilvl w:val="0"/>
          <w:numId w:val="14"/>
        </w:numPr>
        <w:spacing w:after="120"/>
      </w:pPr>
      <w:r w:rsidRPr="006C4415">
        <w:t>VA Software Document Library</w:t>
      </w:r>
      <w:r w:rsidRPr="00CA2764">
        <w:t xml:space="preserve"> (VDL) </w:t>
      </w:r>
    </w:p>
    <w:p w14:paraId="17CF585A" w14:textId="77777777" w:rsidR="00202408" w:rsidRDefault="00202408" w:rsidP="009F70E9">
      <w:pPr>
        <w:pStyle w:val="ListParagraph"/>
        <w:numPr>
          <w:ilvl w:val="0"/>
          <w:numId w:val="14"/>
        </w:numPr>
        <w:spacing w:after="120"/>
      </w:pPr>
      <w:r>
        <w:t xml:space="preserve">VA EA VistA Dashboard </w:t>
      </w:r>
    </w:p>
    <w:p w14:paraId="087D31C4" w14:textId="77777777" w:rsidR="00202408" w:rsidRDefault="00202408" w:rsidP="009F70E9">
      <w:pPr>
        <w:pStyle w:val="ListParagraph"/>
        <w:numPr>
          <w:ilvl w:val="0"/>
          <w:numId w:val="14"/>
        </w:numPr>
        <w:spacing w:after="120"/>
      </w:pPr>
      <w:r>
        <w:t xml:space="preserve">VistA Monograph </w:t>
      </w:r>
    </w:p>
    <w:p w14:paraId="45EAE11A" w14:textId="146EE36D" w:rsidR="00202408" w:rsidRDefault="00202408" w:rsidP="009F70E9">
      <w:pPr>
        <w:pStyle w:val="ListParagraph"/>
        <w:numPr>
          <w:ilvl w:val="0"/>
          <w:numId w:val="14"/>
        </w:numPr>
        <w:spacing w:after="120"/>
      </w:pPr>
      <w:r>
        <w:t>VA System Inventory (VASI)</w:t>
      </w:r>
    </w:p>
    <w:p w14:paraId="69B6B8D0" w14:textId="408B1E45" w:rsidR="00202408" w:rsidRDefault="00202408">
      <w:pPr>
        <w:spacing w:after="0"/>
      </w:pPr>
      <w:r>
        <w:br w:type="page"/>
      </w:r>
    </w:p>
    <w:p w14:paraId="3415134F" w14:textId="3365C21A" w:rsidR="00202408" w:rsidRDefault="00202408" w:rsidP="00202408">
      <w:pPr>
        <w:pStyle w:val="Heading2"/>
      </w:pPr>
      <w:bookmarkStart w:id="18" w:name="_Toc114503662"/>
      <w:r w:rsidRPr="00202408">
        <w:lastRenderedPageBreak/>
        <w:t>ICR Definitions in FORUM</w:t>
      </w:r>
      <w:bookmarkEnd w:id="18"/>
    </w:p>
    <w:p w14:paraId="7CFC9006" w14:textId="77777777" w:rsidR="00202408" w:rsidRPr="00202408" w:rsidRDefault="00202408" w:rsidP="00202408">
      <w:r w:rsidRPr="00202408">
        <w:t>Each ICR in FORUM:</w:t>
      </w:r>
    </w:p>
    <w:p w14:paraId="002E40A7" w14:textId="7E96BE0D" w:rsidR="00202408" w:rsidRPr="00202408" w:rsidRDefault="00202408" w:rsidP="009F70E9">
      <w:pPr>
        <w:numPr>
          <w:ilvl w:val="0"/>
          <w:numId w:val="15"/>
        </w:numPr>
        <w:contextualSpacing/>
      </w:pPr>
      <w:r w:rsidRPr="00202408">
        <w:t xml:space="preserve">Represents an integration agreement that defines a software component, denotes ownership by a </w:t>
      </w:r>
      <w:r w:rsidR="00032EEC">
        <w:t>Custodial Package</w:t>
      </w:r>
      <w:r w:rsidRPr="00202408">
        <w:t xml:space="preserve">, and is subscribed to by one or more </w:t>
      </w:r>
      <w:r w:rsidR="00032EEC">
        <w:t>Subscribing Package</w:t>
      </w:r>
      <w:r w:rsidR="00032EEC" w:rsidRPr="00202408">
        <w:t>s</w:t>
      </w:r>
      <w:r w:rsidRPr="00202408">
        <w:t>.</w:t>
      </w:r>
    </w:p>
    <w:p w14:paraId="0972ED8F" w14:textId="3DFC954F" w:rsidR="00202408" w:rsidRPr="00202408" w:rsidRDefault="00202408" w:rsidP="009F70E9">
      <w:pPr>
        <w:numPr>
          <w:ilvl w:val="0"/>
          <w:numId w:val="15"/>
        </w:numPr>
        <w:contextualSpacing/>
      </w:pPr>
      <w:r w:rsidRPr="00202408">
        <w:t xml:space="preserve">Documents specifics about the </w:t>
      </w:r>
      <w:r w:rsidR="00032EEC">
        <w:t>Custodial Package</w:t>
      </w:r>
      <w:r w:rsidR="00032EEC" w:rsidRPr="00202408">
        <w:t xml:space="preserve">s </w:t>
      </w:r>
      <w:r w:rsidRPr="00202408">
        <w:t>software component.</w:t>
      </w:r>
    </w:p>
    <w:p w14:paraId="191044D8" w14:textId="50FAD8D3" w:rsidR="00202408" w:rsidRPr="00202408" w:rsidRDefault="00202408" w:rsidP="009F70E9">
      <w:pPr>
        <w:numPr>
          <w:ilvl w:val="0"/>
          <w:numId w:val="15"/>
        </w:numPr>
        <w:contextualSpacing/>
      </w:pPr>
      <w:r w:rsidRPr="00202408">
        <w:t xml:space="preserve">Documents specifics about what and how the </w:t>
      </w:r>
      <w:r w:rsidR="00032EEC">
        <w:t>Subscribing Package</w:t>
      </w:r>
      <w:r w:rsidR="00032EEC" w:rsidRPr="00202408">
        <w:t xml:space="preserve"> </w:t>
      </w:r>
      <w:r w:rsidRPr="00202408">
        <w:t>accesses the software</w:t>
      </w:r>
      <w:r w:rsidR="00333BF9">
        <w:t> </w:t>
      </w:r>
      <w:r w:rsidRPr="00202408">
        <w:t>component.</w:t>
      </w:r>
    </w:p>
    <w:p w14:paraId="202DD5AC" w14:textId="3E74AB18" w:rsidR="00202408" w:rsidRPr="00202408" w:rsidRDefault="00202408" w:rsidP="009F70E9">
      <w:pPr>
        <w:numPr>
          <w:ilvl w:val="0"/>
          <w:numId w:val="15"/>
        </w:numPr>
        <w:contextualSpacing/>
      </w:pPr>
      <w:r w:rsidRPr="00202408">
        <w:t xml:space="preserve">Documents what is the </w:t>
      </w:r>
      <w:r w:rsidR="00032EEC">
        <w:t>Subscribing Package</w:t>
      </w:r>
      <w:r w:rsidR="00032EEC" w:rsidRPr="00202408">
        <w:t xml:space="preserve"> </w:t>
      </w:r>
      <w:r w:rsidRPr="00202408">
        <w:t>functionality that made this agreement</w:t>
      </w:r>
      <w:r w:rsidR="002F169B">
        <w:t> </w:t>
      </w:r>
      <w:r w:rsidRPr="00202408">
        <w:t>necessary.</w:t>
      </w:r>
    </w:p>
    <w:p w14:paraId="6FEA0EDD" w14:textId="77777777" w:rsidR="002F169B" w:rsidRDefault="002F169B" w:rsidP="002F169B">
      <w:pPr>
        <w:spacing w:after="0"/>
      </w:pPr>
    </w:p>
    <w:p w14:paraId="196AEF75" w14:textId="6A1CDA28" w:rsidR="00202408" w:rsidRPr="00202408" w:rsidRDefault="00202408" w:rsidP="00202408">
      <w:r w:rsidRPr="00202408">
        <w:t xml:space="preserve">Each ICR has a </w:t>
      </w:r>
      <w:r w:rsidRPr="00202408">
        <w:rPr>
          <w:i/>
          <w:iCs/>
        </w:rPr>
        <w:t>Type</w:t>
      </w:r>
      <w:r w:rsidRPr="00202408">
        <w:t xml:space="preserve"> field which dictates the fields that must be entered to document the ICR for use by the Subscribing package, including:</w:t>
      </w:r>
    </w:p>
    <w:p w14:paraId="36710DAB" w14:textId="77777777" w:rsidR="00202408" w:rsidRPr="00202408" w:rsidRDefault="00202408" w:rsidP="009F70E9">
      <w:pPr>
        <w:numPr>
          <w:ilvl w:val="0"/>
          <w:numId w:val="16"/>
        </w:numPr>
        <w:contextualSpacing/>
      </w:pPr>
      <w:r w:rsidRPr="00202408">
        <w:t>File (names the file, global reference and fields accessed)</w:t>
      </w:r>
    </w:p>
    <w:p w14:paraId="2A26371F" w14:textId="77777777" w:rsidR="00202408" w:rsidRPr="00202408" w:rsidRDefault="00202408" w:rsidP="009F70E9">
      <w:pPr>
        <w:numPr>
          <w:ilvl w:val="0"/>
          <w:numId w:val="16"/>
        </w:numPr>
        <w:contextualSpacing/>
      </w:pPr>
      <w:r w:rsidRPr="00202408">
        <w:t>Routine (names the tags and input and output variables)</w:t>
      </w:r>
    </w:p>
    <w:p w14:paraId="171D61E7" w14:textId="77777777" w:rsidR="00202408" w:rsidRPr="00202408" w:rsidRDefault="00202408" w:rsidP="009F70E9">
      <w:pPr>
        <w:numPr>
          <w:ilvl w:val="0"/>
          <w:numId w:val="16"/>
        </w:numPr>
        <w:contextualSpacing/>
      </w:pPr>
      <w:r w:rsidRPr="00202408">
        <w:t>Remote procedure (work with the ICR Team to add the Remote Procedure into FORUM)</w:t>
      </w:r>
    </w:p>
    <w:p w14:paraId="5D4192E3" w14:textId="21E3CC7E" w:rsidR="00202408" w:rsidRPr="00202408" w:rsidRDefault="00202408" w:rsidP="009F70E9">
      <w:pPr>
        <w:numPr>
          <w:ilvl w:val="0"/>
          <w:numId w:val="16"/>
        </w:numPr>
        <w:contextualSpacing/>
      </w:pPr>
      <w:r w:rsidRPr="00202408">
        <w:t xml:space="preserve">Other (The description should specify what other </w:t>
      </w:r>
      <w:r w:rsidR="00032EEC" w:rsidRPr="00202408">
        <w:t xml:space="preserve">Package </w:t>
      </w:r>
      <w:r w:rsidRPr="00202408">
        <w:t xml:space="preserve">component the ICR needs to access.) Common </w:t>
      </w:r>
      <w:r w:rsidRPr="00202408">
        <w:rPr>
          <w:i/>
          <w:iCs/>
        </w:rPr>
        <w:t>Other</w:t>
      </w:r>
      <w:r w:rsidRPr="00202408">
        <w:t xml:space="preserve"> components are: </w:t>
      </w:r>
    </w:p>
    <w:p w14:paraId="37AD029B" w14:textId="77777777" w:rsidR="00202408" w:rsidRPr="00202408" w:rsidRDefault="00202408" w:rsidP="009F70E9">
      <w:pPr>
        <w:numPr>
          <w:ilvl w:val="0"/>
          <w:numId w:val="17"/>
        </w:numPr>
        <w:contextualSpacing/>
      </w:pPr>
      <w:r w:rsidRPr="00202408">
        <w:t xml:space="preserve">Option, </w:t>
      </w:r>
    </w:p>
    <w:p w14:paraId="0349BC9E" w14:textId="77777777" w:rsidR="00202408" w:rsidRPr="00202408" w:rsidRDefault="00202408" w:rsidP="009F70E9">
      <w:pPr>
        <w:numPr>
          <w:ilvl w:val="0"/>
          <w:numId w:val="17"/>
        </w:numPr>
        <w:contextualSpacing/>
      </w:pPr>
      <w:r w:rsidRPr="00202408">
        <w:t xml:space="preserve">Protocol, </w:t>
      </w:r>
    </w:p>
    <w:p w14:paraId="3ED5B7BD" w14:textId="77777777" w:rsidR="00202408" w:rsidRPr="00202408" w:rsidRDefault="00202408" w:rsidP="009F70E9">
      <w:pPr>
        <w:numPr>
          <w:ilvl w:val="0"/>
          <w:numId w:val="17"/>
        </w:numPr>
        <w:contextualSpacing/>
      </w:pPr>
      <w:r w:rsidRPr="00202408">
        <w:t>Parameter (adding Parameter in the Package namespace), or</w:t>
      </w:r>
    </w:p>
    <w:p w14:paraId="27F6AC4C" w14:textId="77777777" w:rsidR="00202408" w:rsidRPr="00202408" w:rsidRDefault="00202408" w:rsidP="009F70E9">
      <w:pPr>
        <w:numPr>
          <w:ilvl w:val="0"/>
          <w:numId w:val="17"/>
        </w:numPr>
        <w:contextualSpacing/>
      </w:pPr>
      <w:r w:rsidRPr="00202408">
        <w:t xml:space="preserve">Application Proxy, </w:t>
      </w:r>
    </w:p>
    <w:p w14:paraId="3D3CB9E6" w14:textId="77777777" w:rsidR="00202408" w:rsidRPr="00202408" w:rsidRDefault="00202408" w:rsidP="009F70E9">
      <w:pPr>
        <w:numPr>
          <w:ilvl w:val="0"/>
          <w:numId w:val="17"/>
        </w:numPr>
        <w:contextualSpacing/>
      </w:pPr>
      <w:r w:rsidRPr="00202408">
        <w:t xml:space="preserve">software components not covered elsewhere </w:t>
      </w:r>
    </w:p>
    <w:p w14:paraId="40AB93BB" w14:textId="77777777" w:rsidR="00202408" w:rsidRDefault="00202408" w:rsidP="00202408">
      <w:pPr>
        <w:spacing w:after="0"/>
      </w:pPr>
    </w:p>
    <w:p w14:paraId="5DB481AC" w14:textId="5F971BF9" w:rsidR="00202408" w:rsidRPr="00202408" w:rsidRDefault="00202408" w:rsidP="00202408">
      <w:r w:rsidRPr="00202408">
        <w:t xml:space="preserve">The ICR is owned by the </w:t>
      </w:r>
      <w:r w:rsidR="00032EEC">
        <w:t>Custodial Package</w:t>
      </w:r>
      <w:r w:rsidR="00032EEC" w:rsidRPr="00202408">
        <w:t xml:space="preserve"> </w:t>
      </w:r>
      <w:r w:rsidRPr="00202408">
        <w:t xml:space="preserve">specified in the ICR, even though a </w:t>
      </w:r>
      <w:r w:rsidR="00032EEC">
        <w:t>Subscribing Package</w:t>
      </w:r>
      <w:r w:rsidR="00032EEC" w:rsidRPr="00202408">
        <w:t xml:space="preserve"> </w:t>
      </w:r>
      <w:r w:rsidRPr="00202408">
        <w:t>may have added the ICR.</w:t>
      </w:r>
    </w:p>
    <w:p w14:paraId="70DF8A82" w14:textId="1C34F4A7" w:rsidR="00202408" w:rsidRPr="00202408" w:rsidRDefault="00202408" w:rsidP="00202408">
      <w:r w:rsidRPr="00202408">
        <w:t xml:space="preserve">Each Product defined in a Product Line has </w:t>
      </w:r>
      <w:r w:rsidR="00032EEC" w:rsidRPr="00202408">
        <w:t xml:space="preserve">Developer </w:t>
      </w:r>
      <w:r w:rsidRPr="00202408">
        <w:t xml:space="preserve">SMEs who are experts for that specific Product and who are familiar with the Package software components. The Custodian is the developer SME for a </w:t>
      </w:r>
      <w:r w:rsidR="00032EEC">
        <w:t>Custodial Package</w:t>
      </w:r>
      <w:r w:rsidR="00032EEC" w:rsidRPr="00202408">
        <w:t xml:space="preserve"> </w:t>
      </w:r>
      <w:r w:rsidRPr="00202408">
        <w:t>that owns the ICR</w:t>
      </w:r>
      <w:r w:rsidR="00106A8A">
        <w:t xml:space="preserve">. </w:t>
      </w:r>
      <w:r w:rsidRPr="00202408">
        <w:t xml:space="preserve">The Custodian has the authority to determine if it is appropriate for a </w:t>
      </w:r>
      <w:r w:rsidR="00032EEC" w:rsidRPr="00202408">
        <w:t xml:space="preserve">Package </w:t>
      </w:r>
      <w:r w:rsidRPr="00202408">
        <w:t xml:space="preserve">to </w:t>
      </w:r>
      <w:r w:rsidR="00333BF9">
        <w:t>s</w:t>
      </w:r>
      <w:r w:rsidRPr="00202408">
        <w:t>ubscribe to the Custodian’s ICR.</w:t>
      </w:r>
    </w:p>
    <w:p w14:paraId="580CBC66" w14:textId="6567E226" w:rsidR="00202408" w:rsidRDefault="00202408">
      <w:pPr>
        <w:spacing w:after="0"/>
      </w:pPr>
      <w:r>
        <w:br w:type="page"/>
      </w:r>
    </w:p>
    <w:p w14:paraId="5D5BC99C" w14:textId="281695E8" w:rsidR="00202408" w:rsidRDefault="00202408" w:rsidP="00202408">
      <w:pPr>
        <w:pStyle w:val="Heading2"/>
      </w:pPr>
      <w:bookmarkStart w:id="19" w:name="_Toc114503663"/>
      <w:r w:rsidRPr="00202408">
        <w:lastRenderedPageBreak/>
        <w:t>Entering an ICR</w:t>
      </w:r>
      <w:bookmarkEnd w:id="19"/>
    </w:p>
    <w:p w14:paraId="0282E69C" w14:textId="61260602" w:rsidR="00202408" w:rsidRPr="00202408" w:rsidRDefault="00202408" w:rsidP="00202408">
      <w:r w:rsidRPr="00202408">
        <w:t xml:space="preserve">The following are typical steps to </w:t>
      </w:r>
      <w:r w:rsidR="000D2959">
        <w:t>follow</w:t>
      </w:r>
      <w:r w:rsidR="000D2959" w:rsidRPr="00202408">
        <w:t xml:space="preserve"> </w:t>
      </w:r>
      <w:r w:rsidRPr="00202408">
        <w:t xml:space="preserve">if the </w:t>
      </w:r>
      <w:r w:rsidR="00032EEC" w:rsidRPr="00202408">
        <w:t xml:space="preserve">Product Team </w:t>
      </w:r>
      <w:r w:rsidRPr="00202408">
        <w:t xml:space="preserve">has identified an </w:t>
      </w:r>
      <w:r w:rsidR="00E437B8">
        <w:t>external</w:t>
      </w:r>
      <w:r w:rsidR="00E437B8" w:rsidRPr="00202408">
        <w:t xml:space="preserve"> </w:t>
      </w:r>
      <w:r w:rsidR="00E437B8">
        <w:t>reference in their routine</w:t>
      </w:r>
      <w:r w:rsidR="00E437B8" w:rsidRPr="00202408">
        <w:t xml:space="preserve"> </w:t>
      </w:r>
      <w:r w:rsidRPr="00202408">
        <w:t xml:space="preserve">that </w:t>
      </w:r>
      <w:r w:rsidR="00E437B8">
        <w:t xml:space="preserve">accesses a software component owned by another </w:t>
      </w:r>
      <w:r w:rsidR="00032EEC">
        <w:t xml:space="preserve">Package </w:t>
      </w:r>
      <w:r w:rsidR="00E437B8">
        <w:t xml:space="preserve">and </w:t>
      </w:r>
      <w:r w:rsidRPr="00202408">
        <w:t>may need a new ICR entered in FORUM</w:t>
      </w:r>
      <w:r w:rsidR="00E437B8">
        <w:t>.</w:t>
      </w:r>
    </w:p>
    <w:p w14:paraId="72D598DB" w14:textId="5501A4B3" w:rsidR="00202408" w:rsidRPr="00202408" w:rsidRDefault="00202408" w:rsidP="009F70E9">
      <w:pPr>
        <w:numPr>
          <w:ilvl w:val="0"/>
          <w:numId w:val="18"/>
        </w:numPr>
      </w:pPr>
      <w:r w:rsidRPr="00202408">
        <w:t xml:space="preserve">Acquire access to FORUM. The following is a link with instructions to request access to VistA FORUM: </w:t>
      </w:r>
      <w:hyperlink r:id="rId28" w:history="1">
        <w:r w:rsidRPr="00202408">
          <w:rPr>
            <w:rStyle w:val="Hyperlink"/>
          </w:rPr>
          <w:t>Self-Service - FORUM/IFCAP/EIE/CIO: Access Requests for FORUM and VistA IFCAP - Hines Stations, CIO Station 776 and EIE Station 116 (va.gov)</w:t>
        </w:r>
      </w:hyperlink>
      <w:r w:rsidRPr="00202408">
        <w:t>. Request access to the Software Services Primary Menu (A2A SOFTWARE SERVICES MENU)</w:t>
      </w:r>
      <w:r w:rsidR="00106A8A">
        <w:t xml:space="preserve">. </w:t>
      </w:r>
      <w:r w:rsidRPr="00202408">
        <w:t xml:space="preserve">No security keys are needed. </w:t>
      </w:r>
    </w:p>
    <w:p w14:paraId="0755ED85" w14:textId="07FF7B4B" w:rsidR="00202408" w:rsidRPr="00202408" w:rsidRDefault="000D2959" w:rsidP="009F70E9">
      <w:pPr>
        <w:numPr>
          <w:ilvl w:val="0"/>
          <w:numId w:val="18"/>
        </w:numPr>
      </w:pPr>
      <w:r>
        <w:t>S</w:t>
      </w:r>
      <w:r w:rsidR="00202408" w:rsidRPr="00202408">
        <w:t>earch current ICRs to see if there is an existing ICR matching access needed, or one closely matching the access needed by the Subscribing package.</w:t>
      </w:r>
    </w:p>
    <w:p w14:paraId="0685B759" w14:textId="77777777" w:rsidR="00202408" w:rsidRPr="00202408" w:rsidRDefault="00202408" w:rsidP="0045022A">
      <w:pPr>
        <w:ind w:left="720"/>
        <w:rPr>
          <w:b/>
          <w:bCs/>
          <w:u w:val="single"/>
        </w:rPr>
      </w:pPr>
      <w:r w:rsidRPr="00202408">
        <w:rPr>
          <w:b/>
          <w:bCs/>
          <w:u w:val="single"/>
        </w:rPr>
        <w:t>ICR Lookup Tool</w:t>
      </w:r>
    </w:p>
    <w:p w14:paraId="52D7955E" w14:textId="7575C6F8" w:rsidR="00202408" w:rsidRPr="00202408" w:rsidRDefault="00E96E41" w:rsidP="0045022A">
      <w:pPr>
        <w:ind w:left="720"/>
      </w:pPr>
      <w:r>
        <w:t xml:space="preserve">The </w:t>
      </w:r>
      <w:hyperlink r:id="rId29">
        <w:r>
          <w:rPr>
            <w:rStyle w:val="Hyperlink"/>
          </w:rPr>
          <w:t>ICR Process and Standards SharePoint Page</w:t>
        </w:r>
      </w:hyperlink>
      <w:r w:rsidR="00202408" w:rsidRPr="00202408">
        <w:t xml:space="preserve"> provides a link to a new ICR Lookup tool, </w:t>
      </w:r>
      <w:hyperlink r:id="rId30">
        <w:r w:rsidR="00202408" w:rsidRPr="01ACA81E">
          <w:rPr>
            <w:rStyle w:val="Hyperlink"/>
          </w:rPr>
          <w:t>ICR Lookup (va.gov)</w:t>
        </w:r>
      </w:hyperlink>
      <w:r w:rsidR="00202408" w:rsidRPr="00202408">
        <w:t xml:space="preserve"> This tool was created by FES to help developers validate if an existing ICR matches the </w:t>
      </w:r>
      <w:r w:rsidR="004C14BB">
        <w:t>subscribing package</w:t>
      </w:r>
      <w:r w:rsidR="00202408" w:rsidRPr="00202408">
        <w:t xml:space="preserve"> needs. This tool is easy to use by specifying search criteria to get a list of ICRs matching the search criteria. Then the tool allows quick access to view the content of each listed ICR. The ICR output is a field-by-field output for each ICR, similar to a FileMan CAPTIONED output. This tool is significantly easier to use than using FORUM to search for ICR matches. However, developers need to be aware the ICR data comes from a database copied from FORUM the </w:t>
      </w:r>
      <w:r w:rsidR="000D2959">
        <w:t>first</w:t>
      </w:r>
      <w:r w:rsidR="00202408" w:rsidRPr="00202408">
        <w:t xml:space="preserve"> week of every month and redacted for use by FOIA, so the data returned could be missing up to a month of ICR activity. It is recommended to use the ICR Lookup tool to search for ICR matches generally but—for more current ICR content—to use the FORUM ICR Lookup.</w:t>
      </w:r>
    </w:p>
    <w:p w14:paraId="130977EA" w14:textId="0C71BFE0" w:rsidR="00764452" w:rsidRDefault="00764452" w:rsidP="0045022A">
      <w:pPr>
        <w:ind w:left="720"/>
      </w:pPr>
      <w:r>
        <w:t xml:space="preserve">Important hint to choose the best ICR match from the ICR Lookup Tool: </w:t>
      </w:r>
    </w:p>
    <w:p w14:paraId="338A0E4B" w14:textId="704B47AC" w:rsidR="00202408" w:rsidRPr="00202408" w:rsidRDefault="00202408" w:rsidP="0045022A">
      <w:pPr>
        <w:ind w:left="720"/>
      </w:pPr>
      <w:r w:rsidRPr="00202408">
        <w:t xml:space="preserve">The ICR Lookup tool designates the </w:t>
      </w:r>
      <w:r w:rsidRPr="00202408">
        <w:rPr>
          <w:i/>
          <w:iCs/>
        </w:rPr>
        <w:t>Usage</w:t>
      </w:r>
      <w:r w:rsidRPr="00202408">
        <w:t xml:space="preserve"> of Supported, Controlled Subscription, and Private</w:t>
      </w:r>
      <w:r w:rsidR="00106A8A">
        <w:t xml:space="preserve">. </w:t>
      </w:r>
      <w:r w:rsidRPr="00202408">
        <w:t xml:space="preserve">To find the best ICR match, start with ICRs with Supported in the list returned, then Controlled Subscriptions, and finally Private. Secondly, the </w:t>
      </w:r>
      <w:r w:rsidRPr="00202408">
        <w:rPr>
          <w:i/>
          <w:iCs/>
        </w:rPr>
        <w:t>Status</w:t>
      </w:r>
      <w:r w:rsidRPr="00202408">
        <w:t xml:space="preserve"> of the existing ICR should be </w:t>
      </w:r>
      <w:r w:rsidRPr="00202408">
        <w:rPr>
          <w:i/>
          <w:iCs/>
        </w:rPr>
        <w:t>Active</w:t>
      </w:r>
      <w:r w:rsidRPr="00202408">
        <w:t xml:space="preserve">. Ignore </w:t>
      </w:r>
      <w:r w:rsidRPr="00202408">
        <w:rPr>
          <w:i/>
          <w:iCs/>
        </w:rPr>
        <w:t>Withdrawn</w:t>
      </w:r>
      <w:r w:rsidRPr="00202408">
        <w:t xml:space="preserve"> ICRs. </w:t>
      </w:r>
    </w:p>
    <w:p w14:paraId="5253103D" w14:textId="77777777" w:rsidR="00202408" w:rsidRPr="00202408" w:rsidRDefault="00202408" w:rsidP="0045022A">
      <w:pPr>
        <w:ind w:left="720"/>
        <w:rPr>
          <w:b/>
          <w:bCs/>
          <w:u w:val="single"/>
        </w:rPr>
      </w:pPr>
      <w:r w:rsidRPr="00202408">
        <w:rPr>
          <w:b/>
          <w:bCs/>
          <w:u w:val="single"/>
        </w:rPr>
        <w:t>FORUM ICR Lookup</w:t>
      </w:r>
    </w:p>
    <w:p w14:paraId="57A2C874" w14:textId="77777777" w:rsidR="00202408" w:rsidRPr="00202408" w:rsidRDefault="00202408" w:rsidP="0045022A">
      <w:pPr>
        <w:ind w:left="720"/>
      </w:pPr>
      <w:r w:rsidRPr="00202408">
        <w:t>Follow the steps below to do a lookup on ICRs in FORUM:</w:t>
      </w:r>
    </w:p>
    <w:p w14:paraId="1AF0F13F" w14:textId="77777777" w:rsidR="00202408" w:rsidRPr="00202408" w:rsidRDefault="00202408" w:rsidP="009F70E9">
      <w:pPr>
        <w:numPr>
          <w:ilvl w:val="1"/>
          <w:numId w:val="19"/>
        </w:numPr>
      </w:pPr>
      <w:bookmarkStart w:id="20" w:name="_Hlk99621583"/>
      <w:r w:rsidRPr="00202408">
        <w:t>Select the DBA MENU from the Software Services Primary Menu option prompt.</w:t>
      </w:r>
    </w:p>
    <w:p w14:paraId="2863AEF7" w14:textId="77777777" w:rsidR="00202408" w:rsidRPr="00202408" w:rsidRDefault="00202408" w:rsidP="009F70E9">
      <w:pPr>
        <w:numPr>
          <w:ilvl w:val="1"/>
          <w:numId w:val="19"/>
        </w:numPr>
      </w:pPr>
      <w:r w:rsidRPr="00202408">
        <w:t>Select the INTEGRATION CONTROL REGISTRATIONS . . . option from the DBA MENU option prompt.</w:t>
      </w:r>
    </w:p>
    <w:p w14:paraId="133C1299" w14:textId="77777777" w:rsidR="00202408" w:rsidRPr="00202408" w:rsidRDefault="00202408" w:rsidP="009F70E9">
      <w:pPr>
        <w:numPr>
          <w:ilvl w:val="1"/>
          <w:numId w:val="19"/>
        </w:numPr>
      </w:pPr>
      <w:r w:rsidRPr="00202408">
        <w:t>Select the Inquire to an Integration Control Registration option from the INTEGRATION CONTROL REGISTRATIONS Option prompt.</w:t>
      </w:r>
      <w:bookmarkEnd w:id="20"/>
    </w:p>
    <w:p w14:paraId="02A23B65" w14:textId="77777777" w:rsidR="00202408" w:rsidRPr="00202408" w:rsidRDefault="00202408" w:rsidP="009F70E9">
      <w:pPr>
        <w:numPr>
          <w:ilvl w:val="1"/>
          <w:numId w:val="19"/>
        </w:numPr>
      </w:pPr>
      <w:r w:rsidRPr="00202408">
        <w:lastRenderedPageBreak/>
        <w:t>At the INTEGRATION REFERENCES: prompt, enter text to search for (e.g., an existing ICR number, routine name, file name, or global reference). The FORUM ICR Lookup is using all the FileMan cross-references defined for the INTEGRATION REFERENCES files to search for matches.</w:t>
      </w:r>
    </w:p>
    <w:p w14:paraId="24CD53EE" w14:textId="72F98F91" w:rsidR="00202408" w:rsidRPr="00202408" w:rsidRDefault="00202408" w:rsidP="0045022A">
      <w:pPr>
        <w:ind w:left="720"/>
      </w:pPr>
      <w:r w:rsidRPr="00202408">
        <w:t xml:space="preserve">The list of ICRs returned provides the ICRs matching the search. Each ICR must be selected to get the full ICR inquiry output. The FORUM inquiry output is the ICR format that </w:t>
      </w:r>
      <w:r w:rsidR="009C16D4">
        <w:t xml:space="preserve">Custodian Developer </w:t>
      </w:r>
      <w:r w:rsidR="00A2657F">
        <w:t>SME</w:t>
      </w:r>
      <w:r w:rsidRPr="00202408">
        <w:t>s expect to see for discussion purposes.</w:t>
      </w:r>
    </w:p>
    <w:p w14:paraId="15552E1A" w14:textId="7B5FB801" w:rsidR="00202408" w:rsidRPr="00202408" w:rsidRDefault="00202408" w:rsidP="009F70E9">
      <w:pPr>
        <w:numPr>
          <w:ilvl w:val="0"/>
          <w:numId w:val="18"/>
        </w:numPr>
      </w:pPr>
      <w:r w:rsidRPr="00202408">
        <w:t xml:space="preserve">The </w:t>
      </w:r>
      <w:r w:rsidR="009C16D4" w:rsidRPr="00202408">
        <w:t xml:space="preserve">Subscribing Package Developer </w:t>
      </w:r>
      <w:r w:rsidRPr="00202408">
        <w:t xml:space="preserve">should work out the details of a new ICR before entering the ICR in FORUM. Some </w:t>
      </w:r>
      <w:r w:rsidR="009C16D4" w:rsidRPr="00202408">
        <w:t xml:space="preserve">Subscribing Package Developers </w:t>
      </w:r>
      <w:r w:rsidRPr="00202408">
        <w:t xml:space="preserve">create a mockup of the ICR content and share it in an email message with the </w:t>
      </w:r>
      <w:r w:rsidR="002D7A58">
        <w:t>Custodian</w:t>
      </w:r>
      <w:r w:rsidRPr="00202408">
        <w:t xml:space="preserve"> SME for the custodial package. This allows the </w:t>
      </w:r>
      <w:r w:rsidR="009C16D4" w:rsidRPr="00202408">
        <w:t xml:space="preserve">Subscribing Package Developer </w:t>
      </w:r>
      <w:r w:rsidRPr="00202408">
        <w:t xml:space="preserve">to gain feedback before adding the ICR in FORUM. The </w:t>
      </w:r>
      <w:r w:rsidR="002D7A58">
        <w:t>Custodian</w:t>
      </w:r>
      <w:r w:rsidRPr="00202408">
        <w:t xml:space="preserve"> SME may respond with a redirect to use another ICR (e.g., an existing routine type ICR instead of a new direct file access ICR) or make other recommendations that will be useful when entering the ICR in FORUM. The ICR Team will provide a </w:t>
      </w:r>
      <w:r w:rsidR="002D7A58">
        <w:t>Custodian</w:t>
      </w:r>
      <w:r w:rsidRPr="00202408">
        <w:t xml:space="preserve"> SME to provide a cursory review of the mock-up ICR.</w:t>
      </w:r>
    </w:p>
    <w:p w14:paraId="7FD65DC1" w14:textId="31118F14" w:rsidR="00202408" w:rsidRPr="00202408" w:rsidRDefault="00202408" w:rsidP="009F70E9">
      <w:pPr>
        <w:numPr>
          <w:ilvl w:val="0"/>
          <w:numId w:val="18"/>
        </w:numPr>
      </w:pPr>
      <w:r w:rsidRPr="00202408">
        <w:t xml:space="preserve">A Product </w:t>
      </w:r>
      <w:r w:rsidR="009C16D4" w:rsidRPr="00202408">
        <w:t xml:space="preserve">Team </w:t>
      </w:r>
      <w:r w:rsidRPr="00202408">
        <w:t>member (often a developer) adds the ICR in FORUM.</w:t>
      </w:r>
    </w:p>
    <w:p w14:paraId="5DD7ABCC" w14:textId="77777777" w:rsidR="00202408" w:rsidRPr="00202408" w:rsidRDefault="00202408" w:rsidP="0045022A">
      <w:pPr>
        <w:ind w:left="720"/>
      </w:pPr>
      <w:r w:rsidRPr="00202408">
        <w:t>To add an ICR, follow the steps below:</w:t>
      </w:r>
    </w:p>
    <w:p w14:paraId="35E6A686" w14:textId="77777777" w:rsidR="00202408" w:rsidRPr="00202408" w:rsidRDefault="00202408" w:rsidP="009F70E9">
      <w:pPr>
        <w:numPr>
          <w:ilvl w:val="0"/>
          <w:numId w:val="20"/>
        </w:numPr>
      </w:pPr>
      <w:r w:rsidRPr="00202408">
        <w:t>Select the DBA MENU from the Software Services Primary Menu option prompt.</w:t>
      </w:r>
    </w:p>
    <w:p w14:paraId="6C8F2E5B" w14:textId="77777777" w:rsidR="00202408" w:rsidRPr="00202408" w:rsidRDefault="00202408" w:rsidP="009F70E9">
      <w:pPr>
        <w:numPr>
          <w:ilvl w:val="0"/>
          <w:numId w:val="20"/>
        </w:numPr>
      </w:pPr>
      <w:r w:rsidRPr="00202408">
        <w:t>Select the INTEGRATION CONTROL REGISTRATIONS option from the DBA MENU option prompt.</w:t>
      </w:r>
    </w:p>
    <w:p w14:paraId="4BF2446E" w14:textId="77777777" w:rsidR="00202408" w:rsidRPr="00202408" w:rsidRDefault="00202408" w:rsidP="009F70E9">
      <w:pPr>
        <w:numPr>
          <w:ilvl w:val="0"/>
          <w:numId w:val="20"/>
        </w:numPr>
      </w:pPr>
      <w:r w:rsidRPr="00202408">
        <w:t>Select the ADD/EDIT Pending Integration Control Registration option from the INTEGRATION CONTROL REGISTRATIONS Option prompt.</w:t>
      </w:r>
    </w:p>
    <w:p w14:paraId="2838150A" w14:textId="77777777" w:rsidR="00202408" w:rsidRPr="00202408" w:rsidRDefault="00202408" w:rsidP="009F70E9">
      <w:pPr>
        <w:numPr>
          <w:ilvl w:val="0"/>
          <w:numId w:val="20"/>
        </w:numPr>
      </w:pPr>
      <w:r w:rsidRPr="00202408">
        <w:t xml:space="preserve">Accept the ICR number shown at the Select INTEGRATION REFERENCES: </w:t>
      </w:r>
      <w:proofErr w:type="spellStart"/>
      <w:r w:rsidRPr="00202408">
        <w:t>nnnn</w:t>
      </w:r>
      <w:proofErr w:type="spellEnd"/>
      <w:r w:rsidRPr="00202408">
        <w:t>// prompt. This ICR number is the next ICR number available to use to create a new ICR. Select return to continue creating the new ICR and the FORUM user logged in will automatically be added as the Editor for the ICR.</w:t>
      </w:r>
    </w:p>
    <w:p w14:paraId="0A8BFBC0" w14:textId="77777777" w:rsidR="00202408" w:rsidRPr="00202408" w:rsidRDefault="00202408" w:rsidP="009F70E9">
      <w:pPr>
        <w:numPr>
          <w:ilvl w:val="0"/>
          <w:numId w:val="20"/>
        </w:numPr>
      </w:pPr>
      <w:r w:rsidRPr="00202408">
        <w:t xml:space="preserve">Answer each prompt to complete the ICR definition. Hint: Use the </w:t>
      </w:r>
      <w:r w:rsidRPr="00202408">
        <w:rPr>
          <w:i/>
          <w:iCs/>
        </w:rPr>
        <w:t>Inquire Integration Control Registrations option</w:t>
      </w:r>
      <w:r w:rsidRPr="00202408">
        <w:t xml:space="preserve"> to review other completed ICRs to get examples for content and level of detail expected for the type of ICR.</w:t>
      </w:r>
    </w:p>
    <w:p w14:paraId="3745A36E" w14:textId="77777777" w:rsidR="00202408" w:rsidRPr="00202408" w:rsidRDefault="00202408" w:rsidP="009F70E9">
      <w:pPr>
        <w:numPr>
          <w:ilvl w:val="0"/>
          <w:numId w:val="20"/>
        </w:numPr>
      </w:pPr>
      <w:r w:rsidRPr="00202408">
        <w:t xml:space="preserve">The ICR will stay as </w:t>
      </w:r>
      <w:r w:rsidRPr="00202408">
        <w:rPr>
          <w:i/>
          <w:iCs/>
        </w:rPr>
        <w:t>Pending</w:t>
      </w:r>
      <w:r w:rsidRPr="00202408">
        <w:t xml:space="preserve"> and can be edited by the user in the future until the ICR is </w:t>
      </w:r>
      <w:r w:rsidRPr="00202408">
        <w:rPr>
          <w:i/>
          <w:iCs/>
        </w:rPr>
        <w:t>Activated</w:t>
      </w:r>
      <w:r w:rsidRPr="00202408">
        <w:t>.</w:t>
      </w:r>
    </w:p>
    <w:p w14:paraId="059B9306" w14:textId="55E90548" w:rsidR="00202408" w:rsidRPr="00202408" w:rsidRDefault="00202408" w:rsidP="009F70E9">
      <w:pPr>
        <w:numPr>
          <w:ilvl w:val="0"/>
          <w:numId w:val="20"/>
        </w:numPr>
      </w:pPr>
      <w:r w:rsidRPr="00202408">
        <w:t xml:space="preserve">After the ICR definition updates are entered in FORUM, the new ICR is ready for review by the ICR Team and the Custodial and Subscribing developer package SMEs. The individual requesting the ICR is the Requestor of the ICR Request. The requestor should select the </w:t>
      </w:r>
      <w:r w:rsidRPr="00202408">
        <w:rPr>
          <w:i/>
          <w:iCs/>
        </w:rPr>
        <w:t>ICR Request Intake Form</w:t>
      </w:r>
      <w:r w:rsidRPr="00202408">
        <w:t xml:space="preserve"> link from the </w:t>
      </w:r>
      <w:hyperlink r:id="rId31" w:history="1">
        <w:r w:rsidR="00E96E41">
          <w:rPr>
            <w:rStyle w:val="Hyperlink"/>
          </w:rPr>
          <w:t>ICR Process and Standards</w:t>
        </w:r>
      </w:hyperlink>
      <w:r w:rsidRPr="00202408">
        <w:t xml:space="preserve"> </w:t>
      </w:r>
      <w:r w:rsidR="00106A8A">
        <w:t>SharePoint</w:t>
      </w:r>
      <w:r w:rsidRPr="00202408">
        <w:t xml:space="preserve"> page, to submit an ICR Request. When completing the form, the Description box should include:</w:t>
      </w:r>
    </w:p>
    <w:p w14:paraId="3C63FB69" w14:textId="77777777" w:rsidR="00202408" w:rsidRPr="00202408" w:rsidRDefault="00202408" w:rsidP="009F70E9">
      <w:pPr>
        <w:numPr>
          <w:ilvl w:val="1"/>
          <w:numId w:val="20"/>
        </w:numPr>
      </w:pPr>
      <w:r w:rsidRPr="00202408">
        <w:lastRenderedPageBreak/>
        <w:t>Details of why this ICR is needed to satisfy product functionality.</w:t>
      </w:r>
    </w:p>
    <w:p w14:paraId="62B0C7C1" w14:textId="67CE8039" w:rsidR="00202408" w:rsidRPr="00202408" w:rsidRDefault="00202408" w:rsidP="009F70E9">
      <w:pPr>
        <w:numPr>
          <w:ilvl w:val="1"/>
          <w:numId w:val="20"/>
        </w:numPr>
      </w:pPr>
      <w:r w:rsidRPr="00202408">
        <w:t>What patch(es) are related to this ICR need.</w:t>
      </w:r>
    </w:p>
    <w:p w14:paraId="32EC246F" w14:textId="2FFCA5A4" w:rsidR="00202408" w:rsidRPr="00202408" w:rsidRDefault="000D2959" w:rsidP="009F70E9">
      <w:pPr>
        <w:numPr>
          <w:ilvl w:val="1"/>
          <w:numId w:val="20"/>
        </w:numPr>
      </w:pPr>
      <w:r>
        <w:t>A</w:t>
      </w:r>
      <w:r w:rsidR="00202408" w:rsidRPr="00202408">
        <w:t xml:space="preserve"> capture of the ICR’s FORUM Inquiry output using the </w:t>
      </w:r>
      <w:r w:rsidR="00202408" w:rsidRPr="00202408">
        <w:rPr>
          <w:i/>
          <w:iCs/>
        </w:rPr>
        <w:t xml:space="preserve">paste as plain text </w:t>
      </w:r>
      <w:r w:rsidR="00202408" w:rsidRPr="00202408">
        <w:t xml:space="preserve">to paste the capture into the Description box, then select the captured ICR inquiry text and change the font to Courier to retain the ICR FORUM inquiry format for consistency and readability, and finally add highlights to the ICR text to show what needs to be added or edited in the ICR. </w:t>
      </w:r>
    </w:p>
    <w:p w14:paraId="283E90B1" w14:textId="1E7F069B" w:rsidR="00202408" w:rsidRPr="00202408" w:rsidRDefault="00202408" w:rsidP="009F70E9">
      <w:pPr>
        <w:numPr>
          <w:ilvl w:val="0"/>
          <w:numId w:val="20"/>
        </w:numPr>
      </w:pPr>
      <w:r w:rsidRPr="00202408">
        <w:t xml:space="preserve">Submission of the ICR Request generates an email message which will provide the email message thread to capture the approval by the Custodian </w:t>
      </w:r>
      <w:r w:rsidR="009C16D4" w:rsidRPr="00202408">
        <w:t xml:space="preserve">Developer </w:t>
      </w:r>
      <w:r w:rsidRPr="00202408">
        <w:t>SME. Once the approval is granted in the message thread, the ICR Team will activate the new ICR and mark the ICR Request as completed.</w:t>
      </w:r>
    </w:p>
    <w:p w14:paraId="03418C07" w14:textId="77777777" w:rsidR="00202408" w:rsidRPr="00202408" w:rsidRDefault="00202408" w:rsidP="0045022A">
      <w:r w:rsidRPr="00202408">
        <w:br w:type="page"/>
      </w:r>
    </w:p>
    <w:p w14:paraId="47D2ED5E" w14:textId="41124F34" w:rsidR="00202408" w:rsidRDefault="0045022A" w:rsidP="0045022A">
      <w:pPr>
        <w:pStyle w:val="Heading2"/>
      </w:pPr>
      <w:bookmarkStart w:id="21" w:name="_Toc114503664"/>
      <w:r w:rsidRPr="0045022A">
        <w:lastRenderedPageBreak/>
        <w:t xml:space="preserve">The ICR Process and Standards SharePoint </w:t>
      </w:r>
      <w:r w:rsidR="00C2359F">
        <w:t>Page</w:t>
      </w:r>
      <w:bookmarkEnd w:id="21"/>
    </w:p>
    <w:p w14:paraId="7C4752E0" w14:textId="4AF9BFF9" w:rsidR="0045022A" w:rsidRPr="0045022A" w:rsidRDefault="0045022A" w:rsidP="0045022A">
      <w:r w:rsidRPr="0045022A">
        <w:t>VistA Office has</w:t>
      </w:r>
      <w:r w:rsidR="00E96E41">
        <w:t xml:space="preserve"> an</w:t>
      </w:r>
      <w:r w:rsidRPr="0045022A">
        <w:t xml:space="preserve"> </w:t>
      </w:r>
      <w:bookmarkStart w:id="22" w:name="_Hlk114480192"/>
      <w:r w:rsidR="00457F06">
        <w:fldChar w:fldCharType="begin"/>
      </w:r>
      <w:r w:rsidR="00E96E41">
        <w:instrText>HYPERLINK "https://dvagov.sharepoint.com/sites/OITEPMOVistAOffice/SitePages/VOICRManagement.aspx"</w:instrText>
      </w:r>
      <w:r w:rsidR="00457F06">
        <w:fldChar w:fldCharType="separate"/>
      </w:r>
      <w:r w:rsidRPr="0045022A">
        <w:rPr>
          <w:rStyle w:val="Hyperlink"/>
        </w:rPr>
        <w:t>ICR Process and Standards SharePoint page</w:t>
      </w:r>
      <w:r w:rsidR="00457F06">
        <w:rPr>
          <w:rStyle w:val="Hyperlink"/>
        </w:rPr>
        <w:fldChar w:fldCharType="end"/>
      </w:r>
      <w:bookmarkEnd w:id="22"/>
      <w:r w:rsidRPr="0045022A">
        <w:t xml:space="preserve"> to provide guidance regarding ICR-related topics. This SharePoint page will continue to evolve as the ICR team obtains new references, links, and tools to assist developers with the ICR process.</w:t>
      </w:r>
    </w:p>
    <w:p w14:paraId="57436338" w14:textId="5CD27A81" w:rsidR="0045022A" w:rsidRPr="0045022A" w:rsidRDefault="0045022A" w:rsidP="0045022A">
      <w:r w:rsidRPr="0045022A">
        <w:t xml:space="preserve">The </w:t>
      </w:r>
      <w:hyperlink r:id="rId32" w:history="1">
        <w:r w:rsidR="00185CB6" w:rsidRPr="00D6711A">
          <w:rPr>
            <w:rStyle w:val="Hyperlink"/>
          </w:rPr>
          <w:t xml:space="preserve">ICR Process and Standards </w:t>
        </w:r>
        <w:r w:rsidRPr="00D6711A">
          <w:rPr>
            <w:rStyle w:val="Hyperlink"/>
          </w:rPr>
          <w:t>SharePoint page</w:t>
        </w:r>
      </w:hyperlink>
      <w:r w:rsidRPr="0045022A">
        <w:t xml:space="preserve"> currently provides links to the following:</w:t>
      </w:r>
    </w:p>
    <w:p w14:paraId="4F424152" w14:textId="77777777" w:rsidR="0045022A" w:rsidRPr="0045022A" w:rsidRDefault="0045022A" w:rsidP="009F70E9">
      <w:pPr>
        <w:numPr>
          <w:ilvl w:val="0"/>
          <w:numId w:val="21"/>
        </w:numPr>
        <w:contextualSpacing/>
      </w:pPr>
      <w:r w:rsidRPr="0045022A">
        <w:t>ICR Request Intake Form</w:t>
      </w:r>
    </w:p>
    <w:p w14:paraId="3BD0C8CC" w14:textId="77777777" w:rsidR="0045022A" w:rsidRPr="0045022A" w:rsidRDefault="0045022A" w:rsidP="009F70E9">
      <w:pPr>
        <w:numPr>
          <w:ilvl w:val="0"/>
          <w:numId w:val="21"/>
        </w:numPr>
        <w:contextualSpacing/>
      </w:pPr>
      <w:r w:rsidRPr="0045022A">
        <w:t>ICR Request List (Status)</w:t>
      </w:r>
    </w:p>
    <w:p w14:paraId="53B40410" w14:textId="77777777" w:rsidR="0045022A" w:rsidRPr="0045022A" w:rsidRDefault="0045022A" w:rsidP="009F70E9">
      <w:pPr>
        <w:numPr>
          <w:ilvl w:val="0"/>
          <w:numId w:val="21"/>
        </w:numPr>
        <w:contextualSpacing/>
      </w:pPr>
      <w:r w:rsidRPr="0045022A">
        <w:t>ICR Guidance and Useful Information</w:t>
      </w:r>
    </w:p>
    <w:p w14:paraId="3C0CBE5E" w14:textId="37D146C8" w:rsidR="0045022A" w:rsidRPr="0045022A" w:rsidRDefault="0045022A" w:rsidP="009F70E9">
      <w:pPr>
        <w:numPr>
          <w:ilvl w:val="0"/>
          <w:numId w:val="22"/>
        </w:numPr>
        <w:contextualSpacing/>
      </w:pPr>
      <w:r w:rsidRPr="0045022A">
        <w:t xml:space="preserve">Link to this ICR guide </w:t>
      </w:r>
    </w:p>
    <w:p w14:paraId="4FEFECD8" w14:textId="77777777" w:rsidR="0045022A" w:rsidRPr="0045022A" w:rsidRDefault="0045022A" w:rsidP="009F70E9">
      <w:pPr>
        <w:numPr>
          <w:ilvl w:val="0"/>
          <w:numId w:val="22"/>
        </w:numPr>
        <w:contextualSpacing/>
      </w:pPr>
      <w:r w:rsidRPr="0045022A">
        <w:t>ICR Process Overview</w:t>
      </w:r>
    </w:p>
    <w:p w14:paraId="3D7AB9D5" w14:textId="6CEFF392" w:rsidR="00764452" w:rsidRPr="0045022A" w:rsidRDefault="0045022A" w:rsidP="00764452">
      <w:pPr>
        <w:numPr>
          <w:ilvl w:val="0"/>
          <w:numId w:val="22"/>
        </w:numPr>
        <w:contextualSpacing/>
      </w:pPr>
      <w:r w:rsidRPr="0045022A">
        <w:t xml:space="preserve">ICR Request Intake Form </w:t>
      </w:r>
      <w:r w:rsidR="00764452">
        <w:t>Quick Help</w:t>
      </w:r>
    </w:p>
    <w:p w14:paraId="2D0D02DC" w14:textId="4C600ADE" w:rsidR="0045022A" w:rsidRPr="0045022A" w:rsidRDefault="0045022A" w:rsidP="009F70E9">
      <w:pPr>
        <w:numPr>
          <w:ilvl w:val="0"/>
          <w:numId w:val="22"/>
        </w:numPr>
        <w:contextualSpacing/>
      </w:pPr>
      <w:r w:rsidRPr="0045022A">
        <w:t xml:space="preserve">ICR Request List </w:t>
      </w:r>
      <w:r w:rsidR="00764452">
        <w:t>Quick Help</w:t>
      </w:r>
    </w:p>
    <w:p w14:paraId="673378CD" w14:textId="77777777" w:rsidR="0045022A" w:rsidRPr="0045022A" w:rsidRDefault="0045022A" w:rsidP="009F70E9">
      <w:pPr>
        <w:numPr>
          <w:ilvl w:val="0"/>
          <w:numId w:val="23"/>
        </w:numPr>
        <w:contextualSpacing/>
      </w:pPr>
      <w:r w:rsidRPr="0045022A">
        <w:t>Useful Links which includes</w:t>
      </w:r>
    </w:p>
    <w:p w14:paraId="3CAE4A3B" w14:textId="77777777" w:rsidR="0045022A" w:rsidRPr="0045022A" w:rsidRDefault="0045022A" w:rsidP="009F70E9">
      <w:pPr>
        <w:numPr>
          <w:ilvl w:val="0"/>
          <w:numId w:val="24"/>
        </w:numPr>
        <w:contextualSpacing/>
      </w:pPr>
      <w:r w:rsidRPr="0045022A">
        <w:t>ICR Lookup Tool</w:t>
      </w:r>
    </w:p>
    <w:p w14:paraId="056299A5" w14:textId="77777777" w:rsidR="0045022A" w:rsidRPr="0045022A" w:rsidRDefault="0045022A" w:rsidP="009F70E9">
      <w:pPr>
        <w:numPr>
          <w:ilvl w:val="0"/>
          <w:numId w:val="24"/>
        </w:numPr>
        <w:contextualSpacing/>
      </w:pPr>
      <w:r w:rsidRPr="0045022A">
        <w:t>M Programming Standards and Conventions (SAC)</w:t>
      </w:r>
    </w:p>
    <w:p w14:paraId="32AD0B1C" w14:textId="77777777" w:rsidR="0045022A" w:rsidRPr="0045022A" w:rsidRDefault="0045022A" w:rsidP="009F70E9">
      <w:pPr>
        <w:numPr>
          <w:ilvl w:val="0"/>
          <w:numId w:val="24"/>
        </w:numPr>
        <w:contextualSpacing/>
      </w:pPr>
      <w:r w:rsidRPr="0045022A">
        <w:t>VA Software Document Library (VDL)</w:t>
      </w:r>
    </w:p>
    <w:p w14:paraId="3390058B" w14:textId="2B7CA649" w:rsidR="0045022A" w:rsidRPr="0045022A" w:rsidRDefault="00E3467B" w:rsidP="009F70E9">
      <w:pPr>
        <w:numPr>
          <w:ilvl w:val="0"/>
          <w:numId w:val="24"/>
        </w:numPr>
        <w:contextualSpacing/>
      </w:pPr>
      <w:r>
        <w:t>VistA Dashboard</w:t>
      </w:r>
    </w:p>
    <w:p w14:paraId="7E373735" w14:textId="2A36BEE4" w:rsidR="0045022A" w:rsidRDefault="0045022A" w:rsidP="009F70E9">
      <w:pPr>
        <w:numPr>
          <w:ilvl w:val="0"/>
          <w:numId w:val="24"/>
        </w:numPr>
        <w:contextualSpacing/>
      </w:pPr>
      <w:r w:rsidRPr="0045022A">
        <w:t>VA Systems Inventory (VASI)</w:t>
      </w:r>
    </w:p>
    <w:p w14:paraId="11460966" w14:textId="0B971C5B" w:rsidR="00E3467B" w:rsidRPr="0045022A" w:rsidRDefault="00E3467B" w:rsidP="009F70E9">
      <w:pPr>
        <w:numPr>
          <w:ilvl w:val="0"/>
          <w:numId w:val="24"/>
        </w:numPr>
        <w:contextualSpacing/>
      </w:pPr>
      <w:r w:rsidRPr="0045022A">
        <w:t>Process Asset Library (PAL)</w:t>
      </w:r>
    </w:p>
    <w:p w14:paraId="274DEBDC" w14:textId="77777777" w:rsidR="0045022A" w:rsidRPr="0045022A" w:rsidRDefault="0045022A" w:rsidP="009F70E9">
      <w:pPr>
        <w:numPr>
          <w:ilvl w:val="0"/>
          <w:numId w:val="25"/>
        </w:numPr>
        <w:contextualSpacing/>
      </w:pPr>
      <w:r w:rsidRPr="0045022A">
        <w:t>Quick Links to PAL Development Documentation</w:t>
      </w:r>
    </w:p>
    <w:p w14:paraId="735E1748" w14:textId="77777777" w:rsidR="0045022A" w:rsidRPr="0045022A" w:rsidRDefault="0045022A" w:rsidP="006C4415">
      <w:pPr>
        <w:numPr>
          <w:ilvl w:val="1"/>
          <w:numId w:val="26"/>
        </w:numPr>
        <w:ind w:left="1080"/>
        <w:contextualSpacing/>
      </w:pPr>
      <w:r w:rsidRPr="0045022A">
        <w:t>VistA National Patch Module Guide</w:t>
      </w:r>
    </w:p>
    <w:p w14:paraId="7BB0267B" w14:textId="77777777" w:rsidR="0045022A" w:rsidRPr="0045022A" w:rsidRDefault="0045022A" w:rsidP="006C4415">
      <w:pPr>
        <w:numPr>
          <w:ilvl w:val="1"/>
          <w:numId w:val="26"/>
        </w:numPr>
        <w:ind w:left="1080"/>
        <w:contextualSpacing/>
      </w:pPr>
      <w:r w:rsidRPr="0045022A">
        <w:t>VistA Primary Developer Review Checklist</w:t>
      </w:r>
    </w:p>
    <w:p w14:paraId="2FC12A4E" w14:textId="77777777" w:rsidR="0045022A" w:rsidRPr="0045022A" w:rsidRDefault="0045022A" w:rsidP="006C4415">
      <w:pPr>
        <w:numPr>
          <w:ilvl w:val="1"/>
          <w:numId w:val="26"/>
        </w:numPr>
        <w:ind w:left="1080"/>
        <w:contextualSpacing/>
      </w:pPr>
      <w:r w:rsidRPr="0045022A">
        <w:t>VistA Secondary Developer Review Checklist</w:t>
      </w:r>
    </w:p>
    <w:p w14:paraId="2080C249" w14:textId="77777777" w:rsidR="0045022A" w:rsidRPr="0045022A" w:rsidRDefault="0045022A" w:rsidP="006C4415">
      <w:pPr>
        <w:numPr>
          <w:ilvl w:val="1"/>
          <w:numId w:val="26"/>
        </w:numPr>
        <w:ind w:left="1080"/>
        <w:contextualSpacing/>
      </w:pPr>
      <w:r w:rsidRPr="0045022A">
        <w:t>SQA Checklist</w:t>
      </w:r>
    </w:p>
    <w:p w14:paraId="06AA3D18" w14:textId="77777777" w:rsidR="0045022A" w:rsidRPr="0045022A" w:rsidRDefault="0045022A" w:rsidP="006C4415">
      <w:pPr>
        <w:numPr>
          <w:ilvl w:val="1"/>
          <w:numId w:val="26"/>
        </w:numPr>
        <w:ind w:left="1080"/>
        <w:contextualSpacing/>
      </w:pPr>
      <w:r w:rsidRPr="0045022A">
        <w:t>VistA Verifier Checklist</w:t>
      </w:r>
    </w:p>
    <w:p w14:paraId="29D16429" w14:textId="60FC49D1" w:rsidR="000B5626" w:rsidRDefault="000B5626">
      <w:pPr>
        <w:spacing w:after="0"/>
      </w:pPr>
      <w:r>
        <w:br w:type="page"/>
      </w:r>
    </w:p>
    <w:p w14:paraId="4A916DD8" w14:textId="492B3555" w:rsidR="00D742B3" w:rsidRDefault="00440A7D" w:rsidP="00D742B3">
      <w:pPr>
        <w:rPr>
          <w:rStyle w:val="Hyperlink"/>
        </w:rPr>
      </w:pPr>
      <w:r>
        <w:lastRenderedPageBreak/>
        <w:t xml:space="preserve">Refer to </w:t>
      </w:r>
      <w:bookmarkStart w:id="23" w:name="_Hlk114481320"/>
      <w:r>
        <w:t xml:space="preserve">Figure </w:t>
      </w:r>
      <w:r w:rsidR="005E3F76">
        <w:t>6</w:t>
      </w:r>
      <w:r>
        <w:t>-1</w:t>
      </w:r>
      <w:bookmarkEnd w:id="23"/>
      <w:r>
        <w:t xml:space="preserve">, which depicts a screen capture of the </w:t>
      </w:r>
      <w:hyperlink r:id="rId33" w:history="1">
        <w:r w:rsidRPr="0045022A">
          <w:rPr>
            <w:rStyle w:val="Hyperlink"/>
          </w:rPr>
          <w:t>ICR Process and Standards SharePoint</w:t>
        </w:r>
        <w:r>
          <w:rPr>
            <w:rStyle w:val="Hyperlink"/>
          </w:rPr>
          <w:t> </w:t>
        </w:r>
        <w:r w:rsidRPr="0045022A">
          <w:rPr>
            <w:rStyle w:val="Hyperlink"/>
          </w:rPr>
          <w:t>page</w:t>
        </w:r>
      </w:hyperlink>
      <w:r w:rsidR="009D3D66" w:rsidRPr="006C4415">
        <w:rPr>
          <w:rStyle w:val="Hyperlink"/>
          <w:color w:val="auto"/>
          <w:u w:val="none"/>
        </w:rPr>
        <w:t>:</w:t>
      </w:r>
    </w:p>
    <w:p w14:paraId="310AD0A6" w14:textId="21755A29" w:rsidR="00E802CE" w:rsidRDefault="00AA7269" w:rsidP="006C4415">
      <w:pPr>
        <w:pStyle w:val="CaptionFigure"/>
      </w:pPr>
      <w:bookmarkStart w:id="24" w:name="_Toc114503681"/>
      <w:r w:rsidRPr="00AA7269">
        <w:t xml:space="preserve">Figure </w:t>
      </w:r>
      <w:r w:rsidR="005E3F76">
        <w:t>6</w:t>
      </w:r>
      <w:r w:rsidRPr="00AA7269">
        <w:t>-1</w:t>
      </w:r>
      <w:r w:rsidR="009D3D66">
        <w:t>: The ICR Process and Standards SharePoint Page</w:t>
      </w:r>
      <w:bookmarkEnd w:id="24"/>
    </w:p>
    <w:p w14:paraId="6E74CA3F" w14:textId="6CC6721A" w:rsidR="00D742B3" w:rsidRDefault="00AA7269" w:rsidP="006C4415">
      <w:pPr>
        <w:spacing w:after="0"/>
        <w:ind w:left="-907"/>
        <w:jc w:val="center"/>
      </w:pPr>
      <w:r>
        <w:rPr>
          <w:noProof/>
        </w:rPr>
        <w:drawing>
          <wp:inline distT="0" distB="0" distL="0" distR="0" wp14:anchorId="04DD66E0" wp14:editId="6BC69B3F">
            <wp:extent cx="5550408" cy="7205472"/>
            <wp:effectExtent l="0" t="0" r="0" b="0"/>
            <wp:docPr id="13" name="Picture 13" descr="Figure 6-1 depicts a screen capture of the ICR Process and Standards SharePoint page: The banner reads 'ICR Process and Standards'. Beneath the banner the text reads, &quot;Welcome to the OIT DSO SPM Health VistA Office's Integration Control Registrations (ICR) SharePoint site!&#10;Integration Control Registrations (ICRs) are integration agreements between VistA software components when using the MUMPS (M) software development language, such as where a Class 1, 2, or 3 product/package, has an external reference to another package’s file, routine, remote procedure, option, protocol, or other software components. This page was designed to provide full ICR support to VA staff and contractors who require the review/approval of a new ICR or changes to an existing ICR. &quot; Below that are an array of links leading to the ICR Request Form, the ICR Request List, ICR Guidance and Useful Information, and Useful Links, respectively. There is also a Quick Link list with quick links leading to PAL Development Document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gure 6-1 depicts a screen capture of the ICR Process and Standards SharePoint page: The banner reads 'ICR Process and Standards'. Beneath the banner the text reads, &quot;Welcome to the OIT DSO SPM Health VistA Office's Integration Control Registrations (ICR) SharePoint site!&#10;Integration Control Registrations (ICRs) are integration agreements between VistA software components when using the MUMPS (M) software development language, such as where a Class 1, 2, or 3 product/package, has an external reference to another package’s file, routine, remote procedure, option, protocol, or other software components. This page was designed to provide full ICR support to VA staff and contractors who require the review/approval of a new ICR or changes to an existing ICR. &quot; Below that are an array of links leading to the ICR Request Form, the ICR Request List, ICR Guidance and Useful Information, and Useful Links, respectively. There is also a Quick Link list with quick links leading to PAL Development Documentation. "/>
                    <pic:cNvPicPr>
                      <a:picLocks noChangeAspect="1" noChangeArrowheads="1"/>
                    </pic:cNvPicPr>
                  </pic:nvPicPr>
                  <pic:blipFill rotWithShape="1">
                    <a:blip r:embed="rId34">
                      <a:extLst>
                        <a:ext uri="{28A0092B-C50C-407E-A947-70E740481C1C}">
                          <a14:useLocalDpi xmlns:a14="http://schemas.microsoft.com/office/drawing/2010/main" val="0"/>
                        </a:ext>
                      </a:extLst>
                    </a:blip>
                    <a:srcRect r="8917"/>
                    <a:stretch/>
                  </pic:blipFill>
                  <pic:spPr bwMode="auto">
                    <a:xfrm>
                      <a:off x="0" y="0"/>
                      <a:ext cx="5550408" cy="7205472"/>
                    </a:xfrm>
                    <a:prstGeom prst="rect">
                      <a:avLst/>
                    </a:prstGeom>
                    <a:noFill/>
                    <a:ln>
                      <a:noFill/>
                    </a:ln>
                    <a:extLst>
                      <a:ext uri="{53640926-AAD7-44D8-BBD7-CCE9431645EC}">
                        <a14:shadowObscured xmlns:a14="http://schemas.microsoft.com/office/drawing/2010/main"/>
                      </a:ext>
                    </a:extLst>
                  </pic:spPr>
                </pic:pic>
              </a:graphicData>
            </a:graphic>
          </wp:inline>
        </w:drawing>
      </w:r>
    </w:p>
    <w:p w14:paraId="6F6CEB48" w14:textId="22F23A82" w:rsidR="0045022A" w:rsidRDefault="0045022A">
      <w:pPr>
        <w:spacing w:after="0"/>
      </w:pPr>
      <w:r>
        <w:br w:type="page"/>
      </w:r>
    </w:p>
    <w:p w14:paraId="24124469" w14:textId="38165AC2" w:rsidR="00202408" w:rsidRDefault="0045022A" w:rsidP="0045022A">
      <w:pPr>
        <w:pStyle w:val="Heading2"/>
      </w:pPr>
      <w:bookmarkStart w:id="25" w:name="_The_ICR_Request"/>
      <w:bookmarkStart w:id="26" w:name="_Toc114503665"/>
      <w:bookmarkEnd w:id="25"/>
      <w:r w:rsidRPr="0045022A">
        <w:lastRenderedPageBreak/>
        <w:t>The ICR Request Intake Form</w:t>
      </w:r>
      <w:bookmarkEnd w:id="26"/>
    </w:p>
    <w:p w14:paraId="0834E15D" w14:textId="77777777" w:rsidR="0045022A" w:rsidRPr="0045022A" w:rsidRDefault="0045022A" w:rsidP="0045022A">
      <w:r w:rsidRPr="0045022A">
        <w:t>The VistA Office Change Management Pillar’s ICR Team created the ICR Request Intake Form to better track ICR Requests and generate metrics for reporting to VistA Office leadership. The ICR Request Intake Form is the starting point for requesting an action to be taken on an ICR. Each ICR Request submitted from the ICR Request Intake Form is available to view from the ICR Request List, an aspect of the process discussed in this section.</w:t>
      </w:r>
    </w:p>
    <w:p w14:paraId="6FB66AF9" w14:textId="77777777" w:rsidR="0045022A" w:rsidRPr="0045022A" w:rsidRDefault="0045022A" w:rsidP="003E6CA0">
      <w:pPr>
        <w:pStyle w:val="Heading3"/>
      </w:pPr>
      <w:bookmarkStart w:id="27" w:name="_Toc99969462"/>
      <w:bookmarkStart w:id="28" w:name="_Toc108540908"/>
      <w:bookmarkStart w:id="29" w:name="_Toc114503666"/>
      <w:bookmarkStart w:id="30" w:name="_Hlk99694629"/>
      <w:r w:rsidRPr="0045022A">
        <w:t>Accessing the ICR Request Intake Form</w:t>
      </w:r>
      <w:bookmarkEnd w:id="27"/>
      <w:bookmarkEnd w:id="28"/>
      <w:bookmarkEnd w:id="29"/>
    </w:p>
    <w:p w14:paraId="4432C985" w14:textId="77777777" w:rsidR="0045022A" w:rsidRPr="0045022A" w:rsidRDefault="0045022A" w:rsidP="0045022A">
      <w:pPr>
        <w:rPr>
          <w:b/>
          <w:bCs/>
        </w:rPr>
      </w:pPr>
      <w:r w:rsidRPr="0045022A">
        <w:t xml:space="preserve">An Edge or Chrome internet browser is recommended to access the ICR Request Intake Form. </w:t>
      </w:r>
      <w:r w:rsidRPr="0045022A">
        <w:rPr>
          <w:b/>
          <w:bCs/>
        </w:rPr>
        <w:t>Internet Explorer will not work with this Intake Form.</w:t>
      </w:r>
    </w:p>
    <w:p w14:paraId="6B69BEEB" w14:textId="0F92ED61" w:rsidR="0045022A" w:rsidRPr="0045022A" w:rsidRDefault="0045022A" w:rsidP="0045022A">
      <w:r w:rsidRPr="0045022A">
        <w:t xml:space="preserve">Users can access the ICR Request Intake Form link from the following </w:t>
      </w:r>
      <w:r w:rsidR="00106A8A">
        <w:t>SharePoint</w:t>
      </w:r>
      <w:r w:rsidRPr="0045022A">
        <w:t xml:space="preserve"> pages</w:t>
      </w:r>
      <w:r w:rsidR="00C2359F">
        <w:t xml:space="preserve"> and direct link</w:t>
      </w:r>
      <w:r w:rsidRPr="0045022A">
        <w:t>:</w:t>
      </w:r>
    </w:p>
    <w:bookmarkStart w:id="31" w:name="_Hlk114235539"/>
    <w:p w14:paraId="52CE21C6" w14:textId="34A164D4" w:rsidR="0045022A" w:rsidRPr="0045022A" w:rsidRDefault="00457F06" w:rsidP="009F70E9">
      <w:pPr>
        <w:numPr>
          <w:ilvl w:val="0"/>
          <w:numId w:val="28"/>
        </w:numPr>
        <w:contextualSpacing/>
      </w:pPr>
      <w:r>
        <w:fldChar w:fldCharType="begin"/>
      </w:r>
      <w:r>
        <w:instrText xml:space="preserve"> HYPERLINK "https://dvagov.sharepoint.com/sites/OITEPMOVistAOffice/SitePages/VO-Customer-Portal.aspx" </w:instrText>
      </w:r>
      <w:r>
        <w:fldChar w:fldCharType="separate"/>
      </w:r>
      <w:r w:rsidR="0045022A" w:rsidRPr="0045022A">
        <w:rPr>
          <w:rStyle w:val="Hyperlink"/>
        </w:rPr>
        <w:t xml:space="preserve">VistA Office Customer Portal </w:t>
      </w:r>
      <w:r w:rsidR="00106A8A">
        <w:rPr>
          <w:rStyle w:val="Hyperlink"/>
        </w:rPr>
        <w:t>SharePoint</w:t>
      </w:r>
      <w:r w:rsidR="0045022A" w:rsidRPr="0045022A">
        <w:rPr>
          <w:rStyle w:val="Hyperlink"/>
        </w:rPr>
        <w:t xml:space="preserve"> Page</w:t>
      </w:r>
      <w:r>
        <w:rPr>
          <w:rStyle w:val="Hyperlink"/>
        </w:rPr>
        <w:fldChar w:fldCharType="end"/>
      </w:r>
    </w:p>
    <w:p w14:paraId="29234BB3" w14:textId="2F3CF4F5" w:rsidR="00C2359F" w:rsidRDefault="00863111" w:rsidP="009F70E9">
      <w:pPr>
        <w:numPr>
          <w:ilvl w:val="0"/>
          <w:numId w:val="28"/>
        </w:numPr>
        <w:contextualSpacing/>
      </w:pPr>
      <w:hyperlink r:id="rId35" w:history="1">
        <w:r w:rsidR="0045022A" w:rsidRPr="0045022A">
          <w:rPr>
            <w:rStyle w:val="Hyperlink"/>
          </w:rPr>
          <w:t xml:space="preserve">ICR Process and Standards </w:t>
        </w:r>
        <w:r w:rsidR="00106A8A">
          <w:rPr>
            <w:rStyle w:val="Hyperlink"/>
          </w:rPr>
          <w:t>SharePoint</w:t>
        </w:r>
        <w:r w:rsidR="0045022A" w:rsidRPr="0045022A">
          <w:rPr>
            <w:rStyle w:val="Hyperlink"/>
          </w:rPr>
          <w:t xml:space="preserve"> Page</w:t>
        </w:r>
      </w:hyperlink>
    </w:p>
    <w:p w14:paraId="48F2920E" w14:textId="514ABAD5" w:rsidR="0045022A" w:rsidRPr="0045022A" w:rsidRDefault="00C2359F" w:rsidP="006C4415">
      <w:pPr>
        <w:ind w:left="720"/>
        <w:contextualSpacing/>
      </w:pPr>
      <w:r>
        <w:rPr>
          <w:b/>
          <w:bCs/>
        </w:rPr>
        <w:t xml:space="preserve">  </w:t>
      </w:r>
      <w:r w:rsidR="0045022A" w:rsidRPr="0045022A">
        <w:rPr>
          <w:b/>
          <w:bCs/>
        </w:rPr>
        <w:t>(Note:</w:t>
      </w:r>
      <w:r w:rsidR="0045022A" w:rsidRPr="0045022A">
        <w:t xml:space="preserve"> The ICR Team recommends saving this link to the user’s Favorites folder.)</w:t>
      </w:r>
    </w:p>
    <w:p w14:paraId="1CD9F6DC" w14:textId="59495DFF" w:rsidR="0045022A" w:rsidRPr="0045022A" w:rsidRDefault="00863111" w:rsidP="0002244D">
      <w:pPr>
        <w:numPr>
          <w:ilvl w:val="0"/>
          <w:numId w:val="28"/>
        </w:numPr>
        <w:contextualSpacing/>
      </w:pPr>
      <w:hyperlink r:id="rId36" w:history="1">
        <w:r w:rsidR="00DC5A6A">
          <w:rPr>
            <w:rStyle w:val="Hyperlink"/>
          </w:rPr>
          <w:t>ICR Request Intake Form</w:t>
        </w:r>
      </w:hyperlink>
      <w:r w:rsidR="00C2359F">
        <w:t xml:space="preserve"> direct link.</w:t>
      </w:r>
      <w:bookmarkEnd w:id="30"/>
    </w:p>
    <w:p w14:paraId="1723F9D3" w14:textId="77777777" w:rsidR="00D742B3" w:rsidRDefault="00D742B3" w:rsidP="00E96AE6">
      <w:pPr>
        <w:spacing w:after="0"/>
      </w:pPr>
      <w:bookmarkStart w:id="32" w:name="_Toc99969463"/>
      <w:bookmarkStart w:id="33" w:name="_Toc108540909"/>
      <w:bookmarkEnd w:id="31"/>
    </w:p>
    <w:p w14:paraId="6F0BA99D" w14:textId="31088A38" w:rsidR="008B2F4A" w:rsidRDefault="008B2F4A" w:rsidP="008B2F4A">
      <w:bookmarkStart w:id="34" w:name="_Hlk114483132"/>
      <w:r>
        <w:t xml:space="preserve">Refer to Figure 7-1, which depicts the link </w:t>
      </w:r>
      <w:r w:rsidR="00DB48F5">
        <w:t>to the ICR Request Intake form from the ICR Process and Standards SharePoint page.</w:t>
      </w:r>
    </w:p>
    <w:p w14:paraId="795DA8D6" w14:textId="29EE6AED" w:rsidR="00DB48F5" w:rsidRDefault="00DB48F5" w:rsidP="006C4415">
      <w:pPr>
        <w:pStyle w:val="CaptionFigure"/>
      </w:pPr>
      <w:bookmarkStart w:id="35" w:name="_Toc114503682"/>
      <w:r>
        <w:t>Figure 7-1: Accessing The ICR Request Intake Form</w:t>
      </w:r>
      <w:bookmarkEnd w:id="35"/>
    </w:p>
    <w:bookmarkEnd w:id="34"/>
    <w:p w14:paraId="422A21C2" w14:textId="20E6E6A3" w:rsidR="008B2F4A" w:rsidRDefault="00DB48F5" w:rsidP="006C4415">
      <w:pPr>
        <w:jc w:val="center"/>
      </w:pPr>
      <w:r>
        <w:rPr>
          <w:noProof/>
        </w:rPr>
        <w:drawing>
          <wp:inline distT="0" distB="0" distL="0" distR="0" wp14:anchorId="242D383A" wp14:editId="27AC98D8">
            <wp:extent cx="5833872" cy="3703320"/>
            <wp:effectExtent l="0" t="0" r="0" b="0"/>
            <wp:docPr id="15" name="Picture 15" descr="Figure 7-1 depicts the link to the ICR Request Intake form from the ICR Process and Standards SharePoi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 7-1 depicts the link to the ICR Request Intake form from the ICR Process and Standards SharePoint page."/>
                    <pic:cNvPicPr>
                      <a:picLocks noChangeAspect="1" noChangeArrowheads="1"/>
                    </pic:cNvPicPr>
                  </pic:nvPicPr>
                  <pic:blipFill rotWithShape="1">
                    <a:blip r:embed="rId37">
                      <a:extLst>
                        <a:ext uri="{28A0092B-C50C-407E-A947-70E740481C1C}">
                          <a14:useLocalDpi xmlns:a14="http://schemas.microsoft.com/office/drawing/2010/main" val="0"/>
                        </a:ext>
                      </a:extLst>
                    </a:blip>
                    <a:srcRect b="9961"/>
                    <a:stretch/>
                  </pic:blipFill>
                  <pic:spPr bwMode="auto">
                    <a:xfrm>
                      <a:off x="0" y="0"/>
                      <a:ext cx="5833872" cy="3703320"/>
                    </a:xfrm>
                    <a:prstGeom prst="rect">
                      <a:avLst/>
                    </a:prstGeom>
                    <a:noFill/>
                    <a:ln>
                      <a:noFill/>
                    </a:ln>
                    <a:extLst>
                      <a:ext uri="{53640926-AAD7-44D8-BBD7-CCE9431645EC}">
                        <a14:shadowObscured xmlns:a14="http://schemas.microsoft.com/office/drawing/2010/main"/>
                      </a:ext>
                    </a:extLst>
                  </pic:spPr>
                </pic:pic>
              </a:graphicData>
            </a:graphic>
          </wp:inline>
        </w:drawing>
      </w:r>
    </w:p>
    <w:p w14:paraId="70E00C3E" w14:textId="77266600" w:rsidR="0045022A" w:rsidRPr="0045022A" w:rsidRDefault="0045022A" w:rsidP="003E6CA0">
      <w:pPr>
        <w:pStyle w:val="Heading3"/>
      </w:pPr>
      <w:bookmarkStart w:id="36" w:name="_Toc114503667"/>
      <w:r w:rsidRPr="0045022A">
        <w:lastRenderedPageBreak/>
        <w:t>Completing the ICR Request Intake Form</w:t>
      </w:r>
      <w:bookmarkEnd w:id="32"/>
      <w:bookmarkEnd w:id="33"/>
      <w:bookmarkEnd w:id="36"/>
    </w:p>
    <w:p w14:paraId="5E429AD0" w14:textId="77777777" w:rsidR="0045022A" w:rsidRPr="0045022A" w:rsidRDefault="0045022A" w:rsidP="0045022A">
      <w:r w:rsidRPr="0045022A">
        <w:t>An ICR Request is submitted to the ICR Team using the ICR Request Intake Form. Typically, one ICR Request should be entered for each ICR. The ICR Intake Request should include information about what activity needs to occur related to the ICR. Examples of activity requests follow:</w:t>
      </w:r>
    </w:p>
    <w:p w14:paraId="3C39F3CE" w14:textId="77777777" w:rsidR="0045022A" w:rsidRPr="0045022A" w:rsidRDefault="0045022A" w:rsidP="009F70E9">
      <w:pPr>
        <w:numPr>
          <w:ilvl w:val="0"/>
          <w:numId w:val="29"/>
        </w:numPr>
        <w:contextualSpacing/>
      </w:pPr>
      <w:r w:rsidRPr="0045022A">
        <w:t>Questions about an ICR</w:t>
      </w:r>
    </w:p>
    <w:p w14:paraId="164B024D" w14:textId="77777777" w:rsidR="0045022A" w:rsidRPr="0045022A" w:rsidRDefault="0045022A" w:rsidP="009F70E9">
      <w:pPr>
        <w:numPr>
          <w:ilvl w:val="0"/>
          <w:numId w:val="29"/>
        </w:numPr>
        <w:contextualSpacing/>
      </w:pPr>
      <w:r w:rsidRPr="0045022A">
        <w:t>Review, approval, and activation of a new ICR</w:t>
      </w:r>
    </w:p>
    <w:p w14:paraId="56A3FCFE" w14:textId="3D68E468" w:rsidR="0045022A" w:rsidRPr="0045022A" w:rsidRDefault="0045022A" w:rsidP="009F70E9">
      <w:pPr>
        <w:numPr>
          <w:ilvl w:val="0"/>
          <w:numId w:val="29"/>
        </w:numPr>
        <w:contextualSpacing/>
      </w:pPr>
      <w:r w:rsidRPr="0045022A">
        <w:t xml:space="preserve">Add new </w:t>
      </w:r>
      <w:r w:rsidR="003A5037">
        <w:t>Subscribing Package</w:t>
      </w:r>
      <w:r w:rsidR="003A5037" w:rsidRPr="0045022A">
        <w:t xml:space="preserve"> </w:t>
      </w:r>
      <w:r w:rsidRPr="0045022A">
        <w:t>to an existing ICR</w:t>
      </w:r>
    </w:p>
    <w:p w14:paraId="6C2D7EE0" w14:textId="522F44B6" w:rsidR="0045022A" w:rsidRPr="0045022A" w:rsidRDefault="0045022A" w:rsidP="009F70E9">
      <w:pPr>
        <w:numPr>
          <w:ilvl w:val="0"/>
          <w:numId w:val="29"/>
        </w:numPr>
        <w:contextualSpacing/>
      </w:pPr>
      <w:r w:rsidRPr="0045022A">
        <w:t xml:space="preserve">Add new </w:t>
      </w:r>
      <w:r w:rsidR="003A5037">
        <w:t>Subscribing Package</w:t>
      </w:r>
      <w:r w:rsidR="003A5037" w:rsidRPr="0045022A">
        <w:t xml:space="preserve"> </w:t>
      </w:r>
      <w:r w:rsidRPr="0045022A">
        <w:t>and request modifications to an existing ICR</w:t>
      </w:r>
    </w:p>
    <w:p w14:paraId="28695914" w14:textId="6EC053CE" w:rsidR="0045022A" w:rsidRPr="0045022A" w:rsidRDefault="0045022A" w:rsidP="009F70E9">
      <w:pPr>
        <w:numPr>
          <w:ilvl w:val="0"/>
          <w:numId w:val="29"/>
        </w:numPr>
        <w:contextualSpacing/>
      </w:pPr>
      <w:r w:rsidRPr="0045022A">
        <w:t xml:space="preserve">Existing </w:t>
      </w:r>
      <w:r w:rsidR="003A5037">
        <w:t>Subscribing Package</w:t>
      </w:r>
      <w:r w:rsidR="003A5037" w:rsidRPr="0045022A">
        <w:t xml:space="preserve"> </w:t>
      </w:r>
      <w:r w:rsidRPr="0045022A">
        <w:t>needs to modify an existing ICR definition</w:t>
      </w:r>
    </w:p>
    <w:p w14:paraId="6C8B17EC" w14:textId="1D535C9C" w:rsidR="0045022A" w:rsidRPr="0045022A" w:rsidRDefault="003A5037" w:rsidP="009F70E9">
      <w:pPr>
        <w:numPr>
          <w:ilvl w:val="0"/>
          <w:numId w:val="29"/>
        </w:numPr>
        <w:contextualSpacing/>
      </w:pPr>
      <w:r>
        <w:t>Custodial Package</w:t>
      </w:r>
      <w:r w:rsidRPr="0045022A">
        <w:t xml:space="preserve"> </w:t>
      </w:r>
      <w:r w:rsidR="0045022A" w:rsidRPr="0045022A">
        <w:t>needs to modify an existing ICR definition (</w:t>
      </w:r>
      <w:r w:rsidR="0045022A" w:rsidRPr="0045022A">
        <w:rPr>
          <w:b/>
          <w:bCs/>
        </w:rPr>
        <w:t xml:space="preserve">Note: </w:t>
      </w:r>
      <w:r w:rsidR="0045022A" w:rsidRPr="0045022A">
        <w:t>ICRs between Class 1 packages are contracts, so any change needs to consider the impact on existing Subscriber Packages.)</w:t>
      </w:r>
    </w:p>
    <w:p w14:paraId="2F21B9C3" w14:textId="77777777" w:rsidR="0045022A" w:rsidRPr="0045022A" w:rsidRDefault="0045022A" w:rsidP="0045022A">
      <w:r w:rsidRPr="0045022A">
        <w:br w:type="page"/>
      </w:r>
    </w:p>
    <w:p w14:paraId="3BE03F96" w14:textId="14176981" w:rsidR="0045022A" w:rsidRDefault="0045022A" w:rsidP="0045022A">
      <w:r w:rsidRPr="0045022A">
        <w:lastRenderedPageBreak/>
        <w:t xml:space="preserve">Refer to Figure </w:t>
      </w:r>
      <w:r w:rsidR="004259E5">
        <w:t>7-</w:t>
      </w:r>
      <w:r w:rsidR="00C50409">
        <w:t>2</w:t>
      </w:r>
      <w:r w:rsidRPr="0045022A">
        <w:t>, which depicts a blank example of the ICR Request Intake Form.</w:t>
      </w:r>
    </w:p>
    <w:p w14:paraId="4966938C" w14:textId="6137326F" w:rsidR="004259E5" w:rsidRPr="0045022A" w:rsidRDefault="004259E5" w:rsidP="004259E5">
      <w:pPr>
        <w:pStyle w:val="CaptionFigure"/>
      </w:pPr>
      <w:bookmarkStart w:id="37" w:name="_Toc108540916"/>
      <w:bookmarkStart w:id="38" w:name="_Toc114503683"/>
      <w:r w:rsidRPr="0045022A">
        <w:t xml:space="preserve">Figure </w:t>
      </w:r>
      <w:r>
        <w:t>7-</w:t>
      </w:r>
      <w:r w:rsidR="00C50409">
        <w:t>2</w:t>
      </w:r>
      <w:r w:rsidRPr="0045022A">
        <w:t>: ICR Request Intake Form - Blank Form</w:t>
      </w:r>
      <w:bookmarkEnd w:id="37"/>
      <w:bookmarkEnd w:id="38"/>
    </w:p>
    <w:p w14:paraId="24F43DDA" w14:textId="1F330BC6" w:rsidR="0045022A" w:rsidRDefault="00B8139E" w:rsidP="006C4415">
      <w:pPr>
        <w:spacing w:after="0"/>
        <w:jc w:val="center"/>
      </w:pPr>
      <w:r>
        <w:rPr>
          <w:noProof/>
        </w:rPr>
        <w:drawing>
          <wp:inline distT="0" distB="0" distL="0" distR="0" wp14:anchorId="27C58B29" wp14:editId="679F6093">
            <wp:extent cx="5993128" cy="5529578"/>
            <wp:effectExtent l="0" t="0" r="7620" b="0"/>
            <wp:docPr id="8" name="Picture 8" descr="Figure 7-2 depicts a blank example of the ICR Request Intake Form, with entry fields including Title of Request, Dated of Request, Requestor, Project Manager, Additional Recipients, Detailed Description of Request, IOC Date, Project, Patch(es), ICR Number, Custodial Package, Subscribing Package, Software Class, and Type. A Submit button is at middle-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ure 7-2 depicts a blank example of the ICR Request Intake Form, with entry fields including Title of Request, Dated of Request, Requestor, Project Manager, Additional Recipients, Detailed Description of Request, IOC Date, Project, Patch(es), ICR Number, Custodial Package, Subscribing Package, Software Class, and Type. A Submit button is at middle-bottom."/>
                    <pic:cNvPicPr/>
                  </pic:nvPicPr>
                  <pic:blipFill>
                    <a:blip r:embed="rId38">
                      <a:extLst>
                        <a:ext uri="{28A0092B-C50C-407E-A947-70E740481C1C}">
                          <a14:useLocalDpi xmlns:a14="http://schemas.microsoft.com/office/drawing/2010/main" val="0"/>
                        </a:ext>
                      </a:extLst>
                    </a:blip>
                    <a:stretch>
                      <a:fillRect/>
                    </a:stretch>
                  </pic:blipFill>
                  <pic:spPr>
                    <a:xfrm>
                      <a:off x="0" y="0"/>
                      <a:ext cx="5993128" cy="5529578"/>
                    </a:xfrm>
                    <a:prstGeom prst="rect">
                      <a:avLst/>
                    </a:prstGeom>
                  </pic:spPr>
                </pic:pic>
              </a:graphicData>
            </a:graphic>
          </wp:inline>
        </w:drawing>
      </w:r>
    </w:p>
    <w:p w14:paraId="7892CEED" w14:textId="11497A84" w:rsidR="00635F9D" w:rsidRDefault="00635F9D" w:rsidP="000A066C"/>
    <w:p w14:paraId="41A5EF4E" w14:textId="15DA6891" w:rsidR="000A066C" w:rsidRDefault="000A066C">
      <w:pPr>
        <w:spacing w:after="0"/>
      </w:pPr>
      <w:r>
        <w:br w:type="page"/>
      </w:r>
    </w:p>
    <w:p w14:paraId="11C6BC1A" w14:textId="77777777" w:rsidR="0045022A" w:rsidRPr="0045022A" w:rsidRDefault="0045022A" w:rsidP="003E6CA0">
      <w:pPr>
        <w:pStyle w:val="Heading3"/>
      </w:pPr>
      <w:bookmarkStart w:id="39" w:name="_Toc114484542"/>
      <w:bookmarkStart w:id="40" w:name="_Toc114503668"/>
      <w:bookmarkStart w:id="41" w:name="_Toc99969464"/>
      <w:bookmarkStart w:id="42" w:name="_Toc108540910"/>
      <w:bookmarkStart w:id="43" w:name="_Toc114503669"/>
      <w:bookmarkEnd w:id="39"/>
      <w:bookmarkEnd w:id="40"/>
      <w:r w:rsidRPr="0045022A">
        <w:lastRenderedPageBreak/>
        <w:t>Submitting the ICR Request Intake Form</w:t>
      </w:r>
      <w:bookmarkEnd w:id="41"/>
      <w:bookmarkEnd w:id="42"/>
      <w:bookmarkEnd w:id="43"/>
    </w:p>
    <w:p w14:paraId="102AF9E7" w14:textId="00E47B88" w:rsidR="0045022A" w:rsidRPr="0045022A" w:rsidRDefault="0045022A" w:rsidP="0045022A">
      <w:r w:rsidRPr="0045022A">
        <w:t>Listed below are detailed directions to fill out the ICR Request Intake Form. Some fields may appear to be duplicates of information entered within the text of the Detailed Description of Request fields, but the separate fields are used to build the columns</w:t>
      </w:r>
      <w:r w:rsidR="00DC5A6A">
        <w:t xml:space="preserve"> in the</w:t>
      </w:r>
      <w:r w:rsidRPr="0045022A">
        <w:t xml:space="preserve"> </w:t>
      </w:r>
      <w:hyperlink r:id="rId39" w:history="1">
        <w:r w:rsidR="00DC5A6A">
          <w:rPr>
            <w:rStyle w:val="Hyperlink"/>
          </w:rPr>
          <w:t>ICR Request List</w:t>
        </w:r>
      </w:hyperlink>
      <w:r w:rsidRPr="0045022A">
        <w:t>, which can then be used to sort and search ICRs using column filters.</w:t>
      </w:r>
    </w:p>
    <w:p w14:paraId="5BC1DF32" w14:textId="60609C22" w:rsidR="0045022A" w:rsidRPr="0045022A" w:rsidRDefault="0045022A" w:rsidP="0045022A">
      <w:r w:rsidRPr="0045022A">
        <w:rPr>
          <w:b/>
          <w:bCs/>
        </w:rPr>
        <w:t>TITLE OF REQUEST:</w:t>
      </w:r>
      <w:r w:rsidRPr="0045022A">
        <w:t xml:space="preserve"> (Required) Enter the title of the request. </w:t>
      </w:r>
      <w:r w:rsidRPr="0045022A">
        <w:rPr>
          <w:i/>
          <w:iCs/>
        </w:rPr>
        <w:t>Title of Request</w:t>
      </w:r>
      <w:r w:rsidRPr="0045022A">
        <w:t xml:space="preserve"> should contain the ICR Number (if known), and brief text of the action requested. Examples of a Title of Request</w:t>
      </w:r>
      <w:r w:rsidR="004259E5">
        <w:t> </w:t>
      </w:r>
      <w:r w:rsidRPr="0045022A">
        <w:t>include:</w:t>
      </w:r>
    </w:p>
    <w:p w14:paraId="379C578F" w14:textId="5863CBF9" w:rsidR="0045022A" w:rsidRPr="0045022A" w:rsidRDefault="0045022A" w:rsidP="009F70E9">
      <w:pPr>
        <w:numPr>
          <w:ilvl w:val="0"/>
          <w:numId w:val="30"/>
        </w:numPr>
        <w:contextualSpacing/>
      </w:pPr>
      <w:r w:rsidRPr="0045022A">
        <w:t xml:space="preserve">"Request Activation of New ICR </w:t>
      </w:r>
      <w:r w:rsidR="0050235D">
        <w:t>7348</w:t>
      </w:r>
      <w:r w:rsidRPr="0045022A">
        <w:t>"</w:t>
      </w:r>
    </w:p>
    <w:p w14:paraId="03D7CCFD" w14:textId="77777777" w:rsidR="0045022A" w:rsidRPr="0045022A" w:rsidRDefault="0045022A" w:rsidP="009F70E9">
      <w:pPr>
        <w:numPr>
          <w:ilvl w:val="0"/>
          <w:numId w:val="30"/>
        </w:numPr>
        <w:contextualSpacing/>
      </w:pPr>
      <w:r w:rsidRPr="0045022A">
        <w:t>"Request Modification of ICR 3731"</w:t>
      </w:r>
    </w:p>
    <w:p w14:paraId="08DFB6B1" w14:textId="77777777" w:rsidR="0045022A" w:rsidRPr="0045022A" w:rsidRDefault="0045022A" w:rsidP="009F70E9">
      <w:pPr>
        <w:numPr>
          <w:ilvl w:val="0"/>
          <w:numId w:val="30"/>
        </w:numPr>
        <w:contextualSpacing/>
      </w:pPr>
      <w:r w:rsidRPr="0045022A">
        <w:t>"WebVRAM Request to Subscribe to ICR 1629 XWB GET VARIABLE VALUE"</w:t>
      </w:r>
    </w:p>
    <w:p w14:paraId="720CF9F7" w14:textId="77777777" w:rsidR="00DB48F5" w:rsidRDefault="00DB48F5" w:rsidP="006C4415">
      <w:pPr>
        <w:spacing w:after="0"/>
        <w:rPr>
          <w:b/>
          <w:bCs/>
        </w:rPr>
      </w:pPr>
    </w:p>
    <w:p w14:paraId="0970614C" w14:textId="65A47AEE" w:rsidR="0045022A" w:rsidRPr="0045022A" w:rsidRDefault="0045022A" w:rsidP="0045022A">
      <w:r w:rsidRPr="0045022A">
        <w:rPr>
          <w:b/>
          <w:bCs/>
        </w:rPr>
        <w:t>DATE OF REQUEST:</w:t>
      </w:r>
      <w:r w:rsidRPr="0045022A">
        <w:t xml:space="preserve"> This field is autogenerated to be the current date.</w:t>
      </w:r>
    </w:p>
    <w:p w14:paraId="37514E8B" w14:textId="7EF14E18" w:rsidR="0045022A" w:rsidRPr="0045022A" w:rsidRDefault="0045022A" w:rsidP="0045022A">
      <w:pPr>
        <w:rPr>
          <w:b/>
          <w:bCs/>
        </w:rPr>
      </w:pPr>
      <w:r w:rsidRPr="0045022A">
        <w:rPr>
          <w:b/>
          <w:bCs/>
        </w:rPr>
        <w:t>REQUESTOR:</w:t>
      </w:r>
      <w:r w:rsidRPr="0045022A">
        <w:t xml:space="preserve"> (Required) Enter the Requestor’s name. Entering the Requestor’s name can be performed by entering the full VA-associated email address or entering the name with the format </w:t>
      </w:r>
      <w:r w:rsidR="00442DD8">
        <w:t>‘</w:t>
      </w:r>
      <w:r w:rsidRPr="0045022A">
        <w:t>Last</w:t>
      </w:r>
      <w:r w:rsidR="00FE2C90">
        <w:t xml:space="preserve"> Name</w:t>
      </w:r>
      <w:r w:rsidRPr="0045022A">
        <w:t>, First</w:t>
      </w:r>
      <w:r w:rsidR="00FE2C90">
        <w:t xml:space="preserve"> </w:t>
      </w:r>
      <w:r w:rsidR="00442DD8">
        <w:t>N</w:t>
      </w:r>
      <w:r w:rsidR="00FE2C90">
        <w:t>ame</w:t>
      </w:r>
      <w:r w:rsidR="00442DD8">
        <w:t>’</w:t>
      </w:r>
      <w:r w:rsidR="00442DD8" w:rsidRPr="0045022A">
        <w:t xml:space="preserve">, </w:t>
      </w:r>
      <w:r w:rsidRPr="0045022A">
        <w:t>or using the browse function of the People Picker located to the right of the</w:t>
      </w:r>
      <w:r w:rsidR="000A066C">
        <w:t> </w:t>
      </w:r>
      <w:r w:rsidRPr="0045022A">
        <w:t>field.</w:t>
      </w:r>
    </w:p>
    <w:p w14:paraId="453EEB3C" w14:textId="580AA521" w:rsidR="0045022A" w:rsidRPr="0045022A" w:rsidRDefault="0045022A" w:rsidP="0045022A">
      <w:r w:rsidRPr="0045022A">
        <w:t xml:space="preserve">The Requestor can optionally add other Product Team members who will receive the ICR Request’s email message, which is autogenerated upon submittal. The requestor could also include the Custodian or Subscriber developer SMEs with whom the Product Team may have coordinated and explain the coordinated roles between the </w:t>
      </w:r>
      <w:r w:rsidR="00F06119">
        <w:t>Custodial Package</w:t>
      </w:r>
      <w:r w:rsidR="00F06119" w:rsidRPr="0045022A">
        <w:t xml:space="preserve"> </w:t>
      </w:r>
      <w:r w:rsidRPr="0045022A">
        <w:t xml:space="preserve">and the </w:t>
      </w:r>
      <w:r w:rsidR="00F06119">
        <w:t>Subscribing Package</w:t>
      </w:r>
      <w:r w:rsidR="00F06119" w:rsidRPr="0045022A">
        <w:t xml:space="preserve"> </w:t>
      </w:r>
      <w:r w:rsidRPr="0045022A">
        <w:t>in the Description field. (</w:t>
      </w:r>
      <w:r w:rsidRPr="0045022A">
        <w:rPr>
          <w:b/>
          <w:bCs/>
        </w:rPr>
        <w:t>Note:</w:t>
      </w:r>
      <w:r w:rsidRPr="0045022A">
        <w:t xml:space="preserve"> As an alternative to using the additional recipient fields in this form, the requestor can add additional recipients to the message thread created by the ICR Request submission.)</w:t>
      </w:r>
    </w:p>
    <w:p w14:paraId="19D3343E" w14:textId="77777777" w:rsidR="0045022A" w:rsidRPr="0045022A" w:rsidRDefault="0045022A" w:rsidP="0045022A">
      <w:r w:rsidRPr="0045022A">
        <w:t>Other recipients the Requestor may include:</w:t>
      </w:r>
    </w:p>
    <w:p w14:paraId="5687E106" w14:textId="0578E0E3" w:rsidR="0045022A" w:rsidRPr="0045022A" w:rsidRDefault="0045022A" w:rsidP="009F70E9">
      <w:pPr>
        <w:numPr>
          <w:ilvl w:val="0"/>
          <w:numId w:val="31"/>
        </w:numPr>
      </w:pPr>
      <w:r w:rsidRPr="0045022A">
        <w:rPr>
          <w:b/>
          <w:bCs/>
        </w:rPr>
        <w:t>PROJECT MANAGER:</w:t>
      </w:r>
      <w:r w:rsidRPr="0045022A">
        <w:t xml:space="preserve"> Enter the Project Manager’s name. Entering the Project Manager’s name can be performed by </w:t>
      </w:r>
      <w:bookmarkStart w:id="44" w:name="_Hlk86748406"/>
      <w:r w:rsidRPr="0045022A">
        <w:t>entering the full VA-associated emai</w:t>
      </w:r>
      <w:r w:rsidR="00E06CAD">
        <w:t>l</w:t>
      </w:r>
      <w:r w:rsidRPr="0045022A">
        <w:t xml:space="preserve"> address or by entering the name with the format </w:t>
      </w:r>
      <w:r w:rsidR="00442DD8">
        <w:t>‘</w:t>
      </w:r>
      <w:r w:rsidRPr="0045022A">
        <w:t>Last</w:t>
      </w:r>
      <w:r w:rsidR="00442DD8">
        <w:t xml:space="preserve"> N</w:t>
      </w:r>
      <w:r w:rsidR="00442DD8" w:rsidRPr="0045022A">
        <w:t>ame</w:t>
      </w:r>
      <w:r w:rsidRPr="0045022A">
        <w:t>, First</w:t>
      </w:r>
      <w:r w:rsidR="00442DD8">
        <w:t xml:space="preserve"> N</w:t>
      </w:r>
      <w:r w:rsidR="00442DD8" w:rsidRPr="0045022A">
        <w:t>ame</w:t>
      </w:r>
      <w:r w:rsidR="00442DD8">
        <w:t>’</w:t>
      </w:r>
      <w:r w:rsidR="00442DD8" w:rsidRPr="0045022A">
        <w:t xml:space="preserve">, </w:t>
      </w:r>
      <w:r w:rsidRPr="0045022A">
        <w:t>or by using the browse functionality of the People Picker located to the right of the field.</w:t>
      </w:r>
      <w:bookmarkEnd w:id="44"/>
    </w:p>
    <w:p w14:paraId="35D08D5B" w14:textId="32B2F03E" w:rsidR="0045022A" w:rsidRPr="0045022A" w:rsidRDefault="0045022A" w:rsidP="009F70E9">
      <w:pPr>
        <w:numPr>
          <w:ilvl w:val="0"/>
          <w:numId w:val="32"/>
        </w:numPr>
      </w:pPr>
      <w:r w:rsidRPr="0045022A">
        <w:rPr>
          <w:b/>
          <w:bCs/>
        </w:rPr>
        <w:t>ADDITIONAL RECIPIENTS (Global Address Lookup (GAL) ENTRIES):</w:t>
      </w:r>
      <w:r w:rsidRPr="0045022A">
        <w:t xml:space="preserve"> Enter up to three Additional Recipients who can be found in the GAL and need to be informed on the email message thread related to this ICR request. Additional Recipients from the GAL can be added by entering the full VA-associated email or enter name with the format </w:t>
      </w:r>
      <w:r w:rsidR="00B45457">
        <w:t>‘</w:t>
      </w:r>
      <w:r w:rsidRPr="0045022A">
        <w:t>Last</w:t>
      </w:r>
      <w:r w:rsidR="00B45457">
        <w:t xml:space="preserve"> Name</w:t>
      </w:r>
      <w:r w:rsidR="0002244D">
        <w:t xml:space="preserve">, </w:t>
      </w:r>
      <w:r w:rsidRPr="0045022A">
        <w:t>First</w:t>
      </w:r>
      <w:r w:rsidR="00B45457">
        <w:t xml:space="preserve"> Name’</w:t>
      </w:r>
      <w:r w:rsidRPr="0045022A">
        <w:t>, or by using the browse functionality of the People Picker located to the right of the field.</w:t>
      </w:r>
    </w:p>
    <w:p w14:paraId="1CCB9E4C" w14:textId="77777777" w:rsidR="0045022A" w:rsidRPr="0045022A" w:rsidRDefault="0045022A" w:rsidP="009F70E9">
      <w:pPr>
        <w:numPr>
          <w:ilvl w:val="0"/>
          <w:numId w:val="33"/>
        </w:numPr>
      </w:pPr>
      <w:r w:rsidRPr="0045022A">
        <w:t xml:space="preserve">If more than three GAL recipients need to be added, then add them to the email message </w:t>
      </w:r>
      <w:r w:rsidRPr="0045022A">
        <w:rPr>
          <w:i/>
          <w:iCs/>
        </w:rPr>
        <w:t>To</w:t>
      </w:r>
      <w:r w:rsidRPr="0045022A">
        <w:t xml:space="preserve"> or </w:t>
      </w:r>
      <w:r w:rsidRPr="0045022A">
        <w:rPr>
          <w:i/>
          <w:iCs/>
        </w:rPr>
        <w:t>Cc</w:t>
      </w:r>
      <w:r w:rsidRPr="0045022A">
        <w:t xml:space="preserve"> list AFTER the ICR Request is submitted.</w:t>
      </w:r>
    </w:p>
    <w:p w14:paraId="4A8492F7" w14:textId="15B742AF" w:rsidR="0045022A" w:rsidRPr="0045022A" w:rsidRDefault="0045022A" w:rsidP="009F70E9">
      <w:pPr>
        <w:numPr>
          <w:ilvl w:val="0"/>
          <w:numId w:val="34"/>
        </w:numPr>
      </w:pPr>
      <w:r w:rsidRPr="0045022A">
        <w:rPr>
          <w:b/>
          <w:bCs/>
        </w:rPr>
        <w:lastRenderedPageBreak/>
        <w:t>ADDITIONAL RECIPIENT’S EMAIL(S):</w:t>
      </w:r>
      <w:r w:rsidRPr="0045022A">
        <w:t xml:space="preserve"> Enter the Additional Recipient’s Email(s) for individuals not found in the GAL (such as Class 2 or Class 3 developers). Email entries in this field should contain the full email address. An example of an Additional Recipient’s Email is </w:t>
      </w:r>
      <w:hyperlink r:id="rId40" w:history="1">
        <w:r w:rsidR="0050235D" w:rsidRPr="0050235D">
          <w:rPr>
            <w:rStyle w:val="Hyperlink"/>
          </w:rPr>
          <w:t>Two.ProjectManager@Example.com</w:t>
        </w:r>
      </w:hyperlink>
      <w:r w:rsidRPr="0045022A">
        <w:t>.</w:t>
      </w:r>
    </w:p>
    <w:p w14:paraId="31EEC939" w14:textId="161521ED" w:rsidR="0045022A" w:rsidRPr="0045022A" w:rsidRDefault="0045022A" w:rsidP="0045022A">
      <w:r w:rsidRPr="0045022A">
        <w:rPr>
          <w:b/>
          <w:bCs/>
        </w:rPr>
        <w:t>DETAILED DESCRIPTION OF REQUEST:</w:t>
      </w:r>
      <w:r w:rsidRPr="0045022A">
        <w:t xml:space="preserve"> (Required) Enter a Detailed Description of Request. The ICR Requests can be general questions made to the ICR Team or requests for actions to be taken for a new or existing ICR in FORUM.</w:t>
      </w:r>
      <w:r w:rsidR="0002244D">
        <w:t xml:space="preserve"> </w:t>
      </w:r>
      <w:r w:rsidRPr="0045022A">
        <w:t>If the ICR Request is regarding ICR actions needed by the ICR Team, then the following information should be included:</w:t>
      </w:r>
    </w:p>
    <w:p w14:paraId="30AA583D" w14:textId="77777777" w:rsidR="0045022A" w:rsidRPr="0045022A" w:rsidRDefault="0045022A" w:rsidP="009F70E9">
      <w:pPr>
        <w:numPr>
          <w:ilvl w:val="0"/>
          <w:numId w:val="35"/>
        </w:numPr>
        <w:contextualSpacing/>
      </w:pPr>
      <w:r w:rsidRPr="0045022A">
        <w:t>The project requiring this ICR</w:t>
      </w:r>
    </w:p>
    <w:p w14:paraId="1207EF69" w14:textId="77777777" w:rsidR="0045022A" w:rsidRPr="0045022A" w:rsidRDefault="0045022A" w:rsidP="009F70E9">
      <w:pPr>
        <w:numPr>
          <w:ilvl w:val="0"/>
          <w:numId w:val="35"/>
        </w:numPr>
        <w:contextualSpacing/>
      </w:pPr>
      <w:r w:rsidRPr="0045022A">
        <w:t>The patch requiring this ICR</w:t>
      </w:r>
    </w:p>
    <w:p w14:paraId="55783B0D" w14:textId="7015387F" w:rsidR="0045022A" w:rsidRPr="0045022A" w:rsidRDefault="0045022A" w:rsidP="009F70E9">
      <w:pPr>
        <w:numPr>
          <w:ilvl w:val="0"/>
          <w:numId w:val="35"/>
        </w:numPr>
        <w:contextualSpacing/>
      </w:pPr>
      <w:r w:rsidRPr="0045022A">
        <w:t xml:space="preserve">Pertinent background information about the functionality provided by the </w:t>
      </w:r>
      <w:r w:rsidR="00006707" w:rsidRPr="0045022A">
        <w:t xml:space="preserve">Package </w:t>
      </w:r>
      <w:r w:rsidRPr="0045022A">
        <w:t xml:space="preserve">causing the need for the ICR </w:t>
      </w:r>
    </w:p>
    <w:p w14:paraId="007E4C80" w14:textId="77777777" w:rsidR="0045022A" w:rsidRPr="0045022A" w:rsidRDefault="0045022A" w:rsidP="009F70E9">
      <w:pPr>
        <w:numPr>
          <w:ilvl w:val="0"/>
          <w:numId w:val="35"/>
        </w:numPr>
        <w:contextualSpacing/>
      </w:pPr>
      <w:r w:rsidRPr="0045022A">
        <w:t>The name of Custodian Package SME(s) and Subscriber Package SME(s) that coordinated the agreement to use the ICR, if applicable</w:t>
      </w:r>
    </w:p>
    <w:p w14:paraId="084977C3" w14:textId="77777777" w:rsidR="0045022A" w:rsidRPr="0045022A" w:rsidRDefault="0045022A" w:rsidP="009F70E9">
      <w:pPr>
        <w:numPr>
          <w:ilvl w:val="0"/>
          <w:numId w:val="35"/>
        </w:numPr>
        <w:contextualSpacing/>
      </w:pPr>
      <w:r w:rsidRPr="0045022A">
        <w:t>If a new ICR needs review and approval, include the ICR inquiry capture from FORUM.</w:t>
      </w:r>
    </w:p>
    <w:p w14:paraId="05841C3B" w14:textId="77777777" w:rsidR="0045022A" w:rsidRPr="0045022A" w:rsidRDefault="0045022A" w:rsidP="009F70E9">
      <w:pPr>
        <w:numPr>
          <w:ilvl w:val="0"/>
          <w:numId w:val="36"/>
        </w:numPr>
        <w:contextualSpacing/>
      </w:pPr>
      <w:r w:rsidRPr="0045022A">
        <w:t xml:space="preserve">Use </w:t>
      </w:r>
      <w:r w:rsidRPr="0045022A">
        <w:rPr>
          <w:i/>
          <w:iCs/>
        </w:rPr>
        <w:t>Paste as plain text</w:t>
      </w:r>
      <w:r w:rsidRPr="0045022A">
        <w:t xml:space="preserve"> to paste the capture,  </w:t>
      </w:r>
    </w:p>
    <w:p w14:paraId="383BBEBD" w14:textId="77777777" w:rsidR="0045022A" w:rsidRPr="0045022A" w:rsidRDefault="0045022A" w:rsidP="009F70E9">
      <w:pPr>
        <w:numPr>
          <w:ilvl w:val="0"/>
          <w:numId w:val="36"/>
        </w:numPr>
        <w:contextualSpacing/>
      </w:pPr>
      <w:r w:rsidRPr="0045022A">
        <w:t xml:space="preserve">select the captured text and change the font to Courier which restores the output format from the ICR inquiry capture from FORUM. </w:t>
      </w:r>
    </w:p>
    <w:p w14:paraId="67113CCD" w14:textId="77777777" w:rsidR="0045022A" w:rsidRPr="0045022A" w:rsidRDefault="0045022A" w:rsidP="009F70E9">
      <w:pPr>
        <w:numPr>
          <w:ilvl w:val="0"/>
          <w:numId w:val="37"/>
        </w:numPr>
        <w:contextualSpacing/>
      </w:pPr>
      <w:r w:rsidRPr="0045022A">
        <w:t>If a modification is needed to an existing ICR, include the mockup of the modification from a copy of the original ICR inquiry capture.</w:t>
      </w:r>
    </w:p>
    <w:p w14:paraId="1B56686E" w14:textId="77777777" w:rsidR="0045022A" w:rsidRPr="0045022A" w:rsidRDefault="0045022A" w:rsidP="009F70E9">
      <w:pPr>
        <w:numPr>
          <w:ilvl w:val="0"/>
          <w:numId w:val="38"/>
        </w:numPr>
        <w:contextualSpacing/>
      </w:pPr>
      <w:r w:rsidRPr="0045022A">
        <w:t>Use a word document or email message (that you won’t send) to paste in the ICR inquiry capture from FORUM.</w:t>
      </w:r>
    </w:p>
    <w:p w14:paraId="5CF10346" w14:textId="6FB79D93" w:rsidR="0045022A" w:rsidRPr="0045022A" w:rsidRDefault="0045022A" w:rsidP="009F70E9">
      <w:pPr>
        <w:numPr>
          <w:ilvl w:val="0"/>
          <w:numId w:val="38"/>
        </w:numPr>
        <w:contextualSpacing/>
      </w:pPr>
      <w:r w:rsidRPr="0045022A">
        <w:t>Mockup the changes and highlight all the changes to create the ‘to-be’ version of the</w:t>
      </w:r>
      <w:r w:rsidR="004259E5">
        <w:t> </w:t>
      </w:r>
      <w:r w:rsidRPr="0045022A">
        <w:t>ICR.</w:t>
      </w:r>
    </w:p>
    <w:p w14:paraId="251780EE" w14:textId="5C4F90B8" w:rsidR="0045022A" w:rsidRPr="0045022A" w:rsidRDefault="0045022A" w:rsidP="009F70E9">
      <w:pPr>
        <w:numPr>
          <w:ilvl w:val="0"/>
          <w:numId w:val="38"/>
        </w:numPr>
        <w:contextualSpacing/>
      </w:pPr>
      <w:r w:rsidRPr="0045022A">
        <w:t xml:space="preserve">When ready to submit the ICR Request, copy the mockup from MS Word or from the email message and use </w:t>
      </w:r>
      <w:r w:rsidRPr="0045022A">
        <w:rPr>
          <w:i/>
          <w:iCs/>
        </w:rPr>
        <w:t>Paste as plain text</w:t>
      </w:r>
      <w:r w:rsidRPr="0045022A">
        <w:t xml:space="preserve"> to add the modified ICR capture to the description. After this is accomplished, change the captured font to Courier and add back the highlighting that identifies what modifications are being requested. (This text manipulation is due to limitations in the fonts that are recognized by </w:t>
      </w:r>
      <w:r w:rsidR="004259E5" w:rsidRPr="0045022A">
        <w:t>SharePoint</w:t>
      </w:r>
      <w:r w:rsidR="004259E5">
        <w:t> </w:t>
      </w:r>
      <w:r w:rsidRPr="0045022A">
        <w:t>tools.)</w:t>
      </w:r>
    </w:p>
    <w:p w14:paraId="11B9DE8A" w14:textId="736FCA77" w:rsidR="0045022A" w:rsidRDefault="0045022A" w:rsidP="009F70E9">
      <w:pPr>
        <w:numPr>
          <w:ilvl w:val="0"/>
          <w:numId w:val="39"/>
        </w:numPr>
        <w:contextualSpacing/>
      </w:pPr>
      <w:r w:rsidRPr="0045022A">
        <w:t xml:space="preserve">Separate captures for ‘as-is’ and ‘to-be’ can be added to the description, </w:t>
      </w:r>
      <w:r w:rsidRPr="0045022A">
        <w:rPr>
          <w:b/>
          <w:bCs/>
        </w:rPr>
        <w:t>but the highlight of what needs to be modified must be included in the ‘to-be’ capture</w:t>
      </w:r>
      <w:r w:rsidRPr="0045022A">
        <w:t>.</w:t>
      </w:r>
    </w:p>
    <w:p w14:paraId="22B73F74" w14:textId="77777777" w:rsidR="004259E5" w:rsidRPr="006C4415" w:rsidRDefault="004259E5" w:rsidP="004259E5">
      <w:pPr>
        <w:ind w:left="360"/>
        <w:contextualSpacing/>
        <w:rPr>
          <w:sz w:val="16"/>
          <w:szCs w:val="16"/>
        </w:rPr>
      </w:pPr>
    </w:p>
    <w:p w14:paraId="229B10D4" w14:textId="77777777" w:rsidR="0045022A" w:rsidRPr="0045022A" w:rsidRDefault="0045022A" w:rsidP="0045022A">
      <w:r w:rsidRPr="0045022A">
        <w:rPr>
          <w:b/>
          <w:bCs/>
        </w:rPr>
        <w:t>IOC DATE:</w:t>
      </w:r>
      <w:r w:rsidRPr="0045022A">
        <w:t xml:space="preserve"> Enter the IOC (Initial Operating Capabilities) Date, if known. This will help the ICR Team identify the urgency if there is an influx of ICRs that need to be prioritized.</w:t>
      </w:r>
    </w:p>
    <w:p w14:paraId="31E14D70" w14:textId="77777777" w:rsidR="0045022A" w:rsidRPr="0045022A" w:rsidRDefault="0045022A" w:rsidP="0045022A">
      <w:r w:rsidRPr="0045022A">
        <w:rPr>
          <w:b/>
          <w:bCs/>
        </w:rPr>
        <w:t>PATCH(ES):</w:t>
      </w:r>
      <w:r w:rsidRPr="0045022A">
        <w:t xml:space="preserve"> Enter any PATCH(ES) associated with this ICR Request. (e.g., DG*5.3*1071)</w:t>
      </w:r>
    </w:p>
    <w:p w14:paraId="2B6492E9" w14:textId="77777777" w:rsidR="0045022A" w:rsidRPr="0045022A" w:rsidRDefault="0045022A" w:rsidP="0045022A">
      <w:r w:rsidRPr="0045022A">
        <w:rPr>
          <w:b/>
          <w:bCs/>
        </w:rPr>
        <w:t>ICR NUMBER:</w:t>
      </w:r>
      <w:r w:rsidRPr="0045022A">
        <w:t xml:space="preserve"> Enter the ICR Number (if existing).</w:t>
      </w:r>
    </w:p>
    <w:p w14:paraId="4C64CA96" w14:textId="75157DD9" w:rsidR="0045022A" w:rsidRPr="0045022A" w:rsidRDefault="0045022A" w:rsidP="0045022A">
      <w:r w:rsidRPr="0045022A">
        <w:rPr>
          <w:b/>
          <w:bCs/>
        </w:rPr>
        <w:t>CUSTODIAL PACKAGE:</w:t>
      </w:r>
      <w:r w:rsidRPr="0045022A">
        <w:t xml:space="preserve"> Enter the name and/or namespace for the </w:t>
      </w:r>
      <w:r w:rsidR="008B2F4A">
        <w:t>Custodial Package</w:t>
      </w:r>
      <w:r w:rsidRPr="0045022A">
        <w:t>.</w:t>
      </w:r>
    </w:p>
    <w:p w14:paraId="51BCC371" w14:textId="477B43AD" w:rsidR="0045022A" w:rsidRPr="0045022A" w:rsidRDefault="0045022A" w:rsidP="0045022A">
      <w:r w:rsidRPr="0045022A">
        <w:rPr>
          <w:b/>
          <w:bCs/>
        </w:rPr>
        <w:t>SUBSCRIBING PACKAGE:</w:t>
      </w:r>
      <w:r w:rsidRPr="0045022A">
        <w:t xml:space="preserve"> Enter the name and/or namespace for the </w:t>
      </w:r>
      <w:r w:rsidR="008B2F4A">
        <w:t>Subscribing Package</w:t>
      </w:r>
      <w:r w:rsidRPr="0045022A">
        <w:t>.</w:t>
      </w:r>
    </w:p>
    <w:p w14:paraId="51A2B5EB" w14:textId="77777777" w:rsidR="0045022A" w:rsidRPr="0045022A" w:rsidRDefault="0045022A" w:rsidP="0045022A">
      <w:r w:rsidRPr="0045022A">
        <w:rPr>
          <w:b/>
          <w:bCs/>
        </w:rPr>
        <w:lastRenderedPageBreak/>
        <w:t>TYPE:</w:t>
      </w:r>
      <w:r w:rsidRPr="0045022A">
        <w:t xml:space="preserve">  Select the Type of request from the pull-down options. Options include File, Remote Procedure Call, Routine, SQL Table, or Other.</w:t>
      </w:r>
    </w:p>
    <w:p w14:paraId="086E9E07" w14:textId="742BAABA" w:rsidR="004259E5" w:rsidRDefault="0045022A" w:rsidP="006C4415">
      <w:pPr>
        <w:rPr>
          <w:b/>
          <w:bCs/>
        </w:rPr>
      </w:pPr>
      <w:r w:rsidRPr="0045022A">
        <w:rPr>
          <w:b/>
          <w:bCs/>
        </w:rPr>
        <w:t>‘OTHER’ TYPE:</w:t>
      </w:r>
      <w:r w:rsidRPr="0045022A">
        <w:t xml:space="preserve"> If Other is selected as the </w:t>
      </w:r>
      <w:r w:rsidRPr="0045022A">
        <w:rPr>
          <w:i/>
          <w:iCs/>
        </w:rPr>
        <w:t>Type</w:t>
      </w:r>
      <w:r w:rsidRPr="0045022A">
        <w:t xml:space="preserve"> from the previous step, provide a brief entry explaining what is being accessed.</w:t>
      </w:r>
    </w:p>
    <w:p w14:paraId="73433EAB" w14:textId="7B14CAF1" w:rsidR="006F10E5" w:rsidRDefault="0045022A" w:rsidP="006F10E5">
      <w:r w:rsidRPr="0045022A">
        <w:rPr>
          <w:b/>
          <w:bCs/>
        </w:rPr>
        <w:t>SUBMIT:</w:t>
      </w:r>
      <w:r w:rsidRPr="0045022A">
        <w:t xml:space="preserve"> After completing the form, click </w:t>
      </w:r>
      <w:r w:rsidRPr="0045022A">
        <w:rPr>
          <w:i/>
          <w:iCs/>
        </w:rPr>
        <w:t>Submit</w:t>
      </w:r>
      <w:r w:rsidRPr="0045022A">
        <w:t xml:space="preserve"> which will automatically generate and send an email message to the ICR Team, the requestor, and other recipients entered by the requestor. (</w:t>
      </w:r>
      <w:r w:rsidRPr="0045022A">
        <w:rPr>
          <w:b/>
          <w:bCs/>
        </w:rPr>
        <w:t>Note:</w:t>
      </w:r>
      <w:r w:rsidRPr="0045022A">
        <w:t xml:space="preserve"> Once the ICR Request is submitted, it cannot be edited from the form. If edits need to be made to the request, then explain changes to the request in the email message thread created for this ICR Request. The message response could include a new ICR capture with altered modifications. The message thread becomes the history of the discussion and evolution of the final ICR.</w:t>
      </w:r>
      <w:r w:rsidR="005F709D">
        <w:t xml:space="preserve"> </w:t>
      </w:r>
      <w:r w:rsidRPr="0045022A">
        <w:t>Refer to Figure</w:t>
      </w:r>
      <w:r w:rsidR="00DC0F45">
        <w:t>s</w:t>
      </w:r>
      <w:r w:rsidRPr="0045022A">
        <w:t xml:space="preserve"> </w:t>
      </w:r>
      <w:r w:rsidR="004259E5">
        <w:t>7-</w:t>
      </w:r>
      <w:r w:rsidR="00C50409">
        <w:t xml:space="preserve">3 </w:t>
      </w:r>
      <w:r w:rsidR="00DC0F45">
        <w:t>and 7-</w:t>
      </w:r>
      <w:r w:rsidR="00C50409">
        <w:t>4</w:t>
      </w:r>
      <w:r w:rsidRPr="0045022A">
        <w:t>, which depict a completed example of the ICR Request Intake</w:t>
      </w:r>
      <w:r w:rsidR="000A066C">
        <w:t> </w:t>
      </w:r>
      <w:r w:rsidRPr="0045022A">
        <w:t>Form.</w:t>
      </w:r>
      <w:bookmarkStart w:id="45" w:name="_Toc108540917"/>
    </w:p>
    <w:p w14:paraId="77C9094F" w14:textId="75EED5D3" w:rsidR="00DC0F45" w:rsidRDefault="006929D9" w:rsidP="006C4415">
      <w:pPr>
        <w:pStyle w:val="CaptionFigure"/>
      </w:pPr>
      <w:bookmarkStart w:id="46" w:name="_Toc114503684"/>
      <w:r w:rsidRPr="0045022A">
        <w:t>Figure</w:t>
      </w:r>
      <w:r>
        <w:t xml:space="preserve"> 7-</w:t>
      </w:r>
      <w:r w:rsidR="00C50409">
        <w:t>3</w:t>
      </w:r>
      <w:r w:rsidRPr="0045022A">
        <w:t>: ICR Request Intake Form - Completed Example</w:t>
      </w:r>
      <w:bookmarkEnd w:id="46"/>
    </w:p>
    <w:p w14:paraId="66ECBBE8" w14:textId="270BF73F" w:rsidR="00DC0F45" w:rsidRDefault="00DC0F45" w:rsidP="006C4415">
      <w:pPr>
        <w:jc w:val="center"/>
      </w:pPr>
      <w:r w:rsidRPr="006F10E5">
        <w:rPr>
          <w:noProof/>
        </w:rPr>
        <w:drawing>
          <wp:inline distT="0" distB="0" distL="0" distR="0" wp14:anchorId="11190534" wp14:editId="772D0CA5">
            <wp:extent cx="5751576" cy="5138928"/>
            <wp:effectExtent l="0" t="0" r="1905" b="5080"/>
            <wp:docPr id="5" name="Picture 5" descr="Figures 7-3 depicts a completed example of the first half of an ICR Request Intake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s 7-3 depicts a completed example of the first half of an ICR Request Intake Form."/>
                    <pic:cNvPicPr/>
                  </pic:nvPicPr>
                  <pic:blipFill rotWithShape="1">
                    <a:blip r:embed="rId41"/>
                    <a:srcRect b="34208"/>
                    <a:stretch/>
                  </pic:blipFill>
                  <pic:spPr bwMode="auto">
                    <a:xfrm>
                      <a:off x="0" y="0"/>
                      <a:ext cx="5751576" cy="5138928"/>
                    </a:xfrm>
                    <a:prstGeom prst="rect">
                      <a:avLst/>
                    </a:prstGeom>
                    <a:ln>
                      <a:noFill/>
                    </a:ln>
                    <a:extLst>
                      <a:ext uri="{53640926-AAD7-44D8-BBD7-CCE9431645EC}">
                        <a14:shadowObscured xmlns:a14="http://schemas.microsoft.com/office/drawing/2010/main"/>
                      </a:ext>
                    </a:extLst>
                  </pic:spPr>
                </pic:pic>
              </a:graphicData>
            </a:graphic>
          </wp:inline>
        </w:drawing>
      </w:r>
    </w:p>
    <w:p w14:paraId="0F38153C" w14:textId="4D7E6CF3" w:rsidR="001A2DA3" w:rsidRDefault="001A2DA3" w:rsidP="001A2DA3">
      <w:pPr>
        <w:pStyle w:val="CaptionFigure"/>
      </w:pPr>
      <w:bookmarkStart w:id="47" w:name="_Toc114503685"/>
      <w:r w:rsidRPr="0045022A">
        <w:lastRenderedPageBreak/>
        <w:t>Figure</w:t>
      </w:r>
      <w:r>
        <w:t xml:space="preserve"> 7-</w:t>
      </w:r>
      <w:r w:rsidR="00C50409">
        <w:t>4</w:t>
      </w:r>
      <w:r w:rsidRPr="0045022A">
        <w:t>: ICR Request Intake Form - Completed Example</w:t>
      </w:r>
      <w:r>
        <w:t xml:space="preserve"> (continued)</w:t>
      </w:r>
      <w:bookmarkEnd w:id="47"/>
    </w:p>
    <w:bookmarkEnd w:id="45"/>
    <w:p w14:paraId="794930B8" w14:textId="149A3100" w:rsidR="004259E5" w:rsidRDefault="006F10E5" w:rsidP="006C4415">
      <w:pPr>
        <w:ind w:left="-900" w:right="-630"/>
        <w:jc w:val="center"/>
      </w:pPr>
      <w:r w:rsidRPr="006F10E5">
        <w:rPr>
          <w:noProof/>
        </w:rPr>
        <w:drawing>
          <wp:inline distT="0" distB="0" distL="0" distR="0" wp14:anchorId="2D10C1E2" wp14:editId="4E2BF16B">
            <wp:extent cx="5632450" cy="2671989"/>
            <wp:effectExtent l="0" t="0" r="6350" b="0"/>
            <wp:docPr id="3" name="Picture 3" descr="Figures 7-4 depicts a completed example of the second half of an ICR Request Intake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s 7-4 depicts a completed example of the second half of an ICR Request Intake Form."/>
                    <pic:cNvPicPr/>
                  </pic:nvPicPr>
                  <pic:blipFill rotWithShape="1">
                    <a:blip r:embed="rId41"/>
                    <a:srcRect t="65045"/>
                    <a:stretch/>
                  </pic:blipFill>
                  <pic:spPr bwMode="auto">
                    <a:xfrm>
                      <a:off x="0" y="0"/>
                      <a:ext cx="5632704" cy="2672109"/>
                    </a:xfrm>
                    <a:prstGeom prst="rect">
                      <a:avLst/>
                    </a:prstGeom>
                    <a:ln>
                      <a:noFill/>
                    </a:ln>
                    <a:extLst>
                      <a:ext uri="{53640926-AAD7-44D8-BBD7-CCE9431645EC}">
                        <a14:shadowObscured xmlns:a14="http://schemas.microsoft.com/office/drawing/2010/main"/>
                      </a:ext>
                    </a:extLst>
                  </pic:spPr>
                </pic:pic>
              </a:graphicData>
            </a:graphic>
          </wp:inline>
        </w:drawing>
      </w:r>
    </w:p>
    <w:p w14:paraId="659F3E80" w14:textId="4E646D3B" w:rsidR="0045022A" w:rsidRDefault="0045022A" w:rsidP="0045022A">
      <w:r w:rsidRPr="0045022A">
        <w:t xml:space="preserve">When the </w:t>
      </w:r>
      <w:r w:rsidRPr="0045022A">
        <w:rPr>
          <w:i/>
          <w:iCs/>
        </w:rPr>
        <w:t>Submit</w:t>
      </w:r>
      <w:r w:rsidRPr="0045022A">
        <w:t xml:space="preserve"> button is </w:t>
      </w:r>
      <w:r w:rsidR="004259E5">
        <w:t>selected</w:t>
      </w:r>
      <w:r w:rsidRPr="0045022A">
        <w:t xml:space="preserve">, a submission confirmation pop-up will appear. Refer to Figure </w:t>
      </w:r>
      <w:r w:rsidR="004259E5">
        <w:t>7-</w:t>
      </w:r>
      <w:r w:rsidR="00C50409">
        <w:t>5</w:t>
      </w:r>
      <w:r w:rsidRPr="0045022A">
        <w:t>.</w:t>
      </w:r>
    </w:p>
    <w:p w14:paraId="4B51F78D" w14:textId="7DBF5043" w:rsidR="004259E5" w:rsidRPr="0045022A" w:rsidRDefault="004259E5" w:rsidP="004259E5">
      <w:pPr>
        <w:pStyle w:val="CaptionFigure"/>
      </w:pPr>
      <w:bookmarkStart w:id="48" w:name="_Toc108540918"/>
      <w:bookmarkStart w:id="49" w:name="_Toc114503686"/>
      <w:r w:rsidRPr="0045022A">
        <w:t xml:space="preserve">Figure </w:t>
      </w:r>
      <w:r>
        <w:t>7-</w:t>
      </w:r>
      <w:r w:rsidR="00C50409">
        <w:t>5</w:t>
      </w:r>
      <w:r w:rsidRPr="0045022A">
        <w:t>: ICR Request Intake Form Submission Confirmation</w:t>
      </w:r>
      <w:bookmarkEnd w:id="48"/>
      <w:bookmarkEnd w:id="49"/>
    </w:p>
    <w:p w14:paraId="292D9B61" w14:textId="77777777" w:rsidR="0045022A" w:rsidRPr="0045022A" w:rsidRDefault="0045022A" w:rsidP="004259E5">
      <w:pPr>
        <w:jc w:val="center"/>
      </w:pPr>
      <w:r w:rsidRPr="0045022A">
        <w:rPr>
          <w:noProof/>
        </w:rPr>
        <w:drawing>
          <wp:inline distT="0" distB="0" distL="0" distR="0" wp14:anchorId="76E0F168" wp14:editId="2927E27B">
            <wp:extent cx="4443984" cy="1947672"/>
            <wp:effectExtent l="0" t="0" r="0" b="0"/>
            <wp:docPr id="18" name="Picture 18" descr="Figure 7-5 depicts a submission confirmation pop-up page reading, &quot;Submission Confirmation. Your ICR Request was successfully submitted. The status of ICR Requests can be viewed on the VistA Office ICR Request List. Please contact the OIT DSO SPM Health VistA Office Integration Control Registrations Group at ICR@VA.GOV if you have any questions. To submit a new ICR Request Intake Form, click HER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 7-5 depicts a submission confirmation pop-up page reading, &quot;Submission Confirmation. Your ICR Request was successfully submitted. The status of ICR Requests can be viewed on the VistA Office ICR Request List. Please contact the OIT DSO SPM Health VistA Office Integration Control Registrations Group at ICR@VA.GOV if you have any questions. To submit a new ICR Request Intake Form, click HERE.&quo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43984" cy="1947672"/>
                    </a:xfrm>
                    <a:prstGeom prst="rect">
                      <a:avLst/>
                    </a:prstGeom>
                    <a:noFill/>
                  </pic:spPr>
                </pic:pic>
              </a:graphicData>
            </a:graphic>
          </wp:inline>
        </w:drawing>
      </w:r>
    </w:p>
    <w:p w14:paraId="26748329" w14:textId="77777777" w:rsidR="0045022A" w:rsidRPr="0045022A" w:rsidRDefault="0045022A" w:rsidP="0045022A">
      <w:r w:rsidRPr="0045022A">
        <w:t xml:space="preserve">When the </w:t>
      </w:r>
      <w:r w:rsidRPr="0045022A">
        <w:rPr>
          <w:i/>
          <w:iCs/>
        </w:rPr>
        <w:t>Submit</w:t>
      </w:r>
      <w:r w:rsidRPr="0045022A">
        <w:t xml:space="preserve"> button is selected, an email message is autogenerated with the information depicted below. This email message will be the message thread for further discussions related to this ICR Request. Additional recipients can be added as needed to the message thread discussion by using a </w:t>
      </w:r>
      <w:r w:rsidRPr="0045022A">
        <w:rPr>
          <w:i/>
          <w:iCs/>
        </w:rPr>
        <w:t>Reply to All</w:t>
      </w:r>
      <w:r w:rsidRPr="0045022A">
        <w:t xml:space="preserve"> action and adding the individuals in the TO: list.</w:t>
      </w:r>
    </w:p>
    <w:p w14:paraId="5ED87E94" w14:textId="77777777" w:rsidR="0045022A" w:rsidRPr="0045022A" w:rsidRDefault="0045022A" w:rsidP="004259E5">
      <w:pPr>
        <w:ind w:left="720"/>
      </w:pPr>
      <w:r w:rsidRPr="0045022A">
        <w:t xml:space="preserve">Subject: [EXTERNAL] ICR Request: “Title of Request” </w:t>
      </w:r>
    </w:p>
    <w:p w14:paraId="327CE6EE" w14:textId="4A12F522" w:rsidR="0045022A" w:rsidRPr="0045022A" w:rsidRDefault="0045022A" w:rsidP="004259E5">
      <w:pPr>
        <w:ind w:left="720"/>
      </w:pPr>
      <w:r w:rsidRPr="0045022A">
        <w:t xml:space="preserve">From: </w:t>
      </w:r>
      <w:r w:rsidR="00106A8A">
        <w:t>SharePoint</w:t>
      </w:r>
      <w:r w:rsidRPr="0045022A">
        <w:t xml:space="preserve"> Online &lt;no-reply@sharepointonline.com</w:t>
      </w:r>
    </w:p>
    <w:p w14:paraId="6CDA88AF" w14:textId="4937395A" w:rsidR="00A84016" w:rsidRDefault="0045022A" w:rsidP="00F3725C">
      <w:pPr>
        <w:ind w:left="720"/>
      </w:pPr>
      <w:r w:rsidRPr="0045022A">
        <w:t xml:space="preserve">TO: OIT DSO SPM Health VistA Office Integration Control Registrations Mailgroup </w:t>
      </w:r>
      <w:hyperlink r:id="rId43" w:history="1">
        <w:r w:rsidRPr="0045022A">
          <w:rPr>
            <w:rStyle w:val="Hyperlink"/>
          </w:rPr>
          <w:t>icrs@va.gov</w:t>
        </w:r>
      </w:hyperlink>
      <w:r w:rsidRPr="0045022A">
        <w:t xml:space="preserve"> and Requestor. Additional recipients include Project Manager, Additional Recipients (GAL Entries), and Additional Recipient Email(s), if they were identified in the ICR request</w:t>
      </w:r>
      <w:r w:rsidR="00106A8A">
        <w:t xml:space="preserve">. </w:t>
      </w:r>
    </w:p>
    <w:p w14:paraId="73AFED63" w14:textId="41F5E42D" w:rsidR="00A84016" w:rsidRDefault="0045022A" w:rsidP="00A84016">
      <w:r w:rsidRPr="0045022A">
        <w:lastRenderedPageBreak/>
        <w:t xml:space="preserve">Refer to Figure </w:t>
      </w:r>
      <w:r w:rsidR="00A84016">
        <w:t>7-</w:t>
      </w:r>
      <w:r w:rsidR="00C50409">
        <w:t>6</w:t>
      </w:r>
      <w:r w:rsidRPr="0045022A">
        <w:t>, which depicts an example of the autogenerated email.</w:t>
      </w:r>
      <w:bookmarkStart w:id="50" w:name="_Toc108540919"/>
      <w:r w:rsidR="00A84016" w:rsidRPr="00A84016">
        <w:t xml:space="preserve"> </w:t>
      </w:r>
    </w:p>
    <w:p w14:paraId="3BA949EF" w14:textId="113F6ED0" w:rsidR="00A84016" w:rsidRPr="0045022A" w:rsidRDefault="00A84016" w:rsidP="00A84016">
      <w:pPr>
        <w:pStyle w:val="CaptionFigure"/>
      </w:pPr>
      <w:bookmarkStart w:id="51" w:name="_Toc114503687"/>
      <w:r w:rsidRPr="0045022A">
        <w:t xml:space="preserve">Figure </w:t>
      </w:r>
      <w:r>
        <w:t>7-</w:t>
      </w:r>
      <w:r w:rsidR="00C50409">
        <w:t>6</w:t>
      </w:r>
      <w:r w:rsidRPr="0045022A">
        <w:t>: ICR Request Generated Email</w:t>
      </w:r>
      <w:bookmarkEnd w:id="50"/>
      <w:bookmarkEnd w:id="51"/>
    </w:p>
    <w:p w14:paraId="68C13C3C" w14:textId="70EDDE8D" w:rsidR="0045022A" w:rsidRPr="0045022A" w:rsidRDefault="00A11104" w:rsidP="006C4415">
      <w:pPr>
        <w:ind w:left="-1170"/>
        <w:jc w:val="center"/>
      </w:pPr>
      <w:r w:rsidRPr="00A11104">
        <w:rPr>
          <w:noProof/>
        </w:rPr>
        <w:drawing>
          <wp:inline distT="0" distB="0" distL="0" distR="0" wp14:anchorId="707FB8BD" wp14:editId="303C2215">
            <wp:extent cx="7306056" cy="4736592"/>
            <wp:effectExtent l="0" t="0" r="9525" b="6985"/>
            <wp:docPr id="14" name="Picture 14" descr="Figure  7-6 depicts an example of the autogenerated ema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gure  7-6 depicts an example of the autogenerated email. "/>
                    <pic:cNvPicPr/>
                  </pic:nvPicPr>
                  <pic:blipFill>
                    <a:blip r:embed="rId44"/>
                    <a:stretch>
                      <a:fillRect/>
                    </a:stretch>
                  </pic:blipFill>
                  <pic:spPr>
                    <a:xfrm>
                      <a:off x="0" y="0"/>
                      <a:ext cx="7306056" cy="4736592"/>
                    </a:xfrm>
                    <a:prstGeom prst="rect">
                      <a:avLst/>
                    </a:prstGeom>
                  </pic:spPr>
                </pic:pic>
              </a:graphicData>
            </a:graphic>
          </wp:inline>
        </w:drawing>
      </w:r>
    </w:p>
    <w:p w14:paraId="6188E1C4" w14:textId="607C8128" w:rsidR="0045022A" w:rsidRPr="0045022A" w:rsidRDefault="0045022A" w:rsidP="0045022A">
      <w:r w:rsidRPr="0045022A">
        <w:t>This email thread will serve as the communication channel for all further communications pertaining to this ICR Request through to its completion. Upon receipt of the email, the ICR Request will be assigned to a VistA Office ICR team member, who will then act upon the</w:t>
      </w:r>
      <w:r w:rsidR="00A84016">
        <w:t> </w:t>
      </w:r>
      <w:r w:rsidRPr="0045022A">
        <w:t>request.</w:t>
      </w:r>
    </w:p>
    <w:p w14:paraId="7FDBF9C6" w14:textId="7D550A13" w:rsidR="00A84016" w:rsidRDefault="00A84016" w:rsidP="00F3725C">
      <w:pPr>
        <w:spacing w:after="0"/>
        <w:jc w:val="center"/>
      </w:pPr>
      <w:r>
        <w:br w:type="page"/>
      </w:r>
    </w:p>
    <w:p w14:paraId="2AEB4440" w14:textId="3F46863A" w:rsidR="0045022A" w:rsidRDefault="00A84016" w:rsidP="00A84016">
      <w:pPr>
        <w:pStyle w:val="Heading2"/>
      </w:pPr>
      <w:bookmarkStart w:id="52" w:name="_Toc114484544"/>
      <w:bookmarkStart w:id="53" w:name="_Toc114503670"/>
      <w:bookmarkStart w:id="54" w:name="_Toc114503671"/>
      <w:bookmarkEnd w:id="52"/>
      <w:bookmarkEnd w:id="53"/>
      <w:r w:rsidRPr="00A84016">
        <w:lastRenderedPageBreak/>
        <w:t>The ICR Request List</w:t>
      </w:r>
      <w:bookmarkEnd w:id="54"/>
    </w:p>
    <w:p w14:paraId="58B92859" w14:textId="77777777" w:rsidR="00A84016" w:rsidRPr="00A84016" w:rsidRDefault="00A84016" w:rsidP="00A84016">
      <w:r w:rsidRPr="00A84016">
        <w:t>The VistA Office, Change Management Pillar, and ICR Team use the ICR Request List to manage ICR Requests submitted from the ICR Request Intake Form. The ICR Request List is available to any Product Teams who may want to look up activity related to a specific ICR.</w:t>
      </w:r>
    </w:p>
    <w:p w14:paraId="524DC62F" w14:textId="77777777" w:rsidR="00A84016" w:rsidRPr="003E6CA0" w:rsidRDefault="00A84016" w:rsidP="003E6CA0">
      <w:pPr>
        <w:pStyle w:val="Heading3"/>
      </w:pPr>
      <w:bookmarkStart w:id="55" w:name="_Toc108540912"/>
      <w:bookmarkStart w:id="56" w:name="_Toc114503672"/>
      <w:r w:rsidRPr="003E6CA0">
        <w:t>Accessing the ICR Request List</w:t>
      </w:r>
      <w:bookmarkEnd w:id="55"/>
      <w:bookmarkEnd w:id="56"/>
    </w:p>
    <w:p w14:paraId="0CB8C97A" w14:textId="70F3658A" w:rsidR="00A84016" w:rsidRPr="00A84016" w:rsidRDefault="00A84016" w:rsidP="00A84016">
      <w:pPr>
        <w:rPr>
          <w:b/>
          <w:bCs/>
        </w:rPr>
      </w:pPr>
      <w:r w:rsidRPr="00A84016">
        <w:t xml:space="preserve">Edge or Chrome internet browsers are recommended to access the ICR Request List. </w:t>
      </w:r>
      <w:r w:rsidRPr="00A84016">
        <w:rPr>
          <w:b/>
          <w:bCs/>
        </w:rPr>
        <w:t>Internet Explorer will not work properly with SharePoint tools.</w:t>
      </w:r>
    </w:p>
    <w:p w14:paraId="2815FCFA" w14:textId="5A50F48A" w:rsidR="00A84016" w:rsidRPr="00A84016" w:rsidRDefault="00A84016" w:rsidP="00A84016">
      <w:r w:rsidRPr="00A84016">
        <w:t>The ICR Request List link can be accessed from the following SharePoint pages</w:t>
      </w:r>
      <w:r w:rsidR="00C2359F">
        <w:t xml:space="preserve"> and direct link</w:t>
      </w:r>
      <w:r w:rsidRPr="00A84016">
        <w:t>:</w:t>
      </w:r>
    </w:p>
    <w:p w14:paraId="07D0F9E9" w14:textId="77777777" w:rsidR="00C2359F" w:rsidRPr="0045022A" w:rsidRDefault="00863111" w:rsidP="006C4415">
      <w:pPr>
        <w:numPr>
          <w:ilvl w:val="0"/>
          <w:numId w:val="46"/>
        </w:numPr>
        <w:spacing w:after="0"/>
        <w:contextualSpacing/>
      </w:pPr>
      <w:hyperlink r:id="rId45" w:history="1">
        <w:r w:rsidR="00C2359F" w:rsidRPr="0045022A">
          <w:rPr>
            <w:rStyle w:val="Hyperlink"/>
          </w:rPr>
          <w:t xml:space="preserve">VistA Office Customer Portal </w:t>
        </w:r>
        <w:r w:rsidR="00C2359F">
          <w:rPr>
            <w:rStyle w:val="Hyperlink"/>
          </w:rPr>
          <w:t>SharePoint</w:t>
        </w:r>
        <w:r w:rsidR="00C2359F" w:rsidRPr="0045022A">
          <w:rPr>
            <w:rStyle w:val="Hyperlink"/>
          </w:rPr>
          <w:t xml:space="preserve"> Page</w:t>
        </w:r>
      </w:hyperlink>
    </w:p>
    <w:p w14:paraId="77102506" w14:textId="77777777" w:rsidR="00C2359F" w:rsidRDefault="00863111" w:rsidP="006C4415">
      <w:pPr>
        <w:numPr>
          <w:ilvl w:val="0"/>
          <w:numId w:val="46"/>
        </w:numPr>
        <w:spacing w:after="0"/>
        <w:contextualSpacing/>
      </w:pPr>
      <w:hyperlink r:id="rId46" w:history="1">
        <w:r w:rsidR="00C2359F" w:rsidRPr="0045022A">
          <w:rPr>
            <w:rStyle w:val="Hyperlink"/>
          </w:rPr>
          <w:t xml:space="preserve">ICR Process and Standards </w:t>
        </w:r>
        <w:r w:rsidR="00C2359F">
          <w:rPr>
            <w:rStyle w:val="Hyperlink"/>
          </w:rPr>
          <w:t>SharePoint</w:t>
        </w:r>
        <w:r w:rsidR="00C2359F" w:rsidRPr="0045022A">
          <w:rPr>
            <w:rStyle w:val="Hyperlink"/>
          </w:rPr>
          <w:t xml:space="preserve"> Page</w:t>
        </w:r>
      </w:hyperlink>
      <w:r w:rsidR="00C2359F" w:rsidRPr="0045022A">
        <w:t xml:space="preserve"> </w:t>
      </w:r>
    </w:p>
    <w:p w14:paraId="41695F06" w14:textId="672E3AAE" w:rsidR="00C2359F" w:rsidRPr="0045022A" w:rsidRDefault="00C2359F" w:rsidP="006C4415">
      <w:pPr>
        <w:spacing w:after="0"/>
        <w:ind w:left="994" w:hanging="274"/>
      </w:pPr>
      <w:r w:rsidRPr="0002244D">
        <w:rPr>
          <w:b/>
          <w:bCs/>
        </w:rPr>
        <w:t>(Note:</w:t>
      </w:r>
      <w:r w:rsidRPr="0045022A">
        <w:t xml:space="preserve"> The ICR Team recommends saving this link to the user’s Favorites folder.)</w:t>
      </w:r>
    </w:p>
    <w:p w14:paraId="5F2AA564" w14:textId="7B110DC5" w:rsidR="00A84016" w:rsidRDefault="00863111" w:rsidP="0002244D">
      <w:pPr>
        <w:numPr>
          <w:ilvl w:val="0"/>
          <w:numId w:val="46"/>
        </w:numPr>
        <w:spacing w:after="0"/>
      </w:pPr>
      <w:hyperlink r:id="rId47" w:history="1">
        <w:r w:rsidR="00D3768E">
          <w:rPr>
            <w:rStyle w:val="Hyperlink"/>
          </w:rPr>
          <w:t>ICR Request List</w:t>
        </w:r>
      </w:hyperlink>
      <w:r w:rsidR="00C2359F">
        <w:t xml:space="preserve"> direct link.</w:t>
      </w:r>
    </w:p>
    <w:p w14:paraId="6A951AEC" w14:textId="0CAC9FEC" w:rsidR="0002244D" w:rsidRDefault="0002244D" w:rsidP="00DB48F5"/>
    <w:p w14:paraId="5E9C08EE" w14:textId="6A46A246" w:rsidR="00133149" w:rsidRDefault="00133149" w:rsidP="00133149">
      <w:r>
        <w:t xml:space="preserve">Refer to Figure 8-1, which depicts the link to the ICR Request Intake </w:t>
      </w:r>
      <w:r w:rsidR="00AB5AA6">
        <w:t>List</w:t>
      </w:r>
      <w:r>
        <w:t xml:space="preserve"> from the ICR Process and Standards SharePoint page.</w:t>
      </w:r>
    </w:p>
    <w:p w14:paraId="230F815B" w14:textId="02D90F82" w:rsidR="00133149" w:rsidRDefault="00133149" w:rsidP="00133149">
      <w:pPr>
        <w:pStyle w:val="CaptionFigure"/>
      </w:pPr>
      <w:bookmarkStart w:id="57" w:name="_Toc114503688"/>
      <w:r>
        <w:t xml:space="preserve">Figure 8-1: Accessing </w:t>
      </w:r>
      <w:r w:rsidR="00CE1820">
        <w:t>the</w:t>
      </w:r>
      <w:r>
        <w:t xml:space="preserve"> ICR Request Intake List</w:t>
      </w:r>
      <w:bookmarkEnd w:id="57"/>
    </w:p>
    <w:p w14:paraId="557FD58F" w14:textId="16C3B0A0" w:rsidR="00133149" w:rsidRDefault="00133149" w:rsidP="006C4415">
      <w:pPr>
        <w:jc w:val="center"/>
      </w:pPr>
      <w:r>
        <w:rPr>
          <w:noProof/>
        </w:rPr>
        <w:drawing>
          <wp:inline distT="0" distB="0" distL="0" distR="0" wp14:anchorId="2A683471" wp14:editId="4A943D8B">
            <wp:extent cx="5547995" cy="3980815"/>
            <wp:effectExtent l="0" t="0" r="0" b="635"/>
            <wp:docPr id="17" name="Picture 17" descr="Figure 8-1 depicts the link to the ICR Request Intake List from the ICR Process and Standards SharePoint page. Note this link is below the link to the ICR Request Intake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 8-1 depicts the link to the ICR Request Intake List from the ICR Process and Standards SharePoint page. Note this link is below the link to the ICR Request Intake For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47995" cy="3980815"/>
                    </a:xfrm>
                    <a:prstGeom prst="rect">
                      <a:avLst/>
                    </a:prstGeom>
                    <a:noFill/>
                  </pic:spPr>
                </pic:pic>
              </a:graphicData>
            </a:graphic>
          </wp:inline>
        </w:drawing>
      </w:r>
    </w:p>
    <w:p w14:paraId="7A1B7B4D" w14:textId="77777777" w:rsidR="00133149" w:rsidRPr="00A84016" w:rsidRDefault="00133149" w:rsidP="006C4415"/>
    <w:p w14:paraId="0217E12C" w14:textId="452FAFFC" w:rsidR="00A84016" w:rsidRDefault="00A84016" w:rsidP="00A84016">
      <w:r w:rsidRPr="00A84016">
        <w:lastRenderedPageBreak/>
        <w:t xml:space="preserve">For an example of the ICR Request List display, refer to Figure </w:t>
      </w:r>
      <w:r>
        <w:t>8-</w:t>
      </w:r>
      <w:r w:rsidR="00133149">
        <w:t>2</w:t>
      </w:r>
      <w:r w:rsidRPr="00A84016">
        <w:t>.</w:t>
      </w:r>
    </w:p>
    <w:p w14:paraId="571BC521" w14:textId="517F2B84" w:rsidR="00A84016" w:rsidRPr="00A84016" w:rsidRDefault="00A84016" w:rsidP="00A84016">
      <w:pPr>
        <w:pStyle w:val="CaptionFigure"/>
      </w:pPr>
      <w:bookmarkStart w:id="58" w:name="_Toc108540920"/>
      <w:bookmarkStart w:id="59" w:name="_Toc114503689"/>
      <w:r w:rsidRPr="00A84016">
        <w:t xml:space="preserve">Figure </w:t>
      </w:r>
      <w:r>
        <w:t>8-</w:t>
      </w:r>
      <w:r w:rsidR="00133149">
        <w:t>2</w:t>
      </w:r>
      <w:r w:rsidRPr="00A84016">
        <w:t>: ICR Request List Example</w:t>
      </w:r>
      <w:bookmarkEnd w:id="58"/>
      <w:bookmarkEnd w:id="59"/>
    </w:p>
    <w:p w14:paraId="6926016A" w14:textId="455926D4" w:rsidR="00A84016" w:rsidRPr="00A84016" w:rsidRDefault="00CF3B38" w:rsidP="006C4415">
      <w:pPr>
        <w:ind w:left="-1350"/>
        <w:jc w:val="center"/>
      </w:pPr>
      <w:r w:rsidRPr="00CF3B38">
        <w:rPr>
          <w:noProof/>
        </w:rPr>
        <w:drawing>
          <wp:inline distT="0" distB="0" distL="0" distR="0" wp14:anchorId="08337C38" wp14:editId="0B180987">
            <wp:extent cx="7580376" cy="2377440"/>
            <wp:effectExtent l="0" t="0" r="1905" b="3810"/>
            <wp:docPr id="6" name="Picture 6" descr="Figure 8-2 depicts an example of the ICR Request List displ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 8-2 depicts an example of the ICR Request List display. "/>
                    <pic:cNvPicPr/>
                  </pic:nvPicPr>
                  <pic:blipFill>
                    <a:blip r:embed="rId49"/>
                    <a:stretch>
                      <a:fillRect/>
                    </a:stretch>
                  </pic:blipFill>
                  <pic:spPr>
                    <a:xfrm>
                      <a:off x="0" y="0"/>
                      <a:ext cx="7580376" cy="2377440"/>
                    </a:xfrm>
                    <a:prstGeom prst="rect">
                      <a:avLst/>
                    </a:prstGeom>
                  </pic:spPr>
                </pic:pic>
              </a:graphicData>
            </a:graphic>
          </wp:inline>
        </w:drawing>
      </w:r>
    </w:p>
    <w:p w14:paraId="191F84CE" w14:textId="3FBF279E" w:rsidR="00A84016" w:rsidRPr="00A84016" w:rsidRDefault="00A84016" w:rsidP="00A84016">
      <w:r w:rsidRPr="00A84016">
        <w:t xml:space="preserve">The columns displayed in the list includes fields from the submitted ICR Request </w:t>
      </w:r>
      <w:r w:rsidR="00A511A3">
        <w:t>and</w:t>
      </w:r>
      <w:r w:rsidRPr="00A84016">
        <w:t xml:space="preserve"> additional fields created for the VistA Office ICR Team to manage the ICR Request.</w:t>
      </w:r>
    </w:p>
    <w:p w14:paraId="69369B4A" w14:textId="77777777" w:rsidR="00A84016" w:rsidRPr="00A84016" w:rsidRDefault="00A84016" w:rsidP="00A84016">
      <w:r w:rsidRPr="00A84016">
        <w:t>Left to right, the first four columns are the key fields identifying the ICR Request. After these identifying columns, the ICR Team’s key tracking columns are added based on fields the ICR Team uses to manage activity related to the ICR request.</w:t>
      </w:r>
    </w:p>
    <w:p w14:paraId="6EF05885" w14:textId="77777777" w:rsidR="00A84016" w:rsidRPr="00A84016" w:rsidRDefault="00A84016" w:rsidP="00A84016">
      <w:r w:rsidRPr="00A84016">
        <w:br w:type="page"/>
      </w:r>
    </w:p>
    <w:p w14:paraId="1580E313" w14:textId="0C841506" w:rsidR="00A84016" w:rsidRPr="00A84016" w:rsidRDefault="00A84016" w:rsidP="00A84016">
      <w:r w:rsidRPr="00A84016">
        <w:lastRenderedPageBreak/>
        <w:t xml:space="preserve">Refer to Table </w:t>
      </w:r>
      <w:r>
        <w:t>8-</w:t>
      </w:r>
      <w:r w:rsidRPr="00A84016">
        <w:t>1, which summarizes the key columns identifying the ICR Request and view the current activity related to that request.</w:t>
      </w:r>
    </w:p>
    <w:p w14:paraId="0C941404" w14:textId="6A35694B" w:rsidR="00A84016" w:rsidRPr="00A84016" w:rsidRDefault="00A84016" w:rsidP="00A84016">
      <w:pPr>
        <w:pStyle w:val="Caption"/>
      </w:pPr>
      <w:bookmarkStart w:id="60" w:name="_Toc108540921"/>
      <w:bookmarkStart w:id="61" w:name="_Toc114503680"/>
      <w:r w:rsidRPr="00A84016">
        <w:t xml:space="preserve">Table </w:t>
      </w:r>
      <w:r>
        <w:t>8-</w:t>
      </w:r>
      <w:r w:rsidRPr="00A84016">
        <w:t>1: Key ICR Request Columns and Descriptions</w:t>
      </w:r>
      <w:bookmarkEnd w:id="60"/>
      <w:bookmarkEnd w:id="61"/>
    </w:p>
    <w:tbl>
      <w:tblPr>
        <w:tblStyle w:val="OITTable1"/>
        <w:tblW w:w="5000" w:type="pct"/>
        <w:jc w:val="center"/>
        <w:tblLook w:val="04A0" w:firstRow="1" w:lastRow="0" w:firstColumn="1" w:lastColumn="0" w:noHBand="0" w:noVBand="1"/>
      </w:tblPr>
      <w:tblGrid>
        <w:gridCol w:w="2246"/>
        <w:gridCol w:w="7104"/>
      </w:tblGrid>
      <w:tr w:rsidR="00A84016" w:rsidRPr="00A84016" w14:paraId="68D5A182" w14:textId="77777777" w:rsidTr="00A84016">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201" w:type="pct"/>
          </w:tcPr>
          <w:p w14:paraId="27D09534" w14:textId="77777777" w:rsidR="00A84016" w:rsidRPr="00A84016" w:rsidRDefault="00A84016" w:rsidP="00A84016">
            <w:pPr>
              <w:pStyle w:val="TableHeading"/>
              <w:rPr>
                <w:b/>
                <w:bCs/>
              </w:rPr>
            </w:pPr>
            <w:r w:rsidRPr="00A84016">
              <w:rPr>
                <w:b/>
                <w:bCs/>
              </w:rPr>
              <w:t>Column</w:t>
            </w:r>
          </w:p>
        </w:tc>
        <w:tc>
          <w:tcPr>
            <w:tcW w:w="3799" w:type="pct"/>
          </w:tcPr>
          <w:p w14:paraId="07F8A4C4" w14:textId="77777777" w:rsidR="00A84016" w:rsidRPr="00A84016" w:rsidRDefault="00A84016" w:rsidP="00A84016">
            <w:pPr>
              <w:pStyle w:val="TableHeading"/>
              <w:cnfStyle w:val="100000000000" w:firstRow="1" w:lastRow="0" w:firstColumn="0" w:lastColumn="0" w:oddVBand="0" w:evenVBand="0" w:oddHBand="0" w:evenHBand="0" w:firstRowFirstColumn="0" w:firstRowLastColumn="0" w:lastRowFirstColumn="0" w:lastRowLastColumn="0"/>
              <w:rPr>
                <w:b/>
                <w:bCs/>
              </w:rPr>
            </w:pPr>
            <w:r w:rsidRPr="00A84016">
              <w:rPr>
                <w:b/>
                <w:bCs/>
              </w:rPr>
              <w:t>Description</w:t>
            </w:r>
          </w:p>
        </w:tc>
      </w:tr>
      <w:tr w:rsidR="00A84016" w:rsidRPr="00A84016" w14:paraId="7269CF01" w14:textId="77777777" w:rsidTr="00A84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1" w:type="pct"/>
          </w:tcPr>
          <w:p w14:paraId="66A1DBCE" w14:textId="77777777" w:rsidR="00A84016" w:rsidRPr="00384804" w:rsidRDefault="00A84016" w:rsidP="00A84016">
            <w:pPr>
              <w:pStyle w:val="TableCell"/>
              <w:rPr>
                <w:bCs/>
              </w:rPr>
            </w:pPr>
            <w:r w:rsidRPr="00384804">
              <w:rPr>
                <w:bCs/>
              </w:rPr>
              <w:t>Req ID</w:t>
            </w:r>
          </w:p>
        </w:tc>
        <w:tc>
          <w:tcPr>
            <w:tcW w:w="3799" w:type="pct"/>
          </w:tcPr>
          <w:p w14:paraId="6A7A5708" w14:textId="77777777" w:rsidR="00A84016" w:rsidRPr="00384804" w:rsidRDefault="00A84016" w:rsidP="00A84016">
            <w:pPr>
              <w:pStyle w:val="TableCell"/>
              <w:cnfStyle w:val="000000100000" w:firstRow="0" w:lastRow="0" w:firstColumn="0" w:lastColumn="0" w:oddVBand="0" w:evenVBand="0" w:oddHBand="1" w:evenHBand="0" w:firstRowFirstColumn="0" w:firstRowLastColumn="0" w:lastRowFirstColumn="0" w:lastRowLastColumn="0"/>
            </w:pPr>
            <w:r w:rsidRPr="00384804">
              <w:t>Unique number assigned to the ICR Request for tracking purposes</w:t>
            </w:r>
          </w:p>
        </w:tc>
      </w:tr>
      <w:tr w:rsidR="00A84016" w:rsidRPr="00A84016" w14:paraId="13F1A453" w14:textId="77777777" w:rsidTr="00A84016">
        <w:trPr>
          <w:jc w:val="center"/>
        </w:trPr>
        <w:tc>
          <w:tcPr>
            <w:cnfStyle w:val="001000000000" w:firstRow="0" w:lastRow="0" w:firstColumn="1" w:lastColumn="0" w:oddVBand="0" w:evenVBand="0" w:oddHBand="0" w:evenHBand="0" w:firstRowFirstColumn="0" w:firstRowLastColumn="0" w:lastRowFirstColumn="0" w:lastRowLastColumn="0"/>
            <w:tcW w:w="1201" w:type="pct"/>
          </w:tcPr>
          <w:p w14:paraId="6037584A" w14:textId="77777777" w:rsidR="00A84016" w:rsidRPr="00A84016" w:rsidRDefault="00A84016" w:rsidP="00A84016">
            <w:pPr>
              <w:pStyle w:val="TableCell"/>
              <w:rPr>
                <w:bCs/>
              </w:rPr>
            </w:pPr>
            <w:r w:rsidRPr="00A84016">
              <w:rPr>
                <w:bCs/>
              </w:rPr>
              <w:t>ICR #</w:t>
            </w:r>
          </w:p>
        </w:tc>
        <w:tc>
          <w:tcPr>
            <w:tcW w:w="3799" w:type="pct"/>
          </w:tcPr>
          <w:p w14:paraId="464303B2" w14:textId="77777777" w:rsidR="00A84016" w:rsidRPr="00A84016" w:rsidRDefault="00A84016" w:rsidP="00A84016">
            <w:pPr>
              <w:pStyle w:val="TableCell"/>
              <w:cnfStyle w:val="000000000000" w:firstRow="0" w:lastRow="0" w:firstColumn="0" w:lastColumn="0" w:oddVBand="0" w:evenVBand="0" w:oddHBand="0" w:evenHBand="0" w:firstRowFirstColumn="0" w:firstRowLastColumn="0" w:lastRowFirstColumn="0" w:lastRowLastColumn="0"/>
            </w:pPr>
            <w:r w:rsidRPr="00A84016">
              <w:t>ICR identified in the ICR Request</w:t>
            </w:r>
          </w:p>
        </w:tc>
      </w:tr>
      <w:tr w:rsidR="00A84016" w:rsidRPr="00A84016" w14:paraId="06659993" w14:textId="77777777" w:rsidTr="00A84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1" w:type="pct"/>
          </w:tcPr>
          <w:p w14:paraId="3839C3C4" w14:textId="77777777" w:rsidR="00A84016" w:rsidRPr="00A84016" w:rsidRDefault="00A84016" w:rsidP="00A84016">
            <w:pPr>
              <w:pStyle w:val="TableCell"/>
              <w:rPr>
                <w:bCs/>
              </w:rPr>
            </w:pPr>
            <w:r w:rsidRPr="00A84016">
              <w:rPr>
                <w:bCs/>
              </w:rPr>
              <w:t>Title</w:t>
            </w:r>
          </w:p>
        </w:tc>
        <w:tc>
          <w:tcPr>
            <w:tcW w:w="3799" w:type="pct"/>
          </w:tcPr>
          <w:p w14:paraId="1B181836" w14:textId="77777777" w:rsidR="00A84016" w:rsidRPr="00A84016" w:rsidRDefault="00A84016" w:rsidP="00A84016">
            <w:pPr>
              <w:pStyle w:val="TableCell"/>
              <w:cnfStyle w:val="000000100000" w:firstRow="0" w:lastRow="0" w:firstColumn="0" w:lastColumn="0" w:oddVBand="0" w:evenVBand="0" w:oddHBand="1" w:evenHBand="0" w:firstRowFirstColumn="0" w:firstRowLastColumn="0" w:lastRowFirstColumn="0" w:lastRowLastColumn="0"/>
            </w:pPr>
            <w:r w:rsidRPr="00A84016">
              <w:t>Title of Request in the ICR request</w:t>
            </w:r>
          </w:p>
        </w:tc>
      </w:tr>
      <w:tr w:rsidR="00481C4E" w:rsidRPr="00A84016" w14:paraId="034DE40B" w14:textId="77777777" w:rsidTr="00A84016">
        <w:trPr>
          <w:jc w:val="center"/>
        </w:trPr>
        <w:tc>
          <w:tcPr>
            <w:cnfStyle w:val="001000000000" w:firstRow="0" w:lastRow="0" w:firstColumn="1" w:lastColumn="0" w:oddVBand="0" w:evenVBand="0" w:oddHBand="0" w:evenHBand="0" w:firstRowFirstColumn="0" w:firstRowLastColumn="0" w:lastRowFirstColumn="0" w:lastRowLastColumn="0"/>
            <w:tcW w:w="1201" w:type="pct"/>
          </w:tcPr>
          <w:p w14:paraId="70CE2C9E" w14:textId="691DEB06" w:rsidR="00481C4E" w:rsidRPr="00A84016" w:rsidRDefault="00481C4E" w:rsidP="00A84016">
            <w:pPr>
              <w:pStyle w:val="TableCell"/>
            </w:pPr>
            <w:r>
              <w:t>Date of Request</w:t>
            </w:r>
          </w:p>
        </w:tc>
        <w:tc>
          <w:tcPr>
            <w:tcW w:w="3799" w:type="pct"/>
          </w:tcPr>
          <w:p w14:paraId="30929AEB" w14:textId="63B46A5E" w:rsidR="00481C4E" w:rsidRPr="00A84016" w:rsidRDefault="00481C4E" w:rsidP="00A84016">
            <w:pPr>
              <w:pStyle w:val="TableCell"/>
              <w:cnfStyle w:val="000000000000" w:firstRow="0" w:lastRow="0" w:firstColumn="0" w:lastColumn="0" w:oddVBand="0" w:evenVBand="0" w:oddHBand="0" w:evenHBand="0" w:firstRowFirstColumn="0" w:firstRowLastColumn="0" w:lastRowFirstColumn="0" w:lastRowLastColumn="0"/>
            </w:pPr>
            <w:r>
              <w:t>Date ICR request submitted</w:t>
            </w:r>
          </w:p>
        </w:tc>
      </w:tr>
      <w:tr w:rsidR="00481C4E" w:rsidRPr="00A84016" w14:paraId="2BA966EE" w14:textId="77777777" w:rsidTr="00A84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1" w:type="pct"/>
          </w:tcPr>
          <w:p w14:paraId="0A3625D4" w14:textId="294F2441" w:rsidR="00481C4E" w:rsidRDefault="00481C4E" w:rsidP="00481C4E">
            <w:pPr>
              <w:pStyle w:val="TableCell"/>
            </w:pPr>
            <w:r w:rsidRPr="00A84016">
              <w:rPr>
                <w:bCs/>
              </w:rPr>
              <w:t>Request Status</w:t>
            </w:r>
          </w:p>
        </w:tc>
        <w:tc>
          <w:tcPr>
            <w:tcW w:w="3799" w:type="pct"/>
          </w:tcPr>
          <w:p w14:paraId="5A55E119" w14:textId="5C2E8F5A" w:rsidR="00481C4E" w:rsidRDefault="00481C4E" w:rsidP="00481C4E">
            <w:pPr>
              <w:pStyle w:val="TableCell"/>
              <w:cnfStyle w:val="000000100000" w:firstRow="0" w:lastRow="0" w:firstColumn="0" w:lastColumn="0" w:oddVBand="0" w:evenVBand="0" w:oddHBand="1" w:evenHBand="0" w:firstRowFirstColumn="0" w:firstRowLastColumn="0" w:lastRowFirstColumn="0" w:lastRowLastColumn="0"/>
            </w:pPr>
            <w:r w:rsidRPr="00A84016">
              <w:t>ICR Request Status</w:t>
            </w:r>
          </w:p>
        </w:tc>
      </w:tr>
      <w:tr w:rsidR="00A84016" w:rsidRPr="00A84016" w14:paraId="4EC987E7" w14:textId="77777777" w:rsidTr="00A84016">
        <w:trPr>
          <w:jc w:val="center"/>
        </w:trPr>
        <w:tc>
          <w:tcPr>
            <w:cnfStyle w:val="001000000000" w:firstRow="0" w:lastRow="0" w:firstColumn="1" w:lastColumn="0" w:oddVBand="0" w:evenVBand="0" w:oddHBand="0" w:evenHBand="0" w:firstRowFirstColumn="0" w:firstRowLastColumn="0" w:lastRowFirstColumn="0" w:lastRowLastColumn="0"/>
            <w:tcW w:w="1201" w:type="pct"/>
          </w:tcPr>
          <w:p w14:paraId="02C15A99" w14:textId="77777777" w:rsidR="00A84016" w:rsidRPr="006F10E5" w:rsidRDefault="00A84016" w:rsidP="00A84016">
            <w:pPr>
              <w:pStyle w:val="TableCell"/>
              <w:rPr>
                <w:bCs/>
              </w:rPr>
            </w:pPr>
            <w:r w:rsidRPr="00384804">
              <w:rPr>
                <w:bCs/>
              </w:rPr>
              <w:t>Requestor</w:t>
            </w:r>
          </w:p>
        </w:tc>
        <w:tc>
          <w:tcPr>
            <w:tcW w:w="3799" w:type="pct"/>
          </w:tcPr>
          <w:p w14:paraId="4EBD49EA" w14:textId="77777777" w:rsidR="00A84016" w:rsidRPr="00384804" w:rsidRDefault="00A84016" w:rsidP="00A84016">
            <w:pPr>
              <w:pStyle w:val="TableCell"/>
              <w:cnfStyle w:val="000000000000" w:firstRow="0" w:lastRow="0" w:firstColumn="0" w:lastColumn="0" w:oddVBand="0" w:evenVBand="0" w:oddHBand="0" w:evenHBand="0" w:firstRowFirstColumn="0" w:firstRowLastColumn="0" w:lastRowFirstColumn="0" w:lastRowLastColumn="0"/>
            </w:pPr>
            <w:r w:rsidRPr="00384804">
              <w:t>Requestor in the ICR Request</w:t>
            </w:r>
          </w:p>
        </w:tc>
      </w:tr>
      <w:tr w:rsidR="00481C4E" w:rsidRPr="00A84016" w14:paraId="275349BF" w14:textId="77777777" w:rsidTr="00A84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1" w:type="pct"/>
          </w:tcPr>
          <w:p w14:paraId="5C1CCC9D" w14:textId="5D1A0074" w:rsidR="00481C4E" w:rsidRPr="00A84016" w:rsidDel="00481C4E" w:rsidRDefault="00481C4E" w:rsidP="00481C4E">
            <w:pPr>
              <w:pStyle w:val="TableCell"/>
            </w:pPr>
            <w:r w:rsidRPr="00A84016">
              <w:rPr>
                <w:bCs/>
              </w:rPr>
              <w:t xml:space="preserve">VO Comments </w:t>
            </w:r>
          </w:p>
        </w:tc>
        <w:tc>
          <w:tcPr>
            <w:tcW w:w="3799" w:type="pct"/>
          </w:tcPr>
          <w:p w14:paraId="57E27FF2" w14:textId="213C3D2C" w:rsidR="00481C4E" w:rsidRPr="00A84016" w:rsidDel="00481C4E" w:rsidRDefault="00481C4E" w:rsidP="00481C4E">
            <w:pPr>
              <w:pStyle w:val="TableCell"/>
              <w:cnfStyle w:val="000000100000" w:firstRow="0" w:lastRow="0" w:firstColumn="0" w:lastColumn="0" w:oddVBand="0" w:evenVBand="0" w:oddHBand="1" w:evenHBand="0" w:firstRowFirstColumn="0" w:firstRowLastColumn="0" w:lastRowFirstColumn="0" w:lastRowLastColumn="0"/>
            </w:pPr>
            <w:r w:rsidRPr="00A84016">
              <w:t>ICR Team comments to summarize activity</w:t>
            </w:r>
          </w:p>
        </w:tc>
      </w:tr>
      <w:tr w:rsidR="00A84016" w:rsidRPr="00A84016" w14:paraId="37C6522B" w14:textId="77777777" w:rsidTr="00A84016">
        <w:trPr>
          <w:jc w:val="center"/>
        </w:trPr>
        <w:tc>
          <w:tcPr>
            <w:cnfStyle w:val="001000000000" w:firstRow="0" w:lastRow="0" w:firstColumn="1" w:lastColumn="0" w:oddVBand="0" w:evenVBand="0" w:oddHBand="0" w:evenHBand="0" w:firstRowFirstColumn="0" w:firstRowLastColumn="0" w:lastRowFirstColumn="0" w:lastRowLastColumn="0"/>
            <w:tcW w:w="1201" w:type="pct"/>
          </w:tcPr>
          <w:p w14:paraId="029B298F" w14:textId="77777777" w:rsidR="00A84016" w:rsidRPr="00A84016" w:rsidRDefault="00A84016" w:rsidP="00A84016">
            <w:pPr>
              <w:pStyle w:val="TableCell"/>
              <w:rPr>
                <w:bCs/>
              </w:rPr>
            </w:pPr>
            <w:r w:rsidRPr="00A84016">
              <w:rPr>
                <w:bCs/>
              </w:rPr>
              <w:t>VO POC</w:t>
            </w:r>
          </w:p>
        </w:tc>
        <w:tc>
          <w:tcPr>
            <w:tcW w:w="3799" w:type="pct"/>
          </w:tcPr>
          <w:p w14:paraId="1596083A" w14:textId="77777777" w:rsidR="00A84016" w:rsidRPr="00A84016" w:rsidRDefault="00A84016" w:rsidP="00A84016">
            <w:pPr>
              <w:pStyle w:val="TableCell"/>
              <w:cnfStyle w:val="000000000000" w:firstRow="0" w:lastRow="0" w:firstColumn="0" w:lastColumn="0" w:oddVBand="0" w:evenVBand="0" w:oddHBand="0" w:evenHBand="0" w:firstRowFirstColumn="0" w:firstRowLastColumn="0" w:lastRowFirstColumn="0" w:lastRowLastColumn="0"/>
            </w:pPr>
            <w:r w:rsidRPr="00A84016">
              <w:t>VO ICR Team Point of Contact assigned to the ICR Request</w:t>
            </w:r>
          </w:p>
        </w:tc>
      </w:tr>
    </w:tbl>
    <w:p w14:paraId="4F2867EB" w14:textId="77777777" w:rsidR="00A84016" w:rsidRPr="00A84016" w:rsidRDefault="00A84016" w:rsidP="006C4415">
      <w:pPr>
        <w:spacing w:after="0"/>
      </w:pPr>
    </w:p>
    <w:p w14:paraId="5C2782E1" w14:textId="77777777" w:rsidR="00A84016" w:rsidRPr="00A84016" w:rsidRDefault="00A84016" w:rsidP="00A84016">
      <w:r w:rsidRPr="00A84016">
        <w:t>These columns are followed by the remaining fields from the ICR Request, which are viewable by scrolling to the right on the page. Columns can be used to filter ICR requests, as needed.</w:t>
      </w:r>
    </w:p>
    <w:p w14:paraId="72D4C9C7" w14:textId="3CB8BE30" w:rsidR="00A84016" w:rsidRPr="00A84016" w:rsidRDefault="00CD1B33" w:rsidP="00177808">
      <w:pPr>
        <w:pBdr>
          <w:top w:val="single" w:sz="4" w:space="1" w:color="auto"/>
          <w:left w:val="single" w:sz="4" w:space="4" w:color="auto"/>
          <w:bottom w:val="single" w:sz="4" w:space="1" w:color="auto"/>
          <w:right w:val="single" w:sz="4" w:space="4" w:color="auto"/>
        </w:pBdr>
      </w:pPr>
      <w:r>
        <w:rPr>
          <w:b/>
          <w:bCs/>
        </w:rPr>
        <w:t>Special Instruction -</w:t>
      </w:r>
      <w:r w:rsidR="00A84016" w:rsidRPr="00A84016">
        <w:t xml:space="preserve"> The following is a restriction on what </w:t>
      </w:r>
      <w:r w:rsidR="00A84016" w:rsidRPr="00A84016">
        <w:rPr>
          <w:b/>
          <w:bCs/>
        </w:rPr>
        <w:t>NOT</w:t>
      </w:r>
      <w:r w:rsidR="00A84016" w:rsidRPr="00A84016">
        <w:t xml:space="preserve"> to do from the opened ICR Request Status</w:t>
      </w:r>
      <w:r w:rsidR="00106A8A">
        <w:t> </w:t>
      </w:r>
      <w:r w:rsidR="00A84016" w:rsidRPr="00A84016">
        <w:t>View:</w:t>
      </w:r>
    </w:p>
    <w:p w14:paraId="07B45B74" w14:textId="16650BE2" w:rsidR="00E96E41" w:rsidRDefault="00A84016" w:rsidP="006C4415">
      <w:pPr>
        <w:pBdr>
          <w:top w:val="single" w:sz="4" w:space="1" w:color="auto"/>
          <w:left w:val="single" w:sz="4" w:space="4" w:color="auto"/>
          <w:bottom w:val="single" w:sz="4" w:space="1" w:color="auto"/>
          <w:right w:val="single" w:sz="4" w:space="4" w:color="auto"/>
        </w:pBdr>
        <w:spacing w:after="0"/>
      </w:pPr>
      <w:r w:rsidRPr="00A84016">
        <w:rPr>
          <w:b/>
          <w:bCs/>
        </w:rPr>
        <w:t>DO NOT use the NEW button on the ICR Request List to submit a new ICR Request.</w:t>
      </w:r>
    </w:p>
    <w:p w14:paraId="684DC18A" w14:textId="29EE6819" w:rsidR="00A84016" w:rsidRPr="00A84016" w:rsidRDefault="00A84016" w:rsidP="006C4415">
      <w:pPr>
        <w:pBdr>
          <w:top w:val="single" w:sz="4" w:space="1" w:color="auto"/>
          <w:left w:val="single" w:sz="4" w:space="4" w:color="auto"/>
          <w:bottom w:val="single" w:sz="4" w:space="1" w:color="auto"/>
          <w:right w:val="single" w:sz="4" w:space="4" w:color="auto"/>
        </w:pBdr>
        <w:spacing w:after="0"/>
      </w:pPr>
      <w:r>
        <w:t xml:space="preserve">Entering a new ICR should </w:t>
      </w:r>
      <w:r w:rsidRPr="01ACA81E">
        <w:rPr>
          <w:b/>
          <w:bCs/>
        </w:rPr>
        <w:t>only</w:t>
      </w:r>
      <w:r>
        <w:t xml:space="preserve"> be done by using</w:t>
      </w:r>
      <w:r w:rsidR="00E96E41">
        <w:t xml:space="preserve"> the</w:t>
      </w:r>
      <w:r>
        <w:t xml:space="preserve"> </w:t>
      </w:r>
      <w:hyperlink r:id="rId50">
        <w:r w:rsidR="00E96E41">
          <w:rPr>
            <w:rStyle w:val="Hyperlink"/>
          </w:rPr>
          <w:t>ICR Request Intake Form</w:t>
        </w:r>
      </w:hyperlink>
      <w:r>
        <w:t>.</w:t>
      </w:r>
    </w:p>
    <w:p w14:paraId="21EC44C7" w14:textId="77777777" w:rsidR="00563F4D" w:rsidRDefault="00563F4D" w:rsidP="006C4415">
      <w:pPr>
        <w:spacing w:after="0"/>
      </w:pPr>
      <w:bookmarkStart w:id="62" w:name="_Toc108540913"/>
    </w:p>
    <w:p w14:paraId="0A06BADB" w14:textId="162198B6" w:rsidR="00A84016" w:rsidRPr="00A84016" w:rsidRDefault="00A84016" w:rsidP="003E6CA0">
      <w:pPr>
        <w:pStyle w:val="Heading3"/>
      </w:pPr>
      <w:bookmarkStart w:id="63" w:name="_Toc114503673"/>
      <w:r w:rsidRPr="00A84016">
        <w:t xml:space="preserve">Opening an ICR Request </w:t>
      </w:r>
      <w:bookmarkEnd w:id="62"/>
      <w:r w:rsidRPr="00A84016">
        <w:t>from the ICR Request List</w:t>
      </w:r>
      <w:bookmarkEnd w:id="63"/>
    </w:p>
    <w:p w14:paraId="3F3B105E" w14:textId="7091ADA1" w:rsidR="00A84016" w:rsidRPr="00A84016" w:rsidRDefault="00A84016" w:rsidP="006C4415">
      <w:pPr>
        <w:spacing w:after="120"/>
      </w:pPr>
      <w:r w:rsidRPr="00A84016">
        <w:t>The user can open a specific ICR Request to view the submitted ICR request</w:t>
      </w:r>
      <w:r w:rsidR="00106A8A">
        <w:t xml:space="preserve">. </w:t>
      </w:r>
      <w:r w:rsidRPr="00A84016">
        <w:t xml:space="preserve">The user can find the ICR Request of interest in the list using column filters such as ICR #. Right click on </w:t>
      </w:r>
      <w:r w:rsidRPr="00A84016">
        <w:rPr>
          <w:i/>
          <w:iCs/>
        </w:rPr>
        <w:t>Title</w:t>
      </w:r>
      <w:r w:rsidRPr="00A84016">
        <w:t xml:space="preserve"> for the list entry and select </w:t>
      </w:r>
      <w:r w:rsidRPr="00A84016">
        <w:rPr>
          <w:i/>
          <w:iCs/>
        </w:rPr>
        <w:t>Open</w:t>
      </w:r>
      <w:r w:rsidRPr="00A84016">
        <w:t>.</w:t>
      </w:r>
    </w:p>
    <w:p w14:paraId="57EFB173" w14:textId="77777777" w:rsidR="00A84016" w:rsidRPr="00A84016" w:rsidRDefault="00A84016" w:rsidP="00A84016">
      <w:r w:rsidRPr="00A84016">
        <w:t xml:space="preserve">Selecting </w:t>
      </w:r>
      <w:r w:rsidRPr="00A84016">
        <w:rPr>
          <w:i/>
          <w:iCs/>
        </w:rPr>
        <w:t>Open</w:t>
      </w:r>
      <w:r w:rsidRPr="00A84016">
        <w:t xml:space="preserve"> opens a view of the ICR Request, which includes request information. This is for View-only purposes by individuals who are not members of the ICR Team.</w:t>
      </w:r>
    </w:p>
    <w:p w14:paraId="180B8F7C" w14:textId="5C94D417" w:rsidR="00CD1B33" w:rsidRPr="00A84016" w:rsidRDefault="00CD1B33" w:rsidP="00177808">
      <w:pPr>
        <w:pBdr>
          <w:top w:val="single" w:sz="4" w:space="1" w:color="auto"/>
          <w:left w:val="single" w:sz="4" w:space="4" w:color="auto"/>
          <w:bottom w:val="single" w:sz="4" w:space="1" w:color="auto"/>
          <w:right w:val="single" w:sz="4" w:space="4" w:color="auto"/>
        </w:pBdr>
      </w:pPr>
      <w:r>
        <w:rPr>
          <w:b/>
          <w:bCs/>
        </w:rPr>
        <w:t xml:space="preserve">Special Instruction - </w:t>
      </w:r>
      <w:r w:rsidR="00A84016" w:rsidRPr="00A84016">
        <w:t xml:space="preserve">The follow is a restriction on what </w:t>
      </w:r>
      <w:r w:rsidR="00A84016" w:rsidRPr="00A84016">
        <w:rPr>
          <w:b/>
          <w:bCs/>
        </w:rPr>
        <w:t>NOT</w:t>
      </w:r>
      <w:r w:rsidR="00A84016" w:rsidRPr="00A84016">
        <w:t xml:space="preserve"> to do from the opened ICR Request View</w:t>
      </w:r>
      <w:r>
        <w:t>:</w:t>
      </w:r>
    </w:p>
    <w:p w14:paraId="312A56DC" w14:textId="77777777" w:rsidR="00E96E41" w:rsidRDefault="00A84016" w:rsidP="006C4415">
      <w:pPr>
        <w:pBdr>
          <w:top w:val="single" w:sz="4" w:space="1" w:color="auto"/>
          <w:left w:val="single" w:sz="4" w:space="4" w:color="auto"/>
          <w:bottom w:val="single" w:sz="4" w:space="1" w:color="auto"/>
          <w:right w:val="single" w:sz="4" w:space="4" w:color="auto"/>
        </w:pBdr>
        <w:spacing w:after="0"/>
      </w:pPr>
      <w:r w:rsidRPr="00A84016">
        <w:rPr>
          <w:b/>
          <w:bCs/>
        </w:rPr>
        <w:t>DO NOT use the Edit Item and Delete Item actions on the top menu of the page.</w:t>
      </w:r>
      <w:r w:rsidRPr="00A84016">
        <w:t xml:space="preserve"> </w:t>
      </w:r>
    </w:p>
    <w:p w14:paraId="7F36D4BA" w14:textId="194A3878" w:rsidR="00A84016" w:rsidRPr="00A84016" w:rsidRDefault="00E96E41" w:rsidP="006C4415">
      <w:pPr>
        <w:pBdr>
          <w:top w:val="single" w:sz="4" w:space="1" w:color="auto"/>
          <w:left w:val="single" w:sz="4" w:space="4" w:color="auto"/>
          <w:bottom w:val="single" w:sz="4" w:space="1" w:color="auto"/>
          <w:right w:val="single" w:sz="4" w:space="4" w:color="auto"/>
        </w:pBdr>
        <w:spacing w:after="0"/>
      </w:pPr>
      <w:r>
        <w:t>Editing is</w:t>
      </w:r>
      <w:r w:rsidR="00A84016" w:rsidRPr="00A84016">
        <w:t xml:space="preserve"> for use by the ICR Team only.</w:t>
      </w:r>
    </w:p>
    <w:p w14:paraId="33CADDF9" w14:textId="77777777" w:rsidR="0085184E" w:rsidRDefault="0085184E" w:rsidP="006C4415">
      <w:pPr>
        <w:spacing w:after="0"/>
      </w:pPr>
    </w:p>
    <w:p w14:paraId="7B9D4071" w14:textId="242ED5C0" w:rsidR="00106A8A" w:rsidRDefault="00A84016" w:rsidP="00CF3B38">
      <w:r w:rsidRPr="00A84016">
        <w:t xml:space="preserve">If modifications are needed, please communicate those changes in a </w:t>
      </w:r>
      <w:r w:rsidRPr="00A84016">
        <w:rPr>
          <w:i/>
          <w:iCs/>
        </w:rPr>
        <w:t>Reply to All</w:t>
      </w:r>
      <w:r w:rsidRPr="00A84016">
        <w:t xml:space="preserve"> response to the email message thread for the ICR Request. During the review process of the original ICR requests, it is common to have recommendations that are changes from the original request. The email responses are effective to track the evolution of these changes. </w:t>
      </w:r>
      <w:r w:rsidRPr="00A84016">
        <w:rPr>
          <w:b/>
          <w:bCs/>
        </w:rPr>
        <w:t>Edits to an ICR Request entry after the initial ICR Request submission should only be entered by the ICR</w:t>
      </w:r>
      <w:r w:rsidR="00106A8A">
        <w:rPr>
          <w:b/>
          <w:bCs/>
        </w:rPr>
        <w:t> </w:t>
      </w:r>
      <w:r w:rsidRPr="00A84016">
        <w:rPr>
          <w:b/>
          <w:bCs/>
        </w:rPr>
        <w:t>Team.</w:t>
      </w:r>
      <w:r w:rsidR="00106A8A">
        <w:br w:type="page"/>
      </w:r>
    </w:p>
    <w:p w14:paraId="34CB8A32" w14:textId="7106B822" w:rsidR="00A84016" w:rsidRDefault="00A84016" w:rsidP="00A84016">
      <w:r w:rsidRPr="00A84016">
        <w:lastRenderedPageBreak/>
        <w:t>Refer to Figure</w:t>
      </w:r>
      <w:r w:rsidR="00DA63C4">
        <w:t>s</w:t>
      </w:r>
      <w:r w:rsidRPr="00A84016">
        <w:t xml:space="preserve"> </w:t>
      </w:r>
      <w:r w:rsidR="00106A8A">
        <w:t>8-</w:t>
      </w:r>
      <w:r w:rsidR="00133149">
        <w:t xml:space="preserve">3 </w:t>
      </w:r>
      <w:r w:rsidR="00DA63C4">
        <w:t>and 8-</w:t>
      </w:r>
      <w:r w:rsidR="00133149">
        <w:t>4</w:t>
      </w:r>
      <w:r w:rsidRPr="00A84016">
        <w:t>, which depict the ICR Request View.</w:t>
      </w:r>
    </w:p>
    <w:p w14:paraId="2B9CB12E" w14:textId="29D2D98D" w:rsidR="00106A8A" w:rsidRDefault="00106A8A" w:rsidP="00CF3B38">
      <w:pPr>
        <w:pStyle w:val="CaptionFigure"/>
        <w:rPr>
          <w:noProof/>
        </w:rPr>
      </w:pPr>
      <w:bookmarkStart w:id="64" w:name="_Toc108540922"/>
      <w:bookmarkStart w:id="65" w:name="_Toc114503690"/>
      <w:r w:rsidRPr="00A84016">
        <w:t xml:space="preserve">Figure </w:t>
      </w:r>
      <w:r>
        <w:t>8-</w:t>
      </w:r>
      <w:r w:rsidR="00133149">
        <w:t>3</w:t>
      </w:r>
      <w:r w:rsidRPr="00A84016">
        <w:t>: ICR Request View</w:t>
      </w:r>
      <w:bookmarkEnd w:id="64"/>
      <w:bookmarkEnd w:id="65"/>
    </w:p>
    <w:p w14:paraId="489A5D5D" w14:textId="51464304" w:rsidR="008E3755" w:rsidRDefault="00CE3E00" w:rsidP="006C4415">
      <w:pPr>
        <w:jc w:val="center"/>
      </w:pPr>
      <w:r w:rsidRPr="00CE3E00">
        <w:rPr>
          <w:noProof/>
        </w:rPr>
        <w:drawing>
          <wp:inline distT="0" distB="0" distL="0" distR="0" wp14:anchorId="0F85DFBA" wp14:editId="783765B7">
            <wp:extent cx="5724144" cy="6519672"/>
            <wp:effectExtent l="0" t="0" r="0" b="0"/>
            <wp:docPr id="4" name="Picture 4" descr="Figure 8-3 depicts the first part of the display example for the ICR Request View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igure 8-3 depicts the first part of the display example for the ICR Request View screen. "/>
                    <pic:cNvPicPr/>
                  </pic:nvPicPr>
                  <pic:blipFill rotWithShape="1">
                    <a:blip r:embed="rId51"/>
                    <a:srcRect b="31834"/>
                    <a:stretch/>
                  </pic:blipFill>
                  <pic:spPr bwMode="auto">
                    <a:xfrm>
                      <a:off x="0" y="0"/>
                      <a:ext cx="5724144" cy="6519672"/>
                    </a:xfrm>
                    <a:prstGeom prst="rect">
                      <a:avLst/>
                    </a:prstGeom>
                    <a:ln>
                      <a:noFill/>
                    </a:ln>
                    <a:extLst>
                      <a:ext uri="{53640926-AAD7-44D8-BBD7-CCE9431645EC}">
                        <a14:shadowObscured xmlns:a14="http://schemas.microsoft.com/office/drawing/2010/main"/>
                      </a:ext>
                    </a:extLst>
                  </pic:spPr>
                </pic:pic>
              </a:graphicData>
            </a:graphic>
          </wp:inline>
        </w:drawing>
      </w:r>
    </w:p>
    <w:p w14:paraId="36790225" w14:textId="77777777" w:rsidR="00D90D8D" w:rsidRDefault="00D90D8D" w:rsidP="00D90D8D"/>
    <w:p w14:paraId="696AA8D1" w14:textId="3BDB4FB7" w:rsidR="00D90D8D" w:rsidRDefault="00D90D8D">
      <w:pPr>
        <w:spacing w:after="0"/>
      </w:pPr>
      <w:r>
        <w:br w:type="page"/>
      </w:r>
    </w:p>
    <w:p w14:paraId="3F19CD5D" w14:textId="4C9ABABC" w:rsidR="00510BBF" w:rsidRDefault="00510BBF" w:rsidP="00510BBF">
      <w:pPr>
        <w:pStyle w:val="CaptionFigure"/>
        <w:rPr>
          <w:noProof/>
        </w:rPr>
      </w:pPr>
      <w:bookmarkStart w:id="66" w:name="_Toc114503691"/>
      <w:r w:rsidRPr="00A84016">
        <w:lastRenderedPageBreak/>
        <w:t xml:space="preserve">Figure </w:t>
      </w:r>
      <w:r>
        <w:t>8-</w:t>
      </w:r>
      <w:r w:rsidR="00133149">
        <w:t>4</w:t>
      </w:r>
      <w:r w:rsidRPr="00A84016">
        <w:t>: ICR Request View</w:t>
      </w:r>
      <w:r>
        <w:t xml:space="preserve"> (continued)</w:t>
      </w:r>
      <w:bookmarkEnd w:id="66"/>
    </w:p>
    <w:p w14:paraId="678DE7A2" w14:textId="3E908C50" w:rsidR="00D90D8D" w:rsidRDefault="00510BBF" w:rsidP="006C4415">
      <w:pPr>
        <w:jc w:val="center"/>
      </w:pPr>
      <w:r w:rsidRPr="00CE3E00">
        <w:rPr>
          <w:noProof/>
        </w:rPr>
        <w:drawing>
          <wp:inline distT="0" distB="0" distL="0" distR="0" wp14:anchorId="4A63A590" wp14:editId="19B32446">
            <wp:extent cx="5724144" cy="3054096"/>
            <wp:effectExtent l="0" t="0" r="0" b="0"/>
            <wp:docPr id="7" name="Picture 7" descr="Figure 8-4 is a continuation of the first part of the Request View screen depicted in Fig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 8-4 is a continuation of the first part of the Request View screen depicted in Figure 8-3."/>
                    <pic:cNvPicPr/>
                  </pic:nvPicPr>
                  <pic:blipFill rotWithShape="1">
                    <a:blip r:embed="rId51"/>
                    <a:srcRect t="67998" b="72"/>
                    <a:stretch/>
                  </pic:blipFill>
                  <pic:spPr bwMode="auto">
                    <a:xfrm>
                      <a:off x="0" y="0"/>
                      <a:ext cx="5724144" cy="3054096"/>
                    </a:xfrm>
                    <a:prstGeom prst="rect">
                      <a:avLst/>
                    </a:prstGeom>
                    <a:ln>
                      <a:noFill/>
                    </a:ln>
                    <a:extLst>
                      <a:ext uri="{53640926-AAD7-44D8-BBD7-CCE9431645EC}">
                        <a14:shadowObscured xmlns:a14="http://schemas.microsoft.com/office/drawing/2010/main"/>
                      </a:ext>
                    </a:extLst>
                  </pic:spPr>
                </pic:pic>
              </a:graphicData>
            </a:graphic>
          </wp:inline>
        </w:drawing>
      </w:r>
    </w:p>
    <w:p w14:paraId="6AA33A0F" w14:textId="77777777" w:rsidR="00D90D8D" w:rsidRDefault="00D90D8D" w:rsidP="00D90D8D"/>
    <w:p w14:paraId="31864D90" w14:textId="4798196E" w:rsidR="00510BBF" w:rsidRDefault="00510BBF">
      <w:pPr>
        <w:spacing w:after="0"/>
      </w:pPr>
      <w:r>
        <w:br w:type="page"/>
      </w:r>
    </w:p>
    <w:p w14:paraId="1157A6B7" w14:textId="610393F0" w:rsidR="00A84016" w:rsidRDefault="00106A8A" w:rsidP="00106A8A">
      <w:pPr>
        <w:pStyle w:val="Heading2"/>
      </w:pPr>
      <w:bookmarkStart w:id="67" w:name="_Toc114484548"/>
      <w:bookmarkStart w:id="68" w:name="_Toc114503674"/>
      <w:bookmarkStart w:id="69" w:name="_References_and_Related"/>
      <w:bookmarkStart w:id="70" w:name="_Toc114503675"/>
      <w:bookmarkEnd w:id="67"/>
      <w:bookmarkEnd w:id="68"/>
      <w:bookmarkEnd w:id="69"/>
      <w:r w:rsidRPr="00106A8A">
        <w:lastRenderedPageBreak/>
        <w:t>References and Related Links</w:t>
      </w:r>
      <w:bookmarkEnd w:id="70"/>
    </w:p>
    <w:p w14:paraId="5C4541C0" w14:textId="377364B2" w:rsidR="00106A8A" w:rsidRPr="00106A8A" w:rsidRDefault="00106A8A" w:rsidP="00106A8A">
      <w:r w:rsidRPr="00106A8A">
        <w:t>The following documents are available from links related to</w:t>
      </w:r>
      <w:r w:rsidR="00643D4F">
        <w:t xml:space="preserve"> the</w:t>
      </w:r>
      <w:r w:rsidRPr="00106A8A">
        <w:t xml:space="preserve"> </w:t>
      </w:r>
      <w:hyperlink r:id="rId52" w:history="1">
        <w:r w:rsidR="00643D4F">
          <w:rPr>
            <w:rStyle w:val="Hyperlink"/>
          </w:rPr>
          <w:t>VistA Reference Guide SharePoint page</w:t>
        </w:r>
      </w:hyperlink>
      <w:r w:rsidR="00643D4F">
        <w:t>.</w:t>
      </w:r>
    </w:p>
    <w:p w14:paraId="3C1EDD29" w14:textId="6886A7FB" w:rsidR="00106A8A" w:rsidRPr="00106A8A" w:rsidRDefault="00863111" w:rsidP="006C4415">
      <w:pPr>
        <w:numPr>
          <w:ilvl w:val="0"/>
          <w:numId w:val="45"/>
        </w:numPr>
        <w:contextualSpacing/>
      </w:pPr>
      <w:hyperlink r:id="rId53" w:history="1">
        <w:r w:rsidR="00643D4F">
          <w:rPr>
            <w:rStyle w:val="Hyperlink"/>
          </w:rPr>
          <w:t>VistA Reference Guide</w:t>
        </w:r>
      </w:hyperlink>
      <w:r w:rsidR="00106A8A" w:rsidRPr="00106A8A">
        <w:t xml:space="preserve"> </w:t>
      </w:r>
      <w:hyperlink w:history="1"/>
    </w:p>
    <w:p w14:paraId="0717523A" w14:textId="5B4D5A53" w:rsidR="00106A8A" w:rsidRPr="00744C2A" w:rsidRDefault="00744C2A" w:rsidP="009F70E9">
      <w:pPr>
        <w:numPr>
          <w:ilvl w:val="0"/>
          <w:numId w:val="41"/>
        </w:numPr>
        <w:contextualSpacing/>
        <w:rPr>
          <w:rStyle w:val="Hyperlink"/>
        </w:rPr>
      </w:pPr>
      <w:r>
        <w:fldChar w:fldCharType="begin"/>
      </w:r>
      <w:r>
        <w:instrText xml:space="preserve"> HYPERLINK "https://dvagov.sharepoint.com/:f:/r/sites/OITEPMOVistAOffice/VistA%20Reference%20Guide/VistA%20Package%20Namespace%20Setup?csf=1&amp;web=1&amp;e=aSIoPo" </w:instrText>
      </w:r>
      <w:r>
        <w:fldChar w:fldCharType="separate"/>
      </w:r>
      <w:r w:rsidR="00643D4F" w:rsidRPr="00744C2A">
        <w:rPr>
          <w:rStyle w:val="Hyperlink"/>
        </w:rPr>
        <w:t>VistA Package/Namespace Setup Guide</w:t>
      </w:r>
    </w:p>
    <w:p w14:paraId="6CA2A83B" w14:textId="65A415FB" w:rsidR="00E96E41" w:rsidRPr="00106A8A" w:rsidRDefault="00744C2A" w:rsidP="006C4415">
      <w:pPr>
        <w:spacing w:after="0"/>
        <w:ind w:left="720"/>
      </w:pPr>
      <w:r>
        <w:fldChar w:fldCharType="end"/>
      </w:r>
    </w:p>
    <w:p w14:paraId="16D7942E" w14:textId="19CBBB02" w:rsidR="00106A8A" w:rsidRPr="00106A8A" w:rsidRDefault="00106A8A" w:rsidP="00106A8A">
      <w:r>
        <w:t xml:space="preserve">The following are </w:t>
      </w:r>
      <w:r w:rsidRPr="006C4415">
        <w:rPr>
          <w:i/>
          <w:iCs/>
        </w:rPr>
        <w:t>authoritative source</w:t>
      </w:r>
      <w:r>
        <w:t xml:space="preserve"> links for items referenced throughout this document, including M </w:t>
      </w:r>
      <w:r w:rsidR="00EF5684">
        <w:t xml:space="preserve">code </w:t>
      </w:r>
      <w:r>
        <w:t xml:space="preserve">programming standards and conventions, VistA document library for more </w:t>
      </w:r>
      <w:r w:rsidR="00773557">
        <w:t xml:space="preserve">package </w:t>
      </w:r>
      <w:r>
        <w:t>technical documentation, Primary Developer Review Chec</w:t>
      </w:r>
      <w:r w:rsidR="00512E8E">
        <w:t>k</w:t>
      </w:r>
      <w:r>
        <w:t>list, SQA Checklist, and other links related to VistA products.</w:t>
      </w:r>
    </w:p>
    <w:p w14:paraId="5DA84AD7" w14:textId="412A1237" w:rsidR="00106A8A" w:rsidRPr="003E6CA0" w:rsidRDefault="00863111" w:rsidP="006C4415">
      <w:pPr>
        <w:numPr>
          <w:ilvl w:val="0"/>
          <w:numId w:val="44"/>
        </w:numPr>
        <w:spacing w:after="0"/>
        <w:rPr>
          <w:rStyle w:val="Hyperlink"/>
          <w:color w:val="212121"/>
        </w:rPr>
      </w:pPr>
      <w:hyperlink r:id="rId54">
        <w:r w:rsidR="00106A8A" w:rsidRPr="01ACA81E">
          <w:rPr>
            <w:rStyle w:val="Hyperlink"/>
          </w:rPr>
          <w:t xml:space="preserve">M Standards and Conventions Work Group SharePoint Site </w:t>
        </w:r>
      </w:hyperlink>
    </w:p>
    <w:p w14:paraId="1DDF003D" w14:textId="23CD0805" w:rsidR="0040676D" w:rsidRDefault="00863111">
      <w:pPr>
        <w:numPr>
          <w:ilvl w:val="0"/>
          <w:numId w:val="44"/>
        </w:numPr>
        <w:spacing w:after="0"/>
        <w:contextualSpacing/>
      </w:pPr>
      <w:hyperlink r:id="rId55" w:history="1">
        <w:r w:rsidR="00607C37" w:rsidRPr="00246104">
          <w:rPr>
            <w:rStyle w:val="Hyperlink"/>
          </w:rPr>
          <w:t>M Programming Standards and Conventions SAC</w:t>
        </w:r>
      </w:hyperlink>
      <w:r w:rsidR="00607C37" w:rsidRPr="00792FEC">
        <w:rPr>
          <w:color w:val="0563C1" w:themeColor="hyperlink"/>
          <w:u w:val="single"/>
        </w:rPr>
        <w:t xml:space="preserve"> </w:t>
      </w:r>
      <w:r w:rsidR="00283402">
        <w:rPr>
          <w:color w:val="0563C1" w:themeColor="hyperlink"/>
          <w:u w:val="single"/>
        </w:rPr>
        <w:t>(</w:t>
      </w:r>
      <w:r w:rsidR="00F651FA">
        <w:t>A</w:t>
      </w:r>
      <w:r w:rsidR="00607C37">
        <w:t>vailable in</w:t>
      </w:r>
      <w:r w:rsidR="00AB0C20">
        <w:t xml:space="preserve"> </w:t>
      </w:r>
      <w:r w:rsidR="00A32C00">
        <w:t xml:space="preserve">the </w:t>
      </w:r>
      <w:hyperlink r:id="rId56" w:history="1">
        <w:r w:rsidR="00607C37" w:rsidRPr="00A94651">
          <w:rPr>
            <w:rStyle w:val="Hyperlink"/>
          </w:rPr>
          <w:t xml:space="preserve">Documents section </w:t>
        </w:r>
        <w:r w:rsidR="00283402" w:rsidRPr="00A94651">
          <w:rPr>
            <w:rStyle w:val="Hyperlink"/>
          </w:rPr>
          <w:t>of the</w:t>
        </w:r>
        <w:r w:rsidR="001C4E5C" w:rsidRPr="00A94651">
          <w:rPr>
            <w:rStyle w:val="Hyperlink"/>
          </w:rPr>
          <w:t xml:space="preserve"> SAC SharePoint site</w:t>
        </w:r>
      </w:hyperlink>
      <w:r w:rsidR="0040676D">
        <w:t>)</w:t>
      </w:r>
      <w:r w:rsidR="00F532A8">
        <w:t xml:space="preserve"> </w:t>
      </w:r>
    </w:p>
    <w:p w14:paraId="1C4C04F5" w14:textId="203AAD70" w:rsidR="00106A8A" w:rsidRPr="000075FF" w:rsidRDefault="00863111">
      <w:pPr>
        <w:numPr>
          <w:ilvl w:val="0"/>
          <w:numId w:val="44"/>
        </w:numPr>
        <w:spacing w:after="0"/>
        <w:contextualSpacing/>
        <w:rPr>
          <w:color w:val="auto"/>
          <w:u w:val="single"/>
        </w:rPr>
      </w:pPr>
      <w:hyperlink r:id="rId57" w:history="1">
        <w:r w:rsidR="00247E1E" w:rsidRPr="00FD61BD">
          <w:rPr>
            <w:rStyle w:val="Hyperlink"/>
          </w:rPr>
          <w:t>M Programming Standards and Conventions SAC</w:t>
        </w:r>
      </w:hyperlink>
      <w:r w:rsidR="00247E1E">
        <w:t xml:space="preserve"> (</w:t>
      </w:r>
      <w:r w:rsidR="00F651FA">
        <w:t>A</w:t>
      </w:r>
      <w:r w:rsidR="001340F2">
        <w:t>vailable in</w:t>
      </w:r>
      <w:r w:rsidR="00301E64">
        <w:t xml:space="preserve"> the</w:t>
      </w:r>
      <w:r w:rsidR="001340F2">
        <w:t xml:space="preserve"> </w:t>
      </w:r>
      <w:hyperlink r:id="rId58" w:history="1">
        <w:r w:rsidR="00C23ADB">
          <w:rPr>
            <w:rStyle w:val="Hyperlink"/>
          </w:rPr>
          <w:t>VA Technical Reference Model (TRM)</w:t>
        </w:r>
      </w:hyperlink>
      <w:r w:rsidR="00F651FA">
        <w:t>)</w:t>
      </w:r>
    </w:p>
    <w:p w14:paraId="248EA510" w14:textId="77777777" w:rsidR="00106A8A" w:rsidRPr="00106A8A" w:rsidRDefault="00863111" w:rsidP="006C4415">
      <w:pPr>
        <w:numPr>
          <w:ilvl w:val="0"/>
          <w:numId w:val="43"/>
        </w:numPr>
        <w:spacing w:after="0"/>
        <w:contextualSpacing/>
        <w:rPr>
          <w:u w:val="single"/>
        </w:rPr>
      </w:pPr>
      <w:hyperlink r:id="rId59" w:history="1">
        <w:r w:rsidR="00106A8A" w:rsidRPr="00106A8A">
          <w:rPr>
            <w:rStyle w:val="Hyperlink"/>
          </w:rPr>
          <w:t>VistA Primary Developer Review Checklist</w:t>
        </w:r>
      </w:hyperlink>
    </w:p>
    <w:p w14:paraId="515BCE08" w14:textId="77777777" w:rsidR="00106A8A" w:rsidRPr="00106A8A" w:rsidRDefault="00863111" w:rsidP="006C4415">
      <w:pPr>
        <w:numPr>
          <w:ilvl w:val="0"/>
          <w:numId w:val="43"/>
        </w:numPr>
        <w:spacing w:after="0"/>
        <w:contextualSpacing/>
        <w:rPr>
          <w:u w:val="single"/>
        </w:rPr>
      </w:pPr>
      <w:hyperlink r:id="rId60" w:history="1">
        <w:r w:rsidR="00106A8A" w:rsidRPr="00106A8A">
          <w:rPr>
            <w:rStyle w:val="Hyperlink"/>
          </w:rPr>
          <w:t>VistA Secondary Developer Review Checklist</w:t>
        </w:r>
      </w:hyperlink>
    </w:p>
    <w:p w14:paraId="5D92DDF0" w14:textId="77777777" w:rsidR="00106A8A" w:rsidRPr="00106A8A" w:rsidRDefault="00863111" w:rsidP="006C4415">
      <w:pPr>
        <w:numPr>
          <w:ilvl w:val="0"/>
          <w:numId w:val="43"/>
        </w:numPr>
        <w:spacing w:after="0"/>
        <w:contextualSpacing/>
        <w:rPr>
          <w:u w:val="single"/>
        </w:rPr>
      </w:pPr>
      <w:hyperlink r:id="rId61" w:history="1">
        <w:r w:rsidR="00106A8A" w:rsidRPr="00106A8A">
          <w:rPr>
            <w:rStyle w:val="Hyperlink"/>
          </w:rPr>
          <w:t>VistA SQA Checklist</w:t>
        </w:r>
      </w:hyperlink>
    </w:p>
    <w:p w14:paraId="072523BB" w14:textId="48F2052A" w:rsidR="00106A8A" w:rsidRPr="00106A8A" w:rsidRDefault="00863111" w:rsidP="006C4415">
      <w:pPr>
        <w:numPr>
          <w:ilvl w:val="0"/>
          <w:numId w:val="43"/>
        </w:numPr>
        <w:spacing w:after="0"/>
      </w:pPr>
      <w:hyperlink r:id="rId62" w:history="1">
        <w:r w:rsidR="00106A8A" w:rsidRPr="00106A8A">
          <w:rPr>
            <w:rStyle w:val="Hyperlink"/>
          </w:rPr>
          <w:t>VistA Verifier Checklist</w:t>
        </w:r>
      </w:hyperlink>
    </w:p>
    <w:p w14:paraId="36D871C2" w14:textId="07BCE9BD" w:rsidR="00106A8A" w:rsidRPr="00106A8A" w:rsidRDefault="00863111" w:rsidP="006C4415">
      <w:pPr>
        <w:numPr>
          <w:ilvl w:val="0"/>
          <w:numId w:val="43"/>
        </w:numPr>
        <w:spacing w:after="0"/>
        <w:rPr>
          <w:u w:val="single"/>
        </w:rPr>
      </w:pPr>
      <w:hyperlink r:id="rId63">
        <w:r w:rsidR="00106A8A" w:rsidRPr="01ACA81E">
          <w:rPr>
            <w:rStyle w:val="Hyperlink"/>
          </w:rPr>
          <w:t>VistA Monograph</w:t>
        </w:r>
      </w:hyperlink>
      <w:r w:rsidR="00106A8A" w:rsidRPr="01ACA81E">
        <w:rPr>
          <w:u w:val="single"/>
        </w:rPr>
        <w:t xml:space="preserve"> </w:t>
      </w:r>
    </w:p>
    <w:p w14:paraId="4E22194D" w14:textId="77777777" w:rsidR="00106A8A" w:rsidRPr="00106A8A" w:rsidRDefault="00863111" w:rsidP="006C4415">
      <w:pPr>
        <w:numPr>
          <w:ilvl w:val="0"/>
          <w:numId w:val="43"/>
        </w:numPr>
        <w:spacing w:after="0"/>
        <w:contextualSpacing/>
        <w:rPr>
          <w:u w:val="single"/>
        </w:rPr>
      </w:pPr>
      <w:hyperlink r:id="rId64" w:history="1">
        <w:r w:rsidR="00106A8A" w:rsidRPr="00106A8A">
          <w:rPr>
            <w:rStyle w:val="Hyperlink"/>
          </w:rPr>
          <w:t>VA EA Systems and Applications Domain | VASI – VA | Enterprise Architecture</w:t>
        </w:r>
      </w:hyperlink>
    </w:p>
    <w:p w14:paraId="3DD7D687" w14:textId="3FB4D5B2" w:rsidR="00106A8A" w:rsidRPr="006C4415" w:rsidRDefault="00863111" w:rsidP="00E96E41">
      <w:pPr>
        <w:numPr>
          <w:ilvl w:val="0"/>
          <w:numId w:val="43"/>
        </w:numPr>
        <w:spacing w:after="0"/>
        <w:contextualSpacing/>
        <w:rPr>
          <w:rStyle w:val="Hyperlink"/>
          <w:color w:val="212121"/>
          <w:u w:val="none"/>
        </w:rPr>
      </w:pPr>
      <w:hyperlink r:id="rId65" w:history="1">
        <w:r w:rsidR="00106A8A" w:rsidRPr="00106A8A">
          <w:rPr>
            <w:rStyle w:val="Hyperlink"/>
          </w:rPr>
          <w:t>VA EA VistA Dashboard</w:t>
        </w:r>
      </w:hyperlink>
    </w:p>
    <w:p w14:paraId="1776E1E3" w14:textId="77777777" w:rsidR="00E96E41" w:rsidRDefault="00E96E41" w:rsidP="006C4415"/>
    <w:p w14:paraId="60CB9CEE" w14:textId="3CF9511E" w:rsidR="003D18D6" w:rsidRDefault="003D18D6">
      <w:pPr>
        <w:spacing w:after="0"/>
      </w:pPr>
      <w:r>
        <w:br w:type="page"/>
      </w:r>
    </w:p>
    <w:p w14:paraId="70FBF5A2" w14:textId="77777777" w:rsidR="00106A8A" w:rsidRPr="00106A8A" w:rsidRDefault="00106A8A" w:rsidP="006C4415">
      <w:pPr>
        <w:pStyle w:val="Heading2"/>
      </w:pPr>
      <w:bookmarkStart w:id="71" w:name="_Toc114503676"/>
      <w:bookmarkStart w:id="72" w:name="_Toc114484550"/>
      <w:bookmarkStart w:id="73" w:name="_Toc114503677"/>
      <w:bookmarkStart w:id="74" w:name="_Toc108540915"/>
      <w:bookmarkStart w:id="75" w:name="_Toc114503678"/>
      <w:bookmarkEnd w:id="71"/>
      <w:bookmarkEnd w:id="72"/>
      <w:bookmarkEnd w:id="73"/>
      <w:r w:rsidRPr="00106A8A">
        <w:lastRenderedPageBreak/>
        <w:t>Contact Information</w:t>
      </w:r>
      <w:bookmarkEnd w:id="74"/>
      <w:bookmarkEnd w:id="75"/>
    </w:p>
    <w:p w14:paraId="0D0B36D3" w14:textId="747F1BD6" w:rsidR="00106A8A" w:rsidRDefault="00106A8A" w:rsidP="00106A8A">
      <w:pPr>
        <w:rPr>
          <w:u w:val="single"/>
        </w:rPr>
      </w:pPr>
      <w:r w:rsidRPr="00106A8A">
        <w:t xml:space="preserve">For more information on VistA ICR Guide, please contact the </w:t>
      </w:r>
      <w:bookmarkStart w:id="76" w:name="_Hlk99691925"/>
      <w:r w:rsidRPr="00106A8A">
        <w:t xml:space="preserve">OIT DSO SPM Health VistA Office Integration Control Registrations at </w:t>
      </w:r>
      <w:bookmarkEnd w:id="76"/>
      <w:r w:rsidRPr="00106A8A">
        <w:fldChar w:fldCharType="begin"/>
      </w:r>
      <w:r w:rsidRPr="00106A8A">
        <w:instrText xml:space="preserve"> HYPERLINK "mailto:icrs@va.gov" </w:instrText>
      </w:r>
      <w:r w:rsidRPr="00106A8A">
        <w:fldChar w:fldCharType="separate"/>
      </w:r>
      <w:r w:rsidRPr="00106A8A">
        <w:rPr>
          <w:rStyle w:val="Hyperlink"/>
        </w:rPr>
        <w:t>icrs@va.gov</w:t>
      </w:r>
      <w:r w:rsidRPr="00106A8A">
        <w:fldChar w:fldCharType="end"/>
      </w:r>
      <w:r w:rsidRPr="00106A8A">
        <w:rPr>
          <w:u w:val="single"/>
        </w:rPr>
        <w:t>.</w:t>
      </w:r>
    </w:p>
    <w:p w14:paraId="4B5BCD03" w14:textId="77777777" w:rsidR="009E4BA4" w:rsidRPr="00106A8A" w:rsidRDefault="009E4BA4" w:rsidP="00106A8A"/>
    <w:sectPr w:rsidR="009E4BA4" w:rsidRPr="00106A8A" w:rsidSect="00BB7B69">
      <w:headerReference w:type="even" r:id="rId66"/>
      <w:headerReference w:type="default" r:id="rId67"/>
      <w:headerReference w:type="first" r:id="rId68"/>
      <w:footerReference w:type="first" r:id="rId69"/>
      <w:pgSz w:w="12240" w:h="15840"/>
      <w:pgMar w:top="1440" w:right="1440" w:bottom="1440" w:left="144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3CC70" w14:textId="77777777" w:rsidR="001A4988" w:rsidRDefault="001A4988" w:rsidP="003D115E">
      <w:pPr>
        <w:spacing w:after="0"/>
      </w:pPr>
      <w:r>
        <w:separator/>
      </w:r>
    </w:p>
  </w:endnote>
  <w:endnote w:type="continuationSeparator" w:id="0">
    <w:p w14:paraId="2E06424F" w14:textId="77777777" w:rsidR="001A4988" w:rsidRDefault="001A4988" w:rsidP="003D115E">
      <w:pPr>
        <w:spacing w:after="0"/>
      </w:pPr>
      <w:r>
        <w:continuationSeparator/>
      </w:r>
    </w:p>
  </w:endnote>
  <w:endnote w:type="continuationNotice" w:id="1">
    <w:p w14:paraId="1A1A219F" w14:textId="77777777" w:rsidR="001A4988" w:rsidRDefault="001A498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1"/>
      <w:gridCol w:w="5219"/>
    </w:tblGrid>
    <w:tr w:rsidR="009E4BA4" w14:paraId="67A11671" w14:textId="77777777" w:rsidTr="009E4BA4">
      <w:tc>
        <w:tcPr>
          <w:tcW w:w="2212" w:type="pct"/>
        </w:tcPr>
        <w:p w14:paraId="23FF1A89" w14:textId="61B1A96E" w:rsidR="009E4BA4" w:rsidRDefault="009E4BA4" w:rsidP="009E4BA4">
          <w:pPr>
            <w:pStyle w:val="Footer"/>
            <w:ind w:left="69" w:right="-810"/>
            <w:rPr>
              <w:caps w:val="0"/>
            </w:rPr>
          </w:pPr>
          <w:r>
            <w:t>For internal use only</w:t>
          </w:r>
        </w:p>
      </w:tc>
      <w:tc>
        <w:tcPr>
          <w:tcW w:w="2788" w:type="pct"/>
        </w:tcPr>
        <w:p w14:paraId="0CA9C2C1" w14:textId="6E7C5945" w:rsidR="009E4BA4" w:rsidRDefault="009E4BA4" w:rsidP="009E4BA4">
          <w:pPr>
            <w:pStyle w:val="Footer"/>
            <w:ind w:left="-737" w:right="-15"/>
            <w:jc w:val="right"/>
          </w:pPr>
          <w:r w:rsidRPr="009E4BA4">
            <w:rPr>
              <w:caps w:val="0"/>
            </w:rPr>
            <w:t>Integration Control Registration (ICR) Guide</w:t>
          </w:r>
          <w:r w:rsidRPr="00942025">
            <w:t xml:space="preserve"> | </w:t>
          </w:r>
          <w:r>
            <w:fldChar w:fldCharType="begin"/>
          </w:r>
          <w:r>
            <w:instrText xml:space="preserve"> PAGE  \* MERGEFORMAT </w:instrText>
          </w:r>
          <w:r>
            <w:fldChar w:fldCharType="separate"/>
          </w:r>
          <w:r>
            <w:rPr>
              <w:noProof/>
            </w:rPr>
            <w:t>2</w:t>
          </w:r>
          <w:r>
            <w:fldChar w:fldCharType="end"/>
          </w:r>
        </w:p>
      </w:tc>
    </w:tr>
  </w:tbl>
  <w:p w14:paraId="29E6CCF6" w14:textId="77777777" w:rsidR="003D115E" w:rsidRDefault="003D115E" w:rsidP="00970F90">
    <w:pPr>
      <w:pStyle w:val="Footer"/>
      <w:ind w:right="-8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31C03" w14:paraId="3AFA8119" w14:textId="77777777" w:rsidTr="00031C03">
      <w:tc>
        <w:tcPr>
          <w:tcW w:w="4675" w:type="dxa"/>
          <w:vAlign w:val="center"/>
        </w:tcPr>
        <w:p w14:paraId="77268FB9" w14:textId="77777777" w:rsidR="00031C03" w:rsidRDefault="00031C03" w:rsidP="00031C03">
          <w:pPr>
            <w:pStyle w:val="Footer"/>
          </w:pPr>
          <w:r>
            <w:t>F</w:t>
          </w:r>
          <w:r w:rsidR="004873FC">
            <w:t>or internal use only</w:t>
          </w:r>
        </w:p>
      </w:tc>
      <w:tc>
        <w:tcPr>
          <w:tcW w:w="4675" w:type="dxa"/>
        </w:tcPr>
        <w:p w14:paraId="1D64B182" w14:textId="77777777" w:rsidR="00031C03" w:rsidRDefault="00031C03" w:rsidP="003D115E">
          <w:pPr>
            <w:pStyle w:val="Footer"/>
            <w:jc w:val="right"/>
          </w:pPr>
          <w:r>
            <w:rPr>
              <w:noProof/>
            </w:rPr>
            <w:drawing>
              <wp:inline distT="0" distB="0" distL="0" distR="0" wp14:anchorId="66466696" wp14:editId="35DA852C">
                <wp:extent cx="2743200" cy="640080"/>
                <wp:effectExtent l="0" t="0" r="0" b="0"/>
                <wp:docPr id="2" name="Picture 2" descr="Logo and seal for U.S. Department of Veteran Affairs, Office of Information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OIT-Logo-01.png"/>
                        <pic:cNvPicPr/>
                      </pic:nvPicPr>
                      <pic:blipFill>
                        <a:blip r:embed="rId1">
                          <a:extLst>
                            <a:ext uri="{28A0092B-C50C-407E-A947-70E740481C1C}">
                              <a14:useLocalDpi xmlns:a14="http://schemas.microsoft.com/office/drawing/2010/main" val="0"/>
                            </a:ext>
                          </a:extLst>
                        </a:blip>
                        <a:stretch>
                          <a:fillRect/>
                        </a:stretch>
                      </pic:blipFill>
                      <pic:spPr>
                        <a:xfrm>
                          <a:off x="0" y="0"/>
                          <a:ext cx="2743200" cy="640080"/>
                        </a:xfrm>
                        <a:prstGeom prst="rect">
                          <a:avLst/>
                        </a:prstGeom>
                      </pic:spPr>
                    </pic:pic>
                  </a:graphicData>
                </a:graphic>
              </wp:inline>
            </w:drawing>
          </w:r>
        </w:p>
      </w:tc>
    </w:tr>
  </w:tbl>
  <w:p w14:paraId="373770C0" w14:textId="77777777" w:rsidR="003D115E" w:rsidRDefault="003D115E" w:rsidP="003D115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1"/>
      <w:gridCol w:w="5219"/>
    </w:tblGrid>
    <w:tr w:rsidR="009E4BA4" w14:paraId="6CD9CD9D" w14:textId="77777777" w:rsidTr="008252E0">
      <w:tc>
        <w:tcPr>
          <w:tcW w:w="2212" w:type="pct"/>
        </w:tcPr>
        <w:p w14:paraId="6CCBDBD4" w14:textId="77777777" w:rsidR="009E4BA4" w:rsidRDefault="009E4BA4" w:rsidP="009E4BA4">
          <w:pPr>
            <w:pStyle w:val="Footer"/>
            <w:ind w:left="69" w:right="-810"/>
            <w:rPr>
              <w:caps w:val="0"/>
            </w:rPr>
          </w:pPr>
          <w:r>
            <w:t>For internal use only</w:t>
          </w:r>
        </w:p>
      </w:tc>
      <w:tc>
        <w:tcPr>
          <w:tcW w:w="2788" w:type="pct"/>
        </w:tcPr>
        <w:p w14:paraId="63BD3652" w14:textId="77777777" w:rsidR="009E4BA4" w:rsidRDefault="009E4BA4" w:rsidP="009E4BA4">
          <w:pPr>
            <w:pStyle w:val="Footer"/>
            <w:ind w:left="-737" w:right="-15"/>
            <w:jc w:val="right"/>
          </w:pPr>
          <w:r w:rsidRPr="009E4BA4">
            <w:rPr>
              <w:caps w:val="0"/>
            </w:rPr>
            <w:t>Integration Control Registration (ICR) Guide</w:t>
          </w:r>
          <w:r w:rsidRPr="00942025">
            <w:t xml:space="preserve"> | </w:t>
          </w:r>
          <w:r>
            <w:fldChar w:fldCharType="begin"/>
          </w:r>
          <w:r>
            <w:instrText xml:space="preserve"> PAGE  \* MERGEFORMAT </w:instrText>
          </w:r>
          <w:r>
            <w:fldChar w:fldCharType="separate"/>
          </w:r>
          <w:r>
            <w:rPr>
              <w:noProof/>
            </w:rPr>
            <w:t>2</w:t>
          </w:r>
          <w:r>
            <w:fldChar w:fldCharType="end"/>
          </w:r>
        </w:p>
      </w:tc>
    </w:tr>
  </w:tbl>
  <w:p w14:paraId="24EAF2AA" w14:textId="77777777" w:rsidR="00942025" w:rsidRDefault="00942025" w:rsidP="00733D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8FFFF" w14:textId="77777777" w:rsidR="001A4988" w:rsidRDefault="001A4988" w:rsidP="003D115E">
      <w:pPr>
        <w:spacing w:after="0"/>
      </w:pPr>
      <w:r>
        <w:separator/>
      </w:r>
    </w:p>
  </w:footnote>
  <w:footnote w:type="continuationSeparator" w:id="0">
    <w:p w14:paraId="60592B56" w14:textId="77777777" w:rsidR="001A4988" w:rsidRDefault="001A4988" w:rsidP="003D115E">
      <w:pPr>
        <w:spacing w:after="0"/>
      </w:pPr>
      <w:r>
        <w:continuationSeparator/>
      </w:r>
    </w:p>
  </w:footnote>
  <w:footnote w:type="continuationNotice" w:id="1">
    <w:p w14:paraId="5891FCC3" w14:textId="77777777" w:rsidR="001A4988" w:rsidRDefault="001A498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92E5" w14:textId="5CC01786" w:rsidR="001E6E48" w:rsidRDefault="001E6E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D9C99" w14:textId="50534699" w:rsidR="00942025" w:rsidRPr="00942025" w:rsidRDefault="00942025">
    <w:pPr>
      <w:pStyle w:val="Header"/>
      <w:rPr>
        <w:b/>
        <w:bCs/>
      </w:rPr>
    </w:pPr>
    <w:r w:rsidRPr="00942025">
      <w:rPr>
        <w:b/>
        <w:bCs/>
        <w:caps w:val="0"/>
      </w:rPr>
      <w:t>Vist</w:t>
    </w:r>
    <w:r>
      <w:rPr>
        <w:b/>
        <w:bCs/>
        <w:caps w:val="0"/>
      </w:rPr>
      <w:t>A</w:t>
    </w:r>
    <w:r w:rsidRPr="00942025">
      <w:rPr>
        <w:b/>
        <w:bCs/>
        <w:caps w:val="0"/>
      </w:rPr>
      <w:t xml:space="preserve"> Office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08B08" w14:textId="2E10FCD4" w:rsidR="001E6E48" w:rsidRDefault="001E6E4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8D4B8" w14:textId="0B015591" w:rsidR="004D30C1" w:rsidRDefault="004D30C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37BEA" w14:textId="4D3C5B4A" w:rsidR="004D30C1" w:rsidRDefault="009E4BA4">
    <w:pPr>
      <w:pStyle w:val="Header"/>
    </w:pPr>
    <w:r w:rsidRPr="009E4BA4">
      <w:rPr>
        <w:b/>
        <w:bCs/>
        <w:caps w:val="0"/>
      </w:rPr>
      <w:t>VistA Office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ABDC8" w14:textId="25C82A09" w:rsidR="004D30C1" w:rsidRPr="009E4BA4" w:rsidRDefault="009E4BA4">
    <w:pPr>
      <w:pStyle w:val="Header"/>
      <w:rPr>
        <w:b/>
        <w:bCs/>
      </w:rPr>
    </w:pPr>
    <w:r w:rsidRPr="009E4BA4">
      <w:rPr>
        <w:b/>
        <w:bCs/>
        <w:caps w:val="0"/>
      </w:rPr>
      <w:t>VistA Office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2B4086C"/>
    <w:lvl w:ilvl="0">
      <w:start w:val="1"/>
      <w:numFmt w:val="decimal"/>
      <w:pStyle w:val="ListNumber"/>
      <w:lvlText w:val="%1."/>
      <w:lvlJc w:val="left"/>
      <w:pPr>
        <w:tabs>
          <w:tab w:val="num" w:pos="360"/>
        </w:tabs>
        <w:ind w:left="360" w:hanging="360"/>
      </w:pPr>
    </w:lvl>
  </w:abstractNum>
  <w:abstractNum w:abstractNumId="1" w15:restartNumberingAfterBreak="0">
    <w:nsid w:val="010539CD"/>
    <w:multiLevelType w:val="hybridMultilevel"/>
    <w:tmpl w:val="4C6E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F3511"/>
    <w:multiLevelType w:val="hybridMultilevel"/>
    <w:tmpl w:val="0B062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42EA3"/>
    <w:multiLevelType w:val="hybridMultilevel"/>
    <w:tmpl w:val="B238AA42"/>
    <w:lvl w:ilvl="0" w:tplc="B3D2096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7C42719"/>
    <w:multiLevelType w:val="hybridMultilevel"/>
    <w:tmpl w:val="41FCB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222E9E"/>
    <w:multiLevelType w:val="hybridMultilevel"/>
    <w:tmpl w:val="5FFCC05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D360D8"/>
    <w:multiLevelType w:val="hybridMultilevel"/>
    <w:tmpl w:val="09A43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C0FAB"/>
    <w:multiLevelType w:val="hybridMultilevel"/>
    <w:tmpl w:val="93AEE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78432C"/>
    <w:multiLevelType w:val="hybridMultilevel"/>
    <w:tmpl w:val="B00430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DB2CFA"/>
    <w:multiLevelType w:val="hybridMultilevel"/>
    <w:tmpl w:val="623E6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E1019"/>
    <w:multiLevelType w:val="multilevel"/>
    <w:tmpl w:val="B6BA8D0C"/>
    <w:name w:val="OIT_VO_NUM"/>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20" w:hanging="72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B67024C"/>
    <w:multiLevelType w:val="hybridMultilevel"/>
    <w:tmpl w:val="7F52FE8C"/>
    <w:lvl w:ilvl="0" w:tplc="04090001">
      <w:start w:val="1"/>
      <w:numFmt w:val="bullet"/>
      <w:lvlText w:val=""/>
      <w:lvlJc w:val="left"/>
      <w:pPr>
        <w:ind w:left="720" w:hanging="360"/>
      </w:pPr>
      <w:rPr>
        <w:rFonts w:ascii="Symbol" w:hAnsi="Symbol" w:hint="default"/>
      </w:rPr>
    </w:lvl>
    <w:lvl w:ilvl="1" w:tplc="403EE1D4">
      <w:start w:val="1"/>
      <w:numFmt w:val="bullet"/>
      <w:lvlText w:val="o"/>
      <w:lvlJc w:val="left"/>
      <w:pPr>
        <w:ind w:left="1440" w:hanging="360"/>
      </w:pPr>
      <w:rPr>
        <w:rFonts w:ascii="Courier New" w:hAnsi="Courier New" w:hint="default"/>
      </w:rPr>
    </w:lvl>
    <w:lvl w:ilvl="2" w:tplc="2FF2CB50">
      <w:start w:val="1"/>
      <w:numFmt w:val="bullet"/>
      <w:lvlText w:val=""/>
      <w:lvlJc w:val="left"/>
      <w:pPr>
        <w:ind w:left="2160" w:hanging="360"/>
      </w:pPr>
      <w:rPr>
        <w:rFonts w:ascii="Wingdings" w:hAnsi="Wingdings" w:hint="default"/>
      </w:rPr>
    </w:lvl>
    <w:lvl w:ilvl="3" w:tplc="5D38B934">
      <w:start w:val="1"/>
      <w:numFmt w:val="bullet"/>
      <w:lvlText w:val=""/>
      <w:lvlJc w:val="left"/>
      <w:pPr>
        <w:ind w:left="2880" w:hanging="360"/>
      </w:pPr>
      <w:rPr>
        <w:rFonts w:ascii="Symbol" w:hAnsi="Symbol" w:hint="default"/>
      </w:rPr>
    </w:lvl>
    <w:lvl w:ilvl="4" w:tplc="824E8B7E">
      <w:start w:val="1"/>
      <w:numFmt w:val="bullet"/>
      <w:lvlText w:val="o"/>
      <w:lvlJc w:val="left"/>
      <w:pPr>
        <w:ind w:left="3600" w:hanging="360"/>
      </w:pPr>
      <w:rPr>
        <w:rFonts w:ascii="Courier New" w:hAnsi="Courier New" w:hint="default"/>
      </w:rPr>
    </w:lvl>
    <w:lvl w:ilvl="5" w:tplc="E7FC2F66">
      <w:start w:val="1"/>
      <w:numFmt w:val="bullet"/>
      <w:lvlText w:val=""/>
      <w:lvlJc w:val="left"/>
      <w:pPr>
        <w:ind w:left="4320" w:hanging="360"/>
      </w:pPr>
      <w:rPr>
        <w:rFonts w:ascii="Wingdings" w:hAnsi="Wingdings" w:hint="default"/>
      </w:rPr>
    </w:lvl>
    <w:lvl w:ilvl="6" w:tplc="CD72210C">
      <w:start w:val="1"/>
      <w:numFmt w:val="bullet"/>
      <w:lvlText w:val=""/>
      <w:lvlJc w:val="left"/>
      <w:pPr>
        <w:ind w:left="5040" w:hanging="360"/>
      </w:pPr>
      <w:rPr>
        <w:rFonts w:ascii="Symbol" w:hAnsi="Symbol" w:hint="default"/>
      </w:rPr>
    </w:lvl>
    <w:lvl w:ilvl="7" w:tplc="35602D52">
      <w:start w:val="1"/>
      <w:numFmt w:val="bullet"/>
      <w:lvlText w:val="o"/>
      <w:lvlJc w:val="left"/>
      <w:pPr>
        <w:ind w:left="5760" w:hanging="360"/>
      </w:pPr>
      <w:rPr>
        <w:rFonts w:ascii="Courier New" w:hAnsi="Courier New" w:hint="default"/>
      </w:rPr>
    </w:lvl>
    <w:lvl w:ilvl="8" w:tplc="30ACAD6A">
      <w:start w:val="1"/>
      <w:numFmt w:val="bullet"/>
      <w:lvlText w:val=""/>
      <w:lvlJc w:val="left"/>
      <w:pPr>
        <w:ind w:left="6480" w:hanging="360"/>
      </w:pPr>
      <w:rPr>
        <w:rFonts w:ascii="Wingdings" w:hAnsi="Wingdings" w:hint="default"/>
      </w:rPr>
    </w:lvl>
  </w:abstractNum>
  <w:abstractNum w:abstractNumId="12" w15:restartNumberingAfterBreak="0">
    <w:nsid w:val="1F5D5C93"/>
    <w:multiLevelType w:val="hybridMultilevel"/>
    <w:tmpl w:val="10C84BC6"/>
    <w:lvl w:ilvl="0" w:tplc="F0326A1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15:restartNumberingAfterBreak="0">
    <w:nsid w:val="20DB24E5"/>
    <w:multiLevelType w:val="hybridMultilevel"/>
    <w:tmpl w:val="1CD44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DB3C28"/>
    <w:multiLevelType w:val="hybridMultilevel"/>
    <w:tmpl w:val="FAD09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448E4"/>
    <w:multiLevelType w:val="hybridMultilevel"/>
    <w:tmpl w:val="EF84290C"/>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6" w15:restartNumberingAfterBreak="0">
    <w:nsid w:val="29B40C91"/>
    <w:multiLevelType w:val="hybridMultilevel"/>
    <w:tmpl w:val="9EDA9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F21C8C"/>
    <w:multiLevelType w:val="hybridMultilevel"/>
    <w:tmpl w:val="A91634BC"/>
    <w:name w:val="OIT_VO_NUM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107DB0"/>
    <w:multiLevelType w:val="hybridMultilevel"/>
    <w:tmpl w:val="5B36A4D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1CD4C78"/>
    <w:multiLevelType w:val="hybridMultilevel"/>
    <w:tmpl w:val="BF76A8C8"/>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2B74DD6"/>
    <w:multiLevelType w:val="hybridMultilevel"/>
    <w:tmpl w:val="BC1AA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935631"/>
    <w:multiLevelType w:val="hybridMultilevel"/>
    <w:tmpl w:val="CDCCB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942851"/>
    <w:multiLevelType w:val="multilevel"/>
    <w:tmpl w:val="395E5040"/>
    <w:lvl w:ilvl="0">
      <w:start w:val="1"/>
      <w:numFmt w:val="decimal"/>
      <w:lvlText w:val="%1."/>
      <w:lvlJc w:val="left"/>
      <w:pPr>
        <w:ind w:left="274" w:hanging="274"/>
      </w:pPr>
      <w:rPr>
        <w:rFonts w:hint="default"/>
      </w:rPr>
    </w:lvl>
    <w:lvl w:ilvl="1">
      <w:start w:val="1"/>
      <w:numFmt w:val="lowerLetter"/>
      <w:pStyle w:val="ListNumberLevel2"/>
      <w:lvlText w:val="%2."/>
      <w:lvlJc w:val="left"/>
      <w:pPr>
        <w:ind w:left="547" w:hanging="273"/>
      </w:pPr>
      <w:rPr>
        <w:rFonts w:hint="default"/>
      </w:rPr>
    </w:lvl>
    <w:lvl w:ilvl="2">
      <w:start w:val="1"/>
      <w:numFmt w:val="lowerRoman"/>
      <w:pStyle w:val="ListNumberLevel3"/>
      <w:lvlText w:val="%3."/>
      <w:lvlJc w:val="left"/>
      <w:pPr>
        <w:ind w:left="821" w:hanging="274"/>
      </w:pPr>
      <w:rPr>
        <w:rFonts w:hint="default"/>
      </w:rPr>
    </w:lvl>
    <w:lvl w:ilvl="3">
      <w:start w:val="1"/>
      <w:numFmt w:val="decimal"/>
      <w:lvlText w:val="%4)"/>
      <w:lvlJc w:val="left"/>
      <w:pPr>
        <w:ind w:left="1094" w:hanging="273"/>
      </w:pPr>
      <w:rPr>
        <w:rFonts w:hint="default"/>
      </w:rPr>
    </w:lvl>
    <w:lvl w:ilvl="4">
      <w:start w:val="1"/>
      <w:numFmt w:val="lowerLetter"/>
      <w:lvlText w:val="%5)"/>
      <w:lvlJc w:val="left"/>
      <w:pPr>
        <w:ind w:left="1368" w:hanging="274"/>
      </w:pPr>
      <w:rPr>
        <w:rFonts w:hint="default"/>
      </w:rPr>
    </w:lvl>
    <w:lvl w:ilvl="5">
      <w:start w:val="1"/>
      <w:numFmt w:val="lowerRoman"/>
      <w:lvlText w:val="%6)"/>
      <w:lvlJc w:val="left"/>
      <w:pPr>
        <w:ind w:left="1642" w:hanging="27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F427657"/>
    <w:multiLevelType w:val="hybridMultilevel"/>
    <w:tmpl w:val="51408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CD55F3"/>
    <w:multiLevelType w:val="hybridMultilevel"/>
    <w:tmpl w:val="B91AC580"/>
    <w:lvl w:ilvl="0" w:tplc="C338C442">
      <w:start w:val="3"/>
      <w:numFmt w:val="decimal"/>
      <w:lvlText w:val="%1."/>
      <w:lvlJc w:val="left"/>
      <w:pPr>
        <w:ind w:left="720" w:hanging="360"/>
      </w:pPr>
      <w:rPr>
        <w:rFonts w:hint="default"/>
      </w:rPr>
    </w:lvl>
    <w:lvl w:ilvl="1" w:tplc="BAD29376">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C07FCB"/>
    <w:multiLevelType w:val="hybridMultilevel"/>
    <w:tmpl w:val="DEAE5F68"/>
    <w:lvl w:ilvl="0" w:tplc="04090001">
      <w:start w:val="1"/>
      <w:numFmt w:val="bullet"/>
      <w:lvlText w:val=""/>
      <w:lvlJc w:val="left"/>
      <w:pPr>
        <w:ind w:left="766" w:hanging="360"/>
      </w:pPr>
      <w:rPr>
        <w:rFonts w:ascii="Symbol" w:hAnsi="Symbol" w:hint="default"/>
      </w:rPr>
    </w:lvl>
    <w:lvl w:ilvl="1" w:tplc="04090005">
      <w:start w:val="1"/>
      <w:numFmt w:val="bullet"/>
      <w:lvlText w:val=""/>
      <w:lvlJc w:val="left"/>
      <w:pPr>
        <w:ind w:left="1486" w:hanging="360"/>
      </w:pPr>
      <w:rPr>
        <w:rFonts w:ascii="Wingdings" w:hAnsi="Wingdings"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6" w15:restartNumberingAfterBreak="0">
    <w:nsid w:val="4E240C06"/>
    <w:multiLevelType w:val="hybridMultilevel"/>
    <w:tmpl w:val="D68A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710A9C"/>
    <w:multiLevelType w:val="hybridMultilevel"/>
    <w:tmpl w:val="4658276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A609B9"/>
    <w:multiLevelType w:val="hybridMultilevel"/>
    <w:tmpl w:val="559A478C"/>
    <w:lvl w:ilvl="0" w:tplc="04090001">
      <w:start w:val="1"/>
      <w:numFmt w:val="bullet"/>
      <w:lvlText w:val=""/>
      <w:lvlJc w:val="left"/>
      <w:pPr>
        <w:ind w:left="720" w:hanging="360"/>
      </w:pPr>
      <w:rPr>
        <w:rFonts w:ascii="Symbol" w:hAnsi="Symbol" w:hint="default"/>
      </w:rPr>
    </w:lvl>
    <w:lvl w:ilvl="1" w:tplc="403EE1D4">
      <w:start w:val="1"/>
      <w:numFmt w:val="bullet"/>
      <w:lvlText w:val="o"/>
      <w:lvlJc w:val="left"/>
      <w:pPr>
        <w:ind w:left="1440" w:hanging="360"/>
      </w:pPr>
      <w:rPr>
        <w:rFonts w:ascii="Courier New" w:hAnsi="Courier New" w:hint="default"/>
      </w:rPr>
    </w:lvl>
    <w:lvl w:ilvl="2" w:tplc="2FF2CB50">
      <w:start w:val="1"/>
      <w:numFmt w:val="bullet"/>
      <w:lvlText w:val=""/>
      <w:lvlJc w:val="left"/>
      <w:pPr>
        <w:ind w:left="2160" w:hanging="360"/>
      </w:pPr>
      <w:rPr>
        <w:rFonts w:ascii="Wingdings" w:hAnsi="Wingdings" w:hint="default"/>
      </w:rPr>
    </w:lvl>
    <w:lvl w:ilvl="3" w:tplc="5D38B934">
      <w:start w:val="1"/>
      <w:numFmt w:val="bullet"/>
      <w:lvlText w:val=""/>
      <w:lvlJc w:val="left"/>
      <w:pPr>
        <w:ind w:left="2880" w:hanging="360"/>
      </w:pPr>
      <w:rPr>
        <w:rFonts w:ascii="Symbol" w:hAnsi="Symbol" w:hint="default"/>
      </w:rPr>
    </w:lvl>
    <w:lvl w:ilvl="4" w:tplc="824E8B7E">
      <w:start w:val="1"/>
      <w:numFmt w:val="bullet"/>
      <w:lvlText w:val="o"/>
      <w:lvlJc w:val="left"/>
      <w:pPr>
        <w:ind w:left="3600" w:hanging="360"/>
      </w:pPr>
      <w:rPr>
        <w:rFonts w:ascii="Courier New" w:hAnsi="Courier New" w:hint="default"/>
      </w:rPr>
    </w:lvl>
    <w:lvl w:ilvl="5" w:tplc="E7FC2F66">
      <w:start w:val="1"/>
      <w:numFmt w:val="bullet"/>
      <w:lvlText w:val=""/>
      <w:lvlJc w:val="left"/>
      <w:pPr>
        <w:ind w:left="4320" w:hanging="360"/>
      </w:pPr>
      <w:rPr>
        <w:rFonts w:ascii="Wingdings" w:hAnsi="Wingdings" w:hint="default"/>
      </w:rPr>
    </w:lvl>
    <w:lvl w:ilvl="6" w:tplc="CD72210C">
      <w:start w:val="1"/>
      <w:numFmt w:val="bullet"/>
      <w:lvlText w:val=""/>
      <w:lvlJc w:val="left"/>
      <w:pPr>
        <w:ind w:left="5040" w:hanging="360"/>
      </w:pPr>
      <w:rPr>
        <w:rFonts w:ascii="Symbol" w:hAnsi="Symbol" w:hint="default"/>
      </w:rPr>
    </w:lvl>
    <w:lvl w:ilvl="7" w:tplc="35602D52">
      <w:start w:val="1"/>
      <w:numFmt w:val="bullet"/>
      <w:lvlText w:val="o"/>
      <w:lvlJc w:val="left"/>
      <w:pPr>
        <w:ind w:left="5760" w:hanging="360"/>
      </w:pPr>
      <w:rPr>
        <w:rFonts w:ascii="Courier New" w:hAnsi="Courier New" w:hint="default"/>
      </w:rPr>
    </w:lvl>
    <w:lvl w:ilvl="8" w:tplc="30ACAD6A">
      <w:start w:val="1"/>
      <w:numFmt w:val="bullet"/>
      <w:lvlText w:val=""/>
      <w:lvlJc w:val="left"/>
      <w:pPr>
        <w:ind w:left="6480" w:hanging="360"/>
      </w:pPr>
      <w:rPr>
        <w:rFonts w:ascii="Wingdings" w:hAnsi="Wingdings" w:hint="default"/>
      </w:rPr>
    </w:lvl>
  </w:abstractNum>
  <w:abstractNum w:abstractNumId="29" w15:restartNumberingAfterBreak="0">
    <w:nsid w:val="53940B4F"/>
    <w:multiLevelType w:val="hybridMultilevel"/>
    <w:tmpl w:val="315633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BD2255"/>
    <w:multiLevelType w:val="hybridMultilevel"/>
    <w:tmpl w:val="B43AA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9C3E1F"/>
    <w:multiLevelType w:val="hybridMultilevel"/>
    <w:tmpl w:val="DA8E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346E98"/>
    <w:multiLevelType w:val="hybridMultilevel"/>
    <w:tmpl w:val="DDB892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242F52"/>
    <w:multiLevelType w:val="multilevel"/>
    <w:tmpl w:val="FE4413F4"/>
    <w:lvl w:ilvl="0">
      <w:start w:val="1"/>
      <w:numFmt w:val="bullet"/>
      <w:pStyle w:val="ListParagraph"/>
      <w:lvlText w:val="»"/>
      <w:lvlJc w:val="left"/>
      <w:pPr>
        <w:ind w:left="270" w:hanging="270"/>
      </w:pPr>
      <w:rPr>
        <w:rFonts w:ascii="Arial" w:hAnsi="Arial" w:hint="default"/>
      </w:rPr>
    </w:lvl>
    <w:lvl w:ilvl="1">
      <w:start w:val="1"/>
      <w:numFmt w:val="bullet"/>
      <w:pStyle w:val="ListParagraphLevel2"/>
      <w:lvlText w:val=""/>
      <w:lvlJc w:val="left"/>
      <w:pPr>
        <w:tabs>
          <w:tab w:val="num" w:pos="547"/>
        </w:tabs>
        <w:ind w:left="547" w:hanging="273"/>
      </w:pPr>
      <w:rPr>
        <w:rFonts w:ascii="Symbol" w:hAnsi="Symbol" w:hint="default"/>
      </w:rPr>
    </w:lvl>
    <w:lvl w:ilvl="2">
      <w:start w:val="1"/>
      <w:numFmt w:val="bullet"/>
      <w:pStyle w:val="ListParagraphLevel3"/>
      <w:lvlText w:val=""/>
      <w:lvlJc w:val="left"/>
      <w:pPr>
        <w:tabs>
          <w:tab w:val="num" w:pos="821"/>
        </w:tabs>
        <w:ind w:left="821" w:hanging="274"/>
      </w:pPr>
      <w:rPr>
        <w:rFonts w:ascii="Wingdings" w:hAnsi="Wingdings" w:hint="default"/>
      </w:rPr>
    </w:lvl>
    <w:lvl w:ilvl="3">
      <w:start w:val="1"/>
      <w:numFmt w:val="bullet"/>
      <w:pStyle w:val="ListParagraphLevel4"/>
      <w:lvlText w:val="o"/>
      <w:lvlJc w:val="left"/>
      <w:pPr>
        <w:ind w:left="1094" w:hanging="273"/>
      </w:pPr>
      <w:rPr>
        <w:rFonts w:ascii="Courier New" w:hAnsi="Courier New" w:hint="default"/>
      </w:rPr>
    </w:lvl>
    <w:lvl w:ilvl="4">
      <w:start w:val="1"/>
      <w:numFmt w:val="bullet"/>
      <w:pStyle w:val="ListParagraphLevel5"/>
      <w:lvlText w:val="-"/>
      <w:lvlJc w:val="left"/>
      <w:pPr>
        <w:ind w:left="1368" w:hanging="274"/>
      </w:pPr>
      <w:rPr>
        <w:rFonts w:ascii="Calibri" w:hAnsi="Calibri"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3306F32"/>
    <w:multiLevelType w:val="hybridMultilevel"/>
    <w:tmpl w:val="3CB430DA"/>
    <w:lvl w:ilvl="0" w:tplc="04090005">
      <w:start w:val="1"/>
      <w:numFmt w:val="bullet"/>
      <w:lvlText w:val=""/>
      <w:lvlJc w:val="left"/>
      <w:pPr>
        <w:ind w:left="1080" w:hanging="360"/>
      </w:pPr>
      <w:rPr>
        <w:rFonts w:ascii="Wingdings" w:hAnsi="Wingdings" w:hint="default"/>
      </w:rPr>
    </w:lvl>
    <w:lvl w:ilvl="1" w:tplc="403EE1D4">
      <w:start w:val="1"/>
      <w:numFmt w:val="bullet"/>
      <w:lvlText w:val="o"/>
      <w:lvlJc w:val="left"/>
      <w:pPr>
        <w:ind w:left="1800" w:hanging="360"/>
      </w:pPr>
      <w:rPr>
        <w:rFonts w:ascii="Courier New" w:hAnsi="Courier New" w:hint="default"/>
      </w:rPr>
    </w:lvl>
    <w:lvl w:ilvl="2" w:tplc="2FF2CB50">
      <w:start w:val="1"/>
      <w:numFmt w:val="bullet"/>
      <w:lvlText w:val=""/>
      <w:lvlJc w:val="left"/>
      <w:pPr>
        <w:ind w:left="2520" w:hanging="360"/>
      </w:pPr>
      <w:rPr>
        <w:rFonts w:ascii="Wingdings" w:hAnsi="Wingdings" w:hint="default"/>
      </w:rPr>
    </w:lvl>
    <w:lvl w:ilvl="3" w:tplc="5D38B934">
      <w:start w:val="1"/>
      <w:numFmt w:val="bullet"/>
      <w:lvlText w:val=""/>
      <w:lvlJc w:val="left"/>
      <w:pPr>
        <w:ind w:left="3240" w:hanging="360"/>
      </w:pPr>
      <w:rPr>
        <w:rFonts w:ascii="Symbol" w:hAnsi="Symbol" w:hint="default"/>
      </w:rPr>
    </w:lvl>
    <w:lvl w:ilvl="4" w:tplc="824E8B7E">
      <w:start w:val="1"/>
      <w:numFmt w:val="bullet"/>
      <w:lvlText w:val="o"/>
      <w:lvlJc w:val="left"/>
      <w:pPr>
        <w:ind w:left="3960" w:hanging="360"/>
      </w:pPr>
      <w:rPr>
        <w:rFonts w:ascii="Courier New" w:hAnsi="Courier New" w:hint="default"/>
      </w:rPr>
    </w:lvl>
    <w:lvl w:ilvl="5" w:tplc="E7FC2F66">
      <w:start w:val="1"/>
      <w:numFmt w:val="bullet"/>
      <w:lvlText w:val=""/>
      <w:lvlJc w:val="left"/>
      <w:pPr>
        <w:ind w:left="4680" w:hanging="360"/>
      </w:pPr>
      <w:rPr>
        <w:rFonts w:ascii="Wingdings" w:hAnsi="Wingdings" w:hint="default"/>
      </w:rPr>
    </w:lvl>
    <w:lvl w:ilvl="6" w:tplc="CD72210C">
      <w:start w:val="1"/>
      <w:numFmt w:val="bullet"/>
      <w:lvlText w:val=""/>
      <w:lvlJc w:val="left"/>
      <w:pPr>
        <w:ind w:left="5400" w:hanging="360"/>
      </w:pPr>
      <w:rPr>
        <w:rFonts w:ascii="Symbol" w:hAnsi="Symbol" w:hint="default"/>
      </w:rPr>
    </w:lvl>
    <w:lvl w:ilvl="7" w:tplc="35602D52">
      <w:start w:val="1"/>
      <w:numFmt w:val="bullet"/>
      <w:lvlText w:val="o"/>
      <w:lvlJc w:val="left"/>
      <w:pPr>
        <w:ind w:left="6120" w:hanging="360"/>
      </w:pPr>
      <w:rPr>
        <w:rFonts w:ascii="Courier New" w:hAnsi="Courier New" w:hint="default"/>
      </w:rPr>
    </w:lvl>
    <w:lvl w:ilvl="8" w:tplc="30ACAD6A">
      <w:start w:val="1"/>
      <w:numFmt w:val="bullet"/>
      <w:lvlText w:val=""/>
      <w:lvlJc w:val="left"/>
      <w:pPr>
        <w:ind w:left="6840" w:hanging="360"/>
      </w:pPr>
      <w:rPr>
        <w:rFonts w:ascii="Wingdings" w:hAnsi="Wingdings" w:hint="default"/>
      </w:rPr>
    </w:lvl>
  </w:abstractNum>
  <w:abstractNum w:abstractNumId="35" w15:restartNumberingAfterBreak="0">
    <w:nsid w:val="63EF0CC7"/>
    <w:multiLevelType w:val="hybridMultilevel"/>
    <w:tmpl w:val="D1A41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09487F"/>
    <w:multiLevelType w:val="hybridMultilevel"/>
    <w:tmpl w:val="C4162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7A4831"/>
    <w:multiLevelType w:val="hybridMultilevel"/>
    <w:tmpl w:val="812E6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E95C4A"/>
    <w:multiLevelType w:val="hybridMultilevel"/>
    <w:tmpl w:val="A122161E"/>
    <w:lvl w:ilvl="0" w:tplc="04090001">
      <w:start w:val="1"/>
      <w:numFmt w:val="bullet"/>
      <w:lvlText w:val=""/>
      <w:lvlJc w:val="left"/>
      <w:pPr>
        <w:ind w:left="720" w:hanging="360"/>
      </w:pPr>
      <w:rPr>
        <w:rFonts w:ascii="Symbol" w:hAnsi="Symbol" w:hint="default"/>
      </w:rPr>
    </w:lvl>
    <w:lvl w:ilvl="1" w:tplc="403EE1D4">
      <w:start w:val="1"/>
      <w:numFmt w:val="bullet"/>
      <w:lvlText w:val="o"/>
      <w:lvlJc w:val="left"/>
      <w:pPr>
        <w:ind w:left="1440" w:hanging="360"/>
      </w:pPr>
      <w:rPr>
        <w:rFonts w:ascii="Courier New" w:hAnsi="Courier New" w:hint="default"/>
      </w:rPr>
    </w:lvl>
    <w:lvl w:ilvl="2" w:tplc="2FF2CB50">
      <w:start w:val="1"/>
      <w:numFmt w:val="bullet"/>
      <w:lvlText w:val=""/>
      <w:lvlJc w:val="left"/>
      <w:pPr>
        <w:ind w:left="2160" w:hanging="360"/>
      </w:pPr>
      <w:rPr>
        <w:rFonts w:ascii="Wingdings" w:hAnsi="Wingdings" w:hint="default"/>
      </w:rPr>
    </w:lvl>
    <w:lvl w:ilvl="3" w:tplc="5D38B934">
      <w:start w:val="1"/>
      <w:numFmt w:val="bullet"/>
      <w:lvlText w:val=""/>
      <w:lvlJc w:val="left"/>
      <w:pPr>
        <w:ind w:left="2880" w:hanging="360"/>
      </w:pPr>
      <w:rPr>
        <w:rFonts w:ascii="Symbol" w:hAnsi="Symbol" w:hint="default"/>
      </w:rPr>
    </w:lvl>
    <w:lvl w:ilvl="4" w:tplc="824E8B7E">
      <w:start w:val="1"/>
      <w:numFmt w:val="bullet"/>
      <w:lvlText w:val="o"/>
      <w:lvlJc w:val="left"/>
      <w:pPr>
        <w:ind w:left="3600" w:hanging="360"/>
      </w:pPr>
      <w:rPr>
        <w:rFonts w:ascii="Courier New" w:hAnsi="Courier New" w:hint="default"/>
      </w:rPr>
    </w:lvl>
    <w:lvl w:ilvl="5" w:tplc="E7FC2F66">
      <w:start w:val="1"/>
      <w:numFmt w:val="bullet"/>
      <w:lvlText w:val=""/>
      <w:lvlJc w:val="left"/>
      <w:pPr>
        <w:ind w:left="4320" w:hanging="360"/>
      </w:pPr>
      <w:rPr>
        <w:rFonts w:ascii="Wingdings" w:hAnsi="Wingdings" w:hint="default"/>
      </w:rPr>
    </w:lvl>
    <w:lvl w:ilvl="6" w:tplc="CD72210C">
      <w:start w:val="1"/>
      <w:numFmt w:val="bullet"/>
      <w:lvlText w:val=""/>
      <w:lvlJc w:val="left"/>
      <w:pPr>
        <w:ind w:left="5040" w:hanging="360"/>
      </w:pPr>
      <w:rPr>
        <w:rFonts w:ascii="Symbol" w:hAnsi="Symbol" w:hint="default"/>
      </w:rPr>
    </w:lvl>
    <w:lvl w:ilvl="7" w:tplc="35602D52">
      <w:start w:val="1"/>
      <w:numFmt w:val="bullet"/>
      <w:lvlText w:val="o"/>
      <w:lvlJc w:val="left"/>
      <w:pPr>
        <w:ind w:left="5760" w:hanging="360"/>
      </w:pPr>
      <w:rPr>
        <w:rFonts w:ascii="Courier New" w:hAnsi="Courier New" w:hint="default"/>
      </w:rPr>
    </w:lvl>
    <w:lvl w:ilvl="8" w:tplc="30ACAD6A">
      <w:start w:val="1"/>
      <w:numFmt w:val="bullet"/>
      <w:lvlText w:val=""/>
      <w:lvlJc w:val="left"/>
      <w:pPr>
        <w:ind w:left="6480" w:hanging="360"/>
      </w:pPr>
      <w:rPr>
        <w:rFonts w:ascii="Wingdings" w:hAnsi="Wingdings" w:hint="default"/>
      </w:rPr>
    </w:lvl>
  </w:abstractNum>
  <w:abstractNum w:abstractNumId="39" w15:restartNumberingAfterBreak="0">
    <w:nsid w:val="6C827C62"/>
    <w:multiLevelType w:val="hybridMultilevel"/>
    <w:tmpl w:val="6446531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0A6092"/>
    <w:multiLevelType w:val="hybridMultilevel"/>
    <w:tmpl w:val="17D23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BF7324"/>
    <w:multiLevelType w:val="hybridMultilevel"/>
    <w:tmpl w:val="E3501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27612C"/>
    <w:multiLevelType w:val="hybridMultilevel"/>
    <w:tmpl w:val="2AFC5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B93EB2"/>
    <w:multiLevelType w:val="hybridMultilevel"/>
    <w:tmpl w:val="4E64C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73679A"/>
    <w:multiLevelType w:val="hybridMultilevel"/>
    <w:tmpl w:val="821E5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A55A83"/>
    <w:multiLevelType w:val="hybridMultilevel"/>
    <w:tmpl w:val="25629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A84423"/>
    <w:multiLevelType w:val="hybridMultilevel"/>
    <w:tmpl w:val="511E6978"/>
    <w:lvl w:ilvl="0" w:tplc="04090005">
      <w:start w:val="1"/>
      <w:numFmt w:val="bullet"/>
      <w:lvlText w:val=""/>
      <w:lvlJc w:val="left"/>
      <w:pPr>
        <w:ind w:left="1080" w:hanging="360"/>
      </w:pPr>
      <w:rPr>
        <w:rFonts w:ascii="Wingdings" w:hAnsi="Wingdings" w:hint="default"/>
      </w:rPr>
    </w:lvl>
    <w:lvl w:ilvl="1" w:tplc="403EE1D4">
      <w:start w:val="1"/>
      <w:numFmt w:val="bullet"/>
      <w:lvlText w:val="o"/>
      <w:lvlJc w:val="left"/>
      <w:pPr>
        <w:ind w:left="1800" w:hanging="360"/>
      </w:pPr>
      <w:rPr>
        <w:rFonts w:ascii="Courier New" w:hAnsi="Courier New" w:hint="default"/>
      </w:rPr>
    </w:lvl>
    <w:lvl w:ilvl="2" w:tplc="2FF2CB50">
      <w:start w:val="1"/>
      <w:numFmt w:val="bullet"/>
      <w:lvlText w:val=""/>
      <w:lvlJc w:val="left"/>
      <w:pPr>
        <w:ind w:left="2520" w:hanging="360"/>
      </w:pPr>
      <w:rPr>
        <w:rFonts w:ascii="Wingdings" w:hAnsi="Wingdings" w:hint="default"/>
      </w:rPr>
    </w:lvl>
    <w:lvl w:ilvl="3" w:tplc="5D38B934">
      <w:start w:val="1"/>
      <w:numFmt w:val="bullet"/>
      <w:lvlText w:val=""/>
      <w:lvlJc w:val="left"/>
      <w:pPr>
        <w:ind w:left="3240" w:hanging="360"/>
      </w:pPr>
      <w:rPr>
        <w:rFonts w:ascii="Symbol" w:hAnsi="Symbol" w:hint="default"/>
      </w:rPr>
    </w:lvl>
    <w:lvl w:ilvl="4" w:tplc="824E8B7E">
      <w:start w:val="1"/>
      <w:numFmt w:val="bullet"/>
      <w:lvlText w:val="o"/>
      <w:lvlJc w:val="left"/>
      <w:pPr>
        <w:ind w:left="3960" w:hanging="360"/>
      </w:pPr>
      <w:rPr>
        <w:rFonts w:ascii="Courier New" w:hAnsi="Courier New" w:hint="default"/>
      </w:rPr>
    </w:lvl>
    <w:lvl w:ilvl="5" w:tplc="E7FC2F66">
      <w:start w:val="1"/>
      <w:numFmt w:val="bullet"/>
      <w:lvlText w:val=""/>
      <w:lvlJc w:val="left"/>
      <w:pPr>
        <w:ind w:left="4680" w:hanging="360"/>
      </w:pPr>
      <w:rPr>
        <w:rFonts w:ascii="Wingdings" w:hAnsi="Wingdings" w:hint="default"/>
      </w:rPr>
    </w:lvl>
    <w:lvl w:ilvl="6" w:tplc="CD72210C">
      <w:start w:val="1"/>
      <w:numFmt w:val="bullet"/>
      <w:lvlText w:val=""/>
      <w:lvlJc w:val="left"/>
      <w:pPr>
        <w:ind w:left="5400" w:hanging="360"/>
      </w:pPr>
      <w:rPr>
        <w:rFonts w:ascii="Symbol" w:hAnsi="Symbol" w:hint="default"/>
      </w:rPr>
    </w:lvl>
    <w:lvl w:ilvl="7" w:tplc="35602D52">
      <w:start w:val="1"/>
      <w:numFmt w:val="bullet"/>
      <w:lvlText w:val="o"/>
      <w:lvlJc w:val="left"/>
      <w:pPr>
        <w:ind w:left="6120" w:hanging="360"/>
      </w:pPr>
      <w:rPr>
        <w:rFonts w:ascii="Courier New" w:hAnsi="Courier New" w:hint="default"/>
      </w:rPr>
    </w:lvl>
    <w:lvl w:ilvl="8" w:tplc="30ACAD6A">
      <w:start w:val="1"/>
      <w:numFmt w:val="bullet"/>
      <w:lvlText w:val=""/>
      <w:lvlJc w:val="left"/>
      <w:pPr>
        <w:ind w:left="6840" w:hanging="360"/>
      </w:pPr>
      <w:rPr>
        <w:rFonts w:ascii="Wingdings" w:hAnsi="Wingdings" w:hint="default"/>
      </w:rPr>
    </w:lvl>
  </w:abstractNum>
  <w:abstractNum w:abstractNumId="47"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FF818AD"/>
    <w:multiLevelType w:val="hybridMultilevel"/>
    <w:tmpl w:val="A19C5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0"/>
  </w:num>
  <w:num w:numId="3">
    <w:abstractNumId w:val="22"/>
  </w:num>
  <w:num w:numId="4">
    <w:abstractNumId w:val="10"/>
  </w:num>
  <w:num w:numId="5">
    <w:abstractNumId w:val="37"/>
  </w:num>
  <w:num w:numId="6">
    <w:abstractNumId w:val="48"/>
  </w:num>
  <w:num w:numId="7">
    <w:abstractNumId w:val="23"/>
  </w:num>
  <w:num w:numId="8">
    <w:abstractNumId w:val="15"/>
  </w:num>
  <w:num w:numId="9">
    <w:abstractNumId w:val="35"/>
  </w:num>
  <w:num w:numId="10">
    <w:abstractNumId w:val="25"/>
  </w:num>
  <w:num w:numId="11">
    <w:abstractNumId w:val="20"/>
  </w:num>
  <w:num w:numId="12">
    <w:abstractNumId w:val="9"/>
  </w:num>
  <w:num w:numId="13">
    <w:abstractNumId w:val="29"/>
  </w:num>
  <w:num w:numId="14">
    <w:abstractNumId w:val="40"/>
  </w:num>
  <w:num w:numId="15">
    <w:abstractNumId w:val="44"/>
  </w:num>
  <w:num w:numId="16">
    <w:abstractNumId w:val="41"/>
  </w:num>
  <w:num w:numId="17">
    <w:abstractNumId w:val="27"/>
  </w:num>
  <w:num w:numId="18">
    <w:abstractNumId w:val="32"/>
  </w:num>
  <w:num w:numId="19">
    <w:abstractNumId w:val="24"/>
  </w:num>
  <w:num w:numId="20">
    <w:abstractNumId w:val="3"/>
  </w:num>
  <w:num w:numId="21">
    <w:abstractNumId w:val="28"/>
  </w:num>
  <w:num w:numId="22">
    <w:abstractNumId w:val="46"/>
  </w:num>
  <w:num w:numId="23">
    <w:abstractNumId w:val="11"/>
  </w:num>
  <w:num w:numId="24">
    <w:abstractNumId w:val="34"/>
  </w:num>
  <w:num w:numId="25">
    <w:abstractNumId w:val="38"/>
  </w:num>
  <w:num w:numId="26">
    <w:abstractNumId w:val="19"/>
  </w:num>
  <w:num w:numId="27">
    <w:abstractNumId w:val="47"/>
  </w:num>
  <w:num w:numId="28">
    <w:abstractNumId w:val="31"/>
  </w:num>
  <w:num w:numId="29">
    <w:abstractNumId w:val="2"/>
  </w:num>
  <w:num w:numId="30">
    <w:abstractNumId w:val="6"/>
  </w:num>
  <w:num w:numId="31">
    <w:abstractNumId w:val="4"/>
  </w:num>
  <w:num w:numId="32">
    <w:abstractNumId w:val="45"/>
  </w:num>
  <w:num w:numId="33">
    <w:abstractNumId w:val="16"/>
  </w:num>
  <w:num w:numId="34">
    <w:abstractNumId w:val="42"/>
  </w:num>
  <w:num w:numId="35">
    <w:abstractNumId w:val="26"/>
  </w:num>
  <w:num w:numId="36">
    <w:abstractNumId w:val="5"/>
  </w:num>
  <w:num w:numId="37">
    <w:abstractNumId w:val="13"/>
  </w:num>
  <w:num w:numId="38">
    <w:abstractNumId w:val="18"/>
  </w:num>
  <w:num w:numId="39">
    <w:abstractNumId w:val="14"/>
  </w:num>
  <w:num w:numId="40">
    <w:abstractNumId w:val="8"/>
  </w:num>
  <w:num w:numId="41">
    <w:abstractNumId w:val="43"/>
  </w:num>
  <w:num w:numId="42">
    <w:abstractNumId w:val="30"/>
  </w:num>
  <w:num w:numId="43">
    <w:abstractNumId w:val="36"/>
  </w:num>
  <w:num w:numId="44">
    <w:abstractNumId w:val="39"/>
  </w:num>
  <w:num w:numId="45">
    <w:abstractNumId w:val="1"/>
  </w:num>
  <w:num w:numId="46">
    <w:abstractNumId w:val="21"/>
  </w:num>
  <w:num w:numId="47">
    <w:abstractNumId w:val="7"/>
  </w:num>
  <w:num w:numId="48">
    <w:abstractNumId w:val="12"/>
  </w:num>
  <w:num w:numId="49">
    <w:abstractNumId w:val="1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358"/>
    <w:rsid w:val="00006356"/>
    <w:rsid w:val="00006707"/>
    <w:rsid w:val="000075FF"/>
    <w:rsid w:val="00020C0E"/>
    <w:rsid w:val="0002244D"/>
    <w:rsid w:val="000276AB"/>
    <w:rsid w:val="00031C03"/>
    <w:rsid w:val="00032EEC"/>
    <w:rsid w:val="00034AA0"/>
    <w:rsid w:val="00035CF3"/>
    <w:rsid w:val="00066751"/>
    <w:rsid w:val="00067096"/>
    <w:rsid w:val="00095E52"/>
    <w:rsid w:val="000A066C"/>
    <w:rsid w:val="000B2E29"/>
    <w:rsid w:val="000B474D"/>
    <w:rsid w:val="000B5626"/>
    <w:rsid w:val="000C00B6"/>
    <w:rsid w:val="000C4B0A"/>
    <w:rsid w:val="000D2959"/>
    <w:rsid w:val="000D4BE2"/>
    <w:rsid w:val="000E0C2E"/>
    <w:rsid w:val="000E56AF"/>
    <w:rsid w:val="000F3C10"/>
    <w:rsid w:val="000F5FE2"/>
    <w:rsid w:val="0010166F"/>
    <w:rsid w:val="00102398"/>
    <w:rsid w:val="00106A8A"/>
    <w:rsid w:val="001118A2"/>
    <w:rsid w:val="00112D71"/>
    <w:rsid w:val="00113045"/>
    <w:rsid w:val="00115F8E"/>
    <w:rsid w:val="00122DE2"/>
    <w:rsid w:val="00123DAE"/>
    <w:rsid w:val="00127060"/>
    <w:rsid w:val="00132503"/>
    <w:rsid w:val="00133149"/>
    <w:rsid w:val="001340F2"/>
    <w:rsid w:val="00142403"/>
    <w:rsid w:val="001431C7"/>
    <w:rsid w:val="0014762B"/>
    <w:rsid w:val="00147AC9"/>
    <w:rsid w:val="0016360B"/>
    <w:rsid w:val="00163CA8"/>
    <w:rsid w:val="0016449A"/>
    <w:rsid w:val="00166062"/>
    <w:rsid w:val="001706D1"/>
    <w:rsid w:val="00171062"/>
    <w:rsid w:val="00177808"/>
    <w:rsid w:val="00177C32"/>
    <w:rsid w:val="00185ACF"/>
    <w:rsid w:val="00185CB6"/>
    <w:rsid w:val="00185D1A"/>
    <w:rsid w:val="00186387"/>
    <w:rsid w:val="0019055C"/>
    <w:rsid w:val="00194DF8"/>
    <w:rsid w:val="001A0A35"/>
    <w:rsid w:val="001A2DA3"/>
    <w:rsid w:val="001A4988"/>
    <w:rsid w:val="001A6B94"/>
    <w:rsid w:val="001A6DEA"/>
    <w:rsid w:val="001B4825"/>
    <w:rsid w:val="001B6FFF"/>
    <w:rsid w:val="001B707E"/>
    <w:rsid w:val="001C1321"/>
    <w:rsid w:val="001C4E5C"/>
    <w:rsid w:val="001E5D22"/>
    <w:rsid w:val="001E6E48"/>
    <w:rsid w:val="001F1876"/>
    <w:rsid w:val="00202408"/>
    <w:rsid w:val="00214215"/>
    <w:rsid w:val="00220300"/>
    <w:rsid w:val="0022606F"/>
    <w:rsid w:val="002318F6"/>
    <w:rsid w:val="00233137"/>
    <w:rsid w:val="00233D85"/>
    <w:rsid w:val="0023525E"/>
    <w:rsid w:val="00246104"/>
    <w:rsid w:val="00247E1E"/>
    <w:rsid w:val="00250604"/>
    <w:rsid w:val="00254FAA"/>
    <w:rsid w:val="002565C1"/>
    <w:rsid w:val="0025692B"/>
    <w:rsid w:val="00263952"/>
    <w:rsid w:val="002660BD"/>
    <w:rsid w:val="00266EF0"/>
    <w:rsid w:val="00266F4F"/>
    <w:rsid w:val="00283098"/>
    <w:rsid w:val="00283402"/>
    <w:rsid w:val="0028494E"/>
    <w:rsid w:val="002875B7"/>
    <w:rsid w:val="002978F4"/>
    <w:rsid w:val="002A0C4F"/>
    <w:rsid w:val="002B7FD0"/>
    <w:rsid w:val="002C370E"/>
    <w:rsid w:val="002C57B8"/>
    <w:rsid w:val="002D7A58"/>
    <w:rsid w:val="002E46FD"/>
    <w:rsid w:val="002F00F3"/>
    <w:rsid w:val="002F0C5F"/>
    <w:rsid w:val="002F169B"/>
    <w:rsid w:val="00301E64"/>
    <w:rsid w:val="0030216B"/>
    <w:rsid w:val="00310896"/>
    <w:rsid w:val="00312C48"/>
    <w:rsid w:val="0032088A"/>
    <w:rsid w:val="003216C8"/>
    <w:rsid w:val="00321ABE"/>
    <w:rsid w:val="003228EE"/>
    <w:rsid w:val="00333BF9"/>
    <w:rsid w:val="003344AC"/>
    <w:rsid w:val="00340F13"/>
    <w:rsid w:val="003410B5"/>
    <w:rsid w:val="00343092"/>
    <w:rsid w:val="00351B23"/>
    <w:rsid w:val="00363261"/>
    <w:rsid w:val="003675A6"/>
    <w:rsid w:val="00375980"/>
    <w:rsid w:val="00380172"/>
    <w:rsid w:val="0038327E"/>
    <w:rsid w:val="00383AA8"/>
    <w:rsid w:val="00383DEC"/>
    <w:rsid w:val="00384804"/>
    <w:rsid w:val="0039674A"/>
    <w:rsid w:val="003A36C2"/>
    <w:rsid w:val="003A4D4B"/>
    <w:rsid w:val="003A5037"/>
    <w:rsid w:val="003A7428"/>
    <w:rsid w:val="003D0B86"/>
    <w:rsid w:val="003D115E"/>
    <w:rsid w:val="003D162C"/>
    <w:rsid w:val="003D18D6"/>
    <w:rsid w:val="003D3513"/>
    <w:rsid w:val="003D7941"/>
    <w:rsid w:val="003D7ED3"/>
    <w:rsid w:val="003E15BE"/>
    <w:rsid w:val="003E1D8C"/>
    <w:rsid w:val="003E2CF2"/>
    <w:rsid w:val="003E4F20"/>
    <w:rsid w:val="003E6CA0"/>
    <w:rsid w:val="00405D7B"/>
    <w:rsid w:val="0040676D"/>
    <w:rsid w:val="00410586"/>
    <w:rsid w:val="004259E5"/>
    <w:rsid w:val="00433EBC"/>
    <w:rsid w:val="00435880"/>
    <w:rsid w:val="00440A7D"/>
    <w:rsid w:val="00442DD8"/>
    <w:rsid w:val="00446454"/>
    <w:rsid w:val="0045022A"/>
    <w:rsid w:val="00457F06"/>
    <w:rsid w:val="00463614"/>
    <w:rsid w:val="0046615F"/>
    <w:rsid w:val="0047029C"/>
    <w:rsid w:val="004770D5"/>
    <w:rsid w:val="00481C4E"/>
    <w:rsid w:val="004873FC"/>
    <w:rsid w:val="00490E38"/>
    <w:rsid w:val="004A0BA2"/>
    <w:rsid w:val="004A28D2"/>
    <w:rsid w:val="004A4F5F"/>
    <w:rsid w:val="004C14BB"/>
    <w:rsid w:val="004D0169"/>
    <w:rsid w:val="004D30C1"/>
    <w:rsid w:val="004D4852"/>
    <w:rsid w:val="004E2EC9"/>
    <w:rsid w:val="004E61DF"/>
    <w:rsid w:val="004E7F2C"/>
    <w:rsid w:val="004F0586"/>
    <w:rsid w:val="004F0D7A"/>
    <w:rsid w:val="004F7169"/>
    <w:rsid w:val="00502351"/>
    <w:rsid w:val="0050235D"/>
    <w:rsid w:val="00510BBF"/>
    <w:rsid w:val="0051115B"/>
    <w:rsid w:val="005112B8"/>
    <w:rsid w:val="0051251B"/>
    <w:rsid w:val="00512E8E"/>
    <w:rsid w:val="00515E60"/>
    <w:rsid w:val="0051749D"/>
    <w:rsid w:val="00522404"/>
    <w:rsid w:val="00534CD6"/>
    <w:rsid w:val="00536243"/>
    <w:rsid w:val="0054489C"/>
    <w:rsid w:val="0055143E"/>
    <w:rsid w:val="00553D39"/>
    <w:rsid w:val="00563F4D"/>
    <w:rsid w:val="00573A0C"/>
    <w:rsid w:val="00582AFE"/>
    <w:rsid w:val="005949F8"/>
    <w:rsid w:val="005A1471"/>
    <w:rsid w:val="005A26C5"/>
    <w:rsid w:val="005A3996"/>
    <w:rsid w:val="005B2AD1"/>
    <w:rsid w:val="005C3358"/>
    <w:rsid w:val="005E22C4"/>
    <w:rsid w:val="005E3F76"/>
    <w:rsid w:val="005E45E8"/>
    <w:rsid w:val="005F3A10"/>
    <w:rsid w:val="005F4455"/>
    <w:rsid w:val="005F67D3"/>
    <w:rsid w:val="005F709D"/>
    <w:rsid w:val="0060065C"/>
    <w:rsid w:val="006036E1"/>
    <w:rsid w:val="00605EC1"/>
    <w:rsid w:val="00607C37"/>
    <w:rsid w:val="006140C4"/>
    <w:rsid w:val="0061410B"/>
    <w:rsid w:val="00634F3F"/>
    <w:rsid w:val="00635F9D"/>
    <w:rsid w:val="006377ED"/>
    <w:rsid w:val="0064138E"/>
    <w:rsid w:val="00643D4F"/>
    <w:rsid w:val="00652E49"/>
    <w:rsid w:val="00653AE9"/>
    <w:rsid w:val="00667178"/>
    <w:rsid w:val="006723C5"/>
    <w:rsid w:val="0067343E"/>
    <w:rsid w:val="00675A82"/>
    <w:rsid w:val="006775F2"/>
    <w:rsid w:val="006846CA"/>
    <w:rsid w:val="00684ABB"/>
    <w:rsid w:val="00684FA0"/>
    <w:rsid w:val="006900B1"/>
    <w:rsid w:val="006929D9"/>
    <w:rsid w:val="0069331C"/>
    <w:rsid w:val="0069484F"/>
    <w:rsid w:val="006A4766"/>
    <w:rsid w:val="006B0848"/>
    <w:rsid w:val="006B1E29"/>
    <w:rsid w:val="006B7E95"/>
    <w:rsid w:val="006C0C34"/>
    <w:rsid w:val="006C4415"/>
    <w:rsid w:val="006C770E"/>
    <w:rsid w:val="006D7582"/>
    <w:rsid w:val="006F10E5"/>
    <w:rsid w:val="00701F75"/>
    <w:rsid w:val="00703288"/>
    <w:rsid w:val="00703F22"/>
    <w:rsid w:val="00705616"/>
    <w:rsid w:val="00706C7E"/>
    <w:rsid w:val="007106B1"/>
    <w:rsid w:val="00732E16"/>
    <w:rsid w:val="00733D3D"/>
    <w:rsid w:val="00733EF3"/>
    <w:rsid w:val="007344FA"/>
    <w:rsid w:val="0073657C"/>
    <w:rsid w:val="00741039"/>
    <w:rsid w:val="00744C2A"/>
    <w:rsid w:val="007468E8"/>
    <w:rsid w:val="007500BF"/>
    <w:rsid w:val="007509E0"/>
    <w:rsid w:val="00756B45"/>
    <w:rsid w:val="007573A8"/>
    <w:rsid w:val="00760B07"/>
    <w:rsid w:val="00764452"/>
    <w:rsid w:val="00773557"/>
    <w:rsid w:val="00775B19"/>
    <w:rsid w:val="007922BF"/>
    <w:rsid w:val="00793F1B"/>
    <w:rsid w:val="007A10E3"/>
    <w:rsid w:val="007A3636"/>
    <w:rsid w:val="007D2106"/>
    <w:rsid w:val="007D4377"/>
    <w:rsid w:val="007D4490"/>
    <w:rsid w:val="007D4CD4"/>
    <w:rsid w:val="007D5FBC"/>
    <w:rsid w:val="007E3500"/>
    <w:rsid w:val="007E4D83"/>
    <w:rsid w:val="007F31BB"/>
    <w:rsid w:val="00802DA1"/>
    <w:rsid w:val="00804F8E"/>
    <w:rsid w:val="00806967"/>
    <w:rsid w:val="0081044C"/>
    <w:rsid w:val="0082268C"/>
    <w:rsid w:val="008252E0"/>
    <w:rsid w:val="00827110"/>
    <w:rsid w:val="0084273C"/>
    <w:rsid w:val="00843BBF"/>
    <w:rsid w:val="0085184E"/>
    <w:rsid w:val="00860605"/>
    <w:rsid w:val="008617DA"/>
    <w:rsid w:val="00863107"/>
    <w:rsid w:val="00863111"/>
    <w:rsid w:val="00866077"/>
    <w:rsid w:val="008731A3"/>
    <w:rsid w:val="00877274"/>
    <w:rsid w:val="00880213"/>
    <w:rsid w:val="008822F1"/>
    <w:rsid w:val="00884AE7"/>
    <w:rsid w:val="00891630"/>
    <w:rsid w:val="008958AA"/>
    <w:rsid w:val="008A1C90"/>
    <w:rsid w:val="008A302F"/>
    <w:rsid w:val="008A388A"/>
    <w:rsid w:val="008B2B80"/>
    <w:rsid w:val="008B2F4A"/>
    <w:rsid w:val="008B382C"/>
    <w:rsid w:val="008B5EE2"/>
    <w:rsid w:val="008C6C20"/>
    <w:rsid w:val="008D2FAE"/>
    <w:rsid w:val="008E3755"/>
    <w:rsid w:val="008E4B69"/>
    <w:rsid w:val="008E66DE"/>
    <w:rsid w:val="00902EFA"/>
    <w:rsid w:val="009030AC"/>
    <w:rsid w:val="00936CBE"/>
    <w:rsid w:val="009405D8"/>
    <w:rsid w:val="00941F41"/>
    <w:rsid w:val="00942025"/>
    <w:rsid w:val="00942568"/>
    <w:rsid w:val="0094443C"/>
    <w:rsid w:val="00945680"/>
    <w:rsid w:val="0095360A"/>
    <w:rsid w:val="00960C1D"/>
    <w:rsid w:val="00960D56"/>
    <w:rsid w:val="0096363F"/>
    <w:rsid w:val="00970F90"/>
    <w:rsid w:val="009717FD"/>
    <w:rsid w:val="00973348"/>
    <w:rsid w:val="00975220"/>
    <w:rsid w:val="0097773C"/>
    <w:rsid w:val="00991612"/>
    <w:rsid w:val="009A5F13"/>
    <w:rsid w:val="009A7131"/>
    <w:rsid w:val="009C16D4"/>
    <w:rsid w:val="009C3615"/>
    <w:rsid w:val="009C3684"/>
    <w:rsid w:val="009C62B9"/>
    <w:rsid w:val="009D3D66"/>
    <w:rsid w:val="009E4BA4"/>
    <w:rsid w:val="009E6E27"/>
    <w:rsid w:val="009F70E9"/>
    <w:rsid w:val="00A04865"/>
    <w:rsid w:val="00A11104"/>
    <w:rsid w:val="00A24752"/>
    <w:rsid w:val="00A24D38"/>
    <w:rsid w:val="00A2657F"/>
    <w:rsid w:val="00A32C00"/>
    <w:rsid w:val="00A333BF"/>
    <w:rsid w:val="00A50D29"/>
    <w:rsid w:val="00A511A3"/>
    <w:rsid w:val="00A55394"/>
    <w:rsid w:val="00A56F12"/>
    <w:rsid w:val="00A61D5E"/>
    <w:rsid w:val="00A63BA9"/>
    <w:rsid w:val="00A6779C"/>
    <w:rsid w:val="00A70AF2"/>
    <w:rsid w:val="00A74D3D"/>
    <w:rsid w:val="00A754D0"/>
    <w:rsid w:val="00A77222"/>
    <w:rsid w:val="00A77EA2"/>
    <w:rsid w:val="00A84016"/>
    <w:rsid w:val="00A85DE0"/>
    <w:rsid w:val="00A9297A"/>
    <w:rsid w:val="00A92F1D"/>
    <w:rsid w:val="00A93DD4"/>
    <w:rsid w:val="00A94651"/>
    <w:rsid w:val="00A966C9"/>
    <w:rsid w:val="00AA7269"/>
    <w:rsid w:val="00AB0C20"/>
    <w:rsid w:val="00AB27AD"/>
    <w:rsid w:val="00AB31E1"/>
    <w:rsid w:val="00AB5AA6"/>
    <w:rsid w:val="00AC5677"/>
    <w:rsid w:val="00AD19C2"/>
    <w:rsid w:val="00AD3360"/>
    <w:rsid w:val="00AD616D"/>
    <w:rsid w:val="00AE0255"/>
    <w:rsid w:val="00AF3235"/>
    <w:rsid w:val="00AF4564"/>
    <w:rsid w:val="00B1290D"/>
    <w:rsid w:val="00B1382B"/>
    <w:rsid w:val="00B2135D"/>
    <w:rsid w:val="00B25B23"/>
    <w:rsid w:val="00B3717D"/>
    <w:rsid w:val="00B45457"/>
    <w:rsid w:val="00B57AB4"/>
    <w:rsid w:val="00B67C11"/>
    <w:rsid w:val="00B8139E"/>
    <w:rsid w:val="00B86A29"/>
    <w:rsid w:val="00B938D1"/>
    <w:rsid w:val="00BB7B69"/>
    <w:rsid w:val="00BB7E77"/>
    <w:rsid w:val="00BC0C04"/>
    <w:rsid w:val="00BC1048"/>
    <w:rsid w:val="00BC146E"/>
    <w:rsid w:val="00BC1B4E"/>
    <w:rsid w:val="00BD3914"/>
    <w:rsid w:val="00BE2561"/>
    <w:rsid w:val="00BF48D1"/>
    <w:rsid w:val="00C01E71"/>
    <w:rsid w:val="00C02999"/>
    <w:rsid w:val="00C03EA6"/>
    <w:rsid w:val="00C04F73"/>
    <w:rsid w:val="00C1170A"/>
    <w:rsid w:val="00C143F8"/>
    <w:rsid w:val="00C15DA9"/>
    <w:rsid w:val="00C1619B"/>
    <w:rsid w:val="00C2359F"/>
    <w:rsid w:val="00C23ADB"/>
    <w:rsid w:val="00C30331"/>
    <w:rsid w:val="00C345AF"/>
    <w:rsid w:val="00C34F1B"/>
    <w:rsid w:val="00C3679C"/>
    <w:rsid w:val="00C4477E"/>
    <w:rsid w:val="00C44ED4"/>
    <w:rsid w:val="00C46C59"/>
    <w:rsid w:val="00C50409"/>
    <w:rsid w:val="00C51B71"/>
    <w:rsid w:val="00C53245"/>
    <w:rsid w:val="00C559C7"/>
    <w:rsid w:val="00C65289"/>
    <w:rsid w:val="00C655E9"/>
    <w:rsid w:val="00C66BB4"/>
    <w:rsid w:val="00C83CD9"/>
    <w:rsid w:val="00C95676"/>
    <w:rsid w:val="00C95FE8"/>
    <w:rsid w:val="00CA2764"/>
    <w:rsid w:val="00CA3492"/>
    <w:rsid w:val="00CA4ABD"/>
    <w:rsid w:val="00CB7166"/>
    <w:rsid w:val="00CC741B"/>
    <w:rsid w:val="00CC7F8D"/>
    <w:rsid w:val="00CD1B33"/>
    <w:rsid w:val="00CD613B"/>
    <w:rsid w:val="00CE0D14"/>
    <w:rsid w:val="00CE1820"/>
    <w:rsid w:val="00CE288B"/>
    <w:rsid w:val="00CE3521"/>
    <w:rsid w:val="00CE3E00"/>
    <w:rsid w:val="00CE4E08"/>
    <w:rsid w:val="00CF064B"/>
    <w:rsid w:val="00CF102C"/>
    <w:rsid w:val="00CF3B38"/>
    <w:rsid w:val="00CF4BCB"/>
    <w:rsid w:val="00D00AA0"/>
    <w:rsid w:val="00D034CA"/>
    <w:rsid w:val="00D03F41"/>
    <w:rsid w:val="00D120E1"/>
    <w:rsid w:val="00D13664"/>
    <w:rsid w:val="00D21A7F"/>
    <w:rsid w:val="00D26994"/>
    <w:rsid w:val="00D3162F"/>
    <w:rsid w:val="00D3768E"/>
    <w:rsid w:val="00D47FE2"/>
    <w:rsid w:val="00D61083"/>
    <w:rsid w:val="00D65718"/>
    <w:rsid w:val="00D6711A"/>
    <w:rsid w:val="00D7346D"/>
    <w:rsid w:val="00D742B3"/>
    <w:rsid w:val="00D806BE"/>
    <w:rsid w:val="00D82A36"/>
    <w:rsid w:val="00D86616"/>
    <w:rsid w:val="00D90BA6"/>
    <w:rsid w:val="00D90D8D"/>
    <w:rsid w:val="00D92331"/>
    <w:rsid w:val="00D95DF2"/>
    <w:rsid w:val="00DA0AC0"/>
    <w:rsid w:val="00DA0F0A"/>
    <w:rsid w:val="00DA63C4"/>
    <w:rsid w:val="00DB361D"/>
    <w:rsid w:val="00DB48F5"/>
    <w:rsid w:val="00DB6459"/>
    <w:rsid w:val="00DC0DD1"/>
    <w:rsid w:val="00DC0F45"/>
    <w:rsid w:val="00DC5A6A"/>
    <w:rsid w:val="00DD2130"/>
    <w:rsid w:val="00DE2435"/>
    <w:rsid w:val="00DE3935"/>
    <w:rsid w:val="00DE5607"/>
    <w:rsid w:val="00E06CAD"/>
    <w:rsid w:val="00E1705B"/>
    <w:rsid w:val="00E17696"/>
    <w:rsid w:val="00E20679"/>
    <w:rsid w:val="00E3467B"/>
    <w:rsid w:val="00E437B8"/>
    <w:rsid w:val="00E43DC4"/>
    <w:rsid w:val="00E450F4"/>
    <w:rsid w:val="00E634D8"/>
    <w:rsid w:val="00E700A6"/>
    <w:rsid w:val="00E7011F"/>
    <w:rsid w:val="00E7240E"/>
    <w:rsid w:val="00E802CE"/>
    <w:rsid w:val="00E82F81"/>
    <w:rsid w:val="00E942D2"/>
    <w:rsid w:val="00E96AE6"/>
    <w:rsid w:val="00E96E41"/>
    <w:rsid w:val="00EB0B6E"/>
    <w:rsid w:val="00EB6667"/>
    <w:rsid w:val="00EC10CA"/>
    <w:rsid w:val="00ED5BFC"/>
    <w:rsid w:val="00ED62A6"/>
    <w:rsid w:val="00ED636D"/>
    <w:rsid w:val="00EF085B"/>
    <w:rsid w:val="00EF2E52"/>
    <w:rsid w:val="00EF5684"/>
    <w:rsid w:val="00EF6A96"/>
    <w:rsid w:val="00F0001C"/>
    <w:rsid w:val="00F04830"/>
    <w:rsid w:val="00F05145"/>
    <w:rsid w:val="00F05547"/>
    <w:rsid w:val="00F059DD"/>
    <w:rsid w:val="00F06119"/>
    <w:rsid w:val="00F07434"/>
    <w:rsid w:val="00F14304"/>
    <w:rsid w:val="00F17E10"/>
    <w:rsid w:val="00F318C1"/>
    <w:rsid w:val="00F3725C"/>
    <w:rsid w:val="00F44CC0"/>
    <w:rsid w:val="00F463A3"/>
    <w:rsid w:val="00F532A8"/>
    <w:rsid w:val="00F5348C"/>
    <w:rsid w:val="00F54172"/>
    <w:rsid w:val="00F57644"/>
    <w:rsid w:val="00F651FA"/>
    <w:rsid w:val="00F832D1"/>
    <w:rsid w:val="00F97A51"/>
    <w:rsid w:val="00FA2D08"/>
    <w:rsid w:val="00FA2F7B"/>
    <w:rsid w:val="00FB4A75"/>
    <w:rsid w:val="00FC1589"/>
    <w:rsid w:val="00FC4472"/>
    <w:rsid w:val="00FD0119"/>
    <w:rsid w:val="00FD61BD"/>
    <w:rsid w:val="00FD6B95"/>
    <w:rsid w:val="00FE1F88"/>
    <w:rsid w:val="00FE2C90"/>
    <w:rsid w:val="00FF5E5D"/>
    <w:rsid w:val="01ACA81E"/>
    <w:rsid w:val="03255FC6"/>
    <w:rsid w:val="073A7A7B"/>
    <w:rsid w:val="0BE423FD"/>
    <w:rsid w:val="0F5BD560"/>
    <w:rsid w:val="1CF6D36E"/>
    <w:rsid w:val="1F6550DF"/>
    <w:rsid w:val="20AFDD10"/>
    <w:rsid w:val="20FC8EB4"/>
    <w:rsid w:val="2544B133"/>
    <w:rsid w:val="285A0385"/>
    <w:rsid w:val="32424FEA"/>
    <w:rsid w:val="3398600E"/>
    <w:rsid w:val="33F9E2F6"/>
    <w:rsid w:val="34A614AC"/>
    <w:rsid w:val="37D70170"/>
    <w:rsid w:val="3E4642F4"/>
    <w:rsid w:val="4549BCC1"/>
    <w:rsid w:val="4B5A7A52"/>
    <w:rsid w:val="5220B7E5"/>
    <w:rsid w:val="53BC9EC8"/>
    <w:rsid w:val="5B154252"/>
    <w:rsid w:val="5C538ADF"/>
    <w:rsid w:val="5FD51026"/>
    <w:rsid w:val="604B654D"/>
    <w:rsid w:val="6125AD7A"/>
    <w:rsid w:val="65743DED"/>
    <w:rsid w:val="6743CA66"/>
    <w:rsid w:val="67602489"/>
    <w:rsid w:val="6986149E"/>
    <w:rsid w:val="6D3336A1"/>
    <w:rsid w:val="74257F34"/>
    <w:rsid w:val="74C434B9"/>
    <w:rsid w:val="75C14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44F132"/>
  <w15:chartTrackingRefBased/>
  <w15:docId w15:val="{B8C82331-3969-4B98-8E16-16507A383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22404"/>
    <w:pPr>
      <w:spacing w:after="180"/>
    </w:pPr>
    <w:rPr>
      <w:color w:val="212121"/>
    </w:rPr>
  </w:style>
  <w:style w:type="paragraph" w:styleId="Heading1">
    <w:name w:val="heading 1"/>
    <w:basedOn w:val="Normal"/>
    <w:next w:val="Normal"/>
    <w:link w:val="Heading1Char"/>
    <w:uiPriority w:val="9"/>
    <w:qFormat/>
    <w:rsid w:val="00522404"/>
    <w:pPr>
      <w:keepNext/>
      <w:keepLines/>
      <w:spacing w:after="0"/>
      <w:contextualSpacing/>
      <w:outlineLvl w:val="0"/>
    </w:pPr>
    <w:rPr>
      <w:rFonts w:ascii="Calibri" w:eastAsiaTheme="majorEastAsia" w:hAnsi="Calibri" w:cstheme="majorBidi"/>
      <w:b/>
      <w:bCs/>
      <w:color w:val="205493"/>
      <w:kern w:val="28"/>
      <w:sz w:val="56"/>
      <w:szCs w:val="32"/>
    </w:rPr>
  </w:style>
  <w:style w:type="paragraph" w:styleId="Heading2">
    <w:name w:val="heading 2"/>
    <w:basedOn w:val="Normal"/>
    <w:next w:val="Normal"/>
    <w:link w:val="Heading2Char"/>
    <w:uiPriority w:val="9"/>
    <w:unhideWhenUsed/>
    <w:qFormat/>
    <w:rsid w:val="0060065C"/>
    <w:pPr>
      <w:keepNext/>
      <w:keepLines/>
      <w:numPr>
        <w:numId w:val="4"/>
      </w:numPr>
      <w:spacing w:after="80"/>
      <w:outlineLvl w:val="1"/>
    </w:pPr>
    <w:rPr>
      <w:rFonts w:ascii="Calibri" w:eastAsiaTheme="majorEastAsia" w:hAnsi="Calibri" w:cstheme="majorBidi"/>
      <w:b/>
      <w:bCs/>
      <w:color w:val="205493"/>
      <w:sz w:val="32"/>
      <w:szCs w:val="26"/>
    </w:rPr>
  </w:style>
  <w:style w:type="paragraph" w:styleId="Heading3">
    <w:name w:val="heading 3"/>
    <w:basedOn w:val="Normal"/>
    <w:next w:val="Normal"/>
    <w:link w:val="Heading3Char"/>
    <w:uiPriority w:val="9"/>
    <w:unhideWhenUsed/>
    <w:qFormat/>
    <w:rsid w:val="007E4D83"/>
    <w:pPr>
      <w:keepNext/>
      <w:keepLines/>
      <w:numPr>
        <w:ilvl w:val="1"/>
        <w:numId w:val="4"/>
      </w:numPr>
      <w:spacing w:after="80"/>
      <w:ind w:left="630" w:hanging="630"/>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4D4852"/>
    <w:pPr>
      <w:keepNext/>
      <w:keepLines/>
      <w:numPr>
        <w:ilvl w:val="2"/>
        <w:numId w:val="4"/>
      </w:numPr>
      <w:spacing w:after="80"/>
      <w:outlineLvl w:val="3"/>
    </w:pPr>
    <w:rPr>
      <w:rFonts w:ascii="Calibri" w:eastAsiaTheme="majorEastAsia" w:hAnsi="Calibri" w:cstheme="majorBidi"/>
      <w:i/>
      <w:iCs/>
      <w:color w:val="205493"/>
      <w:sz w:val="28"/>
    </w:rPr>
  </w:style>
  <w:style w:type="paragraph" w:styleId="Heading5">
    <w:name w:val="heading 5"/>
    <w:basedOn w:val="Normal"/>
    <w:next w:val="Normal"/>
    <w:link w:val="Heading5Char"/>
    <w:uiPriority w:val="9"/>
    <w:semiHidden/>
    <w:unhideWhenUsed/>
    <w:qFormat/>
    <w:rsid w:val="00522404"/>
    <w:pPr>
      <w:keepNext/>
      <w:keepLines/>
      <w:spacing w:before="40" w:after="0"/>
      <w:outlineLvl w:val="4"/>
    </w:pPr>
    <w:rPr>
      <w:rFonts w:asciiTheme="majorHAnsi" w:eastAsiaTheme="majorEastAsia" w:hAnsiTheme="majorHAnsi" w:cstheme="majorBidi"/>
      <w:color w:val="20549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OITTable">
    <w:name w:val="OI&amp;T Table"/>
    <w:basedOn w:val="GridTable4-Accent1"/>
    <w:uiPriority w:val="99"/>
    <w:rsid w:val="00B1382B"/>
    <w:rPr>
      <w:sz w:val="22"/>
      <w:szCs w:val="20"/>
      <w:lang w:eastAsia="zh-TW"/>
    </w:rPr>
    <w:tblPr>
      <w:tblCellMar>
        <w:top w:w="29" w:type="dxa"/>
        <w:left w:w="58" w:type="dxa"/>
        <w:bottom w:w="29" w:type="dxa"/>
        <w:right w:w="58" w:type="dxa"/>
      </w:tblCellMar>
    </w:tblPr>
    <w:tcPr>
      <w:shd w:val="clear" w:color="auto" w:fill="auto"/>
      <w:vAlign w:val="center"/>
    </w:tcPr>
    <w:tblStylePr w:type="firstRow">
      <w:rPr>
        <w:rFonts w:asciiTheme="minorHAnsi" w:hAnsiTheme="minorHAnsi"/>
        <w:b/>
        <w:bCs/>
        <w:color w:val="FFFFFF" w:themeColor="background1"/>
        <w:sz w:val="24"/>
      </w:rPr>
      <w:tblPr/>
      <w:tcPr>
        <w:tcBorders>
          <w:top w:val="single" w:sz="4" w:space="0" w:color="205493"/>
          <w:left w:val="single" w:sz="4" w:space="0" w:color="205493"/>
          <w:bottom w:val="single" w:sz="4" w:space="0" w:color="205493"/>
          <w:right w:val="single" w:sz="4" w:space="0" w:color="205493"/>
          <w:insideH w:val="single" w:sz="4" w:space="0" w:color="205493"/>
          <w:insideV w:val="single" w:sz="4" w:space="0" w:color="205493"/>
          <w:tl2br w:val="nil"/>
          <w:tr2bl w:val="nil"/>
        </w:tcBorders>
        <w:shd w:val="clear" w:color="auto" w:fill="205493"/>
      </w:tcPr>
    </w:tblStylePr>
    <w:tblStylePr w:type="lastRow">
      <w:rPr>
        <w:b w:val="0"/>
        <w:bCs/>
      </w:rPr>
      <w:tblPr/>
      <w:tcPr>
        <w:tcBorders>
          <w:top w:val="double" w:sz="4" w:space="0" w:color="4472C4" w:themeColor="accent1"/>
        </w:tcBorders>
      </w:tcPr>
    </w:tblStylePr>
    <w:tblStylePr w:type="firstCol">
      <w:rPr>
        <w:b w:val="0"/>
        <w:bCs/>
      </w:rPr>
      <w:tblPr/>
      <w:tcPr>
        <w:tcBorders>
          <w:top w:val="single" w:sz="4" w:space="0" w:color="8BA6CA"/>
          <w:left w:val="single" w:sz="4" w:space="0" w:color="8BA6CA"/>
          <w:bottom w:val="single" w:sz="4" w:space="0" w:color="8BA6CA"/>
          <w:right w:val="single" w:sz="4" w:space="0" w:color="8BA6CA"/>
          <w:insideH w:val="single" w:sz="4" w:space="0" w:color="8BA6CA"/>
          <w:insideV w:val="single" w:sz="4" w:space="0" w:color="8BA6CA"/>
          <w:tl2br w:val="nil"/>
          <w:tr2bl w:val="nil"/>
        </w:tcBorders>
        <w:shd w:val="clear" w:color="auto" w:fill="auto"/>
      </w:tcPr>
    </w:tblStylePr>
    <w:tblStylePr w:type="lastCol">
      <w:rPr>
        <w:b w:val="0"/>
        <w:bCs/>
      </w:rPr>
    </w:tblStylePr>
    <w:tblStylePr w:type="band1Vert">
      <w:tblPr/>
      <w:tcPr>
        <w:tcBorders>
          <w:top w:val="single" w:sz="4" w:space="0" w:color="8BA6CA"/>
          <w:left w:val="single" w:sz="4" w:space="0" w:color="8BA6CA"/>
          <w:bottom w:val="single" w:sz="4" w:space="0" w:color="8BA6CA"/>
          <w:right w:val="single" w:sz="4" w:space="0" w:color="8BA6CA"/>
          <w:insideH w:val="single" w:sz="4" w:space="0" w:color="8BA6CA"/>
          <w:insideV w:val="single" w:sz="4" w:space="0" w:color="8BA6CA"/>
          <w:tl2br w:val="nil"/>
          <w:tr2bl w:val="nil"/>
        </w:tcBorders>
        <w:shd w:val="clear" w:color="auto" w:fill="DCE4EF"/>
      </w:tcPr>
    </w:tblStylePr>
    <w:tblStylePr w:type="band2Vert">
      <w:tblPr/>
      <w:tcPr>
        <w:tcBorders>
          <w:top w:val="single" w:sz="4" w:space="0" w:color="8BA6CA"/>
          <w:left w:val="single" w:sz="4" w:space="0" w:color="8BA6CA"/>
          <w:bottom w:val="single" w:sz="4" w:space="0" w:color="8BA6CA"/>
          <w:right w:val="single" w:sz="4" w:space="0" w:color="8BA6CA"/>
          <w:insideH w:val="single" w:sz="4" w:space="0" w:color="8BA6CA"/>
          <w:insideV w:val="single" w:sz="4" w:space="0" w:color="8BA6CA"/>
          <w:tl2br w:val="nil"/>
          <w:tr2bl w:val="nil"/>
        </w:tcBorders>
        <w:shd w:val="clear" w:color="auto" w:fill="auto"/>
      </w:tcPr>
    </w:tblStylePr>
    <w:tblStylePr w:type="band1Horz">
      <w:tblPr/>
      <w:tcPr>
        <w:shd w:val="clear" w:color="auto" w:fill="FFFFFF" w:themeFill="background1"/>
      </w:tcPr>
    </w:tblStylePr>
    <w:tblStylePr w:type="band2Horz">
      <w:tblPr/>
      <w:tcPr>
        <w:tcBorders>
          <w:top w:val="single" w:sz="4" w:space="0" w:color="8BA6CA"/>
          <w:left w:val="single" w:sz="4" w:space="0" w:color="8BA6CA"/>
          <w:bottom w:val="single" w:sz="4" w:space="0" w:color="8BA6CA"/>
          <w:right w:val="single" w:sz="4" w:space="0" w:color="8BA6CA"/>
          <w:insideH w:val="single" w:sz="4" w:space="0" w:color="8BA6CA"/>
          <w:insideV w:val="single" w:sz="4" w:space="0" w:color="8BA6CA"/>
          <w:tl2br w:val="nil"/>
          <w:tr2bl w:val="nil"/>
        </w:tcBorders>
        <w:shd w:val="clear" w:color="auto" w:fill="DCE4EF"/>
      </w:tcPr>
    </w:tblStylePr>
  </w:style>
  <w:style w:type="table" w:styleId="GridTable4-Accent1">
    <w:name w:val="Grid Table 4 Accent 1"/>
    <w:basedOn w:val="TableNormal"/>
    <w:uiPriority w:val="49"/>
    <w:rsid w:val="00BC146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522404"/>
    <w:rPr>
      <w:rFonts w:ascii="Calibri" w:eastAsiaTheme="majorEastAsia" w:hAnsi="Calibri" w:cstheme="majorBidi"/>
      <w:b/>
      <w:bCs/>
      <w:color w:val="205493"/>
      <w:kern w:val="28"/>
      <w:sz w:val="56"/>
      <w:szCs w:val="32"/>
    </w:rPr>
  </w:style>
  <w:style w:type="paragraph" w:styleId="Subtitle">
    <w:name w:val="Subtitle"/>
    <w:basedOn w:val="Normal"/>
    <w:next w:val="Normal"/>
    <w:link w:val="SubtitleChar"/>
    <w:uiPriority w:val="11"/>
    <w:qFormat/>
    <w:rsid w:val="002A0C4F"/>
    <w:pPr>
      <w:numPr>
        <w:ilvl w:val="1"/>
      </w:numPr>
      <w:spacing w:after="0"/>
    </w:pPr>
    <w:rPr>
      <w:rFonts w:asciiTheme="majorHAnsi" w:eastAsiaTheme="minorEastAsia" w:hAnsiTheme="majorHAnsi"/>
      <w:i/>
      <w:color w:val="323A45"/>
      <w:spacing w:val="15"/>
      <w:sz w:val="36"/>
      <w:szCs w:val="36"/>
    </w:rPr>
  </w:style>
  <w:style w:type="character" w:customStyle="1" w:styleId="SubtitleChar">
    <w:name w:val="Subtitle Char"/>
    <w:basedOn w:val="DefaultParagraphFont"/>
    <w:link w:val="Subtitle"/>
    <w:uiPriority w:val="11"/>
    <w:rsid w:val="002A0C4F"/>
    <w:rPr>
      <w:rFonts w:asciiTheme="majorHAnsi" w:eastAsiaTheme="minorEastAsia" w:hAnsiTheme="majorHAnsi"/>
      <w:i/>
      <w:color w:val="323A45"/>
      <w:spacing w:val="15"/>
      <w:sz w:val="36"/>
      <w:szCs w:val="36"/>
    </w:rPr>
  </w:style>
  <w:style w:type="character" w:customStyle="1" w:styleId="Heading2Char">
    <w:name w:val="Heading 2 Char"/>
    <w:basedOn w:val="DefaultParagraphFont"/>
    <w:link w:val="Heading2"/>
    <w:uiPriority w:val="9"/>
    <w:rsid w:val="0060065C"/>
    <w:rPr>
      <w:rFonts w:ascii="Calibri" w:eastAsiaTheme="majorEastAsia" w:hAnsi="Calibri" w:cstheme="majorBidi"/>
      <w:b/>
      <w:bCs/>
      <w:color w:val="205493"/>
      <w:sz w:val="32"/>
      <w:szCs w:val="26"/>
    </w:rPr>
  </w:style>
  <w:style w:type="character" w:customStyle="1" w:styleId="Heading3Char">
    <w:name w:val="Heading 3 Char"/>
    <w:basedOn w:val="DefaultParagraphFont"/>
    <w:link w:val="Heading3"/>
    <w:uiPriority w:val="9"/>
    <w:rsid w:val="007E4D83"/>
    <w:rPr>
      <w:rFonts w:eastAsiaTheme="majorEastAsia" w:cstheme="majorBidi"/>
      <w:b/>
      <w:color w:val="212121"/>
      <w:sz w:val="28"/>
    </w:rPr>
  </w:style>
  <w:style w:type="character" w:customStyle="1" w:styleId="Heading4Char">
    <w:name w:val="Heading 4 Char"/>
    <w:basedOn w:val="DefaultParagraphFont"/>
    <w:link w:val="Heading4"/>
    <w:uiPriority w:val="9"/>
    <w:rsid w:val="004D4852"/>
    <w:rPr>
      <w:rFonts w:ascii="Calibri" w:eastAsiaTheme="majorEastAsia" w:hAnsi="Calibri" w:cstheme="majorBidi"/>
      <w:i/>
      <w:iCs/>
      <w:color w:val="205493"/>
      <w:sz w:val="28"/>
    </w:rPr>
  </w:style>
  <w:style w:type="paragraph" w:styleId="ListParagraph">
    <w:name w:val="List Paragraph"/>
    <w:basedOn w:val="Normal"/>
    <w:link w:val="ListParagraphChar"/>
    <w:uiPriority w:val="34"/>
    <w:qFormat/>
    <w:rsid w:val="00522404"/>
    <w:pPr>
      <w:numPr>
        <w:numId w:val="1"/>
      </w:numPr>
      <w:spacing w:after="0"/>
      <w:ind w:left="274" w:hanging="274"/>
      <w:contextualSpacing/>
    </w:pPr>
  </w:style>
  <w:style w:type="paragraph" w:styleId="ListNumber">
    <w:name w:val="List Number"/>
    <w:basedOn w:val="Normal"/>
    <w:uiPriority w:val="99"/>
    <w:unhideWhenUsed/>
    <w:rsid w:val="003D115E"/>
    <w:pPr>
      <w:numPr>
        <w:numId w:val="2"/>
      </w:numPr>
      <w:contextualSpacing/>
    </w:pPr>
  </w:style>
  <w:style w:type="paragraph" w:customStyle="1" w:styleId="TableHeading">
    <w:name w:val="Table Heading"/>
    <w:basedOn w:val="Normal"/>
    <w:qFormat/>
    <w:rsid w:val="003D115E"/>
    <w:pPr>
      <w:spacing w:after="0"/>
    </w:pPr>
    <w:rPr>
      <w:b/>
      <w:bCs/>
      <w:color w:val="FFFFFF" w:themeColor="background1"/>
    </w:rPr>
  </w:style>
  <w:style w:type="paragraph" w:customStyle="1" w:styleId="TableCell">
    <w:name w:val="Table Cell"/>
    <w:basedOn w:val="Normal"/>
    <w:qFormat/>
    <w:rsid w:val="00BB7B69"/>
    <w:pPr>
      <w:spacing w:after="0"/>
    </w:pPr>
    <w:rPr>
      <w:bCs/>
    </w:rPr>
  </w:style>
  <w:style w:type="table" w:styleId="TableGrid">
    <w:name w:val="Table Grid"/>
    <w:basedOn w:val="TableNormal"/>
    <w:uiPriority w:val="39"/>
    <w:rsid w:val="003D11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68E8"/>
    <w:pPr>
      <w:tabs>
        <w:tab w:val="center" w:pos="4680"/>
        <w:tab w:val="right" w:pos="9360"/>
      </w:tabs>
      <w:spacing w:after="0"/>
      <w:jc w:val="right"/>
    </w:pPr>
    <w:rPr>
      <w:caps/>
      <w:color w:val="5B616B"/>
    </w:rPr>
  </w:style>
  <w:style w:type="character" w:customStyle="1" w:styleId="HeaderChar">
    <w:name w:val="Header Char"/>
    <w:basedOn w:val="DefaultParagraphFont"/>
    <w:link w:val="Header"/>
    <w:uiPriority w:val="99"/>
    <w:rsid w:val="007468E8"/>
    <w:rPr>
      <w:caps/>
      <w:color w:val="5B616B"/>
    </w:rPr>
  </w:style>
  <w:style w:type="paragraph" w:styleId="Footer">
    <w:name w:val="footer"/>
    <w:basedOn w:val="Normal"/>
    <w:link w:val="FooterChar"/>
    <w:uiPriority w:val="99"/>
    <w:unhideWhenUsed/>
    <w:qFormat/>
    <w:rsid w:val="003D115E"/>
    <w:pPr>
      <w:tabs>
        <w:tab w:val="center" w:pos="4680"/>
        <w:tab w:val="right" w:pos="9360"/>
      </w:tabs>
      <w:spacing w:after="0"/>
    </w:pPr>
    <w:rPr>
      <w:caps/>
      <w:color w:val="5B616B"/>
    </w:rPr>
  </w:style>
  <w:style w:type="character" w:customStyle="1" w:styleId="FooterChar">
    <w:name w:val="Footer Char"/>
    <w:basedOn w:val="DefaultParagraphFont"/>
    <w:link w:val="Footer"/>
    <w:uiPriority w:val="99"/>
    <w:rsid w:val="003D115E"/>
    <w:rPr>
      <w:caps/>
      <w:color w:val="5B616B"/>
    </w:rPr>
  </w:style>
  <w:style w:type="paragraph" w:customStyle="1" w:styleId="ListNumberLevel2">
    <w:name w:val="List Number Level 2"/>
    <w:basedOn w:val="ListNumber"/>
    <w:qFormat/>
    <w:rsid w:val="00522404"/>
    <w:pPr>
      <w:numPr>
        <w:ilvl w:val="1"/>
        <w:numId w:val="3"/>
      </w:numPr>
      <w:spacing w:after="0"/>
      <w:ind w:left="548" w:hanging="274"/>
    </w:pPr>
  </w:style>
  <w:style w:type="paragraph" w:customStyle="1" w:styleId="ListParagraphLevel2">
    <w:name w:val="List Paragraph Level 2"/>
    <w:basedOn w:val="Normal"/>
    <w:rsid w:val="00522404"/>
    <w:pPr>
      <w:numPr>
        <w:ilvl w:val="1"/>
        <w:numId w:val="1"/>
      </w:numPr>
      <w:spacing w:after="0"/>
      <w:ind w:left="548" w:hanging="274"/>
      <w:contextualSpacing/>
    </w:pPr>
  </w:style>
  <w:style w:type="paragraph" w:customStyle="1" w:styleId="ListParagraphLevel3">
    <w:name w:val="List Paragraph Level 3"/>
    <w:basedOn w:val="Normal"/>
    <w:rsid w:val="00522404"/>
    <w:pPr>
      <w:numPr>
        <w:ilvl w:val="2"/>
        <w:numId w:val="1"/>
      </w:numPr>
      <w:spacing w:after="0"/>
    </w:pPr>
  </w:style>
  <w:style w:type="paragraph" w:customStyle="1" w:styleId="ListParagraphLevel4">
    <w:name w:val="List Paragraph Level 4"/>
    <w:basedOn w:val="Normal"/>
    <w:rsid w:val="00522404"/>
    <w:pPr>
      <w:numPr>
        <w:ilvl w:val="3"/>
        <w:numId w:val="1"/>
      </w:numPr>
      <w:spacing w:after="0"/>
      <w:ind w:left="1095" w:hanging="274"/>
      <w:contextualSpacing/>
    </w:pPr>
  </w:style>
  <w:style w:type="paragraph" w:customStyle="1" w:styleId="ListParagraphLevel5">
    <w:name w:val="List Paragraph Level 5"/>
    <w:basedOn w:val="Normal"/>
    <w:rsid w:val="00522404"/>
    <w:pPr>
      <w:numPr>
        <w:ilvl w:val="4"/>
        <w:numId w:val="1"/>
      </w:numPr>
      <w:spacing w:after="0"/>
      <w:contextualSpacing/>
    </w:pPr>
  </w:style>
  <w:style w:type="paragraph" w:styleId="Caption">
    <w:name w:val="caption"/>
    <w:basedOn w:val="Normal"/>
    <w:next w:val="Normal"/>
    <w:link w:val="CaptionChar"/>
    <w:uiPriority w:val="35"/>
    <w:unhideWhenUsed/>
    <w:qFormat/>
    <w:rsid w:val="00522404"/>
    <w:pPr>
      <w:spacing w:before="200" w:after="120"/>
    </w:pPr>
    <w:rPr>
      <w:i/>
      <w:iCs/>
      <w:color w:val="5B616B"/>
      <w:sz w:val="21"/>
      <w:szCs w:val="18"/>
    </w:rPr>
  </w:style>
  <w:style w:type="paragraph" w:customStyle="1" w:styleId="ListNumberLevel3">
    <w:name w:val="List Number Level 3"/>
    <w:basedOn w:val="ListNumberLevel2"/>
    <w:qFormat/>
    <w:rsid w:val="00522404"/>
    <w:pPr>
      <w:numPr>
        <w:ilvl w:val="2"/>
      </w:numPr>
    </w:pPr>
  </w:style>
  <w:style w:type="character" w:customStyle="1" w:styleId="Heading5Char">
    <w:name w:val="Heading 5 Char"/>
    <w:basedOn w:val="DefaultParagraphFont"/>
    <w:link w:val="Heading5"/>
    <w:uiPriority w:val="9"/>
    <w:semiHidden/>
    <w:rsid w:val="00522404"/>
    <w:rPr>
      <w:rFonts w:asciiTheme="majorHAnsi" w:eastAsiaTheme="majorEastAsia" w:hAnsiTheme="majorHAnsi" w:cstheme="majorBidi"/>
      <w:color w:val="205493"/>
    </w:rPr>
  </w:style>
  <w:style w:type="paragraph" w:styleId="NormalWeb">
    <w:name w:val="Normal (Web)"/>
    <w:basedOn w:val="Normal"/>
    <w:uiPriority w:val="99"/>
    <w:semiHidden/>
    <w:unhideWhenUsed/>
    <w:rsid w:val="00383DEC"/>
    <w:pPr>
      <w:spacing w:before="100" w:beforeAutospacing="1" w:after="100" w:afterAutospacing="1"/>
    </w:pPr>
    <w:rPr>
      <w:rFonts w:ascii="Times New Roman" w:eastAsiaTheme="minorEastAsia" w:hAnsi="Times New Roman" w:cs="Times New Roman"/>
      <w:color w:val="auto"/>
    </w:rPr>
  </w:style>
  <w:style w:type="table" w:customStyle="1" w:styleId="OITTable1">
    <w:name w:val="OI&amp;T Table1"/>
    <w:basedOn w:val="TableNormal"/>
    <w:uiPriority w:val="99"/>
    <w:rsid w:val="00BB7B69"/>
    <w:rPr>
      <w:sz w:val="22"/>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29" w:type="dxa"/>
        <w:left w:w="58" w:type="dxa"/>
        <w:bottom w:w="29" w:type="dxa"/>
        <w:right w:w="58" w:type="dxa"/>
      </w:tblCellMar>
    </w:tblPr>
    <w:tcPr>
      <w:shd w:val="clear" w:color="auto" w:fill="auto"/>
      <w:vAlign w:val="center"/>
    </w:tcPr>
    <w:tblStylePr w:type="firstRow">
      <w:rPr>
        <w:rFonts w:asciiTheme="minorHAnsi" w:hAnsiTheme="minorHAnsi"/>
        <w:b/>
        <w:bCs/>
        <w:color w:val="FFFFFF" w:themeColor="background1"/>
        <w:sz w:val="24"/>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205594"/>
      </w:tcPr>
    </w:tblStylePr>
    <w:tblStylePr w:type="lastRow">
      <w:rPr>
        <w:b w:val="0"/>
        <w:bCs/>
      </w:rPr>
      <w:tblPr/>
      <w:tcPr>
        <w:tcBorders>
          <w:top w:val="double" w:sz="4" w:space="0" w:color="4472C4" w:themeColor="accent1"/>
        </w:tcBorders>
      </w:tcPr>
    </w:tblStylePr>
    <w:tblStylePr w:type="firstCol">
      <w:rPr>
        <w:b w:val="0"/>
        <w:bCs/>
      </w:rPr>
    </w:tblStylePr>
    <w:tblStylePr w:type="lastCol">
      <w:rPr>
        <w:b w:val="0"/>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C34F1B"/>
    <w:pPr>
      <w:spacing w:before="240" w:line="259" w:lineRule="auto"/>
      <w:contextualSpacing w:val="0"/>
      <w:outlineLvl w:val="9"/>
    </w:pPr>
    <w:rPr>
      <w:rFonts w:asciiTheme="majorHAnsi" w:hAnsiTheme="majorHAnsi"/>
      <w:b w:val="0"/>
      <w:bCs w:val="0"/>
      <w:color w:val="2F5496" w:themeColor="accent1" w:themeShade="BF"/>
      <w:kern w:val="0"/>
      <w:sz w:val="32"/>
    </w:rPr>
  </w:style>
  <w:style w:type="paragraph" w:styleId="TOC1">
    <w:name w:val="toc 1"/>
    <w:basedOn w:val="Normal"/>
    <w:next w:val="Normal"/>
    <w:autoRedefine/>
    <w:uiPriority w:val="39"/>
    <w:unhideWhenUsed/>
    <w:rsid w:val="00C34F1B"/>
    <w:pPr>
      <w:spacing w:after="100"/>
    </w:pPr>
  </w:style>
  <w:style w:type="paragraph" w:styleId="TOC2">
    <w:name w:val="toc 2"/>
    <w:basedOn w:val="Normal"/>
    <w:next w:val="Normal"/>
    <w:autoRedefine/>
    <w:uiPriority w:val="39"/>
    <w:unhideWhenUsed/>
    <w:rsid w:val="00C34F1B"/>
    <w:pPr>
      <w:spacing w:after="100"/>
      <w:ind w:left="240"/>
    </w:pPr>
  </w:style>
  <w:style w:type="paragraph" w:styleId="TOC3">
    <w:name w:val="toc 3"/>
    <w:basedOn w:val="Normal"/>
    <w:next w:val="Normal"/>
    <w:autoRedefine/>
    <w:uiPriority w:val="39"/>
    <w:unhideWhenUsed/>
    <w:rsid w:val="00C34F1B"/>
    <w:pPr>
      <w:spacing w:after="100"/>
      <w:ind w:left="480"/>
    </w:pPr>
  </w:style>
  <w:style w:type="character" w:styleId="Hyperlink">
    <w:name w:val="Hyperlink"/>
    <w:basedOn w:val="DefaultParagraphFont"/>
    <w:uiPriority w:val="99"/>
    <w:unhideWhenUsed/>
    <w:rsid w:val="00C34F1B"/>
    <w:rPr>
      <w:color w:val="0563C1" w:themeColor="hyperlink"/>
      <w:u w:val="single"/>
    </w:rPr>
  </w:style>
  <w:style w:type="paragraph" w:styleId="TableofFigures">
    <w:name w:val="table of figures"/>
    <w:basedOn w:val="Normal"/>
    <w:next w:val="Normal"/>
    <w:uiPriority w:val="99"/>
    <w:unhideWhenUsed/>
    <w:rsid w:val="00C34F1B"/>
    <w:pPr>
      <w:spacing w:after="0"/>
    </w:pPr>
  </w:style>
  <w:style w:type="paragraph" w:customStyle="1" w:styleId="CaptionFigure">
    <w:name w:val="Caption_Figure"/>
    <w:basedOn w:val="Caption"/>
    <w:link w:val="CaptionFigureChar"/>
    <w:qFormat/>
    <w:rsid w:val="00EF6A96"/>
    <w:pPr>
      <w:keepNext/>
    </w:pPr>
  </w:style>
  <w:style w:type="character" w:customStyle="1" w:styleId="CaptionChar">
    <w:name w:val="Caption Char"/>
    <w:basedOn w:val="DefaultParagraphFont"/>
    <w:link w:val="Caption"/>
    <w:uiPriority w:val="35"/>
    <w:rsid w:val="00EF6A96"/>
    <w:rPr>
      <w:i/>
      <w:iCs/>
      <w:color w:val="5B616B"/>
      <w:sz w:val="21"/>
      <w:szCs w:val="18"/>
    </w:rPr>
  </w:style>
  <w:style w:type="character" w:customStyle="1" w:styleId="CaptionFigureChar">
    <w:name w:val="Caption_Figure Char"/>
    <w:basedOn w:val="CaptionChar"/>
    <w:link w:val="CaptionFigure"/>
    <w:rsid w:val="00EF6A96"/>
    <w:rPr>
      <w:i/>
      <w:iCs/>
      <w:color w:val="5B616B"/>
      <w:sz w:val="21"/>
      <w:szCs w:val="18"/>
    </w:rPr>
  </w:style>
  <w:style w:type="character" w:customStyle="1" w:styleId="ListParagraphChar">
    <w:name w:val="List Paragraph Char"/>
    <w:link w:val="ListParagraph"/>
    <w:uiPriority w:val="34"/>
    <w:locked/>
    <w:rsid w:val="005C3358"/>
    <w:rPr>
      <w:color w:val="212121"/>
    </w:rPr>
  </w:style>
  <w:style w:type="character" w:styleId="UnresolvedMention">
    <w:name w:val="Unresolved Mention"/>
    <w:basedOn w:val="DefaultParagraphFont"/>
    <w:uiPriority w:val="99"/>
    <w:rsid w:val="00202408"/>
    <w:rPr>
      <w:color w:val="605E5C"/>
      <w:shd w:val="clear" w:color="auto" w:fill="E1DFDD"/>
    </w:rPr>
  </w:style>
  <w:style w:type="paragraph" w:customStyle="1" w:styleId="BodyTextBullet1">
    <w:name w:val="Body Text Bullet 1"/>
    <w:rsid w:val="0045022A"/>
    <w:pPr>
      <w:numPr>
        <w:numId w:val="27"/>
      </w:numPr>
      <w:spacing w:before="60" w:after="60"/>
    </w:pPr>
    <w:rPr>
      <w:rFonts w:ascii="Times New Roman" w:eastAsia="Times New Roman" w:hAnsi="Times New Roman" w:cs="Times New Roman"/>
      <w:color w:val="000000" w:themeColor="text1"/>
      <w:szCs w:val="20"/>
    </w:rPr>
  </w:style>
  <w:style w:type="character" w:styleId="CommentReference">
    <w:name w:val="annotation reference"/>
    <w:basedOn w:val="DefaultParagraphFont"/>
    <w:uiPriority w:val="99"/>
    <w:semiHidden/>
    <w:unhideWhenUsed/>
    <w:rsid w:val="00A9297A"/>
    <w:rPr>
      <w:sz w:val="16"/>
      <w:szCs w:val="16"/>
    </w:rPr>
  </w:style>
  <w:style w:type="paragraph" w:styleId="CommentText">
    <w:name w:val="annotation text"/>
    <w:basedOn w:val="Normal"/>
    <w:link w:val="CommentTextChar"/>
    <w:uiPriority w:val="99"/>
    <w:semiHidden/>
    <w:unhideWhenUsed/>
    <w:rsid w:val="00A9297A"/>
    <w:rPr>
      <w:sz w:val="20"/>
      <w:szCs w:val="20"/>
    </w:rPr>
  </w:style>
  <w:style w:type="character" w:customStyle="1" w:styleId="CommentTextChar">
    <w:name w:val="Comment Text Char"/>
    <w:basedOn w:val="DefaultParagraphFont"/>
    <w:link w:val="CommentText"/>
    <w:uiPriority w:val="99"/>
    <w:semiHidden/>
    <w:rsid w:val="00A9297A"/>
    <w:rPr>
      <w:color w:val="212121"/>
      <w:sz w:val="20"/>
      <w:szCs w:val="20"/>
    </w:rPr>
  </w:style>
  <w:style w:type="paragraph" w:styleId="CommentSubject">
    <w:name w:val="annotation subject"/>
    <w:basedOn w:val="CommentText"/>
    <w:next w:val="CommentText"/>
    <w:link w:val="CommentSubjectChar"/>
    <w:uiPriority w:val="99"/>
    <w:semiHidden/>
    <w:unhideWhenUsed/>
    <w:rsid w:val="00A9297A"/>
    <w:rPr>
      <w:b/>
      <w:bCs/>
    </w:rPr>
  </w:style>
  <w:style w:type="character" w:customStyle="1" w:styleId="CommentSubjectChar">
    <w:name w:val="Comment Subject Char"/>
    <w:basedOn w:val="CommentTextChar"/>
    <w:link w:val="CommentSubject"/>
    <w:uiPriority w:val="99"/>
    <w:semiHidden/>
    <w:rsid w:val="00A9297A"/>
    <w:rPr>
      <w:b/>
      <w:bCs/>
      <w:color w:val="212121"/>
      <w:sz w:val="20"/>
      <w:szCs w:val="20"/>
    </w:rPr>
  </w:style>
  <w:style w:type="character" w:styleId="FollowedHyperlink">
    <w:name w:val="FollowedHyperlink"/>
    <w:basedOn w:val="DefaultParagraphFont"/>
    <w:uiPriority w:val="99"/>
    <w:semiHidden/>
    <w:unhideWhenUsed/>
    <w:rsid w:val="00512E8E"/>
    <w:rPr>
      <w:color w:val="954F72" w:themeColor="followedHyperlink"/>
      <w:u w:val="single"/>
    </w:rPr>
  </w:style>
  <w:style w:type="paragraph" w:styleId="Revision">
    <w:name w:val="Revision"/>
    <w:hidden/>
    <w:uiPriority w:val="99"/>
    <w:semiHidden/>
    <w:rsid w:val="0002244D"/>
    <w:rPr>
      <w:color w:val="2121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mailto:InfrastructureDevDoc@va.gov" TargetMode="External"/><Relationship Id="rId26" Type="http://schemas.openxmlformats.org/officeDocument/2006/relationships/hyperlink" Target="mailto:OIT_DSO_SPM_HEALTH_VISTA_OFFICE_VORB@va.gov" TargetMode="External"/><Relationship Id="rId39" Type="http://schemas.openxmlformats.org/officeDocument/2006/relationships/hyperlink" Target="https://dvagov.sharepoint.com/sites/OITEPMOVistAOffice/Lists/Integration%20Control%20ICR%20Request/Allitems.aspx" TargetMode="External"/><Relationship Id="rId21" Type="http://schemas.openxmlformats.org/officeDocument/2006/relationships/hyperlink" Target="https://dvagov.sharepoint.com/sites/OITEPMOVistAOffice/SitePages/Integration%20Control%20Registration%20(ICR)%20Request%20Intake%20Form.aspx" TargetMode="External"/><Relationship Id="rId34" Type="http://schemas.openxmlformats.org/officeDocument/2006/relationships/image" Target="media/image3.png"/><Relationship Id="rId42" Type="http://schemas.openxmlformats.org/officeDocument/2006/relationships/image" Target="media/image7.png"/><Relationship Id="rId47" Type="http://schemas.openxmlformats.org/officeDocument/2006/relationships/hyperlink" Target="https://dvagov.sharepoint.com/sites/OITEPMOVistAOffice/Lists/Integration%20Control%20ICR%20Request/Allitems.aspx" TargetMode="External"/><Relationship Id="rId50" Type="http://schemas.openxmlformats.org/officeDocument/2006/relationships/hyperlink" Target="https://dvagov.sharepoint.com/sites/OITEPMOVistAOffice/SitePages/Integration%20Control%20Registration%20(ICR)%20Request%20Intake%20Form.aspx" TargetMode="External"/><Relationship Id="rId55" Type="http://schemas.openxmlformats.org/officeDocument/2006/relationships/hyperlink" Target="https://dvagov.sharepoint.com/:f:/r/sites/oitspmsaccomm/Shared%20Documents/SAC_Document?csf=1&amp;web=1&amp;e=wheypT" TargetMode="External"/><Relationship Id="rId63" Type="http://schemas.openxmlformats.org/officeDocument/2006/relationships/hyperlink" Target="https://dvagov.sharepoint.com/sites/OITEPMOVistAOffice/SitePages/VistA%20Monograph.aspx" TargetMode="External"/><Relationship Id="rId68" Type="http://schemas.openxmlformats.org/officeDocument/2006/relationships/header" Target="header6.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dvagov.sharepoint.com/sites/OITEPMOVistAOffice/SitePages/VOICRManagement.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mailto:icrs@va.gov" TargetMode="External"/><Relationship Id="rId32" Type="http://schemas.openxmlformats.org/officeDocument/2006/relationships/hyperlink" Target="https://dvagov.sharepoint.com/sites/OITEPMOVistAOffice/SitePages/VOICRManagement.aspx" TargetMode="External"/><Relationship Id="rId37" Type="http://schemas.openxmlformats.org/officeDocument/2006/relationships/image" Target="media/image4.png"/><Relationship Id="rId40" Type="http://schemas.openxmlformats.org/officeDocument/2006/relationships/hyperlink" Target="mailto:Two.ProjectManager@Example.com" TargetMode="External"/><Relationship Id="rId45" Type="http://schemas.openxmlformats.org/officeDocument/2006/relationships/hyperlink" Target="https://dvagov.sharepoint.com/sites/OITEPMOVistAOffice/SitePages/VO-Customer-Portal.aspx" TargetMode="External"/><Relationship Id="rId53" Type="http://schemas.openxmlformats.org/officeDocument/2006/relationships/hyperlink" Target="https://dvagov.sharepoint.com/sites/OITEPMOVistAOffice/SitePages/VistA%20Guide.aspx" TargetMode="External"/><Relationship Id="rId58" Type="http://schemas.openxmlformats.org/officeDocument/2006/relationships/hyperlink" Target="https://trm.oit.va.gov/" TargetMode="External"/><Relationship Id="rId66"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mailto:icrs@va.gov" TargetMode="External"/><Relationship Id="rId28" Type="http://schemas.openxmlformats.org/officeDocument/2006/relationships/hyperlink" Target="https://yourit.va.gov/va?sys_kb_id=72ae3ed51b9c49d035608515624bcba9&amp;id=kb_article_view&amp;sysparm_rank=1&amp;sysparm_tsqueryId=ec829dc61b2201504b1e87b8624bcbbb" TargetMode="External"/><Relationship Id="rId36" Type="http://schemas.openxmlformats.org/officeDocument/2006/relationships/hyperlink" Target="https://dvagov.sharepoint.com/sites/OITEPMOVistAOffice/SitePages/Integration%20Control%20Registration%20(ICR)%20Request%20Intake%20Form.aspx" TargetMode="External"/><Relationship Id="rId49" Type="http://schemas.openxmlformats.org/officeDocument/2006/relationships/image" Target="media/image10.png"/><Relationship Id="rId57" Type="http://schemas.openxmlformats.org/officeDocument/2006/relationships/hyperlink" Target="https://trm.oit.va.gov/RequestFiles/64102/M_Programming_SAC.docx" TargetMode="External"/><Relationship Id="rId61" Type="http://schemas.openxmlformats.org/officeDocument/2006/relationships/hyperlink" Target="https://dvagov.sharepoint.com/:x:/s/OITEPMOSoftwareTesting508/Ea95V9VHvNpIqXT1QMEemW0Bontu7quG0bpZEmNfBcVzCA?e=rf6idq" TargetMode="External"/><Relationship Id="rId10" Type="http://schemas.openxmlformats.org/officeDocument/2006/relationships/endnotes" Target="endnotes.xml"/><Relationship Id="rId19" Type="http://schemas.openxmlformats.org/officeDocument/2006/relationships/hyperlink" Target="https://epas.r02.med.va.gov/apps/idrp/" TargetMode="External"/><Relationship Id="rId31" Type="http://schemas.openxmlformats.org/officeDocument/2006/relationships/hyperlink" Target="https://dvagov.sharepoint.com/sites/OITEPMOVistAOffice/SitePages/VOICRManagement.aspx" TargetMode="External"/><Relationship Id="rId44" Type="http://schemas.openxmlformats.org/officeDocument/2006/relationships/image" Target="media/image8.png"/><Relationship Id="rId52" Type="http://schemas.openxmlformats.org/officeDocument/2006/relationships/hyperlink" Target="https://dvagov.sharepoint.com/sites/OITEPMOVistAOffice/SitePages/VistA%20Guide.aspx" TargetMode="External"/><Relationship Id="rId60" Type="http://schemas.openxmlformats.org/officeDocument/2006/relationships/hyperlink" Target="https://vaww.oed.wss.va.gov/process/Library/vista_secondary_developer_review_checklist.docx" TargetMode="External"/><Relationship Id="rId65" Type="http://schemas.openxmlformats.org/officeDocument/2006/relationships/hyperlink" Target="https://app.powerbigov.us/groups/me/apps/5303d5ca-e063-4a4c-bc46-43392328111d/reports/adbbf65e-f668-440f-a627-b2081f985b19/ReportSection0fc99f2070328484b554?bookmarkGuid=Bookmark263faf9d51edce61945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mailto:icn@va.gov" TargetMode="External"/><Relationship Id="rId27" Type="http://schemas.openxmlformats.org/officeDocument/2006/relationships/hyperlink" Target="mailto:icrs@va.gov" TargetMode="External"/><Relationship Id="rId30" Type="http://schemas.openxmlformats.org/officeDocument/2006/relationships/hyperlink" Target="https://oitctxwbdcsp1.r02.med.va.gov/DDVR0TSVR/csp/r1icrlist/R1ICRList.csp" TargetMode="External"/><Relationship Id="rId35" Type="http://schemas.openxmlformats.org/officeDocument/2006/relationships/hyperlink" Target="https://dvagov.sharepoint.com/sites/OITEPMOVistAOffice/SitePages/VOICRManagement.aspx" TargetMode="External"/><Relationship Id="rId43" Type="http://schemas.openxmlformats.org/officeDocument/2006/relationships/hyperlink" Target="mailto:icrs@va.gov" TargetMode="External"/><Relationship Id="rId48" Type="http://schemas.openxmlformats.org/officeDocument/2006/relationships/image" Target="media/image9.png"/><Relationship Id="rId56" Type="http://schemas.openxmlformats.org/officeDocument/2006/relationships/hyperlink" Target="https://dvagov.sharepoint.com/sites/oitspmsaccomm/Shared%20Documents/Forms/AllItems.aspx?viewid=47cc2a83%2D3cdb%2D4ec8%2D9b77%2D1a1f93546b9c" TargetMode="External"/><Relationship Id="rId64" Type="http://schemas.openxmlformats.org/officeDocument/2006/relationships/hyperlink" Target="https://vaww.ea.oit.va.gov/enterprise-architecture/va-systems-inventory/" TargetMode="External"/><Relationship Id="rId69"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1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mailto:OIT_DSO_SPM_HEALTH_VISTA_OFFICE_VORB@va.gov" TargetMode="External"/><Relationship Id="rId25" Type="http://schemas.openxmlformats.org/officeDocument/2006/relationships/hyperlink" Target="https://oitctxwbdcsp1.r02.med.va.gov/DDVR0TSVR/csp/r1icrlist/R1ICRList.csp" TargetMode="External"/><Relationship Id="rId33" Type="http://schemas.openxmlformats.org/officeDocument/2006/relationships/hyperlink" Target="https://dvagov.sharepoint.com/sites/OITEPMOVistAOffice/SitePages/VOICRManagement.aspx" TargetMode="External"/><Relationship Id="rId38" Type="http://schemas.openxmlformats.org/officeDocument/2006/relationships/image" Target="media/image5.png"/><Relationship Id="rId46" Type="http://schemas.openxmlformats.org/officeDocument/2006/relationships/hyperlink" Target="https://dvagov.sharepoint.com/sites/OITEPMOVistAOffice/SitePages/VOICRManagement.aspx" TargetMode="External"/><Relationship Id="rId59" Type="http://schemas.openxmlformats.org/officeDocument/2006/relationships/hyperlink" Target="https://dvagov.sharepoint.com/sites/OITProcessAssetLibrary/Library/vista_primary_developer_review_checklist.docx" TargetMode="External"/><Relationship Id="rId67" Type="http://schemas.openxmlformats.org/officeDocument/2006/relationships/header" Target="header5.xml"/><Relationship Id="rId20" Type="http://schemas.openxmlformats.org/officeDocument/2006/relationships/hyperlink" Target="https://oitctxwbdcsp1.r02.med.va.gov/DDVR0TSVR/csp/r1icrlist/R1ICRList.csp" TargetMode="External"/><Relationship Id="rId41" Type="http://schemas.openxmlformats.org/officeDocument/2006/relationships/image" Target="media/image6.png"/><Relationship Id="rId54" Type="http://schemas.openxmlformats.org/officeDocument/2006/relationships/hyperlink" Target="https://dvagov.sharepoint.com/sites/oitspmsaccomm?xsdata=MDV8MDF8fDEwYjMwMjBiNzdhMzQyODBlOTM4MDhkYTk4MTU2OGVifGU5NWYxYjIzYWJhZjQ1ZWU4MjFkYjdhYjI1MWFiM2JmfDF8MHw2Mzc5ODk1MTQ5NDgzNzI3OTJ8R29vZHxWR1ZoYlhOVFpXTjFjbWwwZVZObGNuWnBZMlY4ZXlKV0lqb2lNQzR3TGpBd01EQWlMQ0pRSWpvaVYybHVNeklpTENKQlRpSTZJazkwYUdWeUlpd2lWMVFpT2pFeGZRPT18MXxNVGs2TXpsaVpUVXlZakF0WWpkbU55MDBOMlUzTFRsbVlUY3ROelJrTVdJME1qaGpaV1poWHpZek4yTTFNemd4TFdNM01qRXRORFV4TVMwNE5HWmlMVFF6WVRFNU5tSTVZVFV3TlVCMWJuRXVaMkpzTG5Od1lXTmxjdz09fHw%3D&amp;sdata=dU54T1psdGtyYXVUaS9jL0dGYWNNVU81Y09aVHdvaXk3cHZQM2J6clhQWT0%3D&amp;ovuser=e95f1b23-abaf-45ee-821d-b7ab251ab3bf%2CRadhika.Sahay%40va.gov&amp;OR=Teams-HL&amp;CT=1663354707246&amp;clickparams=eyJBcHBOYW1lIjoiVGVhbXMtRGVza3RvcCIsIkFwcFZlcnNpb24iOiIyNy8yMjA3MzEwMTAwNSIsIkhhc0ZlZGVyYXRlZFVzZXIiOmZhbHNlfQ%3D%3D" TargetMode="External"/><Relationship Id="rId62" Type="http://schemas.openxmlformats.org/officeDocument/2006/relationships/hyperlink" Target="https://dvagov.sharepoint.com/sites/OITProcessAssetLibrary/Library/vista_verifier_checklist.docx" TargetMode="External"/><Relationship Id="rId7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jitrisert\Documents\Custom%20Office%20Templates\OIT_VO_TMP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CC3860A4AF724D9B6833DB6391D908" ma:contentTypeVersion="2" ma:contentTypeDescription="Create a new document." ma:contentTypeScope="" ma:versionID="0220134902271edd2b94efa4306fe7bc">
  <xsd:schema xmlns:xsd="http://www.w3.org/2001/XMLSchema" xmlns:xs="http://www.w3.org/2001/XMLSchema" xmlns:p="http://schemas.microsoft.com/office/2006/metadata/properties" xmlns:ns2="848dd78c-5154-4400-b65a-da4706365877" targetNamespace="http://schemas.microsoft.com/office/2006/metadata/properties" ma:root="true" ma:fieldsID="079e28acd07ff0abcb84906cd3d8f901" ns2:_="">
    <xsd:import namespace="848dd78c-5154-4400-b65a-da470636587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8dd78c-5154-4400-b65a-da47063658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783B3A4-F7A3-42BD-99C8-218D66F5EFC4}"/>
</file>

<file path=customXml/itemProps2.xml><?xml version="1.0" encoding="utf-8"?>
<ds:datastoreItem xmlns:ds="http://schemas.openxmlformats.org/officeDocument/2006/customXml" ds:itemID="{FC04380B-3AC9-484E-BE26-547CA415FF0E}">
  <ds:schemaRefs>
    <ds:schemaRef ds:uri="http://schemas.openxmlformats.org/officeDocument/2006/bibliography"/>
  </ds:schemaRefs>
</ds:datastoreItem>
</file>

<file path=customXml/itemProps3.xml><?xml version="1.0" encoding="utf-8"?>
<ds:datastoreItem xmlns:ds="http://schemas.openxmlformats.org/officeDocument/2006/customXml" ds:itemID="{6E0E5F4A-B418-447B-B91A-AFD5BC4592F2}">
  <ds:schemaRefs>
    <ds:schemaRef ds:uri="http://schemas.microsoft.com/office/2006/documentManagement/types"/>
    <ds:schemaRef ds:uri="f52ea00f-5e54-47cb-95cb-caf5e6643896"/>
    <ds:schemaRef ds:uri="http://purl.org/dc/elements/1.1/"/>
    <ds:schemaRef ds:uri="http://schemas.microsoft.com/office/2006/metadata/properties"/>
    <ds:schemaRef ds:uri="b105fa14-3c9b-4c15-81ed-ee3c9328f157"/>
    <ds:schemaRef ds:uri="http://schemas.microsoft.com/sharepoint/v3"/>
    <ds:schemaRef ds:uri="http://purl.org/dc/terms/"/>
    <ds:schemaRef ds:uri="http://schemas.openxmlformats.org/package/2006/metadata/core-properties"/>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EC361058-ED58-4D0B-B7C2-324FA976F58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OIT_VO_TMP_WORD</Template>
  <TotalTime>1</TotalTime>
  <Pages>33</Pages>
  <Words>7247</Words>
  <Characters>41311</Characters>
  <Application>Microsoft Office Word</Application>
  <DocSecurity>4</DocSecurity>
  <Lines>344</Lines>
  <Paragraphs>96</Paragraphs>
  <ScaleCrop>false</ScaleCrop>
  <HeadingPairs>
    <vt:vector size="2" baseType="variant">
      <vt:variant>
        <vt:lpstr>Title</vt:lpstr>
      </vt:variant>
      <vt:variant>
        <vt:i4>1</vt:i4>
      </vt:variant>
    </vt:vector>
  </HeadingPairs>
  <TitlesOfParts>
    <vt:vector size="1" baseType="lpstr">
      <vt:lpstr>OIT Word Document</vt:lpstr>
    </vt:vector>
  </TitlesOfParts>
  <Manager/>
  <Company/>
  <LinksUpToDate>false</LinksUpToDate>
  <CharactersWithSpaces>48462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OIT Word Document</dc:title>
  <dc:subject/>
  <dc:creator>Riser, Troy Lee (KGS)</dc:creator>
  <cp:keywords>OIT, information technology, office of information and technology, word</cp:keywords>
  <dc:description>OIT20180620</dc:description>
  <cp:lastModifiedBy>Sahay, Radhika</cp:lastModifiedBy>
  <cp:revision>2</cp:revision>
  <cp:lastPrinted>2017-05-09T21:05:00Z</cp:lastPrinted>
  <dcterms:created xsi:type="dcterms:W3CDTF">2023-02-03T19:09:00Z</dcterms:created>
  <dcterms:modified xsi:type="dcterms:W3CDTF">2023-02-03T19:09:00Z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0x0101001ACC3860A4AF724D9B6833DB6391D908</vt:lpwstr>
  </property>
</Properties>
</file>