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0600" w14:textId="77777777" w:rsidR="008F7E21" w:rsidRDefault="008F7E21" w:rsidP="009917A8">
      <w:pPr>
        <w:pStyle w:val="Title"/>
      </w:pPr>
      <w:bookmarkStart w:id="0" w:name="_Toc205632711"/>
      <w:r>
        <w:t xml:space="preserve">Pharmacy Operational Updates </w:t>
      </w:r>
    </w:p>
    <w:p w14:paraId="2B0EE2EB" w14:textId="240DD477" w:rsidR="008F7E21" w:rsidRDefault="00637444" w:rsidP="009917A8">
      <w:pPr>
        <w:pStyle w:val="Title"/>
      </w:pPr>
      <w:r>
        <w:t>XU*8</w:t>
      </w:r>
      <w:r w:rsidR="008F7E21">
        <w:t>.0*</w:t>
      </w:r>
      <w:r>
        <w:t>7</w:t>
      </w:r>
      <w:r w:rsidR="00924E15">
        <w:t>7</w:t>
      </w:r>
      <w:r>
        <w:t>5</w:t>
      </w:r>
    </w:p>
    <w:p w14:paraId="6B861506" w14:textId="0901F489" w:rsidR="009917A8" w:rsidRPr="009917A8" w:rsidRDefault="0043004F" w:rsidP="009917A8">
      <w:pPr>
        <w:pStyle w:val="Title"/>
      </w:pPr>
      <w:r>
        <w:t xml:space="preserve">Deployment, </w:t>
      </w:r>
      <w:r w:rsidR="00685E4D">
        <w:t>Installation, Back-Out, and Rollback Guide</w:t>
      </w:r>
    </w:p>
    <w:p w14:paraId="11E17D32" w14:textId="77777777" w:rsidR="004F3A80" w:rsidRPr="002B7F72" w:rsidRDefault="00281408" w:rsidP="004F3A80">
      <w:pPr>
        <w:pStyle w:val="CoverTitleInstructions"/>
        <w:rPr>
          <w:i w:val="0"/>
          <w:iCs w:val="0"/>
          <w:color w:val="000000" w:themeColor="text1"/>
        </w:rPr>
      </w:pPr>
      <w:r>
        <w:rPr>
          <w:noProof/>
          <w:color w:val="2B579A"/>
          <w:shd w:val="clear" w:color="auto" w:fill="E6E6E6"/>
          <w:lang w:bidi="yi-Hebr"/>
        </w:rPr>
        <w:drawing>
          <wp:inline distT="0" distB="0" distL="0" distR="0" wp14:anchorId="12C576C3" wp14:editId="3C69C66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28C9DF1" w14:textId="77777777" w:rsidR="009976DD" w:rsidRDefault="009976DD" w:rsidP="009976DD">
      <w:pPr>
        <w:pStyle w:val="Title"/>
      </w:pPr>
    </w:p>
    <w:p w14:paraId="26979BF2" w14:textId="3ACAC3C8" w:rsidR="008F7E21" w:rsidRDefault="00C2108A" w:rsidP="00FE4E0E">
      <w:pPr>
        <w:pStyle w:val="Title2"/>
      </w:pPr>
      <w:r>
        <w:t>October</w:t>
      </w:r>
      <w:r w:rsidR="008F7E21">
        <w:t xml:space="preserve"> 2022</w:t>
      </w:r>
    </w:p>
    <w:p w14:paraId="3CDB3ED4" w14:textId="66F6D6B4" w:rsidR="009976DD" w:rsidRPr="00FB15D6" w:rsidRDefault="009976DD" w:rsidP="00FE4E0E">
      <w:pPr>
        <w:pStyle w:val="Title2"/>
      </w:pPr>
      <w:r w:rsidRPr="00FB15D6">
        <w:t>Department of Veterans Affairs</w:t>
      </w:r>
    </w:p>
    <w:p w14:paraId="420629BA" w14:textId="77777777" w:rsidR="00F7216E" w:rsidRDefault="0028784E" w:rsidP="00F7216E">
      <w:pPr>
        <w:pStyle w:val="Title2"/>
      </w:pPr>
      <w:r>
        <w:t>Office of Information and Technology (OIT)</w:t>
      </w:r>
    </w:p>
    <w:p w14:paraId="3FE33D17" w14:textId="081D7E6B" w:rsidR="0028784E" w:rsidRPr="002B7F72" w:rsidRDefault="0028784E" w:rsidP="0028784E">
      <w:pPr>
        <w:pStyle w:val="InstructionalText1"/>
        <w:rPr>
          <w:color w:val="000000" w:themeColor="text1"/>
        </w:rPr>
      </w:pPr>
    </w:p>
    <w:p w14:paraId="0BAB70A1" w14:textId="77777777" w:rsidR="0028784E" w:rsidRPr="002B7F72" w:rsidRDefault="0028784E" w:rsidP="0028784E">
      <w:pPr>
        <w:pStyle w:val="InstructionalText1"/>
        <w:rPr>
          <w:color w:val="000000" w:themeColor="text1"/>
        </w:rPr>
      </w:pPr>
    </w:p>
    <w:p w14:paraId="4B0C78B9" w14:textId="77777777" w:rsidR="00AD4E85" w:rsidRPr="002B7F72" w:rsidRDefault="00AD4E85" w:rsidP="005F0F90">
      <w:pPr>
        <w:pStyle w:val="InstructionalText1"/>
        <w:rPr>
          <w:color w:val="000000" w:themeColor="text1"/>
        </w:rPr>
        <w:sectPr w:rsidR="00AD4E85" w:rsidRPr="002B7F72" w:rsidSect="00FA1BF4">
          <w:pgSz w:w="12240" w:h="15840" w:code="1"/>
          <w:pgMar w:top="1440" w:right="1440" w:bottom="1440" w:left="1440" w:header="720" w:footer="720" w:gutter="0"/>
          <w:pgNumType w:fmt="lowerRoman" w:start="1"/>
          <w:cols w:space="720"/>
          <w:vAlign w:val="center"/>
          <w:docGrid w:linePitch="360"/>
        </w:sectPr>
      </w:pPr>
    </w:p>
    <w:p w14:paraId="38803FCD" w14:textId="77777777" w:rsidR="00F64BE3" w:rsidRPr="00236972" w:rsidDel="00213C8E" w:rsidRDefault="00F64BE3" w:rsidP="00F64BE3">
      <w:pPr>
        <w:spacing w:before="120" w:after="120"/>
        <w:jc w:val="center"/>
        <w:rPr>
          <w:rFonts w:ascii="Arial" w:hAnsi="Arial" w:cs="Arial"/>
          <w:b/>
          <w:bCs/>
          <w:color w:val="000000"/>
          <w:sz w:val="28"/>
          <w:szCs w:val="32"/>
        </w:rPr>
      </w:pPr>
      <w:r w:rsidRPr="00236972" w:rsidDel="00213C8E">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rsidDel="00213C8E" w14:paraId="7071E411" w14:textId="77777777" w:rsidTr="00F07689">
        <w:trPr>
          <w:cantSplit/>
          <w:tblHeader/>
        </w:trPr>
        <w:tc>
          <w:tcPr>
            <w:tcW w:w="907" w:type="pct"/>
            <w:shd w:val="clear" w:color="auto" w:fill="F2F2F2"/>
          </w:tcPr>
          <w:p w14:paraId="2B1C7936"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Date</w:t>
            </w:r>
          </w:p>
        </w:tc>
        <w:tc>
          <w:tcPr>
            <w:tcW w:w="567" w:type="pct"/>
            <w:shd w:val="clear" w:color="auto" w:fill="F2F2F2"/>
          </w:tcPr>
          <w:p w14:paraId="7E62C902"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Version</w:t>
            </w:r>
          </w:p>
        </w:tc>
        <w:tc>
          <w:tcPr>
            <w:tcW w:w="2305" w:type="pct"/>
            <w:shd w:val="clear" w:color="auto" w:fill="F2F2F2"/>
          </w:tcPr>
          <w:p w14:paraId="2EC63B01"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Description</w:t>
            </w:r>
          </w:p>
        </w:tc>
        <w:tc>
          <w:tcPr>
            <w:tcW w:w="1221" w:type="pct"/>
            <w:shd w:val="clear" w:color="auto" w:fill="F2F2F2"/>
          </w:tcPr>
          <w:p w14:paraId="05D250C9"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Author</w:t>
            </w:r>
          </w:p>
        </w:tc>
      </w:tr>
      <w:tr w:rsidR="00F64BE3" w:rsidRPr="00F64BE3" w:rsidDel="00213C8E" w14:paraId="3E21B5D1" w14:textId="77777777" w:rsidTr="00F07689">
        <w:trPr>
          <w:cantSplit/>
        </w:trPr>
        <w:tc>
          <w:tcPr>
            <w:tcW w:w="907" w:type="pct"/>
          </w:tcPr>
          <w:p w14:paraId="5C475117" w14:textId="652C5B54" w:rsidR="00F64BE3" w:rsidRPr="00F64BE3" w:rsidDel="00213C8E" w:rsidRDefault="0095217A" w:rsidP="00F64BE3">
            <w:pPr>
              <w:spacing w:before="60" w:after="60"/>
              <w:rPr>
                <w:rFonts w:ascii="Arial" w:hAnsi="Arial" w:cs="Arial"/>
                <w:szCs w:val="20"/>
              </w:rPr>
            </w:pPr>
            <w:r>
              <w:rPr>
                <w:rFonts w:ascii="Arial" w:hAnsi="Arial" w:cs="Arial"/>
                <w:szCs w:val="20"/>
              </w:rPr>
              <w:t>10</w:t>
            </w:r>
            <w:r w:rsidR="00742F8E">
              <w:rPr>
                <w:rFonts w:ascii="Arial" w:hAnsi="Arial" w:cs="Arial"/>
                <w:szCs w:val="20"/>
              </w:rPr>
              <w:t>/</w:t>
            </w:r>
            <w:r>
              <w:rPr>
                <w:rFonts w:ascii="Arial" w:hAnsi="Arial" w:cs="Arial"/>
                <w:szCs w:val="20"/>
              </w:rPr>
              <w:t>03</w:t>
            </w:r>
            <w:r w:rsidR="00742F8E">
              <w:rPr>
                <w:rFonts w:ascii="Arial" w:hAnsi="Arial" w:cs="Arial"/>
                <w:szCs w:val="20"/>
              </w:rPr>
              <w:t>/2022</w:t>
            </w:r>
          </w:p>
        </w:tc>
        <w:tc>
          <w:tcPr>
            <w:tcW w:w="567" w:type="pct"/>
          </w:tcPr>
          <w:p w14:paraId="36FED55E" w14:textId="2971D41C" w:rsidR="00F64BE3" w:rsidRPr="00F64BE3" w:rsidDel="00213C8E" w:rsidRDefault="00742F8E" w:rsidP="00F64BE3">
            <w:pPr>
              <w:spacing w:before="60" w:after="60"/>
              <w:rPr>
                <w:rFonts w:ascii="Arial" w:hAnsi="Arial" w:cs="Arial"/>
                <w:szCs w:val="20"/>
              </w:rPr>
            </w:pPr>
            <w:r>
              <w:rPr>
                <w:rFonts w:ascii="Arial" w:hAnsi="Arial" w:cs="Arial"/>
                <w:szCs w:val="20"/>
              </w:rPr>
              <w:t>1.0</w:t>
            </w:r>
          </w:p>
        </w:tc>
        <w:tc>
          <w:tcPr>
            <w:tcW w:w="2305" w:type="pct"/>
          </w:tcPr>
          <w:p w14:paraId="694C5435" w14:textId="2BA7A255" w:rsidR="00F64BE3" w:rsidRPr="00F64BE3" w:rsidDel="00213C8E" w:rsidRDefault="00742F8E" w:rsidP="00F64BE3">
            <w:pPr>
              <w:spacing w:before="60" w:after="60"/>
              <w:rPr>
                <w:rFonts w:ascii="Arial" w:hAnsi="Arial" w:cs="Arial"/>
                <w:szCs w:val="20"/>
              </w:rPr>
            </w:pPr>
            <w:r>
              <w:rPr>
                <w:rFonts w:ascii="Arial" w:hAnsi="Arial" w:cs="Arial"/>
                <w:szCs w:val="20"/>
              </w:rPr>
              <w:t xml:space="preserve">Initial Version </w:t>
            </w:r>
          </w:p>
        </w:tc>
        <w:tc>
          <w:tcPr>
            <w:tcW w:w="1221" w:type="pct"/>
          </w:tcPr>
          <w:p w14:paraId="30476606" w14:textId="3FB3AD5A" w:rsidR="00F64BE3" w:rsidRPr="00F64BE3" w:rsidDel="00213C8E" w:rsidRDefault="00924F09" w:rsidP="00F64BE3">
            <w:pPr>
              <w:spacing w:before="60" w:after="60"/>
              <w:rPr>
                <w:rFonts w:ascii="Arial" w:hAnsi="Arial" w:cs="Arial"/>
                <w:szCs w:val="20"/>
              </w:rPr>
            </w:pPr>
            <w:r>
              <w:rPr>
                <w:rFonts w:ascii="Arial" w:hAnsi="Arial" w:cs="Arial"/>
                <w:szCs w:val="20"/>
              </w:rPr>
              <w:t>Liberty IT Solutions</w:t>
            </w:r>
          </w:p>
        </w:tc>
      </w:tr>
    </w:tbl>
    <w:p w14:paraId="6B7C5B97" w14:textId="77777777" w:rsidR="00FF31F5" w:rsidRPr="002B7F72" w:rsidRDefault="00FF31F5" w:rsidP="002B7F72">
      <w:pPr>
        <w:spacing w:before="120" w:after="120"/>
        <w:rPr>
          <w:sz w:val="24"/>
          <w:szCs w:val="20"/>
        </w:rPr>
      </w:pPr>
    </w:p>
    <w:p w14:paraId="10EE8E4A" w14:textId="77777777" w:rsidR="00D43555" w:rsidRPr="00F64BE3" w:rsidRDefault="00D43555" w:rsidP="00F64BE3">
      <w:pPr>
        <w:spacing w:before="120" w:after="120"/>
        <w:rPr>
          <w:sz w:val="24"/>
          <w:szCs w:val="20"/>
        </w:rPr>
      </w:pPr>
    </w:p>
    <w:p w14:paraId="2AD56F32" w14:textId="77777777" w:rsidR="00C27658" w:rsidRPr="00F64BE3" w:rsidRDefault="00C27658" w:rsidP="00F64BE3">
      <w:pPr>
        <w:spacing w:before="120" w:after="120"/>
        <w:rPr>
          <w:sz w:val="24"/>
          <w:szCs w:val="20"/>
        </w:rPr>
      </w:pPr>
    </w:p>
    <w:p w14:paraId="5917A17C" w14:textId="77777777" w:rsidR="00F64BE3" w:rsidRPr="00F64BE3" w:rsidRDefault="00F64BE3" w:rsidP="00F77397">
      <w:pPr>
        <w:pStyle w:val="BodyText"/>
      </w:pPr>
    </w:p>
    <w:p w14:paraId="7A9B0775"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114F3965" w14:textId="77777777" w:rsidR="004F3A80" w:rsidRDefault="004F3A80" w:rsidP="00647B03">
      <w:pPr>
        <w:pStyle w:val="Title2"/>
      </w:pPr>
      <w:r>
        <w:lastRenderedPageBreak/>
        <w:t>Table of Contents</w:t>
      </w:r>
    </w:p>
    <w:p w14:paraId="129A10E6" w14:textId="487D70A7" w:rsidR="007C13CF" w:rsidRDefault="003224BE">
      <w:pPr>
        <w:pStyle w:val="TOC1"/>
        <w:rPr>
          <w:rFonts w:asciiTheme="minorHAnsi" w:eastAsiaTheme="minorEastAsia" w:hAnsiTheme="minorHAnsi" w:cstheme="minorBidi"/>
          <w:b w:val="0"/>
          <w:noProof/>
          <w:sz w:val="22"/>
          <w:szCs w:val="22"/>
        </w:rPr>
      </w:pPr>
      <w:r>
        <w:rPr>
          <w:color w:val="2B579A"/>
          <w:shd w:val="clear" w:color="auto" w:fill="E6E6E6"/>
        </w:rPr>
        <w:fldChar w:fldCharType="begin"/>
      </w:r>
      <w:r>
        <w:instrText xml:space="preserve"> TOC \o \h \z \t "Appendix 1,1" </w:instrText>
      </w:r>
      <w:r>
        <w:rPr>
          <w:color w:val="2B579A"/>
          <w:shd w:val="clear" w:color="auto" w:fill="E6E6E6"/>
        </w:rPr>
        <w:fldChar w:fldCharType="separate"/>
      </w:r>
      <w:hyperlink w:anchor="_Toc112831804" w:history="1">
        <w:r w:rsidR="007C13CF" w:rsidRPr="004C72FE">
          <w:rPr>
            <w:rStyle w:val="Hyperlink"/>
            <w:noProof/>
          </w:rPr>
          <w:t>1</w:t>
        </w:r>
        <w:r w:rsidR="007C13CF">
          <w:rPr>
            <w:rFonts w:asciiTheme="minorHAnsi" w:eastAsiaTheme="minorEastAsia" w:hAnsiTheme="minorHAnsi" w:cstheme="minorBidi"/>
            <w:b w:val="0"/>
            <w:noProof/>
            <w:sz w:val="22"/>
            <w:szCs w:val="22"/>
          </w:rPr>
          <w:tab/>
        </w:r>
        <w:r w:rsidR="007C13CF" w:rsidRPr="004C72FE">
          <w:rPr>
            <w:rStyle w:val="Hyperlink"/>
            <w:noProof/>
          </w:rPr>
          <w:t>Introduction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_Toc112831804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1</w:t>
        </w:r>
        <w:r w:rsidR="007C13CF">
          <w:rPr>
            <w:noProof/>
            <w:webHidden/>
            <w:color w:val="2B579A"/>
            <w:shd w:val="clear" w:color="auto" w:fill="E6E6E6"/>
          </w:rPr>
          <w:fldChar w:fldCharType="end"/>
        </w:r>
      </w:hyperlink>
    </w:p>
    <w:p w14:paraId="3B870F43" w14:textId="3B2125B5" w:rsidR="007C13CF" w:rsidRDefault="00C14473">
      <w:pPr>
        <w:pStyle w:val="TOC2"/>
        <w:rPr>
          <w:rFonts w:asciiTheme="minorHAnsi" w:eastAsiaTheme="minorEastAsia" w:hAnsiTheme="minorHAnsi" w:cstheme="minorBidi"/>
          <w:b w:val="0"/>
          <w:noProof/>
          <w:sz w:val="22"/>
          <w:szCs w:val="22"/>
        </w:rPr>
      </w:pPr>
      <w:hyperlink w:anchor="_Toc112831805" w:history="1">
        <w:r w:rsidR="007C13CF" w:rsidRPr="004C72FE">
          <w:rPr>
            <w:rStyle w:val="Hyperlink"/>
            <w:noProof/>
          </w:rPr>
          <w:t>1.1</w:t>
        </w:r>
        <w:r w:rsidR="007C13CF">
          <w:rPr>
            <w:rFonts w:asciiTheme="minorHAnsi" w:eastAsiaTheme="minorEastAsia" w:hAnsiTheme="minorHAnsi" w:cstheme="minorBidi"/>
            <w:b w:val="0"/>
            <w:noProof/>
            <w:sz w:val="22"/>
            <w:szCs w:val="22"/>
          </w:rPr>
          <w:tab/>
        </w:r>
        <w:r w:rsidR="007C13CF" w:rsidRPr="004C72FE">
          <w:rPr>
            <w:rStyle w:val="Hyperlink"/>
            <w:noProof/>
          </w:rPr>
          <w:t>Purpose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_Toc112831805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1</w:t>
        </w:r>
        <w:r w:rsidR="007C13CF">
          <w:rPr>
            <w:noProof/>
            <w:webHidden/>
            <w:color w:val="2B579A"/>
            <w:shd w:val="clear" w:color="auto" w:fill="E6E6E6"/>
          </w:rPr>
          <w:fldChar w:fldCharType="end"/>
        </w:r>
      </w:hyperlink>
    </w:p>
    <w:p w14:paraId="476150A9" w14:textId="6BFAECFD" w:rsidR="007C13CF" w:rsidRDefault="00C14473">
      <w:pPr>
        <w:pStyle w:val="TOC2"/>
        <w:rPr>
          <w:rFonts w:asciiTheme="minorHAnsi" w:eastAsiaTheme="minorEastAsia" w:hAnsiTheme="minorHAnsi" w:cstheme="minorBidi"/>
          <w:b w:val="0"/>
          <w:noProof/>
          <w:sz w:val="22"/>
          <w:szCs w:val="22"/>
        </w:rPr>
      </w:pPr>
      <w:hyperlink w:anchor="_Toc112831806" w:history="1">
        <w:r w:rsidR="007C13CF" w:rsidRPr="004C72FE">
          <w:rPr>
            <w:rStyle w:val="Hyperlink"/>
            <w:noProof/>
          </w:rPr>
          <w:t>1.2</w:t>
        </w:r>
        <w:r w:rsidR="007C13CF">
          <w:rPr>
            <w:rFonts w:asciiTheme="minorHAnsi" w:eastAsiaTheme="minorEastAsia" w:hAnsiTheme="minorHAnsi" w:cstheme="minorBidi"/>
            <w:b w:val="0"/>
            <w:noProof/>
            <w:sz w:val="22"/>
            <w:szCs w:val="22"/>
          </w:rPr>
          <w:tab/>
        </w:r>
        <w:r w:rsidR="007C13CF" w:rsidRPr="004C72FE">
          <w:rPr>
            <w:rStyle w:val="Hyperlink"/>
            <w:noProof/>
          </w:rPr>
          <w:t>Dependencies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_Toc112831806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1</w:t>
        </w:r>
        <w:r w:rsidR="007C13CF">
          <w:rPr>
            <w:noProof/>
            <w:webHidden/>
            <w:color w:val="2B579A"/>
            <w:shd w:val="clear" w:color="auto" w:fill="E6E6E6"/>
          </w:rPr>
          <w:fldChar w:fldCharType="end"/>
        </w:r>
      </w:hyperlink>
    </w:p>
    <w:p w14:paraId="7B603CA1" w14:textId="56B303C7" w:rsidR="007C13CF" w:rsidRDefault="00C14473">
      <w:pPr>
        <w:pStyle w:val="TOC2"/>
        <w:rPr>
          <w:rFonts w:asciiTheme="minorHAnsi" w:eastAsiaTheme="minorEastAsia" w:hAnsiTheme="minorHAnsi" w:cstheme="minorBidi"/>
          <w:b w:val="0"/>
          <w:noProof/>
          <w:sz w:val="22"/>
          <w:szCs w:val="22"/>
        </w:rPr>
      </w:pPr>
      <w:hyperlink w:anchor="_Toc112831807" w:history="1">
        <w:r w:rsidR="007C13CF" w:rsidRPr="004C72FE">
          <w:rPr>
            <w:rStyle w:val="Hyperlink"/>
            <w:noProof/>
          </w:rPr>
          <w:t>1.3</w:t>
        </w:r>
        <w:r w:rsidR="007C13CF">
          <w:rPr>
            <w:rFonts w:asciiTheme="minorHAnsi" w:eastAsiaTheme="minorEastAsia" w:hAnsiTheme="minorHAnsi" w:cstheme="minorBidi"/>
            <w:b w:val="0"/>
            <w:noProof/>
            <w:sz w:val="22"/>
            <w:szCs w:val="22"/>
          </w:rPr>
          <w:tab/>
        </w:r>
        <w:r w:rsidR="007C13CF" w:rsidRPr="004C72FE">
          <w:rPr>
            <w:rStyle w:val="Hyperlink"/>
            <w:noProof/>
          </w:rPr>
          <w:t>Constraints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_Toc112831807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1</w:t>
        </w:r>
        <w:r w:rsidR="007C13CF">
          <w:rPr>
            <w:noProof/>
            <w:webHidden/>
            <w:color w:val="2B579A"/>
            <w:shd w:val="clear" w:color="auto" w:fill="E6E6E6"/>
          </w:rPr>
          <w:fldChar w:fldCharType="end"/>
        </w:r>
      </w:hyperlink>
    </w:p>
    <w:p w14:paraId="3602F981" w14:textId="64A3ADF4" w:rsidR="007C13CF" w:rsidRDefault="00C14473">
      <w:pPr>
        <w:pStyle w:val="TOC1"/>
        <w:rPr>
          <w:rFonts w:asciiTheme="minorHAnsi" w:eastAsiaTheme="minorEastAsia" w:hAnsiTheme="minorHAnsi" w:cstheme="minorBidi"/>
          <w:b w:val="0"/>
          <w:noProof/>
          <w:sz w:val="22"/>
          <w:szCs w:val="22"/>
        </w:rPr>
      </w:pPr>
      <w:hyperlink w:anchor="_Toc112831808" w:history="1">
        <w:r w:rsidR="007C13CF" w:rsidRPr="004C72FE">
          <w:rPr>
            <w:rStyle w:val="Hyperlink"/>
            <w:noProof/>
          </w:rPr>
          <w:t>2</w:t>
        </w:r>
        <w:r w:rsidR="007C13CF">
          <w:rPr>
            <w:rFonts w:asciiTheme="minorHAnsi" w:eastAsiaTheme="minorEastAsia" w:hAnsiTheme="minorHAnsi" w:cstheme="minorBidi"/>
            <w:b w:val="0"/>
            <w:noProof/>
            <w:sz w:val="22"/>
            <w:szCs w:val="22"/>
          </w:rPr>
          <w:tab/>
        </w:r>
        <w:r w:rsidR="007C13CF" w:rsidRPr="004C72FE">
          <w:rPr>
            <w:rStyle w:val="Hyperlink"/>
            <w:noProof/>
          </w:rPr>
          <w:t>Roles and Responsibilities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_Toc112831808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1</w:t>
        </w:r>
        <w:r w:rsidR="007C13CF">
          <w:rPr>
            <w:noProof/>
            <w:webHidden/>
            <w:color w:val="2B579A"/>
            <w:shd w:val="clear" w:color="auto" w:fill="E6E6E6"/>
          </w:rPr>
          <w:fldChar w:fldCharType="end"/>
        </w:r>
      </w:hyperlink>
    </w:p>
    <w:p w14:paraId="2B2A9E02" w14:textId="2426C15D" w:rsidR="007C13CF" w:rsidRDefault="00C14473">
      <w:pPr>
        <w:pStyle w:val="TOC1"/>
        <w:rPr>
          <w:rFonts w:asciiTheme="minorHAnsi" w:eastAsiaTheme="minorEastAsia" w:hAnsiTheme="minorHAnsi" w:cstheme="minorBidi"/>
          <w:b w:val="0"/>
          <w:noProof/>
          <w:sz w:val="22"/>
          <w:szCs w:val="22"/>
        </w:rPr>
      </w:pPr>
      <w:hyperlink w:anchor="_Toc112831809" w:history="1">
        <w:r w:rsidR="007C13CF" w:rsidRPr="004C72FE">
          <w:rPr>
            <w:rStyle w:val="Hyperlink"/>
            <w:noProof/>
          </w:rPr>
          <w:t>3</w:t>
        </w:r>
        <w:r w:rsidR="007C13CF">
          <w:rPr>
            <w:rFonts w:asciiTheme="minorHAnsi" w:eastAsiaTheme="minorEastAsia" w:hAnsiTheme="minorHAnsi" w:cstheme="minorBidi"/>
            <w:b w:val="0"/>
            <w:noProof/>
            <w:sz w:val="22"/>
            <w:szCs w:val="22"/>
          </w:rPr>
          <w:tab/>
        </w:r>
        <w:r w:rsidR="007C13CF" w:rsidRPr="004C72FE">
          <w:rPr>
            <w:rStyle w:val="Hyperlink"/>
            <w:noProof/>
          </w:rPr>
          <w:t>Deployment</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_Toc112831809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2</w:t>
        </w:r>
        <w:r w:rsidR="007C13CF">
          <w:rPr>
            <w:noProof/>
            <w:webHidden/>
            <w:color w:val="2B579A"/>
            <w:shd w:val="clear" w:color="auto" w:fill="E6E6E6"/>
          </w:rPr>
          <w:fldChar w:fldCharType="end"/>
        </w:r>
      </w:hyperlink>
    </w:p>
    <w:p w14:paraId="1CFC8BE5" w14:textId="2407D47B" w:rsidR="007C13CF" w:rsidRDefault="00C14473">
      <w:pPr>
        <w:pStyle w:val="TOC2"/>
        <w:rPr>
          <w:rFonts w:asciiTheme="minorHAnsi" w:eastAsiaTheme="minorEastAsia" w:hAnsiTheme="minorHAnsi" w:cstheme="minorBidi"/>
          <w:b w:val="0"/>
          <w:noProof/>
          <w:sz w:val="22"/>
          <w:szCs w:val="22"/>
        </w:rPr>
      </w:pPr>
      <w:hyperlink w:anchor="_Toc112831810" w:history="1">
        <w:r w:rsidR="007C13CF" w:rsidRPr="004C72FE">
          <w:rPr>
            <w:rStyle w:val="Hyperlink"/>
            <w:noProof/>
          </w:rPr>
          <w:t>3.1</w:t>
        </w:r>
        <w:r w:rsidR="007C13CF">
          <w:rPr>
            <w:rFonts w:asciiTheme="minorHAnsi" w:eastAsiaTheme="minorEastAsia" w:hAnsiTheme="minorHAnsi" w:cstheme="minorBidi"/>
            <w:b w:val="0"/>
            <w:noProof/>
            <w:sz w:val="22"/>
            <w:szCs w:val="22"/>
          </w:rPr>
          <w:tab/>
        </w:r>
        <w:r w:rsidR="007C13CF" w:rsidRPr="004C72FE">
          <w:rPr>
            <w:rStyle w:val="Hyperlink"/>
            <w:noProof/>
          </w:rPr>
          <w:t>Timeline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_Toc112831810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2</w:t>
        </w:r>
        <w:r w:rsidR="007C13CF">
          <w:rPr>
            <w:noProof/>
            <w:webHidden/>
            <w:color w:val="2B579A"/>
            <w:shd w:val="clear" w:color="auto" w:fill="E6E6E6"/>
          </w:rPr>
          <w:fldChar w:fldCharType="end"/>
        </w:r>
      </w:hyperlink>
    </w:p>
    <w:p w14:paraId="1F8F8984" w14:textId="2BF06E75" w:rsidR="007C13CF" w:rsidRDefault="00C14473">
      <w:pPr>
        <w:pStyle w:val="TOC2"/>
        <w:rPr>
          <w:rFonts w:asciiTheme="minorHAnsi" w:eastAsiaTheme="minorEastAsia" w:hAnsiTheme="minorHAnsi" w:cstheme="minorBidi"/>
          <w:b w:val="0"/>
          <w:noProof/>
          <w:sz w:val="22"/>
          <w:szCs w:val="22"/>
        </w:rPr>
      </w:pPr>
      <w:hyperlink w:anchor="_Toc112831811" w:history="1">
        <w:r w:rsidR="007C13CF" w:rsidRPr="004C72FE">
          <w:rPr>
            <w:rStyle w:val="Hyperlink"/>
            <w:noProof/>
          </w:rPr>
          <w:t>3.2</w:t>
        </w:r>
        <w:r w:rsidR="007C13CF">
          <w:rPr>
            <w:rFonts w:asciiTheme="minorHAnsi" w:eastAsiaTheme="minorEastAsia" w:hAnsiTheme="minorHAnsi" w:cstheme="minorBidi"/>
            <w:b w:val="0"/>
            <w:noProof/>
            <w:sz w:val="22"/>
            <w:szCs w:val="22"/>
          </w:rPr>
          <w:tab/>
        </w:r>
        <w:r w:rsidR="007C13CF" w:rsidRPr="004C72FE">
          <w:rPr>
            <w:rStyle w:val="Hyperlink"/>
            <w:noProof/>
          </w:rPr>
          <w:t>Site Readiness Assessment</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_Toc112831811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2</w:t>
        </w:r>
        <w:r w:rsidR="007C13CF">
          <w:rPr>
            <w:noProof/>
            <w:webHidden/>
            <w:color w:val="2B579A"/>
            <w:shd w:val="clear" w:color="auto" w:fill="E6E6E6"/>
          </w:rPr>
          <w:fldChar w:fldCharType="end"/>
        </w:r>
      </w:hyperlink>
    </w:p>
    <w:p w14:paraId="609B3EB4" w14:textId="515504E0" w:rsidR="007C13CF" w:rsidRDefault="00C14473">
      <w:pPr>
        <w:pStyle w:val="TOC3"/>
        <w:rPr>
          <w:rFonts w:asciiTheme="minorHAnsi" w:eastAsiaTheme="minorEastAsia" w:hAnsiTheme="minorHAnsi" w:cstheme="minorBidi"/>
          <w:b w:val="0"/>
          <w:noProof/>
          <w:sz w:val="22"/>
          <w:szCs w:val="22"/>
        </w:rPr>
      </w:pPr>
      <w:hyperlink w:anchor="_Toc112831812" w:history="1">
        <w:r w:rsidR="007C13CF" w:rsidRPr="004C72FE">
          <w:rPr>
            <w:rStyle w:val="Hyperlink"/>
            <w:noProof/>
          </w:rPr>
          <w:t>3.2.1</w:t>
        </w:r>
        <w:r w:rsidR="007C13CF">
          <w:rPr>
            <w:rFonts w:asciiTheme="minorHAnsi" w:eastAsiaTheme="minorEastAsia" w:hAnsiTheme="minorHAnsi" w:cstheme="minorBidi"/>
            <w:b w:val="0"/>
            <w:noProof/>
            <w:sz w:val="22"/>
            <w:szCs w:val="22"/>
          </w:rPr>
          <w:tab/>
        </w:r>
        <w:r w:rsidR="007C13CF" w:rsidRPr="004C72FE">
          <w:rPr>
            <w:rStyle w:val="Hyperlink"/>
            <w:noProof/>
          </w:rPr>
          <w:t>Deployment Topology (Targeted Architecture)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_Toc112831812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3EC1709C" w14:textId="165EFB8A" w:rsidR="007C13CF" w:rsidRDefault="00C14473">
      <w:pPr>
        <w:pStyle w:val="TOC3"/>
        <w:rPr>
          <w:rFonts w:asciiTheme="minorHAnsi" w:eastAsiaTheme="minorEastAsia" w:hAnsiTheme="minorHAnsi" w:cstheme="minorBidi"/>
          <w:b w:val="0"/>
          <w:noProof/>
          <w:sz w:val="22"/>
          <w:szCs w:val="22"/>
        </w:rPr>
      </w:pPr>
      <w:hyperlink w:anchor="_Toc112831813" w:history="1">
        <w:r w:rsidR="007C13CF" w:rsidRPr="004C72FE">
          <w:rPr>
            <w:rStyle w:val="Hyperlink"/>
            <w:noProof/>
          </w:rPr>
          <w:t>3.2.2</w:t>
        </w:r>
        <w:r w:rsidR="007C13CF">
          <w:rPr>
            <w:rFonts w:asciiTheme="minorHAnsi" w:eastAsiaTheme="minorEastAsia" w:hAnsiTheme="minorHAnsi" w:cstheme="minorBidi"/>
            <w:b w:val="0"/>
            <w:noProof/>
            <w:sz w:val="22"/>
            <w:szCs w:val="22"/>
          </w:rPr>
          <w:tab/>
        </w:r>
        <w:r w:rsidR="007C13CF" w:rsidRPr="004C72FE">
          <w:rPr>
            <w:rStyle w:val="Hyperlink"/>
            <w:noProof/>
          </w:rPr>
          <w:t>Site Information (Locations, Deployment Recipients)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_Toc112831813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1E09D5C2" w14:textId="5B0F8DBF" w:rsidR="007C13CF" w:rsidRDefault="00C14473">
      <w:pPr>
        <w:pStyle w:val="TOC3"/>
        <w:rPr>
          <w:rFonts w:asciiTheme="minorHAnsi" w:eastAsiaTheme="minorEastAsia" w:hAnsiTheme="minorHAnsi" w:cstheme="minorBidi"/>
          <w:b w:val="0"/>
          <w:noProof/>
          <w:sz w:val="22"/>
          <w:szCs w:val="22"/>
        </w:rPr>
      </w:pPr>
      <w:hyperlink w:anchor="_Toc112831814" w:history="1">
        <w:r w:rsidR="007C13CF" w:rsidRPr="004C72FE">
          <w:rPr>
            <w:rStyle w:val="Hyperlink"/>
            <w:noProof/>
          </w:rPr>
          <w:t>3.2.3</w:t>
        </w:r>
        <w:r w:rsidR="007C13CF">
          <w:rPr>
            <w:rFonts w:asciiTheme="minorHAnsi" w:eastAsiaTheme="minorEastAsia" w:hAnsiTheme="minorHAnsi" w:cstheme="minorBidi"/>
            <w:b w:val="0"/>
            <w:noProof/>
            <w:sz w:val="22"/>
            <w:szCs w:val="22"/>
          </w:rPr>
          <w:tab/>
        </w:r>
        <w:r w:rsidR="007C13CF" w:rsidRPr="004C72FE">
          <w:rPr>
            <w:rStyle w:val="Hyperlink"/>
            <w:noProof/>
          </w:rPr>
          <w:t>Site Preparation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_Toc112831814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7A5A3915" w14:textId="7E9A4D50" w:rsidR="007C13CF" w:rsidRDefault="00C14473">
      <w:pPr>
        <w:pStyle w:val="TOC2"/>
        <w:rPr>
          <w:rFonts w:asciiTheme="minorHAnsi" w:eastAsiaTheme="minorEastAsia" w:hAnsiTheme="minorHAnsi" w:cstheme="minorBidi"/>
          <w:b w:val="0"/>
          <w:noProof/>
          <w:sz w:val="22"/>
          <w:szCs w:val="22"/>
        </w:rPr>
      </w:pPr>
      <w:hyperlink w:anchor="_Toc112831815" w:history="1">
        <w:r w:rsidR="007C13CF" w:rsidRPr="004C72FE">
          <w:rPr>
            <w:rStyle w:val="Hyperlink"/>
            <w:noProof/>
          </w:rPr>
          <w:t>3.3</w:t>
        </w:r>
        <w:r w:rsidR="007C13CF">
          <w:rPr>
            <w:rFonts w:asciiTheme="minorHAnsi" w:eastAsiaTheme="minorEastAsia" w:hAnsiTheme="minorHAnsi" w:cstheme="minorBidi"/>
            <w:b w:val="0"/>
            <w:noProof/>
            <w:sz w:val="22"/>
            <w:szCs w:val="22"/>
          </w:rPr>
          <w:tab/>
        </w:r>
        <w:r w:rsidR="007C13CF" w:rsidRPr="004C72FE">
          <w:rPr>
            <w:rStyle w:val="Hyperlink"/>
            <w:noProof/>
          </w:rPr>
          <w:t>Resources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_Toc112831815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724CD103" w14:textId="163030EF" w:rsidR="007C13CF" w:rsidRDefault="00C14473">
      <w:pPr>
        <w:pStyle w:val="TOC3"/>
        <w:rPr>
          <w:rFonts w:asciiTheme="minorHAnsi" w:eastAsiaTheme="minorEastAsia" w:hAnsiTheme="minorHAnsi" w:cstheme="minorBidi"/>
          <w:b w:val="0"/>
          <w:noProof/>
          <w:sz w:val="22"/>
          <w:szCs w:val="22"/>
        </w:rPr>
      </w:pPr>
      <w:hyperlink w:anchor="_Toc112831816" w:history="1">
        <w:r w:rsidR="007C13CF" w:rsidRPr="004C72FE">
          <w:rPr>
            <w:rStyle w:val="Hyperlink"/>
            <w:noProof/>
          </w:rPr>
          <w:t>3.3.1</w:t>
        </w:r>
        <w:r w:rsidR="007C13CF">
          <w:rPr>
            <w:rFonts w:asciiTheme="minorHAnsi" w:eastAsiaTheme="minorEastAsia" w:hAnsiTheme="minorHAnsi" w:cstheme="minorBidi"/>
            <w:b w:val="0"/>
            <w:noProof/>
            <w:sz w:val="22"/>
            <w:szCs w:val="22"/>
          </w:rPr>
          <w:tab/>
        </w:r>
        <w:r w:rsidR="007C13CF" w:rsidRPr="004C72FE">
          <w:rPr>
            <w:rStyle w:val="Hyperlink"/>
            <w:noProof/>
          </w:rPr>
          <w:t>Hardware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_Toc112831816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07FB5FFF" w14:textId="4F1AF518" w:rsidR="007C13CF" w:rsidRDefault="00C14473">
      <w:pPr>
        <w:pStyle w:val="TOC3"/>
        <w:rPr>
          <w:rFonts w:asciiTheme="minorHAnsi" w:eastAsiaTheme="minorEastAsia" w:hAnsiTheme="minorHAnsi" w:cstheme="minorBidi"/>
          <w:b w:val="0"/>
          <w:noProof/>
          <w:sz w:val="22"/>
          <w:szCs w:val="22"/>
        </w:rPr>
      </w:pPr>
      <w:hyperlink w:anchor="_Toc112831817" w:history="1">
        <w:r w:rsidR="007C13CF" w:rsidRPr="004C72FE">
          <w:rPr>
            <w:rStyle w:val="Hyperlink"/>
            <w:noProof/>
          </w:rPr>
          <w:t>3.3.2</w:t>
        </w:r>
        <w:r w:rsidR="007C13CF">
          <w:rPr>
            <w:rFonts w:asciiTheme="minorHAnsi" w:eastAsiaTheme="minorEastAsia" w:hAnsiTheme="minorHAnsi" w:cstheme="minorBidi"/>
            <w:b w:val="0"/>
            <w:noProof/>
            <w:sz w:val="22"/>
            <w:szCs w:val="22"/>
          </w:rPr>
          <w:tab/>
        </w:r>
        <w:r w:rsidR="007C13CF" w:rsidRPr="004C72FE">
          <w:rPr>
            <w:rStyle w:val="Hyperlink"/>
            <w:noProof/>
          </w:rPr>
          <w:t>Software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_Toc112831817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519E6F82" w14:textId="625B9825" w:rsidR="007C13CF" w:rsidRDefault="00C14473">
      <w:pPr>
        <w:pStyle w:val="TOC3"/>
        <w:rPr>
          <w:rFonts w:asciiTheme="minorHAnsi" w:eastAsiaTheme="minorEastAsia" w:hAnsiTheme="minorHAnsi" w:cstheme="minorBidi"/>
          <w:b w:val="0"/>
          <w:noProof/>
          <w:sz w:val="22"/>
          <w:szCs w:val="22"/>
        </w:rPr>
      </w:pPr>
      <w:hyperlink w:anchor="_Toc112831818" w:history="1">
        <w:r w:rsidR="007C13CF" w:rsidRPr="004C72FE">
          <w:rPr>
            <w:rStyle w:val="Hyperlink"/>
            <w:noProof/>
          </w:rPr>
          <w:t>3.3.3</w:t>
        </w:r>
        <w:r w:rsidR="007C13CF">
          <w:rPr>
            <w:rFonts w:asciiTheme="minorHAnsi" w:eastAsiaTheme="minorEastAsia" w:hAnsiTheme="minorHAnsi" w:cstheme="minorBidi"/>
            <w:b w:val="0"/>
            <w:noProof/>
            <w:sz w:val="22"/>
            <w:szCs w:val="22"/>
          </w:rPr>
          <w:tab/>
        </w:r>
        <w:r w:rsidR="007C13CF" w:rsidRPr="004C72FE">
          <w:rPr>
            <w:rStyle w:val="Hyperlink"/>
            <w:noProof/>
          </w:rPr>
          <w:t>Communications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_Toc112831818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3</w:t>
        </w:r>
        <w:r w:rsidR="007C13CF">
          <w:rPr>
            <w:noProof/>
            <w:webHidden/>
            <w:color w:val="2B579A"/>
            <w:shd w:val="clear" w:color="auto" w:fill="E6E6E6"/>
          </w:rPr>
          <w:fldChar w:fldCharType="end"/>
        </w:r>
      </w:hyperlink>
    </w:p>
    <w:p w14:paraId="4628BF12" w14:textId="2C2E89C0" w:rsidR="007C13CF" w:rsidRDefault="00C14473">
      <w:pPr>
        <w:pStyle w:val="TOC4"/>
        <w:rPr>
          <w:rFonts w:asciiTheme="minorHAnsi" w:eastAsiaTheme="minorEastAsia" w:hAnsiTheme="minorHAnsi" w:cstheme="minorBidi"/>
          <w:b w:val="0"/>
          <w:sz w:val="22"/>
          <w:szCs w:val="22"/>
        </w:rPr>
      </w:pPr>
      <w:hyperlink w:anchor="_Toc112831819" w:history="1">
        <w:r w:rsidR="007C13CF" w:rsidRPr="004C72FE">
          <w:rPr>
            <w:rStyle w:val="Hyperlink"/>
          </w:rPr>
          <w:t>3.3.3.1</w:t>
        </w:r>
        <w:r w:rsidR="007C13CF">
          <w:rPr>
            <w:rFonts w:asciiTheme="minorHAnsi" w:eastAsiaTheme="minorEastAsia" w:hAnsiTheme="minorHAnsi" w:cstheme="minorBidi"/>
            <w:b w:val="0"/>
            <w:sz w:val="22"/>
            <w:szCs w:val="22"/>
          </w:rPr>
          <w:tab/>
        </w:r>
        <w:r w:rsidR="007C13CF" w:rsidRPr="004C72FE">
          <w:rPr>
            <w:rStyle w:val="Hyperlink"/>
          </w:rPr>
          <w:t>Deployment/Installation/Back-Out Checklist</w:t>
        </w:r>
        <w:r w:rsidR="007C13CF">
          <w:rPr>
            <w:webHidden/>
          </w:rPr>
          <w:tab/>
        </w:r>
        <w:r w:rsidR="007C13CF">
          <w:rPr>
            <w:webHidden/>
            <w:color w:val="2B579A"/>
            <w:shd w:val="clear" w:color="auto" w:fill="E6E6E6"/>
          </w:rPr>
          <w:fldChar w:fldCharType="begin"/>
        </w:r>
        <w:r w:rsidR="007C13CF">
          <w:rPr>
            <w:webHidden/>
          </w:rPr>
          <w:instrText xml:space="preserve"> PAGEREF _Toc112831819 \h </w:instrText>
        </w:r>
        <w:r w:rsidR="007C13CF">
          <w:rPr>
            <w:webHidden/>
            <w:color w:val="2B579A"/>
            <w:shd w:val="clear" w:color="auto" w:fill="E6E6E6"/>
          </w:rPr>
        </w:r>
        <w:r w:rsidR="007C13CF">
          <w:rPr>
            <w:webHidden/>
            <w:color w:val="2B579A"/>
            <w:shd w:val="clear" w:color="auto" w:fill="E6E6E6"/>
          </w:rPr>
          <w:fldChar w:fldCharType="separate"/>
        </w:r>
        <w:r w:rsidR="0053434D">
          <w:rPr>
            <w:webHidden/>
          </w:rPr>
          <w:t>4</w:t>
        </w:r>
        <w:r w:rsidR="007C13CF">
          <w:rPr>
            <w:webHidden/>
            <w:color w:val="2B579A"/>
            <w:shd w:val="clear" w:color="auto" w:fill="E6E6E6"/>
          </w:rPr>
          <w:fldChar w:fldCharType="end"/>
        </w:r>
      </w:hyperlink>
    </w:p>
    <w:p w14:paraId="2436DE26" w14:textId="10B5B36B" w:rsidR="007C13CF" w:rsidRDefault="00C14473">
      <w:pPr>
        <w:pStyle w:val="TOC1"/>
        <w:rPr>
          <w:rFonts w:asciiTheme="minorHAnsi" w:eastAsiaTheme="minorEastAsia" w:hAnsiTheme="minorHAnsi" w:cstheme="minorBidi"/>
          <w:b w:val="0"/>
          <w:noProof/>
          <w:sz w:val="22"/>
          <w:szCs w:val="22"/>
        </w:rPr>
      </w:pPr>
      <w:hyperlink w:anchor="_Toc112831820" w:history="1">
        <w:r w:rsidR="007C13CF" w:rsidRPr="004C72FE">
          <w:rPr>
            <w:rStyle w:val="Hyperlink"/>
            <w:noProof/>
          </w:rPr>
          <w:t>4</w:t>
        </w:r>
        <w:r w:rsidR="007C13CF">
          <w:rPr>
            <w:rFonts w:asciiTheme="minorHAnsi" w:eastAsiaTheme="minorEastAsia" w:hAnsiTheme="minorHAnsi" w:cstheme="minorBidi"/>
            <w:b w:val="0"/>
            <w:noProof/>
            <w:sz w:val="22"/>
            <w:szCs w:val="22"/>
          </w:rPr>
          <w:tab/>
        </w:r>
        <w:r w:rsidR="007C13CF" w:rsidRPr="004C72FE">
          <w:rPr>
            <w:rStyle w:val="Hyperlink"/>
            <w:noProof/>
          </w:rPr>
          <w:t>Installation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_Toc112831820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4</w:t>
        </w:r>
        <w:r w:rsidR="007C13CF">
          <w:rPr>
            <w:noProof/>
            <w:webHidden/>
            <w:color w:val="2B579A"/>
            <w:shd w:val="clear" w:color="auto" w:fill="E6E6E6"/>
          </w:rPr>
          <w:fldChar w:fldCharType="end"/>
        </w:r>
      </w:hyperlink>
    </w:p>
    <w:p w14:paraId="67F50BA7" w14:textId="7D9FE2B5" w:rsidR="007C13CF" w:rsidRDefault="00C14473">
      <w:pPr>
        <w:pStyle w:val="TOC2"/>
        <w:rPr>
          <w:rFonts w:asciiTheme="minorHAnsi" w:eastAsiaTheme="minorEastAsia" w:hAnsiTheme="minorHAnsi" w:cstheme="minorBidi"/>
          <w:b w:val="0"/>
          <w:noProof/>
          <w:sz w:val="22"/>
          <w:szCs w:val="22"/>
        </w:rPr>
      </w:pPr>
      <w:hyperlink w:anchor="_Toc112831821" w:history="1">
        <w:r w:rsidR="007C13CF" w:rsidRPr="004C72FE">
          <w:rPr>
            <w:rStyle w:val="Hyperlink"/>
            <w:noProof/>
          </w:rPr>
          <w:t>4.1</w:t>
        </w:r>
        <w:r w:rsidR="007C13CF">
          <w:rPr>
            <w:rFonts w:asciiTheme="minorHAnsi" w:eastAsiaTheme="minorEastAsia" w:hAnsiTheme="minorHAnsi" w:cstheme="minorBidi"/>
            <w:b w:val="0"/>
            <w:noProof/>
            <w:sz w:val="22"/>
            <w:szCs w:val="22"/>
          </w:rPr>
          <w:tab/>
        </w:r>
        <w:r w:rsidR="007C13CF" w:rsidRPr="004C72FE">
          <w:rPr>
            <w:rStyle w:val="Hyperlink"/>
            <w:noProof/>
          </w:rPr>
          <w:t>Pre-installation and System Requirements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_Toc112831821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4</w:t>
        </w:r>
        <w:r w:rsidR="007C13CF">
          <w:rPr>
            <w:noProof/>
            <w:webHidden/>
            <w:color w:val="2B579A"/>
            <w:shd w:val="clear" w:color="auto" w:fill="E6E6E6"/>
          </w:rPr>
          <w:fldChar w:fldCharType="end"/>
        </w:r>
      </w:hyperlink>
    </w:p>
    <w:p w14:paraId="3ECCFA2F" w14:textId="1AE029E9" w:rsidR="007C13CF" w:rsidRDefault="00C14473">
      <w:pPr>
        <w:pStyle w:val="TOC2"/>
        <w:rPr>
          <w:rFonts w:asciiTheme="minorHAnsi" w:eastAsiaTheme="minorEastAsia" w:hAnsiTheme="minorHAnsi" w:cstheme="minorBidi"/>
          <w:b w:val="0"/>
          <w:noProof/>
          <w:sz w:val="22"/>
          <w:szCs w:val="22"/>
        </w:rPr>
      </w:pPr>
      <w:hyperlink w:anchor="_Toc112831822" w:history="1">
        <w:r w:rsidR="007C13CF" w:rsidRPr="004C72FE">
          <w:rPr>
            <w:rStyle w:val="Hyperlink"/>
            <w:noProof/>
          </w:rPr>
          <w:t>4.2</w:t>
        </w:r>
        <w:r w:rsidR="007C13CF">
          <w:rPr>
            <w:rFonts w:asciiTheme="minorHAnsi" w:eastAsiaTheme="minorEastAsia" w:hAnsiTheme="minorHAnsi" w:cstheme="minorBidi"/>
            <w:b w:val="0"/>
            <w:noProof/>
            <w:sz w:val="22"/>
            <w:szCs w:val="22"/>
          </w:rPr>
          <w:tab/>
        </w:r>
        <w:r w:rsidR="007C13CF" w:rsidRPr="004C72FE">
          <w:rPr>
            <w:rStyle w:val="Hyperlink"/>
            <w:noProof/>
          </w:rPr>
          <w:t>Platform Installation and Preparation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_Toc112831822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4</w:t>
        </w:r>
        <w:r w:rsidR="007C13CF">
          <w:rPr>
            <w:noProof/>
            <w:webHidden/>
            <w:color w:val="2B579A"/>
            <w:shd w:val="clear" w:color="auto" w:fill="E6E6E6"/>
          </w:rPr>
          <w:fldChar w:fldCharType="end"/>
        </w:r>
      </w:hyperlink>
    </w:p>
    <w:p w14:paraId="58A6A1DB" w14:textId="35C6FB9D" w:rsidR="007C13CF" w:rsidRDefault="00C14473">
      <w:pPr>
        <w:pStyle w:val="TOC2"/>
        <w:rPr>
          <w:rFonts w:asciiTheme="minorHAnsi" w:eastAsiaTheme="minorEastAsia" w:hAnsiTheme="minorHAnsi" w:cstheme="minorBidi"/>
          <w:b w:val="0"/>
          <w:noProof/>
          <w:sz w:val="22"/>
          <w:szCs w:val="22"/>
        </w:rPr>
      </w:pPr>
      <w:hyperlink w:anchor="_Toc112831823" w:history="1">
        <w:r w:rsidR="007C13CF" w:rsidRPr="004C72FE">
          <w:rPr>
            <w:rStyle w:val="Hyperlink"/>
            <w:noProof/>
          </w:rPr>
          <w:t>4.3</w:t>
        </w:r>
        <w:r w:rsidR="007C13CF">
          <w:rPr>
            <w:rFonts w:asciiTheme="minorHAnsi" w:eastAsiaTheme="minorEastAsia" w:hAnsiTheme="minorHAnsi" w:cstheme="minorBidi"/>
            <w:b w:val="0"/>
            <w:noProof/>
            <w:sz w:val="22"/>
            <w:szCs w:val="22"/>
          </w:rPr>
          <w:tab/>
        </w:r>
        <w:r w:rsidR="007C13CF" w:rsidRPr="004C72FE">
          <w:rPr>
            <w:rStyle w:val="Hyperlink"/>
            <w:noProof/>
          </w:rPr>
          <w:t>Download and Extract Files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_Toc112831823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4</w:t>
        </w:r>
        <w:r w:rsidR="007C13CF">
          <w:rPr>
            <w:noProof/>
            <w:webHidden/>
            <w:color w:val="2B579A"/>
            <w:shd w:val="clear" w:color="auto" w:fill="E6E6E6"/>
          </w:rPr>
          <w:fldChar w:fldCharType="end"/>
        </w:r>
      </w:hyperlink>
    </w:p>
    <w:p w14:paraId="0B9C4506" w14:textId="6F2630A3" w:rsidR="007C13CF" w:rsidRDefault="00C14473">
      <w:pPr>
        <w:pStyle w:val="TOC2"/>
        <w:rPr>
          <w:rFonts w:asciiTheme="minorHAnsi" w:eastAsiaTheme="minorEastAsia" w:hAnsiTheme="minorHAnsi" w:cstheme="minorBidi"/>
          <w:b w:val="0"/>
          <w:noProof/>
          <w:sz w:val="22"/>
          <w:szCs w:val="22"/>
        </w:rPr>
      </w:pPr>
      <w:hyperlink w:anchor="_Toc112831824" w:history="1">
        <w:r w:rsidR="007C13CF" w:rsidRPr="004C72FE">
          <w:rPr>
            <w:rStyle w:val="Hyperlink"/>
            <w:noProof/>
          </w:rPr>
          <w:t>4.4</w:t>
        </w:r>
        <w:r w:rsidR="007C13CF">
          <w:rPr>
            <w:rFonts w:asciiTheme="minorHAnsi" w:eastAsiaTheme="minorEastAsia" w:hAnsiTheme="minorHAnsi" w:cstheme="minorBidi"/>
            <w:b w:val="0"/>
            <w:noProof/>
            <w:sz w:val="22"/>
            <w:szCs w:val="22"/>
          </w:rPr>
          <w:tab/>
        </w:r>
        <w:r w:rsidR="007C13CF" w:rsidRPr="004C72FE">
          <w:rPr>
            <w:rStyle w:val="Hyperlink"/>
            <w:noProof/>
          </w:rPr>
          <w:t>Database Creation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_Toc112831824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4</w:t>
        </w:r>
        <w:r w:rsidR="007C13CF">
          <w:rPr>
            <w:noProof/>
            <w:webHidden/>
            <w:color w:val="2B579A"/>
            <w:shd w:val="clear" w:color="auto" w:fill="E6E6E6"/>
          </w:rPr>
          <w:fldChar w:fldCharType="end"/>
        </w:r>
      </w:hyperlink>
    </w:p>
    <w:p w14:paraId="0510B154" w14:textId="7B6CA81C" w:rsidR="007C13CF" w:rsidRDefault="00C14473">
      <w:pPr>
        <w:pStyle w:val="TOC2"/>
        <w:rPr>
          <w:rFonts w:asciiTheme="minorHAnsi" w:eastAsiaTheme="minorEastAsia" w:hAnsiTheme="minorHAnsi" w:cstheme="minorBidi"/>
          <w:b w:val="0"/>
          <w:noProof/>
          <w:sz w:val="22"/>
          <w:szCs w:val="22"/>
        </w:rPr>
      </w:pPr>
      <w:hyperlink w:anchor="_Toc112831825" w:history="1">
        <w:r w:rsidR="007C13CF" w:rsidRPr="004C72FE">
          <w:rPr>
            <w:rStyle w:val="Hyperlink"/>
            <w:noProof/>
          </w:rPr>
          <w:t>4.5</w:t>
        </w:r>
        <w:r w:rsidR="007C13CF">
          <w:rPr>
            <w:rFonts w:asciiTheme="minorHAnsi" w:eastAsiaTheme="minorEastAsia" w:hAnsiTheme="minorHAnsi" w:cstheme="minorBidi"/>
            <w:b w:val="0"/>
            <w:noProof/>
            <w:sz w:val="22"/>
            <w:szCs w:val="22"/>
          </w:rPr>
          <w:tab/>
        </w:r>
        <w:r w:rsidR="007C13CF" w:rsidRPr="004C72FE">
          <w:rPr>
            <w:rStyle w:val="Hyperlink"/>
            <w:noProof/>
          </w:rPr>
          <w:t>Installation Scripts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_Toc112831825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4</w:t>
        </w:r>
        <w:r w:rsidR="007C13CF">
          <w:rPr>
            <w:noProof/>
            <w:webHidden/>
            <w:color w:val="2B579A"/>
            <w:shd w:val="clear" w:color="auto" w:fill="E6E6E6"/>
          </w:rPr>
          <w:fldChar w:fldCharType="end"/>
        </w:r>
      </w:hyperlink>
    </w:p>
    <w:p w14:paraId="6C6F9531" w14:textId="65461685" w:rsidR="007C13CF" w:rsidRDefault="00C14473">
      <w:pPr>
        <w:pStyle w:val="TOC2"/>
        <w:rPr>
          <w:rFonts w:asciiTheme="minorHAnsi" w:eastAsiaTheme="minorEastAsia" w:hAnsiTheme="minorHAnsi" w:cstheme="minorBidi"/>
          <w:b w:val="0"/>
          <w:noProof/>
          <w:sz w:val="22"/>
          <w:szCs w:val="22"/>
        </w:rPr>
      </w:pPr>
      <w:hyperlink w:anchor="_Toc112831826" w:history="1">
        <w:r w:rsidR="007C13CF" w:rsidRPr="004C72FE">
          <w:rPr>
            <w:rStyle w:val="Hyperlink"/>
            <w:noProof/>
          </w:rPr>
          <w:t>4.6</w:t>
        </w:r>
        <w:r w:rsidR="007C13CF">
          <w:rPr>
            <w:rFonts w:asciiTheme="minorHAnsi" w:eastAsiaTheme="minorEastAsia" w:hAnsiTheme="minorHAnsi" w:cstheme="minorBidi"/>
            <w:b w:val="0"/>
            <w:noProof/>
            <w:sz w:val="22"/>
            <w:szCs w:val="22"/>
          </w:rPr>
          <w:tab/>
        </w:r>
        <w:r w:rsidR="007C13CF" w:rsidRPr="004C72FE">
          <w:rPr>
            <w:rStyle w:val="Hyperlink"/>
            <w:noProof/>
          </w:rPr>
          <w:t>Cron Scripts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_Toc112831826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5</w:t>
        </w:r>
        <w:r w:rsidR="007C13CF">
          <w:rPr>
            <w:noProof/>
            <w:webHidden/>
            <w:color w:val="2B579A"/>
            <w:shd w:val="clear" w:color="auto" w:fill="E6E6E6"/>
          </w:rPr>
          <w:fldChar w:fldCharType="end"/>
        </w:r>
      </w:hyperlink>
    </w:p>
    <w:p w14:paraId="0FBB630D" w14:textId="63582348" w:rsidR="007C13CF" w:rsidRDefault="00C14473">
      <w:pPr>
        <w:pStyle w:val="TOC2"/>
        <w:rPr>
          <w:rFonts w:asciiTheme="minorHAnsi" w:eastAsiaTheme="minorEastAsia" w:hAnsiTheme="minorHAnsi" w:cstheme="minorBidi"/>
          <w:b w:val="0"/>
          <w:noProof/>
          <w:sz w:val="22"/>
          <w:szCs w:val="22"/>
        </w:rPr>
      </w:pPr>
      <w:hyperlink w:anchor="_Toc112831827" w:history="1">
        <w:r w:rsidR="007C13CF" w:rsidRPr="004C72FE">
          <w:rPr>
            <w:rStyle w:val="Hyperlink"/>
            <w:noProof/>
          </w:rPr>
          <w:t>4.7</w:t>
        </w:r>
        <w:r w:rsidR="007C13CF">
          <w:rPr>
            <w:rFonts w:asciiTheme="minorHAnsi" w:eastAsiaTheme="minorEastAsia" w:hAnsiTheme="minorHAnsi" w:cstheme="minorBidi"/>
            <w:b w:val="0"/>
            <w:noProof/>
            <w:sz w:val="22"/>
            <w:szCs w:val="22"/>
          </w:rPr>
          <w:tab/>
        </w:r>
        <w:r w:rsidR="007C13CF" w:rsidRPr="004C72FE">
          <w:rPr>
            <w:rStyle w:val="Hyperlink"/>
            <w:noProof/>
          </w:rPr>
          <w:t>Access Requirements and Skills Needed for the Installation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_Toc112831827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5</w:t>
        </w:r>
        <w:r w:rsidR="007C13CF">
          <w:rPr>
            <w:noProof/>
            <w:webHidden/>
            <w:color w:val="2B579A"/>
            <w:shd w:val="clear" w:color="auto" w:fill="E6E6E6"/>
          </w:rPr>
          <w:fldChar w:fldCharType="end"/>
        </w:r>
      </w:hyperlink>
    </w:p>
    <w:p w14:paraId="22D3B314" w14:textId="1FE34E43" w:rsidR="007C13CF" w:rsidRDefault="00C14473">
      <w:pPr>
        <w:pStyle w:val="TOC2"/>
        <w:rPr>
          <w:rFonts w:asciiTheme="minorHAnsi" w:eastAsiaTheme="minorEastAsia" w:hAnsiTheme="minorHAnsi" w:cstheme="minorBidi"/>
          <w:b w:val="0"/>
          <w:noProof/>
          <w:sz w:val="22"/>
          <w:szCs w:val="22"/>
        </w:rPr>
      </w:pPr>
      <w:hyperlink w:anchor="_Toc112831828" w:history="1">
        <w:r w:rsidR="007C13CF" w:rsidRPr="004C72FE">
          <w:rPr>
            <w:rStyle w:val="Hyperlink"/>
            <w:noProof/>
          </w:rPr>
          <w:t>4.8</w:t>
        </w:r>
        <w:r w:rsidR="007C13CF">
          <w:rPr>
            <w:rFonts w:asciiTheme="minorHAnsi" w:eastAsiaTheme="minorEastAsia" w:hAnsiTheme="minorHAnsi" w:cstheme="minorBidi"/>
            <w:b w:val="0"/>
            <w:noProof/>
            <w:sz w:val="22"/>
            <w:szCs w:val="22"/>
          </w:rPr>
          <w:tab/>
        </w:r>
        <w:r w:rsidR="007C13CF" w:rsidRPr="004C72FE">
          <w:rPr>
            <w:rStyle w:val="Hyperlink"/>
            <w:noProof/>
          </w:rPr>
          <w:t>Installation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_Toc112831828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5</w:t>
        </w:r>
        <w:r w:rsidR="007C13CF">
          <w:rPr>
            <w:noProof/>
            <w:webHidden/>
            <w:color w:val="2B579A"/>
            <w:shd w:val="clear" w:color="auto" w:fill="E6E6E6"/>
          </w:rPr>
          <w:fldChar w:fldCharType="end"/>
        </w:r>
      </w:hyperlink>
    </w:p>
    <w:p w14:paraId="2E89D970" w14:textId="24154E2D" w:rsidR="007C13CF" w:rsidRDefault="00C14473">
      <w:pPr>
        <w:pStyle w:val="TOC2"/>
        <w:rPr>
          <w:rFonts w:asciiTheme="minorHAnsi" w:eastAsiaTheme="minorEastAsia" w:hAnsiTheme="minorHAnsi" w:cstheme="minorBidi"/>
          <w:b w:val="0"/>
          <w:noProof/>
          <w:sz w:val="22"/>
          <w:szCs w:val="22"/>
        </w:rPr>
      </w:pPr>
      <w:hyperlink w:anchor="_Toc112831829" w:history="1">
        <w:r w:rsidR="007C13CF" w:rsidRPr="004C72FE">
          <w:rPr>
            <w:rStyle w:val="Hyperlink"/>
            <w:noProof/>
          </w:rPr>
          <w:t>4.9</w:t>
        </w:r>
        <w:r w:rsidR="007C13CF">
          <w:rPr>
            <w:rFonts w:asciiTheme="minorHAnsi" w:eastAsiaTheme="minorEastAsia" w:hAnsiTheme="minorHAnsi" w:cstheme="minorBidi"/>
            <w:b w:val="0"/>
            <w:noProof/>
            <w:sz w:val="22"/>
            <w:szCs w:val="22"/>
          </w:rPr>
          <w:tab/>
        </w:r>
        <w:r w:rsidR="007C13CF" w:rsidRPr="004C72FE">
          <w:rPr>
            <w:rStyle w:val="Hyperlink"/>
            <w:noProof/>
          </w:rPr>
          <w:t>Installation Verification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_Toc112831829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6</w:t>
        </w:r>
        <w:r w:rsidR="007C13CF">
          <w:rPr>
            <w:noProof/>
            <w:webHidden/>
            <w:color w:val="2B579A"/>
            <w:shd w:val="clear" w:color="auto" w:fill="E6E6E6"/>
          </w:rPr>
          <w:fldChar w:fldCharType="end"/>
        </w:r>
      </w:hyperlink>
    </w:p>
    <w:p w14:paraId="796768FD" w14:textId="7A4AECDF" w:rsidR="007C13CF" w:rsidRDefault="00C14473">
      <w:pPr>
        <w:pStyle w:val="TOC2"/>
        <w:rPr>
          <w:rFonts w:asciiTheme="minorHAnsi" w:eastAsiaTheme="minorEastAsia" w:hAnsiTheme="minorHAnsi" w:cstheme="minorBidi"/>
          <w:b w:val="0"/>
          <w:noProof/>
          <w:sz w:val="22"/>
          <w:szCs w:val="22"/>
        </w:rPr>
      </w:pPr>
      <w:hyperlink w:anchor="_Toc112831830" w:history="1">
        <w:r w:rsidR="007C13CF" w:rsidRPr="004C72FE">
          <w:rPr>
            <w:rStyle w:val="Hyperlink"/>
            <w:noProof/>
          </w:rPr>
          <w:t>4.10</w:t>
        </w:r>
        <w:r w:rsidR="007C13CF">
          <w:rPr>
            <w:rFonts w:asciiTheme="minorHAnsi" w:eastAsiaTheme="minorEastAsia" w:hAnsiTheme="minorHAnsi" w:cstheme="minorBidi"/>
            <w:b w:val="0"/>
            <w:noProof/>
            <w:sz w:val="22"/>
            <w:szCs w:val="22"/>
          </w:rPr>
          <w:tab/>
        </w:r>
        <w:r w:rsidR="007C13CF" w:rsidRPr="004C72FE">
          <w:rPr>
            <w:rStyle w:val="Hyperlink"/>
            <w:noProof/>
          </w:rPr>
          <w:t>System Configuration</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_Toc112831830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6</w:t>
        </w:r>
        <w:r w:rsidR="007C13CF">
          <w:rPr>
            <w:noProof/>
            <w:webHidden/>
            <w:color w:val="2B579A"/>
            <w:shd w:val="clear" w:color="auto" w:fill="E6E6E6"/>
          </w:rPr>
          <w:fldChar w:fldCharType="end"/>
        </w:r>
      </w:hyperlink>
    </w:p>
    <w:p w14:paraId="0F33A0CF" w14:textId="5BC37285" w:rsidR="007C13CF" w:rsidRDefault="00C14473">
      <w:pPr>
        <w:pStyle w:val="TOC2"/>
        <w:rPr>
          <w:rFonts w:asciiTheme="minorHAnsi" w:eastAsiaTheme="minorEastAsia" w:hAnsiTheme="minorHAnsi" w:cstheme="minorBidi"/>
          <w:b w:val="0"/>
          <w:noProof/>
          <w:sz w:val="22"/>
          <w:szCs w:val="22"/>
        </w:rPr>
      </w:pPr>
      <w:hyperlink w:anchor="_Toc112831831" w:history="1">
        <w:r w:rsidR="007C13CF" w:rsidRPr="004C72FE">
          <w:rPr>
            <w:rStyle w:val="Hyperlink"/>
            <w:noProof/>
          </w:rPr>
          <w:t>4.11</w:t>
        </w:r>
        <w:r w:rsidR="007C13CF">
          <w:rPr>
            <w:rFonts w:asciiTheme="minorHAnsi" w:eastAsiaTheme="minorEastAsia" w:hAnsiTheme="minorHAnsi" w:cstheme="minorBidi"/>
            <w:b w:val="0"/>
            <w:noProof/>
            <w:sz w:val="22"/>
            <w:szCs w:val="22"/>
          </w:rPr>
          <w:tab/>
        </w:r>
        <w:r w:rsidR="007C13CF" w:rsidRPr="004C72FE">
          <w:rPr>
            <w:rStyle w:val="Hyperlink"/>
            <w:noProof/>
          </w:rPr>
          <w:t>Database Tuning</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_Toc112831831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6</w:t>
        </w:r>
        <w:r w:rsidR="007C13CF">
          <w:rPr>
            <w:noProof/>
            <w:webHidden/>
            <w:color w:val="2B579A"/>
            <w:shd w:val="clear" w:color="auto" w:fill="E6E6E6"/>
          </w:rPr>
          <w:fldChar w:fldCharType="end"/>
        </w:r>
      </w:hyperlink>
    </w:p>
    <w:p w14:paraId="4AACD215" w14:textId="075E8460" w:rsidR="007C13CF" w:rsidRDefault="00C14473">
      <w:pPr>
        <w:pStyle w:val="TOC1"/>
        <w:rPr>
          <w:rFonts w:asciiTheme="minorHAnsi" w:eastAsiaTheme="minorEastAsia" w:hAnsiTheme="minorHAnsi" w:cstheme="minorBidi"/>
          <w:b w:val="0"/>
          <w:noProof/>
          <w:sz w:val="22"/>
          <w:szCs w:val="22"/>
        </w:rPr>
      </w:pPr>
      <w:hyperlink w:anchor="_Toc112831832" w:history="1">
        <w:r w:rsidR="007C13CF" w:rsidRPr="004C72FE">
          <w:rPr>
            <w:rStyle w:val="Hyperlink"/>
            <w:noProof/>
          </w:rPr>
          <w:t>5</w:t>
        </w:r>
        <w:r w:rsidR="007C13CF">
          <w:rPr>
            <w:rFonts w:asciiTheme="minorHAnsi" w:eastAsiaTheme="minorEastAsia" w:hAnsiTheme="minorHAnsi" w:cstheme="minorBidi"/>
            <w:b w:val="0"/>
            <w:noProof/>
            <w:sz w:val="22"/>
            <w:szCs w:val="22"/>
          </w:rPr>
          <w:tab/>
        </w:r>
        <w:r w:rsidR="007C13CF" w:rsidRPr="004C72FE">
          <w:rPr>
            <w:rStyle w:val="Hyperlink"/>
            <w:noProof/>
          </w:rPr>
          <w:t>Back-Out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_Toc112831832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6</w:t>
        </w:r>
        <w:r w:rsidR="007C13CF">
          <w:rPr>
            <w:noProof/>
            <w:webHidden/>
            <w:color w:val="2B579A"/>
            <w:shd w:val="clear" w:color="auto" w:fill="E6E6E6"/>
          </w:rPr>
          <w:fldChar w:fldCharType="end"/>
        </w:r>
      </w:hyperlink>
    </w:p>
    <w:p w14:paraId="630441E6" w14:textId="48F16FD5" w:rsidR="007C13CF" w:rsidRDefault="00C14473">
      <w:pPr>
        <w:pStyle w:val="TOC2"/>
        <w:rPr>
          <w:rFonts w:asciiTheme="minorHAnsi" w:eastAsiaTheme="minorEastAsia" w:hAnsiTheme="minorHAnsi" w:cstheme="minorBidi"/>
          <w:b w:val="0"/>
          <w:noProof/>
          <w:sz w:val="22"/>
          <w:szCs w:val="22"/>
        </w:rPr>
      </w:pPr>
      <w:hyperlink w:anchor="_Toc112831833" w:history="1">
        <w:r w:rsidR="007C13CF" w:rsidRPr="004C72FE">
          <w:rPr>
            <w:rStyle w:val="Hyperlink"/>
            <w:noProof/>
          </w:rPr>
          <w:t>5.1</w:t>
        </w:r>
        <w:r w:rsidR="007C13CF">
          <w:rPr>
            <w:rFonts w:asciiTheme="minorHAnsi" w:eastAsiaTheme="minorEastAsia" w:hAnsiTheme="minorHAnsi" w:cstheme="minorBidi"/>
            <w:b w:val="0"/>
            <w:noProof/>
            <w:sz w:val="22"/>
            <w:szCs w:val="22"/>
          </w:rPr>
          <w:tab/>
        </w:r>
        <w:r w:rsidR="007C13CF" w:rsidRPr="004C72FE">
          <w:rPr>
            <w:rStyle w:val="Hyperlink"/>
            <w:noProof/>
          </w:rPr>
          <w:t>Back-Out Strategy</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_Toc112831833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6</w:t>
        </w:r>
        <w:r w:rsidR="007C13CF">
          <w:rPr>
            <w:noProof/>
            <w:webHidden/>
            <w:color w:val="2B579A"/>
            <w:shd w:val="clear" w:color="auto" w:fill="E6E6E6"/>
          </w:rPr>
          <w:fldChar w:fldCharType="end"/>
        </w:r>
      </w:hyperlink>
    </w:p>
    <w:p w14:paraId="3560FF54" w14:textId="0C1D2571" w:rsidR="007C13CF" w:rsidRDefault="00C14473">
      <w:pPr>
        <w:pStyle w:val="TOC2"/>
        <w:rPr>
          <w:rFonts w:asciiTheme="minorHAnsi" w:eastAsiaTheme="minorEastAsia" w:hAnsiTheme="minorHAnsi" w:cstheme="minorBidi"/>
          <w:b w:val="0"/>
          <w:noProof/>
          <w:sz w:val="22"/>
          <w:szCs w:val="22"/>
        </w:rPr>
      </w:pPr>
      <w:hyperlink w:anchor="_Toc112831834" w:history="1">
        <w:r w:rsidR="007C13CF" w:rsidRPr="004C72FE">
          <w:rPr>
            <w:rStyle w:val="Hyperlink"/>
            <w:noProof/>
          </w:rPr>
          <w:t>5.2</w:t>
        </w:r>
        <w:r w:rsidR="007C13CF">
          <w:rPr>
            <w:rFonts w:asciiTheme="minorHAnsi" w:eastAsiaTheme="minorEastAsia" w:hAnsiTheme="minorHAnsi" w:cstheme="minorBidi"/>
            <w:b w:val="0"/>
            <w:noProof/>
            <w:sz w:val="22"/>
            <w:szCs w:val="22"/>
          </w:rPr>
          <w:tab/>
        </w:r>
        <w:r w:rsidR="007C13CF" w:rsidRPr="004C72FE">
          <w:rPr>
            <w:rStyle w:val="Hyperlink"/>
            <w:noProof/>
          </w:rPr>
          <w:t>Back-Out Considerations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_Toc112831834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7</w:t>
        </w:r>
        <w:r w:rsidR="007C13CF">
          <w:rPr>
            <w:noProof/>
            <w:webHidden/>
            <w:color w:val="2B579A"/>
            <w:shd w:val="clear" w:color="auto" w:fill="E6E6E6"/>
          </w:rPr>
          <w:fldChar w:fldCharType="end"/>
        </w:r>
      </w:hyperlink>
    </w:p>
    <w:p w14:paraId="65300D22" w14:textId="59006791" w:rsidR="007C13CF" w:rsidRDefault="00C14473">
      <w:pPr>
        <w:pStyle w:val="TOC3"/>
        <w:rPr>
          <w:rFonts w:asciiTheme="minorHAnsi" w:eastAsiaTheme="minorEastAsia" w:hAnsiTheme="minorHAnsi" w:cstheme="minorBidi"/>
          <w:b w:val="0"/>
          <w:noProof/>
          <w:sz w:val="22"/>
          <w:szCs w:val="22"/>
        </w:rPr>
      </w:pPr>
      <w:hyperlink w:anchor="_Toc112831835" w:history="1">
        <w:r w:rsidR="007C13CF" w:rsidRPr="004C72FE">
          <w:rPr>
            <w:rStyle w:val="Hyperlink"/>
            <w:noProof/>
          </w:rPr>
          <w:t>5.2.1</w:t>
        </w:r>
        <w:r w:rsidR="007C13CF">
          <w:rPr>
            <w:rFonts w:asciiTheme="minorHAnsi" w:eastAsiaTheme="minorEastAsia" w:hAnsiTheme="minorHAnsi" w:cstheme="minorBidi"/>
            <w:b w:val="0"/>
            <w:noProof/>
            <w:sz w:val="22"/>
            <w:szCs w:val="22"/>
          </w:rPr>
          <w:tab/>
        </w:r>
        <w:r w:rsidR="007C13CF" w:rsidRPr="004C72FE">
          <w:rPr>
            <w:rStyle w:val="Hyperlink"/>
            <w:noProof/>
          </w:rPr>
          <w:t>Load Testing</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_Toc112831835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7</w:t>
        </w:r>
        <w:r w:rsidR="007C13CF">
          <w:rPr>
            <w:noProof/>
            <w:webHidden/>
            <w:color w:val="2B579A"/>
            <w:shd w:val="clear" w:color="auto" w:fill="E6E6E6"/>
          </w:rPr>
          <w:fldChar w:fldCharType="end"/>
        </w:r>
      </w:hyperlink>
    </w:p>
    <w:p w14:paraId="7F74C676" w14:textId="5D071F27" w:rsidR="007C13CF" w:rsidRDefault="00C14473">
      <w:pPr>
        <w:pStyle w:val="TOC3"/>
        <w:rPr>
          <w:rFonts w:asciiTheme="minorHAnsi" w:eastAsiaTheme="minorEastAsia" w:hAnsiTheme="minorHAnsi" w:cstheme="minorBidi"/>
          <w:b w:val="0"/>
          <w:noProof/>
          <w:sz w:val="22"/>
          <w:szCs w:val="22"/>
        </w:rPr>
      </w:pPr>
      <w:hyperlink w:anchor="_Toc112831836" w:history="1">
        <w:r w:rsidR="007C13CF" w:rsidRPr="004C72FE">
          <w:rPr>
            <w:rStyle w:val="Hyperlink"/>
            <w:noProof/>
          </w:rPr>
          <w:t>5.2.2</w:t>
        </w:r>
        <w:r w:rsidR="007C13CF">
          <w:rPr>
            <w:rFonts w:asciiTheme="minorHAnsi" w:eastAsiaTheme="minorEastAsia" w:hAnsiTheme="minorHAnsi" w:cstheme="minorBidi"/>
            <w:b w:val="0"/>
            <w:noProof/>
            <w:sz w:val="22"/>
            <w:szCs w:val="22"/>
          </w:rPr>
          <w:tab/>
        </w:r>
        <w:r w:rsidR="007C13CF" w:rsidRPr="004C72FE">
          <w:rPr>
            <w:rStyle w:val="Hyperlink"/>
            <w:noProof/>
          </w:rPr>
          <w:t>User Acceptance Testing</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_Toc112831836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7</w:t>
        </w:r>
        <w:r w:rsidR="007C13CF">
          <w:rPr>
            <w:noProof/>
            <w:webHidden/>
            <w:color w:val="2B579A"/>
            <w:shd w:val="clear" w:color="auto" w:fill="E6E6E6"/>
          </w:rPr>
          <w:fldChar w:fldCharType="end"/>
        </w:r>
      </w:hyperlink>
    </w:p>
    <w:p w14:paraId="3DEE9966" w14:textId="63205D45" w:rsidR="007C13CF" w:rsidRDefault="00C14473">
      <w:pPr>
        <w:pStyle w:val="TOC2"/>
        <w:rPr>
          <w:rFonts w:asciiTheme="minorHAnsi" w:eastAsiaTheme="minorEastAsia" w:hAnsiTheme="minorHAnsi" w:cstheme="minorBidi"/>
          <w:b w:val="0"/>
          <w:noProof/>
          <w:sz w:val="22"/>
          <w:szCs w:val="22"/>
        </w:rPr>
      </w:pPr>
      <w:hyperlink w:anchor="_Toc112831837" w:history="1">
        <w:r w:rsidR="007C13CF" w:rsidRPr="004C72FE">
          <w:rPr>
            <w:rStyle w:val="Hyperlink"/>
            <w:noProof/>
          </w:rPr>
          <w:t>5.3</w:t>
        </w:r>
        <w:r w:rsidR="007C13CF">
          <w:rPr>
            <w:rFonts w:asciiTheme="minorHAnsi" w:eastAsiaTheme="minorEastAsia" w:hAnsiTheme="minorHAnsi" w:cstheme="minorBidi"/>
            <w:b w:val="0"/>
            <w:noProof/>
            <w:sz w:val="22"/>
            <w:szCs w:val="22"/>
          </w:rPr>
          <w:tab/>
        </w:r>
        <w:r w:rsidR="007C13CF" w:rsidRPr="004C72FE">
          <w:rPr>
            <w:rStyle w:val="Hyperlink"/>
            <w:noProof/>
          </w:rPr>
          <w:t>Back-Out Criteria</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_Toc112831837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7</w:t>
        </w:r>
        <w:r w:rsidR="007C13CF">
          <w:rPr>
            <w:noProof/>
            <w:webHidden/>
            <w:color w:val="2B579A"/>
            <w:shd w:val="clear" w:color="auto" w:fill="E6E6E6"/>
          </w:rPr>
          <w:fldChar w:fldCharType="end"/>
        </w:r>
      </w:hyperlink>
    </w:p>
    <w:p w14:paraId="057FB3B4" w14:textId="45E71D8F" w:rsidR="007C13CF" w:rsidRDefault="00C14473">
      <w:pPr>
        <w:pStyle w:val="TOC2"/>
        <w:rPr>
          <w:rFonts w:asciiTheme="minorHAnsi" w:eastAsiaTheme="minorEastAsia" w:hAnsiTheme="minorHAnsi" w:cstheme="minorBidi"/>
          <w:b w:val="0"/>
          <w:noProof/>
          <w:sz w:val="22"/>
          <w:szCs w:val="22"/>
        </w:rPr>
      </w:pPr>
      <w:hyperlink w:anchor="_Toc112831838" w:history="1">
        <w:r w:rsidR="007C13CF" w:rsidRPr="004C72FE">
          <w:rPr>
            <w:rStyle w:val="Hyperlink"/>
            <w:noProof/>
          </w:rPr>
          <w:t>5.4</w:t>
        </w:r>
        <w:r w:rsidR="007C13CF">
          <w:rPr>
            <w:rFonts w:asciiTheme="minorHAnsi" w:eastAsiaTheme="minorEastAsia" w:hAnsiTheme="minorHAnsi" w:cstheme="minorBidi"/>
            <w:b w:val="0"/>
            <w:noProof/>
            <w:sz w:val="22"/>
            <w:szCs w:val="22"/>
          </w:rPr>
          <w:tab/>
        </w:r>
        <w:r w:rsidR="007C13CF" w:rsidRPr="004C72FE">
          <w:rPr>
            <w:rStyle w:val="Hyperlink"/>
            <w:noProof/>
          </w:rPr>
          <w:t>Back-Out Risks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_Toc112831838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7</w:t>
        </w:r>
        <w:r w:rsidR="007C13CF">
          <w:rPr>
            <w:noProof/>
            <w:webHidden/>
            <w:color w:val="2B579A"/>
            <w:shd w:val="clear" w:color="auto" w:fill="E6E6E6"/>
          </w:rPr>
          <w:fldChar w:fldCharType="end"/>
        </w:r>
      </w:hyperlink>
    </w:p>
    <w:p w14:paraId="0F1DA51C" w14:textId="45B9B969" w:rsidR="007C13CF" w:rsidRDefault="00C14473">
      <w:pPr>
        <w:pStyle w:val="TOC2"/>
        <w:rPr>
          <w:rFonts w:asciiTheme="minorHAnsi" w:eastAsiaTheme="minorEastAsia" w:hAnsiTheme="minorHAnsi" w:cstheme="minorBidi"/>
          <w:b w:val="0"/>
          <w:noProof/>
          <w:sz w:val="22"/>
          <w:szCs w:val="22"/>
        </w:rPr>
      </w:pPr>
      <w:hyperlink w:anchor="_Toc112831839" w:history="1">
        <w:r w:rsidR="007C13CF" w:rsidRPr="004C72FE">
          <w:rPr>
            <w:rStyle w:val="Hyperlink"/>
            <w:noProof/>
          </w:rPr>
          <w:t>5.5</w:t>
        </w:r>
        <w:r w:rsidR="007C13CF">
          <w:rPr>
            <w:rFonts w:asciiTheme="minorHAnsi" w:eastAsiaTheme="minorEastAsia" w:hAnsiTheme="minorHAnsi" w:cstheme="minorBidi"/>
            <w:b w:val="0"/>
            <w:noProof/>
            <w:sz w:val="22"/>
            <w:szCs w:val="22"/>
          </w:rPr>
          <w:tab/>
        </w:r>
        <w:r w:rsidR="007C13CF" w:rsidRPr="004C72FE">
          <w:rPr>
            <w:rStyle w:val="Hyperlink"/>
            <w:noProof/>
          </w:rPr>
          <w:t>Authority for Back-Out</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_Toc112831839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7F53D6CB" w14:textId="3BDD2F62" w:rsidR="007C13CF" w:rsidRDefault="00C14473">
      <w:pPr>
        <w:pStyle w:val="TOC2"/>
        <w:rPr>
          <w:rFonts w:asciiTheme="minorHAnsi" w:eastAsiaTheme="minorEastAsia" w:hAnsiTheme="minorHAnsi" w:cstheme="minorBidi"/>
          <w:b w:val="0"/>
          <w:noProof/>
          <w:sz w:val="22"/>
          <w:szCs w:val="22"/>
        </w:rPr>
      </w:pPr>
      <w:hyperlink w:anchor="_Toc112831840" w:history="1">
        <w:r w:rsidR="007C13CF" w:rsidRPr="004C72FE">
          <w:rPr>
            <w:rStyle w:val="Hyperlink"/>
            <w:noProof/>
          </w:rPr>
          <w:t>5.6</w:t>
        </w:r>
        <w:r w:rsidR="007C13CF">
          <w:rPr>
            <w:rFonts w:asciiTheme="minorHAnsi" w:eastAsiaTheme="minorEastAsia" w:hAnsiTheme="minorHAnsi" w:cstheme="minorBidi"/>
            <w:b w:val="0"/>
            <w:noProof/>
            <w:sz w:val="22"/>
            <w:szCs w:val="22"/>
          </w:rPr>
          <w:tab/>
        </w:r>
        <w:r w:rsidR="007C13CF" w:rsidRPr="004C72FE">
          <w:rPr>
            <w:rStyle w:val="Hyperlink"/>
            <w:noProof/>
          </w:rPr>
          <w:t>Back-Out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_Toc112831840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4E642FB8" w14:textId="62A120E4" w:rsidR="007C13CF" w:rsidRDefault="00C14473">
      <w:pPr>
        <w:pStyle w:val="TOC2"/>
        <w:rPr>
          <w:rFonts w:asciiTheme="minorHAnsi" w:eastAsiaTheme="minorEastAsia" w:hAnsiTheme="minorHAnsi" w:cstheme="minorBidi"/>
          <w:b w:val="0"/>
          <w:noProof/>
          <w:sz w:val="22"/>
          <w:szCs w:val="22"/>
        </w:rPr>
      </w:pPr>
      <w:hyperlink w:anchor="_Toc112831841" w:history="1">
        <w:r w:rsidR="007C13CF" w:rsidRPr="004C72FE">
          <w:rPr>
            <w:rStyle w:val="Hyperlink"/>
            <w:noProof/>
          </w:rPr>
          <w:t>5.7</w:t>
        </w:r>
        <w:r w:rsidR="007C13CF">
          <w:rPr>
            <w:rFonts w:asciiTheme="minorHAnsi" w:eastAsiaTheme="minorEastAsia" w:hAnsiTheme="minorHAnsi" w:cstheme="minorBidi"/>
            <w:b w:val="0"/>
            <w:noProof/>
            <w:sz w:val="22"/>
            <w:szCs w:val="22"/>
          </w:rPr>
          <w:tab/>
        </w:r>
        <w:r w:rsidR="007C13CF" w:rsidRPr="004C72FE">
          <w:rPr>
            <w:rStyle w:val="Hyperlink"/>
            <w:noProof/>
          </w:rPr>
          <w:t>Back-out Verification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_Toc112831841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748776FD" w14:textId="0B9178F3" w:rsidR="007C13CF" w:rsidRDefault="00C14473">
      <w:pPr>
        <w:pStyle w:val="TOC1"/>
        <w:rPr>
          <w:rFonts w:asciiTheme="minorHAnsi" w:eastAsiaTheme="minorEastAsia" w:hAnsiTheme="minorHAnsi" w:cstheme="minorBidi"/>
          <w:b w:val="0"/>
          <w:noProof/>
          <w:sz w:val="22"/>
          <w:szCs w:val="22"/>
        </w:rPr>
      </w:pPr>
      <w:hyperlink w:anchor="_Toc112831842" w:history="1">
        <w:r w:rsidR="007C13CF" w:rsidRPr="004C72FE">
          <w:rPr>
            <w:rStyle w:val="Hyperlink"/>
            <w:noProof/>
          </w:rPr>
          <w:t>6</w:t>
        </w:r>
        <w:r w:rsidR="007C13CF">
          <w:rPr>
            <w:rFonts w:asciiTheme="minorHAnsi" w:eastAsiaTheme="minorEastAsia" w:hAnsiTheme="minorHAnsi" w:cstheme="minorBidi"/>
            <w:b w:val="0"/>
            <w:noProof/>
            <w:sz w:val="22"/>
            <w:szCs w:val="22"/>
          </w:rPr>
          <w:tab/>
        </w:r>
        <w:r w:rsidR="007C13CF" w:rsidRPr="004C72FE">
          <w:rPr>
            <w:rStyle w:val="Hyperlink"/>
            <w:noProof/>
          </w:rPr>
          <w:t>Rollback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_Toc112831842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0BECBD40" w14:textId="0810375C" w:rsidR="007C13CF" w:rsidRDefault="00C14473">
      <w:pPr>
        <w:pStyle w:val="TOC2"/>
        <w:rPr>
          <w:rFonts w:asciiTheme="minorHAnsi" w:eastAsiaTheme="minorEastAsia" w:hAnsiTheme="minorHAnsi" w:cstheme="minorBidi"/>
          <w:b w:val="0"/>
          <w:noProof/>
          <w:sz w:val="22"/>
          <w:szCs w:val="22"/>
        </w:rPr>
      </w:pPr>
      <w:hyperlink w:anchor="_Toc112831843" w:history="1">
        <w:r w:rsidR="007C13CF" w:rsidRPr="004C72FE">
          <w:rPr>
            <w:rStyle w:val="Hyperlink"/>
            <w:noProof/>
          </w:rPr>
          <w:t>6.1</w:t>
        </w:r>
        <w:r w:rsidR="007C13CF">
          <w:rPr>
            <w:rFonts w:asciiTheme="minorHAnsi" w:eastAsiaTheme="minorEastAsia" w:hAnsiTheme="minorHAnsi" w:cstheme="minorBidi"/>
            <w:b w:val="0"/>
            <w:noProof/>
            <w:sz w:val="22"/>
            <w:szCs w:val="22"/>
          </w:rPr>
          <w:tab/>
        </w:r>
        <w:r w:rsidR="007C13CF" w:rsidRPr="004C72FE">
          <w:rPr>
            <w:rStyle w:val="Hyperlink"/>
            <w:noProof/>
          </w:rPr>
          <w:t>Rollback Considerations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_Toc112831843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1425051D" w14:textId="52032E2F" w:rsidR="007C13CF" w:rsidRDefault="00C14473">
      <w:pPr>
        <w:pStyle w:val="TOC2"/>
        <w:rPr>
          <w:rFonts w:asciiTheme="minorHAnsi" w:eastAsiaTheme="minorEastAsia" w:hAnsiTheme="minorHAnsi" w:cstheme="minorBidi"/>
          <w:b w:val="0"/>
          <w:noProof/>
          <w:sz w:val="22"/>
          <w:szCs w:val="22"/>
        </w:rPr>
      </w:pPr>
      <w:hyperlink w:anchor="_Toc112831844" w:history="1">
        <w:r w:rsidR="007C13CF" w:rsidRPr="004C72FE">
          <w:rPr>
            <w:rStyle w:val="Hyperlink"/>
            <w:noProof/>
          </w:rPr>
          <w:t>6.2</w:t>
        </w:r>
        <w:r w:rsidR="007C13CF">
          <w:rPr>
            <w:rFonts w:asciiTheme="minorHAnsi" w:eastAsiaTheme="minorEastAsia" w:hAnsiTheme="minorHAnsi" w:cstheme="minorBidi"/>
            <w:b w:val="0"/>
            <w:noProof/>
            <w:sz w:val="22"/>
            <w:szCs w:val="22"/>
          </w:rPr>
          <w:tab/>
        </w:r>
        <w:r w:rsidR="007C13CF" w:rsidRPr="004C72FE">
          <w:rPr>
            <w:rStyle w:val="Hyperlink"/>
            <w:noProof/>
          </w:rPr>
          <w:t>Rollback Criteria</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_Toc112831844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6B41DA3C" w14:textId="67C52996" w:rsidR="007C13CF" w:rsidRDefault="00C14473">
      <w:pPr>
        <w:pStyle w:val="TOC2"/>
        <w:rPr>
          <w:rFonts w:asciiTheme="minorHAnsi" w:eastAsiaTheme="minorEastAsia" w:hAnsiTheme="minorHAnsi" w:cstheme="minorBidi"/>
          <w:b w:val="0"/>
          <w:noProof/>
          <w:sz w:val="22"/>
          <w:szCs w:val="22"/>
        </w:rPr>
      </w:pPr>
      <w:hyperlink w:anchor="_Toc112831845" w:history="1">
        <w:r w:rsidR="007C13CF" w:rsidRPr="004C72FE">
          <w:rPr>
            <w:rStyle w:val="Hyperlink"/>
            <w:noProof/>
          </w:rPr>
          <w:t>6.3</w:t>
        </w:r>
        <w:r w:rsidR="007C13CF">
          <w:rPr>
            <w:rFonts w:asciiTheme="minorHAnsi" w:eastAsiaTheme="minorEastAsia" w:hAnsiTheme="minorHAnsi" w:cstheme="minorBidi"/>
            <w:b w:val="0"/>
            <w:noProof/>
            <w:sz w:val="22"/>
            <w:szCs w:val="22"/>
          </w:rPr>
          <w:tab/>
        </w:r>
        <w:r w:rsidR="007C13CF" w:rsidRPr="004C72FE">
          <w:rPr>
            <w:rStyle w:val="Hyperlink"/>
            <w:noProof/>
          </w:rPr>
          <w:t>Rollback Risks</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_Toc112831845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8</w:t>
        </w:r>
        <w:r w:rsidR="007C13CF">
          <w:rPr>
            <w:noProof/>
            <w:webHidden/>
            <w:color w:val="2B579A"/>
            <w:shd w:val="clear" w:color="auto" w:fill="E6E6E6"/>
          </w:rPr>
          <w:fldChar w:fldCharType="end"/>
        </w:r>
      </w:hyperlink>
    </w:p>
    <w:p w14:paraId="585E328C" w14:textId="31275181" w:rsidR="007C13CF" w:rsidRDefault="00C14473">
      <w:pPr>
        <w:pStyle w:val="TOC2"/>
        <w:rPr>
          <w:rFonts w:asciiTheme="minorHAnsi" w:eastAsiaTheme="minorEastAsia" w:hAnsiTheme="minorHAnsi" w:cstheme="minorBidi"/>
          <w:b w:val="0"/>
          <w:noProof/>
          <w:sz w:val="22"/>
          <w:szCs w:val="22"/>
        </w:rPr>
      </w:pPr>
      <w:hyperlink w:anchor="_Toc112831846" w:history="1">
        <w:r w:rsidR="007C13CF" w:rsidRPr="004C72FE">
          <w:rPr>
            <w:rStyle w:val="Hyperlink"/>
            <w:noProof/>
          </w:rPr>
          <w:t>6.4</w:t>
        </w:r>
        <w:r w:rsidR="007C13CF">
          <w:rPr>
            <w:rFonts w:asciiTheme="minorHAnsi" w:eastAsiaTheme="minorEastAsia" w:hAnsiTheme="minorHAnsi" w:cstheme="minorBidi"/>
            <w:b w:val="0"/>
            <w:noProof/>
            <w:sz w:val="22"/>
            <w:szCs w:val="22"/>
          </w:rPr>
          <w:tab/>
        </w:r>
        <w:r w:rsidR="007C13CF" w:rsidRPr="004C72FE">
          <w:rPr>
            <w:rStyle w:val="Hyperlink"/>
            <w:noProof/>
          </w:rPr>
          <w:t>Authority for Rollback</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_Toc112831846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9</w:t>
        </w:r>
        <w:r w:rsidR="007C13CF">
          <w:rPr>
            <w:noProof/>
            <w:webHidden/>
            <w:color w:val="2B579A"/>
            <w:shd w:val="clear" w:color="auto" w:fill="E6E6E6"/>
          </w:rPr>
          <w:fldChar w:fldCharType="end"/>
        </w:r>
      </w:hyperlink>
    </w:p>
    <w:p w14:paraId="30C5FD5A" w14:textId="66197387" w:rsidR="007C13CF" w:rsidRDefault="00C14473">
      <w:pPr>
        <w:pStyle w:val="TOC2"/>
        <w:rPr>
          <w:rFonts w:asciiTheme="minorHAnsi" w:eastAsiaTheme="minorEastAsia" w:hAnsiTheme="minorHAnsi" w:cstheme="minorBidi"/>
          <w:b w:val="0"/>
          <w:noProof/>
          <w:sz w:val="22"/>
          <w:szCs w:val="22"/>
        </w:rPr>
      </w:pPr>
      <w:hyperlink w:anchor="_Toc112831847" w:history="1">
        <w:r w:rsidR="007C13CF" w:rsidRPr="004C72FE">
          <w:rPr>
            <w:rStyle w:val="Hyperlink"/>
            <w:noProof/>
          </w:rPr>
          <w:t>6.5</w:t>
        </w:r>
        <w:r w:rsidR="007C13CF">
          <w:rPr>
            <w:rFonts w:asciiTheme="minorHAnsi" w:eastAsiaTheme="minorEastAsia" w:hAnsiTheme="minorHAnsi" w:cstheme="minorBidi"/>
            <w:b w:val="0"/>
            <w:noProof/>
            <w:sz w:val="22"/>
            <w:szCs w:val="22"/>
          </w:rPr>
          <w:tab/>
        </w:r>
        <w:r w:rsidR="007C13CF" w:rsidRPr="004C72FE">
          <w:rPr>
            <w:rStyle w:val="Hyperlink"/>
            <w:noProof/>
          </w:rPr>
          <w:t>Rollback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_Toc112831847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9</w:t>
        </w:r>
        <w:r w:rsidR="007C13CF">
          <w:rPr>
            <w:noProof/>
            <w:webHidden/>
            <w:color w:val="2B579A"/>
            <w:shd w:val="clear" w:color="auto" w:fill="E6E6E6"/>
          </w:rPr>
          <w:fldChar w:fldCharType="end"/>
        </w:r>
      </w:hyperlink>
    </w:p>
    <w:p w14:paraId="36952D07" w14:textId="093F81EE" w:rsidR="007C13CF" w:rsidRDefault="00C14473">
      <w:pPr>
        <w:pStyle w:val="TOC2"/>
        <w:rPr>
          <w:rFonts w:asciiTheme="minorHAnsi" w:eastAsiaTheme="minorEastAsia" w:hAnsiTheme="minorHAnsi" w:cstheme="minorBidi"/>
          <w:b w:val="0"/>
          <w:noProof/>
          <w:sz w:val="22"/>
          <w:szCs w:val="22"/>
        </w:rPr>
      </w:pPr>
      <w:hyperlink w:anchor="_Toc112831848" w:history="1">
        <w:r w:rsidR="007C13CF" w:rsidRPr="004C72FE">
          <w:rPr>
            <w:rStyle w:val="Hyperlink"/>
            <w:rFonts w:eastAsia="Calibri"/>
            <w:noProof/>
          </w:rPr>
          <w:t>6.6</w:t>
        </w:r>
        <w:r w:rsidR="007C13CF">
          <w:rPr>
            <w:rFonts w:asciiTheme="minorHAnsi" w:eastAsiaTheme="minorEastAsia" w:hAnsiTheme="minorHAnsi" w:cstheme="minorBidi"/>
            <w:b w:val="0"/>
            <w:noProof/>
            <w:sz w:val="22"/>
            <w:szCs w:val="22"/>
          </w:rPr>
          <w:tab/>
        </w:r>
        <w:r w:rsidR="007C13CF" w:rsidRPr="004C72FE">
          <w:rPr>
            <w:rStyle w:val="Hyperlink"/>
            <w:noProof/>
          </w:rPr>
          <w:t>Rollback Verification Procedure</w:t>
        </w:r>
        <w:r w:rsidR="007C13CF">
          <w:rPr>
            <w:noProof/>
            <w:webHidden/>
          </w:rPr>
          <w:tab/>
        </w:r>
        <w:r w:rsidR="007C13CF">
          <w:rPr>
            <w:noProof/>
            <w:webHidden/>
            <w:color w:val="2B579A"/>
            <w:shd w:val="clear" w:color="auto" w:fill="E6E6E6"/>
          </w:rPr>
          <w:fldChar w:fldCharType="begin"/>
        </w:r>
        <w:r w:rsidR="007C13CF">
          <w:rPr>
            <w:noProof/>
            <w:webHidden/>
          </w:rPr>
          <w:instrText xml:space="preserve"> PAGEREF _Toc112831848 \h </w:instrText>
        </w:r>
        <w:r w:rsidR="007C13CF">
          <w:rPr>
            <w:noProof/>
            <w:webHidden/>
            <w:color w:val="2B579A"/>
            <w:shd w:val="clear" w:color="auto" w:fill="E6E6E6"/>
          </w:rPr>
        </w:r>
        <w:r w:rsidR="007C13CF">
          <w:rPr>
            <w:noProof/>
            <w:webHidden/>
            <w:color w:val="2B579A"/>
            <w:shd w:val="clear" w:color="auto" w:fill="E6E6E6"/>
          </w:rPr>
          <w:fldChar w:fldCharType="separate"/>
        </w:r>
        <w:r w:rsidR="0053434D">
          <w:rPr>
            <w:noProof/>
            <w:webHidden/>
          </w:rPr>
          <w:t>9</w:t>
        </w:r>
        <w:r w:rsidR="007C13CF">
          <w:rPr>
            <w:noProof/>
            <w:webHidden/>
            <w:color w:val="2B579A"/>
            <w:shd w:val="clear" w:color="auto" w:fill="E6E6E6"/>
          </w:rPr>
          <w:fldChar w:fldCharType="end"/>
        </w:r>
      </w:hyperlink>
    </w:p>
    <w:p w14:paraId="1587A980" w14:textId="13ED3C63"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rPr>
          <w:color w:val="2B579A"/>
          <w:shd w:val="clear" w:color="auto" w:fill="E6E6E6"/>
        </w:rPr>
        <w:fldChar w:fldCharType="end"/>
      </w:r>
    </w:p>
    <w:p w14:paraId="107E5BF5" w14:textId="77777777" w:rsidR="00F07689" w:rsidRPr="00C673B6" w:rsidRDefault="00F07689" w:rsidP="009123D8">
      <w:pPr>
        <w:pStyle w:val="Heading1"/>
      </w:pPr>
      <w:bookmarkStart w:id="1" w:name="_Toc421540852"/>
      <w:bookmarkStart w:id="2" w:name="_Toc112831804"/>
      <w:bookmarkEnd w:id="0"/>
      <w:r w:rsidRPr="00F07689">
        <w:lastRenderedPageBreak/>
        <w:t>Introduct</w:t>
      </w:r>
      <w:r w:rsidRPr="00C673B6">
        <w:t>ion</w:t>
      </w:r>
      <w:bookmarkEnd w:id="1"/>
      <w:bookmarkEnd w:id="2"/>
    </w:p>
    <w:p w14:paraId="18C22422" w14:textId="5C03650E" w:rsidR="002B5E42" w:rsidRPr="00C673B6" w:rsidRDefault="002B5E42" w:rsidP="00F07689">
      <w:pPr>
        <w:spacing w:before="120" w:after="120"/>
        <w:rPr>
          <w:sz w:val="24"/>
          <w:szCs w:val="20"/>
        </w:rPr>
      </w:pPr>
      <w:r w:rsidRPr="00C673B6">
        <w:rPr>
          <w:sz w:val="24"/>
          <w:szCs w:val="20"/>
        </w:rPr>
        <w:t xml:space="preserve">This document describes how to install the Pharmacy Operational Updates project’s VistA Patch </w:t>
      </w:r>
      <w:r w:rsidR="001572A7" w:rsidRPr="00C673B6">
        <w:rPr>
          <w:sz w:val="24"/>
          <w:szCs w:val="20"/>
        </w:rPr>
        <w:t>XU*8.0*</w:t>
      </w:r>
      <w:r w:rsidR="00495174" w:rsidRPr="00C673B6">
        <w:rPr>
          <w:sz w:val="24"/>
          <w:szCs w:val="20"/>
        </w:rPr>
        <w:t>775</w:t>
      </w:r>
      <w:r w:rsidRPr="00C673B6">
        <w:rPr>
          <w:sz w:val="24"/>
          <w:szCs w:val="20"/>
        </w:rPr>
        <w:t>, as well as how to back</w:t>
      </w:r>
      <w:r w:rsidR="00C673B6">
        <w:rPr>
          <w:sz w:val="24"/>
          <w:szCs w:val="20"/>
        </w:rPr>
        <w:t>-</w:t>
      </w:r>
      <w:r w:rsidRPr="00C673B6">
        <w:rPr>
          <w:sz w:val="24"/>
          <w:szCs w:val="20"/>
        </w:rPr>
        <w:t xml:space="preserve">out the patch and rollback to a previous version or data set. This patch implements minor enhancements to </w:t>
      </w:r>
      <w:r w:rsidR="00281041" w:rsidRPr="00C673B6">
        <w:rPr>
          <w:sz w:val="24"/>
          <w:szCs w:val="20"/>
        </w:rPr>
        <w:t xml:space="preserve">VistA pharmacy </w:t>
      </w:r>
      <w:r w:rsidRPr="00C673B6">
        <w:rPr>
          <w:sz w:val="24"/>
          <w:szCs w:val="20"/>
        </w:rPr>
        <w:t>functionality</w:t>
      </w:r>
      <w:r w:rsidR="00281041" w:rsidRPr="00C673B6">
        <w:rPr>
          <w:sz w:val="24"/>
          <w:szCs w:val="20"/>
        </w:rPr>
        <w:t xml:space="preserve"> via a modification to a Kernel </w:t>
      </w:r>
      <w:r w:rsidR="001378EB" w:rsidRPr="00C673B6">
        <w:rPr>
          <w:sz w:val="24"/>
          <w:szCs w:val="20"/>
        </w:rPr>
        <w:t>Application Programming Interface (</w:t>
      </w:r>
      <w:r w:rsidR="00281041" w:rsidRPr="00C673B6">
        <w:rPr>
          <w:sz w:val="24"/>
          <w:szCs w:val="20"/>
        </w:rPr>
        <w:t>API</w:t>
      </w:r>
      <w:r w:rsidR="001378EB" w:rsidRPr="00C673B6">
        <w:rPr>
          <w:sz w:val="24"/>
          <w:szCs w:val="20"/>
        </w:rPr>
        <w:t>)</w:t>
      </w:r>
      <w:r w:rsidR="00EC4994" w:rsidRPr="00C673B6">
        <w:rPr>
          <w:sz w:val="24"/>
          <w:szCs w:val="20"/>
        </w:rPr>
        <w:t>, and marks several Kernel options out of order, as they were moved to the Outpatient Pharmacy (PSO) namespace in patch PSO*7.0*667.</w:t>
      </w:r>
    </w:p>
    <w:p w14:paraId="239DA742" w14:textId="77777777" w:rsidR="00F07689" w:rsidRPr="00C673B6" w:rsidRDefault="00F07689" w:rsidP="00CD04C2">
      <w:pPr>
        <w:pStyle w:val="Heading2"/>
      </w:pPr>
      <w:bookmarkStart w:id="3" w:name="_Toc411336914"/>
      <w:bookmarkStart w:id="4" w:name="_Toc421540853"/>
      <w:bookmarkStart w:id="5" w:name="_Toc112831805"/>
      <w:r w:rsidRPr="00C673B6">
        <w:t>Purpose</w:t>
      </w:r>
      <w:bookmarkEnd w:id="3"/>
      <w:bookmarkEnd w:id="4"/>
      <w:bookmarkEnd w:id="5"/>
    </w:p>
    <w:p w14:paraId="7226661E" w14:textId="0948A8A6" w:rsidR="00F07689" w:rsidRPr="00F07689" w:rsidRDefault="00F07689" w:rsidP="00F07689">
      <w:pPr>
        <w:spacing w:before="120" w:after="120"/>
        <w:rPr>
          <w:sz w:val="24"/>
          <w:szCs w:val="20"/>
        </w:rPr>
      </w:pPr>
      <w:r w:rsidRPr="00C673B6">
        <w:rPr>
          <w:sz w:val="24"/>
          <w:szCs w:val="20"/>
        </w:rPr>
        <w:t>The purpose of this plan is to provide a single, common document that describes how, when, where, and to whom the</w:t>
      </w:r>
      <w:r w:rsidR="00F3679B" w:rsidRPr="00C673B6">
        <w:rPr>
          <w:sz w:val="24"/>
          <w:szCs w:val="20"/>
        </w:rPr>
        <w:t xml:space="preserve"> </w:t>
      </w:r>
      <w:r w:rsidR="009147FF" w:rsidRPr="00C673B6">
        <w:rPr>
          <w:sz w:val="24"/>
          <w:szCs w:val="20"/>
        </w:rPr>
        <w:t>XU*8.0*</w:t>
      </w:r>
      <w:r w:rsidR="00495174" w:rsidRPr="00C673B6">
        <w:rPr>
          <w:sz w:val="24"/>
          <w:szCs w:val="20"/>
        </w:rPr>
        <w:t>775</w:t>
      </w:r>
      <w:r w:rsidR="00F3679B" w:rsidRPr="00C673B6">
        <w:rPr>
          <w:sz w:val="24"/>
          <w:szCs w:val="20"/>
        </w:rPr>
        <w:t xml:space="preserve"> patch </w:t>
      </w:r>
      <w:r w:rsidRPr="00C673B6">
        <w:rPr>
          <w:sz w:val="24"/>
          <w:szCs w:val="20"/>
        </w:rPr>
        <w:t>will be deployed</w:t>
      </w:r>
      <w:r w:rsidR="009123D8" w:rsidRPr="00C673B6">
        <w:rPr>
          <w:sz w:val="24"/>
          <w:szCs w:val="20"/>
        </w:rPr>
        <w:t xml:space="preserve"> and installed, as well as how it is to be backed out and rolled back, if necessary</w:t>
      </w:r>
      <w:r w:rsidRPr="00C673B6">
        <w:rPr>
          <w:sz w:val="24"/>
          <w:szCs w:val="20"/>
        </w:rPr>
        <w:t>. The plan also identifies resources, communications plan, and rollout schedule. Specific instructions for installation, back</w:t>
      </w:r>
      <w:r w:rsidR="00C673B6">
        <w:rPr>
          <w:sz w:val="24"/>
          <w:szCs w:val="20"/>
        </w:rPr>
        <w:t>-</w:t>
      </w:r>
      <w:r w:rsidRPr="00C673B6">
        <w:rPr>
          <w:sz w:val="24"/>
          <w:szCs w:val="20"/>
        </w:rPr>
        <w:t>out, and rollback</w:t>
      </w:r>
      <w:r w:rsidRPr="00F07689">
        <w:rPr>
          <w:sz w:val="24"/>
          <w:szCs w:val="20"/>
        </w:rPr>
        <w:t xml:space="preserve"> </w:t>
      </w:r>
      <w:r w:rsidR="0005370A" w:rsidRPr="00F07689">
        <w:rPr>
          <w:sz w:val="24"/>
          <w:szCs w:val="20"/>
        </w:rPr>
        <w:t>are</w:t>
      </w:r>
      <w:r w:rsidRPr="00F07689">
        <w:rPr>
          <w:sz w:val="24"/>
          <w:szCs w:val="20"/>
        </w:rPr>
        <w:t xml:space="preserve"> included in this document. </w:t>
      </w:r>
    </w:p>
    <w:p w14:paraId="1867420F" w14:textId="77777777" w:rsidR="00F07689" w:rsidRPr="00F07689" w:rsidRDefault="00F07689" w:rsidP="00CD04C2">
      <w:pPr>
        <w:pStyle w:val="Heading2"/>
      </w:pPr>
      <w:bookmarkStart w:id="6" w:name="_Toc411336918"/>
      <w:bookmarkStart w:id="7" w:name="_Toc421540857"/>
      <w:bookmarkStart w:id="8" w:name="_Toc112831806"/>
      <w:r w:rsidRPr="00F07689">
        <w:t>Dependencies</w:t>
      </w:r>
      <w:bookmarkEnd w:id="6"/>
      <w:bookmarkEnd w:id="7"/>
      <w:bookmarkEnd w:id="8"/>
    </w:p>
    <w:p w14:paraId="21CF3D3C" w14:textId="68D5AEA0" w:rsidR="0077263E" w:rsidRPr="0077263E" w:rsidRDefault="00CD5550" w:rsidP="0077263E">
      <w:pPr>
        <w:pStyle w:val="BodyText"/>
      </w:pPr>
      <w:r w:rsidRPr="00A81471">
        <w:t>The following VistA patches must be installed at the site:</w:t>
      </w:r>
    </w:p>
    <w:p w14:paraId="24E463CE" w14:textId="77777777" w:rsidR="0077263E" w:rsidRPr="0077263E" w:rsidRDefault="0077263E" w:rsidP="00F77397">
      <w:pPr>
        <w:pStyle w:val="BodyText"/>
        <w:numPr>
          <w:ilvl w:val="0"/>
          <w:numId w:val="17"/>
        </w:numPr>
        <w:rPr>
          <w:i/>
          <w:iCs/>
          <w:color w:val="000000" w:themeColor="text1"/>
        </w:rPr>
      </w:pPr>
      <w:r>
        <w:t>XU*8.0*490</w:t>
      </w:r>
    </w:p>
    <w:p w14:paraId="1E319B6F" w14:textId="7203544D" w:rsidR="00CF5E50" w:rsidRPr="0077263E" w:rsidRDefault="003937E5" w:rsidP="00F77397">
      <w:pPr>
        <w:pStyle w:val="BodyText"/>
        <w:numPr>
          <w:ilvl w:val="0"/>
          <w:numId w:val="17"/>
        </w:numPr>
        <w:rPr>
          <w:i/>
          <w:iCs/>
          <w:color w:val="000000" w:themeColor="text1"/>
        </w:rPr>
      </w:pPr>
      <w:r>
        <w:t>XU*8.0*</w:t>
      </w:r>
      <w:r w:rsidR="0077263E">
        <w:t>552</w:t>
      </w:r>
    </w:p>
    <w:p w14:paraId="53876A3C" w14:textId="42E91B46" w:rsidR="0077263E" w:rsidRPr="0077263E" w:rsidRDefault="0077263E" w:rsidP="005D1D74">
      <w:pPr>
        <w:pStyle w:val="BodyText"/>
        <w:keepLines w:val="0"/>
        <w:numPr>
          <w:ilvl w:val="0"/>
          <w:numId w:val="17"/>
        </w:numPr>
        <w:rPr>
          <w:i/>
          <w:iCs/>
          <w:color w:val="000000" w:themeColor="text1"/>
        </w:rPr>
      </w:pPr>
      <w:r>
        <w:t>XU*8.0*765</w:t>
      </w:r>
    </w:p>
    <w:p w14:paraId="4E6A82D3" w14:textId="77777777" w:rsidR="00F07689" w:rsidRPr="00F07689" w:rsidRDefault="00F07689" w:rsidP="00CD04C2">
      <w:pPr>
        <w:pStyle w:val="Heading2"/>
      </w:pPr>
      <w:bookmarkStart w:id="9" w:name="_Toc411336919"/>
      <w:bookmarkStart w:id="10" w:name="_Toc421540858"/>
      <w:bookmarkStart w:id="11" w:name="_Toc112831807"/>
      <w:r w:rsidRPr="00F07689">
        <w:t>Constraints</w:t>
      </w:r>
      <w:bookmarkEnd w:id="9"/>
      <w:bookmarkEnd w:id="10"/>
      <w:bookmarkEnd w:id="11"/>
    </w:p>
    <w:p w14:paraId="39D00D30" w14:textId="05D96E22" w:rsidR="00D377B1" w:rsidRDefault="00D377B1" w:rsidP="00F07689">
      <w:pPr>
        <w:spacing w:before="120" w:after="120"/>
        <w:rPr>
          <w:sz w:val="24"/>
          <w:szCs w:val="20"/>
        </w:rPr>
      </w:pPr>
      <w:r>
        <w:rPr>
          <w:sz w:val="24"/>
          <w:szCs w:val="20"/>
        </w:rPr>
        <w:t xml:space="preserve">This patch is intended to be installed in a fully patched </w:t>
      </w:r>
      <w:r w:rsidRPr="00D377B1">
        <w:rPr>
          <w:sz w:val="24"/>
          <w:szCs w:val="20"/>
        </w:rPr>
        <w:t>Veterans Health Information Systems and Technology Architecture (</w:t>
      </w:r>
      <w:r>
        <w:rPr>
          <w:sz w:val="24"/>
          <w:szCs w:val="20"/>
        </w:rPr>
        <w:t>VistA) system.</w:t>
      </w:r>
    </w:p>
    <w:p w14:paraId="75877A21" w14:textId="05F46A86" w:rsidR="00F07689" w:rsidRPr="00F07689" w:rsidRDefault="00F07689" w:rsidP="009123D8">
      <w:pPr>
        <w:pStyle w:val="Heading1"/>
      </w:pPr>
      <w:bookmarkStart w:id="12" w:name="_Toc411336920"/>
      <w:bookmarkStart w:id="13" w:name="_Toc421540859"/>
      <w:bookmarkStart w:id="14" w:name="_Ref444173896"/>
      <w:bookmarkStart w:id="15" w:name="_Ref444173917"/>
      <w:bookmarkStart w:id="16" w:name="_Toc112831808"/>
      <w:r w:rsidRPr="00F07689">
        <w:t>Roles and Responsibilities</w:t>
      </w:r>
      <w:bookmarkEnd w:id="12"/>
      <w:bookmarkEnd w:id="13"/>
      <w:bookmarkEnd w:id="14"/>
      <w:bookmarkEnd w:id="15"/>
      <w:bookmarkEnd w:id="16"/>
    </w:p>
    <w:p w14:paraId="51D637AB"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color w:val="2B579A"/>
          <w:sz w:val="20"/>
          <w:szCs w:val="20"/>
          <w:shd w:val="clear" w:color="auto" w:fill="E6E6E6"/>
        </w:rPr>
        <w:fldChar w:fldCharType="begin"/>
      </w:r>
      <w:r w:rsidRPr="00F07689">
        <w:rPr>
          <w:rFonts w:ascii="Arial" w:hAnsi="Arial" w:cs="Arial"/>
          <w:b/>
          <w:bCs/>
          <w:sz w:val="20"/>
          <w:szCs w:val="20"/>
        </w:rPr>
        <w:instrText xml:space="preserve"> SEQ Table \* ARABIC </w:instrText>
      </w:r>
      <w:r w:rsidRPr="00F07689">
        <w:rPr>
          <w:rFonts w:ascii="Arial" w:hAnsi="Arial" w:cs="Arial"/>
          <w:b/>
          <w:color w:val="2B579A"/>
          <w:sz w:val="20"/>
          <w:szCs w:val="20"/>
          <w:shd w:val="clear" w:color="auto" w:fill="E6E6E6"/>
        </w:rPr>
        <w:fldChar w:fldCharType="separate"/>
      </w:r>
      <w:r w:rsidR="00281408">
        <w:rPr>
          <w:rFonts w:ascii="Arial" w:hAnsi="Arial" w:cs="Arial"/>
          <w:b/>
          <w:bCs/>
          <w:noProof/>
          <w:sz w:val="20"/>
          <w:szCs w:val="20"/>
        </w:rPr>
        <w:t>1</w:t>
      </w:r>
      <w:r w:rsidRPr="00F07689">
        <w:rPr>
          <w:rFonts w:ascii="Arial" w:hAnsi="Arial" w:cs="Arial"/>
          <w:b/>
          <w:color w:val="2B579A"/>
          <w:sz w:val="20"/>
          <w:szCs w:val="20"/>
          <w:shd w:val="clear" w:color="auto" w:fill="E6E6E6"/>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9"/>
        <w:gridCol w:w="1390"/>
        <w:gridCol w:w="3362"/>
        <w:gridCol w:w="1389"/>
      </w:tblGrid>
      <w:tr w:rsidR="00F07689" w:rsidRPr="00B769B0" w14:paraId="736C6729" w14:textId="77777777" w:rsidTr="004D6A97">
        <w:trPr>
          <w:cantSplit/>
          <w:tblHeader/>
        </w:trPr>
        <w:tc>
          <w:tcPr>
            <w:tcW w:w="283" w:type="pct"/>
            <w:shd w:val="clear" w:color="auto" w:fill="CCCCCC"/>
            <w:vAlign w:val="center"/>
          </w:tcPr>
          <w:p w14:paraId="2222872B" w14:textId="77777777" w:rsidR="00F07689" w:rsidRPr="00B769B0" w:rsidRDefault="00F07689" w:rsidP="00F07689">
            <w:pPr>
              <w:spacing w:before="60" w:after="60"/>
              <w:rPr>
                <w:rFonts w:ascii="Arial" w:hAnsi="Arial" w:cs="Arial"/>
                <w:b/>
                <w:sz w:val="20"/>
                <w:szCs w:val="20"/>
              </w:rPr>
            </w:pPr>
            <w:bookmarkStart w:id="17" w:name="ColumnTitle_03"/>
            <w:bookmarkEnd w:id="17"/>
            <w:r w:rsidRPr="00B769B0">
              <w:rPr>
                <w:rFonts w:ascii="Arial" w:hAnsi="Arial" w:cs="Arial"/>
                <w:b/>
                <w:sz w:val="20"/>
                <w:szCs w:val="20"/>
              </w:rPr>
              <w:t>ID</w:t>
            </w:r>
          </w:p>
        </w:tc>
        <w:tc>
          <w:tcPr>
            <w:tcW w:w="1432" w:type="pct"/>
            <w:shd w:val="clear" w:color="auto" w:fill="CCCCCC"/>
            <w:vAlign w:val="center"/>
          </w:tcPr>
          <w:p w14:paraId="21A8539D" w14:textId="77777777" w:rsidR="00F07689" w:rsidRPr="00B769B0" w:rsidRDefault="00F07689" w:rsidP="00F07689">
            <w:pPr>
              <w:spacing w:before="60" w:after="60"/>
              <w:rPr>
                <w:rFonts w:ascii="Arial" w:hAnsi="Arial" w:cs="Arial"/>
                <w:b/>
                <w:sz w:val="20"/>
                <w:szCs w:val="20"/>
              </w:rPr>
            </w:pPr>
            <w:r w:rsidRPr="00B769B0">
              <w:rPr>
                <w:rFonts w:ascii="Arial" w:hAnsi="Arial" w:cs="Arial"/>
                <w:b/>
                <w:sz w:val="20"/>
                <w:szCs w:val="20"/>
              </w:rPr>
              <w:t>Team</w:t>
            </w:r>
          </w:p>
        </w:tc>
        <w:tc>
          <w:tcPr>
            <w:tcW w:w="743" w:type="pct"/>
            <w:shd w:val="clear" w:color="auto" w:fill="CCCCCC"/>
            <w:vAlign w:val="center"/>
          </w:tcPr>
          <w:p w14:paraId="519C8374" w14:textId="77777777" w:rsidR="00F07689" w:rsidRPr="00B769B0" w:rsidRDefault="00F07689" w:rsidP="00F07689">
            <w:pPr>
              <w:spacing w:before="60" w:after="60"/>
              <w:rPr>
                <w:rFonts w:ascii="Arial" w:hAnsi="Arial" w:cs="Arial"/>
                <w:b/>
                <w:sz w:val="20"/>
                <w:szCs w:val="20"/>
              </w:rPr>
            </w:pPr>
            <w:r w:rsidRPr="00B769B0">
              <w:rPr>
                <w:rFonts w:ascii="Arial" w:hAnsi="Arial" w:cs="Arial"/>
                <w:b/>
                <w:sz w:val="20"/>
                <w:szCs w:val="20"/>
              </w:rPr>
              <w:t>Phase / Role</w:t>
            </w:r>
          </w:p>
        </w:tc>
        <w:tc>
          <w:tcPr>
            <w:tcW w:w="1798" w:type="pct"/>
            <w:shd w:val="clear" w:color="auto" w:fill="CCCCCC"/>
            <w:vAlign w:val="center"/>
          </w:tcPr>
          <w:p w14:paraId="7C6BD5AC" w14:textId="77777777" w:rsidR="00F07689" w:rsidRPr="00B769B0" w:rsidRDefault="00F07689" w:rsidP="00F07689">
            <w:pPr>
              <w:spacing w:before="60" w:after="60"/>
              <w:rPr>
                <w:rFonts w:ascii="Arial" w:hAnsi="Arial" w:cs="Arial"/>
                <w:b/>
                <w:sz w:val="20"/>
                <w:szCs w:val="20"/>
              </w:rPr>
            </w:pPr>
            <w:r w:rsidRPr="00B769B0">
              <w:rPr>
                <w:rFonts w:ascii="Arial" w:hAnsi="Arial" w:cs="Arial"/>
                <w:b/>
                <w:sz w:val="20"/>
                <w:szCs w:val="20"/>
              </w:rPr>
              <w:t>Tasks</w:t>
            </w:r>
          </w:p>
        </w:tc>
        <w:tc>
          <w:tcPr>
            <w:tcW w:w="743" w:type="pct"/>
            <w:shd w:val="clear" w:color="auto" w:fill="CCCCCC"/>
            <w:vAlign w:val="center"/>
          </w:tcPr>
          <w:p w14:paraId="4FF13433" w14:textId="77777777" w:rsidR="00F07689" w:rsidRPr="00B769B0" w:rsidRDefault="00F07689" w:rsidP="00F07689">
            <w:pPr>
              <w:spacing w:before="60" w:after="60"/>
              <w:rPr>
                <w:rFonts w:ascii="Arial" w:hAnsi="Arial" w:cs="Arial"/>
                <w:b/>
                <w:sz w:val="20"/>
                <w:szCs w:val="20"/>
              </w:rPr>
            </w:pPr>
            <w:r w:rsidRPr="00B769B0">
              <w:rPr>
                <w:rFonts w:ascii="Arial" w:hAnsi="Arial" w:cs="Arial"/>
                <w:b/>
                <w:sz w:val="20"/>
                <w:szCs w:val="20"/>
              </w:rPr>
              <w:t>Project Phase (See Schedule)</w:t>
            </w:r>
          </w:p>
        </w:tc>
      </w:tr>
      <w:tr w:rsidR="00E60D14" w:rsidRPr="00B769B0" w14:paraId="6F6A637D" w14:textId="77777777" w:rsidTr="001378EB">
        <w:trPr>
          <w:cantSplit/>
        </w:trPr>
        <w:tc>
          <w:tcPr>
            <w:tcW w:w="283" w:type="pct"/>
          </w:tcPr>
          <w:p w14:paraId="093CFA42" w14:textId="24009865" w:rsidR="00E60D14" w:rsidRPr="00B769B0" w:rsidRDefault="00E60D14" w:rsidP="00E60D14">
            <w:pPr>
              <w:spacing w:before="60" w:after="60"/>
              <w:rPr>
                <w:rFonts w:ascii="Arial" w:hAnsi="Arial" w:cs="Arial"/>
                <w:sz w:val="20"/>
                <w:szCs w:val="20"/>
                <w:lang w:val="en-AU"/>
              </w:rPr>
            </w:pPr>
            <w:r w:rsidRPr="00B769B0">
              <w:rPr>
                <w:sz w:val="20"/>
                <w:szCs w:val="20"/>
              </w:rPr>
              <w:t>1</w:t>
            </w:r>
          </w:p>
        </w:tc>
        <w:tc>
          <w:tcPr>
            <w:tcW w:w="1432" w:type="pct"/>
          </w:tcPr>
          <w:p w14:paraId="03596496" w14:textId="47533073" w:rsidR="00E60D14" w:rsidRPr="00B769B0" w:rsidRDefault="00E60D14" w:rsidP="00E60D14">
            <w:pPr>
              <w:spacing w:before="60" w:after="60"/>
              <w:rPr>
                <w:rFonts w:ascii="Arial" w:hAnsi="Arial" w:cs="Arial"/>
                <w:sz w:val="20"/>
                <w:szCs w:val="20"/>
                <w:lang w:val="en-AU"/>
              </w:rPr>
            </w:pPr>
            <w:r w:rsidRPr="00B769B0">
              <w:rPr>
                <w:rFonts w:ascii="Arial" w:hAnsi="Arial" w:cs="Arial"/>
                <w:sz w:val="20"/>
                <w:szCs w:val="20"/>
                <w:lang w:val="en-AU"/>
              </w:rPr>
              <w:t>V</w:t>
            </w:r>
            <w:r w:rsidR="00223CEF" w:rsidRPr="00B769B0">
              <w:rPr>
                <w:rFonts w:ascii="Arial" w:hAnsi="Arial" w:cs="Arial"/>
                <w:sz w:val="20"/>
                <w:szCs w:val="20"/>
                <w:lang w:val="en-AU"/>
              </w:rPr>
              <w:t>eterans Affairs (V</w:t>
            </w:r>
            <w:r w:rsidRPr="00B769B0">
              <w:rPr>
                <w:rFonts w:ascii="Arial" w:hAnsi="Arial" w:cs="Arial"/>
                <w:sz w:val="20"/>
                <w:szCs w:val="20"/>
                <w:lang w:val="en-AU"/>
              </w:rPr>
              <w:t>A</w:t>
            </w:r>
            <w:r w:rsidR="00223CEF" w:rsidRPr="00B769B0">
              <w:rPr>
                <w:rFonts w:ascii="Arial" w:hAnsi="Arial" w:cs="Arial"/>
                <w:sz w:val="20"/>
                <w:szCs w:val="20"/>
                <w:lang w:val="en-AU"/>
              </w:rPr>
              <w:t>)</w:t>
            </w:r>
            <w:r w:rsidRPr="00B769B0">
              <w:rPr>
                <w:rFonts w:ascii="Arial" w:hAnsi="Arial" w:cs="Arial"/>
                <w:sz w:val="20"/>
                <w:szCs w:val="20"/>
                <w:lang w:val="en-AU"/>
              </w:rPr>
              <w:t xml:space="preserve"> </w:t>
            </w:r>
            <w:r w:rsidR="00223CEF" w:rsidRPr="00B769B0">
              <w:rPr>
                <w:rFonts w:ascii="Arial" w:hAnsi="Arial" w:cs="Arial"/>
                <w:sz w:val="20"/>
                <w:szCs w:val="20"/>
                <w:lang w:val="en-AU"/>
              </w:rPr>
              <w:t>Office of Information and Technology (</w:t>
            </w:r>
            <w:r w:rsidRPr="00B769B0">
              <w:rPr>
                <w:rFonts w:ascii="Arial" w:hAnsi="Arial" w:cs="Arial"/>
                <w:sz w:val="20"/>
                <w:szCs w:val="20"/>
                <w:lang w:val="en-AU"/>
              </w:rPr>
              <w:t>OIT</w:t>
            </w:r>
            <w:r w:rsidR="00223CEF" w:rsidRPr="00B769B0">
              <w:rPr>
                <w:rFonts w:ascii="Arial" w:hAnsi="Arial" w:cs="Arial"/>
                <w:sz w:val="20"/>
                <w:szCs w:val="20"/>
                <w:lang w:val="en-AU"/>
              </w:rPr>
              <w:t>)</w:t>
            </w:r>
            <w:r w:rsidRPr="00B769B0">
              <w:rPr>
                <w:rFonts w:ascii="Arial" w:hAnsi="Arial" w:cs="Arial"/>
                <w:sz w:val="20"/>
                <w:szCs w:val="20"/>
                <w:lang w:val="en-AU"/>
              </w:rPr>
              <w:t xml:space="preserve">, VA OIT Health Product Support, and </w:t>
            </w:r>
            <w:r w:rsidR="006B1270" w:rsidRPr="00B769B0">
              <w:rPr>
                <w:rFonts w:ascii="Arial" w:hAnsi="Arial" w:cs="Arial"/>
                <w:sz w:val="20"/>
                <w:szCs w:val="20"/>
                <w:lang w:val="en-AU"/>
              </w:rPr>
              <w:t>Project Management Office (</w:t>
            </w:r>
            <w:r w:rsidRPr="00B769B0">
              <w:rPr>
                <w:rFonts w:ascii="Arial" w:hAnsi="Arial" w:cs="Arial"/>
                <w:sz w:val="20"/>
                <w:szCs w:val="20"/>
                <w:lang w:val="en-AU"/>
              </w:rPr>
              <w:t>PMO</w:t>
            </w:r>
            <w:r w:rsidR="006B1270" w:rsidRPr="00B769B0">
              <w:rPr>
                <w:rFonts w:ascii="Arial" w:hAnsi="Arial" w:cs="Arial"/>
                <w:sz w:val="20"/>
                <w:szCs w:val="20"/>
                <w:lang w:val="en-AU"/>
              </w:rPr>
              <w:t>)</w:t>
            </w:r>
            <w:r w:rsidRPr="00B769B0">
              <w:rPr>
                <w:rFonts w:ascii="Arial" w:hAnsi="Arial" w:cs="Arial"/>
                <w:sz w:val="20"/>
                <w:szCs w:val="20"/>
                <w:lang w:val="en-AU"/>
              </w:rPr>
              <w:t xml:space="preserve"> (Liberty)</w:t>
            </w:r>
          </w:p>
        </w:tc>
        <w:tc>
          <w:tcPr>
            <w:tcW w:w="743" w:type="pct"/>
            <w:vAlign w:val="center"/>
          </w:tcPr>
          <w:p w14:paraId="17748139" w14:textId="53256795" w:rsidR="00E60D14" w:rsidRPr="00B769B0" w:rsidRDefault="00E60D14" w:rsidP="00E60D14">
            <w:pPr>
              <w:spacing w:before="60" w:after="60"/>
              <w:rPr>
                <w:rFonts w:ascii="Arial" w:hAnsi="Arial" w:cs="Arial"/>
                <w:sz w:val="20"/>
                <w:szCs w:val="20"/>
                <w:lang w:val="en-AU"/>
              </w:rPr>
            </w:pPr>
            <w:r w:rsidRPr="00B769B0">
              <w:rPr>
                <w:rFonts w:ascii="Arial" w:hAnsi="Arial" w:cs="Arial"/>
                <w:sz w:val="20"/>
                <w:szCs w:val="20"/>
                <w:lang w:val="en-AU"/>
              </w:rPr>
              <w:t>Deployment</w:t>
            </w:r>
          </w:p>
        </w:tc>
        <w:tc>
          <w:tcPr>
            <w:tcW w:w="1798" w:type="pct"/>
            <w:vAlign w:val="center"/>
          </w:tcPr>
          <w:p w14:paraId="6B8E1A0E" w14:textId="52DC087B" w:rsidR="00E60D14" w:rsidRPr="00B769B0" w:rsidRDefault="00E60D14" w:rsidP="003C02F2">
            <w:pPr>
              <w:spacing w:before="60" w:after="60"/>
              <w:rPr>
                <w:rFonts w:ascii="Arial" w:hAnsi="Arial" w:cs="Arial"/>
                <w:sz w:val="20"/>
                <w:szCs w:val="20"/>
                <w:lang w:val="en-AU"/>
              </w:rPr>
            </w:pPr>
            <w:r w:rsidRPr="00B769B0">
              <w:rPr>
                <w:rFonts w:ascii="Arial" w:hAnsi="Arial" w:cs="Arial"/>
                <w:sz w:val="20"/>
                <w:szCs w:val="20"/>
                <w:lang w:val="en-AU"/>
              </w:rPr>
              <w:t>Plan and schedule deployment.</w:t>
            </w:r>
          </w:p>
        </w:tc>
        <w:tc>
          <w:tcPr>
            <w:tcW w:w="743" w:type="pct"/>
            <w:vAlign w:val="center"/>
          </w:tcPr>
          <w:p w14:paraId="458A8DB0" w14:textId="57B6014F" w:rsidR="00E60D14" w:rsidRPr="00B769B0" w:rsidRDefault="00E60D14" w:rsidP="00E60D14">
            <w:pPr>
              <w:spacing w:before="60" w:after="60"/>
              <w:rPr>
                <w:rFonts w:ascii="Arial" w:hAnsi="Arial" w:cs="Arial"/>
                <w:sz w:val="20"/>
                <w:szCs w:val="20"/>
                <w:lang w:val="en-AU"/>
              </w:rPr>
            </w:pPr>
            <w:r w:rsidRPr="00B769B0">
              <w:rPr>
                <w:rFonts w:ascii="Arial" w:hAnsi="Arial" w:cs="Arial"/>
                <w:sz w:val="20"/>
                <w:szCs w:val="20"/>
                <w:lang w:val="en-AU"/>
              </w:rPr>
              <w:t>Planning</w:t>
            </w:r>
          </w:p>
        </w:tc>
      </w:tr>
      <w:tr w:rsidR="002E2938" w:rsidRPr="00B769B0" w14:paraId="758D1707" w14:textId="77777777" w:rsidTr="001378EB">
        <w:trPr>
          <w:cantSplit/>
        </w:trPr>
        <w:tc>
          <w:tcPr>
            <w:tcW w:w="283" w:type="pct"/>
          </w:tcPr>
          <w:p w14:paraId="15166677" w14:textId="529FD838" w:rsidR="002E2938" w:rsidRPr="00B769B0" w:rsidRDefault="002E2938" w:rsidP="002E2938">
            <w:pPr>
              <w:spacing w:before="60" w:after="60"/>
              <w:rPr>
                <w:rFonts w:ascii="Arial" w:hAnsi="Arial" w:cs="Arial"/>
                <w:sz w:val="20"/>
                <w:szCs w:val="20"/>
                <w:lang w:val="en-AU"/>
              </w:rPr>
            </w:pPr>
            <w:r w:rsidRPr="00B769B0">
              <w:rPr>
                <w:sz w:val="20"/>
                <w:szCs w:val="20"/>
              </w:rPr>
              <w:t>2</w:t>
            </w:r>
          </w:p>
        </w:tc>
        <w:tc>
          <w:tcPr>
            <w:tcW w:w="1432" w:type="pct"/>
          </w:tcPr>
          <w:p w14:paraId="17659463" w14:textId="5936C791" w:rsidR="002E2938" w:rsidRPr="00B769B0" w:rsidRDefault="002E2938" w:rsidP="002E2938">
            <w:pPr>
              <w:spacing w:before="60" w:after="60"/>
              <w:rPr>
                <w:rFonts w:ascii="Arial" w:hAnsi="Arial" w:cs="Arial"/>
                <w:sz w:val="20"/>
                <w:szCs w:val="20"/>
                <w:lang w:val="en-AU"/>
              </w:rPr>
            </w:pPr>
            <w:r w:rsidRPr="00B769B0">
              <w:rPr>
                <w:rFonts w:ascii="Arial" w:hAnsi="Arial" w:cs="Arial"/>
                <w:sz w:val="20"/>
                <w:szCs w:val="20"/>
                <w:lang w:val="en-AU"/>
              </w:rPr>
              <w:t>Health Product Support and Field Operations</w:t>
            </w:r>
          </w:p>
        </w:tc>
        <w:tc>
          <w:tcPr>
            <w:tcW w:w="743" w:type="pct"/>
          </w:tcPr>
          <w:p w14:paraId="2EFA5370" w14:textId="2592DCBF" w:rsidR="002E2938" w:rsidRPr="00B769B0" w:rsidRDefault="002E2938" w:rsidP="002E2938">
            <w:pPr>
              <w:spacing w:before="60" w:after="60"/>
              <w:rPr>
                <w:rFonts w:ascii="Arial" w:hAnsi="Arial" w:cs="Arial"/>
                <w:sz w:val="20"/>
                <w:szCs w:val="20"/>
                <w:lang w:val="en-AU"/>
              </w:rPr>
            </w:pPr>
            <w:r w:rsidRPr="00B769B0">
              <w:rPr>
                <w:rFonts w:ascii="Arial" w:hAnsi="Arial" w:cs="Arial"/>
                <w:sz w:val="20"/>
                <w:szCs w:val="20"/>
                <w:lang w:val="en-AU"/>
              </w:rPr>
              <w:t>Deployment</w:t>
            </w:r>
          </w:p>
        </w:tc>
        <w:tc>
          <w:tcPr>
            <w:tcW w:w="1798" w:type="pct"/>
            <w:vAlign w:val="center"/>
          </w:tcPr>
          <w:p w14:paraId="545FAF60" w14:textId="289FBE83" w:rsidR="002E2938" w:rsidRPr="00B769B0" w:rsidRDefault="002E2938" w:rsidP="002E2938">
            <w:pPr>
              <w:spacing w:before="60" w:after="60"/>
              <w:rPr>
                <w:rFonts w:ascii="Arial" w:hAnsi="Arial" w:cs="Arial"/>
                <w:sz w:val="20"/>
                <w:szCs w:val="20"/>
                <w:lang w:val="en-AU"/>
              </w:rPr>
            </w:pPr>
            <w:r w:rsidRPr="00B769B0">
              <w:rPr>
                <w:rFonts w:ascii="Arial" w:hAnsi="Arial" w:cs="Arial"/>
                <w:sz w:val="20"/>
                <w:szCs w:val="20"/>
                <w:lang w:val="en-AU"/>
              </w:rPr>
              <w:t>Determine and document the roles and responsibilities of those involved in the deployment.</w:t>
            </w:r>
          </w:p>
        </w:tc>
        <w:tc>
          <w:tcPr>
            <w:tcW w:w="743" w:type="pct"/>
            <w:vAlign w:val="center"/>
          </w:tcPr>
          <w:p w14:paraId="75D7DED9" w14:textId="09C022F6" w:rsidR="002E2938" w:rsidRPr="00B769B0" w:rsidRDefault="002E2938" w:rsidP="002E2938">
            <w:pPr>
              <w:spacing w:before="60" w:after="60"/>
              <w:rPr>
                <w:rFonts w:ascii="Arial" w:hAnsi="Arial" w:cs="Arial"/>
                <w:sz w:val="20"/>
                <w:szCs w:val="20"/>
                <w:lang w:val="en-AU"/>
              </w:rPr>
            </w:pPr>
            <w:r w:rsidRPr="00B769B0">
              <w:rPr>
                <w:rFonts w:ascii="Arial" w:hAnsi="Arial" w:cs="Arial"/>
                <w:sz w:val="20"/>
                <w:szCs w:val="20"/>
                <w:lang w:val="en-AU"/>
              </w:rPr>
              <w:t>Planning</w:t>
            </w:r>
          </w:p>
        </w:tc>
      </w:tr>
      <w:tr w:rsidR="00F07689" w:rsidRPr="00B769B0" w14:paraId="62C733AA" w14:textId="77777777" w:rsidTr="004D6A97">
        <w:trPr>
          <w:cantSplit/>
        </w:trPr>
        <w:tc>
          <w:tcPr>
            <w:tcW w:w="283" w:type="pct"/>
            <w:vAlign w:val="center"/>
          </w:tcPr>
          <w:p w14:paraId="1EC37FD2" w14:textId="739220FA" w:rsidR="00F07689" w:rsidRPr="00B769B0" w:rsidRDefault="000C41EA" w:rsidP="00F07689">
            <w:pPr>
              <w:spacing w:before="60" w:after="60"/>
              <w:rPr>
                <w:rFonts w:ascii="Arial" w:hAnsi="Arial" w:cs="Arial"/>
                <w:sz w:val="20"/>
                <w:szCs w:val="20"/>
                <w:lang w:val="en-AU"/>
              </w:rPr>
            </w:pPr>
            <w:r w:rsidRPr="00B769B0">
              <w:rPr>
                <w:rFonts w:ascii="Arial" w:hAnsi="Arial" w:cs="Arial"/>
                <w:sz w:val="20"/>
                <w:szCs w:val="20"/>
                <w:lang w:val="en-AU"/>
              </w:rPr>
              <w:lastRenderedPageBreak/>
              <w:t>3</w:t>
            </w:r>
          </w:p>
        </w:tc>
        <w:tc>
          <w:tcPr>
            <w:tcW w:w="1432" w:type="pct"/>
            <w:vAlign w:val="center"/>
          </w:tcPr>
          <w:p w14:paraId="4D0B4F5D" w14:textId="7705D14D" w:rsidR="00F07689" w:rsidRPr="00B769B0" w:rsidRDefault="004976E6" w:rsidP="00F07689">
            <w:pPr>
              <w:spacing w:before="60" w:after="60"/>
              <w:rPr>
                <w:rFonts w:ascii="Arial" w:hAnsi="Arial" w:cs="Arial"/>
                <w:sz w:val="20"/>
                <w:szCs w:val="20"/>
                <w:lang w:val="en-AU"/>
              </w:rPr>
            </w:pPr>
            <w:r w:rsidRPr="00B769B0">
              <w:rPr>
                <w:rFonts w:ascii="Arial" w:hAnsi="Arial" w:cs="Arial"/>
                <w:sz w:val="20"/>
                <w:szCs w:val="20"/>
                <w:lang w:val="en-AU"/>
              </w:rPr>
              <w:t>Field Testing (Initial Operating Capability-IOC), Health Product Support Testing &amp; VIP Release Agent Approval</w:t>
            </w:r>
          </w:p>
        </w:tc>
        <w:tc>
          <w:tcPr>
            <w:tcW w:w="743" w:type="pct"/>
            <w:vAlign w:val="center"/>
          </w:tcPr>
          <w:p w14:paraId="45F085D7" w14:textId="77777777" w:rsidR="00F07689" w:rsidRPr="00B769B0" w:rsidRDefault="00F07689" w:rsidP="00F07689">
            <w:pPr>
              <w:spacing w:before="60" w:after="60"/>
              <w:rPr>
                <w:rFonts w:ascii="Arial" w:hAnsi="Arial" w:cs="Arial"/>
                <w:sz w:val="20"/>
                <w:szCs w:val="20"/>
                <w:lang w:val="en-AU"/>
              </w:rPr>
            </w:pPr>
            <w:r w:rsidRPr="00B769B0">
              <w:rPr>
                <w:rFonts w:ascii="Arial" w:hAnsi="Arial" w:cs="Arial"/>
                <w:sz w:val="20"/>
                <w:szCs w:val="20"/>
                <w:lang w:val="en-AU"/>
              </w:rPr>
              <w:t>Deployment</w:t>
            </w:r>
          </w:p>
        </w:tc>
        <w:tc>
          <w:tcPr>
            <w:tcW w:w="1798" w:type="pct"/>
            <w:vAlign w:val="center"/>
          </w:tcPr>
          <w:p w14:paraId="374B67E4" w14:textId="77777777" w:rsidR="00F07689" w:rsidRPr="00B769B0" w:rsidRDefault="00F07689" w:rsidP="00F07689">
            <w:pPr>
              <w:spacing w:before="60" w:after="60"/>
              <w:rPr>
                <w:rFonts w:ascii="Arial" w:hAnsi="Arial" w:cs="Arial"/>
                <w:sz w:val="20"/>
                <w:szCs w:val="20"/>
                <w:lang w:val="en-AU"/>
              </w:rPr>
            </w:pPr>
            <w:r w:rsidRPr="00B769B0">
              <w:rPr>
                <w:rFonts w:ascii="Arial" w:hAnsi="Arial" w:cs="Arial"/>
                <w:sz w:val="20"/>
                <w:szCs w:val="20"/>
                <w:lang w:val="en-AU"/>
              </w:rPr>
              <w:t xml:space="preserve">Test for operational readiness </w:t>
            </w:r>
          </w:p>
        </w:tc>
        <w:tc>
          <w:tcPr>
            <w:tcW w:w="743" w:type="pct"/>
            <w:vAlign w:val="center"/>
          </w:tcPr>
          <w:p w14:paraId="62DD670C" w14:textId="34947CA2" w:rsidR="00F07689" w:rsidRPr="00B769B0" w:rsidRDefault="004976E6" w:rsidP="00F07689">
            <w:pPr>
              <w:spacing w:before="60" w:after="60"/>
              <w:rPr>
                <w:rFonts w:ascii="Arial" w:hAnsi="Arial" w:cs="Arial"/>
                <w:sz w:val="20"/>
                <w:szCs w:val="20"/>
                <w:lang w:val="en-AU"/>
              </w:rPr>
            </w:pPr>
            <w:r w:rsidRPr="00B769B0">
              <w:rPr>
                <w:rFonts w:ascii="Arial" w:hAnsi="Arial" w:cs="Arial"/>
                <w:sz w:val="20"/>
                <w:szCs w:val="20"/>
                <w:lang w:val="en-AU"/>
              </w:rPr>
              <w:t>Testing</w:t>
            </w:r>
          </w:p>
        </w:tc>
      </w:tr>
      <w:tr w:rsidR="00F07689" w:rsidRPr="00B769B0" w14:paraId="4C056D47" w14:textId="77777777" w:rsidTr="004D6A97">
        <w:trPr>
          <w:cantSplit/>
        </w:trPr>
        <w:tc>
          <w:tcPr>
            <w:tcW w:w="283" w:type="pct"/>
            <w:vAlign w:val="center"/>
          </w:tcPr>
          <w:p w14:paraId="0F15E7B6" w14:textId="48080231" w:rsidR="00F07689" w:rsidRPr="00B769B0" w:rsidRDefault="000C41EA" w:rsidP="00F07689">
            <w:pPr>
              <w:spacing w:before="60" w:after="60"/>
              <w:rPr>
                <w:rFonts w:ascii="Arial" w:hAnsi="Arial" w:cs="Arial"/>
                <w:sz w:val="20"/>
                <w:szCs w:val="20"/>
                <w:lang w:val="en-AU"/>
              </w:rPr>
            </w:pPr>
            <w:r w:rsidRPr="00B769B0">
              <w:rPr>
                <w:rFonts w:ascii="Arial" w:hAnsi="Arial" w:cs="Arial"/>
                <w:sz w:val="20"/>
                <w:szCs w:val="20"/>
                <w:lang w:val="en-AU"/>
              </w:rPr>
              <w:t>4</w:t>
            </w:r>
          </w:p>
        </w:tc>
        <w:tc>
          <w:tcPr>
            <w:tcW w:w="1432" w:type="pct"/>
            <w:vAlign w:val="center"/>
          </w:tcPr>
          <w:p w14:paraId="5666FA9F" w14:textId="060B353B" w:rsidR="00F07689" w:rsidRPr="00B769B0" w:rsidRDefault="004976E6" w:rsidP="00F07689">
            <w:pPr>
              <w:spacing w:before="60" w:after="60"/>
              <w:rPr>
                <w:rFonts w:ascii="Arial" w:hAnsi="Arial" w:cs="Arial"/>
                <w:sz w:val="20"/>
                <w:szCs w:val="20"/>
                <w:lang w:val="en-AU"/>
              </w:rPr>
            </w:pPr>
            <w:r w:rsidRPr="00B769B0">
              <w:rPr>
                <w:rFonts w:ascii="Arial" w:hAnsi="Arial" w:cs="Arial"/>
                <w:sz w:val="20"/>
                <w:szCs w:val="20"/>
                <w:lang w:val="en-AU"/>
              </w:rPr>
              <w:t>Health Product Support and Field Operations</w:t>
            </w:r>
          </w:p>
        </w:tc>
        <w:tc>
          <w:tcPr>
            <w:tcW w:w="743" w:type="pct"/>
            <w:vAlign w:val="center"/>
          </w:tcPr>
          <w:p w14:paraId="47A986DE" w14:textId="77777777" w:rsidR="00F07689" w:rsidRPr="00B769B0" w:rsidRDefault="00F07689" w:rsidP="00F07689">
            <w:pPr>
              <w:spacing w:before="60" w:after="60"/>
              <w:rPr>
                <w:rFonts w:ascii="Arial" w:hAnsi="Arial" w:cs="Arial"/>
                <w:sz w:val="20"/>
                <w:szCs w:val="20"/>
                <w:lang w:val="en-AU"/>
              </w:rPr>
            </w:pPr>
            <w:r w:rsidRPr="00B769B0">
              <w:rPr>
                <w:rFonts w:ascii="Arial" w:hAnsi="Arial" w:cs="Arial"/>
                <w:sz w:val="20"/>
                <w:szCs w:val="20"/>
                <w:lang w:val="en-AU"/>
              </w:rPr>
              <w:t>Deployment</w:t>
            </w:r>
          </w:p>
        </w:tc>
        <w:tc>
          <w:tcPr>
            <w:tcW w:w="1798" w:type="pct"/>
            <w:vAlign w:val="center"/>
          </w:tcPr>
          <w:p w14:paraId="4DA7DC12" w14:textId="77777777" w:rsidR="00F07689" w:rsidRPr="00B769B0" w:rsidRDefault="00F07689" w:rsidP="00F07689">
            <w:pPr>
              <w:spacing w:before="60" w:after="60"/>
              <w:rPr>
                <w:rFonts w:ascii="Arial" w:hAnsi="Arial" w:cs="Arial"/>
                <w:sz w:val="20"/>
                <w:szCs w:val="20"/>
                <w:lang w:val="en-AU"/>
              </w:rPr>
            </w:pPr>
            <w:r w:rsidRPr="00B769B0">
              <w:rPr>
                <w:rFonts w:ascii="Arial" w:hAnsi="Arial" w:cs="Arial"/>
                <w:sz w:val="20"/>
                <w:szCs w:val="20"/>
                <w:lang w:val="en-AU"/>
              </w:rPr>
              <w:t>Execute deployment</w:t>
            </w:r>
          </w:p>
        </w:tc>
        <w:tc>
          <w:tcPr>
            <w:tcW w:w="743" w:type="pct"/>
            <w:vAlign w:val="center"/>
          </w:tcPr>
          <w:p w14:paraId="3BB28E2F" w14:textId="18DB925B" w:rsidR="00F07689" w:rsidRPr="00B769B0" w:rsidRDefault="00C469EF" w:rsidP="00F07689">
            <w:pPr>
              <w:spacing w:before="60" w:after="60"/>
              <w:rPr>
                <w:rFonts w:ascii="Arial" w:hAnsi="Arial" w:cs="Arial"/>
                <w:sz w:val="20"/>
                <w:szCs w:val="20"/>
                <w:lang w:val="en-AU"/>
              </w:rPr>
            </w:pPr>
            <w:r w:rsidRPr="00B769B0">
              <w:rPr>
                <w:rFonts w:ascii="Arial" w:hAnsi="Arial" w:cs="Arial"/>
                <w:sz w:val="20"/>
                <w:szCs w:val="20"/>
                <w:lang w:val="en-AU"/>
              </w:rPr>
              <w:t>Deployment</w:t>
            </w:r>
          </w:p>
        </w:tc>
      </w:tr>
      <w:tr w:rsidR="00F07689" w:rsidRPr="00B769B0" w14:paraId="3B9860EB" w14:textId="77777777" w:rsidTr="004D6A97">
        <w:trPr>
          <w:cantSplit/>
        </w:trPr>
        <w:tc>
          <w:tcPr>
            <w:tcW w:w="283" w:type="pct"/>
            <w:vAlign w:val="center"/>
          </w:tcPr>
          <w:p w14:paraId="073E0C39" w14:textId="7648F6E0" w:rsidR="00F07689" w:rsidRPr="00B769B0" w:rsidRDefault="000C41EA" w:rsidP="00F07689">
            <w:pPr>
              <w:spacing w:before="60" w:after="60"/>
              <w:rPr>
                <w:rFonts w:ascii="Arial" w:hAnsi="Arial" w:cs="Arial"/>
                <w:sz w:val="20"/>
                <w:szCs w:val="20"/>
                <w:lang w:val="en-AU"/>
              </w:rPr>
            </w:pPr>
            <w:r w:rsidRPr="00B769B0">
              <w:rPr>
                <w:rFonts w:ascii="Arial" w:hAnsi="Arial" w:cs="Arial"/>
                <w:sz w:val="20"/>
                <w:szCs w:val="20"/>
                <w:lang w:val="en-AU"/>
              </w:rPr>
              <w:t>5</w:t>
            </w:r>
          </w:p>
        </w:tc>
        <w:tc>
          <w:tcPr>
            <w:tcW w:w="1432" w:type="pct"/>
            <w:vAlign w:val="center"/>
          </w:tcPr>
          <w:p w14:paraId="7267887F" w14:textId="53A8BDC1" w:rsidR="00F07689" w:rsidRPr="00B769B0" w:rsidRDefault="00C469EF" w:rsidP="00F07689">
            <w:pPr>
              <w:spacing w:before="60" w:after="60"/>
              <w:rPr>
                <w:rFonts w:ascii="Arial" w:hAnsi="Arial" w:cs="Arial"/>
                <w:sz w:val="20"/>
                <w:szCs w:val="20"/>
                <w:lang w:val="en-AU"/>
              </w:rPr>
            </w:pPr>
            <w:r w:rsidRPr="00B769B0">
              <w:rPr>
                <w:rFonts w:ascii="Arial" w:hAnsi="Arial" w:cs="Arial"/>
                <w:sz w:val="20"/>
                <w:szCs w:val="20"/>
                <w:lang w:val="en-AU"/>
              </w:rPr>
              <w:t xml:space="preserve">Individual Veterans Administration Medical </w:t>
            </w:r>
            <w:proofErr w:type="spellStart"/>
            <w:r w:rsidRPr="00B769B0">
              <w:rPr>
                <w:rFonts w:ascii="Arial" w:hAnsi="Arial" w:cs="Arial"/>
                <w:sz w:val="20"/>
                <w:szCs w:val="20"/>
                <w:lang w:val="en-AU"/>
              </w:rPr>
              <w:t>Centers</w:t>
            </w:r>
            <w:proofErr w:type="spellEnd"/>
            <w:r w:rsidRPr="00B769B0">
              <w:rPr>
                <w:rFonts w:ascii="Arial" w:hAnsi="Arial" w:cs="Arial"/>
                <w:sz w:val="20"/>
                <w:szCs w:val="20"/>
                <w:lang w:val="en-AU"/>
              </w:rPr>
              <w:t xml:space="preserve"> (VAMCs)</w:t>
            </w:r>
          </w:p>
        </w:tc>
        <w:tc>
          <w:tcPr>
            <w:tcW w:w="743" w:type="pct"/>
            <w:vAlign w:val="center"/>
          </w:tcPr>
          <w:p w14:paraId="08EC6D45" w14:textId="77777777" w:rsidR="00F07689" w:rsidRPr="00B769B0" w:rsidRDefault="00F07689" w:rsidP="00F07689">
            <w:pPr>
              <w:spacing w:before="60" w:after="60"/>
              <w:rPr>
                <w:rFonts w:ascii="Arial" w:hAnsi="Arial" w:cs="Arial"/>
                <w:sz w:val="20"/>
                <w:szCs w:val="20"/>
                <w:lang w:val="en-AU"/>
              </w:rPr>
            </w:pPr>
            <w:r w:rsidRPr="00B769B0">
              <w:rPr>
                <w:rFonts w:ascii="Arial" w:hAnsi="Arial" w:cs="Arial"/>
                <w:sz w:val="20"/>
                <w:szCs w:val="20"/>
                <w:lang w:val="en-AU"/>
              </w:rPr>
              <w:t>Installation</w:t>
            </w:r>
          </w:p>
        </w:tc>
        <w:tc>
          <w:tcPr>
            <w:tcW w:w="1798" w:type="pct"/>
            <w:vAlign w:val="center"/>
          </w:tcPr>
          <w:p w14:paraId="7128B0BA" w14:textId="77777777" w:rsidR="00F07689" w:rsidRPr="00B769B0" w:rsidRDefault="00F07689" w:rsidP="00F07689">
            <w:pPr>
              <w:spacing w:before="60" w:after="60"/>
              <w:rPr>
                <w:rFonts w:ascii="Arial" w:hAnsi="Arial" w:cs="Arial"/>
                <w:sz w:val="20"/>
                <w:szCs w:val="20"/>
                <w:lang w:val="en-AU"/>
              </w:rPr>
            </w:pPr>
            <w:r w:rsidRPr="00B769B0">
              <w:rPr>
                <w:rFonts w:ascii="Arial" w:hAnsi="Arial" w:cs="Arial"/>
                <w:sz w:val="20"/>
                <w:szCs w:val="20"/>
                <w:lang w:val="en-AU"/>
              </w:rPr>
              <w:t xml:space="preserve">Plan and schedule installation </w:t>
            </w:r>
          </w:p>
        </w:tc>
        <w:tc>
          <w:tcPr>
            <w:tcW w:w="743" w:type="pct"/>
            <w:vAlign w:val="center"/>
          </w:tcPr>
          <w:p w14:paraId="4110C668" w14:textId="3C421193" w:rsidR="00F07689" w:rsidRPr="00B769B0" w:rsidRDefault="005F57A0" w:rsidP="00F07689">
            <w:pPr>
              <w:spacing w:before="60" w:after="60"/>
              <w:rPr>
                <w:rFonts w:ascii="Arial" w:hAnsi="Arial" w:cs="Arial"/>
                <w:sz w:val="20"/>
                <w:szCs w:val="20"/>
                <w:lang w:val="en-AU"/>
              </w:rPr>
            </w:pPr>
            <w:r w:rsidRPr="00B769B0">
              <w:rPr>
                <w:rFonts w:ascii="Arial" w:hAnsi="Arial" w:cs="Arial"/>
                <w:sz w:val="20"/>
                <w:szCs w:val="20"/>
                <w:lang w:val="en-AU"/>
              </w:rPr>
              <w:t>Deployment</w:t>
            </w:r>
          </w:p>
        </w:tc>
      </w:tr>
      <w:tr w:rsidR="00F61A80" w:rsidRPr="00B769B0" w14:paraId="44BACBDD" w14:textId="77777777" w:rsidTr="004D6A97">
        <w:trPr>
          <w:cantSplit/>
        </w:trPr>
        <w:tc>
          <w:tcPr>
            <w:tcW w:w="283" w:type="pct"/>
            <w:vAlign w:val="center"/>
          </w:tcPr>
          <w:p w14:paraId="5A5FE3BA" w14:textId="3A28C478" w:rsidR="00F61A80" w:rsidRPr="00B769B0" w:rsidRDefault="009A7461" w:rsidP="00F07689">
            <w:pPr>
              <w:spacing w:before="60" w:after="60"/>
              <w:rPr>
                <w:rFonts w:ascii="Arial" w:hAnsi="Arial" w:cs="Arial"/>
                <w:sz w:val="20"/>
                <w:szCs w:val="20"/>
                <w:lang w:val="en-AU"/>
              </w:rPr>
            </w:pPr>
            <w:r w:rsidRPr="00B769B0">
              <w:rPr>
                <w:rFonts w:ascii="Arial" w:hAnsi="Arial" w:cs="Arial"/>
                <w:sz w:val="20"/>
                <w:szCs w:val="20"/>
                <w:lang w:val="en-AU"/>
              </w:rPr>
              <w:t>6</w:t>
            </w:r>
          </w:p>
        </w:tc>
        <w:tc>
          <w:tcPr>
            <w:tcW w:w="1432" w:type="pct"/>
            <w:vAlign w:val="center"/>
          </w:tcPr>
          <w:p w14:paraId="2BB04EC2" w14:textId="59AFE7CA" w:rsidR="00F61A80" w:rsidRPr="00B769B0" w:rsidDel="00F61A80" w:rsidRDefault="004E3D84" w:rsidP="00F07689">
            <w:pPr>
              <w:spacing w:before="60" w:after="60"/>
              <w:rPr>
                <w:rFonts w:ascii="Arial" w:hAnsi="Arial" w:cs="Arial"/>
                <w:sz w:val="20"/>
                <w:szCs w:val="20"/>
                <w:lang w:val="en-AU"/>
              </w:rPr>
            </w:pPr>
            <w:r w:rsidRPr="00B769B0">
              <w:rPr>
                <w:rFonts w:ascii="Arial" w:hAnsi="Arial" w:cs="Arial"/>
                <w:sz w:val="20"/>
                <w:szCs w:val="20"/>
                <w:lang w:val="en-AU"/>
              </w:rPr>
              <w:t>Facility Chief Information Officer (CIO) and OIT support, which may be local or regional</w:t>
            </w:r>
          </w:p>
        </w:tc>
        <w:tc>
          <w:tcPr>
            <w:tcW w:w="743" w:type="pct"/>
            <w:vAlign w:val="center"/>
          </w:tcPr>
          <w:p w14:paraId="25CA2971" w14:textId="77777777" w:rsidR="00F61A80" w:rsidRPr="00B769B0" w:rsidRDefault="0061708A" w:rsidP="00F07689">
            <w:pPr>
              <w:spacing w:before="60" w:after="60"/>
              <w:rPr>
                <w:rFonts w:ascii="Arial" w:hAnsi="Arial" w:cs="Arial"/>
                <w:sz w:val="20"/>
                <w:szCs w:val="20"/>
                <w:lang w:val="en-AU"/>
              </w:rPr>
            </w:pPr>
            <w:r w:rsidRPr="00B769B0">
              <w:rPr>
                <w:rFonts w:ascii="Arial" w:hAnsi="Arial" w:cs="Arial"/>
                <w:sz w:val="20"/>
                <w:szCs w:val="20"/>
                <w:lang w:val="en-AU"/>
              </w:rPr>
              <w:t>Back-out</w:t>
            </w:r>
          </w:p>
        </w:tc>
        <w:tc>
          <w:tcPr>
            <w:tcW w:w="1798" w:type="pct"/>
            <w:vAlign w:val="center"/>
          </w:tcPr>
          <w:p w14:paraId="57A49A08" w14:textId="77777777" w:rsidR="00F61A80" w:rsidRPr="00B769B0" w:rsidRDefault="00236972" w:rsidP="00236972">
            <w:pPr>
              <w:spacing w:before="60" w:after="60"/>
              <w:rPr>
                <w:rFonts w:ascii="Arial" w:hAnsi="Arial" w:cs="Arial"/>
                <w:sz w:val="20"/>
                <w:szCs w:val="20"/>
                <w:lang w:val="en-AU"/>
              </w:rPr>
            </w:pPr>
            <w:r w:rsidRPr="00B769B0">
              <w:rPr>
                <w:rFonts w:ascii="Arial" w:hAnsi="Arial" w:cs="Arial"/>
                <w:sz w:val="20"/>
                <w:szCs w:val="20"/>
                <w:lang w:val="en-AU"/>
              </w:rPr>
              <w:t xml:space="preserve">Confirm availability of back-out instructions and back-out strategy (what are the criteria that trigger a back-out) </w:t>
            </w:r>
          </w:p>
        </w:tc>
        <w:tc>
          <w:tcPr>
            <w:tcW w:w="743" w:type="pct"/>
            <w:vAlign w:val="center"/>
          </w:tcPr>
          <w:p w14:paraId="60B617C5" w14:textId="0108FF41" w:rsidR="00F61A80" w:rsidRPr="00B769B0" w:rsidRDefault="004E3D84" w:rsidP="00F07689">
            <w:pPr>
              <w:spacing w:before="60" w:after="60"/>
              <w:rPr>
                <w:rFonts w:ascii="Arial" w:hAnsi="Arial" w:cs="Arial"/>
                <w:sz w:val="20"/>
                <w:szCs w:val="20"/>
                <w:lang w:val="en-AU"/>
              </w:rPr>
            </w:pPr>
            <w:r w:rsidRPr="00B769B0">
              <w:rPr>
                <w:rFonts w:ascii="Arial" w:hAnsi="Arial" w:cs="Arial"/>
                <w:sz w:val="20"/>
                <w:szCs w:val="20"/>
                <w:lang w:val="en-AU"/>
              </w:rPr>
              <w:t>Deployment</w:t>
            </w:r>
          </w:p>
        </w:tc>
      </w:tr>
      <w:tr w:rsidR="00F61A80" w:rsidRPr="00B769B0" w14:paraId="576EA064" w14:textId="77777777" w:rsidTr="004D6A97">
        <w:trPr>
          <w:cantSplit/>
        </w:trPr>
        <w:tc>
          <w:tcPr>
            <w:tcW w:w="283" w:type="pct"/>
            <w:vAlign w:val="center"/>
          </w:tcPr>
          <w:p w14:paraId="4D2BBB52" w14:textId="0537D4EF" w:rsidR="00F61A80" w:rsidRPr="00B769B0" w:rsidRDefault="009A7461" w:rsidP="00F07689">
            <w:pPr>
              <w:spacing w:before="60" w:after="60"/>
              <w:rPr>
                <w:rFonts w:ascii="Arial" w:hAnsi="Arial" w:cs="Arial"/>
                <w:sz w:val="20"/>
                <w:szCs w:val="20"/>
                <w:lang w:val="en-AU"/>
              </w:rPr>
            </w:pPr>
            <w:r w:rsidRPr="00B769B0">
              <w:rPr>
                <w:rFonts w:ascii="Arial" w:hAnsi="Arial" w:cs="Arial"/>
                <w:sz w:val="20"/>
                <w:szCs w:val="20"/>
                <w:lang w:val="en-AU"/>
              </w:rPr>
              <w:t>7</w:t>
            </w:r>
          </w:p>
        </w:tc>
        <w:tc>
          <w:tcPr>
            <w:tcW w:w="1432" w:type="pct"/>
            <w:vAlign w:val="center"/>
          </w:tcPr>
          <w:p w14:paraId="21BE110F" w14:textId="2DF07BA5" w:rsidR="00F61A80" w:rsidRPr="00B769B0" w:rsidDel="00F61A80" w:rsidRDefault="00397003" w:rsidP="00F07689">
            <w:pPr>
              <w:spacing w:before="60" w:after="60"/>
              <w:rPr>
                <w:rFonts w:ascii="Arial" w:hAnsi="Arial" w:cs="Arial"/>
                <w:sz w:val="20"/>
                <w:szCs w:val="20"/>
                <w:lang w:val="en-AU"/>
              </w:rPr>
            </w:pPr>
            <w:r w:rsidRPr="00B769B0">
              <w:rPr>
                <w:rFonts w:ascii="Arial" w:hAnsi="Arial" w:cs="Arial"/>
                <w:sz w:val="20"/>
                <w:szCs w:val="20"/>
                <w:lang w:val="en-AU"/>
              </w:rPr>
              <w:t>VA OIT, VA OIT Product Support, and</w:t>
            </w:r>
            <w:r w:rsidR="00572BB6" w:rsidRPr="00B769B0">
              <w:rPr>
                <w:rFonts w:ascii="Arial" w:hAnsi="Arial" w:cs="Arial"/>
                <w:sz w:val="20"/>
                <w:szCs w:val="20"/>
                <w:lang w:val="en-AU"/>
              </w:rPr>
              <w:t xml:space="preserve"> the Liberty </w:t>
            </w:r>
            <w:r w:rsidRPr="00B769B0">
              <w:rPr>
                <w:rFonts w:ascii="Arial" w:hAnsi="Arial" w:cs="Arial"/>
                <w:sz w:val="20"/>
                <w:szCs w:val="20"/>
                <w:lang w:val="en-AU"/>
              </w:rPr>
              <w:t>Development Team</w:t>
            </w:r>
          </w:p>
        </w:tc>
        <w:tc>
          <w:tcPr>
            <w:tcW w:w="743" w:type="pct"/>
            <w:vAlign w:val="center"/>
          </w:tcPr>
          <w:p w14:paraId="13A11EE1" w14:textId="77777777" w:rsidR="00F61A80" w:rsidRPr="00B769B0" w:rsidRDefault="004D68E8" w:rsidP="00F07689">
            <w:pPr>
              <w:spacing w:before="60" w:after="60"/>
              <w:rPr>
                <w:rFonts w:ascii="Arial" w:hAnsi="Arial" w:cs="Arial"/>
                <w:sz w:val="20"/>
                <w:szCs w:val="20"/>
                <w:lang w:val="en-AU"/>
              </w:rPr>
            </w:pPr>
            <w:r w:rsidRPr="00B769B0">
              <w:rPr>
                <w:rFonts w:ascii="Arial" w:hAnsi="Arial" w:cs="Arial"/>
                <w:sz w:val="20"/>
                <w:szCs w:val="20"/>
                <w:lang w:val="en-AU"/>
              </w:rPr>
              <w:t>Post Deployment</w:t>
            </w:r>
          </w:p>
        </w:tc>
        <w:tc>
          <w:tcPr>
            <w:tcW w:w="1798" w:type="pct"/>
            <w:vAlign w:val="center"/>
          </w:tcPr>
          <w:p w14:paraId="272A5A95" w14:textId="77777777" w:rsidR="00F61A80" w:rsidRPr="00B769B0" w:rsidRDefault="004D68E8" w:rsidP="00F07689">
            <w:pPr>
              <w:spacing w:before="60" w:after="60"/>
              <w:rPr>
                <w:rFonts w:ascii="Arial" w:hAnsi="Arial" w:cs="Arial"/>
                <w:sz w:val="20"/>
                <w:szCs w:val="20"/>
                <w:lang w:val="en-AU"/>
              </w:rPr>
            </w:pPr>
            <w:r w:rsidRPr="00B769B0">
              <w:rPr>
                <w:rFonts w:ascii="Arial" w:hAnsi="Arial" w:cs="Arial"/>
                <w:sz w:val="20"/>
                <w:szCs w:val="20"/>
                <w:lang w:val="en-AU"/>
              </w:rPr>
              <w:t>Hardware, Software and System Support</w:t>
            </w:r>
          </w:p>
        </w:tc>
        <w:tc>
          <w:tcPr>
            <w:tcW w:w="743" w:type="pct"/>
            <w:vAlign w:val="center"/>
          </w:tcPr>
          <w:p w14:paraId="1EE1CC7D" w14:textId="29E4B368" w:rsidR="00F61A80" w:rsidRPr="00B769B0" w:rsidRDefault="00397003" w:rsidP="00F07689">
            <w:pPr>
              <w:spacing w:before="60" w:after="60"/>
              <w:rPr>
                <w:rFonts w:ascii="Arial" w:hAnsi="Arial" w:cs="Arial"/>
                <w:sz w:val="20"/>
                <w:szCs w:val="20"/>
                <w:lang w:val="en-AU"/>
              </w:rPr>
            </w:pPr>
            <w:r w:rsidRPr="00B769B0">
              <w:rPr>
                <w:rFonts w:ascii="Arial" w:hAnsi="Arial" w:cs="Arial"/>
                <w:sz w:val="20"/>
                <w:szCs w:val="20"/>
                <w:lang w:val="en-AU"/>
              </w:rPr>
              <w:t>Warranty</w:t>
            </w:r>
          </w:p>
        </w:tc>
      </w:tr>
    </w:tbl>
    <w:p w14:paraId="15F35BD5" w14:textId="58054584" w:rsidR="00F07689" w:rsidRPr="00F07689" w:rsidRDefault="005F10A9" w:rsidP="009123D8">
      <w:pPr>
        <w:pStyle w:val="Heading1"/>
      </w:pPr>
      <w:bookmarkStart w:id="18" w:name="_Toc112831809"/>
      <w:bookmarkStart w:id="19" w:name="_Toc421540860"/>
      <w:r>
        <w:t>Deployment</w:t>
      </w:r>
      <w:bookmarkEnd w:id="18"/>
      <w:r>
        <w:t xml:space="preserve"> </w:t>
      </w:r>
      <w:bookmarkEnd w:id="19"/>
    </w:p>
    <w:p w14:paraId="57FB394D" w14:textId="77777777" w:rsidR="0057227F" w:rsidRPr="00A81471" w:rsidRDefault="0057227F" w:rsidP="00F77397">
      <w:pPr>
        <w:pStyle w:val="BodyText"/>
      </w:pPr>
      <w:r w:rsidRPr="00A81471">
        <w:t xml:space="preserve">The deployment is planned as a national general availability release. The scheduling of test/mirror installs, testing, and the deployment to production will be at the sites’ discretion. </w:t>
      </w:r>
    </w:p>
    <w:p w14:paraId="5BD221CD" w14:textId="77777777" w:rsidR="0057227F" w:rsidRPr="00A81471" w:rsidRDefault="0057227F" w:rsidP="003C02F2">
      <w:pPr>
        <w:pStyle w:val="BodyText"/>
        <w:keepLines w:val="0"/>
      </w:pPr>
      <w:r w:rsidRPr="00A81471">
        <w:t>A national release is planned after testing has been successfully completed at initial operating capability (IOC) test sites.</w:t>
      </w:r>
    </w:p>
    <w:p w14:paraId="2767A5B8" w14:textId="131AE2AC" w:rsidR="0057227F" w:rsidRDefault="0057227F" w:rsidP="003C02F2">
      <w:pPr>
        <w:pStyle w:val="BodyText"/>
        <w:keepLines w:val="0"/>
      </w:pPr>
      <w:r w:rsidRPr="00A81471">
        <w:t xml:space="preserve">Deployment will be performed by the local or </w:t>
      </w:r>
      <w:r>
        <w:t>re</w:t>
      </w:r>
      <w:r w:rsidRPr="00A81471">
        <w:t xml:space="preserve">gional </w:t>
      </w:r>
      <w:r>
        <w:t xml:space="preserve">OIT </w:t>
      </w:r>
      <w:r w:rsidRPr="00A81471">
        <w:t>staff and supported by team members from these organizations: F</w:t>
      </w:r>
      <w:r w:rsidR="0046095C">
        <w:t xml:space="preserve">ield </w:t>
      </w:r>
      <w:r>
        <w:t>O</w:t>
      </w:r>
      <w:r w:rsidR="0046095C">
        <w:t>perations (FO)</w:t>
      </w:r>
      <w:r w:rsidRPr="00A81471">
        <w:t xml:space="preserve"> and Enterprise Operations. Other teams may provide additional support.</w:t>
      </w:r>
    </w:p>
    <w:p w14:paraId="61B8D165" w14:textId="77777777" w:rsidR="00F07689" w:rsidRPr="00F07689" w:rsidRDefault="00F07689" w:rsidP="00CD04C2">
      <w:pPr>
        <w:pStyle w:val="Heading2"/>
      </w:pPr>
      <w:bookmarkStart w:id="20" w:name="_Toc421540861"/>
      <w:bookmarkStart w:id="21" w:name="_Toc112831810"/>
      <w:r w:rsidRPr="00F07689">
        <w:t>Timeline</w:t>
      </w:r>
      <w:bookmarkEnd w:id="20"/>
      <w:bookmarkEnd w:id="21"/>
      <w:r w:rsidRPr="00F07689">
        <w:t xml:space="preserve"> </w:t>
      </w:r>
    </w:p>
    <w:p w14:paraId="0A45EB42" w14:textId="781E13F8" w:rsidR="00F07689" w:rsidRDefault="00F07689" w:rsidP="000670E4">
      <w:pPr>
        <w:keepNext/>
        <w:spacing w:before="120" w:after="120"/>
        <w:rPr>
          <w:sz w:val="24"/>
          <w:szCs w:val="20"/>
        </w:rPr>
      </w:pPr>
      <w:r w:rsidRPr="00F07689">
        <w:rPr>
          <w:sz w:val="24"/>
          <w:szCs w:val="20"/>
        </w:rPr>
        <w:t xml:space="preserve">The deployment and installation </w:t>
      </w:r>
      <w:proofErr w:type="gramStart"/>
      <w:r w:rsidRPr="00F07689">
        <w:rPr>
          <w:sz w:val="24"/>
          <w:szCs w:val="20"/>
        </w:rPr>
        <w:t>is</w:t>
      </w:r>
      <w:proofErr w:type="gramEnd"/>
      <w:r w:rsidRPr="00F07689">
        <w:rPr>
          <w:sz w:val="24"/>
          <w:szCs w:val="20"/>
        </w:rPr>
        <w:t xml:space="preserve"> scheduled to run fo</w:t>
      </w:r>
      <w:r w:rsidR="00A73A3B">
        <w:rPr>
          <w:sz w:val="24"/>
          <w:szCs w:val="20"/>
        </w:rPr>
        <w:t xml:space="preserve">r </w:t>
      </w:r>
      <w:r w:rsidR="0074327C">
        <w:rPr>
          <w:sz w:val="24"/>
          <w:szCs w:val="20"/>
        </w:rPr>
        <w:t>31 days</w:t>
      </w:r>
      <w:r w:rsidRPr="00F07689">
        <w:rPr>
          <w:sz w:val="24"/>
          <w:szCs w:val="20"/>
        </w:rPr>
        <w:t>, as depicted in the master deployment schedule</w:t>
      </w:r>
      <w:r w:rsidR="007420EF">
        <w:rPr>
          <w:sz w:val="24"/>
          <w:szCs w:val="20"/>
        </w:rPr>
        <w:t xml:space="preserve"> for Pharmacy Operational U</w:t>
      </w:r>
      <w:r w:rsidR="007420EF" w:rsidRPr="0053434D">
        <w:rPr>
          <w:sz w:val="24"/>
          <w:szCs w:val="20"/>
        </w:rPr>
        <w:t>pdates Optional Release 2.</w:t>
      </w:r>
    </w:p>
    <w:tbl>
      <w:tblPr>
        <w:tblStyle w:val="TableGrid"/>
        <w:tblW w:w="0" w:type="auto"/>
        <w:tblLook w:val="04A0" w:firstRow="1" w:lastRow="0" w:firstColumn="1" w:lastColumn="0" w:noHBand="0" w:noVBand="1"/>
      </w:tblPr>
      <w:tblGrid>
        <w:gridCol w:w="5035"/>
        <w:gridCol w:w="2160"/>
        <w:gridCol w:w="2155"/>
      </w:tblGrid>
      <w:tr w:rsidR="00185934" w:rsidRPr="00B769B0" w14:paraId="5D87DAEE" w14:textId="77777777" w:rsidTr="003D0224">
        <w:trPr>
          <w:cantSplit/>
          <w:tblHeader/>
        </w:trPr>
        <w:tc>
          <w:tcPr>
            <w:tcW w:w="5035" w:type="dxa"/>
            <w:shd w:val="clear" w:color="auto" w:fill="F2F2F2" w:themeFill="background1" w:themeFillShade="F2"/>
          </w:tcPr>
          <w:p w14:paraId="283F12AE" w14:textId="77777777" w:rsidR="00185934" w:rsidRPr="00B769B0" w:rsidRDefault="00185934" w:rsidP="003D0224">
            <w:pPr>
              <w:pStyle w:val="TableHeading"/>
              <w:keepNext/>
              <w:rPr>
                <w:sz w:val="20"/>
                <w:szCs w:val="20"/>
              </w:rPr>
            </w:pPr>
            <w:bookmarkStart w:id="22" w:name="_Hlk94248269"/>
            <w:r w:rsidRPr="00B769B0">
              <w:rPr>
                <w:sz w:val="20"/>
                <w:szCs w:val="20"/>
              </w:rPr>
              <w:t>Task</w:t>
            </w:r>
          </w:p>
        </w:tc>
        <w:tc>
          <w:tcPr>
            <w:tcW w:w="2160" w:type="dxa"/>
            <w:shd w:val="clear" w:color="auto" w:fill="F2F2F2" w:themeFill="background1" w:themeFillShade="F2"/>
          </w:tcPr>
          <w:p w14:paraId="16BC642C" w14:textId="77777777" w:rsidR="00185934" w:rsidRPr="00B769B0" w:rsidRDefault="00185934" w:rsidP="003D0224">
            <w:pPr>
              <w:pStyle w:val="TableHeading"/>
              <w:keepNext/>
              <w:rPr>
                <w:sz w:val="20"/>
                <w:szCs w:val="20"/>
              </w:rPr>
            </w:pPr>
            <w:r w:rsidRPr="00B769B0">
              <w:rPr>
                <w:sz w:val="20"/>
                <w:szCs w:val="20"/>
              </w:rPr>
              <w:t>Start</w:t>
            </w:r>
          </w:p>
        </w:tc>
        <w:tc>
          <w:tcPr>
            <w:tcW w:w="2155" w:type="dxa"/>
            <w:shd w:val="clear" w:color="auto" w:fill="F2F2F2" w:themeFill="background1" w:themeFillShade="F2"/>
          </w:tcPr>
          <w:p w14:paraId="545BB6FD" w14:textId="77777777" w:rsidR="00185934" w:rsidRPr="00B769B0" w:rsidRDefault="00185934" w:rsidP="003D0224">
            <w:pPr>
              <w:pStyle w:val="TableHeading"/>
              <w:keepNext/>
              <w:rPr>
                <w:sz w:val="20"/>
                <w:szCs w:val="20"/>
              </w:rPr>
            </w:pPr>
            <w:r w:rsidRPr="00B769B0">
              <w:rPr>
                <w:sz w:val="20"/>
                <w:szCs w:val="20"/>
              </w:rPr>
              <w:t>Finish</w:t>
            </w:r>
          </w:p>
        </w:tc>
      </w:tr>
      <w:tr w:rsidR="00185934" w:rsidRPr="00B769B0" w14:paraId="79B40E92" w14:textId="77777777" w:rsidTr="00185934">
        <w:tc>
          <w:tcPr>
            <w:tcW w:w="5035" w:type="dxa"/>
          </w:tcPr>
          <w:p w14:paraId="32172B45" w14:textId="2D2F8457" w:rsidR="00185934" w:rsidRPr="00B769B0" w:rsidRDefault="00185934" w:rsidP="00185934">
            <w:pPr>
              <w:pStyle w:val="TableText"/>
              <w:rPr>
                <w:sz w:val="20"/>
              </w:rPr>
            </w:pPr>
            <w:r w:rsidRPr="00B769B0">
              <w:rPr>
                <w:sz w:val="20"/>
              </w:rPr>
              <w:t>National Release</w:t>
            </w:r>
          </w:p>
        </w:tc>
        <w:tc>
          <w:tcPr>
            <w:tcW w:w="2160" w:type="dxa"/>
          </w:tcPr>
          <w:p w14:paraId="3DE3C5F1" w14:textId="36B27BAB" w:rsidR="00185934" w:rsidRPr="00B769B0" w:rsidRDefault="00247C84" w:rsidP="00185934">
            <w:pPr>
              <w:pStyle w:val="TableText"/>
              <w:rPr>
                <w:sz w:val="20"/>
              </w:rPr>
            </w:pPr>
            <w:r w:rsidRPr="00B769B0">
              <w:rPr>
                <w:sz w:val="20"/>
              </w:rPr>
              <w:t>10</w:t>
            </w:r>
            <w:r w:rsidR="00185934" w:rsidRPr="00B769B0">
              <w:rPr>
                <w:sz w:val="20"/>
              </w:rPr>
              <w:t>/</w:t>
            </w:r>
            <w:r w:rsidR="0053434D">
              <w:rPr>
                <w:sz w:val="20"/>
              </w:rPr>
              <w:t>4</w:t>
            </w:r>
            <w:r w:rsidR="00185934" w:rsidRPr="00B769B0">
              <w:rPr>
                <w:sz w:val="20"/>
              </w:rPr>
              <w:t>/22</w:t>
            </w:r>
          </w:p>
        </w:tc>
        <w:tc>
          <w:tcPr>
            <w:tcW w:w="2155" w:type="dxa"/>
          </w:tcPr>
          <w:p w14:paraId="662D7A27" w14:textId="29723E48" w:rsidR="00185934" w:rsidRPr="00B769B0" w:rsidRDefault="00247C84" w:rsidP="00185934">
            <w:pPr>
              <w:pStyle w:val="TableText"/>
              <w:rPr>
                <w:sz w:val="20"/>
              </w:rPr>
            </w:pPr>
            <w:r w:rsidRPr="00B769B0">
              <w:rPr>
                <w:sz w:val="20"/>
              </w:rPr>
              <w:t>10</w:t>
            </w:r>
            <w:r w:rsidR="00185934" w:rsidRPr="00B769B0">
              <w:rPr>
                <w:sz w:val="20"/>
              </w:rPr>
              <w:t>/</w:t>
            </w:r>
            <w:r w:rsidR="0053434D">
              <w:rPr>
                <w:sz w:val="20"/>
              </w:rPr>
              <w:t>4</w:t>
            </w:r>
            <w:r w:rsidR="00185934" w:rsidRPr="00B769B0">
              <w:rPr>
                <w:sz w:val="20"/>
              </w:rPr>
              <w:t>/22</w:t>
            </w:r>
          </w:p>
        </w:tc>
      </w:tr>
      <w:tr w:rsidR="00185934" w:rsidRPr="00B769B0" w14:paraId="30056B40" w14:textId="77777777" w:rsidTr="00185934">
        <w:tc>
          <w:tcPr>
            <w:tcW w:w="5035" w:type="dxa"/>
          </w:tcPr>
          <w:p w14:paraId="0B9FE02B" w14:textId="77777777" w:rsidR="00185934" w:rsidRPr="00B769B0" w:rsidRDefault="00185934" w:rsidP="00185934">
            <w:pPr>
              <w:pStyle w:val="TableText"/>
              <w:rPr>
                <w:sz w:val="20"/>
              </w:rPr>
            </w:pPr>
            <w:r w:rsidRPr="00B769B0">
              <w:rPr>
                <w:sz w:val="20"/>
              </w:rPr>
              <w:t>Compliance Period</w:t>
            </w:r>
          </w:p>
        </w:tc>
        <w:tc>
          <w:tcPr>
            <w:tcW w:w="2160" w:type="dxa"/>
          </w:tcPr>
          <w:p w14:paraId="0F677F1B" w14:textId="283826B9" w:rsidR="00185934" w:rsidRPr="00B769B0" w:rsidRDefault="00AB702C" w:rsidP="00185934">
            <w:pPr>
              <w:pStyle w:val="TableText"/>
              <w:rPr>
                <w:sz w:val="20"/>
              </w:rPr>
            </w:pPr>
            <w:r w:rsidRPr="00B769B0">
              <w:rPr>
                <w:sz w:val="20"/>
              </w:rPr>
              <w:t>10</w:t>
            </w:r>
            <w:r w:rsidR="00185934" w:rsidRPr="00B769B0">
              <w:rPr>
                <w:sz w:val="20"/>
              </w:rPr>
              <w:t>/</w:t>
            </w:r>
            <w:r w:rsidRPr="00B769B0">
              <w:rPr>
                <w:sz w:val="20"/>
              </w:rPr>
              <w:t>27</w:t>
            </w:r>
            <w:r w:rsidR="00185934" w:rsidRPr="00B769B0">
              <w:rPr>
                <w:sz w:val="20"/>
              </w:rPr>
              <w:t>/2</w:t>
            </w:r>
            <w:r w:rsidR="00F31EC7" w:rsidRPr="00B769B0">
              <w:rPr>
                <w:sz w:val="20"/>
              </w:rPr>
              <w:t>2</w:t>
            </w:r>
          </w:p>
        </w:tc>
        <w:tc>
          <w:tcPr>
            <w:tcW w:w="2155" w:type="dxa"/>
          </w:tcPr>
          <w:p w14:paraId="1083EC1A" w14:textId="25DA386E" w:rsidR="00185934" w:rsidRPr="00B769B0" w:rsidRDefault="001A2E7B" w:rsidP="00185934">
            <w:pPr>
              <w:pStyle w:val="TableText"/>
              <w:rPr>
                <w:sz w:val="20"/>
              </w:rPr>
            </w:pPr>
            <w:r w:rsidRPr="00B769B0">
              <w:rPr>
                <w:sz w:val="20"/>
              </w:rPr>
              <w:t>1</w:t>
            </w:r>
            <w:r w:rsidR="004D3087" w:rsidRPr="00B769B0">
              <w:rPr>
                <w:sz w:val="20"/>
              </w:rPr>
              <w:t>1</w:t>
            </w:r>
            <w:r w:rsidR="00185934" w:rsidRPr="00B769B0">
              <w:rPr>
                <w:sz w:val="20"/>
              </w:rPr>
              <w:t>/</w:t>
            </w:r>
            <w:r w:rsidR="00F90FE1" w:rsidRPr="00B769B0">
              <w:rPr>
                <w:sz w:val="20"/>
              </w:rPr>
              <w:t>28</w:t>
            </w:r>
            <w:r w:rsidR="00F31EC7" w:rsidRPr="00B769B0">
              <w:rPr>
                <w:sz w:val="20"/>
              </w:rPr>
              <w:t>/</w:t>
            </w:r>
            <w:r w:rsidR="00185934" w:rsidRPr="00B769B0">
              <w:rPr>
                <w:sz w:val="20"/>
              </w:rPr>
              <w:t>2</w:t>
            </w:r>
            <w:r w:rsidR="00F31EC7" w:rsidRPr="00B769B0">
              <w:rPr>
                <w:sz w:val="20"/>
              </w:rPr>
              <w:t>2</w:t>
            </w:r>
          </w:p>
        </w:tc>
      </w:tr>
    </w:tbl>
    <w:p w14:paraId="50EDD424" w14:textId="77777777" w:rsidR="00F07689" w:rsidRPr="00F07689" w:rsidRDefault="00F07689" w:rsidP="00CD04C2">
      <w:pPr>
        <w:pStyle w:val="Heading2"/>
      </w:pPr>
      <w:bookmarkStart w:id="23" w:name="_Toc421540862"/>
      <w:bookmarkStart w:id="24" w:name="_Toc112831811"/>
      <w:bookmarkEnd w:id="22"/>
      <w:r w:rsidRPr="00F07689">
        <w:t>Site Readiness Assessment</w:t>
      </w:r>
      <w:bookmarkEnd w:id="23"/>
      <w:bookmarkEnd w:id="24"/>
      <w:r w:rsidRPr="00F07689">
        <w:t xml:space="preserve"> </w:t>
      </w:r>
    </w:p>
    <w:p w14:paraId="056A9534" w14:textId="305D1F7D" w:rsidR="00662ECA" w:rsidRPr="00662ECA" w:rsidRDefault="00662ECA" w:rsidP="00662ECA">
      <w:pPr>
        <w:rPr>
          <w:sz w:val="24"/>
        </w:rPr>
      </w:pPr>
      <w:bookmarkStart w:id="25" w:name="_Hlk94250086"/>
      <w:r w:rsidRPr="00662ECA">
        <w:rPr>
          <w:sz w:val="24"/>
        </w:rPr>
        <w:t xml:space="preserve">This section discusses the locations that will install </w:t>
      </w:r>
      <w:r>
        <w:rPr>
          <w:sz w:val="24"/>
        </w:rPr>
        <w:t xml:space="preserve">patch </w:t>
      </w:r>
      <w:r w:rsidR="0005342F">
        <w:rPr>
          <w:sz w:val="24"/>
        </w:rPr>
        <w:t>XU*8.0*</w:t>
      </w:r>
      <w:r w:rsidR="00495174">
        <w:rPr>
          <w:sz w:val="24"/>
        </w:rPr>
        <w:t>775</w:t>
      </w:r>
      <w:r>
        <w:rPr>
          <w:sz w:val="24"/>
        </w:rPr>
        <w:t>.</w:t>
      </w:r>
      <w:r w:rsidRPr="00662ECA">
        <w:rPr>
          <w:sz w:val="24"/>
        </w:rPr>
        <w:t xml:space="preserve">  </w:t>
      </w:r>
    </w:p>
    <w:p w14:paraId="60465254" w14:textId="77777777" w:rsidR="00F07689" w:rsidRPr="00F07689" w:rsidRDefault="00F07689" w:rsidP="00CD04C2">
      <w:pPr>
        <w:pStyle w:val="Heading3"/>
      </w:pPr>
      <w:bookmarkStart w:id="26" w:name="_Toc421540863"/>
      <w:bookmarkStart w:id="27" w:name="_Toc112831812"/>
      <w:bookmarkEnd w:id="25"/>
      <w:r w:rsidRPr="00F07689">
        <w:lastRenderedPageBreak/>
        <w:t>Deployment Topology (Targeted Architecture)</w:t>
      </w:r>
      <w:bookmarkEnd w:id="26"/>
      <w:bookmarkEnd w:id="27"/>
    </w:p>
    <w:p w14:paraId="3D6D46DF" w14:textId="06B95E2E" w:rsidR="00380294" w:rsidRDefault="00E56B78" w:rsidP="00B769B0">
      <w:pPr>
        <w:keepNext/>
        <w:spacing w:after="120"/>
        <w:rPr>
          <w:sz w:val="24"/>
        </w:rPr>
      </w:pPr>
      <w:r w:rsidRPr="00662ECA">
        <w:rPr>
          <w:sz w:val="24"/>
        </w:rPr>
        <w:t>This</w:t>
      </w:r>
      <w:r w:rsidR="00380294">
        <w:rPr>
          <w:sz w:val="24"/>
        </w:rPr>
        <w:t xml:space="preserve"> release is a patch intended for installation at local sites.</w:t>
      </w:r>
    </w:p>
    <w:p w14:paraId="267796ED" w14:textId="77777777" w:rsidR="00380294" w:rsidRPr="00380294" w:rsidRDefault="00380294" w:rsidP="00380294">
      <w:pPr>
        <w:spacing w:before="120" w:after="120"/>
        <w:rPr>
          <w:i/>
          <w:sz w:val="24"/>
        </w:rPr>
      </w:pPr>
      <w:r w:rsidRPr="00380294">
        <w:rPr>
          <w:sz w:val="24"/>
        </w:rPr>
        <w:t xml:space="preserve">Health Product Support Patch Release of Products and Patches Guide: </w:t>
      </w:r>
      <w:hyperlink r:id="rId13" w:history="1">
        <w:r w:rsidRPr="00380294">
          <w:rPr>
            <w:iCs/>
            <w:color w:val="0000FF"/>
            <w:sz w:val="24"/>
            <w:szCs w:val="20"/>
            <w:u w:val="single"/>
          </w:rPr>
          <w:t>Health Product Support Release of Products and Patches Guide</w:t>
        </w:r>
      </w:hyperlink>
      <w:r w:rsidRPr="00380294">
        <w:rPr>
          <w:iCs/>
          <w:color w:val="0000FF"/>
          <w:sz w:val="24"/>
          <w:szCs w:val="20"/>
          <w:u w:val="single"/>
        </w:rPr>
        <w:t>.</w:t>
      </w:r>
    </w:p>
    <w:p w14:paraId="6DA69977" w14:textId="77777777" w:rsidR="00F07689" w:rsidRPr="00F07689" w:rsidRDefault="00F07689" w:rsidP="00CD04C2">
      <w:pPr>
        <w:pStyle w:val="Heading3"/>
      </w:pPr>
      <w:bookmarkStart w:id="28" w:name="_Toc421540864"/>
      <w:bookmarkStart w:id="29" w:name="_Toc112831813"/>
      <w:r w:rsidRPr="00F07689">
        <w:t>Site Information (Locations, Deployment Recipients)</w:t>
      </w:r>
      <w:bookmarkEnd w:id="28"/>
      <w:bookmarkEnd w:id="29"/>
      <w:r w:rsidRPr="00F07689">
        <w:t xml:space="preserve"> </w:t>
      </w:r>
    </w:p>
    <w:p w14:paraId="0BAE13E0" w14:textId="77777777" w:rsidR="00260BC3" w:rsidRPr="001D42EC" w:rsidRDefault="00260BC3" w:rsidP="00F77397">
      <w:pPr>
        <w:pStyle w:val="BodyText"/>
      </w:pPr>
      <w:r w:rsidRPr="001D42EC">
        <w:t xml:space="preserve">The IOC </w:t>
      </w:r>
      <w:r w:rsidRPr="0008277B">
        <w:t>sites</w:t>
      </w:r>
      <w:r w:rsidRPr="001D42EC">
        <w:t xml:space="preserve"> are:</w:t>
      </w:r>
    </w:p>
    <w:p w14:paraId="42BC72CB" w14:textId="2CC696E2" w:rsidR="00536429" w:rsidRPr="00536429" w:rsidRDefault="00536429" w:rsidP="00536429">
      <w:pPr>
        <w:pStyle w:val="BodyTextBullet1"/>
      </w:pPr>
      <w:r w:rsidRPr="00536429">
        <w:t>Coatesville, PA</w:t>
      </w:r>
    </w:p>
    <w:p w14:paraId="528CAB17" w14:textId="77777777" w:rsidR="00536429" w:rsidRPr="00536429" w:rsidRDefault="00536429" w:rsidP="00536429">
      <w:pPr>
        <w:pStyle w:val="BodyTextBullet1"/>
      </w:pPr>
      <w:r w:rsidRPr="00536429">
        <w:t>Heartland West, MO</w:t>
      </w:r>
    </w:p>
    <w:p w14:paraId="798C66EC" w14:textId="77777777" w:rsidR="00536429" w:rsidRPr="00536429" w:rsidRDefault="00536429" w:rsidP="00536429">
      <w:pPr>
        <w:pStyle w:val="BodyTextBullet1"/>
      </w:pPr>
      <w:r w:rsidRPr="00536429">
        <w:t>Tennessee Valley HCS</w:t>
      </w:r>
    </w:p>
    <w:p w14:paraId="303D3957" w14:textId="1A555636" w:rsidR="00260BC3" w:rsidRPr="000A45B0" w:rsidRDefault="00260BC3" w:rsidP="00536429">
      <w:pPr>
        <w:pStyle w:val="BodyTextBullet1"/>
        <w:numPr>
          <w:ilvl w:val="0"/>
          <w:numId w:val="0"/>
        </w:numPr>
        <w:ind w:left="720"/>
      </w:pPr>
    </w:p>
    <w:p w14:paraId="6264615B" w14:textId="5B600EF5" w:rsidR="00260BC3" w:rsidRPr="00B75E34" w:rsidRDefault="00260BC3" w:rsidP="00F77397">
      <w:pPr>
        <w:pStyle w:val="BodyText"/>
      </w:pPr>
      <w:r>
        <w:t xml:space="preserve">Upon national release all VAMCs </w:t>
      </w:r>
      <w:r w:rsidR="009A5485">
        <w:t xml:space="preserve">are expected to install this patch prior to or on the compliance date. The software will be distributed in </w:t>
      </w:r>
      <w:r w:rsidR="0088477B">
        <w:t>Forum</w:t>
      </w:r>
      <w:r w:rsidR="009A5485">
        <w:t>.</w:t>
      </w:r>
    </w:p>
    <w:p w14:paraId="4E68E302" w14:textId="77777777" w:rsidR="00F07689" w:rsidRPr="00F07689" w:rsidRDefault="00F07689" w:rsidP="00CD04C2">
      <w:pPr>
        <w:pStyle w:val="Heading3"/>
      </w:pPr>
      <w:bookmarkStart w:id="30" w:name="_Toc421540865"/>
      <w:bookmarkStart w:id="31" w:name="_Toc112831814"/>
      <w:r w:rsidRPr="00F07689">
        <w:t>Site Preparation</w:t>
      </w:r>
      <w:bookmarkEnd w:id="30"/>
      <w:bookmarkEnd w:id="31"/>
      <w:r w:rsidRPr="00F07689">
        <w:t xml:space="preserve"> </w:t>
      </w:r>
    </w:p>
    <w:p w14:paraId="6DBE2CBE" w14:textId="75859927" w:rsidR="006D50E3" w:rsidRDefault="00F07689" w:rsidP="00F07689">
      <w:pPr>
        <w:spacing w:before="120" w:after="120"/>
        <w:rPr>
          <w:sz w:val="24"/>
          <w:szCs w:val="20"/>
        </w:rPr>
      </w:pPr>
      <w:r w:rsidRPr="00F07689">
        <w:rPr>
          <w:sz w:val="24"/>
          <w:szCs w:val="20"/>
        </w:rPr>
        <w:t>The</w:t>
      </w:r>
      <w:r w:rsidR="006D50E3">
        <w:rPr>
          <w:sz w:val="24"/>
          <w:szCs w:val="20"/>
        </w:rPr>
        <w:t xml:space="preserve"> patch does not require any site preparations other than the prerequisite patch installations as described in the Patch Description and in the National Patch Module (NPM) in </w:t>
      </w:r>
      <w:r w:rsidR="0088477B">
        <w:rPr>
          <w:sz w:val="24"/>
          <w:szCs w:val="20"/>
        </w:rPr>
        <w:t>Forum</w:t>
      </w:r>
      <w:r w:rsidR="006D50E3">
        <w:rPr>
          <w:sz w:val="24"/>
          <w:szCs w:val="20"/>
        </w:rPr>
        <w:t>.</w:t>
      </w:r>
    </w:p>
    <w:p w14:paraId="31F94B35" w14:textId="77777777" w:rsidR="00F07689" w:rsidRPr="00F07689" w:rsidRDefault="00F07689" w:rsidP="00CD04C2">
      <w:pPr>
        <w:pStyle w:val="Heading2"/>
      </w:pPr>
      <w:bookmarkStart w:id="32" w:name="ColumnTitle_04"/>
      <w:bookmarkStart w:id="33" w:name="_Toc421540866"/>
      <w:bookmarkStart w:id="34" w:name="_Toc112831815"/>
      <w:bookmarkEnd w:id="32"/>
      <w:r w:rsidRPr="00F07689">
        <w:t>Resources</w:t>
      </w:r>
      <w:bookmarkEnd w:id="33"/>
      <w:bookmarkEnd w:id="34"/>
    </w:p>
    <w:p w14:paraId="1D35B1BF" w14:textId="56E66409" w:rsidR="00F07689" w:rsidRPr="00F07689" w:rsidRDefault="00A82BF2" w:rsidP="00F07689">
      <w:pPr>
        <w:spacing w:before="120" w:after="120"/>
        <w:rPr>
          <w:sz w:val="24"/>
          <w:szCs w:val="20"/>
        </w:rPr>
      </w:pPr>
      <w:r>
        <w:rPr>
          <w:sz w:val="24"/>
          <w:szCs w:val="20"/>
        </w:rPr>
        <w:t xml:space="preserve">The Pharmacy patch </w:t>
      </w:r>
      <w:r w:rsidR="0005342F">
        <w:rPr>
          <w:sz w:val="24"/>
          <w:szCs w:val="20"/>
        </w:rPr>
        <w:t>XU*8.0*</w:t>
      </w:r>
      <w:r w:rsidR="00495174">
        <w:rPr>
          <w:sz w:val="24"/>
          <w:szCs w:val="20"/>
        </w:rPr>
        <w:t>775</w:t>
      </w:r>
      <w:r>
        <w:rPr>
          <w:sz w:val="24"/>
          <w:szCs w:val="20"/>
        </w:rPr>
        <w:t xml:space="preserve"> is a VistA patch and does not require any special or specific resources other than an existing and functional VistA system.</w:t>
      </w:r>
    </w:p>
    <w:p w14:paraId="1BBE180E" w14:textId="77777777" w:rsidR="00F07689" w:rsidRPr="00F07689" w:rsidRDefault="00F07689" w:rsidP="00CD04C2">
      <w:pPr>
        <w:pStyle w:val="Heading3"/>
      </w:pPr>
      <w:bookmarkStart w:id="35" w:name="_Toc421540868"/>
      <w:bookmarkStart w:id="36" w:name="_Toc112831816"/>
      <w:r w:rsidRPr="00F07689">
        <w:t>Hardware</w:t>
      </w:r>
      <w:bookmarkEnd w:id="35"/>
      <w:bookmarkEnd w:id="36"/>
      <w:r w:rsidRPr="00F07689">
        <w:t xml:space="preserve"> </w:t>
      </w:r>
    </w:p>
    <w:p w14:paraId="3CBE98C0" w14:textId="77777777" w:rsidR="009264E1" w:rsidRPr="009264E1" w:rsidRDefault="009264E1" w:rsidP="009264E1">
      <w:pPr>
        <w:spacing w:before="120" w:after="120"/>
        <w:rPr>
          <w:sz w:val="24"/>
          <w:szCs w:val="20"/>
        </w:rPr>
      </w:pPr>
      <w:r w:rsidRPr="009264E1">
        <w:rPr>
          <w:sz w:val="24"/>
          <w:szCs w:val="20"/>
        </w:rPr>
        <w:t xml:space="preserve">There is no specific hardware required other than that which already hosts the VistA system. </w:t>
      </w:r>
    </w:p>
    <w:p w14:paraId="66AD9EEF" w14:textId="3D09A34A" w:rsidR="00F07689" w:rsidRPr="00F07689" w:rsidRDefault="009264E1" w:rsidP="009264E1">
      <w:pPr>
        <w:spacing w:before="120" w:after="120"/>
        <w:rPr>
          <w:sz w:val="24"/>
          <w:szCs w:val="20"/>
        </w:rPr>
      </w:pPr>
      <w:r w:rsidRPr="009264E1">
        <w:rPr>
          <w:sz w:val="24"/>
          <w:szCs w:val="20"/>
        </w:rPr>
        <w:t>This is a software enhancement that will not require additional hardware.</w:t>
      </w:r>
    </w:p>
    <w:p w14:paraId="529886D9" w14:textId="77777777" w:rsidR="00F07689" w:rsidRPr="00F07689" w:rsidRDefault="00F07689" w:rsidP="00CD04C2">
      <w:pPr>
        <w:pStyle w:val="Heading3"/>
      </w:pPr>
      <w:bookmarkStart w:id="37" w:name="ColumnTitle_06"/>
      <w:bookmarkStart w:id="38" w:name="_Toc421540869"/>
      <w:bookmarkStart w:id="39" w:name="_Toc112831817"/>
      <w:bookmarkEnd w:id="37"/>
      <w:r w:rsidRPr="00F07689">
        <w:t>Software</w:t>
      </w:r>
      <w:bookmarkEnd w:id="38"/>
      <w:bookmarkEnd w:id="39"/>
      <w:r w:rsidRPr="00F07689">
        <w:t xml:space="preserve"> </w:t>
      </w:r>
    </w:p>
    <w:p w14:paraId="261A4C3D" w14:textId="4D47B380" w:rsidR="00AA637D" w:rsidRDefault="00AA637D" w:rsidP="00F07689">
      <w:pPr>
        <w:spacing w:before="120" w:after="120"/>
        <w:rPr>
          <w:sz w:val="24"/>
          <w:szCs w:val="20"/>
        </w:rPr>
      </w:pPr>
      <w:r>
        <w:rPr>
          <w:sz w:val="24"/>
          <w:szCs w:val="20"/>
        </w:rPr>
        <w:t xml:space="preserve">There is no specific software required other than that which already hosts the VistA system. </w:t>
      </w:r>
    </w:p>
    <w:p w14:paraId="76D95305" w14:textId="77777777" w:rsidR="0005370A" w:rsidRPr="0005370A" w:rsidRDefault="0005370A" w:rsidP="00CD04C2">
      <w:pPr>
        <w:pStyle w:val="Heading3"/>
      </w:pPr>
      <w:bookmarkStart w:id="40" w:name="_Toc421540871"/>
      <w:bookmarkStart w:id="41" w:name="_Toc112831818"/>
      <w:r w:rsidRPr="0005370A">
        <w:t>Communications</w:t>
      </w:r>
      <w:bookmarkEnd w:id="40"/>
      <w:bookmarkEnd w:id="41"/>
      <w:r w:rsidRPr="0005370A">
        <w:t xml:space="preserve"> </w:t>
      </w:r>
    </w:p>
    <w:p w14:paraId="48EE3EDD" w14:textId="157C41F8" w:rsidR="004E3FDC" w:rsidRPr="0025027E" w:rsidRDefault="004E3FDC" w:rsidP="00F77397">
      <w:pPr>
        <w:pStyle w:val="BodyText"/>
      </w:pPr>
      <w:r>
        <w:t>When VistA patches are nationally released from the Forum NPM the patch is automatically sent to the targeted VistA systems nationwide. When VistA patches are installed at a site, a notification is sent back to the NPM to track which sites have and have not installed a patch. This is part of the standard VistA patch notifications and communications protocols.</w:t>
      </w:r>
    </w:p>
    <w:p w14:paraId="28252BC5" w14:textId="77777777" w:rsidR="00D43555" w:rsidRDefault="00D43555" w:rsidP="00CD04C2">
      <w:pPr>
        <w:pStyle w:val="Heading4"/>
      </w:pPr>
      <w:bookmarkStart w:id="42" w:name="_Toc112831819"/>
      <w:r>
        <w:lastRenderedPageBreak/>
        <w:t>Deployment/Installation/Back-Out Checklist</w:t>
      </w:r>
      <w:bookmarkEnd w:id="42"/>
    </w:p>
    <w:p w14:paraId="10E853EB" w14:textId="795BD0A7" w:rsidR="007F4343" w:rsidRDefault="007F4343" w:rsidP="00F77397">
      <w:pPr>
        <w:pStyle w:val="BodyText"/>
      </w:pPr>
      <w:r>
        <w:t xml:space="preserve">The Release Management team will deploy the patch </w:t>
      </w:r>
      <w:r w:rsidR="0005342F">
        <w:t>XU*8.0*</w:t>
      </w:r>
      <w:r w:rsidR="00495174">
        <w:t>775</w:t>
      </w:r>
      <w:r>
        <w:t>, which is tracked in the NPM in F</w:t>
      </w:r>
      <w:r w:rsidR="00EF1A8D">
        <w:t>orum</w:t>
      </w:r>
      <w:r>
        <w:t>, nationally to all VAMCs. F</w:t>
      </w:r>
      <w:r w:rsidR="0088477B">
        <w:t>orum</w:t>
      </w:r>
      <w:r>
        <w:t xml:space="preserve"> automatically tracks the patches as they are installed in the different VAMC production systems as described in the previous section. One can run a report in </w:t>
      </w:r>
      <w:r w:rsidR="00EF1A8D">
        <w:t>Forum</w:t>
      </w:r>
      <w:r>
        <w:t xml:space="preserve"> to identify when the patch was installed in the VistA production at each site, and by whom. A report can also be run, to identify which sites have not installed the patch in their VistA production system as of that moment in time. </w:t>
      </w:r>
    </w:p>
    <w:p w14:paraId="4BE8BE48" w14:textId="1007830D" w:rsidR="007F4343" w:rsidRPr="001A77A5" w:rsidRDefault="007F4343" w:rsidP="00F77397">
      <w:pPr>
        <w:pStyle w:val="BodyText"/>
        <w:rPr>
          <w:i/>
          <w:iCs/>
          <w:color w:val="000000" w:themeColor="text1"/>
        </w:rPr>
      </w:pPr>
      <w:r>
        <w:t xml:space="preserve">Therefore, this information does not need to be manually tracked. The table is included below if manual tracking is desired and because it is part of the </w:t>
      </w:r>
      <w:r w:rsidR="0016082B" w:rsidRPr="0016082B">
        <w:t>Veteran-focused Integration Process</w:t>
      </w:r>
      <w:r w:rsidR="0016082B">
        <w:t xml:space="preserve"> (</w:t>
      </w:r>
      <w:r>
        <w:t>VIP</w:t>
      </w:r>
      <w:r w:rsidR="0016082B">
        <w:t>)</w:t>
      </w:r>
      <w:r>
        <w:t xml:space="preserve"> document template</w:t>
      </w:r>
      <w:r w:rsidR="001A77A5">
        <w:t>.</w:t>
      </w:r>
    </w:p>
    <w:p w14:paraId="432C1F03" w14:textId="5C38F7D5" w:rsidR="004250FD" w:rsidRPr="006A30E7" w:rsidRDefault="004250FD" w:rsidP="006A30E7">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D</w:t>
      </w:r>
      <w:r>
        <w:rPr>
          <w:rFonts w:ascii="Arial" w:hAnsi="Arial" w:cs="Arial"/>
          <w:b/>
          <w:bCs/>
          <w:sz w:val="20"/>
          <w:szCs w:val="20"/>
        </w:rP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28"/>
        <w:gridCol w:w="2331"/>
        <w:gridCol w:w="2351"/>
      </w:tblGrid>
      <w:tr w:rsidR="004250FD" w:rsidRPr="00CC77C1" w14:paraId="0D007218" w14:textId="77777777" w:rsidTr="00104E9B">
        <w:tc>
          <w:tcPr>
            <w:tcW w:w="2394" w:type="dxa"/>
            <w:shd w:val="clear" w:color="auto" w:fill="F2F2F2" w:themeFill="background1" w:themeFillShade="F2"/>
            <w:vAlign w:val="center"/>
          </w:tcPr>
          <w:p w14:paraId="0EAE9B52" w14:textId="77777777" w:rsidR="004250FD" w:rsidRPr="00CC77C1" w:rsidRDefault="004250FD" w:rsidP="00F77397">
            <w:pPr>
              <w:pStyle w:val="TableHeading"/>
              <w:keepNext/>
              <w:rPr>
                <w:sz w:val="20"/>
                <w:szCs w:val="20"/>
              </w:rPr>
            </w:pPr>
            <w:r w:rsidRPr="00CC77C1">
              <w:rPr>
                <w:sz w:val="20"/>
                <w:szCs w:val="20"/>
              </w:rPr>
              <w:t>Activity</w:t>
            </w:r>
          </w:p>
        </w:tc>
        <w:tc>
          <w:tcPr>
            <w:tcW w:w="2394" w:type="dxa"/>
            <w:shd w:val="clear" w:color="auto" w:fill="F2F2F2" w:themeFill="background1" w:themeFillShade="F2"/>
            <w:vAlign w:val="center"/>
          </w:tcPr>
          <w:p w14:paraId="5B895B79" w14:textId="77777777" w:rsidR="004250FD" w:rsidRPr="00CC77C1" w:rsidRDefault="004250FD" w:rsidP="00F77397">
            <w:pPr>
              <w:pStyle w:val="TableHeading"/>
              <w:keepNext/>
              <w:rPr>
                <w:sz w:val="20"/>
                <w:szCs w:val="20"/>
              </w:rPr>
            </w:pPr>
            <w:r w:rsidRPr="00CC77C1">
              <w:rPr>
                <w:sz w:val="20"/>
                <w:szCs w:val="20"/>
              </w:rPr>
              <w:t>Day</w:t>
            </w:r>
          </w:p>
        </w:tc>
        <w:tc>
          <w:tcPr>
            <w:tcW w:w="2394" w:type="dxa"/>
            <w:shd w:val="clear" w:color="auto" w:fill="F2F2F2" w:themeFill="background1" w:themeFillShade="F2"/>
            <w:vAlign w:val="center"/>
          </w:tcPr>
          <w:p w14:paraId="3F87241F" w14:textId="77777777" w:rsidR="004250FD" w:rsidRPr="00CC77C1" w:rsidRDefault="004250FD" w:rsidP="00F77397">
            <w:pPr>
              <w:pStyle w:val="TableHeading"/>
              <w:keepNext/>
              <w:rPr>
                <w:sz w:val="20"/>
                <w:szCs w:val="20"/>
              </w:rPr>
            </w:pPr>
            <w:r w:rsidRPr="00CC77C1">
              <w:rPr>
                <w:sz w:val="20"/>
                <w:szCs w:val="20"/>
              </w:rPr>
              <w:t>Time</w:t>
            </w:r>
          </w:p>
        </w:tc>
        <w:tc>
          <w:tcPr>
            <w:tcW w:w="2394" w:type="dxa"/>
            <w:shd w:val="clear" w:color="auto" w:fill="F2F2F2" w:themeFill="background1" w:themeFillShade="F2"/>
            <w:vAlign w:val="center"/>
          </w:tcPr>
          <w:p w14:paraId="3E819A12" w14:textId="77777777" w:rsidR="004250FD" w:rsidRPr="00CC77C1" w:rsidRDefault="004250FD" w:rsidP="00F77397">
            <w:pPr>
              <w:pStyle w:val="TableHeading"/>
              <w:keepNext/>
              <w:rPr>
                <w:sz w:val="20"/>
                <w:szCs w:val="20"/>
              </w:rPr>
            </w:pPr>
            <w:r w:rsidRPr="00CC77C1">
              <w:rPr>
                <w:sz w:val="20"/>
                <w:szCs w:val="20"/>
              </w:rPr>
              <w:t>Individual who completed task</w:t>
            </w:r>
          </w:p>
        </w:tc>
      </w:tr>
      <w:tr w:rsidR="004250FD" w:rsidRPr="00CC77C1" w14:paraId="690B5426" w14:textId="77777777" w:rsidTr="00844ED2">
        <w:trPr>
          <w:trHeight w:val="332"/>
        </w:trPr>
        <w:tc>
          <w:tcPr>
            <w:tcW w:w="2394" w:type="dxa"/>
            <w:shd w:val="clear" w:color="auto" w:fill="auto"/>
          </w:tcPr>
          <w:p w14:paraId="6525B61E" w14:textId="77777777" w:rsidR="004250FD" w:rsidRPr="00CC77C1" w:rsidRDefault="004250FD" w:rsidP="00F77397">
            <w:pPr>
              <w:pStyle w:val="TableText"/>
              <w:rPr>
                <w:sz w:val="20"/>
              </w:rPr>
            </w:pPr>
            <w:r w:rsidRPr="00CC77C1">
              <w:rPr>
                <w:sz w:val="20"/>
              </w:rPr>
              <w:t>Deploy</w:t>
            </w:r>
          </w:p>
        </w:tc>
        <w:tc>
          <w:tcPr>
            <w:tcW w:w="2394" w:type="dxa"/>
            <w:shd w:val="clear" w:color="auto" w:fill="auto"/>
          </w:tcPr>
          <w:p w14:paraId="72C88DF6" w14:textId="4C0A2542" w:rsidR="004250FD" w:rsidRPr="00CC77C1" w:rsidRDefault="00E5018C" w:rsidP="00F77397">
            <w:pPr>
              <w:pStyle w:val="TableText"/>
              <w:rPr>
                <w:sz w:val="20"/>
              </w:rPr>
            </w:pPr>
            <w:r w:rsidRPr="00CC77C1">
              <w:rPr>
                <w:sz w:val="20"/>
              </w:rPr>
              <w:t>TBD</w:t>
            </w:r>
          </w:p>
        </w:tc>
        <w:tc>
          <w:tcPr>
            <w:tcW w:w="2394" w:type="dxa"/>
            <w:shd w:val="clear" w:color="auto" w:fill="auto"/>
          </w:tcPr>
          <w:p w14:paraId="12FB1A3E" w14:textId="70EACCD1" w:rsidR="004250FD" w:rsidRPr="00CC77C1" w:rsidRDefault="00E5018C" w:rsidP="00F77397">
            <w:pPr>
              <w:pStyle w:val="TableText"/>
              <w:rPr>
                <w:sz w:val="20"/>
              </w:rPr>
            </w:pPr>
            <w:r w:rsidRPr="00CC77C1">
              <w:rPr>
                <w:sz w:val="20"/>
              </w:rPr>
              <w:t>TBD</w:t>
            </w:r>
          </w:p>
        </w:tc>
        <w:tc>
          <w:tcPr>
            <w:tcW w:w="2394" w:type="dxa"/>
            <w:shd w:val="clear" w:color="auto" w:fill="auto"/>
          </w:tcPr>
          <w:p w14:paraId="462A8A60" w14:textId="76AF30C3" w:rsidR="004250FD" w:rsidRPr="00CC77C1" w:rsidRDefault="00E5018C" w:rsidP="00F77397">
            <w:pPr>
              <w:pStyle w:val="TableText"/>
              <w:rPr>
                <w:sz w:val="20"/>
              </w:rPr>
            </w:pPr>
            <w:r w:rsidRPr="00CC77C1">
              <w:rPr>
                <w:sz w:val="20"/>
              </w:rPr>
              <w:t>TBD</w:t>
            </w:r>
          </w:p>
        </w:tc>
      </w:tr>
      <w:tr w:rsidR="004250FD" w:rsidRPr="00CC77C1" w14:paraId="6D802E9D" w14:textId="77777777" w:rsidTr="00844ED2">
        <w:trPr>
          <w:trHeight w:val="242"/>
        </w:trPr>
        <w:tc>
          <w:tcPr>
            <w:tcW w:w="2394" w:type="dxa"/>
            <w:shd w:val="clear" w:color="auto" w:fill="auto"/>
          </w:tcPr>
          <w:p w14:paraId="72A81662" w14:textId="77777777" w:rsidR="004250FD" w:rsidRPr="00CC77C1" w:rsidRDefault="004250FD" w:rsidP="00F77397">
            <w:pPr>
              <w:pStyle w:val="TableText"/>
              <w:rPr>
                <w:sz w:val="20"/>
              </w:rPr>
            </w:pPr>
            <w:r w:rsidRPr="00CC77C1">
              <w:rPr>
                <w:sz w:val="20"/>
              </w:rPr>
              <w:t>Install</w:t>
            </w:r>
          </w:p>
        </w:tc>
        <w:tc>
          <w:tcPr>
            <w:tcW w:w="2394" w:type="dxa"/>
            <w:shd w:val="clear" w:color="auto" w:fill="auto"/>
          </w:tcPr>
          <w:p w14:paraId="356FB2FA" w14:textId="37ACDBED" w:rsidR="004250FD" w:rsidRPr="00CC77C1" w:rsidRDefault="00E5018C" w:rsidP="00F77397">
            <w:pPr>
              <w:pStyle w:val="TableText"/>
              <w:rPr>
                <w:sz w:val="20"/>
              </w:rPr>
            </w:pPr>
            <w:r w:rsidRPr="00CC77C1">
              <w:rPr>
                <w:sz w:val="20"/>
              </w:rPr>
              <w:t>TBD</w:t>
            </w:r>
          </w:p>
        </w:tc>
        <w:tc>
          <w:tcPr>
            <w:tcW w:w="2394" w:type="dxa"/>
            <w:shd w:val="clear" w:color="auto" w:fill="auto"/>
          </w:tcPr>
          <w:p w14:paraId="1931E096" w14:textId="73F1B9A8" w:rsidR="004250FD" w:rsidRPr="00CC77C1" w:rsidRDefault="00E5018C" w:rsidP="00F77397">
            <w:pPr>
              <w:pStyle w:val="TableText"/>
              <w:rPr>
                <w:sz w:val="20"/>
              </w:rPr>
            </w:pPr>
            <w:r w:rsidRPr="00CC77C1">
              <w:rPr>
                <w:sz w:val="20"/>
              </w:rPr>
              <w:t>TBD</w:t>
            </w:r>
          </w:p>
        </w:tc>
        <w:tc>
          <w:tcPr>
            <w:tcW w:w="2394" w:type="dxa"/>
            <w:shd w:val="clear" w:color="auto" w:fill="auto"/>
          </w:tcPr>
          <w:p w14:paraId="2981A413" w14:textId="4C0C9A62" w:rsidR="004250FD" w:rsidRPr="00CC77C1" w:rsidRDefault="00E5018C" w:rsidP="00F77397">
            <w:pPr>
              <w:pStyle w:val="TableText"/>
              <w:rPr>
                <w:sz w:val="20"/>
              </w:rPr>
            </w:pPr>
            <w:r w:rsidRPr="00CC77C1">
              <w:rPr>
                <w:sz w:val="20"/>
              </w:rPr>
              <w:t>TBD</w:t>
            </w:r>
          </w:p>
        </w:tc>
      </w:tr>
      <w:tr w:rsidR="004250FD" w:rsidRPr="00CC77C1" w14:paraId="3394D308" w14:textId="77777777" w:rsidTr="00236972">
        <w:trPr>
          <w:trHeight w:val="288"/>
        </w:trPr>
        <w:tc>
          <w:tcPr>
            <w:tcW w:w="2394" w:type="dxa"/>
            <w:shd w:val="clear" w:color="auto" w:fill="auto"/>
          </w:tcPr>
          <w:p w14:paraId="69892256" w14:textId="77777777" w:rsidR="004250FD" w:rsidRPr="00CC77C1" w:rsidRDefault="004250FD" w:rsidP="00F77397">
            <w:pPr>
              <w:pStyle w:val="TableText"/>
              <w:rPr>
                <w:sz w:val="20"/>
              </w:rPr>
            </w:pPr>
            <w:r w:rsidRPr="00CC77C1">
              <w:rPr>
                <w:sz w:val="20"/>
              </w:rPr>
              <w:t>Back-Out</w:t>
            </w:r>
          </w:p>
        </w:tc>
        <w:tc>
          <w:tcPr>
            <w:tcW w:w="2394" w:type="dxa"/>
            <w:shd w:val="clear" w:color="auto" w:fill="auto"/>
          </w:tcPr>
          <w:p w14:paraId="4CF72D42" w14:textId="403FCBF3" w:rsidR="004250FD" w:rsidRPr="00CC77C1" w:rsidRDefault="00E5018C" w:rsidP="00F77397">
            <w:pPr>
              <w:pStyle w:val="TableText"/>
              <w:rPr>
                <w:sz w:val="20"/>
              </w:rPr>
            </w:pPr>
            <w:r w:rsidRPr="00CC77C1">
              <w:rPr>
                <w:sz w:val="20"/>
              </w:rPr>
              <w:t>TBD</w:t>
            </w:r>
          </w:p>
        </w:tc>
        <w:tc>
          <w:tcPr>
            <w:tcW w:w="2394" w:type="dxa"/>
            <w:shd w:val="clear" w:color="auto" w:fill="auto"/>
          </w:tcPr>
          <w:p w14:paraId="41902C05" w14:textId="645061FB" w:rsidR="004250FD" w:rsidRPr="00CC77C1" w:rsidRDefault="00E5018C" w:rsidP="00F77397">
            <w:pPr>
              <w:pStyle w:val="TableText"/>
              <w:rPr>
                <w:sz w:val="20"/>
              </w:rPr>
            </w:pPr>
            <w:r w:rsidRPr="00CC77C1">
              <w:rPr>
                <w:sz w:val="20"/>
              </w:rPr>
              <w:t>TBD</w:t>
            </w:r>
          </w:p>
        </w:tc>
        <w:tc>
          <w:tcPr>
            <w:tcW w:w="2394" w:type="dxa"/>
            <w:shd w:val="clear" w:color="auto" w:fill="auto"/>
          </w:tcPr>
          <w:p w14:paraId="52F59CFF" w14:textId="0973BD72" w:rsidR="004250FD" w:rsidRPr="00CC77C1" w:rsidRDefault="00E5018C" w:rsidP="00F77397">
            <w:pPr>
              <w:pStyle w:val="TableText"/>
              <w:rPr>
                <w:sz w:val="20"/>
              </w:rPr>
            </w:pPr>
            <w:r w:rsidRPr="00CC77C1">
              <w:rPr>
                <w:sz w:val="20"/>
              </w:rPr>
              <w:t>TBD</w:t>
            </w:r>
          </w:p>
        </w:tc>
      </w:tr>
    </w:tbl>
    <w:p w14:paraId="4E931BC0" w14:textId="77777777" w:rsidR="00222831" w:rsidRDefault="00222831" w:rsidP="00740CBB">
      <w:pPr>
        <w:pStyle w:val="Heading1"/>
      </w:pPr>
      <w:bookmarkStart w:id="43" w:name="_Toc112831820"/>
      <w:r>
        <w:t>Installation</w:t>
      </w:r>
      <w:bookmarkEnd w:id="43"/>
    </w:p>
    <w:p w14:paraId="7C9C872A" w14:textId="77777777" w:rsidR="00AE5904" w:rsidRDefault="00361BE2" w:rsidP="00CD04C2">
      <w:pPr>
        <w:pStyle w:val="Heading2"/>
      </w:pPr>
      <w:bookmarkStart w:id="44" w:name="_Toc112831821"/>
      <w:r w:rsidRPr="00A12A14">
        <w:t>Pre-installation</w:t>
      </w:r>
      <w:r>
        <w:t xml:space="preserve"> and </w:t>
      </w:r>
      <w:r w:rsidR="00AE5904">
        <w:t>System Requirements</w:t>
      </w:r>
      <w:bookmarkEnd w:id="44"/>
    </w:p>
    <w:p w14:paraId="014501B7" w14:textId="6D6F1042" w:rsidR="00E42E5F" w:rsidRPr="0025037C" w:rsidRDefault="00E42E5F" w:rsidP="00C730AB">
      <w:pPr>
        <w:pStyle w:val="InstructionalText1"/>
        <w:rPr>
          <w:i w:val="0"/>
          <w:iCs w:val="0"/>
          <w:color w:val="auto"/>
        </w:rPr>
      </w:pPr>
      <w:r w:rsidRPr="0025037C">
        <w:rPr>
          <w:i w:val="0"/>
          <w:iCs w:val="0"/>
          <w:color w:val="auto"/>
        </w:rPr>
        <w:t>This product is a VistA patch. The only pre-installation and system requirements for deployment and installation of this patch are the prerequisite patches which need to be installed before this patch can be installed</w:t>
      </w:r>
    </w:p>
    <w:p w14:paraId="6A2D88B8" w14:textId="77777777" w:rsidR="00AE5904" w:rsidRDefault="00AE5904" w:rsidP="00CD04C2">
      <w:pPr>
        <w:pStyle w:val="Heading2"/>
      </w:pPr>
      <w:bookmarkStart w:id="45" w:name="_Toc112831822"/>
      <w:r>
        <w:t>Platform Installation and Preparation</w:t>
      </w:r>
      <w:bookmarkEnd w:id="45"/>
    </w:p>
    <w:p w14:paraId="713E6CA8" w14:textId="1C9AA07E" w:rsidR="003215B3" w:rsidRPr="003215B3" w:rsidRDefault="003215B3" w:rsidP="006A6756">
      <w:pPr>
        <w:pStyle w:val="InstructionalText1"/>
        <w:spacing w:line="280" w:lineRule="atLeast"/>
        <w:rPr>
          <w:i w:val="0"/>
          <w:iCs w:val="0"/>
          <w:color w:val="auto"/>
        </w:rPr>
      </w:pPr>
      <w:r w:rsidRPr="003215B3">
        <w:rPr>
          <w:i w:val="0"/>
          <w:iCs w:val="0"/>
          <w:color w:val="auto"/>
        </w:rPr>
        <w:t>This product is a VistA patch. Sites should install patches into the test/mirror/pre-prod accounts before the production account as is the normal VistA patch installation standard convention. When installing any VistA patch, sites should utilize the option “Backup a Transport Global” in order to create a backup message of any routines exported with this patch. Post-installation checksums are found in the Patch Description and in Forum NPM.</w:t>
      </w:r>
    </w:p>
    <w:p w14:paraId="6935A51B" w14:textId="77777777" w:rsidR="00AE5904" w:rsidRDefault="00AE5904" w:rsidP="00CD04C2">
      <w:pPr>
        <w:pStyle w:val="Heading2"/>
      </w:pPr>
      <w:bookmarkStart w:id="46" w:name="_Toc112831823"/>
      <w:r>
        <w:t xml:space="preserve">Download and </w:t>
      </w:r>
      <w:r w:rsidR="00700E4A">
        <w:t>Extract Files</w:t>
      </w:r>
      <w:bookmarkEnd w:id="46"/>
    </w:p>
    <w:p w14:paraId="0DC2236A" w14:textId="77777777" w:rsidR="00A156A5" w:rsidRPr="00A156A5" w:rsidRDefault="00A156A5" w:rsidP="00492BC7">
      <w:pPr>
        <w:pStyle w:val="InstructionalText1"/>
        <w:rPr>
          <w:i w:val="0"/>
          <w:iCs w:val="0"/>
          <w:color w:val="auto"/>
        </w:rPr>
      </w:pPr>
      <w:r w:rsidRPr="00A156A5">
        <w:rPr>
          <w:i w:val="0"/>
          <w:iCs w:val="0"/>
          <w:color w:val="auto"/>
        </w:rPr>
        <w:t>Download and extract files are not applicable for this VistA patch.</w:t>
      </w:r>
    </w:p>
    <w:p w14:paraId="45A3540B" w14:textId="77777777" w:rsidR="00AE5904" w:rsidRDefault="00AE5904" w:rsidP="00CD04C2">
      <w:pPr>
        <w:pStyle w:val="Heading2"/>
      </w:pPr>
      <w:bookmarkStart w:id="47" w:name="_Ref436642459"/>
      <w:bookmarkStart w:id="48" w:name="_Toc112831824"/>
      <w:r>
        <w:t>Database Creation</w:t>
      </w:r>
      <w:bookmarkEnd w:id="47"/>
      <w:bookmarkEnd w:id="48"/>
    </w:p>
    <w:p w14:paraId="20F5EB42" w14:textId="71212C67" w:rsidR="008E36B2" w:rsidRDefault="008E36B2" w:rsidP="00492BC7">
      <w:pPr>
        <w:pStyle w:val="InstructionalText1"/>
        <w:rPr>
          <w:i w:val="0"/>
          <w:iCs w:val="0"/>
          <w:color w:val="auto"/>
        </w:rPr>
      </w:pPr>
      <w:r>
        <w:rPr>
          <w:i w:val="0"/>
          <w:iCs w:val="0"/>
          <w:color w:val="auto"/>
        </w:rPr>
        <w:t>Database creation is not applicable for this VistA patch.</w:t>
      </w:r>
    </w:p>
    <w:p w14:paraId="034FC8A5" w14:textId="77777777" w:rsidR="00AE5904" w:rsidRDefault="00AE5904" w:rsidP="00CD04C2">
      <w:pPr>
        <w:pStyle w:val="Heading2"/>
      </w:pPr>
      <w:bookmarkStart w:id="49" w:name="_Toc112831825"/>
      <w:r>
        <w:t>Installation Scripts</w:t>
      </w:r>
      <w:bookmarkEnd w:id="49"/>
    </w:p>
    <w:p w14:paraId="0141EAFC" w14:textId="286D48DA" w:rsidR="0040223E" w:rsidRDefault="0040223E" w:rsidP="00C730AB">
      <w:pPr>
        <w:pStyle w:val="InstructionalText1"/>
        <w:rPr>
          <w:i w:val="0"/>
          <w:iCs w:val="0"/>
          <w:color w:val="auto"/>
        </w:rPr>
      </w:pPr>
      <w:r>
        <w:rPr>
          <w:i w:val="0"/>
          <w:iCs w:val="0"/>
          <w:color w:val="auto"/>
        </w:rPr>
        <w:t>Installation scripts</w:t>
      </w:r>
      <w:r w:rsidR="00FA7F97">
        <w:rPr>
          <w:i w:val="0"/>
          <w:iCs w:val="0"/>
          <w:color w:val="auto"/>
        </w:rPr>
        <w:t xml:space="preserve"> are</w:t>
      </w:r>
      <w:r>
        <w:rPr>
          <w:i w:val="0"/>
          <w:iCs w:val="0"/>
          <w:color w:val="auto"/>
        </w:rPr>
        <w:t xml:space="preserve"> not applicable for this VistA patch.</w:t>
      </w:r>
    </w:p>
    <w:p w14:paraId="3D10087A" w14:textId="77777777" w:rsidR="00AE5904" w:rsidRDefault="00AE5904" w:rsidP="00CD04C2">
      <w:pPr>
        <w:pStyle w:val="Heading2"/>
      </w:pPr>
      <w:bookmarkStart w:id="50" w:name="_Toc112831826"/>
      <w:r>
        <w:lastRenderedPageBreak/>
        <w:t>Cron Scripts</w:t>
      </w:r>
      <w:bookmarkEnd w:id="50"/>
    </w:p>
    <w:p w14:paraId="34ECDC41" w14:textId="1215BF3A" w:rsidR="00FA7F97" w:rsidRDefault="00FA7F97" w:rsidP="00C730AB">
      <w:pPr>
        <w:pStyle w:val="InstructionalText1"/>
        <w:rPr>
          <w:i w:val="0"/>
          <w:iCs w:val="0"/>
          <w:color w:val="auto"/>
        </w:rPr>
      </w:pPr>
      <w:r>
        <w:rPr>
          <w:i w:val="0"/>
          <w:iCs w:val="0"/>
          <w:color w:val="auto"/>
        </w:rPr>
        <w:t>Cron scripts are not applicable for this VistA patch.</w:t>
      </w:r>
    </w:p>
    <w:p w14:paraId="55D262B6" w14:textId="77777777" w:rsidR="00FD7CA6" w:rsidRDefault="00BE065D" w:rsidP="00CD04C2">
      <w:pPr>
        <w:pStyle w:val="Heading2"/>
      </w:pPr>
      <w:bookmarkStart w:id="51" w:name="_Toc112831827"/>
      <w:r>
        <w:t xml:space="preserve">Access Requirements and </w:t>
      </w:r>
      <w:r w:rsidR="005C5ED2">
        <w:t>Skills Needed for the Installation</w:t>
      </w:r>
      <w:bookmarkEnd w:id="51"/>
    </w:p>
    <w:p w14:paraId="7A99B92E" w14:textId="71A64986" w:rsidR="00F51399" w:rsidRPr="00F77397" w:rsidRDefault="00F51399" w:rsidP="00F77397">
      <w:pPr>
        <w:pStyle w:val="BodyText"/>
      </w:pPr>
      <w:r w:rsidRPr="00F77397">
        <w:t xml:space="preserve">To install this VistA patch, the patch installer must be an active user on the VistA system and have access to the VistA menu </w:t>
      </w:r>
      <w:r w:rsidRPr="0053434D">
        <w:t>option “Kernel Installation &amp; Distribution System”</w:t>
      </w:r>
      <w:r w:rsidRPr="00F77397">
        <w:t xml:space="preserve"> [XPD MAIN] and have VistA security keys XUPROG and XUPROGMODE. Knowledge on how to install VistA patches using the items on this menu option is also a required skill</w:t>
      </w:r>
      <w:r w:rsidR="00F77397" w:rsidRPr="00F77397">
        <w:t>.</w:t>
      </w:r>
    </w:p>
    <w:p w14:paraId="1B034689" w14:textId="77777777" w:rsidR="00FD7CA6" w:rsidRPr="00FD6DC0" w:rsidRDefault="00FD7CA6" w:rsidP="00CD04C2">
      <w:pPr>
        <w:pStyle w:val="Heading2"/>
      </w:pPr>
      <w:bookmarkStart w:id="52" w:name="_Toc416250739"/>
      <w:bookmarkStart w:id="53" w:name="_Toc430174019"/>
      <w:bookmarkStart w:id="54" w:name="_Toc112831828"/>
      <w:r w:rsidRPr="00FD6DC0">
        <w:t>Installation Procedure</w:t>
      </w:r>
      <w:bookmarkEnd w:id="52"/>
      <w:bookmarkEnd w:id="53"/>
      <w:bookmarkEnd w:id="54"/>
    </w:p>
    <w:p w14:paraId="035349CF" w14:textId="1594CF56" w:rsidR="00EC4AE1" w:rsidRDefault="00EC4AE1" w:rsidP="005E337D">
      <w:pPr>
        <w:pStyle w:val="BodyText"/>
      </w:pPr>
      <w:r>
        <w:t>This patch may be installed with users on the system although it is recommended that it be installed during non-peak hours to minimize potential disruption to users. This patch should take less than 5 minutes to install.</w:t>
      </w:r>
    </w:p>
    <w:p w14:paraId="6DFD096F" w14:textId="0E1C7E6C" w:rsidR="008A1809" w:rsidRPr="00A51B95" w:rsidRDefault="00D823CF" w:rsidP="00A51B95">
      <w:pPr>
        <w:pStyle w:val="ListParagraph"/>
        <w:numPr>
          <w:ilvl w:val="0"/>
          <w:numId w:val="19"/>
        </w:numPr>
        <w:spacing w:after="120" w:line="280" w:lineRule="exact"/>
        <w:contextualSpacing w:val="0"/>
        <w:rPr>
          <w:sz w:val="24"/>
        </w:rPr>
      </w:pPr>
      <w:r w:rsidRPr="00A51B95">
        <w:rPr>
          <w:sz w:val="24"/>
        </w:rPr>
        <w:t>Choose the PackMan message containing this build. Then select the INSTALL/CHECK MESSAGE PackMan option to load the build.</w:t>
      </w:r>
    </w:p>
    <w:p w14:paraId="1D0AF2A1" w14:textId="29AA208D" w:rsidR="00877DF4" w:rsidRPr="00A51B95" w:rsidRDefault="00D823CF" w:rsidP="00A51B95">
      <w:pPr>
        <w:pStyle w:val="ListParagraph"/>
        <w:numPr>
          <w:ilvl w:val="0"/>
          <w:numId w:val="19"/>
        </w:numPr>
        <w:spacing w:after="120" w:line="280" w:lineRule="exact"/>
        <w:contextualSpacing w:val="0"/>
        <w:rPr>
          <w:sz w:val="24"/>
        </w:rPr>
      </w:pPr>
      <w:r w:rsidRPr="00A51B95">
        <w:rPr>
          <w:sz w:val="24"/>
        </w:rPr>
        <w:t>From the Kernel Installation and Distribution System Menu</w:t>
      </w:r>
      <w:r w:rsidR="001C3F7F">
        <w:rPr>
          <w:sz w:val="24"/>
        </w:rPr>
        <w:t xml:space="preserve"> (KIDS)</w:t>
      </w:r>
      <w:r w:rsidRPr="00A51B95">
        <w:rPr>
          <w:sz w:val="24"/>
        </w:rPr>
        <w:t>, select the</w:t>
      </w:r>
      <w:r w:rsidR="000C5AAB" w:rsidRPr="00A51B95">
        <w:rPr>
          <w:sz w:val="24"/>
        </w:rPr>
        <w:t xml:space="preserve"> </w:t>
      </w:r>
      <w:r w:rsidRPr="00A51B95">
        <w:rPr>
          <w:sz w:val="24"/>
        </w:rPr>
        <w:t>Installation Menu. From this menu</w:t>
      </w:r>
      <w:r w:rsidR="00A51B95">
        <w:rPr>
          <w:sz w:val="24"/>
        </w:rPr>
        <w:t>:</w:t>
      </w:r>
    </w:p>
    <w:p w14:paraId="5966B5D2" w14:textId="5B9D5C62" w:rsidR="00603DCA" w:rsidRPr="002B121E" w:rsidRDefault="00D823CF" w:rsidP="002B121E">
      <w:pPr>
        <w:pStyle w:val="ListParagraph"/>
        <w:numPr>
          <w:ilvl w:val="1"/>
          <w:numId w:val="19"/>
        </w:numPr>
        <w:spacing w:after="120" w:line="280" w:lineRule="exact"/>
        <w:contextualSpacing w:val="0"/>
        <w:rPr>
          <w:sz w:val="24"/>
        </w:rPr>
      </w:pPr>
      <w:r w:rsidRPr="002B121E">
        <w:rPr>
          <w:sz w:val="24"/>
        </w:rPr>
        <w:t xml:space="preserve">Select the </w:t>
      </w:r>
      <w:r w:rsidRPr="00F119BB">
        <w:rPr>
          <w:b/>
          <w:bCs/>
          <w:sz w:val="24"/>
        </w:rPr>
        <w:t xml:space="preserve">Verify Checksums in Transport Global </w:t>
      </w:r>
      <w:r w:rsidRPr="002B121E">
        <w:rPr>
          <w:sz w:val="24"/>
        </w:rPr>
        <w:t>option to confirm</w:t>
      </w:r>
      <w:r w:rsidR="00877DF4" w:rsidRPr="002B121E">
        <w:rPr>
          <w:sz w:val="24"/>
        </w:rPr>
        <w:t xml:space="preserve"> </w:t>
      </w:r>
      <w:r w:rsidRPr="002B121E">
        <w:rPr>
          <w:sz w:val="24"/>
        </w:rPr>
        <w:t xml:space="preserve">the integrity of the routines that are in the transport global. When prompted for the INSTALL NAME enter the patch or build name </w:t>
      </w:r>
      <w:r w:rsidR="0005342F" w:rsidRPr="002B121E">
        <w:rPr>
          <w:sz w:val="24"/>
        </w:rPr>
        <w:t>XU*8.0*</w:t>
      </w:r>
      <w:r w:rsidR="00495174">
        <w:rPr>
          <w:sz w:val="24"/>
        </w:rPr>
        <w:t>775</w:t>
      </w:r>
      <w:r w:rsidRPr="002B121E">
        <w:rPr>
          <w:sz w:val="24"/>
        </w:rPr>
        <w:t>.</w:t>
      </w:r>
    </w:p>
    <w:p w14:paraId="482CEE3C" w14:textId="0B9F4CF4" w:rsidR="00F858E4" w:rsidRPr="002B121E" w:rsidRDefault="00D823CF" w:rsidP="002B121E">
      <w:pPr>
        <w:pStyle w:val="ListParagraph"/>
        <w:numPr>
          <w:ilvl w:val="1"/>
          <w:numId w:val="19"/>
        </w:numPr>
        <w:spacing w:after="120" w:line="280" w:lineRule="exact"/>
        <w:contextualSpacing w:val="0"/>
        <w:rPr>
          <w:sz w:val="24"/>
        </w:rPr>
      </w:pPr>
      <w:r w:rsidRPr="002B121E">
        <w:rPr>
          <w:sz w:val="24"/>
        </w:rPr>
        <w:t xml:space="preserve">Select the </w:t>
      </w:r>
      <w:r w:rsidR="00D5116A">
        <w:rPr>
          <w:sz w:val="24"/>
        </w:rPr>
        <w:t>‘</w:t>
      </w:r>
      <w:r w:rsidRPr="002B121E">
        <w:rPr>
          <w:sz w:val="24"/>
        </w:rPr>
        <w:t>Backup a Transport Global</w:t>
      </w:r>
      <w:r w:rsidR="00D5116A">
        <w:rPr>
          <w:sz w:val="24"/>
        </w:rPr>
        <w:t>’</w:t>
      </w:r>
      <w:r w:rsidRPr="002B121E">
        <w:rPr>
          <w:sz w:val="24"/>
        </w:rPr>
        <w:t xml:space="preserve"> option to create</w:t>
      </w:r>
      <w:r w:rsidR="001A132C" w:rsidRPr="002B121E">
        <w:rPr>
          <w:sz w:val="24"/>
        </w:rPr>
        <w:t xml:space="preserve"> a</w:t>
      </w:r>
      <w:r w:rsidRPr="002B121E">
        <w:rPr>
          <w:sz w:val="24"/>
        </w:rPr>
        <w:t xml:space="preserve"> backup message. You must use</w:t>
      </w:r>
      <w:r w:rsidR="001A132C" w:rsidRPr="002B121E">
        <w:rPr>
          <w:sz w:val="24"/>
        </w:rPr>
        <w:t xml:space="preserve"> </w:t>
      </w:r>
      <w:r w:rsidRPr="002B121E">
        <w:rPr>
          <w:sz w:val="24"/>
        </w:rPr>
        <w:t>this option and specify what to backup</w:t>
      </w:r>
      <w:r w:rsidR="00D5116A">
        <w:rPr>
          <w:sz w:val="24"/>
        </w:rPr>
        <w:t>,</w:t>
      </w:r>
      <w:r w:rsidRPr="002B121E">
        <w:rPr>
          <w:sz w:val="24"/>
        </w:rPr>
        <w:t xml:space="preserve"> the entire Build or just Routines. The backup message can be used to restore the routines and components of the build to the pre-patch condition.</w:t>
      </w:r>
    </w:p>
    <w:p w14:paraId="3CEFD229" w14:textId="77E1C60A" w:rsidR="00F858E4" w:rsidRPr="002B121E" w:rsidRDefault="00D823CF" w:rsidP="002B121E">
      <w:pPr>
        <w:pStyle w:val="ListParagraph"/>
        <w:numPr>
          <w:ilvl w:val="2"/>
          <w:numId w:val="19"/>
        </w:numPr>
        <w:spacing w:after="120" w:line="280" w:lineRule="exact"/>
        <w:contextualSpacing w:val="0"/>
        <w:rPr>
          <w:sz w:val="24"/>
        </w:rPr>
      </w:pPr>
      <w:r w:rsidRPr="002B121E">
        <w:rPr>
          <w:sz w:val="24"/>
        </w:rPr>
        <w:t xml:space="preserve">At the Installation option menu, select </w:t>
      </w:r>
      <w:r w:rsidRPr="00F119BB">
        <w:rPr>
          <w:b/>
          <w:bCs/>
          <w:sz w:val="24"/>
        </w:rPr>
        <w:t>Backup a Transport Global</w:t>
      </w:r>
      <w:r w:rsidR="00F119BB" w:rsidRPr="00F119BB">
        <w:rPr>
          <w:sz w:val="24"/>
        </w:rPr>
        <w:t>.</w:t>
      </w:r>
    </w:p>
    <w:p w14:paraId="5F3384F5" w14:textId="4A805B20" w:rsidR="008412EE" w:rsidRPr="002B121E" w:rsidRDefault="00D823CF" w:rsidP="002B121E">
      <w:pPr>
        <w:pStyle w:val="ListParagraph"/>
        <w:numPr>
          <w:ilvl w:val="2"/>
          <w:numId w:val="19"/>
        </w:numPr>
        <w:spacing w:after="120" w:line="280" w:lineRule="exact"/>
        <w:contextualSpacing w:val="0"/>
        <w:rPr>
          <w:sz w:val="24"/>
        </w:rPr>
      </w:pPr>
      <w:r w:rsidRPr="002B121E">
        <w:rPr>
          <w:sz w:val="24"/>
        </w:rPr>
        <w:t xml:space="preserve">At the Select INSTALL NAME prompt, enter build </w:t>
      </w:r>
      <w:r w:rsidR="0005342F" w:rsidRPr="002B121E">
        <w:rPr>
          <w:sz w:val="24"/>
        </w:rPr>
        <w:t>XU*8.0*</w:t>
      </w:r>
      <w:r w:rsidR="00495174">
        <w:rPr>
          <w:sz w:val="24"/>
        </w:rPr>
        <w:t>775</w:t>
      </w:r>
      <w:r w:rsidRPr="002B121E">
        <w:rPr>
          <w:sz w:val="24"/>
        </w:rPr>
        <w:t>.</w:t>
      </w:r>
    </w:p>
    <w:p w14:paraId="282A2010" w14:textId="0F2D535C" w:rsidR="00D823CF" w:rsidRPr="002B121E" w:rsidRDefault="008412EE" w:rsidP="002B121E">
      <w:pPr>
        <w:pStyle w:val="ListParagraph"/>
        <w:numPr>
          <w:ilvl w:val="2"/>
          <w:numId w:val="19"/>
        </w:numPr>
        <w:spacing w:after="120" w:line="280" w:lineRule="exact"/>
        <w:contextualSpacing w:val="0"/>
        <w:rPr>
          <w:sz w:val="24"/>
        </w:rPr>
      </w:pPr>
      <w:r w:rsidRPr="002B121E">
        <w:rPr>
          <w:sz w:val="24"/>
        </w:rPr>
        <w:t>W</w:t>
      </w:r>
      <w:r w:rsidR="00D823CF" w:rsidRPr="002B121E">
        <w:rPr>
          <w:sz w:val="24"/>
        </w:rPr>
        <w:t>hen prompted for the following, enter "R" for Routines or "B" for Build.</w:t>
      </w:r>
    </w:p>
    <w:p w14:paraId="358EDD69" w14:textId="77777777" w:rsidR="00D823CF" w:rsidRPr="003D6BC4" w:rsidRDefault="00D823CF" w:rsidP="003D6BC4">
      <w:pPr>
        <w:spacing w:after="60" w:line="280" w:lineRule="exact"/>
        <w:ind w:left="1987"/>
        <w:rPr>
          <w:sz w:val="24"/>
        </w:rPr>
      </w:pPr>
      <w:r w:rsidRPr="003D6BC4">
        <w:rPr>
          <w:sz w:val="24"/>
        </w:rPr>
        <w:t xml:space="preserve">               Select one of the following:</w:t>
      </w:r>
    </w:p>
    <w:p w14:paraId="1A5DCE5D" w14:textId="77777777" w:rsidR="00D823CF" w:rsidRPr="003D6BC4" w:rsidRDefault="00D823CF" w:rsidP="003D6BC4">
      <w:pPr>
        <w:spacing w:after="60" w:line="280" w:lineRule="exact"/>
        <w:ind w:left="1987"/>
        <w:rPr>
          <w:sz w:val="24"/>
        </w:rPr>
      </w:pPr>
      <w:r w:rsidRPr="003D6BC4">
        <w:rPr>
          <w:sz w:val="24"/>
        </w:rPr>
        <w:t xml:space="preserve">                      B         Build</w:t>
      </w:r>
    </w:p>
    <w:p w14:paraId="1BC274EB" w14:textId="77777777" w:rsidR="00D823CF" w:rsidRPr="003D6BC4" w:rsidRDefault="00D823CF" w:rsidP="003D6BC4">
      <w:pPr>
        <w:spacing w:after="60" w:line="280" w:lineRule="exact"/>
        <w:ind w:left="1987"/>
        <w:rPr>
          <w:sz w:val="24"/>
        </w:rPr>
      </w:pPr>
      <w:r w:rsidRPr="003D6BC4">
        <w:rPr>
          <w:sz w:val="24"/>
        </w:rPr>
        <w:t xml:space="preserve">                      R         Routines</w:t>
      </w:r>
    </w:p>
    <w:p w14:paraId="01153BD3" w14:textId="77777777" w:rsidR="00D823CF" w:rsidRPr="003D6BC4" w:rsidRDefault="00D823CF" w:rsidP="001F551A">
      <w:pPr>
        <w:spacing w:line="280" w:lineRule="exact"/>
        <w:ind w:left="1980"/>
        <w:rPr>
          <w:sz w:val="24"/>
        </w:rPr>
      </w:pPr>
      <w:r w:rsidRPr="003D6BC4">
        <w:rPr>
          <w:sz w:val="24"/>
        </w:rPr>
        <w:t xml:space="preserve">                Enter response: Build</w:t>
      </w:r>
    </w:p>
    <w:p w14:paraId="26A4C626" w14:textId="2DBBDFBA" w:rsidR="00D823CF" w:rsidRDefault="00D823CF" w:rsidP="001F551A">
      <w:pPr>
        <w:spacing w:line="280" w:lineRule="exact"/>
      </w:pPr>
    </w:p>
    <w:p w14:paraId="51956915" w14:textId="77777777" w:rsidR="002E1D01" w:rsidRPr="003D6BC4" w:rsidRDefault="00D823CF" w:rsidP="003D6BC4">
      <w:pPr>
        <w:pStyle w:val="ListParagraph"/>
        <w:numPr>
          <w:ilvl w:val="2"/>
          <w:numId w:val="19"/>
        </w:numPr>
        <w:spacing w:after="120" w:line="280" w:lineRule="exact"/>
        <w:contextualSpacing w:val="0"/>
        <w:rPr>
          <w:sz w:val="24"/>
        </w:rPr>
      </w:pPr>
      <w:r w:rsidRPr="003D6BC4">
        <w:rPr>
          <w:sz w:val="24"/>
        </w:rPr>
        <w:t>When prompted "Do you wish to secure this message? NO//",</w:t>
      </w:r>
      <w:r w:rsidR="000A0D7F" w:rsidRPr="003D6BC4">
        <w:rPr>
          <w:sz w:val="24"/>
        </w:rPr>
        <w:t xml:space="preserve"> </w:t>
      </w:r>
      <w:r w:rsidRPr="003D6BC4">
        <w:rPr>
          <w:sz w:val="24"/>
        </w:rPr>
        <w:t>press &lt;enter&gt; and take the default response of "NO".</w:t>
      </w:r>
    </w:p>
    <w:p w14:paraId="24280D38" w14:textId="77777777" w:rsidR="00960792" w:rsidRPr="003D6BC4" w:rsidRDefault="00D823CF" w:rsidP="009273B1">
      <w:pPr>
        <w:pStyle w:val="ListParagraph"/>
        <w:numPr>
          <w:ilvl w:val="2"/>
          <w:numId w:val="19"/>
        </w:numPr>
        <w:spacing w:after="120" w:line="280" w:lineRule="exact"/>
        <w:ind w:left="2174" w:hanging="187"/>
        <w:contextualSpacing w:val="0"/>
        <w:rPr>
          <w:sz w:val="24"/>
        </w:rPr>
      </w:pPr>
      <w:r w:rsidRPr="003D6BC4">
        <w:rPr>
          <w:sz w:val="24"/>
        </w:rPr>
        <w:t>When prompted with, "Send mail to: Last name, First Name", press &lt;enter&gt; to take default recipient. Add any additional recipients.</w:t>
      </w:r>
    </w:p>
    <w:p w14:paraId="2AA57B0E" w14:textId="296E94D0" w:rsidR="003B6B62" w:rsidRPr="003D6BC4" w:rsidRDefault="00D823CF" w:rsidP="003D6BC4">
      <w:pPr>
        <w:pStyle w:val="ListParagraph"/>
        <w:numPr>
          <w:ilvl w:val="2"/>
          <w:numId w:val="19"/>
        </w:numPr>
        <w:spacing w:after="120" w:line="280" w:lineRule="exact"/>
        <w:contextualSpacing w:val="0"/>
        <w:rPr>
          <w:sz w:val="24"/>
        </w:rPr>
      </w:pPr>
      <w:r w:rsidRPr="003D6BC4">
        <w:rPr>
          <w:sz w:val="24"/>
        </w:rPr>
        <w:t>When prompted with "Select basket to send to: IN//", press &lt;enter&gt; and take the default IN mailbox or select a different mailbox.</w:t>
      </w:r>
    </w:p>
    <w:p w14:paraId="49159137" w14:textId="77777777" w:rsidR="003B6B62" w:rsidRPr="003D6BC4" w:rsidRDefault="00D823CF" w:rsidP="003D6BC4">
      <w:pPr>
        <w:pStyle w:val="ListParagraph"/>
        <w:numPr>
          <w:ilvl w:val="1"/>
          <w:numId w:val="19"/>
        </w:numPr>
        <w:spacing w:after="120" w:line="280" w:lineRule="exact"/>
        <w:contextualSpacing w:val="0"/>
        <w:rPr>
          <w:sz w:val="24"/>
        </w:rPr>
      </w:pPr>
      <w:r w:rsidRPr="003D6BC4">
        <w:rPr>
          <w:sz w:val="24"/>
        </w:rPr>
        <w:lastRenderedPageBreak/>
        <w:t xml:space="preserve">You may also elect to use the following options: </w:t>
      </w:r>
    </w:p>
    <w:p w14:paraId="40B83AD7" w14:textId="77777777" w:rsidR="00460EDE" w:rsidRPr="009273B1" w:rsidRDefault="00D823CF" w:rsidP="009273B1">
      <w:pPr>
        <w:pStyle w:val="ListParagraph"/>
        <w:numPr>
          <w:ilvl w:val="2"/>
          <w:numId w:val="19"/>
        </w:numPr>
        <w:spacing w:after="120" w:line="280" w:lineRule="exact"/>
        <w:ind w:left="2174" w:hanging="187"/>
        <w:contextualSpacing w:val="0"/>
        <w:rPr>
          <w:sz w:val="24"/>
        </w:rPr>
      </w:pPr>
      <w:r w:rsidRPr="009273B1">
        <w:rPr>
          <w:sz w:val="24"/>
        </w:rPr>
        <w:t xml:space="preserve">Print Transport Global - This option will allow you to view the components </w:t>
      </w:r>
      <w:r w:rsidRPr="001C3F7F">
        <w:rPr>
          <w:sz w:val="24"/>
        </w:rPr>
        <w:t>of the KIDS</w:t>
      </w:r>
      <w:r w:rsidRPr="009273B1">
        <w:rPr>
          <w:sz w:val="24"/>
        </w:rPr>
        <w:t xml:space="preserve"> build.</w:t>
      </w:r>
    </w:p>
    <w:p w14:paraId="4BE8C460" w14:textId="5CB895DC" w:rsidR="00D823CF" w:rsidRDefault="00D823CF" w:rsidP="001F551A">
      <w:pPr>
        <w:pStyle w:val="ListParagraph"/>
        <w:numPr>
          <w:ilvl w:val="2"/>
          <w:numId w:val="19"/>
        </w:numPr>
        <w:spacing w:line="280" w:lineRule="exact"/>
      </w:pPr>
      <w:r w:rsidRPr="009273B1">
        <w:rPr>
          <w:sz w:val="24"/>
        </w:rPr>
        <w:t>Compare Transport Global to Current System - This option will allow you to view all changes that will be made when this patch is installed.  It compares all of the components of this patch, such as routines, DDs, templates, etc</w:t>
      </w:r>
      <w:r>
        <w:t>.</w:t>
      </w:r>
    </w:p>
    <w:p w14:paraId="3BC2755C" w14:textId="71A04D21" w:rsidR="00D823CF" w:rsidRDefault="00D823CF" w:rsidP="001F551A">
      <w:pPr>
        <w:spacing w:line="280" w:lineRule="exact"/>
      </w:pPr>
    </w:p>
    <w:p w14:paraId="3F272FB4" w14:textId="4876579F" w:rsidR="0038714D" w:rsidRPr="003D6BC4" w:rsidRDefault="00D823CF" w:rsidP="003D6BC4">
      <w:pPr>
        <w:pStyle w:val="ListParagraph"/>
        <w:numPr>
          <w:ilvl w:val="1"/>
          <w:numId w:val="19"/>
        </w:numPr>
        <w:spacing w:after="120" w:line="280" w:lineRule="exact"/>
        <w:contextualSpacing w:val="0"/>
        <w:rPr>
          <w:sz w:val="24"/>
        </w:rPr>
      </w:pPr>
      <w:r w:rsidRPr="003D6BC4">
        <w:rPr>
          <w:sz w:val="24"/>
        </w:rPr>
        <w:t>Select the Install Package(s) option and choose the patch to install.</w:t>
      </w:r>
    </w:p>
    <w:p w14:paraId="3479BB91" w14:textId="77777777" w:rsidR="006A62AD" w:rsidRPr="009273B1" w:rsidRDefault="00D823CF" w:rsidP="009273B1">
      <w:pPr>
        <w:pStyle w:val="ListParagraph"/>
        <w:numPr>
          <w:ilvl w:val="2"/>
          <w:numId w:val="19"/>
        </w:numPr>
        <w:spacing w:after="120" w:line="280" w:lineRule="exact"/>
        <w:contextualSpacing w:val="0"/>
        <w:rPr>
          <w:sz w:val="24"/>
        </w:rPr>
      </w:pPr>
      <w:r w:rsidRPr="009273B1">
        <w:rPr>
          <w:sz w:val="24"/>
        </w:rPr>
        <w:t>If prompted 'Want KIDS to Rebuild Menu Trees Upon Completion of Install? NO//', answer NO.</w:t>
      </w:r>
    </w:p>
    <w:p w14:paraId="75AC5C57" w14:textId="77777777" w:rsidR="00E449DD" w:rsidRPr="009273B1" w:rsidRDefault="00D823CF" w:rsidP="009273B1">
      <w:pPr>
        <w:pStyle w:val="ListParagraph"/>
        <w:numPr>
          <w:ilvl w:val="2"/>
          <w:numId w:val="19"/>
        </w:numPr>
        <w:spacing w:after="120" w:line="280" w:lineRule="exact"/>
        <w:contextualSpacing w:val="0"/>
        <w:rPr>
          <w:sz w:val="24"/>
        </w:rPr>
      </w:pPr>
      <w:r w:rsidRPr="009273B1">
        <w:rPr>
          <w:sz w:val="24"/>
        </w:rPr>
        <w:t>When prompted 'Want KIDS to INHIBIT LOGONs during the install? NO//', answer NO.</w:t>
      </w:r>
    </w:p>
    <w:p w14:paraId="359276F2" w14:textId="77777777" w:rsidR="005078F3" w:rsidRPr="009273B1" w:rsidRDefault="00D823CF" w:rsidP="009273B1">
      <w:pPr>
        <w:pStyle w:val="ListParagraph"/>
        <w:numPr>
          <w:ilvl w:val="2"/>
          <w:numId w:val="19"/>
        </w:numPr>
        <w:spacing w:after="120" w:line="280" w:lineRule="exact"/>
        <w:contextualSpacing w:val="0"/>
        <w:rPr>
          <w:sz w:val="24"/>
        </w:rPr>
      </w:pPr>
      <w:r w:rsidRPr="009273B1">
        <w:rPr>
          <w:sz w:val="24"/>
        </w:rPr>
        <w:t xml:space="preserve">When prompted 'Want to DISABLE Scheduled Options, Menu Options, and Protocols? NO//', answer NO. </w:t>
      </w:r>
    </w:p>
    <w:p w14:paraId="67AA9E82" w14:textId="77777777" w:rsidR="005078F3" w:rsidRPr="009273B1" w:rsidRDefault="00D823CF" w:rsidP="009273B1">
      <w:pPr>
        <w:pStyle w:val="ListParagraph"/>
        <w:numPr>
          <w:ilvl w:val="3"/>
          <w:numId w:val="19"/>
        </w:numPr>
        <w:spacing w:after="120" w:line="280" w:lineRule="exact"/>
        <w:contextualSpacing w:val="0"/>
        <w:rPr>
          <w:sz w:val="24"/>
        </w:rPr>
      </w:pPr>
      <w:r w:rsidRPr="009273B1">
        <w:rPr>
          <w:sz w:val="24"/>
        </w:rPr>
        <w:t>When prompted 'Enter protocols you wish to mark as 'Out Of Order':', press the Enter key.</w:t>
      </w:r>
    </w:p>
    <w:p w14:paraId="5EBEFED0" w14:textId="6EF67207" w:rsidR="00D823CF" w:rsidRPr="009273B1" w:rsidRDefault="00D823CF" w:rsidP="009273B1">
      <w:pPr>
        <w:pStyle w:val="ListParagraph"/>
        <w:numPr>
          <w:ilvl w:val="3"/>
          <w:numId w:val="19"/>
        </w:numPr>
        <w:spacing w:after="120" w:line="280" w:lineRule="exact"/>
        <w:contextualSpacing w:val="0"/>
        <w:rPr>
          <w:sz w:val="24"/>
        </w:rPr>
      </w:pPr>
      <w:r w:rsidRPr="009273B1">
        <w:rPr>
          <w:sz w:val="24"/>
        </w:rPr>
        <w:t>When prompted 'Delay Install (Minutes):  (0 - 60): 0//', answer 0.^</w:t>
      </w:r>
    </w:p>
    <w:p w14:paraId="41D9A8A6" w14:textId="77777777" w:rsidR="009123D8" w:rsidRDefault="009123D8" w:rsidP="00CD04C2">
      <w:pPr>
        <w:pStyle w:val="Heading2"/>
      </w:pPr>
      <w:bookmarkStart w:id="55" w:name="_Toc112831829"/>
      <w:r>
        <w:t>Installation Verification Procedure</w:t>
      </w:r>
      <w:bookmarkEnd w:id="55"/>
    </w:p>
    <w:p w14:paraId="67623F29" w14:textId="04ED808D" w:rsidR="00984B3C" w:rsidRDefault="00181CDD" w:rsidP="00DD374D">
      <w:pPr>
        <w:pStyle w:val="BodyText"/>
        <w:keepLines w:val="0"/>
      </w:pPr>
      <w:r>
        <w:t xml:space="preserve">Verify completed installation by comparing the post-install routine checksums against the published checksums in the Patch Description and in </w:t>
      </w:r>
      <w:r w:rsidR="00277E00">
        <w:t>Forum</w:t>
      </w:r>
      <w:r>
        <w:t xml:space="preserve"> NPM. </w:t>
      </w:r>
    </w:p>
    <w:p w14:paraId="24FA4420" w14:textId="46073283" w:rsidR="00181CDD" w:rsidRDefault="00181CDD" w:rsidP="00DD374D">
      <w:pPr>
        <w:pStyle w:val="BodyText"/>
        <w:keepLines w:val="0"/>
      </w:pPr>
      <w:r>
        <w:t>Another verification method is to ensure that the build components as listed in the Patch Description have been correctly installed onto the target VistA system</w:t>
      </w:r>
      <w:r w:rsidR="00052320">
        <w:t>.</w:t>
      </w:r>
    </w:p>
    <w:p w14:paraId="702E244F" w14:textId="77777777" w:rsidR="00222FCD" w:rsidRDefault="00222FCD" w:rsidP="00CD04C2">
      <w:pPr>
        <w:pStyle w:val="Heading2"/>
      </w:pPr>
      <w:bookmarkStart w:id="56" w:name="_Toc112831830"/>
      <w:r>
        <w:t>System Configuration</w:t>
      </w:r>
      <w:bookmarkEnd w:id="56"/>
    </w:p>
    <w:p w14:paraId="2D6F18BF" w14:textId="77777777" w:rsidR="003C70AE" w:rsidRPr="00DD374D" w:rsidRDefault="003C70AE" w:rsidP="00DD374D">
      <w:pPr>
        <w:pStyle w:val="BodyText"/>
        <w:keepLines w:val="0"/>
      </w:pPr>
      <w:r w:rsidRPr="00DD374D">
        <w:t>System configuration is not applicable for this VistA patch.</w:t>
      </w:r>
    </w:p>
    <w:p w14:paraId="647B25EE" w14:textId="77777777" w:rsidR="00222FCD" w:rsidRDefault="00222FCD" w:rsidP="00CD04C2">
      <w:pPr>
        <w:pStyle w:val="Heading2"/>
      </w:pPr>
      <w:bookmarkStart w:id="57" w:name="_Toc112831831"/>
      <w:r>
        <w:t>Database Tuning</w:t>
      </w:r>
      <w:bookmarkEnd w:id="57"/>
    </w:p>
    <w:p w14:paraId="4FF96A92" w14:textId="38CDA5A7" w:rsidR="006A42A8" w:rsidRPr="006A42A8" w:rsidRDefault="008053DB" w:rsidP="00DD374D">
      <w:pPr>
        <w:pStyle w:val="BodyText"/>
        <w:keepLines w:val="0"/>
      </w:pPr>
      <w:r w:rsidRPr="00DD374D">
        <w:t>Database</w:t>
      </w:r>
      <w:r w:rsidR="00222FCD" w:rsidRPr="00DD374D">
        <w:t xml:space="preserve"> tuning</w:t>
      </w:r>
      <w:r w:rsidRPr="00DD374D">
        <w:t xml:space="preserve"> is not applicable for this VistA patch.</w:t>
      </w:r>
    </w:p>
    <w:p w14:paraId="1BAD017D" w14:textId="77777777" w:rsidR="00AE5904" w:rsidRDefault="00685E4D" w:rsidP="00740CBB">
      <w:pPr>
        <w:pStyle w:val="Heading1"/>
      </w:pPr>
      <w:bookmarkStart w:id="58" w:name="_Toc112831832"/>
      <w:r>
        <w:t>Back-Out</w:t>
      </w:r>
      <w:r w:rsidR="00AE5904">
        <w:t xml:space="preserve"> Procedure</w:t>
      </w:r>
      <w:bookmarkEnd w:id="58"/>
    </w:p>
    <w:p w14:paraId="571EDC5E" w14:textId="20B93271" w:rsidR="00A72A1B" w:rsidRPr="00DD374D" w:rsidRDefault="00685E4D" w:rsidP="00DD374D">
      <w:pPr>
        <w:pStyle w:val="BodyText"/>
        <w:keepLines w:val="0"/>
      </w:pPr>
      <w:r w:rsidRPr="00DD374D">
        <w:t>Back-</w:t>
      </w:r>
      <w:r w:rsidR="00717311" w:rsidRPr="00DD374D">
        <w:t>o</w:t>
      </w:r>
      <w:r w:rsidRPr="00DD374D">
        <w:t>ut</w:t>
      </w:r>
      <w:r w:rsidR="007F7EB6" w:rsidRPr="00DD374D">
        <w:t xml:space="preserve"> pertains to a return to the last known good operational state of </w:t>
      </w:r>
      <w:r w:rsidR="008A3E08" w:rsidRPr="00DD374D">
        <w:t>the software</w:t>
      </w:r>
      <w:r w:rsidR="00D61FF5" w:rsidRPr="00DD374D">
        <w:t xml:space="preserve"> and appropriate platform settings</w:t>
      </w:r>
      <w:r w:rsidR="007F7EB6" w:rsidRPr="00DD374D">
        <w:t xml:space="preserve">. </w:t>
      </w:r>
    </w:p>
    <w:p w14:paraId="55F8F8AF" w14:textId="77777777" w:rsidR="00455CB4" w:rsidRDefault="00685E4D" w:rsidP="00CD04C2">
      <w:pPr>
        <w:pStyle w:val="Heading2"/>
      </w:pPr>
      <w:bookmarkStart w:id="59" w:name="_Toc112831833"/>
      <w:r>
        <w:t>Back-Out</w:t>
      </w:r>
      <w:r w:rsidR="00455CB4">
        <w:t xml:space="preserve"> Strategy</w:t>
      </w:r>
      <w:bookmarkEnd w:id="59"/>
    </w:p>
    <w:p w14:paraId="1C03AA6C" w14:textId="06B470F7" w:rsidR="004B63E1" w:rsidRPr="00DD374D" w:rsidRDefault="004B63E1" w:rsidP="00DD374D">
      <w:pPr>
        <w:pStyle w:val="BodyText"/>
        <w:keepLines w:val="0"/>
      </w:pPr>
      <w:r w:rsidRPr="00DD374D">
        <w:t xml:space="preserve">Prior to installing the updated KIDS package, the site/region should have saved a backup of the routines in a mail message using the Backup a Transport Global [XPD BACKUP] menu option. The message containing the backed-up routines can be loaded with the “Xtract PackMan” </w:t>
      </w:r>
      <w:r w:rsidRPr="00DD374D">
        <w:lastRenderedPageBreak/>
        <w:t>function at the Message Action prompt. The PackMan function INSTALL/CHECK MESSAGE is then used to install the backed-up routines onto the VistA system.</w:t>
      </w:r>
    </w:p>
    <w:p w14:paraId="5DB82B5A" w14:textId="2C5F9BC0" w:rsidR="004B63E1" w:rsidRPr="00DD374D" w:rsidRDefault="004B63E1" w:rsidP="00DD374D">
      <w:pPr>
        <w:pStyle w:val="BodyText"/>
        <w:keepLines w:val="0"/>
      </w:pPr>
      <w:r w:rsidRPr="00DD374D">
        <w:t xml:space="preserve">The development team recommends that sites log a ticket if it is a nationally released patch; otherwise, the site should contact the </w:t>
      </w:r>
      <w:r w:rsidR="00B44B89" w:rsidRPr="00B44B89">
        <w:t>Software Product Man</w:t>
      </w:r>
      <w:r w:rsidR="00B44B89" w:rsidRPr="0053434D">
        <w:t>agement</w:t>
      </w:r>
      <w:r w:rsidRPr="0053434D">
        <w:t xml:space="preserve"> (</w:t>
      </w:r>
      <w:r w:rsidR="000902A2" w:rsidRPr="0053434D">
        <w:t>SPM</w:t>
      </w:r>
      <w:r w:rsidRPr="0053434D">
        <w:t>) d</w:t>
      </w:r>
      <w:r w:rsidRPr="00DD374D">
        <w:t>irectly for specific solutions to their unique problems.</w:t>
      </w:r>
    </w:p>
    <w:p w14:paraId="42815E6B" w14:textId="0B88813A" w:rsidR="004B63E1" w:rsidRPr="00DD374D" w:rsidRDefault="004B63E1" w:rsidP="00DD374D">
      <w:pPr>
        <w:pStyle w:val="BodyText"/>
        <w:keepLines w:val="0"/>
      </w:pPr>
      <w:r w:rsidRPr="00DD374D">
        <w:t>Although it is unlikely due to care in collecting approved requirements, Software Quality Assurance (SQA) review and multiple testing stages (Unit testing, Component Integration Testing, User Acceptance Testing) a back-out decision due to major issues with this patch could occur during site Mirror Testing, Site Production Testing or after National Release to the Field. The strategy would depend on during which of these stages the decision is made. If during Site Production Testing, unless the patch produces catastrophic problems, the normal VistA response would be for a new version of the test patch correcting defects to be produced, retested and upon successfully passing development team testing would be resubmitted to the site for testing. If the defects were not discovered until after national release but during the 30 days support period, a new patch will be entered into the National Patch Module on Forum and go through all the necessary milestone reviews etc. as an emergency patch.</w:t>
      </w:r>
    </w:p>
    <w:p w14:paraId="1EBE7BA5" w14:textId="77777777" w:rsidR="006C6DBA" w:rsidRDefault="00685E4D" w:rsidP="00CD04C2">
      <w:pPr>
        <w:pStyle w:val="Heading2"/>
      </w:pPr>
      <w:bookmarkStart w:id="60" w:name="_Toc112831834"/>
      <w:r>
        <w:t>Back-Out</w:t>
      </w:r>
      <w:r w:rsidR="006C6DBA">
        <w:t xml:space="preserve"> Considerations</w:t>
      </w:r>
      <w:bookmarkEnd w:id="60"/>
    </w:p>
    <w:p w14:paraId="04B7CB54" w14:textId="38EA4926" w:rsidR="00B57C03" w:rsidRPr="00106B72" w:rsidRDefault="00B57C03" w:rsidP="00106B72">
      <w:pPr>
        <w:pStyle w:val="BodyText"/>
        <w:keepLines w:val="0"/>
      </w:pPr>
      <w:r w:rsidRPr="00106B72">
        <w:t xml:space="preserve">It is necessary to determine if a back-out of the patch </w:t>
      </w:r>
      <w:r w:rsidR="0005342F" w:rsidRPr="00106B72">
        <w:t>XU*8.0*</w:t>
      </w:r>
      <w:r w:rsidR="00495174">
        <w:t>775</w:t>
      </w:r>
      <w:r w:rsidRPr="00106B72">
        <w:t xml:space="preserve"> is needed, or if issues may be adequately addressed via a new version of the patch (if prior to national release) or through a subsequent patch (if after national release). </w:t>
      </w:r>
    </w:p>
    <w:p w14:paraId="0A6670F4" w14:textId="37D2A1C1" w:rsidR="00B57C03" w:rsidRPr="00106B72" w:rsidRDefault="00B57C03" w:rsidP="00106B72">
      <w:pPr>
        <w:pStyle w:val="BodyText"/>
        <w:keepLines w:val="0"/>
      </w:pPr>
      <w:r w:rsidRPr="00106B72">
        <w:t xml:space="preserve">A back-out of the patch will require a new test version (if prior to national release) or a subsequent patch (if after national release). If the back-out is post-release of patch </w:t>
      </w:r>
      <w:r w:rsidR="0005342F" w:rsidRPr="00106B72">
        <w:t>XU*8.0*</w:t>
      </w:r>
      <w:r w:rsidR="00495174">
        <w:t>775</w:t>
      </w:r>
      <w:r w:rsidRPr="00106B72">
        <w:t xml:space="preserve">, patch </w:t>
      </w:r>
      <w:r w:rsidR="0005342F" w:rsidRPr="00106B72">
        <w:t>XU*8.0*</w:t>
      </w:r>
      <w:r w:rsidR="00495174">
        <w:t>775</w:t>
      </w:r>
      <w:r w:rsidRPr="00106B72">
        <w:t xml:space="preserve"> should be assigned status of “Entered in Error” in </w:t>
      </w:r>
      <w:r w:rsidR="00277E00" w:rsidRPr="00106B72">
        <w:t>Forum</w:t>
      </w:r>
      <w:r w:rsidRPr="00106B72">
        <w:t>’s NPM.</w:t>
      </w:r>
    </w:p>
    <w:p w14:paraId="11C4E994" w14:textId="77777777" w:rsidR="00DF6B4A" w:rsidRDefault="00DF6B4A" w:rsidP="00CD04C2">
      <w:pPr>
        <w:pStyle w:val="Heading3"/>
      </w:pPr>
      <w:bookmarkStart w:id="61" w:name="_Toc112831835"/>
      <w:r>
        <w:t>Load Testing</w:t>
      </w:r>
      <w:bookmarkEnd w:id="61"/>
    </w:p>
    <w:p w14:paraId="4A418365" w14:textId="667490EC" w:rsidR="00DF6B4A" w:rsidRDefault="00DF6B4A" w:rsidP="00967903">
      <w:pPr>
        <w:pStyle w:val="BodyText"/>
        <w:keepLines w:val="0"/>
      </w:pPr>
      <w:r w:rsidRPr="00967903">
        <w:t>Load Testing</w:t>
      </w:r>
      <w:r w:rsidR="002721E4" w:rsidRPr="00967903">
        <w:t xml:space="preserve"> is not applicable for this VistA patch.</w:t>
      </w:r>
    </w:p>
    <w:p w14:paraId="4E5A8F1C" w14:textId="77777777" w:rsidR="00DF6B4A" w:rsidRDefault="00DF6B4A" w:rsidP="00CD04C2">
      <w:pPr>
        <w:pStyle w:val="Heading3"/>
      </w:pPr>
      <w:bookmarkStart w:id="62" w:name="_Toc112831836"/>
      <w:r>
        <w:t>User Acceptance Testing</w:t>
      </w:r>
      <w:bookmarkEnd w:id="62"/>
    </w:p>
    <w:p w14:paraId="690B2534" w14:textId="6CDD5CC8" w:rsidR="00816406" w:rsidRDefault="00D4252E" w:rsidP="00967903">
      <w:pPr>
        <w:pStyle w:val="InstructionalText1"/>
        <w:keepLines w:val="0"/>
        <w:rPr>
          <w:i w:val="0"/>
          <w:iCs w:val="0"/>
          <w:color w:val="auto"/>
          <w:szCs w:val="24"/>
        </w:rPr>
      </w:pPr>
      <w:r w:rsidRPr="00967903">
        <w:rPr>
          <w:i w:val="0"/>
          <w:iCs w:val="0"/>
          <w:color w:val="auto"/>
          <w:szCs w:val="24"/>
        </w:rPr>
        <w:t>User Acceptance is detailed in</w:t>
      </w:r>
      <w:r w:rsidR="00816406">
        <w:rPr>
          <w:i w:val="0"/>
          <w:iCs w:val="0"/>
          <w:color w:val="auto"/>
          <w:szCs w:val="24"/>
        </w:rPr>
        <w:t xml:space="preserve"> the Pharmacy Operational Updates folder in VA Jira.</w:t>
      </w:r>
    </w:p>
    <w:p w14:paraId="0A1B631C" w14:textId="77777777" w:rsidR="006C6DBA" w:rsidRDefault="00685E4D" w:rsidP="00CD04C2">
      <w:pPr>
        <w:pStyle w:val="Heading2"/>
      </w:pPr>
      <w:bookmarkStart w:id="63" w:name="_Toc112831837"/>
      <w:r>
        <w:t>Back-Out</w:t>
      </w:r>
      <w:r w:rsidR="00DF6B4A" w:rsidRPr="00DF6B4A">
        <w:t xml:space="preserve"> </w:t>
      </w:r>
      <w:r w:rsidR="006C6DBA">
        <w:t>Criteria</w:t>
      </w:r>
      <w:bookmarkEnd w:id="63"/>
    </w:p>
    <w:p w14:paraId="57B5E14B" w14:textId="2096FDB7" w:rsidR="006C6DBA" w:rsidRPr="00967903" w:rsidRDefault="00BA244B" w:rsidP="00967903">
      <w:pPr>
        <w:pStyle w:val="BodyText"/>
        <w:keepLines w:val="0"/>
      </w:pPr>
      <w:r w:rsidRPr="00967903">
        <w:t>The decision to back-out this VistA patch will be made by Health Product Support, CPAC Revenue System Management staff, and the Development Team. Criteria to be determined based on separate and unique factors and will be evaluated upon post-patch installation use of the product.</w:t>
      </w:r>
    </w:p>
    <w:p w14:paraId="7790ECF3" w14:textId="77777777" w:rsidR="006C6DBA" w:rsidRDefault="00685E4D" w:rsidP="00CD04C2">
      <w:pPr>
        <w:pStyle w:val="Heading2"/>
      </w:pPr>
      <w:bookmarkStart w:id="64" w:name="_Toc112831838"/>
      <w:r>
        <w:t>Back-Out</w:t>
      </w:r>
      <w:r w:rsidR="00DF6B4A" w:rsidRPr="00DF6B4A">
        <w:t xml:space="preserve"> </w:t>
      </w:r>
      <w:r w:rsidR="006C6DBA">
        <w:t>Risks</w:t>
      </w:r>
      <w:bookmarkEnd w:id="64"/>
    </w:p>
    <w:p w14:paraId="0DDF1AB8" w14:textId="38FEB229" w:rsidR="006C6DBA" w:rsidRPr="00967903" w:rsidRDefault="00F57D0E" w:rsidP="00967903">
      <w:pPr>
        <w:pStyle w:val="BodyText"/>
        <w:keepLines w:val="0"/>
      </w:pPr>
      <w:r w:rsidRPr="00967903">
        <w:t>Back-out risks are not applicable for this VistA patch.</w:t>
      </w:r>
    </w:p>
    <w:p w14:paraId="4310C2CF" w14:textId="77777777" w:rsidR="006C6DBA" w:rsidRDefault="006C6DBA" w:rsidP="00CD04C2">
      <w:pPr>
        <w:pStyle w:val="Heading2"/>
      </w:pPr>
      <w:bookmarkStart w:id="65" w:name="_Toc112831839"/>
      <w:r>
        <w:lastRenderedPageBreak/>
        <w:t xml:space="preserve">Authority for </w:t>
      </w:r>
      <w:r w:rsidR="00685E4D">
        <w:t>Back-Out</w:t>
      </w:r>
      <w:bookmarkEnd w:id="65"/>
    </w:p>
    <w:p w14:paraId="3D71A46C" w14:textId="5CA305E2" w:rsidR="00306728" w:rsidRDefault="00306728" w:rsidP="006149CB">
      <w:pPr>
        <w:pStyle w:val="BodyText"/>
        <w:keepLines w:val="0"/>
      </w:pPr>
      <w:r>
        <w:t>Any back-out decision should be a joint decision of the Business Owner (or their representative) and the Program Manager with input from the</w:t>
      </w:r>
      <w:r w:rsidR="008A21E4">
        <w:t xml:space="preserve"> </w:t>
      </w:r>
      <w:r>
        <w:t>Health Product Support (HPS) Application Coordinator, HPS Support, the project development team.</w:t>
      </w:r>
    </w:p>
    <w:p w14:paraId="43B9B7F3" w14:textId="77777777" w:rsidR="00AE5904" w:rsidRDefault="00685E4D" w:rsidP="00CD04C2">
      <w:pPr>
        <w:pStyle w:val="Heading2"/>
      </w:pPr>
      <w:bookmarkStart w:id="66" w:name="_Toc112831840"/>
      <w:r>
        <w:t>Back-Out</w:t>
      </w:r>
      <w:r w:rsidR="00AE5904">
        <w:t xml:space="preserve"> Procedure</w:t>
      </w:r>
      <w:bookmarkEnd w:id="66"/>
    </w:p>
    <w:p w14:paraId="4356BE9F" w14:textId="77777777" w:rsidR="004D2A74" w:rsidRPr="00967903" w:rsidRDefault="004D2A74" w:rsidP="00DE0518">
      <w:pPr>
        <w:pStyle w:val="InstructionalText1"/>
        <w:rPr>
          <w:i w:val="0"/>
          <w:iCs w:val="0"/>
          <w:color w:val="auto"/>
          <w:szCs w:val="24"/>
        </w:rPr>
      </w:pPr>
      <w:r w:rsidRPr="00967903">
        <w:rPr>
          <w:i w:val="0"/>
          <w:iCs w:val="0"/>
          <w:color w:val="auto"/>
          <w:szCs w:val="24"/>
        </w:rPr>
        <w:t xml:space="preserve">The back-out plan for VistA applications is complex and not a “one size fits all” solution. The general strategy for a VistA back-out is to repair the code with a follow-up patch. The development team recommends that sites log a ticket if it is a nationally released patch. </w:t>
      </w:r>
    </w:p>
    <w:p w14:paraId="11F3AA3C" w14:textId="197C3EB5" w:rsidR="004D2A74" w:rsidRPr="00967903" w:rsidRDefault="004D2A74" w:rsidP="00DE0518">
      <w:pPr>
        <w:pStyle w:val="InstructionalText1"/>
        <w:rPr>
          <w:i w:val="0"/>
          <w:iCs w:val="0"/>
          <w:color w:val="auto"/>
          <w:szCs w:val="24"/>
        </w:rPr>
      </w:pPr>
      <w:r w:rsidRPr="00967903">
        <w:rPr>
          <w:i w:val="0"/>
          <w:iCs w:val="0"/>
          <w:color w:val="auto"/>
          <w:szCs w:val="24"/>
        </w:rPr>
        <w:t xml:space="preserve">If it is prior to national release, the site will be already working directly with the development team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whom to contact, they may log a ticket or contact Health Product Support - Management Systems Team. </w:t>
      </w:r>
    </w:p>
    <w:p w14:paraId="6228EFE5" w14:textId="206F011A" w:rsidR="004C78B7" w:rsidRPr="00967903" w:rsidRDefault="004C78B7" w:rsidP="00DE0518">
      <w:pPr>
        <w:pStyle w:val="InstructionalText1"/>
        <w:rPr>
          <w:i w:val="0"/>
          <w:iCs w:val="0"/>
          <w:color w:val="auto"/>
          <w:szCs w:val="24"/>
        </w:rPr>
      </w:pPr>
      <w:r w:rsidRPr="00967903">
        <w:rPr>
          <w:i w:val="0"/>
          <w:iCs w:val="0"/>
          <w:color w:val="auto"/>
          <w:szCs w:val="24"/>
        </w:rPr>
        <w:t xml:space="preserve">Patch </w:t>
      </w:r>
      <w:r w:rsidR="0005342F" w:rsidRPr="00967903">
        <w:rPr>
          <w:i w:val="0"/>
          <w:iCs w:val="0"/>
          <w:color w:val="auto"/>
          <w:szCs w:val="24"/>
        </w:rPr>
        <w:t>XU*8.0*</w:t>
      </w:r>
      <w:r w:rsidR="00495174">
        <w:rPr>
          <w:i w:val="0"/>
          <w:iCs w:val="0"/>
          <w:color w:val="auto"/>
          <w:szCs w:val="24"/>
        </w:rPr>
        <w:t>775</w:t>
      </w:r>
      <w:r w:rsidRPr="00967903">
        <w:rPr>
          <w:i w:val="0"/>
          <w:iCs w:val="0"/>
          <w:color w:val="auto"/>
          <w:szCs w:val="24"/>
        </w:rPr>
        <w:t xml:space="preserve"> con</w:t>
      </w:r>
      <w:r w:rsidR="004D2A74" w:rsidRPr="00967903">
        <w:rPr>
          <w:i w:val="0"/>
          <w:iCs w:val="0"/>
          <w:color w:val="auto"/>
          <w:szCs w:val="24"/>
        </w:rPr>
        <w:t xml:space="preserve">tains the following build components: </w:t>
      </w:r>
    </w:p>
    <w:p w14:paraId="2002197B" w14:textId="59349FE2" w:rsidR="004C78B7" w:rsidRPr="00142551" w:rsidRDefault="004D2A74" w:rsidP="00DE0518">
      <w:pPr>
        <w:pStyle w:val="BodyTextBullet1"/>
        <w:rPr>
          <w:i/>
          <w:iCs/>
        </w:rPr>
      </w:pPr>
      <w:r w:rsidRPr="004D2A74">
        <w:t>Routines</w:t>
      </w:r>
    </w:p>
    <w:p w14:paraId="52E673F9" w14:textId="47848DBA" w:rsidR="00142551" w:rsidRPr="00E37A5E" w:rsidRDefault="003B4864" w:rsidP="2E4CB7C5">
      <w:pPr>
        <w:pStyle w:val="BodyTextBullet1"/>
        <w:numPr>
          <w:ilvl w:val="1"/>
          <w:numId w:val="5"/>
        </w:numPr>
        <w:spacing w:after="120"/>
        <w:rPr>
          <w:i/>
          <w:iCs/>
        </w:rPr>
      </w:pPr>
      <w:r>
        <w:t>X</w:t>
      </w:r>
      <w:r w:rsidR="00E37A5E">
        <w:t>Q6</w:t>
      </w:r>
    </w:p>
    <w:p w14:paraId="50A3E0D1" w14:textId="404FD923" w:rsidR="00E37A5E" w:rsidRDefault="2E4CB7C5" w:rsidP="2E4CB7C5">
      <w:pPr>
        <w:pStyle w:val="BodyTextBullet1"/>
        <w:numPr>
          <w:ilvl w:val="1"/>
          <w:numId w:val="5"/>
        </w:numPr>
        <w:spacing w:after="120"/>
        <w:rPr>
          <w:i/>
          <w:iCs/>
        </w:rPr>
      </w:pPr>
      <w:r w:rsidRPr="2E4CB7C5">
        <w:rPr>
          <w:szCs w:val="24"/>
        </w:rPr>
        <w:t>XQSMDCPY</w:t>
      </w:r>
    </w:p>
    <w:p w14:paraId="503466C1" w14:textId="670B8661" w:rsidR="00E37A5E" w:rsidRDefault="2E4CB7C5" w:rsidP="2E4CB7C5">
      <w:pPr>
        <w:pStyle w:val="BodyTextBullet1"/>
        <w:numPr>
          <w:ilvl w:val="1"/>
          <w:numId w:val="5"/>
        </w:numPr>
        <w:spacing w:after="120"/>
        <w:rPr>
          <w:i/>
          <w:iCs/>
        </w:rPr>
      </w:pPr>
      <w:r w:rsidRPr="2E4CB7C5">
        <w:rPr>
          <w:szCs w:val="24"/>
        </w:rPr>
        <w:t>XUSERBLK</w:t>
      </w:r>
    </w:p>
    <w:p w14:paraId="1E5C6F2D" w14:textId="77777777" w:rsidR="00DE0518" w:rsidRDefault="00DE0518" w:rsidP="00CD04C2">
      <w:pPr>
        <w:pStyle w:val="Heading2"/>
      </w:pPr>
      <w:bookmarkStart w:id="67" w:name="_Toc112831841"/>
      <w:r>
        <w:t>Back-out Verification Procedure</w:t>
      </w:r>
      <w:bookmarkEnd w:id="67"/>
    </w:p>
    <w:p w14:paraId="407F43AC" w14:textId="30667984" w:rsidR="002906DC" w:rsidRPr="00885928" w:rsidRDefault="002906DC" w:rsidP="00DE0518">
      <w:pPr>
        <w:pStyle w:val="InstructionalText1"/>
        <w:rPr>
          <w:i w:val="0"/>
          <w:iCs w:val="0"/>
          <w:color w:val="auto"/>
          <w:szCs w:val="24"/>
        </w:rPr>
      </w:pPr>
      <w:r w:rsidRPr="00885928">
        <w:rPr>
          <w:i w:val="0"/>
          <w:iCs w:val="0"/>
          <w:color w:val="auto"/>
          <w:szCs w:val="24"/>
        </w:rPr>
        <w:t xml:space="preserve">Successful back-out is confirmed by verification that the back-out patch was successfully implemented, including verification that new components were removed and modified components were returned to their pre-patch state. </w:t>
      </w:r>
    </w:p>
    <w:p w14:paraId="4EF2A091" w14:textId="23A4DFFF" w:rsidR="009962E4" w:rsidRPr="009962E4" w:rsidRDefault="00AE5904" w:rsidP="00985426">
      <w:pPr>
        <w:pStyle w:val="Heading1"/>
      </w:pPr>
      <w:bookmarkStart w:id="68" w:name="_Toc112831842"/>
      <w:r>
        <w:t>Rollback Procedure</w:t>
      </w:r>
      <w:bookmarkEnd w:id="68"/>
    </w:p>
    <w:p w14:paraId="4001F1E6" w14:textId="5CB3166A" w:rsidR="00292362" w:rsidRPr="00E33FD4" w:rsidRDefault="009962E4" w:rsidP="00985426">
      <w:pPr>
        <w:pStyle w:val="InstructionalText1"/>
        <w:rPr>
          <w:i w:val="0"/>
          <w:iCs w:val="0"/>
          <w:color w:val="auto"/>
          <w:szCs w:val="24"/>
        </w:rPr>
      </w:pPr>
      <w:r w:rsidRPr="00E33FD4">
        <w:rPr>
          <w:i w:val="0"/>
          <w:iCs w:val="0"/>
          <w:color w:val="auto"/>
          <w:szCs w:val="24"/>
        </w:rPr>
        <w:t xml:space="preserve">Rollback pertains to data. The data changes in this patch are specific to the operational software and platform settings. These data changes are covered in the </w:t>
      </w:r>
      <w:r w:rsidR="00770152" w:rsidRPr="00E33FD4">
        <w:rPr>
          <w:i w:val="0"/>
          <w:iCs w:val="0"/>
          <w:color w:val="auto"/>
          <w:szCs w:val="24"/>
        </w:rPr>
        <w:t>b</w:t>
      </w:r>
      <w:r w:rsidRPr="00E33FD4">
        <w:rPr>
          <w:i w:val="0"/>
          <w:iCs w:val="0"/>
          <w:color w:val="auto"/>
          <w:szCs w:val="24"/>
        </w:rPr>
        <w:t>ack-out procedures detailed elsewhere in this document.</w:t>
      </w:r>
      <w:r w:rsidR="00F55D78">
        <w:rPr>
          <w:i w:val="0"/>
          <w:iCs w:val="0"/>
          <w:color w:val="auto"/>
          <w:szCs w:val="24"/>
        </w:rPr>
        <w:t xml:space="preserve"> </w:t>
      </w:r>
      <w:r w:rsidR="00292362" w:rsidRPr="00E33FD4">
        <w:rPr>
          <w:i w:val="0"/>
          <w:iCs w:val="0"/>
          <w:color w:val="auto"/>
          <w:szCs w:val="24"/>
        </w:rPr>
        <w:t>Rollback is not applicable to this VistA patch.</w:t>
      </w:r>
    </w:p>
    <w:p w14:paraId="5D07976D" w14:textId="77777777" w:rsidR="0029309C" w:rsidRDefault="0029309C" w:rsidP="00CD04C2">
      <w:pPr>
        <w:pStyle w:val="Heading2"/>
      </w:pPr>
      <w:bookmarkStart w:id="69" w:name="_Toc112831843"/>
      <w:r>
        <w:t>Rollback Considerations</w:t>
      </w:r>
      <w:bookmarkEnd w:id="69"/>
    </w:p>
    <w:p w14:paraId="07491442" w14:textId="2186AA7D" w:rsidR="0029309C" w:rsidRPr="00E33FD4" w:rsidRDefault="009962E4" w:rsidP="0029309C">
      <w:pPr>
        <w:pStyle w:val="InstructionalText1"/>
        <w:rPr>
          <w:i w:val="0"/>
          <w:iCs w:val="0"/>
          <w:color w:val="auto"/>
          <w:szCs w:val="24"/>
        </w:rPr>
      </w:pPr>
      <w:r w:rsidRPr="00E33FD4">
        <w:rPr>
          <w:i w:val="0"/>
          <w:iCs w:val="0"/>
          <w:color w:val="auto"/>
          <w:szCs w:val="24"/>
        </w:rPr>
        <w:t>Not applicable.</w:t>
      </w:r>
    </w:p>
    <w:p w14:paraId="199ACB6C" w14:textId="77777777" w:rsidR="0029309C" w:rsidRDefault="0029309C" w:rsidP="00CD04C2">
      <w:pPr>
        <w:pStyle w:val="Heading2"/>
      </w:pPr>
      <w:bookmarkStart w:id="70" w:name="_Toc112831844"/>
      <w:r>
        <w:t>Rollback Criteria</w:t>
      </w:r>
      <w:bookmarkEnd w:id="70"/>
    </w:p>
    <w:p w14:paraId="78236B23" w14:textId="77777777" w:rsidR="002D73E1" w:rsidRPr="00E33FD4" w:rsidRDefault="002D73E1" w:rsidP="002D73E1">
      <w:pPr>
        <w:pStyle w:val="InstructionalText1"/>
        <w:rPr>
          <w:i w:val="0"/>
          <w:iCs w:val="0"/>
          <w:color w:val="auto"/>
          <w:szCs w:val="24"/>
        </w:rPr>
      </w:pPr>
      <w:r w:rsidRPr="00E33FD4">
        <w:rPr>
          <w:i w:val="0"/>
          <w:iCs w:val="0"/>
          <w:color w:val="auto"/>
          <w:szCs w:val="24"/>
        </w:rPr>
        <w:t>Not applicable.</w:t>
      </w:r>
    </w:p>
    <w:p w14:paraId="151EFA5A" w14:textId="77777777" w:rsidR="0029309C" w:rsidRDefault="0029309C" w:rsidP="00CD04C2">
      <w:pPr>
        <w:pStyle w:val="Heading2"/>
      </w:pPr>
      <w:bookmarkStart w:id="71" w:name="_Toc112831845"/>
      <w:r>
        <w:t>Rollback Risks</w:t>
      </w:r>
      <w:bookmarkEnd w:id="71"/>
    </w:p>
    <w:p w14:paraId="01D21B39" w14:textId="77777777" w:rsidR="002D73E1" w:rsidRPr="00E33FD4" w:rsidRDefault="002D73E1" w:rsidP="006149CB">
      <w:pPr>
        <w:pStyle w:val="InstructionalText1"/>
        <w:keepLines w:val="0"/>
        <w:rPr>
          <w:i w:val="0"/>
          <w:iCs w:val="0"/>
          <w:color w:val="auto"/>
          <w:szCs w:val="24"/>
        </w:rPr>
      </w:pPr>
      <w:r w:rsidRPr="00E33FD4">
        <w:rPr>
          <w:i w:val="0"/>
          <w:iCs w:val="0"/>
          <w:color w:val="auto"/>
          <w:szCs w:val="24"/>
        </w:rPr>
        <w:t>Not applicable.</w:t>
      </w:r>
    </w:p>
    <w:p w14:paraId="54191B6F" w14:textId="77777777" w:rsidR="0029309C" w:rsidRPr="0029309C" w:rsidRDefault="0029309C" w:rsidP="00CD04C2">
      <w:pPr>
        <w:pStyle w:val="Heading2"/>
      </w:pPr>
      <w:bookmarkStart w:id="72" w:name="_Toc112831846"/>
      <w:r>
        <w:lastRenderedPageBreak/>
        <w:t>Authority for Rollback</w:t>
      </w:r>
      <w:bookmarkEnd w:id="72"/>
    </w:p>
    <w:p w14:paraId="746B16C5" w14:textId="77777777" w:rsidR="002D73E1" w:rsidRPr="00E33FD4" w:rsidRDefault="002D73E1" w:rsidP="002D73E1">
      <w:pPr>
        <w:pStyle w:val="InstructionalText1"/>
        <w:rPr>
          <w:i w:val="0"/>
          <w:iCs w:val="0"/>
          <w:color w:val="auto"/>
          <w:szCs w:val="24"/>
        </w:rPr>
      </w:pPr>
      <w:r w:rsidRPr="00E33FD4">
        <w:rPr>
          <w:i w:val="0"/>
          <w:iCs w:val="0"/>
          <w:color w:val="auto"/>
          <w:szCs w:val="24"/>
        </w:rPr>
        <w:t>Not applicable.</w:t>
      </w:r>
    </w:p>
    <w:p w14:paraId="0E2C1586" w14:textId="77777777" w:rsidR="00DF0C18" w:rsidRDefault="00DF0C18" w:rsidP="00CD04C2">
      <w:pPr>
        <w:pStyle w:val="Heading2"/>
      </w:pPr>
      <w:bookmarkStart w:id="73" w:name="_Toc112831847"/>
      <w:r>
        <w:t>Rollback Procedure</w:t>
      </w:r>
      <w:bookmarkEnd w:id="73"/>
    </w:p>
    <w:p w14:paraId="4FF807BC" w14:textId="77777777" w:rsidR="00DF32F3" w:rsidRPr="00E33FD4" w:rsidRDefault="00DF32F3" w:rsidP="00DF32F3">
      <w:pPr>
        <w:pStyle w:val="InstructionalText1"/>
        <w:rPr>
          <w:i w:val="0"/>
          <w:iCs w:val="0"/>
          <w:color w:val="auto"/>
          <w:szCs w:val="24"/>
        </w:rPr>
      </w:pPr>
      <w:r w:rsidRPr="00E33FD4">
        <w:rPr>
          <w:i w:val="0"/>
          <w:iCs w:val="0"/>
          <w:color w:val="auto"/>
          <w:szCs w:val="24"/>
        </w:rPr>
        <w:t>Not applicable.</w:t>
      </w:r>
    </w:p>
    <w:p w14:paraId="2B448FA5" w14:textId="77777777" w:rsidR="00EE08BA" w:rsidRPr="00236972" w:rsidRDefault="00037CE1" w:rsidP="00CD04C2">
      <w:pPr>
        <w:pStyle w:val="Heading2"/>
        <w:rPr>
          <w:rFonts w:ascii="Calibri" w:eastAsia="Calibri" w:hAnsi="Calibri"/>
          <w:sz w:val="22"/>
          <w:szCs w:val="22"/>
        </w:rPr>
      </w:pPr>
      <w:bookmarkStart w:id="74" w:name="_Toc112831848"/>
      <w:r>
        <w:t>Rollback Verification Procedure</w:t>
      </w:r>
      <w:bookmarkEnd w:id="74"/>
    </w:p>
    <w:p w14:paraId="794D84D8" w14:textId="77777777" w:rsidR="00DF32F3" w:rsidRPr="00E33FD4" w:rsidRDefault="00DF32F3" w:rsidP="006149CB">
      <w:pPr>
        <w:pStyle w:val="InstructionalText1"/>
        <w:keepLines w:val="0"/>
        <w:rPr>
          <w:i w:val="0"/>
          <w:iCs w:val="0"/>
          <w:color w:val="auto"/>
          <w:szCs w:val="24"/>
        </w:rPr>
      </w:pPr>
      <w:r w:rsidRPr="00E33FD4">
        <w:rPr>
          <w:i w:val="0"/>
          <w:iCs w:val="0"/>
          <w:color w:val="auto"/>
          <w:szCs w:val="24"/>
        </w:rPr>
        <w:t>Not applicable.</w:t>
      </w:r>
    </w:p>
    <w:sectPr w:rsidR="00DF32F3" w:rsidRPr="00E33FD4" w:rsidSect="0050253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BB37" w14:textId="77777777" w:rsidR="00843DDD" w:rsidRDefault="00843DDD">
      <w:r>
        <w:separator/>
      </w:r>
    </w:p>
    <w:p w14:paraId="13A9CEDA" w14:textId="77777777" w:rsidR="00843DDD" w:rsidRDefault="00843DDD"/>
  </w:endnote>
  <w:endnote w:type="continuationSeparator" w:id="0">
    <w:p w14:paraId="3693F56F" w14:textId="77777777" w:rsidR="00843DDD" w:rsidRDefault="00843DDD">
      <w:r>
        <w:continuationSeparator/>
      </w:r>
    </w:p>
    <w:p w14:paraId="653B6662" w14:textId="77777777" w:rsidR="00843DDD" w:rsidRDefault="00843DDD"/>
  </w:endnote>
  <w:endnote w:type="continuationNotice" w:id="1">
    <w:p w14:paraId="7DAA1616" w14:textId="77777777" w:rsidR="00843DDD" w:rsidRDefault="00843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2C9B" w14:textId="74D9755B" w:rsidR="008D720B" w:rsidRDefault="00420A99" w:rsidP="00721F7D">
    <w:pPr>
      <w:pStyle w:val="Footer"/>
      <w:rPr>
        <w:rStyle w:val="FooterChar"/>
      </w:rPr>
    </w:pPr>
    <w:r>
      <w:rPr>
        <w:rStyle w:val="FooterChar"/>
      </w:rPr>
      <w:t>XU</w:t>
    </w:r>
    <w:r w:rsidR="008D720B">
      <w:rPr>
        <w:rStyle w:val="FooterChar"/>
      </w:rPr>
      <w:t>*</w:t>
    </w:r>
    <w:r>
      <w:rPr>
        <w:rStyle w:val="FooterChar"/>
      </w:rPr>
      <w:t>8</w:t>
    </w:r>
    <w:r w:rsidR="008D720B">
      <w:rPr>
        <w:rStyle w:val="FooterChar"/>
      </w:rPr>
      <w:t>.0*</w:t>
    </w:r>
    <w:r w:rsidR="00495174">
      <w:rPr>
        <w:rStyle w:val="FooterChar"/>
      </w:rPr>
      <w:t>775</w:t>
    </w:r>
  </w:p>
  <w:p w14:paraId="4731AEC3" w14:textId="07D73191" w:rsidR="008D720B" w:rsidRPr="00721F7D" w:rsidRDefault="008D720B"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4</w:t>
    </w:r>
    <w:r w:rsidRPr="00721F7D">
      <w:rPr>
        <w:rStyle w:val="FooterChar"/>
      </w:rPr>
      <w:fldChar w:fldCharType="end"/>
    </w:r>
    <w:r w:rsidRPr="00721F7D">
      <w:rPr>
        <w:rStyle w:val="FooterChar"/>
      </w:rPr>
      <w:tab/>
    </w:r>
    <w:r w:rsidR="00C2108A">
      <w:rPr>
        <w:rStyle w:val="FooterChar"/>
      </w:rPr>
      <w:t>Octo</w:t>
    </w:r>
    <w:r w:rsidR="00DE066E">
      <w:rPr>
        <w:rStyle w:val="FooterChar"/>
      </w:rPr>
      <w:t>ber</w:t>
    </w:r>
    <w:r>
      <w:rPr>
        <w:rStyle w:val="FooterChar"/>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BD51" w14:textId="77777777" w:rsidR="00843DDD" w:rsidRDefault="00843DDD">
      <w:r>
        <w:separator/>
      </w:r>
    </w:p>
    <w:p w14:paraId="06557424" w14:textId="77777777" w:rsidR="00843DDD" w:rsidRDefault="00843DDD"/>
  </w:footnote>
  <w:footnote w:type="continuationSeparator" w:id="0">
    <w:p w14:paraId="3D8D9369" w14:textId="77777777" w:rsidR="00843DDD" w:rsidRDefault="00843DDD">
      <w:r>
        <w:continuationSeparator/>
      </w:r>
    </w:p>
    <w:p w14:paraId="7B5D0346" w14:textId="77777777" w:rsidR="00843DDD" w:rsidRDefault="00843DDD"/>
  </w:footnote>
  <w:footnote w:type="continuationNotice" w:id="1">
    <w:p w14:paraId="33BBF9B3" w14:textId="77777777" w:rsidR="00843DDD" w:rsidRDefault="00843D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4B7775"/>
    <w:multiLevelType w:val="multilevel"/>
    <w:tmpl w:val="0A00EAE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12000"/>
    <w:multiLevelType w:val="hybridMultilevel"/>
    <w:tmpl w:val="3460C53E"/>
    <w:styleLink w:val="StyleBulleted"/>
    <w:lvl w:ilvl="0" w:tplc="CFDE05A6">
      <w:start w:val="1"/>
      <w:numFmt w:val="bullet"/>
      <w:lvlText w:val=""/>
      <w:lvlJc w:val="left"/>
      <w:pPr>
        <w:tabs>
          <w:tab w:val="num" w:pos="720"/>
        </w:tabs>
        <w:ind w:left="720" w:hanging="360"/>
      </w:pPr>
      <w:rPr>
        <w:rFonts w:ascii="Symbol" w:hAnsi="Symbol" w:hint="default"/>
        <w:sz w:val="24"/>
      </w:rPr>
    </w:lvl>
    <w:lvl w:ilvl="1" w:tplc="0EEE27AE">
      <w:start w:val="1"/>
      <w:numFmt w:val="bullet"/>
      <w:lvlText w:val="o"/>
      <w:lvlJc w:val="left"/>
      <w:pPr>
        <w:tabs>
          <w:tab w:val="num" w:pos="1080"/>
        </w:tabs>
        <w:ind w:left="1080" w:hanging="360"/>
      </w:pPr>
      <w:rPr>
        <w:rFonts w:ascii="Courier New" w:hAnsi="Courier New" w:hint="default"/>
      </w:rPr>
    </w:lvl>
    <w:lvl w:ilvl="2" w:tplc="BD005A9C">
      <w:start w:val="1"/>
      <w:numFmt w:val="bullet"/>
      <w:lvlText w:val=""/>
      <w:lvlJc w:val="left"/>
      <w:pPr>
        <w:tabs>
          <w:tab w:val="num" w:pos="1440"/>
        </w:tabs>
        <w:ind w:left="1440" w:hanging="360"/>
      </w:pPr>
      <w:rPr>
        <w:rFonts w:ascii="Wingdings" w:hAnsi="Wingdings" w:hint="default"/>
      </w:rPr>
    </w:lvl>
    <w:lvl w:ilvl="3" w:tplc="6A8048EA">
      <w:start w:val="1"/>
      <w:numFmt w:val="bullet"/>
      <w:lvlText w:val=""/>
      <w:lvlJc w:val="left"/>
      <w:pPr>
        <w:tabs>
          <w:tab w:val="num" w:pos="1800"/>
        </w:tabs>
        <w:ind w:left="1800" w:hanging="360"/>
      </w:pPr>
      <w:rPr>
        <w:rFonts w:ascii="Symbol" w:hAnsi="Symbol" w:hint="default"/>
      </w:rPr>
    </w:lvl>
    <w:lvl w:ilvl="4" w:tplc="8E224392">
      <w:start w:val="1"/>
      <w:numFmt w:val="bullet"/>
      <w:lvlText w:val="o"/>
      <w:lvlJc w:val="left"/>
      <w:pPr>
        <w:tabs>
          <w:tab w:val="num" w:pos="2160"/>
        </w:tabs>
        <w:ind w:left="2160" w:hanging="360"/>
      </w:pPr>
      <w:rPr>
        <w:rFonts w:ascii="Courier New" w:hAnsi="Courier New" w:hint="default"/>
      </w:rPr>
    </w:lvl>
    <w:lvl w:ilvl="5" w:tplc="8E6AF32C">
      <w:start w:val="1"/>
      <w:numFmt w:val="bullet"/>
      <w:lvlText w:val=""/>
      <w:lvlJc w:val="left"/>
      <w:pPr>
        <w:tabs>
          <w:tab w:val="num" w:pos="2520"/>
        </w:tabs>
        <w:ind w:left="2520" w:hanging="360"/>
      </w:pPr>
      <w:rPr>
        <w:rFonts w:ascii="Wingdings" w:hAnsi="Wingdings" w:hint="default"/>
      </w:rPr>
    </w:lvl>
    <w:lvl w:ilvl="6" w:tplc="908014A0">
      <w:start w:val="1"/>
      <w:numFmt w:val="bullet"/>
      <w:lvlText w:val=""/>
      <w:lvlJc w:val="left"/>
      <w:pPr>
        <w:tabs>
          <w:tab w:val="num" w:pos="2880"/>
        </w:tabs>
        <w:ind w:left="2880" w:hanging="360"/>
      </w:pPr>
      <w:rPr>
        <w:rFonts w:ascii="Symbol" w:hAnsi="Symbol" w:hint="default"/>
      </w:rPr>
    </w:lvl>
    <w:lvl w:ilvl="7" w:tplc="89AE7B62">
      <w:start w:val="1"/>
      <w:numFmt w:val="bullet"/>
      <w:lvlText w:val="o"/>
      <w:lvlJc w:val="left"/>
      <w:pPr>
        <w:tabs>
          <w:tab w:val="num" w:pos="3240"/>
        </w:tabs>
        <w:ind w:left="3240" w:hanging="360"/>
      </w:pPr>
      <w:rPr>
        <w:rFonts w:ascii="Courier New" w:hAnsi="Courier New" w:hint="default"/>
      </w:rPr>
    </w:lvl>
    <w:lvl w:ilvl="8" w:tplc="CA7C7C58">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E3F3EE7"/>
    <w:multiLevelType w:val="hybridMultilevel"/>
    <w:tmpl w:val="C4BE4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BE02FF5"/>
    <w:multiLevelType w:val="hybridMultilevel"/>
    <w:tmpl w:val="33B8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3"/>
  </w:num>
  <w:num w:numId="4">
    <w:abstractNumId w:val="17"/>
  </w:num>
  <w:num w:numId="5">
    <w:abstractNumId w:val="18"/>
  </w:num>
  <w:num w:numId="6">
    <w:abstractNumId w:val="12"/>
  </w:num>
  <w:num w:numId="7">
    <w:abstractNumId w:val="7"/>
  </w:num>
  <w:num w:numId="8">
    <w:abstractNumId w:val="5"/>
  </w:num>
  <w:num w:numId="9">
    <w:abstractNumId w:val="9"/>
  </w:num>
  <w:num w:numId="10">
    <w:abstractNumId w:val="11"/>
  </w:num>
  <w:num w:numId="11">
    <w:abstractNumId w:val="8"/>
  </w:num>
  <w:num w:numId="12">
    <w:abstractNumId w:val="13"/>
  </w:num>
  <w:num w:numId="13">
    <w:abstractNumId w:val="2"/>
  </w:num>
  <w:num w:numId="14">
    <w:abstractNumId w:val="1"/>
  </w:num>
  <w:num w:numId="15">
    <w:abstractNumId w:val="0"/>
  </w:num>
  <w:num w:numId="16">
    <w:abstractNumId w:val="4"/>
  </w:num>
  <w:num w:numId="17">
    <w:abstractNumId w:val="14"/>
  </w:num>
  <w:num w:numId="18">
    <w:abstractNumId w:val="6"/>
  </w:num>
  <w:num w:numId="19">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hideSpellingErrors/>
  <w:hideGrammaticalErrors/>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416C"/>
    <w:rsid w:val="00004AC5"/>
    <w:rsid w:val="000063A7"/>
    <w:rsid w:val="0000675B"/>
    <w:rsid w:val="00006DB8"/>
    <w:rsid w:val="00010140"/>
    <w:rsid w:val="000114B6"/>
    <w:rsid w:val="00011979"/>
    <w:rsid w:val="00011EE6"/>
    <w:rsid w:val="0001226E"/>
    <w:rsid w:val="000169A1"/>
    <w:rsid w:val="000171DA"/>
    <w:rsid w:val="000263BB"/>
    <w:rsid w:val="00030C06"/>
    <w:rsid w:val="00032DBC"/>
    <w:rsid w:val="00037CE1"/>
    <w:rsid w:val="00040DCD"/>
    <w:rsid w:val="000425FE"/>
    <w:rsid w:val="0004405A"/>
    <w:rsid w:val="00044EE8"/>
    <w:rsid w:val="0004636C"/>
    <w:rsid w:val="00047EC4"/>
    <w:rsid w:val="00050D8A"/>
    <w:rsid w:val="000512B6"/>
    <w:rsid w:val="00051BC7"/>
    <w:rsid w:val="00052320"/>
    <w:rsid w:val="0005342F"/>
    <w:rsid w:val="0005370A"/>
    <w:rsid w:val="0005723C"/>
    <w:rsid w:val="00065EAB"/>
    <w:rsid w:val="000670E4"/>
    <w:rsid w:val="00067B11"/>
    <w:rsid w:val="00071609"/>
    <w:rsid w:val="000732DE"/>
    <w:rsid w:val="00074784"/>
    <w:rsid w:val="000754A3"/>
    <w:rsid w:val="0007778C"/>
    <w:rsid w:val="00086617"/>
    <w:rsid w:val="00086D68"/>
    <w:rsid w:val="000902A2"/>
    <w:rsid w:val="0009184E"/>
    <w:rsid w:val="000919CB"/>
    <w:rsid w:val="000946A6"/>
    <w:rsid w:val="00096010"/>
    <w:rsid w:val="000967A2"/>
    <w:rsid w:val="000A0D7F"/>
    <w:rsid w:val="000A23AE"/>
    <w:rsid w:val="000A50D8"/>
    <w:rsid w:val="000B23F8"/>
    <w:rsid w:val="000B4B85"/>
    <w:rsid w:val="000B77DF"/>
    <w:rsid w:val="000C325E"/>
    <w:rsid w:val="000C41EA"/>
    <w:rsid w:val="000C5AAB"/>
    <w:rsid w:val="000C63BF"/>
    <w:rsid w:val="000D2A67"/>
    <w:rsid w:val="000E42C1"/>
    <w:rsid w:val="000E6977"/>
    <w:rsid w:val="000F3438"/>
    <w:rsid w:val="0010049B"/>
    <w:rsid w:val="00101B1F"/>
    <w:rsid w:val="0010320F"/>
    <w:rsid w:val="00104399"/>
    <w:rsid w:val="00104E9B"/>
    <w:rsid w:val="0010664C"/>
    <w:rsid w:val="00106B72"/>
    <w:rsid w:val="00107971"/>
    <w:rsid w:val="0012060D"/>
    <w:rsid w:val="0013454A"/>
    <w:rsid w:val="001378EB"/>
    <w:rsid w:val="00141CDD"/>
    <w:rsid w:val="00142551"/>
    <w:rsid w:val="00142803"/>
    <w:rsid w:val="001449CE"/>
    <w:rsid w:val="00151087"/>
    <w:rsid w:val="001569DB"/>
    <w:rsid w:val="001572A7"/>
    <w:rsid w:val="001574A4"/>
    <w:rsid w:val="00160824"/>
    <w:rsid w:val="0016082B"/>
    <w:rsid w:val="00161ED8"/>
    <w:rsid w:val="001624C3"/>
    <w:rsid w:val="001645B5"/>
    <w:rsid w:val="00165AB8"/>
    <w:rsid w:val="00170E4B"/>
    <w:rsid w:val="00172D7F"/>
    <w:rsid w:val="00175C2D"/>
    <w:rsid w:val="00176A74"/>
    <w:rsid w:val="001771B4"/>
    <w:rsid w:val="00180235"/>
    <w:rsid w:val="00181CDD"/>
    <w:rsid w:val="001845BF"/>
    <w:rsid w:val="00185934"/>
    <w:rsid w:val="00186009"/>
    <w:rsid w:val="00196684"/>
    <w:rsid w:val="001A0330"/>
    <w:rsid w:val="001A132C"/>
    <w:rsid w:val="001A1826"/>
    <w:rsid w:val="001A2E7B"/>
    <w:rsid w:val="001A3C5C"/>
    <w:rsid w:val="001A75D9"/>
    <w:rsid w:val="001A77A5"/>
    <w:rsid w:val="001B0B28"/>
    <w:rsid w:val="001B3B73"/>
    <w:rsid w:val="001B49E2"/>
    <w:rsid w:val="001B7C65"/>
    <w:rsid w:val="001C12A3"/>
    <w:rsid w:val="001C1ADD"/>
    <w:rsid w:val="001C3F7F"/>
    <w:rsid w:val="001C4583"/>
    <w:rsid w:val="001C6D26"/>
    <w:rsid w:val="001C70A6"/>
    <w:rsid w:val="001D2505"/>
    <w:rsid w:val="001D3222"/>
    <w:rsid w:val="001D6650"/>
    <w:rsid w:val="001E179E"/>
    <w:rsid w:val="001E4B39"/>
    <w:rsid w:val="001F2729"/>
    <w:rsid w:val="001F2E1D"/>
    <w:rsid w:val="001F551A"/>
    <w:rsid w:val="002045CA"/>
    <w:rsid w:val="002079F9"/>
    <w:rsid w:val="0021144A"/>
    <w:rsid w:val="00213C8E"/>
    <w:rsid w:val="00217034"/>
    <w:rsid w:val="0021786A"/>
    <w:rsid w:val="00221E4D"/>
    <w:rsid w:val="00222831"/>
    <w:rsid w:val="00222FCD"/>
    <w:rsid w:val="00223CEF"/>
    <w:rsid w:val="002273CA"/>
    <w:rsid w:val="002274D8"/>
    <w:rsid w:val="00227714"/>
    <w:rsid w:val="002303FB"/>
    <w:rsid w:val="00230D11"/>
    <w:rsid w:val="00234111"/>
    <w:rsid w:val="00236972"/>
    <w:rsid w:val="00240182"/>
    <w:rsid w:val="00243CE7"/>
    <w:rsid w:val="00247C84"/>
    <w:rsid w:val="0025027E"/>
    <w:rsid w:val="0025037C"/>
    <w:rsid w:val="00252BD5"/>
    <w:rsid w:val="00256419"/>
    <w:rsid w:val="00256F04"/>
    <w:rsid w:val="00256F29"/>
    <w:rsid w:val="00260BC3"/>
    <w:rsid w:val="00262DDF"/>
    <w:rsid w:val="00266366"/>
    <w:rsid w:val="00266859"/>
    <w:rsid w:val="00266D60"/>
    <w:rsid w:val="00270CF8"/>
    <w:rsid w:val="00271FF6"/>
    <w:rsid w:val="002721E4"/>
    <w:rsid w:val="00273E31"/>
    <w:rsid w:val="00274BC6"/>
    <w:rsid w:val="00277E00"/>
    <w:rsid w:val="00280A53"/>
    <w:rsid w:val="00281041"/>
    <w:rsid w:val="00281408"/>
    <w:rsid w:val="00281C97"/>
    <w:rsid w:val="00282CD4"/>
    <w:rsid w:val="00282EDE"/>
    <w:rsid w:val="0028784E"/>
    <w:rsid w:val="002906DC"/>
    <w:rsid w:val="00292362"/>
    <w:rsid w:val="00292B10"/>
    <w:rsid w:val="0029309C"/>
    <w:rsid w:val="00293859"/>
    <w:rsid w:val="00295C9B"/>
    <w:rsid w:val="002A0C8C"/>
    <w:rsid w:val="002A2EE5"/>
    <w:rsid w:val="002A34F2"/>
    <w:rsid w:val="002A3C48"/>
    <w:rsid w:val="002A47C2"/>
    <w:rsid w:val="002A4907"/>
    <w:rsid w:val="002B121E"/>
    <w:rsid w:val="002B5E42"/>
    <w:rsid w:val="002B6ED5"/>
    <w:rsid w:val="002B735E"/>
    <w:rsid w:val="002B7495"/>
    <w:rsid w:val="002B78A0"/>
    <w:rsid w:val="002B7F72"/>
    <w:rsid w:val="002C1D37"/>
    <w:rsid w:val="002C2AD4"/>
    <w:rsid w:val="002C2DAD"/>
    <w:rsid w:val="002C6335"/>
    <w:rsid w:val="002C7D6C"/>
    <w:rsid w:val="002D0C49"/>
    <w:rsid w:val="002D14B4"/>
    <w:rsid w:val="002D1B52"/>
    <w:rsid w:val="002D36E5"/>
    <w:rsid w:val="002D44AC"/>
    <w:rsid w:val="002D5204"/>
    <w:rsid w:val="002D73E1"/>
    <w:rsid w:val="002D73F9"/>
    <w:rsid w:val="002D74CA"/>
    <w:rsid w:val="002E1D01"/>
    <w:rsid w:val="002E1D8C"/>
    <w:rsid w:val="002E2938"/>
    <w:rsid w:val="002E751D"/>
    <w:rsid w:val="002F0076"/>
    <w:rsid w:val="002F1948"/>
    <w:rsid w:val="002F1E2E"/>
    <w:rsid w:val="002F5410"/>
    <w:rsid w:val="002F66E4"/>
    <w:rsid w:val="00303350"/>
    <w:rsid w:val="00303850"/>
    <w:rsid w:val="00305F50"/>
    <w:rsid w:val="00306728"/>
    <w:rsid w:val="003110DB"/>
    <w:rsid w:val="00314290"/>
    <w:rsid w:val="00314B90"/>
    <w:rsid w:val="00316111"/>
    <w:rsid w:val="003215B3"/>
    <w:rsid w:val="0032241E"/>
    <w:rsid w:val="003224BE"/>
    <w:rsid w:val="0032673E"/>
    <w:rsid w:val="00326966"/>
    <w:rsid w:val="00330D4E"/>
    <w:rsid w:val="003310DC"/>
    <w:rsid w:val="00341534"/>
    <w:rsid w:val="003417C9"/>
    <w:rsid w:val="00342B12"/>
    <w:rsid w:val="00342B7F"/>
    <w:rsid w:val="00342E0C"/>
    <w:rsid w:val="00346959"/>
    <w:rsid w:val="00353152"/>
    <w:rsid w:val="003565ED"/>
    <w:rsid w:val="00361BE2"/>
    <w:rsid w:val="003635CE"/>
    <w:rsid w:val="003700A6"/>
    <w:rsid w:val="00372700"/>
    <w:rsid w:val="00376DD4"/>
    <w:rsid w:val="003772A2"/>
    <w:rsid w:val="00380294"/>
    <w:rsid w:val="00380CE8"/>
    <w:rsid w:val="0038714D"/>
    <w:rsid w:val="00392B05"/>
    <w:rsid w:val="003937E5"/>
    <w:rsid w:val="00396E2E"/>
    <w:rsid w:val="00397003"/>
    <w:rsid w:val="003A5126"/>
    <w:rsid w:val="003A5421"/>
    <w:rsid w:val="003B478A"/>
    <w:rsid w:val="003B4864"/>
    <w:rsid w:val="003B5475"/>
    <w:rsid w:val="003B6B62"/>
    <w:rsid w:val="003B6DBA"/>
    <w:rsid w:val="003B7498"/>
    <w:rsid w:val="003C02F2"/>
    <w:rsid w:val="003C2662"/>
    <w:rsid w:val="003C70AE"/>
    <w:rsid w:val="003C7B01"/>
    <w:rsid w:val="003D0224"/>
    <w:rsid w:val="003D06FC"/>
    <w:rsid w:val="003D59EF"/>
    <w:rsid w:val="003D6BC4"/>
    <w:rsid w:val="003D752B"/>
    <w:rsid w:val="003D76CF"/>
    <w:rsid w:val="003D7EA1"/>
    <w:rsid w:val="003E1F9E"/>
    <w:rsid w:val="003E2274"/>
    <w:rsid w:val="003E4BA8"/>
    <w:rsid w:val="003E4F42"/>
    <w:rsid w:val="003E7E8D"/>
    <w:rsid w:val="003F30DB"/>
    <w:rsid w:val="003F4789"/>
    <w:rsid w:val="003F5ACD"/>
    <w:rsid w:val="00400EB3"/>
    <w:rsid w:val="0040223E"/>
    <w:rsid w:val="0040401C"/>
    <w:rsid w:val="004145D9"/>
    <w:rsid w:val="0041600F"/>
    <w:rsid w:val="00417238"/>
    <w:rsid w:val="00420A99"/>
    <w:rsid w:val="00423003"/>
    <w:rsid w:val="00423A58"/>
    <w:rsid w:val="004250FD"/>
    <w:rsid w:val="0043004F"/>
    <w:rsid w:val="00430CEF"/>
    <w:rsid w:val="00433816"/>
    <w:rsid w:val="00440998"/>
    <w:rsid w:val="00440A78"/>
    <w:rsid w:val="00441401"/>
    <w:rsid w:val="00443007"/>
    <w:rsid w:val="00445700"/>
    <w:rsid w:val="00445BF7"/>
    <w:rsid w:val="0045047A"/>
    <w:rsid w:val="00451181"/>
    <w:rsid w:val="00452DB6"/>
    <w:rsid w:val="00455CB4"/>
    <w:rsid w:val="0046095C"/>
    <w:rsid w:val="00460EDE"/>
    <w:rsid w:val="00467F6F"/>
    <w:rsid w:val="00474BBC"/>
    <w:rsid w:val="00476BBB"/>
    <w:rsid w:val="00477181"/>
    <w:rsid w:val="0048016C"/>
    <w:rsid w:val="004801E6"/>
    <w:rsid w:val="0048437D"/>
    <w:rsid w:val="0048455F"/>
    <w:rsid w:val="004849B1"/>
    <w:rsid w:val="00485C72"/>
    <w:rsid w:val="0049295B"/>
    <w:rsid w:val="004929C8"/>
    <w:rsid w:val="00492BC7"/>
    <w:rsid w:val="00495174"/>
    <w:rsid w:val="004976E6"/>
    <w:rsid w:val="004A28E1"/>
    <w:rsid w:val="004A3CDD"/>
    <w:rsid w:val="004B22D9"/>
    <w:rsid w:val="004B37EC"/>
    <w:rsid w:val="004B63E1"/>
    <w:rsid w:val="004B64EC"/>
    <w:rsid w:val="004B73EC"/>
    <w:rsid w:val="004C1D9C"/>
    <w:rsid w:val="004C78B7"/>
    <w:rsid w:val="004D1F3B"/>
    <w:rsid w:val="004D28A7"/>
    <w:rsid w:val="004D2A74"/>
    <w:rsid w:val="004D3087"/>
    <w:rsid w:val="004D3CB7"/>
    <w:rsid w:val="004D3FB6"/>
    <w:rsid w:val="004D5CD2"/>
    <w:rsid w:val="004D68E8"/>
    <w:rsid w:val="004D6A97"/>
    <w:rsid w:val="004E1BCC"/>
    <w:rsid w:val="004E38A9"/>
    <w:rsid w:val="004E3D84"/>
    <w:rsid w:val="004E3FDC"/>
    <w:rsid w:val="004E4E08"/>
    <w:rsid w:val="004F0FB3"/>
    <w:rsid w:val="004F22A0"/>
    <w:rsid w:val="004F31F1"/>
    <w:rsid w:val="004F3A80"/>
    <w:rsid w:val="004F491E"/>
    <w:rsid w:val="00502535"/>
    <w:rsid w:val="00504BC1"/>
    <w:rsid w:val="005078F3"/>
    <w:rsid w:val="005100F6"/>
    <w:rsid w:val="00510914"/>
    <w:rsid w:val="00515F2A"/>
    <w:rsid w:val="00527B5C"/>
    <w:rsid w:val="00527D1E"/>
    <w:rsid w:val="00530D34"/>
    <w:rsid w:val="00531CD9"/>
    <w:rsid w:val="005327F9"/>
    <w:rsid w:val="00532B92"/>
    <w:rsid w:val="0053434D"/>
    <w:rsid w:val="00536429"/>
    <w:rsid w:val="00543E06"/>
    <w:rsid w:val="0054509E"/>
    <w:rsid w:val="00545209"/>
    <w:rsid w:val="00545DE8"/>
    <w:rsid w:val="00545E48"/>
    <w:rsid w:val="00546FAB"/>
    <w:rsid w:val="005538BA"/>
    <w:rsid w:val="00554B8F"/>
    <w:rsid w:val="00554C3A"/>
    <w:rsid w:val="00554DFE"/>
    <w:rsid w:val="00560721"/>
    <w:rsid w:val="005647C7"/>
    <w:rsid w:val="00566D6A"/>
    <w:rsid w:val="005714E2"/>
    <w:rsid w:val="0057227F"/>
    <w:rsid w:val="00572BB6"/>
    <w:rsid w:val="00575CFA"/>
    <w:rsid w:val="00576377"/>
    <w:rsid w:val="00577B5B"/>
    <w:rsid w:val="00584F2F"/>
    <w:rsid w:val="00585881"/>
    <w:rsid w:val="00594383"/>
    <w:rsid w:val="005A19B8"/>
    <w:rsid w:val="005A1C16"/>
    <w:rsid w:val="005A49F8"/>
    <w:rsid w:val="005A6B47"/>
    <w:rsid w:val="005A722B"/>
    <w:rsid w:val="005B1354"/>
    <w:rsid w:val="005B166A"/>
    <w:rsid w:val="005B3DE2"/>
    <w:rsid w:val="005B7CDD"/>
    <w:rsid w:val="005C09F2"/>
    <w:rsid w:val="005C4069"/>
    <w:rsid w:val="005C5158"/>
    <w:rsid w:val="005C5ED2"/>
    <w:rsid w:val="005D0ECE"/>
    <w:rsid w:val="005D10B1"/>
    <w:rsid w:val="005D18C5"/>
    <w:rsid w:val="005D1D74"/>
    <w:rsid w:val="005D3B22"/>
    <w:rsid w:val="005E1DA8"/>
    <w:rsid w:val="005E2AF9"/>
    <w:rsid w:val="005E337D"/>
    <w:rsid w:val="005F0F90"/>
    <w:rsid w:val="005F10A9"/>
    <w:rsid w:val="005F11F2"/>
    <w:rsid w:val="005F3036"/>
    <w:rsid w:val="005F3344"/>
    <w:rsid w:val="005F57A0"/>
    <w:rsid w:val="00600235"/>
    <w:rsid w:val="00600BFF"/>
    <w:rsid w:val="00603DCA"/>
    <w:rsid w:val="0060549A"/>
    <w:rsid w:val="00606743"/>
    <w:rsid w:val="00607125"/>
    <w:rsid w:val="00612EC9"/>
    <w:rsid w:val="006149CB"/>
    <w:rsid w:val="00614A5E"/>
    <w:rsid w:val="0061708A"/>
    <w:rsid w:val="00620ADA"/>
    <w:rsid w:val="00620BFA"/>
    <w:rsid w:val="00623F1A"/>
    <w:rsid w:val="006244C7"/>
    <w:rsid w:val="00624780"/>
    <w:rsid w:val="00624A23"/>
    <w:rsid w:val="00637444"/>
    <w:rsid w:val="00642203"/>
    <w:rsid w:val="00642849"/>
    <w:rsid w:val="006460A0"/>
    <w:rsid w:val="0064769E"/>
    <w:rsid w:val="00647B03"/>
    <w:rsid w:val="006514BF"/>
    <w:rsid w:val="0065443F"/>
    <w:rsid w:val="0065756A"/>
    <w:rsid w:val="0066022A"/>
    <w:rsid w:val="00662ECA"/>
    <w:rsid w:val="00663B92"/>
    <w:rsid w:val="00665BF6"/>
    <w:rsid w:val="00666A2A"/>
    <w:rsid w:val="006670D2"/>
    <w:rsid w:val="00667E47"/>
    <w:rsid w:val="00676736"/>
    <w:rsid w:val="00677451"/>
    <w:rsid w:val="0068018E"/>
    <w:rsid w:val="00680463"/>
    <w:rsid w:val="00680563"/>
    <w:rsid w:val="006819D0"/>
    <w:rsid w:val="00685E4D"/>
    <w:rsid w:val="00687ED6"/>
    <w:rsid w:val="00691431"/>
    <w:rsid w:val="00691C07"/>
    <w:rsid w:val="006931CB"/>
    <w:rsid w:val="006944C9"/>
    <w:rsid w:val="006954EE"/>
    <w:rsid w:val="00695E70"/>
    <w:rsid w:val="006962A8"/>
    <w:rsid w:val="006A0FC5"/>
    <w:rsid w:val="006A20A1"/>
    <w:rsid w:val="006A30E7"/>
    <w:rsid w:val="006A42A8"/>
    <w:rsid w:val="006A62AD"/>
    <w:rsid w:val="006A6756"/>
    <w:rsid w:val="006A7603"/>
    <w:rsid w:val="006B1270"/>
    <w:rsid w:val="006B2283"/>
    <w:rsid w:val="006B4837"/>
    <w:rsid w:val="006B6BF7"/>
    <w:rsid w:val="006C2553"/>
    <w:rsid w:val="006C2A7B"/>
    <w:rsid w:val="006C5BE3"/>
    <w:rsid w:val="006C6DBA"/>
    <w:rsid w:val="006C74F4"/>
    <w:rsid w:val="006C7ACD"/>
    <w:rsid w:val="006C7C6C"/>
    <w:rsid w:val="006D4142"/>
    <w:rsid w:val="006D50E3"/>
    <w:rsid w:val="006D68DA"/>
    <w:rsid w:val="006D7017"/>
    <w:rsid w:val="006D7409"/>
    <w:rsid w:val="006E32E0"/>
    <w:rsid w:val="006E37F9"/>
    <w:rsid w:val="006E5523"/>
    <w:rsid w:val="006F044F"/>
    <w:rsid w:val="006F2013"/>
    <w:rsid w:val="006F46F7"/>
    <w:rsid w:val="006F6D65"/>
    <w:rsid w:val="006F6E56"/>
    <w:rsid w:val="00700B40"/>
    <w:rsid w:val="00700E4A"/>
    <w:rsid w:val="007033A6"/>
    <w:rsid w:val="0070753F"/>
    <w:rsid w:val="00714730"/>
    <w:rsid w:val="00715F75"/>
    <w:rsid w:val="00716E8A"/>
    <w:rsid w:val="00717311"/>
    <w:rsid w:val="0072031C"/>
    <w:rsid w:val="00721F7D"/>
    <w:rsid w:val="007238FF"/>
    <w:rsid w:val="0072569B"/>
    <w:rsid w:val="00725C30"/>
    <w:rsid w:val="0073003B"/>
    <w:rsid w:val="0073078F"/>
    <w:rsid w:val="007316E5"/>
    <w:rsid w:val="00736B0D"/>
    <w:rsid w:val="00740CBB"/>
    <w:rsid w:val="007420EF"/>
    <w:rsid w:val="00742D4B"/>
    <w:rsid w:val="00742F8E"/>
    <w:rsid w:val="0074327C"/>
    <w:rsid w:val="00744F0F"/>
    <w:rsid w:val="00746E82"/>
    <w:rsid w:val="0075052C"/>
    <w:rsid w:val="00750FDE"/>
    <w:rsid w:val="007517BF"/>
    <w:rsid w:val="007537E2"/>
    <w:rsid w:val="00762B56"/>
    <w:rsid w:val="00763DBB"/>
    <w:rsid w:val="00764B5B"/>
    <w:rsid w:val="007654AB"/>
    <w:rsid w:val="00765E89"/>
    <w:rsid w:val="00767528"/>
    <w:rsid w:val="00770152"/>
    <w:rsid w:val="0077263E"/>
    <w:rsid w:val="007809A2"/>
    <w:rsid w:val="00781144"/>
    <w:rsid w:val="00782046"/>
    <w:rsid w:val="00785EB7"/>
    <w:rsid w:val="007864FA"/>
    <w:rsid w:val="0078769E"/>
    <w:rsid w:val="00790159"/>
    <w:rsid w:val="00792460"/>
    <w:rsid w:val="007926DE"/>
    <w:rsid w:val="00793809"/>
    <w:rsid w:val="00797D2E"/>
    <w:rsid w:val="007A39CC"/>
    <w:rsid w:val="007A4358"/>
    <w:rsid w:val="007A6696"/>
    <w:rsid w:val="007B3D18"/>
    <w:rsid w:val="007B5233"/>
    <w:rsid w:val="007B65D7"/>
    <w:rsid w:val="007C13CF"/>
    <w:rsid w:val="007C2637"/>
    <w:rsid w:val="007C47B8"/>
    <w:rsid w:val="007D6783"/>
    <w:rsid w:val="007E05D4"/>
    <w:rsid w:val="007E3F2F"/>
    <w:rsid w:val="007E4370"/>
    <w:rsid w:val="007F183C"/>
    <w:rsid w:val="007F1E3D"/>
    <w:rsid w:val="007F3F50"/>
    <w:rsid w:val="007F4343"/>
    <w:rsid w:val="007F767C"/>
    <w:rsid w:val="007F7EB6"/>
    <w:rsid w:val="00801B32"/>
    <w:rsid w:val="00802DDA"/>
    <w:rsid w:val="0080386B"/>
    <w:rsid w:val="008053DB"/>
    <w:rsid w:val="008055FC"/>
    <w:rsid w:val="00806CF9"/>
    <w:rsid w:val="00806E2E"/>
    <w:rsid w:val="00807C11"/>
    <w:rsid w:val="00812CDB"/>
    <w:rsid w:val="008132A0"/>
    <w:rsid w:val="0081388D"/>
    <w:rsid w:val="0081501F"/>
    <w:rsid w:val="008159EE"/>
    <w:rsid w:val="00816406"/>
    <w:rsid w:val="00821FD9"/>
    <w:rsid w:val="008237CA"/>
    <w:rsid w:val="008241A1"/>
    <w:rsid w:val="008243FE"/>
    <w:rsid w:val="0082491E"/>
    <w:rsid w:val="00825350"/>
    <w:rsid w:val="008308C2"/>
    <w:rsid w:val="00835BE5"/>
    <w:rsid w:val="0084051A"/>
    <w:rsid w:val="008412EE"/>
    <w:rsid w:val="00843DDD"/>
    <w:rsid w:val="0084454F"/>
    <w:rsid w:val="0084477C"/>
    <w:rsid w:val="008447F7"/>
    <w:rsid w:val="00844ED2"/>
    <w:rsid w:val="00845BB9"/>
    <w:rsid w:val="008465E2"/>
    <w:rsid w:val="00847214"/>
    <w:rsid w:val="008475CD"/>
    <w:rsid w:val="00851812"/>
    <w:rsid w:val="00854402"/>
    <w:rsid w:val="00854A54"/>
    <w:rsid w:val="00856A08"/>
    <w:rsid w:val="00863B21"/>
    <w:rsid w:val="00871044"/>
    <w:rsid w:val="00871E3C"/>
    <w:rsid w:val="00877DF4"/>
    <w:rsid w:val="0088044F"/>
    <w:rsid w:val="00880C3D"/>
    <w:rsid w:val="008829A1"/>
    <w:rsid w:val="008831EB"/>
    <w:rsid w:val="00884724"/>
    <w:rsid w:val="0088477B"/>
    <w:rsid w:val="00885928"/>
    <w:rsid w:val="00886638"/>
    <w:rsid w:val="00887D77"/>
    <w:rsid w:val="00892A19"/>
    <w:rsid w:val="0089427A"/>
    <w:rsid w:val="008A1731"/>
    <w:rsid w:val="008A1809"/>
    <w:rsid w:val="008A21E4"/>
    <w:rsid w:val="008A3E08"/>
    <w:rsid w:val="008A4AE4"/>
    <w:rsid w:val="008A7052"/>
    <w:rsid w:val="008A783A"/>
    <w:rsid w:val="008C2304"/>
    <w:rsid w:val="008C4576"/>
    <w:rsid w:val="008C45E7"/>
    <w:rsid w:val="008C5B41"/>
    <w:rsid w:val="008D011D"/>
    <w:rsid w:val="008D191D"/>
    <w:rsid w:val="008D49A3"/>
    <w:rsid w:val="008D4F55"/>
    <w:rsid w:val="008D720B"/>
    <w:rsid w:val="008E36B2"/>
    <w:rsid w:val="008E3EF4"/>
    <w:rsid w:val="008E49A1"/>
    <w:rsid w:val="008E661A"/>
    <w:rsid w:val="008E7B2B"/>
    <w:rsid w:val="008F298E"/>
    <w:rsid w:val="008F43AA"/>
    <w:rsid w:val="008F7E21"/>
    <w:rsid w:val="008F7F54"/>
    <w:rsid w:val="009011D4"/>
    <w:rsid w:val="009016D5"/>
    <w:rsid w:val="009017F1"/>
    <w:rsid w:val="00901D12"/>
    <w:rsid w:val="0090624E"/>
    <w:rsid w:val="00906711"/>
    <w:rsid w:val="009068FD"/>
    <w:rsid w:val="009071B9"/>
    <w:rsid w:val="009106C1"/>
    <w:rsid w:val="009123D8"/>
    <w:rsid w:val="00913512"/>
    <w:rsid w:val="009147FF"/>
    <w:rsid w:val="00921A6E"/>
    <w:rsid w:val="00922D53"/>
    <w:rsid w:val="00924E15"/>
    <w:rsid w:val="00924F09"/>
    <w:rsid w:val="0092534A"/>
    <w:rsid w:val="00925964"/>
    <w:rsid w:val="009263C7"/>
    <w:rsid w:val="009264E1"/>
    <w:rsid w:val="009273B1"/>
    <w:rsid w:val="0093332B"/>
    <w:rsid w:val="00941056"/>
    <w:rsid w:val="00941C00"/>
    <w:rsid w:val="009453C1"/>
    <w:rsid w:val="00947AE3"/>
    <w:rsid w:val="0095133D"/>
    <w:rsid w:val="0095200D"/>
    <w:rsid w:val="0095217A"/>
    <w:rsid w:val="00960792"/>
    <w:rsid w:val="00961FED"/>
    <w:rsid w:val="0096728B"/>
    <w:rsid w:val="00967903"/>
    <w:rsid w:val="00967C1C"/>
    <w:rsid w:val="00967FCB"/>
    <w:rsid w:val="00975AC4"/>
    <w:rsid w:val="009763BD"/>
    <w:rsid w:val="00984B3C"/>
    <w:rsid w:val="00984DA0"/>
    <w:rsid w:val="00985426"/>
    <w:rsid w:val="00985EF6"/>
    <w:rsid w:val="0098694A"/>
    <w:rsid w:val="00991613"/>
    <w:rsid w:val="009917A8"/>
    <w:rsid w:val="009921F2"/>
    <w:rsid w:val="009932CA"/>
    <w:rsid w:val="0099530B"/>
    <w:rsid w:val="009962E4"/>
    <w:rsid w:val="00996E0A"/>
    <w:rsid w:val="009976DD"/>
    <w:rsid w:val="009A003E"/>
    <w:rsid w:val="009A0140"/>
    <w:rsid w:val="009A09A6"/>
    <w:rsid w:val="009A3206"/>
    <w:rsid w:val="009A5485"/>
    <w:rsid w:val="009A7461"/>
    <w:rsid w:val="009B1957"/>
    <w:rsid w:val="009B3CD1"/>
    <w:rsid w:val="009B7848"/>
    <w:rsid w:val="009C0B83"/>
    <w:rsid w:val="009C18A4"/>
    <w:rsid w:val="009C4C5F"/>
    <w:rsid w:val="009C53F3"/>
    <w:rsid w:val="009D368C"/>
    <w:rsid w:val="009D4125"/>
    <w:rsid w:val="009E0B82"/>
    <w:rsid w:val="009E493C"/>
    <w:rsid w:val="009E67B2"/>
    <w:rsid w:val="009F5E75"/>
    <w:rsid w:val="009F61A2"/>
    <w:rsid w:val="009F77D2"/>
    <w:rsid w:val="00A04018"/>
    <w:rsid w:val="00A0550C"/>
    <w:rsid w:val="00A0557D"/>
    <w:rsid w:val="00A05CA6"/>
    <w:rsid w:val="00A066A3"/>
    <w:rsid w:val="00A12C9C"/>
    <w:rsid w:val="00A136DC"/>
    <w:rsid w:val="00A149C0"/>
    <w:rsid w:val="00A156A5"/>
    <w:rsid w:val="00A17DC4"/>
    <w:rsid w:val="00A24CF9"/>
    <w:rsid w:val="00A250FE"/>
    <w:rsid w:val="00A26617"/>
    <w:rsid w:val="00A303CE"/>
    <w:rsid w:val="00A3457E"/>
    <w:rsid w:val="00A355CC"/>
    <w:rsid w:val="00A42505"/>
    <w:rsid w:val="00A43AA1"/>
    <w:rsid w:val="00A50396"/>
    <w:rsid w:val="00A51B95"/>
    <w:rsid w:val="00A655D4"/>
    <w:rsid w:val="00A72A1B"/>
    <w:rsid w:val="00A73A3B"/>
    <w:rsid w:val="00A753C8"/>
    <w:rsid w:val="00A7554B"/>
    <w:rsid w:val="00A7655A"/>
    <w:rsid w:val="00A806C7"/>
    <w:rsid w:val="00A82BF2"/>
    <w:rsid w:val="00A83D56"/>
    <w:rsid w:val="00A83EB5"/>
    <w:rsid w:val="00A87F24"/>
    <w:rsid w:val="00A92A77"/>
    <w:rsid w:val="00A944F4"/>
    <w:rsid w:val="00A95EC6"/>
    <w:rsid w:val="00AA0F64"/>
    <w:rsid w:val="00AA337E"/>
    <w:rsid w:val="00AA4438"/>
    <w:rsid w:val="00AA637D"/>
    <w:rsid w:val="00AA6982"/>
    <w:rsid w:val="00AA7363"/>
    <w:rsid w:val="00AB1194"/>
    <w:rsid w:val="00AB173C"/>
    <w:rsid w:val="00AB177C"/>
    <w:rsid w:val="00AB2C7C"/>
    <w:rsid w:val="00AB702C"/>
    <w:rsid w:val="00AC7E45"/>
    <w:rsid w:val="00AD074D"/>
    <w:rsid w:val="00AD2556"/>
    <w:rsid w:val="00AD4E85"/>
    <w:rsid w:val="00AD50AE"/>
    <w:rsid w:val="00AE0630"/>
    <w:rsid w:val="00AE5904"/>
    <w:rsid w:val="00AE7AE6"/>
    <w:rsid w:val="00B0338D"/>
    <w:rsid w:val="00B04771"/>
    <w:rsid w:val="00B140A4"/>
    <w:rsid w:val="00B2395F"/>
    <w:rsid w:val="00B254C3"/>
    <w:rsid w:val="00B2683C"/>
    <w:rsid w:val="00B324E7"/>
    <w:rsid w:val="00B3250F"/>
    <w:rsid w:val="00B43397"/>
    <w:rsid w:val="00B4474D"/>
    <w:rsid w:val="00B44B89"/>
    <w:rsid w:val="00B470C6"/>
    <w:rsid w:val="00B57C03"/>
    <w:rsid w:val="00B63092"/>
    <w:rsid w:val="00B667B2"/>
    <w:rsid w:val="00B66F83"/>
    <w:rsid w:val="00B6706C"/>
    <w:rsid w:val="00B725E5"/>
    <w:rsid w:val="00B7436C"/>
    <w:rsid w:val="00B769B0"/>
    <w:rsid w:val="00B811B1"/>
    <w:rsid w:val="00B8218C"/>
    <w:rsid w:val="00B83F9C"/>
    <w:rsid w:val="00B84AAD"/>
    <w:rsid w:val="00B859DB"/>
    <w:rsid w:val="00B8745A"/>
    <w:rsid w:val="00B92868"/>
    <w:rsid w:val="00B934A1"/>
    <w:rsid w:val="00B94640"/>
    <w:rsid w:val="00B959D1"/>
    <w:rsid w:val="00B95E0E"/>
    <w:rsid w:val="00BA244B"/>
    <w:rsid w:val="00BA788C"/>
    <w:rsid w:val="00BB52EE"/>
    <w:rsid w:val="00BC2D41"/>
    <w:rsid w:val="00BD3AC4"/>
    <w:rsid w:val="00BE065D"/>
    <w:rsid w:val="00BE5225"/>
    <w:rsid w:val="00BE7AD9"/>
    <w:rsid w:val="00BF1EB7"/>
    <w:rsid w:val="00BF2C5A"/>
    <w:rsid w:val="00C033C1"/>
    <w:rsid w:val="00C0346C"/>
    <w:rsid w:val="00C03950"/>
    <w:rsid w:val="00C06D0B"/>
    <w:rsid w:val="00C1213E"/>
    <w:rsid w:val="00C13654"/>
    <w:rsid w:val="00C14473"/>
    <w:rsid w:val="00C14CFE"/>
    <w:rsid w:val="00C206A5"/>
    <w:rsid w:val="00C2108A"/>
    <w:rsid w:val="00C24579"/>
    <w:rsid w:val="00C2503A"/>
    <w:rsid w:val="00C27658"/>
    <w:rsid w:val="00C3000C"/>
    <w:rsid w:val="00C31CE4"/>
    <w:rsid w:val="00C364BF"/>
    <w:rsid w:val="00C36612"/>
    <w:rsid w:val="00C36ED5"/>
    <w:rsid w:val="00C3721E"/>
    <w:rsid w:val="00C37CEF"/>
    <w:rsid w:val="00C37EB4"/>
    <w:rsid w:val="00C40A90"/>
    <w:rsid w:val="00C44C32"/>
    <w:rsid w:val="00C44E3B"/>
    <w:rsid w:val="00C469EF"/>
    <w:rsid w:val="00C54796"/>
    <w:rsid w:val="00C613B6"/>
    <w:rsid w:val="00C6693F"/>
    <w:rsid w:val="00C673B6"/>
    <w:rsid w:val="00C67959"/>
    <w:rsid w:val="00C70C47"/>
    <w:rsid w:val="00C71D62"/>
    <w:rsid w:val="00C730AB"/>
    <w:rsid w:val="00C73281"/>
    <w:rsid w:val="00C77DD5"/>
    <w:rsid w:val="00C81790"/>
    <w:rsid w:val="00C84F82"/>
    <w:rsid w:val="00C87EDC"/>
    <w:rsid w:val="00C90765"/>
    <w:rsid w:val="00C92154"/>
    <w:rsid w:val="00C93BF9"/>
    <w:rsid w:val="00C9421A"/>
    <w:rsid w:val="00C946FE"/>
    <w:rsid w:val="00C95572"/>
    <w:rsid w:val="00C95C25"/>
    <w:rsid w:val="00C95CAB"/>
    <w:rsid w:val="00C96FD1"/>
    <w:rsid w:val="00CA1477"/>
    <w:rsid w:val="00CA5DF5"/>
    <w:rsid w:val="00CA752A"/>
    <w:rsid w:val="00CB2A72"/>
    <w:rsid w:val="00CC0FFA"/>
    <w:rsid w:val="00CC439B"/>
    <w:rsid w:val="00CC77C1"/>
    <w:rsid w:val="00CD04C2"/>
    <w:rsid w:val="00CD4F2E"/>
    <w:rsid w:val="00CD5550"/>
    <w:rsid w:val="00CE0D04"/>
    <w:rsid w:val="00CE61F4"/>
    <w:rsid w:val="00CE7C1F"/>
    <w:rsid w:val="00CF08BF"/>
    <w:rsid w:val="00CF5A24"/>
    <w:rsid w:val="00CF5E50"/>
    <w:rsid w:val="00CF686C"/>
    <w:rsid w:val="00D008F5"/>
    <w:rsid w:val="00D070E7"/>
    <w:rsid w:val="00D1028E"/>
    <w:rsid w:val="00D139F1"/>
    <w:rsid w:val="00D23C87"/>
    <w:rsid w:val="00D3172E"/>
    <w:rsid w:val="00D31A82"/>
    <w:rsid w:val="00D32163"/>
    <w:rsid w:val="00D34AB2"/>
    <w:rsid w:val="00D3642C"/>
    <w:rsid w:val="00D377B1"/>
    <w:rsid w:val="00D37A57"/>
    <w:rsid w:val="00D41E05"/>
    <w:rsid w:val="00D4252E"/>
    <w:rsid w:val="00D43555"/>
    <w:rsid w:val="00D43937"/>
    <w:rsid w:val="00D4529D"/>
    <w:rsid w:val="00D45493"/>
    <w:rsid w:val="00D47972"/>
    <w:rsid w:val="00D5116A"/>
    <w:rsid w:val="00D54164"/>
    <w:rsid w:val="00D56F05"/>
    <w:rsid w:val="00D600C3"/>
    <w:rsid w:val="00D60C86"/>
    <w:rsid w:val="00D61DC5"/>
    <w:rsid w:val="00D61FF5"/>
    <w:rsid w:val="00D6256E"/>
    <w:rsid w:val="00D6461B"/>
    <w:rsid w:val="00D672E7"/>
    <w:rsid w:val="00D713C8"/>
    <w:rsid w:val="00D71B75"/>
    <w:rsid w:val="00D823CF"/>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374D"/>
    <w:rsid w:val="00DD565E"/>
    <w:rsid w:val="00DD6972"/>
    <w:rsid w:val="00DE0518"/>
    <w:rsid w:val="00DE066E"/>
    <w:rsid w:val="00DE2CD8"/>
    <w:rsid w:val="00DE37FC"/>
    <w:rsid w:val="00DE3AC5"/>
    <w:rsid w:val="00DE7B04"/>
    <w:rsid w:val="00DF0C18"/>
    <w:rsid w:val="00DF1040"/>
    <w:rsid w:val="00DF32F3"/>
    <w:rsid w:val="00DF6735"/>
    <w:rsid w:val="00DF6B4A"/>
    <w:rsid w:val="00DF6D5E"/>
    <w:rsid w:val="00E01103"/>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33FD4"/>
    <w:rsid w:val="00E37A5E"/>
    <w:rsid w:val="00E42E5F"/>
    <w:rsid w:val="00E449DD"/>
    <w:rsid w:val="00E4540E"/>
    <w:rsid w:val="00E46645"/>
    <w:rsid w:val="00E47040"/>
    <w:rsid w:val="00E47D1B"/>
    <w:rsid w:val="00E5018C"/>
    <w:rsid w:val="00E5209D"/>
    <w:rsid w:val="00E54302"/>
    <w:rsid w:val="00E54E10"/>
    <w:rsid w:val="00E55B38"/>
    <w:rsid w:val="00E56B78"/>
    <w:rsid w:val="00E57819"/>
    <w:rsid w:val="00E57CF1"/>
    <w:rsid w:val="00E60D14"/>
    <w:rsid w:val="00E648C4"/>
    <w:rsid w:val="00E658A8"/>
    <w:rsid w:val="00E6750E"/>
    <w:rsid w:val="00E773E8"/>
    <w:rsid w:val="00E8378E"/>
    <w:rsid w:val="00E8627A"/>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994"/>
    <w:rsid w:val="00EC4AE1"/>
    <w:rsid w:val="00EC51AF"/>
    <w:rsid w:val="00ED4712"/>
    <w:rsid w:val="00ED4C8B"/>
    <w:rsid w:val="00ED699D"/>
    <w:rsid w:val="00ED7315"/>
    <w:rsid w:val="00EE08BA"/>
    <w:rsid w:val="00EE4149"/>
    <w:rsid w:val="00EE4B6A"/>
    <w:rsid w:val="00EE4C2A"/>
    <w:rsid w:val="00EF0C09"/>
    <w:rsid w:val="00EF0C86"/>
    <w:rsid w:val="00EF1A8D"/>
    <w:rsid w:val="00EF3877"/>
    <w:rsid w:val="00EF5D68"/>
    <w:rsid w:val="00EF7CDF"/>
    <w:rsid w:val="00F01925"/>
    <w:rsid w:val="00F07689"/>
    <w:rsid w:val="00F119BB"/>
    <w:rsid w:val="00F11DC6"/>
    <w:rsid w:val="00F20BDD"/>
    <w:rsid w:val="00F214A8"/>
    <w:rsid w:val="00F225AF"/>
    <w:rsid w:val="00F22B64"/>
    <w:rsid w:val="00F243F5"/>
    <w:rsid w:val="00F24441"/>
    <w:rsid w:val="00F24F11"/>
    <w:rsid w:val="00F26464"/>
    <w:rsid w:val="00F308F9"/>
    <w:rsid w:val="00F30F36"/>
    <w:rsid w:val="00F319B6"/>
    <w:rsid w:val="00F31EC7"/>
    <w:rsid w:val="00F33DEC"/>
    <w:rsid w:val="00F34C34"/>
    <w:rsid w:val="00F361F8"/>
    <w:rsid w:val="00F3679B"/>
    <w:rsid w:val="00F37DFA"/>
    <w:rsid w:val="00F4062E"/>
    <w:rsid w:val="00F40688"/>
    <w:rsid w:val="00F4182E"/>
    <w:rsid w:val="00F41862"/>
    <w:rsid w:val="00F421D2"/>
    <w:rsid w:val="00F47402"/>
    <w:rsid w:val="00F5014A"/>
    <w:rsid w:val="00F51399"/>
    <w:rsid w:val="00F524D9"/>
    <w:rsid w:val="00F527C1"/>
    <w:rsid w:val="00F54831"/>
    <w:rsid w:val="00F55D78"/>
    <w:rsid w:val="00F57D0E"/>
    <w:rsid w:val="00F57F42"/>
    <w:rsid w:val="00F601FD"/>
    <w:rsid w:val="00F61A80"/>
    <w:rsid w:val="00F62933"/>
    <w:rsid w:val="00F64BE3"/>
    <w:rsid w:val="00F6698D"/>
    <w:rsid w:val="00F7216E"/>
    <w:rsid w:val="00F741A0"/>
    <w:rsid w:val="00F77397"/>
    <w:rsid w:val="00F8061E"/>
    <w:rsid w:val="00F8504E"/>
    <w:rsid w:val="00F858E4"/>
    <w:rsid w:val="00F8617D"/>
    <w:rsid w:val="00F866E3"/>
    <w:rsid w:val="00F879AC"/>
    <w:rsid w:val="00F90FE1"/>
    <w:rsid w:val="00F91A26"/>
    <w:rsid w:val="00F93AE9"/>
    <w:rsid w:val="00F93F9E"/>
    <w:rsid w:val="00F94C8A"/>
    <w:rsid w:val="00F9794C"/>
    <w:rsid w:val="00FA1BF4"/>
    <w:rsid w:val="00FA25B6"/>
    <w:rsid w:val="00FA5B5C"/>
    <w:rsid w:val="00FA5EDC"/>
    <w:rsid w:val="00FA7F97"/>
    <w:rsid w:val="00FB0839"/>
    <w:rsid w:val="00FB092B"/>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3F97"/>
    <w:rsid w:val="00FE4E0E"/>
    <w:rsid w:val="00FF21FD"/>
    <w:rsid w:val="00FF2324"/>
    <w:rsid w:val="00FF26FB"/>
    <w:rsid w:val="00FF31F5"/>
    <w:rsid w:val="00FF386B"/>
    <w:rsid w:val="00FF71C7"/>
    <w:rsid w:val="07A050C4"/>
    <w:rsid w:val="0BEE83C9"/>
    <w:rsid w:val="16498538"/>
    <w:rsid w:val="2E4CB7C5"/>
    <w:rsid w:val="4493C4AA"/>
    <w:rsid w:val="5B6BC0BF"/>
    <w:rsid w:val="65EF006C"/>
    <w:rsid w:val="74342069"/>
    <w:rsid w:val="7C021039"/>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AA5C5"/>
  <w15:docId w15:val="{D37EC0E5-F5A9-44A3-BFCB-9AFD4F4D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D04C2"/>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uiPriority w:val="8"/>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DF1040"/>
    <w:pPr>
      <w:tabs>
        <w:tab w:val="left" w:pos="1760"/>
        <w:tab w:val="right" w:leader="dot" w:pos="9350"/>
      </w:tabs>
      <w:ind w:left="720"/>
    </w:pPr>
    <w:rPr>
      <w:rFonts w:ascii="Arial" w:hAnsi="Arial"/>
      <w:b/>
      <w:noProof/>
      <w:sz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InstructionalText1"/>
    <w:link w:val="BodyTextChar"/>
    <w:qFormat/>
    <w:rsid w:val="00F77397"/>
    <w:rPr>
      <w:i w:val="0"/>
      <w:iCs w:val="0"/>
      <w:color w:val="auto"/>
    </w:rPr>
  </w:style>
  <w:style w:type="character" w:customStyle="1" w:styleId="BodyTextChar">
    <w:name w:val="Body Text Char"/>
    <w:link w:val="BodyText"/>
    <w:rsid w:val="00F77397"/>
    <w:rPr>
      <w:sz w:val="24"/>
      <w:lang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StyleBulleted">
    <w:name w:val="Style Bulleted"/>
    <w:basedOn w:val="NoList"/>
    <w:rsid w:val="00185934"/>
    <w:pPr>
      <w:numPr>
        <w:numId w:val="18"/>
      </w:numPr>
    </w:pPr>
  </w:style>
  <w:style w:type="paragraph" w:styleId="ListParagraph">
    <w:name w:val="List Paragraph"/>
    <w:basedOn w:val="Normal"/>
    <w:uiPriority w:val="34"/>
    <w:qFormat/>
    <w:rsid w:val="00807C11"/>
    <w:pPr>
      <w:ind w:left="720"/>
      <w:contextualSpacing/>
    </w:pPr>
  </w:style>
  <w:style w:type="character" w:styleId="UnresolvedMention">
    <w:name w:val="Unresolved Mention"/>
    <w:basedOn w:val="DefaultParagraphFont"/>
    <w:uiPriority w:val="99"/>
    <w:semiHidden/>
    <w:unhideWhenUsed/>
    <w:rsid w:val="00612EC9"/>
    <w:rPr>
      <w:color w:val="605E5C"/>
      <w:shd w:val="clear" w:color="auto" w:fill="E1DFDD"/>
    </w:rPr>
  </w:style>
  <w:style w:type="character" w:styleId="Mention">
    <w:name w:val="Mention"/>
    <w:basedOn w:val="DefaultParagraphFont"/>
    <w:uiPriority w:val="99"/>
    <w:unhideWhenUsed/>
    <w:rsid w:val="003E7E8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oed.wss.va.gov/process/Library/health_product_support_release_of_products_and_patches_guid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BB475E2-A888-465B-B64F-BA606CBFE0CF}">
    <t:Anchor>
      <t:Comment id="128384042"/>
    </t:Anchor>
    <t:History>
      <t:Event id="{113499DC-DE8D-4C28-88E9-2D286B8FF2FD}" time="2022-10-03T18:08:00.192Z">
        <t:Attribution userId="S::jo.holden@va.gov::5e27784b-4c40-4534-9879-0e2cf66ca54f" userProvider="AD" userName="Holden, Jo A. (Booz Allen Hamilton)"/>
        <t:Anchor>
          <t:Comment id="128384042"/>
        </t:Anchor>
        <t:Create/>
      </t:Event>
      <t:Event id="{F09A2EF3-33B1-4D69-A56B-8DB085289093}" time="2022-10-03T18:08:00.192Z">
        <t:Attribution userId="S::jo.holden@va.gov::5e27784b-4c40-4534-9879-0e2cf66ca54f" userProvider="AD" userName="Holden, Jo A. (Booz Allen Hamilton)"/>
        <t:Anchor>
          <t:Comment id="128384042"/>
        </t:Anchor>
        <t:Assign userId="S::James.Harris5@va.gov::f19c2cdd-83b5-4128-82e9-f7b53102c5c8" userProvider="AD" userName="Harris, James C. (Booz Allen Hamilton)"/>
      </t:Event>
      <t:Event id="{22A1D6F2-E8B7-4750-BC5F-7EB97963BE47}" time="2022-10-03T18:08:00.192Z">
        <t:Attribution userId="S::jo.holden@va.gov::5e27784b-4c40-4534-9879-0e2cf66ca54f" userProvider="AD" userName="Holden, Jo A. (Booz Allen Hamilton)"/>
        <t:Anchor>
          <t:Comment id="128384042"/>
        </t:Anchor>
        <t:SetTitle title="@Harris, James C. (Booz Allen Hamilton) Hi James! Are these dates still correc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C0FF49EC1CA24A880F50EC044A1870" ma:contentTypeVersion="11" ma:contentTypeDescription="Create a new document." ma:contentTypeScope="" ma:versionID="015dbb21e9632eceb26c14b4f6d48241">
  <xsd:schema xmlns:xsd="http://www.w3.org/2001/XMLSchema" xmlns:xs="http://www.w3.org/2001/XMLSchema" xmlns:p="http://schemas.microsoft.com/office/2006/metadata/properties" xmlns:ns1="http://schemas.microsoft.com/sharepoint/v3" xmlns:ns2="a70b6ed0-6c0e-4a4e-981e-402e81b78087" xmlns:ns3="6b329c03-68fe-4e8c-8886-0058a74629f4" targetNamespace="http://schemas.microsoft.com/office/2006/metadata/properties" ma:root="true" ma:fieldsID="44b56bfc9bd9e958d51b1a2272cbbf3b" ns1:_="" ns2:_="" ns3:_="">
    <xsd:import namespace="http://schemas.microsoft.com/sharepoint/v3"/>
    <xsd:import namespace="a70b6ed0-6c0e-4a4e-981e-402e81b78087"/>
    <xsd:import namespace="6b329c03-68fe-4e8c-8886-0058a74629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0b6ed0-6c0e-4a4e-981e-402e81b78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329c03-68fe-4e8c-8886-0058a74629f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189A3F39-332C-43ED-A383-8B9272457614}">
  <ds:schemaRefs>
    <ds:schemaRef ds:uri="http://schemas.openxmlformats.org/officeDocument/2006/bibliography"/>
  </ds:schemaRefs>
</ds:datastoreItem>
</file>

<file path=customXml/itemProps3.xml><?xml version="1.0" encoding="utf-8"?>
<ds:datastoreItem xmlns:ds="http://schemas.openxmlformats.org/officeDocument/2006/customXml" ds:itemID="{E0DF0745-E4EE-4C27-9B3A-5C9E39DFF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0b6ed0-6c0e-4a4e-981e-402e81b78087"/>
    <ds:schemaRef ds:uri="6b329c03-68fe-4e8c-8886-0058a7462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7994EE-9A3C-46A0-AA3E-20C4619B20E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6b329c03-68fe-4e8c-8886-0058a74629f4"/>
    <ds:schemaRef ds:uri="a70b6ed0-6c0e-4a4e-981e-402e81b78087"/>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2593</Words>
  <Characters>17168</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
  <cp:keywords/>
  <cp:lastModifiedBy>Dept of Veterans Affairs (VA)</cp:lastModifiedBy>
  <cp:revision>3</cp:revision>
  <cp:lastPrinted>2016-02-11T21:58:00Z</cp:lastPrinted>
  <dcterms:created xsi:type="dcterms:W3CDTF">2022-10-04T19:53:00Z</dcterms:created>
  <dcterms:modified xsi:type="dcterms:W3CDTF">2022-10-05T14:06:00Z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0x010100A3C0FF49EC1CA24A880F50EC044A1870</vt:lpwstr>
  </property>
  <property fmtid="{D5CDD505-2E9C-101B-9397-08002B2CF9AE}" pid="4" name="Section">
    <vt:lpwstr>CD2 Required Documentation</vt:lpwstr>
  </property>
  <property fmtid="{D5CDD505-2E9C-101B-9397-08002B2CF9AE}" pid="5" name="Copy Templates">
    <vt:lpwstr>https://dvagov.sharepoint.com/sites/OITACOEPortal/TeamSite/_layouts/15/wrkstat.aspx?List=83cafdb0-81d4-424c-95b8-a06b86ddc613&amp;WorkflowInstanceName=08bcc050-dd08-4939-96b9-478e3d8818c3, WF: Done</vt:lpwstr>
  </property>
</Properties>
</file>