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06FE8" w14:textId="77777777" w:rsidR="00772552" w:rsidRDefault="00772552">
      <w:pPr>
        <w:pStyle w:val="BodyText"/>
        <w:spacing w:before="8"/>
        <w:rPr>
          <w:sz w:val="23"/>
        </w:rPr>
      </w:pPr>
    </w:p>
    <w:p w14:paraId="2B91D938" w14:textId="3707E8D8" w:rsidR="00772552" w:rsidRDefault="00B16F49">
      <w:pPr>
        <w:tabs>
          <w:tab w:val="left" w:pos="3488"/>
        </w:tabs>
        <w:ind w:left="215"/>
        <w:rPr>
          <w:sz w:val="20"/>
        </w:rPr>
      </w:pPr>
      <w:r>
        <w:rPr>
          <w:noProof/>
          <w:position w:val="116"/>
          <w:sz w:val="20"/>
        </w:rPr>
        <mc:AlternateContent>
          <mc:Choice Requires="wpg">
            <w:drawing>
              <wp:inline distT="0" distB="0" distL="0" distR="0" wp14:anchorId="79952695" wp14:editId="40F2A099">
                <wp:extent cx="1880235" cy="6350"/>
                <wp:effectExtent l="6350" t="5715" r="8890" b="6985"/>
                <wp:docPr id="111"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80235" cy="6350"/>
                          <a:chOff x="0" y="0"/>
                          <a:chExt cx="2961" cy="10"/>
                        </a:xfrm>
                      </wpg:grpSpPr>
                      <wps:wsp>
                        <wps:cNvPr id="112" name="Line 14"/>
                        <wps:cNvCnPr>
                          <a:cxnSpLocks noChangeShapeType="1"/>
                        </wps:cNvCnPr>
                        <wps:spPr bwMode="auto">
                          <a:xfrm>
                            <a:off x="0" y="5"/>
                            <a:ext cx="296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B2E512" id="Group 13" o:spid="_x0000_s1026" style="width:148.05pt;height:.5pt;mso-position-horizontal-relative:char;mso-position-vertical-relative:line" coordsize="296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">
                <v:line id="Line 14" o:spid="_x0000_s1027" style="position:absolute;visibility:visible;mso-wrap-style:square" from="0,5" to="2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" strokeweight=".5pt"/>
                <w10:anchorlock/>
              </v:group>
            </w:pict>
          </mc:Fallback>
        </mc:AlternateContent>
      </w:r>
      <w:r w:rsidR="00BF758C">
        <w:rPr>
          <w:position w:val="116"/>
          <w:sz w:val="20"/>
        </w:rPr>
        <w:tab/>
      </w:r>
      <w:r w:rsidR="00BF758C">
        <w:rPr>
          <w:noProof/>
          <w:sz w:val="20"/>
        </w:rPr>
        <w:drawing>
          <wp:inline distT="0" distB="0" distL="0" distR="0" wp14:anchorId="233F40AA" wp14:editId="4CA07DF1">
            <wp:extent cx="1781546" cy="960120"/>
            <wp:effectExtent l="0" t="0" r="0" b="0"/>
            <wp:docPr id="1" name="image1.png" descr="V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81546" cy="960120"/>
                    </a:xfrm>
                    <a:prstGeom prst="rect">
                      <a:avLst/>
                    </a:prstGeom>
                  </pic:spPr>
                </pic:pic>
              </a:graphicData>
            </a:graphic>
          </wp:inline>
        </w:drawing>
      </w:r>
      <w:r w:rsidR="00BF758C">
        <w:rPr>
          <w:spacing w:val="110"/>
          <w:sz w:val="2"/>
        </w:rPr>
        <w:t xml:space="preserve"> </w:t>
      </w:r>
      <w:r>
        <w:rPr>
          <w:noProof/>
          <w:spacing w:val="110"/>
          <w:position w:val="116"/>
          <w:sz w:val="20"/>
        </w:rPr>
        <mc:AlternateContent>
          <mc:Choice Requires="wpg">
            <w:drawing>
              <wp:inline distT="0" distB="0" distL="0" distR="0" wp14:anchorId="440C6BA1" wp14:editId="65C40805">
                <wp:extent cx="2011680" cy="6350"/>
                <wp:effectExtent l="5080" t="5715" r="12065" b="6985"/>
                <wp:docPr id="109"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1680" cy="6350"/>
                          <a:chOff x="0" y="0"/>
                          <a:chExt cx="3168" cy="10"/>
                        </a:xfrm>
                      </wpg:grpSpPr>
                      <wps:wsp>
                        <wps:cNvPr id="110" name="Line 12"/>
                        <wps:cNvCnPr>
                          <a:cxnSpLocks noChangeShapeType="1"/>
                        </wps:cNvCnPr>
                        <wps:spPr bwMode="auto">
                          <a:xfrm>
                            <a:off x="0" y="5"/>
                            <a:ext cx="316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A3ECCA" id="Group 11" o:spid="_x0000_s1026" style="width:158.4pt;height:.5pt;mso-position-horizontal-relative:char;mso-position-vertical-relative:line" coordsize="316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">
                <v:line id="Line 12" o:spid="_x0000_s1027" style="position:absolute;visibility:visible;mso-wrap-style:square" from="0,5" to="31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" strokeweight=".5pt"/>
                <w10:anchorlock/>
              </v:group>
            </w:pict>
          </mc:Fallback>
        </mc:AlternateContent>
      </w:r>
    </w:p>
    <w:p w14:paraId="15470D32" w14:textId="77777777" w:rsidR="00772552" w:rsidRDefault="00772552">
      <w:pPr>
        <w:pStyle w:val="BodyText"/>
        <w:rPr>
          <w:sz w:val="20"/>
        </w:rPr>
      </w:pPr>
    </w:p>
    <w:p w14:paraId="61D1E518" w14:textId="77777777" w:rsidR="00772552" w:rsidRDefault="00772552">
      <w:pPr>
        <w:pStyle w:val="BodyText"/>
        <w:rPr>
          <w:sz w:val="20"/>
        </w:rPr>
      </w:pPr>
    </w:p>
    <w:p w14:paraId="4C4EB0D2" w14:textId="77777777" w:rsidR="00772552" w:rsidRDefault="00772552">
      <w:pPr>
        <w:pStyle w:val="BodyText"/>
        <w:rPr>
          <w:sz w:val="20"/>
        </w:rPr>
      </w:pPr>
    </w:p>
    <w:p w14:paraId="01E23FBC" w14:textId="77777777" w:rsidR="00772552" w:rsidRDefault="00772552">
      <w:pPr>
        <w:pStyle w:val="BodyText"/>
        <w:spacing w:before="7"/>
        <w:rPr>
          <w:sz w:val="21"/>
        </w:rPr>
      </w:pPr>
    </w:p>
    <w:p w14:paraId="5FB3C1CC" w14:textId="77777777" w:rsidR="00772552" w:rsidRDefault="00BF758C">
      <w:pPr>
        <w:pStyle w:val="Title"/>
      </w:pPr>
      <w:r>
        <w:t>SURGERY</w:t>
      </w:r>
    </w:p>
    <w:p w14:paraId="0E1E994A" w14:textId="77777777" w:rsidR="00772552" w:rsidRDefault="00772552">
      <w:pPr>
        <w:pStyle w:val="BodyText"/>
        <w:spacing w:before="9"/>
        <w:rPr>
          <w:rFonts w:ascii="Arial"/>
          <w:b/>
          <w:sz w:val="63"/>
        </w:rPr>
      </w:pPr>
    </w:p>
    <w:p w14:paraId="46EB5EC2" w14:textId="77777777" w:rsidR="00772552" w:rsidRDefault="00BF758C">
      <w:pPr>
        <w:ind w:left="2339" w:right="2580"/>
        <w:jc w:val="center"/>
        <w:rPr>
          <w:rFonts w:ascii="Arial"/>
          <w:b/>
          <w:sz w:val="48"/>
        </w:rPr>
      </w:pPr>
      <w:r>
        <w:rPr>
          <w:rFonts w:ascii="Arial"/>
          <w:b/>
          <w:sz w:val="48"/>
        </w:rPr>
        <w:t>TECHNICAL MANUAL/ SECURITY GUIDE</w:t>
      </w:r>
    </w:p>
    <w:p w14:paraId="4E9F1F21" w14:textId="77777777" w:rsidR="00772552" w:rsidRDefault="00772552">
      <w:pPr>
        <w:pStyle w:val="BodyText"/>
        <w:rPr>
          <w:rFonts w:ascii="Arial"/>
          <w:b/>
          <w:sz w:val="48"/>
        </w:rPr>
      </w:pPr>
    </w:p>
    <w:p w14:paraId="497A08FC" w14:textId="77777777" w:rsidR="00772552" w:rsidRDefault="00BF758C">
      <w:pPr>
        <w:spacing w:line="413" w:lineRule="exact"/>
        <w:ind w:left="2338" w:right="2580"/>
        <w:jc w:val="center"/>
        <w:rPr>
          <w:rFonts w:ascii="Arial"/>
          <w:sz w:val="36"/>
        </w:rPr>
      </w:pPr>
      <w:r>
        <w:rPr>
          <w:rFonts w:ascii="Arial"/>
          <w:sz w:val="36"/>
        </w:rPr>
        <w:t>Version 3.0</w:t>
      </w:r>
    </w:p>
    <w:p w14:paraId="69B776C6" w14:textId="77777777" w:rsidR="00772552" w:rsidRDefault="00BF758C">
      <w:pPr>
        <w:spacing w:line="413" w:lineRule="exact"/>
        <w:ind w:left="2339" w:right="2579"/>
        <w:jc w:val="center"/>
        <w:rPr>
          <w:rFonts w:ascii="Arial"/>
          <w:sz w:val="36"/>
        </w:rPr>
      </w:pPr>
      <w:r>
        <w:rPr>
          <w:rFonts w:ascii="Arial"/>
          <w:sz w:val="36"/>
        </w:rPr>
        <w:t>July 1993</w:t>
      </w:r>
    </w:p>
    <w:p w14:paraId="3E5471DB" w14:textId="77777777" w:rsidR="00772552" w:rsidRDefault="00772552">
      <w:pPr>
        <w:pStyle w:val="BodyText"/>
        <w:rPr>
          <w:rFonts w:ascii="Arial"/>
          <w:sz w:val="36"/>
        </w:rPr>
      </w:pPr>
    </w:p>
    <w:p w14:paraId="48A0B5ED" w14:textId="77777777" w:rsidR="00772552" w:rsidRDefault="00BF758C">
      <w:pPr>
        <w:pStyle w:val="Heading3"/>
        <w:ind w:left="2339" w:right="2576"/>
        <w:jc w:val="center"/>
        <w:rPr>
          <w:rFonts w:ascii="Arial"/>
        </w:rPr>
      </w:pPr>
      <w:r>
        <w:rPr>
          <w:rFonts w:ascii="Arial"/>
        </w:rPr>
        <w:t>(Revised September 2011)</w:t>
      </w:r>
    </w:p>
    <w:p w14:paraId="587016FE" w14:textId="77777777" w:rsidR="00772552" w:rsidRDefault="00772552">
      <w:pPr>
        <w:pStyle w:val="BodyText"/>
        <w:rPr>
          <w:rFonts w:ascii="Arial"/>
          <w:sz w:val="26"/>
        </w:rPr>
      </w:pPr>
    </w:p>
    <w:p w14:paraId="5F2EFC91" w14:textId="77777777" w:rsidR="00772552" w:rsidRDefault="00772552">
      <w:pPr>
        <w:pStyle w:val="BodyText"/>
        <w:rPr>
          <w:rFonts w:ascii="Arial"/>
          <w:sz w:val="26"/>
        </w:rPr>
      </w:pPr>
    </w:p>
    <w:p w14:paraId="289C2EE7" w14:textId="77777777" w:rsidR="00772552" w:rsidRDefault="00772552">
      <w:pPr>
        <w:pStyle w:val="BodyText"/>
        <w:rPr>
          <w:rFonts w:ascii="Arial"/>
          <w:sz w:val="26"/>
        </w:rPr>
      </w:pPr>
    </w:p>
    <w:p w14:paraId="0AC020CC" w14:textId="77777777" w:rsidR="00772552" w:rsidRDefault="00772552">
      <w:pPr>
        <w:pStyle w:val="BodyText"/>
        <w:rPr>
          <w:rFonts w:ascii="Arial"/>
          <w:sz w:val="26"/>
        </w:rPr>
      </w:pPr>
    </w:p>
    <w:p w14:paraId="07B6F387" w14:textId="77777777" w:rsidR="00772552" w:rsidRDefault="00772552">
      <w:pPr>
        <w:pStyle w:val="BodyText"/>
        <w:rPr>
          <w:rFonts w:ascii="Arial"/>
          <w:sz w:val="26"/>
        </w:rPr>
      </w:pPr>
    </w:p>
    <w:p w14:paraId="10A9251D" w14:textId="77777777" w:rsidR="00772552" w:rsidRDefault="00772552">
      <w:pPr>
        <w:pStyle w:val="BodyText"/>
        <w:rPr>
          <w:rFonts w:ascii="Arial"/>
          <w:sz w:val="26"/>
        </w:rPr>
      </w:pPr>
    </w:p>
    <w:p w14:paraId="44017D50" w14:textId="77777777" w:rsidR="00772552" w:rsidRDefault="00772552">
      <w:pPr>
        <w:pStyle w:val="BodyText"/>
        <w:rPr>
          <w:rFonts w:ascii="Arial"/>
          <w:sz w:val="26"/>
        </w:rPr>
      </w:pPr>
    </w:p>
    <w:p w14:paraId="08312D40" w14:textId="77777777" w:rsidR="00772552" w:rsidRDefault="00772552">
      <w:pPr>
        <w:pStyle w:val="BodyText"/>
        <w:rPr>
          <w:rFonts w:ascii="Arial"/>
          <w:sz w:val="26"/>
        </w:rPr>
      </w:pPr>
    </w:p>
    <w:p w14:paraId="61A192CA" w14:textId="77777777" w:rsidR="00772552" w:rsidRDefault="00772552">
      <w:pPr>
        <w:pStyle w:val="BodyText"/>
        <w:rPr>
          <w:rFonts w:ascii="Arial"/>
          <w:sz w:val="26"/>
        </w:rPr>
      </w:pPr>
    </w:p>
    <w:p w14:paraId="0E894579" w14:textId="77777777" w:rsidR="00772552" w:rsidRDefault="00772552">
      <w:pPr>
        <w:pStyle w:val="BodyText"/>
        <w:rPr>
          <w:rFonts w:ascii="Arial"/>
          <w:sz w:val="26"/>
        </w:rPr>
      </w:pPr>
    </w:p>
    <w:p w14:paraId="433AF0A0" w14:textId="77777777" w:rsidR="00772552" w:rsidRDefault="00772552">
      <w:pPr>
        <w:pStyle w:val="BodyText"/>
        <w:rPr>
          <w:rFonts w:ascii="Arial"/>
          <w:sz w:val="26"/>
        </w:rPr>
      </w:pPr>
    </w:p>
    <w:p w14:paraId="472DF068" w14:textId="77777777" w:rsidR="00772552" w:rsidRDefault="00772552">
      <w:pPr>
        <w:pStyle w:val="BodyText"/>
        <w:rPr>
          <w:rFonts w:ascii="Arial"/>
          <w:sz w:val="26"/>
        </w:rPr>
      </w:pPr>
    </w:p>
    <w:p w14:paraId="486CAE28" w14:textId="77777777" w:rsidR="00772552" w:rsidRDefault="00772552">
      <w:pPr>
        <w:pStyle w:val="BodyText"/>
        <w:rPr>
          <w:rFonts w:ascii="Arial"/>
          <w:sz w:val="26"/>
        </w:rPr>
      </w:pPr>
    </w:p>
    <w:p w14:paraId="0C620F59" w14:textId="77777777" w:rsidR="00772552" w:rsidRDefault="00772552">
      <w:pPr>
        <w:pStyle w:val="BodyText"/>
        <w:rPr>
          <w:rFonts w:ascii="Arial"/>
          <w:sz w:val="26"/>
        </w:rPr>
      </w:pPr>
    </w:p>
    <w:p w14:paraId="28F38281" w14:textId="0FE648A8" w:rsidR="00772552" w:rsidRDefault="00B16F49">
      <w:pPr>
        <w:spacing w:before="185"/>
        <w:ind w:left="3251" w:right="3489"/>
        <w:jc w:val="center"/>
        <w:rPr>
          <w:rFonts w:ascii="Arial"/>
          <w:sz w:val="24"/>
        </w:rPr>
      </w:pPr>
      <w:r>
        <w:rPr>
          <w:noProof/>
        </w:rPr>
        <mc:AlternateContent>
          <mc:Choice Requires="wps">
            <w:drawing>
              <wp:anchor distT="0" distB="0" distL="114300" distR="114300" simplePos="0" relativeHeight="15729664" behindDoc="0" locked="0" layoutInCell="1" allowOverlap="1" wp14:anchorId="62941AFD" wp14:editId="20B9B876">
                <wp:simplePos x="0" y="0"/>
                <wp:positionH relativeFrom="page">
                  <wp:posOffset>5029200</wp:posOffset>
                </wp:positionH>
                <wp:positionV relativeFrom="paragraph">
                  <wp:posOffset>238125</wp:posOffset>
                </wp:positionV>
                <wp:extent cx="1920240" cy="0"/>
                <wp:effectExtent l="0" t="0" r="0" b="0"/>
                <wp:wrapNone/>
                <wp:docPr id="10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19D9B" id="Line 10"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6pt,18.75pt" to="547.2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" strokeweight=".5pt">
                <w10:wrap anchorx="page"/>
              </v:line>
            </w:pict>
          </mc:Fallback>
        </mc:AlternateContent>
      </w:r>
      <w:r>
        <w:rPr>
          <w:noProof/>
        </w:rPr>
        <mc:AlternateContent>
          <mc:Choice Requires="wps">
            <w:drawing>
              <wp:anchor distT="0" distB="0" distL="114300" distR="114300" simplePos="0" relativeHeight="15730176" behindDoc="0" locked="0" layoutInCell="1" allowOverlap="1" wp14:anchorId="66DC3BF7" wp14:editId="04BDF170">
                <wp:simplePos x="0" y="0"/>
                <wp:positionH relativeFrom="page">
                  <wp:posOffset>2680335</wp:posOffset>
                </wp:positionH>
                <wp:positionV relativeFrom="paragraph">
                  <wp:posOffset>238125</wp:posOffset>
                </wp:positionV>
                <wp:extent cx="0" cy="0"/>
                <wp:effectExtent l="0" t="0" r="0" b="0"/>
                <wp:wrapNone/>
                <wp:docPr id="10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C4DBA" id="Line 9"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1.05pt,18.75pt" to="211.0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" strokeweight=".5pt">
                <w10:wrap anchorx="page"/>
              </v:line>
            </w:pict>
          </mc:Fallback>
        </mc:AlternateContent>
      </w:r>
      <w:r w:rsidR="00BF758C">
        <w:rPr>
          <w:rFonts w:ascii="Arial"/>
          <w:sz w:val="24"/>
        </w:rPr>
        <w:t>Department of Veterans Affairs Product Development</w:t>
      </w:r>
    </w:p>
    <w:p w14:paraId="20E2590B" w14:textId="77777777" w:rsidR="00772552" w:rsidRDefault="00772552">
      <w:pPr>
        <w:jc w:val="center"/>
        <w:rPr>
          <w:rFonts w:ascii="Arial"/>
          <w:sz w:val="24"/>
        </w:rPr>
        <w:sectPr w:rsidR="00772552">
          <w:type w:val="continuous"/>
          <w:pgSz w:w="12240" w:h="15840"/>
          <w:pgMar w:top="1500" w:right="980" w:bottom="280" w:left="1220" w:header="720" w:footer="720" w:gutter="0"/>
          <w:cols w:space="720"/>
        </w:sectPr>
      </w:pPr>
    </w:p>
    <w:p w14:paraId="267ECE18" w14:textId="77777777" w:rsidR="00772552" w:rsidRDefault="00772552">
      <w:pPr>
        <w:pStyle w:val="BodyText"/>
        <w:spacing w:before="4"/>
        <w:rPr>
          <w:rFonts w:ascii="Arial"/>
          <w:sz w:val="17"/>
        </w:rPr>
      </w:pPr>
    </w:p>
    <w:p w14:paraId="69B5330D" w14:textId="77777777" w:rsidR="00772552" w:rsidRDefault="00772552">
      <w:pPr>
        <w:rPr>
          <w:rFonts w:ascii="Arial"/>
          <w:sz w:val="17"/>
        </w:rPr>
        <w:sectPr w:rsidR="00772552">
          <w:pgSz w:w="12240" w:h="15840"/>
          <w:pgMar w:top="1500" w:right="980" w:bottom="280" w:left="1220" w:header="720" w:footer="720" w:gutter="0"/>
          <w:cols w:space="720"/>
        </w:sectPr>
      </w:pPr>
    </w:p>
    <w:p w14:paraId="67746CBC" w14:textId="77777777" w:rsidR="00772552" w:rsidRDefault="00BF758C">
      <w:pPr>
        <w:tabs>
          <w:tab w:val="left" w:pos="9584"/>
        </w:tabs>
        <w:spacing w:before="63"/>
        <w:ind w:left="123"/>
        <w:rPr>
          <w:rFonts w:ascii="Arial"/>
          <w:b/>
          <w:sz w:val="36"/>
        </w:rPr>
      </w:pPr>
      <w:r>
        <w:rPr>
          <w:rFonts w:ascii="Arial"/>
          <w:b/>
          <w:color w:val="FFFFFF"/>
          <w:spacing w:val="12"/>
          <w:sz w:val="36"/>
          <w:shd w:val="clear" w:color="auto" w:fill="000000"/>
        </w:rPr>
        <w:t xml:space="preserve"> </w:t>
      </w:r>
      <w:r>
        <w:rPr>
          <w:rFonts w:ascii="Arial"/>
          <w:b/>
          <w:color w:val="FFFFFF"/>
          <w:sz w:val="36"/>
          <w:shd w:val="clear" w:color="auto" w:fill="000000"/>
        </w:rPr>
        <w:t>Revision</w:t>
      </w:r>
      <w:r>
        <w:rPr>
          <w:rFonts w:ascii="Arial"/>
          <w:b/>
          <w:color w:val="FFFFFF"/>
          <w:spacing w:val="-10"/>
          <w:sz w:val="36"/>
          <w:shd w:val="clear" w:color="auto" w:fill="000000"/>
        </w:rPr>
        <w:t xml:space="preserve"> </w:t>
      </w:r>
      <w:r>
        <w:rPr>
          <w:rFonts w:ascii="Arial"/>
          <w:b/>
          <w:color w:val="FFFFFF"/>
          <w:sz w:val="36"/>
          <w:shd w:val="clear" w:color="auto" w:fill="000000"/>
        </w:rPr>
        <w:t>History</w:t>
      </w:r>
      <w:r>
        <w:rPr>
          <w:rFonts w:ascii="Arial"/>
          <w:b/>
          <w:color w:val="FFFFFF"/>
          <w:sz w:val="36"/>
          <w:shd w:val="clear" w:color="auto" w:fill="000000"/>
        </w:rPr>
        <w:tab/>
      </w:r>
    </w:p>
    <w:p w14:paraId="787C6187" w14:textId="77777777" w:rsidR="00772552" w:rsidRDefault="00772552">
      <w:pPr>
        <w:pStyle w:val="BodyText"/>
        <w:spacing w:before="4"/>
        <w:rPr>
          <w:rFonts w:ascii="Arial"/>
          <w:b/>
          <w:sz w:val="25"/>
        </w:rPr>
      </w:pPr>
    </w:p>
    <w:p w14:paraId="56B67433" w14:textId="77777777" w:rsidR="00772552" w:rsidRDefault="00BF758C">
      <w:pPr>
        <w:pStyle w:val="BodyText"/>
        <w:spacing w:before="91"/>
        <w:ind w:left="220" w:right="495"/>
      </w:pPr>
      <w:r>
        <w:t>Each time this manual is updated, the Title Page lists the new revised date and this page describes the changes. If the Revised Pages column lists “All,” replace the existing manual with the reissued manual. If the Revised Pages column lists individual entries (e.g., 25, 32), either update the existing manual with the Change Pages Document or print the entire new manual.</w:t>
      </w:r>
    </w:p>
    <w:p w14:paraId="3094A19E" w14:textId="77777777" w:rsidR="00772552" w:rsidRDefault="00772552">
      <w:pPr>
        <w:pStyle w:val="BodyText"/>
        <w:spacing w:before="6" w:after="1"/>
      </w:pPr>
    </w:p>
    <w:tbl>
      <w:tblPr>
        <w:tblW w:w="0" w:type="auto"/>
        <w:tblInd w:w="2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1"/>
        <w:gridCol w:w="1980"/>
        <w:gridCol w:w="1260"/>
        <w:gridCol w:w="5309"/>
      </w:tblGrid>
      <w:tr w:rsidR="00772552" w14:paraId="6418B0F7" w14:textId="77777777">
        <w:trPr>
          <w:trHeight w:val="551"/>
        </w:trPr>
        <w:tc>
          <w:tcPr>
            <w:tcW w:w="991" w:type="dxa"/>
            <w:shd w:val="clear" w:color="auto" w:fill="E6E6E6"/>
          </w:tcPr>
          <w:p w14:paraId="5109031D" w14:textId="77777777" w:rsidR="00772552" w:rsidRDefault="00BF758C">
            <w:pPr>
              <w:pStyle w:val="TableParagraph"/>
              <w:spacing w:before="134" w:line="240" w:lineRule="auto"/>
              <w:rPr>
                <w:rFonts w:ascii="Arial"/>
                <w:b/>
                <w:sz w:val="24"/>
              </w:rPr>
            </w:pPr>
            <w:r>
              <w:rPr>
                <w:rFonts w:ascii="Arial"/>
                <w:b/>
                <w:sz w:val="24"/>
              </w:rPr>
              <w:t>Date</w:t>
            </w:r>
          </w:p>
        </w:tc>
        <w:tc>
          <w:tcPr>
            <w:tcW w:w="1980" w:type="dxa"/>
            <w:shd w:val="clear" w:color="auto" w:fill="E6E6E6"/>
          </w:tcPr>
          <w:p w14:paraId="61C94BC5" w14:textId="77777777" w:rsidR="00772552" w:rsidRDefault="00BF758C">
            <w:pPr>
              <w:pStyle w:val="TableParagraph"/>
              <w:spacing w:before="134" w:line="240" w:lineRule="auto"/>
              <w:ind w:left="90" w:right="140"/>
              <w:jc w:val="center"/>
              <w:rPr>
                <w:rFonts w:ascii="Arial"/>
                <w:b/>
                <w:sz w:val="24"/>
              </w:rPr>
            </w:pPr>
            <w:r>
              <w:rPr>
                <w:rFonts w:ascii="Arial"/>
                <w:b/>
                <w:sz w:val="24"/>
              </w:rPr>
              <w:t>Revised Pages</w:t>
            </w:r>
          </w:p>
        </w:tc>
        <w:tc>
          <w:tcPr>
            <w:tcW w:w="1260" w:type="dxa"/>
            <w:shd w:val="clear" w:color="auto" w:fill="E6E6E6"/>
          </w:tcPr>
          <w:p w14:paraId="026CB56A" w14:textId="77777777" w:rsidR="00772552" w:rsidRDefault="00BF758C">
            <w:pPr>
              <w:pStyle w:val="TableParagraph"/>
              <w:spacing w:before="2" w:line="276" w:lineRule="exact"/>
              <w:ind w:right="211"/>
              <w:rPr>
                <w:rFonts w:ascii="Arial"/>
                <w:b/>
                <w:sz w:val="24"/>
              </w:rPr>
            </w:pPr>
            <w:r>
              <w:rPr>
                <w:rFonts w:ascii="Arial"/>
                <w:b/>
                <w:sz w:val="24"/>
              </w:rPr>
              <w:t>Patch Number</w:t>
            </w:r>
          </w:p>
        </w:tc>
        <w:tc>
          <w:tcPr>
            <w:tcW w:w="5309" w:type="dxa"/>
            <w:shd w:val="clear" w:color="auto" w:fill="E6E6E6"/>
          </w:tcPr>
          <w:p w14:paraId="1F7845C1" w14:textId="77777777" w:rsidR="00772552" w:rsidRDefault="00BF758C">
            <w:pPr>
              <w:pStyle w:val="TableParagraph"/>
              <w:spacing w:before="134" w:line="240" w:lineRule="auto"/>
              <w:rPr>
                <w:rFonts w:ascii="Arial"/>
                <w:b/>
                <w:sz w:val="24"/>
              </w:rPr>
            </w:pPr>
            <w:r>
              <w:rPr>
                <w:rFonts w:ascii="Arial"/>
                <w:b/>
                <w:sz w:val="24"/>
              </w:rPr>
              <w:t>Description</w:t>
            </w:r>
          </w:p>
        </w:tc>
      </w:tr>
      <w:tr w:rsidR="00772552" w14:paraId="4875C8B7" w14:textId="77777777">
        <w:trPr>
          <w:trHeight w:val="1263"/>
        </w:trPr>
        <w:tc>
          <w:tcPr>
            <w:tcW w:w="991" w:type="dxa"/>
          </w:tcPr>
          <w:p w14:paraId="2249D8E3" w14:textId="77777777" w:rsidR="00772552" w:rsidRDefault="00BF758C">
            <w:pPr>
              <w:pStyle w:val="TableParagraph"/>
              <w:spacing w:before="15" w:line="240" w:lineRule="auto"/>
            </w:pPr>
            <w:r>
              <w:t>09/11</w:t>
            </w:r>
          </w:p>
        </w:tc>
        <w:tc>
          <w:tcPr>
            <w:tcW w:w="1980" w:type="dxa"/>
          </w:tcPr>
          <w:p w14:paraId="06123830" w14:textId="77777777" w:rsidR="00772552" w:rsidRDefault="00BF758C">
            <w:pPr>
              <w:pStyle w:val="TableParagraph"/>
              <w:spacing w:before="12" w:line="252" w:lineRule="exact"/>
              <w:ind w:left="143"/>
            </w:pPr>
            <w:r>
              <w:t>i, 13, 18-19, 20-22,</w:t>
            </w:r>
          </w:p>
          <w:p w14:paraId="04023400" w14:textId="77777777" w:rsidR="00772552" w:rsidRDefault="00BF758C">
            <w:pPr>
              <w:pStyle w:val="TableParagraph"/>
              <w:spacing w:before="0" w:line="252" w:lineRule="exact"/>
              <w:ind w:left="227"/>
            </w:pPr>
            <w:r>
              <w:t>24-29, 34-36,</w:t>
            </w:r>
            <w:r>
              <w:rPr>
                <w:spacing w:val="-1"/>
              </w:rPr>
              <w:t xml:space="preserve"> </w:t>
            </w:r>
            <w:r>
              <w:t>38,</w:t>
            </w:r>
          </w:p>
          <w:p w14:paraId="63919E11" w14:textId="77777777" w:rsidR="00772552" w:rsidRDefault="00BF758C">
            <w:pPr>
              <w:pStyle w:val="TableParagraph"/>
              <w:spacing w:before="2" w:line="240" w:lineRule="auto"/>
              <w:ind w:left="237"/>
            </w:pPr>
            <w:r>
              <w:t>40, 67, 69,</w:t>
            </w:r>
            <w:r>
              <w:rPr>
                <w:spacing w:val="-3"/>
              </w:rPr>
              <w:t xml:space="preserve"> </w:t>
            </w:r>
            <w:r>
              <w:t>78-79</w:t>
            </w:r>
          </w:p>
        </w:tc>
        <w:tc>
          <w:tcPr>
            <w:tcW w:w="1260" w:type="dxa"/>
          </w:tcPr>
          <w:p w14:paraId="6469E99C" w14:textId="77777777" w:rsidR="00772552" w:rsidRDefault="00BF758C">
            <w:pPr>
              <w:pStyle w:val="TableParagraph"/>
              <w:spacing w:before="14" w:line="240" w:lineRule="auto"/>
            </w:pPr>
            <w:r>
              <w:t>SR*3*175</w:t>
            </w:r>
          </w:p>
        </w:tc>
        <w:tc>
          <w:tcPr>
            <w:tcW w:w="5309" w:type="dxa"/>
          </w:tcPr>
          <w:p w14:paraId="4E33F40A" w14:textId="77777777" w:rsidR="00772552" w:rsidRDefault="00BF758C">
            <w:pPr>
              <w:pStyle w:val="TableParagraph"/>
              <w:spacing w:before="0" w:line="240" w:lineRule="auto"/>
              <w:ind w:right="290"/>
            </w:pPr>
            <w:r>
              <w:t>Change in definitions. Routine SRTOVRF added to the list of routines. Options description list updated.</w:t>
            </w:r>
          </w:p>
          <w:p w14:paraId="3A2612D4" w14:textId="77777777" w:rsidR="00772552" w:rsidRDefault="00BF758C">
            <w:pPr>
              <w:pStyle w:val="TableParagraph"/>
              <w:spacing w:before="0" w:line="240" w:lineRule="auto"/>
              <w:ind w:right="297"/>
            </w:pPr>
            <w:r>
              <w:t>Quarterly Report Menu removed. References to CICSP and NSQIP removed from the Glossary.</w:t>
            </w:r>
          </w:p>
          <w:p w14:paraId="61AD17C5" w14:textId="77777777" w:rsidR="00772552" w:rsidRDefault="00BF758C">
            <w:pPr>
              <w:pStyle w:val="TableParagraph"/>
              <w:spacing w:before="0" w:line="238" w:lineRule="exact"/>
            </w:pPr>
            <w:r>
              <w:rPr>
                <w:sz w:val="24"/>
                <w:highlight w:val="yellow"/>
              </w:rPr>
              <w:t>REDACTED</w:t>
            </w:r>
          </w:p>
        </w:tc>
      </w:tr>
      <w:tr w:rsidR="00772552" w14:paraId="734A19E6" w14:textId="77777777">
        <w:trPr>
          <w:trHeight w:val="757"/>
        </w:trPr>
        <w:tc>
          <w:tcPr>
            <w:tcW w:w="991" w:type="dxa"/>
          </w:tcPr>
          <w:p w14:paraId="69A200C0" w14:textId="77777777" w:rsidR="00772552" w:rsidRDefault="00BF758C">
            <w:pPr>
              <w:pStyle w:val="TableParagraph"/>
              <w:spacing w:before="15" w:line="240" w:lineRule="auto"/>
            </w:pPr>
            <w:r>
              <w:t>12/10</w:t>
            </w:r>
          </w:p>
        </w:tc>
        <w:tc>
          <w:tcPr>
            <w:tcW w:w="1980" w:type="dxa"/>
          </w:tcPr>
          <w:p w14:paraId="0703B1A7" w14:textId="77777777" w:rsidR="00772552" w:rsidRDefault="00BF758C">
            <w:pPr>
              <w:pStyle w:val="TableParagraph"/>
              <w:spacing w:before="15" w:line="240" w:lineRule="auto"/>
              <w:ind w:left="90" w:right="73"/>
              <w:jc w:val="center"/>
            </w:pPr>
            <w:r>
              <w:t>i, 27</w:t>
            </w:r>
          </w:p>
        </w:tc>
        <w:tc>
          <w:tcPr>
            <w:tcW w:w="1260" w:type="dxa"/>
          </w:tcPr>
          <w:p w14:paraId="33C2F65C" w14:textId="77777777" w:rsidR="00772552" w:rsidRDefault="00BF758C">
            <w:pPr>
              <w:pStyle w:val="TableParagraph"/>
              <w:spacing w:before="15" w:line="240" w:lineRule="auto"/>
              <w:ind w:left="108"/>
            </w:pPr>
            <w:r>
              <w:t>SR*3*174</w:t>
            </w:r>
          </w:p>
        </w:tc>
        <w:tc>
          <w:tcPr>
            <w:tcW w:w="5309" w:type="dxa"/>
          </w:tcPr>
          <w:p w14:paraId="59720515" w14:textId="77777777" w:rsidR="00772552" w:rsidRDefault="00BF758C">
            <w:pPr>
              <w:pStyle w:val="TableParagraph"/>
              <w:spacing w:before="0" w:line="240" w:lineRule="auto"/>
              <w:ind w:right="95"/>
            </w:pPr>
            <w:r>
              <w:t>Change in definition of List of Surgery Risk Assessments report.</w:t>
            </w:r>
          </w:p>
          <w:p w14:paraId="0639D26B" w14:textId="77777777" w:rsidR="00772552" w:rsidRDefault="00BF758C">
            <w:pPr>
              <w:pStyle w:val="TableParagraph"/>
              <w:spacing w:before="0" w:line="238" w:lineRule="exact"/>
            </w:pPr>
            <w:r>
              <w:rPr>
                <w:sz w:val="24"/>
                <w:highlight w:val="yellow"/>
              </w:rPr>
              <w:t>REDACTED</w:t>
            </w:r>
          </w:p>
        </w:tc>
      </w:tr>
      <w:tr w:rsidR="00772552" w14:paraId="518806D2" w14:textId="77777777">
        <w:trPr>
          <w:trHeight w:val="1012"/>
        </w:trPr>
        <w:tc>
          <w:tcPr>
            <w:tcW w:w="991" w:type="dxa"/>
          </w:tcPr>
          <w:p w14:paraId="7CD0943F" w14:textId="77777777" w:rsidR="00772552" w:rsidRDefault="00BF758C">
            <w:pPr>
              <w:pStyle w:val="TableParagraph"/>
              <w:spacing w:before="17" w:line="240" w:lineRule="auto"/>
            </w:pPr>
            <w:r>
              <w:t>11/08</w:t>
            </w:r>
          </w:p>
        </w:tc>
        <w:tc>
          <w:tcPr>
            <w:tcW w:w="1980" w:type="dxa"/>
          </w:tcPr>
          <w:p w14:paraId="68D4334A" w14:textId="77777777" w:rsidR="00772552" w:rsidRDefault="00BF758C">
            <w:pPr>
              <w:pStyle w:val="TableParagraph"/>
              <w:spacing w:before="17" w:line="240" w:lineRule="auto"/>
              <w:ind w:left="90" w:right="74"/>
              <w:jc w:val="center"/>
            </w:pPr>
            <w:r>
              <w:t>All</w:t>
            </w:r>
          </w:p>
        </w:tc>
        <w:tc>
          <w:tcPr>
            <w:tcW w:w="1260" w:type="dxa"/>
          </w:tcPr>
          <w:p w14:paraId="2FC08835" w14:textId="77777777" w:rsidR="00772552" w:rsidRDefault="00BF758C">
            <w:pPr>
              <w:pStyle w:val="TableParagraph"/>
              <w:spacing w:before="17" w:line="240" w:lineRule="auto"/>
              <w:ind w:left="108"/>
            </w:pPr>
            <w:r>
              <w:t>SR*3*167</w:t>
            </w:r>
          </w:p>
        </w:tc>
        <w:tc>
          <w:tcPr>
            <w:tcW w:w="5309" w:type="dxa"/>
          </w:tcPr>
          <w:p w14:paraId="0836296E" w14:textId="77777777" w:rsidR="00772552" w:rsidRDefault="00BF758C">
            <w:pPr>
              <w:pStyle w:val="TableParagraph"/>
              <w:spacing w:before="0" w:line="240" w:lineRule="auto"/>
              <w:ind w:right="242"/>
            </w:pPr>
            <w:r>
              <w:t>Updated to provide the Surgery Transplant Assessment module information. Additions necessitated a document reissue.</w:t>
            </w:r>
          </w:p>
          <w:p w14:paraId="20E02213" w14:textId="77777777" w:rsidR="00772552" w:rsidRDefault="00BF758C">
            <w:pPr>
              <w:pStyle w:val="TableParagraph"/>
              <w:spacing w:before="0" w:line="237" w:lineRule="exact"/>
            </w:pPr>
            <w:r>
              <w:rPr>
                <w:sz w:val="24"/>
                <w:highlight w:val="yellow"/>
              </w:rPr>
              <w:t>REDACTED</w:t>
            </w:r>
          </w:p>
        </w:tc>
      </w:tr>
    </w:tbl>
    <w:p w14:paraId="6A7A90E9" w14:textId="77777777" w:rsidR="00772552" w:rsidRDefault="00772552">
      <w:pPr>
        <w:spacing w:line="237" w:lineRule="exact"/>
        <w:sectPr w:rsidR="00772552">
          <w:footerReference w:type="default" r:id="rId8"/>
          <w:pgSz w:w="12240" w:h="15840"/>
          <w:pgMar w:top="1500" w:right="980" w:bottom="1220" w:left="1220" w:header="0" w:footer="1024" w:gutter="0"/>
          <w:cols w:space="720"/>
        </w:sectPr>
      </w:pPr>
    </w:p>
    <w:p w14:paraId="7B1626B0" w14:textId="6E49742E" w:rsidR="00772552" w:rsidRDefault="00B16F49">
      <w:pPr>
        <w:pStyle w:val="Heading1"/>
      </w:pPr>
      <w:r>
        <w:rPr>
          <w:noProof/>
        </w:rPr>
        <mc:AlternateContent>
          <mc:Choice Requires="wps">
            <w:drawing>
              <wp:anchor distT="0" distB="0" distL="0" distR="0" simplePos="0" relativeHeight="487589888" behindDoc="1" locked="0" layoutInCell="1" allowOverlap="1" wp14:anchorId="29F56DB1" wp14:editId="5F02176C">
                <wp:simplePos x="0" y="0"/>
                <wp:positionH relativeFrom="page">
                  <wp:posOffset>895985</wp:posOffset>
                </wp:positionH>
                <wp:positionV relativeFrom="paragraph">
                  <wp:posOffset>328295</wp:posOffset>
                </wp:positionV>
                <wp:extent cx="5980430" cy="27305"/>
                <wp:effectExtent l="0" t="0" r="0" b="0"/>
                <wp:wrapTopAndBottom/>
                <wp:docPr id="10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C7EC7D" id="Rectangle 8" o:spid="_x0000_s1026" style="position:absolute;margin-left:70.55pt;margin-top:25.85pt;width:470.9pt;height:2.1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" fillcolor="black" stroked="f">
                <w10:wrap type="topAndBottom" anchorx="page"/>
              </v:rect>
            </w:pict>
          </mc:Fallback>
        </mc:AlternateContent>
      </w:r>
      <w:r w:rsidR="00BF758C">
        <w:t>Table Of Contents</w:t>
      </w:r>
    </w:p>
    <w:p w14:paraId="1BD72B4C" w14:textId="77777777" w:rsidR="00772552" w:rsidRDefault="00772552">
      <w:pPr>
        <w:pStyle w:val="BodyText"/>
        <w:spacing w:before="6"/>
        <w:rPr>
          <w:rFonts w:ascii="Arial"/>
          <w:b/>
          <w:sz w:val="26"/>
        </w:rPr>
      </w:pPr>
    </w:p>
    <w:sdt>
      <w:sdtPr>
        <w:rPr>
          <w:rFonts w:ascii="Arial" w:eastAsia="Arial" w:hAnsi="Arial" w:cs="Arial"/>
          <w:b/>
          <w:bCs/>
        </w:rPr>
        <w:id w:val="-315572027"/>
        <w:docPartObj>
          <w:docPartGallery w:val="Table of Contents"/>
          <w:docPartUnique/>
        </w:docPartObj>
      </w:sdtPr>
      <w:sdtEndPr/>
      <w:sdtContent>
        <w:p w14:paraId="28A4B1BE" w14:textId="77777777" w:rsidR="00772552" w:rsidRDefault="00BF758C">
          <w:pPr>
            <w:pStyle w:val="TOC2"/>
            <w:tabs>
              <w:tab w:val="right" w:leader="dot" w:pos="9580"/>
            </w:tabs>
            <w:spacing w:before="92"/>
          </w:pPr>
          <w:r>
            <w:t>Introduction</w:t>
          </w:r>
          <w:r>
            <w:tab/>
            <w:t>1</w:t>
          </w:r>
        </w:p>
        <w:p w14:paraId="5143832A" w14:textId="77777777" w:rsidR="00772552" w:rsidRDefault="00BF758C">
          <w:pPr>
            <w:pStyle w:val="TOC4"/>
            <w:tabs>
              <w:tab w:val="right" w:leader="dot" w:pos="9570"/>
            </w:tabs>
            <w:ind w:left="940"/>
          </w:pPr>
          <w:r>
            <w:t>Overview</w:t>
          </w:r>
          <w:r>
            <w:tab/>
            <w:t>1</w:t>
          </w:r>
        </w:p>
        <w:p w14:paraId="260BC47E" w14:textId="77777777" w:rsidR="00772552" w:rsidRDefault="00BF758C">
          <w:pPr>
            <w:pStyle w:val="TOC5"/>
            <w:tabs>
              <w:tab w:val="right" w:leader="dot" w:pos="9580"/>
            </w:tabs>
            <w:spacing w:before="1"/>
          </w:pPr>
          <w:r>
            <w:t>Organization</w:t>
          </w:r>
          <w:r>
            <w:tab/>
            <w:t>1</w:t>
          </w:r>
        </w:p>
        <w:p w14:paraId="2C7DCE45" w14:textId="77777777" w:rsidR="00772552" w:rsidRDefault="00BF758C">
          <w:pPr>
            <w:pStyle w:val="TOC5"/>
            <w:tabs>
              <w:tab w:val="right" w:leader="dot" w:pos="9580"/>
            </w:tabs>
          </w:pPr>
          <w:r>
            <w:t>Requesting</w:t>
          </w:r>
          <w:r>
            <w:rPr>
              <w:spacing w:val="-3"/>
            </w:rPr>
            <w:t xml:space="preserve"> </w:t>
          </w:r>
          <w:r>
            <w:t>and Scheduling</w:t>
          </w:r>
          <w:r>
            <w:tab/>
            <w:t>1</w:t>
          </w:r>
        </w:p>
        <w:p w14:paraId="715F0541" w14:textId="77777777" w:rsidR="00772552" w:rsidRDefault="00BF758C">
          <w:pPr>
            <w:pStyle w:val="TOC5"/>
            <w:tabs>
              <w:tab w:val="right" w:leader="dot" w:pos="9580"/>
            </w:tabs>
            <w:spacing w:before="1"/>
          </w:pPr>
          <w:r>
            <w:t>Tracking</w:t>
          </w:r>
          <w:r>
            <w:rPr>
              <w:spacing w:val="-4"/>
            </w:rPr>
            <w:t xml:space="preserve"> </w:t>
          </w:r>
          <w:r>
            <w:t>Clinical</w:t>
          </w:r>
          <w:r>
            <w:rPr>
              <w:spacing w:val="1"/>
            </w:rPr>
            <w:t xml:space="preserve"> </w:t>
          </w:r>
          <w:r>
            <w:t>Procedures</w:t>
          </w:r>
          <w:r>
            <w:tab/>
            <w:t>1</w:t>
          </w:r>
        </w:p>
        <w:p w14:paraId="655986CC" w14:textId="77777777" w:rsidR="00772552" w:rsidRDefault="00BF758C">
          <w:pPr>
            <w:pStyle w:val="TOC5"/>
            <w:tabs>
              <w:tab w:val="right" w:leader="dot" w:pos="9580"/>
            </w:tabs>
          </w:pPr>
          <w:r>
            <w:t>Generating</w:t>
          </w:r>
          <w:r>
            <w:rPr>
              <w:spacing w:val="-4"/>
            </w:rPr>
            <w:t xml:space="preserve"> </w:t>
          </w:r>
          <w:r>
            <w:t>Surgical</w:t>
          </w:r>
          <w:r>
            <w:rPr>
              <w:spacing w:val="1"/>
            </w:rPr>
            <w:t xml:space="preserve"> </w:t>
          </w:r>
          <w:r>
            <w:t>Reports</w:t>
          </w:r>
          <w:r>
            <w:tab/>
            <w:t>2</w:t>
          </w:r>
        </w:p>
        <w:p w14:paraId="36952770" w14:textId="77777777" w:rsidR="00772552" w:rsidRDefault="00BF758C">
          <w:pPr>
            <w:pStyle w:val="TOC5"/>
            <w:tabs>
              <w:tab w:val="right" w:leader="dot" w:pos="9580"/>
            </w:tabs>
          </w:pPr>
          <w:r>
            <w:t>Chief of</w:t>
          </w:r>
          <w:r>
            <w:rPr>
              <w:spacing w:val="-1"/>
            </w:rPr>
            <w:t xml:space="preserve"> </w:t>
          </w:r>
          <w:r>
            <w:t>Surgery</w:t>
          </w:r>
          <w:r>
            <w:rPr>
              <w:spacing w:val="-4"/>
            </w:rPr>
            <w:t xml:space="preserve"> </w:t>
          </w:r>
          <w:r>
            <w:t>Reporting</w:t>
          </w:r>
          <w:r>
            <w:tab/>
            <w:t>2</w:t>
          </w:r>
        </w:p>
        <w:p w14:paraId="1316B9AC" w14:textId="77777777" w:rsidR="00772552" w:rsidRDefault="00BF758C">
          <w:pPr>
            <w:pStyle w:val="TOC5"/>
            <w:tabs>
              <w:tab w:val="right" w:leader="dot" w:pos="9580"/>
            </w:tabs>
            <w:spacing w:before="2"/>
          </w:pPr>
          <w:r>
            <w:t>Managing the</w:t>
          </w:r>
          <w:r>
            <w:rPr>
              <w:spacing w:val="-4"/>
            </w:rPr>
            <w:t xml:space="preserve"> </w:t>
          </w:r>
          <w:r>
            <w:t>Software Package</w:t>
          </w:r>
          <w:r>
            <w:tab/>
            <w:t>2</w:t>
          </w:r>
        </w:p>
        <w:p w14:paraId="69DDC7FC" w14:textId="77777777" w:rsidR="00772552" w:rsidRDefault="00BF758C">
          <w:pPr>
            <w:pStyle w:val="TOC5"/>
            <w:tabs>
              <w:tab w:val="right" w:leader="dot" w:pos="9580"/>
            </w:tabs>
          </w:pPr>
          <w:r>
            <w:t>Assessing</w:t>
          </w:r>
          <w:r>
            <w:rPr>
              <w:spacing w:val="-4"/>
            </w:rPr>
            <w:t xml:space="preserve"> </w:t>
          </w:r>
          <w:r>
            <w:t>Surgical</w:t>
          </w:r>
          <w:r>
            <w:rPr>
              <w:spacing w:val="1"/>
            </w:rPr>
            <w:t xml:space="preserve"> </w:t>
          </w:r>
          <w:r>
            <w:t>Risk</w:t>
          </w:r>
          <w:r>
            <w:tab/>
            <w:t>2</w:t>
          </w:r>
        </w:p>
        <w:p w14:paraId="7C4DF9D7" w14:textId="77777777" w:rsidR="00772552" w:rsidRDefault="00BF758C">
          <w:pPr>
            <w:pStyle w:val="TOC5"/>
            <w:tabs>
              <w:tab w:val="right" w:leader="dot" w:pos="9580"/>
            </w:tabs>
            <w:spacing w:before="1"/>
          </w:pPr>
          <w:r>
            <w:t>Assessing</w:t>
          </w:r>
          <w:r>
            <w:rPr>
              <w:spacing w:val="-7"/>
            </w:rPr>
            <w:t xml:space="preserve"> </w:t>
          </w:r>
          <w:r>
            <w:t>Surgical</w:t>
          </w:r>
          <w:r>
            <w:rPr>
              <w:spacing w:val="-2"/>
            </w:rPr>
            <w:t xml:space="preserve"> </w:t>
          </w:r>
          <w:r>
            <w:t>Transplants</w:t>
          </w:r>
          <w:r>
            <w:tab/>
            <w:t>2</w:t>
          </w:r>
        </w:p>
        <w:p w14:paraId="5676B181" w14:textId="77777777" w:rsidR="00772552" w:rsidRDefault="00BF758C">
          <w:pPr>
            <w:pStyle w:val="TOC5"/>
            <w:tabs>
              <w:tab w:val="right" w:leader="dot" w:pos="9580"/>
            </w:tabs>
          </w:pPr>
          <w:r>
            <w:t>Documentation</w:t>
          </w:r>
          <w:r>
            <w:rPr>
              <w:spacing w:val="-1"/>
            </w:rPr>
            <w:t xml:space="preserve"> </w:t>
          </w:r>
          <w:r>
            <w:t>Conventions</w:t>
          </w:r>
          <w:r>
            <w:tab/>
            <w:t>3</w:t>
          </w:r>
        </w:p>
        <w:p w14:paraId="22847A35" w14:textId="77777777" w:rsidR="00772552" w:rsidRDefault="00BF758C">
          <w:pPr>
            <w:pStyle w:val="TOC5"/>
            <w:tabs>
              <w:tab w:val="right" w:leader="dot" w:pos="9579"/>
            </w:tabs>
            <w:ind w:left="1299"/>
          </w:pPr>
          <w:r>
            <w:t>Getting Help</w:t>
          </w:r>
          <w:r>
            <w:rPr>
              <w:spacing w:val="-4"/>
            </w:rPr>
            <w:t xml:space="preserve"> </w:t>
          </w:r>
          <w:r>
            <w:t>and Exiting</w:t>
          </w:r>
          <w:r>
            <w:tab/>
            <w:t>3</w:t>
          </w:r>
        </w:p>
        <w:p w14:paraId="4F50FCA6" w14:textId="77777777" w:rsidR="00772552" w:rsidRDefault="00BF758C">
          <w:pPr>
            <w:pStyle w:val="TOC1"/>
            <w:tabs>
              <w:tab w:val="right" w:leader="dot" w:pos="9580"/>
            </w:tabs>
          </w:pPr>
          <w:r>
            <w:t>Technical</w:t>
          </w:r>
          <w:r>
            <w:rPr>
              <w:spacing w:val="1"/>
            </w:rPr>
            <w:t xml:space="preserve"> </w:t>
          </w:r>
          <w:r>
            <w:t>Manual</w:t>
          </w:r>
          <w:r>
            <w:tab/>
            <w:t>5</w:t>
          </w:r>
        </w:p>
        <w:p w14:paraId="70F94B63" w14:textId="77777777" w:rsidR="00772552" w:rsidRDefault="00BF758C">
          <w:pPr>
            <w:pStyle w:val="TOC2"/>
            <w:tabs>
              <w:tab w:val="right" w:leader="dot" w:pos="9579"/>
            </w:tabs>
            <w:spacing w:before="177"/>
          </w:pPr>
          <w:r>
            <w:t>Implementation</w:t>
          </w:r>
          <w:r>
            <w:rPr>
              <w:spacing w:val="-3"/>
            </w:rPr>
            <w:t xml:space="preserve"> </w:t>
          </w:r>
          <w:r>
            <w:t>and</w:t>
          </w:r>
          <w:r>
            <w:rPr>
              <w:spacing w:val="-3"/>
            </w:rPr>
            <w:t xml:space="preserve"> </w:t>
          </w:r>
          <w:r>
            <w:t>Maintenance</w:t>
          </w:r>
          <w:r>
            <w:tab/>
            <w:t>7</w:t>
          </w:r>
        </w:p>
        <w:p w14:paraId="26CE0210" w14:textId="77777777" w:rsidR="00772552" w:rsidRDefault="00BF758C">
          <w:pPr>
            <w:pStyle w:val="TOC4"/>
            <w:tabs>
              <w:tab w:val="right" w:leader="dot" w:pos="9569"/>
            </w:tabs>
            <w:spacing w:before="62" w:line="252" w:lineRule="exact"/>
          </w:pPr>
          <w:r>
            <w:t>Installation</w:t>
          </w:r>
          <w:r>
            <w:tab/>
            <w:t>7</w:t>
          </w:r>
        </w:p>
        <w:p w14:paraId="4831E545" w14:textId="77777777" w:rsidR="00772552" w:rsidRDefault="00BF758C">
          <w:pPr>
            <w:pStyle w:val="TOC3"/>
            <w:tabs>
              <w:tab w:val="right" w:leader="dot" w:pos="9569"/>
            </w:tabs>
            <w:spacing w:line="252" w:lineRule="exact"/>
          </w:pPr>
          <w:r>
            <w:t>Site</w:t>
          </w:r>
          <w:r>
            <w:rPr>
              <w:spacing w:val="-1"/>
            </w:rPr>
            <w:t xml:space="preserve"> </w:t>
          </w:r>
          <w:r>
            <w:t>Specific Parameters</w:t>
          </w:r>
          <w:r>
            <w:tab/>
            <w:t>7</w:t>
          </w:r>
        </w:p>
        <w:p w14:paraId="3D357084" w14:textId="77777777" w:rsidR="00772552" w:rsidRDefault="00B16F49">
          <w:pPr>
            <w:pStyle w:val="TOC2"/>
            <w:tabs>
              <w:tab w:val="right" w:leader="dot" w:pos="9579"/>
            </w:tabs>
          </w:pPr>
          <w:hyperlink w:anchor="_TOC_250007" w:history="1">
            <w:r w:rsidR="00BF758C">
              <w:t>Files</w:t>
            </w:r>
            <w:r w:rsidR="00BF758C">
              <w:tab/>
              <w:t>14</w:t>
            </w:r>
          </w:hyperlink>
        </w:p>
        <w:p w14:paraId="462A59BC" w14:textId="77777777" w:rsidR="00772552" w:rsidRDefault="00BF758C">
          <w:pPr>
            <w:pStyle w:val="TOC2"/>
            <w:tabs>
              <w:tab w:val="right" w:leader="dot" w:pos="9579"/>
            </w:tabs>
            <w:spacing w:before="121"/>
          </w:pPr>
          <w:r>
            <w:t>File Descriptions</w:t>
          </w:r>
          <w:r>
            <w:tab/>
            <w:t>16</w:t>
          </w:r>
        </w:p>
        <w:p w14:paraId="61C15CB5" w14:textId="77777777" w:rsidR="00772552" w:rsidRDefault="00B16F49">
          <w:pPr>
            <w:pStyle w:val="TOC2"/>
            <w:tabs>
              <w:tab w:val="right" w:leader="dot" w:pos="9579"/>
            </w:tabs>
            <w:spacing w:before="119"/>
          </w:pPr>
          <w:hyperlink w:anchor="_TOC_250006" w:history="1">
            <w:r w:rsidR="00BF758C">
              <w:t>Routines</w:t>
            </w:r>
            <w:r w:rsidR="00BF758C">
              <w:tab/>
              <w:t>18</w:t>
            </w:r>
          </w:hyperlink>
        </w:p>
        <w:p w14:paraId="520E7CAC" w14:textId="77777777" w:rsidR="00772552" w:rsidRDefault="00B16F49">
          <w:pPr>
            <w:pStyle w:val="TOC2"/>
            <w:tabs>
              <w:tab w:val="right" w:leader="dot" w:pos="9578"/>
            </w:tabs>
            <w:spacing w:before="122"/>
            <w:ind w:left="463"/>
          </w:pPr>
          <w:hyperlink w:anchor="_TOC_250005" w:history="1">
            <w:r w:rsidR="00BF758C">
              <w:t>Exported</w:t>
            </w:r>
            <w:r w:rsidR="00BF758C">
              <w:rPr>
                <w:spacing w:val="-1"/>
              </w:rPr>
              <w:t xml:space="preserve"> </w:t>
            </w:r>
            <w:r w:rsidR="00BF758C">
              <w:t>Options</w:t>
            </w:r>
            <w:r w:rsidR="00BF758C">
              <w:tab/>
              <w:t>20</w:t>
            </w:r>
          </w:hyperlink>
        </w:p>
        <w:p w14:paraId="10D1A210" w14:textId="77777777" w:rsidR="00772552" w:rsidRDefault="00B16F49">
          <w:pPr>
            <w:pStyle w:val="TOC3"/>
            <w:tabs>
              <w:tab w:val="right" w:leader="dot" w:pos="9569"/>
            </w:tabs>
            <w:spacing w:before="59"/>
          </w:pPr>
          <w:hyperlink w:anchor="_TOC_250004" w:history="1">
            <w:r w:rsidR="00BF758C">
              <w:t>Options Listed</w:t>
            </w:r>
            <w:r w:rsidR="00BF758C">
              <w:rPr>
                <w:spacing w:val="-1"/>
              </w:rPr>
              <w:t xml:space="preserve"> </w:t>
            </w:r>
            <w:r w:rsidR="00BF758C">
              <w:t>by</w:t>
            </w:r>
            <w:r w:rsidR="00BF758C">
              <w:rPr>
                <w:spacing w:val="-3"/>
              </w:rPr>
              <w:t xml:space="preserve"> </w:t>
            </w:r>
            <w:r w:rsidR="00BF758C">
              <w:t>Name</w:t>
            </w:r>
            <w:r w:rsidR="00BF758C">
              <w:tab/>
              <w:t>20</w:t>
            </w:r>
          </w:hyperlink>
        </w:p>
        <w:p w14:paraId="5542EF8A" w14:textId="77777777" w:rsidR="00772552" w:rsidRDefault="00B16F49">
          <w:pPr>
            <w:pStyle w:val="TOC3"/>
            <w:tabs>
              <w:tab w:val="right" w:leader="dot" w:pos="9569"/>
            </w:tabs>
            <w:spacing w:before="1"/>
          </w:pPr>
          <w:hyperlink w:anchor="_TOC_250003" w:history="1">
            <w:r w:rsidR="00BF758C">
              <w:t>Option</w:t>
            </w:r>
            <w:r w:rsidR="00BF758C">
              <w:rPr>
                <w:spacing w:val="-1"/>
              </w:rPr>
              <w:t xml:space="preserve"> </w:t>
            </w:r>
            <w:r w:rsidR="00BF758C">
              <w:t>Descriptions</w:t>
            </w:r>
            <w:r w:rsidR="00BF758C">
              <w:tab/>
              <w:t>22</w:t>
            </w:r>
          </w:hyperlink>
        </w:p>
        <w:p w14:paraId="03EC7606" w14:textId="77777777" w:rsidR="00772552" w:rsidRDefault="00B16F49">
          <w:pPr>
            <w:pStyle w:val="TOC2"/>
            <w:tabs>
              <w:tab w:val="right" w:leader="dot" w:pos="9579"/>
            </w:tabs>
          </w:pPr>
          <w:hyperlink w:anchor="_TOC_250002" w:history="1">
            <w:r w:rsidR="00BF758C">
              <w:t>Templates</w:t>
            </w:r>
            <w:r w:rsidR="00BF758C">
              <w:tab/>
              <w:t>40</w:t>
            </w:r>
          </w:hyperlink>
        </w:p>
        <w:p w14:paraId="21788572" w14:textId="77777777" w:rsidR="00772552" w:rsidRDefault="00B16F49">
          <w:pPr>
            <w:pStyle w:val="TOC4"/>
            <w:tabs>
              <w:tab w:val="right" w:leader="dot" w:pos="9569"/>
            </w:tabs>
          </w:pPr>
          <w:hyperlink w:anchor="_TOC_250001" w:history="1">
            <w:r w:rsidR="00BF758C">
              <w:t>Input</w:t>
            </w:r>
            <w:r w:rsidR="00BF758C">
              <w:rPr>
                <w:spacing w:val="-2"/>
              </w:rPr>
              <w:t xml:space="preserve"> </w:t>
            </w:r>
            <w:r w:rsidR="00BF758C">
              <w:t>Templates</w:t>
            </w:r>
            <w:r w:rsidR="00BF758C">
              <w:tab/>
              <w:t>40</w:t>
            </w:r>
          </w:hyperlink>
        </w:p>
        <w:p w14:paraId="27A421E9" w14:textId="77777777" w:rsidR="00772552" w:rsidRDefault="00B16F49">
          <w:pPr>
            <w:pStyle w:val="TOC3"/>
            <w:tabs>
              <w:tab w:val="right" w:leader="dot" w:pos="9569"/>
            </w:tabs>
            <w:spacing w:before="2" w:line="252" w:lineRule="exact"/>
          </w:pPr>
          <w:hyperlink w:anchor="_TOC_250000" w:history="1">
            <w:r w:rsidR="00BF758C">
              <w:t>Sort</w:t>
            </w:r>
            <w:r w:rsidR="00BF758C">
              <w:rPr>
                <w:spacing w:val="-2"/>
              </w:rPr>
              <w:t xml:space="preserve"> </w:t>
            </w:r>
            <w:r w:rsidR="00BF758C">
              <w:t>Template</w:t>
            </w:r>
            <w:r w:rsidR="00BF758C">
              <w:tab/>
              <w:t>40</w:t>
            </w:r>
          </w:hyperlink>
        </w:p>
        <w:p w14:paraId="5EB5A3A9" w14:textId="77777777" w:rsidR="00772552" w:rsidRDefault="00BF758C">
          <w:pPr>
            <w:pStyle w:val="TOC3"/>
            <w:tabs>
              <w:tab w:val="right" w:leader="dot" w:pos="9569"/>
            </w:tabs>
            <w:spacing w:line="252" w:lineRule="exact"/>
          </w:pPr>
          <w:r>
            <w:t>Editing</w:t>
          </w:r>
          <w:r>
            <w:rPr>
              <w:spacing w:val="-3"/>
            </w:rPr>
            <w:t xml:space="preserve"> </w:t>
          </w:r>
          <w:r>
            <w:t>Input</w:t>
          </w:r>
          <w:r>
            <w:rPr>
              <w:spacing w:val="1"/>
            </w:rPr>
            <w:t xml:space="preserve"> </w:t>
          </w:r>
          <w:r>
            <w:t>Templates</w:t>
          </w:r>
          <w:r>
            <w:tab/>
            <w:t>41</w:t>
          </w:r>
        </w:p>
        <w:p w14:paraId="79547730" w14:textId="77777777" w:rsidR="00772552" w:rsidRDefault="00BF758C">
          <w:pPr>
            <w:pStyle w:val="TOC2"/>
            <w:tabs>
              <w:tab w:val="right" w:leader="dot" w:pos="9579"/>
            </w:tabs>
            <w:spacing w:before="61"/>
          </w:pPr>
          <w:r>
            <w:t>Globals in the</w:t>
          </w:r>
          <w:r>
            <w:rPr>
              <w:spacing w:val="-1"/>
            </w:rPr>
            <w:t xml:space="preserve"> </w:t>
          </w:r>
          <w:r>
            <w:t>Surgery</w:t>
          </w:r>
          <w:r>
            <w:rPr>
              <w:spacing w:val="-3"/>
            </w:rPr>
            <w:t xml:space="preserve"> </w:t>
          </w:r>
          <w:r>
            <w:t>Package</w:t>
          </w:r>
          <w:r>
            <w:tab/>
            <w:t>42</w:t>
          </w:r>
        </w:p>
        <w:p w14:paraId="386D62C0" w14:textId="77777777" w:rsidR="00772552" w:rsidRDefault="00BF758C">
          <w:pPr>
            <w:pStyle w:val="TOC3"/>
            <w:tabs>
              <w:tab w:val="right" w:leader="dot" w:pos="9569"/>
            </w:tabs>
            <w:spacing w:before="59"/>
          </w:pPr>
          <w:r>
            <w:t>Journaling</w:t>
          </w:r>
          <w:r>
            <w:rPr>
              <w:spacing w:val="-3"/>
            </w:rPr>
            <w:t xml:space="preserve"> </w:t>
          </w:r>
          <w:r>
            <w:t>Globals</w:t>
          </w:r>
          <w:r>
            <w:tab/>
            <w:t>42</w:t>
          </w:r>
        </w:p>
        <w:p w14:paraId="57723265" w14:textId="77777777" w:rsidR="00772552" w:rsidRDefault="00BF758C">
          <w:pPr>
            <w:pStyle w:val="TOC2"/>
            <w:tabs>
              <w:tab w:val="right" w:leader="dot" w:pos="9579"/>
            </w:tabs>
          </w:pPr>
          <w:r>
            <w:t>Archiving</w:t>
          </w:r>
          <w:r>
            <w:rPr>
              <w:spacing w:val="-3"/>
            </w:rPr>
            <w:t xml:space="preserve"> </w:t>
          </w:r>
          <w:r>
            <w:t>And Purging</w:t>
          </w:r>
          <w:r>
            <w:tab/>
            <w:t>44</w:t>
          </w:r>
        </w:p>
        <w:p w14:paraId="530433F1" w14:textId="77777777" w:rsidR="00772552" w:rsidRDefault="00BF758C">
          <w:pPr>
            <w:pStyle w:val="TOC3"/>
            <w:tabs>
              <w:tab w:val="right" w:leader="dot" w:pos="9570"/>
            </w:tabs>
            <w:spacing w:before="62" w:line="252" w:lineRule="exact"/>
          </w:pPr>
          <w:r>
            <w:t>Archiving</w:t>
          </w:r>
          <w:r>
            <w:tab/>
            <w:t>44</w:t>
          </w:r>
        </w:p>
        <w:p w14:paraId="634989ED" w14:textId="77777777" w:rsidR="00772552" w:rsidRDefault="00BF758C">
          <w:pPr>
            <w:pStyle w:val="TOC3"/>
            <w:tabs>
              <w:tab w:val="right" w:leader="dot" w:pos="9570"/>
            </w:tabs>
            <w:spacing w:line="252" w:lineRule="exact"/>
          </w:pPr>
          <w:r>
            <w:t>Purging</w:t>
          </w:r>
          <w:r>
            <w:tab/>
            <w:t>44</w:t>
          </w:r>
        </w:p>
        <w:p w14:paraId="173D4016" w14:textId="77777777" w:rsidR="00772552" w:rsidRDefault="00BF758C">
          <w:pPr>
            <w:pStyle w:val="TOC2"/>
            <w:tabs>
              <w:tab w:val="right" w:leader="dot" w:pos="9579"/>
            </w:tabs>
            <w:spacing w:before="61"/>
          </w:pPr>
          <w:r>
            <w:t>Callable</w:t>
          </w:r>
          <w:r>
            <w:rPr>
              <w:spacing w:val="-1"/>
            </w:rPr>
            <w:t xml:space="preserve"> </w:t>
          </w:r>
          <w:r>
            <w:t>Routines</w:t>
          </w:r>
          <w:r>
            <w:tab/>
            <w:t>46</w:t>
          </w:r>
        </w:p>
        <w:p w14:paraId="23D0508E" w14:textId="77777777" w:rsidR="00772552" w:rsidRDefault="00BF758C">
          <w:pPr>
            <w:pStyle w:val="TOC2"/>
            <w:tabs>
              <w:tab w:val="right" w:leader="dot" w:pos="9579"/>
            </w:tabs>
            <w:spacing w:before="119"/>
          </w:pPr>
          <w:r>
            <w:t>External</w:t>
          </w:r>
          <w:r>
            <w:rPr>
              <w:spacing w:val="-2"/>
            </w:rPr>
            <w:t xml:space="preserve"> </w:t>
          </w:r>
          <w:r>
            <w:t>Relations</w:t>
          </w:r>
          <w:r>
            <w:tab/>
            <w:t>48</w:t>
          </w:r>
        </w:p>
        <w:p w14:paraId="09AF12C8" w14:textId="77777777" w:rsidR="00772552" w:rsidRDefault="00BF758C">
          <w:pPr>
            <w:pStyle w:val="TOC3"/>
            <w:tabs>
              <w:tab w:val="right" w:leader="dot" w:pos="9570"/>
            </w:tabs>
            <w:spacing w:before="59"/>
          </w:pPr>
          <w:r>
            <w:t>Packages Needed to</w:t>
          </w:r>
          <w:r>
            <w:rPr>
              <w:spacing w:val="-4"/>
            </w:rPr>
            <w:t xml:space="preserve"> </w:t>
          </w:r>
          <w:r>
            <w:t>Run Surgery</w:t>
          </w:r>
          <w:r>
            <w:tab/>
            <w:t>48</w:t>
          </w:r>
        </w:p>
        <w:p w14:paraId="1C70492B" w14:textId="77777777" w:rsidR="00772552" w:rsidRDefault="00BF758C">
          <w:pPr>
            <w:pStyle w:val="TOC3"/>
            <w:tabs>
              <w:tab w:val="right" w:leader="dot" w:pos="9570"/>
            </w:tabs>
            <w:spacing w:before="2"/>
          </w:pPr>
          <w:r>
            <w:t>Calls Made</w:t>
          </w:r>
          <w:r>
            <w:rPr>
              <w:spacing w:val="-1"/>
            </w:rPr>
            <w:t xml:space="preserve"> </w:t>
          </w:r>
          <w:r>
            <w:t>by Surgery</w:t>
          </w:r>
          <w:r>
            <w:tab/>
            <w:t>48</w:t>
          </w:r>
        </w:p>
        <w:p w14:paraId="1AB3A72D" w14:textId="77777777" w:rsidR="00772552" w:rsidRDefault="00BF758C">
          <w:pPr>
            <w:pStyle w:val="TOC2"/>
            <w:tabs>
              <w:tab w:val="right" w:leader="dot" w:pos="9579"/>
            </w:tabs>
          </w:pPr>
          <w:r>
            <w:t>Database</w:t>
          </w:r>
          <w:r>
            <w:rPr>
              <w:spacing w:val="-1"/>
            </w:rPr>
            <w:t xml:space="preserve"> </w:t>
          </w:r>
          <w:r>
            <w:t>Integration Agreements</w:t>
          </w:r>
          <w:r>
            <w:tab/>
            <w:t>52</w:t>
          </w:r>
        </w:p>
        <w:p w14:paraId="792137CB" w14:textId="77777777" w:rsidR="00772552" w:rsidRDefault="00BF758C">
          <w:pPr>
            <w:pStyle w:val="TOC2"/>
            <w:tabs>
              <w:tab w:val="right" w:leader="dot" w:pos="9579"/>
            </w:tabs>
            <w:spacing w:before="122"/>
            <w:ind w:left="467"/>
          </w:pPr>
          <w:r>
            <w:t>Internal Relations</w:t>
          </w:r>
          <w:r>
            <w:tab/>
            <w:t>54</w:t>
          </w:r>
        </w:p>
        <w:p w14:paraId="0A666DC5" w14:textId="77777777" w:rsidR="00772552" w:rsidRDefault="00BF758C">
          <w:pPr>
            <w:pStyle w:val="TOC2"/>
            <w:tabs>
              <w:tab w:val="right" w:leader="dot" w:pos="9579"/>
            </w:tabs>
            <w:spacing w:before="119"/>
            <w:ind w:left="465"/>
          </w:pPr>
          <w:r>
            <w:t>Package-Wide</w:t>
          </w:r>
          <w:r>
            <w:rPr>
              <w:spacing w:val="-1"/>
            </w:rPr>
            <w:t xml:space="preserve"> </w:t>
          </w:r>
          <w:r>
            <w:t>Variables</w:t>
          </w:r>
          <w:r>
            <w:tab/>
            <w:t>56</w:t>
          </w:r>
        </w:p>
        <w:p w14:paraId="168DDE55" w14:textId="77777777" w:rsidR="00772552" w:rsidRDefault="00BF758C">
          <w:pPr>
            <w:pStyle w:val="TOC1"/>
            <w:tabs>
              <w:tab w:val="right" w:leader="dot" w:pos="9579"/>
            </w:tabs>
            <w:spacing w:before="180"/>
          </w:pPr>
          <w:r>
            <w:t>Security</w:t>
          </w:r>
          <w:r>
            <w:rPr>
              <w:spacing w:val="-4"/>
            </w:rPr>
            <w:t xml:space="preserve"> </w:t>
          </w:r>
          <w:r>
            <w:t>Guide</w:t>
          </w:r>
          <w:r>
            <w:tab/>
            <w:t>58</w:t>
          </w:r>
        </w:p>
      </w:sdtContent>
    </w:sdt>
    <w:p w14:paraId="5B972C75" w14:textId="77777777" w:rsidR="00772552" w:rsidRDefault="00772552">
      <w:pPr>
        <w:sectPr w:rsidR="00772552">
          <w:footerReference w:type="default" r:id="rId9"/>
          <w:pgSz w:w="12240" w:h="15840"/>
          <w:pgMar w:top="1480" w:right="980" w:bottom="940" w:left="1220" w:header="0" w:footer="748" w:gutter="0"/>
          <w:cols w:space="720"/>
        </w:sectPr>
      </w:pPr>
    </w:p>
    <w:p w14:paraId="51916C94" w14:textId="77777777" w:rsidR="00772552" w:rsidRDefault="00BF758C">
      <w:pPr>
        <w:pStyle w:val="Heading4"/>
        <w:numPr>
          <w:ilvl w:val="0"/>
          <w:numId w:val="6"/>
        </w:numPr>
        <w:tabs>
          <w:tab w:val="left" w:pos="580"/>
        </w:tabs>
        <w:spacing w:before="78"/>
      </w:pPr>
      <w:r>
        <w:t>Adding Entries to Surgery-Related</w:t>
      </w:r>
      <w:r>
        <w:rPr>
          <w:spacing w:val="-8"/>
        </w:rPr>
        <w:t xml:space="preserve"> </w:t>
      </w:r>
      <w:r>
        <w:t>Files</w:t>
      </w:r>
    </w:p>
    <w:p w14:paraId="52FF4F11" w14:textId="77777777" w:rsidR="00772552" w:rsidRDefault="00772552">
      <w:pPr>
        <w:pStyle w:val="BodyText"/>
        <w:spacing w:before="7"/>
        <w:rPr>
          <w:b/>
          <w:sz w:val="21"/>
        </w:rPr>
      </w:pPr>
    </w:p>
    <w:p w14:paraId="27892F32" w14:textId="77777777" w:rsidR="00772552" w:rsidRDefault="00BF758C">
      <w:pPr>
        <w:pStyle w:val="BodyText"/>
        <w:spacing w:before="1"/>
        <w:ind w:left="219" w:right="1002"/>
      </w:pPr>
      <w:r>
        <w:t xml:space="preserve">There are several site-configurable Surgery files that may need updating to add new entries or to inactivate or change existing entries. These configurable files are listed below. Use the </w:t>
      </w:r>
      <w:r>
        <w:rPr>
          <w:i/>
        </w:rPr>
        <w:t xml:space="preserve">Update Site Configurable Files </w:t>
      </w:r>
      <w:r>
        <w:t xml:space="preserve">[SR UPDATE FILES] option on the </w:t>
      </w:r>
      <w:r>
        <w:rPr>
          <w:i/>
        </w:rPr>
        <w:t xml:space="preserve">Surgery Package Management Menu </w:t>
      </w:r>
      <w:r>
        <w:t>[SRO PACKAGE MANAGEMENT] option to update these files.</w:t>
      </w:r>
    </w:p>
    <w:p w14:paraId="54E459D8" w14:textId="77777777" w:rsidR="00772552" w:rsidRDefault="00772552">
      <w:pPr>
        <w:pStyle w:val="BodyText"/>
        <w:spacing w:before="9"/>
        <w:rPr>
          <w:sz w:val="21"/>
        </w:rPr>
      </w:pPr>
    </w:p>
    <w:p w14:paraId="575794A6" w14:textId="77777777" w:rsidR="00772552" w:rsidRDefault="00BF758C">
      <w:pPr>
        <w:pStyle w:val="ListParagraph"/>
        <w:numPr>
          <w:ilvl w:val="1"/>
          <w:numId w:val="6"/>
        </w:numPr>
        <w:tabs>
          <w:tab w:val="left" w:pos="939"/>
          <w:tab w:val="left" w:pos="941"/>
        </w:tabs>
        <w:ind w:hanging="362"/>
      </w:pPr>
      <w:r>
        <w:t>SURGERY TRANSPORTATION DEVICES file</w:t>
      </w:r>
      <w:r>
        <w:rPr>
          <w:spacing w:val="-5"/>
        </w:rPr>
        <w:t xml:space="preserve"> </w:t>
      </w:r>
      <w:r>
        <w:t>(#131.01)</w:t>
      </w:r>
    </w:p>
    <w:p w14:paraId="55EE94B2" w14:textId="77777777" w:rsidR="00772552" w:rsidRDefault="00BF758C">
      <w:pPr>
        <w:pStyle w:val="ListParagraph"/>
        <w:numPr>
          <w:ilvl w:val="1"/>
          <w:numId w:val="6"/>
        </w:numPr>
        <w:tabs>
          <w:tab w:val="left" w:pos="940"/>
          <w:tab w:val="left" w:pos="941"/>
        </w:tabs>
      </w:pPr>
      <w:r>
        <w:t>SURGERY POSITION file</w:t>
      </w:r>
      <w:r>
        <w:rPr>
          <w:spacing w:val="-12"/>
        </w:rPr>
        <w:t xml:space="preserve"> </w:t>
      </w:r>
      <w:r>
        <w:t>(#132)</w:t>
      </w:r>
    </w:p>
    <w:p w14:paraId="3CCB5C30" w14:textId="77777777" w:rsidR="00772552" w:rsidRDefault="00BF758C">
      <w:pPr>
        <w:pStyle w:val="ListParagraph"/>
        <w:numPr>
          <w:ilvl w:val="1"/>
          <w:numId w:val="6"/>
        </w:numPr>
        <w:tabs>
          <w:tab w:val="left" w:pos="940"/>
          <w:tab w:val="left" w:pos="941"/>
        </w:tabs>
      </w:pPr>
      <w:r>
        <w:t>SURGICAL DELAY file</w:t>
      </w:r>
      <w:r>
        <w:rPr>
          <w:spacing w:val="-7"/>
        </w:rPr>
        <w:t xml:space="preserve"> </w:t>
      </w:r>
      <w:r>
        <w:t>(#132.4)</w:t>
      </w:r>
    </w:p>
    <w:p w14:paraId="609C6A03" w14:textId="77777777" w:rsidR="00772552" w:rsidRDefault="00BF758C">
      <w:pPr>
        <w:pStyle w:val="ListParagraph"/>
        <w:numPr>
          <w:ilvl w:val="1"/>
          <w:numId w:val="6"/>
        </w:numPr>
        <w:tabs>
          <w:tab w:val="left" w:pos="940"/>
          <w:tab w:val="left" w:pos="941"/>
        </w:tabs>
      </w:pPr>
      <w:r>
        <w:t>IRRIGATION file</w:t>
      </w:r>
      <w:r>
        <w:rPr>
          <w:spacing w:val="-6"/>
        </w:rPr>
        <w:t xml:space="preserve"> </w:t>
      </w:r>
      <w:r>
        <w:t>(#133.6)</w:t>
      </w:r>
    </w:p>
    <w:p w14:paraId="6B9BE75A" w14:textId="77777777" w:rsidR="00772552" w:rsidRDefault="00BF758C">
      <w:pPr>
        <w:pStyle w:val="ListParagraph"/>
        <w:numPr>
          <w:ilvl w:val="1"/>
          <w:numId w:val="6"/>
        </w:numPr>
        <w:tabs>
          <w:tab w:val="left" w:pos="940"/>
          <w:tab w:val="left" w:pos="941"/>
        </w:tabs>
      </w:pPr>
      <w:r>
        <w:t>SKIN INTEGRITY file</w:t>
      </w:r>
      <w:r>
        <w:rPr>
          <w:spacing w:val="-6"/>
        </w:rPr>
        <w:t xml:space="preserve"> </w:t>
      </w:r>
      <w:r>
        <w:t>(#135.2)</w:t>
      </w:r>
    </w:p>
    <w:p w14:paraId="570767F9" w14:textId="77777777" w:rsidR="00772552" w:rsidRDefault="00BF758C">
      <w:pPr>
        <w:pStyle w:val="ListParagraph"/>
        <w:numPr>
          <w:ilvl w:val="1"/>
          <w:numId w:val="6"/>
        </w:numPr>
        <w:tabs>
          <w:tab w:val="left" w:pos="940"/>
          <w:tab w:val="left" w:pos="941"/>
        </w:tabs>
      </w:pPr>
      <w:r>
        <w:t>PATIENT CONSCIOUSNESS file</w:t>
      </w:r>
      <w:r>
        <w:rPr>
          <w:spacing w:val="-4"/>
        </w:rPr>
        <w:t xml:space="preserve"> </w:t>
      </w:r>
      <w:r>
        <w:t>(#135.4)</w:t>
      </w:r>
    </w:p>
    <w:p w14:paraId="522C9419" w14:textId="77777777" w:rsidR="00772552" w:rsidRDefault="00BF758C">
      <w:pPr>
        <w:pStyle w:val="ListParagraph"/>
        <w:numPr>
          <w:ilvl w:val="1"/>
          <w:numId w:val="6"/>
        </w:numPr>
        <w:tabs>
          <w:tab w:val="left" w:pos="940"/>
          <w:tab w:val="left" w:pos="941"/>
        </w:tabs>
      </w:pPr>
      <w:r>
        <w:t>ELECTROGROUND POSITIONS file</w:t>
      </w:r>
      <w:r>
        <w:rPr>
          <w:spacing w:val="-3"/>
        </w:rPr>
        <w:t xml:space="preserve"> </w:t>
      </w:r>
      <w:r>
        <w:t>(#138)</w:t>
      </w:r>
    </w:p>
    <w:p w14:paraId="133A585A" w14:textId="77777777" w:rsidR="00772552" w:rsidRDefault="00BF758C">
      <w:pPr>
        <w:pStyle w:val="ListParagraph"/>
        <w:numPr>
          <w:ilvl w:val="1"/>
          <w:numId w:val="6"/>
        </w:numPr>
        <w:tabs>
          <w:tab w:val="left" w:pos="940"/>
          <w:tab w:val="left" w:pos="941"/>
        </w:tabs>
      </w:pPr>
      <w:r>
        <w:t>PROSTHESIS file</w:t>
      </w:r>
      <w:r>
        <w:rPr>
          <w:spacing w:val="-2"/>
        </w:rPr>
        <w:t xml:space="preserve"> </w:t>
      </w:r>
      <w:r>
        <w:t>(#131.9)</w:t>
      </w:r>
    </w:p>
    <w:p w14:paraId="405C434C" w14:textId="77777777" w:rsidR="00772552" w:rsidRDefault="00BF758C">
      <w:pPr>
        <w:pStyle w:val="ListParagraph"/>
        <w:numPr>
          <w:ilvl w:val="1"/>
          <w:numId w:val="6"/>
        </w:numPr>
        <w:tabs>
          <w:tab w:val="left" w:pos="941"/>
          <w:tab w:val="left" w:pos="942"/>
        </w:tabs>
        <w:ind w:left="941"/>
      </w:pPr>
      <w:r>
        <w:t>RESTRAINTS AND POSITIONAL AIDS file</w:t>
      </w:r>
      <w:r>
        <w:rPr>
          <w:spacing w:val="-8"/>
        </w:rPr>
        <w:t xml:space="preserve"> </w:t>
      </w:r>
      <w:r>
        <w:t>(#132.05)</w:t>
      </w:r>
    </w:p>
    <w:p w14:paraId="2E8E82D7" w14:textId="77777777" w:rsidR="00772552" w:rsidRDefault="00BF758C">
      <w:pPr>
        <w:pStyle w:val="ListParagraph"/>
        <w:numPr>
          <w:ilvl w:val="1"/>
          <w:numId w:val="6"/>
        </w:numPr>
        <w:tabs>
          <w:tab w:val="left" w:pos="941"/>
          <w:tab w:val="left" w:pos="942"/>
        </w:tabs>
        <w:ind w:left="941"/>
      </w:pPr>
      <w:r>
        <w:t>MONITORS file</w:t>
      </w:r>
      <w:r>
        <w:rPr>
          <w:spacing w:val="-5"/>
        </w:rPr>
        <w:t xml:space="preserve"> </w:t>
      </w:r>
      <w:r>
        <w:t>(#133.4)</w:t>
      </w:r>
    </w:p>
    <w:p w14:paraId="2C3E4FD8" w14:textId="77777777" w:rsidR="00772552" w:rsidRDefault="00BF758C">
      <w:pPr>
        <w:pStyle w:val="ListParagraph"/>
        <w:numPr>
          <w:ilvl w:val="1"/>
          <w:numId w:val="6"/>
        </w:numPr>
        <w:tabs>
          <w:tab w:val="left" w:pos="941"/>
          <w:tab w:val="left" w:pos="942"/>
        </w:tabs>
        <w:ind w:left="941"/>
      </w:pPr>
      <w:r>
        <w:t>SURGERY REPLACEMENT FLUIDS file</w:t>
      </w:r>
      <w:r>
        <w:rPr>
          <w:spacing w:val="-2"/>
        </w:rPr>
        <w:t xml:space="preserve"> </w:t>
      </w:r>
      <w:r>
        <w:t>(#133.7)</w:t>
      </w:r>
    </w:p>
    <w:p w14:paraId="6D89CDDC" w14:textId="77777777" w:rsidR="00772552" w:rsidRDefault="00BF758C">
      <w:pPr>
        <w:pStyle w:val="ListParagraph"/>
        <w:numPr>
          <w:ilvl w:val="1"/>
          <w:numId w:val="6"/>
        </w:numPr>
        <w:tabs>
          <w:tab w:val="left" w:pos="941"/>
          <w:tab w:val="left" w:pos="942"/>
        </w:tabs>
        <w:ind w:left="941"/>
      </w:pPr>
      <w:r>
        <w:t>SKIN PREP AGENTS file</w:t>
      </w:r>
      <w:r>
        <w:rPr>
          <w:spacing w:val="-9"/>
        </w:rPr>
        <w:t xml:space="preserve"> </w:t>
      </w:r>
      <w:r>
        <w:t>(#135.1)</w:t>
      </w:r>
    </w:p>
    <w:p w14:paraId="5AAB5A32" w14:textId="77777777" w:rsidR="00772552" w:rsidRDefault="00BF758C">
      <w:pPr>
        <w:pStyle w:val="ListParagraph"/>
        <w:numPr>
          <w:ilvl w:val="1"/>
          <w:numId w:val="6"/>
        </w:numPr>
        <w:tabs>
          <w:tab w:val="left" w:pos="941"/>
          <w:tab w:val="left" w:pos="943"/>
        </w:tabs>
        <w:ind w:left="942" w:hanging="362"/>
      </w:pPr>
      <w:r>
        <w:t>PATIENT MOOD file</w:t>
      </w:r>
      <w:r>
        <w:rPr>
          <w:spacing w:val="-2"/>
        </w:rPr>
        <w:t xml:space="preserve"> </w:t>
      </w:r>
      <w:r>
        <w:t>(#135.3)</w:t>
      </w:r>
    </w:p>
    <w:p w14:paraId="7AB011F1" w14:textId="77777777" w:rsidR="00772552" w:rsidRDefault="00BF758C">
      <w:pPr>
        <w:pStyle w:val="ListParagraph"/>
        <w:numPr>
          <w:ilvl w:val="1"/>
          <w:numId w:val="6"/>
        </w:numPr>
        <w:tabs>
          <w:tab w:val="left" w:pos="942"/>
          <w:tab w:val="left" w:pos="943"/>
        </w:tabs>
        <w:ind w:left="942"/>
      </w:pPr>
      <w:r>
        <w:t>LOCAL SURGICAL SPECIALTY file</w:t>
      </w:r>
      <w:r>
        <w:rPr>
          <w:spacing w:val="-4"/>
        </w:rPr>
        <w:t xml:space="preserve"> </w:t>
      </w:r>
      <w:r>
        <w:t>(#137.45)</w:t>
      </w:r>
    </w:p>
    <w:p w14:paraId="4FAD4C53" w14:textId="77777777" w:rsidR="00772552" w:rsidRDefault="00BF758C">
      <w:pPr>
        <w:pStyle w:val="ListParagraph"/>
        <w:numPr>
          <w:ilvl w:val="1"/>
          <w:numId w:val="6"/>
        </w:numPr>
        <w:tabs>
          <w:tab w:val="left" w:pos="942"/>
          <w:tab w:val="left" w:pos="943"/>
        </w:tabs>
        <w:ind w:left="942"/>
      </w:pPr>
      <w:r>
        <w:t>SURGERY DISPOSITION file</w:t>
      </w:r>
      <w:r>
        <w:rPr>
          <w:spacing w:val="-1"/>
        </w:rPr>
        <w:t xml:space="preserve"> </w:t>
      </w:r>
      <w:r>
        <w:t>(#131.6)</w:t>
      </w:r>
    </w:p>
    <w:p w14:paraId="4655FD12" w14:textId="77777777" w:rsidR="00772552" w:rsidRDefault="00772552">
      <w:pPr>
        <w:pStyle w:val="BodyText"/>
        <w:spacing w:before="4"/>
      </w:pPr>
    </w:p>
    <w:p w14:paraId="6BDA6B1C" w14:textId="77777777" w:rsidR="00772552" w:rsidRDefault="00BF758C">
      <w:pPr>
        <w:pStyle w:val="Heading4"/>
        <w:numPr>
          <w:ilvl w:val="0"/>
          <w:numId w:val="6"/>
        </w:numPr>
        <w:tabs>
          <w:tab w:val="left" w:pos="583"/>
        </w:tabs>
        <w:spacing w:before="1"/>
        <w:ind w:left="582" w:hanging="361"/>
      </w:pPr>
      <w:r>
        <w:t>Flag Drugs for Anesthesia</w:t>
      </w:r>
      <w:r>
        <w:rPr>
          <w:spacing w:val="-6"/>
        </w:rPr>
        <w:t xml:space="preserve"> </w:t>
      </w:r>
      <w:r>
        <w:t>Agents</w:t>
      </w:r>
    </w:p>
    <w:p w14:paraId="354C0DA1" w14:textId="77777777" w:rsidR="00772552" w:rsidRDefault="00772552">
      <w:pPr>
        <w:pStyle w:val="BodyText"/>
        <w:spacing w:before="7"/>
        <w:rPr>
          <w:b/>
          <w:sz w:val="21"/>
        </w:rPr>
      </w:pPr>
    </w:p>
    <w:p w14:paraId="41B3A817" w14:textId="77777777" w:rsidR="00772552" w:rsidRDefault="00BF758C">
      <w:pPr>
        <w:pStyle w:val="BodyText"/>
        <w:ind w:left="222" w:right="1269"/>
      </w:pPr>
      <w:r>
        <w:t>Drugs to be used as anesthesia agents must be flagged or they cannot be selected as entries in the ANESTHESIA AGENT data fields.</w:t>
      </w:r>
    </w:p>
    <w:p w14:paraId="24444297" w14:textId="77777777" w:rsidR="00772552" w:rsidRDefault="00772552">
      <w:pPr>
        <w:pStyle w:val="BodyText"/>
        <w:spacing w:before="4"/>
      </w:pPr>
    </w:p>
    <w:p w14:paraId="69BB523A" w14:textId="77777777" w:rsidR="00772552" w:rsidRDefault="00BF758C">
      <w:pPr>
        <w:pStyle w:val="Heading4"/>
        <w:numPr>
          <w:ilvl w:val="0"/>
          <w:numId w:val="6"/>
        </w:numPr>
        <w:tabs>
          <w:tab w:val="left" w:pos="583"/>
        </w:tabs>
        <w:ind w:left="582" w:hanging="361"/>
      </w:pPr>
      <w:r>
        <w:t>Mail Groups</w:t>
      </w:r>
    </w:p>
    <w:p w14:paraId="524E5DD3" w14:textId="77777777" w:rsidR="00772552" w:rsidRDefault="00772552">
      <w:pPr>
        <w:pStyle w:val="BodyText"/>
        <w:spacing w:before="7"/>
        <w:rPr>
          <w:b/>
          <w:sz w:val="21"/>
        </w:rPr>
      </w:pPr>
    </w:p>
    <w:p w14:paraId="237250EE" w14:textId="77777777" w:rsidR="00772552" w:rsidRDefault="00BF758C">
      <w:pPr>
        <w:pStyle w:val="BodyText"/>
        <w:spacing w:line="252" w:lineRule="exact"/>
        <w:ind w:left="222"/>
      </w:pPr>
      <w:r>
        <w:t>The following mail groups should be created with the appropriate persons added as members.</w:t>
      </w:r>
    </w:p>
    <w:p w14:paraId="739775CD" w14:textId="77777777" w:rsidR="00772552" w:rsidRDefault="00BF758C">
      <w:pPr>
        <w:pStyle w:val="BodyText"/>
        <w:ind w:left="1662" w:right="6212"/>
      </w:pPr>
      <w:r>
        <w:t>RISK ASSESSMENT SRHL DISCREPANCY SR TRANSPLANT</w:t>
      </w:r>
    </w:p>
    <w:p w14:paraId="148F3448" w14:textId="77777777" w:rsidR="00772552" w:rsidRDefault="00772552">
      <w:pPr>
        <w:sectPr w:rsidR="00772552">
          <w:footerReference w:type="default" r:id="rId10"/>
          <w:pgSz w:w="12240" w:h="15840"/>
          <w:pgMar w:top="1360" w:right="980" w:bottom="1180" w:left="1220" w:header="0" w:footer="1000" w:gutter="0"/>
          <w:cols w:space="720"/>
        </w:sectPr>
      </w:pPr>
    </w:p>
    <w:p w14:paraId="54D57CE8" w14:textId="74919AE7" w:rsidR="00772552" w:rsidRDefault="00B16F49">
      <w:pPr>
        <w:pStyle w:val="Heading1"/>
      </w:pPr>
      <w:r>
        <w:rPr>
          <w:noProof/>
        </w:rPr>
        <mc:AlternateContent>
          <mc:Choice Requires="wps">
            <w:drawing>
              <wp:anchor distT="0" distB="0" distL="0" distR="0" simplePos="0" relativeHeight="487590400" behindDoc="1" locked="0" layoutInCell="1" allowOverlap="1" wp14:anchorId="477DD58C" wp14:editId="440E52F7">
                <wp:simplePos x="0" y="0"/>
                <wp:positionH relativeFrom="page">
                  <wp:posOffset>895985</wp:posOffset>
                </wp:positionH>
                <wp:positionV relativeFrom="paragraph">
                  <wp:posOffset>328295</wp:posOffset>
                </wp:positionV>
                <wp:extent cx="5980430" cy="27305"/>
                <wp:effectExtent l="0" t="0" r="0" b="0"/>
                <wp:wrapTopAndBottom/>
                <wp:docPr id="10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FE1BE" id="Rectangle 7" o:spid="_x0000_s1026" style="position:absolute;margin-left:70.55pt;margin-top:25.85pt;width:470.9pt;height:2.1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" fillcolor="black" stroked="f">
                <w10:wrap type="topAndBottom" anchorx="page"/>
              </v:rect>
            </w:pict>
          </mc:Fallback>
        </mc:AlternateContent>
      </w:r>
      <w:bookmarkStart w:id="0" w:name="_TOC_250007"/>
      <w:bookmarkEnd w:id="0"/>
      <w:r w:rsidR="00BF758C">
        <w:t>Files</w:t>
      </w:r>
    </w:p>
    <w:p w14:paraId="1D25A674" w14:textId="77777777" w:rsidR="00772552" w:rsidRDefault="00772552">
      <w:pPr>
        <w:pStyle w:val="BodyText"/>
        <w:spacing w:before="10"/>
        <w:rPr>
          <w:rFonts w:ascii="Arial"/>
          <w:b/>
          <w:sz w:val="10"/>
        </w:rPr>
      </w:pPr>
    </w:p>
    <w:p w14:paraId="486F5F45" w14:textId="77777777" w:rsidR="00772552" w:rsidRDefault="00BF758C">
      <w:pPr>
        <w:pStyle w:val="BodyText"/>
        <w:spacing w:before="91"/>
        <w:ind w:left="220" w:right="575"/>
      </w:pPr>
      <w:r>
        <w:t>Each entry in the SURGERY file (#130) contains information regarding a surgery case, consisting of an operative procedure, or multiple operative procedures, for a patient. The file includes the information necessary for creating the Nurse Intraoperative Report, the Operation Report, and the Anesthesia Report.</w:t>
      </w:r>
    </w:p>
    <w:p w14:paraId="73A6BD91" w14:textId="77777777" w:rsidR="00772552" w:rsidRDefault="00772552">
      <w:pPr>
        <w:pStyle w:val="BodyText"/>
        <w:spacing w:before="1"/>
      </w:pPr>
    </w:p>
    <w:p w14:paraId="5EC36C45" w14:textId="77777777" w:rsidR="00772552" w:rsidRDefault="00BF758C">
      <w:pPr>
        <w:pStyle w:val="BodyText"/>
        <w:ind w:left="219"/>
      </w:pPr>
      <w:r>
        <w:t>The following files are exported with the Surgery package.</w:t>
      </w:r>
    </w:p>
    <w:p w14:paraId="0A1D7201" w14:textId="77777777" w:rsidR="00772552" w:rsidRDefault="00772552">
      <w:pPr>
        <w:pStyle w:val="BodyText"/>
        <w:spacing w:before="4" w:after="1"/>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5"/>
        <w:gridCol w:w="4320"/>
        <w:gridCol w:w="1260"/>
        <w:gridCol w:w="2215"/>
        <w:gridCol w:w="1190"/>
      </w:tblGrid>
      <w:tr w:rsidR="00772552" w14:paraId="373A3568" w14:textId="77777777">
        <w:trPr>
          <w:trHeight w:val="506"/>
        </w:trPr>
        <w:tc>
          <w:tcPr>
            <w:tcW w:w="835" w:type="dxa"/>
            <w:shd w:val="clear" w:color="auto" w:fill="E6E6E6"/>
          </w:tcPr>
          <w:p w14:paraId="26AB4929" w14:textId="77777777" w:rsidR="00772552" w:rsidRDefault="00BF758C">
            <w:pPr>
              <w:pStyle w:val="TableParagraph"/>
              <w:spacing w:before="122" w:line="240" w:lineRule="auto"/>
              <w:ind w:left="115"/>
              <w:rPr>
                <w:rFonts w:ascii="Arial"/>
                <w:b/>
              </w:rPr>
            </w:pPr>
            <w:r>
              <w:rPr>
                <w:rFonts w:ascii="Arial"/>
                <w:b/>
              </w:rPr>
              <w:t>File #</w:t>
            </w:r>
          </w:p>
        </w:tc>
        <w:tc>
          <w:tcPr>
            <w:tcW w:w="4320" w:type="dxa"/>
            <w:shd w:val="clear" w:color="auto" w:fill="E6E6E6"/>
          </w:tcPr>
          <w:p w14:paraId="14227799" w14:textId="77777777" w:rsidR="00772552" w:rsidRDefault="00BF758C">
            <w:pPr>
              <w:pStyle w:val="TableParagraph"/>
              <w:spacing w:before="122" w:line="240" w:lineRule="auto"/>
              <w:ind w:left="115"/>
              <w:rPr>
                <w:rFonts w:ascii="Arial"/>
                <w:b/>
              </w:rPr>
            </w:pPr>
            <w:r>
              <w:rPr>
                <w:rFonts w:ascii="Arial"/>
                <w:b/>
              </w:rPr>
              <w:t>Name</w:t>
            </w:r>
          </w:p>
        </w:tc>
        <w:tc>
          <w:tcPr>
            <w:tcW w:w="1260" w:type="dxa"/>
            <w:shd w:val="clear" w:color="auto" w:fill="E6E6E6"/>
          </w:tcPr>
          <w:p w14:paraId="0952E9EC" w14:textId="77777777" w:rsidR="00772552" w:rsidRDefault="00BF758C">
            <w:pPr>
              <w:pStyle w:val="TableParagraph"/>
              <w:spacing w:before="2" w:line="252" w:lineRule="exact"/>
              <w:ind w:left="115" w:right="369"/>
              <w:rPr>
                <w:rFonts w:ascii="Arial"/>
                <w:b/>
              </w:rPr>
            </w:pPr>
            <w:r>
              <w:rPr>
                <w:rFonts w:ascii="Arial"/>
                <w:b/>
              </w:rPr>
              <w:t>Update DD</w:t>
            </w:r>
          </w:p>
        </w:tc>
        <w:tc>
          <w:tcPr>
            <w:tcW w:w="2215" w:type="dxa"/>
            <w:shd w:val="clear" w:color="auto" w:fill="E6E6E6"/>
          </w:tcPr>
          <w:p w14:paraId="4CE4C532" w14:textId="77777777" w:rsidR="00772552" w:rsidRDefault="00BF758C">
            <w:pPr>
              <w:pStyle w:val="TableParagraph"/>
              <w:spacing w:before="2" w:line="252" w:lineRule="exact"/>
              <w:ind w:left="115" w:right="260"/>
              <w:rPr>
                <w:rFonts w:ascii="Arial"/>
                <w:b/>
              </w:rPr>
            </w:pPr>
            <w:r>
              <w:rPr>
                <w:rFonts w:ascii="Arial"/>
                <w:b/>
              </w:rPr>
              <w:t>Data Comes With File</w:t>
            </w:r>
          </w:p>
        </w:tc>
        <w:tc>
          <w:tcPr>
            <w:tcW w:w="1190" w:type="dxa"/>
            <w:shd w:val="clear" w:color="auto" w:fill="E6E6E6"/>
          </w:tcPr>
          <w:p w14:paraId="7F6DED6C" w14:textId="77777777" w:rsidR="00772552" w:rsidRDefault="00BF758C">
            <w:pPr>
              <w:pStyle w:val="TableParagraph"/>
              <w:spacing w:before="2" w:line="252" w:lineRule="exact"/>
              <w:ind w:left="115" w:right="140"/>
              <w:rPr>
                <w:rFonts w:ascii="Arial"/>
                <w:b/>
              </w:rPr>
            </w:pPr>
            <w:r>
              <w:rPr>
                <w:rFonts w:ascii="Arial"/>
                <w:b/>
              </w:rPr>
              <w:t>User Override</w:t>
            </w:r>
          </w:p>
        </w:tc>
      </w:tr>
      <w:tr w:rsidR="00772552" w14:paraId="775EB6DB" w14:textId="77777777">
        <w:trPr>
          <w:trHeight w:val="294"/>
        </w:trPr>
        <w:tc>
          <w:tcPr>
            <w:tcW w:w="835" w:type="dxa"/>
          </w:tcPr>
          <w:p w14:paraId="4F1FA348" w14:textId="77777777" w:rsidR="00772552" w:rsidRDefault="00BF758C">
            <w:pPr>
              <w:pStyle w:val="TableParagraph"/>
              <w:spacing w:before="17" w:line="240" w:lineRule="auto"/>
            </w:pPr>
            <w:r>
              <w:t>130</w:t>
            </w:r>
          </w:p>
        </w:tc>
        <w:tc>
          <w:tcPr>
            <w:tcW w:w="4320" w:type="dxa"/>
          </w:tcPr>
          <w:p w14:paraId="0BC7EC75" w14:textId="77777777" w:rsidR="00772552" w:rsidRDefault="00BF758C">
            <w:pPr>
              <w:pStyle w:val="TableParagraph"/>
              <w:spacing w:before="17" w:line="240" w:lineRule="auto"/>
            </w:pPr>
            <w:r>
              <w:t>SURGERY</w:t>
            </w:r>
          </w:p>
        </w:tc>
        <w:tc>
          <w:tcPr>
            <w:tcW w:w="1260" w:type="dxa"/>
          </w:tcPr>
          <w:p w14:paraId="0FC6FC2E" w14:textId="77777777" w:rsidR="00772552" w:rsidRDefault="00BF758C">
            <w:pPr>
              <w:pStyle w:val="TableParagraph"/>
              <w:spacing w:before="17" w:line="240" w:lineRule="auto"/>
            </w:pPr>
            <w:r>
              <w:t>YES</w:t>
            </w:r>
          </w:p>
        </w:tc>
        <w:tc>
          <w:tcPr>
            <w:tcW w:w="2215" w:type="dxa"/>
          </w:tcPr>
          <w:p w14:paraId="5FC5229D" w14:textId="77777777" w:rsidR="00772552" w:rsidRDefault="00BF758C">
            <w:pPr>
              <w:pStyle w:val="TableParagraph"/>
              <w:spacing w:before="17" w:line="240" w:lineRule="auto"/>
            </w:pPr>
            <w:r>
              <w:t>NO</w:t>
            </w:r>
          </w:p>
        </w:tc>
        <w:tc>
          <w:tcPr>
            <w:tcW w:w="1190" w:type="dxa"/>
          </w:tcPr>
          <w:p w14:paraId="28CDB9D4" w14:textId="77777777" w:rsidR="00772552" w:rsidRDefault="00BF758C">
            <w:pPr>
              <w:pStyle w:val="TableParagraph"/>
              <w:spacing w:before="17" w:line="240" w:lineRule="auto"/>
            </w:pPr>
            <w:r>
              <w:t>YES</w:t>
            </w:r>
          </w:p>
        </w:tc>
      </w:tr>
      <w:tr w:rsidR="00772552" w14:paraId="6B410439" w14:textId="77777777">
        <w:trPr>
          <w:trHeight w:val="292"/>
        </w:trPr>
        <w:tc>
          <w:tcPr>
            <w:tcW w:w="835" w:type="dxa"/>
          </w:tcPr>
          <w:p w14:paraId="0799DC49" w14:textId="77777777" w:rsidR="00772552" w:rsidRDefault="00BF758C">
            <w:pPr>
              <w:pStyle w:val="TableParagraph"/>
              <w:spacing w:before="15" w:line="240" w:lineRule="auto"/>
            </w:pPr>
            <w:r>
              <w:t>131</w:t>
            </w:r>
          </w:p>
        </w:tc>
        <w:tc>
          <w:tcPr>
            <w:tcW w:w="4320" w:type="dxa"/>
          </w:tcPr>
          <w:p w14:paraId="34A47F36" w14:textId="77777777" w:rsidR="00772552" w:rsidRDefault="00BF758C">
            <w:pPr>
              <w:pStyle w:val="TableParagraph"/>
              <w:spacing w:before="15" w:line="240" w:lineRule="auto"/>
              <w:ind w:left="108"/>
            </w:pPr>
            <w:r>
              <w:t>PERSON FIELD RESTRICTION</w:t>
            </w:r>
          </w:p>
        </w:tc>
        <w:tc>
          <w:tcPr>
            <w:tcW w:w="1260" w:type="dxa"/>
          </w:tcPr>
          <w:p w14:paraId="25B11848" w14:textId="77777777" w:rsidR="00772552" w:rsidRDefault="00BF758C">
            <w:pPr>
              <w:pStyle w:val="TableParagraph"/>
              <w:spacing w:before="15" w:line="240" w:lineRule="auto"/>
              <w:ind w:left="108"/>
            </w:pPr>
            <w:r>
              <w:t>YES</w:t>
            </w:r>
          </w:p>
        </w:tc>
        <w:tc>
          <w:tcPr>
            <w:tcW w:w="2215" w:type="dxa"/>
          </w:tcPr>
          <w:p w14:paraId="15FD3795" w14:textId="77777777" w:rsidR="00772552" w:rsidRDefault="00BF758C">
            <w:pPr>
              <w:pStyle w:val="TableParagraph"/>
              <w:spacing w:before="15" w:line="240" w:lineRule="auto"/>
              <w:ind w:left="108"/>
            </w:pPr>
            <w:r>
              <w:t>YES (MERGE)</w:t>
            </w:r>
          </w:p>
        </w:tc>
        <w:tc>
          <w:tcPr>
            <w:tcW w:w="1190" w:type="dxa"/>
          </w:tcPr>
          <w:p w14:paraId="2E4A162A" w14:textId="77777777" w:rsidR="00772552" w:rsidRDefault="00BF758C">
            <w:pPr>
              <w:pStyle w:val="TableParagraph"/>
              <w:spacing w:before="15" w:line="240" w:lineRule="auto"/>
              <w:ind w:left="108"/>
            </w:pPr>
            <w:r>
              <w:t>NO</w:t>
            </w:r>
          </w:p>
        </w:tc>
      </w:tr>
      <w:tr w:rsidR="00772552" w14:paraId="318D34CA" w14:textId="77777777">
        <w:trPr>
          <w:trHeight w:val="292"/>
        </w:trPr>
        <w:tc>
          <w:tcPr>
            <w:tcW w:w="835" w:type="dxa"/>
          </w:tcPr>
          <w:p w14:paraId="384BFD09" w14:textId="77777777" w:rsidR="00772552" w:rsidRDefault="00BF758C">
            <w:pPr>
              <w:pStyle w:val="TableParagraph"/>
              <w:spacing w:before="15" w:line="240" w:lineRule="auto"/>
            </w:pPr>
            <w:r>
              <w:t>131.01</w:t>
            </w:r>
          </w:p>
        </w:tc>
        <w:tc>
          <w:tcPr>
            <w:tcW w:w="4320" w:type="dxa"/>
          </w:tcPr>
          <w:p w14:paraId="563725B3" w14:textId="77777777" w:rsidR="00772552" w:rsidRDefault="00BF758C">
            <w:pPr>
              <w:pStyle w:val="TableParagraph"/>
              <w:spacing w:before="15" w:line="240" w:lineRule="auto"/>
            </w:pPr>
            <w:r>
              <w:t>SURGERY TRANSPORTATION DEVICES</w:t>
            </w:r>
          </w:p>
        </w:tc>
        <w:tc>
          <w:tcPr>
            <w:tcW w:w="1260" w:type="dxa"/>
          </w:tcPr>
          <w:p w14:paraId="1CAE1F4B" w14:textId="77777777" w:rsidR="00772552" w:rsidRDefault="00BF758C">
            <w:pPr>
              <w:pStyle w:val="TableParagraph"/>
              <w:spacing w:before="15" w:line="240" w:lineRule="auto"/>
            </w:pPr>
            <w:r>
              <w:t>YES</w:t>
            </w:r>
          </w:p>
        </w:tc>
        <w:tc>
          <w:tcPr>
            <w:tcW w:w="2215" w:type="dxa"/>
          </w:tcPr>
          <w:p w14:paraId="5EF33CDD" w14:textId="77777777" w:rsidR="00772552" w:rsidRDefault="00BF758C">
            <w:pPr>
              <w:pStyle w:val="TableParagraph"/>
              <w:spacing w:before="15" w:line="240" w:lineRule="auto"/>
            </w:pPr>
            <w:r>
              <w:t>YES (MERGE)</w:t>
            </w:r>
          </w:p>
        </w:tc>
        <w:tc>
          <w:tcPr>
            <w:tcW w:w="1190" w:type="dxa"/>
          </w:tcPr>
          <w:p w14:paraId="3472C21A" w14:textId="77777777" w:rsidR="00772552" w:rsidRDefault="00BF758C">
            <w:pPr>
              <w:pStyle w:val="TableParagraph"/>
              <w:spacing w:before="15" w:line="240" w:lineRule="auto"/>
            </w:pPr>
            <w:r>
              <w:t>YES</w:t>
            </w:r>
          </w:p>
        </w:tc>
      </w:tr>
      <w:tr w:rsidR="00772552" w14:paraId="573BC70D" w14:textId="77777777">
        <w:trPr>
          <w:trHeight w:val="292"/>
        </w:trPr>
        <w:tc>
          <w:tcPr>
            <w:tcW w:w="835" w:type="dxa"/>
          </w:tcPr>
          <w:p w14:paraId="112EFEF4" w14:textId="77777777" w:rsidR="00772552" w:rsidRDefault="00BF758C">
            <w:pPr>
              <w:pStyle w:val="TableParagraph"/>
              <w:spacing w:before="15" w:line="240" w:lineRule="auto"/>
            </w:pPr>
            <w:r>
              <w:t>131.25</w:t>
            </w:r>
          </w:p>
        </w:tc>
        <w:tc>
          <w:tcPr>
            <w:tcW w:w="4320" w:type="dxa"/>
          </w:tcPr>
          <w:p w14:paraId="52F79AC0" w14:textId="77777777" w:rsidR="00772552" w:rsidRDefault="00BF758C">
            <w:pPr>
              <w:pStyle w:val="TableParagraph"/>
              <w:spacing w:before="15" w:line="240" w:lineRule="auto"/>
            </w:pPr>
            <w:r>
              <w:t>OPERATION TIMES</w:t>
            </w:r>
          </w:p>
        </w:tc>
        <w:tc>
          <w:tcPr>
            <w:tcW w:w="1260" w:type="dxa"/>
          </w:tcPr>
          <w:p w14:paraId="7FF895DB" w14:textId="77777777" w:rsidR="00772552" w:rsidRDefault="00BF758C">
            <w:pPr>
              <w:pStyle w:val="TableParagraph"/>
              <w:spacing w:before="15" w:line="240" w:lineRule="auto"/>
            </w:pPr>
            <w:r>
              <w:t>YES</w:t>
            </w:r>
          </w:p>
        </w:tc>
        <w:tc>
          <w:tcPr>
            <w:tcW w:w="2215" w:type="dxa"/>
          </w:tcPr>
          <w:p w14:paraId="7E99F827" w14:textId="77777777" w:rsidR="00772552" w:rsidRDefault="00BF758C">
            <w:pPr>
              <w:pStyle w:val="TableParagraph"/>
              <w:spacing w:before="15" w:line="240" w:lineRule="auto"/>
            </w:pPr>
            <w:r>
              <w:t>NO</w:t>
            </w:r>
          </w:p>
        </w:tc>
        <w:tc>
          <w:tcPr>
            <w:tcW w:w="1190" w:type="dxa"/>
          </w:tcPr>
          <w:p w14:paraId="73D1EB46" w14:textId="77777777" w:rsidR="00772552" w:rsidRDefault="00BF758C">
            <w:pPr>
              <w:pStyle w:val="TableParagraph"/>
              <w:spacing w:before="15" w:line="240" w:lineRule="auto"/>
            </w:pPr>
            <w:r>
              <w:t>YES</w:t>
            </w:r>
          </w:p>
        </w:tc>
      </w:tr>
      <w:tr w:rsidR="00772552" w14:paraId="5D274A7D" w14:textId="77777777">
        <w:trPr>
          <w:trHeight w:val="294"/>
        </w:trPr>
        <w:tc>
          <w:tcPr>
            <w:tcW w:w="835" w:type="dxa"/>
          </w:tcPr>
          <w:p w14:paraId="2B5029D9" w14:textId="77777777" w:rsidR="00772552" w:rsidRDefault="00BF758C">
            <w:pPr>
              <w:pStyle w:val="TableParagraph"/>
              <w:spacing w:before="17" w:line="240" w:lineRule="auto"/>
            </w:pPr>
            <w:r>
              <w:t>131.6</w:t>
            </w:r>
          </w:p>
        </w:tc>
        <w:tc>
          <w:tcPr>
            <w:tcW w:w="4320" w:type="dxa"/>
          </w:tcPr>
          <w:p w14:paraId="3D62216E" w14:textId="77777777" w:rsidR="00772552" w:rsidRDefault="00BF758C">
            <w:pPr>
              <w:pStyle w:val="TableParagraph"/>
              <w:spacing w:before="17" w:line="240" w:lineRule="auto"/>
            </w:pPr>
            <w:r>
              <w:t>SURGERY DISPOSITION</w:t>
            </w:r>
          </w:p>
        </w:tc>
        <w:tc>
          <w:tcPr>
            <w:tcW w:w="1260" w:type="dxa"/>
          </w:tcPr>
          <w:p w14:paraId="78A94A41" w14:textId="77777777" w:rsidR="00772552" w:rsidRDefault="00BF758C">
            <w:pPr>
              <w:pStyle w:val="TableParagraph"/>
              <w:spacing w:before="17" w:line="240" w:lineRule="auto"/>
            </w:pPr>
            <w:r>
              <w:t>YES</w:t>
            </w:r>
          </w:p>
        </w:tc>
        <w:tc>
          <w:tcPr>
            <w:tcW w:w="2215" w:type="dxa"/>
          </w:tcPr>
          <w:p w14:paraId="1192A2E4" w14:textId="77777777" w:rsidR="00772552" w:rsidRDefault="00BF758C">
            <w:pPr>
              <w:pStyle w:val="TableParagraph"/>
              <w:spacing w:before="17" w:line="240" w:lineRule="auto"/>
            </w:pPr>
            <w:r>
              <w:t>YES</w:t>
            </w:r>
          </w:p>
        </w:tc>
        <w:tc>
          <w:tcPr>
            <w:tcW w:w="1190" w:type="dxa"/>
          </w:tcPr>
          <w:p w14:paraId="417FC14C" w14:textId="77777777" w:rsidR="00772552" w:rsidRDefault="00BF758C">
            <w:pPr>
              <w:pStyle w:val="TableParagraph"/>
              <w:spacing w:before="17" w:line="240" w:lineRule="auto"/>
            </w:pPr>
            <w:r>
              <w:t>NO</w:t>
            </w:r>
          </w:p>
        </w:tc>
      </w:tr>
      <w:tr w:rsidR="00772552" w14:paraId="7B15E4DF" w14:textId="77777777">
        <w:trPr>
          <w:trHeight w:val="292"/>
        </w:trPr>
        <w:tc>
          <w:tcPr>
            <w:tcW w:w="835" w:type="dxa"/>
          </w:tcPr>
          <w:p w14:paraId="47617AFF" w14:textId="77777777" w:rsidR="00772552" w:rsidRDefault="00BF758C">
            <w:pPr>
              <w:pStyle w:val="TableParagraph"/>
              <w:spacing w:before="15" w:line="240" w:lineRule="auto"/>
            </w:pPr>
            <w:r>
              <w:t>131.7</w:t>
            </w:r>
          </w:p>
        </w:tc>
        <w:tc>
          <w:tcPr>
            <w:tcW w:w="4320" w:type="dxa"/>
          </w:tcPr>
          <w:p w14:paraId="01B85D76" w14:textId="77777777" w:rsidR="00772552" w:rsidRDefault="00BF758C">
            <w:pPr>
              <w:pStyle w:val="TableParagraph"/>
              <w:spacing w:before="15" w:line="240" w:lineRule="auto"/>
            </w:pPr>
            <w:r>
              <w:t>OPERATING ROOM</w:t>
            </w:r>
          </w:p>
        </w:tc>
        <w:tc>
          <w:tcPr>
            <w:tcW w:w="1260" w:type="dxa"/>
          </w:tcPr>
          <w:p w14:paraId="18E61CA9" w14:textId="77777777" w:rsidR="00772552" w:rsidRDefault="00BF758C">
            <w:pPr>
              <w:pStyle w:val="TableParagraph"/>
              <w:spacing w:before="15" w:line="240" w:lineRule="auto"/>
            </w:pPr>
            <w:r>
              <w:t>YES</w:t>
            </w:r>
          </w:p>
        </w:tc>
        <w:tc>
          <w:tcPr>
            <w:tcW w:w="2215" w:type="dxa"/>
          </w:tcPr>
          <w:p w14:paraId="4EE639FD" w14:textId="77777777" w:rsidR="00772552" w:rsidRDefault="00BF758C">
            <w:pPr>
              <w:pStyle w:val="TableParagraph"/>
              <w:spacing w:before="15" w:line="240" w:lineRule="auto"/>
            </w:pPr>
            <w:r>
              <w:t>NO</w:t>
            </w:r>
          </w:p>
        </w:tc>
        <w:tc>
          <w:tcPr>
            <w:tcW w:w="1190" w:type="dxa"/>
          </w:tcPr>
          <w:p w14:paraId="714B9166" w14:textId="77777777" w:rsidR="00772552" w:rsidRDefault="00BF758C">
            <w:pPr>
              <w:pStyle w:val="TableParagraph"/>
              <w:spacing w:before="15" w:line="240" w:lineRule="auto"/>
            </w:pPr>
            <w:r>
              <w:t>YES</w:t>
            </w:r>
          </w:p>
        </w:tc>
      </w:tr>
      <w:tr w:rsidR="00772552" w14:paraId="5590AB22" w14:textId="77777777">
        <w:trPr>
          <w:trHeight w:val="292"/>
        </w:trPr>
        <w:tc>
          <w:tcPr>
            <w:tcW w:w="835" w:type="dxa"/>
          </w:tcPr>
          <w:p w14:paraId="11FA31BB" w14:textId="77777777" w:rsidR="00772552" w:rsidRDefault="00BF758C">
            <w:pPr>
              <w:pStyle w:val="TableParagraph"/>
              <w:spacing w:before="15" w:line="240" w:lineRule="auto"/>
            </w:pPr>
            <w:r>
              <w:t>131.8</w:t>
            </w:r>
          </w:p>
        </w:tc>
        <w:tc>
          <w:tcPr>
            <w:tcW w:w="4320" w:type="dxa"/>
          </w:tcPr>
          <w:p w14:paraId="46528A01" w14:textId="77777777" w:rsidR="00772552" w:rsidRDefault="00BF758C">
            <w:pPr>
              <w:pStyle w:val="TableParagraph"/>
              <w:spacing w:before="15" w:line="240" w:lineRule="auto"/>
            </w:pPr>
            <w:r>
              <w:t>SURGERY UTILIZATION</w:t>
            </w:r>
          </w:p>
        </w:tc>
        <w:tc>
          <w:tcPr>
            <w:tcW w:w="1260" w:type="dxa"/>
          </w:tcPr>
          <w:p w14:paraId="6785359B" w14:textId="77777777" w:rsidR="00772552" w:rsidRDefault="00BF758C">
            <w:pPr>
              <w:pStyle w:val="TableParagraph"/>
              <w:spacing w:before="15" w:line="240" w:lineRule="auto"/>
            </w:pPr>
            <w:r>
              <w:t>YES</w:t>
            </w:r>
          </w:p>
        </w:tc>
        <w:tc>
          <w:tcPr>
            <w:tcW w:w="2215" w:type="dxa"/>
          </w:tcPr>
          <w:p w14:paraId="7C667510" w14:textId="77777777" w:rsidR="00772552" w:rsidRDefault="00BF758C">
            <w:pPr>
              <w:pStyle w:val="TableParagraph"/>
              <w:spacing w:before="15" w:line="240" w:lineRule="auto"/>
            </w:pPr>
            <w:r>
              <w:t>NO</w:t>
            </w:r>
          </w:p>
        </w:tc>
        <w:tc>
          <w:tcPr>
            <w:tcW w:w="1190" w:type="dxa"/>
          </w:tcPr>
          <w:p w14:paraId="01A5ED63" w14:textId="77777777" w:rsidR="00772552" w:rsidRDefault="00BF758C">
            <w:pPr>
              <w:pStyle w:val="TableParagraph"/>
              <w:spacing w:before="15" w:line="240" w:lineRule="auto"/>
            </w:pPr>
            <w:r>
              <w:t>YES</w:t>
            </w:r>
          </w:p>
        </w:tc>
      </w:tr>
      <w:tr w:rsidR="00772552" w14:paraId="372B7EA8" w14:textId="77777777">
        <w:trPr>
          <w:trHeight w:val="292"/>
        </w:trPr>
        <w:tc>
          <w:tcPr>
            <w:tcW w:w="835" w:type="dxa"/>
          </w:tcPr>
          <w:p w14:paraId="2A020BB9" w14:textId="77777777" w:rsidR="00772552" w:rsidRDefault="00BF758C">
            <w:pPr>
              <w:pStyle w:val="TableParagraph"/>
              <w:spacing w:before="15" w:line="240" w:lineRule="auto"/>
            </w:pPr>
            <w:r>
              <w:t>131.9</w:t>
            </w:r>
          </w:p>
        </w:tc>
        <w:tc>
          <w:tcPr>
            <w:tcW w:w="4320" w:type="dxa"/>
          </w:tcPr>
          <w:p w14:paraId="2B888B61" w14:textId="77777777" w:rsidR="00772552" w:rsidRDefault="00BF758C">
            <w:pPr>
              <w:pStyle w:val="TableParagraph"/>
              <w:spacing w:before="15" w:line="240" w:lineRule="auto"/>
            </w:pPr>
            <w:r>
              <w:t>PROSTHESIS</w:t>
            </w:r>
          </w:p>
        </w:tc>
        <w:tc>
          <w:tcPr>
            <w:tcW w:w="1260" w:type="dxa"/>
          </w:tcPr>
          <w:p w14:paraId="3057D38B" w14:textId="77777777" w:rsidR="00772552" w:rsidRDefault="00BF758C">
            <w:pPr>
              <w:pStyle w:val="TableParagraph"/>
              <w:spacing w:before="15" w:line="240" w:lineRule="auto"/>
              <w:ind w:left="108"/>
            </w:pPr>
            <w:r>
              <w:t>YES</w:t>
            </w:r>
          </w:p>
        </w:tc>
        <w:tc>
          <w:tcPr>
            <w:tcW w:w="2215" w:type="dxa"/>
          </w:tcPr>
          <w:p w14:paraId="345B4407" w14:textId="77777777" w:rsidR="00772552" w:rsidRDefault="00BF758C">
            <w:pPr>
              <w:pStyle w:val="TableParagraph"/>
              <w:spacing w:before="15" w:line="240" w:lineRule="auto"/>
            </w:pPr>
            <w:r>
              <w:t>NO</w:t>
            </w:r>
          </w:p>
        </w:tc>
        <w:tc>
          <w:tcPr>
            <w:tcW w:w="1190" w:type="dxa"/>
          </w:tcPr>
          <w:p w14:paraId="2C4D93CA" w14:textId="77777777" w:rsidR="00772552" w:rsidRDefault="00BF758C">
            <w:pPr>
              <w:pStyle w:val="TableParagraph"/>
              <w:spacing w:before="15" w:line="240" w:lineRule="auto"/>
              <w:ind w:left="108"/>
            </w:pPr>
            <w:r>
              <w:t>YES</w:t>
            </w:r>
          </w:p>
        </w:tc>
      </w:tr>
      <w:tr w:rsidR="00772552" w14:paraId="048EA437" w14:textId="77777777">
        <w:trPr>
          <w:trHeight w:val="294"/>
        </w:trPr>
        <w:tc>
          <w:tcPr>
            <w:tcW w:w="835" w:type="dxa"/>
          </w:tcPr>
          <w:p w14:paraId="1AA6B772" w14:textId="77777777" w:rsidR="00772552" w:rsidRDefault="00BF758C">
            <w:pPr>
              <w:pStyle w:val="TableParagraph"/>
              <w:spacing w:before="15" w:line="240" w:lineRule="auto"/>
            </w:pPr>
            <w:r>
              <w:t>132</w:t>
            </w:r>
          </w:p>
        </w:tc>
        <w:tc>
          <w:tcPr>
            <w:tcW w:w="4320" w:type="dxa"/>
          </w:tcPr>
          <w:p w14:paraId="08D83DAD" w14:textId="77777777" w:rsidR="00772552" w:rsidRDefault="00BF758C">
            <w:pPr>
              <w:pStyle w:val="TableParagraph"/>
              <w:spacing w:before="15" w:line="240" w:lineRule="auto"/>
              <w:ind w:left="108"/>
            </w:pPr>
            <w:r>
              <w:t>SURGERY POSITION</w:t>
            </w:r>
          </w:p>
        </w:tc>
        <w:tc>
          <w:tcPr>
            <w:tcW w:w="1260" w:type="dxa"/>
          </w:tcPr>
          <w:p w14:paraId="6AC2BE3B" w14:textId="77777777" w:rsidR="00772552" w:rsidRDefault="00BF758C">
            <w:pPr>
              <w:pStyle w:val="TableParagraph"/>
              <w:spacing w:before="15" w:line="240" w:lineRule="auto"/>
              <w:ind w:left="108"/>
            </w:pPr>
            <w:r>
              <w:t>YES</w:t>
            </w:r>
          </w:p>
        </w:tc>
        <w:tc>
          <w:tcPr>
            <w:tcW w:w="2215" w:type="dxa"/>
          </w:tcPr>
          <w:p w14:paraId="4C08D9F7" w14:textId="77777777" w:rsidR="00772552" w:rsidRDefault="00BF758C">
            <w:pPr>
              <w:pStyle w:val="TableParagraph"/>
              <w:spacing w:before="15" w:line="240" w:lineRule="auto"/>
            </w:pPr>
            <w:r>
              <w:t>YES (MERGE)</w:t>
            </w:r>
          </w:p>
        </w:tc>
        <w:tc>
          <w:tcPr>
            <w:tcW w:w="1190" w:type="dxa"/>
          </w:tcPr>
          <w:p w14:paraId="0A9EAE3A" w14:textId="77777777" w:rsidR="00772552" w:rsidRDefault="00BF758C">
            <w:pPr>
              <w:pStyle w:val="TableParagraph"/>
              <w:spacing w:before="15" w:line="240" w:lineRule="auto"/>
              <w:ind w:left="108"/>
            </w:pPr>
            <w:r>
              <w:t>YES</w:t>
            </w:r>
          </w:p>
        </w:tc>
      </w:tr>
      <w:tr w:rsidR="00772552" w14:paraId="622113FD" w14:textId="77777777">
        <w:trPr>
          <w:trHeight w:val="292"/>
        </w:trPr>
        <w:tc>
          <w:tcPr>
            <w:tcW w:w="835" w:type="dxa"/>
          </w:tcPr>
          <w:p w14:paraId="6F3E8DD8" w14:textId="77777777" w:rsidR="00772552" w:rsidRDefault="00BF758C">
            <w:pPr>
              <w:pStyle w:val="TableParagraph"/>
              <w:spacing w:before="15" w:line="240" w:lineRule="auto"/>
            </w:pPr>
            <w:r>
              <w:t>132.05</w:t>
            </w:r>
          </w:p>
        </w:tc>
        <w:tc>
          <w:tcPr>
            <w:tcW w:w="4320" w:type="dxa"/>
          </w:tcPr>
          <w:p w14:paraId="4DD49CB1" w14:textId="77777777" w:rsidR="00772552" w:rsidRDefault="00BF758C">
            <w:pPr>
              <w:pStyle w:val="TableParagraph"/>
              <w:spacing w:before="15" w:line="240" w:lineRule="auto"/>
            </w:pPr>
            <w:r>
              <w:t>RESTRAINTS AND POSITIONAL AIDS</w:t>
            </w:r>
          </w:p>
        </w:tc>
        <w:tc>
          <w:tcPr>
            <w:tcW w:w="1260" w:type="dxa"/>
          </w:tcPr>
          <w:p w14:paraId="708C0AA3" w14:textId="77777777" w:rsidR="00772552" w:rsidRDefault="00BF758C">
            <w:pPr>
              <w:pStyle w:val="TableParagraph"/>
              <w:spacing w:before="15" w:line="240" w:lineRule="auto"/>
            </w:pPr>
            <w:r>
              <w:t>YES</w:t>
            </w:r>
          </w:p>
        </w:tc>
        <w:tc>
          <w:tcPr>
            <w:tcW w:w="2215" w:type="dxa"/>
          </w:tcPr>
          <w:p w14:paraId="47811556" w14:textId="77777777" w:rsidR="00772552" w:rsidRDefault="00BF758C">
            <w:pPr>
              <w:pStyle w:val="TableParagraph"/>
              <w:spacing w:before="15" w:line="240" w:lineRule="auto"/>
            </w:pPr>
            <w:r>
              <w:t>YES (MERGE)</w:t>
            </w:r>
          </w:p>
        </w:tc>
        <w:tc>
          <w:tcPr>
            <w:tcW w:w="1190" w:type="dxa"/>
          </w:tcPr>
          <w:p w14:paraId="3E1C637A" w14:textId="77777777" w:rsidR="00772552" w:rsidRDefault="00BF758C">
            <w:pPr>
              <w:pStyle w:val="TableParagraph"/>
              <w:spacing w:before="15" w:line="240" w:lineRule="auto"/>
            </w:pPr>
            <w:r>
              <w:t>YES</w:t>
            </w:r>
          </w:p>
        </w:tc>
      </w:tr>
      <w:tr w:rsidR="00772552" w14:paraId="37350298" w14:textId="77777777">
        <w:trPr>
          <w:trHeight w:val="292"/>
        </w:trPr>
        <w:tc>
          <w:tcPr>
            <w:tcW w:w="835" w:type="dxa"/>
          </w:tcPr>
          <w:p w14:paraId="2A08B47E" w14:textId="77777777" w:rsidR="00772552" w:rsidRDefault="00BF758C">
            <w:pPr>
              <w:pStyle w:val="TableParagraph"/>
              <w:spacing w:before="15" w:line="240" w:lineRule="auto"/>
            </w:pPr>
            <w:r>
              <w:t>132.4</w:t>
            </w:r>
          </w:p>
        </w:tc>
        <w:tc>
          <w:tcPr>
            <w:tcW w:w="4320" w:type="dxa"/>
          </w:tcPr>
          <w:p w14:paraId="2B01089C" w14:textId="77777777" w:rsidR="00772552" w:rsidRDefault="00BF758C">
            <w:pPr>
              <w:pStyle w:val="TableParagraph"/>
              <w:spacing w:before="15" w:line="240" w:lineRule="auto"/>
            </w:pPr>
            <w:r>
              <w:t>SURGICAL DELAY</w:t>
            </w:r>
          </w:p>
        </w:tc>
        <w:tc>
          <w:tcPr>
            <w:tcW w:w="1260" w:type="dxa"/>
          </w:tcPr>
          <w:p w14:paraId="61B42369" w14:textId="77777777" w:rsidR="00772552" w:rsidRDefault="00BF758C">
            <w:pPr>
              <w:pStyle w:val="TableParagraph"/>
              <w:spacing w:before="15" w:line="240" w:lineRule="auto"/>
              <w:ind w:left="108"/>
            </w:pPr>
            <w:r>
              <w:t>YES</w:t>
            </w:r>
          </w:p>
        </w:tc>
        <w:tc>
          <w:tcPr>
            <w:tcW w:w="2215" w:type="dxa"/>
          </w:tcPr>
          <w:p w14:paraId="56BF4BB5" w14:textId="77777777" w:rsidR="00772552" w:rsidRDefault="00BF758C">
            <w:pPr>
              <w:pStyle w:val="TableParagraph"/>
              <w:spacing w:before="15" w:line="240" w:lineRule="auto"/>
            </w:pPr>
            <w:r>
              <w:t>YES (MERGE)</w:t>
            </w:r>
          </w:p>
        </w:tc>
        <w:tc>
          <w:tcPr>
            <w:tcW w:w="1190" w:type="dxa"/>
          </w:tcPr>
          <w:p w14:paraId="03C8536C" w14:textId="77777777" w:rsidR="00772552" w:rsidRDefault="00BF758C">
            <w:pPr>
              <w:pStyle w:val="TableParagraph"/>
              <w:spacing w:before="15" w:line="240" w:lineRule="auto"/>
              <w:ind w:left="108"/>
            </w:pPr>
            <w:r>
              <w:t>YES</w:t>
            </w:r>
          </w:p>
        </w:tc>
      </w:tr>
      <w:tr w:rsidR="00772552" w14:paraId="0EBF8C59" w14:textId="77777777">
        <w:trPr>
          <w:trHeight w:val="292"/>
        </w:trPr>
        <w:tc>
          <w:tcPr>
            <w:tcW w:w="835" w:type="dxa"/>
          </w:tcPr>
          <w:p w14:paraId="07B14914" w14:textId="77777777" w:rsidR="00772552" w:rsidRDefault="00BF758C">
            <w:pPr>
              <w:pStyle w:val="TableParagraph"/>
              <w:spacing w:before="15" w:line="240" w:lineRule="auto"/>
            </w:pPr>
            <w:r>
              <w:t>132.8</w:t>
            </w:r>
          </w:p>
        </w:tc>
        <w:tc>
          <w:tcPr>
            <w:tcW w:w="4320" w:type="dxa"/>
          </w:tcPr>
          <w:p w14:paraId="374D3F29" w14:textId="77777777" w:rsidR="00772552" w:rsidRDefault="00BF758C">
            <w:pPr>
              <w:pStyle w:val="TableParagraph"/>
              <w:spacing w:before="15" w:line="240" w:lineRule="auto"/>
            </w:pPr>
            <w:r>
              <w:t>ASA CLASS</w:t>
            </w:r>
          </w:p>
        </w:tc>
        <w:tc>
          <w:tcPr>
            <w:tcW w:w="1260" w:type="dxa"/>
          </w:tcPr>
          <w:p w14:paraId="297CD8E5" w14:textId="77777777" w:rsidR="00772552" w:rsidRDefault="00BF758C">
            <w:pPr>
              <w:pStyle w:val="TableParagraph"/>
              <w:spacing w:before="15" w:line="240" w:lineRule="auto"/>
            </w:pPr>
            <w:r>
              <w:t>YES</w:t>
            </w:r>
          </w:p>
        </w:tc>
        <w:tc>
          <w:tcPr>
            <w:tcW w:w="2215" w:type="dxa"/>
          </w:tcPr>
          <w:p w14:paraId="35998A3B" w14:textId="77777777" w:rsidR="00772552" w:rsidRDefault="00BF758C">
            <w:pPr>
              <w:pStyle w:val="TableParagraph"/>
              <w:spacing w:before="15" w:line="240" w:lineRule="auto"/>
            </w:pPr>
            <w:r>
              <w:t>YES (OVERWRITE)</w:t>
            </w:r>
          </w:p>
        </w:tc>
        <w:tc>
          <w:tcPr>
            <w:tcW w:w="1190" w:type="dxa"/>
          </w:tcPr>
          <w:p w14:paraId="5E58C662" w14:textId="77777777" w:rsidR="00772552" w:rsidRDefault="00BF758C">
            <w:pPr>
              <w:pStyle w:val="TableParagraph"/>
              <w:spacing w:before="15" w:line="240" w:lineRule="auto"/>
            </w:pPr>
            <w:r>
              <w:t>NO</w:t>
            </w:r>
          </w:p>
        </w:tc>
      </w:tr>
      <w:tr w:rsidR="00772552" w14:paraId="6AE3ED5F" w14:textId="77777777">
        <w:trPr>
          <w:trHeight w:val="294"/>
        </w:trPr>
        <w:tc>
          <w:tcPr>
            <w:tcW w:w="835" w:type="dxa"/>
          </w:tcPr>
          <w:p w14:paraId="6577F7A4" w14:textId="77777777" w:rsidR="00772552" w:rsidRDefault="00BF758C">
            <w:pPr>
              <w:pStyle w:val="TableParagraph"/>
              <w:spacing w:before="15" w:line="240" w:lineRule="auto"/>
            </w:pPr>
            <w:r>
              <w:t>132.9</w:t>
            </w:r>
          </w:p>
        </w:tc>
        <w:tc>
          <w:tcPr>
            <w:tcW w:w="4320" w:type="dxa"/>
          </w:tcPr>
          <w:p w14:paraId="46642917" w14:textId="77777777" w:rsidR="00772552" w:rsidRDefault="00BF758C">
            <w:pPr>
              <w:pStyle w:val="TableParagraph"/>
              <w:spacing w:before="15" w:line="240" w:lineRule="auto"/>
            </w:pPr>
            <w:r>
              <w:t>ATTENDING CODES</w:t>
            </w:r>
          </w:p>
        </w:tc>
        <w:tc>
          <w:tcPr>
            <w:tcW w:w="1260" w:type="dxa"/>
          </w:tcPr>
          <w:p w14:paraId="0B894162" w14:textId="77777777" w:rsidR="00772552" w:rsidRDefault="00BF758C">
            <w:pPr>
              <w:pStyle w:val="TableParagraph"/>
              <w:spacing w:before="15" w:line="240" w:lineRule="auto"/>
            </w:pPr>
            <w:r>
              <w:t>YES</w:t>
            </w:r>
          </w:p>
        </w:tc>
        <w:tc>
          <w:tcPr>
            <w:tcW w:w="2215" w:type="dxa"/>
          </w:tcPr>
          <w:p w14:paraId="2B9E00E7" w14:textId="77777777" w:rsidR="00772552" w:rsidRDefault="00BF758C">
            <w:pPr>
              <w:pStyle w:val="TableParagraph"/>
              <w:spacing w:before="15" w:line="240" w:lineRule="auto"/>
            </w:pPr>
            <w:r>
              <w:t>YES</w:t>
            </w:r>
          </w:p>
        </w:tc>
        <w:tc>
          <w:tcPr>
            <w:tcW w:w="1190" w:type="dxa"/>
          </w:tcPr>
          <w:p w14:paraId="67956F83" w14:textId="77777777" w:rsidR="00772552" w:rsidRDefault="00BF758C">
            <w:pPr>
              <w:pStyle w:val="TableParagraph"/>
              <w:spacing w:before="15" w:line="240" w:lineRule="auto"/>
            </w:pPr>
            <w:r>
              <w:t>NO</w:t>
            </w:r>
          </w:p>
        </w:tc>
      </w:tr>
      <w:tr w:rsidR="00772552" w14:paraId="320C6826" w14:textId="77777777">
        <w:trPr>
          <w:trHeight w:val="292"/>
        </w:trPr>
        <w:tc>
          <w:tcPr>
            <w:tcW w:w="835" w:type="dxa"/>
          </w:tcPr>
          <w:p w14:paraId="45164E39" w14:textId="77777777" w:rsidR="00772552" w:rsidRDefault="00BF758C">
            <w:pPr>
              <w:pStyle w:val="TableParagraph"/>
              <w:spacing w:before="15" w:line="240" w:lineRule="auto"/>
            </w:pPr>
            <w:r>
              <w:t>132.95</w:t>
            </w:r>
          </w:p>
        </w:tc>
        <w:tc>
          <w:tcPr>
            <w:tcW w:w="4320" w:type="dxa"/>
          </w:tcPr>
          <w:p w14:paraId="03C3AC2A" w14:textId="77777777" w:rsidR="00772552" w:rsidRDefault="00BF758C">
            <w:pPr>
              <w:pStyle w:val="TableParagraph"/>
              <w:spacing w:before="15" w:line="240" w:lineRule="auto"/>
            </w:pPr>
            <w:r>
              <w:t>ANESTHESIA SUPERVISOR CODES</w:t>
            </w:r>
          </w:p>
        </w:tc>
        <w:tc>
          <w:tcPr>
            <w:tcW w:w="1260" w:type="dxa"/>
          </w:tcPr>
          <w:p w14:paraId="04B0775E" w14:textId="77777777" w:rsidR="00772552" w:rsidRDefault="00BF758C">
            <w:pPr>
              <w:pStyle w:val="TableParagraph"/>
              <w:spacing w:before="15" w:line="240" w:lineRule="auto"/>
            </w:pPr>
            <w:r>
              <w:t>YES</w:t>
            </w:r>
          </w:p>
        </w:tc>
        <w:tc>
          <w:tcPr>
            <w:tcW w:w="2215" w:type="dxa"/>
          </w:tcPr>
          <w:p w14:paraId="00DFF5CB" w14:textId="77777777" w:rsidR="00772552" w:rsidRDefault="00BF758C">
            <w:pPr>
              <w:pStyle w:val="TableParagraph"/>
              <w:spacing w:before="15" w:line="240" w:lineRule="auto"/>
            </w:pPr>
            <w:r>
              <w:t>YES (OVERWRITE)</w:t>
            </w:r>
          </w:p>
        </w:tc>
        <w:tc>
          <w:tcPr>
            <w:tcW w:w="1190" w:type="dxa"/>
          </w:tcPr>
          <w:p w14:paraId="2AE51968" w14:textId="77777777" w:rsidR="00772552" w:rsidRDefault="00BF758C">
            <w:pPr>
              <w:pStyle w:val="TableParagraph"/>
              <w:spacing w:before="15" w:line="240" w:lineRule="auto"/>
            </w:pPr>
            <w:r>
              <w:t>NO</w:t>
            </w:r>
          </w:p>
        </w:tc>
      </w:tr>
      <w:tr w:rsidR="00772552" w14:paraId="54C8DA46" w14:textId="77777777">
        <w:trPr>
          <w:trHeight w:val="292"/>
        </w:trPr>
        <w:tc>
          <w:tcPr>
            <w:tcW w:w="835" w:type="dxa"/>
          </w:tcPr>
          <w:p w14:paraId="21045615" w14:textId="77777777" w:rsidR="00772552" w:rsidRDefault="00BF758C">
            <w:pPr>
              <w:pStyle w:val="TableParagraph"/>
              <w:spacing w:before="15" w:line="240" w:lineRule="auto"/>
            </w:pPr>
            <w:r>
              <w:t>133</w:t>
            </w:r>
          </w:p>
        </w:tc>
        <w:tc>
          <w:tcPr>
            <w:tcW w:w="4320" w:type="dxa"/>
          </w:tcPr>
          <w:p w14:paraId="3E671E69" w14:textId="77777777" w:rsidR="00772552" w:rsidRDefault="00BF758C">
            <w:pPr>
              <w:pStyle w:val="TableParagraph"/>
              <w:spacing w:before="15" w:line="240" w:lineRule="auto"/>
              <w:ind w:left="108"/>
            </w:pPr>
            <w:r>
              <w:t>SURGERY SITE PARAMETERS</w:t>
            </w:r>
          </w:p>
        </w:tc>
        <w:tc>
          <w:tcPr>
            <w:tcW w:w="1260" w:type="dxa"/>
          </w:tcPr>
          <w:p w14:paraId="15067BE0" w14:textId="77777777" w:rsidR="00772552" w:rsidRDefault="00BF758C">
            <w:pPr>
              <w:pStyle w:val="TableParagraph"/>
              <w:spacing w:before="15" w:line="240" w:lineRule="auto"/>
              <w:ind w:left="108"/>
            </w:pPr>
            <w:r>
              <w:t>YES</w:t>
            </w:r>
          </w:p>
        </w:tc>
        <w:tc>
          <w:tcPr>
            <w:tcW w:w="2215" w:type="dxa"/>
          </w:tcPr>
          <w:p w14:paraId="34CAF460" w14:textId="77777777" w:rsidR="00772552" w:rsidRDefault="00BF758C">
            <w:pPr>
              <w:pStyle w:val="TableParagraph"/>
              <w:spacing w:before="15" w:line="240" w:lineRule="auto"/>
            </w:pPr>
            <w:r>
              <w:t>NO</w:t>
            </w:r>
            <w:r>
              <w:rPr>
                <w:spacing w:val="53"/>
              </w:rPr>
              <w:t xml:space="preserve"> </w:t>
            </w:r>
            <w:r>
              <w:t>(OVERWRITE)</w:t>
            </w:r>
          </w:p>
        </w:tc>
        <w:tc>
          <w:tcPr>
            <w:tcW w:w="1190" w:type="dxa"/>
          </w:tcPr>
          <w:p w14:paraId="690DE2F6" w14:textId="77777777" w:rsidR="00772552" w:rsidRDefault="00BF758C">
            <w:pPr>
              <w:pStyle w:val="TableParagraph"/>
              <w:spacing w:before="15" w:line="240" w:lineRule="auto"/>
            </w:pPr>
            <w:r>
              <w:t>YES</w:t>
            </w:r>
          </w:p>
        </w:tc>
      </w:tr>
      <w:tr w:rsidR="00772552" w14:paraId="36C25930" w14:textId="77777777">
        <w:trPr>
          <w:trHeight w:val="292"/>
        </w:trPr>
        <w:tc>
          <w:tcPr>
            <w:tcW w:w="835" w:type="dxa"/>
          </w:tcPr>
          <w:p w14:paraId="386A8047" w14:textId="77777777" w:rsidR="00772552" w:rsidRDefault="00BF758C">
            <w:pPr>
              <w:pStyle w:val="TableParagraph"/>
              <w:spacing w:before="15" w:line="240" w:lineRule="auto"/>
            </w:pPr>
            <w:r>
              <w:t>133.2</w:t>
            </w:r>
          </w:p>
        </w:tc>
        <w:tc>
          <w:tcPr>
            <w:tcW w:w="4320" w:type="dxa"/>
          </w:tcPr>
          <w:p w14:paraId="68C7FD41" w14:textId="77777777" w:rsidR="00772552" w:rsidRDefault="00BF758C">
            <w:pPr>
              <w:pStyle w:val="TableParagraph"/>
              <w:spacing w:before="15" w:line="240" w:lineRule="auto"/>
              <w:ind w:left="108"/>
            </w:pPr>
            <w:r>
              <w:t>SURGERY INTERFACE PARAMETER</w:t>
            </w:r>
          </w:p>
        </w:tc>
        <w:tc>
          <w:tcPr>
            <w:tcW w:w="1260" w:type="dxa"/>
          </w:tcPr>
          <w:p w14:paraId="5B4BA22B" w14:textId="77777777" w:rsidR="00772552" w:rsidRDefault="00BF758C">
            <w:pPr>
              <w:pStyle w:val="TableParagraph"/>
              <w:spacing w:before="15" w:line="240" w:lineRule="auto"/>
            </w:pPr>
            <w:r>
              <w:t>YES</w:t>
            </w:r>
          </w:p>
        </w:tc>
        <w:tc>
          <w:tcPr>
            <w:tcW w:w="2215" w:type="dxa"/>
          </w:tcPr>
          <w:p w14:paraId="7F99399D" w14:textId="77777777" w:rsidR="00772552" w:rsidRDefault="00BF758C">
            <w:pPr>
              <w:pStyle w:val="TableParagraph"/>
              <w:spacing w:before="15" w:line="240" w:lineRule="auto"/>
            </w:pPr>
            <w:r>
              <w:t>YES</w:t>
            </w:r>
          </w:p>
        </w:tc>
        <w:tc>
          <w:tcPr>
            <w:tcW w:w="1190" w:type="dxa"/>
          </w:tcPr>
          <w:p w14:paraId="34442EC0" w14:textId="77777777" w:rsidR="00772552" w:rsidRDefault="00BF758C">
            <w:pPr>
              <w:pStyle w:val="TableParagraph"/>
              <w:spacing w:before="15" w:line="240" w:lineRule="auto"/>
              <w:ind w:left="108"/>
            </w:pPr>
            <w:r>
              <w:t>YES</w:t>
            </w:r>
          </w:p>
        </w:tc>
      </w:tr>
      <w:tr w:rsidR="00772552" w14:paraId="49B1FB47" w14:textId="77777777">
        <w:trPr>
          <w:trHeight w:val="294"/>
        </w:trPr>
        <w:tc>
          <w:tcPr>
            <w:tcW w:w="835" w:type="dxa"/>
          </w:tcPr>
          <w:p w14:paraId="58E44D52" w14:textId="77777777" w:rsidR="00772552" w:rsidRDefault="00BF758C">
            <w:pPr>
              <w:pStyle w:val="TableParagraph"/>
              <w:spacing w:before="15" w:line="240" w:lineRule="auto"/>
            </w:pPr>
            <w:r>
              <w:t>133.4</w:t>
            </w:r>
          </w:p>
        </w:tc>
        <w:tc>
          <w:tcPr>
            <w:tcW w:w="4320" w:type="dxa"/>
          </w:tcPr>
          <w:p w14:paraId="4977162F" w14:textId="77777777" w:rsidR="00772552" w:rsidRDefault="00BF758C">
            <w:pPr>
              <w:pStyle w:val="TableParagraph"/>
              <w:spacing w:before="15" w:line="240" w:lineRule="auto"/>
            </w:pPr>
            <w:r>
              <w:t>MONITORS</w:t>
            </w:r>
          </w:p>
        </w:tc>
        <w:tc>
          <w:tcPr>
            <w:tcW w:w="1260" w:type="dxa"/>
          </w:tcPr>
          <w:p w14:paraId="789AE947" w14:textId="77777777" w:rsidR="00772552" w:rsidRDefault="00BF758C">
            <w:pPr>
              <w:pStyle w:val="TableParagraph"/>
              <w:spacing w:before="15" w:line="240" w:lineRule="auto"/>
              <w:ind w:left="108"/>
            </w:pPr>
            <w:r>
              <w:t>YES</w:t>
            </w:r>
          </w:p>
        </w:tc>
        <w:tc>
          <w:tcPr>
            <w:tcW w:w="2215" w:type="dxa"/>
          </w:tcPr>
          <w:p w14:paraId="69F451AF" w14:textId="77777777" w:rsidR="00772552" w:rsidRDefault="00BF758C">
            <w:pPr>
              <w:pStyle w:val="TableParagraph"/>
              <w:spacing w:before="15" w:line="240" w:lineRule="auto"/>
            </w:pPr>
            <w:r>
              <w:t>YES</w:t>
            </w:r>
            <w:r>
              <w:rPr>
                <w:spacing w:val="54"/>
              </w:rPr>
              <w:t xml:space="preserve"> </w:t>
            </w:r>
            <w:r>
              <w:t>(MERGE)</w:t>
            </w:r>
          </w:p>
        </w:tc>
        <w:tc>
          <w:tcPr>
            <w:tcW w:w="1190" w:type="dxa"/>
          </w:tcPr>
          <w:p w14:paraId="5CEEA161" w14:textId="77777777" w:rsidR="00772552" w:rsidRDefault="00BF758C">
            <w:pPr>
              <w:pStyle w:val="TableParagraph"/>
              <w:spacing w:before="15" w:line="240" w:lineRule="auto"/>
              <w:ind w:left="108"/>
            </w:pPr>
            <w:r>
              <w:t>YES</w:t>
            </w:r>
          </w:p>
        </w:tc>
      </w:tr>
      <w:tr w:rsidR="00772552" w14:paraId="33590C29" w14:textId="77777777">
        <w:trPr>
          <w:trHeight w:val="292"/>
        </w:trPr>
        <w:tc>
          <w:tcPr>
            <w:tcW w:w="835" w:type="dxa"/>
          </w:tcPr>
          <w:p w14:paraId="4C01A1FE" w14:textId="77777777" w:rsidR="00772552" w:rsidRDefault="00BF758C">
            <w:pPr>
              <w:pStyle w:val="TableParagraph"/>
              <w:spacing w:before="15" w:line="240" w:lineRule="auto"/>
            </w:pPr>
            <w:r>
              <w:t>133.6</w:t>
            </w:r>
          </w:p>
        </w:tc>
        <w:tc>
          <w:tcPr>
            <w:tcW w:w="4320" w:type="dxa"/>
          </w:tcPr>
          <w:p w14:paraId="75B066E2" w14:textId="77777777" w:rsidR="00772552" w:rsidRDefault="00BF758C">
            <w:pPr>
              <w:pStyle w:val="TableParagraph"/>
              <w:spacing w:before="15" w:line="240" w:lineRule="auto"/>
            </w:pPr>
            <w:r>
              <w:t>IRRIGATION</w:t>
            </w:r>
          </w:p>
        </w:tc>
        <w:tc>
          <w:tcPr>
            <w:tcW w:w="1260" w:type="dxa"/>
          </w:tcPr>
          <w:p w14:paraId="0B67F599" w14:textId="77777777" w:rsidR="00772552" w:rsidRDefault="00BF758C">
            <w:pPr>
              <w:pStyle w:val="TableParagraph"/>
              <w:spacing w:before="15" w:line="240" w:lineRule="auto"/>
            </w:pPr>
            <w:r>
              <w:t>YES</w:t>
            </w:r>
          </w:p>
        </w:tc>
        <w:tc>
          <w:tcPr>
            <w:tcW w:w="2215" w:type="dxa"/>
          </w:tcPr>
          <w:p w14:paraId="2E45AE0C" w14:textId="77777777" w:rsidR="00772552" w:rsidRDefault="00BF758C">
            <w:pPr>
              <w:pStyle w:val="TableParagraph"/>
              <w:spacing w:before="15" w:line="240" w:lineRule="auto"/>
            </w:pPr>
            <w:r>
              <w:t>YES</w:t>
            </w:r>
            <w:r>
              <w:rPr>
                <w:spacing w:val="54"/>
              </w:rPr>
              <w:t xml:space="preserve"> </w:t>
            </w:r>
            <w:r>
              <w:t>(MERGE)</w:t>
            </w:r>
          </w:p>
        </w:tc>
        <w:tc>
          <w:tcPr>
            <w:tcW w:w="1190" w:type="dxa"/>
          </w:tcPr>
          <w:p w14:paraId="4232D66E" w14:textId="77777777" w:rsidR="00772552" w:rsidRDefault="00BF758C">
            <w:pPr>
              <w:pStyle w:val="TableParagraph"/>
              <w:spacing w:before="15" w:line="240" w:lineRule="auto"/>
            </w:pPr>
            <w:r>
              <w:t>YES</w:t>
            </w:r>
          </w:p>
        </w:tc>
      </w:tr>
      <w:tr w:rsidR="00772552" w14:paraId="2E2547B7" w14:textId="77777777">
        <w:trPr>
          <w:trHeight w:val="292"/>
        </w:trPr>
        <w:tc>
          <w:tcPr>
            <w:tcW w:w="835" w:type="dxa"/>
          </w:tcPr>
          <w:p w14:paraId="7A343E55" w14:textId="77777777" w:rsidR="00772552" w:rsidRDefault="00BF758C">
            <w:pPr>
              <w:pStyle w:val="TableParagraph"/>
              <w:spacing w:before="15" w:line="240" w:lineRule="auto"/>
            </w:pPr>
            <w:r>
              <w:t>133.7</w:t>
            </w:r>
          </w:p>
        </w:tc>
        <w:tc>
          <w:tcPr>
            <w:tcW w:w="4320" w:type="dxa"/>
          </w:tcPr>
          <w:p w14:paraId="414840FC" w14:textId="77777777" w:rsidR="00772552" w:rsidRDefault="00BF758C">
            <w:pPr>
              <w:pStyle w:val="TableParagraph"/>
              <w:spacing w:before="15" w:line="240" w:lineRule="auto"/>
            </w:pPr>
            <w:r>
              <w:t>SURGERY REPLACEMENT FLUIDS</w:t>
            </w:r>
          </w:p>
        </w:tc>
        <w:tc>
          <w:tcPr>
            <w:tcW w:w="1260" w:type="dxa"/>
          </w:tcPr>
          <w:p w14:paraId="0BF1D200" w14:textId="77777777" w:rsidR="00772552" w:rsidRDefault="00BF758C">
            <w:pPr>
              <w:pStyle w:val="TableParagraph"/>
              <w:spacing w:before="15" w:line="240" w:lineRule="auto"/>
            </w:pPr>
            <w:r>
              <w:t>YES</w:t>
            </w:r>
          </w:p>
        </w:tc>
        <w:tc>
          <w:tcPr>
            <w:tcW w:w="2215" w:type="dxa"/>
          </w:tcPr>
          <w:p w14:paraId="5712044B" w14:textId="77777777" w:rsidR="00772552" w:rsidRDefault="00BF758C">
            <w:pPr>
              <w:pStyle w:val="TableParagraph"/>
              <w:spacing w:before="15" w:line="240" w:lineRule="auto"/>
            </w:pPr>
            <w:r>
              <w:t>YES</w:t>
            </w:r>
            <w:r>
              <w:rPr>
                <w:spacing w:val="54"/>
              </w:rPr>
              <w:t xml:space="preserve"> </w:t>
            </w:r>
            <w:r>
              <w:t>(MERGE)</w:t>
            </w:r>
          </w:p>
        </w:tc>
        <w:tc>
          <w:tcPr>
            <w:tcW w:w="1190" w:type="dxa"/>
          </w:tcPr>
          <w:p w14:paraId="693B9739" w14:textId="77777777" w:rsidR="00772552" w:rsidRDefault="00BF758C">
            <w:pPr>
              <w:pStyle w:val="TableParagraph"/>
              <w:spacing w:before="15" w:line="240" w:lineRule="auto"/>
            </w:pPr>
            <w:r>
              <w:t>YES</w:t>
            </w:r>
          </w:p>
        </w:tc>
      </w:tr>
      <w:tr w:rsidR="00772552" w14:paraId="6CA9CDD3" w14:textId="77777777">
        <w:trPr>
          <w:trHeight w:val="292"/>
        </w:trPr>
        <w:tc>
          <w:tcPr>
            <w:tcW w:w="835" w:type="dxa"/>
          </w:tcPr>
          <w:p w14:paraId="673D016F" w14:textId="77777777" w:rsidR="00772552" w:rsidRDefault="00BF758C">
            <w:pPr>
              <w:pStyle w:val="TableParagraph"/>
              <w:spacing w:before="15" w:line="240" w:lineRule="auto"/>
            </w:pPr>
            <w:r>
              <w:t>133.8</w:t>
            </w:r>
          </w:p>
        </w:tc>
        <w:tc>
          <w:tcPr>
            <w:tcW w:w="4320" w:type="dxa"/>
          </w:tcPr>
          <w:p w14:paraId="2A6CE3E1" w14:textId="77777777" w:rsidR="00772552" w:rsidRDefault="00BF758C">
            <w:pPr>
              <w:pStyle w:val="TableParagraph"/>
              <w:spacing w:before="15" w:line="240" w:lineRule="auto"/>
            </w:pPr>
            <w:r>
              <w:t>SURGERY WAITING LIST</w:t>
            </w:r>
          </w:p>
        </w:tc>
        <w:tc>
          <w:tcPr>
            <w:tcW w:w="1260" w:type="dxa"/>
          </w:tcPr>
          <w:p w14:paraId="2E6EFF70" w14:textId="77777777" w:rsidR="00772552" w:rsidRDefault="00BF758C">
            <w:pPr>
              <w:pStyle w:val="TableParagraph"/>
              <w:spacing w:before="15" w:line="240" w:lineRule="auto"/>
              <w:ind w:left="108"/>
            </w:pPr>
            <w:r>
              <w:t>YES</w:t>
            </w:r>
          </w:p>
        </w:tc>
        <w:tc>
          <w:tcPr>
            <w:tcW w:w="2215" w:type="dxa"/>
          </w:tcPr>
          <w:p w14:paraId="734A3736" w14:textId="77777777" w:rsidR="00772552" w:rsidRDefault="00BF758C">
            <w:pPr>
              <w:pStyle w:val="TableParagraph"/>
              <w:spacing w:before="15" w:line="240" w:lineRule="auto"/>
            </w:pPr>
            <w:r>
              <w:t>NO</w:t>
            </w:r>
          </w:p>
        </w:tc>
        <w:tc>
          <w:tcPr>
            <w:tcW w:w="1190" w:type="dxa"/>
          </w:tcPr>
          <w:p w14:paraId="0135166C" w14:textId="77777777" w:rsidR="00772552" w:rsidRDefault="00BF758C">
            <w:pPr>
              <w:pStyle w:val="TableParagraph"/>
              <w:spacing w:before="15" w:line="240" w:lineRule="auto"/>
              <w:ind w:left="108"/>
            </w:pPr>
            <w:r>
              <w:t>YES</w:t>
            </w:r>
          </w:p>
        </w:tc>
      </w:tr>
      <w:tr w:rsidR="00772552" w14:paraId="69E041EC" w14:textId="77777777">
        <w:trPr>
          <w:trHeight w:val="292"/>
        </w:trPr>
        <w:tc>
          <w:tcPr>
            <w:tcW w:w="835" w:type="dxa"/>
          </w:tcPr>
          <w:p w14:paraId="494A1861" w14:textId="77777777" w:rsidR="00772552" w:rsidRDefault="00BF758C">
            <w:pPr>
              <w:pStyle w:val="TableParagraph"/>
              <w:spacing w:before="15" w:line="240" w:lineRule="auto"/>
            </w:pPr>
            <w:r>
              <w:t>134</w:t>
            </w:r>
          </w:p>
        </w:tc>
        <w:tc>
          <w:tcPr>
            <w:tcW w:w="4320" w:type="dxa"/>
          </w:tcPr>
          <w:p w14:paraId="3A9628DD" w14:textId="77777777" w:rsidR="00772552" w:rsidRDefault="00BF758C">
            <w:pPr>
              <w:pStyle w:val="TableParagraph"/>
              <w:spacing w:before="15" w:line="240" w:lineRule="auto"/>
              <w:ind w:left="108"/>
            </w:pPr>
            <w:r>
              <w:t>OPERATING ROOM TYPE</w:t>
            </w:r>
          </w:p>
        </w:tc>
        <w:tc>
          <w:tcPr>
            <w:tcW w:w="1260" w:type="dxa"/>
          </w:tcPr>
          <w:p w14:paraId="2DAA8825" w14:textId="77777777" w:rsidR="00772552" w:rsidRDefault="00BF758C">
            <w:pPr>
              <w:pStyle w:val="TableParagraph"/>
              <w:spacing w:before="15" w:line="240" w:lineRule="auto"/>
              <w:ind w:left="108"/>
            </w:pPr>
            <w:r>
              <w:t>YES</w:t>
            </w:r>
          </w:p>
        </w:tc>
        <w:tc>
          <w:tcPr>
            <w:tcW w:w="2215" w:type="dxa"/>
          </w:tcPr>
          <w:p w14:paraId="0235AF77" w14:textId="77777777" w:rsidR="00772552" w:rsidRDefault="00BF758C">
            <w:pPr>
              <w:pStyle w:val="TableParagraph"/>
              <w:spacing w:before="15" w:line="240" w:lineRule="auto"/>
            </w:pPr>
            <w:r>
              <w:t>YES</w:t>
            </w:r>
            <w:r>
              <w:rPr>
                <w:spacing w:val="53"/>
              </w:rPr>
              <w:t xml:space="preserve"> </w:t>
            </w:r>
            <w:r>
              <w:t>(OVERWRITE)</w:t>
            </w:r>
          </w:p>
        </w:tc>
        <w:tc>
          <w:tcPr>
            <w:tcW w:w="1190" w:type="dxa"/>
          </w:tcPr>
          <w:p w14:paraId="6099084C" w14:textId="77777777" w:rsidR="00772552" w:rsidRDefault="00BF758C">
            <w:pPr>
              <w:pStyle w:val="TableParagraph"/>
              <w:spacing w:before="15" w:line="240" w:lineRule="auto"/>
              <w:ind w:left="108"/>
            </w:pPr>
            <w:r>
              <w:t>YES</w:t>
            </w:r>
          </w:p>
        </w:tc>
      </w:tr>
      <w:tr w:rsidR="00772552" w14:paraId="3F529773" w14:textId="77777777">
        <w:trPr>
          <w:trHeight w:val="294"/>
        </w:trPr>
        <w:tc>
          <w:tcPr>
            <w:tcW w:w="835" w:type="dxa"/>
          </w:tcPr>
          <w:p w14:paraId="5B4DE44F" w14:textId="77777777" w:rsidR="00772552" w:rsidRDefault="00BF758C">
            <w:pPr>
              <w:pStyle w:val="TableParagraph"/>
              <w:spacing w:before="17" w:line="240" w:lineRule="auto"/>
            </w:pPr>
            <w:r>
              <w:t>135</w:t>
            </w:r>
          </w:p>
        </w:tc>
        <w:tc>
          <w:tcPr>
            <w:tcW w:w="4320" w:type="dxa"/>
          </w:tcPr>
          <w:p w14:paraId="563C81EA" w14:textId="77777777" w:rsidR="00772552" w:rsidRDefault="00BF758C">
            <w:pPr>
              <w:pStyle w:val="TableParagraph"/>
              <w:spacing w:before="17" w:line="240" w:lineRule="auto"/>
              <w:ind w:left="108"/>
            </w:pPr>
            <w:r>
              <w:t>SURGERY CANCELLATION REASON</w:t>
            </w:r>
          </w:p>
        </w:tc>
        <w:tc>
          <w:tcPr>
            <w:tcW w:w="1260" w:type="dxa"/>
          </w:tcPr>
          <w:p w14:paraId="6A50D854" w14:textId="77777777" w:rsidR="00772552" w:rsidRDefault="00BF758C">
            <w:pPr>
              <w:pStyle w:val="TableParagraph"/>
              <w:spacing w:before="17" w:line="240" w:lineRule="auto"/>
              <w:ind w:left="108"/>
            </w:pPr>
            <w:r>
              <w:t>YES</w:t>
            </w:r>
          </w:p>
        </w:tc>
        <w:tc>
          <w:tcPr>
            <w:tcW w:w="2215" w:type="dxa"/>
          </w:tcPr>
          <w:p w14:paraId="3A88050E" w14:textId="77777777" w:rsidR="00772552" w:rsidRDefault="00BF758C">
            <w:pPr>
              <w:pStyle w:val="TableParagraph"/>
              <w:spacing w:before="17" w:line="240" w:lineRule="auto"/>
            </w:pPr>
            <w:r>
              <w:t>YES</w:t>
            </w:r>
            <w:r>
              <w:rPr>
                <w:spacing w:val="54"/>
              </w:rPr>
              <w:t xml:space="preserve"> </w:t>
            </w:r>
            <w:r>
              <w:t>(MERGE)</w:t>
            </w:r>
          </w:p>
        </w:tc>
        <w:tc>
          <w:tcPr>
            <w:tcW w:w="1190" w:type="dxa"/>
          </w:tcPr>
          <w:p w14:paraId="0F36AB34" w14:textId="77777777" w:rsidR="00772552" w:rsidRDefault="00BF758C">
            <w:pPr>
              <w:pStyle w:val="TableParagraph"/>
              <w:spacing w:before="17" w:line="240" w:lineRule="auto"/>
              <w:ind w:left="108"/>
            </w:pPr>
            <w:r>
              <w:t>YES</w:t>
            </w:r>
          </w:p>
        </w:tc>
      </w:tr>
      <w:tr w:rsidR="00772552" w14:paraId="292F7A3A" w14:textId="77777777">
        <w:trPr>
          <w:trHeight w:val="292"/>
        </w:trPr>
        <w:tc>
          <w:tcPr>
            <w:tcW w:w="835" w:type="dxa"/>
          </w:tcPr>
          <w:p w14:paraId="5E88DB09" w14:textId="77777777" w:rsidR="00772552" w:rsidRDefault="00BF758C">
            <w:pPr>
              <w:pStyle w:val="TableParagraph"/>
              <w:spacing w:before="15" w:line="240" w:lineRule="auto"/>
            </w:pPr>
            <w:r>
              <w:t>135.1</w:t>
            </w:r>
          </w:p>
        </w:tc>
        <w:tc>
          <w:tcPr>
            <w:tcW w:w="4320" w:type="dxa"/>
          </w:tcPr>
          <w:p w14:paraId="4347D451" w14:textId="77777777" w:rsidR="00772552" w:rsidRDefault="00BF758C">
            <w:pPr>
              <w:pStyle w:val="TableParagraph"/>
              <w:spacing w:before="15" w:line="240" w:lineRule="auto"/>
            </w:pPr>
            <w:r>
              <w:t>SKIN PREP AGENTS</w:t>
            </w:r>
          </w:p>
        </w:tc>
        <w:tc>
          <w:tcPr>
            <w:tcW w:w="1260" w:type="dxa"/>
          </w:tcPr>
          <w:p w14:paraId="35A8FE6B" w14:textId="77777777" w:rsidR="00772552" w:rsidRDefault="00BF758C">
            <w:pPr>
              <w:pStyle w:val="TableParagraph"/>
              <w:spacing w:before="15" w:line="240" w:lineRule="auto"/>
            </w:pPr>
            <w:r>
              <w:t>YES</w:t>
            </w:r>
          </w:p>
        </w:tc>
        <w:tc>
          <w:tcPr>
            <w:tcW w:w="2215" w:type="dxa"/>
          </w:tcPr>
          <w:p w14:paraId="2F35244A" w14:textId="77777777" w:rsidR="00772552" w:rsidRDefault="00BF758C">
            <w:pPr>
              <w:pStyle w:val="TableParagraph"/>
              <w:spacing w:before="15" w:line="240" w:lineRule="auto"/>
            </w:pPr>
            <w:r>
              <w:t>YES</w:t>
            </w:r>
            <w:r>
              <w:rPr>
                <w:spacing w:val="54"/>
              </w:rPr>
              <w:t xml:space="preserve"> </w:t>
            </w:r>
            <w:r>
              <w:t>(MERGE)</w:t>
            </w:r>
          </w:p>
        </w:tc>
        <w:tc>
          <w:tcPr>
            <w:tcW w:w="1190" w:type="dxa"/>
          </w:tcPr>
          <w:p w14:paraId="24BE076C" w14:textId="77777777" w:rsidR="00772552" w:rsidRDefault="00BF758C">
            <w:pPr>
              <w:pStyle w:val="TableParagraph"/>
              <w:spacing w:before="15" w:line="240" w:lineRule="auto"/>
            </w:pPr>
            <w:r>
              <w:t>YES</w:t>
            </w:r>
          </w:p>
        </w:tc>
      </w:tr>
      <w:tr w:rsidR="00772552" w14:paraId="0CAFF8D1" w14:textId="77777777">
        <w:trPr>
          <w:trHeight w:val="292"/>
        </w:trPr>
        <w:tc>
          <w:tcPr>
            <w:tcW w:w="835" w:type="dxa"/>
          </w:tcPr>
          <w:p w14:paraId="1D70BB32" w14:textId="77777777" w:rsidR="00772552" w:rsidRDefault="00BF758C">
            <w:pPr>
              <w:pStyle w:val="TableParagraph"/>
              <w:spacing w:before="15" w:line="240" w:lineRule="auto"/>
            </w:pPr>
            <w:r>
              <w:t>135.2</w:t>
            </w:r>
          </w:p>
        </w:tc>
        <w:tc>
          <w:tcPr>
            <w:tcW w:w="4320" w:type="dxa"/>
          </w:tcPr>
          <w:p w14:paraId="08CA2284" w14:textId="77777777" w:rsidR="00772552" w:rsidRDefault="00BF758C">
            <w:pPr>
              <w:pStyle w:val="TableParagraph"/>
              <w:spacing w:before="15" w:line="240" w:lineRule="auto"/>
            </w:pPr>
            <w:r>
              <w:t>SKIN INTEGRITY</w:t>
            </w:r>
          </w:p>
        </w:tc>
        <w:tc>
          <w:tcPr>
            <w:tcW w:w="1260" w:type="dxa"/>
          </w:tcPr>
          <w:p w14:paraId="4D9AE204" w14:textId="77777777" w:rsidR="00772552" w:rsidRDefault="00BF758C">
            <w:pPr>
              <w:pStyle w:val="TableParagraph"/>
              <w:spacing w:before="15" w:line="240" w:lineRule="auto"/>
            </w:pPr>
            <w:r>
              <w:t>YES</w:t>
            </w:r>
          </w:p>
        </w:tc>
        <w:tc>
          <w:tcPr>
            <w:tcW w:w="2215" w:type="dxa"/>
          </w:tcPr>
          <w:p w14:paraId="49DD98E8" w14:textId="77777777" w:rsidR="00772552" w:rsidRDefault="00BF758C">
            <w:pPr>
              <w:pStyle w:val="TableParagraph"/>
              <w:spacing w:before="15" w:line="240" w:lineRule="auto"/>
            </w:pPr>
            <w:r>
              <w:t>YES</w:t>
            </w:r>
            <w:r>
              <w:rPr>
                <w:spacing w:val="54"/>
              </w:rPr>
              <w:t xml:space="preserve"> </w:t>
            </w:r>
            <w:r>
              <w:t>(MERGE)</w:t>
            </w:r>
          </w:p>
        </w:tc>
        <w:tc>
          <w:tcPr>
            <w:tcW w:w="1190" w:type="dxa"/>
          </w:tcPr>
          <w:p w14:paraId="553FD3DF" w14:textId="77777777" w:rsidR="00772552" w:rsidRDefault="00BF758C">
            <w:pPr>
              <w:pStyle w:val="TableParagraph"/>
              <w:spacing w:before="15" w:line="240" w:lineRule="auto"/>
            </w:pPr>
            <w:r>
              <w:t>YES</w:t>
            </w:r>
          </w:p>
        </w:tc>
      </w:tr>
      <w:tr w:rsidR="00772552" w14:paraId="34307526" w14:textId="77777777">
        <w:trPr>
          <w:trHeight w:val="292"/>
        </w:trPr>
        <w:tc>
          <w:tcPr>
            <w:tcW w:w="835" w:type="dxa"/>
          </w:tcPr>
          <w:p w14:paraId="55E9257E" w14:textId="77777777" w:rsidR="00772552" w:rsidRDefault="00BF758C">
            <w:pPr>
              <w:pStyle w:val="TableParagraph"/>
              <w:spacing w:before="15" w:line="240" w:lineRule="auto"/>
            </w:pPr>
            <w:r>
              <w:t>135.3</w:t>
            </w:r>
          </w:p>
        </w:tc>
        <w:tc>
          <w:tcPr>
            <w:tcW w:w="4320" w:type="dxa"/>
          </w:tcPr>
          <w:p w14:paraId="6C503C1F" w14:textId="77777777" w:rsidR="00772552" w:rsidRDefault="00BF758C">
            <w:pPr>
              <w:pStyle w:val="TableParagraph"/>
              <w:spacing w:before="15" w:line="240" w:lineRule="auto"/>
            </w:pPr>
            <w:r>
              <w:t>PATIENT MOOD</w:t>
            </w:r>
          </w:p>
        </w:tc>
        <w:tc>
          <w:tcPr>
            <w:tcW w:w="1260" w:type="dxa"/>
          </w:tcPr>
          <w:p w14:paraId="5D1F59EF" w14:textId="77777777" w:rsidR="00772552" w:rsidRDefault="00BF758C">
            <w:pPr>
              <w:pStyle w:val="TableParagraph"/>
              <w:spacing w:before="15" w:line="240" w:lineRule="auto"/>
            </w:pPr>
            <w:r>
              <w:t>YES</w:t>
            </w:r>
          </w:p>
        </w:tc>
        <w:tc>
          <w:tcPr>
            <w:tcW w:w="2215" w:type="dxa"/>
          </w:tcPr>
          <w:p w14:paraId="16CA1C97" w14:textId="77777777" w:rsidR="00772552" w:rsidRDefault="00BF758C">
            <w:pPr>
              <w:pStyle w:val="TableParagraph"/>
              <w:spacing w:before="15" w:line="240" w:lineRule="auto"/>
            </w:pPr>
            <w:r>
              <w:t>YES</w:t>
            </w:r>
            <w:r>
              <w:rPr>
                <w:spacing w:val="54"/>
              </w:rPr>
              <w:t xml:space="preserve"> </w:t>
            </w:r>
            <w:r>
              <w:t>(MERGE)</w:t>
            </w:r>
          </w:p>
        </w:tc>
        <w:tc>
          <w:tcPr>
            <w:tcW w:w="1190" w:type="dxa"/>
          </w:tcPr>
          <w:p w14:paraId="62B77C82" w14:textId="77777777" w:rsidR="00772552" w:rsidRDefault="00BF758C">
            <w:pPr>
              <w:pStyle w:val="TableParagraph"/>
              <w:spacing w:before="15" w:line="240" w:lineRule="auto"/>
            </w:pPr>
            <w:r>
              <w:t>YES</w:t>
            </w:r>
          </w:p>
        </w:tc>
      </w:tr>
      <w:tr w:rsidR="00772552" w14:paraId="66F87C4C" w14:textId="77777777">
        <w:trPr>
          <w:trHeight w:val="294"/>
        </w:trPr>
        <w:tc>
          <w:tcPr>
            <w:tcW w:w="835" w:type="dxa"/>
          </w:tcPr>
          <w:p w14:paraId="420AF830" w14:textId="77777777" w:rsidR="00772552" w:rsidRDefault="00BF758C">
            <w:pPr>
              <w:pStyle w:val="TableParagraph"/>
              <w:spacing w:before="17" w:line="240" w:lineRule="auto"/>
            </w:pPr>
            <w:r>
              <w:t>135.4</w:t>
            </w:r>
          </w:p>
        </w:tc>
        <w:tc>
          <w:tcPr>
            <w:tcW w:w="4320" w:type="dxa"/>
          </w:tcPr>
          <w:p w14:paraId="39E02AEB" w14:textId="77777777" w:rsidR="00772552" w:rsidRDefault="00BF758C">
            <w:pPr>
              <w:pStyle w:val="TableParagraph"/>
              <w:spacing w:before="17" w:line="240" w:lineRule="auto"/>
            </w:pPr>
            <w:r>
              <w:t>PATIENT CONSCIOUSNESS</w:t>
            </w:r>
          </w:p>
        </w:tc>
        <w:tc>
          <w:tcPr>
            <w:tcW w:w="1260" w:type="dxa"/>
          </w:tcPr>
          <w:p w14:paraId="67DB5F45" w14:textId="77777777" w:rsidR="00772552" w:rsidRDefault="00BF758C">
            <w:pPr>
              <w:pStyle w:val="TableParagraph"/>
              <w:spacing w:before="17" w:line="240" w:lineRule="auto"/>
            </w:pPr>
            <w:r>
              <w:t>YES</w:t>
            </w:r>
          </w:p>
        </w:tc>
        <w:tc>
          <w:tcPr>
            <w:tcW w:w="2215" w:type="dxa"/>
          </w:tcPr>
          <w:p w14:paraId="65E2DB77" w14:textId="77777777" w:rsidR="00772552" w:rsidRDefault="00BF758C">
            <w:pPr>
              <w:pStyle w:val="TableParagraph"/>
              <w:spacing w:before="17" w:line="240" w:lineRule="auto"/>
            </w:pPr>
            <w:r>
              <w:t>YES</w:t>
            </w:r>
            <w:r>
              <w:rPr>
                <w:spacing w:val="54"/>
              </w:rPr>
              <w:t xml:space="preserve"> </w:t>
            </w:r>
            <w:r>
              <w:t>(MERGE)</w:t>
            </w:r>
          </w:p>
        </w:tc>
        <w:tc>
          <w:tcPr>
            <w:tcW w:w="1190" w:type="dxa"/>
          </w:tcPr>
          <w:p w14:paraId="4B0A58AB" w14:textId="77777777" w:rsidR="00772552" w:rsidRDefault="00BF758C">
            <w:pPr>
              <w:pStyle w:val="TableParagraph"/>
              <w:spacing w:before="17" w:line="240" w:lineRule="auto"/>
              <w:ind w:left="108"/>
            </w:pPr>
            <w:r>
              <w:t>YES</w:t>
            </w:r>
          </w:p>
        </w:tc>
      </w:tr>
      <w:tr w:rsidR="00772552" w14:paraId="2CAB9E96" w14:textId="77777777">
        <w:trPr>
          <w:trHeight w:val="544"/>
        </w:trPr>
        <w:tc>
          <w:tcPr>
            <w:tcW w:w="835" w:type="dxa"/>
          </w:tcPr>
          <w:p w14:paraId="65C56A31" w14:textId="77777777" w:rsidR="00772552" w:rsidRDefault="00BF758C">
            <w:pPr>
              <w:pStyle w:val="TableParagraph"/>
              <w:spacing w:before="15" w:line="240" w:lineRule="auto"/>
            </w:pPr>
            <w:r>
              <w:t>136</w:t>
            </w:r>
          </w:p>
        </w:tc>
        <w:tc>
          <w:tcPr>
            <w:tcW w:w="4320" w:type="dxa"/>
          </w:tcPr>
          <w:p w14:paraId="6187B9EF" w14:textId="77777777" w:rsidR="00772552" w:rsidRDefault="00BF758C">
            <w:pPr>
              <w:pStyle w:val="TableParagraph"/>
              <w:spacing w:before="12" w:line="240" w:lineRule="auto"/>
              <w:ind w:left="108"/>
            </w:pPr>
            <w:r>
              <w:t>SURGERY PROCEDURE/DIAGNOSIS CODES</w:t>
            </w:r>
          </w:p>
        </w:tc>
        <w:tc>
          <w:tcPr>
            <w:tcW w:w="1260" w:type="dxa"/>
          </w:tcPr>
          <w:p w14:paraId="2EF4E163" w14:textId="77777777" w:rsidR="00772552" w:rsidRDefault="00BF758C">
            <w:pPr>
              <w:pStyle w:val="TableParagraph"/>
              <w:spacing w:before="15" w:line="240" w:lineRule="auto"/>
              <w:ind w:left="108"/>
            </w:pPr>
            <w:r>
              <w:t>YES</w:t>
            </w:r>
          </w:p>
        </w:tc>
        <w:tc>
          <w:tcPr>
            <w:tcW w:w="2215" w:type="dxa"/>
          </w:tcPr>
          <w:p w14:paraId="03776B76" w14:textId="77777777" w:rsidR="00772552" w:rsidRDefault="00BF758C">
            <w:pPr>
              <w:pStyle w:val="TableParagraph"/>
              <w:spacing w:before="15" w:line="240" w:lineRule="auto"/>
            </w:pPr>
            <w:r>
              <w:t>NO</w:t>
            </w:r>
          </w:p>
        </w:tc>
        <w:tc>
          <w:tcPr>
            <w:tcW w:w="1190" w:type="dxa"/>
          </w:tcPr>
          <w:p w14:paraId="17622ED7" w14:textId="77777777" w:rsidR="00772552" w:rsidRDefault="00BF758C">
            <w:pPr>
              <w:pStyle w:val="TableParagraph"/>
              <w:spacing w:before="15" w:line="240" w:lineRule="auto"/>
              <w:ind w:left="108"/>
            </w:pPr>
            <w:r>
              <w:t>YES</w:t>
            </w:r>
          </w:p>
        </w:tc>
      </w:tr>
      <w:tr w:rsidR="00772552" w14:paraId="6F0CB97C" w14:textId="77777777">
        <w:trPr>
          <w:trHeight w:val="546"/>
        </w:trPr>
        <w:tc>
          <w:tcPr>
            <w:tcW w:w="835" w:type="dxa"/>
          </w:tcPr>
          <w:p w14:paraId="4EEFA7F9" w14:textId="77777777" w:rsidR="00772552" w:rsidRDefault="00BF758C">
            <w:pPr>
              <w:pStyle w:val="TableParagraph"/>
              <w:spacing w:before="15" w:line="240" w:lineRule="auto"/>
            </w:pPr>
            <w:r>
              <w:t>136.5</w:t>
            </w:r>
          </w:p>
        </w:tc>
        <w:tc>
          <w:tcPr>
            <w:tcW w:w="4320" w:type="dxa"/>
          </w:tcPr>
          <w:p w14:paraId="5B0BE03C" w14:textId="77777777" w:rsidR="00772552" w:rsidRDefault="00BF758C">
            <w:pPr>
              <w:pStyle w:val="TableParagraph"/>
              <w:spacing w:before="12" w:line="240" w:lineRule="auto"/>
              <w:ind w:right="950"/>
            </w:pPr>
            <w:r>
              <w:t>PERIOPERATIVE OCCURRENCE CATEGORY</w:t>
            </w:r>
          </w:p>
        </w:tc>
        <w:tc>
          <w:tcPr>
            <w:tcW w:w="1260" w:type="dxa"/>
          </w:tcPr>
          <w:p w14:paraId="71A64366" w14:textId="77777777" w:rsidR="00772552" w:rsidRDefault="00BF758C">
            <w:pPr>
              <w:pStyle w:val="TableParagraph"/>
              <w:spacing w:before="15" w:line="240" w:lineRule="auto"/>
            </w:pPr>
            <w:r>
              <w:t>YES</w:t>
            </w:r>
          </w:p>
        </w:tc>
        <w:tc>
          <w:tcPr>
            <w:tcW w:w="2215" w:type="dxa"/>
          </w:tcPr>
          <w:p w14:paraId="12748596" w14:textId="77777777" w:rsidR="00772552" w:rsidRDefault="00BF758C">
            <w:pPr>
              <w:pStyle w:val="TableParagraph"/>
              <w:spacing w:before="15" w:line="240" w:lineRule="auto"/>
            </w:pPr>
            <w:r>
              <w:t>YES</w:t>
            </w:r>
            <w:r>
              <w:rPr>
                <w:spacing w:val="53"/>
              </w:rPr>
              <w:t xml:space="preserve"> </w:t>
            </w:r>
            <w:r>
              <w:t>(OVERWRITE)</w:t>
            </w:r>
          </w:p>
        </w:tc>
        <w:tc>
          <w:tcPr>
            <w:tcW w:w="1190" w:type="dxa"/>
          </w:tcPr>
          <w:p w14:paraId="1B3583C4" w14:textId="77777777" w:rsidR="00772552" w:rsidRDefault="00BF758C">
            <w:pPr>
              <w:pStyle w:val="TableParagraph"/>
              <w:spacing w:before="15" w:line="240" w:lineRule="auto"/>
            </w:pPr>
            <w:r>
              <w:t>NO</w:t>
            </w:r>
          </w:p>
        </w:tc>
      </w:tr>
      <w:tr w:rsidR="00772552" w14:paraId="160E3233" w14:textId="77777777">
        <w:trPr>
          <w:trHeight w:val="292"/>
        </w:trPr>
        <w:tc>
          <w:tcPr>
            <w:tcW w:w="835" w:type="dxa"/>
          </w:tcPr>
          <w:p w14:paraId="5634CE98" w14:textId="77777777" w:rsidR="00772552" w:rsidRDefault="00BF758C">
            <w:pPr>
              <w:pStyle w:val="TableParagraph"/>
              <w:spacing w:before="15" w:line="240" w:lineRule="auto"/>
            </w:pPr>
            <w:r>
              <w:t>137</w:t>
            </w:r>
          </w:p>
        </w:tc>
        <w:tc>
          <w:tcPr>
            <w:tcW w:w="4320" w:type="dxa"/>
          </w:tcPr>
          <w:p w14:paraId="42E6837F" w14:textId="77777777" w:rsidR="00772552" w:rsidRDefault="00BF758C">
            <w:pPr>
              <w:pStyle w:val="TableParagraph"/>
              <w:spacing w:before="15" w:line="240" w:lineRule="auto"/>
              <w:ind w:left="108"/>
            </w:pPr>
            <w:r>
              <w:t>CPT EXCLUSIONS</w:t>
            </w:r>
          </w:p>
        </w:tc>
        <w:tc>
          <w:tcPr>
            <w:tcW w:w="1260" w:type="dxa"/>
          </w:tcPr>
          <w:p w14:paraId="204F76A8" w14:textId="77777777" w:rsidR="00772552" w:rsidRDefault="00BF758C">
            <w:pPr>
              <w:pStyle w:val="TableParagraph"/>
              <w:spacing w:before="15" w:line="240" w:lineRule="auto"/>
              <w:ind w:left="108"/>
            </w:pPr>
            <w:r>
              <w:t>YES</w:t>
            </w:r>
          </w:p>
        </w:tc>
        <w:tc>
          <w:tcPr>
            <w:tcW w:w="2215" w:type="dxa"/>
          </w:tcPr>
          <w:p w14:paraId="2387C481" w14:textId="77777777" w:rsidR="00772552" w:rsidRDefault="00BF758C">
            <w:pPr>
              <w:pStyle w:val="TableParagraph"/>
              <w:spacing w:before="15" w:line="240" w:lineRule="auto"/>
              <w:ind w:left="108"/>
            </w:pPr>
            <w:r>
              <w:t>NO</w:t>
            </w:r>
          </w:p>
        </w:tc>
        <w:tc>
          <w:tcPr>
            <w:tcW w:w="1190" w:type="dxa"/>
          </w:tcPr>
          <w:p w14:paraId="2A8A488E" w14:textId="77777777" w:rsidR="00772552" w:rsidRDefault="00BF758C">
            <w:pPr>
              <w:pStyle w:val="TableParagraph"/>
              <w:spacing w:before="15" w:line="240" w:lineRule="auto"/>
              <w:ind w:left="108"/>
            </w:pPr>
            <w:r>
              <w:t>NO</w:t>
            </w:r>
          </w:p>
        </w:tc>
      </w:tr>
      <w:tr w:rsidR="00772552" w14:paraId="65611402" w14:textId="77777777">
        <w:trPr>
          <w:trHeight w:val="292"/>
        </w:trPr>
        <w:tc>
          <w:tcPr>
            <w:tcW w:w="835" w:type="dxa"/>
          </w:tcPr>
          <w:p w14:paraId="39A8945C" w14:textId="77777777" w:rsidR="00772552" w:rsidRDefault="00BF758C">
            <w:pPr>
              <w:pStyle w:val="TableParagraph"/>
              <w:spacing w:before="15" w:line="240" w:lineRule="auto"/>
              <w:ind w:left="115"/>
            </w:pPr>
            <w:r>
              <w:t>137.45</w:t>
            </w:r>
          </w:p>
        </w:tc>
        <w:tc>
          <w:tcPr>
            <w:tcW w:w="4320" w:type="dxa"/>
          </w:tcPr>
          <w:p w14:paraId="1350725A" w14:textId="77777777" w:rsidR="00772552" w:rsidRDefault="00BF758C">
            <w:pPr>
              <w:pStyle w:val="TableParagraph"/>
              <w:spacing w:before="15" w:line="240" w:lineRule="auto"/>
              <w:ind w:left="115"/>
            </w:pPr>
            <w:r>
              <w:t>LOCAL SURGICAL SPECIALTY</w:t>
            </w:r>
          </w:p>
        </w:tc>
        <w:tc>
          <w:tcPr>
            <w:tcW w:w="1260" w:type="dxa"/>
          </w:tcPr>
          <w:p w14:paraId="103FB3E0" w14:textId="77777777" w:rsidR="00772552" w:rsidRDefault="00BF758C">
            <w:pPr>
              <w:pStyle w:val="TableParagraph"/>
              <w:spacing w:before="15" w:line="240" w:lineRule="auto"/>
              <w:ind w:left="115"/>
            </w:pPr>
            <w:r>
              <w:t>YES</w:t>
            </w:r>
          </w:p>
        </w:tc>
        <w:tc>
          <w:tcPr>
            <w:tcW w:w="2215" w:type="dxa"/>
          </w:tcPr>
          <w:p w14:paraId="76E44F4B" w14:textId="77777777" w:rsidR="00772552" w:rsidRDefault="00BF758C">
            <w:pPr>
              <w:pStyle w:val="TableParagraph"/>
              <w:spacing w:before="15" w:line="240" w:lineRule="auto"/>
              <w:ind w:left="114"/>
            </w:pPr>
            <w:r>
              <w:t>YES</w:t>
            </w:r>
            <w:r>
              <w:rPr>
                <w:spacing w:val="52"/>
              </w:rPr>
              <w:t xml:space="preserve"> </w:t>
            </w:r>
            <w:r>
              <w:t>(OVERWRITE)</w:t>
            </w:r>
          </w:p>
        </w:tc>
        <w:tc>
          <w:tcPr>
            <w:tcW w:w="1190" w:type="dxa"/>
          </w:tcPr>
          <w:p w14:paraId="2FC2F5EB" w14:textId="77777777" w:rsidR="00772552" w:rsidRDefault="00BF758C">
            <w:pPr>
              <w:pStyle w:val="TableParagraph"/>
              <w:spacing w:before="15" w:line="240" w:lineRule="auto"/>
              <w:ind w:left="115"/>
            </w:pPr>
            <w:r>
              <w:t>YES</w:t>
            </w:r>
          </w:p>
        </w:tc>
      </w:tr>
      <w:tr w:rsidR="00772552" w14:paraId="7919BEB8" w14:textId="77777777">
        <w:trPr>
          <w:trHeight w:val="294"/>
        </w:trPr>
        <w:tc>
          <w:tcPr>
            <w:tcW w:w="835" w:type="dxa"/>
          </w:tcPr>
          <w:p w14:paraId="5849702F" w14:textId="77777777" w:rsidR="00772552" w:rsidRDefault="00BF758C">
            <w:pPr>
              <w:pStyle w:val="TableParagraph"/>
              <w:spacing w:before="17" w:line="240" w:lineRule="auto"/>
              <w:ind w:left="115"/>
            </w:pPr>
            <w:r>
              <w:t>138</w:t>
            </w:r>
          </w:p>
        </w:tc>
        <w:tc>
          <w:tcPr>
            <w:tcW w:w="4320" w:type="dxa"/>
          </w:tcPr>
          <w:p w14:paraId="1461A4A7" w14:textId="77777777" w:rsidR="00772552" w:rsidRDefault="00BF758C">
            <w:pPr>
              <w:pStyle w:val="TableParagraph"/>
              <w:spacing w:before="17" w:line="240" w:lineRule="auto"/>
              <w:ind w:left="115"/>
            </w:pPr>
            <w:r>
              <w:t>ELECTROGROUND POSITIONS</w:t>
            </w:r>
          </w:p>
        </w:tc>
        <w:tc>
          <w:tcPr>
            <w:tcW w:w="1260" w:type="dxa"/>
          </w:tcPr>
          <w:p w14:paraId="00F64B87" w14:textId="77777777" w:rsidR="00772552" w:rsidRDefault="00BF758C">
            <w:pPr>
              <w:pStyle w:val="TableParagraph"/>
              <w:spacing w:before="17" w:line="240" w:lineRule="auto"/>
              <w:ind w:left="115"/>
            </w:pPr>
            <w:r>
              <w:t>YES</w:t>
            </w:r>
          </w:p>
        </w:tc>
        <w:tc>
          <w:tcPr>
            <w:tcW w:w="2215" w:type="dxa"/>
          </w:tcPr>
          <w:p w14:paraId="03BC17A5" w14:textId="77777777" w:rsidR="00772552" w:rsidRDefault="00BF758C">
            <w:pPr>
              <w:pStyle w:val="TableParagraph"/>
              <w:spacing w:before="17" w:line="240" w:lineRule="auto"/>
              <w:ind w:left="115"/>
            </w:pPr>
            <w:r>
              <w:t>YES</w:t>
            </w:r>
            <w:r>
              <w:rPr>
                <w:spacing w:val="54"/>
              </w:rPr>
              <w:t xml:space="preserve"> </w:t>
            </w:r>
            <w:r>
              <w:t>(MERGE)</w:t>
            </w:r>
          </w:p>
        </w:tc>
        <w:tc>
          <w:tcPr>
            <w:tcW w:w="1190" w:type="dxa"/>
          </w:tcPr>
          <w:p w14:paraId="61E3BEC0" w14:textId="77777777" w:rsidR="00772552" w:rsidRDefault="00BF758C">
            <w:pPr>
              <w:pStyle w:val="TableParagraph"/>
              <w:spacing w:before="17" w:line="240" w:lineRule="auto"/>
              <w:ind w:left="115"/>
            </w:pPr>
            <w:r>
              <w:t>YES</w:t>
            </w:r>
          </w:p>
        </w:tc>
      </w:tr>
    </w:tbl>
    <w:p w14:paraId="6BB69A2B" w14:textId="77777777" w:rsidR="00772552" w:rsidRDefault="00772552">
      <w:pPr>
        <w:sectPr w:rsidR="00772552">
          <w:footerReference w:type="default" r:id="rId11"/>
          <w:pgSz w:w="12240" w:h="15840"/>
          <w:pgMar w:top="1360" w:right="980" w:bottom="940" w:left="1220" w:header="0" w:footer="748" w:gutter="0"/>
          <w:cols w:space="720"/>
        </w:sectPr>
      </w:pPr>
    </w:p>
    <w:p w14:paraId="5745513D" w14:textId="77777777" w:rsidR="00772552" w:rsidRDefault="00BF758C">
      <w:pPr>
        <w:spacing w:before="185"/>
        <w:ind w:left="2339" w:right="2575"/>
        <w:jc w:val="center"/>
        <w:rPr>
          <w:i/>
        </w:rPr>
      </w:pPr>
      <w:r>
        <w:rPr>
          <w:i/>
        </w:rPr>
        <w:t>(This page included for two-sided copying.)</w:t>
      </w:r>
    </w:p>
    <w:p w14:paraId="194A877A" w14:textId="77777777" w:rsidR="00772552" w:rsidRDefault="00772552">
      <w:pPr>
        <w:jc w:val="center"/>
        <w:sectPr w:rsidR="00772552">
          <w:footerReference w:type="default" r:id="rId12"/>
          <w:pgSz w:w="12240" w:h="15840"/>
          <w:pgMar w:top="1500" w:right="980" w:bottom="940" w:left="1220" w:header="0" w:footer="748" w:gutter="0"/>
          <w:cols w:space="720"/>
        </w:sectPr>
      </w:pPr>
    </w:p>
    <w:p w14:paraId="5B3BFF87" w14:textId="4AC86F8D" w:rsidR="00772552" w:rsidRDefault="00B16F49">
      <w:pPr>
        <w:pStyle w:val="Heading1"/>
      </w:pPr>
      <w:r>
        <w:rPr>
          <w:noProof/>
        </w:rPr>
        <mc:AlternateContent>
          <mc:Choice Requires="wps">
            <w:drawing>
              <wp:anchor distT="0" distB="0" distL="0" distR="0" simplePos="0" relativeHeight="487590912" behindDoc="1" locked="0" layoutInCell="1" allowOverlap="1" wp14:anchorId="4176492E" wp14:editId="124A6319">
                <wp:simplePos x="0" y="0"/>
                <wp:positionH relativeFrom="page">
                  <wp:posOffset>895985</wp:posOffset>
                </wp:positionH>
                <wp:positionV relativeFrom="paragraph">
                  <wp:posOffset>328295</wp:posOffset>
                </wp:positionV>
                <wp:extent cx="5980430" cy="27305"/>
                <wp:effectExtent l="0" t="0" r="0" b="0"/>
                <wp:wrapTopAndBottom/>
                <wp:docPr id="10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1E3397" id="Rectangle 6" o:spid="_x0000_s1026" style="position:absolute;margin-left:70.55pt;margin-top:25.85pt;width:470.9pt;height:2.1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" fillcolor="black" stroked="f">
                <w10:wrap type="topAndBottom" anchorx="page"/>
              </v:rect>
            </w:pict>
          </mc:Fallback>
        </mc:AlternateContent>
      </w:r>
      <w:bookmarkStart w:id="1" w:name="_TOC_250006"/>
      <w:bookmarkEnd w:id="1"/>
      <w:r w:rsidR="00BF758C">
        <w:t>Routines</w:t>
      </w:r>
    </w:p>
    <w:p w14:paraId="27C6BE54" w14:textId="77777777" w:rsidR="00772552" w:rsidRDefault="00772552">
      <w:pPr>
        <w:pStyle w:val="BodyText"/>
        <w:spacing w:before="10"/>
        <w:rPr>
          <w:rFonts w:ascii="Arial"/>
          <w:b/>
          <w:sz w:val="10"/>
        </w:rPr>
      </w:pPr>
    </w:p>
    <w:p w14:paraId="0E805FA8" w14:textId="77777777" w:rsidR="00772552" w:rsidRDefault="00BF758C">
      <w:pPr>
        <w:pStyle w:val="BodyText"/>
        <w:spacing w:before="91"/>
        <w:ind w:left="219" w:right="655"/>
      </w:pPr>
      <w:r>
        <w:t xml:space="preserve">The following is the list of routines used in the Surgery package. This list excludes all initialization routines, protocol installation routines, and routines exported with patches that performed a one-time function. The first line of each routine contains a brief description of the general function of the routine. Use the Kernel </w:t>
      </w:r>
      <w:r>
        <w:rPr>
          <w:i/>
        </w:rPr>
        <w:t xml:space="preserve">First Line Routine Print </w:t>
      </w:r>
      <w:r>
        <w:t>[XU FIRST LINE PRINT] option to print a list of just the first line of each routine in the SR- namespace.</w:t>
      </w:r>
    </w:p>
    <w:p w14:paraId="6DE259EA" w14:textId="77777777" w:rsidR="00772552" w:rsidRDefault="00772552">
      <w:pPr>
        <w:pStyle w:val="BodyText"/>
        <w:spacing w:before="5" w:after="1"/>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6"/>
        <w:gridCol w:w="1108"/>
        <w:gridCol w:w="1106"/>
        <w:gridCol w:w="1106"/>
        <w:gridCol w:w="1106"/>
        <w:gridCol w:w="1108"/>
        <w:gridCol w:w="1106"/>
        <w:gridCol w:w="1106"/>
      </w:tblGrid>
      <w:tr w:rsidR="00772552" w14:paraId="430D3825" w14:textId="77777777">
        <w:trPr>
          <w:trHeight w:val="206"/>
        </w:trPr>
        <w:tc>
          <w:tcPr>
            <w:tcW w:w="1106" w:type="dxa"/>
          </w:tcPr>
          <w:p w14:paraId="1FA05474" w14:textId="77777777" w:rsidR="00772552" w:rsidRDefault="00BF758C">
            <w:pPr>
              <w:pStyle w:val="TableParagraph"/>
              <w:spacing w:before="3"/>
              <w:rPr>
                <w:rFonts w:ascii="Courier New"/>
                <w:sz w:val="18"/>
              </w:rPr>
            </w:pPr>
            <w:r>
              <w:rPr>
                <w:rFonts w:ascii="Courier New"/>
                <w:sz w:val="18"/>
              </w:rPr>
              <w:t>SRBL</w:t>
            </w:r>
          </w:p>
        </w:tc>
        <w:tc>
          <w:tcPr>
            <w:tcW w:w="1108" w:type="dxa"/>
          </w:tcPr>
          <w:p w14:paraId="64D4B616" w14:textId="77777777" w:rsidR="00772552" w:rsidRDefault="00BF758C">
            <w:pPr>
              <w:pStyle w:val="TableParagraph"/>
              <w:spacing w:before="3"/>
              <w:ind w:left="108"/>
              <w:rPr>
                <w:rFonts w:ascii="Courier New"/>
                <w:sz w:val="18"/>
              </w:rPr>
            </w:pPr>
            <w:r>
              <w:rPr>
                <w:rFonts w:ascii="Courier New"/>
                <w:sz w:val="18"/>
              </w:rPr>
              <w:t>SRBLOOD</w:t>
            </w:r>
          </w:p>
        </w:tc>
        <w:tc>
          <w:tcPr>
            <w:tcW w:w="1106" w:type="dxa"/>
          </w:tcPr>
          <w:p w14:paraId="4F5A62ED" w14:textId="77777777" w:rsidR="00772552" w:rsidRDefault="00BF758C">
            <w:pPr>
              <w:pStyle w:val="TableParagraph"/>
              <w:spacing w:before="3"/>
              <w:ind w:left="106"/>
              <w:rPr>
                <w:rFonts w:ascii="Courier New"/>
                <w:sz w:val="18"/>
              </w:rPr>
            </w:pPr>
            <w:r>
              <w:rPr>
                <w:rFonts w:ascii="Courier New"/>
                <w:sz w:val="18"/>
              </w:rPr>
              <w:t>SRCHL7A</w:t>
            </w:r>
          </w:p>
        </w:tc>
        <w:tc>
          <w:tcPr>
            <w:tcW w:w="1106" w:type="dxa"/>
          </w:tcPr>
          <w:p w14:paraId="5991FE61" w14:textId="77777777" w:rsidR="00772552" w:rsidRDefault="00BF758C">
            <w:pPr>
              <w:pStyle w:val="TableParagraph"/>
              <w:spacing w:before="3"/>
              <w:ind w:left="90" w:right="209"/>
              <w:jc w:val="center"/>
              <w:rPr>
                <w:rFonts w:ascii="Courier New"/>
                <w:sz w:val="18"/>
              </w:rPr>
            </w:pPr>
            <w:r>
              <w:rPr>
                <w:rFonts w:ascii="Courier New"/>
                <w:sz w:val="18"/>
              </w:rPr>
              <w:t>SRCHL7U</w:t>
            </w:r>
          </w:p>
        </w:tc>
        <w:tc>
          <w:tcPr>
            <w:tcW w:w="1106" w:type="dxa"/>
          </w:tcPr>
          <w:p w14:paraId="50D8B8BD" w14:textId="77777777" w:rsidR="00772552" w:rsidRDefault="00BF758C">
            <w:pPr>
              <w:pStyle w:val="TableParagraph"/>
              <w:spacing w:before="3"/>
              <w:ind w:left="109"/>
              <w:rPr>
                <w:rFonts w:ascii="Courier New"/>
                <w:sz w:val="18"/>
              </w:rPr>
            </w:pPr>
            <w:r>
              <w:rPr>
                <w:rFonts w:ascii="Courier New"/>
                <w:sz w:val="18"/>
              </w:rPr>
              <w:t>SRCUSS</w:t>
            </w:r>
          </w:p>
        </w:tc>
        <w:tc>
          <w:tcPr>
            <w:tcW w:w="1108" w:type="dxa"/>
          </w:tcPr>
          <w:p w14:paraId="2533FAE9" w14:textId="77777777" w:rsidR="00772552" w:rsidRDefault="00BF758C">
            <w:pPr>
              <w:pStyle w:val="TableParagraph"/>
              <w:spacing w:before="3"/>
              <w:ind w:left="110"/>
              <w:rPr>
                <w:rFonts w:ascii="Courier New"/>
                <w:sz w:val="18"/>
              </w:rPr>
            </w:pPr>
            <w:r>
              <w:rPr>
                <w:rFonts w:ascii="Courier New"/>
                <w:sz w:val="18"/>
              </w:rPr>
              <w:t>SRCUSS0</w:t>
            </w:r>
          </w:p>
        </w:tc>
        <w:tc>
          <w:tcPr>
            <w:tcW w:w="1106" w:type="dxa"/>
          </w:tcPr>
          <w:p w14:paraId="562D84B9" w14:textId="77777777" w:rsidR="00772552" w:rsidRDefault="00BF758C">
            <w:pPr>
              <w:pStyle w:val="TableParagraph"/>
              <w:spacing w:before="3"/>
              <w:ind w:left="108"/>
              <w:rPr>
                <w:rFonts w:ascii="Courier New"/>
                <w:sz w:val="18"/>
              </w:rPr>
            </w:pPr>
            <w:r>
              <w:rPr>
                <w:rFonts w:ascii="Courier New"/>
                <w:sz w:val="18"/>
              </w:rPr>
              <w:t>SRCUSS1</w:t>
            </w:r>
          </w:p>
        </w:tc>
        <w:tc>
          <w:tcPr>
            <w:tcW w:w="1106" w:type="dxa"/>
          </w:tcPr>
          <w:p w14:paraId="2B49A35F" w14:textId="77777777" w:rsidR="00772552" w:rsidRDefault="00BF758C">
            <w:pPr>
              <w:pStyle w:val="TableParagraph"/>
              <w:spacing w:before="3"/>
              <w:ind w:left="111"/>
              <w:rPr>
                <w:rFonts w:ascii="Courier New"/>
                <w:sz w:val="18"/>
              </w:rPr>
            </w:pPr>
            <w:r>
              <w:rPr>
                <w:rFonts w:ascii="Courier New"/>
                <w:sz w:val="18"/>
              </w:rPr>
              <w:t>SRCUSS2</w:t>
            </w:r>
          </w:p>
        </w:tc>
      </w:tr>
      <w:tr w:rsidR="00772552" w14:paraId="0416FF65" w14:textId="77777777">
        <w:trPr>
          <w:trHeight w:val="203"/>
        </w:trPr>
        <w:tc>
          <w:tcPr>
            <w:tcW w:w="1106" w:type="dxa"/>
          </w:tcPr>
          <w:p w14:paraId="6D2FCBF7" w14:textId="77777777" w:rsidR="00772552" w:rsidRDefault="00BF758C">
            <w:pPr>
              <w:pStyle w:val="TableParagraph"/>
              <w:rPr>
                <w:rFonts w:ascii="Courier New"/>
                <w:sz w:val="18"/>
              </w:rPr>
            </w:pPr>
            <w:r>
              <w:rPr>
                <w:rFonts w:ascii="Courier New"/>
                <w:sz w:val="18"/>
              </w:rPr>
              <w:t>SRCUSS3</w:t>
            </w:r>
          </w:p>
        </w:tc>
        <w:tc>
          <w:tcPr>
            <w:tcW w:w="1108" w:type="dxa"/>
          </w:tcPr>
          <w:p w14:paraId="5DB0AB7B" w14:textId="77777777" w:rsidR="00772552" w:rsidRDefault="00BF758C">
            <w:pPr>
              <w:pStyle w:val="TableParagraph"/>
              <w:ind w:left="108"/>
              <w:rPr>
                <w:rFonts w:ascii="Courier New"/>
                <w:sz w:val="18"/>
              </w:rPr>
            </w:pPr>
            <w:r>
              <w:rPr>
                <w:rFonts w:ascii="Courier New"/>
                <w:sz w:val="18"/>
              </w:rPr>
              <w:t>SRCUSS4</w:t>
            </w:r>
          </w:p>
        </w:tc>
        <w:tc>
          <w:tcPr>
            <w:tcW w:w="1106" w:type="dxa"/>
          </w:tcPr>
          <w:p w14:paraId="5DAF6520" w14:textId="77777777" w:rsidR="00772552" w:rsidRDefault="00BF758C">
            <w:pPr>
              <w:pStyle w:val="TableParagraph"/>
              <w:ind w:left="106"/>
              <w:rPr>
                <w:rFonts w:ascii="Courier New"/>
                <w:sz w:val="18"/>
              </w:rPr>
            </w:pPr>
            <w:r>
              <w:rPr>
                <w:rFonts w:ascii="Courier New"/>
                <w:sz w:val="18"/>
              </w:rPr>
              <w:t>SRCUSS5</w:t>
            </w:r>
          </w:p>
        </w:tc>
        <w:tc>
          <w:tcPr>
            <w:tcW w:w="1106" w:type="dxa"/>
          </w:tcPr>
          <w:p w14:paraId="2CC7557E" w14:textId="77777777" w:rsidR="00772552" w:rsidRDefault="00BF758C">
            <w:pPr>
              <w:pStyle w:val="TableParagraph"/>
              <w:ind w:left="90" w:right="209"/>
              <w:jc w:val="center"/>
              <w:rPr>
                <w:rFonts w:ascii="Courier New"/>
                <w:sz w:val="18"/>
              </w:rPr>
            </w:pPr>
            <w:r>
              <w:rPr>
                <w:rFonts w:ascii="Courier New"/>
                <w:sz w:val="18"/>
              </w:rPr>
              <w:t>SRENSCS</w:t>
            </w:r>
          </w:p>
        </w:tc>
        <w:tc>
          <w:tcPr>
            <w:tcW w:w="1106" w:type="dxa"/>
          </w:tcPr>
          <w:p w14:paraId="76278695" w14:textId="77777777" w:rsidR="00772552" w:rsidRDefault="00BF758C">
            <w:pPr>
              <w:pStyle w:val="TableParagraph"/>
              <w:ind w:left="109"/>
              <w:rPr>
                <w:rFonts w:ascii="Courier New"/>
                <w:sz w:val="18"/>
              </w:rPr>
            </w:pPr>
            <w:r>
              <w:rPr>
                <w:rFonts w:ascii="Courier New"/>
                <w:sz w:val="18"/>
              </w:rPr>
              <w:t>SRHLDW</w:t>
            </w:r>
          </w:p>
        </w:tc>
        <w:tc>
          <w:tcPr>
            <w:tcW w:w="1108" w:type="dxa"/>
          </w:tcPr>
          <w:p w14:paraId="6562EABA" w14:textId="77777777" w:rsidR="00772552" w:rsidRDefault="00BF758C">
            <w:pPr>
              <w:pStyle w:val="TableParagraph"/>
              <w:ind w:left="110"/>
              <w:rPr>
                <w:rFonts w:ascii="Courier New"/>
                <w:sz w:val="18"/>
              </w:rPr>
            </w:pPr>
            <w:r>
              <w:rPr>
                <w:rFonts w:ascii="Courier New"/>
                <w:sz w:val="18"/>
              </w:rPr>
              <w:t>SRHLDW1</w:t>
            </w:r>
          </w:p>
        </w:tc>
        <w:tc>
          <w:tcPr>
            <w:tcW w:w="1106" w:type="dxa"/>
          </w:tcPr>
          <w:p w14:paraId="1ED3D14A" w14:textId="77777777" w:rsidR="00772552" w:rsidRDefault="00BF758C">
            <w:pPr>
              <w:pStyle w:val="TableParagraph"/>
              <w:ind w:left="108"/>
              <w:rPr>
                <w:rFonts w:ascii="Courier New"/>
                <w:sz w:val="18"/>
              </w:rPr>
            </w:pPr>
            <w:r>
              <w:rPr>
                <w:rFonts w:ascii="Courier New"/>
                <w:sz w:val="18"/>
              </w:rPr>
              <w:t>SRHLENV</w:t>
            </w:r>
          </w:p>
        </w:tc>
        <w:tc>
          <w:tcPr>
            <w:tcW w:w="1106" w:type="dxa"/>
          </w:tcPr>
          <w:p w14:paraId="3F10D70E" w14:textId="77777777" w:rsidR="00772552" w:rsidRDefault="00BF758C">
            <w:pPr>
              <w:pStyle w:val="TableParagraph"/>
              <w:ind w:left="111"/>
              <w:rPr>
                <w:rFonts w:ascii="Courier New"/>
                <w:sz w:val="18"/>
              </w:rPr>
            </w:pPr>
            <w:r>
              <w:rPr>
                <w:rFonts w:ascii="Courier New"/>
                <w:sz w:val="18"/>
              </w:rPr>
              <w:t>SRHLMFN</w:t>
            </w:r>
          </w:p>
        </w:tc>
      </w:tr>
      <w:tr w:rsidR="00772552" w14:paraId="7E026423" w14:textId="77777777">
        <w:trPr>
          <w:trHeight w:val="203"/>
        </w:trPr>
        <w:tc>
          <w:tcPr>
            <w:tcW w:w="1106" w:type="dxa"/>
          </w:tcPr>
          <w:p w14:paraId="015067DD" w14:textId="77777777" w:rsidR="00772552" w:rsidRDefault="00BF758C">
            <w:pPr>
              <w:pStyle w:val="TableParagraph"/>
              <w:rPr>
                <w:rFonts w:ascii="Courier New"/>
                <w:sz w:val="18"/>
              </w:rPr>
            </w:pPr>
            <w:r>
              <w:rPr>
                <w:rFonts w:ascii="Courier New"/>
                <w:sz w:val="18"/>
              </w:rPr>
              <w:t>SRHLOORU</w:t>
            </w:r>
          </w:p>
        </w:tc>
        <w:tc>
          <w:tcPr>
            <w:tcW w:w="1108" w:type="dxa"/>
          </w:tcPr>
          <w:p w14:paraId="04AD362C" w14:textId="77777777" w:rsidR="00772552" w:rsidRDefault="00BF758C">
            <w:pPr>
              <w:pStyle w:val="TableParagraph"/>
              <w:ind w:left="108"/>
              <w:rPr>
                <w:rFonts w:ascii="Courier New"/>
                <w:sz w:val="18"/>
              </w:rPr>
            </w:pPr>
            <w:r>
              <w:rPr>
                <w:rFonts w:ascii="Courier New"/>
                <w:sz w:val="18"/>
              </w:rPr>
              <w:t>SRHLORU</w:t>
            </w:r>
          </w:p>
        </w:tc>
        <w:tc>
          <w:tcPr>
            <w:tcW w:w="1106" w:type="dxa"/>
          </w:tcPr>
          <w:p w14:paraId="0403E1E6" w14:textId="77777777" w:rsidR="00772552" w:rsidRDefault="00BF758C">
            <w:pPr>
              <w:pStyle w:val="TableParagraph"/>
              <w:ind w:left="106"/>
              <w:rPr>
                <w:rFonts w:ascii="Courier New"/>
                <w:sz w:val="18"/>
              </w:rPr>
            </w:pPr>
            <w:r>
              <w:rPr>
                <w:rFonts w:ascii="Courier New"/>
                <w:sz w:val="18"/>
              </w:rPr>
              <w:t>SRHLQRY</w:t>
            </w:r>
          </w:p>
        </w:tc>
        <w:tc>
          <w:tcPr>
            <w:tcW w:w="1106" w:type="dxa"/>
          </w:tcPr>
          <w:p w14:paraId="23FDDE1A" w14:textId="77777777" w:rsidR="00772552" w:rsidRDefault="00BF758C">
            <w:pPr>
              <w:pStyle w:val="TableParagraph"/>
              <w:ind w:left="90" w:right="101"/>
              <w:jc w:val="center"/>
              <w:rPr>
                <w:rFonts w:ascii="Courier New"/>
                <w:sz w:val="18"/>
              </w:rPr>
            </w:pPr>
            <w:r>
              <w:rPr>
                <w:rFonts w:ascii="Courier New"/>
                <w:sz w:val="18"/>
              </w:rPr>
              <w:t>SRHLSCRN</w:t>
            </w:r>
          </w:p>
        </w:tc>
        <w:tc>
          <w:tcPr>
            <w:tcW w:w="1106" w:type="dxa"/>
          </w:tcPr>
          <w:p w14:paraId="5D3E3FB8" w14:textId="77777777" w:rsidR="00772552" w:rsidRDefault="00BF758C">
            <w:pPr>
              <w:pStyle w:val="TableParagraph"/>
              <w:ind w:left="109"/>
              <w:rPr>
                <w:rFonts w:ascii="Courier New"/>
                <w:sz w:val="18"/>
              </w:rPr>
            </w:pPr>
            <w:r>
              <w:rPr>
                <w:rFonts w:ascii="Courier New"/>
                <w:sz w:val="18"/>
              </w:rPr>
              <w:t>SRHLU</w:t>
            </w:r>
          </w:p>
        </w:tc>
        <w:tc>
          <w:tcPr>
            <w:tcW w:w="1108" w:type="dxa"/>
          </w:tcPr>
          <w:p w14:paraId="381F6E08" w14:textId="77777777" w:rsidR="00772552" w:rsidRDefault="00BF758C">
            <w:pPr>
              <w:pStyle w:val="TableParagraph"/>
              <w:ind w:left="110"/>
              <w:rPr>
                <w:rFonts w:ascii="Courier New"/>
                <w:sz w:val="18"/>
              </w:rPr>
            </w:pPr>
            <w:r>
              <w:rPr>
                <w:rFonts w:ascii="Courier New"/>
                <w:sz w:val="18"/>
              </w:rPr>
              <w:t>SRHLUI</w:t>
            </w:r>
          </w:p>
        </w:tc>
        <w:tc>
          <w:tcPr>
            <w:tcW w:w="1106" w:type="dxa"/>
          </w:tcPr>
          <w:p w14:paraId="28CCE9DF" w14:textId="77777777" w:rsidR="00772552" w:rsidRDefault="00BF758C">
            <w:pPr>
              <w:pStyle w:val="TableParagraph"/>
              <w:ind w:left="108"/>
              <w:rPr>
                <w:rFonts w:ascii="Courier New"/>
                <w:sz w:val="18"/>
              </w:rPr>
            </w:pPr>
            <w:r>
              <w:rPr>
                <w:rFonts w:ascii="Courier New"/>
                <w:sz w:val="18"/>
              </w:rPr>
              <w:t>SRHLUO</w:t>
            </w:r>
          </w:p>
        </w:tc>
        <w:tc>
          <w:tcPr>
            <w:tcW w:w="1106" w:type="dxa"/>
          </w:tcPr>
          <w:p w14:paraId="5834D5FE" w14:textId="77777777" w:rsidR="00772552" w:rsidRDefault="00BF758C">
            <w:pPr>
              <w:pStyle w:val="TableParagraph"/>
              <w:ind w:left="111"/>
              <w:rPr>
                <w:rFonts w:ascii="Courier New"/>
                <w:sz w:val="18"/>
              </w:rPr>
            </w:pPr>
            <w:r>
              <w:rPr>
                <w:rFonts w:ascii="Courier New"/>
                <w:sz w:val="18"/>
              </w:rPr>
              <w:t>SRHLUO1</w:t>
            </w:r>
          </w:p>
        </w:tc>
      </w:tr>
      <w:tr w:rsidR="00772552" w14:paraId="7066866F" w14:textId="77777777">
        <w:trPr>
          <w:trHeight w:val="203"/>
        </w:trPr>
        <w:tc>
          <w:tcPr>
            <w:tcW w:w="1106" w:type="dxa"/>
          </w:tcPr>
          <w:p w14:paraId="3CC87E03" w14:textId="77777777" w:rsidR="00772552" w:rsidRDefault="00BF758C">
            <w:pPr>
              <w:pStyle w:val="TableParagraph"/>
              <w:rPr>
                <w:rFonts w:ascii="Courier New"/>
                <w:sz w:val="18"/>
              </w:rPr>
            </w:pPr>
            <w:r>
              <w:rPr>
                <w:rFonts w:ascii="Courier New"/>
                <w:sz w:val="18"/>
              </w:rPr>
              <w:t>SRHLUO2</w:t>
            </w:r>
          </w:p>
        </w:tc>
        <w:tc>
          <w:tcPr>
            <w:tcW w:w="1108" w:type="dxa"/>
          </w:tcPr>
          <w:p w14:paraId="7297171F" w14:textId="77777777" w:rsidR="00772552" w:rsidRDefault="00BF758C">
            <w:pPr>
              <w:pStyle w:val="TableParagraph"/>
              <w:ind w:left="108"/>
              <w:rPr>
                <w:rFonts w:ascii="Courier New"/>
                <w:sz w:val="18"/>
              </w:rPr>
            </w:pPr>
            <w:r>
              <w:rPr>
                <w:rFonts w:ascii="Courier New"/>
                <w:sz w:val="18"/>
              </w:rPr>
              <w:t>SRHLUO3</w:t>
            </w:r>
          </w:p>
        </w:tc>
        <w:tc>
          <w:tcPr>
            <w:tcW w:w="1106" w:type="dxa"/>
          </w:tcPr>
          <w:p w14:paraId="295EFEE4" w14:textId="77777777" w:rsidR="00772552" w:rsidRDefault="00BF758C">
            <w:pPr>
              <w:pStyle w:val="TableParagraph"/>
              <w:ind w:left="106"/>
              <w:rPr>
                <w:rFonts w:ascii="Courier New"/>
                <w:sz w:val="18"/>
              </w:rPr>
            </w:pPr>
            <w:r>
              <w:rPr>
                <w:rFonts w:ascii="Courier New"/>
                <w:sz w:val="18"/>
              </w:rPr>
              <w:t>SRHLUO4</w:t>
            </w:r>
          </w:p>
        </w:tc>
        <w:tc>
          <w:tcPr>
            <w:tcW w:w="1106" w:type="dxa"/>
          </w:tcPr>
          <w:p w14:paraId="3C6549C5" w14:textId="77777777" w:rsidR="00772552" w:rsidRDefault="00BF758C">
            <w:pPr>
              <w:pStyle w:val="TableParagraph"/>
              <w:ind w:left="90" w:right="101"/>
              <w:jc w:val="center"/>
              <w:rPr>
                <w:rFonts w:ascii="Courier New"/>
                <w:sz w:val="18"/>
              </w:rPr>
            </w:pPr>
            <w:r>
              <w:rPr>
                <w:rFonts w:ascii="Courier New"/>
                <w:sz w:val="18"/>
              </w:rPr>
              <w:t>SRHLUO4C</w:t>
            </w:r>
          </w:p>
        </w:tc>
        <w:tc>
          <w:tcPr>
            <w:tcW w:w="1106" w:type="dxa"/>
          </w:tcPr>
          <w:p w14:paraId="14CBD559" w14:textId="77777777" w:rsidR="00772552" w:rsidRDefault="00BF758C">
            <w:pPr>
              <w:pStyle w:val="TableParagraph"/>
              <w:ind w:left="109"/>
              <w:rPr>
                <w:rFonts w:ascii="Courier New"/>
                <w:sz w:val="18"/>
              </w:rPr>
            </w:pPr>
            <w:r>
              <w:rPr>
                <w:rFonts w:ascii="Courier New"/>
                <w:sz w:val="18"/>
              </w:rPr>
              <w:t>SRHLVOOR</w:t>
            </w:r>
          </w:p>
        </w:tc>
        <w:tc>
          <w:tcPr>
            <w:tcW w:w="1108" w:type="dxa"/>
          </w:tcPr>
          <w:p w14:paraId="6AC47572" w14:textId="77777777" w:rsidR="00772552" w:rsidRDefault="00BF758C">
            <w:pPr>
              <w:pStyle w:val="TableParagraph"/>
              <w:ind w:left="110"/>
              <w:rPr>
                <w:rFonts w:ascii="Courier New"/>
                <w:sz w:val="18"/>
              </w:rPr>
            </w:pPr>
            <w:r>
              <w:rPr>
                <w:rFonts w:ascii="Courier New"/>
                <w:sz w:val="18"/>
              </w:rPr>
              <w:t>SRHLVORU</w:t>
            </w:r>
          </w:p>
        </w:tc>
        <w:tc>
          <w:tcPr>
            <w:tcW w:w="1106" w:type="dxa"/>
          </w:tcPr>
          <w:p w14:paraId="0DDA8683" w14:textId="77777777" w:rsidR="00772552" w:rsidRDefault="00BF758C">
            <w:pPr>
              <w:pStyle w:val="TableParagraph"/>
              <w:ind w:left="108"/>
              <w:rPr>
                <w:rFonts w:ascii="Courier New"/>
                <w:sz w:val="18"/>
              </w:rPr>
            </w:pPr>
            <w:r>
              <w:rPr>
                <w:rFonts w:ascii="Courier New"/>
                <w:sz w:val="18"/>
              </w:rPr>
              <w:t>SRHLVQRY</w:t>
            </w:r>
          </w:p>
        </w:tc>
        <w:tc>
          <w:tcPr>
            <w:tcW w:w="1106" w:type="dxa"/>
          </w:tcPr>
          <w:p w14:paraId="1366F8E1" w14:textId="77777777" w:rsidR="00772552" w:rsidRDefault="00BF758C">
            <w:pPr>
              <w:pStyle w:val="TableParagraph"/>
              <w:ind w:left="111"/>
              <w:rPr>
                <w:rFonts w:ascii="Courier New"/>
                <w:sz w:val="18"/>
              </w:rPr>
            </w:pPr>
            <w:r>
              <w:rPr>
                <w:rFonts w:ascii="Courier New"/>
                <w:sz w:val="18"/>
              </w:rPr>
              <w:t>SRHLVU</w:t>
            </w:r>
          </w:p>
        </w:tc>
      </w:tr>
      <w:tr w:rsidR="00772552" w14:paraId="0AAD13E7" w14:textId="77777777">
        <w:trPr>
          <w:trHeight w:val="203"/>
        </w:trPr>
        <w:tc>
          <w:tcPr>
            <w:tcW w:w="1106" w:type="dxa"/>
          </w:tcPr>
          <w:p w14:paraId="28404118" w14:textId="77777777" w:rsidR="00772552" w:rsidRDefault="00BF758C">
            <w:pPr>
              <w:pStyle w:val="TableParagraph"/>
              <w:rPr>
                <w:rFonts w:ascii="Courier New"/>
                <w:sz w:val="18"/>
              </w:rPr>
            </w:pPr>
            <w:r>
              <w:rPr>
                <w:rFonts w:ascii="Courier New"/>
                <w:sz w:val="18"/>
              </w:rPr>
              <w:t>SRHLVUI</w:t>
            </w:r>
          </w:p>
        </w:tc>
        <w:tc>
          <w:tcPr>
            <w:tcW w:w="1108" w:type="dxa"/>
          </w:tcPr>
          <w:p w14:paraId="440DF76E" w14:textId="77777777" w:rsidR="00772552" w:rsidRDefault="00BF758C">
            <w:pPr>
              <w:pStyle w:val="TableParagraph"/>
              <w:ind w:left="108"/>
              <w:rPr>
                <w:rFonts w:ascii="Courier New"/>
                <w:sz w:val="18"/>
              </w:rPr>
            </w:pPr>
            <w:r>
              <w:rPr>
                <w:rFonts w:ascii="Courier New"/>
                <w:sz w:val="18"/>
              </w:rPr>
              <w:t>SRHLVUI2</w:t>
            </w:r>
          </w:p>
        </w:tc>
        <w:tc>
          <w:tcPr>
            <w:tcW w:w="1106" w:type="dxa"/>
          </w:tcPr>
          <w:p w14:paraId="66DA1C43" w14:textId="77777777" w:rsidR="00772552" w:rsidRDefault="00BF758C">
            <w:pPr>
              <w:pStyle w:val="TableParagraph"/>
              <w:ind w:left="106"/>
              <w:rPr>
                <w:rFonts w:ascii="Courier New"/>
                <w:sz w:val="18"/>
              </w:rPr>
            </w:pPr>
            <w:r>
              <w:rPr>
                <w:rFonts w:ascii="Courier New"/>
                <w:sz w:val="18"/>
              </w:rPr>
              <w:t>SRHLVUO</w:t>
            </w:r>
          </w:p>
        </w:tc>
        <w:tc>
          <w:tcPr>
            <w:tcW w:w="1106" w:type="dxa"/>
          </w:tcPr>
          <w:p w14:paraId="587B265B" w14:textId="77777777" w:rsidR="00772552" w:rsidRDefault="00BF758C">
            <w:pPr>
              <w:pStyle w:val="TableParagraph"/>
              <w:ind w:left="90" w:right="101"/>
              <w:jc w:val="center"/>
              <w:rPr>
                <w:rFonts w:ascii="Courier New"/>
                <w:sz w:val="18"/>
              </w:rPr>
            </w:pPr>
            <w:r>
              <w:rPr>
                <w:rFonts w:ascii="Courier New"/>
                <w:sz w:val="18"/>
              </w:rPr>
              <w:t>SRHLVUO1</w:t>
            </w:r>
          </w:p>
        </w:tc>
        <w:tc>
          <w:tcPr>
            <w:tcW w:w="1106" w:type="dxa"/>
          </w:tcPr>
          <w:p w14:paraId="077B601B" w14:textId="77777777" w:rsidR="00772552" w:rsidRDefault="00BF758C">
            <w:pPr>
              <w:pStyle w:val="TableParagraph"/>
              <w:ind w:left="109"/>
              <w:rPr>
                <w:rFonts w:ascii="Courier New"/>
                <w:sz w:val="18"/>
              </w:rPr>
            </w:pPr>
            <w:r>
              <w:rPr>
                <w:rFonts w:ascii="Courier New"/>
                <w:sz w:val="18"/>
              </w:rPr>
              <w:t>SRHLVUO2</w:t>
            </w:r>
          </w:p>
        </w:tc>
        <w:tc>
          <w:tcPr>
            <w:tcW w:w="1108" w:type="dxa"/>
          </w:tcPr>
          <w:p w14:paraId="2322A6A1" w14:textId="77777777" w:rsidR="00772552" w:rsidRDefault="00BF758C">
            <w:pPr>
              <w:pStyle w:val="TableParagraph"/>
              <w:ind w:left="110"/>
              <w:rPr>
                <w:rFonts w:ascii="Courier New"/>
                <w:sz w:val="18"/>
              </w:rPr>
            </w:pPr>
            <w:r>
              <w:rPr>
                <w:rFonts w:ascii="Courier New"/>
                <w:sz w:val="18"/>
              </w:rPr>
              <w:t>SRHLVUO4</w:t>
            </w:r>
          </w:p>
        </w:tc>
        <w:tc>
          <w:tcPr>
            <w:tcW w:w="1106" w:type="dxa"/>
          </w:tcPr>
          <w:p w14:paraId="035F3885" w14:textId="77777777" w:rsidR="00772552" w:rsidRDefault="00BF758C">
            <w:pPr>
              <w:pStyle w:val="TableParagraph"/>
              <w:ind w:left="108"/>
              <w:rPr>
                <w:rFonts w:ascii="Courier New"/>
                <w:sz w:val="18"/>
              </w:rPr>
            </w:pPr>
            <w:r>
              <w:rPr>
                <w:rFonts w:ascii="Courier New"/>
                <w:sz w:val="18"/>
              </w:rPr>
              <w:t>SRHLVZIU</w:t>
            </w:r>
          </w:p>
        </w:tc>
        <w:tc>
          <w:tcPr>
            <w:tcW w:w="1106" w:type="dxa"/>
          </w:tcPr>
          <w:p w14:paraId="77080B79" w14:textId="77777777" w:rsidR="00772552" w:rsidRDefault="00BF758C">
            <w:pPr>
              <w:pStyle w:val="TableParagraph"/>
              <w:ind w:left="111"/>
              <w:rPr>
                <w:rFonts w:ascii="Courier New"/>
                <w:sz w:val="18"/>
              </w:rPr>
            </w:pPr>
            <w:r>
              <w:rPr>
                <w:rFonts w:ascii="Courier New"/>
                <w:sz w:val="18"/>
              </w:rPr>
              <w:t>SRHLVZQR</w:t>
            </w:r>
          </w:p>
        </w:tc>
      </w:tr>
      <w:tr w:rsidR="00772552" w14:paraId="410D4594" w14:textId="77777777">
        <w:trPr>
          <w:trHeight w:val="203"/>
        </w:trPr>
        <w:tc>
          <w:tcPr>
            <w:tcW w:w="1106" w:type="dxa"/>
          </w:tcPr>
          <w:p w14:paraId="2CE12A9C" w14:textId="77777777" w:rsidR="00772552" w:rsidRDefault="00BF758C">
            <w:pPr>
              <w:pStyle w:val="TableParagraph"/>
              <w:rPr>
                <w:rFonts w:ascii="Courier New"/>
                <w:sz w:val="18"/>
              </w:rPr>
            </w:pPr>
            <w:r>
              <w:rPr>
                <w:rFonts w:ascii="Courier New"/>
                <w:sz w:val="18"/>
              </w:rPr>
              <w:t>SRHLVZSQ</w:t>
            </w:r>
          </w:p>
        </w:tc>
        <w:tc>
          <w:tcPr>
            <w:tcW w:w="1108" w:type="dxa"/>
          </w:tcPr>
          <w:p w14:paraId="552C6429" w14:textId="77777777" w:rsidR="00772552" w:rsidRDefault="00BF758C">
            <w:pPr>
              <w:pStyle w:val="TableParagraph"/>
              <w:ind w:left="108"/>
              <w:rPr>
                <w:rFonts w:ascii="Courier New"/>
                <w:sz w:val="18"/>
              </w:rPr>
            </w:pPr>
            <w:r>
              <w:rPr>
                <w:rFonts w:ascii="Courier New"/>
                <w:sz w:val="18"/>
              </w:rPr>
              <w:t>SRHLXTMP</w:t>
            </w:r>
          </w:p>
        </w:tc>
        <w:tc>
          <w:tcPr>
            <w:tcW w:w="1106" w:type="dxa"/>
          </w:tcPr>
          <w:p w14:paraId="230B494B" w14:textId="77777777" w:rsidR="00772552" w:rsidRDefault="00BF758C">
            <w:pPr>
              <w:pStyle w:val="TableParagraph"/>
              <w:ind w:left="106"/>
              <w:rPr>
                <w:rFonts w:ascii="Courier New"/>
                <w:sz w:val="18"/>
              </w:rPr>
            </w:pPr>
            <w:r>
              <w:rPr>
                <w:rFonts w:ascii="Courier New"/>
                <w:sz w:val="18"/>
              </w:rPr>
              <w:t>SRHLZIU</w:t>
            </w:r>
          </w:p>
        </w:tc>
        <w:tc>
          <w:tcPr>
            <w:tcW w:w="1106" w:type="dxa"/>
          </w:tcPr>
          <w:p w14:paraId="03079845" w14:textId="77777777" w:rsidR="00772552" w:rsidRDefault="00BF758C">
            <w:pPr>
              <w:pStyle w:val="TableParagraph"/>
              <w:ind w:left="90" w:right="209"/>
              <w:jc w:val="center"/>
              <w:rPr>
                <w:rFonts w:ascii="Courier New"/>
                <w:sz w:val="18"/>
              </w:rPr>
            </w:pPr>
            <w:r>
              <w:rPr>
                <w:rFonts w:ascii="Courier New"/>
                <w:sz w:val="18"/>
              </w:rPr>
              <w:t>SRHLZQR</w:t>
            </w:r>
          </w:p>
        </w:tc>
        <w:tc>
          <w:tcPr>
            <w:tcW w:w="1106" w:type="dxa"/>
          </w:tcPr>
          <w:p w14:paraId="55693042" w14:textId="77777777" w:rsidR="00772552" w:rsidRDefault="00BF758C">
            <w:pPr>
              <w:pStyle w:val="TableParagraph"/>
              <w:ind w:left="109"/>
              <w:rPr>
                <w:rFonts w:ascii="Courier New"/>
                <w:sz w:val="18"/>
              </w:rPr>
            </w:pPr>
            <w:r>
              <w:rPr>
                <w:rFonts w:ascii="Courier New"/>
                <w:sz w:val="18"/>
              </w:rPr>
              <w:t>SRO1L</w:t>
            </w:r>
          </w:p>
        </w:tc>
        <w:tc>
          <w:tcPr>
            <w:tcW w:w="1108" w:type="dxa"/>
          </w:tcPr>
          <w:p w14:paraId="3F6D3FBA" w14:textId="77777777" w:rsidR="00772552" w:rsidRDefault="00BF758C">
            <w:pPr>
              <w:pStyle w:val="TableParagraph"/>
              <w:ind w:left="110"/>
              <w:rPr>
                <w:rFonts w:ascii="Courier New"/>
                <w:sz w:val="18"/>
              </w:rPr>
            </w:pPr>
            <w:r>
              <w:rPr>
                <w:rFonts w:ascii="Courier New"/>
                <w:sz w:val="18"/>
              </w:rPr>
              <w:t>SRO1L1</w:t>
            </w:r>
          </w:p>
        </w:tc>
        <w:tc>
          <w:tcPr>
            <w:tcW w:w="1106" w:type="dxa"/>
          </w:tcPr>
          <w:p w14:paraId="5D3294B1" w14:textId="77777777" w:rsidR="00772552" w:rsidRDefault="00BF758C">
            <w:pPr>
              <w:pStyle w:val="TableParagraph"/>
              <w:ind w:left="108"/>
              <w:rPr>
                <w:rFonts w:ascii="Courier New"/>
                <w:sz w:val="18"/>
              </w:rPr>
            </w:pPr>
            <w:r>
              <w:rPr>
                <w:rFonts w:ascii="Courier New"/>
                <w:sz w:val="18"/>
              </w:rPr>
              <w:t>SROA30</w:t>
            </w:r>
          </w:p>
        </w:tc>
        <w:tc>
          <w:tcPr>
            <w:tcW w:w="1106" w:type="dxa"/>
          </w:tcPr>
          <w:p w14:paraId="787F2722" w14:textId="77777777" w:rsidR="00772552" w:rsidRDefault="00BF758C">
            <w:pPr>
              <w:pStyle w:val="TableParagraph"/>
              <w:ind w:left="111"/>
              <w:rPr>
                <w:rFonts w:ascii="Courier New"/>
                <w:sz w:val="18"/>
              </w:rPr>
            </w:pPr>
            <w:r>
              <w:rPr>
                <w:rFonts w:ascii="Courier New"/>
                <w:sz w:val="18"/>
              </w:rPr>
              <w:t>SROABCH</w:t>
            </w:r>
          </w:p>
        </w:tc>
      </w:tr>
      <w:tr w:rsidR="00772552" w14:paraId="094EF49F" w14:textId="77777777">
        <w:trPr>
          <w:trHeight w:val="203"/>
        </w:trPr>
        <w:tc>
          <w:tcPr>
            <w:tcW w:w="1106" w:type="dxa"/>
          </w:tcPr>
          <w:p w14:paraId="35330CEB" w14:textId="77777777" w:rsidR="00772552" w:rsidRDefault="00BF758C">
            <w:pPr>
              <w:pStyle w:val="TableParagraph"/>
              <w:rPr>
                <w:rFonts w:ascii="Courier New"/>
                <w:sz w:val="18"/>
              </w:rPr>
            </w:pPr>
            <w:r>
              <w:rPr>
                <w:rFonts w:ascii="Courier New"/>
                <w:sz w:val="18"/>
              </w:rPr>
              <w:t>SROAC</w:t>
            </w:r>
          </w:p>
        </w:tc>
        <w:tc>
          <w:tcPr>
            <w:tcW w:w="1108" w:type="dxa"/>
          </w:tcPr>
          <w:p w14:paraId="02835829" w14:textId="77777777" w:rsidR="00772552" w:rsidRDefault="00BF758C">
            <w:pPr>
              <w:pStyle w:val="TableParagraph"/>
              <w:ind w:left="108"/>
              <w:rPr>
                <w:rFonts w:ascii="Courier New"/>
                <w:sz w:val="18"/>
              </w:rPr>
            </w:pPr>
            <w:r>
              <w:rPr>
                <w:rFonts w:ascii="Courier New"/>
                <w:sz w:val="18"/>
              </w:rPr>
              <w:t>SROAC1</w:t>
            </w:r>
          </w:p>
        </w:tc>
        <w:tc>
          <w:tcPr>
            <w:tcW w:w="1106" w:type="dxa"/>
          </w:tcPr>
          <w:p w14:paraId="03D9C6A2" w14:textId="77777777" w:rsidR="00772552" w:rsidRDefault="00BF758C">
            <w:pPr>
              <w:pStyle w:val="TableParagraph"/>
              <w:ind w:left="106"/>
              <w:rPr>
                <w:rFonts w:ascii="Courier New"/>
                <w:sz w:val="18"/>
              </w:rPr>
            </w:pPr>
            <w:r>
              <w:rPr>
                <w:rFonts w:ascii="Courier New"/>
                <w:sz w:val="18"/>
              </w:rPr>
              <w:t>SROAC2</w:t>
            </w:r>
          </w:p>
        </w:tc>
        <w:tc>
          <w:tcPr>
            <w:tcW w:w="1106" w:type="dxa"/>
          </w:tcPr>
          <w:p w14:paraId="54A5EEFF" w14:textId="77777777" w:rsidR="00772552" w:rsidRDefault="00BF758C">
            <w:pPr>
              <w:pStyle w:val="TableParagraph"/>
              <w:ind w:left="90" w:right="209"/>
              <w:jc w:val="center"/>
              <w:rPr>
                <w:rFonts w:ascii="Courier New"/>
                <w:sz w:val="18"/>
              </w:rPr>
            </w:pPr>
            <w:r>
              <w:rPr>
                <w:rFonts w:ascii="Courier New"/>
                <w:sz w:val="18"/>
              </w:rPr>
              <w:t>SROACAR</w:t>
            </w:r>
          </w:p>
        </w:tc>
        <w:tc>
          <w:tcPr>
            <w:tcW w:w="1106" w:type="dxa"/>
          </w:tcPr>
          <w:p w14:paraId="7CCE9BAB" w14:textId="77777777" w:rsidR="00772552" w:rsidRDefault="00BF758C">
            <w:pPr>
              <w:pStyle w:val="TableParagraph"/>
              <w:ind w:left="109"/>
              <w:rPr>
                <w:rFonts w:ascii="Courier New"/>
                <w:sz w:val="18"/>
              </w:rPr>
            </w:pPr>
            <w:r>
              <w:rPr>
                <w:rFonts w:ascii="Courier New"/>
                <w:sz w:val="18"/>
              </w:rPr>
              <w:t>SROACAR1</w:t>
            </w:r>
          </w:p>
        </w:tc>
        <w:tc>
          <w:tcPr>
            <w:tcW w:w="1108" w:type="dxa"/>
          </w:tcPr>
          <w:p w14:paraId="1D36E762" w14:textId="77777777" w:rsidR="00772552" w:rsidRDefault="00BF758C">
            <w:pPr>
              <w:pStyle w:val="TableParagraph"/>
              <w:ind w:left="110"/>
              <w:rPr>
                <w:rFonts w:ascii="Courier New"/>
                <w:sz w:val="18"/>
              </w:rPr>
            </w:pPr>
            <w:r>
              <w:rPr>
                <w:rFonts w:ascii="Courier New"/>
                <w:sz w:val="18"/>
              </w:rPr>
              <w:t>SROACAT</w:t>
            </w:r>
          </w:p>
        </w:tc>
        <w:tc>
          <w:tcPr>
            <w:tcW w:w="1106" w:type="dxa"/>
          </w:tcPr>
          <w:p w14:paraId="5E57629B" w14:textId="77777777" w:rsidR="00772552" w:rsidRDefault="00BF758C">
            <w:pPr>
              <w:pStyle w:val="TableParagraph"/>
              <w:ind w:left="108"/>
              <w:rPr>
                <w:rFonts w:ascii="Courier New"/>
                <w:sz w:val="18"/>
              </w:rPr>
            </w:pPr>
            <w:r>
              <w:rPr>
                <w:rFonts w:ascii="Courier New"/>
                <w:sz w:val="18"/>
              </w:rPr>
              <w:t>SROACC</w:t>
            </w:r>
          </w:p>
        </w:tc>
        <w:tc>
          <w:tcPr>
            <w:tcW w:w="1106" w:type="dxa"/>
          </w:tcPr>
          <w:p w14:paraId="596EC380" w14:textId="77777777" w:rsidR="00772552" w:rsidRDefault="00BF758C">
            <w:pPr>
              <w:pStyle w:val="TableParagraph"/>
              <w:ind w:left="111"/>
              <w:rPr>
                <w:rFonts w:ascii="Courier New"/>
                <w:sz w:val="18"/>
              </w:rPr>
            </w:pPr>
            <w:r>
              <w:rPr>
                <w:rFonts w:ascii="Courier New"/>
                <w:sz w:val="18"/>
              </w:rPr>
              <w:t>SROACC0</w:t>
            </w:r>
          </w:p>
        </w:tc>
      </w:tr>
      <w:tr w:rsidR="00772552" w14:paraId="55B1B88A" w14:textId="77777777">
        <w:trPr>
          <w:trHeight w:val="203"/>
        </w:trPr>
        <w:tc>
          <w:tcPr>
            <w:tcW w:w="1106" w:type="dxa"/>
          </w:tcPr>
          <w:p w14:paraId="350B398D" w14:textId="77777777" w:rsidR="00772552" w:rsidRDefault="00BF758C">
            <w:pPr>
              <w:pStyle w:val="TableParagraph"/>
              <w:rPr>
                <w:rFonts w:ascii="Courier New"/>
                <w:sz w:val="18"/>
              </w:rPr>
            </w:pPr>
            <w:r>
              <w:rPr>
                <w:rFonts w:ascii="Courier New"/>
                <w:sz w:val="18"/>
              </w:rPr>
              <w:t>SROACC1</w:t>
            </w:r>
          </w:p>
        </w:tc>
        <w:tc>
          <w:tcPr>
            <w:tcW w:w="1108" w:type="dxa"/>
          </w:tcPr>
          <w:p w14:paraId="0AAB9C22" w14:textId="77777777" w:rsidR="00772552" w:rsidRDefault="00BF758C">
            <w:pPr>
              <w:pStyle w:val="TableParagraph"/>
              <w:ind w:left="108"/>
              <w:rPr>
                <w:rFonts w:ascii="Courier New"/>
                <w:sz w:val="18"/>
              </w:rPr>
            </w:pPr>
            <w:r>
              <w:rPr>
                <w:rFonts w:ascii="Courier New"/>
                <w:sz w:val="18"/>
              </w:rPr>
              <w:t>SROACC2</w:t>
            </w:r>
          </w:p>
        </w:tc>
        <w:tc>
          <w:tcPr>
            <w:tcW w:w="1106" w:type="dxa"/>
          </w:tcPr>
          <w:p w14:paraId="749189E2" w14:textId="77777777" w:rsidR="00772552" w:rsidRDefault="00BF758C">
            <w:pPr>
              <w:pStyle w:val="TableParagraph"/>
              <w:ind w:left="106"/>
              <w:rPr>
                <w:rFonts w:ascii="Courier New"/>
                <w:sz w:val="18"/>
              </w:rPr>
            </w:pPr>
            <w:r>
              <w:rPr>
                <w:rFonts w:ascii="Courier New"/>
                <w:sz w:val="18"/>
              </w:rPr>
              <w:t>SROACC3</w:t>
            </w:r>
          </w:p>
        </w:tc>
        <w:tc>
          <w:tcPr>
            <w:tcW w:w="1106" w:type="dxa"/>
          </w:tcPr>
          <w:p w14:paraId="0E639286" w14:textId="77777777" w:rsidR="00772552" w:rsidRDefault="00BF758C">
            <w:pPr>
              <w:pStyle w:val="TableParagraph"/>
              <w:ind w:left="90" w:right="209"/>
              <w:jc w:val="center"/>
              <w:rPr>
                <w:rFonts w:ascii="Courier New"/>
                <w:sz w:val="18"/>
              </w:rPr>
            </w:pPr>
            <w:r>
              <w:rPr>
                <w:rFonts w:ascii="Courier New"/>
                <w:sz w:val="18"/>
              </w:rPr>
              <w:t>SROACC4</w:t>
            </w:r>
          </w:p>
        </w:tc>
        <w:tc>
          <w:tcPr>
            <w:tcW w:w="1106" w:type="dxa"/>
          </w:tcPr>
          <w:p w14:paraId="1CF8D60E" w14:textId="77777777" w:rsidR="00772552" w:rsidRDefault="00BF758C">
            <w:pPr>
              <w:pStyle w:val="TableParagraph"/>
              <w:ind w:left="109"/>
              <w:rPr>
                <w:rFonts w:ascii="Courier New"/>
                <w:sz w:val="18"/>
              </w:rPr>
            </w:pPr>
            <w:r>
              <w:rPr>
                <w:rFonts w:ascii="Courier New"/>
                <w:sz w:val="18"/>
              </w:rPr>
              <w:t>SROACC5</w:t>
            </w:r>
          </w:p>
        </w:tc>
        <w:tc>
          <w:tcPr>
            <w:tcW w:w="1108" w:type="dxa"/>
          </w:tcPr>
          <w:p w14:paraId="1138937B" w14:textId="77777777" w:rsidR="00772552" w:rsidRDefault="00BF758C">
            <w:pPr>
              <w:pStyle w:val="TableParagraph"/>
              <w:ind w:left="110"/>
              <w:rPr>
                <w:rFonts w:ascii="Courier New"/>
                <w:sz w:val="18"/>
              </w:rPr>
            </w:pPr>
            <w:r>
              <w:rPr>
                <w:rFonts w:ascii="Courier New"/>
                <w:sz w:val="18"/>
              </w:rPr>
              <w:t>SROACC6</w:t>
            </w:r>
          </w:p>
        </w:tc>
        <w:tc>
          <w:tcPr>
            <w:tcW w:w="1106" w:type="dxa"/>
          </w:tcPr>
          <w:p w14:paraId="427E9898" w14:textId="77777777" w:rsidR="00772552" w:rsidRDefault="00BF758C">
            <w:pPr>
              <w:pStyle w:val="TableParagraph"/>
              <w:ind w:left="108"/>
              <w:rPr>
                <w:rFonts w:ascii="Courier New"/>
                <w:sz w:val="18"/>
              </w:rPr>
            </w:pPr>
            <w:r>
              <w:rPr>
                <w:rFonts w:ascii="Courier New"/>
                <w:sz w:val="18"/>
              </w:rPr>
              <w:t>SROACCM</w:t>
            </w:r>
          </w:p>
        </w:tc>
        <w:tc>
          <w:tcPr>
            <w:tcW w:w="1106" w:type="dxa"/>
          </w:tcPr>
          <w:p w14:paraId="0DB0E0EE" w14:textId="77777777" w:rsidR="00772552" w:rsidRDefault="00BF758C">
            <w:pPr>
              <w:pStyle w:val="TableParagraph"/>
              <w:ind w:left="111"/>
              <w:rPr>
                <w:rFonts w:ascii="Courier New"/>
                <w:sz w:val="18"/>
              </w:rPr>
            </w:pPr>
            <w:r>
              <w:rPr>
                <w:rFonts w:ascii="Courier New"/>
                <w:sz w:val="18"/>
              </w:rPr>
              <w:t>SROACCR</w:t>
            </w:r>
          </w:p>
        </w:tc>
      </w:tr>
      <w:tr w:rsidR="00772552" w14:paraId="0CC5B10B" w14:textId="77777777">
        <w:trPr>
          <w:trHeight w:val="205"/>
        </w:trPr>
        <w:tc>
          <w:tcPr>
            <w:tcW w:w="1106" w:type="dxa"/>
          </w:tcPr>
          <w:p w14:paraId="1E017B2C" w14:textId="77777777" w:rsidR="00772552" w:rsidRDefault="00BF758C">
            <w:pPr>
              <w:pStyle w:val="TableParagraph"/>
              <w:spacing w:before="3"/>
              <w:rPr>
                <w:rFonts w:ascii="Courier New"/>
                <w:sz w:val="18"/>
              </w:rPr>
            </w:pPr>
            <w:r>
              <w:rPr>
                <w:rFonts w:ascii="Courier New"/>
                <w:sz w:val="18"/>
              </w:rPr>
              <w:t>SROACCT</w:t>
            </w:r>
          </w:p>
        </w:tc>
        <w:tc>
          <w:tcPr>
            <w:tcW w:w="1108" w:type="dxa"/>
          </w:tcPr>
          <w:p w14:paraId="39DF162F" w14:textId="77777777" w:rsidR="00772552" w:rsidRDefault="00BF758C">
            <w:pPr>
              <w:pStyle w:val="TableParagraph"/>
              <w:spacing w:before="3"/>
              <w:ind w:left="108"/>
              <w:rPr>
                <w:rFonts w:ascii="Courier New"/>
                <w:sz w:val="18"/>
              </w:rPr>
            </w:pPr>
            <w:r>
              <w:rPr>
                <w:rFonts w:ascii="Courier New"/>
                <w:sz w:val="18"/>
              </w:rPr>
              <w:t>SROACL1</w:t>
            </w:r>
          </w:p>
        </w:tc>
        <w:tc>
          <w:tcPr>
            <w:tcW w:w="1106" w:type="dxa"/>
          </w:tcPr>
          <w:p w14:paraId="3E62E2B0" w14:textId="77777777" w:rsidR="00772552" w:rsidRDefault="00BF758C">
            <w:pPr>
              <w:pStyle w:val="TableParagraph"/>
              <w:spacing w:before="3"/>
              <w:ind w:left="106"/>
              <w:rPr>
                <w:rFonts w:ascii="Courier New"/>
                <w:sz w:val="18"/>
              </w:rPr>
            </w:pPr>
            <w:r>
              <w:rPr>
                <w:rFonts w:ascii="Courier New"/>
                <w:sz w:val="18"/>
              </w:rPr>
              <w:t>SROACL2</w:t>
            </w:r>
          </w:p>
        </w:tc>
        <w:tc>
          <w:tcPr>
            <w:tcW w:w="1106" w:type="dxa"/>
          </w:tcPr>
          <w:p w14:paraId="729F5D11" w14:textId="77777777" w:rsidR="00772552" w:rsidRDefault="00BF758C">
            <w:pPr>
              <w:pStyle w:val="TableParagraph"/>
              <w:spacing w:before="3"/>
              <w:ind w:left="90" w:right="209"/>
              <w:jc w:val="center"/>
              <w:rPr>
                <w:rFonts w:ascii="Courier New"/>
                <w:sz w:val="18"/>
              </w:rPr>
            </w:pPr>
            <w:r>
              <w:rPr>
                <w:rFonts w:ascii="Courier New"/>
                <w:sz w:val="18"/>
              </w:rPr>
              <w:t>SROACLN</w:t>
            </w:r>
          </w:p>
        </w:tc>
        <w:tc>
          <w:tcPr>
            <w:tcW w:w="1106" w:type="dxa"/>
          </w:tcPr>
          <w:p w14:paraId="66C23AED" w14:textId="77777777" w:rsidR="00772552" w:rsidRDefault="00BF758C">
            <w:pPr>
              <w:pStyle w:val="TableParagraph"/>
              <w:spacing w:before="3"/>
              <w:ind w:left="109"/>
              <w:rPr>
                <w:rFonts w:ascii="Courier New"/>
                <w:sz w:val="18"/>
              </w:rPr>
            </w:pPr>
            <w:r>
              <w:rPr>
                <w:rFonts w:ascii="Courier New"/>
                <w:sz w:val="18"/>
              </w:rPr>
              <w:t>SROACMP</w:t>
            </w:r>
          </w:p>
        </w:tc>
        <w:tc>
          <w:tcPr>
            <w:tcW w:w="1108" w:type="dxa"/>
          </w:tcPr>
          <w:p w14:paraId="445B89B6" w14:textId="77777777" w:rsidR="00772552" w:rsidRDefault="00BF758C">
            <w:pPr>
              <w:pStyle w:val="TableParagraph"/>
              <w:spacing w:before="3"/>
              <w:ind w:left="110"/>
              <w:rPr>
                <w:rFonts w:ascii="Courier New"/>
                <w:sz w:val="18"/>
              </w:rPr>
            </w:pPr>
            <w:r>
              <w:rPr>
                <w:rFonts w:ascii="Courier New"/>
                <w:sz w:val="18"/>
              </w:rPr>
              <w:t>SROACMP1</w:t>
            </w:r>
          </w:p>
        </w:tc>
        <w:tc>
          <w:tcPr>
            <w:tcW w:w="1106" w:type="dxa"/>
          </w:tcPr>
          <w:p w14:paraId="06BEEF60" w14:textId="77777777" w:rsidR="00772552" w:rsidRDefault="00BF758C">
            <w:pPr>
              <w:pStyle w:val="TableParagraph"/>
              <w:spacing w:before="3"/>
              <w:ind w:left="108"/>
              <w:rPr>
                <w:rFonts w:ascii="Courier New"/>
                <w:sz w:val="18"/>
              </w:rPr>
            </w:pPr>
            <w:r>
              <w:rPr>
                <w:rFonts w:ascii="Courier New"/>
                <w:sz w:val="18"/>
              </w:rPr>
              <w:t>SROACOD</w:t>
            </w:r>
          </w:p>
        </w:tc>
        <w:tc>
          <w:tcPr>
            <w:tcW w:w="1106" w:type="dxa"/>
          </w:tcPr>
          <w:p w14:paraId="65F1EAB3" w14:textId="77777777" w:rsidR="00772552" w:rsidRDefault="00BF758C">
            <w:pPr>
              <w:pStyle w:val="TableParagraph"/>
              <w:spacing w:before="3"/>
              <w:ind w:left="111"/>
              <w:rPr>
                <w:rFonts w:ascii="Courier New"/>
                <w:sz w:val="18"/>
              </w:rPr>
            </w:pPr>
            <w:r>
              <w:rPr>
                <w:rFonts w:ascii="Courier New"/>
                <w:sz w:val="18"/>
              </w:rPr>
              <w:t>SROACOM</w:t>
            </w:r>
          </w:p>
        </w:tc>
      </w:tr>
      <w:tr w:rsidR="00772552" w14:paraId="75B50110" w14:textId="77777777">
        <w:trPr>
          <w:trHeight w:val="203"/>
        </w:trPr>
        <w:tc>
          <w:tcPr>
            <w:tcW w:w="1106" w:type="dxa"/>
          </w:tcPr>
          <w:p w14:paraId="1725A893" w14:textId="77777777" w:rsidR="00772552" w:rsidRDefault="00BF758C">
            <w:pPr>
              <w:pStyle w:val="TableParagraph"/>
              <w:rPr>
                <w:rFonts w:ascii="Courier New"/>
                <w:sz w:val="18"/>
              </w:rPr>
            </w:pPr>
            <w:r>
              <w:rPr>
                <w:rFonts w:ascii="Courier New"/>
                <w:sz w:val="18"/>
              </w:rPr>
              <w:t>SROACOM1</w:t>
            </w:r>
          </w:p>
        </w:tc>
        <w:tc>
          <w:tcPr>
            <w:tcW w:w="1108" w:type="dxa"/>
          </w:tcPr>
          <w:p w14:paraId="1AC0BE03" w14:textId="77777777" w:rsidR="00772552" w:rsidRDefault="00BF758C">
            <w:pPr>
              <w:pStyle w:val="TableParagraph"/>
              <w:ind w:left="108"/>
              <w:rPr>
                <w:rFonts w:ascii="Courier New"/>
                <w:sz w:val="18"/>
              </w:rPr>
            </w:pPr>
            <w:r>
              <w:rPr>
                <w:rFonts w:ascii="Courier New"/>
                <w:sz w:val="18"/>
              </w:rPr>
              <w:t>SROACOP</w:t>
            </w:r>
          </w:p>
        </w:tc>
        <w:tc>
          <w:tcPr>
            <w:tcW w:w="1106" w:type="dxa"/>
          </w:tcPr>
          <w:p w14:paraId="6F462BD0" w14:textId="77777777" w:rsidR="00772552" w:rsidRDefault="00BF758C">
            <w:pPr>
              <w:pStyle w:val="TableParagraph"/>
              <w:ind w:left="106"/>
              <w:rPr>
                <w:rFonts w:ascii="Courier New"/>
                <w:sz w:val="18"/>
              </w:rPr>
            </w:pPr>
            <w:r>
              <w:rPr>
                <w:rFonts w:ascii="Courier New"/>
                <w:sz w:val="18"/>
              </w:rPr>
              <w:t>SROACPM</w:t>
            </w:r>
          </w:p>
        </w:tc>
        <w:tc>
          <w:tcPr>
            <w:tcW w:w="1106" w:type="dxa"/>
          </w:tcPr>
          <w:p w14:paraId="720BC9A3" w14:textId="77777777" w:rsidR="00772552" w:rsidRDefault="00BF758C">
            <w:pPr>
              <w:pStyle w:val="TableParagraph"/>
              <w:ind w:left="90" w:right="101"/>
              <w:jc w:val="center"/>
              <w:rPr>
                <w:rFonts w:ascii="Courier New"/>
                <w:sz w:val="18"/>
              </w:rPr>
            </w:pPr>
            <w:r>
              <w:rPr>
                <w:rFonts w:ascii="Courier New"/>
                <w:sz w:val="18"/>
              </w:rPr>
              <w:t>SROACPM1</w:t>
            </w:r>
          </w:p>
        </w:tc>
        <w:tc>
          <w:tcPr>
            <w:tcW w:w="1106" w:type="dxa"/>
          </w:tcPr>
          <w:p w14:paraId="494374D1" w14:textId="77777777" w:rsidR="00772552" w:rsidRDefault="00BF758C">
            <w:pPr>
              <w:pStyle w:val="TableParagraph"/>
              <w:ind w:left="109"/>
              <w:rPr>
                <w:rFonts w:ascii="Courier New"/>
                <w:sz w:val="18"/>
              </w:rPr>
            </w:pPr>
            <w:r>
              <w:rPr>
                <w:rFonts w:ascii="Courier New"/>
                <w:sz w:val="18"/>
              </w:rPr>
              <w:t>SROACPM2</w:t>
            </w:r>
          </w:p>
        </w:tc>
        <w:tc>
          <w:tcPr>
            <w:tcW w:w="1108" w:type="dxa"/>
          </w:tcPr>
          <w:p w14:paraId="3BE5407B" w14:textId="77777777" w:rsidR="00772552" w:rsidRDefault="00BF758C">
            <w:pPr>
              <w:pStyle w:val="TableParagraph"/>
              <w:ind w:left="110"/>
              <w:rPr>
                <w:rFonts w:ascii="Courier New"/>
                <w:sz w:val="18"/>
              </w:rPr>
            </w:pPr>
            <w:r>
              <w:rPr>
                <w:rFonts w:ascii="Courier New"/>
                <w:sz w:val="18"/>
              </w:rPr>
              <w:t>SROACR1</w:t>
            </w:r>
          </w:p>
        </w:tc>
        <w:tc>
          <w:tcPr>
            <w:tcW w:w="1106" w:type="dxa"/>
          </w:tcPr>
          <w:p w14:paraId="64E77E41" w14:textId="77777777" w:rsidR="00772552" w:rsidRDefault="00BF758C">
            <w:pPr>
              <w:pStyle w:val="TableParagraph"/>
              <w:ind w:left="108"/>
              <w:rPr>
                <w:rFonts w:ascii="Courier New"/>
                <w:sz w:val="18"/>
              </w:rPr>
            </w:pPr>
            <w:r>
              <w:rPr>
                <w:rFonts w:ascii="Courier New"/>
                <w:sz w:val="18"/>
              </w:rPr>
              <w:t>SROACR2</w:t>
            </w:r>
          </w:p>
        </w:tc>
        <w:tc>
          <w:tcPr>
            <w:tcW w:w="1106" w:type="dxa"/>
          </w:tcPr>
          <w:p w14:paraId="1FE38012" w14:textId="77777777" w:rsidR="00772552" w:rsidRDefault="00BF758C">
            <w:pPr>
              <w:pStyle w:val="TableParagraph"/>
              <w:ind w:left="111"/>
              <w:rPr>
                <w:rFonts w:ascii="Courier New"/>
                <w:sz w:val="18"/>
              </w:rPr>
            </w:pPr>
            <w:r>
              <w:rPr>
                <w:rFonts w:ascii="Courier New"/>
                <w:sz w:val="18"/>
              </w:rPr>
              <w:t>SROACRC</w:t>
            </w:r>
          </w:p>
        </w:tc>
      </w:tr>
      <w:tr w:rsidR="00772552" w14:paraId="2EA110D6" w14:textId="77777777">
        <w:trPr>
          <w:trHeight w:val="203"/>
        </w:trPr>
        <w:tc>
          <w:tcPr>
            <w:tcW w:w="1106" w:type="dxa"/>
          </w:tcPr>
          <w:p w14:paraId="3BF6AA70" w14:textId="77777777" w:rsidR="00772552" w:rsidRDefault="00BF758C">
            <w:pPr>
              <w:pStyle w:val="TableParagraph"/>
              <w:rPr>
                <w:rFonts w:ascii="Courier New"/>
                <w:sz w:val="18"/>
              </w:rPr>
            </w:pPr>
            <w:r>
              <w:rPr>
                <w:rFonts w:ascii="Courier New"/>
                <w:sz w:val="18"/>
              </w:rPr>
              <w:t>SROACS</w:t>
            </w:r>
          </w:p>
        </w:tc>
        <w:tc>
          <w:tcPr>
            <w:tcW w:w="1108" w:type="dxa"/>
          </w:tcPr>
          <w:p w14:paraId="00F56C9F" w14:textId="77777777" w:rsidR="00772552" w:rsidRDefault="00BF758C">
            <w:pPr>
              <w:pStyle w:val="TableParagraph"/>
              <w:ind w:left="108"/>
              <w:rPr>
                <w:rFonts w:ascii="Courier New"/>
                <w:sz w:val="18"/>
              </w:rPr>
            </w:pPr>
            <w:r>
              <w:rPr>
                <w:rFonts w:ascii="Courier New"/>
                <w:sz w:val="18"/>
              </w:rPr>
              <w:t>SROACTH</w:t>
            </w:r>
          </w:p>
        </w:tc>
        <w:tc>
          <w:tcPr>
            <w:tcW w:w="1106" w:type="dxa"/>
          </w:tcPr>
          <w:p w14:paraId="6254D2BF" w14:textId="77777777" w:rsidR="00772552" w:rsidRDefault="00BF758C">
            <w:pPr>
              <w:pStyle w:val="TableParagraph"/>
              <w:ind w:left="106"/>
              <w:rPr>
                <w:rFonts w:ascii="Courier New"/>
                <w:sz w:val="18"/>
              </w:rPr>
            </w:pPr>
            <w:r>
              <w:rPr>
                <w:rFonts w:ascii="Courier New"/>
                <w:sz w:val="18"/>
              </w:rPr>
              <w:t>SROACTH1</w:t>
            </w:r>
          </w:p>
        </w:tc>
        <w:tc>
          <w:tcPr>
            <w:tcW w:w="1106" w:type="dxa"/>
          </w:tcPr>
          <w:p w14:paraId="6B25D20F" w14:textId="77777777" w:rsidR="00772552" w:rsidRDefault="00BF758C">
            <w:pPr>
              <w:pStyle w:val="TableParagraph"/>
              <w:ind w:left="90" w:right="209"/>
              <w:jc w:val="center"/>
              <w:rPr>
                <w:rFonts w:ascii="Courier New"/>
                <w:sz w:val="18"/>
              </w:rPr>
            </w:pPr>
            <w:r>
              <w:rPr>
                <w:rFonts w:ascii="Courier New"/>
                <w:sz w:val="18"/>
              </w:rPr>
              <w:t>SROADEL</w:t>
            </w:r>
          </w:p>
        </w:tc>
        <w:tc>
          <w:tcPr>
            <w:tcW w:w="1106" w:type="dxa"/>
          </w:tcPr>
          <w:p w14:paraId="24F88B9A" w14:textId="77777777" w:rsidR="00772552" w:rsidRDefault="00BF758C">
            <w:pPr>
              <w:pStyle w:val="TableParagraph"/>
              <w:ind w:left="109"/>
              <w:rPr>
                <w:rFonts w:ascii="Courier New"/>
                <w:sz w:val="18"/>
              </w:rPr>
            </w:pPr>
            <w:r>
              <w:rPr>
                <w:rFonts w:ascii="Courier New"/>
                <w:sz w:val="18"/>
              </w:rPr>
              <w:t>SROADOC</w:t>
            </w:r>
          </w:p>
        </w:tc>
        <w:tc>
          <w:tcPr>
            <w:tcW w:w="1108" w:type="dxa"/>
          </w:tcPr>
          <w:p w14:paraId="6E105A0D" w14:textId="77777777" w:rsidR="00772552" w:rsidRDefault="00BF758C">
            <w:pPr>
              <w:pStyle w:val="TableParagraph"/>
              <w:ind w:left="110"/>
              <w:rPr>
                <w:rFonts w:ascii="Courier New"/>
                <w:sz w:val="18"/>
              </w:rPr>
            </w:pPr>
            <w:r>
              <w:rPr>
                <w:rFonts w:ascii="Courier New"/>
                <w:sz w:val="18"/>
              </w:rPr>
              <w:t>SROADOC1</w:t>
            </w:r>
          </w:p>
        </w:tc>
        <w:tc>
          <w:tcPr>
            <w:tcW w:w="1106" w:type="dxa"/>
          </w:tcPr>
          <w:p w14:paraId="045B8D07" w14:textId="77777777" w:rsidR="00772552" w:rsidRDefault="00BF758C">
            <w:pPr>
              <w:pStyle w:val="TableParagraph"/>
              <w:ind w:left="108"/>
              <w:rPr>
                <w:rFonts w:ascii="Courier New"/>
                <w:sz w:val="18"/>
              </w:rPr>
            </w:pPr>
            <w:r>
              <w:rPr>
                <w:rFonts w:ascii="Courier New"/>
                <w:sz w:val="18"/>
              </w:rPr>
              <w:t>SROADX</w:t>
            </w:r>
          </w:p>
        </w:tc>
        <w:tc>
          <w:tcPr>
            <w:tcW w:w="1106" w:type="dxa"/>
          </w:tcPr>
          <w:p w14:paraId="473DF306" w14:textId="77777777" w:rsidR="00772552" w:rsidRDefault="00BF758C">
            <w:pPr>
              <w:pStyle w:val="TableParagraph"/>
              <w:ind w:left="111"/>
              <w:rPr>
                <w:rFonts w:ascii="Courier New"/>
                <w:sz w:val="18"/>
              </w:rPr>
            </w:pPr>
            <w:r>
              <w:rPr>
                <w:rFonts w:ascii="Courier New"/>
                <w:sz w:val="18"/>
              </w:rPr>
              <w:t>SROADX1</w:t>
            </w:r>
          </w:p>
        </w:tc>
      </w:tr>
      <w:tr w:rsidR="00772552" w14:paraId="165A5C66" w14:textId="77777777">
        <w:trPr>
          <w:trHeight w:val="203"/>
        </w:trPr>
        <w:tc>
          <w:tcPr>
            <w:tcW w:w="1106" w:type="dxa"/>
          </w:tcPr>
          <w:p w14:paraId="740FAB8B" w14:textId="77777777" w:rsidR="00772552" w:rsidRDefault="00BF758C">
            <w:pPr>
              <w:pStyle w:val="TableParagraph"/>
              <w:rPr>
                <w:rFonts w:ascii="Courier New"/>
                <w:sz w:val="18"/>
              </w:rPr>
            </w:pPr>
            <w:r>
              <w:rPr>
                <w:rFonts w:ascii="Courier New"/>
                <w:sz w:val="18"/>
              </w:rPr>
              <w:t>SROADX2</w:t>
            </w:r>
          </w:p>
        </w:tc>
        <w:tc>
          <w:tcPr>
            <w:tcW w:w="1108" w:type="dxa"/>
          </w:tcPr>
          <w:p w14:paraId="1834F07B" w14:textId="77777777" w:rsidR="00772552" w:rsidRDefault="00BF758C">
            <w:pPr>
              <w:pStyle w:val="TableParagraph"/>
              <w:ind w:left="108"/>
              <w:rPr>
                <w:rFonts w:ascii="Courier New"/>
                <w:sz w:val="18"/>
              </w:rPr>
            </w:pPr>
            <w:r>
              <w:rPr>
                <w:rFonts w:ascii="Courier New"/>
                <w:sz w:val="18"/>
              </w:rPr>
              <w:t>SROAERR</w:t>
            </w:r>
          </w:p>
        </w:tc>
        <w:tc>
          <w:tcPr>
            <w:tcW w:w="1106" w:type="dxa"/>
          </w:tcPr>
          <w:p w14:paraId="41FA5143" w14:textId="77777777" w:rsidR="00772552" w:rsidRDefault="00BF758C">
            <w:pPr>
              <w:pStyle w:val="TableParagraph"/>
              <w:ind w:left="106"/>
              <w:rPr>
                <w:rFonts w:ascii="Courier New"/>
                <w:sz w:val="18"/>
              </w:rPr>
            </w:pPr>
            <w:r>
              <w:rPr>
                <w:rFonts w:ascii="Courier New"/>
                <w:sz w:val="18"/>
              </w:rPr>
              <w:t>SROAEX</w:t>
            </w:r>
          </w:p>
        </w:tc>
        <w:tc>
          <w:tcPr>
            <w:tcW w:w="1106" w:type="dxa"/>
          </w:tcPr>
          <w:p w14:paraId="3B0C421E" w14:textId="77777777" w:rsidR="00772552" w:rsidRDefault="00BF758C">
            <w:pPr>
              <w:pStyle w:val="TableParagraph"/>
              <w:ind w:left="90" w:right="317"/>
              <w:jc w:val="center"/>
              <w:rPr>
                <w:rFonts w:ascii="Courier New"/>
                <w:sz w:val="18"/>
              </w:rPr>
            </w:pPr>
            <w:r>
              <w:rPr>
                <w:rFonts w:ascii="Courier New"/>
                <w:sz w:val="18"/>
              </w:rPr>
              <w:t>SROAL1</w:t>
            </w:r>
          </w:p>
        </w:tc>
        <w:tc>
          <w:tcPr>
            <w:tcW w:w="1106" w:type="dxa"/>
          </w:tcPr>
          <w:p w14:paraId="60515D60" w14:textId="77777777" w:rsidR="00772552" w:rsidRDefault="00BF758C">
            <w:pPr>
              <w:pStyle w:val="TableParagraph"/>
              <w:ind w:left="109"/>
              <w:rPr>
                <w:rFonts w:ascii="Courier New"/>
                <w:sz w:val="18"/>
              </w:rPr>
            </w:pPr>
            <w:r>
              <w:rPr>
                <w:rFonts w:ascii="Courier New"/>
                <w:sz w:val="18"/>
              </w:rPr>
              <w:t>SROAL11</w:t>
            </w:r>
          </w:p>
        </w:tc>
        <w:tc>
          <w:tcPr>
            <w:tcW w:w="1108" w:type="dxa"/>
          </w:tcPr>
          <w:p w14:paraId="2C781BF8" w14:textId="77777777" w:rsidR="00772552" w:rsidRDefault="00BF758C">
            <w:pPr>
              <w:pStyle w:val="TableParagraph"/>
              <w:ind w:left="110"/>
              <w:rPr>
                <w:rFonts w:ascii="Courier New"/>
                <w:sz w:val="18"/>
              </w:rPr>
            </w:pPr>
            <w:r>
              <w:rPr>
                <w:rFonts w:ascii="Courier New"/>
                <w:sz w:val="18"/>
              </w:rPr>
              <w:t>SROAL2</w:t>
            </w:r>
          </w:p>
        </w:tc>
        <w:tc>
          <w:tcPr>
            <w:tcW w:w="1106" w:type="dxa"/>
          </w:tcPr>
          <w:p w14:paraId="16D5C8BF" w14:textId="77777777" w:rsidR="00772552" w:rsidRDefault="00BF758C">
            <w:pPr>
              <w:pStyle w:val="TableParagraph"/>
              <w:ind w:left="108"/>
              <w:rPr>
                <w:rFonts w:ascii="Courier New"/>
                <w:sz w:val="18"/>
              </w:rPr>
            </w:pPr>
            <w:r>
              <w:rPr>
                <w:rFonts w:ascii="Courier New"/>
                <w:sz w:val="18"/>
              </w:rPr>
              <w:t>SROAL21</w:t>
            </w:r>
          </w:p>
        </w:tc>
        <w:tc>
          <w:tcPr>
            <w:tcW w:w="1106" w:type="dxa"/>
          </w:tcPr>
          <w:p w14:paraId="2282FE16" w14:textId="77777777" w:rsidR="00772552" w:rsidRDefault="00BF758C">
            <w:pPr>
              <w:pStyle w:val="TableParagraph"/>
              <w:ind w:left="111"/>
              <w:rPr>
                <w:rFonts w:ascii="Courier New"/>
                <w:sz w:val="18"/>
              </w:rPr>
            </w:pPr>
            <w:r>
              <w:rPr>
                <w:rFonts w:ascii="Courier New"/>
                <w:sz w:val="18"/>
              </w:rPr>
              <w:t>SROALAB</w:t>
            </w:r>
          </w:p>
        </w:tc>
      </w:tr>
      <w:tr w:rsidR="00772552" w14:paraId="5C53E9BE" w14:textId="77777777">
        <w:trPr>
          <w:trHeight w:val="203"/>
        </w:trPr>
        <w:tc>
          <w:tcPr>
            <w:tcW w:w="1106" w:type="dxa"/>
          </w:tcPr>
          <w:p w14:paraId="239776B2" w14:textId="77777777" w:rsidR="00772552" w:rsidRDefault="00BF758C">
            <w:pPr>
              <w:pStyle w:val="TableParagraph"/>
              <w:rPr>
                <w:rFonts w:ascii="Courier New"/>
                <w:sz w:val="18"/>
              </w:rPr>
            </w:pPr>
            <w:r>
              <w:rPr>
                <w:rFonts w:ascii="Courier New"/>
                <w:sz w:val="18"/>
              </w:rPr>
              <w:t>SROALC</w:t>
            </w:r>
          </w:p>
        </w:tc>
        <w:tc>
          <w:tcPr>
            <w:tcW w:w="1108" w:type="dxa"/>
          </w:tcPr>
          <w:p w14:paraId="04B142A4" w14:textId="77777777" w:rsidR="00772552" w:rsidRDefault="00BF758C">
            <w:pPr>
              <w:pStyle w:val="TableParagraph"/>
              <w:ind w:left="108"/>
              <w:rPr>
                <w:rFonts w:ascii="Courier New"/>
                <w:sz w:val="18"/>
              </w:rPr>
            </w:pPr>
            <w:r>
              <w:rPr>
                <w:rFonts w:ascii="Courier New"/>
                <w:sz w:val="18"/>
              </w:rPr>
              <w:t>SROALCP</w:t>
            </w:r>
          </w:p>
        </w:tc>
        <w:tc>
          <w:tcPr>
            <w:tcW w:w="1106" w:type="dxa"/>
          </w:tcPr>
          <w:p w14:paraId="1F5634FE" w14:textId="77777777" w:rsidR="00772552" w:rsidRDefault="00BF758C">
            <w:pPr>
              <w:pStyle w:val="TableParagraph"/>
              <w:ind w:left="106"/>
              <w:rPr>
                <w:rFonts w:ascii="Courier New"/>
                <w:sz w:val="18"/>
              </w:rPr>
            </w:pPr>
            <w:r>
              <w:rPr>
                <w:rFonts w:ascii="Courier New"/>
                <w:sz w:val="18"/>
              </w:rPr>
              <w:t>SROALCS</w:t>
            </w:r>
          </w:p>
        </w:tc>
        <w:tc>
          <w:tcPr>
            <w:tcW w:w="1106" w:type="dxa"/>
          </w:tcPr>
          <w:p w14:paraId="493BBC94" w14:textId="77777777" w:rsidR="00772552" w:rsidRDefault="00BF758C">
            <w:pPr>
              <w:pStyle w:val="TableParagraph"/>
              <w:ind w:left="90" w:right="101"/>
              <w:jc w:val="center"/>
              <w:rPr>
                <w:rFonts w:ascii="Courier New"/>
                <w:sz w:val="18"/>
              </w:rPr>
            </w:pPr>
            <w:r>
              <w:rPr>
                <w:rFonts w:ascii="Courier New"/>
                <w:sz w:val="18"/>
              </w:rPr>
              <w:t>SROALCSP</w:t>
            </w:r>
          </w:p>
        </w:tc>
        <w:tc>
          <w:tcPr>
            <w:tcW w:w="1106" w:type="dxa"/>
          </w:tcPr>
          <w:p w14:paraId="13BE5E79" w14:textId="77777777" w:rsidR="00772552" w:rsidRDefault="00BF758C">
            <w:pPr>
              <w:pStyle w:val="TableParagraph"/>
              <w:ind w:left="109"/>
              <w:rPr>
                <w:rFonts w:ascii="Courier New"/>
                <w:sz w:val="18"/>
              </w:rPr>
            </w:pPr>
            <w:r>
              <w:rPr>
                <w:rFonts w:ascii="Courier New"/>
                <w:sz w:val="18"/>
              </w:rPr>
              <w:t>SROALDP</w:t>
            </w:r>
          </w:p>
        </w:tc>
        <w:tc>
          <w:tcPr>
            <w:tcW w:w="1108" w:type="dxa"/>
          </w:tcPr>
          <w:p w14:paraId="093B003B" w14:textId="77777777" w:rsidR="00772552" w:rsidRDefault="00BF758C">
            <w:pPr>
              <w:pStyle w:val="TableParagraph"/>
              <w:ind w:left="110"/>
              <w:rPr>
                <w:rFonts w:ascii="Courier New"/>
                <w:sz w:val="18"/>
              </w:rPr>
            </w:pPr>
            <w:r>
              <w:rPr>
                <w:rFonts w:ascii="Courier New"/>
                <w:sz w:val="18"/>
              </w:rPr>
              <w:t>SROALEC</w:t>
            </w:r>
          </w:p>
        </w:tc>
        <w:tc>
          <w:tcPr>
            <w:tcW w:w="1106" w:type="dxa"/>
          </w:tcPr>
          <w:p w14:paraId="37849AB8" w14:textId="77777777" w:rsidR="00772552" w:rsidRDefault="00BF758C">
            <w:pPr>
              <w:pStyle w:val="TableParagraph"/>
              <w:ind w:left="108"/>
              <w:rPr>
                <w:rFonts w:ascii="Courier New"/>
                <w:sz w:val="18"/>
              </w:rPr>
            </w:pPr>
            <w:r>
              <w:rPr>
                <w:rFonts w:ascii="Courier New"/>
                <w:sz w:val="18"/>
              </w:rPr>
              <w:t>SROALEN</w:t>
            </w:r>
          </w:p>
        </w:tc>
        <w:tc>
          <w:tcPr>
            <w:tcW w:w="1106" w:type="dxa"/>
          </w:tcPr>
          <w:p w14:paraId="75306307" w14:textId="77777777" w:rsidR="00772552" w:rsidRDefault="00BF758C">
            <w:pPr>
              <w:pStyle w:val="TableParagraph"/>
              <w:ind w:left="111"/>
              <w:rPr>
                <w:rFonts w:ascii="Courier New"/>
                <w:sz w:val="18"/>
              </w:rPr>
            </w:pPr>
            <w:r>
              <w:rPr>
                <w:rFonts w:ascii="Courier New"/>
                <w:sz w:val="18"/>
              </w:rPr>
              <w:t>SROALESS</w:t>
            </w:r>
          </w:p>
        </w:tc>
      </w:tr>
      <w:tr w:rsidR="00772552" w14:paraId="66713BC0" w14:textId="77777777">
        <w:trPr>
          <w:trHeight w:val="203"/>
        </w:trPr>
        <w:tc>
          <w:tcPr>
            <w:tcW w:w="1106" w:type="dxa"/>
          </w:tcPr>
          <w:p w14:paraId="1A3B14F0" w14:textId="77777777" w:rsidR="00772552" w:rsidRDefault="00BF758C">
            <w:pPr>
              <w:pStyle w:val="TableParagraph"/>
              <w:rPr>
                <w:rFonts w:ascii="Courier New"/>
                <w:sz w:val="18"/>
              </w:rPr>
            </w:pPr>
            <w:r>
              <w:rPr>
                <w:rFonts w:ascii="Courier New"/>
                <w:sz w:val="18"/>
              </w:rPr>
              <w:t>SROALET</w:t>
            </w:r>
          </w:p>
        </w:tc>
        <w:tc>
          <w:tcPr>
            <w:tcW w:w="1108" w:type="dxa"/>
          </w:tcPr>
          <w:p w14:paraId="679EF8C7" w14:textId="77777777" w:rsidR="00772552" w:rsidRDefault="00BF758C">
            <w:pPr>
              <w:pStyle w:val="TableParagraph"/>
              <w:ind w:left="108"/>
              <w:rPr>
                <w:rFonts w:ascii="Courier New"/>
                <w:sz w:val="18"/>
              </w:rPr>
            </w:pPr>
            <w:r>
              <w:rPr>
                <w:rFonts w:ascii="Courier New"/>
                <w:sz w:val="18"/>
              </w:rPr>
              <w:t>SROALL</w:t>
            </w:r>
          </w:p>
        </w:tc>
        <w:tc>
          <w:tcPr>
            <w:tcW w:w="1106" w:type="dxa"/>
          </w:tcPr>
          <w:p w14:paraId="58BACFF8" w14:textId="77777777" w:rsidR="00772552" w:rsidRDefault="00BF758C">
            <w:pPr>
              <w:pStyle w:val="TableParagraph"/>
              <w:ind w:left="106"/>
              <w:rPr>
                <w:rFonts w:ascii="Courier New"/>
                <w:sz w:val="18"/>
              </w:rPr>
            </w:pPr>
            <w:r>
              <w:rPr>
                <w:rFonts w:ascii="Courier New"/>
                <w:sz w:val="18"/>
              </w:rPr>
              <w:t>SROALLP</w:t>
            </w:r>
          </w:p>
        </w:tc>
        <w:tc>
          <w:tcPr>
            <w:tcW w:w="1106" w:type="dxa"/>
          </w:tcPr>
          <w:p w14:paraId="11C94998" w14:textId="77777777" w:rsidR="00772552" w:rsidRDefault="00BF758C">
            <w:pPr>
              <w:pStyle w:val="TableParagraph"/>
              <w:ind w:left="90" w:right="209"/>
              <w:jc w:val="center"/>
              <w:rPr>
                <w:rFonts w:ascii="Courier New"/>
                <w:sz w:val="18"/>
              </w:rPr>
            </w:pPr>
            <w:r>
              <w:rPr>
                <w:rFonts w:ascii="Courier New"/>
                <w:sz w:val="18"/>
              </w:rPr>
              <w:t>SROALLS</w:t>
            </w:r>
          </w:p>
        </w:tc>
        <w:tc>
          <w:tcPr>
            <w:tcW w:w="1106" w:type="dxa"/>
          </w:tcPr>
          <w:p w14:paraId="7219004B" w14:textId="77777777" w:rsidR="00772552" w:rsidRDefault="00BF758C">
            <w:pPr>
              <w:pStyle w:val="TableParagraph"/>
              <w:ind w:left="109"/>
              <w:rPr>
                <w:rFonts w:ascii="Courier New"/>
                <w:sz w:val="18"/>
              </w:rPr>
            </w:pPr>
            <w:r>
              <w:rPr>
                <w:rFonts w:ascii="Courier New"/>
                <w:sz w:val="18"/>
              </w:rPr>
              <w:t>SROALLSP</w:t>
            </w:r>
          </w:p>
        </w:tc>
        <w:tc>
          <w:tcPr>
            <w:tcW w:w="1108" w:type="dxa"/>
          </w:tcPr>
          <w:p w14:paraId="442D204D" w14:textId="77777777" w:rsidR="00772552" w:rsidRDefault="00BF758C">
            <w:pPr>
              <w:pStyle w:val="TableParagraph"/>
              <w:ind w:left="110"/>
              <w:rPr>
                <w:rFonts w:ascii="Courier New"/>
                <w:sz w:val="18"/>
              </w:rPr>
            </w:pPr>
            <w:r>
              <w:rPr>
                <w:rFonts w:ascii="Courier New"/>
                <w:sz w:val="18"/>
              </w:rPr>
              <w:t>SROALM</w:t>
            </w:r>
          </w:p>
        </w:tc>
        <w:tc>
          <w:tcPr>
            <w:tcW w:w="1106" w:type="dxa"/>
          </w:tcPr>
          <w:p w14:paraId="123D08E9" w14:textId="77777777" w:rsidR="00772552" w:rsidRDefault="00BF758C">
            <w:pPr>
              <w:pStyle w:val="TableParagraph"/>
              <w:ind w:left="108"/>
              <w:rPr>
                <w:rFonts w:ascii="Courier New"/>
                <w:sz w:val="18"/>
              </w:rPr>
            </w:pPr>
            <w:r>
              <w:rPr>
                <w:rFonts w:ascii="Courier New"/>
                <w:sz w:val="18"/>
              </w:rPr>
              <w:t>SROALMN</w:t>
            </w:r>
          </w:p>
        </w:tc>
        <w:tc>
          <w:tcPr>
            <w:tcW w:w="1106" w:type="dxa"/>
          </w:tcPr>
          <w:p w14:paraId="4A8B8B71" w14:textId="77777777" w:rsidR="00772552" w:rsidRDefault="00BF758C">
            <w:pPr>
              <w:pStyle w:val="TableParagraph"/>
              <w:ind w:left="111"/>
              <w:rPr>
                <w:rFonts w:ascii="Courier New"/>
                <w:sz w:val="18"/>
              </w:rPr>
            </w:pPr>
            <w:r>
              <w:rPr>
                <w:rFonts w:ascii="Courier New"/>
                <w:sz w:val="18"/>
              </w:rPr>
              <w:t>SROALN1</w:t>
            </w:r>
          </w:p>
        </w:tc>
      </w:tr>
      <w:tr w:rsidR="00772552" w14:paraId="0AD269FE" w14:textId="77777777">
        <w:trPr>
          <w:trHeight w:val="203"/>
        </w:trPr>
        <w:tc>
          <w:tcPr>
            <w:tcW w:w="1106" w:type="dxa"/>
          </w:tcPr>
          <w:p w14:paraId="210E1C74" w14:textId="77777777" w:rsidR="00772552" w:rsidRDefault="00BF758C">
            <w:pPr>
              <w:pStyle w:val="TableParagraph"/>
              <w:rPr>
                <w:rFonts w:ascii="Courier New"/>
                <w:sz w:val="18"/>
              </w:rPr>
            </w:pPr>
            <w:r>
              <w:rPr>
                <w:rFonts w:ascii="Courier New"/>
                <w:sz w:val="18"/>
              </w:rPr>
              <w:t>SROALN2</w:t>
            </w:r>
          </w:p>
        </w:tc>
        <w:tc>
          <w:tcPr>
            <w:tcW w:w="1108" w:type="dxa"/>
          </w:tcPr>
          <w:p w14:paraId="3566509A" w14:textId="77777777" w:rsidR="00772552" w:rsidRDefault="00BF758C">
            <w:pPr>
              <w:pStyle w:val="TableParagraph"/>
              <w:ind w:left="108"/>
              <w:rPr>
                <w:rFonts w:ascii="Courier New"/>
                <w:sz w:val="18"/>
              </w:rPr>
            </w:pPr>
            <w:r>
              <w:rPr>
                <w:rFonts w:ascii="Courier New"/>
                <w:sz w:val="18"/>
              </w:rPr>
              <w:t>SROALN3</w:t>
            </w:r>
          </w:p>
        </w:tc>
        <w:tc>
          <w:tcPr>
            <w:tcW w:w="1106" w:type="dxa"/>
          </w:tcPr>
          <w:p w14:paraId="312F0235" w14:textId="77777777" w:rsidR="00772552" w:rsidRDefault="00BF758C">
            <w:pPr>
              <w:pStyle w:val="TableParagraph"/>
              <w:ind w:left="106"/>
              <w:rPr>
                <w:rFonts w:ascii="Courier New"/>
                <w:sz w:val="18"/>
              </w:rPr>
            </w:pPr>
            <w:r>
              <w:rPr>
                <w:rFonts w:ascii="Courier New"/>
                <w:sz w:val="18"/>
              </w:rPr>
              <w:t>SROALNC</w:t>
            </w:r>
          </w:p>
        </w:tc>
        <w:tc>
          <w:tcPr>
            <w:tcW w:w="1106" w:type="dxa"/>
          </w:tcPr>
          <w:p w14:paraId="7374720F" w14:textId="77777777" w:rsidR="00772552" w:rsidRDefault="00BF758C">
            <w:pPr>
              <w:pStyle w:val="TableParagraph"/>
              <w:ind w:left="90" w:right="209"/>
              <w:jc w:val="center"/>
              <w:rPr>
                <w:rFonts w:ascii="Courier New"/>
                <w:sz w:val="18"/>
              </w:rPr>
            </w:pPr>
            <w:r>
              <w:rPr>
                <w:rFonts w:ascii="Courier New"/>
                <w:sz w:val="18"/>
              </w:rPr>
              <w:t>SROALNO</w:t>
            </w:r>
          </w:p>
        </w:tc>
        <w:tc>
          <w:tcPr>
            <w:tcW w:w="1106" w:type="dxa"/>
          </w:tcPr>
          <w:p w14:paraId="55489C3D" w14:textId="77777777" w:rsidR="00772552" w:rsidRDefault="00BF758C">
            <w:pPr>
              <w:pStyle w:val="TableParagraph"/>
              <w:ind w:left="109"/>
              <w:rPr>
                <w:rFonts w:ascii="Courier New"/>
                <w:sz w:val="18"/>
              </w:rPr>
            </w:pPr>
            <w:r>
              <w:rPr>
                <w:rFonts w:ascii="Courier New"/>
                <w:sz w:val="18"/>
              </w:rPr>
              <w:t>SROALOG</w:t>
            </w:r>
          </w:p>
        </w:tc>
        <w:tc>
          <w:tcPr>
            <w:tcW w:w="1108" w:type="dxa"/>
          </w:tcPr>
          <w:p w14:paraId="5D9EB47D" w14:textId="77777777" w:rsidR="00772552" w:rsidRDefault="00BF758C">
            <w:pPr>
              <w:pStyle w:val="TableParagraph"/>
              <w:ind w:left="110"/>
              <w:rPr>
                <w:rFonts w:ascii="Courier New"/>
                <w:sz w:val="18"/>
              </w:rPr>
            </w:pPr>
            <w:r>
              <w:rPr>
                <w:rFonts w:ascii="Courier New"/>
                <w:sz w:val="18"/>
              </w:rPr>
              <w:t>SROALSL</w:t>
            </w:r>
          </w:p>
        </w:tc>
        <w:tc>
          <w:tcPr>
            <w:tcW w:w="1106" w:type="dxa"/>
          </w:tcPr>
          <w:p w14:paraId="2C7F0191" w14:textId="77777777" w:rsidR="00772552" w:rsidRDefault="00BF758C">
            <w:pPr>
              <w:pStyle w:val="TableParagraph"/>
              <w:ind w:left="108"/>
              <w:rPr>
                <w:rFonts w:ascii="Courier New"/>
                <w:sz w:val="18"/>
              </w:rPr>
            </w:pPr>
            <w:r>
              <w:rPr>
                <w:rFonts w:ascii="Courier New"/>
                <w:sz w:val="18"/>
              </w:rPr>
              <w:t>SROALSS</w:t>
            </w:r>
          </w:p>
        </w:tc>
        <w:tc>
          <w:tcPr>
            <w:tcW w:w="1106" w:type="dxa"/>
          </w:tcPr>
          <w:p w14:paraId="1F6BEF92" w14:textId="77777777" w:rsidR="00772552" w:rsidRDefault="00BF758C">
            <w:pPr>
              <w:pStyle w:val="TableParagraph"/>
              <w:ind w:left="111"/>
              <w:rPr>
                <w:rFonts w:ascii="Courier New"/>
                <w:sz w:val="18"/>
              </w:rPr>
            </w:pPr>
            <w:r>
              <w:rPr>
                <w:rFonts w:ascii="Courier New"/>
                <w:sz w:val="18"/>
              </w:rPr>
              <w:t>SROALSSP</w:t>
            </w:r>
          </w:p>
        </w:tc>
      </w:tr>
      <w:tr w:rsidR="00772552" w14:paraId="7D529BD0" w14:textId="77777777">
        <w:trPr>
          <w:trHeight w:val="203"/>
        </w:trPr>
        <w:tc>
          <w:tcPr>
            <w:tcW w:w="1106" w:type="dxa"/>
          </w:tcPr>
          <w:p w14:paraId="4538E05B" w14:textId="77777777" w:rsidR="00772552" w:rsidRDefault="00BF758C">
            <w:pPr>
              <w:pStyle w:val="TableParagraph"/>
              <w:spacing w:before="3" w:line="180" w:lineRule="exact"/>
              <w:rPr>
                <w:rFonts w:ascii="Courier New"/>
                <w:sz w:val="18"/>
              </w:rPr>
            </w:pPr>
            <w:r>
              <w:rPr>
                <w:rFonts w:ascii="Courier New"/>
                <w:sz w:val="18"/>
              </w:rPr>
              <w:t>SROALST</w:t>
            </w:r>
          </w:p>
        </w:tc>
        <w:tc>
          <w:tcPr>
            <w:tcW w:w="1108" w:type="dxa"/>
          </w:tcPr>
          <w:p w14:paraId="3203EDE8" w14:textId="77777777" w:rsidR="00772552" w:rsidRDefault="00BF758C">
            <w:pPr>
              <w:pStyle w:val="TableParagraph"/>
              <w:spacing w:before="3" w:line="180" w:lineRule="exact"/>
              <w:ind w:left="108"/>
              <w:rPr>
                <w:rFonts w:ascii="Courier New"/>
                <w:sz w:val="18"/>
              </w:rPr>
            </w:pPr>
            <w:r>
              <w:rPr>
                <w:rFonts w:ascii="Courier New"/>
                <w:sz w:val="18"/>
              </w:rPr>
              <w:t>SROALSTP</w:t>
            </w:r>
          </w:p>
        </w:tc>
        <w:tc>
          <w:tcPr>
            <w:tcW w:w="1106" w:type="dxa"/>
          </w:tcPr>
          <w:p w14:paraId="5BCAB7DE" w14:textId="77777777" w:rsidR="00772552" w:rsidRDefault="00BF758C">
            <w:pPr>
              <w:pStyle w:val="TableParagraph"/>
              <w:spacing w:before="3" w:line="180" w:lineRule="exact"/>
              <w:ind w:left="106"/>
              <w:rPr>
                <w:rFonts w:ascii="Courier New"/>
                <w:sz w:val="18"/>
              </w:rPr>
            </w:pPr>
            <w:r>
              <w:rPr>
                <w:rFonts w:ascii="Courier New"/>
                <w:sz w:val="18"/>
              </w:rPr>
              <w:t>SROALT</w:t>
            </w:r>
          </w:p>
        </w:tc>
        <w:tc>
          <w:tcPr>
            <w:tcW w:w="1106" w:type="dxa"/>
          </w:tcPr>
          <w:p w14:paraId="0AFCB0A5" w14:textId="77777777" w:rsidR="00772552" w:rsidRDefault="00BF758C">
            <w:pPr>
              <w:pStyle w:val="TableParagraph"/>
              <w:spacing w:before="3" w:line="180" w:lineRule="exact"/>
              <w:ind w:left="90" w:right="209"/>
              <w:jc w:val="center"/>
              <w:rPr>
                <w:rFonts w:ascii="Courier New"/>
                <w:sz w:val="18"/>
              </w:rPr>
            </w:pPr>
            <w:r>
              <w:rPr>
                <w:rFonts w:ascii="Courier New"/>
                <w:sz w:val="18"/>
              </w:rPr>
              <w:t>SROALTP</w:t>
            </w:r>
          </w:p>
        </w:tc>
        <w:tc>
          <w:tcPr>
            <w:tcW w:w="1106" w:type="dxa"/>
          </w:tcPr>
          <w:p w14:paraId="1B115A1F" w14:textId="77777777" w:rsidR="00772552" w:rsidRDefault="00BF758C">
            <w:pPr>
              <w:pStyle w:val="TableParagraph"/>
              <w:spacing w:before="3" w:line="180" w:lineRule="exact"/>
              <w:ind w:left="109"/>
              <w:rPr>
                <w:rFonts w:ascii="Courier New"/>
                <w:sz w:val="18"/>
              </w:rPr>
            </w:pPr>
            <w:r>
              <w:rPr>
                <w:rFonts w:ascii="Courier New"/>
                <w:sz w:val="18"/>
              </w:rPr>
              <w:t>SROALTS</w:t>
            </w:r>
          </w:p>
        </w:tc>
        <w:tc>
          <w:tcPr>
            <w:tcW w:w="1108" w:type="dxa"/>
          </w:tcPr>
          <w:p w14:paraId="03BB293D" w14:textId="77777777" w:rsidR="00772552" w:rsidRDefault="00BF758C">
            <w:pPr>
              <w:pStyle w:val="TableParagraph"/>
              <w:spacing w:before="3" w:line="180" w:lineRule="exact"/>
              <w:ind w:left="110"/>
              <w:rPr>
                <w:rFonts w:ascii="Courier New"/>
                <w:sz w:val="18"/>
              </w:rPr>
            </w:pPr>
            <w:r>
              <w:rPr>
                <w:rFonts w:ascii="Courier New"/>
                <w:sz w:val="18"/>
              </w:rPr>
              <w:t>SROALTSP</w:t>
            </w:r>
          </w:p>
        </w:tc>
        <w:tc>
          <w:tcPr>
            <w:tcW w:w="1106" w:type="dxa"/>
          </w:tcPr>
          <w:p w14:paraId="3E29B1B2" w14:textId="77777777" w:rsidR="00772552" w:rsidRDefault="00BF758C">
            <w:pPr>
              <w:pStyle w:val="TableParagraph"/>
              <w:spacing w:before="3" w:line="180" w:lineRule="exact"/>
              <w:ind w:left="108"/>
              <w:rPr>
                <w:rFonts w:ascii="Courier New"/>
                <w:sz w:val="18"/>
              </w:rPr>
            </w:pPr>
            <w:r>
              <w:rPr>
                <w:rFonts w:ascii="Courier New"/>
                <w:sz w:val="18"/>
              </w:rPr>
              <w:t>SROAMAN</w:t>
            </w:r>
          </w:p>
        </w:tc>
        <w:tc>
          <w:tcPr>
            <w:tcW w:w="1106" w:type="dxa"/>
          </w:tcPr>
          <w:p w14:paraId="6092DDC4" w14:textId="77777777" w:rsidR="00772552" w:rsidRDefault="00BF758C">
            <w:pPr>
              <w:pStyle w:val="TableParagraph"/>
              <w:spacing w:before="3" w:line="180" w:lineRule="exact"/>
              <w:ind w:left="111"/>
              <w:rPr>
                <w:rFonts w:ascii="Courier New"/>
                <w:sz w:val="18"/>
              </w:rPr>
            </w:pPr>
            <w:r>
              <w:rPr>
                <w:rFonts w:ascii="Courier New"/>
                <w:sz w:val="18"/>
              </w:rPr>
              <w:t>SROAMEAS</w:t>
            </w:r>
          </w:p>
        </w:tc>
      </w:tr>
      <w:tr w:rsidR="00772552" w14:paraId="2217E354" w14:textId="77777777">
        <w:trPr>
          <w:trHeight w:val="205"/>
        </w:trPr>
        <w:tc>
          <w:tcPr>
            <w:tcW w:w="1106" w:type="dxa"/>
          </w:tcPr>
          <w:p w14:paraId="6530852E" w14:textId="77777777" w:rsidR="00772552" w:rsidRDefault="00BF758C">
            <w:pPr>
              <w:pStyle w:val="TableParagraph"/>
              <w:spacing w:before="3"/>
              <w:rPr>
                <w:rFonts w:ascii="Courier New"/>
                <w:sz w:val="18"/>
              </w:rPr>
            </w:pPr>
            <w:r>
              <w:rPr>
                <w:rFonts w:ascii="Courier New"/>
                <w:sz w:val="18"/>
              </w:rPr>
              <w:t>SROAMIS</w:t>
            </w:r>
          </w:p>
        </w:tc>
        <w:tc>
          <w:tcPr>
            <w:tcW w:w="1108" w:type="dxa"/>
          </w:tcPr>
          <w:p w14:paraId="1172110D" w14:textId="77777777" w:rsidR="00772552" w:rsidRDefault="00BF758C">
            <w:pPr>
              <w:pStyle w:val="TableParagraph"/>
              <w:spacing w:before="3"/>
              <w:ind w:left="108"/>
              <w:rPr>
                <w:rFonts w:ascii="Courier New"/>
                <w:sz w:val="18"/>
              </w:rPr>
            </w:pPr>
            <w:r>
              <w:rPr>
                <w:rFonts w:ascii="Courier New"/>
                <w:sz w:val="18"/>
              </w:rPr>
              <w:t>SROAMIS1</w:t>
            </w:r>
          </w:p>
        </w:tc>
        <w:tc>
          <w:tcPr>
            <w:tcW w:w="1106" w:type="dxa"/>
          </w:tcPr>
          <w:p w14:paraId="6004E34E" w14:textId="77777777" w:rsidR="00772552" w:rsidRDefault="00BF758C">
            <w:pPr>
              <w:pStyle w:val="TableParagraph"/>
              <w:spacing w:before="3"/>
              <w:ind w:left="106"/>
              <w:rPr>
                <w:rFonts w:ascii="Courier New"/>
                <w:sz w:val="18"/>
              </w:rPr>
            </w:pPr>
            <w:r>
              <w:rPr>
                <w:rFonts w:ascii="Courier New"/>
                <w:sz w:val="18"/>
              </w:rPr>
              <w:t>SROANEST</w:t>
            </w:r>
          </w:p>
        </w:tc>
        <w:tc>
          <w:tcPr>
            <w:tcW w:w="1106" w:type="dxa"/>
          </w:tcPr>
          <w:p w14:paraId="36912165" w14:textId="77777777" w:rsidR="00772552" w:rsidRDefault="00BF758C">
            <w:pPr>
              <w:pStyle w:val="TableParagraph"/>
              <w:spacing w:before="3"/>
              <w:ind w:left="90" w:right="209"/>
              <w:jc w:val="center"/>
              <w:rPr>
                <w:rFonts w:ascii="Courier New"/>
                <w:sz w:val="18"/>
              </w:rPr>
            </w:pPr>
            <w:r>
              <w:rPr>
                <w:rFonts w:ascii="Courier New"/>
                <w:sz w:val="18"/>
              </w:rPr>
              <w:t>SROANEW</w:t>
            </w:r>
          </w:p>
        </w:tc>
        <w:tc>
          <w:tcPr>
            <w:tcW w:w="1106" w:type="dxa"/>
          </w:tcPr>
          <w:p w14:paraId="78BAF568" w14:textId="77777777" w:rsidR="00772552" w:rsidRDefault="00BF758C">
            <w:pPr>
              <w:pStyle w:val="TableParagraph"/>
              <w:spacing w:before="3"/>
              <w:ind w:left="109"/>
              <w:rPr>
                <w:rFonts w:ascii="Courier New"/>
                <w:sz w:val="18"/>
              </w:rPr>
            </w:pPr>
            <w:r>
              <w:rPr>
                <w:rFonts w:ascii="Courier New"/>
                <w:sz w:val="18"/>
              </w:rPr>
              <w:t>SROANIN</w:t>
            </w:r>
          </w:p>
        </w:tc>
        <w:tc>
          <w:tcPr>
            <w:tcW w:w="1108" w:type="dxa"/>
          </w:tcPr>
          <w:p w14:paraId="37658F31" w14:textId="77777777" w:rsidR="00772552" w:rsidRDefault="00BF758C">
            <w:pPr>
              <w:pStyle w:val="TableParagraph"/>
              <w:spacing w:before="3"/>
              <w:ind w:left="110"/>
              <w:rPr>
                <w:rFonts w:ascii="Courier New"/>
                <w:sz w:val="18"/>
              </w:rPr>
            </w:pPr>
            <w:r>
              <w:rPr>
                <w:rFonts w:ascii="Courier New"/>
                <w:sz w:val="18"/>
              </w:rPr>
              <w:t>SROANP</w:t>
            </w:r>
          </w:p>
        </w:tc>
        <w:tc>
          <w:tcPr>
            <w:tcW w:w="1106" w:type="dxa"/>
          </w:tcPr>
          <w:p w14:paraId="4E3320BE" w14:textId="77777777" w:rsidR="00772552" w:rsidRDefault="00BF758C">
            <w:pPr>
              <w:pStyle w:val="TableParagraph"/>
              <w:spacing w:before="3"/>
              <w:ind w:left="108"/>
              <w:rPr>
                <w:rFonts w:ascii="Courier New"/>
                <w:sz w:val="18"/>
              </w:rPr>
            </w:pPr>
            <w:r>
              <w:rPr>
                <w:rFonts w:ascii="Courier New"/>
                <w:sz w:val="18"/>
              </w:rPr>
              <w:t>SROANP1</w:t>
            </w:r>
          </w:p>
        </w:tc>
        <w:tc>
          <w:tcPr>
            <w:tcW w:w="1106" w:type="dxa"/>
          </w:tcPr>
          <w:p w14:paraId="1A7BFFFA" w14:textId="77777777" w:rsidR="00772552" w:rsidRDefault="00BF758C">
            <w:pPr>
              <w:pStyle w:val="TableParagraph"/>
              <w:spacing w:before="3"/>
              <w:ind w:left="111"/>
              <w:rPr>
                <w:rFonts w:ascii="Courier New"/>
                <w:sz w:val="18"/>
              </w:rPr>
            </w:pPr>
            <w:r>
              <w:rPr>
                <w:rFonts w:ascii="Courier New"/>
                <w:sz w:val="18"/>
              </w:rPr>
              <w:t>SROANR</w:t>
            </w:r>
          </w:p>
        </w:tc>
      </w:tr>
      <w:tr w:rsidR="00772552" w14:paraId="6C200C5E" w14:textId="77777777">
        <w:trPr>
          <w:trHeight w:val="203"/>
        </w:trPr>
        <w:tc>
          <w:tcPr>
            <w:tcW w:w="1106" w:type="dxa"/>
          </w:tcPr>
          <w:p w14:paraId="0978C843" w14:textId="77777777" w:rsidR="00772552" w:rsidRDefault="00BF758C">
            <w:pPr>
              <w:pStyle w:val="TableParagraph"/>
              <w:rPr>
                <w:rFonts w:ascii="Courier New"/>
                <w:sz w:val="18"/>
              </w:rPr>
            </w:pPr>
            <w:r>
              <w:rPr>
                <w:rFonts w:ascii="Courier New"/>
                <w:sz w:val="18"/>
              </w:rPr>
              <w:t>SROANR0</w:t>
            </w:r>
          </w:p>
        </w:tc>
        <w:tc>
          <w:tcPr>
            <w:tcW w:w="1108" w:type="dxa"/>
          </w:tcPr>
          <w:p w14:paraId="79A77566" w14:textId="77777777" w:rsidR="00772552" w:rsidRDefault="00BF758C">
            <w:pPr>
              <w:pStyle w:val="TableParagraph"/>
              <w:ind w:left="108"/>
              <w:rPr>
                <w:rFonts w:ascii="Courier New"/>
                <w:sz w:val="18"/>
              </w:rPr>
            </w:pPr>
            <w:r>
              <w:rPr>
                <w:rFonts w:ascii="Courier New"/>
                <w:sz w:val="18"/>
              </w:rPr>
              <w:t>SROANR1</w:t>
            </w:r>
          </w:p>
        </w:tc>
        <w:tc>
          <w:tcPr>
            <w:tcW w:w="1106" w:type="dxa"/>
          </w:tcPr>
          <w:p w14:paraId="284FB9B3" w14:textId="77777777" w:rsidR="00772552" w:rsidRDefault="00BF758C">
            <w:pPr>
              <w:pStyle w:val="TableParagraph"/>
              <w:ind w:left="106"/>
              <w:rPr>
                <w:rFonts w:ascii="Courier New"/>
                <w:sz w:val="18"/>
              </w:rPr>
            </w:pPr>
            <w:r>
              <w:rPr>
                <w:rFonts w:ascii="Courier New"/>
                <w:sz w:val="18"/>
              </w:rPr>
              <w:t>SROANT</w:t>
            </w:r>
          </w:p>
        </w:tc>
        <w:tc>
          <w:tcPr>
            <w:tcW w:w="1106" w:type="dxa"/>
          </w:tcPr>
          <w:p w14:paraId="1593D462" w14:textId="77777777" w:rsidR="00772552" w:rsidRDefault="00BF758C">
            <w:pPr>
              <w:pStyle w:val="TableParagraph"/>
              <w:ind w:left="90" w:right="209"/>
              <w:jc w:val="center"/>
              <w:rPr>
                <w:rFonts w:ascii="Courier New"/>
                <w:sz w:val="18"/>
              </w:rPr>
            </w:pPr>
            <w:r>
              <w:rPr>
                <w:rFonts w:ascii="Courier New"/>
                <w:sz w:val="18"/>
              </w:rPr>
              <w:t>SROANTP</w:t>
            </w:r>
          </w:p>
        </w:tc>
        <w:tc>
          <w:tcPr>
            <w:tcW w:w="1106" w:type="dxa"/>
          </w:tcPr>
          <w:p w14:paraId="63476A99" w14:textId="77777777" w:rsidR="00772552" w:rsidRDefault="00BF758C">
            <w:pPr>
              <w:pStyle w:val="TableParagraph"/>
              <w:ind w:left="109"/>
              <w:rPr>
                <w:rFonts w:ascii="Courier New"/>
                <w:sz w:val="18"/>
              </w:rPr>
            </w:pPr>
            <w:r>
              <w:rPr>
                <w:rFonts w:ascii="Courier New"/>
                <w:sz w:val="18"/>
              </w:rPr>
              <w:t>SROANTS</w:t>
            </w:r>
          </w:p>
        </w:tc>
        <w:tc>
          <w:tcPr>
            <w:tcW w:w="1108" w:type="dxa"/>
          </w:tcPr>
          <w:p w14:paraId="45D155DC" w14:textId="77777777" w:rsidR="00772552" w:rsidRDefault="00BF758C">
            <w:pPr>
              <w:pStyle w:val="TableParagraph"/>
              <w:ind w:left="110"/>
              <w:rPr>
                <w:rFonts w:ascii="Courier New"/>
                <w:sz w:val="18"/>
              </w:rPr>
            </w:pPr>
            <w:r>
              <w:rPr>
                <w:rFonts w:ascii="Courier New"/>
                <w:sz w:val="18"/>
              </w:rPr>
              <w:t>SROANTSP</w:t>
            </w:r>
          </w:p>
        </w:tc>
        <w:tc>
          <w:tcPr>
            <w:tcW w:w="1106" w:type="dxa"/>
          </w:tcPr>
          <w:p w14:paraId="0AD7B071" w14:textId="77777777" w:rsidR="00772552" w:rsidRDefault="00BF758C">
            <w:pPr>
              <w:pStyle w:val="TableParagraph"/>
              <w:ind w:left="108"/>
              <w:rPr>
                <w:rFonts w:ascii="Courier New"/>
                <w:sz w:val="18"/>
              </w:rPr>
            </w:pPr>
            <w:r>
              <w:rPr>
                <w:rFonts w:ascii="Courier New"/>
                <w:sz w:val="18"/>
              </w:rPr>
              <w:t>SROAO</w:t>
            </w:r>
          </w:p>
        </w:tc>
        <w:tc>
          <w:tcPr>
            <w:tcW w:w="1106" w:type="dxa"/>
          </w:tcPr>
          <w:p w14:paraId="0F989886" w14:textId="77777777" w:rsidR="00772552" w:rsidRDefault="00BF758C">
            <w:pPr>
              <w:pStyle w:val="TableParagraph"/>
              <w:ind w:left="111"/>
              <w:rPr>
                <w:rFonts w:ascii="Courier New"/>
                <w:sz w:val="18"/>
              </w:rPr>
            </w:pPr>
            <w:r>
              <w:rPr>
                <w:rFonts w:ascii="Courier New"/>
                <w:sz w:val="18"/>
              </w:rPr>
              <w:t>SROAOP</w:t>
            </w:r>
          </w:p>
        </w:tc>
      </w:tr>
      <w:tr w:rsidR="00772552" w14:paraId="219106A0" w14:textId="77777777">
        <w:trPr>
          <w:trHeight w:val="203"/>
        </w:trPr>
        <w:tc>
          <w:tcPr>
            <w:tcW w:w="1106" w:type="dxa"/>
          </w:tcPr>
          <w:p w14:paraId="24875B20" w14:textId="77777777" w:rsidR="00772552" w:rsidRDefault="00BF758C">
            <w:pPr>
              <w:pStyle w:val="TableParagraph"/>
              <w:rPr>
                <w:rFonts w:ascii="Courier New"/>
                <w:sz w:val="18"/>
              </w:rPr>
            </w:pPr>
            <w:r>
              <w:rPr>
                <w:rFonts w:ascii="Courier New"/>
                <w:sz w:val="18"/>
              </w:rPr>
              <w:t>SROAOP1</w:t>
            </w:r>
          </w:p>
        </w:tc>
        <w:tc>
          <w:tcPr>
            <w:tcW w:w="1108" w:type="dxa"/>
          </w:tcPr>
          <w:p w14:paraId="77BFA088" w14:textId="77777777" w:rsidR="00772552" w:rsidRDefault="00BF758C">
            <w:pPr>
              <w:pStyle w:val="TableParagraph"/>
              <w:ind w:left="108"/>
              <w:rPr>
                <w:rFonts w:ascii="Courier New"/>
                <w:sz w:val="18"/>
              </w:rPr>
            </w:pPr>
            <w:r>
              <w:rPr>
                <w:rFonts w:ascii="Courier New"/>
                <w:sz w:val="18"/>
              </w:rPr>
              <w:t>SROAOP2</w:t>
            </w:r>
          </w:p>
        </w:tc>
        <w:tc>
          <w:tcPr>
            <w:tcW w:w="1106" w:type="dxa"/>
          </w:tcPr>
          <w:p w14:paraId="0D7E6D4E" w14:textId="77777777" w:rsidR="00772552" w:rsidRDefault="00BF758C">
            <w:pPr>
              <w:pStyle w:val="TableParagraph"/>
              <w:ind w:left="106"/>
              <w:rPr>
                <w:rFonts w:ascii="Courier New"/>
                <w:sz w:val="18"/>
              </w:rPr>
            </w:pPr>
            <w:r>
              <w:rPr>
                <w:rFonts w:ascii="Courier New"/>
                <w:sz w:val="18"/>
              </w:rPr>
              <w:t>SROAOPS</w:t>
            </w:r>
          </w:p>
        </w:tc>
        <w:tc>
          <w:tcPr>
            <w:tcW w:w="1106" w:type="dxa"/>
          </w:tcPr>
          <w:p w14:paraId="46341264" w14:textId="77777777" w:rsidR="00772552" w:rsidRDefault="00BF758C">
            <w:pPr>
              <w:pStyle w:val="TableParagraph"/>
              <w:ind w:left="90" w:right="101"/>
              <w:jc w:val="center"/>
              <w:rPr>
                <w:rFonts w:ascii="Courier New"/>
                <w:sz w:val="18"/>
              </w:rPr>
            </w:pPr>
            <w:r>
              <w:rPr>
                <w:rFonts w:ascii="Courier New"/>
                <w:sz w:val="18"/>
              </w:rPr>
              <w:t>SROAOSET</w:t>
            </w:r>
          </w:p>
        </w:tc>
        <w:tc>
          <w:tcPr>
            <w:tcW w:w="1106" w:type="dxa"/>
          </w:tcPr>
          <w:p w14:paraId="56B263FD" w14:textId="77777777" w:rsidR="00772552" w:rsidRDefault="00BF758C">
            <w:pPr>
              <w:pStyle w:val="TableParagraph"/>
              <w:ind w:left="109"/>
              <w:rPr>
                <w:rFonts w:ascii="Courier New"/>
                <w:sz w:val="18"/>
              </w:rPr>
            </w:pPr>
            <w:r>
              <w:rPr>
                <w:rFonts w:ascii="Courier New"/>
                <w:sz w:val="18"/>
              </w:rPr>
              <w:t>SROAOTH</w:t>
            </w:r>
          </w:p>
        </w:tc>
        <w:tc>
          <w:tcPr>
            <w:tcW w:w="1108" w:type="dxa"/>
          </w:tcPr>
          <w:p w14:paraId="14B2BCB3" w14:textId="77777777" w:rsidR="00772552" w:rsidRDefault="00BF758C">
            <w:pPr>
              <w:pStyle w:val="TableParagraph"/>
              <w:ind w:left="110"/>
              <w:rPr>
                <w:rFonts w:ascii="Courier New"/>
                <w:sz w:val="18"/>
              </w:rPr>
            </w:pPr>
            <w:r>
              <w:rPr>
                <w:rFonts w:ascii="Courier New"/>
                <w:sz w:val="18"/>
              </w:rPr>
              <w:t>SROAOUT</w:t>
            </w:r>
          </w:p>
        </w:tc>
        <w:tc>
          <w:tcPr>
            <w:tcW w:w="1106" w:type="dxa"/>
          </w:tcPr>
          <w:p w14:paraId="27FDE610" w14:textId="77777777" w:rsidR="00772552" w:rsidRDefault="00BF758C">
            <w:pPr>
              <w:pStyle w:val="TableParagraph"/>
              <w:ind w:left="108"/>
              <w:rPr>
                <w:rFonts w:ascii="Courier New"/>
                <w:sz w:val="18"/>
              </w:rPr>
            </w:pPr>
            <w:r>
              <w:rPr>
                <w:rFonts w:ascii="Courier New"/>
                <w:sz w:val="18"/>
              </w:rPr>
              <w:t>SROAPAS</w:t>
            </w:r>
          </w:p>
        </w:tc>
        <w:tc>
          <w:tcPr>
            <w:tcW w:w="1106" w:type="dxa"/>
          </w:tcPr>
          <w:p w14:paraId="526FAEC8" w14:textId="77777777" w:rsidR="00772552" w:rsidRDefault="00BF758C">
            <w:pPr>
              <w:pStyle w:val="TableParagraph"/>
              <w:ind w:left="111"/>
              <w:rPr>
                <w:rFonts w:ascii="Courier New"/>
                <w:sz w:val="18"/>
              </w:rPr>
            </w:pPr>
            <w:r>
              <w:rPr>
                <w:rFonts w:ascii="Courier New"/>
                <w:sz w:val="18"/>
              </w:rPr>
              <w:t>SROAPC</w:t>
            </w:r>
          </w:p>
        </w:tc>
      </w:tr>
      <w:tr w:rsidR="00772552" w14:paraId="42C6E9D1" w14:textId="77777777">
        <w:trPr>
          <w:trHeight w:val="203"/>
        </w:trPr>
        <w:tc>
          <w:tcPr>
            <w:tcW w:w="1106" w:type="dxa"/>
          </w:tcPr>
          <w:p w14:paraId="53B7E50A" w14:textId="77777777" w:rsidR="00772552" w:rsidRDefault="00BF758C">
            <w:pPr>
              <w:pStyle w:val="TableParagraph"/>
              <w:rPr>
                <w:rFonts w:ascii="Courier New"/>
                <w:sz w:val="18"/>
              </w:rPr>
            </w:pPr>
            <w:r>
              <w:rPr>
                <w:rFonts w:ascii="Courier New"/>
                <w:sz w:val="18"/>
              </w:rPr>
              <w:t>SROAPCA</w:t>
            </w:r>
          </w:p>
        </w:tc>
        <w:tc>
          <w:tcPr>
            <w:tcW w:w="1108" w:type="dxa"/>
          </w:tcPr>
          <w:p w14:paraId="50DAA452" w14:textId="77777777" w:rsidR="00772552" w:rsidRDefault="00BF758C">
            <w:pPr>
              <w:pStyle w:val="TableParagraph"/>
              <w:ind w:left="108"/>
              <w:rPr>
                <w:rFonts w:ascii="Courier New"/>
                <w:sz w:val="18"/>
              </w:rPr>
            </w:pPr>
            <w:r>
              <w:rPr>
                <w:rFonts w:ascii="Courier New"/>
                <w:sz w:val="18"/>
              </w:rPr>
              <w:t>SROAPCA0</w:t>
            </w:r>
          </w:p>
        </w:tc>
        <w:tc>
          <w:tcPr>
            <w:tcW w:w="1106" w:type="dxa"/>
          </w:tcPr>
          <w:p w14:paraId="6EDEC902" w14:textId="77777777" w:rsidR="00772552" w:rsidRDefault="00BF758C">
            <w:pPr>
              <w:pStyle w:val="TableParagraph"/>
              <w:ind w:left="106"/>
              <w:rPr>
                <w:rFonts w:ascii="Courier New"/>
                <w:sz w:val="18"/>
              </w:rPr>
            </w:pPr>
            <w:r>
              <w:rPr>
                <w:rFonts w:ascii="Courier New"/>
                <w:sz w:val="18"/>
              </w:rPr>
              <w:t>SROAPCA1</w:t>
            </w:r>
          </w:p>
        </w:tc>
        <w:tc>
          <w:tcPr>
            <w:tcW w:w="1106" w:type="dxa"/>
          </w:tcPr>
          <w:p w14:paraId="73D24F27" w14:textId="77777777" w:rsidR="00772552" w:rsidRDefault="00BF758C">
            <w:pPr>
              <w:pStyle w:val="TableParagraph"/>
              <w:ind w:left="90" w:right="101"/>
              <w:jc w:val="center"/>
              <w:rPr>
                <w:rFonts w:ascii="Courier New"/>
                <w:sz w:val="18"/>
              </w:rPr>
            </w:pPr>
            <w:r>
              <w:rPr>
                <w:rFonts w:ascii="Courier New"/>
                <w:sz w:val="18"/>
              </w:rPr>
              <w:t>SROAPCA2</w:t>
            </w:r>
          </w:p>
        </w:tc>
        <w:tc>
          <w:tcPr>
            <w:tcW w:w="1106" w:type="dxa"/>
          </w:tcPr>
          <w:p w14:paraId="66338E11" w14:textId="77777777" w:rsidR="00772552" w:rsidRDefault="00BF758C">
            <w:pPr>
              <w:pStyle w:val="TableParagraph"/>
              <w:ind w:left="109"/>
              <w:rPr>
                <w:rFonts w:ascii="Courier New"/>
                <w:sz w:val="18"/>
              </w:rPr>
            </w:pPr>
            <w:r>
              <w:rPr>
                <w:rFonts w:ascii="Courier New"/>
                <w:sz w:val="18"/>
              </w:rPr>
              <w:t>SROAPCA3</w:t>
            </w:r>
          </w:p>
        </w:tc>
        <w:tc>
          <w:tcPr>
            <w:tcW w:w="1108" w:type="dxa"/>
          </w:tcPr>
          <w:p w14:paraId="62DE089A" w14:textId="77777777" w:rsidR="00772552" w:rsidRDefault="00BF758C">
            <w:pPr>
              <w:pStyle w:val="TableParagraph"/>
              <w:ind w:left="110"/>
              <w:rPr>
                <w:rFonts w:ascii="Courier New"/>
                <w:sz w:val="18"/>
              </w:rPr>
            </w:pPr>
            <w:r>
              <w:rPr>
                <w:rFonts w:ascii="Courier New"/>
                <w:sz w:val="18"/>
              </w:rPr>
              <w:t>SROAPCA4</w:t>
            </w:r>
          </w:p>
        </w:tc>
        <w:tc>
          <w:tcPr>
            <w:tcW w:w="1106" w:type="dxa"/>
          </w:tcPr>
          <w:p w14:paraId="7AFCE165" w14:textId="77777777" w:rsidR="00772552" w:rsidRDefault="00BF758C">
            <w:pPr>
              <w:pStyle w:val="TableParagraph"/>
              <w:ind w:left="108"/>
              <w:rPr>
                <w:rFonts w:ascii="Courier New"/>
                <w:sz w:val="18"/>
              </w:rPr>
            </w:pPr>
            <w:r>
              <w:rPr>
                <w:rFonts w:ascii="Courier New"/>
                <w:sz w:val="18"/>
              </w:rPr>
              <w:t>SROAPIMS</w:t>
            </w:r>
          </w:p>
        </w:tc>
        <w:tc>
          <w:tcPr>
            <w:tcW w:w="1106" w:type="dxa"/>
          </w:tcPr>
          <w:p w14:paraId="525FDDA5" w14:textId="77777777" w:rsidR="00772552" w:rsidRDefault="00BF758C">
            <w:pPr>
              <w:pStyle w:val="TableParagraph"/>
              <w:ind w:left="111"/>
              <w:rPr>
                <w:rFonts w:ascii="Courier New"/>
                <w:sz w:val="18"/>
              </w:rPr>
            </w:pPr>
            <w:r>
              <w:rPr>
                <w:rFonts w:ascii="Courier New"/>
                <w:sz w:val="18"/>
              </w:rPr>
              <w:t>SROAPM</w:t>
            </w:r>
          </w:p>
        </w:tc>
      </w:tr>
      <w:tr w:rsidR="00772552" w14:paraId="564BE88E" w14:textId="77777777">
        <w:trPr>
          <w:trHeight w:val="203"/>
        </w:trPr>
        <w:tc>
          <w:tcPr>
            <w:tcW w:w="1106" w:type="dxa"/>
          </w:tcPr>
          <w:p w14:paraId="6404DFD3" w14:textId="77777777" w:rsidR="00772552" w:rsidRDefault="00BF758C">
            <w:pPr>
              <w:pStyle w:val="TableParagraph"/>
              <w:rPr>
                <w:rFonts w:ascii="Courier New"/>
                <w:sz w:val="18"/>
              </w:rPr>
            </w:pPr>
            <w:r>
              <w:rPr>
                <w:rFonts w:ascii="Courier New"/>
                <w:sz w:val="18"/>
              </w:rPr>
              <w:t>SROAPR1A</w:t>
            </w:r>
          </w:p>
        </w:tc>
        <w:tc>
          <w:tcPr>
            <w:tcW w:w="1108" w:type="dxa"/>
          </w:tcPr>
          <w:p w14:paraId="2A0B86E2" w14:textId="77777777" w:rsidR="00772552" w:rsidRDefault="00BF758C">
            <w:pPr>
              <w:pStyle w:val="TableParagraph"/>
              <w:ind w:left="108"/>
              <w:rPr>
                <w:rFonts w:ascii="Courier New"/>
                <w:sz w:val="18"/>
              </w:rPr>
            </w:pPr>
            <w:r>
              <w:rPr>
                <w:rFonts w:ascii="Courier New"/>
                <w:sz w:val="18"/>
              </w:rPr>
              <w:t>SROAPR2</w:t>
            </w:r>
          </w:p>
        </w:tc>
        <w:tc>
          <w:tcPr>
            <w:tcW w:w="1106" w:type="dxa"/>
          </w:tcPr>
          <w:p w14:paraId="17424ECA" w14:textId="77777777" w:rsidR="00772552" w:rsidRDefault="00BF758C">
            <w:pPr>
              <w:pStyle w:val="TableParagraph"/>
              <w:ind w:left="106"/>
              <w:rPr>
                <w:rFonts w:ascii="Courier New"/>
                <w:sz w:val="18"/>
              </w:rPr>
            </w:pPr>
            <w:r>
              <w:rPr>
                <w:rFonts w:ascii="Courier New"/>
                <w:sz w:val="18"/>
              </w:rPr>
              <w:t>SROAPRE</w:t>
            </w:r>
          </w:p>
        </w:tc>
        <w:tc>
          <w:tcPr>
            <w:tcW w:w="1106" w:type="dxa"/>
          </w:tcPr>
          <w:p w14:paraId="65D5682F" w14:textId="77777777" w:rsidR="00772552" w:rsidRDefault="00BF758C">
            <w:pPr>
              <w:pStyle w:val="TableParagraph"/>
              <w:ind w:left="90" w:right="101"/>
              <w:jc w:val="center"/>
              <w:rPr>
                <w:rFonts w:ascii="Courier New"/>
                <w:sz w:val="18"/>
              </w:rPr>
            </w:pPr>
            <w:r>
              <w:rPr>
                <w:rFonts w:ascii="Courier New"/>
                <w:sz w:val="18"/>
              </w:rPr>
              <w:t>SROAPRE1</w:t>
            </w:r>
          </w:p>
        </w:tc>
        <w:tc>
          <w:tcPr>
            <w:tcW w:w="1106" w:type="dxa"/>
          </w:tcPr>
          <w:p w14:paraId="470AB3E2" w14:textId="77777777" w:rsidR="00772552" w:rsidRDefault="00BF758C">
            <w:pPr>
              <w:pStyle w:val="TableParagraph"/>
              <w:ind w:left="109"/>
              <w:rPr>
                <w:rFonts w:ascii="Courier New"/>
                <w:sz w:val="18"/>
              </w:rPr>
            </w:pPr>
            <w:r>
              <w:rPr>
                <w:rFonts w:ascii="Courier New"/>
                <w:sz w:val="18"/>
              </w:rPr>
              <w:t>SROAPRE2</w:t>
            </w:r>
          </w:p>
        </w:tc>
        <w:tc>
          <w:tcPr>
            <w:tcW w:w="1108" w:type="dxa"/>
          </w:tcPr>
          <w:p w14:paraId="00A3B2A8" w14:textId="77777777" w:rsidR="00772552" w:rsidRDefault="00BF758C">
            <w:pPr>
              <w:pStyle w:val="TableParagraph"/>
              <w:ind w:left="110"/>
              <w:rPr>
                <w:rFonts w:ascii="Courier New"/>
                <w:sz w:val="18"/>
              </w:rPr>
            </w:pPr>
            <w:r>
              <w:rPr>
                <w:rFonts w:ascii="Courier New"/>
                <w:sz w:val="18"/>
              </w:rPr>
              <w:t>SROAPRT1</w:t>
            </w:r>
          </w:p>
        </w:tc>
        <w:tc>
          <w:tcPr>
            <w:tcW w:w="1106" w:type="dxa"/>
          </w:tcPr>
          <w:p w14:paraId="23098A6F" w14:textId="77777777" w:rsidR="00772552" w:rsidRDefault="00BF758C">
            <w:pPr>
              <w:pStyle w:val="TableParagraph"/>
              <w:ind w:left="108"/>
              <w:rPr>
                <w:rFonts w:ascii="Courier New"/>
                <w:sz w:val="18"/>
              </w:rPr>
            </w:pPr>
            <w:r>
              <w:rPr>
                <w:rFonts w:ascii="Courier New"/>
                <w:sz w:val="18"/>
              </w:rPr>
              <w:t>SROAPRT2</w:t>
            </w:r>
          </w:p>
        </w:tc>
        <w:tc>
          <w:tcPr>
            <w:tcW w:w="1106" w:type="dxa"/>
          </w:tcPr>
          <w:p w14:paraId="40108F07" w14:textId="77777777" w:rsidR="00772552" w:rsidRDefault="00BF758C">
            <w:pPr>
              <w:pStyle w:val="TableParagraph"/>
              <w:ind w:left="111"/>
              <w:rPr>
                <w:rFonts w:ascii="Courier New"/>
                <w:sz w:val="18"/>
              </w:rPr>
            </w:pPr>
            <w:r>
              <w:rPr>
                <w:rFonts w:ascii="Courier New"/>
                <w:sz w:val="18"/>
              </w:rPr>
              <w:t>SROAPRT3</w:t>
            </w:r>
          </w:p>
        </w:tc>
      </w:tr>
      <w:tr w:rsidR="00772552" w14:paraId="1E1E74E7" w14:textId="77777777">
        <w:trPr>
          <w:trHeight w:val="203"/>
        </w:trPr>
        <w:tc>
          <w:tcPr>
            <w:tcW w:w="1106" w:type="dxa"/>
          </w:tcPr>
          <w:p w14:paraId="39256C0C" w14:textId="77777777" w:rsidR="00772552" w:rsidRDefault="00BF758C">
            <w:pPr>
              <w:pStyle w:val="TableParagraph"/>
              <w:rPr>
                <w:rFonts w:ascii="Courier New"/>
                <w:sz w:val="18"/>
              </w:rPr>
            </w:pPr>
            <w:r>
              <w:rPr>
                <w:rFonts w:ascii="Courier New"/>
                <w:sz w:val="18"/>
              </w:rPr>
              <w:t>SROAPRT4</w:t>
            </w:r>
          </w:p>
        </w:tc>
        <w:tc>
          <w:tcPr>
            <w:tcW w:w="1108" w:type="dxa"/>
          </w:tcPr>
          <w:p w14:paraId="6BAEE7BE" w14:textId="77777777" w:rsidR="00772552" w:rsidRDefault="00BF758C">
            <w:pPr>
              <w:pStyle w:val="TableParagraph"/>
              <w:ind w:left="108"/>
              <w:rPr>
                <w:rFonts w:ascii="Courier New"/>
                <w:sz w:val="18"/>
              </w:rPr>
            </w:pPr>
            <w:r>
              <w:rPr>
                <w:rFonts w:ascii="Courier New"/>
                <w:sz w:val="18"/>
              </w:rPr>
              <w:t>SROAPRT5</w:t>
            </w:r>
          </w:p>
        </w:tc>
        <w:tc>
          <w:tcPr>
            <w:tcW w:w="1106" w:type="dxa"/>
          </w:tcPr>
          <w:p w14:paraId="2FFD46A1" w14:textId="77777777" w:rsidR="00772552" w:rsidRDefault="00BF758C">
            <w:pPr>
              <w:pStyle w:val="TableParagraph"/>
              <w:ind w:left="106"/>
              <w:rPr>
                <w:rFonts w:ascii="Courier New"/>
                <w:sz w:val="18"/>
              </w:rPr>
            </w:pPr>
            <w:r>
              <w:rPr>
                <w:rFonts w:ascii="Courier New"/>
                <w:sz w:val="18"/>
              </w:rPr>
              <w:t>SROAPRT6</w:t>
            </w:r>
          </w:p>
        </w:tc>
        <w:tc>
          <w:tcPr>
            <w:tcW w:w="1106" w:type="dxa"/>
          </w:tcPr>
          <w:p w14:paraId="228B69D4" w14:textId="77777777" w:rsidR="00772552" w:rsidRDefault="00BF758C">
            <w:pPr>
              <w:pStyle w:val="TableParagraph"/>
              <w:ind w:left="90" w:right="101"/>
              <w:jc w:val="center"/>
              <w:rPr>
                <w:rFonts w:ascii="Courier New"/>
                <w:sz w:val="18"/>
              </w:rPr>
            </w:pPr>
            <w:r>
              <w:rPr>
                <w:rFonts w:ascii="Courier New"/>
                <w:sz w:val="18"/>
              </w:rPr>
              <w:t>SROAPRT7</w:t>
            </w:r>
          </w:p>
        </w:tc>
        <w:tc>
          <w:tcPr>
            <w:tcW w:w="1106" w:type="dxa"/>
          </w:tcPr>
          <w:p w14:paraId="5967AD9A" w14:textId="77777777" w:rsidR="00772552" w:rsidRDefault="00BF758C">
            <w:pPr>
              <w:pStyle w:val="TableParagraph"/>
              <w:ind w:left="109"/>
              <w:rPr>
                <w:rFonts w:ascii="Courier New"/>
                <w:sz w:val="18"/>
              </w:rPr>
            </w:pPr>
            <w:r>
              <w:rPr>
                <w:rFonts w:ascii="Courier New"/>
                <w:sz w:val="18"/>
              </w:rPr>
              <w:t>SROAPS1</w:t>
            </w:r>
          </w:p>
        </w:tc>
        <w:tc>
          <w:tcPr>
            <w:tcW w:w="1108" w:type="dxa"/>
          </w:tcPr>
          <w:p w14:paraId="797BC0A3" w14:textId="77777777" w:rsidR="00772552" w:rsidRDefault="00BF758C">
            <w:pPr>
              <w:pStyle w:val="TableParagraph"/>
              <w:ind w:left="110"/>
              <w:rPr>
                <w:rFonts w:ascii="Courier New"/>
                <w:sz w:val="18"/>
              </w:rPr>
            </w:pPr>
            <w:r>
              <w:rPr>
                <w:rFonts w:ascii="Courier New"/>
                <w:sz w:val="18"/>
              </w:rPr>
              <w:t>SROAPS2</w:t>
            </w:r>
          </w:p>
        </w:tc>
        <w:tc>
          <w:tcPr>
            <w:tcW w:w="1106" w:type="dxa"/>
          </w:tcPr>
          <w:p w14:paraId="1B9A294C" w14:textId="77777777" w:rsidR="00772552" w:rsidRDefault="00BF758C">
            <w:pPr>
              <w:pStyle w:val="TableParagraph"/>
              <w:ind w:left="108"/>
              <w:rPr>
                <w:rFonts w:ascii="Courier New"/>
                <w:sz w:val="18"/>
              </w:rPr>
            </w:pPr>
            <w:r>
              <w:rPr>
                <w:rFonts w:ascii="Courier New"/>
                <w:sz w:val="18"/>
              </w:rPr>
              <w:t>SROAR</w:t>
            </w:r>
          </w:p>
        </w:tc>
        <w:tc>
          <w:tcPr>
            <w:tcW w:w="1106" w:type="dxa"/>
          </w:tcPr>
          <w:p w14:paraId="042F1AA9" w14:textId="77777777" w:rsidR="00772552" w:rsidRDefault="00BF758C">
            <w:pPr>
              <w:pStyle w:val="TableParagraph"/>
              <w:ind w:left="111"/>
              <w:rPr>
                <w:rFonts w:ascii="Courier New"/>
                <w:sz w:val="18"/>
              </w:rPr>
            </w:pPr>
            <w:r>
              <w:rPr>
                <w:rFonts w:ascii="Courier New"/>
                <w:sz w:val="18"/>
              </w:rPr>
              <w:t>SROAR1</w:t>
            </w:r>
          </w:p>
        </w:tc>
      </w:tr>
      <w:tr w:rsidR="00772552" w14:paraId="0E176C5F" w14:textId="77777777">
        <w:trPr>
          <w:trHeight w:val="203"/>
        </w:trPr>
        <w:tc>
          <w:tcPr>
            <w:tcW w:w="1106" w:type="dxa"/>
          </w:tcPr>
          <w:p w14:paraId="11777B8A" w14:textId="77777777" w:rsidR="00772552" w:rsidRDefault="00BF758C">
            <w:pPr>
              <w:pStyle w:val="TableParagraph"/>
              <w:rPr>
                <w:rFonts w:ascii="Courier New"/>
                <w:sz w:val="18"/>
              </w:rPr>
            </w:pPr>
            <w:r>
              <w:rPr>
                <w:rFonts w:ascii="Courier New"/>
                <w:sz w:val="18"/>
              </w:rPr>
              <w:t>SROAR2</w:t>
            </w:r>
          </w:p>
        </w:tc>
        <w:tc>
          <w:tcPr>
            <w:tcW w:w="1108" w:type="dxa"/>
          </w:tcPr>
          <w:p w14:paraId="2FCB2AC3" w14:textId="77777777" w:rsidR="00772552" w:rsidRDefault="00BF758C">
            <w:pPr>
              <w:pStyle w:val="TableParagraph"/>
              <w:ind w:left="108"/>
              <w:rPr>
                <w:rFonts w:ascii="Courier New"/>
                <w:sz w:val="18"/>
              </w:rPr>
            </w:pPr>
            <w:r>
              <w:rPr>
                <w:rFonts w:ascii="Courier New"/>
                <w:sz w:val="18"/>
              </w:rPr>
              <w:t>SROARET</w:t>
            </w:r>
          </w:p>
        </w:tc>
        <w:tc>
          <w:tcPr>
            <w:tcW w:w="1106" w:type="dxa"/>
          </w:tcPr>
          <w:p w14:paraId="20343536" w14:textId="77777777" w:rsidR="00772552" w:rsidRDefault="00BF758C">
            <w:pPr>
              <w:pStyle w:val="TableParagraph"/>
              <w:ind w:left="106"/>
              <w:rPr>
                <w:rFonts w:ascii="Courier New"/>
                <w:sz w:val="18"/>
              </w:rPr>
            </w:pPr>
            <w:r>
              <w:rPr>
                <w:rFonts w:ascii="Courier New"/>
                <w:sz w:val="18"/>
              </w:rPr>
              <w:t>SROARPT</w:t>
            </w:r>
          </w:p>
        </w:tc>
        <w:tc>
          <w:tcPr>
            <w:tcW w:w="1106" w:type="dxa"/>
          </w:tcPr>
          <w:p w14:paraId="0DEA1F34" w14:textId="77777777" w:rsidR="00772552" w:rsidRDefault="00BF758C">
            <w:pPr>
              <w:pStyle w:val="TableParagraph"/>
              <w:ind w:left="90" w:right="101"/>
              <w:jc w:val="center"/>
              <w:rPr>
                <w:rFonts w:ascii="Courier New"/>
                <w:sz w:val="18"/>
              </w:rPr>
            </w:pPr>
            <w:r>
              <w:rPr>
                <w:rFonts w:ascii="Courier New"/>
                <w:sz w:val="18"/>
              </w:rPr>
              <w:t>SROASITE</w:t>
            </w:r>
          </w:p>
        </w:tc>
        <w:tc>
          <w:tcPr>
            <w:tcW w:w="1106" w:type="dxa"/>
          </w:tcPr>
          <w:p w14:paraId="69BBC569" w14:textId="77777777" w:rsidR="00772552" w:rsidRDefault="00BF758C">
            <w:pPr>
              <w:pStyle w:val="TableParagraph"/>
              <w:ind w:left="109"/>
              <w:rPr>
                <w:rFonts w:ascii="Courier New"/>
                <w:sz w:val="18"/>
              </w:rPr>
            </w:pPr>
            <w:r>
              <w:rPr>
                <w:rFonts w:ascii="Courier New"/>
                <w:sz w:val="18"/>
              </w:rPr>
              <w:t>SROASS</w:t>
            </w:r>
          </w:p>
        </w:tc>
        <w:tc>
          <w:tcPr>
            <w:tcW w:w="1108" w:type="dxa"/>
          </w:tcPr>
          <w:p w14:paraId="63913DD6" w14:textId="77777777" w:rsidR="00772552" w:rsidRDefault="00BF758C">
            <w:pPr>
              <w:pStyle w:val="TableParagraph"/>
              <w:ind w:left="110"/>
              <w:rPr>
                <w:rFonts w:ascii="Courier New"/>
                <w:sz w:val="18"/>
              </w:rPr>
            </w:pPr>
            <w:r>
              <w:rPr>
                <w:rFonts w:ascii="Courier New"/>
                <w:sz w:val="18"/>
              </w:rPr>
              <w:t>SROASS1</w:t>
            </w:r>
          </w:p>
        </w:tc>
        <w:tc>
          <w:tcPr>
            <w:tcW w:w="1106" w:type="dxa"/>
          </w:tcPr>
          <w:p w14:paraId="55FE1BC6" w14:textId="77777777" w:rsidR="00772552" w:rsidRDefault="00BF758C">
            <w:pPr>
              <w:pStyle w:val="TableParagraph"/>
              <w:ind w:left="108"/>
              <w:rPr>
                <w:rFonts w:ascii="Courier New"/>
                <w:sz w:val="18"/>
              </w:rPr>
            </w:pPr>
            <w:r>
              <w:rPr>
                <w:rFonts w:ascii="Courier New"/>
                <w:sz w:val="18"/>
              </w:rPr>
              <w:t>SROASSE</w:t>
            </w:r>
          </w:p>
        </w:tc>
        <w:tc>
          <w:tcPr>
            <w:tcW w:w="1106" w:type="dxa"/>
          </w:tcPr>
          <w:p w14:paraId="107C5D64" w14:textId="77777777" w:rsidR="00772552" w:rsidRDefault="00BF758C">
            <w:pPr>
              <w:pStyle w:val="TableParagraph"/>
              <w:ind w:left="111"/>
              <w:rPr>
                <w:rFonts w:ascii="Courier New"/>
                <w:sz w:val="18"/>
              </w:rPr>
            </w:pPr>
            <w:r>
              <w:rPr>
                <w:rFonts w:ascii="Courier New"/>
                <w:sz w:val="18"/>
              </w:rPr>
              <w:t>SROASSN</w:t>
            </w:r>
          </w:p>
        </w:tc>
      </w:tr>
      <w:tr w:rsidR="00772552" w14:paraId="68220A6B" w14:textId="77777777">
        <w:trPr>
          <w:trHeight w:val="203"/>
        </w:trPr>
        <w:tc>
          <w:tcPr>
            <w:tcW w:w="1106" w:type="dxa"/>
          </w:tcPr>
          <w:p w14:paraId="33A51DFA" w14:textId="77777777" w:rsidR="00772552" w:rsidRDefault="00BF758C">
            <w:pPr>
              <w:pStyle w:val="TableParagraph"/>
              <w:spacing w:before="3" w:line="180" w:lineRule="exact"/>
              <w:rPr>
                <w:rFonts w:ascii="Courier New"/>
                <w:sz w:val="18"/>
              </w:rPr>
            </w:pPr>
            <w:r>
              <w:rPr>
                <w:rFonts w:ascii="Courier New"/>
                <w:sz w:val="18"/>
              </w:rPr>
              <w:t>SROASSP</w:t>
            </w:r>
          </w:p>
        </w:tc>
        <w:tc>
          <w:tcPr>
            <w:tcW w:w="1108" w:type="dxa"/>
          </w:tcPr>
          <w:p w14:paraId="607BD2C4" w14:textId="77777777" w:rsidR="00772552" w:rsidRDefault="00BF758C">
            <w:pPr>
              <w:pStyle w:val="TableParagraph"/>
              <w:spacing w:before="3" w:line="180" w:lineRule="exact"/>
              <w:ind w:left="108"/>
              <w:rPr>
                <w:rFonts w:ascii="Courier New"/>
                <w:sz w:val="18"/>
              </w:rPr>
            </w:pPr>
            <w:r>
              <w:rPr>
                <w:rFonts w:ascii="Courier New"/>
                <w:sz w:val="18"/>
              </w:rPr>
              <w:t>SROAT0P</w:t>
            </w:r>
          </w:p>
        </w:tc>
        <w:tc>
          <w:tcPr>
            <w:tcW w:w="1106" w:type="dxa"/>
          </w:tcPr>
          <w:p w14:paraId="095185F8" w14:textId="77777777" w:rsidR="00772552" w:rsidRDefault="00BF758C">
            <w:pPr>
              <w:pStyle w:val="TableParagraph"/>
              <w:spacing w:before="3" w:line="180" w:lineRule="exact"/>
              <w:ind w:left="106"/>
              <w:rPr>
                <w:rFonts w:ascii="Courier New"/>
                <w:sz w:val="18"/>
              </w:rPr>
            </w:pPr>
            <w:r>
              <w:rPr>
                <w:rFonts w:ascii="Courier New"/>
                <w:sz w:val="18"/>
              </w:rPr>
              <w:t>SROAT0T</w:t>
            </w:r>
          </w:p>
        </w:tc>
        <w:tc>
          <w:tcPr>
            <w:tcW w:w="1106" w:type="dxa"/>
          </w:tcPr>
          <w:p w14:paraId="178D29A1" w14:textId="77777777" w:rsidR="00772552" w:rsidRDefault="00BF758C">
            <w:pPr>
              <w:pStyle w:val="TableParagraph"/>
              <w:spacing w:before="3" w:line="180" w:lineRule="exact"/>
              <w:ind w:left="90" w:right="209"/>
              <w:jc w:val="center"/>
              <w:rPr>
                <w:rFonts w:ascii="Courier New"/>
                <w:sz w:val="18"/>
              </w:rPr>
            </w:pPr>
            <w:r>
              <w:rPr>
                <w:rFonts w:ascii="Courier New"/>
                <w:sz w:val="18"/>
              </w:rPr>
              <w:t>SROAT1P</w:t>
            </w:r>
          </w:p>
        </w:tc>
        <w:tc>
          <w:tcPr>
            <w:tcW w:w="1106" w:type="dxa"/>
          </w:tcPr>
          <w:p w14:paraId="1D82B140" w14:textId="77777777" w:rsidR="00772552" w:rsidRDefault="00BF758C">
            <w:pPr>
              <w:pStyle w:val="TableParagraph"/>
              <w:spacing w:before="3" w:line="180" w:lineRule="exact"/>
              <w:ind w:left="109"/>
              <w:rPr>
                <w:rFonts w:ascii="Courier New"/>
                <w:sz w:val="18"/>
              </w:rPr>
            </w:pPr>
            <w:r>
              <w:rPr>
                <w:rFonts w:ascii="Courier New"/>
                <w:sz w:val="18"/>
              </w:rPr>
              <w:t>SROAT1T</w:t>
            </w:r>
          </w:p>
        </w:tc>
        <w:tc>
          <w:tcPr>
            <w:tcW w:w="1108" w:type="dxa"/>
          </w:tcPr>
          <w:p w14:paraId="39D69AB9" w14:textId="77777777" w:rsidR="00772552" w:rsidRDefault="00BF758C">
            <w:pPr>
              <w:pStyle w:val="TableParagraph"/>
              <w:spacing w:before="3" w:line="180" w:lineRule="exact"/>
              <w:ind w:left="110"/>
              <w:rPr>
                <w:rFonts w:ascii="Courier New"/>
                <w:sz w:val="18"/>
              </w:rPr>
            </w:pPr>
            <w:r>
              <w:rPr>
                <w:rFonts w:ascii="Courier New"/>
                <w:sz w:val="18"/>
              </w:rPr>
              <w:t>SROAT2P</w:t>
            </w:r>
          </w:p>
        </w:tc>
        <w:tc>
          <w:tcPr>
            <w:tcW w:w="1106" w:type="dxa"/>
          </w:tcPr>
          <w:p w14:paraId="78FA8711" w14:textId="77777777" w:rsidR="00772552" w:rsidRDefault="00BF758C">
            <w:pPr>
              <w:pStyle w:val="TableParagraph"/>
              <w:spacing w:before="3" w:line="180" w:lineRule="exact"/>
              <w:ind w:left="108"/>
              <w:rPr>
                <w:rFonts w:ascii="Courier New"/>
                <w:sz w:val="18"/>
              </w:rPr>
            </w:pPr>
            <w:r>
              <w:rPr>
                <w:rFonts w:ascii="Courier New"/>
                <w:sz w:val="18"/>
              </w:rPr>
              <w:t>SROAT2T</w:t>
            </w:r>
          </w:p>
        </w:tc>
        <w:tc>
          <w:tcPr>
            <w:tcW w:w="1106" w:type="dxa"/>
          </w:tcPr>
          <w:p w14:paraId="3E1C8B8A" w14:textId="77777777" w:rsidR="00772552" w:rsidRDefault="00BF758C">
            <w:pPr>
              <w:pStyle w:val="TableParagraph"/>
              <w:spacing w:before="3" w:line="180" w:lineRule="exact"/>
              <w:ind w:left="111"/>
              <w:rPr>
                <w:rFonts w:ascii="Courier New"/>
                <w:sz w:val="18"/>
              </w:rPr>
            </w:pPr>
            <w:r>
              <w:rPr>
                <w:rFonts w:ascii="Courier New"/>
                <w:sz w:val="18"/>
              </w:rPr>
              <w:t>SROATCM</w:t>
            </w:r>
          </w:p>
        </w:tc>
      </w:tr>
      <w:tr w:rsidR="00772552" w14:paraId="2D27C105" w14:textId="77777777">
        <w:trPr>
          <w:trHeight w:val="205"/>
        </w:trPr>
        <w:tc>
          <w:tcPr>
            <w:tcW w:w="1106" w:type="dxa"/>
          </w:tcPr>
          <w:p w14:paraId="7CF68A2D" w14:textId="77777777" w:rsidR="00772552" w:rsidRDefault="00BF758C">
            <w:pPr>
              <w:pStyle w:val="TableParagraph"/>
              <w:spacing w:before="3"/>
              <w:rPr>
                <w:rFonts w:ascii="Courier New"/>
                <w:sz w:val="18"/>
              </w:rPr>
            </w:pPr>
            <w:r>
              <w:rPr>
                <w:rFonts w:ascii="Courier New"/>
                <w:sz w:val="18"/>
              </w:rPr>
              <w:t>SROATCM1</w:t>
            </w:r>
          </w:p>
        </w:tc>
        <w:tc>
          <w:tcPr>
            <w:tcW w:w="1108" w:type="dxa"/>
          </w:tcPr>
          <w:p w14:paraId="191FE25A" w14:textId="77777777" w:rsidR="00772552" w:rsidRDefault="00BF758C">
            <w:pPr>
              <w:pStyle w:val="TableParagraph"/>
              <w:spacing w:before="3"/>
              <w:ind w:left="108"/>
              <w:rPr>
                <w:rFonts w:ascii="Courier New"/>
                <w:sz w:val="18"/>
              </w:rPr>
            </w:pPr>
            <w:r>
              <w:rPr>
                <w:rFonts w:ascii="Courier New"/>
                <w:sz w:val="18"/>
              </w:rPr>
              <w:t>SROATCM2</w:t>
            </w:r>
          </w:p>
        </w:tc>
        <w:tc>
          <w:tcPr>
            <w:tcW w:w="1106" w:type="dxa"/>
          </w:tcPr>
          <w:p w14:paraId="773B4FDD" w14:textId="77777777" w:rsidR="00772552" w:rsidRDefault="00BF758C">
            <w:pPr>
              <w:pStyle w:val="TableParagraph"/>
              <w:spacing w:before="3"/>
              <w:ind w:left="106"/>
              <w:rPr>
                <w:rFonts w:ascii="Courier New"/>
                <w:sz w:val="18"/>
              </w:rPr>
            </w:pPr>
            <w:r>
              <w:rPr>
                <w:rFonts w:ascii="Courier New"/>
                <w:sz w:val="18"/>
              </w:rPr>
              <w:t>SROATCM3</w:t>
            </w:r>
          </w:p>
        </w:tc>
        <w:tc>
          <w:tcPr>
            <w:tcW w:w="1106" w:type="dxa"/>
          </w:tcPr>
          <w:p w14:paraId="3973C1D4" w14:textId="77777777" w:rsidR="00772552" w:rsidRDefault="00BF758C">
            <w:pPr>
              <w:pStyle w:val="TableParagraph"/>
              <w:spacing w:before="3"/>
              <w:ind w:left="90" w:right="209"/>
              <w:jc w:val="center"/>
              <w:rPr>
                <w:rFonts w:ascii="Courier New"/>
                <w:sz w:val="18"/>
              </w:rPr>
            </w:pPr>
            <w:r>
              <w:rPr>
                <w:rFonts w:ascii="Courier New"/>
                <w:sz w:val="18"/>
              </w:rPr>
              <w:t>SROATM1</w:t>
            </w:r>
          </w:p>
        </w:tc>
        <w:tc>
          <w:tcPr>
            <w:tcW w:w="1106" w:type="dxa"/>
          </w:tcPr>
          <w:p w14:paraId="28DFB543" w14:textId="77777777" w:rsidR="00772552" w:rsidRDefault="00BF758C">
            <w:pPr>
              <w:pStyle w:val="TableParagraph"/>
              <w:spacing w:before="3"/>
              <w:ind w:left="109"/>
              <w:rPr>
                <w:rFonts w:ascii="Courier New"/>
                <w:sz w:val="18"/>
              </w:rPr>
            </w:pPr>
            <w:r>
              <w:rPr>
                <w:rFonts w:ascii="Courier New"/>
                <w:sz w:val="18"/>
              </w:rPr>
              <w:t>SROATM2</w:t>
            </w:r>
          </w:p>
        </w:tc>
        <w:tc>
          <w:tcPr>
            <w:tcW w:w="1108" w:type="dxa"/>
          </w:tcPr>
          <w:p w14:paraId="29399D9D" w14:textId="77777777" w:rsidR="00772552" w:rsidRDefault="00BF758C">
            <w:pPr>
              <w:pStyle w:val="TableParagraph"/>
              <w:spacing w:before="3"/>
              <w:ind w:left="110"/>
              <w:rPr>
                <w:rFonts w:ascii="Courier New"/>
                <w:sz w:val="18"/>
              </w:rPr>
            </w:pPr>
            <w:r>
              <w:rPr>
                <w:rFonts w:ascii="Courier New"/>
                <w:sz w:val="18"/>
              </w:rPr>
              <w:t>SROATM3</w:t>
            </w:r>
          </w:p>
        </w:tc>
        <w:tc>
          <w:tcPr>
            <w:tcW w:w="1106" w:type="dxa"/>
          </w:tcPr>
          <w:p w14:paraId="22605472" w14:textId="77777777" w:rsidR="00772552" w:rsidRDefault="00BF758C">
            <w:pPr>
              <w:pStyle w:val="TableParagraph"/>
              <w:spacing w:before="3"/>
              <w:ind w:left="108"/>
              <w:rPr>
                <w:rFonts w:ascii="Courier New"/>
                <w:sz w:val="18"/>
              </w:rPr>
            </w:pPr>
            <w:r>
              <w:rPr>
                <w:rFonts w:ascii="Courier New"/>
                <w:sz w:val="18"/>
              </w:rPr>
              <w:t>SROATM4</w:t>
            </w:r>
          </w:p>
        </w:tc>
        <w:tc>
          <w:tcPr>
            <w:tcW w:w="1106" w:type="dxa"/>
          </w:tcPr>
          <w:p w14:paraId="64946D08" w14:textId="77777777" w:rsidR="00772552" w:rsidRDefault="00BF758C">
            <w:pPr>
              <w:pStyle w:val="TableParagraph"/>
              <w:spacing w:before="3"/>
              <w:ind w:left="111"/>
              <w:rPr>
                <w:rFonts w:ascii="Courier New"/>
                <w:sz w:val="18"/>
              </w:rPr>
            </w:pPr>
            <w:r>
              <w:rPr>
                <w:rFonts w:ascii="Courier New"/>
                <w:sz w:val="18"/>
              </w:rPr>
              <w:t>SROATMIT</w:t>
            </w:r>
          </w:p>
        </w:tc>
      </w:tr>
      <w:tr w:rsidR="00772552" w14:paraId="3D803F5B" w14:textId="77777777">
        <w:trPr>
          <w:trHeight w:val="203"/>
        </w:trPr>
        <w:tc>
          <w:tcPr>
            <w:tcW w:w="1106" w:type="dxa"/>
          </w:tcPr>
          <w:p w14:paraId="6924B2FB" w14:textId="77777777" w:rsidR="00772552" w:rsidRDefault="00BF758C">
            <w:pPr>
              <w:pStyle w:val="TableParagraph"/>
              <w:rPr>
                <w:rFonts w:ascii="Courier New"/>
                <w:sz w:val="18"/>
              </w:rPr>
            </w:pPr>
            <w:r>
              <w:rPr>
                <w:rFonts w:ascii="Courier New"/>
                <w:sz w:val="18"/>
              </w:rPr>
              <w:t>SROATMNO</w:t>
            </w:r>
          </w:p>
        </w:tc>
        <w:tc>
          <w:tcPr>
            <w:tcW w:w="1108" w:type="dxa"/>
          </w:tcPr>
          <w:p w14:paraId="3FF3430A" w14:textId="77777777" w:rsidR="00772552" w:rsidRDefault="00BF758C">
            <w:pPr>
              <w:pStyle w:val="TableParagraph"/>
              <w:ind w:left="108"/>
              <w:rPr>
                <w:rFonts w:ascii="Courier New"/>
                <w:sz w:val="18"/>
              </w:rPr>
            </w:pPr>
            <w:r>
              <w:rPr>
                <w:rFonts w:ascii="Courier New"/>
                <w:sz w:val="18"/>
              </w:rPr>
              <w:t>SROATT</w:t>
            </w:r>
          </w:p>
        </w:tc>
        <w:tc>
          <w:tcPr>
            <w:tcW w:w="1106" w:type="dxa"/>
          </w:tcPr>
          <w:p w14:paraId="725FBA23" w14:textId="77777777" w:rsidR="00772552" w:rsidRDefault="00BF758C">
            <w:pPr>
              <w:pStyle w:val="TableParagraph"/>
              <w:ind w:left="106"/>
              <w:rPr>
                <w:rFonts w:ascii="Courier New"/>
                <w:sz w:val="18"/>
              </w:rPr>
            </w:pPr>
            <w:r>
              <w:rPr>
                <w:rFonts w:ascii="Courier New"/>
                <w:sz w:val="18"/>
              </w:rPr>
              <w:t>SROATT0</w:t>
            </w:r>
          </w:p>
        </w:tc>
        <w:tc>
          <w:tcPr>
            <w:tcW w:w="1106" w:type="dxa"/>
          </w:tcPr>
          <w:p w14:paraId="5D74B2F2" w14:textId="77777777" w:rsidR="00772552" w:rsidRDefault="00BF758C">
            <w:pPr>
              <w:pStyle w:val="TableParagraph"/>
              <w:ind w:left="90" w:right="209"/>
              <w:jc w:val="center"/>
              <w:rPr>
                <w:rFonts w:ascii="Courier New"/>
                <w:sz w:val="18"/>
              </w:rPr>
            </w:pPr>
            <w:r>
              <w:rPr>
                <w:rFonts w:ascii="Courier New"/>
                <w:sz w:val="18"/>
              </w:rPr>
              <w:t>SROATT1</w:t>
            </w:r>
          </w:p>
        </w:tc>
        <w:tc>
          <w:tcPr>
            <w:tcW w:w="1106" w:type="dxa"/>
          </w:tcPr>
          <w:p w14:paraId="6101CCD9" w14:textId="77777777" w:rsidR="00772552" w:rsidRDefault="00BF758C">
            <w:pPr>
              <w:pStyle w:val="TableParagraph"/>
              <w:ind w:left="109"/>
              <w:rPr>
                <w:rFonts w:ascii="Courier New"/>
                <w:sz w:val="18"/>
              </w:rPr>
            </w:pPr>
            <w:r>
              <w:rPr>
                <w:rFonts w:ascii="Courier New"/>
                <w:sz w:val="18"/>
              </w:rPr>
              <w:t>SROATT2</w:t>
            </w:r>
          </w:p>
        </w:tc>
        <w:tc>
          <w:tcPr>
            <w:tcW w:w="1108" w:type="dxa"/>
          </w:tcPr>
          <w:p w14:paraId="1D1C7FFE" w14:textId="77777777" w:rsidR="00772552" w:rsidRDefault="00BF758C">
            <w:pPr>
              <w:pStyle w:val="TableParagraph"/>
              <w:ind w:left="110"/>
              <w:rPr>
                <w:rFonts w:ascii="Courier New"/>
                <w:sz w:val="18"/>
              </w:rPr>
            </w:pPr>
            <w:r>
              <w:rPr>
                <w:rFonts w:ascii="Courier New"/>
                <w:sz w:val="18"/>
              </w:rPr>
              <w:t>SROAUTL</w:t>
            </w:r>
          </w:p>
        </w:tc>
        <w:tc>
          <w:tcPr>
            <w:tcW w:w="1106" w:type="dxa"/>
          </w:tcPr>
          <w:p w14:paraId="696700F9" w14:textId="77777777" w:rsidR="00772552" w:rsidRDefault="00BF758C">
            <w:pPr>
              <w:pStyle w:val="TableParagraph"/>
              <w:ind w:left="108"/>
              <w:rPr>
                <w:rFonts w:ascii="Courier New"/>
                <w:sz w:val="18"/>
              </w:rPr>
            </w:pPr>
            <w:r>
              <w:rPr>
                <w:rFonts w:ascii="Courier New"/>
                <w:sz w:val="18"/>
              </w:rPr>
              <w:t>SROAUTL0</w:t>
            </w:r>
          </w:p>
        </w:tc>
        <w:tc>
          <w:tcPr>
            <w:tcW w:w="1106" w:type="dxa"/>
          </w:tcPr>
          <w:p w14:paraId="2F9D3829" w14:textId="77777777" w:rsidR="00772552" w:rsidRDefault="00BF758C">
            <w:pPr>
              <w:pStyle w:val="TableParagraph"/>
              <w:ind w:left="111"/>
              <w:rPr>
                <w:rFonts w:ascii="Courier New"/>
                <w:sz w:val="18"/>
              </w:rPr>
            </w:pPr>
            <w:r>
              <w:rPr>
                <w:rFonts w:ascii="Courier New"/>
                <w:sz w:val="18"/>
              </w:rPr>
              <w:t>SROAUTL1</w:t>
            </w:r>
          </w:p>
        </w:tc>
      </w:tr>
      <w:tr w:rsidR="00772552" w14:paraId="301CAE15" w14:textId="77777777">
        <w:trPr>
          <w:trHeight w:val="203"/>
        </w:trPr>
        <w:tc>
          <w:tcPr>
            <w:tcW w:w="1106" w:type="dxa"/>
          </w:tcPr>
          <w:p w14:paraId="7C0B6451" w14:textId="77777777" w:rsidR="00772552" w:rsidRDefault="00BF758C">
            <w:pPr>
              <w:pStyle w:val="TableParagraph"/>
              <w:rPr>
                <w:rFonts w:ascii="Courier New"/>
                <w:sz w:val="18"/>
              </w:rPr>
            </w:pPr>
            <w:r>
              <w:rPr>
                <w:rFonts w:ascii="Courier New"/>
                <w:sz w:val="18"/>
              </w:rPr>
              <w:t>SROAUTL2</w:t>
            </w:r>
          </w:p>
        </w:tc>
        <w:tc>
          <w:tcPr>
            <w:tcW w:w="1108" w:type="dxa"/>
          </w:tcPr>
          <w:p w14:paraId="5C146498" w14:textId="77777777" w:rsidR="00772552" w:rsidRDefault="00BF758C">
            <w:pPr>
              <w:pStyle w:val="TableParagraph"/>
              <w:ind w:left="108"/>
              <w:rPr>
                <w:rFonts w:ascii="Courier New"/>
                <w:sz w:val="18"/>
              </w:rPr>
            </w:pPr>
            <w:r>
              <w:rPr>
                <w:rFonts w:ascii="Courier New"/>
                <w:sz w:val="18"/>
              </w:rPr>
              <w:t>SROAUTL3</w:t>
            </w:r>
          </w:p>
        </w:tc>
        <w:tc>
          <w:tcPr>
            <w:tcW w:w="1106" w:type="dxa"/>
          </w:tcPr>
          <w:p w14:paraId="15640E16" w14:textId="77777777" w:rsidR="00772552" w:rsidRDefault="00BF758C">
            <w:pPr>
              <w:pStyle w:val="TableParagraph"/>
              <w:ind w:left="106"/>
              <w:rPr>
                <w:rFonts w:ascii="Courier New"/>
                <w:sz w:val="18"/>
              </w:rPr>
            </w:pPr>
            <w:r>
              <w:rPr>
                <w:rFonts w:ascii="Courier New"/>
                <w:sz w:val="18"/>
              </w:rPr>
              <w:t>SROAUTL4</w:t>
            </w:r>
          </w:p>
        </w:tc>
        <w:tc>
          <w:tcPr>
            <w:tcW w:w="1106" w:type="dxa"/>
          </w:tcPr>
          <w:p w14:paraId="3A7D26ED" w14:textId="77777777" w:rsidR="00772552" w:rsidRDefault="00BF758C">
            <w:pPr>
              <w:pStyle w:val="TableParagraph"/>
              <w:ind w:left="90" w:right="101"/>
              <w:jc w:val="center"/>
              <w:rPr>
                <w:rFonts w:ascii="Courier New"/>
                <w:sz w:val="18"/>
              </w:rPr>
            </w:pPr>
            <w:r>
              <w:rPr>
                <w:rFonts w:ascii="Courier New"/>
                <w:sz w:val="18"/>
              </w:rPr>
              <w:t>SROAUTLC</w:t>
            </w:r>
          </w:p>
        </w:tc>
        <w:tc>
          <w:tcPr>
            <w:tcW w:w="1106" w:type="dxa"/>
          </w:tcPr>
          <w:p w14:paraId="6E4B3021" w14:textId="77777777" w:rsidR="00772552" w:rsidRDefault="00BF758C">
            <w:pPr>
              <w:pStyle w:val="TableParagraph"/>
              <w:ind w:left="109"/>
              <w:rPr>
                <w:rFonts w:ascii="Courier New"/>
                <w:sz w:val="18"/>
              </w:rPr>
            </w:pPr>
            <w:r>
              <w:rPr>
                <w:rFonts w:ascii="Courier New"/>
                <w:sz w:val="18"/>
              </w:rPr>
              <w:t>SROAWL</w:t>
            </w:r>
          </w:p>
        </w:tc>
        <w:tc>
          <w:tcPr>
            <w:tcW w:w="1108" w:type="dxa"/>
          </w:tcPr>
          <w:p w14:paraId="5582609E" w14:textId="77777777" w:rsidR="00772552" w:rsidRDefault="00BF758C">
            <w:pPr>
              <w:pStyle w:val="TableParagraph"/>
              <w:ind w:left="110"/>
              <w:rPr>
                <w:rFonts w:ascii="Courier New"/>
                <w:sz w:val="18"/>
              </w:rPr>
            </w:pPr>
            <w:r>
              <w:rPr>
                <w:rFonts w:ascii="Courier New"/>
                <w:sz w:val="18"/>
              </w:rPr>
              <w:t>SROAWL1</w:t>
            </w:r>
          </w:p>
        </w:tc>
        <w:tc>
          <w:tcPr>
            <w:tcW w:w="1106" w:type="dxa"/>
          </w:tcPr>
          <w:p w14:paraId="05C16658" w14:textId="77777777" w:rsidR="00772552" w:rsidRDefault="00BF758C">
            <w:pPr>
              <w:pStyle w:val="TableParagraph"/>
              <w:ind w:left="108"/>
              <w:rPr>
                <w:rFonts w:ascii="Courier New"/>
                <w:sz w:val="18"/>
              </w:rPr>
            </w:pPr>
            <w:r>
              <w:rPr>
                <w:rFonts w:ascii="Courier New"/>
                <w:sz w:val="18"/>
              </w:rPr>
              <w:t>SROAX</w:t>
            </w:r>
          </w:p>
        </w:tc>
        <w:tc>
          <w:tcPr>
            <w:tcW w:w="1106" w:type="dxa"/>
          </w:tcPr>
          <w:p w14:paraId="677FE262" w14:textId="77777777" w:rsidR="00772552" w:rsidRDefault="00BF758C">
            <w:pPr>
              <w:pStyle w:val="TableParagraph"/>
              <w:ind w:left="111"/>
              <w:rPr>
                <w:rFonts w:ascii="Courier New"/>
                <w:sz w:val="18"/>
              </w:rPr>
            </w:pPr>
            <w:r>
              <w:rPr>
                <w:rFonts w:ascii="Courier New"/>
                <w:sz w:val="18"/>
              </w:rPr>
              <w:t>SROBLOD</w:t>
            </w:r>
          </w:p>
        </w:tc>
      </w:tr>
      <w:tr w:rsidR="00772552" w14:paraId="5B4C7DBA" w14:textId="77777777">
        <w:trPr>
          <w:trHeight w:val="203"/>
        </w:trPr>
        <w:tc>
          <w:tcPr>
            <w:tcW w:w="1106" w:type="dxa"/>
          </w:tcPr>
          <w:p w14:paraId="574F255B" w14:textId="77777777" w:rsidR="00772552" w:rsidRDefault="00BF758C">
            <w:pPr>
              <w:pStyle w:val="TableParagraph"/>
              <w:rPr>
                <w:rFonts w:ascii="Courier New"/>
                <w:sz w:val="18"/>
              </w:rPr>
            </w:pPr>
            <w:r>
              <w:rPr>
                <w:rFonts w:ascii="Courier New"/>
                <w:sz w:val="18"/>
              </w:rPr>
              <w:t>SROCAN</w:t>
            </w:r>
          </w:p>
        </w:tc>
        <w:tc>
          <w:tcPr>
            <w:tcW w:w="1108" w:type="dxa"/>
          </w:tcPr>
          <w:p w14:paraId="12590A13" w14:textId="77777777" w:rsidR="00772552" w:rsidRDefault="00BF758C">
            <w:pPr>
              <w:pStyle w:val="TableParagraph"/>
              <w:ind w:left="108"/>
              <w:rPr>
                <w:rFonts w:ascii="Courier New"/>
                <w:sz w:val="18"/>
              </w:rPr>
            </w:pPr>
            <w:r>
              <w:rPr>
                <w:rFonts w:ascii="Courier New"/>
                <w:sz w:val="18"/>
              </w:rPr>
              <w:t>SROCAN0</w:t>
            </w:r>
          </w:p>
        </w:tc>
        <w:tc>
          <w:tcPr>
            <w:tcW w:w="1106" w:type="dxa"/>
          </w:tcPr>
          <w:p w14:paraId="7CE43199" w14:textId="77777777" w:rsidR="00772552" w:rsidRDefault="00BF758C">
            <w:pPr>
              <w:pStyle w:val="TableParagraph"/>
              <w:ind w:left="106"/>
              <w:rPr>
                <w:rFonts w:ascii="Courier New"/>
                <w:sz w:val="18"/>
              </w:rPr>
            </w:pPr>
            <w:r>
              <w:rPr>
                <w:rFonts w:ascii="Courier New"/>
                <w:sz w:val="18"/>
              </w:rPr>
              <w:t>SROCANUP</w:t>
            </w:r>
          </w:p>
        </w:tc>
        <w:tc>
          <w:tcPr>
            <w:tcW w:w="1106" w:type="dxa"/>
          </w:tcPr>
          <w:p w14:paraId="594FAB59" w14:textId="77777777" w:rsidR="00772552" w:rsidRDefault="00BF758C">
            <w:pPr>
              <w:pStyle w:val="TableParagraph"/>
              <w:ind w:left="90" w:right="209"/>
              <w:jc w:val="center"/>
              <w:rPr>
                <w:rFonts w:ascii="Courier New"/>
                <w:sz w:val="18"/>
              </w:rPr>
            </w:pPr>
            <w:r>
              <w:rPr>
                <w:rFonts w:ascii="Courier New"/>
                <w:sz w:val="18"/>
              </w:rPr>
              <w:t>SROCASE</w:t>
            </w:r>
          </w:p>
        </w:tc>
        <w:tc>
          <w:tcPr>
            <w:tcW w:w="1106" w:type="dxa"/>
          </w:tcPr>
          <w:p w14:paraId="606D5D68" w14:textId="77777777" w:rsidR="00772552" w:rsidRDefault="00BF758C">
            <w:pPr>
              <w:pStyle w:val="TableParagraph"/>
              <w:ind w:left="109"/>
              <w:rPr>
                <w:rFonts w:ascii="Courier New"/>
                <w:sz w:val="18"/>
              </w:rPr>
            </w:pPr>
            <w:r>
              <w:rPr>
                <w:rFonts w:ascii="Courier New"/>
                <w:sz w:val="18"/>
              </w:rPr>
              <w:t>SROCCAT</w:t>
            </w:r>
          </w:p>
        </w:tc>
        <w:tc>
          <w:tcPr>
            <w:tcW w:w="1108" w:type="dxa"/>
          </w:tcPr>
          <w:p w14:paraId="5EA54415" w14:textId="77777777" w:rsidR="00772552" w:rsidRDefault="00BF758C">
            <w:pPr>
              <w:pStyle w:val="TableParagraph"/>
              <w:ind w:left="110"/>
              <w:rPr>
                <w:rFonts w:ascii="Courier New"/>
                <w:sz w:val="18"/>
              </w:rPr>
            </w:pPr>
            <w:r>
              <w:rPr>
                <w:rFonts w:ascii="Courier New"/>
                <w:sz w:val="18"/>
              </w:rPr>
              <w:t>SROCD</w:t>
            </w:r>
          </w:p>
        </w:tc>
        <w:tc>
          <w:tcPr>
            <w:tcW w:w="1106" w:type="dxa"/>
          </w:tcPr>
          <w:p w14:paraId="0531C9A7" w14:textId="77777777" w:rsidR="00772552" w:rsidRDefault="00BF758C">
            <w:pPr>
              <w:pStyle w:val="TableParagraph"/>
              <w:ind w:left="108"/>
              <w:rPr>
                <w:rFonts w:ascii="Courier New"/>
                <w:sz w:val="18"/>
              </w:rPr>
            </w:pPr>
            <w:r>
              <w:rPr>
                <w:rFonts w:ascii="Courier New"/>
                <w:sz w:val="18"/>
              </w:rPr>
              <w:t>SROCD0</w:t>
            </w:r>
          </w:p>
        </w:tc>
        <w:tc>
          <w:tcPr>
            <w:tcW w:w="1106" w:type="dxa"/>
          </w:tcPr>
          <w:p w14:paraId="6211ADFC" w14:textId="77777777" w:rsidR="00772552" w:rsidRDefault="00BF758C">
            <w:pPr>
              <w:pStyle w:val="TableParagraph"/>
              <w:ind w:left="111"/>
              <w:rPr>
                <w:rFonts w:ascii="Courier New"/>
                <w:sz w:val="18"/>
              </w:rPr>
            </w:pPr>
            <w:r>
              <w:rPr>
                <w:rFonts w:ascii="Courier New"/>
                <w:sz w:val="18"/>
              </w:rPr>
              <w:t>SROCD1</w:t>
            </w:r>
          </w:p>
        </w:tc>
      </w:tr>
      <w:tr w:rsidR="00772552" w14:paraId="5F30B76B" w14:textId="77777777">
        <w:trPr>
          <w:trHeight w:val="203"/>
        </w:trPr>
        <w:tc>
          <w:tcPr>
            <w:tcW w:w="1106" w:type="dxa"/>
          </w:tcPr>
          <w:p w14:paraId="208038F7" w14:textId="77777777" w:rsidR="00772552" w:rsidRDefault="00BF758C">
            <w:pPr>
              <w:pStyle w:val="TableParagraph"/>
              <w:rPr>
                <w:rFonts w:ascii="Courier New"/>
                <w:sz w:val="18"/>
              </w:rPr>
            </w:pPr>
            <w:r>
              <w:rPr>
                <w:rFonts w:ascii="Courier New"/>
                <w:sz w:val="18"/>
              </w:rPr>
              <w:t>SROCD2</w:t>
            </w:r>
          </w:p>
        </w:tc>
        <w:tc>
          <w:tcPr>
            <w:tcW w:w="1108" w:type="dxa"/>
          </w:tcPr>
          <w:p w14:paraId="721620E3" w14:textId="77777777" w:rsidR="00772552" w:rsidRDefault="00BF758C">
            <w:pPr>
              <w:pStyle w:val="TableParagraph"/>
              <w:ind w:left="108"/>
              <w:rPr>
                <w:rFonts w:ascii="Courier New"/>
                <w:sz w:val="18"/>
              </w:rPr>
            </w:pPr>
            <w:r>
              <w:rPr>
                <w:rFonts w:ascii="Courier New"/>
                <w:sz w:val="18"/>
              </w:rPr>
              <w:t>SROCD3</w:t>
            </w:r>
          </w:p>
        </w:tc>
        <w:tc>
          <w:tcPr>
            <w:tcW w:w="1106" w:type="dxa"/>
          </w:tcPr>
          <w:p w14:paraId="55F89767" w14:textId="77777777" w:rsidR="00772552" w:rsidRDefault="00BF758C">
            <w:pPr>
              <w:pStyle w:val="TableParagraph"/>
              <w:ind w:left="106"/>
              <w:rPr>
                <w:rFonts w:ascii="Courier New"/>
                <w:sz w:val="18"/>
              </w:rPr>
            </w:pPr>
            <w:r>
              <w:rPr>
                <w:rFonts w:ascii="Courier New"/>
                <w:sz w:val="18"/>
              </w:rPr>
              <w:t>SROCD4</w:t>
            </w:r>
          </w:p>
        </w:tc>
        <w:tc>
          <w:tcPr>
            <w:tcW w:w="1106" w:type="dxa"/>
          </w:tcPr>
          <w:p w14:paraId="3CD53CD6" w14:textId="77777777" w:rsidR="00772552" w:rsidRDefault="00BF758C">
            <w:pPr>
              <w:pStyle w:val="TableParagraph"/>
              <w:ind w:left="90" w:right="317"/>
              <w:jc w:val="center"/>
              <w:rPr>
                <w:rFonts w:ascii="Courier New"/>
                <w:sz w:val="18"/>
              </w:rPr>
            </w:pPr>
            <w:r>
              <w:rPr>
                <w:rFonts w:ascii="Courier New"/>
                <w:sz w:val="18"/>
              </w:rPr>
              <w:t>SROCDX</w:t>
            </w:r>
          </w:p>
        </w:tc>
        <w:tc>
          <w:tcPr>
            <w:tcW w:w="1106" w:type="dxa"/>
          </w:tcPr>
          <w:p w14:paraId="5B8B9F3A" w14:textId="77777777" w:rsidR="00772552" w:rsidRDefault="00BF758C">
            <w:pPr>
              <w:pStyle w:val="TableParagraph"/>
              <w:ind w:left="109"/>
              <w:rPr>
                <w:rFonts w:ascii="Courier New"/>
                <w:sz w:val="18"/>
              </w:rPr>
            </w:pPr>
            <w:r>
              <w:rPr>
                <w:rFonts w:ascii="Courier New"/>
                <w:sz w:val="18"/>
              </w:rPr>
              <w:t>SROCDX1</w:t>
            </w:r>
          </w:p>
        </w:tc>
        <w:tc>
          <w:tcPr>
            <w:tcW w:w="1108" w:type="dxa"/>
          </w:tcPr>
          <w:p w14:paraId="16686AD6" w14:textId="77777777" w:rsidR="00772552" w:rsidRDefault="00BF758C">
            <w:pPr>
              <w:pStyle w:val="TableParagraph"/>
              <w:ind w:left="110"/>
              <w:rPr>
                <w:rFonts w:ascii="Courier New"/>
                <w:sz w:val="18"/>
              </w:rPr>
            </w:pPr>
            <w:r>
              <w:rPr>
                <w:rFonts w:ascii="Courier New"/>
                <w:sz w:val="18"/>
              </w:rPr>
              <w:t>SROCDX2</w:t>
            </w:r>
          </w:p>
        </w:tc>
        <w:tc>
          <w:tcPr>
            <w:tcW w:w="1106" w:type="dxa"/>
          </w:tcPr>
          <w:p w14:paraId="3ED74366" w14:textId="77777777" w:rsidR="00772552" w:rsidRDefault="00BF758C">
            <w:pPr>
              <w:pStyle w:val="TableParagraph"/>
              <w:ind w:left="108"/>
              <w:rPr>
                <w:rFonts w:ascii="Courier New"/>
                <w:sz w:val="18"/>
              </w:rPr>
            </w:pPr>
            <w:r>
              <w:rPr>
                <w:rFonts w:ascii="Courier New"/>
                <w:sz w:val="18"/>
              </w:rPr>
              <w:t>SROCL1</w:t>
            </w:r>
          </w:p>
        </w:tc>
        <w:tc>
          <w:tcPr>
            <w:tcW w:w="1106" w:type="dxa"/>
          </w:tcPr>
          <w:p w14:paraId="6341679C" w14:textId="77777777" w:rsidR="00772552" w:rsidRDefault="00BF758C">
            <w:pPr>
              <w:pStyle w:val="TableParagraph"/>
              <w:ind w:left="111"/>
              <w:rPr>
                <w:rFonts w:ascii="Courier New"/>
                <w:sz w:val="18"/>
              </w:rPr>
            </w:pPr>
            <w:r>
              <w:rPr>
                <w:rFonts w:ascii="Courier New"/>
                <w:sz w:val="18"/>
              </w:rPr>
              <w:t>SROCLAB</w:t>
            </w:r>
          </w:p>
        </w:tc>
      </w:tr>
      <w:tr w:rsidR="00772552" w14:paraId="37A0163F" w14:textId="77777777">
        <w:trPr>
          <w:trHeight w:val="203"/>
        </w:trPr>
        <w:tc>
          <w:tcPr>
            <w:tcW w:w="1106" w:type="dxa"/>
          </w:tcPr>
          <w:p w14:paraId="6AF9655A" w14:textId="77777777" w:rsidR="00772552" w:rsidRDefault="00BF758C">
            <w:pPr>
              <w:pStyle w:val="TableParagraph"/>
              <w:rPr>
                <w:rFonts w:ascii="Courier New"/>
                <w:sz w:val="18"/>
              </w:rPr>
            </w:pPr>
            <w:r>
              <w:rPr>
                <w:rFonts w:ascii="Courier New"/>
                <w:sz w:val="18"/>
              </w:rPr>
              <w:t>SROCMP</w:t>
            </w:r>
          </w:p>
        </w:tc>
        <w:tc>
          <w:tcPr>
            <w:tcW w:w="1108" w:type="dxa"/>
          </w:tcPr>
          <w:p w14:paraId="7CB21398" w14:textId="77777777" w:rsidR="00772552" w:rsidRDefault="00BF758C">
            <w:pPr>
              <w:pStyle w:val="TableParagraph"/>
              <w:ind w:left="108"/>
              <w:rPr>
                <w:rFonts w:ascii="Courier New"/>
                <w:sz w:val="18"/>
              </w:rPr>
            </w:pPr>
            <w:r>
              <w:rPr>
                <w:rFonts w:ascii="Courier New"/>
                <w:sz w:val="18"/>
              </w:rPr>
              <w:t>SROCMP1</w:t>
            </w:r>
          </w:p>
        </w:tc>
        <w:tc>
          <w:tcPr>
            <w:tcW w:w="1106" w:type="dxa"/>
          </w:tcPr>
          <w:p w14:paraId="56A6AF9E" w14:textId="77777777" w:rsidR="00772552" w:rsidRDefault="00BF758C">
            <w:pPr>
              <w:pStyle w:val="TableParagraph"/>
              <w:ind w:left="106"/>
              <w:rPr>
                <w:rFonts w:ascii="Courier New"/>
                <w:sz w:val="18"/>
              </w:rPr>
            </w:pPr>
            <w:r>
              <w:rPr>
                <w:rFonts w:ascii="Courier New"/>
                <w:sz w:val="18"/>
              </w:rPr>
              <w:t>SROCMP2</w:t>
            </w:r>
          </w:p>
        </w:tc>
        <w:tc>
          <w:tcPr>
            <w:tcW w:w="1106" w:type="dxa"/>
          </w:tcPr>
          <w:p w14:paraId="53AC34E9" w14:textId="77777777" w:rsidR="00772552" w:rsidRDefault="00BF758C">
            <w:pPr>
              <w:pStyle w:val="TableParagraph"/>
              <w:ind w:left="90" w:right="209"/>
              <w:jc w:val="center"/>
              <w:rPr>
                <w:rFonts w:ascii="Courier New"/>
                <w:sz w:val="18"/>
              </w:rPr>
            </w:pPr>
            <w:r>
              <w:rPr>
                <w:rFonts w:ascii="Courier New"/>
                <w:sz w:val="18"/>
              </w:rPr>
              <w:t>SROCMPD</w:t>
            </w:r>
          </w:p>
        </w:tc>
        <w:tc>
          <w:tcPr>
            <w:tcW w:w="1106" w:type="dxa"/>
          </w:tcPr>
          <w:p w14:paraId="1076B9CC" w14:textId="77777777" w:rsidR="00772552" w:rsidRDefault="00BF758C">
            <w:pPr>
              <w:pStyle w:val="TableParagraph"/>
              <w:ind w:left="109"/>
              <w:rPr>
                <w:rFonts w:ascii="Courier New"/>
                <w:sz w:val="18"/>
              </w:rPr>
            </w:pPr>
            <w:r>
              <w:rPr>
                <w:rFonts w:ascii="Courier New"/>
                <w:sz w:val="18"/>
              </w:rPr>
              <w:t>SROCMPED</w:t>
            </w:r>
          </w:p>
        </w:tc>
        <w:tc>
          <w:tcPr>
            <w:tcW w:w="1108" w:type="dxa"/>
          </w:tcPr>
          <w:p w14:paraId="35C270D8" w14:textId="77777777" w:rsidR="00772552" w:rsidRDefault="00BF758C">
            <w:pPr>
              <w:pStyle w:val="TableParagraph"/>
              <w:ind w:left="110"/>
              <w:rPr>
                <w:rFonts w:ascii="Courier New"/>
                <w:sz w:val="18"/>
              </w:rPr>
            </w:pPr>
            <w:r>
              <w:rPr>
                <w:rFonts w:ascii="Courier New"/>
                <w:sz w:val="18"/>
              </w:rPr>
              <w:t>SROCMPL</w:t>
            </w:r>
          </w:p>
        </w:tc>
        <w:tc>
          <w:tcPr>
            <w:tcW w:w="1106" w:type="dxa"/>
          </w:tcPr>
          <w:p w14:paraId="7F6FEEF9" w14:textId="77777777" w:rsidR="00772552" w:rsidRDefault="00BF758C">
            <w:pPr>
              <w:pStyle w:val="TableParagraph"/>
              <w:ind w:left="108"/>
              <w:rPr>
                <w:rFonts w:ascii="Courier New"/>
                <w:sz w:val="18"/>
              </w:rPr>
            </w:pPr>
            <w:r>
              <w:rPr>
                <w:rFonts w:ascii="Courier New"/>
                <w:sz w:val="18"/>
              </w:rPr>
              <w:t>SROCMPS</w:t>
            </w:r>
          </w:p>
        </w:tc>
        <w:tc>
          <w:tcPr>
            <w:tcW w:w="1106" w:type="dxa"/>
          </w:tcPr>
          <w:p w14:paraId="042FC4DD" w14:textId="77777777" w:rsidR="00772552" w:rsidRDefault="00BF758C">
            <w:pPr>
              <w:pStyle w:val="TableParagraph"/>
              <w:ind w:left="111"/>
              <w:rPr>
                <w:rFonts w:ascii="Courier New"/>
                <w:sz w:val="18"/>
              </w:rPr>
            </w:pPr>
            <w:r>
              <w:rPr>
                <w:rFonts w:ascii="Courier New"/>
                <w:sz w:val="18"/>
              </w:rPr>
              <w:t>SROCNR</w:t>
            </w:r>
          </w:p>
        </w:tc>
      </w:tr>
      <w:tr w:rsidR="00772552" w14:paraId="48551E94" w14:textId="77777777">
        <w:trPr>
          <w:trHeight w:val="203"/>
        </w:trPr>
        <w:tc>
          <w:tcPr>
            <w:tcW w:w="1106" w:type="dxa"/>
          </w:tcPr>
          <w:p w14:paraId="13823F10" w14:textId="77777777" w:rsidR="00772552" w:rsidRDefault="00BF758C">
            <w:pPr>
              <w:pStyle w:val="TableParagraph"/>
              <w:rPr>
                <w:rFonts w:ascii="Courier New"/>
                <w:sz w:val="18"/>
              </w:rPr>
            </w:pPr>
            <w:r>
              <w:rPr>
                <w:rFonts w:ascii="Courier New"/>
                <w:sz w:val="18"/>
              </w:rPr>
              <w:t>SROCNR1</w:t>
            </w:r>
          </w:p>
        </w:tc>
        <w:tc>
          <w:tcPr>
            <w:tcW w:w="1108" w:type="dxa"/>
          </w:tcPr>
          <w:p w14:paraId="06BA09EE" w14:textId="77777777" w:rsidR="00772552" w:rsidRDefault="00BF758C">
            <w:pPr>
              <w:pStyle w:val="TableParagraph"/>
              <w:ind w:left="108"/>
              <w:rPr>
                <w:rFonts w:ascii="Courier New"/>
                <w:sz w:val="18"/>
              </w:rPr>
            </w:pPr>
            <w:r>
              <w:rPr>
                <w:rFonts w:ascii="Courier New"/>
                <w:sz w:val="18"/>
              </w:rPr>
              <w:t>SROCNR2</w:t>
            </w:r>
          </w:p>
        </w:tc>
        <w:tc>
          <w:tcPr>
            <w:tcW w:w="1106" w:type="dxa"/>
          </w:tcPr>
          <w:p w14:paraId="2A1B9D05" w14:textId="77777777" w:rsidR="00772552" w:rsidRDefault="00BF758C">
            <w:pPr>
              <w:pStyle w:val="TableParagraph"/>
              <w:ind w:left="106"/>
              <w:rPr>
                <w:rFonts w:ascii="Courier New"/>
                <w:sz w:val="18"/>
              </w:rPr>
            </w:pPr>
            <w:r>
              <w:rPr>
                <w:rFonts w:ascii="Courier New"/>
                <w:sz w:val="18"/>
              </w:rPr>
              <w:t>SROCODE</w:t>
            </w:r>
          </w:p>
        </w:tc>
        <w:tc>
          <w:tcPr>
            <w:tcW w:w="1106" w:type="dxa"/>
          </w:tcPr>
          <w:p w14:paraId="00638D15" w14:textId="77777777" w:rsidR="00772552" w:rsidRDefault="00BF758C">
            <w:pPr>
              <w:pStyle w:val="TableParagraph"/>
              <w:ind w:left="90" w:right="317"/>
              <w:jc w:val="center"/>
              <w:rPr>
                <w:rFonts w:ascii="Courier New"/>
                <w:sz w:val="18"/>
              </w:rPr>
            </w:pPr>
            <w:r>
              <w:rPr>
                <w:rFonts w:ascii="Courier New"/>
                <w:sz w:val="18"/>
              </w:rPr>
              <w:t>SROCOM</w:t>
            </w:r>
          </w:p>
        </w:tc>
        <w:tc>
          <w:tcPr>
            <w:tcW w:w="1106" w:type="dxa"/>
          </w:tcPr>
          <w:p w14:paraId="0627FDF4" w14:textId="77777777" w:rsidR="00772552" w:rsidRDefault="00BF758C">
            <w:pPr>
              <w:pStyle w:val="TableParagraph"/>
              <w:ind w:left="109"/>
              <w:rPr>
                <w:rFonts w:ascii="Courier New"/>
                <w:sz w:val="18"/>
              </w:rPr>
            </w:pPr>
            <w:r>
              <w:rPr>
                <w:rFonts w:ascii="Courier New"/>
                <w:sz w:val="18"/>
              </w:rPr>
              <w:t>SROCOMP</w:t>
            </w:r>
          </w:p>
        </w:tc>
        <w:tc>
          <w:tcPr>
            <w:tcW w:w="1108" w:type="dxa"/>
          </w:tcPr>
          <w:p w14:paraId="47462A45" w14:textId="77777777" w:rsidR="00772552" w:rsidRDefault="00BF758C">
            <w:pPr>
              <w:pStyle w:val="TableParagraph"/>
              <w:ind w:left="110"/>
              <w:rPr>
                <w:rFonts w:ascii="Courier New"/>
                <w:sz w:val="18"/>
              </w:rPr>
            </w:pPr>
            <w:r>
              <w:rPr>
                <w:rFonts w:ascii="Courier New"/>
                <w:sz w:val="18"/>
              </w:rPr>
              <w:t>SROCON</w:t>
            </w:r>
          </w:p>
        </w:tc>
        <w:tc>
          <w:tcPr>
            <w:tcW w:w="1106" w:type="dxa"/>
          </w:tcPr>
          <w:p w14:paraId="69D07CDB" w14:textId="77777777" w:rsidR="00772552" w:rsidRDefault="00BF758C">
            <w:pPr>
              <w:pStyle w:val="TableParagraph"/>
              <w:ind w:left="108"/>
              <w:rPr>
                <w:rFonts w:ascii="Courier New"/>
                <w:sz w:val="18"/>
              </w:rPr>
            </w:pPr>
            <w:r>
              <w:rPr>
                <w:rFonts w:ascii="Courier New"/>
                <w:sz w:val="18"/>
              </w:rPr>
              <w:t>SROCON1</w:t>
            </w:r>
          </w:p>
        </w:tc>
        <w:tc>
          <w:tcPr>
            <w:tcW w:w="1106" w:type="dxa"/>
          </w:tcPr>
          <w:p w14:paraId="7E52C4CE" w14:textId="77777777" w:rsidR="00772552" w:rsidRDefault="00BF758C">
            <w:pPr>
              <w:pStyle w:val="TableParagraph"/>
              <w:ind w:left="111"/>
              <w:rPr>
                <w:rFonts w:ascii="Courier New"/>
                <w:sz w:val="18"/>
              </w:rPr>
            </w:pPr>
            <w:r>
              <w:rPr>
                <w:rFonts w:ascii="Courier New"/>
                <w:sz w:val="18"/>
              </w:rPr>
              <w:t>SROCOND</w:t>
            </w:r>
          </w:p>
        </w:tc>
      </w:tr>
      <w:tr w:rsidR="00772552" w14:paraId="007A7793" w14:textId="77777777">
        <w:trPr>
          <w:trHeight w:val="205"/>
        </w:trPr>
        <w:tc>
          <w:tcPr>
            <w:tcW w:w="1106" w:type="dxa"/>
          </w:tcPr>
          <w:p w14:paraId="0482E478" w14:textId="77777777" w:rsidR="00772552" w:rsidRDefault="00BF758C">
            <w:pPr>
              <w:pStyle w:val="TableParagraph"/>
              <w:spacing w:before="3"/>
              <w:rPr>
                <w:rFonts w:ascii="Courier New"/>
                <w:sz w:val="18"/>
              </w:rPr>
            </w:pPr>
            <w:r>
              <w:rPr>
                <w:rFonts w:ascii="Courier New"/>
                <w:sz w:val="18"/>
              </w:rPr>
              <w:t>SROCPT</w:t>
            </w:r>
          </w:p>
        </w:tc>
        <w:tc>
          <w:tcPr>
            <w:tcW w:w="1108" w:type="dxa"/>
          </w:tcPr>
          <w:p w14:paraId="2C8374C2" w14:textId="77777777" w:rsidR="00772552" w:rsidRDefault="00BF758C">
            <w:pPr>
              <w:pStyle w:val="TableParagraph"/>
              <w:spacing w:before="3"/>
              <w:ind w:left="108"/>
              <w:rPr>
                <w:rFonts w:ascii="Courier New"/>
                <w:sz w:val="18"/>
              </w:rPr>
            </w:pPr>
            <w:r>
              <w:rPr>
                <w:rFonts w:ascii="Courier New"/>
                <w:sz w:val="18"/>
              </w:rPr>
              <w:t>SROCPT0</w:t>
            </w:r>
          </w:p>
        </w:tc>
        <w:tc>
          <w:tcPr>
            <w:tcW w:w="1106" w:type="dxa"/>
          </w:tcPr>
          <w:p w14:paraId="4A2313E9" w14:textId="77777777" w:rsidR="00772552" w:rsidRDefault="00BF758C">
            <w:pPr>
              <w:pStyle w:val="TableParagraph"/>
              <w:spacing w:before="3"/>
              <w:ind w:left="106"/>
              <w:rPr>
                <w:rFonts w:ascii="Courier New"/>
                <w:sz w:val="18"/>
              </w:rPr>
            </w:pPr>
            <w:r>
              <w:rPr>
                <w:rFonts w:ascii="Courier New"/>
                <w:sz w:val="18"/>
              </w:rPr>
              <w:t>SROCRAT</w:t>
            </w:r>
          </w:p>
        </w:tc>
        <w:tc>
          <w:tcPr>
            <w:tcW w:w="1106" w:type="dxa"/>
          </w:tcPr>
          <w:p w14:paraId="3EBFBEE4" w14:textId="77777777" w:rsidR="00772552" w:rsidRDefault="00BF758C">
            <w:pPr>
              <w:pStyle w:val="TableParagraph"/>
              <w:spacing w:before="3"/>
              <w:ind w:left="90" w:right="209"/>
              <w:jc w:val="center"/>
              <w:rPr>
                <w:rFonts w:ascii="Courier New"/>
                <w:sz w:val="18"/>
              </w:rPr>
            </w:pPr>
            <w:r>
              <w:rPr>
                <w:rFonts w:ascii="Courier New"/>
                <w:sz w:val="18"/>
              </w:rPr>
              <w:t>SROCVER</w:t>
            </w:r>
          </w:p>
        </w:tc>
        <w:tc>
          <w:tcPr>
            <w:tcW w:w="1106" w:type="dxa"/>
          </w:tcPr>
          <w:p w14:paraId="5D0B0439" w14:textId="77777777" w:rsidR="00772552" w:rsidRDefault="00BF758C">
            <w:pPr>
              <w:pStyle w:val="TableParagraph"/>
              <w:spacing w:before="3"/>
              <w:ind w:left="109"/>
              <w:rPr>
                <w:rFonts w:ascii="Courier New"/>
                <w:sz w:val="18"/>
              </w:rPr>
            </w:pPr>
            <w:r>
              <w:rPr>
                <w:rFonts w:ascii="Courier New"/>
                <w:sz w:val="18"/>
              </w:rPr>
              <w:t>SRODATE</w:t>
            </w:r>
          </w:p>
        </w:tc>
        <w:tc>
          <w:tcPr>
            <w:tcW w:w="1108" w:type="dxa"/>
          </w:tcPr>
          <w:p w14:paraId="0AADDEEB" w14:textId="77777777" w:rsidR="00772552" w:rsidRDefault="00BF758C">
            <w:pPr>
              <w:pStyle w:val="TableParagraph"/>
              <w:spacing w:before="3"/>
              <w:ind w:left="110"/>
              <w:rPr>
                <w:rFonts w:ascii="Courier New"/>
                <w:sz w:val="18"/>
              </w:rPr>
            </w:pPr>
            <w:r>
              <w:rPr>
                <w:rFonts w:ascii="Courier New"/>
                <w:sz w:val="18"/>
              </w:rPr>
              <w:t>SRODEL76</w:t>
            </w:r>
          </w:p>
        </w:tc>
        <w:tc>
          <w:tcPr>
            <w:tcW w:w="1106" w:type="dxa"/>
          </w:tcPr>
          <w:p w14:paraId="4B4D998A" w14:textId="77777777" w:rsidR="00772552" w:rsidRDefault="00BF758C">
            <w:pPr>
              <w:pStyle w:val="TableParagraph"/>
              <w:spacing w:before="3"/>
              <w:ind w:left="108"/>
              <w:rPr>
                <w:rFonts w:ascii="Courier New"/>
                <w:sz w:val="18"/>
              </w:rPr>
            </w:pPr>
            <w:r>
              <w:rPr>
                <w:rFonts w:ascii="Courier New"/>
                <w:sz w:val="18"/>
              </w:rPr>
              <w:t>SRODELA</w:t>
            </w:r>
          </w:p>
        </w:tc>
        <w:tc>
          <w:tcPr>
            <w:tcW w:w="1106" w:type="dxa"/>
          </w:tcPr>
          <w:p w14:paraId="7B081780" w14:textId="77777777" w:rsidR="00772552" w:rsidRDefault="00BF758C">
            <w:pPr>
              <w:pStyle w:val="TableParagraph"/>
              <w:spacing w:before="3"/>
              <w:ind w:left="111"/>
              <w:rPr>
                <w:rFonts w:ascii="Courier New"/>
                <w:sz w:val="18"/>
              </w:rPr>
            </w:pPr>
            <w:r>
              <w:rPr>
                <w:rFonts w:ascii="Courier New"/>
                <w:sz w:val="18"/>
              </w:rPr>
              <w:t>SRODEV</w:t>
            </w:r>
          </w:p>
        </w:tc>
      </w:tr>
      <w:tr w:rsidR="00772552" w14:paraId="5F2C2F3E" w14:textId="77777777">
        <w:trPr>
          <w:trHeight w:val="203"/>
        </w:trPr>
        <w:tc>
          <w:tcPr>
            <w:tcW w:w="1106" w:type="dxa"/>
          </w:tcPr>
          <w:p w14:paraId="7549EF6E" w14:textId="77777777" w:rsidR="00772552" w:rsidRDefault="00BF758C">
            <w:pPr>
              <w:pStyle w:val="TableParagraph"/>
              <w:rPr>
                <w:rFonts w:ascii="Courier New"/>
                <w:sz w:val="18"/>
              </w:rPr>
            </w:pPr>
            <w:r>
              <w:rPr>
                <w:rFonts w:ascii="Courier New"/>
                <w:sz w:val="18"/>
              </w:rPr>
              <w:t>SRODIS</w:t>
            </w:r>
          </w:p>
        </w:tc>
        <w:tc>
          <w:tcPr>
            <w:tcW w:w="1108" w:type="dxa"/>
          </w:tcPr>
          <w:p w14:paraId="30735589" w14:textId="77777777" w:rsidR="00772552" w:rsidRDefault="00BF758C">
            <w:pPr>
              <w:pStyle w:val="TableParagraph"/>
              <w:ind w:left="108"/>
              <w:rPr>
                <w:rFonts w:ascii="Courier New"/>
                <w:sz w:val="18"/>
              </w:rPr>
            </w:pPr>
            <w:r>
              <w:rPr>
                <w:rFonts w:ascii="Courier New"/>
                <w:sz w:val="18"/>
              </w:rPr>
              <w:t>SRODIS0</w:t>
            </w:r>
          </w:p>
        </w:tc>
        <w:tc>
          <w:tcPr>
            <w:tcW w:w="1106" w:type="dxa"/>
          </w:tcPr>
          <w:p w14:paraId="53A5307A" w14:textId="77777777" w:rsidR="00772552" w:rsidRDefault="00BF758C">
            <w:pPr>
              <w:pStyle w:val="TableParagraph"/>
              <w:ind w:left="106"/>
              <w:rPr>
                <w:rFonts w:ascii="Courier New"/>
                <w:sz w:val="18"/>
              </w:rPr>
            </w:pPr>
            <w:r>
              <w:rPr>
                <w:rFonts w:ascii="Courier New"/>
                <w:sz w:val="18"/>
              </w:rPr>
              <w:t>SRODLA1</w:t>
            </w:r>
          </w:p>
        </w:tc>
        <w:tc>
          <w:tcPr>
            <w:tcW w:w="1106" w:type="dxa"/>
          </w:tcPr>
          <w:p w14:paraId="03418BA5" w14:textId="77777777" w:rsidR="00772552" w:rsidRDefault="00BF758C">
            <w:pPr>
              <w:pStyle w:val="TableParagraph"/>
              <w:ind w:left="90" w:right="209"/>
              <w:jc w:val="center"/>
              <w:rPr>
                <w:rFonts w:ascii="Courier New"/>
                <w:sz w:val="18"/>
              </w:rPr>
            </w:pPr>
            <w:r>
              <w:rPr>
                <w:rFonts w:ascii="Courier New"/>
                <w:sz w:val="18"/>
              </w:rPr>
              <w:t>SRODLA2</w:t>
            </w:r>
          </w:p>
        </w:tc>
        <w:tc>
          <w:tcPr>
            <w:tcW w:w="1106" w:type="dxa"/>
          </w:tcPr>
          <w:p w14:paraId="0496EBD2" w14:textId="77777777" w:rsidR="00772552" w:rsidRDefault="00BF758C">
            <w:pPr>
              <w:pStyle w:val="TableParagraph"/>
              <w:ind w:left="109"/>
              <w:rPr>
                <w:rFonts w:ascii="Courier New"/>
                <w:sz w:val="18"/>
              </w:rPr>
            </w:pPr>
            <w:r>
              <w:rPr>
                <w:rFonts w:ascii="Courier New"/>
                <w:sz w:val="18"/>
              </w:rPr>
              <w:t>SRODLAY</w:t>
            </w:r>
          </w:p>
        </w:tc>
        <w:tc>
          <w:tcPr>
            <w:tcW w:w="1108" w:type="dxa"/>
          </w:tcPr>
          <w:p w14:paraId="2CE19795" w14:textId="77777777" w:rsidR="00772552" w:rsidRDefault="00BF758C">
            <w:pPr>
              <w:pStyle w:val="TableParagraph"/>
              <w:ind w:left="110"/>
              <w:rPr>
                <w:rFonts w:ascii="Courier New"/>
                <w:sz w:val="18"/>
              </w:rPr>
            </w:pPr>
            <w:r>
              <w:rPr>
                <w:rFonts w:ascii="Courier New"/>
                <w:sz w:val="18"/>
              </w:rPr>
              <w:t>SRODLT</w:t>
            </w:r>
          </w:p>
        </w:tc>
        <w:tc>
          <w:tcPr>
            <w:tcW w:w="1106" w:type="dxa"/>
          </w:tcPr>
          <w:p w14:paraId="6580F3C0" w14:textId="77777777" w:rsidR="00772552" w:rsidRDefault="00BF758C">
            <w:pPr>
              <w:pStyle w:val="TableParagraph"/>
              <w:ind w:left="108"/>
              <w:rPr>
                <w:rFonts w:ascii="Courier New"/>
                <w:sz w:val="18"/>
              </w:rPr>
            </w:pPr>
            <w:r>
              <w:rPr>
                <w:rFonts w:ascii="Courier New"/>
                <w:sz w:val="18"/>
              </w:rPr>
              <w:t>SRODLT0</w:t>
            </w:r>
          </w:p>
        </w:tc>
        <w:tc>
          <w:tcPr>
            <w:tcW w:w="1106" w:type="dxa"/>
          </w:tcPr>
          <w:p w14:paraId="1F140C65" w14:textId="77777777" w:rsidR="00772552" w:rsidRDefault="00BF758C">
            <w:pPr>
              <w:pStyle w:val="TableParagraph"/>
              <w:ind w:left="111"/>
              <w:rPr>
                <w:rFonts w:ascii="Courier New"/>
                <w:sz w:val="18"/>
              </w:rPr>
            </w:pPr>
            <w:r>
              <w:rPr>
                <w:rFonts w:ascii="Courier New"/>
                <w:sz w:val="18"/>
              </w:rPr>
              <w:t>SRODLT1</w:t>
            </w:r>
          </w:p>
        </w:tc>
      </w:tr>
      <w:tr w:rsidR="00772552" w14:paraId="4C6B4513" w14:textId="77777777">
        <w:trPr>
          <w:trHeight w:val="203"/>
        </w:trPr>
        <w:tc>
          <w:tcPr>
            <w:tcW w:w="1106" w:type="dxa"/>
          </w:tcPr>
          <w:p w14:paraId="3D1D5256" w14:textId="77777777" w:rsidR="00772552" w:rsidRDefault="00BF758C">
            <w:pPr>
              <w:pStyle w:val="TableParagraph"/>
              <w:rPr>
                <w:rFonts w:ascii="Courier New"/>
                <w:sz w:val="18"/>
              </w:rPr>
            </w:pPr>
            <w:r>
              <w:rPr>
                <w:rFonts w:ascii="Courier New"/>
                <w:sz w:val="18"/>
              </w:rPr>
              <w:t>SRODLT2</w:t>
            </w:r>
          </w:p>
        </w:tc>
        <w:tc>
          <w:tcPr>
            <w:tcW w:w="1108" w:type="dxa"/>
          </w:tcPr>
          <w:p w14:paraId="28EC8DE7" w14:textId="77777777" w:rsidR="00772552" w:rsidRDefault="00BF758C">
            <w:pPr>
              <w:pStyle w:val="TableParagraph"/>
              <w:ind w:left="108"/>
              <w:rPr>
                <w:rFonts w:ascii="Courier New"/>
                <w:sz w:val="18"/>
              </w:rPr>
            </w:pPr>
            <w:r>
              <w:rPr>
                <w:rFonts w:ascii="Courier New"/>
                <w:sz w:val="18"/>
              </w:rPr>
              <w:t>SRODPT</w:t>
            </w:r>
          </w:p>
        </w:tc>
        <w:tc>
          <w:tcPr>
            <w:tcW w:w="1106" w:type="dxa"/>
          </w:tcPr>
          <w:p w14:paraId="160C9689" w14:textId="77777777" w:rsidR="00772552" w:rsidRDefault="00BF758C">
            <w:pPr>
              <w:pStyle w:val="TableParagraph"/>
              <w:ind w:left="106"/>
              <w:rPr>
                <w:rFonts w:ascii="Courier New"/>
                <w:sz w:val="18"/>
              </w:rPr>
            </w:pPr>
            <w:r>
              <w:rPr>
                <w:rFonts w:ascii="Courier New"/>
                <w:sz w:val="18"/>
              </w:rPr>
              <w:t>SRODTH</w:t>
            </w:r>
          </w:p>
        </w:tc>
        <w:tc>
          <w:tcPr>
            <w:tcW w:w="1106" w:type="dxa"/>
          </w:tcPr>
          <w:p w14:paraId="7BF7C169" w14:textId="77777777" w:rsidR="00772552" w:rsidRDefault="00BF758C">
            <w:pPr>
              <w:pStyle w:val="TableParagraph"/>
              <w:ind w:left="90" w:right="317"/>
              <w:jc w:val="center"/>
              <w:rPr>
                <w:rFonts w:ascii="Courier New"/>
                <w:sz w:val="18"/>
              </w:rPr>
            </w:pPr>
            <w:r>
              <w:rPr>
                <w:rFonts w:ascii="Courier New"/>
                <w:sz w:val="18"/>
              </w:rPr>
              <w:t>SROERR</w:t>
            </w:r>
          </w:p>
        </w:tc>
        <w:tc>
          <w:tcPr>
            <w:tcW w:w="1106" w:type="dxa"/>
          </w:tcPr>
          <w:p w14:paraId="6AC3C976" w14:textId="77777777" w:rsidR="00772552" w:rsidRDefault="00BF758C">
            <w:pPr>
              <w:pStyle w:val="TableParagraph"/>
              <w:ind w:left="109"/>
              <w:rPr>
                <w:rFonts w:ascii="Courier New"/>
                <w:sz w:val="18"/>
              </w:rPr>
            </w:pPr>
            <w:r>
              <w:rPr>
                <w:rFonts w:ascii="Courier New"/>
                <w:sz w:val="18"/>
              </w:rPr>
              <w:t>SROERR0</w:t>
            </w:r>
          </w:p>
        </w:tc>
        <w:tc>
          <w:tcPr>
            <w:tcW w:w="1108" w:type="dxa"/>
          </w:tcPr>
          <w:p w14:paraId="7414987E" w14:textId="77777777" w:rsidR="00772552" w:rsidRDefault="00BF758C">
            <w:pPr>
              <w:pStyle w:val="TableParagraph"/>
              <w:ind w:left="110"/>
              <w:rPr>
                <w:rFonts w:ascii="Courier New"/>
                <w:sz w:val="18"/>
              </w:rPr>
            </w:pPr>
            <w:r>
              <w:rPr>
                <w:rFonts w:ascii="Courier New"/>
                <w:sz w:val="18"/>
              </w:rPr>
              <w:t>SROERR1</w:t>
            </w:r>
          </w:p>
        </w:tc>
        <w:tc>
          <w:tcPr>
            <w:tcW w:w="1106" w:type="dxa"/>
          </w:tcPr>
          <w:p w14:paraId="552B17CD" w14:textId="77777777" w:rsidR="00772552" w:rsidRDefault="00BF758C">
            <w:pPr>
              <w:pStyle w:val="TableParagraph"/>
              <w:ind w:left="108"/>
              <w:rPr>
                <w:rFonts w:ascii="Courier New"/>
                <w:sz w:val="18"/>
              </w:rPr>
            </w:pPr>
            <w:r>
              <w:rPr>
                <w:rFonts w:ascii="Courier New"/>
                <w:sz w:val="18"/>
              </w:rPr>
              <w:t>SROERR2</w:t>
            </w:r>
          </w:p>
        </w:tc>
        <w:tc>
          <w:tcPr>
            <w:tcW w:w="1106" w:type="dxa"/>
          </w:tcPr>
          <w:p w14:paraId="713D0164" w14:textId="77777777" w:rsidR="00772552" w:rsidRDefault="00BF758C">
            <w:pPr>
              <w:pStyle w:val="TableParagraph"/>
              <w:ind w:left="111"/>
              <w:rPr>
                <w:rFonts w:ascii="Courier New"/>
                <w:sz w:val="18"/>
              </w:rPr>
            </w:pPr>
            <w:r>
              <w:rPr>
                <w:rFonts w:ascii="Courier New"/>
                <w:sz w:val="18"/>
              </w:rPr>
              <w:t>SROERRPO</w:t>
            </w:r>
          </w:p>
        </w:tc>
      </w:tr>
      <w:tr w:rsidR="00772552" w14:paraId="3E4A8C8A" w14:textId="77777777">
        <w:trPr>
          <w:trHeight w:val="203"/>
        </w:trPr>
        <w:tc>
          <w:tcPr>
            <w:tcW w:w="1106" w:type="dxa"/>
          </w:tcPr>
          <w:p w14:paraId="4A45CB89" w14:textId="77777777" w:rsidR="00772552" w:rsidRDefault="00BF758C">
            <w:pPr>
              <w:pStyle w:val="TableParagraph"/>
              <w:rPr>
                <w:rFonts w:ascii="Courier New"/>
                <w:sz w:val="18"/>
              </w:rPr>
            </w:pPr>
            <w:r>
              <w:rPr>
                <w:rFonts w:ascii="Courier New"/>
                <w:sz w:val="18"/>
              </w:rPr>
              <w:t>SROES</w:t>
            </w:r>
          </w:p>
        </w:tc>
        <w:tc>
          <w:tcPr>
            <w:tcW w:w="1108" w:type="dxa"/>
          </w:tcPr>
          <w:p w14:paraId="729E143E" w14:textId="77777777" w:rsidR="00772552" w:rsidRDefault="00BF758C">
            <w:pPr>
              <w:pStyle w:val="TableParagraph"/>
              <w:ind w:left="108"/>
              <w:rPr>
                <w:rFonts w:ascii="Courier New"/>
                <w:sz w:val="18"/>
              </w:rPr>
            </w:pPr>
            <w:r>
              <w:rPr>
                <w:rFonts w:ascii="Courier New"/>
                <w:sz w:val="18"/>
              </w:rPr>
              <w:t>SROESAD</w:t>
            </w:r>
          </w:p>
        </w:tc>
        <w:tc>
          <w:tcPr>
            <w:tcW w:w="1106" w:type="dxa"/>
          </w:tcPr>
          <w:p w14:paraId="357B87AF" w14:textId="77777777" w:rsidR="00772552" w:rsidRDefault="00BF758C">
            <w:pPr>
              <w:pStyle w:val="TableParagraph"/>
              <w:ind w:left="106"/>
              <w:rPr>
                <w:rFonts w:ascii="Courier New"/>
                <w:sz w:val="18"/>
              </w:rPr>
            </w:pPr>
            <w:r>
              <w:rPr>
                <w:rFonts w:ascii="Courier New"/>
                <w:sz w:val="18"/>
              </w:rPr>
              <w:t>SROESAD1</w:t>
            </w:r>
          </w:p>
        </w:tc>
        <w:tc>
          <w:tcPr>
            <w:tcW w:w="1106" w:type="dxa"/>
          </w:tcPr>
          <w:p w14:paraId="5F111379" w14:textId="77777777" w:rsidR="00772552" w:rsidRDefault="00BF758C">
            <w:pPr>
              <w:pStyle w:val="TableParagraph"/>
              <w:ind w:left="90" w:right="209"/>
              <w:jc w:val="center"/>
              <w:rPr>
                <w:rFonts w:ascii="Courier New"/>
                <w:sz w:val="18"/>
              </w:rPr>
            </w:pPr>
            <w:r>
              <w:rPr>
                <w:rFonts w:ascii="Courier New"/>
                <w:sz w:val="18"/>
              </w:rPr>
              <w:t>SROESAR</w:t>
            </w:r>
          </w:p>
        </w:tc>
        <w:tc>
          <w:tcPr>
            <w:tcW w:w="1106" w:type="dxa"/>
          </w:tcPr>
          <w:p w14:paraId="2D24ED10" w14:textId="77777777" w:rsidR="00772552" w:rsidRDefault="00BF758C">
            <w:pPr>
              <w:pStyle w:val="TableParagraph"/>
              <w:ind w:left="109"/>
              <w:rPr>
                <w:rFonts w:ascii="Courier New"/>
                <w:sz w:val="18"/>
              </w:rPr>
            </w:pPr>
            <w:r>
              <w:rPr>
                <w:rFonts w:ascii="Courier New"/>
                <w:sz w:val="18"/>
              </w:rPr>
              <w:t>SROESAR0</w:t>
            </w:r>
          </w:p>
        </w:tc>
        <w:tc>
          <w:tcPr>
            <w:tcW w:w="1108" w:type="dxa"/>
          </w:tcPr>
          <w:p w14:paraId="7CA74C0F" w14:textId="77777777" w:rsidR="00772552" w:rsidRDefault="00BF758C">
            <w:pPr>
              <w:pStyle w:val="TableParagraph"/>
              <w:ind w:left="110"/>
              <w:rPr>
                <w:rFonts w:ascii="Courier New"/>
                <w:sz w:val="18"/>
              </w:rPr>
            </w:pPr>
            <w:r>
              <w:rPr>
                <w:rFonts w:ascii="Courier New"/>
                <w:sz w:val="18"/>
              </w:rPr>
              <w:t>SROESAR1</w:t>
            </w:r>
          </w:p>
        </w:tc>
        <w:tc>
          <w:tcPr>
            <w:tcW w:w="1106" w:type="dxa"/>
          </w:tcPr>
          <w:p w14:paraId="391DE611" w14:textId="77777777" w:rsidR="00772552" w:rsidRDefault="00BF758C">
            <w:pPr>
              <w:pStyle w:val="TableParagraph"/>
              <w:ind w:left="108"/>
              <w:rPr>
                <w:rFonts w:ascii="Courier New"/>
                <w:sz w:val="18"/>
              </w:rPr>
            </w:pPr>
            <w:r>
              <w:rPr>
                <w:rFonts w:ascii="Courier New"/>
                <w:sz w:val="18"/>
              </w:rPr>
              <w:t>SROESAR2</w:t>
            </w:r>
          </w:p>
        </w:tc>
        <w:tc>
          <w:tcPr>
            <w:tcW w:w="1106" w:type="dxa"/>
          </w:tcPr>
          <w:p w14:paraId="4B0FF583" w14:textId="77777777" w:rsidR="00772552" w:rsidRDefault="00BF758C">
            <w:pPr>
              <w:pStyle w:val="TableParagraph"/>
              <w:ind w:left="111"/>
              <w:rPr>
                <w:rFonts w:ascii="Courier New"/>
                <w:sz w:val="18"/>
              </w:rPr>
            </w:pPr>
            <w:r>
              <w:rPr>
                <w:rFonts w:ascii="Courier New"/>
                <w:sz w:val="18"/>
              </w:rPr>
              <w:t>SROESARA</w:t>
            </w:r>
          </w:p>
        </w:tc>
      </w:tr>
      <w:tr w:rsidR="00772552" w14:paraId="19340079" w14:textId="77777777">
        <w:trPr>
          <w:trHeight w:val="203"/>
        </w:trPr>
        <w:tc>
          <w:tcPr>
            <w:tcW w:w="1106" w:type="dxa"/>
          </w:tcPr>
          <w:p w14:paraId="4CFE5DD4" w14:textId="77777777" w:rsidR="00772552" w:rsidRDefault="00BF758C">
            <w:pPr>
              <w:pStyle w:val="TableParagraph"/>
              <w:rPr>
                <w:rFonts w:ascii="Courier New"/>
                <w:sz w:val="18"/>
              </w:rPr>
            </w:pPr>
            <w:r>
              <w:rPr>
                <w:rFonts w:ascii="Courier New"/>
                <w:sz w:val="18"/>
              </w:rPr>
              <w:t>SROESHL</w:t>
            </w:r>
          </w:p>
        </w:tc>
        <w:tc>
          <w:tcPr>
            <w:tcW w:w="1108" w:type="dxa"/>
          </w:tcPr>
          <w:p w14:paraId="556263BC" w14:textId="77777777" w:rsidR="00772552" w:rsidRDefault="00BF758C">
            <w:pPr>
              <w:pStyle w:val="TableParagraph"/>
              <w:ind w:left="108"/>
              <w:rPr>
                <w:rFonts w:ascii="Courier New"/>
                <w:sz w:val="18"/>
              </w:rPr>
            </w:pPr>
            <w:r>
              <w:rPr>
                <w:rFonts w:ascii="Courier New"/>
                <w:sz w:val="18"/>
              </w:rPr>
              <w:t>SROESL</w:t>
            </w:r>
          </w:p>
        </w:tc>
        <w:tc>
          <w:tcPr>
            <w:tcW w:w="1106" w:type="dxa"/>
          </w:tcPr>
          <w:p w14:paraId="3A98F558" w14:textId="77777777" w:rsidR="00772552" w:rsidRDefault="00BF758C">
            <w:pPr>
              <w:pStyle w:val="TableParagraph"/>
              <w:ind w:left="106"/>
              <w:rPr>
                <w:rFonts w:ascii="Courier New"/>
                <w:sz w:val="18"/>
              </w:rPr>
            </w:pPr>
            <w:r>
              <w:rPr>
                <w:rFonts w:ascii="Courier New"/>
                <w:sz w:val="18"/>
              </w:rPr>
              <w:t>SROESNR</w:t>
            </w:r>
          </w:p>
        </w:tc>
        <w:tc>
          <w:tcPr>
            <w:tcW w:w="1106" w:type="dxa"/>
          </w:tcPr>
          <w:p w14:paraId="190906D7" w14:textId="77777777" w:rsidR="00772552" w:rsidRDefault="00BF758C">
            <w:pPr>
              <w:pStyle w:val="TableParagraph"/>
              <w:ind w:left="90" w:right="101"/>
              <w:jc w:val="center"/>
              <w:rPr>
                <w:rFonts w:ascii="Courier New"/>
                <w:sz w:val="18"/>
              </w:rPr>
            </w:pPr>
            <w:r>
              <w:rPr>
                <w:rFonts w:ascii="Courier New"/>
                <w:sz w:val="18"/>
              </w:rPr>
              <w:t>SROESNR0</w:t>
            </w:r>
          </w:p>
        </w:tc>
        <w:tc>
          <w:tcPr>
            <w:tcW w:w="1106" w:type="dxa"/>
          </w:tcPr>
          <w:p w14:paraId="0A581FBB" w14:textId="77777777" w:rsidR="00772552" w:rsidRDefault="00BF758C">
            <w:pPr>
              <w:pStyle w:val="TableParagraph"/>
              <w:ind w:left="109"/>
              <w:rPr>
                <w:rFonts w:ascii="Courier New"/>
                <w:sz w:val="18"/>
              </w:rPr>
            </w:pPr>
            <w:r>
              <w:rPr>
                <w:rFonts w:ascii="Courier New"/>
                <w:sz w:val="18"/>
              </w:rPr>
              <w:t>SROESNR1</w:t>
            </w:r>
          </w:p>
        </w:tc>
        <w:tc>
          <w:tcPr>
            <w:tcW w:w="1108" w:type="dxa"/>
          </w:tcPr>
          <w:p w14:paraId="71C5F031" w14:textId="77777777" w:rsidR="00772552" w:rsidRDefault="00BF758C">
            <w:pPr>
              <w:pStyle w:val="TableParagraph"/>
              <w:ind w:left="110"/>
              <w:rPr>
                <w:rFonts w:ascii="Courier New"/>
                <w:sz w:val="18"/>
              </w:rPr>
            </w:pPr>
            <w:r>
              <w:rPr>
                <w:rFonts w:ascii="Courier New"/>
                <w:sz w:val="18"/>
              </w:rPr>
              <w:t>SROESNR2</w:t>
            </w:r>
          </w:p>
        </w:tc>
        <w:tc>
          <w:tcPr>
            <w:tcW w:w="1106" w:type="dxa"/>
          </w:tcPr>
          <w:p w14:paraId="519C8EE5" w14:textId="77777777" w:rsidR="00772552" w:rsidRDefault="00BF758C">
            <w:pPr>
              <w:pStyle w:val="TableParagraph"/>
              <w:ind w:left="108"/>
              <w:rPr>
                <w:rFonts w:ascii="Courier New"/>
                <w:sz w:val="18"/>
              </w:rPr>
            </w:pPr>
            <w:r>
              <w:rPr>
                <w:rFonts w:ascii="Courier New"/>
                <w:sz w:val="18"/>
              </w:rPr>
              <w:t>SROESNR3</w:t>
            </w:r>
          </w:p>
        </w:tc>
        <w:tc>
          <w:tcPr>
            <w:tcW w:w="1106" w:type="dxa"/>
          </w:tcPr>
          <w:p w14:paraId="7E22D435" w14:textId="77777777" w:rsidR="00772552" w:rsidRDefault="00BF758C">
            <w:pPr>
              <w:pStyle w:val="TableParagraph"/>
              <w:ind w:left="111"/>
              <w:rPr>
                <w:rFonts w:ascii="Courier New"/>
                <w:sz w:val="18"/>
              </w:rPr>
            </w:pPr>
            <w:r>
              <w:rPr>
                <w:rFonts w:ascii="Courier New"/>
                <w:sz w:val="18"/>
              </w:rPr>
              <w:t>SROESNRA</w:t>
            </w:r>
          </w:p>
        </w:tc>
      </w:tr>
      <w:tr w:rsidR="00772552" w14:paraId="525D0B55" w14:textId="77777777">
        <w:trPr>
          <w:trHeight w:val="203"/>
        </w:trPr>
        <w:tc>
          <w:tcPr>
            <w:tcW w:w="1106" w:type="dxa"/>
          </w:tcPr>
          <w:p w14:paraId="7B02E850" w14:textId="77777777" w:rsidR="00772552" w:rsidRDefault="00BF758C">
            <w:pPr>
              <w:pStyle w:val="TableParagraph"/>
              <w:rPr>
                <w:rFonts w:ascii="Courier New"/>
                <w:sz w:val="18"/>
              </w:rPr>
            </w:pPr>
            <w:r>
              <w:rPr>
                <w:rFonts w:ascii="Courier New"/>
                <w:sz w:val="18"/>
              </w:rPr>
              <w:t>SROESPR</w:t>
            </w:r>
          </w:p>
        </w:tc>
        <w:tc>
          <w:tcPr>
            <w:tcW w:w="1108" w:type="dxa"/>
          </w:tcPr>
          <w:p w14:paraId="39973468" w14:textId="77777777" w:rsidR="00772552" w:rsidRDefault="00BF758C">
            <w:pPr>
              <w:pStyle w:val="TableParagraph"/>
              <w:ind w:left="108"/>
              <w:rPr>
                <w:rFonts w:ascii="Courier New"/>
                <w:sz w:val="18"/>
              </w:rPr>
            </w:pPr>
            <w:r>
              <w:rPr>
                <w:rFonts w:ascii="Courier New"/>
                <w:sz w:val="18"/>
              </w:rPr>
              <w:t>SROESPR1</w:t>
            </w:r>
          </w:p>
        </w:tc>
        <w:tc>
          <w:tcPr>
            <w:tcW w:w="1106" w:type="dxa"/>
          </w:tcPr>
          <w:p w14:paraId="78C2509F" w14:textId="77777777" w:rsidR="00772552" w:rsidRDefault="00BF758C">
            <w:pPr>
              <w:pStyle w:val="TableParagraph"/>
              <w:ind w:left="106"/>
              <w:rPr>
                <w:rFonts w:ascii="Courier New"/>
                <w:sz w:val="18"/>
              </w:rPr>
            </w:pPr>
            <w:r>
              <w:rPr>
                <w:rFonts w:ascii="Courier New"/>
                <w:sz w:val="18"/>
              </w:rPr>
              <w:t>SROESPR2</w:t>
            </w:r>
          </w:p>
        </w:tc>
        <w:tc>
          <w:tcPr>
            <w:tcW w:w="1106" w:type="dxa"/>
          </w:tcPr>
          <w:p w14:paraId="519BD19B" w14:textId="77777777" w:rsidR="00772552" w:rsidRDefault="00BF758C">
            <w:pPr>
              <w:pStyle w:val="TableParagraph"/>
              <w:ind w:left="90" w:right="209"/>
              <w:jc w:val="center"/>
              <w:rPr>
                <w:rFonts w:ascii="Courier New"/>
                <w:sz w:val="18"/>
              </w:rPr>
            </w:pPr>
            <w:r>
              <w:rPr>
                <w:rFonts w:ascii="Courier New"/>
                <w:sz w:val="18"/>
              </w:rPr>
              <w:t>SROESTV</w:t>
            </w:r>
          </w:p>
        </w:tc>
        <w:tc>
          <w:tcPr>
            <w:tcW w:w="1106" w:type="dxa"/>
          </w:tcPr>
          <w:p w14:paraId="61C50C3C" w14:textId="77777777" w:rsidR="00772552" w:rsidRDefault="00BF758C">
            <w:pPr>
              <w:pStyle w:val="TableParagraph"/>
              <w:ind w:left="109"/>
              <w:rPr>
                <w:rFonts w:ascii="Courier New"/>
                <w:sz w:val="18"/>
              </w:rPr>
            </w:pPr>
            <w:r>
              <w:rPr>
                <w:rFonts w:ascii="Courier New"/>
                <w:sz w:val="18"/>
              </w:rPr>
              <w:t>SROESUTL</w:t>
            </w:r>
          </w:p>
        </w:tc>
        <w:tc>
          <w:tcPr>
            <w:tcW w:w="1108" w:type="dxa"/>
          </w:tcPr>
          <w:p w14:paraId="5F734D56" w14:textId="77777777" w:rsidR="00772552" w:rsidRDefault="00BF758C">
            <w:pPr>
              <w:pStyle w:val="TableParagraph"/>
              <w:ind w:left="110"/>
              <w:rPr>
                <w:rFonts w:ascii="Courier New"/>
                <w:sz w:val="18"/>
              </w:rPr>
            </w:pPr>
            <w:r>
              <w:rPr>
                <w:rFonts w:ascii="Courier New"/>
                <w:sz w:val="18"/>
              </w:rPr>
              <w:t>SROESX</w:t>
            </w:r>
          </w:p>
        </w:tc>
        <w:tc>
          <w:tcPr>
            <w:tcW w:w="1106" w:type="dxa"/>
          </w:tcPr>
          <w:p w14:paraId="656AB987" w14:textId="77777777" w:rsidR="00772552" w:rsidRDefault="00BF758C">
            <w:pPr>
              <w:pStyle w:val="TableParagraph"/>
              <w:ind w:left="108"/>
              <w:rPr>
                <w:rFonts w:ascii="Courier New"/>
                <w:sz w:val="18"/>
              </w:rPr>
            </w:pPr>
            <w:r>
              <w:rPr>
                <w:rFonts w:ascii="Courier New"/>
                <w:sz w:val="18"/>
              </w:rPr>
              <w:t>SROESX0</w:t>
            </w:r>
          </w:p>
        </w:tc>
        <w:tc>
          <w:tcPr>
            <w:tcW w:w="1106" w:type="dxa"/>
          </w:tcPr>
          <w:p w14:paraId="4A5C4F5A" w14:textId="77777777" w:rsidR="00772552" w:rsidRDefault="00BF758C">
            <w:pPr>
              <w:pStyle w:val="TableParagraph"/>
              <w:ind w:left="111"/>
              <w:rPr>
                <w:rFonts w:ascii="Courier New"/>
                <w:sz w:val="18"/>
              </w:rPr>
            </w:pPr>
            <w:r>
              <w:rPr>
                <w:rFonts w:ascii="Courier New"/>
                <w:sz w:val="18"/>
              </w:rPr>
              <w:t>SROESXA</w:t>
            </w:r>
          </w:p>
        </w:tc>
      </w:tr>
      <w:tr w:rsidR="00772552" w14:paraId="7EBCC9BD" w14:textId="77777777">
        <w:trPr>
          <w:trHeight w:val="203"/>
        </w:trPr>
        <w:tc>
          <w:tcPr>
            <w:tcW w:w="1106" w:type="dxa"/>
          </w:tcPr>
          <w:p w14:paraId="56889B56" w14:textId="77777777" w:rsidR="00772552" w:rsidRDefault="00BF758C">
            <w:pPr>
              <w:pStyle w:val="TableParagraph"/>
              <w:rPr>
                <w:rFonts w:ascii="Courier New"/>
                <w:sz w:val="18"/>
              </w:rPr>
            </w:pPr>
            <w:r>
              <w:rPr>
                <w:rFonts w:ascii="Courier New"/>
                <w:sz w:val="18"/>
              </w:rPr>
              <w:t>SROESXP</w:t>
            </w:r>
          </w:p>
        </w:tc>
        <w:tc>
          <w:tcPr>
            <w:tcW w:w="1108" w:type="dxa"/>
          </w:tcPr>
          <w:p w14:paraId="51BC1BD1" w14:textId="77777777" w:rsidR="00772552" w:rsidRDefault="00BF758C">
            <w:pPr>
              <w:pStyle w:val="TableParagraph"/>
              <w:ind w:left="108"/>
              <w:rPr>
                <w:rFonts w:ascii="Courier New"/>
                <w:sz w:val="18"/>
              </w:rPr>
            </w:pPr>
            <w:r>
              <w:rPr>
                <w:rFonts w:ascii="Courier New"/>
                <w:sz w:val="18"/>
              </w:rPr>
              <w:t>SROFILE</w:t>
            </w:r>
          </w:p>
        </w:tc>
        <w:tc>
          <w:tcPr>
            <w:tcW w:w="1106" w:type="dxa"/>
          </w:tcPr>
          <w:p w14:paraId="3883F825" w14:textId="77777777" w:rsidR="00772552" w:rsidRDefault="00BF758C">
            <w:pPr>
              <w:pStyle w:val="TableParagraph"/>
              <w:ind w:left="106"/>
              <w:rPr>
                <w:rFonts w:ascii="Courier New"/>
                <w:sz w:val="18"/>
              </w:rPr>
            </w:pPr>
            <w:r>
              <w:rPr>
                <w:rFonts w:ascii="Courier New"/>
                <w:sz w:val="18"/>
              </w:rPr>
              <w:t>SROFLD</w:t>
            </w:r>
          </w:p>
        </w:tc>
        <w:tc>
          <w:tcPr>
            <w:tcW w:w="1106" w:type="dxa"/>
          </w:tcPr>
          <w:p w14:paraId="39D36767" w14:textId="77777777" w:rsidR="00772552" w:rsidRDefault="00BF758C">
            <w:pPr>
              <w:pStyle w:val="TableParagraph"/>
              <w:ind w:left="90" w:right="209"/>
              <w:jc w:val="center"/>
              <w:rPr>
                <w:rFonts w:ascii="Courier New"/>
                <w:sz w:val="18"/>
              </w:rPr>
            </w:pPr>
            <w:r>
              <w:rPr>
                <w:rFonts w:ascii="Courier New"/>
                <w:sz w:val="18"/>
              </w:rPr>
              <w:t>SROGMTS</w:t>
            </w:r>
          </w:p>
        </w:tc>
        <w:tc>
          <w:tcPr>
            <w:tcW w:w="1106" w:type="dxa"/>
          </w:tcPr>
          <w:p w14:paraId="7E32AA96" w14:textId="77777777" w:rsidR="00772552" w:rsidRDefault="00BF758C">
            <w:pPr>
              <w:pStyle w:val="TableParagraph"/>
              <w:ind w:left="109"/>
              <w:rPr>
                <w:rFonts w:ascii="Courier New"/>
                <w:sz w:val="18"/>
              </w:rPr>
            </w:pPr>
            <w:r>
              <w:rPr>
                <w:rFonts w:ascii="Courier New"/>
                <w:sz w:val="18"/>
              </w:rPr>
              <w:t>SROGMTS0</w:t>
            </w:r>
          </w:p>
        </w:tc>
        <w:tc>
          <w:tcPr>
            <w:tcW w:w="1108" w:type="dxa"/>
          </w:tcPr>
          <w:p w14:paraId="78C74A54" w14:textId="77777777" w:rsidR="00772552" w:rsidRDefault="00BF758C">
            <w:pPr>
              <w:pStyle w:val="TableParagraph"/>
              <w:ind w:left="110"/>
              <w:rPr>
                <w:rFonts w:ascii="Courier New"/>
                <w:sz w:val="18"/>
              </w:rPr>
            </w:pPr>
            <w:r>
              <w:rPr>
                <w:rFonts w:ascii="Courier New"/>
                <w:sz w:val="18"/>
              </w:rPr>
              <w:t>SROGMTS1</w:t>
            </w:r>
          </w:p>
        </w:tc>
        <w:tc>
          <w:tcPr>
            <w:tcW w:w="1106" w:type="dxa"/>
          </w:tcPr>
          <w:p w14:paraId="107B72E0" w14:textId="77777777" w:rsidR="00772552" w:rsidRDefault="00BF758C">
            <w:pPr>
              <w:pStyle w:val="TableParagraph"/>
              <w:ind w:left="108"/>
              <w:rPr>
                <w:rFonts w:ascii="Courier New"/>
                <w:sz w:val="18"/>
              </w:rPr>
            </w:pPr>
            <w:r>
              <w:rPr>
                <w:rFonts w:ascii="Courier New"/>
                <w:sz w:val="18"/>
              </w:rPr>
              <w:t>SROGMTS2</w:t>
            </w:r>
          </w:p>
        </w:tc>
        <w:tc>
          <w:tcPr>
            <w:tcW w:w="1106" w:type="dxa"/>
          </w:tcPr>
          <w:p w14:paraId="6AF2C6AD" w14:textId="77777777" w:rsidR="00772552" w:rsidRDefault="00BF758C">
            <w:pPr>
              <w:pStyle w:val="TableParagraph"/>
              <w:ind w:left="111"/>
              <w:rPr>
                <w:rFonts w:ascii="Courier New"/>
                <w:sz w:val="18"/>
              </w:rPr>
            </w:pPr>
            <w:r>
              <w:rPr>
                <w:rFonts w:ascii="Courier New"/>
                <w:sz w:val="18"/>
              </w:rPr>
              <w:t>SROGTSR</w:t>
            </w:r>
          </w:p>
        </w:tc>
      </w:tr>
      <w:tr w:rsidR="00772552" w14:paraId="4B3AB2F0" w14:textId="77777777">
        <w:trPr>
          <w:trHeight w:val="203"/>
        </w:trPr>
        <w:tc>
          <w:tcPr>
            <w:tcW w:w="1106" w:type="dxa"/>
          </w:tcPr>
          <w:p w14:paraId="2B945145" w14:textId="77777777" w:rsidR="00772552" w:rsidRDefault="00BF758C">
            <w:pPr>
              <w:pStyle w:val="TableParagraph"/>
              <w:rPr>
                <w:rFonts w:ascii="Courier New"/>
                <w:sz w:val="18"/>
              </w:rPr>
            </w:pPr>
            <w:r>
              <w:rPr>
                <w:rFonts w:ascii="Courier New"/>
                <w:sz w:val="18"/>
              </w:rPr>
              <w:t>SROHIS</w:t>
            </w:r>
          </w:p>
        </w:tc>
        <w:tc>
          <w:tcPr>
            <w:tcW w:w="1108" w:type="dxa"/>
          </w:tcPr>
          <w:p w14:paraId="73FE9669" w14:textId="77777777" w:rsidR="00772552" w:rsidRDefault="00BF758C">
            <w:pPr>
              <w:pStyle w:val="TableParagraph"/>
              <w:ind w:left="108"/>
              <w:rPr>
                <w:rFonts w:ascii="Courier New"/>
                <w:sz w:val="18"/>
              </w:rPr>
            </w:pPr>
            <w:r>
              <w:rPr>
                <w:rFonts w:ascii="Courier New"/>
                <w:sz w:val="18"/>
              </w:rPr>
              <w:t>SROICD</w:t>
            </w:r>
          </w:p>
        </w:tc>
        <w:tc>
          <w:tcPr>
            <w:tcW w:w="1106" w:type="dxa"/>
          </w:tcPr>
          <w:p w14:paraId="08DD2BE4" w14:textId="77777777" w:rsidR="00772552" w:rsidRDefault="00BF758C">
            <w:pPr>
              <w:pStyle w:val="TableParagraph"/>
              <w:ind w:left="106"/>
              <w:rPr>
                <w:rFonts w:ascii="Courier New"/>
                <w:sz w:val="18"/>
              </w:rPr>
            </w:pPr>
            <w:r>
              <w:rPr>
                <w:rFonts w:ascii="Courier New"/>
                <w:sz w:val="18"/>
              </w:rPr>
              <w:t>SROICU</w:t>
            </w:r>
          </w:p>
        </w:tc>
        <w:tc>
          <w:tcPr>
            <w:tcW w:w="1106" w:type="dxa"/>
          </w:tcPr>
          <w:p w14:paraId="27E9731E" w14:textId="77777777" w:rsidR="00772552" w:rsidRDefault="00BF758C">
            <w:pPr>
              <w:pStyle w:val="TableParagraph"/>
              <w:ind w:left="90" w:right="209"/>
              <w:jc w:val="center"/>
              <w:rPr>
                <w:rFonts w:ascii="Courier New"/>
                <w:sz w:val="18"/>
              </w:rPr>
            </w:pPr>
            <w:r>
              <w:rPr>
                <w:rFonts w:ascii="Courier New"/>
                <w:sz w:val="18"/>
              </w:rPr>
              <w:t>SROICU1</w:t>
            </w:r>
          </w:p>
        </w:tc>
        <w:tc>
          <w:tcPr>
            <w:tcW w:w="1106" w:type="dxa"/>
          </w:tcPr>
          <w:p w14:paraId="41F1FC99" w14:textId="77777777" w:rsidR="00772552" w:rsidRDefault="00BF758C">
            <w:pPr>
              <w:pStyle w:val="TableParagraph"/>
              <w:ind w:left="109"/>
              <w:rPr>
                <w:rFonts w:ascii="Courier New"/>
                <w:sz w:val="18"/>
              </w:rPr>
            </w:pPr>
            <w:r>
              <w:rPr>
                <w:rFonts w:ascii="Courier New"/>
                <w:sz w:val="18"/>
              </w:rPr>
              <w:t>SROICU2</w:t>
            </w:r>
          </w:p>
        </w:tc>
        <w:tc>
          <w:tcPr>
            <w:tcW w:w="1108" w:type="dxa"/>
          </w:tcPr>
          <w:p w14:paraId="7B7443FC" w14:textId="77777777" w:rsidR="00772552" w:rsidRDefault="00BF758C">
            <w:pPr>
              <w:pStyle w:val="TableParagraph"/>
              <w:ind w:left="110"/>
              <w:rPr>
                <w:rFonts w:ascii="Courier New"/>
                <w:sz w:val="18"/>
              </w:rPr>
            </w:pPr>
            <w:r>
              <w:rPr>
                <w:rFonts w:ascii="Courier New"/>
                <w:sz w:val="18"/>
              </w:rPr>
              <w:t>SROINQ</w:t>
            </w:r>
          </w:p>
        </w:tc>
        <w:tc>
          <w:tcPr>
            <w:tcW w:w="1106" w:type="dxa"/>
          </w:tcPr>
          <w:p w14:paraId="3661028C" w14:textId="77777777" w:rsidR="00772552" w:rsidRDefault="00BF758C">
            <w:pPr>
              <w:pStyle w:val="TableParagraph"/>
              <w:ind w:left="108"/>
              <w:rPr>
                <w:rFonts w:ascii="Courier New"/>
                <w:sz w:val="18"/>
              </w:rPr>
            </w:pPr>
            <w:r>
              <w:rPr>
                <w:rFonts w:ascii="Courier New"/>
                <w:sz w:val="18"/>
              </w:rPr>
              <w:t>SROIRR</w:t>
            </w:r>
          </w:p>
        </w:tc>
        <w:tc>
          <w:tcPr>
            <w:tcW w:w="1106" w:type="dxa"/>
          </w:tcPr>
          <w:p w14:paraId="42AB9332" w14:textId="77777777" w:rsidR="00772552" w:rsidRDefault="00BF758C">
            <w:pPr>
              <w:pStyle w:val="TableParagraph"/>
              <w:ind w:left="111"/>
              <w:rPr>
                <w:rFonts w:ascii="Courier New"/>
                <w:sz w:val="18"/>
              </w:rPr>
            </w:pPr>
            <w:r>
              <w:rPr>
                <w:rFonts w:ascii="Courier New"/>
                <w:sz w:val="18"/>
              </w:rPr>
              <w:t>SROKEY</w:t>
            </w:r>
          </w:p>
        </w:tc>
      </w:tr>
      <w:tr w:rsidR="00772552" w14:paraId="3BC47AF0" w14:textId="77777777">
        <w:trPr>
          <w:trHeight w:val="206"/>
        </w:trPr>
        <w:tc>
          <w:tcPr>
            <w:tcW w:w="1106" w:type="dxa"/>
          </w:tcPr>
          <w:p w14:paraId="25EF8FDC" w14:textId="77777777" w:rsidR="00772552" w:rsidRDefault="00BF758C">
            <w:pPr>
              <w:pStyle w:val="TableParagraph"/>
              <w:spacing w:before="3"/>
              <w:rPr>
                <w:rFonts w:ascii="Courier New"/>
                <w:sz w:val="18"/>
              </w:rPr>
            </w:pPr>
            <w:r>
              <w:rPr>
                <w:rFonts w:ascii="Courier New"/>
                <w:sz w:val="18"/>
              </w:rPr>
              <w:t>SROKEY1</w:t>
            </w:r>
          </w:p>
        </w:tc>
        <w:tc>
          <w:tcPr>
            <w:tcW w:w="1108" w:type="dxa"/>
          </w:tcPr>
          <w:p w14:paraId="726EA942" w14:textId="77777777" w:rsidR="00772552" w:rsidRDefault="00BF758C">
            <w:pPr>
              <w:pStyle w:val="TableParagraph"/>
              <w:spacing w:before="3"/>
              <w:ind w:left="108"/>
              <w:rPr>
                <w:rFonts w:ascii="Courier New"/>
                <w:sz w:val="18"/>
              </w:rPr>
            </w:pPr>
            <w:r>
              <w:rPr>
                <w:rFonts w:ascii="Courier New"/>
                <w:sz w:val="18"/>
              </w:rPr>
              <w:t>SROKRET</w:t>
            </w:r>
          </w:p>
        </w:tc>
        <w:tc>
          <w:tcPr>
            <w:tcW w:w="1106" w:type="dxa"/>
          </w:tcPr>
          <w:p w14:paraId="1A604DFA" w14:textId="77777777" w:rsidR="00772552" w:rsidRDefault="00BF758C">
            <w:pPr>
              <w:pStyle w:val="TableParagraph"/>
              <w:spacing w:before="3"/>
              <w:ind w:left="106"/>
              <w:rPr>
                <w:rFonts w:ascii="Courier New"/>
                <w:sz w:val="18"/>
              </w:rPr>
            </w:pPr>
            <w:r>
              <w:rPr>
                <w:rFonts w:ascii="Courier New"/>
                <w:sz w:val="18"/>
              </w:rPr>
              <w:t>SROLABS</w:t>
            </w:r>
          </w:p>
        </w:tc>
        <w:tc>
          <w:tcPr>
            <w:tcW w:w="1106" w:type="dxa"/>
          </w:tcPr>
          <w:p w14:paraId="7B9C332D" w14:textId="77777777" w:rsidR="00772552" w:rsidRDefault="00BF758C">
            <w:pPr>
              <w:pStyle w:val="TableParagraph"/>
              <w:spacing w:before="3"/>
              <w:ind w:left="90" w:right="209"/>
              <w:jc w:val="center"/>
              <w:rPr>
                <w:rFonts w:ascii="Courier New"/>
                <w:sz w:val="18"/>
              </w:rPr>
            </w:pPr>
            <w:r>
              <w:rPr>
                <w:rFonts w:ascii="Courier New"/>
                <w:sz w:val="18"/>
              </w:rPr>
              <w:t>SROLOCK</w:t>
            </w:r>
          </w:p>
        </w:tc>
        <w:tc>
          <w:tcPr>
            <w:tcW w:w="1106" w:type="dxa"/>
          </w:tcPr>
          <w:p w14:paraId="326450DE" w14:textId="77777777" w:rsidR="00772552" w:rsidRDefault="00BF758C">
            <w:pPr>
              <w:pStyle w:val="TableParagraph"/>
              <w:spacing w:before="3"/>
              <w:ind w:left="109"/>
              <w:rPr>
                <w:rFonts w:ascii="Courier New"/>
                <w:sz w:val="18"/>
              </w:rPr>
            </w:pPr>
            <w:r>
              <w:rPr>
                <w:rFonts w:ascii="Courier New"/>
                <w:sz w:val="18"/>
              </w:rPr>
              <w:t>SROMED</w:t>
            </w:r>
          </w:p>
        </w:tc>
        <w:tc>
          <w:tcPr>
            <w:tcW w:w="1108" w:type="dxa"/>
          </w:tcPr>
          <w:p w14:paraId="4D7F1084" w14:textId="77777777" w:rsidR="00772552" w:rsidRDefault="00BF758C">
            <w:pPr>
              <w:pStyle w:val="TableParagraph"/>
              <w:spacing w:before="3"/>
              <w:ind w:left="110"/>
              <w:rPr>
                <w:rFonts w:ascii="Courier New"/>
                <w:sz w:val="18"/>
              </w:rPr>
            </w:pPr>
            <w:r>
              <w:rPr>
                <w:rFonts w:ascii="Courier New"/>
                <w:sz w:val="18"/>
              </w:rPr>
              <w:t>SROMENU</w:t>
            </w:r>
          </w:p>
        </w:tc>
        <w:tc>
          <w:tcPr>
            <w:tcW w:w="1106" w:type="dxa"/>
          </w:tcPr>
          <w:p w14:paraId="1EA976D1" w14:textId="77777777" w:rsidR="00772552" w:rsidRDefault="00BF758C">
            <w:pPr>
              <w:pStyle w:val="TableParagraph"/>
              <w:spacing w:before="3"/>
              <w:ind w:left="108"/>
              <w:rPr>
                <w:rFonts w:ascii="Courier New"/>
                <w:sz w:val="18"/>
              </w:rPr>
            </w:pPr>
            <w:r>
              <w:rPr>
                <w:rFonts w:ascii="Courier New"/>
                <w:sz w:val="18"/>
              </w:rPr>
              <w:t>SROMOD</w:t>
            </w:r>
          </w:p>
        </w:tc>
        <w:tc>
          <w:tcPr>
            <w:tcW w:w="1106" w:type="dxa"/>
          </w:tcPr>
          <w:p w14:paraId="663FE1C0" w14:textId="77777777" w:rsidR="00772552" w:rsidRDefault="00BF758C">
            <w:pPr>
              <w:pStyle w:val="TableParagraph"/>
              <w:spacing w:before="3"/>
              <w:ind w:left="111"/>
              <w:rPr>
                <w:rFonts w:ascii="Courier New"/>
                <w:sz w:val="18"/>
              </w:rPr>
            </w:pPr>
            <w:r>
              <w:rPr>
                <w:rFonts w:ascii="Courier New"/>
                <w:sz w:val="18"/>
              </w:rPr>
              <w:t>SROMOD0</w:t>
            </w:r>
          </w:p>
        </w:tc>
      </w:tr>
      <w:tr w:rsidR="00772552" w14:paraId="32E67F76" w14:textId="77777777">
        <w:trPr>
          <w:trHeight w:val="203"/>
        </w:trPr>
        <w:tc>
          <w:tcPr>
            <w:tcW w:w="1106" w:type="dxa"/>
          </w:tcPr>
          <w:p w14:paraId="7BAD0A26" w14:textId="77777777" w:rsidR="00772552" w:rsidRDefault="00BF758C">
            <w:pPr>
              <w:pStyle w:val="TableParagraph"/>
              <w:rPr>
                <w:rFonts w:ascii="Courier New"/>
                <w:sz w:val="18"/>
              </w:rPr>
            </w:pPr>
            <w:r>
              <w:rPr>
                <w:rFonts w:ascii="Courier New"/>
                <w:sz w:val="18"/>
              </w:rPr>
              <w:t>SROMOR</w:t>
            </w:r>
          </w:p>
        </w:tc>
        <w:tc>
          <w:tcPr>
            <w:tcW w:w="1108" w:type="dxa"/>
          </w:tcPr>
          <w:p w14:paraId="386B4027" w14:textId="77777777" w:rsidR="00772552" w:rsidRDefault="00BF758C">
            <w:pPr>
              <w:pStyle w:val="TableParagraph"/>
              <w:ind w:left="108"/>
              <w:rPr>
                <w:rFonts w:ascii="Courier New"/>
                <w:sz w:val="18"/>
              </w:rPr>
            </w:pPr>
            <w:r>
              <w:rPr>
                <w:rFonts w:ascii="Courier New"/>
                <w:sz w:val="18"/>
              </w:rPr>
              <w:t>SROMORT</w:t>
            </w:r>
          </w:p>
        </w:tc>
        <w:tc>
          <w:tcPr>
            <w:tcW w:w="1106" w:type="dxa"/>
          </w:tcPr>
          <w:p w14:paraId="0588E4D3" w14:textId="77777777" w:rsidR="00772552" w:rsidRDefault="00BF758C">
            <w:pPr>
              <w:pStyle w:val="TableParagraph"/>
              <w:ind w:left="106"/>
              <w:rPr>
                <w:rFonts w:ascii="Courier New"/>
                <w:sz w:val="18"/>
              </w:rPr>
            </w:pPr>
            <w:r>
              <w:rPr>
                <w:rFonts w:ascii="Courier New"/>
                <w:sz w:val="18"/>
              </w:rPr>
              <w:t>SRONAN</w:t>
            </w:r>
          </w:p>
        </w:tc>
        <w:tc>
          <w:tcPr>
            <w:tcW w:w="1106" w:type="dxa"/>
          </w:tcPr>
          <w:p w14:paraId="6FBF1F28" w14:textId="77777777" w:rsidR="00772552" w:rsidRDefault="00BF758C">
            <w:pPr>
              <w:pStyle w:val="TableParagraph"/>
              <w:ind w:left="90" w:right="209"/>
              <w:jc w:val="center"/>
              <w:rPr>
                <w:rFonts w:ascii="Courier New"/>
                <w:sz w:val="18"/>
              </w:rPr>
            </w:pPr>
            <w:r>
              <w:rPr>
                <w:rFonts w:ascii="Courier New"/>
                <w:sz w:val="18"/>
              </w:rPr>
              <w:t>SRONAN1</w:t>
            </w:r>
          </w:p>
        </w:tc>
        <w:tc>
          <w:tcPr>
            <w:tcW w:w="1106" w:type="dxa"/>
          </w:tcPr>
          <w:p w14:paraId="121B3DB1" w14:textId="77777777" w:rsidR="00772552" w:rsidRDefault="00BF758C">
            <w:pPr>
              <w:pStyle w:val="TableParagraph"/>
              <w:ind w:left="109"/>
              <w:rPr>
                <w:rFonts w:ascii="Courier New"/>
                <w:sz w:val="18"/>
              </w:rPr>
            </w:pPr>
            <w:r>
              <w:rPr>
                <w:rFonts w:ascii="Courier New"/>
                <w:sz w:val="18"/>
              </w:rPr>
              <w:t>SRONASS</w:t>
            </w:r>
          </w:p>
        </w:tc>
        <w:tc>
          <w:tcPr>
            <w:tcW w:w="1108" w:type="dxa"/>
          </w:tcPr>
          <w:p w14:paraId="3A1A6207" w14:textId="77777777" w:rsidR="00772552" w:rsidRDefault="00BF758C">
            <w:pPr>
              <w:pStyle w:val="TableParagraph"/>
              <w:ind w:left="110"/>
              <w:rPr>
                <w:rFonts w:ascii="Courier New"/>
                <w:sz w:val="18"/>
              </w:rPr>
            </w:pPr>
            <w:r>
              <w:rPr>
                <w:rFonts w:ascii="Courier New"/>
                <w:sz w:val="18"/>
              </w:rPr>
              <w:t>SRONBCH</w:t>
            </w:r>
          </w:p>
        </w:tc>
        <w:tc>
          <w:tcPr>
            <w:tcW w:w="1106" w:type="dxa"/>
          </w:tcPr>
          <w:p w14:paraId="212F7F43" w14:textId="77777777" w:rsidR="00772552" w:rsidRDefault="00BF758C">
            <w:pPr>
              <w:pStyle w:val="TableParagraph"/>
              <w:ind w:left="108"/>
              <w:rPr>
                <w:rFonts w:ascii="Courier New"/>
                <w:sz w:val="18"/>
              </w:rPr>
            </w:pPr>
            <w:r>
              <w:rPr>
                <w:rFonts w:ascii="Courier New"/>
                <w:sz w:val="18"/>
              </w:rPr>
              <w:t>SRONEW</w:t>
            </w:r>
          </w:p>
        </w:tc>
        <w:tc>
          <w:tcPr>
            <w:tcW w:w="1106" w:type="dxa"/>
          </w:tcPr>
          <w:p w14:paraId="3631E337" w14:textId="77777777" w:rsidR="00772552" w:rsidRDefault="00BF758C">
            <w:pPr>
              <w:pStyle w:val="TableParagraph"/>
              <w:ind w:left="111"/>
              <w:rPr>
                <w:rFonts w:ascii="Courier New"/>
                <w:sz w:val="18"/>
              </w:rPr>
            </w:pPr>
            <w:r>
              <w:rPr>
                <w:rFonts w:ascii="Courier New"/>
                <w:sz w:val="18"/>
              </w:rPr>
              <w:t>SRONIN</w:t>
            </w:r>
          </w:p>
        </w:tc>
      </w:tr>
      <w:tr w:rsidR="00772552" w14:paraId="3904E3A1" w14:textId="77777777">
        <w:trPr>
          <w:trHeight w:val="203"/>
        </w:trPr>
        <w:tc>
          <w:tcPr>
            <w:tcW w:w="1106" w:type="dxa"/>
          </w:tcPr>
          <w:p w14:paraId="4FB49A79" w14:textId="77777777" w:rsidR="00772552" w:rsidRDefault="00BF758C">
            <w:pPr>
              <w:pStyle w:val="TableParagraph"/>
              <w:rPr>
                <w:rFonts w:ascii="Courier New"/>
                <w:sz w:val="18"/>
              </w:rPr>
            </w:pPr>
            <w:r>
              <w:rPr>
                <w:rFonts w:ascii="Courier New"/>
                <w:sz w:val="18"/>
              </w:rPr>
              <w:t>SRONITE</w:t>
            </w:r>
          </w:p>
        </w:tc>
        <w:tc>
          <w:tcPr>
            <w:tcW w:w="1108" w:type="dxa"/>
          </w:tcPr>
          <w:p w14:paraId="5E96EE2B" w14:textId="77777777" w:rsidR="00772552" w:rsidRDefault="00BF758C">
            <w:pPr>
              <w:pStyle w:val="TableParagraph"/>
              <w:ind w:left="108"/>
              <w:rPr>
                <w:rFonts w:ascii="Courier New"/>
                <w:sz w:val="18"/>
              </w:rPr>
            </w:pPr>
            <w:r>
              <w:rPr>
                <w:rFonts w:ascii="Courier New"/>
                <w:sz w:val="18"/>
              </w:rPr>
              <w:t>SRONON</w:t>
            </w:r>
          </w:p>
        </w:tc>
        <w:tc>
          <w:tcPr>
            <w:tcW w:w="1106" w:type="dxa"/>
          </w:tcPr>
          <w:p w14:paraId="5F3BDC22" w14:textId="77777777" w:rsidR="00772552" w:rsidRDefault="00BF758C">
            <w:pPr>
              <w:pStyle w:val="TableParagraph"/>
              <w:ind w:left="106"/>
              <w:rPr>
                <w:rFonts w:ascii="Courier New"/>
                <w:sz w:val="18"/>
              </w:rPr>
            </w:pPr>
            <w:r>
              <w:rPr>
                <w:rFonts w:ascii="Courier New"/>
                <w:sz w:val="18"/>
              </w:rPr>
              <w:t>SRONOP</w:t>
            </w:r>
          </w:p>
        </w:tc>
        <w:tc>
          <w:tcPr>
            <w:tcW w:w="1106" w:type="dxa"/>
          </w:tcPr>
          <w:p w14:paraId="1678EF80" w14:textId="77777777" w:rsidR="00772552" w:rsidRDefault="00BF758C">
            <w:pPr>
              <w:pStyle w:val="TableParagraph"/>
              <w:ind w:left="90" w:right="209"/>
              <w:jc w:val="center"/>
              <w:rPr>
                <w:rFonts w:ascii="Courier New"/>
                <w:sz w:val="18"/>
              </w:rPr>
            </w:pPr>
            <w:r>
              <w:rPr>
                <w:rFonts w:ascii="Courier New"/>
                <w:sz w:val="18"/>
              </w:rPr>
              <w:t>SRONOP1</w:t>
            </w:r>
          </w:p>
        </w:tc>
        <w:tc>
          <w:tcPr>
            <w:tcW w:w="1106" w:type="dxa"/>
          </w:tcPr>
          <w:p w14:paraId="3888D199" w14:textId="77777777" w:rsidR="00772552" w:rsidRDefault="00BF758C">
            <w:pPr>
              <w:pStyle w:val="TableParagraph"/>
              <w:ind w:left="109"/>
              <w:rPr>
                <w:rFonts w:ascii="Courier New"/>
                <w:sz w:val="18"/>
              </w:rPr>
            </w:pPr>
            <w:r>
              <w:rPr>
                <w:rFonts w:ascii="Courier New"/>
                <w:sz w:val="18"/>
              </w:rPr>
              <w:t>SRONOR</w:t>
            </w:r>
          </w:p>
        </w:tc>
        <w:tc>
          <w:tcPr>
            <w:tcW w:w="1108" w:type="dxa"/>
          </w:tcPr>
          <w:p w14:paraId="73DDBB16" w14:textId="77777777" w:rsidR="00772552" w:rsidRDefault="00BF758C">
            <w:pPr>
              <w:pStyle w:val="TableParagraph"/>
              <w:ind w:left="110"/>
              <w:rPr>
                <w:rFonts w:ascii="Courier New"/>
                <w:sz w:val="18"/>
              </w:rPr>
            </w:pPr>
            <w:r>
              <w:rPr>
                <w:rFonts w:ascii="Courier New"/>
                <w:sz w:val="18"/>
              </w:rPr>
              <w:t>SRONOR1</w:t>
            </w:r>
          </w:p>
        </w:tc>
        <w:tc>
          <w:tcPr>
            <w:tcW w:w="1106" w:type="dxa"/>
          </w:tcPr>
          <w:p w14:paraId="1C5F3966" w14:textId="77777777" w:rsidR="00772552" w:rsidRDefault="00BF758C">
            <w:pPr>
              <w:pStyle w:val="TableParagraph"/>
              <w:ind w:left="108"/>
              <w:rPr>
                <w:rFonts w:ascii="Courier New"/>
                <w:sz w:val="18"/>
              </w:rPr>
            </w:pPr>
            <w:r>
              <w:rPr>
                <w:rFonts w:ascii="Courier New"/>
                <w:sz w:val="18"/>
              </w:rPr>
              <w:t>SRONOR2</w:t>
            </w:r>
          </w:p>
        </w:tc>
        <w:tc>
          <w:tcPr>
            <w:tcW w:w="1106" w:type="dxa"/>
          </w:tcPr>
          <w:p w14:paraId="0C29C205" w14:textId="77777777" w:rsidR="00772552" w:rsidRDefault="00BF758C">
            <w:pPr>
              <w:pStyle w:val="TableParagraph"/>
              <w:ind w:left="111"/>
              <w:rPr>
                <w:rFonts w:ascii="Courier New"/>
                <w:sz w:val="18"/>
              </w:rPr>
            </w:pPr>
            <w:r>
              <w:rPr>
                <w:rFonts w:ascii="Courier New"/>
                <w:sz w:val="18"/>
              </w:rPr>
              <w:t>SRONOR3</w:t>
            </w:r>
          </w:p>
        </w:tc>
      </w:tr>
      <w:tr w:rsidR="00772552" w14:paraId="3E21B0F8" w14:textId="77777777">
        <w:trPr>
          <w:trHeight w:val="203"/>
        </w:trPr>
        <w:tc>
          <w:tcPr>
            <w:tcW w:w="1106" w:type="dxa"/>
          </w:tcPr>
          <w:p w14:paraId="0B9D589B" w14:textId="77777777" w:rsidR="00772552" w:rsidRDefault="00BF758C">
            <w:pPr>
              <w:pStyle w:val="TableParagraph"/>
              <w:rPr>
                <w:rFonts w:ascii="Courier New"/>
                <w:sz w:val="18"/>
              </w:rPr>
            </w:pPr>
            <w:r>
              <w:rPr>
                <w:rFonts w:ascii="Courier New"/>
                <w:sz w:val="18"/>
              </w:rPr>
              <w:t>SRONOR4</w:t>
            </w:r>
          </w:p>
        </w:tc>
        <w:tc>
          <w:tcPr>
            <w:tcW w:w="1108" w:type="dxa"/>
          </w:tcPr>
          <w:p w14:paraId="2E5CDFDE" w14:textId="77777777" w:rsidR="00772552" w:rsidRDefault="00BF758C">
            <w:pPr>
              <w:pStyle w:val="TableParagraph"/>
              <w:ind w:left="108"/>
              <w:rPr>
                <w:rFonts w:ascii="Courier New"/>
                <w:sz w:val="18"/>
              </w:rPr>
            </w:pPr>
            <w:r>
              <w:rPr>
                <w:rFonts w:ascii="Courier New"/>
                <w:sz w:val="18"/>
              </w:rPr>
              <w:t>SRONOR5</w:t>
            </w:r>
          </w:p>
        </w:tc>
        <w:tc>
          <w:tcPr>
            <w:tcW w:w="1106" w:type="dxa"/>
          </w:tcPr>
          <w:p w14:paraId="3C050BE9" w14:textId="77777777" w:rsidR="00772552" w:rsidRDefault="00BF758C">
            <w:pPr>
              <w:pStyle w:val="TableParagraph"/>
              <w:ind w:left="106"/>
              <w:rPr>
                <w:rFonts w:ascii="Courier New"/>
                <w:sz w:val="18"/>
              </w:rPr>
            </w:pPr>
            <w:r>
              <w:rPr>
                <w:rFonts w:ascii="Courier New"/>
                <w:sz w:val="18"/>
              </w:rPr>
              <w:t>SRONOR6</w:t>
            </w:r>
          </w:p>
        </w:tc>
        <w:tc>
          <w:tcPr>
            <w:tcW w:w="1106" w:type="dxa"/>
          </w:tcPr>
          <w:p w14:paraId="28A6AF54" w14:textId="77777777" w:rsidR="00772552" w:rsidRDefault="00BF758C">
            <w:pPr>
              <w:pStyle w:val="TableParagraph"/>
              <w:ind w:left="90" w:right="209"/>
              <w:jc w:val="center"/>
              <w:rPr>
                <w:rFonts w:ascii="Courier New"/>
                <w:sz w:val="18"/>
              </w:rPr>
            </w:pPr>
            <w:r>
              <w:rPr>
                <w:rFonts w:ascii="Courier New"/>
                <w:sz w:val="18"/>
              </w:rPr>
              <w:t>SRONOR7</w:t>
            </w:r>
          </w:p>
        </w:tc>
        <w:tc>
          <w:tcPr>
            <w:tcW w:w="1106" w:type="dxa"/>
          </w:tcPr>
          <w:p w14:paraId="1DA10083" w14:textId="77777777" w:rsidR="00772552" w:rsidRDefault="00BF758C">
            <w:pPr>
              <w:pStyle w:val="TableParagraph"/>
              <w:ind w:left="109"/>
              <w:rPr>
                <w:rFonts w:ascii="Courier New"/>
                <w:sz w:val="18"/>
              </w:rPr>
            </w:pPr>
            <w:r>
              <w:rPr>
                <w:rFonts w:ascii="Courier New"/>
                <w:sz w:val="18"/>
              </w:rPr>
              <w:t>SRONOR8</w:t>
            </w:r>
          </w:p>
        </w:tc>
        <w:tc>
          <w:tcPr>
            <w:tcW w:w="1108" w:type="dxa"/>
          </w:tcPr>
          <w:p w14:paraId="449D50A5" w14:textId="77777777" w:rsidR="00772552" w:rsidRDefault="00BF758C">
            <w:pPr>
              <w:pStyle w:val="TableParagraph"/>
              <w:ind w:left="110"/>
              <w:rPr>
                <w:rFonts w:ascii="Courier New"/>
                <w:sz w:val="18"/>
              </w:rPr>
            </w:pPr>
            <w:r>
              <w:rPr>
                <w:rFonts w:ascii="Courier New"/>
                <w:sz w:val="18"/>
              </w:rPr>
              <w:t>SRONP</w:t>
            </w:r>
          </w:p>
        </w:tc>
        <w:tc>
          <w:tcPr>
            <w:tcW w:w="1106" w:type="dxa"/>
          </w:tcPr>
          <w:p w14:paraId="622BA67A" w14:textId="77777777" w:rsidR="00772552" w:rsidRDefault="00BF758C">
            <w:pPr>
              <w:pStyle w:val="TableParagraph"/>
              <w:ind w:left="108"/>
              <w:rPr>
                <w:rFonts w:ascii="Courier New"/>
                <w:sz w:val="18"/>
              </w:rPr>
            </w:pPr>
            <w:r>
              <w:rPr>
                <w:rFonts w:ascii="Courier New"/>
                <w:sz w:val="18"/>
              </w:rPr>
              <w:t>SRONP0</w:t>
            </w:r>
          </w:p>
        </w:tc>
        <w:tc>
          <w:tcPr>
            <w:tcW w:w="1106" w:type="dxa"/>
          </w:tcPr>
          <w:p w14:paraId="3F9E7CAC" w14:textId="77777777" w:rsidR="00772552" w:rsidRDefault="00BF758C">
            <w:pPr>
              <w:pStyle w:val="TableParagraph"/>
              <w:ind w:left="111"/>
              <w:rPr>
                <w:rFonts w:ascii="Courier New"/>
                <w:sz w:val="18"/>
              </w:rPr>
            </w:pPr>
            <w:r>
              <w:rPr>
                <w:rFonts w:ascii="Courier New"/>
                <w:sz w:val="18"/>
              </w:rPr>
              <w:t>SRONP1</w:t>
            </w:r>
          </w:p>
        </w:tc>
      </w:tr>
      <w:tr w:rsidR="00772552" w14:paraId="52ED46C1" w14:textId="77777777">
        <w:trPr>
          <w:trHeight w:val="203"/>
        </w:trPr>
        <w:tc>
          <w:tcPr>
            <w:tcW w:w="1106" w:type="dxa"/>
          </w:tcPr>
          <w:p w14:paraId="2D8EF5CF" w14:textId="77777777" w:rsidR="00772552" w:rsidRDefault="00BF758C">
            <w:pPr>
              <w:pStyle w:val="TableParagraph"/>
              <w:rPr>
                <w:rFonts w:ascii="Courier New"/>
                <w:sz w:val="18"/>
              </w:rPr>
            </w:pPr>
            <w:r>
              <w:rPr>
                <w:rFonts w:ascii="Courier New"/>
                <w:sz w:val="18"/>
              </w:rPr>
              <w:t>SRONP2</w:t>
            </w:r>
          </w:p>
        </w:tc>
        <w:tc>
          <w:tcPr>
            <w:tcW w:w="1108" w:type="dxa"/>
          </w:tcPr>
          <w:p w14:paraId="6078C643" w14:textId="77777777" w:rsidR="00772552" w:rsidRDefault="00BF758C">
            <w:pPr>
              <w:pStyle w:val="TableParagraph"/>
              <w:ind w:left="108"/>
              <w:rPr>
                <w:rFonts w:ascii="Courier New"/>
                <w:sz w:val="18"/>
              </w:rPr>
            </w:pPr>
            <w:r>
              <w:rPr>
                <w:rFonts w:ascii="Courier New"/>
                <w:sz w:val="18"/>
              </w:rPr>
              <w:t>SRONPEN</w:t>
            </w:r>
          </w:p>
        </w:tc>
        <w:tc>
          <w:tcPr>
            <w:tcW w:w="1106" w:type="dxa"/>
          </w:tcPr>
          <w:p w14:paraId="145ADDCC" w14:textId="77777777" w:rsidR="00772552" w:rsidRDefault="00BF758C">
            <w:pPr>
              <w:pStyle w:val="TableParagraph"/>
              <w:ind w:left="106"/>
              <w:rPr>
                <w:rFonts w:ascii="Courier New"/>
                <w:sz w:val="18"/>
              </w:rPr>
            </w:pPr>
            <w:r>
              <w:rPr>
                <w:rFonts w:ascii="Courier New"/>
                <w:sz w:val="18"/>
              </w:rPr>
              <w:t>SRONRPT</w:t>
            </w:r>
          </w:p>
        </w:tc>
        <w:tc>
          <w:tcPr>
            <w:tcW w:w="1106" w:type="dxa"/>
          </w:tcPr>
          <w:p w14:paraId="7CFB8C55" w14:textId="77777777" w:rsidR="00772552" w:rsidRDefault="00BF758C">
            <w:pPr>
              <w:pStyle w:val="TableParagraph"/>
              <w:ind w:left="90" w:right="101"/>
              <w:jc w:val="center"/>
              <w:rPr>
                <w:rFonts w:ascii="Courier New"/>
                <w:sz w:val="18"/>
              </w:rPr>
            </w:pPr>
            <w:r>
              <w:rPr>
                <w:rFonts w:ascii="Courier New"/>
                <w:sz w:val="18"/>
              </w:rPr>
              <w:t>SRONRPT0</w:t>
            </w:r>
          </w:p>
        </w:tc>
        <w:tc>
          <w:tcPr>
            <w:tcW w:w="1106" w:type="dxa"/>
          </w:tcPr>
          <w:p w14:paraId="5943A60B" w14:textId="77777777" w:rsidR="00772552" w:rsidRDefault="00BF758C">
            <w:pPr>
              <w:pStyle w:val="TableParagraph"/>
              <w:ind w:left="109"/>
              <w:rPr>
                <w:rFonts w:ascii="Courier New"/>
                <w:sz w:val="18"/>
              </w:rPr>
            </w:pPr>
            <w:r>
              <w:rPr>
                <w:rFonts w:ascii="Courier New"/>
                <w:sz w:val="18"/>
              </w:rPr>
              <w:t>SRONRPT1</w:t>
            </w:r>
          </w:p>
        </w:tc>
        <w:tc>
          <w:tcPr>
            <w:tcW w:w="1108" w:type="dxa"/>
          </w:tcPr>
          <w:p w14:paraId="1345D5EE" w14:textId="77777777" w:rsidR="00772552" w:rsidRDefault="00BF758C">
            <w:pPr>
              <w:pStyle w:val="TableParagraph"/>
              <w:ind w:left="110"/>
              <w:rPr>
                <w:rFonts w:ascii="Courier New"/>
                <w:sz w:val="18"/>
              </w:rPr>
            </w:pPr>
            <w:r>
              <w:rPr>
                <w:rFonts w:ascii="Courier New"/>
                <w:sz w:val="18"/>
              </w:rPr>
              <w:t>SRONRPT2</w:t>
            </w:r>
          </w:p>
        </w:tc>
        <w:tc>
          <w:tcPr>
            <w:tcW w:w="1106" w:type="dxa"/>
          </w:tcPr>
          <w:p w14:paraId="792CCE72" w14:textId="77777777" w:rsidR="00772552" w:rsidRDefault="00BF758C">
            <w:pPr>
              <w:pStyle w:val="TableParagraph"/>
              <w:ind w:left="108"/>
              <w:rPr>
                <w:rFonts w:ascii="Courier New"/>
                <w:sz w:val="18"/>
              </w:rPr>
            </w:pPr>
            <w:r>
              <w:rPr>
                <w:rFonts w:ascii="Courier New"/>
                <w:sz w:val="18"/>
              </w:rPr>
              <w:t>SRONRPT3</w:t>
            </w:r>
          </w:p>
        </w:tc>
        <w:tc>
          <w:tcPr>
            <w:tcW w:w="1106" w:type="dxa"/>
          </w:tcPr>
          <w:p w14:paraId="46F8D417" w14:textId="77777777" w:rsidR="00772552" w:rsidRDefault="00BF758C">
            <w:pPr>
              <w:pStyle w:val="TableParagraph"/>
              <w:ind w:left="111"/>
              <w:rPr>
                <w:rFonts w:ascii="Courier New"/>
                <w:sz w:val="18"/>
              </w:rPr>
            </w:pPr>
            <w:r>
              <w:rPr>
                <w:rFonts w:ascii="Courier New"/>
                <w:sz w:val="18"/>
              </w:rPr>
              <w:t>SRONUR</w:t>
            </w:r>
          </w:p>
        </w:tc>
      </w:tr>
      <w:tr w:rsidR="00772552" w14:paraId="22284958" w14:textId="77777777">
        <w:trPr>
          <w:trHeight w:val="203"/>
        </w:trPr>
        <w:tc>
          <w:tcPr>
            <w:tcW w:w="1106" w:type="dxa"/>
          </w:tcPr>
          <w:p w14:paraId="73C03021" w14:textId="77777777" w:rsidR="00772552" w:rsidRDefault="00BF758C">
            <w:pPr>
              <w:pStyle w:val="TableParagraph"/>
              <w:rPr>
                <w:rFonts w:ascii="Courier New"/>
                <w:sz w:val="18"/>
              </w:rPr>
            </w:pPr>
            <w:r>
              <w:rPr>
                <w:rFonts w:ascii="Courier New"/>
                <w:sz w:val="18"/>
              </w:rPr>
              <w:t>SRONUR1</w:t>
            </w:r>
          </w:p>
        </w:tc>
        <w:tc>
          <w:tcPr>
            <w:tcW w:w="1108" w:type="dxa"/>
          </w:tcPr>
          <w:p w14:paraId="2F034FE9" w14:textId="77777777" w:rsidR="00772552" w:rsidRDefault="00BF758C">
            <w:pPr>
              <w:pStyle w:val="TableParagraph"/>
              <w:ind w:left="108"/>
              <w:rPr>
                <w:rFonts w:ascii="Courier New"/>
                <w:sz w:val="18"/>
              </w:rPr>
            </w:pPr>
            <w:r>
              <w:rPr>
                <w:rFonts w:ascii="Courier New"/>
                <w:sz w:val="18"/>
              </w:rPr>
              <w:t>SRONUR2</w:t>
            </w:r>
          </w:p>
        </w:tc>
        <w:tc>
          <w:tcPr>
            <w:tcW w:w="1106" w:type="dxa"/>
          </w:tcPr>
          <w:p w14:paraId="2D1D631B" w14:textId="77777777" w:rsidR="00772552" w:rsidRDefault="00BF758C">
            <w:pPr>
              <w:pStyle w:val="TableParagraph"/>
              <w:ind w:left="106"/>
              <w:rPr>
                <w:rFonts w:ascii="Courier New"/>
                <w:sz w:val="18"/>
              </w:rPr>
            </w:pPr>
            <w:r>
              <w:rPr>
                <w:rFonts w:ascii="Courier New"/>
                <w:sz w:val="18"/>
              </w:rPr>
              <w:t>SRONXR</w:t>
            </w:r>
          </w:p>
        </w:tc>
        <w:tc>
          <w:tcPr>
            <w:tcW w:w="1106" w:type="dxa"/>
          </w:tcPr>
          <w:p w14:paraId="5B6FC4E5" w14:textId="77777777" w:rsidR="00772552" w:rsidRDefault="00BF758C">
            <w:pPr>
              <w:pStyle w:val="TableParagraph"/>
              <w:ind w:left="90" w:right="209"/>
              <w:jc w:val="center"/>
              <w:rPr>
                <w:rFonts w:ascii="Courier New"/>
                <w:sz w:val="18"/>
              </w:rPr>
            </w:pPr>
            <w:r>
              <w:rPr>
                <w:rFonts w:ascii="Courier New"/>
                <w:sz w:val="18"/>
              </w:rPr>
              <w:t>SROOPRM</w:t>
            </w:r>
          </w:p>
        </w:tc>
        <w:tc>
          <w:tcPr>
            <w:tcW w:w="1106" w:type="dxa"/>
          </w:tcPr>
          <w:p w14:paraId="69E166F8" w14:textId="77777777" w:rsidR="00772552" w:rsidRDefault="00BF758C">
            <w:pPr>
              <w:pStyle w:val="TableParagraph"/>
              <w:ind w:left="109"/>
              <w:rPr>
                <w:rFonts w:ascii="Courier New"/>
                <w:sz w:val="18"/>
              </w:rPr>
            </w:pPr>
            <w:r>
              <w:rPr>
                <w:rFonts w:ascii="Courier New"/>
                <w:sz w:val="18"/>
              </w:rPr>
              <w:t>SROOPRM1</w:t>
            </w:r>
          </w:p>
        </w:tc>
        <w:tc>
          <w:tcPr>
            <w:tcW w:w="1108" w:type="dxa"/>
          </w:tcPr>
          <w:p w14:paraId="073839E0" w14:textId="77777777" w:rsidR="00772552" w:rsidRDefault="00BF758C">
            <w:pPr>
              <w:pStyle w:val="TableParagraph"/>
              <w:ind w:left="110"/>
              <w:rPr>
                <w:rFonts w:ascii="Courier New"/>
                <w:sz w:val="18"/>
              </w:rPr>
            </w:pPr>
            <w:r>
              <w:rPr>
                <w:rFonts w:ascii="Courier New"/>
                <w:sz w:val="18"/>
              </w:rPr>
              <w:t>SROP</w:t>
            </w:r>
          </w:p>
        </w:tc>
        <w:tc>
          <w:tcPr>
            <w:tcW w:w="1106" w:type="dxa"/>
          </w:tcPr>
          <w:p w14:paraId="1310EA92" w14:textId="77777777" w:rsidR="00772552" w:rsidRDefault="00BF758C">
            <w:pPr>
              <w:pStyle w:val="TableParagraph"/>
              <w:ind w:left="108"/>
              <w:rPr>
                <w:rFonts w:ascii="Courier New"/>
                <w:sz w:val="18"/>
              </w:rPr>
            </w:pPr>
            <w:r>
              <w:rPr>
                <w:rFonts w:ascii="Courier New"/>
                <w:sz w:val="18"/>
              </w:rPr>
              <w:t>SROP1</w:t>
            </w:r>
          </w:p>
        </w:tc>
        <w:tc>
          <w:tcPr>
            <w:tcW w:w="1106" w:type="dxa"/>
          </w:tcPr>
          <w:p w14:paraId="0B038C41" w14:textId="77777777" w:rsidR="00772552" w:rsidRDefault="00BF758C">
            <w:pPr>
              <w:pStyle w:val="TableParagraph"/>
              <w:ind w:left="111"/>
              <w:rPr>
                <w:rFonts w:ascii="Courier New"/>
                <w:sz w:val="18"/>
              </w:rPr>
            </w:pPr>
            <w:r>
              <w:rPr>
                <w:rFonts w:ascii="Courier New"/>
                <w:sz w:val="18"/>
              </w:rPr>
              <w:t>SROPAC0</w:t>
            </w:r>
          </w:p>
        </w:tc>
      </w:tr>
      <w:tr w:rsidR="00772552" w14:paraId="11372008" w14:textId="77777777">
        <w:trPr>
          <w:trHeight w:val="203"/>
        </w:trPr>
        <w:tc>
          <w:tcPr>
            <w:tcW w:w="1106" w:type="dxa"/>
          </w:tcPr>
          <w:p w14:paraId="7E92837D" w14:textId="77777777" w:rsidR="00772552" w:rsidRDefault="00BF758C">
            <w:pPr>
              <w:pStyle w:val="TableParagraph"/>
              <w:rPr>
                <w:rFonts w:ascii="Courier New"/>
                <w:sz w:val="18"/>
              </w:rPr>
            </w:pPr>
            <w:r>
              <w:rPr>
                <w:rFonts w:ascii="Courier New"/>
                <w:sz w:val="18"/>
              </w:rPr>
              <w:t>SROPAC1</w:t>
            </w:r>
          </w:p>
        </w:tc>
        <w:tc>
          <w:tcPr>
            <w:tcW w:w="1108" w:type="dxa"/>
          </w:tcPr>
          <w:p w14:paraId="55CB6066" w14:textId="77777777" w:rsidR="00772552" w:rsidRDefault="00BF758C">
            <w:pPr>
              <w:pStyle w:val="TableParagraph"/>
              <w:ind w:left="108"/>
              <w:rPr>
                <w:rFonts w:ascii="Courier New"/>
                <w:sz w:val="18"/>
              </w:rPr>
            </w:pPr>
            <w:r>
              <w:rPr>
                <w:rFonts w:ascii="Courier New"/>
                <w:sz w:val="18"/>
              </w:rPr>
              <w:t>SROPACT</w:t>
            </w:r>
          </w:p>
        </w:tc>
        <w:tc>
          <w:tcPr>
            <w:tcW w:w="1106" w:type="dxa"/>
          </w:tcPr>
          <w:p w14:paraId="763E0AFC" w14:textId="77777777" w:rsidR="00772552" w:rsidRDefault="00BF758C">
            <w:pPr>
              <w:pStyle w:val="TableParagraph"/>
              <w:ind w:left="106"/>
              <w:rPr>
                <w:rFonts w:ascii="Courier New"/>
                <w:sz w:val="18"/>
              </w:rPr>
            </w:pPr>
            <w:r>
              <w:rPr>
                <w:rFonts w:ascii="Courier New"/>
                <w:sz w:val="18"/>
              </w:rPr>
              <w:t>SROPAT</w:t>
            </w:r>
          </w:p>
        </w:tc>
        <w:tc>
          <w:tcPr>
            <w:tcW w:w="1106" w:type="dxa"/>
          </w:tcPr>
          <w:p w14:paraId="45384EE5" w14:textId="77777777" w:rsidR="00772552" w:rsidRDefault="00BF758C">
            <w:pPr>
              <w:pStyle w:val="TableParagraph"/>
              <w:ind w:left="90" w:right="317"/>
              <w:jc w:val="center"/>
              <w:rPr>
                <w:rFonts w:ascii="Courier New"/>
                <w:sz w:val="18"/>
              </w:rPr>
            </w:pPr>
            <w:r>
              <w:rPr>
                <w:rFonts w:ascii="Courier New"/>
                <w:sz w:val="18"/>
              </w:rPr>
              <w:t>SROPCE</w:t>
            </w:r>
          </w:p>
        </w:tc>
        <w:tc>
          <w:tcPr>
            <w:tcW w:w="1106" w:type="dxa"/>
          </w:tcPr>
          <w:p w14:paraId="1C379005" w14:textId="77777777" w:rsidR="00772552" w:rsidRDefault="00BF758C">
            <w:pPr>
              <w:pStyle w:val="TableParagraph"/>
              <w:ind w:left="109"/>
              <w:rPr>
                <w:rFonts w:ascii="Courier New"/>
                <w:sz w:val="18"/>
              </w:rPr>
            </w:pPr>
            <w:r>
              <w:rPr>
                <w:rFonts w:ascii="Courier New"/>
                <w:sz w:val="18"/>
              </w:rPr>
              <w:t>SROPCE0</w:t>
            </w:r>
          </w:p>
        </w:tc>
        <w:tc>
          <w:tcPr>
            <w:tcW w:w="1108" w:type="dxa"/>
          </w:tcPr>
          <w:p w14:paraId="1A9CC7B7" w14:textId="77777777" w:rsidR="00772552" w:rsidRDefault="00BF758C">
            <w:pPr>
              <w:pStyle w:val="TableParagraph"/>
              <w:ind w:left="110"/>
              <w:rPr>
                <w:rFonts w:ascii="Courier New"/>
                <w:sz w:val="18"/>
              </w:rPr>
            </w:pPr>
            <w:r>
              <w:rPr>
                <w:rFonts w:ascii="Courier New"/>
                <w:sz w:val="18"/>
              </w:rPr>
              <w:t>SROPCE0A</w:t>
            </w:r>
          </w:p>
        </w:tc>
        <w:tc>
          <w:tcPr>
            <w:tcW w:w="1106" w:type="dxa"/>
          </w:tcPr>
          <w:p w14:paraId="0BA67E4B" w14:textId="77777777" w:rsidR="00772552" w:rsidRDefault="00BF758C">
            <w:pPr>
              <w:pStyle w:val="TableParagraph"/>
              <w:ind w:left="108"/>
              <w:rPr>
                <w:rFonts w:ascii="Courier New"/>
                <w:sz w:val="18"/>
              </w:rPr>
            </w:pPr>
            <w:r>
              <w:rPr>
                <w:rFonts w:ascii="Courier New"/>
                <w:sz w:val="18"/>
              </w:rPr>
              <w:t>SROPCE0B</w:t>
            </w:r>
          </w:p>
        </w:tc>
        <w:tc>
          <w:tcPr>
            <w:tcW w:w="1106" w:type="dxa"/>
          </w:tcPr>
          <w:p w14:paraId="0D47A950" w14:textId="77777777" w:rsidR="00772552" w:rsidRDefault="00BF758C">
            <w:pPr>
              <w:pStyle w:val="TableParagraph"/>
              <w:ind w:left="111"/>
              <w:rPr>
                <w:rFonts w:ascii="Courier New"/>
                <w:sz w:val="18"/>
              </w:rPr>
            </w:pPr>
            <w:r>
              <w:rPr>
                <w:rFonts w:ascii="Courier New"/>
                <w:sz w:val="18"/>
              </w:rPr>
              <w:t>SROPCE1</w:t>
            </w:r>
          </w:p>
        </w:tc>
      </w:tr>
      <w:tr w:rsidR="00772552" w14:paraId="356F9B9E" w14:textId="77777777">
        <w:trPr>
          <w:trHeight w:val="203"/>
        </w:trPr>
        <w:tc>
          <w:tcPr>
            <w:tcW w:w="1106" w:type="dxa"/>
          </w:tcPr>
          <w:p w14:paraId="0AD48EB4" w14:textId="77777777" w:rsidR="00772552" w:rsidRDefault="00BF758C">
            <w:pPr>
              <w:pStyle w:val="TableParagraph"/>
              <w:rPr>
                <w:rFonts w:ascii="Courier New"/>
                <w:sz w:val="18"/>
              </w:rPr>
            </w:pPr>
            <w:r>
              <w:rPr>
                <w:rFonts w:ascii="Courier New"/>
                <w:sz w:val="18"/>
              </w:rPr>
              <w:t>SROPCEP</w:t>
            </w:r>
          </w:p>
        </w:tc>
        <w:tc>
          <w:tcPr>
            <w:tcW w:w="1108" w:type="dxa"/>
          </w:tcPr>
          <w:p w14:paraId="177340EC" w14:textId="77777777" w:rsidR="00772552" w:rsidRDefault="00BF758C">
            <w:pPr>
              <w:pStyle w:val="TableParagraph"/>
              <w:ind w:left="108"/>
              <w:rPr>
                <w:rFonts w:ascii="Courier New"/>
                <w:sz w:val="18"/>
              </w:rPr>
            </w:pPr>
            <w:r>
              <w:rPr>
                <w:rFonts w:ascii="Courier New"/>
                <w:sz w:val="18"/>
              </w:rPr>
              <w:t>SROPCEU</w:t>
            </w:r>
          </w:p>
        </w:tc>
        <w:tc>
          <w:tcPr>
            <w:tcW w:w="1106" w:type="dxa"/>
          </w:tcPr>
          <w:p w14:paraId="3B8E53AF" w14:textId="77777777" w:rsidR="00772552" w:rsidRDefault="00BF758C">
            <w:pPr>
              <w:pStyle w:val="TableParagraph"/>
              <w:ind w:left="106"/>
              <w:rPr>
                <w:rFonts w:ascii="Courier New"/>
                <w:sz w:val="18"/>
              </w:rPr>
            </w:pPr>
            <w:r>
              <w:rPr>
                <w:rFonts w:ascii="Courier New"/>
                <w:sz w:val="18"/>
              </w:rPr>
              <w:t>SROPCEU0</w:t>
            </w:r>
          </w:p>
        </w:tc>
        <w:tc>
          <w:tcPr>
            <w:tcW w:w="1106" w:type="dxa"/>
          </w:tcPr>
          <w:p w14:paraId="5E2D3205" w14:textId="77777777" w:rsidR="00772552" w:rsidRDefault="00BF758C">
            <w:pPr>
              <w:pStyle w:val="TableParagraph"/>
              <w:ind w:left="90" w:right="209"/>
              <w:jc w:val="center"/>
              <w:rPr>
                <w:rFonts w:ascii="Courier New"/>
                <w:sz w:val="18"/>
              </w:rPr>
            </w:pPr>
            <w:r>
              <w:rPr>
                <w:rFonts w:ascii="Courier New"/>
                <w:sz w:val="18"/>
              </w:rPr>
              <w:t>SROPCEX</w:t>
            </w:r>
          </w:p>
        </w:tc>
        <w:tc>
          <w:tcPr>
            <w:tcW w:w="1106" w:type="dxa"/>
          </w:tcPr>
          <w:p w14:paraId="06E4D4AB" w14:textId="77777777" w:rsidR="00772552" w:rsidRDefault="00BF758C">
            <w:pPr>
              <w:pStyle w:val="TableParagraph"/>
              <w:ind w:left="109"/>
              <w:rPr>
                <w:rFonts w:ascii="Courier New"/>
                <w:sz w:val="18"/>
              </w:rPr>
            </w:pPr>
            <w:r>
              <w:rPr>
                <w:rFonts w:ascii="Courier New"/>
                <w:sz w:val="18"/>
              </w:rPr>
              <w:t>SROPDEL</w:t>
            </w:r>
          </w:p>
        </w:tc>
        <w:tc>
          <w:tcPr>
            <w:tcW w:w="1108" w:type="dxa"/>
          </w:tcPr>
          <w:p w14:paraId="13BF5859" w14:textId="77777777" w:rsidR="00772552" w:rsidRDefault="00BF758C">
            <w:pPr>
              <w:pStyle w:val="TableParagraph"/>
              <w:ind w:left="110"/>
              <w:rPr>
                <w:rFonts w:ascii="Courier New"/>
                <w:sz w:val="18"/>
              </w:rPr>
            </w:pPr>
            <w:r>
              <w:rPr>
                <w:rFonts w:ascii="Courier New"/>
                <w:sz w:val="18"/>
              </w:rPr>
              <w:t>SROPECS</w:t>
            </w:r>
          </w:p>
        </w:tc>
        <w:tc>
          <w:tcPr>
            <w:tcW w:w="1106" w:type="dxa"/>
          </w:tcPr>
          <w:p w14:paraId="2EAD18F6" w14:textId="77777777" w:rsidR="00772552" w:rsidRDefault="00BF758C">
            <w:pPr>
              <w:pStyle w:val="TableParagraph"/>
              <w:ind w:left="108"/>
              <w:rPr>
                <w:rFonts w:ascii="Courier New"/>
                <w:sz w:val="18"/>
              </w:rPr>
            </w:pPr>
            <w:r>
              <w:rPr>
                <w:rFonts w:ascii="Courier New"/>
                <w:sz w:val="18"/>
              </w:rPr>
              <w:t>SROPECS1</w:t>
            </w:r>
          </w:p>
        </w:tc>
        <w:tc>
          <w:tcPr>
            <w:tcW w:w="1106" w:type="dxa"/>
          </w:tcPr>
          <w:p w14:paraId="41A36BE9" w14:textId="77777777" w:rsidR="00772552" w:rsidRDefault="00BF758C">
            <w:pPr>
              <w:pStyle w:val="TableParagraph"/>
              <w:ind w:left="111"/>
              <w:rPr>
                <w:rFonts w:ascii="Courier New"/>
                <w:sz w:val="18"/>
              </w:rPr>
            </w:pPr>
            <w:r>
              <w:rPr>
                <w:rFonts w:ascii="Courier New"/>
                <w:sz w:val="18"/>
              </w:rPr>
              <w:t>SROPER</w:t>
            </w:r>
          </w:p>
        </w:tc>
      </w:tr>
      <w:tr w:rsidR="00772552" w14:paraId="18DFEA4F" w14:textId="77777777">
        <w:trPr>
          <w:trHeight w:val="206"/>
        </w:trPr>
        <w:tc>
          <w:tcPr>
            <w:tcW w:w="1106" w:type="dxa"/>
          </w:tcPr>
          <w:p w14:paraId="15B1CB4D" w14:textId="77777777" w:rsidR="00772552" w:rsidRDefault="00BF758C">
            <w:pPr>
              <w:pStyle w:val="TableParagraph"/>
              <w:spacing w:before="3"/>
              <w:rPr>
                <w:rFonts w:ascii="Courier New"/>
                <w:sz w:val="18"/>
              </w:rPr>
            </w:pPr>
            <w:r>
              <w:rPr>
                <w:rFonts w:ascii="Courier New"/>
                <w:sz w:val="18"/>
              </w:rPr>
              <w:t>SROPFSS</w:t>
            </w:r>
          </w:p>
        </w:tc>
        <w:tc>
          <w:tcPr>
            <w:tcW w:w="1108" w:type="dxa"/>
          </w:tcPr>
          <w:p w14:paraId="60D106B6" w14:textId="77777777" w:rsidR="00772552" w:rsidRDefault="00BF758C">
            <w:pPr>
              <w:pStyle w:val="TableParagraph"/>
              <w:spacing w:before="3"/>
              <w:ind w:left="108"/>
              <w:rPr>
                <w:rFonts w:ascii="Courier New"/>
                <w:sz w:val="18"/>
              </w:rPr>
            </w:pPr>
            <w:r>
              <w:rPr>
                <w:rFonts w:ascii="Courier New"/>
                <w:sz w:val="18"/>
              </w:rPr>
              <w:t>SROPLIS</w:t>
            </w:r>
          </w:p>
        </w:tc>
        <w:tc>
          <w:tcPr>
            <w:tcW w:w="1106" w:type="dxa"/>
          </w:tcPr>
          <w:p w14:paraId="4DFB67BB" w14:textId="77777777" w:rsidR="00772552" w:rsidRDefault="00BF758C">
            <w:pPr>
              <w:pStyle w:val="TableParagraph"/>
              <w:spacing w:before="3"/>
              <w:ind w:left="106"/>
              <w:rPr>
                <w:rFonts w:ascii="Courier New"/>
                <w:sz w:val="18"/>
              </w:rPr>
            </w:pPr>
            <w:r>
              <w:rPr>
                <w:rFonts w:ascii="Courier New"/>
                <w:sz w:val="18"/>
              </w:rPr>
              <w:t>SROPLIST</w:t>
            </w:r>
          </w:p>
        </w:tc>
        <w:tc>
          <w:tcPr>
            <w:tcW w:w="1106" w:type="dxa"/>
          </w:tcPr>
          <w:p w14:paraId="40C75530" w14:textId="77777777" w:rsidR="00772552" w:rsidRDefault="00BF758C">
            <w:pPr>
              <w:pStyle w:val="TableParagraph"/>
              <w:spacing w:before="3"/>
              <w:ind w:left="90" w:right="101"/>
              <w:jc w:val="center"/>
              <w:rPr>
                <w:rFonts w:ascii="Courier New"/>
                <w:sz w:val="18"/>
              </w:rPr>
            </w:pPr>
            <w:r>
              <w:rPr>
                <w:rFonts w:ascii="Courier New"/>
                <w:sz w:val="18"/>
              </w:rPr>
              <w:t>SROPLST1</w:t>
            </w:r>
          </w:p>
        </w:tc>
        <w:tc>
          <w:tcPr>
            <w:tcW w:w="1106" w:type="dxa"/>
          </w:tcPr>
          <w:p w14:paraId="3A1BEDA0" w14:textId="77777777" w:rsidR="00772552" w:rsidRDefault="00BF758C">
            <w:pPr>
              <w:pStyle w:val="TableParagraph"/>
              <w:spacing w:before="3"/>
              <w:ind w:left="109"/>
              <w:rPr>
                <w:rFonts w:ascii="Courier New"/>
                <w:sz w:val="18"/>
              </w:rPr>
            </w:pPr>
            <w:r>
              <w:rPr>
                <w:rFonts w:ascii="Courier New"/>
                <w:sz w:val="18"/>
              </w:rPr>
              <w:t>SROPLSTS</w:t>
            </w:r>
          </w:p>
        </w:tc>
        <w:tc>
          <w:tcPr>
            <w:tcW w:w="1108" w:type="dxa"/>
          </w:tcPr>
          <w:p w14:paraId="5C77EF23" w14:textId="77777777" w:rsidR="00772552" w:rsidRDefault="00BF758C">
            <w:pPr>
              <w:pStyle w:val="TableParagraph"/>
              <w:spacing w:before="3"/>
              <w:ind w:left="110"/>
              <w:rPr>
                <w:rFonts w:ascii="Courier New"/>
                <w:sz w:val="18"/>
              </w:rPr>
            </w:pPr>
            <w:r>
              <w:rPr>
                <w:rFonts w:ascii="Courier New"/>
                <w:sz w:val="18"/>
              </w:rPr>
              <w:t>SROPPC</w:t>
            </w:r>
          </w:p>
        </w:tc>
        <w:tc>
          <w:tcPr>
            <w:tcW w:w="1106" w:type="dxa"/>
          </w:tcPr>
          <w:p w14:paraId="001DEDA8" w14:textId="77777777" w:rsidR="00772552" w:rsidRDefault="00BF758C">
            <w:pPr>
              <w:pStyle w:val="TableParagraph"/>
              <w:spacing w:before="3"/>
              <w:ind w:left="108"/>
              <w:rPr>
                <w:rFonts w:ascii="Courier New"/>
                <w:sz w:val="18"/>
              </w:rPr>
            </w:pPr>
            <w:r>
              <w:rPr>
                <w:rFonts w:ascii="Courier New"/>
                <w:sz w:val="18"/>
              </w:rPr>
              <w:t>SROPREQ</w:t>
            </w:r>
          </w:p>
        </w:tc>
        <w:tc>
          <w:tcPr>
            <w:tcW w:w="1106" w:type="dxa"/>
          </w:tcPr>
          <w:p w14:paraId="1732F4A4" w14:textId="77777777" w:rsidR="00772552" w:rsidRDefault="00BF758C">
            <w:pPr>
              <w:pStyle w:val="TableParagraph"/>
              <w:spacing w:before="3"/>
              <w:ind w:left="111"/>
              <w:rPr>
                <w:rFonts w:ascii="Courier New"/>
                <w:sz w:val="18"/>
              </w:rPr>
            </w:pPr>
            <w:r>
              <w:rPr>
                <w:rFonts w:ascii="Courier New"/>
                <w:sz w:val="18"/>
              </w:rPr>
              <w:t>SROPRI</w:t>
            </w:r>
          </w:p>
        </w:tc>
      </w:tr>
    </w:tbl>
    <w:p w14:paraId="612C996B" w14:textId="77777777" w:rsidR="00772552" w:rsidRDefault="00772552">
      <w:pPr>
        <w:rPr>
          <w:rFonts w:ascii="Courier New"/>
          <w:sz w:val="18"/>
        </w:rPr>
        <w:sectPr w:rsidR="00772552">
          <w:footerReference w:type="default" r:id="rId13"/>
          <w:pgSz w:w="12240" w:h="15840"/>
          <w:pgMar w:top="1360" w:right="980" w:bottom="1180" w:left="1220" w:header="0" w:footer="100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6"/>
        <w:gridCol w:w="1108"/>
        <w:gridCol w:w="1106"/>
        <w:gridCol w:w="1106"/>
        <w:gridCol w:w="1106"/>
        <w:gridCol w:w="1108"/>
        <w:gridCol w:w="1106"/>
        <w:gridCol w:w="1106"/>
      </w:tblGrid>
      <w:tr w:rsidR="00772552" w14:paraId="158DD6E9" w14:textId="77777777">
        <w:trPr>
          <w:trHeight w:val="203"/>
        </w:trPr>
        <w:tc>
          <w:tcPr>
            <w:tcW w:w="1106" w:type="dxa"/>
          </w:tcPr>
          <w:p w14:paraId="07067D2A" w14:textId="77777777" w:rsidR="00772552" w:rsidRDefault="00BF758C">
            <w:pPr>
              <w:pStyle w:val="TableParagraph"/>
              <w:rPr>
                <w:rFonts w:ascii="Courier New"/>
                <w:sz w:val="18"/>
              </w:rPr>
            </w:pPr>
            <w:r>
              <w:rPr>
                <w:rFonts w:ascii="Courier New"/>
                <w:sz w:val="18"/>
              </w:rPr>
              <w:t>SROPRI1</w:t>
            </w:r>
          </w:p>
        </w:tc>
        <w:tc>
          <w:tcPr>
            <w:tcW w:w="1108" w:type="dxa"/>
          </w:tcPr>
          <w:p w14:paraId="1EFC7167" w14:textId="77777777" w:rsidR="00772552" w:rsidRDefault="00BF758C">
            <w:pPr>
              <w:pStyle w:val="TableParagraph"/>
              <w:ind w:left="108"/>
              <w:rPr>
                <w:rFonts w:ascii="Courier New"/>
                <w:sz w:val="18"/>
              </w:rPr>
            </w:pPr>
            <w:r>
              <w:rPr>
                <w:rFonts w:ascii="Courier New"/>
                <w:sz w:val="18"/>
              </w:rPr>
              <w:t>SROPRI2</w:t>
            </w:r>
          </w:p>
        </w:tc>
        <w:tc>
          <w:tcPr>
            <w:tcW w:w="1106" w:type="dxa"/>
          </w:tcPr>
          <w:p w14:paraId="55973849" w14:textId="77777777" w:rsidR="00772552" w:rsidRDefault="00BF758C">
            <w:pPr>
              <w:pStyle w:val="TableParagraph"/>
              <w:ind w:left="106"/>
              <w:rPr>
                <w:rFonts w:ascii="Courier New"/>
                <w:sz w:val="18"/>
              </w:rPr>
            </w:pPr>
            <w:r>
              <w:rPr>
                <w:rFonts w:ascii="Courier New"/>
                <w:sz w:val="18"/>
              </w:rPr>
              <w:t>SROPRIN</w:t>
            </w:r>
          </w:p>
        </w:tc>
        <w:tc>
          <w:tcPr>
            <w:tcW w:w="1106" w:type="dxa"/>
          </w:tcPr>
          <w:p w14:paraId="25572761" w14:textId="77777777" w:rsidR="00772552" w:rsidRDefault="00BF758C">
            <w:pPr>
              <w:pStyle w:val="TableParagraph"/>
              <w:ind w:left="109"/>
              <w:rPr>
                <w:rFonts w:ascii="Courier New"/>
                <w:sz w:val="18"/>
              </w:rPr>
            </w:pPr>
            <w:r>
              <w:rPr>
                <w:rFonts w:ascii="Courier New"/>
                <w:sz w:val="18"/>
              </w:rPr>
              <w:t>SROPRIO</w:t>
            </w:r>
          </w:p>
        </w:tc>
        <w:tc>
          <w:tcPr>
            <w:tcW w:w="1106" w:type="dxa"/>
          </w:tcPr>
          <w:p w14:paraId="1B8E8C6E" w14:textId="77777777" w:rsidR="00772552" w:rsidRDefault="00BF758C">
            <w:pPr>
              <w:pStyle w:val="TableParagraph"/>
              <w:ind w:left="109"/>
              <w:rPr>
                <w:rFonts w:ascii="Courier New"/>
                <w:sz w:val="18"/>
              </w:rPr>
            </w:pPr>
            <w:r>
              <w:rPr>
                <w:rFonts w:ascii="Courier New"/>
                <w:sz w:val="18"/>
              </w:rPr>
              <w:t>SROPRIT</w:t>
            </w:r>
          </w:p>
        </w:tc>
        <w:tc>
          <w:tcPr>
            <w:tcW w:w="1108" w:type="dxa"/>
          </w:tcPr>
          <w:p w14:paraId="46AE29C8" w14:textId="77777777" w:rsidR="00772552" w:rsidRDefault="00BF758C">
            <w:pPr>
              <w:pStyle w:val="TableParagraph"/>
              <w:ind w:left="110"/>
              <w:rPr>
                <w:rFonts w:ascii="Courier New"/>
                <w:sz w:val="18"/>
              </w:rPr>
            </w:pPr>
            <w:r>
              <w:rPr>
                <w:rFonts w:ascii="Courier New"/>
                <w:sz w:val="18"/>
              </w:rPr>
              <w:t>SROPROC</w:t>
            </w:r>
          </w:p>
        </w:tc>
        <w:tc>
          <w:tcPr>
            <w:tcW w:w="1106" w:type="dxa"/>
          </w:tcPr>
          <w:p w14:paraId="2285C4FC" w14:textId="77777777" w:rsidR="00772552" w:rsidRDefault="00BF758C">
            <w:pPr>
              <w:pStyle w:val="TableParagraph"/>
              <w:ind w:left="108"/>
              <w:rPr>
                <w:rFonts w:ascii="Courier New"/>
                <w:sz w:val="18"/>
              </w:rPr>
            </w:pPr>
            <w:r>
              <w:rPr>
                <w:rFonts w:ascii="Courier New"/>
                <w:sz w:val="18"/>
              </w:rPr>
              <w:t>SROPRPT</w:t>
            </w:r>
          </w:p>
        </w:tc>
        <w:tc>
          <w:tcPr>
            <w:tcW w:w="1106" w:type="dxa"/>
          </w:tcPr>
          <w:p w14:paraId="00E2BD89" w14:textId="77777777" w:rsidR="00772552" w:rsidRDefault="00BF758C">
            <w:pPr>
              <w:pStyle w:val="TableParagraph"/>
              <w:ind w:left="111"/>
              <w:rPr>
                <w:rFonts w:ascii="Courier New"/>
                <w:sz w:val="18"/>
              </w:rPr>
            </w:pPr>
            <w:r>
              <w:rPr>
                <w:rFonts w:ascii="Courier New"/>
                <w:sz w:val="18"/>
              </w:rPr>
              <w:t>SROPS</w:t>
            </w:r>
          </w:p>
        </w:tc>
      </w:tr>
      <w:tr w:rsidR="00772552" w14:paraId="049269C0" w14:textId="77777777">
        <w:trPr>
          <w:trHeight w:val="203"/>
        </w:trPr>
        <w:tc>
          <w:tcPr>
            <w:tcW w:w="1106" w:type="dxa"/>
          </w:tcPr>
          <w:p w14:paraId="7D7A6D94" w14:textId="77777777" w:rsidR="00772552" w:rsidRDefault="00BF758C">
            <w:pPr>
              <w:pStyle w:val="TableParagraph"/>
              <w:rPr>
                <w:rFonts w:ascii="Courier New"/>
                <w:sz w:val="18"/>
              </w:rPr>
            </w:pPr>
            <w:r>
              <w:rPr>
                <w:rFonts w:ascii="Courier New"/>
                <w:sz w:val="18"/>
              </w:rPr>
              <w:t>SROPS1</w:t>
            </w:r>
          </w:p>
        </w:tc>
        <w:tc>
          <w:tcPr>
            <w:tcW w:w="1108" w:type="dxa"/>
          </w:tcPr>
          <w:p w14:paraId="5CCAB04D" w14:textId="77777777" w:rsidR="00772552" w:rsidRDefault="00BF758C">
            <w:pPr>
              <w:pStyle w:val="TableParagraph"/>
              <w:ind w:left="108"/>
              <w:rPr>
                <w:rFonts w:ascii="Courier New"/>
                <w:sz w:val="18"/>
              </w:rPr>
            </w:pPr>
            <w:r>
              <w:rPr>
                <w:rFonts w:ascii="Courier New"/>
                <w:sz w:val="18"/>
              </w:rPr>
              <w:t>SROPSEL</w:t>
            </w:r>
          </w:p>
        </w:tc>
        <w:tc>
          <w:tcPr>
            <w:tcW w:w="1106" w:type="dxa"/>
          </w:tcPr>
          <w:p w14:paraId="66DA60FF" w14:textId="77777777" w:rsidR="00772552" w:rsidRDefault="00BF758C">
            <w:pPr>
              <w:pStyle w:val="TableParagraph"/>
              <w:ind w:left="106"/>
              <w:rPr>
                <w:rFonts w:ascii="Courier New"/>
                <w:sz w:val="18"/>
              </w:rPr>
            </w:pPr>
            <w:r>
              <w:rPr>
                <w:rFonts w:ascii="Courier New"/>
                <w:sz w:val="18"/>
              </w:rPr>
              <w:t>SROPSN</w:t>
            </w:r>
          </w:p>
        </w:tc>
        <w:tc>
          <w:tcPr>
            <w:tcW w:w="1106" w:type="dxa"/>
          </w:tcPr>
          <w:p w14:paraId="62C80D79" w14:textId="77777777" w:rsidR="00772552" w:rsidRDefault="00BF758C">
            <w:pPr>
              <w:pStyle w:val="TableParagraph"/>
              <w:ind w:left="109"/>
              <w:rPr>
                <w:rFonts w:ascii="Courier New"/>
                <w:sz w:val="18"/>
              </w:rPr>
            </w:pPr>
            <w:r>
              <w:rPr>
                <w:rFonts w:ascii="Courier New"/>
                <w:sz w:val="18"/>
              </w:rPr>
              <w:t>SROQ</w:t>
            </w:r>
          </w:p>
        </w:tc>
        <w:tc>
          <w:tcPr>
            <w:tcW w:w="1106" w:type="dxa"/>
          </w:tcPr>
          <w:p w14:paraId="2FB9B7F2" w14:textId="77777777" w:rsidR="00772552" w:rsidRDefault="00BF758C">
            <w:pPr>
              <w:pStyle w:val="TableParagraph"/>
              <w:ind w:left="109"/>
              <w:rPr>
                <w:rFonts w:ascii="Courier New"/>
                <w:sz w:val="18"/>
              </w:rPr>
            </w:pPr>
            <w:r>
              <w:rPr>
                <w:rFonts w:ascii="Courier New"/>
                <w:sz w:val="18"/>
              </w:rPr>
              <w:t>SROQ0</w:t>
            </w:r>
          </w:p>
        </w:tc>
        <w:tc>
          <w:tcPr>
            <w:tcW w:w="1108" w:type="dxa"/>
          </w:tcPr>
          <w:p w14:paraId="02D2825B" w14:textId="77777777" w:rsidR="00772552" w:rsidRDefault="00BF758C">
            <w:pPr>
              <w:pStyle w:val="TableParagraph"/>
              <w:ind w:left="110"/>
              <w:rPr>
                <w:rFonts w:ascii="Courier New"/>
                <w:sz w:val="18"/>
              </w:rPr>
            </w:pPr>
            <w:r>
              <w:rPr>
                <w:rFonts w:ascii="Courier New"/>
                <w:sz w:val="18"/>
              </w:rPr>
              <w:t>SROQ0A</w:t>
            </w:r>
          </w:p>
        </w:tc>
        <w:tc>
          <w:tcPr>
            <w:tcW w:w="1106" w:type="dxa"/>
          </w:tcPr>
          <w:p w14:paraId="60DF7C74" w14:textId="77777777" w:rsidR="00772552" w:rsidRDefault="00BF758C">
            <w:pPr>
              <w:pStyle w:val="TableParagraph"/>
              <w:ind w:left="108"/>
              <w:rPr>
                <w:rFonts w:ascii="Courier New"/>
                <w:sz w:val="18"/>
              </w:rPr>
            </w:pPr>
            <w:r>
              <w:rPr>
                <w:rFonts w:ascii="Courier New"/>
                <w:sz w:val="18"/>
              </w:rPr>
              <w:t>SROQ1</w:t>
            </w:r>
          </w:p>
        </w:tc>
        <w:tc>
          <w:tcPr>
            <w:tcW w:w="1106" w:type="dxa"/>
          </w:tcPr>
          <w:p w14:paraId="78B64C1A" w14:textId="77777777" w:rsidR="00772552" w:rsidRDefault="00BF758C">
            <w:pPr>
              <w:pStyle w:val="TableParagraph"/>
              <w:ind w:left="111"/>
              <w:rPr>
                <w:rFonts w:ascii="Courier New"/>
                <w:sz w:val="18"/>
              </w:rPr>
            </w:pPr>
            <w:r>
              <w:rPr>
                <w:rFonts w:ascii="Courier New"/>
                <w:sz w:val="18"/>
              </w:rPr>
              <w:t>SROQ1A</w:t>
            </w:r>
          </w:p>
        </w:tc>
      </w:tr>
      <w:tr w:rsidR="00772552" w14:paraId="728CC740" w14:textId="77777777">
        <w:trPr>
          <w:trHeight w:val="203"/>
        </w:trPr>
        <w:tc>
          <w:tcPr>
            <w:tcW w:w="1106" w:type="dxa"/>
          </w:tcPr>
          <w:p w14:paraId="7FEF983A" w14:textId="77777777" w:rsidR="00772552" w:rsidRDefault="00BF758C">
            <w:pPr>
              <w:pStyle w:val="TableParagraph"/>
              <w:rPr>
                <w:rFonts w:ascii="Courier New"/>
                <w:sz w:val="18"/>
              </w:rPr>
            </w:pPr>
            <w:r>
              <w:rPr>
                <w:rFonts w:ascii="Courier New"/>
                <w:sz w:val="18"/>
              </w:rPr>
              <w:t>SROQ2</w:t>
            </w:r>
          </w:p>
        </w:tc>
        <w:tc>
          <w:tcPr>
            <w:tcW w:w="1108" w:type="dxa"/>
          </w:tcPr>
          <w:p w14:paraId="25AFF317" w14:textId="77777777" w:rsidR="00772552" w:rsidRDefault="00BF758C">
            <w:pPr>
              <w:pStyle w:val="TableParagraph"/>
              <w:ind w:left="108"/>
              <w:rPr>
                <w:rFonts w:ascii="Courier New"/>
                <w:sz w:val="18"/>
              </w:rPr>
            </w:pPr>
            <w:r>
              <w:rPr>
                <w:rFonts w:ascii="Courier New"/>
                <w:sz w:val="18"/>
              </w:rPr>
              <w:t>SROQADM</w:t>
            </w:r>
          </w:p>
        </w:tc>
        <w:tc>
          <w:tcPr>
            <w:tcW w:w="1106" w:type="dxa"/>
          </w:tcPr>
          <w:p w14:paraId="6A0D834F" w14:textId="77777777" w:rsidR="00772552" w:rsidRDefault="00BF758C">
            <w:pPr>
              <w:pStyle w:val="TableParagraph"/>
              <w:ind w:left="106"/>
              <w:rPr>
                <w:rFonts w:ascii="Courier New"/>
                <w:sz w:val="18"/>
              </w:rPr>
            </w:pPr>
            <w:r>
              <w:rPr>
                <w:rFonts w:ascii="Courier New"/>
                <w:sz w:val="18"/>
              </w:rPr>
              <w:t>SROQD</w:t>
            </w:r>
          </w:p>
        </w:tc>
        <w:tc>
          <w:tcPr>
            <w:tcW w:w="1106" w:type="dxa"/>
          </w:tcPr>
          <w:p w14:paraId="23735241" w14:textId="77777777" w:rsidR="00772552" w:rsidRDefault="00BF758C">
            <w:pPr>
              <w:pStyle w:val="TableParagraph"/>
              <w:ind w:left="109"/>
              <w:rPr>
                <w:rFonts w:ascii="Courier New"/>
                <w:sz w:val="18"/>
              </w:rPr>
            </w:pPr>
            <w:r>
              <w:rPr>
                <w:rFonts w:ascii="Courier New"/>
                <w:sz w:val="18"/>
              </w:rPr>
              <w:t>SROQD0</w:t>
            </w:r>
          </w:p>
        </w:tc>
        <w:tc>
          <w:tcPr>
            <w:tcW w:w="1106" w:type="dxa"/>
          </w:tcPr>
          <w:p w14:paraId="1A275850" w14:textId="77777777" w:rsidR="00772552" w:rsidRDefault="00BF758C">
            <w:pPr>
              <w:pStyle w:val="TableParagraph"/>
              <w:ind w:left="109"/>
              <w:rPr>
                <w:rFonts w:ascii="Courier New"/>
                <w:sz w:val="18"/>
              </w:rPr>
            </w:pPr>
            <w:r>
              <w:rPr>
                <w:rFonts w:ascii="Courier New"/>
                <w:sz w:val="18"/>
              </w:rPr>
              <w:t>SROQD1</w:t>
            </w:r>
          </w:p>
        </w:tc>
        <w:tc>
          <w:tcPr>
            <w:tcW w:w="1108" w:type="dxa"/>
          </w:tcPr>
          <w:p w14:paraId="7273C096" w14:textId="77777777" w:rsidR="00772552" w:rsidRDefault="00BF758C">
            <w:pPr>
              <w:pStyle w:val="TableParagraph"/>
              <w:ind w:left="110"/>
              <w:rPr>
                <w:rFonts w:ascii="Courier New"/>
                <w:sz w:val="18"/>
              </w:rPr>
            </w:pPr>
            <w:r>
              <w:rPr>
                <w:rFonts w:ascii="Courier New"/>
                <w:sz w:val="18"/>
              </w:rPr>
              <w:t>SROQIDP</w:t>
            </w:r>
          </w:p>
        </w:tc>
        <w:tc>
          <w:tcPr>
            <w:tcW w:w="1106" w:type="dxa"/>
          </w:tcPr>
          <w:p w14:paraId="5DB03E4A" w14:textId="77777777" w:rsidR="00772552" w:rsidRDefault="00BF758C">
            <w:pPr>
              <w:pStyle w:val="TableParagraph"/>
              <w:ind w:left="108"/>
              <w:rPr>
                <w:rFonts w:ascii="Courier New"/>
                <w:sz w:val="18"/>
              </w:rPr>
            </w:pPr>
            <w:r>
              <w:rPr>
                <w:rFonts w:ascii="Courier New"/>
                <w:sz w:val="18"/>
              </w:rPr>
              <w:t>SROQIDP0</w:t>
            </w:r>
          </w:p>
        </w:tc>
        <w:tc>
          <w:tcPr>
            <w:tcW w:w="1106" w:type="dxa"/>
          </w:tcPr>
          <w:p w14:paraId="4D528A34" w14:textId="77777777" w:rsidR="00772552" w:rsidRDefault="00BF758C">
            <w:pPr>
              <w:pStyle w:val="TableParagraph"/>
              <w:ind w:left="111"/>
              <w:rPr>
                <w:rFonts w:ascii="Courier New"/>
                <w:sz w:val="18"/>
              </w:rPr>
            </w:pPr>
            <w:r>
              <w:rPr>
                <w:rFonts w:ascii="Courier New"/>
                <w:sz w:val="18"/>
              </w:rPr>
              <w:t>SROQL</w:t>
            </w:r>
          </w:p>
        </w:tc>
      </w:tr>
      <w:tr w:rsidR="00772552" w14:paraId="3235AA3D" w14:textId="77777777">
        <w:trPr>
          <w:trHeight w:val="206"/>
        </w:trPr>
        <w:tc>
          <w:tcPr>
            <w:tcW w:w="1106" w:type="dxa"/>
          </w:tcPr>
          <w:p w14:paraId="1DC4E4B4" w14:textId="77777777" w:rsidR="00772552" w:rsidRDefault="00BF758C">
            <w:pPr>
              <w:pStyle w:val="TableParagraph"/>
              <w:spacing w:before="3"/>
              <w:rPr>
                <w:rFonts w:ascii="Courier New"/>
                <w:sz w:val="18"/>
              </w:rPr>
            </w:pPr>
            <w:r>
              <w:rPr>
                <w:rFonts w:ascii="Courier New"/>
                <w:sz w:val="18"/>
              </w:rPr>
              <w:t>SROQM</w:t>
            </w:r>
          </w:p>
        </w:tc>
        <w:tc>
          <w:tcPr>
            <w:tcW w:w="1108" w:type="dxa"/>
          </w:tcPr>
          <w:p w14:paraId="25868A02" w14:textId="77777777" w:rsidR="00772552" w:rsidRDefault="00BF758C">
            <w:pPr>
              <w:pStyle w:val="TableParagraph"/>
              <w:spacing w:before="3"/>
              <w:ind w:left="108"/>
              <w:rPr>
                <w:rFonts w:ascii="Courier New"/>
                <w:sz w:val="18"/>
              </w:rPr>
            </w:pPr>
            <w:r>
              <w:rPr>
                <w:rFonts w:ascii="Courier New"/>
                <w:sz w:val="18"/>
              </w:rPr>
              <w:t>SROQM0</w:t>
            </w:r>
          </w:p>
        </w:tc>
        <w:tc>
          <w:tcPr>
            <w:tcW w:w="1106" w:type="dxa"/>
          </w:tcPr>
          <w:p w14:paraId="3569468B" w14:textId="77777777" w:rsidR="00772552" w:rsidRDefault="00BF758C">
            <w:pPr>
              <w:pStyle w:val="TableParagraph"/>
              <w:spacing w:before="3"/>
              <w:ind w:left="106"/>
              <w:rPr>
                <w:rFonts w:ascii="Courier New"/>
                <w:sz w:val="18"/>
              </w:rPr>
            </w:pPr>
            <w:r>
              <w:rPr>
                <w:rFonts w:ascii="Courier New"/>
                <w:sz w:val="18"/>
              </w:rPr>
              <w:t>SROQM1</w:t>
            </w:r>
          </w:p>
        </w:tc>
        <w:tc>
          <w:tcPr>
            <w:tcW w:w="1106" w:type="dxa"/>
          </w:tcPr>
          <w:p w14:paraId="22C417D7" w14:textId="77777777" w:rsidR="00772552" w:rsidRDefault="00BF758C">
            <w:pPr>
              <w:pStyle w:val="TableParagraph"/>
              <w:spacing w:before="3"/>
              <w:ind w:left="109"/>
              <w:rPr>
                <w:rFonts w:ascii="Courier New"/>
                <w:sz w:val="18"/>
              </w:rPr>
            </w:pPr>
            <w:r>
              <w:rPr>
                <w:rFonts w:ascii="Courier New"/>
                <w:sz w:val="18"/>
              </w:rPr>
              <w:t>SROQN</w:t>
            </w:r>
          </w:p>
        </w:tc>
        <w:tc>
          <w:tcPr>
            <w:tcW w:w="1106" w:type="dxa"/>
          </w:tcPr>
          <w:p w14:paraId="57D368AC" w14:textId="77777777" w:rsidR="00772552" w:rsidRDefault="00BF758C">
            <w:pPr>
              <w:pStyle w:val="TableParagraph"/>
              <w:spacing w:before="3"/>
              <w:ind w:left="109"/>
              <w:rPr>
                <w:rFonts w:ascii="Courier New"/>
                <w:sz w:val="18"/>
              </w:rPr>
            </w:pPr>
            <w:r>
              <w:rPr>
                <w:rFonts w:ascii="Courier New"/>
                <w:sz w:val="18"/>
              </w:rPr>
              <w:t>SROQT</w:t>
            </w:r>
          </w:p>
        </w:tc>
        <w:tc>
          <w:tcPr>
            <w:tcW w:w="1108" w:type="dxa"/>
          </w:tcPr>
          <w:p w14:paraId="646378F5" w14:textId="77777777" w:rsidR="00772552" w:rsidRDefault="00BF758C">
            <w:pPr>
              <w:pStyle w:val="TableParagraph"/>
              <w:spacing w:before="3"/>
              <w:ind w:left="110"/>
              <w:rPr>
                <w:rFonts w:ascii="Courier New"/>
                <w:sz w:val="18"/>
              </w:rPr>
            </w:pPr>
            <w:r>
              <w:rPr>
                <w:rFonts w:ascii="Courier New"/>
                <w:sz w:val="18"/>
              </w:rPr>
              <w:t>SROR</w:t>
            </w:r>
          </w:p>
        </w:tc>
        <w:tc>
          <w:tcPr>
            <w:tcW w:w="1106" w:type="dxa"/>
          </w:tcPr>
          <w:p w14:paraId="57242D1D" w14:textId="77777777" w:rsidR="00772552" w:rsidRDefault="00BF758C">
            <w:pPr>
              <w:pStyle w:val="TableParagraph"/>
              <w:spacing w:before="3"/>
              <w:ind w:left="108"/>
              <w:rPr>
                <w:rFonts w:ascii="Courier New"/>
                <w:sz w:val="18"/>
              </w:rPr>
            </w:pPr>
            <w:r>
              <w:rPr>
                <w:rFonts w:ascii="Courier New"/>
                <w:sz w:val="18"/>
              </w:rPr>
              <w:t>SRORACE</w:t>
            </w:r>
          </w:p>
        </w:tc>
        <w:tc>
          <w:tcPr>
            <w:tcW w:w="1106" w:type="dxa"/>
          </w:tcPr>
          <w:p w14:paraId="21E390C5" w14:textId="77777777" w:rsidR="00772552" w:rsidRDefault="00BF758C">
            <w:pPr>
              <w:pStyle w:val="TableParagraph"/>
              <w:spacing w:before="3"/>
              <w:ind w:left="111"/>
              <w:rPr>
                <w:rFonts w:ascii="Courier New"/>
                <w:sz w:val="18"/>
              </w:rPr>
            </w:pPr>
            <w:r>
              <w:rPr>
                <w:rFonts w:ascii="Courier New"/>
                <w:sz w:val="18"/>
              </w:rPr>
              <w:t>SRORAT1</w:t>
            </w:r>
          </w:p>
        </w:tc>
      </w:tr>
      <w:tr w:rsidR="00772552" w14:paraId="27B49DA8" w14:textId="77777777">
        <w:trPr>
          <w:trHeight w:val="203"/>
        </w:trPr>
        <w:tc>
          <w:tcPr>
            <w:tcW w:w="1106" w:type="dxa"/>
          </w:tcPr>
          <w:p w14:paraId="4FD0A360" w14:textId="77777777" w:rsidR="00772552" w:rsidRDefault="00BF758C">
            <w:pPr>
              <w:pStyle w:val="TableParagraph"/>
              <w:rPr>
                <w:rFonts w:ascii="Courier New"/>
                <w:sz w:val="18"/>
              </w:rPr>
            </w:pPr>
            <w:r>
              <w:rPr>
                <w:rFonts w:ascii="Courier New"/>
                <w:sz w:val="18"/>
              </w:rPr>
              <w:t>SRORAT2</w:t>
            </w:r>
          </w:p>
        </w:tc>
        <w:tc>
          <w:tcPr>
            <w:tcW w:w="1108" w:type="dxa"/>
          </w:tcPr>
          <w:p w14:paraId="12188314" w14:textId="77777777" w:rsidR="00772552" w:rsidRDefault="00BF758C">
            <w:pPr>
              <w:pStyle w:val="TableParagraph"/>
              <w:ind w:left="108"/>
              <w:rPr>
                <w:rFonts w:ascii="Courier New"/>
                <w:sz w:val="18"/>
              </w:rPr>
            </w:pPr>
            <w:r>
              <w:rPr>
                <w:rFonts w:ascii="Courier New"/>
                <w:sz w:val="18"/>
              </w:rPr>
              <w:t>SRORATA</w:t>
            </w:r>
          </w:p>
        </w:tc>
        <w:tc>
          <w:tcPr>
            <w:tcW w:w="1106" w:type="dxa"/>
          </w:tcPr>
          <w:p w14:paraId="51694AA4" w14:textId="77777777" w:rsidR="00772552" w:rsidRDefault="00BF758C">
            <w:pPr>
              <w:pStyle w:val="TableParagraph"/>
              <w:ind w:left="106"/>
              <w:rPr>
                <w:rFonts w:ascii="Courier New"/>
                <w:sz w:val="18"/>
              </w:rPr>
            </w:pPr>
            <w:r>
              <w:rPr>
                <w:rFonts w:ascii="Courier New"/>
                <w:sz w:val="18"/>
              </w:rPr>
              <w:t>SRORATP</w:t>
            </w:r>
          </w:p>
        </w:tc>
        <w:tc>
          <w:tcPr>
            <w:tcW w:w="1106" w:type="dxa"/>
          </w:tcPr>
          <w:p w14:paraId="4F614E25" w14:textId="77777777" w:rsidR="00772552" w:rsidRDefault="00BF758C">
            <w:pPr>
              <w:pStyle w:val="TableParagraph"/>
              <w:ind w:left="109"/>
              <w:rPr>
                <w:rFonts w:ascii="Courier New"/>
                <w:sz w:val="18"/>
              </w:rPr>
            </w:pPr>
            <w:r>
              <w:rPr>
                <w:rFonts w:ascii="Courier New"/>
                <w:sz w:val="18"/>
              </w:rPr>
              <w:t>SRORATS</w:t>
            </w:r>
          </w:p>
        </w:tc>
        <w:tc>
          <w:tcPr>
            <w:tcW w:w="1106" w:type="dxa"/>
          </w:tcPr>
          <w:p w14:paraId="62FFAFBD" w14:textId="77777777" w:rsidR="00772552" w:rsidRDefault="00BF758C">
            <w:pPr>
              <w:pStyle w:val="TableParagraph"/>
              <w:ind w:left="109"/>
              <w:rPr>
                <w:rFonts w:ascii="Courier New"/>
                <w:sz w:val="18"/>
              </w:rPr>
            </w:pPr>
            <w:r>
              <w:rPr>
                <w:rFonts w:ascii="Courier New"/>
                <w:sz w:val="18"/>
              </w:rPr>
              <w:t>SROREA</w:t>
            </w:r>
          </w:p>
        </w:tc>
        <w:tc>
          <w:tcPr>
            <w:tcW w:w="1108" w:type="dxa"/>
          </w:tcPr>
          <w:p w14:paraId="0605DEC0" w14:textId="77777777" w:rsidR="00772552" w:rsidRDefault="00BF758C">
            <w:pPr>
              <w:pStyle w:val="TableParagraph"/>
              <w:ind w:left="110"/>
              <w:rPr>
                <w:rFonts w:ascii="Courier New"/>
                <w:sz w:val="18"/>
              </w:rPr>
            </w:pPr>
            <w:r>
              <w:rPr>
                <w:rFonts w:ascii="Courier New"/>
                <w:sz w:val="18"/>
              </w:rPr>
              <w:t>SROREA1</w:t>
            </w:r>
          </w:p>
        </w:tc>
        <w:tc>
          <w:tcPr>
            <w:tcW w:w="1106" w:type="dxa"/>
          </w:tcPr>
          <w:p w14:paraId="2A3F0D3F" w14:textId="77777777" w:rsidR="00772552" w:rsidRDefault="00BF758C">
            <w:pPr>
              <w:pStyle w:val="TableParagraph"/>
              <w:ind w:left="108"/>
              <w:rPr>
                <w:rFonts w:ascii="Courier New"/>
                <w:sz w:val="18"/>
              </w:rPr>
            </w:pPr>
            <w:r>
              <w:rPr>
                <w:rFonts w:ascii="Courier New"/>
                <w:sz w:val="18"/>
              </w:rPr>
              <w:t>SROREA2</w:t>
            </w:r>
          </w:p>
        </w:tc>
        <w:tc>
          <w:tcPr>
            <w:tcW w:w="1106" w:type="dxa"/>
          </w:tcPr>
          <w:p w14:paraId="4FEBE4C8" w14:textId="77777777" w:rsidR="00772552" w:rsidRDefault="00BF758C">
            <w:pPr>
              <w:pStyle w:val="TableParagraph"/>
              <w:ind w:left="111"/>
              <w:rPr>
                <w:rFonts w:ascii="Courier New"/>
                <w:sz w:val="18"/>
              </w:rPr>
            </w:pPr>
            <w:r>
              <w:rPr>
                <w:rFonts w:ascii="Courier New"/>
                <w:sz w:val="18"/>
              </w:rPr>
              <w:t>SROREAS</w:t>
            </w:r>
          </w:p>
        </w:tc>
      </w:tr>
      <w:tr w:rsidR="00772552" w14:paraId="1A93C897" w14:textId="77777777">
        <w:trPr>
          <w:trHeight w:val="203"/>
        </w:trPr>
        <w:tc>
          <w:tcPr>
            <w:tcW w:w="1106" w:type="dxa"/>
          </w:tcPr>
          <w:p w14:paraId="5710F711" w14:textId="77777777" w:rsidR="00772552" w:rsidRDefault="00BF758C">
            <w:pPr>
              <w:pStyle w:val="TableParagraph"/>
              <w:rPr>
                <w:rFonts w:ascii="Courier New"/>
                <w:sz w:val="18"/>
              </w:rPr>
            </w:pPr>
            <w:r>
              <w:rPr>
                <w:rFonts w:ascii="Courier New"/>
                <w:sz w:val="18"/>
              </w:rPr>
              <w:t>SROREQ</w:t>
            </w:r>
          </w:p>
        </w:tc>
        <w:tc>
          <w:tcPr>
            <w:tcW w:w="1108" w:type="dxa"/>
          </w:tcPr>
          <w:p w14:paraId="40E33A7E" w14:textId="77777777" w:rsidR="00772552" w:rsidRDefault="00BF758C">
            <w:pPr>
              <w:pStyle w:val="TableParagraph"/>
              <w:ind w:left="108"/>
              <w:rPr>
                <w:rFonts w:ascii="Courier New"/>
                <w:sz w:val="18"/>
              </w:rPr>
            </w:pPr>
            <w:r>
              <w:rPr>
                <w:rFonts w:ascii="Courier New"/>
                <w:sz w:val="18"/>
              </w:rPr>
              <w:t>SROREQ1</w:t>
            </w:r>
          </w:p>
        </w:tc>
        <w:tc>
          <w:tcPr>
            <w:tcW w:w="1106" w:type="dxa"/>
          </w:tcPr>
          <w:p w14:paraId="6847BC27" w14:textId="77777777" w:rsidR="00772552" w:rsidRDefault="00BF758C">
            <w:pPr>
              <w:pStyle w:val="TableParagraph"/>
              <w:ind w:left="106"/>
              <w:rPr>
                <w:rFonts w:ascii="Courier New"/>
                <w:sz w:val="18"/>
              </w:rPr>
            </w:pPr>
            <w:r>
              <w:rPr>
                <w:rFonts w:ascii="Courier New"/>
                <w:sz w:val="18"/>
              </w:rPr>
              <w:t>SROREQ2</w:t>
            </w:r>
          </w:p>
        </w:tc>
        <w:tc>
          <w:tcPr>
            <w:tcW w:w="1106" w:type="dxa"/>
          </w:tcPr>
          <w:p w14:paraId="230A0FD8" w14:textId="77777777" w:rsidR="00772552" w:rsidRDefault="00BF758C">
            <w:pPr>
              <w:pStyle w:val="TableParagraph"/>
              <w:ind w:left="109"/>
              <w:rPr>
                <w:rFonts w:ascii="Courier New"/>
                <w:sz w:val="18"/>
              </w:rPr>
            </w:pPr>
            <w:r>
              <w:rPr>
                <w:rFonts w:ascii="Courier New"/>
                <w:sz w:val="18"/>
              </w:rPr>
              <w:t>SROREQ3</w:t>
            </w:r>
          </w:p>
        </w:tc>
        <w:tc>
          <w:tcPr>
            <w:tcW w:w="1106" w:type="dxa"/>
          </w:tcPr>
          <w:p w14:paraId="540E859E" w14:textId="77777777" w:rsidR="00772552" w:rsidRDefault="00BF758C">
            <w:pPr>
              <w:pStyle w:val="TableParagraph"/>
              <w:ind w:left="109"/>
              <w:rPr>
                <w:rFonts w:ascii="Courier New"/>
                <w:sz w:val="18"/>
              </w:rPr>
            </w:pPr>
            <w:r>
              <w:rPr>
                <w:rFonts w:ascii="Courier New"/>
                <w:sz w:val="18"/>
              </w:rPr>
              <w:t>SROREQ4</w:t>
            </w:r>
          </w:p>
        </w:tc>
        <w:tc>
          <w:tcPr>
            <w:tcW w:w="1108" w:type="dxa"/>
          </w:tcPr>
          <w:p w14:paraId="4C28E86C" w14:textId="77777777" w:rsidR="00772552" w:rsidRDefault="00BF758C">
            <w:pPr>
              <w:pStyle w:val="TableParagraph"/>
              <w:ind w:left="110"/>
              <w:rPr>
                <w:rFonts w:ascii="Courier New"/>
                <w:sz w:val="18"/>
              </w:rPr>
            </w:pPr>
            <w:r>
              <w:rPr>
                <w:rFonts w:ascii="Courier New"/>
                <w:sz w:val="18"/>
              </w:rPr>
              <w:t>SROREST</w:t>
            </w:r>
          </w:p>
        </w:tc>
        <w:tc>
          <w:tcPr>
            <w:tcW w:w="1106" w:type="dxa"/>
          </w:tcPr>
          <w:p w14:paraId="586951E5" w14:textId="77777777" w:rsidR="00772552" w:rsidRDefault="00BF758C">
            <w:pPr>
              <w:pStyle w:val="TableParagraph"/>
              <w:ind w:left="108"/>
              <w:rPr>
                <w:rFonts w:ascii="Courier New"/>
                <w:sz w:val="18"/>
              </w:rPr>
            </w:pPr>
            <w:r>
              <w:rPr>
                <w:rFonts w:ascii="Courier New"/>
                <w:sz w:val="18"/>
              </w:rPr>
              <w:t>SRORESV</w:t>
            </w:r>
          </w:p>
        </w:tc>
        <w:tc>
          <w:tcPr>
            <w:tcW w:w="1106" w:type="dxa"/>
          </w:tcPr>
          <w:p w14:paraId="5B77B626" w14:textId="77777777" w:rsidR="00772552" w:rsidRDefault="00BF758C">
            <w:pPr>
              <w:pStyle w:val="TableParagraph"/>
              <w:ind w:left="111"/>
              <w:rPr>
                <w:rFonts w:ascii="Courier New"/>
                <w:sz w:val="18"/>
              </w:rPr>
            </w:pPr>
            <w:r>
              <w:rPr>
                <w:rFonts w:ascii="Courier New"/>
                <w:sz w:val="18"/>
              </w:rPr>
              <w:t>SRORET</w:t>
            </w:r>
          </w:p>
        </w:tc>
      </w:tr>
      <w:tr w:rsidR="00772552" w14:paraId="74B4129A" w14:textId="77777777">
        <w:trPr>
          <w:trHeight w:val="203"/>
        </w:trPr>
        <w:tc>
          <w:tcPr>
            <w:tcW w:w="1106" w:type="dxa"/>
          </w:tcPr>
          <w:p w14:paraId="32831B34" w14:textId="77777777" w:rsidR="00772552" w:rsidRDefault="00BF758C">
            <w:pPr>
              <w:pStyle w:val="TableParagraph"/>
              <w:rPr>
                <w:rFonts w:ascii="Courier New"/>
                <w:sz w:val="18"/>
              </w:rPr>
            </w:pPr>
            <w:r>
              <w:rPr>
                <w:rFonts w:ascii="Courier New"/>
                <w:sz w:val="18"/>
              </w:rPr>
              <w:t>SRORHRS</w:t>
            </w:r>
          </w:p>
        </w:tc>
        <w:tc>
          <w:tcPr>
            <w:tcW w:w="1108" w:type="dxa"/>
          </w:tcPr>
          <w:p w14:paraId="6AB76544" w14:textId="77777777" w:rsidR="00772552" w:rsidRDefault="00BF758C">
            <w:pPr>
              <w:pStyle w:val="TableParagraph"/>
              <w:ind w:left="108"/>
              <w:rPr>
                <w:rFonts w:ascii="Courier New"/>
                <w:sz w:val="18"/>
              </w:rPr>
            </w:pPr>
            <w:r>
              <w:rPr>
                <w:rFonts w:ascii="Courier New"/>
                <w:sz w:val="18"/>
              </w:rPr>
              <w:t>SRORHRS0</w:t>
            </w:r>
          </w:p>
        </w:tc>
        <w:tc>
          <w:tcPr>
            <w:tcW w:w="1106" w:type="dxa"/>
          </w:tcPr>
          <w:p w14:paraId="18B4D791" w14:textId="77777777" w:rsidR="00772552" w:rsidRDefault="00BF758C">
            <w:pPr>
              <w:pStyle w:val="TableParagraph"/>
              <w:ind w:left="106"/>
              <w:rPr>
                <w:rFonts w:ascii="Courier New"/>
                <w:sz w:val="18"/>
              </w:rPr>
            </w:pPr>
            <w:r>
              <w:rPr>
                <w:rFonts w:ascii="Courier New"/>
                <w:sz w:val="18"/>
              </w:rPr>
              <w:t>SRORIN</w:t>
            </w:r>
          </w:p>
        </w:tc>
        <w:tc>
          <w:tcPr>
            <w:tcW w:w="1106" w:type="dxa"/>
          </w:tcPr>
          <w:p w14:paraId="6CBEA4CC" w14:textId="77777777" w:rsidR="00772552" w:rsidRDefault="00BF758C">
            <w:pPr>
              <w:pStyle w:val="TableParagraph"/>
              <w:ind w:left="109"/>
              <w:rPr>
                <w:rFonts w:ascii="Courier New"/>
                <w:sz w:val="18"/>
              </w:rPr>
            </w:pPr>
            <w:r>
              <w:rPr>
                <w:rFonts w:ascii="Courier New"/>
                <w:sz w:val="18"/>
              </w:rPr>
              <w:t>SRORTRN</w:t>
            </w:r>
          </w:p>
        </w:tc>
        <w:tc>
          <w:tcPr>
            <w:tcW w:w="1106" w:type="dxa"/>
          </w:tcPr>
          <w:p w14:paraId="68C51F1E" w14:textId="77777777" w:rsidR="00772552" w:rsidRDefault="00BF758C">
            <w:pPr>
              <w:pStyle w:val="TableParagraph"/>
              <w:ind w:left="109"/>
              <w:rPr>
                <w:rFonts w:ascii="Courier New"/>
                <w:sz w:val="18"/>
              </w:rPr>
            </w:pPr>
            <w:r>
              <w:rPr>
                <w:rFonts w:ascii="Courier New"/>
                <w:sz w:val="18"/>
              </w:rPr>
              <w:t>SRORUT</w:t>
            </w:r>
          </w:p>
        </w:tc>
        <w:tc>
          <w:tcPr>
            <w:tcW w:w="1108" w:type="dxa"/>
          </w:tcPr>
          <w:p w14:paraId="6D47A939" w14:textId="77777777" w:rsidR="00772552" w:rsidRDefault="00BF758C">
            <w:pPr>
              <w:pStyle w:val="TableParagraph"/>
              <w:ind w:left="110"/>
              <w:rPr>
                <w:rFonts w:ascii="Courier New"/>
                <w:sz w:val="18"/>
              </w:rPr>
            </w:pPr>
            <w:r>
              <w:rPr>
                <w:rFonts w:ascii="Courier New"/>
                <w:sz w:val="18"/>
              </w:rPr>
              <w:t>SRORUT0</w:t>
            </w:r>
          </w:p>
        </w:tc>
        <w:tc>
          <w:tcPr>
            <w:tcW w:w="1106" w:type="dxa"/>
          </w:tcPr>
          <w:p w14:paraId="7133DC0D" w14:textId="77777777" w:rsidR="00772552" w:rsidRDefault="00BF758C">
            <w:pPr>
              <w:pStyle w:val="TableParagraph"/>
              <w:ind w:left="108"/>
              <w:rPr>
                <w:rFonts w:ascii="Courier New"/>
                <w:sz w:val="18"/>
              </w:rPr>
            </w:pPr>
            <w:r>
              <w:rPr>
                <w:rFonts w:ascii="Courier New"/>
                <w:sz w:val="18"/>
              </w:rPr>
              <w:t>SRORUT1</w:t>
            </w:r>
          </w:p>
        </w:tc>
        <w:tc>
          <w:tcPr>
            <w:tcW w:w="1106" w:type="dxa"/>
          </w:tcPr>
          <w:p w14:paraId="6D8DD1BC" w14:textId="77777777" w:rsidR="00772552" w:rsidRDefault="00BF758C">
            <w:pPr>
              <w:pStyle w:val="TableParagraph"/>
              <w:ind w:left="111"/>
              <w:rPr>
                <w:rFonts w:ascii="Courier New"/>
                <w:sz w:val="18"/>
              </w:rPr>
            </w:pPr>
            <w:r>
              <w:rPr>
                <w:rFonts w:ascii="Courier New"/>
                <w:sz w:val="18"/>
              </w:rPr>
              <w:t>SRORUT2</w:t>
            </w:r>
          </w:p>
        </w:tc>
      </w:tr>
      <w:tr w:rsidR="00772552" w14:paraId="5221DF28" w14:textId="77777777">
        <w:trPr>
          <w:trHeight w:val="203"/>
        </w:trPr>
        <w:tc>
          <w:tcPr>
            <w:tcW w:w="1106" w:type="dxa"/>
          </w:tcPr>
          <w:p w14:paraId="3B3AA125" w14:textId="77777777" w:rsidR="00772552" w:rsidRDefault="00BF758C">
            <w:pPr>
              <w:pStyle w:val="TableParagraph"/>
              <w:rPr>
                <w:rFonts w:ascii="Courier New"/>
                <w:sz w:val="18"/>
              </w:rPr>
            </w:pPr>
            <w:r>
              <w:rPr>
                <w:rFonts w:ascii="Courier New"/>
                <w:sz w:val="18"/>
              </w:rPr>
              <w:t>SROSCH</w:t>
            </w:r>
          </w:p>
        </w:tc>
        <w:tc>
          <w:tcPr>
            <w:tcW w:w="1108" w:type="dxa"/>
          </w:tcPr>
          <w:p w14:paraId="5344E461" w14:textId="77777777" w:rsidR="00772552" w:rsidRDefault="00BF758C">
            <w:pPr>
              <w:pStyle w:val="TableParagraph"/>
              <w:ind w:left="108"/>
              <w:rPr>
                <w:rFonts w:ascii="Courier New"/>
                <w:sz w:val="18"/>
              </w:rPr>
            </w:pPr>
            <w:r>
              <w:rPr>
                <w:rFonts w:ascii="Courier New"/>
                <w:sz w:val="18"/>
              </w:rPr>
              <w:t>SROSCH1</w:t>
            </w:r>
          </w:p>
        </w:tc>
        <w:tc>
          <w:tcPr>
            <w:tcW w:w="1106" w:type="dxa"/>
          </w:tcPr>
          <w:p w14:paraId="14FA3236" w14:textId="77777777" w:rsidR="00772552" w:rsidRDefault="00BF758C">
            <w:pPr>
              <w:pStyle w:val="TableParagraph"/>
              <w:ind w:left="106"/>
              <w:rPr>
                <w:rFonts w:ascii="Courier New"/>
                <w:sz w:val="18"/>
              </w:rPr>
            </w:pPr>
            <w:r>
              <w:rPr>
                <w:rFonts w:ascii="Courier New"/>
                <w:sz w:val="18"/>
              </w:rPr>
              <w:t>SROSCH2</w:t>
            </w:r>
          </w:p>
        </w:tc>
        <w:tc>
          <w:tcPr>
            <w:tcW w:w="1106" w:type="dxa"/>
          </w:tcPr>
          <w:p w14:paraId="5D64F458" w14:textId="77777777" w:rsidR="00772552" w:rsidRDefault="00BF758C">
            <w:pPr>
              <w:pStyle w:val="TableParagraph"/>
              <w:ind w:left="109"/>
              <w:rPr>
                <w:rFonts w:ascii="Courier New"/>
                <w:sz w:val="18"/>
              </w:rPr>
            </w:pPr>
            <w:r>
              <w:rPr>
                <w:rFonts w:ascii="Courier New"/>
                <w:sz w:val="18"/>
              </w:rPr>
              <w:t>SROSNR</w:t>
            </w:r>
          </w:p>
        </w:tc>
        <w:tc>
          <w:tcPr>
            <w:tcW w:w="1106" w:type="dxa"/>
          </w:tcPr>
          <w:p w14:paraId="04FEACB0" w14:textId="77777777" w:rsidR="00772552" w:rsidRDefault="00BF758C">
            <w:pPr>
              <w:pStyle w:val="TableParagraph"/>
              <w:ind w:left="109"/>
              <w:rPr>
                <w:rFonts w:ascii="Courier New"/>
                <w:sz w:val="18"/>
              </w:rPr>
            </w:pPr>
            <w:r>
              <w:rPr>
                <w:rFonts w:ascii="Courier New"/>
                <w:sz w:val="18"/>
              </w:rPr>
              <w:t>SROSNR1</w:t>
            </w:r>
          </w:p>
        </w:tc>
        <w:tc>
          <w:tcPr>
            <w:tcW w:w="1108" w:type="dxa"/>
          </w:tcPr>
          <w:p w14:paraId="393391D0" w14:textId="77777777" w:rsidR="00772552" w:rsidRDefault="00BF758C">
            <w:pPr>
              <w:pStyle w:val="TableParagraph"/>
              <w:ind w:left="110"/>
              <w:rPr>
                <w:rFonts w:ascii="Courier New"/>
                <w:sz w:val="18"/>
              </w:rPr>
            </w:pPr>
            <w:r>
              <w:rPr>
                <w:rFonts w:ascii="Courier New"/>
                <w:sz w:val="18"/>
              </w:rPr>
              <w:t>SROSNR2</w:t>
            </w:r>
          </w:p>
        </w:tc>
        <w:tc>
          <w:tcPr>
            <w:tcW w:w="1106" w:type="dxa"/>
          </w:tcPr>
          <w:p w14:paraId="0A6DA30B" w14:textId="77777777" w:rsidR="00772552" w:rsidRDefault="00BF758C">
            <w:pPr>
              <w:pStyle w:val="TableParagraph"/>
              <w:ind w:left="108"/>
              <w:rPr>
                <w:rFonts w:ascii="Courier New"/>
                <w:sz w:val="18"/>
              </w:rPr>
            </w:pPr>
            <w:r>
              <w:rPr>
                <w:rFonts w:ascii="Courier New"/>
                <w:sz w:val="18"/>
              </w:rPr>
              <w:t>SROSPC1</w:t>
            </w:r>
          </w:p>
        </w:tc>
        <w:tc>
          <w:tcPr>
            <w:tcW w:w="1106" w:type="dxa"/>
          </w:tcPr>
          <w:p w14:paraId="2B14A59A" w14:textId="77777777" w:rsidR="00772552" w:rsidRDefault="00BF758C">
            <w:pPr>
              <w:pStyle w:val="TableParagraph"/>
              <w:ind w:left="111"/>
              <w:rPr>
                <w:rFonts w:ascii="Courier New"/>
                <w:sz w:val="18"/>
              </w:rPr>
            </w:pPr>
            <w:r>
              <w:rPr>
                <w:rFonts w:ascii="Courier New"/>
                <w:sz w:val="18"/>
              </w:rPr>
              <w:t>SROSPEC</w:t>
            </w:r>
          </w:p>
        </w:tc>
      </w:tr>
      <w:tr w:rsidR="00772552" w14:paraId="2053B410" w14:textId="77777777">
        <w:trPr>
          <w:trHeight w:val="203"/>
        </w:trPr>
        <w:tc>
          <w:tcPr>
            <w:tcW w:w="1106" w:type="dxa"/>
          </w:tcPr>
          <w:p w14:paraId="787AF60B" w14:textId="77777777" w:rsidR="00772552" w:rsidRDefault="00BF758C">
            <w:pPr>
              <w:pStyle w:val="TableParagraph"/>
              <w:rPr>
                <w:rFonts w:ascii="Courier New"/>
                <w:sz w:val="18"/>
              </w:rPr>
            </w:pPr>
            <w:r>
              <w:rPr>
                <w:rFonts w:ascii="Courier New"/>
                <w:sz w:val="18"/>
              </w:rPr>
              <w:t>SROSPLG</w:t>
            </w:r>
          </w:p>
        </w:tc>
        <w:tc>
          <w:tcPr>
            <w:tcW w:w="1108" w:type="dxa"/>
          </w:tcPr>
          <w:p w14:paraId="203DEF25" w14:textId="77777777" w:rsidR="00772552" w:rsidRDefault="00BF758C">
            <w:pPr>
              <w:pStyle w:val="TableParagraph"/>
              <w:ind w:left="108"/>
              <w:rPr>
                <w:rFonts w:ascii="Courier New"/>
                <w:sz w:val="18"/>
              </w:rPr>
            </w:pPr>
            <w:r>
              <w:rPr>
                <w:rFonts w:ascii="Courier New"/>
                <w:sz w:val="18"/>
              </w:rPr>
              <w:t>SROSPLG1</w:t>
            </w:r>
          </w:p>
        </w:tc>
        <w:tc>
          <w:tcPr>
            <w:tcW w:w="1106" w:type="dxa"/>
          </w:tcPr>
          <w:p w14:paraId="030C2EB2" w14:textId="77777777" w:rsidR="00772552" w:rsidRDefault="00BF758C">
            <w:pPr>
              <w:pStyle w:val="TableParagraph"/>
              <w:ind w:left="106"/>
              <w:rPr>
                <w:rFonts w:ascii="Courier New"/>
                <w:sz w:val="18"/>
              </w:rPr>
            </w:pPr>
            <w:r>
              <w:rPr>
                <w:rFonts w:ascii="Courier New"/>
                <w:sz w:val="18"/>
              </w:rPr>
              <w:t>SROSPLG2</w:t>
            </w:r>
          </w:p>
        </w:tc>
        <w:tc>
          <w:tcPr>
            <w:tcW w:w="1106" w:type="dxa"/>
          </w:tcPr>
          <w:p w14:paraId="05680463" w14:textId="77777777" w:rsidR="00772552" w:rsidRDefault="00BF758C">
            <w:pPr>
              <w:pStyle w:val="TableParagraph"/>
              <w:ind w:left="109"/>
              <w:rPr>
                <w:rFonts w:ascii="Courier New"/>
                <w:sz w:val="18"/>
              </w:rPr>
            </w:pPr>
            <w:r>
              <w:rPr>
                <w:rFonts w:ascii="Courier New"/>
                <w:sz w:val="18"/>
              </w:rPr>
              <w:t>SROSPSS</w:t>
            </w:r>
          </w:p>
        </w:tc>
        <w:tc>
          <w:tcPr>
            <w:tcW w:w="1106" w:type="dxa"/>
          </w:tcPr>
          <w:p w14:paraId="027CF368" w14:textId="77777777" w:rsidR="00772552" w:rsidRDefault="00BF758C">
            <w:pPr>
              <w:pStyle w:val="TableParagraph"/>
              <w:ind w:left="109"/>
              <w:rPr>
                <w:rFonts w:ascii="Courier New"/>
                <w:sz w:val="18"/>
              </w:rPr>
            </w:pPr>
            <w:r>
              <w:rPr>
                <w:rFonts w:ascii="Courier New"/>
                <w:sz w:val="18"/>
              </w:rPr>
              <w:t>SROSRPT</w:t>
            </w:r>
          </w:p>
        </w:tc>
        <w:tc>
          <w:tcPr>
            <w:tcW w:w="1108" w:type="dxa"/>
          </w:tcPr>
          <w:p w14:paraId="0E92920D" w14:textId="77777777" w:rsidR="00772552" w:rsidRDefault="00BF758C">
            <w:pPr>
              <w:pStyle w:val="TableParagraph"/>
              <w:ind w:left="110"/>
              <w:rPr>
                <w:rFonts w:ascii="Courier New"/>
                <w:sz w:val="18"/>
              </w:rPr>
            </w:pPr>
            <w:r>
              <w:rPr>
                <w:rFonts w:ascii="Courier New"/>
                <w:sz w:val="18"/>
              </w:rPr>
              <w:t>SROSTAFF</w:t>
            </w:r>
          </w:p>
        </w:tc>
        <w:tc>
          <w:tcPr>
            <w:tcW w:w="1106" w:type="dxa"/>
          </w:tcPr>
          <w:p w14:paraId="27F9A691" w14:textId="77777777" w:rsidR="00772552" w:rsidRDefault="00BF758C">
            <w:pPr>
              <w:pStyle w:val="TableParagraph"/>
              <w:ind w:left="108"/>
              <w:rPr>
                <w:rFonts w:ascii="Courier New"/>
                <w:sz w:val="18"/>
              </w:rPr>
            </w:pPr>
            <w:r>
              <w:rPr>
                <w:rFonts w:ascii="Courier New"/>
                <w:sz w:val="18"/>
              </w:rPr>
              <w:t>SROSTOP</w:t>
            </w:r>
          </w:p>
        </w:tc>
        <w:tc>
          <w:tcPr>
            <w:tcW w:w="1106" w:type="dxa"/>
          </w:tcPr>
          <w:p w14:paraId="2F77C1D4" w14:textId="77777777" w:rsidR="00772552" w:rsidRDefault="00BF758C">
            <w:pPr>
              <w:pStyle w:val="TableParagraph"/>
              <w:ind w:left="111"/>
              <w:rPr>
                <w:rFonts w:ascii="Courier New"/>
                <w:sz w:val="18"/>
              </w:rPr>
            </w:pPr>
            <w:r>
              <w:rPr>
                <w:rFonts w:ascii="Courier New"/>
                <w:sz w:val="18"/>
              </w:rPr>
              <w:t>SROSUR</w:t>
            </w:r>
          </w:p>
        </w:tc>
      </w:tr>
      <w:tr w:rsidR="00772552" w14:paraId="5D876550" w14:textId="77777777">
        <w:trPr>
          <w:trHeight w:val="203"/>
        </w:trPr>
        <w:tc>
          <w:tcPr>
            <w:tcW w:w="1106" w:type="dxa"/>
          </w:tcPr>
          <w:p w14:paraId="462F9FAE" w14:textId="77777777" w:rsidR="00772552" w:rsidRDefault="00BF758C">
            <w:pPr>
              <w:pStyle w:val="TableParagraph"/>
              <w:rPr>
                <w:rFonts w:ascii="Courier New"/>
                <w:sz w:val="18"/>
              </w:rPr>
            </w:pPr>
            <w:r>
              <w:rPr>
                <w:rFonts w:ascii="Courier New"/>
                <w:sz w:val="18"/>
              </w:rPr>
              <w:t>SROSUR1</w:t>
            </w:r>
          </w:p>
        </w:tc>
        <w:tc>
          <w:tcPr>
            <w:tcW w:w="1108" w:type="dxa"/>
          </w:tcPr>
          <w:p w14:paraId="2C0DB632" w14:textId="77777777" w:rsidR="00772552" w:rsidRDefault="00BF758C">
            <w:pPr>
              <w:pStyle w:val="TableParagraph"/>
              <w:ind w:left="108"/>
              <w:rPr>
                <w:rFonts w:ascii="Courier New"/>
                <w:sz w:val="18"/>
              </w:rPr>
            </w:pPr>
            <w:r>
              <w:rPr>
                <w:rFonts w:ascii="Courier New"/>
                <w:sz w:val="18"/>
              </w:rPr>
              <w:t>SROSUR2</w:t>
            </w:r>
          </w:p>
        </w:tc>
        <w:tc>
          <w:tcPr>
            <w:tcW w:w="1106" w:type="dxa"/>
          </w:tcPr>
          <w:p w14:paraId="251369CB" w14:textId="77777777" w:rsidR="00772552" w:rsidRDefault="00BF758C">
            <w:pPr>
              <w:pStyle w:val="TableParagraph"/>
              <w:ind w:left="106"/>
              <w:rPr>
                <w:rFonts w:ascii="Courier New"/>
                <w:sz w:val="18"/>
              </w:rPr>
            </w:pPr>
            <w:r>
              <w:rPr>
                <w:rFonts w:ascii="Courier New"/>
                <w:sz w:val="18"/>
              </w:rPr>
              <w:t>SROTHER</w:t>
            </w:r>
          </w:p>
        </w:tc>
        <w:tc>
          <w:tcPr>
            <w:tcW w:w="1106" w:type="dxa"/>
          </w:tcPr>
          <w:p w14:paraId="74CE4B1D" w14:textId="77777777" w:rsidR="00772552" w:rsidRDefault="00BF758C">
            <w:pPr>
              <w:pStyle w:val="TableParagraph"/>
              <w:ind w:left="109"/>
              <w:rPr>
                <w:rFonts w:ascii="Courier New"/>
                <w:sz w:val="18"/>
              </w:rPr>
            </w:pPr>
            <w:r>
              <w:rPr>
                <w:rFonts w:ascii="Courier New"/>
                <w:sz w:val="18"/>
              </w:rPr>
              <w:t>SROTIUD</w:t>
            </w:r>
          </w:p>
        </w:tc>
        <w:tc>
          <w:tcPr>
            <w:tcW w:w="1106" w:type="dxa"/>
          </w:tcPr>
          <w:p w14:paraId="2924847C" w14:textId="77777777" w:rsidR="00772552" w:rsidRDefault="00BF758C">
            <w:pPr>
              <w:pStyle w:val="TableParagraph"/>
              <w:ind w:left="109"/>
              <w:rPr>
                <w:rFonts w:ascii="Courier New"/>
                <w:sz w:val="18"/>
              </w:rPr>
            </w:pPr>
            <w:r>
              <w:rPr>
                <w:rFonts w:ascii="Courier New"/>
                <w:sz w:val="18"/>
              </w:rPr>
              <w:t>SROTRIG</w:t>
            </w:r>
          </w:p>
        </w:tc>
        <w:tc>
          <w:tcPr>
            <w:tcW w:w="1108" w:type="dxa"/>
          </w:tcPr>
          <w:p w14:paraId="78FB40B7" w14:textId="77777777" w:rsidR="00772552" w:rsidRDefault="00BF758C">
            <w:pPr>
              <w:pStyle w:val="TableParagraph"/>
              <w:ind w:left="110"/>
              <w:rPr>
                <w:rFonts w:ascii="Courier New"/>
                <w:sz w:val="18"/>
              </w:rPr>
            </w:pPr>
            <w:r>
              <w:rPr>
                <w:rFonts w:ascii="Courier New"/>
                <w:sz w:val="18"/>
              </w:rPr>
              <w:t>SROTRPT</w:t>
            </w:r>
          </w:p>
        </w:tc>
        <w:tc>
          <w:tcPr>
            <w:tcW w:w="1106" w:type="dxa"/>
          </w:tcPr>
          <w:p w14:paraId="59EEAB1C" w14:textId="77777777" w:rsidR="00772552" w:rsidRDefault="00BF758C">
            <w:pPr>
              <w:pStyle w:val="TableParagraph"/>
              <w:ind w:left="108"/>
              <w:rPr>
                <w:rFonts w:ascii="Courier New"/>
                <w:sz w:val="18"/>
              </w:rPr>
            </w:pPr>
            <w:r>
              <w:rPr>
                <w:rFonts w:ascii="Courier New"/>
                <w:sz w:val="18"/>
              </w:rPr>
              <w:t>SROTRPT0</w:t>
            </w:r>
          </w:p>
        </w:tc>
        <w:tc>
          <w:tcPr>
            <w:tcW w:w="1106" w:type="dxa"/>
          </w:tcPr>
          <w:p w14:paraId="34272A1D" w14:textId="77777777" w:rsidR="00772552" w:rsidRDefault="00BF758C">
            <w:pPr>
              <w:pStyle w:val="TableParagraph"/>
              <w:ind w:left="111"/>
              <w:rPr>
                <w:rFonts w:ascii="Courier New"/>
                <w:sz w:val="18"/>
              </w:rPr>
            </w:pPr>
            <w:r>
              <w:rPr>
                <w:rFonts w:ascii="Courier New"/>
                <w:sz w:val="18"/>
              </w:rPr>
              <w:t>SROUNV</w:t>
            </w:r>
          </w:p>
        </w:tc>
      </w:tr>
      <w:tr w:rsidR="00772552" w14:paraId="46E79C25" w14:textId="77777777">
        <w:trPr>
          <w:trHeight w:val="203"/>
        </w:trPr>
        <w:tc>
          <w:tcPr>
            <w:tcW w:w="1106" w:type="dxa"/>
          </w:tcPr>
          <w:p w14:paraId="2E46928B" w14:textId="77777777" w:rsidR="00772552" w:rsidRDefault="00BF758C">
            <w:pPr>
              <w:pStyle w:val="TableParagraph"/>
              <w:rPr>
                <w:rFonts w:ascii="Courier New"/>
                <w:sz w:val="18"/>
              </w:rPr>
            </w:pPr>
            <w:r>
              <w:rPr>
                <w:rFonts w:ascii="Courier New"/>
                <w:sz w:val="18"/>
              </w:rPr>
              <w:t>SROUNV1</w:t>
            </w:r>
          </w:p>
        </w:tc>
        <w:tc>
          <w:tcPr>
            <w:tcW w:w="1108" w:type="dxa"/>
          </w:tcPr>
          <w:p w14:paraId="6470A839" w14:textId="77777777" w:rsidR="00772552" w:rsidRDefault="00BF758C">
            <w:pPr>
              <w:pStyle w:val="TableParagraph"/>
              <w:ind w:left="108"/>
              <w:rPr>
                <w:rFonts w:ascii="Courier New"/>
                <w:sz w:val="18"/>
              </w:rPr>
            </w:pPr>
            <w:r>
              <w:rPr>
                <w:rFonts w:ascii="Courier New"/>
                <w:sz w:val="18"/>
              </w:rPr>
              <w:t>SROUNV2</w:t>
            </w:r>
          </w:p>
        </w:tc>
        <w:tc>
          <w:tcPr>
            <w:tcW w:w="1106" w:type="dxa"/>
          </w:tcPr>
          <w:p w14:paraId="50F288B8" w14:textId="77777777" w:rsidR="00772552" w:rsidRDefault="00BF758C">
            <w:pPr>
              <w:pStyle w:val="TableParagraph"/>
              <w:ind w:left="106"/>
              <w:rPr>
                <w:rFonts w:ascii="Courier New"/>
                <w:sz w:val="18"/>
              </w:rPr>
            </w:pPr>
            <w:r>
              <w:rPr>
                <w:rFonts w:ascii="Courier New"/>
                <w:sz w:val="18"/>
              </w:rPr>
              <w:t>SROUTC</w:t>
            </w:r>
          </w:p>
        </w:tc>
        <w:tc>
          <w:tcPr>
            <w:tcW w:w="1106" w:type="dxa"/>
          </w:tcPr>
          <w:p w14:paraId="0373D7E9" w14:textId="77777777" w:rsidR="00772552" w:rsidRDefault="00BF758C">
            <w:pPr>
              <w:pStyle w:val="TableParagraph"/>
              <w:ind w:left="109"/>
              <w:rPr>
                <w:rFonts w:ascii="Courier New"/>
                <w:sz w:val="18"/>
              </w:rPr>
            </w:pPr>
            <w:r>
              <w:rPr>
                <w:rFonts w:ascii="Courier New"/>
                <w:sz w:val="18"/>
              </w:rPr>
              <w:t>SROUTED</w:t>
            </w:r>
          </w:p>
        </w:tc>
        <w:tc>
          <w:tcPr>
            <w:tcW w:w="1106" w:type="dxa"/>
          </w:tcPr>
          <w:p w14:paraId="0E2EA9B0" w14:textId="77777777" w:rsidR="00772552" w:rsidRDefault="00BF758C">
            <w:pPr>
              <w:pStyle w:val="TableParagraph"/>
              <w:ind w:left="109"/>
              <w:rPr>
                <w:rFonts w:ascii="Courier New"/>
                <w:sz w:val="18"/>
              </w:rPr>
            </w:pPr>
            <w:r>
              <w:rPr>
                <w:rFonts w:ascii="Courier New"/>
                <w:sz w:val="18"/>
              </w:rPr>
              <w:t>SROUTIN</w:t>
            </w:r>
          </w:p>
        </w:tc>
        <w:tc>
          <w:tcPr>
            <w:tcW w:w="1108" w:type="dxa"/>
          </w:tcPr>
          <w:p w14:paraId="2F308693" w14:textId="77777777" w:rsidR="00772552" w:rsidRDefault="00BF758C">
            <w:pPr>
              <w:pStyle w:val="TableParagraph"/>
              <w:ind w:left="110"/>
              <w:rPr>
                <w:rFonts w:ascii="Courier New"/>
                <w:sz w:val="18"/>
              </w:rPr>
            </w:pPr>
            <w:r>
              <w:rPr>
                <w:rFonts w:ascii="Courier New"/>
                <w:sz w:val="18"/>
              </w:rPr>
              <w:t>SROUTL</w:t>
            </w:r>
          </w:p>
        </w:tc>
        <w:tc>
          <w:tcPr>
            <w:tcW w:w="1106" w:type="dxa"/>
          </w:tcPr>
          <w:p w14:paraId="73A793BC" w14:textId="77777777" w:rsidR="00772552" w:rsidRDefault="00BF758C">
            <w:pPr>
              <w:pStyle w:val="TableParagraph"/>
              <w:ind w:left="108"/>
              <w:rPr>
                <w:rFonts w:ascii="Courier New"/>
                <w:sz w:val="18"/>
              </w:rPr>
            </w:pPr>
            <w:r>
              <w:rPr>
                <w:rFonts w:ascii="Courier New"/>
                <w:sz w:val="18"/>
              </w:rPr>
              <w:t>SROUTL0</w:t>
            </w:r>
          </w:p>
        </w:tc>
        <w:tc>
          <w:tcPr>
            <w:tcW w:w="1106" w:type="dxa"/>
          </w:tcPr>
          <w:p w14:paraId="7EDB876F" w14:textId="77777777" w:rsidR="00772552" w:rsidRDefault="00BF758C">
            <w:pPr>
              <w:pStyle w:val="TableParagraph"/>
              <w:ind w:left="111"/>
              <w:rPr>
                <w:rFonts w:ascii="Courier New"/>
                <w:sz w:val="18"/>
              </w:rPr>
            </w:pPr>
            <w:r>
              <w:rPr>
                <w:rFonts w:ascii="Courier New"/>
                <w:sz w:val="18"/>
              </w:rPr>
              <w:t>SROUTL1</w:t>
            </w:r>
          </w:p>
        </w:tc>
      </w:tr>
      <w:tr w:rsidR="00772552" w14:paraId="1E7ECF1A" w14:textId="77777777">
        <w:trPr>
          <w:trHeight w:val="205"/>
        </w:trPr>
        <w:tc>
          <w:tcPr>
            <w:tcW w:w="1106" w:type="dxa"/>
          </w:tcPr>
          <w:p w14:paraId="3E5E03CB" w14:textId="77777777" w:rsidR="00772552" w:rsidRDefault="00BF758C">
            <w:pPr>
              <w:pStyle w:val="TableParagraph"/>
              <w:spacing w:before="3"/>
              <w:rPr>
                <w:rFonts w:ascii="Courier New"/>
                <w:sz w:val="18"/>
              </w:rPr>
            </w:pPr>
            <w:r>
              <w:rPr>
                <w:rFonts w:ascii="Courier New"/>
                <w:sz w:val="18"/>
              </w:rPr>
              <w:t>SROUTLN</w:t>
            </w:r>
          </w:p>
        </w:tc>
        <w:tc>
          <w:tcPr>
            <w:tcW w:w="1108" w:type="dxa"/>
          </w:tcPr>
          <w:p w14:paraId="37C4601C" w14:textId="77777777" w:rsidR="00772552" w:rsidRDefault="00BF758C">
            <w:pPr>
              <w:pStyle w:val="TableParagraph"/>
              <w:spacing w:before="3"/>
              <w:ind w:left="108"/>
              <w:rPr>
                <w:rFonts w:ascii="Courier New"/>
                <w:sz w:val="18"/>
              </w:rPr>
            </w:pPr>
            <w:r>
              <w:rPr>
                <w:rFonts w:ascii="Courier New"/>
                <w:sz w:val="18"/>
              </w:rPr>
              <w:t>SROUTUP</w:t>
            </w:r>
          </w:p>
        </w:tc>
        <w:tc>
          <w:tcPr>
            <w:tcW w:w="1106" w:type="dxa"/>
          </w:tcPr>
          <w:p w14:paraId="03A7D217" w14:textId="77777777" w:rsidR="00772552" w:rsidRDefault="00BF758C">
            <w:pPr>
              <w:pStyle w:val="TableParagraph"/>
              <w:spacing w:before="3"/>
              <w:ind w:left="106"/>
              <w:rPr>
                <w:rFonts w:ascii="Courier New"/>
                <w:sz w:val="18"/>
              </w:rPr>
            </w:pPr>
            <w:r>
              <w:rPr>
                <w:rFonts w:ascii="Courier New"/>
                <w:sz w:val="18"/>
              </w:rPr>
              <w:t>SROVAR</w:t>
            </w:r>
          </w:p>
        </w:tc>
        <w:tc>
          <w:tcPr>
            <w:tcW w:w="1106" w:type="dxa"/>
          </w:tcPr>
          <w:p w14:paraId="58336D82" w14:textId="77777777" w:rsidR="00772552" w:rsidRDefault="00BF758C">
            <w:pPr>
              <w:pStyle w:val="TableParagraph"/>
              <w:spacing w:before="3"/>
              <w:ind w:left="109"/>
              <w:rPr>
                <w:rFonts w:ascii="Courier New"/>
                <w:sz w:val="18"/>
              </w:rPr>
            </w:pPr>
            <w:r>
              <w:rPr>
                <w:rFonts w:ascii="Courier New"/>
                <w:sz w:val="18"/>
              </w:rPr>
              <w:t>SROVER</w:t>
            </w:r>
          </w:p>
        </w:tc>
        <w:tc>
          <w:tcPr>
            <w:tcW w:w="1106" w:type="dxa"/>
          </w:tcPr>
          <w:p w14:paraId="47FCF40F" w14:textId="77777777" w:rsidR="00772552" w:rsidRDefault="00BF758C">
            <w:pPr>
              <w:pStyle w:val="TableParagraph"/>
              <w:spacing w:before="3"/>
              <w:ind w:left="109"/>
              <w:rPr>
                <w:rFonts w:ascii="Courier New"/>
                <w:sz w:val="18"/>
              </w:rPr>
            </w:pPr>
            <w:r>
              <w:rPr>
                <w:rFonts w:ascii="Courier New"/>
                <w:sz w:val="18"/>
              </w:rPr>
              <w:t>SROVER1</w:t>
            </w:r>
          </w:p>
        </w:tc>
        <w:tc>
          <w:tcPr>
            <w:tcW w:w="1108" w:type="dxa"/>
          </w:tcPr>
          <w:p w14:paraId="4E2BC980" w14:textId="77777777" w:rsidR="00772552" w:rsidRDefault="00BF758C">
            <w:pPr>
              <w:pStyle w:val="TableParagraph"/>
              <w:spacing w:before="3"/>
              <w:ind w:left="110"/>
              <w:rPr>
                <w:rFonts w:ascii="Courier New"/>
                <w:sz w:val="18"/>
              </w:rPr>
            </w:pPr>
            <w:r>
              <w:rPr>
                <w:rFonts w:ascii="Courier New"/>
                <w:sz w:val="18"/>
              </w:rPr>
              <w:t>SROVER2</w:t>
            </w:r>
          </w:p>
        </w:tc>
        <w:tc>
          <w:tcPr>
            <w:tcW w:w="1106" w:type="dxa"/>
          </w:tcPr>
          <w:p w14:paraId="00DE1C7B" w14:textId="77777777" w:rsidR="00772552" w:rsidRDefault="00BF758C">
            <w:pPr>
              <w:pStyle w:val="TableParagraph"/>
              <w:spacing w:before="3"/>
              <w:ind w:left="108"/>
              <w:rPr>
                <w:rFonts w:ascii="Courier New"/>
                <w:sz w:val="18"/>
              </w:rPr>
            </w:pPr>
            <w:r>
              <w:rPr>
                <w:rFonts w:ascii="Courier New"/>
                <w:sz w:val="18"/>
              </w:rPr>
              <w:t>SROVER3</w:t>
            </w:r>
          </w:p>
        </w:tc>
        <w:tc>
          <w:tcPr>
            <w:tcW w:w="1106" w:type="dxa"/>
          </w:tcPr>
          <w:p w14:paraId="63F73A27" w14:textId="77777777" w:rsidR="00772552" w:rsidRDefault="00BF758C">
            <w:pPr>
              <w:pStyle w:val="TableParagraph"/>
              <w:spacing w:before="3"/>
              <w:ind w:left="111"/>
              <w:rPr>
                <w:rFonts w:ascii="Courier New"/>
                <w:sz w:val="18"/>
              </w:rPr>
            </w:pPr>
            <w:r>
              <w:rPr>
                <w:rFonts w:ascii="Courier New"/>
                <w:sz w:val="18"/>
              </w:rPr>
              <w:t>SROWC</w:t>
            </w:r>
          </w:p>
        </w:tc>
      </w:tr>
      <w:tr w:rsidR="00772552" w14:paraId="59D5DABA" w14:textId="77777777">
        <w:trPr>
          <w:trHeight w:val="203"/>
        </w:trPr>
        <w:tc>
          <w:tcPr>
            <w:tcW w:w="1106" w:type="dxa"/>
          </w:tcPr>
          <w:p w14:paraId="01DBCABA" w14:textId="77777777" w:rsidR="00772552" w:rsidRDefault="00BF758C">
            <w:pPr>
              <w:pStyle w:val="TableParagraph"/>
              <w:rPr>
                <w:rFonts w:ascii="Courier New"/>
                <w:sz w:val="18"/>
              </w:rPr>
            </w:pPr>
            <w:r>
              <w:rPr>
                <w:rFonts w:ascii="Courier New"/>
                <w:sz w:val="18"/>
              </w:rPr>
              <w:t>SROWC1</w:t>
            </w:r>
          </w:p>
        </w:tc>
        <w:tc>
          <w:tcPr>
            <w:tcW w:w="1108" w:type="dxa"/>
          </w:tcPr>
          <w:p w14:paraId="67FCF079" w14:textId="77777777" w:rsidR="00772552" w:rsidRDefault="00BF758C">
            <w:pPr>
              <w:pStyle w:val="TableParagraph"/>
              <w:ind w:left="108"/>
              <w:rPr>
                <w:rFonts w:ascii="Courier New"/>
                <w:sz w:val="18"/>
              </w:rPr>
            </w:pPr>
            <w:r>
              <w:rPr>
                <w:rFonts w:ascii="Courier New"/>
                <w:sz w:val="18"/>
              </w:rPr>
              <w:t>SROWC2</w:t>
            </w:r>
          </w:p>
        </w:tc>
        <w:tc>
          <w:tcPr>
            <w:tcW w:w="1106" w:type="dxa"/>
          </w:tcPr>
          <w:p w14:paraId="6DA246EC" w14:textId="77777777" w:rsidR="00772552" w:rsidRDefault="00BF758C">
            <w:pPr>
              <w:pStyle w:val="TableParagraph"/>
              <w:ind w:left="106"/>
              <w:rPr>
                <w:rFonts w:ascii="Courier New"/>
                <w:sz w:val="18"/>
              </w:rPr>
            </w:pPr>
            <w:r>
              <w:rPr>
                <w:rFonts w:ascii="Courier New"/>
                <w:sz w:val="18"/>
              </w:rPr>
              <w:t>SROWC3</w:t>
            </w:r>
          </w:p>
        </w:tc>
        <w:tc>
          <w:tcPr>
            <w:tcW w:w="1106" w:type="dxa"/>
          </w:tcPr>
          <w:p w14:paraId="0587AAF9" w14:textId="77777777" w:rsidR="00772552" w:rsidRDefault="00BF758C">
            <w:pPr>
              <w:pStyle w:val="TableParagraph"/>
              <w:ind w:left="109"/>
              <w:rPr>
                <w:rFonts w:ascii="Courier New"/>
                <w:sz w:val="18"/>
              </w:rPr>
            </w:pPr>
            <w:r>
              <w:rPr>
                <w:rFonts w:ascii="Courier New"/>
                <w:sz w:val="18"/>
              </w:rPr>
              <w:t>SROWL</w:t>
            </w:r>
          </w:p>
        </w:tc>
        <w:tc>
          <w:tcPr>
            <w:tcW w:w="1106" w:type="dxa"/>
          </w:tcPr>
          <w:p w14:paraId="40B6C0D7" w14:textId="77777777" w:rsidR="00772552" w:rsidRDefault="00BF758C">
            <w:pPr>
              <w:pStyle w:val="TableParagraph"/>
              <w:ind w:left="109"/>
              <w:rPr>
                <w:rFonts w:ascii="Courier New"/>
                <w:sz w:val="18"/>
              </w:rPr>
            </w:pPr>
            <w:r>
              <w:rPr>
                <w:rFonts w:ascii="Courier New"/>
                <w:sz w:val="18"/>
              </w:rPr>
              <w:t>SROWL0</w:t>
            </w:r>
          </w:p>
        </w:tc>
        <w:tc>
          <w:tcPr>
            <w:tcW w:w="1108" w:type="dxa"/>
          </w:tcPr>
          <w:p w14:paraId="3E10BC4A" w14:textId="77777777" w:rsidR="00772552" w:rsidRDefault="00BF758C">
            <w:pPr>
              <w:pStyle w:val="TableParagraph"/>
              <w:ind w:left="110"/>
              <w:rPr>
                <w:rFonts w:ascii="Courier New"/>
                <w:sz w:val="18"/>
              </w:rPr>
            </w:pPr>
            <w:r>
              <w:rPr>
                <w:rFonts w:ascii="Courier New"/>
                <w:sz w:val="18"/>
              </w:rPr>
              <w:t>SROWRQ</w:t>
            </w:r>
          </w:p>
        </w:tc>
        <w:tc>
          <w:tcPr>
            <w:tcW w:w="1106" w:type="dxa"/>
          </w:tcPr>
          <w:p w14:paraId="231447F7" w14:textId="77777777" w:rsidR="00772552" w:rsidRDefault="00BF758C">
            <w:pPr>
              <w:pStyle w:val="TableParagraph"/>
              <w:ind w:left="108"/>
              <w:rPr>
                <w:rFonts w:ascii="Courier New"/>
                <w:sz w:val="18"/>
              </w:rPr>
            </w:pPr>
            <w:r>
              <w:rPr>
                <w:rFonts w:ascii="Courier New"/>
                <w:sz w:val="18"/>
              </w:rPr>
              <w:t>SROWRQ1</w:t>
            </w:r>
          </w:p>
        </w:tc>
        <w:tc>
          <w:tcPr>
            <w:tcW w:w="1106" w:type="dxa"/>
          </w:tcPr>
          <w:p w14:paraId="5C19837B" w14:textId="77777777" w:rsidR="00772552" w:rsidRDefault="00BF758C">
            <w:pPr>
              <w:pStyle w:val="TableParagraph"/>
              <w:ind w:left="111"/>
              <w:rPr>
                <w:rFonts w:ascii="Courier New"/>
                <w:sz w:val="18"/>
              </w:rPr>
            </w:pPr>
            <w:r>
              <w:rPr>
                <w:rFonts w:ascii="Courier New"/>
                <w:sz w:val="18"/>
              </w:rPr>
              <w:t>SROXPR</w:t>
            </w:r>
          </w:p>
        </w:tc>
      </w:tr>
      <w:tr w:rsidR="00772552" w14:paraId="21A7AAD6" w14:textId="77777777">
        <w:trPr>
          <w:trHeight w:val="203"/>
        </w:trPr>
        <w:tc>
          <w:tcPr>
            <w:tcW w:w="1106" w:type="dxa"/>
          </w:tcPr>
          <w:p w14:paraId="7C34F1A0" w14:textId="77777777" w:rsidR="00772552" w:rsidRDefault="00BF758C">
            <w:pPr>
              <w:pStyle w:val="TableParagraph"/>
              <w:rPr>
                <w:rFonts w:ascii="Courier New"/>
                <w:sz w:val="18"/>
              </w:rPr>
            </w:pPr>
            <w:r>
              <w:rPr>
                <w:rFonts w:ascii="Courier New"/>
                <w:sz w:val="18"/>
              </w:rPr>
              <w:t>SROXR1</w:t>
            </w:r>
          </w:p>
        </w:tc>
        <w:tc>
          <w:tcPr>
            <w:tcW w:w="1108" w:type="dxa"/>
          </w:tcPr>
          <w:p w14:paraId="16268216" w14:textId="77777777" w:rsidR="00772552" w:rsidRDefault="00BF758C">
            <w:pPr>
              <w:pStyle w:val="TableParagraph"/>
              <w:ind w:left="108"/>
              <w:rPr>
                <w:rFonts w:ascii="Courier New"/>
                <w:sz w:val="18"/>
              </w:rPr>
            </w:pPr>
            <w:r>
              <w:rPr>
                <w:rFonts w:ascii="Courier New"/>
                <w:sz w:val="18"/>
              </w:rPr>
              <w:t>SROXR2</w:t>
            </w:r>
          </w:p>
        </w:tc>
        <w:tc>
          <w:tcPr>
            <w:tcW w:w="1106" w:type="dxa"/>
          </w:tcPr>
          <w:p w14:paraId="5E593C50" w14:textId="77777777" w:rsidR="00772552" w:rsidRDefault="00BF758C">
            <w:pPr>
              <w:pStyle w:val="TableParagraph"/>
              <w:ind w:left="106"/>
              <w:rPr>
                <w:rFonts w:ascii="Courier New"/>
                <w:sz w:val="18"/>
              </w:rPr>
            </w:pPr>
            <w:r>
              <w:rPr>
                <w:rFonts w:ascii="Courier New"/>
                <w:sz w:val="18"/>
              </w:rPr>
              <w:t>SROXR4</w:t>
            </w:r>
          </w:p>
        </w:tc>
        <w:tc>
          <w:tcPr>
            <w:tcW w:w="1106" w:type="dxa"/>
          </w:tcPr>
          <w:p w14:paraId="206BBD5A" w14:textId="77777777" w:rsidR="00772552" w:rsidRDefault="00BF758C">
            <w:pPr>
              <w:pStyle w:val="TableParagraph"/>
              <w:ind w:left="109"/>
              <w:rPr>
                <w:rFonts w:ascii="Courier New"/>
                <w:sz w:val="18"/>
              </w:rPr>
            </w:pPr>
            <w:r>
              <w:rPr>
                <w:rFonts w:ascii="Courier New"/>
                <w:sz w:val="18"/>
              </w:rPr>
              <w:t>SROXREF</w:t>
            </w:r>
          </w:p>
        </w:tc>
        <w:tc>
          <w:tcPr>
            <w:tcW w:w="1106" w:type="dxa"/>
          </w:tcPr>
          <w:p w14:paraId="604BFBF0" w14:textId="77777777" w:rsidR="00772552" w:rsidRDefault="00BF758C">
            <w:pPr>
              <w:pStyle w:val="TableParagraph"/>
              <w:ind w:left="109"/>
              <w:rPr>
                <w:rFonts w:ascii="Courier New"/>
                <w:sz w:val="18"/>
              </w:rPr>
            </w:pPr>
            <w:r>
              <w:rPr>
                <w:rFonts w:ascii="Courier New"/>
                <w:sz w:val="18"/>
              </w:rPr>
              <w:t>SROXRET</w:t>
            </w:r>
          </w:p>
        </w:tc>
        <w:tc>
          <w:tcPr>
            <w:tcW w:w="1108" w:type="dxa"/>
          </w:tcPr>
          <w:p w14:paraId="5E0D02A6" w14:textId="77777777" w:rsidR="00772552" w:rsidRDefault="00BF758C">
            <w:pPr>
              <w:pStyle w:val="TableParagraph"/>
              <w:ind w:left="110"/>
              <w:rPr>
                <w:rFonts w:ascii="Courier New"/>
                <w:sz w:val="18"/>
              </w:rPr>
            </w:pPr>
            <w:r>
              <w:rPr>
                <w:rFonts w:ascii="Courier New"/>
                <w:sz w:val="18"/>
              </w:rPr>
              <w:t>SRSAVG</w:t>
            </w:r>
          </w:p>
        </w:tc>
        <w:tc>
          <w:tcPr>
            <w:tcW w:w="1106" w:type="dxa"/>
          </w:tcPr>
          <w:p w14:paraId="342B79B0" w14:textId="77777777" w:rsidR="00772552" w:rsidRDefault="00BF758C">
            <w:pPr>
              <w:pStyle w:val="TableParagraph"/>
              <w:ind w:left="108"/>
              <w:rPr>
                <w:rFonts w:ascii="Courier New"/>
                <w:sz w:val="18"/>
              </w:rPr>
            </w:pPr>
            <w:r>
              <w:rPr>
                <w:rFonts w:ascii="Courier New"/>
                <w:sz w:val="18"/>
              </w:rPr>
              <w:t>SRSAVL</w:t>
            </w:r>
          </w:p>
        </w:tc>
        <w:tc>
          <w:tcPr>
            <w:tcW w:w="1106" w:type="dxa"/>
          </w:tcPr>
          <w:p w14:paraId="02E8378C" w14:textId="77777777" w:rsidR="00772552" w:rsidRDefault="00BF758C">
            <w:pPr>
              <w:pStyle w:val="TableParagraph"/>
              <w:ind w:left="111"/>
              <w:rPr>
                <w:rFonts w:ascii="Courier New"/>
                <w:sz w:val="18"/>
              </w:rPr>
            </w:pPr>
            <w:r>
              <w:rPr>
                <w:rFonts w:ascii="Courier New"/>
                <w:sz w:val="18"/>
              </w:rPr>
              <w:t>SRSAVL1</w:t>
            </w:r>
          </w:p>
        </w:tc>
      </w:tr>
      <w:tr w:rsidR="00772552" w14:paraId="67B16CB7" w14:textId="77777777">
        <w:trPr>
          <w:trHeight w:val="203"/>
        </w:trPr>
        <w:tc>
          <w:tcPr>
            <w:tcW w:w="1106" w:type="dxa"/>
          </w:tcPr>
          <w:p w14:paraId="38519755" w14:textId="77777777" w:rsidR="00772552" w:rsidRDefault="00BF758C">
            <w:pPr>
              <w:pStyle w:val="TableParagraph"/>
              <w:rPr>
                <w:rFonts w:ascii="Courier New"/>
                <w:sz w:val="18"/>
              </w:rPr>
            </w:pPr>
            <w:r>
              <w:rPr>
                <w:rFonts w:ascii="Courier New"/>
                <w:sz w:val="18"/>
              </w:rPr>
              <w:t>SRSBD1</w:t>
            </w:r>
          </w:p>
        </w:tc>
        <w:tc>
          <w:tcPr>
            <w:tcW w:w="1108" w:type="dxa"/>
          </w:tcPr>
          <w:p w14:paraId="2D275C37" w14:textId="77777777" w:rsidR="00772552" w:rsidRDefault="00BF758C">
            <w:pPr>
              <w:pStyle w:val="TableParagraph"/>
              <w:ind w:left="108"/>
              <w:rPr>
                <w:rFonts w:ascii="Courier New"/>
                <w:sz w:val="18"/>
              </w:rPr>
            </w:pPr>
            <w:r>
              <w:rPr>
                <w:rFonts w:ascii="Courier New"/>
                <w:sz w:val="18"/>
              </w:rPr>
              <w:t>SRSBDEL</w:t>
            </w:r>
          </w:p>
        </w:tc>
        <w:tc>
          <w:tcPr>
            <w:tcW w:w="1106" w:type="dxa"/>
          </w:tcPr>
          <w:p w14:paraId="5A0976A1" w14:textId="77777777" w:rsidR="00772552" w:rsidRDefault="00BF758C">
            <w:pPr>
              <w:pStyle w:val="TableParagraph"/>
              <w:ind w:left="106"/>
              <w:rPr>
                <w:rFonts w:ascii="Courier New"/>
                <w:sz w:val="18"/>
              </w:rPr>
            </w:pPr>
            <w:r>
              <w:rPr>
                <w:rFonts w:ascii="Courier New"/>
                <w:sz w:val="18"/>
              </w:rPr>
              <w:t>SRSBLOK</w:t>
            </w:r>
          </w:p>
        </w:tc>
        <w:tc>
          <w:tcPr>
            <w:tcW w:w="1106" w:type="dxa"/>
          </w:tcPr>
          <w:p w14:paraId="3818F7B9" w14:textId="77777777" w:rsidR="00772552" w:rsidRDefault="00BF758C">
            <w:pPr>
              <w:pStyle w:val="TableParagraph"/>
              <w:ind w:left="109"/>
              <w:rPr>
                <w:rFonts w:ascii="Courier New"/>
                <w:sz w:val="18"/>
              </w:rPr>
            </w:pPr>
            <w:r>
              <w:rPr>
                <w:rFonts w:ascii="Courier New"/>
                <w:sz w:val="18"/>
              </w:rPr>
              <w:t>SRSBOUT</w:t>
            </w:r>
          </w:p>
        </w:tc>
        <w:tc>
          <w:tcPr>
            <w:tcW w:w="1106" w:type="dxa"/>
          </w:tcPr>
          <w:p w14:paraId="30E44A00" w14:textId="77777777" w:rsidR="00772552" w:rsidRDefault="00BF758C">
            <w:pPr>
              <w:pStyle w:val="TableParagraph"/>
              <w:ind w:left="109"/>
              <w:rPr>
                <w:rFonts w:ascii="Courier New"/>
                <w:sz w:val="18"/>
              </w:rPr>
            </w:pPr>
            <w:r>
              <w:rPr>
                <w:rFonts w:ascii="Courier New"/>
                <w:sz w:val="18"/>
              </w:rPr>
              <w:t>SRSBUTL</w:t>
            </w:r>
          </w:p>
        </w:tc>
        <w:tc>
          <w:tcPr>
            <w:tcW w:w="1108" w:type="dxa"/>
          </w:tcPr>
          <w:p w14:paraId="40F7BB04" w14:textId="77777777" w:rsidR="00772552" w:rsidRDefault="00BF758C">
            <w:pPr>
              <w:pStyle w:val="TableParagraph"/>
              <w:ind w:left="110"/>
              <w:rPr>
                <w:rFonts w:ascii="Courier New"/>
                <w:sz w:val="18"/>
              </w:rPr>
            </w:pPr>
            <w:r>
              <w:rPr>
                <w:rFonts w:ascii="Courier New"/>
                <w:sz w:val="18"/>
              </w:rPr>
              <w:t>SRSCAN</w:t>
            </w:r>
          </w:p>
        </w:tc>
        <w:tc>
          <w:tcPr>
            <w:tcW w:w="1106" w:type="dxa"/>
          </w:tcPr>
          <w:p w14:paraId="7ACE5A32" w14:textId="77777777" w:rsidR="00772552" w:rsidRDefault="00BF758C">
            <w:pPr>
              <w:pStyle w:val="TableParagraph"/>
              <w:ind w:left="108"/>
              <w:rPr>
                <w:rFonts w:ascii="Courier New"/>
                <w:sz w:val="18"/>
              </w:rPr>
            </w:pPr>
            <w:r>
              <w:rPr>
                <w:rFonts w:ascii="Courier New"/>
                <w:sz w:val="18"/>
              </w:rPr>
              <w:t>SRSCAN0</w:t>
            </w:r>
          </w:p>
        </w:tc>
        <w:tc>
          <w:tcPr>
            <w:tcW w:w="1106" w:type="dxa"/>
          </w:tcPr>
          <w:p w14:paraId="596736E2" w14:textId="77777777" w:rsidR="00772552" w:rsidRDefault="00BF758C">
            <w:pPr>
              <w:pStyle w:val="TableParagraph"/>
              <w:ind w:left="111"/>
              <w:rPr>
                <w:rFonts w:ascii="Courier New"/>
                <w:sz w:val="18"/>
              </w:rPr>
            </w:pPr>
            <w:r>
              <w:rPr>
                <w:rFonts w:ascii="Courier New"/>
                <w:sz w:val="18"/>
              </w:rPr>
              <w:t>SRSCAN1</w:t>
            </w:r>
          </w:p>
        </w:tc>
      </w:tr>
      <w:tr w:rsidR="00772552" w14:paraId="057B0B40" w14:textId="77777777">
        <w:trPr>
          <w:trHeight w:val="203"/>
        </w:trPr>
        <w:tc>
          <w:tcPr>
            <w:tcW w:w="1106" w:type="dxa"/>
          </w:tcPr>
          <w:p w14:paraId="1CA4A8E9" w14:textId="77777777" w:rsidR="00772552" w:rsidRDefault="00BF758C">
            <w:pPr>
              <w:pStyle w:val="TableParagraph"/>
              <w:rPr>
                <w:rFonts w:ascii="Courier New"/>
                <w:sz w:val="18"/>
              </w:rPr>
            </w:pPr>
            <w:r>
              <w:rPr>
                <w:rFonts w:ascii="Courier New"/>
                <w:sz w:val="18"/>
              </w:rPr>
              <w:t>SRSCAN2</w:t>
            </w:r>
          </w:p>
        </w:tc>
        <w:tc>
          <w:tcPr>
            <w:tcW w:w="1108" w:type="dxa"/>
          </w:tcPr>
          <w:p w14:paraId="73F0B2DB" w14:textId="77777777" w:rsidR="00772552" w:rsidRDefault="00BF758C">
            <w:pPr>
              <w:pStyle w:val="TableParagraph"/>
              <w:ind w:left="108"/>
              <w:rPr>
                <w:rFonts w:ascii="Courier New"/>
                <w:sz w:val="18"/>
              </w:rPr>
            </w:pPr>
            <w:r>
              <w:rPr>
                <w:rFonts w:ascii="Courier New"/>
                <w:sz w:val="18"/>
              </w:rPr>
              <w:t>SRSCD</w:t>
            </w:r>
          </w:p>
        </w:tc>
        <w:tc>
          <w:tcPr>
            <w:tcW w:w="1106" w:type="dxa"/>
          </w:tcPr>
          <w:p w14:paraId="740A6EF2" w14:textId="77777777" w:rsidR="00772552" w:rsidRDefault="00BF758C">
            <w:pPr>
              <w:pStyle w:val="TableParagraph"/>
              <w:ind w:left="106"/>
              <w:rPr>
                <w:rFonts w:ascii="Courier New"/>
                <w:sz w:val="18"/>
              </w:rPr>
            </w:pPr>
            <w:r>
              <w:rPr>
                <w:rFonts w:ascii="Courier New"/>
                <w:sz w:val="18"/>
              </w:rPr>
              <w:t>SRSCDS</w:t>
            </w:r>
          </w:p>
        </w:tc>
        <w:tc>
          <w:tcPr>
            <w:tcW w:w="1106" w:type="dxa"/>
          </w:tcPr>
          <w:p w14:paraId="4F4F2FA0" w14:textId="77777777" w:rsidR="00772552" w:rsidRDefault="00BF758C">
            <w:pPr>
              <w:pStyle w:val="TableParagraph"/>
              <w:ind w:left="109"/>
              <w:rPr>
                <w:rFonts w:ascii="Courier New"/>
                <w:sz w:val="18"/>
              </w:rPr>
            </w:pPr>
            <w:r>
              <w:rPr>
                <w:rFonts w:ascii="Courier New"/>
                <w:sz w:val="18"/>
              </w:rPr>
              <w:t>SRSCDS1</w:t>
            </w:r>
          </w:p>
        </w:tc>
        <w:tc>
          <w:tcPr>
            <w:tcW w:w="1106" w:type="dxa"/>
          </w:tcPr>
          <w:p w14:paraId="2BE2F4C1" w14:textId="77777777" w:rsidR="00772552" w:rsidRDefault="00BF758C">
            <w:pPr>
              <w:pStyle w:val="TableParagraph"/>
              <w:ind w:left="109"/>
              <w:rPr>
                <w:rFonts w:ascii="Courier New"/>
                <w:sz w:val="18"/>
              </w:rPr>
            </w:pPr>
            <w:r>
              <w:rPr>
                <w:rFonts w:ascii="Courier New"/>
                <w:sz w:val="18"/>
              </w:rPr>
              <w:t>SRSCDW</w:t>
            </w:r>
          </w:p>
        </w:tc>
        <w:tc>
          <w:tcPr>
            <w:tcW w:w="1108" w:type="dxa"/>
          </w:tcPr>
          <w:p w14:paraId="3CD44B9B" w14:textId="77777777" w:rsidR="00772552" w:rsidRDefault="00BF758C">
            <w:pPr>
              <w:pStyle w:val="TableParagraph"/>
              <w:ind w:left="110"/>
              <w:rPr>
                <w:rFonts w:ascii="Courier New"/>
                <w:sz w:val="18"/>
              </w:rPr>
            </w:pPr>
            <w:r>
              <w:rPr>
                <w:rFonts w:ascii="Courier New"/>
                <w:sz w:val="18"/>
              </w:rPr>
              <w:t>SRSCDW1</w:t>
            </w:r>
          </w:p>
        </w:tc>
        <w:tc>
          <w:tcPr>
            <w:tcW w:w="1106" w:type="dxa"/>
          </w:tcPr>
          <w:p w14:paraId="37655BB1" w14:textId="77777777" w:rsidR="00772552" w:rsidRDefault="00BF758C">
            <w:pPr>
              <w:pStyle w:val="TableParagraph"/>
              <w:ind w:left="108"/>
              <w:rPr>
                <w:rFonts w:ascii="Courier New"/>
                <w:sz w:val="18"/>
              </w:rPr>
            </w:pPr>
            <w:r>
              <w:rPr>
                <w:rFonts w:ascii="Courier New"/>
                <w:sz w:val="18"/>
              </w:rPr>
              <w:t>SRSCG</w:t>
            </w:r>
          </w:p>
        </w:tc>
        <w:tc>
          <w:tcPr>
            <w:tcW w:w="1106" w:type="dxa"/>
          </w:tcPr>
          <w:p w14:paraId="467B5BBC" w14:textId="77777777" w:rsidR="00772552" w:rsidRDefault="00BF758C">
            <w:pPr>
              <w:pStyle w:val="TableParagraph"/>
              <w:ind w:left="111"/>
              <w:rPr>
                <w:rFonts w:ascii="Courier New"/>
                <w:sz w:val="18"/>
              </w:rPr>
            </w:pPr>
            <w:r>
              <w:rPr>
                <w:rFonts w:ascii="Courier New"/>
                <w:sz w:val="18"/>
              </w:rPr>
              <w:t>SRSCHAP</w:t>
            </w:r>
          </w:p>
        </w:tc>
      </w:tr>
      <w:tr w:rsidR="00772552" w14:paraId="06D0D762" w14:textId="77777777">
        <w:trPr>
          <w:trHeight w:val="203"/>
        </w:trPr>
        <w:tc>
          <w:tcPr>
            <w:tcW w:w="1106" w:type="dxa"/>
          </w:tcPr>
          <w:p w14:paraId="5C6B4275" w14:textId="77777777" w:rsidR="00772552" w:rsidRDefault="00BF758C">
            <w:pPr>
              <w:pStyle w:val="TableParagraph"/>
              <w:rPr>
                <w:rFonts w:ascii="Courier New"/>
                <w:sz w:val="18"/>
              </w:rPr>
            </w:pPr>
            <w:r>
              <w:rPr>
                <w:rFonts w:ascii="Courier New"/>
                <w:sz w:val="18"/>
              </w:rPr>
              <w:t>SRSCHC</w:t>
            </w:r>
          </w:p>
        </w:tc>
        <w:tc>
          <w:tcPr>
            <w:tcW w:w="1108" w:type="dxa"/>
          </w:tcPr>
          <w:p w14:paraId="19E162CA" w14:textId="77777777" w:rsidR="00772552" w:rsidRDefault="00BF758C">
            <w:pPr>
              <w:pStyle w:val="TableParagraph"/>
              <w:ind w:left="108"/>
              <w:rPr>
                <w:rFonts w:ascii="Courier New"/>
                <w:sz w:val="18"/>
              </w:rPr>
            </w:pPr>
            <w:r>
              <w:rPr>
                <w:rFonts w:ascii="Courier New"/>
                <w:sz w:val="18"/>
              </w:rPr>
              <w:t>SRSCHC1</w:t>
            </w:r>
          </w:p>
        </w:tc>
        <w:tc>
          <w:tcPr>
            <w:tcW w:w="1106" w:type="dxa"/>
          </w:tcPr>
          <w:p w14:paraId="7697A284" w14:textId="77777777" w:rsidR="00772552" w:rsidRDefault="00BF758C">
            <w:pPr>
              <w:pStyle w:val="TableParagraph"/>
              <w:ind w:left="106"/>
              <w:rPr>
                <w:rFonts w:ascii="Courier New"/>
                <w:sz w:val="18"/>
              </w:rPr>
            </w:pPr>
            <w:r>
              <w:rPr>
                <w:rFonts w:ascii="Courier New"/>
                <w:sz w:val="18"/>
              </w:rPr>
              <w:t>SRSCHC2</w:t>
            </w:r>
          </w:p>
        </w:tc>
        <w:tc>
          <w:tcPr>
            <w:tcW w:w="1106" w:type="dxa"/>
          </w:tcPr>
          <w:p w14:paraId="32429891" w14:textId="77777777" w:rsidR="00772552" w:rsidRDefault="00BF758C">
            <w:pPr>
              <w:pStyle w:val="TableParagraph"/>
              <w:ind w:left="109"/>
              <w:rPr>
                <w:rFonts w:ascii="Courier New"/>
                <w:sz w:val="18"/>
              </w:rPr>
            </w:pPr>
            <w:r>
              <w:rPr>
                <w:rFonts w:ascii="Courier New"/>
                <w:sz w:val="18"/>
              </w:rPr>
              <w:t>SRSCHCA</w:t>
            </w:r>
          </w:p>
        </w:tc>
        <w:tc>
          <w:tcPr>
            <w:tcW w:w="1106" w:type="dxa"/>
          </w:tcPr>
          <w:p w14:paraId="3FE3BAD5" w14:textId="77777777" w:rsidR="00772552" w:rsidRDefault="00BF758C">
            <w:pPr>
              <w:pStyle w:val="TableParagraph"/>
              <w:ind w:left="109"/>
              <w:rPr>
                <w:rFonts w:ascii="Courier New"/>
                <w:sz w:val="18"/>
              </w:rPr>
            </w:pPr>
            <w:r>
              <w:rPr>
                <w:rFonts w:ascii="Courier New"/>
                <w:sz w:val="18"/>
              </w:rPr>
              <w:t>SRSCHCC</w:t>
            </w:r>
          </w:p>
        </w:tc>
        <w:tc>
          <w:tcPr>
            <w:tcW w:w="1108" w:type="dxa"/>
          </w:tcPr>
          <w:p w14:paraId="1E835426" w14:textId="77777777" w:rsidR="00772552" w:rsidRDefault="00BF758C">
            <w:pPr>
              <w:pStyle w:val="TableParagraph"/>
              <w:ind w:left="110"/>
              <w:rPr>
                <w:rFonts w:ascii="Courier New"/>
                <w:sz w:val="18"/>
              </w:rPr>
            </w:pPr>
            <w:r>
              <w:rPr>
                <w:rFonts w:ascii="Courier New"/>
                <w:sz w:val="18"/>
              </w:rPr>
              <w:t>SRSCHD</w:t>
            </w:r>
          </w:p>
        </w:tc>
        <w:tc>
          <w:tcPr>
            <w:tcW w:w="1106" w:type="dxa"/>
          </w:tcPr>
          <w:p w14:paraId="2F3FF652" w14:textId="77777777" w:rsidR="00772552" w:rsidRDefault="00BF758C">
            <w:pPr>
              <w:pStyle w:val="TableParagraph"/>
              <w:ind w:left="108"/>
              <w:rPr>
                <w:rFonts w:ascii="Courier New"/>
                <w:sz w:val="18"/>
              </w:rPr>
            </w:pPr>
            <w:r>
              <w:rPr>
                <w:rFonts w:ascii="Courier New"/>
                <w:sz w:val="18"/>
              </w:rPr>
              <w:t>SRSCHD1</w:t>
            </w:r>
          </w:p>
        </w:tc>
        <w:tc>
          <w:tcPr>
            <w:tcW w:w="1106" w:type="dxa"/>
          </w:tcPr>
          <w:p w14:paraId="43D96A53" w14:textId="77777777" w:rsidR="00772552" w:rsidRDefault="00BF758C">
            <w:pPr>
              <w:pStyle w:val="TableParagraph"/>
              <w:ind w:left="111"/>
              <w:rPr>
                <w:rFonts w:ascii="Courier New"/>
                <w:sz w:val="18"/>
              </w:rPr>
            </w:pPr>
            <w:r>
              <w:rPr>
                <w:rFonts w:ascii="Courier New"/>
                <w:sz w:val="18"/>
              </w:rPr>
              <w:t>SRSCHD2</w:t>
            </w:r>
          </w:p>
        </w:tc>
      </w:tr>
      <w:tr w:rsidR="00772552" w14:paraId="1CBA881C" w14:textId="77777777">
        <w:trPr>
          <w:trHeight w:val="203"/>
        </w:trPr>
        <w:tc>
          <w:tcPr>
            <w:tcW w:w="1106" w:type="dxa"/>
          </w:tcPr>
          <w:p w14:paraId="14E38D4A" w14:textId="77777777" w:rsidR="00772552" w:rsidRDefault="00BF758C">
            <w:pPr>
              <w:pStyle w:val="TableParagraph"/>
              <w:rPr>
                <w:rFonts w:ascii="Courier New"/>
                <w:sz w:val="18"/>
              </w:rPr>
            </w:pPr>
            <w:r>
              <w:rPr>
                <w:rFonts w:ascii="Courier New"/>
                <w:sz w:val="18"/>
              </w:rPr>
              <w:t>SRSCHDA</w:t>
            </w:r>
          </w:p>
        </w:tc>
        <w:tc>
          <w:tcPr>
            <w:tcW w:w="1108" w:type="dxa"/>
          </w:tcPr>
          <w:p w14:paraId="78B01CAE" w14:textId="77777777" w:rsidR="00772552" w:rsidRDefault="00BF758C">
            <w:pPr>
              <w:pStyle w:val="TableParagraph"/>
              <w:ind w:left="108"/>
              <w:rPr>
                <w:rFonts w:ascii="Courier New"/>
                <w:sz w:val="18"/>
              </w:rPr>
            </w:pPr>
            <w:r>
              <w:rPr>
                <w:rFonts w:ascii="Courier New"/>
                <w:sz w:val="18"/>
              </w:rPr>
              <w:t>SRSCHDC</w:t>
            </w:r>
          </w:p>
        </w:tc>
        <w:tc>
          <w:tcPr>
            <w:tcW w:w="1106" w:type="dxa"/>
          </w:tcPr>
          <w:p w14:paraId="17494662" w14:textId="77777777" w:rsidR="00772552" w:rsidRDefault="00BF758C">
            <w:pPr>
              <w:pStyle w:val="TableParagraph"/>
              <w:ind w:left="106"/>
              <w:rPr>
                <w:rFonts w:ascii="Courier New"/>
                <w:sz w:val="18"/>
              </w:rPr>
            </w:pPr>
            <w:r>
              <w:rPr>
                <w:rFonts w:ascii="Courier New"/>
                <w:sz w:val="18"/>
              </w:rPr>
              <w:t>SRSCHK</w:t>
            </w:r>
          </w:p>
        </w:tc>
        <w:tc>
          <w:tcPr>
            <w:tcW w:w="1106" w:type="dxa"/>
          </w:tcPr>
          <w:p w14:paraId="711DEB26" w14:textId="77777777" w:rsidR="00772552" w:rsidRDefault="00BF758C">
            <w:pPr>
              <w:pStyle w:val="TableParagraph"/>
              <w:ind w:left="109"/>
              <w:rPr>
                <w:rFonts w:ascii="Courier New"/>
                <w:sz w:val="18"/>
              </w:rPr>
            </w:pPr>
            <w:r>
              <w:rPr>
                <w:rFonts w:ascii="Courier New"/>
                <w:sz w:val="18"/>
              </w:rPr>
              <w:t>SRSCHOR</w:t>
            </w:r>
          </w:p>
        </w:tc>
        <w:tc>
          <w:tcPr>
            <w:tcW w:w="1106" w:type="dxa"/>
          </w:tcPr>
          <w:p w14:paraId="23D310EF" w14:textId="77777777" w:rsidR="00772552" w:rsidRDefault="00BF758C">
            <w:pPr>
              <w:pStyle w:val="TableParagraph"/>
              <w:ind w:left="109"/>
              <w:rPr>
                <w:rFonts w:ascii="Courier New"/>
                <w:sz w:val="18"/>
              </w:rPr>
            </w:pPr>
            <w:r>
              <w:rPr>
                <w:rFonts w:ascii="Courier New"/>
                <w:sz w:val="18"/>
              </w:rPr>
              <w:t>SRSCHUN</w:t>
            </w:r>
          </w:p>
        </w:tc>
        <w:tc>
          <w:tcPr>
            <w:tcW w:w="1108" w:type="dxa"/>
          </w:tcPr>
          <w:p w14:paraId="733D6BAD" w14:textId="77777777" w:rsidR="00772552" w:rsidRDefault="00BF758C">
            <w:pPr>
              <w:pStyle w:val="TableParagraph"/>
              <w:ind w:left="110"/>
              <w:rPr>
                <w:rFonts w:ascii="Courier New"/>
                <w:sz w:val="18"/>
              </w:rPr>
            </w:pPr>
            <w:r>
              <w:rPr>
                <w:rFonts w:ascii="Courier New"/>
                <w:sz w:val="18"/>
              </w:rPr>
              <w:t>SRSCHUN1</w:t>
            </w:r>
          </w:p>
        </w:tc>
        <w:tc>
          <w:tcPr>
            <w:tcW w:w="1106" w:type="dxa"/>
          </w:tcPr>
          <w:p w14:paraId="1658B74C" w14:textId="77777777" w:rsidR="00772552" w:rsidRDefault="00BF758C">
            <w:pPr>
              <w:pStyle w:val="TableParagraph"/>
              <w:ind w:left="108"/>
              <w:rPr>
                <w:rFonts w:ascii="Courier New"/>
                <w:sz w:val="18"/>
              </w:rPr>
            </w:pPr>
            <w:r>
              <w:rPr>
                <w:rFonts w:ascii="Courier New"/>
                <w:sz w:val="18"/>
              </w:rPr>
              <w:t>SRSCHUP</w:t>
            </w:r>
          </w:p>
        </w:tc>
        <w:tc>
          <w:tcPr>
            <w:tcW w:w="1106" w:type="dxa"/>
          </w:tcPr>
          <w:p w14:paraId="647CA45E" w14:textId="77777777" w:rsidR="00772552" w:rsidRDefault="00BF758C">
            <w:pPr>
              <w:pStyle w:val="TableParagraph"/>
              <w:ind w:left="111"/>
              <w:rPr>
                <w:rFonts w:ascii="Courier New"/>
                <w:sz w:val="18"/>
              </w:rPr>
            </w:pPr>
            <w:r>
              <w:rPr>
                <w:rFonts w:ascii="Courier New"/>
                <w:sz w:val="18"/>
              </w:rPr>
              <w:t>SRSCONR</w:t>
            </w:r>
          </w:p>
        </w:tc>
      </w:tr>
      <w:tr w:rsidR="00772552" w14:paraId="10356FE2" w14:textId="77777777">
        <w:trPr>
          <w:trHeight w:val="203"/>
        </w:trPr>
        <w:tc>
          <w:tcPr>
            <w:tcW w:w="1106" w:type="dxa"/>
          </w:tcPr>
          <w:p w14:paraId="3B046B78" w14:textId="77777777" w:rsidR="00772552" w:rsidRDefault="00BF758C">
            <w:pPr>
              <w:pStyle w:val="TableParagraph"/>
              <w:rPr>
                <w:rFonts w:ascii="Courier New"/>
                <w:sz w:val="18"/>
              </w:rPr>
            </w:pPr>
            <w:r>
              <w:rPr>
                <w:rFonts w:ascii="Courier New"/>
                <w:sz w:val="18"/>
              </w:rPr>
              <w:t>SRSCOR</w:t>
            </w:r>
          </w:p>
        </w:tc>
        <w:tc>
          <w:tcPr>
            <w:tcW w:w="1108" w:type="dxa"/>
          </w:tcPr>
          <w:p w14:paraId="339BB782" w14:textId="77777777" w:rsidR="00772552" w:rsidRDefault="00BF758C">
            <w:pPr>
              <w:pStyle w:val="TableParagraph"/>
              <w:ind w:left="108"/>
              <w:rPr>
                <w:rFonts w:ascii="Courier New"/>
                <w:sz w:val="18"/>
              </w:rPr>
            </w:pPr>
            <w:r>
              <w:rPr>
                <w:rFonts w:ascii="Courier New"/>
                <w:sz w:val="18"/>
              </w:rPr>
              <w:t>SRSCPT</w:t>
            </w:r>
          </w:p>
        </w:tc>
        <w:tc>
          <w:tcPr>
            <w:tcW w:w="1106" w:type="dxa"/>
          </w:tcPr>
          <w:p w14:paraId="77DBB2B1" w14:textId="77777777" w:rsidR="00772552" w:rsidRDefault="00BF758C">
            <w:pPr>
              <w:pStyle w:val="TableParagraph"/>
              <w:ind w:left="106"/>
              <w:rPr>
                <w:rFonts w:ascii="Courier New"/>
                <w:sz w:val="18"/>
              </w:rPr>
            </w:pPr>
            <w:r>
              <w:rPr>
                <w:rFonts w:ascii="Courier New"/>
                <w:sz w:val="18"/>
              </w:rPr>
              <w:t>SRSCPT1</w:t>
            </w:r>
          </w:p>
        </w:tc>
        <w:tc>
          <w:tcPr>
            <w:tcW w:w="1106" w:type="dxa"/>
          </w:tcPr>
          <w:p w14:paraId="4263208B" w14:textId="77777777" w:rsidR="00772552" w:rsidRDefault="00BF758C">
            <w:pPr>
              <w:pStyle w:val="TableParagraph"/>
              <w:ind w:left="109"/>
              <w:rPr>
                <w:rFonts w:ascii="Courier New"/>
                <w:sz w:val="18"/>
              </w:rPr>
            </w:pPr>
            <w:r>
              <w:rPr>
                <w:rFonts w:ascii="Courier New"/>
                <w:sz w:val="18"/>
              </w:rPr>
              <w:t>SRSCPT2</w:t>
            </w:r>
          </w:p>
        </w:tc>
        <w:tc>
          <w:tcPr>
            <w:tcW w:w="1106" w:type="dxa"/>
          </w:tcPr>
          <w:p w14:paraId="6FE4523B" w14:textId="77777777" w:rsidR="00772552" w:rsidRDefault="00BF758C">
            <w:pPr>
              <w:pStyle w:val="TableParagraph"/>
              <w:ind w:left="109"/>
              <w:rPr>
                <w:rFonts w:ascii="Courier New"/>
                <w:sz w:val="18"/>
              </w:rPr>
            </w:pPr>
            <w:r>
              <w:rPr>
                <w:rFonts w:ascii="Courier New"/>
                <w:sz w:val="18"/>
              </w:rPr>
              <w:t>SRSCRAP</w:t>
            </w:r>
          </w:p>
        </w:tc>
        <w:tc>
          <w:tcPr>
            <w:tcW w:w="1108" w:type="dxa"/>
          </w:tcPr>
          <w:p w14:paraId="25338431" w14:textId="77777777" w:rsidR="00772552" w:rsidRDefault="00BF758C">
            <w:pPr>
              <w:pStyle w:val="TableParagraph"/>
              <w:ind w:left="110"/>
              <w:rPr>
                <w:rFonts w:ascii="Courier New"/>
                <w:sz w:val="18"/>
              </w:rPr>
            </w:pPr>
            <w:r>
              <w:rPr>
                <w:rFonts w:ascii="Courier New"/>
                <w:sz w:val="18"/>
              </w:rPr>
              <w:t>SRSDIS1</w:t>
            </w:r>
          </w:p>
        </w:tc>
        <w:tc>
          <w:tcPr>
            <w:tcW w:w="1106" w:type="dxa"/>
          </w:tcPr>
          <w:p w14:paraId="44630EDD" w14:textId="77777777" w:rsidR="00772552" w:rsidRDefault="00BF758C">
            <w:pPr>
              <w:pStyle w:val="TableParagraph"/>
              <w:ind w:left="108"/>
              <w:rPr>
                <w:rFonts w:ascii="Courier New"/>
                <w:sz w:val="18"/>
              </w:rPr>
            </w:pPr>
            <w:r>
              <w:rPr>
                <w:rFonts w:ascii="Courier New"/>
                <w:sz w:val="18"/>
              </w:rPr>
              <w:t>SRSDISP</w:t>
            </w:r>
          </w:p>
        </w:tc>
        <w:tc>
          <w:tcPr>
            <w:tcW w:w="1106" w:type="dxa"/>
          </w:tcPr>
          <w:p w14:paraId="273DFD91" w14:textId="77777777" w:rsidR="00772552" w:rsidRDefault="00BF758C">
            <w:pPr>
              <w:pStyle w:val="TableParagraph"/>
              <w:ind w:left="111"/>
              <w:rPr>
                <w:rFonts w:ascii="Courier New"/>
                <w:sz w:val="18"/>
              </w:rPr>
            </w:pPr>
            <w:r>
              <w:rPr>
                <w:rFonts w:ascii="Courier New"/>
                <w:sz w:val="18"/>
              </w:rPr>
              <w:t>SRSDT</w:t>
            </w:r>
          </w:p>
        </w:tc>
      </w:tr>
      <w:tr w:rsidR="00772552" w14:paraId="34D319DA" w14:textId="77777777">
        <w:trPr>
          <w:trHeight w:val="206"/>
        </w:trPr>
        <w:tc>
          <w:tcPr>
            <w:tcW w:w="1106" w:type="dxa"/>
          </w:tcPr>
          <w:p w14:paraId="6D11DA29" w14:textId="77777777" w:rsidR="00772552" w:rsidRDefault="00BF758C">
            <w:pPr>
              <w:pStyle w:val="TableParagraph"/>
              <w:spacing w:before="3"/>
              <w:rPr>
                <w:rFonts w:ascii="Courier New"/>
                <w:sz w:val="18"/>
              </w:rPr>
            </w:pPr>
            <w:r>
              <w:rPr>
                <w:rFonts w:ascii="Courier New"/>
                <w:sz w:val="18"/>
              </w:rPr>
              <w:t>SRSGRPH</w:t>
            </w:r>
          </w:p>
        </w:tc>
        <w:tc>
          <w:tcPr>
            <w:tcW w:w="1108" w:type="dxa"/>
          </w:tcPr>
          <w:p w14:paraId="60EB4569" w14:textId="77777777" w:rsidR="00772552" w:rsidRDefault="00BF758C">
            <w:pPr>
              <w:pStyle w:val="TableParagraph"/>
              <w:spacing w:before="3"/>
              <w:ind w:left="108"/>
              <w:rPr>
                <w:rFonts w:ascii="Courier New"/>
                <w:sz w:val="18"/>
              </w:rPr>
            </w:pPr>
            <w:r>
              <w:rPr>
                <w:rFonts w:ascii="Courier New"/>
                <w:sz w:val="18"/>
              </w:rPr>
              <w:t>SRSIND</w:t>
            </w:r>
          </w:p>
        </w:tc>
        <w:tc>
          <w:tcPr>
            <w:tcW w:w="1106" w:type="dxa"/>
          </w:tcPr>
          <w:p w14:paraId="3CD2CA5A" w14:textId="77777777" w:rsidR="00772552" w:rsidRDefault="00BF758C">
            <w:pPr>
              <w:pStyle w:val="TableParagraph"/>
              <w:spacing w:before="3"/>
              <w:ind w:left="106"/>
              <w:rPr>
                <w:rFonts w:ascii="Courier New"/>
                <w:sz w:val="18"/>
              </w:rPr>
            </w:pPr>
            <w:r>
              <w:rPr>
                <w:rFonts w:ascii="Courier New"/>
                <w:sz w:val="18"/>
              </w:rPr>
              <w:t>SRSKILL</w:t>
            </w:r>
          </w:p>
        </w:tc>
        <w:tc>
          <w:tcPr>
            <w:tcW w:w="1106" w:type="dxa"/>
          </w:tcPr>
          <w:p w14:paraId="7DA9A62C" w14:textId="77777777" w:rsidR="00772552" w:rsidRDefault="00BF758C">
            <w:pPr>
              <w:pStyle w:val="TableParagraph"/>
              <w:spacing w:before="3"/>
              <w:ind w:left="109"/>
              <w:rPr>
                <w:rFonts w:ascii="Courier New"/>
                <w:sz w:val="18"/>
              </w:rPr>
            </w:pPr>
            <w:r>
              <w:rPr>
                <w:rFonts w:ascii="Courier New"/>
                <w:sz w:val="18"/>
              </w:rPr>
              <w:t>SRSKILL1</w:t>
            </w:r>
          </w:p>
        </w:tc>
        <w:tc>
          <w:tcPr>
            <w:tcW w:w="1106" w:type="dxa"/>
          </w:tcPr>
          <w:p w14:paraId="7058F120" w14:textId="77777777" w:rsidR="00772552" w:rsidRDefault="00BF758C">
            <w:pPr>
              <w:pStyle w:val="TableParagraph"/>
              <w:spacing w:before="3"/>
              <w:ind w:left="109"/>
              <w:rPr>
                <w:rFonts w:ascii="Courier New"/>
                <w:sz w:val="18"/>
              </w:rPr>
            </w:pPr>
            <w:r>
              <w:rPr>
                <w:rFonts w:ascii="Courier New"/>
                <w:sz w:val="18"/>
              </w:rPr>
              <w:t>SRSKILL2</w:t>
            </w:r>
          </w:p>
        </w:tc>
        <w:tc>
          <w:tcPr>
            <w:tcW w:w="1108" w:type="dxa"/>
          </w:tcPr>
          <w:p w14:paraId="1F273E4E" w14:textId="77777777" w:rsidR="00772552" w:rsidRDefault="00BF758C">
            <w:pPr>
              <w:pStyle w:val="TableParagraph"/>
              <w:spacing w:before="3"/>
              <w:ind w:left="110"/>
              <w:rPr>
                <w:rFonts w:ascii="Courier New"/>
                <w:sz w:val="18"/>
              </w:rPr>
            </w:pPr>
            <w:r>
              <w:rPr>
                <w:rFonts w:ascii="Courier New"/>
                <w:sz w:val="18"/>
              </w:rPr>
              <w:t>SRSMREQ</w:t>
            </w:r>
          </w:p>
        </w:tc>
        <w:tc>
          <w:tcPr>
            <w:tcW w:w="1106" w:type="dxa"/>
          </w:tcPr>
          <w:p w14:paraId="3F8DFC8B" w14:textId="77777777" w:rsidR="00772552" w:rsidRDefault="00BF758C">
            <w:pPr>
              <w:pStyle w:val="TableParagraph"/>
              <w:spacing w:before="3"/>
              <w:ind w:left="108"/>
              <w:rPr>
                <w:rFonts w:ascii="Courier New"/>
                <w:sz w:val="18"/>
              </w:rPr>
            </w:pPr>
            <w:r>
              <w:rPr>
                <w:rFonts w:ascii="Courier New"/>
                <w:sz w:val="18"/>
              </w:rPr>
              <w:t>SRSPUT0</w:t>
            </w:r>
          </w:p>
        </w:tc>
        <w:tc>
          <w:tcPr>
            <w:tcW w:w="1106" w:type="dxa"/>
          </w:tcPr>
          <w:p w14:paraId="451E41E7" w14:textId="77777777" w:rsidR="00772552" w:rsidRDefault="00BF758C">
            <w:pPr>
              <w:pStyle w:val="TableParagraph"/>
              <w:spacing w:before="3"/>
              <w:ind w:left="111"/>
              <w:rPr>
                <w:rFonts w:ascii="Courier New"/>
                <w:sz w:val="18"/>
              </w:rPr>
            </w:pPr>
            <w:r>
              <w:rPr>
                <w:rFonts w:ascii="Courier New"/>
                <w:sz w:val="18"/>
              </w:rPr>
              <w:t>SRSPUT1</w:t>
            </w:r>
          </w:p>
        </w:tc>
      </w:tr>
      <w:tr w:rsidR="00772552" w14:paraId="7BBAF7BA" w14:textId="77777777">
        <w:trPr>
          <w:trHeight w:val="203"/>
        </w:trPr>
        <w:tc>
          <w:tcPr>
            <w:tcW w:w="1106" w:type="dxa"/>
          </w:tcPr>
          <w:p w14:paraId="21939F5B" w14:textId="77777777" w:rsidR="00772552" w:rsidRDefault="00BF758C">
            <w:pPr>
              <w:pStyle w:val="TableParagraph"/>
              <w:rPr>
                <w:rFonts w:ascii="Courier New"/>
                <w:sz w:val="18"/>
              </w:rPr>
            </w:pPr>
            <w:r>
              <w:rPr>
                <w:rFonts w:ascii="Courier New"/>
                <w:sz w:val="18"/>
              </w:rPr>
              <w:t>SRSPUT2</w:t>
            </w:r>
          </w:p>
        </w:tc>
        <w:tc>
          <w:tcPr>
            <w:tcW w:w="1108" w:type="dxa"/>
          </w:tcPr>
          <w:p w14:paraId="375533C3" w14:textId="77777777" w:rsidR="00772552" w:rsidRDefault="00BF758C">
            <w:pPr>
              <w:pStyle w:val="TableParagraph"/>
              <w:ind w:left="108"/>
              <w:rPr>
                <w:rFonts w:ascii="Courier New"/>
                <w:sz w:val="18"/>
              </w:rPr>
            </w:pPr>
            <w:r>
              <w:rPr>
                <w:rFonts w:ascii="Courier New"/>
                <w:sz w:val="18"/>
              </w:rPr>
              <w:t>SRSRBS</w:t>
            </w:r>
          </w:p>
        </w:tc>
        <w:tc>
          <w:tcPr>
            <w:tcW w:w="1106" w:type="dxa"/>
          </w:tcPr>
          <w:p w14:paraId="5AAF812D" w14:textId="77777777" w:rsidR="00772552" w:rsidRDefault="00BF758C">
            <w:pPr>
              <w:pStyle w:val="TableParagraph"/>
              <w:ind w:left="106"/>
              <w:rPr>
                <w:rFonts w:ascii="Courier New"/>
                <w:sz w:val="18"/>
              </w:rPr>
            </w:pPr>
            <w:r>
              <w:rPr>
                <w:rFonts w:ascii="Courier New"/>
                <w:sz w:val="18"/>
              </w:rPr>
              <w:t>SRSRBS1</w:t>
            </w:r>
          </w:p>
        </w:tc>
        <w:tc>
          <w:tcPr>
            <w:tcW w:w="1106" w:type="dxa"/>
          </w:tcPr>
          <w:p w14:paraId="19FB842D" w14:textId="77777777" w:rsidR="00772552" w:rsidRDefault="00BF758C">
            <w:pPr>
              <w:pStyle w:val="TableParagraph"/>
              <w:ind w:left="109"/>
              <w:rPr>
                <w:rFonts w:ascii="Courier New"/>
                <w:sz w:val="18"/>
              </w:rPr>
            </w:pPr>
            <w:r>
              <w:rPr>
                <w:rFonts w:ascii="Courier New"/>
                <w:sz w:val="18"/>
              </w:rPr>
              <w:t>SRSRBW</w:t>
            </w:r>
          </w:p>
        </w:tc>
        <w:tc>
          <w:tcPr>
            <w:tcW w:w="1106" w:type="dxa"/>
          </w:tcPr>
          <w:p w14:paraId="610A6A3E" w14:textId="77777777" w:rsidR="00772552" w:rsidRDefault="00BF758C">
            <w:pPr>
              <w:pStyle w:val="TableParagraph"/>
              <w:ind w:left="109"/>
              <w:rPr>
                <w:rFonts w:ascii="Courier New"/>
                <w:sz w:val="18"/>
              </w:rPr>
            </w:pPr>
            <w:r>
              <w:rPr>
                <w:rFonts w:ascii="Courier New"/>
                <w:sz w:val="18"/>
              </w:rPr>
              <w:t>SRSRBW1</w:t>
            </w:r>
          </w:p>
        </w:tc>
        <w:tc>
          <w:tcPr>
            <w:tcW w:w="1108" w:type="dxa"/>
          </w:tcPr>
          <w:p w14:paraId="679AB9B1" w14:textId="77777777" w:rsidR="00772552" w:rsidRDefault="00BF758C">
            <w:pPr>
              <w:pStyle w:val="TableParagraph"/>
              <w:ind w:left="110"/>
              <w:rPr>
                <w:rFonts w:ascii="Courier New"/>
                <w:sz w:val="18"/>
              </w:rPr>
            </w:pPr>
            <w:r>
              <w:rPr>
                <w:rFonts w:ascii="Courier New"/>
                <w:sz w:val="18"/>
              </w:rPr>
              <w:t>SRSREQ</w:t>
            </w:r>
          </w:p>
        </w:tc>
        <w:tc>
          <w:tcPr>
            <w:tcW w:w="1106" w:type="dxa"/>
          </w:tcPr>
          <w:p w14:paraId="35D2AE18" w14:textId="77777777" w:rsidR="00772552" w:rsidRDefault="00BF758C">
            <w:pPr>
              <w:pStyle w:val="TableParagraph"/>
              <w:ind w:left="108"/>
              <w:rPr>
                <w:rFonts w:ascii="Courier New"/>
                <w:sz w:val="18"/>
              </w:rPr>
            </w:pPr>
            <w:r>
              <w:rPr>
                <w:rFonts w:ascii="Courier New"/>
                <w:sz w:val="18"/>
              </w:rPr>
              <w:t>SRSREQUT</w:t>
            </w:r>
          </w:p>
        </w:tc>
        <w:tc>
          <w:tcPr>
            <w:tcW w:w="1106" w:type="dxa"/>
          </w:tcPr>
          <w:p w14:paraId="6E6D8CAF" w14:textId="77777777" w:rsidR="00772552" w:rsidRDefault="00BF758C">
            <w:pPr>
              <w:pStyle w:val="TableParagraph"/>
              <w:ind w:left="111"/>
              <w:rPr>
                <w:rFonts w:ascii="Courier New"/>
                <w:sz w:val="18"/>
              </w:rPr>
            </w:pPr>
            <w:r>
              <w:rPr>
                <w:rFonts w:ascii="Courier New"/>
                <w:sz w:val="18"/>
              </w:rPr>
              <w:t>SRSRQST</w:t>
            </w:r>
          </w:p>
        </w:tc>
      </w:tr>
      <w:tr w:rsidR="00772552" w14:paraId="07D4E40E" w14:textId="77777777">
        <w:trPr>
          <w:trHeight w:val="203"/>
        </w:trPr>
        <w:tc>
          <w:tcPr>
            <w:tcW w:w="1106" w:type="dxa"/>
          </w:tcPr>
          <w:p w14:paraId="4EBE98F9" w14:textId="77777777" w:rsidR="00772552" w:rsidRDefault="00BF758C">
            <w:pPr>
              <w:pStyle w:val="TableParagraph"/>
              <w:rPr>
                <w:rFonts w:ascii="Courier New"/>
                <w:sz w:val="18"/>
              </w:rPr>
            </w:pPr>
            <w:r>
              <w:rPr>
                <w:rFonts w:ascii="Courier New"/>
                <w:sz w:val="18"/>
              </w:rPr>
              <w:t>SRSRQST1</w:t>
            </w:r>
          </w:p>
        </w:tc>
        <w:tc>
          <w:tcPr>
            <w:tcW w:w="1108" w:type="dxa"/>
          </w:tcPr>
          <w:p w14:paraId="00FF72C9" w14:textId="77777777" w:rsidR="00772552" w:rsidRDefault="00BF758C">
            <w:pPr>
              <w:pStyle w:val="TableParagraph"/>
              <w:ind w:left="108"/>
              <w:rPr>
                <w:rFonts w:ascii="Courier New"/>
                <w:sz w:val="18"/>
              </w:rPr>
            </w:pPr>
            <w:r>
              <w:rPr>
                <w:rFonts w:ascii="Courier New"/>
                <w:sz w:val="18"/>
              </w:rPr>
              <w:t>SRSTCH</w:t>
            </w:r>
          </w:p>
        </w:tc>
        <w:tc>
          <w:tcPr>
            <w:tcW w:w="1106" w:type="dxa"/>
          </w:tcPr>
          <w:p w14:paraId="62E332D4" w14:textId="77777777" w:rsidR="00772552" w:rsidRDefault="00BF758C">
            <w:pPr>
              <w:pStyle w:val="TableParagraph"/>
              <w:ind w:left="106"/>
              <w:rPr>
                <w:rFonts w:ascii="Courier New"/>
                <w:sz w:val="18"/>
              </w:rPr>
            </w:pPr>
            <w:r>
              <w:rPr>
                <w:rFonts w:ascii="Courier New"/>
                <w:sz w:val="18"/>
              </w:rPr>
              <w:t>SRSTIME</w:t>
            </w:r>
          </w:p>
        </w:tc>
        <w:tc>
          <w:tcPr>
            <w:tcW w:w="1106" w:type="dxa"/>
          </w:tcPr>
          <w:p w14:paraId="4121D67E" w14:textId="77777777" w:rsidR="00772552" w:rsidRDefault="00BF758C">
            <w:pPr>
              <w:pStyle w:val="TableParagraph"/>
              <w:ind w:left="109"/>
              <w:rPr>
                <w:rFonts w:ascii="Courier New"/>
                <w:sz w:val="18"/>
              </w:rPr>
            </w:pPr>
            <w:r>
              <w:rPr>
                <w:rFonts w:ascii="Courier New"/>
                <w:sz w:val="18"/>
              </w:rPr>
              <w:t>SRSUP1</w:t>
            </w:r>
          </w:p>
        </w:tc>
        <w:tc>
          <w:tcPr>
            <w:tcW w:w="1106" w:type="dxa"/>
          </w:tcPr>
          <w:p w14:paraId="4A2E7F28" w14:textId="77777777" w:rsidR="00772552" w:rsidRDefault="00BF758C">
            <w:pPr>
              <w:pStyle w:val="TableParagraph"/>
              <w:ind w:left="109"/>
              <w:rPr>
                <w:rFonts w:ascii="Courier New"/>
                <w:sz w:val="18"/>
              </w:rPr>
            </w:pPr>
            <w:r>
              <w:rPr>
                <w:rFonts w:ascii="Courier New"/>
                <w:sz w:val="18"/>
              </w:rPr>
              <w:t>SRSUPC</w:t>
            </w:r>
          </w:p>
        </w:tc>
        <w:tc>
          <w:tcPr>
            <w:tcW w:w="1108" w:type="dxa"/>
          </w:tcPr>
          <w:p w14:paraId="74D10422" w14:textId="77777777" w:rsidR="00772552" w:rsidRDefault="00BF758C">
            <w:pPr>
              <w:pStyle w:val="TableParagraph"/>
              <w:ind w:left="110"/>
              <w:rPr>
                <w:rFonts w:ascii="Courier New"/>
                <w:sz w:val="18"/>
              </w:rPr>
            </w:pPr>
            <w:r>
              <w:rPr>
                <w:rFonts w:ascii="Courier New"/>
                <w:sz w:val="18"/>
              </w:rPr>
              <w:t>SRSUPRG</w:t>
            </w:r>
          </w:p>
        </w:tc>
        <w:tc>
          <w:tcPr>
            <w:tcW w:w="1106" w:type="dxa"/>
          </w:tcPr>
          <w:p w14:paraId="11988E0E" w14:textId="77777777" w:rsidR="00772552" w:rsidRDefault="00BF758C">
            <w:pPr>
              <w:pStyle w:val="TableParagraph"/>
              <w:ind w:left="108"/>
              <w:rPr>
                <w:rFonts w:ascii="Courier New"/>
                <w:sz w:val="18"/>
              </w:rPr>
            </w:pPr>
            <w:r>
              <w:rPr>
                <w:rFonts w:ascii="Courier New"/>
                <w:sz w:val="18"/>
              </w:rPr>
              <w:t>SRSUPRQ</w:t>
            </w:r>
          </w:p>
        </w:tc>
        <w:tc>
          <w:tcPr>
            <w:tcW w:w="1106" w:type="dxa"/>
          </w:tcPr>
          <w:p w14:paraId="248E72C0" w14:textId="77777777" w:rsidR="00772552" w:rsidRDefault="00BF758C">
            <w:pPr>
              <w:pStyle w:val="TableParagraph"/>
              <w:ind w:left="111"/>
              <w:rPr>
                <w:rFonts w:ascii="Courier New"/>
                <w:sz w:val="18"/>
              </w:rPr>
            </w:pPr>
            <w:r>
              <w:rPr>
                <w:rFonts w:ascii="Courier New"/>
                <w:sz w:val="18"/>
              </w:rPr>
              <w:t>SRSUTIN</w:t>
            </w:r>
          </w:p>
        </w:tc>
      </w:tr>
      <w:tr w:rsidR="00772552" w14:paraId="18B00FD6" w14:textId="77777777">
        <w:trPr>
          <w:trHeight w:val="203"/>
        </w:trPr>
        <w:tc>
          <w:tcPr>
            <w:tcW w:w="1106" w:type="dxa"/>
          </w:tcPr>
          <w:p w14:paraId="0D3D9853" w14:textId="77777777" w:rsidR="00772552" w:rsidRDefault="00BF758C">
            <w:pPr>
              <w:pStyle w:val="TableParagraph"/>
              <w:rPr>
                <w:rFonts w:ascii="Courier New"/>
                <w:sz w:val="18"/>
              </w:rPr>
            </w:pPr>
            <w:r>
              <w:rPr>
                <w:rFonts w:ascii="Courier New"/>
                <w:sz w:val="18"/>
              </w:rPr>
              <w:t>SRSUTL</w:t>
            </w:r>
          </w:p>
        </w:tc>
        <w:tc>
          <w:tcPr>
            <w:tcW w:w="1108" w:type="dxa"/>
          </w:tcPr>
          <w:p w14:paraId="0F095437" w14:textId="77777777" w:rsidR="00772552" w:rsidRDefault="00BF758C">
            <w:pPr>
              <w:pStyle w:val="TableParagraph"/>
              <w:ind w:left="108"/>
              <w:rPr>
                <w:rFonts w:ascii="Courier New"/>
                <w:sz w:val="18"/>
              </w:rPr>
            </w:pPr>
            <w:r>
              <w:rPr>
                <w:rFonts w:ascii="Courier New"/>
                <w:sz w:val="18"/>
              </w:rPr>
              <w:t>SRSUTL2</w:t>
            </w:r>
          </w:p>
        </w:tc>
        <w:tc>
          <w:tcPr>
            <w:tcW w:w="1106" w:type="dxa"/>
          </w:tcPr>
          <w:p w14:paraId="73F06DF6" w14:textId="77777777" w:rsidR="00772552" w:rsidRDefault="00BF758C">
            <w:pPr>
              <w:pStyle w:val="TableParagraph"/>
              <w:ind w:left="106"/>
              <w:rPr>
                <w:rFonts w:ascii="Courier New"/>
                <w:sz w:val="18"/>
              </w:rPr>
            </w:pPr>
            <w:r>
              <w:rPr>
                <w:rFonts w:ascii="Courier New"/>
                <w:sz w:val="18"/>
              </w:rPr>
              <w:t>SRSWL</w:t>
            </w:r>
          </w:p>
        </w:tc>
        <w:tc>
          <w:tcPr>
            <w:tcW w:w="1106" w:type="dxa"/>
          </w:tcPr>
          <w:p w14:paraId="69B7681B" w14:textId="77777777" w:rsidR="00772552" w:rsidRDefault="00BF758C">
            <w:pPr>
              <w:pStyle w:val="TableParagraph"/>
              <w:ind w:left="109"/>
              <w:rPr>
                <w:rFonts w:ascii="Courier New"/>
                <w:sz w:val="18"/>
              </w:rPr>
            </w:pPr>
            <w:r>
              <w:rPr>
                <w:rFonts w:ascii="Courier New"/>
                <w:sz w:val="18"/>
              </w:rPr>
              <w:t>SRSWL1</w:t>
            </w:r>
          </w:p>
        </w:tc>
        <w:tc>
          <w:tcPr>
            <w:tcW w:w="1106" w:type="dxa"/>
          </w:tcPr>
          <w:p w14:paraId="3C21C9D2" w14:textId="77777777" w:rsidR="00772552" w:rsidRDefault="00BF758C">
            <w:pPr>
              <w:pStyle w:val="TableParagraph"/>
              <w:ind w:left="109"/>
              <w:rPr>
                <w:rFonts w:ascii="Courier New"/>
                <w:sz w:val="18"/>
              </w:rPr>
            </w:pPr>
            <w:r>
              <w:rPr>
                <w:rFonts w:ascii="Courier New"/>
                <w:sz w:val="18"/>
              </w:rPr>
              <w:t>SRSWL10</w:t>
            </w:r>
          </w:p>
        </w:tc>
        <w:tc>
          <w:tcPr>
            <w:tcW w:w="1108" w:type="dxa"/>
          </w:tcPr>
          <w:p w14:paraId="77485A59" w14:textId="77777777" w:rsidR="00772552" w:rsidRDefault="00BF758C">
            <w:pPr>
              <w:pStyle w:val="TableParagraph"/>
              <w:ind w:left="110"/>
              <w:rPr>
                <w:rFonts w:ascii="Courier New"/>
                <w:sz w:val="18"/>
              </w:rPr>
            </w:pPr>
            <w:r>
              <w:rPr>
                <w:rFonts w:ascii="Courier New"/>
                <w:sz w:val="18"/>
              </w:rPr>
              <w:t>SRSWL11</w:t>
            </w:r>
          </w:p>
        </w:tc>
        <w:tc>
          <w:tcPr>
            <w:tcW w:w="1106" w:type="dxa"/>
          </w:tcPr>
          <w:p w14:paraId="2DBEF91A" w14:textId="77777777" w:rsidR="00772552" w:rsidRDefault="00BF758C">
            <w:pPr>
              <w:pStyle w:val="TableParagraph"/>
              <w:ind w:left="108"/>
              <w:rPr>
                <w:rFonts w:ascii="Courier New"/>
                <w:sz w:val="18"/>
              </w:rPr>
            </w:pPr>
            <w:r>
              <w:rPr>
                <w:rFonts w:ascii="Courier New"/>
                <w:sz w:val="18"/>
              </w:rPr>
              <w:t>SRSWL12</w:t>
            </w:r>
          </w:p>
        </w:tc>
        <w:tc>
          <w:tcPr>
            <w:tcW w:w="1106" w:type="dxa"/>
          </w:tcPr>
          <w:p w14:paraId="12671C29" w14:textId="77777777" w:rsidR="00772552" w:rsidRDefault="00BF758C">
            <w:pPr>
              <w:pStyle w:val="TableParagraph"/>
              <w:ind w:left="111"/>
              <w:rPr>
                <w:rFonts w:ascii="Courier New"/>
                <w:sz w:val="18"/>
              </w:rPr>
            </w:pPr>
            <w:r>
              <w:rPr>
                <w:rFonts w:ascii="Courier New"/>
                <w:sz w:val="18"/>
              </w:rPr>
              <w:t>SRSWL13</w:t>
            </w:r>
          </w:p>
        </w:tc>
      </w:tr>
      <w:tr w:rsidR="00772552" w14:paraId="4B5B13CD" w14:textId="77777777">
        <w:trPr>
          <w:trHeight w:val="203"/>
        </w:trPr>
        <w:tc>
          <w:tcPr>
            <w:tcW w:w="1106" w:type="dxa"/>
          </w:tcPr>
          <w:p w14:paraId="355C4E66" w14:textId="77777777" w:rsidR="00772552" w:rsidRDefault="00BF758C">
            <w:pPr>
              <w:pStyle w:val="TableParagraph"/>
              <w:rPr>
                <w:rFonts w:ascii="Courier New"/>
                <w:sz w:val="18"/>
              </w:rPr>
            </w:pPr>
            <w:r>
              <w:rPr>
                <w:rFonts w:ascii="Courier New"/>
                <w:sz w:val="18"/>
              </w:rPr>
              <w:t>SRSWL14</w:t>
            </w:r>
          </w:p>
        </w:tc>
        <w:tc>
          <w:tcPr>
            <w:tcW w:w="1108" w:type="dxa"/>
          </w:tcPr>
          <w:p w14:paraId="313867BD" w14:textId="77777777" w:rsidR="00772552" w:rsidRDefault="00BF758C">
            <w:pPr>
              <w:pStyle w:val="TableParagraph"/>
              <w:ind w:left="108"/>
              <w:rPr>
                <w:rFonts w:ascii="Courier New"/>
                <w:sz w:val="18"/>
              </w:rPr>
            </w:pPr>
            <w:r>
              <w:rPr>
                <w:rFonts w:ascii="Courier New"/>
                <w:sz w:val="18"/>
              </w:rPr>
              <w:t>SRSWL15</w:t>
            </w:r>
          </w:p>
        </w:tc>
        <w:tc>
          <w:tcPr>
            <w:tcW w:w="1106" w:type="dxa"/>
          </w:tcPr>
          <w:p w14:paraId="5BF0787A" w14:textId="77777777" w:rsidR="00772552" w:rsidRDefault="00BF758C">
            <w:pPr>
              <w:pStyle w:val="TableParagraph"/>
              <w:ind w:left="106"/>
              <w:rPr>
                <w:rFonts w:ascii="Courier New"/>
                <w:sz w:val="18"/>
              </w:rPr>
            </w:pPr>
            <w:r>
              <w:rPr>
                <w:rFonts w:ascii="Courier New"/>
                <w:sz w:val="18"/>
              </w:rPr>
              <w:t>SRSWL2</w:t>
            </w:r>
          </w:p>
        </w:tc>
        <w:tc>
          <w:tcPr>
            <w:tcW w:w="1106" w:type="dxa"/>
          </w:tcPr>
          <w:p w14:paraId="334AD0B7" w14:textId="77777777" w:rsidR="00772552" w:rsidRDefault="00BF758C">
            <w:pPr>
              <w:pStyle w:val="TableParagraph"/>
              <w:ind w:left="109"/>
              <w:rPr>
                <w:rFonts w:ascii="Courier New"/>
                <w:sz w:val="18"/>
              </w:rPr>
            </w:pPr>
            <w:r>
              <w:rPr>
                <w:rFonts w:ascii="Courier New"/>
                <w:sz w:val="18"/>
              </w:rPr>
              <w:t>SRSWL3</w:t>
            </w:r>
          </w:p>
        </w:tc>
        <w:tc>
          <w:tcPr>
            <w:tcW w:w="1106" w:type="dxa"/>
          </w:tcPr>
          <w:p w14:paraId="5835C1A3" w14:textId="77777777" w:rsidR="00772552" w:rsidRDefault="00BF758C">
            <w:pPr>
              <w:pStyle w:val="TableParagraph"/>
              <w:ind w:left="109"/>
              <w:rPr>
                <w:rFonts w:ascii="Courier New"/>
                <w:sz w:val="18"/>
              </w:rPr>
            </w:pPr>
            <w:r>
              <w:rPr>
                <w:rFonts w:ascii="Courier New"/>
                <w:sz w:val="18"/>
              </w:rPr>
              <w:t>SRSWL4</w:t>
            </w:r>
          </w:p>
        </w:tc>
        <w:tc>
          <w:tcPr>
            <w:tcW w:w="1108" w:type="dxa"/>
          </w:tcPr>
          <w:p w14:paraId="21527D28" w14:textId="77777777" w:rsidR="00772552" w:rsidRDefault="00BF758C">
            <w:pPr>
              <w:pStyle w:val="TableParagraph"/>
              <w:ind w:left="110"/>
              <w:rPr>
                <w:rFonts w:ascii="Courier New"/>
                <w:sz w:val="18"/>
              </w:rPr>
            </w:pPr>
            <w:r>
              <w:rPr>
                <w:rFonts w:ascii="Courier New"/>
                <w:sz w:val="18"/>
              </w:rPr>
              <w:t>SRSWL5</w:t>
            </w:r>
          </w:p>
        </w:tc>
        <w:tc>
          <w:tcPr>
            <w:tcW w:w="1106" w:type="dxa"/>
          </w:tcPr>
          <w:p w14:paraId="7498336E" w14:textId="77777777" w:rsidR="00772552" w:rsidRDefault="00BF758C">
            <w:pPr>
              <w:pStyle w:val="TableParagraph"/>
              <w:ind w:left="108"/>
              <w:rPr>
                <w:rFonts w:ascii="Courier New"/>
                <w:sz w:val="18"/>
              </w:rPr>
            </w:pPr>
            <w:r>
              <w:rPr>
                <w:rFonts w:ascii="Courier New"/>
                <w:sz w:val="18"/>
              </w:rPr>
              <w:t>SRSWL6</w:t>
            </w:r>
          </w:p>
        </w:tc>
        <w:tc>
          <w:tcPr>
            <w:tcW w:w="1106" w:type="dxa"/>
          </w:tcPr>
          <w:p w14:paraId="0DFA033E" w14:textId="77777777" w:rsidR="00772552" w:rsidRDefault="00BF758C">
            <w:pPr>
              <w:pStyle w:val="TableParagraph"/>
              <w:ind w:left="111"/>
              <w:rPr>
                <w:rFonts w:ascii="Courier New"/>
                <w:sz w:val="18"/>
              </w:rPr>
            </w:pPr>
            <w:r>
              <w:rPr>
                <w:rFonts w:ascii="Courier New"/>
                <w:sz w:val="18"/>
              </w:rPr>
              <w:t>SRSWL7</w:t>
            </w:r>
          </w:p>
        </w:tc>
      </w:tr>
      <w:tr w:rsidR="00772552" w14:paraId="7CEA0874" w14:textId="77777777">
        <w:trPr>
          <w:trHeight w:val="203"/>
        </w:trPr>
        <w:tc>
          <w:tcPr>
            <w:tcW w:w="1106" w:type="dxa"/>
          </w:tcPr>
          <w:p w14:paraId="001374BF" w14:textId="77777777" w:rsidR="00772552" w:rsidRDefault="00BF758C">
            <w:pPr>
              <w:pStyle w:val="TableParagraph"/>
              <w:rPr>
                <w:rFonts w:ascii="Courier New"/>
                <w:sz w:val="18"/>
              </w:rPr>
            </w:pPr>
            <w:r>
              <w:rPr>
                <w:rFonts w:ascii="Courier New"/>
                <w:sz w:val="18"/>
              </w:rPr>
              <w:t>SRSWL8</w:t>
            </w:r>
          </w:p>
        </w:tc>
        <w:tc>
          <w:tcPr>
            <w:tcW w:w="1108" w:type="dxa"/>
          </w:tcPr>
          <w:p w14:paraId="05726BA1" w14:textId="77777777" w:rsidR="00772552" w:rsidRDefault="00BF758C">
            <w:pPr>
              <w:pStyle w:val="TableParagraph"/>
              <w:ind w:left="108"/>
              <w:rPr>
                <w:rFonts w:ascii="Courier New"/>
                <w:sz w:val="18"/>
              </w:rPr>
            </w:pPr>
            <w:r>
              <w:rPr>
                <w:rFonts w:ascii="Courier New"/>
                <w:sz w:val="18"/>
              </w:rPr>
              <w:t>SRSWL9</w:t>
            </w:r>
          </w:p>
        </w:tc>
        <w:tc>
          <w:tcPr>
            <w:tcW w:w="1106" w:type="dxa"/>
          </w:tcPr>
          <w:p w14:paraId="1197A15C" w14:textId="77777777" w:rsidR="00772552" w:rsidRDefault="00BF758C">
            <w:pPr>
              <w:pStyle w:val="TableParagraph"/>
              <w:ind w:left="106"/>
              <w:rPr>
                <w:rFonts w:ascii="Courier New"/>
                <w:sz w:val="18"/>
              </w:rPr>
            </w:pPr>
            <w:r>
              <w:rPr>
                <w:rFonts w:ascii="Courier New"/>
                <w:sz w:val="18"/>
              </w:rPr>
              <w:t>SRSWLST</w:t>
            </w:r>
          </w:p>
        </w:tc>
        <w:tc>
          <w:tcPr>
            <w:tcW w:w="1106" w:type="dxa"/>
          </w:tcPr>
          <w:p w14:paraId="01160B74" w14:textId="77777777" w:rsidR="00772552" w:rsidRDefault="00BF758C">
            <w:pPr>
              <w:pStyle w:val="TableParagraph"/>
              <w:ind w:left="109"/>
              <w:rPr>
                <w:rFonts w:ascii="Courier New"/>
                <w:sz w:val="18"/>
              </w:rPr>
            </w:pPr>
            <w:r>
              <w:rPr>
                <w:rFonts w:ascii="Courier New"/>
                <w:sz w:val="18"/>
              </w:rPr>
              <w:t>SRSWREQ</w:t>
            </w:r>
          </w:p>
        </w:tc>
        <w:tc>
          <w:tcPr>
            <w:tcW w:w="1106" w:type="dxa"/>
          </w:tcPr>
          <w:p w14:paraId="45C217EF" w14:textId="77777777" w:rsidR="00772552" w:rsidRDefault="00BF758C">
            <w:pPr>
              <w:pStyle w:val="TableParagraph"/>
              <w:ind w:left="109"/>
              <w:rPr>
                <w:rFonts w:ascii="Courier New"/>
                <w:sz w:val="18"/>
              </w:rPr>
            </w:pPr>
            <w:r>
              <w:rPr>
                <w:rFonts w:ascii="Courier New"/>
                <w:sz w:val="18"/>
              </w:rPr>
              <w:t>SRTOVRF</w:t>
            </w:r>
          </w:p>
        </w:tc>
        <w:tc>
          <w:tcPr>
            <w:tcW w:w="1108" w:type="dxa"/>
          </w:tcPr>
          <w:p w14:paraId="421CF559" w14:textId="77777777" w:rsidR="00772552" w:rsidRDefault="00BF758C">
            <w:pPr>
              <w:pStyle w:val="TableParagraph"/>
              <w:ind w:left="110"/>
              <w:rPr>
                <w:rFonts w:ascii="Courier New"/>
                <w:sz w:val="18"/>
              </w:rPr>
            </w:pPr>
            <w:r>
              <w:rPr>
                <w:rFonts w:ascii="Courier New"/>
                <w:sz w:val="18"/>
              </w:rPr>
              <w:t>SRTPASS</w:t>
            </w:r>
          </w:p>
        </w:tc>
        <w:tc>
          <w:tcPr>
            <w:tcW w:w="1106" w:type="dxa"/>
          </w:tcPr>
          <w:p w14:paraId="6BFD3C1C" w14:textId="77777777" w:rsidR="00772552" w:rsidRDefault="00BF758C">
            <w:pPr>
              <w:pStyle w:val="TableParagraph"/>
              <w:ind w:left="108"/>
              <w:rPr>
                <w:rFonts w:ascii="Courier New"/>
                <w:sz w:val="18"/>
              </w:rPr>
            </w:pPr>
            <w:r>
              <w:rPr>
                <w:rFonts w:ascii="Courier New"/>
                <w:sz w:val="18"/>
              </w:rPr>
              <w:t>SRTPCOM</w:t>
            </w:r>
          </w:p>
        </w:tc>
        <w:tc>
          <w:tcPr>
            <w:tcW w:w="1106" w:type="dxa"/>
          </w:tcPr>
          <w:p w14:paraId="6CF7E3C6" w14:textId="77777777" w:rsidR="00772552" w:rsidRDefault="00BF758C">
            <w:pPr>
              <w:pStyle w:val="TableParagraph"/>
              <w:ind w:left="111"/>
              <w:rPr>
                <w:rFonts w:ascii="Courier New"/>
                <w:sz w:val="18"/>
              </w:rPr>
            </w:pPr>
            <w:r>
              <w:rPr>
                <w:rFonts w:ascii="Courier New"/>
                <w:sz w:val="18"/>
              </w:rPr>
              <w:t>SRTPDONR</w:t>
            </w:r>
          </w:p>
        </w:tc>
      </w:tr>
      <w:tr w:rsidR="00772552" w14:paraId="2507E5C1" w14:textId="77777777">
        <w:trPr>
          <w:trHeight w:val="203"/>
        </w:trPr>
        <w:tc>
          <w:tcPr>
            <w:tcW w:w="1106" w:type="dxa"/>
          </w:tcPr>
          <w:p w14:paraId="39534F24" w14:textId="77777777" w:rsidR="00772552" w:rsidRDefault="00BF758C">
            <w:pPr>
              <w:pStyle w:val="TableParagraph"/>
              <w:rPr>
                <w:rFonts w:ascii="Courier New"/>
                <w:sz w:val="18"/>
              </w:rPr>
            </w:pPr>
            <w:r>
              <w:rPr>
                <w:rFonts w:ascii="Courier New"/>
                <w:sz w:val="18"/>
              </w:rPr>
              <w:t>SRTPHRT1</w:t>
            </w:r>
          </w:p>
        </w:tc>
        <w:tc>
          <w:tcPr>
            <w:tcW w:w="1108" w:type="dxa"/>
          </w:tcPr>
          <w:p w14:paraId="4C0FDB70" w14:textId="77777777" w:rsidR="00772552" w:rsidRDefault="00BF758C">
            <w:pPr>
              <w:pStyle w:val="TableParagraph"/>
              <w:ind w:left="108"/>
              <w:rPr>
                <w:rFonts w:ascii="Courier New"/>
                <w:sz w:val="18"/>
              </w:rPr>
            </w:pPr>
            <w:r>
              <w:rPr>
                <w:rFonts w:ascii="Courier New"/>
                <w:sz w:val="18"/>
              </w:rPr>
              <w:t>SRTPHRT2</w:t>
            </w:r>
          </w:p>
        </w:tc>
        <w:tc>
          <w:tcPr>
            <w:tcW w:w="1106" w:type="dxa"/>
          </w:tcPr>
          <w:p w14:paraId="17623CD8" w14:textId="77777777" w:rsidR="00772552" w:rsidRDefault="00BF758C">
            <w:pPr>
              <w:pStyle w:val="TableParagraph"/>
              <w:ind w:left="106"/>
              <w:rPr>
                <w:rFonts w:ascii="Courier New"/>
                <w:sz w:val="18"/>
              </w:rPr>
            </w:pPr>
            <w:r>
              <w:rPr>
                <w:rFonts w:ascii="Courier New"/>
                <w:sz w:val="18"/>
              </w:rPr>
              <w:t>SRTPHRT3</w:t>
            </w:r>
          </w:p>
        </w:tc>
        <w:tc>
          <w:tcPr>
            <w:tcW w:w="1106" w:type="dxa"/>
          </w:tcPr>
          <w:p w14:paraId="2EC4E630" w14:textId="77777777" w:rsidR="00772552" w:rsidRDefault="00BF758C">
            <w:pPr>
              <w:pStyle w:val="TableParagraph"/>
              <w:ind w:left="109"/>
              <w:rPr>
                <w:rFonts w:ascii="Courier New"/>
                <w:sz w:val="18"/>
              </w:rPr>
            </w:pPr>
            <w:r>
              <w:rPr>
                <w:rFonts w:ascii="Courier New"/>
                <w:sz w:val="18"/>
              </w:rPr>
              <w:t>SRTPHRT4</w:t>
            </w:r>
          </w:p>
        </w:tc>
        <w:tc>
          <w:tcPr>
            <w:tcW w:w="1106" w:type="dxa"/>
          </w:tcPr>
          <w:p w14:paraId="52BF905C" w14:textId="77777777" w:rsidR="00772552" w:rsidRDefault="00BF758C">
            <w:pPr>
              <w:pStyle w:val="TableParagraph"/>
              <w:ind w:left="109"/>
              <w:rPr>
                <w:rFonts w:ascii="Courier New"/>
                <w:sz w:val="18"/>
              </w:rPr>
            </w:pPr>
            <w:r>
              <w:rPr>
                <w:rFonts w:ascii="Courier New"/>
                <w:sz w:val="18"/>
              </w:rPr>
              <w:t>SRTPHRT5</w:t>
            </w:r>
          </w:p>
        </w:tc>
        <w:tc>
          <w:tcPr>
            <w:tcW w:w="1108" w:type="dxa"/>
          </w:tcPr>
          <w:p w14:paraId="1A11F9DB" w14:textId="77777777" w:rsidR="00772552" w:rsidRDefault="00BF758C">
            <w:pPr>
              <w:pStyle w:val="TableParagraph"/>
              <w:ind w:left="110"/>
              <w:rPr>
                <w:rFonts w:ascii="Courier New"/>
                <w:sz w:val="18"/>
              </w:rPr>
            </w:pPr>
            <w:r>
              <w:rPr>
                <w:rFonts w:ascii="Courier New"/>
                <w:sz w:val="18"/>
              </w:rPr>
              <w:t>SRTPHRT6</w:t>
            </w:r>
          </w:p>
        </w:tc>
        <w:tc>
          <w:tcPr>
            <w:tcW w:w="1106" w:type="dxa"/>
          </w:tcPr>
          <w:p w14:paraId="3EAB17A2" w14:textId="77777777" w:rsidR="00772552" w:rsidRDefault="00BF758C">
            <w:pPr>
              <w:pStyle w:val="TableParagraph"/>
              <w:ind w:left="108"/>
              <w:rPr>
                <w:rFonts w:ascii="Courier New"/>
                <w:sz w:val="18"/>
              </w:rPr>
            </w:pPr>
            <w:r>
              <w:rPr>
                <w:rFonts w:ascii="Courier New"/>
                <w:sz w:val="18"/>
              </w:rPr>
              <w:t>SRTPKID1</w:t>
            </w:r>
          </w:p>
        </w:tc>
        <w:tc>
          <w:tcPr>
            <w:tcW w:w="1106" w:type="dxa"/>
          </w:tcPr>
          <w:p w14:paraId="44B669DC" w14:textId="77777777" w:rsidR="00772552" w:rsidRDefault="00BF758C">
            <w:pPr>
              <w:pStyle w:val="TableParagraph"/>
              <w:ind w:left="111"/>
              <w:rPr>
                <w:rFonts w:ascii="Courier New"/>
                <w:sz w:val="18"/>
              </w:rPr>
            </w:pPr>
            <w:r>
              <w:rPr>
                <w:rFonts w:ascii="Courier New"/>
                <w:sz w:val="18"/>
              </w:rPr>
              <w:t>SRTPKID2</w:t>
            </w:r>
          </w:p>
        </w:tc>
      </w:tr>
      <w:tr w:rsidR="00772552" w14:paraId="11A68CE2" w14:textId="77777777">
        <w:trPr>
          <w:trHeight w:val="203"/>
        </w:trPr>
        <w:tc>
          <w:tcPr>
            <w:tcW w:w="1106" w:type="dxa"/>
          </w:tcPr>
          <w:p w14:paraId="3B05E5DF" w14:textId="77777777" w:rsidR="00772552" w:rsidRDefault="00BF758C">
            <w:pPr>
              <w:pStyle w:val="TableParagraph"/>
              <w:rPr>
                <w:rFonts w:ascii="Courier New"/>
                <w:sz w:val="18"/>
              </w:rPr>
            </w:pPr>
            <w:r>
              <w:rPr>
                <w:rFonts w:ascii="Courier New"/>
                <w:sz w:val="18"/>
              </w:rPr>
              <w:t>SRTPKID3</w:t>
            </w:r>
          </w:p>
        </w:tc>
        <w:tc>
          <w:tcPr>
            <w:tcW w:w="1108" w:type="dxa"/>
          </w:tcPr>
          <w:p w14:paraId="6C505DCC" w14:textId="77777777" w:rsidR="00772552" w:rsidRDefault="00BF758C">
            <w:pPr>
              <w:pStyle w:val="TableParagraph"/>
              <w:ind w:left="108"/>
              <w:rPr>
                <w:rFonts w:ascii="Courier New"/>
                <w:sz w:val="18"/>
              </w:rPr>
            </w:pPr>
            <w:r>
              <w:rPr>
                <w:rFonts w:ascii="Courier New"/>
                <w:sz w:val="18"/>
              </w:rPr>
              <w:t>SRTPKID4</w:t>
            </w:r>
          </w:p>
        </w:tc>
        <w:tc>
          <w:tcPr>
            <w:tcW w:w="1106" w:type="dxa"/>
          </w:tcPr>
          <w:p w14:paraId="622B4761" w14:textId="77777777" w:rsidR="00772552" w:rsidRDefault="00BF758C">
            <w:pPr>
              <w:pStyle w:val="TableParagraph"/>
              <w:ind w:left="106"/>
              <w:rPr>
                <w:rFonts w:ascii="Courier New"/>
                <w:sz w:val="18"/>
              </w:rPr>
            </w:pPr>
            <w:r>
              <w:rPr>
                <w:rFonts w:ascii="Courier New"/>
                <w:sz w:val="18"/>
              </w:rPr>
              <w:t>SRTPKID6</w:t>
            </w:r>
          </w:p>
        </w:tc>
        <w:tc>
          <w:tcPr>
            <w:tcW w:w="1106" w:type="dxa"/>
          </w:tcPr>
          <w:p w14:paraId="315E4036" w14:textId="77777777" w:rsidR="00772552" w:rsidRDefault="00BF758C">
            <w:pPr>
              <w:pStyle w:val="TableParagraph"/>
              <w:ind w:left="109"/>
              <w:rPr>
                <w:rFonts w:ascii="Courier New"/>
                <w:sz w:val="18"/>
              </w:rPr>
            </w:pPr>
            <w:r>
              <w:rPr>
                <w:rFonts w:ascii="Courier New"/>
                <w:sz w:val="18"/>
              </w:rPr>
              <w:t>SRTPLIV1</w:t>
            </w:r>
          </w:p>
        </w:tc>
        <w:tc>
          <w:tcPr>
            <w:tcW w:w="1106" w:type="dxa"/>
          </w:tcPr>
          <w:p w14:paraId="07D227A5" w14:textId="77777777" w:rsidR="00772552" w:rsidRDefault="00BF758C">
            <w:pPr>
              <w:pStyle w:val="TableParagraph"/>
              <w:ind w:left="109"/>
              <w:rPr>
                <w:rFonts w:ascii="Courier New"/>
                <w:sz w:val="18"/>
              </w:rPr>
            </w:pPr>
            <w:r>
              <w:rPr>
                <w:rFonts w:ascii="Courier New"/>
                <w:sz w:val="18"/>
              </w:rPr>
              <w:t>SRTPLIV2</w:t>
            </w:r>
          </w:p>
        </w:tc>
        <w:tc>
          <w:tcPr>
            <w:tcW w:w="1108" w:type="dxa"/>
          </w:tcPr>
          <w:p w14:paraId="2447981F" w14:textId="77777777" w:rsidR="00772552" w:rsidRDefault="00BF758C">
            <w:pPr>
              <w:pStyle w:val="TableParagraph"/>
              <w:ind w:left="110"/>
              <w:rPr>
                <w:rFonts w:ascii="Courier New"/>
                <w:sz w:val="18"/>
              </w:rPr>
            </w:pPr>
            <w:r>
              <w:rPr>
                <w:rFonts w:ascii="Courier New"/>
                <w:sz w:val="18"/>
              </w:rPr>
              <w:t>SRTPLIV3</w:t>
            </w:r>
          </w:p>
        </w:tc>
        <w:tc>
          <w:tcPr>
            <w:tcW w:w="1106" w:type="dxa"/>
          </w:tcPr>
          <w:p w14:paraId="69A3930F" w14:textId="77777777" w:rsidR="00772552" w:rsidRDefault="00BF758C">
            <w:pPr>
              <w:pStyle w:val="TableParagraph"/>
              <w:ind w:left="108"/>
              <w:rPr>
                <w:rFonts w:ascii="Courier New"/>
                <w:sz w:val="18"/>
              </w:rPr>
            </w:pPr>
            <w:r>
              <w:rPr>
                <w:rFonts w:ascii="Courier New"/>
                <w:sz w:val="18"/>
              </w:rPr>
              <w:t>SRTPLIV4</w:t>
            </w:r>
          </w:p>
        </w:tc>
        <w:tc>
          <w:tcPr>
            <w:tcW w:w="1106" w:type="dxa"/>
          </w:tcPr>
          <w:p w14:paraId="434D9053" w14:textId="77777777" w:rsidR="00772552" w:rsidRDefault="00BF758C">
            <w:pPr>
              <w:pStyle w:val="TableParagraph"/>
              <w:ind w:left="111"/>
              <w:rPr>
                <w:rFonts w:ascii="Courier New"/>
                <w:sz w:val="18"/>
              </w:rPr>
            </w:pPr>
            <w:r>
              <w:rPr>
                <w:rFonts w:ascii="Courier New"/>
                <w:sz w:val="18"/>
              </w:rPr>
              <w:t>SRTPLIV5</w:t>
            </w:r>
          </w:p>
        </w:tc>
      </w:tr>
      <w:tr w:rsidR="00772552" w14:paraId="5F0F8E80" w14:textId="77777777">
        <w:trPr>
          <w:trHeight w:val="206"/>
        </w:trPr>
        <w:tc>
          <w:tcPr>
            <w:tcW w:w="1106" w:type="dxa"/>
          </w:tcPr>
          <w:p w14:paraId="3D776D94" w14:textId="77777777" w:rsidR="00772552" w:rsidRDefault="00BF758C">
            <w:pPr>
              <w:pStyle w:val="TableParagraph"/>
              <w:spacing w:before="3"/>
              <w:rPr>
                <w:rFonts w:ascii="Courier New"/>
                <w:sz w:val="18"/>
              </w:rPr>
            </w:pPr>
            <w:r>
              <w:rPr>
                <w:rFonts w:ascii="Courier New"/>
                <w:sz w:val="18"/>
              </w:rPr>
              <w:t>SRTPLIV6</w:t>
            </w:r>
          </w:p>
        </w:tc>
        <w:tc>
          <w:tcPr>
            <w:tcW w:w="1108" w:type="dxa"/>
          </w:tcPr>
          <w:p w14:paraId="29B39870" w14:textId="77777777" w:rsidR="00772552" w:rsidRDefault="00BF758C">
            <w:pPr>
              <w:pStyle w:val="TableParagraph"/>
              <w:spacing w:before="3"/>
              <w:ind w:left="108"/>
              <w:rPr>
                <w:rFonts w:ascii="Courier New"/>
                <w:sz w:val="18"/>
              </w:rPr>
            </w:pPr>
            <w:r>
              <w:rPr>
                <w:rFonts w:ascii="Courier New"/>
                <w:sz w:val="18"/>
              </w:rPr>
              <w:t>SRTPLIV7</w:t>
            </w:r>
          </w:p>
        </w:tc>
        <w:tc>
          <w:tcPr>
            <w:tcW w:w="1106" w:type="dxa"/>
          </w:tcPr>
          <w:p w14:paraId="69EBDA13" w14:textId="77777777" w:rsidR="00772552" w:rsidRDefault="00BF758C">
            <w:pPr>
              <w:pStyle w:val="TableParagraph"/>
              <w:spacing w:before="3"/>
              <w:ind w:left="106"/>
              <w:rPr>
                <w:rFonts w:ascii="Courier New"/>
                <w:sz w:val="18"/>
              </w:rPr>
            </w:pPr>
            <w:r>
              <w:rPr>
                <w:rFonts w:ascii="Courier New"/>
                <w:sz w:val="18"/>
              </w:rPr>
              <w:t>SRTPLS</w:t>
            </w:r>
          </w:p>
        </w:tc>
        <w:tc>
          <w:tcPr>
            <w:tcW w:w="1106" w:type="dxa"/>
          </w:tcPr>
          <w:p w14:paraId="1819FF7E" w14:textId="77777777" w:rsidR="00772552" w:rsidRDefault="00BF758C">
            <w:pPr>
              <w:pStyle w:val="TableParagraph"/>
              <w:spacing w:before="3"/>
              <w:ind w:left="109"/>
              <w:rPr>
                <w:rFonts w:ascii="Courier New"/>
                <w:sz w:val="18"/>
              </w:rPr>
            </w:pPr>
            <w:r>
              <w:rPr>
                <w:rFonts w:ascii="Courier New"/>
                <w:sz w:val="18"/>
              </w:rPr>
              <w:t>SRTPLST</w:t>
            </w:r>
          </w:p>
        </w:tc>
        <w:tc>
          <w:tcPr>
            <w:tcW w:w="1106" w:type="dxa"/>
          </w:tcPr>
          <w:p w14:paraId="386B5087" w14:textId="77777777" w:rsidR="00772552" w:rsidRDefault="00BF758C">
            <w:pPr>
              <w:pStyle w:val="TableParagraph"/>
              <w:spacing w:before="3"/>
              <w:ind w:left="109"/>
              <w:rPr>
                <w:rFonts w:ascii="Courier New"/>
                <w:sz w:val="18"/>
              </w:rPr>
            </w:pPr>
            <w:r>
              <w:rPr>
                <w:rFonts w:ascii="Courier New"/>
                <w:sz w:val="18"/>
              </w:rPr>
              <w:t>SRTPLSTP</w:t>
            </w:r>
          </w:p>
        </w:tc>
        <w:tc>
          <w:tcPr>
            <w:tcW w:w="1108" w:type="dxa"/>
          </w:tcPr>
          <w:p w14:paraId="07FD1706" w14:textId="77777777" w:rsidR="00772552" w:rsidRDefault="00BF758C">
            <w:pPr>
              <w:pStyle w:val="TableParagraph"/>
              <w:spacing w:before="3"/>
              <w:ind w:left="110"/>
              <w:rPr>
                <w:rFonts w:ascii="Courier New"/>
                <w:sz w:val="18"/>
              </w:rPr>
            </w:pPr>
            <w:r>
              <w:rPr>
                <w:rFonts w:ascii="Courier New"/>
                <w:sz w:val="18"/>
              </w:rPr>
              <w:t>SRTPLUN1</w:t>
            </w:r>
          </w:p>
        </w:tc>
        <w:tc>
          <w:tcPr>
            <w:tcW w:w="1106" w:type="dxa"/>
          </w:tcPr>
          <w:p w14:paraId="1368FBB4" w14:textId="77777777" w:rsidR="00772552" w:rsidRDefault="00BF758C">
            <w:pPr>
              <w:pStyle w:val="TableParagraph"/>
              <w:spacing w:before="3"/>
              <w:ind w:left="108"/>
              <w:rPr>
                <w:rFonts w:ascii="Courier New"/>
                <w:sz w:val="18"/>
              </w:rPr>
            </w:pPr>
            <w:r>
              <w:rPr>
                <w:rFonts w:ascii="Courier New"/>
                <w:sz w:val="18"/>
              </w:rPr>
              <w:t>SRTPLUN2</w:t>
            </w:r>
          </w:p>
        </w:tc>
        <w:tc>
          <w:tcPr>
            <w:tcW w:w="1106" w:type="dxa"/>
          </w:tcPr>
          <w:p w14:paraId="3D8CD68C" w14:textId="77777777" w:rsidR="00772552" w:rsidRDefault="00BF758C">
            <w:pPr>
              <w:pStyle w:val="TableParagraph"/>
              <w:spacing w:before="3"/>
              <w:ind w:left="111"/>
              <w:rPr>
                <w:rFonts w:ascii="Courier New"/>
                <w:sz w:val="18"/>
              </w:rPr>
            </w:pPr>
            <w:r>
              <w:rPr>
                <w:rFonts w:ascii="Courier New"/>
                <w:sz w:val="18"/>
              </w:rPr>
              <w:t>SRTPLUN3</w:t>
            </w:r>
          </w:p>
        </w:tc>
      </w:tr>
      <w:tr w:rsidR="00772552" w14:paraId="29C4439C" w14:textId="77777777">
        <w:trPr>
          <w:trHeight w:val="203"/>
        </w:trPr>
        <w:tc>
          <w:tcPr>
            <w:tcW w:w="1106" w:type="dxa"/>
          </w:tcPr>
          <w:p w14:paraId="72DAB5F0" w14:textId="77777777" w:rsidR="00772552" w:rsidRDefault="00BF758C">
            <w:pPr>
              <w:pStyle w:val="TableParagraph"/>
              <w:rPr>
                <w:rFonts w:ascii="Courier New"/>
                <w:sz w:val="18"/>
              </w:rPr>
            </w:pPr>
            <w:r>
              <w:rPr>
                <w:rFonts w:ascii="Courier New"/>
                <w:sz w:val="18"/>
              </w:rPr>
              <w:t>SRTPLUN5</w:t>
            </w:r>
          </w:p>
        </w:tc>
        <w:tc>
          <w:tcPr>
            <w:tcW w:w="1108" w:type="dxa"/>
          </w:tcPr>
          <w:p w14:paraId="4B82B88A" w14:textId="77777777" w:rsidR="00772552" w:rsidRDefault="00BF758C">
            <w:pPr>
              <w:pStyle w:val="TableParagraph"/>
              <w:ind w:left="108"/>
              <w:rPr>
                <w:rFonts w:ascii="Courier New"/>
                <w:sz w:val="18"/>
              </w:rPr>
            </w:pPr>
            <w:r>
              <w:rPr>
                <w:rFonts w:ascii="Courier New"/>
                <w:sz w:val="18"/>
              </w:rPr>
              <w:t>SRTPNEW</w:t>
            </w:r>
          </w:p>
        </w:tc>
        <w:tc>
          <w:tcPr>
            <w:tcW w:w="1106" w:type="dxa"/>
          </w:tcPr>
          <w:p w14:paraId="70EE65D0" w14:textId="77777777" w:rsidR="00772552" w:rsidRDefault="00BF758C">
            <w:pPr>
              <w:pStyle w:val="TableParagraph"/>
              <w:ind w:left="106"/>
              <w:rPr>
                <w:rFonts w:ascii="Courier New"/>
                <w:sz w:val="18"/>
              </w:rPr>
            </w:pPr>
            <w:r>
              <w:rPr>
                <w:rFonts w:ascii="Courier New"/>
                <w:sz w:val="18"/>
              </w:rPr>
              <w:t>SRTPPAS</w:t>
            </w:r>
          </w:p>
        </w:tc>
        <w:tc>
          <w:tcPr>
            <w:tcW w:w="1106" w:type="dxa"/>
          </w:tcPr>
          <w:p w14:paraId="04C4DB0C" w14:textId="77777777" w:rsidR="00772552" w:rsidRDefault="00BF758C">
            <w:pPr>
              <w:pStyle w:val="TableParagraph"/>
              <w:ind w:left="109"/>
              <w:rPr>
                <w:rFonts w:ascii="Courier New"/>
                <w:sz w:val="18"/>
              </w:rPr>
            </w:pPr>
            <w:r>
              <w:rPr>
                <w:rFonts w:ascii="Courier New"/>
                <w:sz w:val="18"/>
              </w:rPr>
              <w:t>SRTPRACE</w:t>
            </w:r>
          </w:p>
        </w:tc>
        <w:tc>
          <w:tcPr>
            <w:tcW w:w="1106" w:type="dxa"/>
          </w:tcPr>
          <w:p w14:paraId="0F13FFDA" w14:textId="77777777" w:rsidR="00772552" w:rsidRDefault="00BF758C">
            <w:pPr>
              <w:pStyle w:val="TableParagraph"/>
              <w:ind w:left="109"/>
              <w:rPr>
                <w:rFonts w:ascii="Courier New"/>
                <w:sz w:val="18"/>
              </w:rPr>
            </w:pPr>
            <w:r>
              <w:rPr>
                <w:rFonts w:ascii="Courier New"/>
                <w:sz w:val="18"/>
              </w:rPr>
              <w:t>SRTPRH</w:t>
            </w:r>
          </w:p>
        </w:tc>
        <w:tc>
          <w:tcPr>
            <w:tcW w:w="1108" w:type="dxa"/>
          </w:tcPr>
          <w:p w14:paraId="0D4B1348" w14:textId="77777777" w:rsidR="00772552" w:rsidRDefault="00BF758C">
            <w:pPr>
              <w:pStyle w:val="TableParagraph"/>
              <w:ind w:left="110"/>
              <w:rPr>
                <w:rFonts w:ascii="Courier New"/>
                <w:sz w:val="18"/>
              </w:rPr>
            </w:pPr>
            <w:r>
              <w:rPr>
                <w:rFonts w:ascii="Courier New"/>
                <w:sz w:val="18"/>
              </w:rPr>
              <w:t>SRTPRH1</w:t>
            </w:r>
          </w:p>
        </w:tc>
        <w:tc>
          <w:tcPr>
            <w:tcW w:w="1106" w:type="dxa"/>
          </w:tcPr>
          <w:p w14:paraId="142F76C5" w14:textId="77777777" w:rsidR="00772552" w:rsidRDefault="00BF758C">
            <w:pPr>
              <w:pStyle w:val="TableParagraph"/>
              <w:ind w:left="108"/>
              <w:rPr>
                <w:rFonts w:ascii="Courier New"/>
                <w:sz w:val="18"/>
              </w:rPr>
            </w:pPr>
            <w:r>
              <w:rPr>
                <w:rFonts w:ascii="Courier New"/>
                <w:sz w:val="18"/>
              </w:rPr>
              <w:t>SRTPRH2</w:t>
            </w:r>
          </w:p>
        </w:tc>
        <w:tc>
          <w:tcPr>
            <w:tcW w:w="1106" w:type="dxa"/>
          </w:tcPr>
          <w:p w14:paraId="7BEC0D39" w14:textId="77777777" w:rsidR="00772552" w:rsidRDefault="00BF758C">
            <w:pPr>
              <w:pStyle w:val="TableParagraph"/>
              <w:ind w:left="111"/>
              <w:rPr>
                <w:rFonts w:ascii="Courier New"/>
                <w:sz w:val="18"/>
              </w:rPr>
            </w:pPr>
            <w:r>
              <w:rPr>
                <w:rFonts w:ascii="Courier New"/>
                <w:sz w:val="18"/>
              </w:rPr>
              <w:t>SRTPRK</w:t>
            </w:r>
          </w:p>
        </w:tc>
      </w:tr>
      <w:tr w:rsidR="00772552" w14:paraId="5EF68957" w14:textId="77777777">
        <w:trPr>
          <w:trHeight w:val="203"/>
        </w:trPr>
        <w:tc>
          <w:tcPr>
            <w:tcW w:w="1106" w:type="dxa"/>
          </w:tcPr>
          <w:p w14:paraId="696293E8" w14:textId="77777777" w:rsidR="00772552" w:rsidRDefault="00BF758C">
            <w:pPr>
              <w:pStyle w:val="TableParagraph"/>
              <w:rPr>
                <w:rFonts w:ascii="Courier New"/>
                <w:sz w:val="18"/>
              </w:rPr>
            </w:pPr>
            <w:r>
              <w:rPr>
                <w:rFonts w:ascii="Courier New"/>
                <w:sz w:val="18"/>
              </w:rPr>
              <w:t>SRTPRK1</w:t>
            </w:r>
          </w:p>
        </w:tc>
        <w:tc>
          <w:tcPr>
            <w:tcW w:w="1108" w:type="dxa"/>
          </w:tcPr>
          <w:p w14:paraId="05D11C21" w14:textId="77777777" w:rsidR="00772552" w:rsidRDefault="00BF758C">
            <w:pPr>
              <w:pStyle w:val="TableParagraph"/>
              <w:ind w:left="108"/>
              <w:rPr>
                <w:rFonts w:ascii="Courier New"/>
                <w:sz w:val="18"/>
              </w:rPr>
            </w:pPr>
            <w:r>
              <w:rPr>
                <w:rFonts w:ascii="Courier New"/>
                <w:sz w:val="18"/>
              </w:rPr>
              <w:t>SRTPRK2</w:t>
            </w:r>
          </w:p>
        </w:tc>
        <w:tc>
          <w:tcPr>
            <w:tcW w:w="1106" w:type="dxa"/>
          </w:tcPr>
          <w:p w14:paraId="4230C03B" w14:textId="77777777" w:rsidR="00772552" w:rsidRDefault="00BF758C">
            <w:pPr>
              <w:pStyle w:val="TableParagraph"/>
              <w:ind w:left="106"/>
              <w:rPr>
                <w:rFonts w:ascii="Courier New"/>
                <w:sz w:val="18"/>
              </w:rPr>
            </w:pPr>
            <w:r>
              <w:rPr>
                <w:rFonts w:ascii="Courier New"/>
                <w:sz w:val="18"/>
              </w:rPr>
              <w:t>SRTPRK3</w:t>
            </w:r>
          </w:p>
        </w:tc>
        <w:tc>
          <w:tcPr>
            <w:tcW w:w="1106" w:type="dxa"/>
          </w:tcPr>
          <w:p w14:paraId="634B71A5" w14:textId="77777777" w:rsidR="00772552" w:rsidRDefault="00BF758C">
            <w:pPr>
              <w:pStyle w:val="TableParagraph"/>
              <w:ind w:left="109"/>
              <w:rPr>
                <w:rFonts w:ascii="Courier New"/>
                <w:sz w:val="18"/>
              </w:rPr>
            </w:pPr>
            <w:r>
              <w:rPr>
                <w:rFonts w:ascii="Courier New"/>
                <w:sz w:val="18"/>
              </w:rPr>
              <w:t>SRTPRLI</w:t>
            </w:r>
          </w:p>
        </w:tc>
        <w:tc>
          <w:tcPr>
            <w:tcW w:w="1106" w:type="dxa"/>
          </w:tcPr>
          <w:p w14:paraId="6053BB74" w14:textId="77777777" w:rsidR="00772552" w:rsidRDefault="00BF758C">
            <w:pPr>
              <w:pStyle w:val="TableParagraph"/>
              <w:ind w:left="109"/>
              <w:rPr>
                <w:rFonts w:ascii="Courier New"/>
                <w:sz w:val="18"/>
              </w:rPr>
            </w:pPr>
            <w:r>
              <w:rPr>
                <w:rFonts w:ascii="Courier New"/>
                <w:sz w:val="18"/>
              </w:rPr>
              <w:t>SRTPRLI1</w:t>
            </w:r>
          </w:p>
        </w:tc>
        <w:tc>
          <w:tcPr>
            <w:tcW w:w="1108" w:type="dxa"/>
          </w:tcPr>
          <w:p w14:paraId="074B3C4B" w14:textId="77777777" w:rsidR="00772552" w:rsidRDefault="00BF758C">
            <w:pPr>
              <w:pStyle w:val="TableParagraph"/>
              <w:ind w:left="110"/>
              <w:rPr>
                <w:rFonts w:ascii="Courier New"/>
                <w:sz w:val="18"/>
              </w:rPr>
            </w:pPr>
            <w:r>
              <w:rPr>
                <w:rFonts w:ascii="Courier New"/>
                <w:sz w:val="18"/>
              </w:rPr>
              <w:t>SRTPRLI2</w:t>
            </w:r>
          </w:p>
        </w:tc>
        <w:tc>
          <w:tcPr>
            <w:tcW w:w="1106" w:type="dxa"/>
          </w:tcPr>
          <w:p w14:paraId="6C54B2FB" w14:textId="77777777" w:rsidR="00772552" w:rsidRDefault="00BF758C">
            <w:pPr>
              <w:pStyle w:val="TableParagraph"/>
              <w:ind w:left="108"/>
              <w:rPr>
                <w:rFonts w:ascii="Courier New"/>
                <w:sz w:val="18"/>
              </w:rPr>
            </w:pPr>
            <w:r>
              <w:rPr>
                <w:rFonts w:ascii="Courier New"/>
                <w:sz w:val="18"/>
              </w:rPr>
              <w:t>SRTPRLU</w:t>
            </w:r>
          </w:p>
        </w:tc>
        <w:tc>
          <w:tcPr>
            <w:tcW w:w="1106" w:type="dxa"/>
          </w:tcPr>
          <w:p w14:paraId="086327B2" w14:textId="77777777" w:rsidR="00772552" w:rsidRDefault="00BF758C">
            <w:pPr>
              <w:pStyle w:val="TableParagraph"/>
              <w:ind w:left="111"/>
              <w:rPr>
                <w:rFonts w:ascii="Courier New"/>
                <w:sz w:val="18"/>
              </w:rPr>
            </w:pPr>
            <w:r>
              <w:rPr>
                <w:rFonts w:ascii="Courier New"/>
                <w:sz w:val="18"/>
              </w:rPr>
              <w:t>SRTPRLU1</w:t>
            </w:r>
          </w:p>
        </w:tc>
      </w:tr>
      <w:tr w:rsidR="00772552" w14:paraId="6C0E79D7" w14:textId="77777777">
        <w:trPr>
          <w:trHeight w:val="203"/>
        </w:trPr>
        <w:tc>
          <w:tcPr>
            <w:tcW w:w="1106" w:type="dxa"/>
          </w:tcPr>
          <w:p w14:paraId="32FFB8DB" w14:textId="77777777" w:rsidR="00772552" w:rsidRDefault="00BF758C">
            <w:pPr>
              <w:pStyle w:val="TableParagraph"/>
              <w:rPr>
                <w:rFonts w:ascii="Courier New"/>
                <w:sz w:val="18"/>
              </w:rPr>
            </w:pPr>
            <w:r>
              <w:rPr>
                <w:rFonts w:ascii="Courier New"/>
                <w:sz w:val="18"/>
              </w:rPr>
              <w:t>SRTPRLU2</w:t>
            </w:r>
          </w:p>
        </w:tc>
        <w:tc>
          <w:tcPr>
            <w:tcW w:w="1108" w:type="dxa"/>
          </w:tcPr>
          <w:p w14:paraId="176372C4" w14:textId="77777777" w:rsidR="00772552" w:rsidRDefault="00BF758C">
            <w:pPr>
              <w:pStyle w:val="TableParagraph"/>
              <w:ind w:left="108"/>
              <w:rPr>
                <w:rFonts w:ascii="Courier New"/>
                <w:sz w:val="18"/>
              </w:rPr>
            </w:pPr>
            <w:r>
              <w:rPr>
                <w:rFonts w:ascii="Courier New"/>
                <w:sz w:val="18"/>
              </w:rPr>
              <w:t>SRTPSITE</w:t>
            </w:r>
          </w:p>
        </w:tc>
        <w:tc>
          <w:tcPr>
            <w:tcW w:w="1106" w:type="dxa"/>
          </w:tcPr>
          <w:p w14:paraId="5D368E6F" w14:textId="77777777" w:rsidR="00772552" w:rsidRDefault="00BF758C">
            <w:pPr>
              <w:pStyle w:val="TableParagraph"/>
              <w:ind w:left="106"/>
              <w:rPr>
                <w:rFonts w:ascii="Courier New"/>
                <w:sz w:val="18"/>
              </w:rPr>
            </w:pPr>
            <w:r>
              <w:rPr>
                <w:rFonts w:ascii="Courier New"/>
                <w:sz w:val="18"/>
              </w:rPr>
              <w:t>SRTPSS</w:t>
            </w:r>
          </w:p>
        </w:tc>
        <w:tc>
          <w:tcPr>
            <w:tcW w:w="1106" w:type="dxa"/>
          </w:tcPr>
          <w:p w14:paraId="1103323C" w14:textId="77777777" w:rsidR="00772552" w:rsidRDefault="00BF758C">
            <w:pPr>
              <w:pStyle w:val="TableParagraph"/>
              <w:ind w:left="109"/>
              <w:rPr>
                <w:rFonts w:ascii="Courier New"/>
                <w:sz w:val="18"/>
              </w:rPr>
            </w:pPr>
            <w:r>
              <w:rPr>
                <w:rFonts w:ascii="Courier New"/>
                <w:sz w:val="18"/>
              </w:rPr>
              <w:t>SRTPTM1</w:t>
            </w:r>
          </w:p>
        </w:tc>
        <w:tc>
          <w:tcPr>
            <w:tcW w:w="1106" w:type="dxa"/>
          </w:tcPr>
          <w:p w14:paraId="42AAEF94" w14:textId="77777777" w:rsidR="00772552" w:rsidRDefault="00BF758C">
            <w:pPr>
              <w:pStyle w:val="TableParagraph"/>
              <w:ind w:left="109"/>
              <w:rPr>
                <w:rFonts w:ascii="Courier New"/>
                <w:sz w:val="18"/>
              </w:rPr>
            </w:pPr>
            <w:r>
              <w:rPr>
                <w:rFonts w:ascii="Courier New"/>
                <w:sz w:val="18"/>
              </w:rPr>
              <w:t>SRTPTM2</w:t>
            </w:r>
          </w:p>
        </w:tc>
        <w:tc>
          <w:tcPr>
            <w:tcW w:w="1108" w:type="dxa"/>
          </w:tcPr>
          <w:p w14:paraId="32B5DB0E" w14:textId="77777777" w:rsidR="00772552" w:rsidRDefault="00BF758C">
            <w:pPr>
              <w:pStyle w:val="TableParagraph"/>
              <w:ind w:left="110"/>
              <w:rPr>
                <w:rFonts w:ascii="Courier New"/>
                <w:sz w:val="18"/>
              </w:rPr>
            </w:pPr>
            <w:r>
              <w:rPr>
                <w:rFonts w:ascii="Courier New"/>
                <w:sz w:val="18"/>
              </w:rPr>
              <w:t>SRTPTMIT</w:t>
            </w:r>
          </w:p>
        </w:tc>
        <w:tc>
          <w:tcPr>
            <w:tcW w:w="1106" w:type="dxa"/>
          </w:tcPr>
          <w:p w14:paraId="05A17D35" w14:textId="77777777" w:rsidR="00772552" w:rsidRDefault="00BF758C">
            <w:pPr>
              <w:pStyle w:val="TableParagraph"/>
              <w:ind w:left="108"/>
              <w:rPr>
                <w:rFonts w:ascii="Courier New"/>
                <w:sz w:val="18"/>
              </w:rPr>
            </w:pPr>
            <w:r>
              <w:rPr>
                <w:rFonts w:ascii="Courier New"/>
                <w:sz w:val="18"/>
              </w:rPr>
              <w:t>SRTPTRAN</w:t>
            </w:r>
          </w:p>
        </w:tc>
        <w:tc>
          <w:tcPr>
            <w:tcW w:w="1106" w:type="dxa"/>
          </w:tcPr>
          <w:p w14:paraId="1F4D1AEB" w14:textId="77777777" w:rsidR="00772552" w:rsidRDefault="00BF758C">
            <w:pPr>
              <w:pStyle w:val="TableParagraph"/>
              <w:ind w:left="111"/>
              <w:rPr>
                <w:rFonts w:ascii="Courier New"/>
                <w:sz w:val="18"/>
              </w:rPr>
            </w:pPr>
            <w:r>
              <w:rPr>
                <w:rFonts w:ascii="Courier New"/>
                <w:sz w:val="18"/>
              </w:rPr>
              <w:t>SRTPUTL</w:t>
            </w:r>
          </w:p>
        </w:tc>
      </w:tr>
      <w:tr w:rsidR="00772552" w14:paraId="0B4C6B22" w14:textId="77777777">
        <w:trPr>
          <w:trHeight w:val="203"/>
        </w:trPr>
        <w:tc>
          <w:tcPr>
            <w:tcW w:w="1106" w:type="dxa"/>
            <w:tcBorders>
              <w:bottom w:val="single" w:sz="8" w:space="0" w:color="000000"/>
            </w:tcBorders>
          </w:tcPr>
          <w:p w14:paraId="02653075" w14:textId="77777777" w:rsidR="00772552" w:rsidRDefault="00BF758C">
            <w:pPr>
              <w:pStyle w:val="TableParagraph"/>
              <w:rPr>
                <w:rFonts w:ascii="Courier New"/>
                <w:sz w:val="18"/>
              </w:rPr>
            </w:pPr>
            <w:r>
              <w:rPr>
                <w:rFonts w:ascii="Courier New"/>
                <w:sz w:val="18"/>
              </w:rPr>
              <w:t>SRTPUTL4</w:t>
            </w:r>
          </w:p>
        </w:tc>
        <w:tc>
          <w:tcPr>
            <w:tcW w:w="1108" w:type="dxa"/>
            <w:tcBorders>
              <w:bottom w:val="single" w:sz="8" w:space="0" w:color="000000"/>
            </w:tcBorders>
          </w:tcPr>
          <w:p w14:paraId="7F00BC03" w14:textId="77777777" w:rsidR="00772552" w:rsidRDefault="00BF758C">
            <w:pPr>
              <w:pStyle w:val="TableParagraph"/>
              <w:ind w:left="108"/>
              <w:rPr>
                <w:rFonts w:ascii="Courier New"/>
                <w:sz w:val="18"/>
              </w:rPr>
            </w:pPr>
            <w:r>
              <w:rPr>
                <w:rFonts w:ascii="Courier New"/>
                <w:sz w:val="18"/>
              </w:rPr>
              <w:t>SRTPUTLC</w:t>
            </w:r>
          </w:p>
        </w:tc>
        <w:tc>
          <w:tcPr>
            <w:tcW w:w="1106" w:type="dxa"/>
            <w:tcBorders>
              <w:bottom w:val="single" w:sz="8" w:space="0" w:color="000000"/>
            </w:tcBorders>
          </w:tcPr>
          <w:p w14:paraId="5A39B22E" w14:textId="77777777" w:rsidR="00772552" w:rsidRDefault="00BF758C">
            <w:pPr>
              <w:pStyle w:val="TableParagraph"/>
              <w:ind w:left="106"/>
              <w:rPr>
                <w:rFonts w:ascii="Courier New"/>
                <w:sz w:val="18"/>
              </w:rPr>
            </w:pPr>
            <w:r>
              <w:rPr>
                <w:rFonts w:ascii="Courier New"/>
                <w:sz w:val="18"/>
              </w:rPr>
              <w:t>SRTPVAN</w:t>
            </w:r>
          </w:p>
        </w:tc>
        <w:tc>
          <w:tcPr>
            <w:tcW w:w="1106" w:type="dxa"/>
            <w:tcBorders>
              <w:bottom w:val="single" w:sz="8" w:space="0" w:color="000000"/>
            </w:tcBorders>
          </w:tcPr>
          <w:p w14:paraId="72757FA0" w14:textId="77777777" w:rsidR="00772552" w:rsidRDefault="00772552">
            <w:pPr>
              <w:pStyle w:val="TableParagraph"/>
              <w:spacing w:before="0" w:line="240" w:lineRule="auto"/>
              <w:ind w:left="0"/>
              <w:rPr>
                <w:sz w:val="14"/>
              </w:rPr>
            </w:pPr>
          </w:p>
        </w:tc>
        <w:tc>
          <w:tcPr>
            <w:tcW w:w="1106" w:type="dxa"/>
            <w:tcBorders>
              <w:bottom w:val="single" w:sz="8" w:space="0" w:color="000000"/>
            </w:tcBorders>
          </w:tcPr>
          <w:p w14:paraId="20AE1310" w14:textId="77777777" w:rsidR="00772552" w:rsidRDefault="00772552">
            <w:pPr>
              <w:pStyle w:val="TableParagraph"/>
              <w:spacing w:before="0" w:line="240" w:lineRule="auto"/>
              <w:ind w:left="0"/>
              <w:rPr>
                <w:sz w:val="14"/>
              </w:rPr>
            </w:pPr>
          </w:p>
        </w:tc>
        <w:tc>
          <w:tcPr>
            <w:tcW w:w="1108" w:type="dxa"/>
            <w:tcBorders>
              <w:bottom w:val="single" w:sz="8" w:space="0" w:color="000000"/>
            </w:tcBorders>
          </w:tcPr>
          <w:p w14:paraId="511E230E" w14:textId="77777777" w:rsidR="00772552" w:rsidRDefault="00772552">
            <w:pPr>
              <w:pStyle w:val="TableParagraph"/>
              <w:spacing w:before="0" w:line="240" w:lineRule="auto"/>
              <w:ind w:left="0"/>
              <w:rPr>
                <w:sz w:val="14"/>
              </w:rPr>
            </w:pPr>
          </w:p>
        </w:tc>
        <w:tc>
          <w:tcPr>
            <w:tcW w:w="1106" w:type="dxa"/>
            <w:tcBorders>
              <w:bottom w:val="single" w:sz="8" w:space="0" w:color="000000"/>
            </w:tcBorders>
          </w:tcPr>
          <w:p w14:paraId="0C33AC8D" w14:textId="77777777" w:rsidR="00772552" w:rsidRDefault="00772552">
            <w:pPr>
              <w:pStyle w:val="TableParagraph"/>
              <w:spacing w:before="0" w:line="240" w:lineRule="auto"/>
              <w:ind w:left="0"/>
              <w:rPr>
                <w:sz w:val="14"/>
              </w:rPr>
            </w:pPr>
          </w:p>
        </w:tc>
        <w:tc>
          <w:tcPr>
            <w:tcW w:w="1106" w:type="dxa"/>
            <w:tcBorders>
              <w:bottom w:val="single" w:sz="8" w:space="0" w:color="000000"/>
            </w:tcBorders>
          </w:tcPr>
          <w:p w14:paraId="356F563E" w14:textId="77777777" w:rsidR="00772552" w:rsidRDefault="00772552">
            <w:pPr>
              <w:pStyle w:val="TableParagraph"/>
              <w:spacing w:before="0" w:line="240" w:lineRule="auto"/>
              <w:ind w:left="0"/>
              <w:rPr>
                <w:sz w:val="14"/>
              </w:rPr>
            </w:pPr>
          </w:p>
        </w:tc>
      </w:tr>
    </w:tbl>
    <w:p w14:paraId="0DB6AC54" w14:textId="77777777" w:rsidR="00772552" w:rsidRDefault="00772552">
      <w:pPr>
        <w:pStyle w:val="BodyText"/>
        <w:spacing w:before="1"/>
        <w:rPr>
          <w:sz w:val="9"/>
        </w:rPr>
      </w:pPr>
    </w:p>
    <w:p w14:paraId="33FDD61A" w14:textId="77777777" w:rsidR="00772552" w:rsidRDefault="00BF758C">
      <w:pPr>
        <w:spacing w:before="100"/>
        <w:ind w:left="1048"/>
        <w:rPr>
          <w:rFonts w:ascii="Courier New"/>
          <w:sz w:val="18"/>
        </w:rPr>
      </w:pPr>
      <w:r>
        <w:rPr>
          <w:rFonts w:ascii="Courier New"/>
          <w:sz w:val="18"/>
        </w:rPr>
        <w:t>635 routines</w:t>
      </w:r>
    </w:p>
    <w:p w14:paraId="2C0B7724" w14:textId="77777777" w:rsidR="00772552" w:rsidRDefault="00772552">
      <w:pPr>
        <w:rPr>
          <w:rFonts w:ascii="Courier New"/>
          <w:sz w:val="18"/>
        </w:rPr>
        <w:sectPr w:rsidR="00772552">
          <w:footerReference w:type="default" r:id="rId14"/>
          <w:pgSz w:w="12240" w:h="15840"/>
          <w:pgMar w:top="1440" w:right="980" w:bottom="1180" w:left="1220" w:header="0" w:footer="1000" w:gutter="0"/>
          <w:cols w:space="720"/>
        </w:sectPr>
      </w:pPr>
    </w:p>
    <w:p w14:paraId="4EE675CC" w14:textId="1FC313DB" w:rsidR="00772552" w:rsidRDefault="00B16F49">
      <w:pPr>
        <w:pStyle w:val="Heading1"/>
      </w:pPr>
      <w:r>
        <w:rPr>
          <w:noProof/>
        </w:rPr>
        <mc:AlternateContent>
          <mc:Choice Requires="wps">
            <w:drawing>
              <wp:anchor distT="0" distB="0" distL="0" distR="0" simplePos="0" relativeHeight="487591424" behindDoc="1" locked="0" layoutInCell="1" allowOverlap="1" wp14:anchorId="71E24412" wp14:editId="5B5D278C">
                <wp:simplePos x="0" y="0"/>
                <wp:positionH relativeFrom="page">
                  <wp:posOffset>895985</wp:posOffset>
                </wp:positionH>
                <wp:positionV relativeFrom="paragraph">
                  <wp:posOffset>328295</wp:posOffset>
                </wp:positionV>
                <wp:extent cx="5980430" cy="27305"/>
                <wp:effectExtent l="0" t="0" r="0" b="0"/>
                <wp:wrapTopAndBottom/>
                <wp:docPr id="10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BB55CE" id="Rectangle 5" o:spid="_x0000_s1026" style="position:absolute;margin-left:70.55pt;margin-top:25.85pt;width:470.9pt;height:2.1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" fillcolor="black" stroked="f">
                <w10:wrap type="topAndBottom" anchorx="page"/>
              </v:rect>
            </w:pict>
          </mc:Fallback>
        </mc:AlternateContent>
      </w:r>
      <w:bookmarkStart w:id="2" w:name="_TOC_250005"/>
      <w:bookmarkEnd w:id="2"/>
      <w:r w:rsidR="00BF758C">
        <w:t>Exported Options</w:t>
      </w:r>
    </w:p>
    <w:p w14:paraId="7A41E527" w14:textId="77777777" w:rsidR="00772552" w:rsidRDefault="00772552">
      <w:pPr>
        <w:pStyle w:val="BodyText"/>
        <w:spacing w:before="10"/>
        <w:rPr>
          <w:rFonts w:ascii="Arial"/>
          <w:b/>
          <w:sz w:val="10"/>
        </w:rPr>
      </w:pPr>
    </w:p>
    <w:p w14:paraId="4D010566" w14:textId="77777777" w:rsidR="00772552" w:rsidRDefault="00BF758C">
      <w:pPr>
        <w:pStyle w:val="BodyText"/>
        <w:spacing w:before="92"/>
        <w:ind w:left="220" w:right="519"/>
      </w:pPr>
      <w:r>
        <w:t>This section contains information about the Surgery package options; first, the exported options are listed by name, and then they are provided alphabetically, with a description of the option.</w:t>
      </w:r>
    </w:p>
    <w:p w14:paraId="3B38FA30" w14:textId="77777777" w:rsidR="00772552" w:rsidRDefault="00772552">
      <w:pPr>
        <w:pStyle w:val="BodyText"/>
        <w:spacing w:before="10"/>
        <w:rPr>
          <w:sz w:val="21"/>
        </w:rPr>
      </w:pPr>
    </w:p>
    <w:p w14:paraId="13E2DF01" w14:textId="77777777" w:rsidR="00772552" w:rsidRDefault="00BF758C">
      <w:pPr>
        <w:pStyle w:val="Heading1"/>
        <w:spacing w:before="0"/>
      </w:pPr>
      <w:bookmarkStart w:id="3" w:name="_TOC_250004"/>
      <w:bookmarkEnd w:id="3"/>
      <w:r>
        <w:t>Options Listed by Name</w:t>
      </w:r>
    </w:p>
    <w:p w14:paraId="0191DB7F" w14:textId="77777777" w:rsidR="00772552" w:rsidRDefault="00BF758C">
      <w:pPr>
        <w:pStyle w:val="BodyText"/>
        <w:spacing w:before="122"/>
        <w:ind w:left="220" w:right="794"/>
      </w:pPr>
      <w:r>
        <w:t>The following table contains a list of all of the options in the Surgery package, listed alphabetically by name.</w:t>
      </w:r>
    </w:p>
    <w:p w14:paraId="539E381B" w14:textId="77777777" w:rsidR="00772552" w:rsidRDefault="00772552">
      <w:pPr>
        <w:pStyle w:val="BodyText"/>
        <w:spacing w:before="5"/>
        <w:rPr>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5"/>
        <w:gridCol w:w="3202"/>
        <w:gridCol w:w="3509"/>
      </w:tblGrid>
      <w:tr w:rsidR="00772552" w14:paraId="719CC0DF" w14:textId="77777777">
        <w:trPr>
          <w:trHeight w:val="517"/>
        </w:trPr>
        <w:tc>
          <w:tcPr>
            <w:tcW w:w="2765" w:type="dxa"/>
          </w:tcPr>
          <w:p w14:paraId="77DB3AA6" w14:textId="77777777" w:rsidR="00772552" w:rsidRDefault="00BF758C">
            <w:pPr>
              <w:pStyle w:val="TableParagraph"/>
              <w:spacing w:before="22" w:line="240" w:lineRule="auto"/>
              <w:ind w:left="79"/>
              <w:rPr>
                <w:sz w:val="20"/>
              </w:rPr>
            </w:pPr>
            <w:r>
              <w:rPr>
                <w:sz w:val="20"/>
              </w:rPr>
              <w:t>SR ANESTH REPORTS</w:t>
            </w:r>
          </w:p>
        </w:tc>
        <w:tc>
          <w:tcPr>
            <w:tcW w:w="3202" w:type="dxa"/>
          </w:tcPr>
          <w:p w14:paraId="3065EB9D" w14:textId="77777777" w:rsidR="00772552" w:rsidRDefault="00BF758C">
            <w:pPr>
              <w:pStyle w:val="TableParagraph"/>
              <w:spacing w:before="22" w:line="240" w:lineRule="auto"/>
              <w:ind w:left="78" w:right="1127"/>
              <w:rPr>
                <w:sz w:val="20"/>
              </w:rPr>
            </w:pPr>
            <w:r>
              <w:rPr>
                <w:sz w:val="20"/>
              </w:rPr>
              <w:t>SR BLOOD PRODUCT VERIFICATION</w:t>
            </w:r>
          </w:p>
        </w:tc>
        <w:tc>
          <w:tcPr>
            <w:tcW w:w="3509" w:type="dxa"/>
          </w:tcPr>
          <w:p w14:paraId="510CC2DF" w14:textId="77777777" w:rsidR="00772552" w:rsidRDefault="00BF758C">
            <w:pPr>
              <w:pStyle w:val="TableParagraph"/>
              <w:spacing w:before="22" w:line="240" w:lineRule="auto"/>
              <w:ind w:left="75" w:right="664"/>
              <w:rPr>
                <w:sz w:val="20"/>
              </w:rPr>
            </w:pPr>
            <w:r>
              <w:rPr>
                <w:sz w:val="20"/>
              </w:rPr>
              <w:t>SR BLOOD PRODUCT VERIFY AUDIT</w:t>
            </w:r>
          </w:p>
        </w:tc>
      </w:tr>
      <w:tr w:rsidR="00772552" w14:paraId="4B92F587" w14:textId="77777777">
        <w:trPr>
          <w:trHeight w:val="306"/>
        </w:trPr>
        <w:tc>
          <w:tcPr>
            <w:tcW w:w="2765" w:type="dxa"/>
          </w:tcPr>
          <w:p w14:paraId="25A01F61" w14:textId="77777777" w:rsidR="00772552" w:rsidRDefault="00BF758C">
            <w:pPr>
              <w:pStyle w:val="TableParagraph"/>
              <w:spacing w:before="22" w:line="240" w:lineRule="auto"/>
              <w:ind w:left="79"/>
              <w:rPr>
                <w:sz w:val="20"/>
              </w:rPr>
            </w:pPr>
            <w:r>
              <w:rPr>
                <w:sz w:val="20"/>
              </w:rPr>
              <w:t>SR CPT ACCURACY</w:t>
            </w:r>
          </w:p>
        </w:tc>
        <w:tc>
          <w:tcPr>
            <w:tcW w:w="3202" w:type="dxa"/>
          </w:tcPr>
          <w:p w14:paraId="0AE0832A" w14:textId="77777777" w:rsidR="00772552" w:rsidRDefault="00BF758C">
            <w:pPr>
              <w:pStyle w:val="TableParagraph"/>
              <w:spacing w:before="22" w:line="240" w:lineRule="auto"/>
              <w:ind w:left="78"/>
              <w:rPr>
                <w:sz w:val="20"/>
              </w:rPr>
            </w:pPr>
            <w:r>
              <w:rPr>
                <w:sz w:val="20"/>
              </w:rPr>
              <w:t>SR CPT REPORTS</w:t>
            </w:r>
          </w:p>
        </w:tc>
        <w:tc>
          <w:tcPr>
            <w:tcW w:w="3509" w:type="dxa"/>
          </w:tcPr>
          <w:p w14:paraId="62149B34" w14:textId="77777777" w:rsidR="00772552" w:rsidRDefault="00BF758C">
            <w:pPr>
              <w:pStyle w:val="TableParagraph"/>
              <w:spacing w:before="22" w:line="240" w:lineRule="auto"/>
              <w:ind w:left="75"/>
              <w:rPr>
                <w:sz w:val="20"/>
              </w:rPr>
            </w:pPr>
            <w:r>
              <w:rPr>
                <w:sz w:val="20"/>
              </w:rPr>
              <w:t>SR MANAGE REPORTS</w:t>
            </w:r>
          </w:p>
        </w:tc>
      </w:tr>
      <w:tr w:rsidR="00772552" w14:paraId="6F51B838" w14:textId="77777777">
        <w:trPr>
          <w:trHeight w:val="517"/>
        </w:trPr>
        <w:tc>
          <w:tcPr>
            <w:tcW w:w="2765" w:type="dxa"/>
          </w:tcPr>
          <w:p w14:paraId="5FE21B80" w14:textId="77777777" w:rsidR="00772552" w:rsidRDefault="00BF758C">
            <w:pPr>
              <w:pStyle w:val="TableParagraph"/>
              <w:spacing w:before="22" w:line="240" w:lineRule="auto"/>
              <w:ind w:left="79" w:right="744"/>
              <w:rPr>
                <w:sz w:val="20"/>
              </w:rPr>
            </w:pPr>
            <w:r>
              <w:rPr>
                <w:sz w:val="20"/>
              </w:rPr>
              <w:t>SR NO ASSESSMENT REASON</w:t>
            </w:r>
          </w:p>
        </w:tc>
        <w:tc>
          <w:tcPr>
            <w:tcW w:w="3202" w:type="dxa"/>
          </w:tcPr>
          <w:p w14:paraId="0045E714" w14:textId="77777777" w:rsidR="00772552" w:rsidRDefault="00BF758C">
            <w:pPr>
              <w:pStyle w:val="TableParagraph"/>
              <w:spacing w:before="22" w:line="240" w:lineRule="auto"/>
              <w:ind w:left="78"/>
              <w:rPr>
                <w:sz w:val="20"/>
              </w:rPr>
            </w:pPr>
            <w:r>
              <w:rPr>
                <w:sz w:val="20"/>
              </w:rPr>
              <w:t>SR NON-OR INFO</w:t>
            </w:r>
          </w:p>
        </w:tc>
        <w:tc>
          <w:tcPr>
            <w:tcW w:w="3509" w:type="dxa"/>
          </w:tcPr>
          <w:p w14:paraId="14BE9B1F" w14:textId="77777777" w:rsidR="00772552" w:rsidRDefault="00BF758C">
            <w:pPr>
              <w:pStyle w:val="TableParagraph"/>
              <w:spacing w:before="22" w:line="240" w:lineRule="auto"/>
              <w:ind w:left="75"/>
              <w:rPr>
                <w:sz w:val="20"/>
              </w:rPr>
            </w:pPr>
            <w:r>
              <w:rPr>
                <w:sz w:val="20"/>
              </w:rPr>
              <w:t>SR NON-OR REPORT</w:t>
            </w:r>
          </w:p>
        </w:tc>
      </w:tr>
      <w:tr w:rsidR="00772552" w14:paraId="7F15776B" w14:textId="77777777">
        <w:trPr>
          <w:trHeight w:val="287"/>
        </w:trPr>
        <w:tc>
          <w:tcPr>
            <w:tcW w:w="2765" w:type="dxa"/>
          </w:tcPr>
          <w:p w14:paraId="2D154140" w14:textId="77777777" w:rsidR="00772552" w:rsidRDefault="00BF758C">
            <w:pPr>
              <w:pStyle w:val="TableParagraph"/>
              <w:spacing w:before="22" w:line="240" w:lineRule="auto"/>
              <w:ind w:left="79"/>
              <w:rPr>
                <w:sz w:val="20"/>
              </w:rPr>
            </w:pPr>
            <w:r>
              <w:rPr>
                <w:sz w:val="20"/>
              </w:rPr>
              <w:t>SR NORMAL HOURS</w:t>
            </w:r>
          </w:p>
        </w:tc>
        <w:tc>
          <w:tcPr>
            <w:tcW w:w="3202" w:type="dxa"/>
          </w:tcPr>
          <w:p w14:paraId="2374F883" w14:textId="77777777" w:rsidR="00772552" w:rsidRDefault="00BF758C">
            <w:pPr>
              <w:pStyle w:val="TableParagraph"/>
              <w:spacing w:before="22" w:line="240" w:lineRule="auto"/>
              <w:ind w:left="78"/>
              <w:rPr>
                <w:sz w:val="20"/>
              </w:rPr>
            </w:pPr>
            <w:r>
              <w:rPr>
                <w:sz w:val="20"/>
              </w:rPr>
              <w:t>SR OR HOURS</w:t>
            </w:r>
          </w:p>
        </w:tc>
        <w:tc>
          <w:tcPr>
            <w:tcW w:w="3509" w:type="dxa"/>
          </w:tcPr>
          <w:p w14:paraId="596E7F46" w14:textId="77777777" w:rsidR="00772552" w:rsidRDefault="00BF758C">
            <w:pPr>
              <w:pStyle w:val="TableParagraph"/>
              <w:spacing w:before="22" w:line="240" w:lineRule="auto"/>
              <w:ind w:left="75"/>
              <w:rPr>
                <w:sz w:val="20"/>
              </w:rPr>
            </w:pPr>
            <w:r>
              <w:rPr>
                <w:sz w:val="20"/>
              </w:rPr>
              <w:t>SR OR UTIL</w:t>
            </w:r>
          </w:p>
        </w:tc>
      </w:tr>
      <w:tr w:rsidR="00772552" w14:paraId="6C51CBE0" w14:textId="77777777">
        <w:trPr>
          <w:trHeight w:val="290"/>
        </w:trPr>
        <w:tc>
          <w:tcPr>
            <w:tcW w:w="2765" w:type="dxa"/>
          </w:tcPr>
          <w:p w14:paraId="75933FA6" w14:textId="77777777" w:rsidR="00772552" w:rsidRDefault="00BF758C">
            <w:pPr>
              <w:pStyle w:val="TableParagraph"/>
              <w:spacing w:before="24" w:line="240" w:lineRule="auto"/>
              <w:ind w:left="79"/>
              <w:rPr>
                <w:sz w:val="20"/>
              </w:rPr>
            </w:pPr>
            <w:r>
              <w:rPr>
                <w:sz w:val="20"/>
              </w:rPr>
              <w:t>SR OR UTL1</w:t>
            </w:r>
          </w:p>
        </w:tc>
        <w:tc>
          <w:tcPr>
            <w:tcW w:w="3202" w:type="dxa"/>
          </w:tcPr>
          <w:p w14:paraId="2CFDC635" w14:textId="77777777" w:rsidR="00772552" w:rsidRDefault="00BF758C">
            <w:pPr>
              <w:pStyle w:val="TableParagraph"/>
              <w:spacing w:before="24" w:line="240" w:lineRule="auto"/>
              <w:ind w:left="78"/>
              <w:rPr>
                <w:sz w:val="20"/>
              </w:rPr>
            </w:pPr>
            <w:r>
              <w:rPr>
                <w:sz w:val="20"/>
              </w:rPr>
              <w:t>SR PURGE UTILIZATION</w:t>
            </w:r>
          </w:p>
        </w:tc>
        <w:tc>
          <w:tcPr>
            <w:tcW w:w="3509" w:type="dxa"/>
          </w:tcPr>
          <w:p w14:paraId="1EA99F52" w14:textId="77777777" w:rsidR="00772552" w:rsidRDefault="00BF758C">
            <w:pPr>
              <w:pStyle w:val="TableParagraph"/>
              <w:spacing w:before="24" w:line="240" w:lineRule="auto"/>
              <w:ind w:left="75"/>
              <w:rPr>
                <w:sz w:val="20"/>
              </w:rPr>
            </w:pPr>
            <w:r>
              <w:rPr>
                <w:sz w:val="20"/>
              </w:rPr>
              <w:t>SR STAFFING REPORTS</w:t>
            </w:r>
          </w:p>
        </w:tc>
      </w:tr>
      <w:tr w:rsidR="00772552" w14:paraId="6F96724C" w14:textId="77777777">
        <w:trPr>
          <w:trHeight w:val="287"/>
        </w:trPr>
        <w:tc>
          <w:tcPr>
            <w:tcW w:w="2765" w:type="dxa"/>
          </w:tcPr>
          <w:p w14:paraId="19074E55" w14:textId="77777777" w:rsidR="00772552" w:rsidRDefault="00BF758C">
            <w:pPr>
              <w:pStyle w:val="TableParagraph"/>
              <w:spacing w:before="22" w:line="240" w:lineRule="auto"/>
              <w:ind w:left="79"/>
              <w:rPr>
                <w:sz w:val="20"/>
              </w:rPr>
            </w:pPr>
            <w:r>
              <w:rPr>
                <w:sz w:val="20"/>
              </w:rPr>
              <w:t>SR SURGERY REQUEST</w:t>
            </w:r>
          </w:p>
        </w:tc>
        <w:tc>
          <w:tcPr>
            <w:tcW w:w="3202" w:type="dxa"/>
          </w:tcPr>
          <w:p w14:paraId="4854D364" w14:textId="77777777" w:rsidR="00772552" w:rsidRDefault="00BF758C">
            <w:pPr>
              <w:pStyle w:val="TableParagraph"/>
              <w:spacing w:before="22" w:line="240" w:lineRule="auto"/>
              <w:ind w:left="78"/>
              <w:rPr>
                <w:sz w:val="20"/>
              </w:rPr>
            </w:pPr>
            <w:r>
              <w:rPr>
                <w:sz w:val="20"/>
              </w:rPr>
              <w:t>SR TRANSPLANT ASSESSMENT</w:t>
            </w:r>
          </w:p>
        </w:tc>
        <w:tc>
          <w:tcPr>
            <w:tcW w:w="3509" w:type="dxa"/>
          </w:tcPr>
          <w:p w14:paraId="793E8C39" w14:textId="77777777" w:rsidR="00772552" w:rsidRDefault="00BF758C">
            <w:pPr>
              <w:pStyle w:val="TableParagraph"/>
              <w:spacing w:before="22" w:line="240" w:lineRule="auto"/>
              <w:ind w:left="75"/>
              <w:rPr>
                <w:sz w:val="20"/>
              </w:rPr>
            </w:pPr>
            <w:r>
              <w:rPr>
                <w:sz w:val="20"/>
              </w:rPr>
              <w:t>SR TRANSPLANT ENTER/EDIT</w:t>
            </w:r>
          </w:p>
        </w:tc>
      </w:tr>
      <w:tr w:rsidR="00772552" w14:paraId="483B8BF9" w14:textId="77777777">
        <w:trPr>
          <w:trHeight w:val="517"/>
        </w:trPr>
        <w:tc>
          <w:tcPr>
            <w:tcW w:w="2765" w:type="dxa"/>
          </w:tcPr>
          <w:p w14:paraId="79ABB6BB" w14:textId="77777777" w:rsidR="00772552" w:rsidRDefault="00BF758C">
            <w:pPr>
              <w:pStyle w:val="TableParagraph"/>
              <w:spacing w:before="22" w:line="240" w:lineRule="auto"/>
              <w:ind w:left="79" w:right="1061"/>
              <w:rPr>
                <w:sz w:val="20"/>
              </w:rPr>
            </w:pPr>
            <w:r>
              <w:rPr>
                <w:sz w:val="20"/>
              </w:rPr>
              <w:t>SR TRANSPLANT PARAMETERS</w:t>
            </w:r>
          </w:p>
        </w:tc>
        <w:tc>
          <w:tcPr>
            <w:tcW w:w="3202" w:type="dxa"/>
          </w:tcPr>
          <w:p w14:paraId="4B8E1E24" w14:textId="77777777" w:rsidR="00772552" w:rsidRDefault="00BF758C">
            <w:pPr>
              <w:pStyle w:val="TableParagraph"/>
              <w:spacing w:before="22" w:line="240" w:lineRule="auto"/>
              <w:ind w:left="78"/>
              <w:rPr>
                <w:sz w:val="20"/>
              </w:rPr>
            </w:pPr>
            <w:r>
              <w:rPr>
                <w:sz w:val="20"/>
              </w:rPr>
              <w:t>SR UPDATE FILES</w:t>
            </w:r>
          </w:p>
        </w:tc>
        <w:tc>
          <w:tcPr>
            <w:tcW w:w="3509" w:type="dxa"/>
          </w:tcPr>
          <w:p w14:paraId="26272ECF" w14:textId="77777777" w:rsidR="00772552" w:rsidRDefault="00BF758C">
            <w:pPr>
              <w:pStyle w:val="TableParagraph"/>
              <w:spacing w:before="22" w:line="240" w:lineRule="auto"/>
              <w:ind w:left="75"/>
              <w:rPr>
                <w:sz w:val="20"/>
              </w:rPr>
            </w:pPr>
            <w:r>
              <w:rPr>
                <w:sz w:val="20"/>
              </w:rPr>
              <w:t>SR UPDATE SCHEDULE DEVIC</w:t>
            </w:r>
          </w:p>
        </w:tc>
      </w:tr>
      <w:tr w:rsidR="00772552" w14:paraId="062A3638" w14:textId="77777777">
        <w:trPr>
          <w:trHeight w:val="287"/>
        </w:trPr>
        <w:tc>
          <w:tcPr>
            <w:tcW w:w="2765" w:type="dxa"/>
          </w:tcPr>
          <w:p w14:paraId="2F75A1F4" w14:textId="77777777" w:rsidR="00772552" w:rsidRDefault="00BF758C">
            <w:pPr>
              <w:pStyle w:val="TableParagraph"/>
              <w:spacing w:before="22" w:line="240" w:lineRule="auto"/>
              <w:ind w:left="79"/>
              <w:rPr>
                <w:sz w:val="20"/>
              </w:rPr>
            </w:pPr>
            <w:r>
              <w:rPr>
                <w:sz w:val="20"/>
              </w:rPr>
              <w:t>SR UTIL EDIT ROOM</w:t>
            </w:r>
          </w:p>
        </w:tc>
        <w:tc>
          <w:tcPr>
            <w:tcW w:w="3202" w:type="dxa"/>
          </w:tcPr>
          <w:p w14:paraId="4ED2E6F4" w14:textId="77777777" w:rsidR="00772552" w:rsidRDefault="00BF758C">
            <w:pPr>
              <w:pStyle w:val="TableParagraph"/>
              <w:spacing w:before="22" w:line="240" w:lineRule="auto"/>
              <w:ind w:left="78"/>
              <w:rPr>
                <w:sz w:val="20"/>
              </w:rPr>
            </w:pPr>
            <w:r>
              <w:rPr>
                <w:sz w:val="20"/>
              </w:rPr>
              <w:t>SR VIEW HISTORICAL REPORTS</w:t>
            </w:r>
          </w:p>
        </w:tc>
        <w:tc>
          <w:tcPr>
            <w:tcW w:w="3509" w:type="dxa"/>
          </w:tcPr>
          <w:p w14:paraId="0BF30C44" w14:textId="77777777" w:rsidR="00772552" w:rsidRDefault="00BF758C">
            <w:pPr>
              <w:pStyle w:val="TableParagraph"/>
              <w:spacing w:before="22" w:line="240" w:lineRule="auto"/>
              <w:ind w:left="75"/>
              <w:rPr>
                <w:sz w:val="20"/>
              </w:rPr>
            </w:pPr>
            <w:r>
              <w:rPr>
                <w:sz w:val="20"/>
              </w:rPr>
              <w:t>SRCODING EDIT</w:t>
            </w:r>
          </w:p>
        </w:tc>
      </w:tr>
      <w:tr w:rsidR="00772552" w14:paraId="23D5522E" w14:textId="77777777">
        <w:trPr>
          <w:trHeight w:val="287"/>
        </w:trPr>
        <w:tc>
          <w:tcPr>
            <w:tcW w:w="2765" w:type="dxa"/>
          </w:tcPr>
          <w:p w14:paraId="1C6EA796" w14:textId="77777777" w:rsidR="00772552" w:rsidRDefault="00BF758C">
            <w:pPr>
              <w:pStyle w:val="TableParagraph"/>
              <w:spacing w:before="22" w:line="240" w:lineRule="auto"/>
              <w:ind w:left="79"/>
              <w:rPr>
                <w:sz w:val="20"/>
              </w:rPr>
            </w:pPr>
            <w:r>
              <w:rPr>
                <w:sz w:val="20"/>
              </w:rPr>
              <w:t>SRCODING MENU</w:t>
            </w:r>
          </w:p>
        </w:tc>
        <w:tc>
          <w:tcPr>
            <w:tcW w:w="3202" w:type="dxa"/>
          </w:tcPr>
          <w:p w14:paraId="5C1FE388" w14:textId="77777777" w:rsidR="00772552" w:rsidRDefault="00BF758C">
            <w:pPr>
              <w:pStyle w:val="TableParagraph"/>
              <w:spacing w:before="22" w:line="240" w:lineRule="auto"/>
              <w:ind w:left="78"/>
              <w:rPr>
                <w:sz w:val="20"/>
              </w:rPr>
            </w:pPr>
            <w:r>
              <w:rPr>
                <w:sz w:val="20"/>
              </w:rPr>
              <w:t>SRCODING NURSE REPORT</w:t>
            </w:r>
          </w:p>
        </w:tc>
        <w:tc>
          <w:tcPr>
            <w:tcW w:w="3509" w:type="dxa"/>
          </w:tcPr>
          <w:p w14:paraId="4E68C188" w14:textId="77777777" w:rsidR="00772552" w:rsidRDefault="00BF758C">
            <w:pPr>
              <w:pStyle w:val="TableParagraph"/>
              <w:spacing w:before="22" w:line="240" w:lineRule="auto"/>
              <w:ind w:left="75"/>
              <w:rPr>
                <w:sz w:val="20"/>
              </w:rPr>
            </w:pPr>
            <w:r>
              <w:rPr>
                <w:sz w:val="20"/>
              </w:rPr>
              <w:t>SRCODING OP REPORT</w:t>
            </w:r>
          </w:p>
        </w:tc>
      </w:tr>
      <w:tr w:rsidR="00772552" w14:paraId="2E7E8E3F" w14:textId="77777777">
        <w:trPr>
          <w:trHeight w:val="518"/>
        </w:trPr>
        <w:tc>
          <w:tcPr>
            <w:tcW w:w="2765" w:type="dxa"/>
          </w:tcPr>
          <w:p w14:paraId="49BE6509" w14:textId="77777777" w:rsidR="00772552" w:rsidRDefault="00BF758C">
            <w:pPr>
              <w:pStyle w:val="TableParagraph"/>
              <w:spacing w:before="22" w:line="240" w:lineRule="auto"/>
              <w:ind w:left="79" w:right="189"/>
              <w:rPr>
                <w:sz w:val="20"/>
              </w:rPr>
            </w:pPr>
            <w:r>
              <w:rPr>
                <w:sz w:val="20"/>
              </w:rPr>
              <w:t>SRCODING UPDATE/VERIFY MENU</w:t>
            </w:r>
          </w:p>
        </w:tc>
        <w:tc>
          <w:tcPr>
            <w:tcW w:w="3202" w:type="dxa"/>
          </w:tcPr>
          <w:p w14:paraId="2836D832" w14:textId="77777777" w:rsidR="00772552" w:rsidRDefault="00BF758C">
            <w:pPr>
              <w:pStyle w:val="TableParagraph"/>
              <w:spacing w:before="22" w:line="240" w:lineRule="auto"/>
              <w:ind w:left="78" w:right="205"/>
              <w:rPr>
                <w:sz w:val="20"/>
              </w:rPr>
            </w:pPr>
            <w:r>
              <w:rPr>
                <w:sz w:val="20"/>
              </w:rPr>
              <w:t>SRHL DOWNLOAD INTERFACE FILES</w:t>
            </w:r>
          </w:p>
        </w:tc>
        <w:tc>
          <w:tcPr>
            <w:tcW w:w="3509" w:type="dxa"/>
          </w:tcPr>
          <w:p w14:paraId="5B10CC68" w14:textId="77777777" w:rsidR="00772552" w:rsidRDefault="00BF758C">
            <w:pPr>
              <w:pStyle w:val="TableParagraph"/>
              <w:spacing w:before="22" w:line="240" w:lineRule="auto"/>
              <w:ind w:left="75"/>
              <w:rPr>
                <w:sz w:val="20"/>
              </w:rPr>
            </w:pPr>
            <w:r>
              <w:rPr>
                <w:sz w:val="20"/>
              </w:rPr>
              <w:t>SRHL DOWNLOAD SET OF CODES</w:t>
            </w:r>
          </w:p>
        </w:tc>
      </w:tr>
      <w:tr w:rsidR="00772552" w14:paraId="132EB66D" w14:textId="77777777">
        <w:trPr>
          <w:trHeight w:val="287"/>
        </w:trPr>
        <w:tc>
          <w:tcPr>
            <w:tcW w:w="2765" w:type="dxa"/>
          </w:tcPr>
          <w:p w14:paraId="4823BFE8" w14:textId="77777777" w:rsidR="00772552" w:rsidRDefault="00BF758C">
            <w:pPr>
              <w:pStyle w:val="TableParagraph"/>
              <w:spacing w:before="22" w:line="240" w:lineRule="auto"/>
              <w:ind w:left="79"/>
              <w:rPr>
                <w:sz w:val="20"/>
              </w:rPr>
            </w:pPr>
            <w:r>
              <w:rPr>
                <w:sz w:val="20"/>
              </w:rPr>
              <w:t>SRHL INTERFACE</w:t>
            </w:r>
          </w:p>
        </w:tc>
        <w:tc>
          <w:tcPr>
            <w:tcW w:w="3202" w:type="dxa"/>
          </w:tcPr>
          <w:p w14:paraId="1E8609E4" w14:textId="77777777" w:rsidR="00772552" w:rsidRDefault="00BF758C">
            <w:pPr>
              <w:pStyle w:val="TableParagraph"/>
              <w:spacing w:before="22" w:line="240" w:lineRule="auto"/>
              <w:ind w:left="78"/>
              <w:rPr>
                <w:sz w:val="20"/>
              </w:rPr>
            </w:pPr>
            <w:r>
              <w:rPr>
                <w:sz w:val="20"/>
              </w:rPr>
              <w:t>SRHL INTERFACE FLDS</w:t>
            </w:r>
          </w:p>
        </w:tc>
        <w:tc>
          <w:tcPr>
            <w:tcW w:w="3509" w:type="dxa"/>
          </w:tcPr>
          <w:p w14:paraId="173624CE" w14:textId="77777777" w:rsidR="00772552" w:rsidRDefault="00BF758C">
            <w:pPr>
              <w:pStyle w:val="TableParagraph"/>
              <w:spacing w:before="22" w:line="240" w:lineRule="auto"/>
              <w:ind w:left="75"/>
              <w:rPr>
                <w:sz w:val="20"/>
              </w:rPr>
            </w:pPr>
            <w:r>
              <w:rPr>
                <w:sz w:val="20"/>
              </w:rPr>
              <w:t>SRHL PARAMETER</w:t>
            </w:r>
          </w:p>
        </w:tc>
      </w:tr>
      <w:tr w:rsidR="00772552" w14:paraId="11693D5A" w14:textId="77777777">
        <w:trPr>
          <w:trHeight w:val="517"/>
        </w:trPr>
        <w:tc>
          <w:tcPr>
            <w:tcW w:w="2765" w:type="dxa"/>
          </w:tcPr>
          <w:p w14:paraId="021920EF" w14:textId="77777777" w:rsidR="00772552" w:rsidRDefault="00BF758C">
            <w:pPr>
              <w:pStyle w:val="TableParagraph"/>
              <w:spacing w:before="22" w:line="240" w:lineRule="auto"/>
              <w:ind w:left="79" w:right="744"/>
              <w:rPr>
                <w:sz w:val="20"/>
              </w:rPr>
            </w:pPr>
            <w:r>
              <w:rPr>
                <w:sz w:val="20"/>
              </w:rPr>
              <w:t>SRO CASES BY DISPOSITION</w:t>
            </w:r>
          </w:p>
        </w:tc>
        <w:tc>
          <w:tcPr>
            <w:tcW w:w="3202" w:type="dxa"/>
          </w:tcPr>
          <w:p w14:paraId="1911202E" w14:textId="77777777" w:rsidR="00772552" w:rsidRDefault="00BF758C">
            <w:pPr>
              <w:pStyle w:val="TableParagraph"/>
              <w:spacing w:before="22" w:line="240" w:lineRule="auto"/>
              <w:ind w:left="78"/>
              <w:rPr>
                <w:sz w:val="20"/>
              </w:rPr>
            </w:pPr>
            <w:r>
              <w:rPr>
                <w:sz w:val="20"/>
              </w:rPr>
              <w:t>SRO CASES BY PRIORITY</w:t>
            </w:r>
          </w:p>
        </w:tc>
        <w:tc>
          <w:tcPr>
            <w:tcW w:w="3509" w:type="dxa"/>
          </w:tcPr>
          <w:p w14:paraId="410C56C3" w14:textId="77777777" w:rsidR="00772552" w:rsidRDefault="00BF758C">
            <w:pPr>
              <w:pStyle w:val="TableParagraph"/>
              <w:spacing w:before="22" w:line="240" w:lineRule="auto"/>
              <w:ind w:left="75"/>
              <w:rPr>
                <w:sz w:val="20"/>
              </w:rPr>
            </w:pPr>
            <w:r>
              <w:rPr>
                <w:sz w:val="20"/>
              </w:rPr>
              <w:t>SRO COMPLICATIONS MENU</w:t>
            </w:r>
          </w:p>
        </w:tc>
      </w:tr>
      <w:tr w:rsidR="00772552" w14:paraId="456C218D" w14:textId="77777777">
        <w:trPr>
          <w:trHeight w:val="287"/>
        </w:trPr>
        <w:tc>
          <w:tcPr>
            <w:tcW w:w="2765" w:type="dxa"/>
          </w:tcPr>
          <w:p w14:paraId="0D635641" w14:textId="77777777" w:rsidR="00772552" w:rsidRDefault="00BF758C">
            <w:pPr>
              <w:pStyle w:val="TableParagraph"/>
              <w:spacing w:before="22" w:line="240" w:lineRule="auto"/>
              <w:ind w:left="79"/>
              <w:rPr>
                <w:sz w:val="20"/>
              </w:rPr>
            </w:pPr>
            <w:r>
              <w:rPr>
                <w:sz w:val="20"/>
              </w:rPr>
              <w:t>SRO DEATH RELATED</w:t>
            </w:r>
          </w:p>
        </w:tc>
        <w:tc>
          <w:tcPr>
            <w:tcW w:w="3202" w:type="dxa"/>
          </w:tcPr>
          <w:p w14:paraId="36F0A3B3" w14:textId="77777777" w:rsidR="00772552" w:rsidRDefault="00BF758C">
            <w:pPr>
              <w:pStyle w:val="TableParagraph"/>
              <w:spacing w:before="22" w:line="240" w:lineRule="auto"/>
              <w:ind w:left="78"/>
              <w:rPr>
                <w:sz w:val="20"/>
              </w:rPr>
            </w:pPr>
            <w:r>
              <w:rPr>
                <w:sz w:val="20"/>
              </w:rPr>
              <w:t>SRO DEL MENU</w:t>
            </w:r>
          </w:p>
        </w:tc>
        <w:tc>
          <w:tcPr>
            <w:tcW w:w="3509" w:type="dxa"/>
          </w:tcPr>
          <w:p w14:paraId="48C4EAAF" w14:textId="77777777" w:rsidR="00772552" w:rsidRDefault="00BF758C">
            <w:pPr>
              <w:pStyle w:val="TableParagraph"/>
              <w:spacing w:before="22" w:line="240" w:lineRule="auto"/>
              <w:ind w:left="75"/>
              <w:rPr>
                <w:sz w:val="20"/>
              </w:rPr>
            </w:pPr>
            <w:r>
              <w:rPr>
                <w:sz w:val="20"/>
              </w:rPr>
              <w:t>SRO DELAY TIME</w:t>
            </w:r>
          </w:p>
        </w:tc>
      </w:tr>
      <w:tr w:rsidR="00772552" w14:paraId="4E37BA2A" w14:textId="77777777">
        <w:trPr>
          <w:trHeight w:val="287"/>
        </w:trPr>
        <w:tc>
          <w:tcPr>
            <w:tcW w:w="2765" w:type="dxa"/>
          </w:tcPr>
          <w:p w14:paraId="6050003A" w14:textId="77777777" w:rsidR="00772552" w:rsidRDefault="00BF758C">
            <w:pPr>
              <w:pStyle w:val="TableParagraph"/>
              <w:spacing w:before="24" w:line="240" w:lineRule="auto"/>
              <w:ind w:left="79"/>
              <w:rPr>
                <w:sz w:val="20"/>
              </w:rPr>
            </w:pPr>
            <w:r>
              <w:rPr>
                <w:sz w:val="20"/>
              </w:rPr>
              <w:t>SRO ECS COMPLIANCE</w:t>
            </w:r>
          </w:p>
        </w:tc>
        <w:tc>
          <w:tcPr>
            <w:tcW w:w="3202" w:type="dxa"/>
          </w:tcPr>
          <w:p w14:paraId="7825A162" w14:textId="77777777" w:rsidR="00772552" w:rsidRDefault="00BF758C">
            <w:pPr>
              <w:pStyle w:val="TableParagraph"/>
              <w:spacing w:before="24" w:line="240" w:lineRule="auto"/>
              <w:ind w:left="78"/>
              <w:rPr>
                <w:sz w:val="20"/>
              </w:rPr>
            </w:pPr>
            <w:r>
              <w:rPr>
                <w:sz w:val="20"/>
              </w:rPr>
              <w:t>SRO INTRAOP COMP</w:t>
            </w:r>
          </w:p>
        </w:tc>
        <w:tc>
          <w:tcPr>
            <w:tcW w:w="3509" w:type="dxa"/>
          </w:tcPr>
          <w:p w14:paraId="56AD3784" w14:textId="77777777" w:rsidR="00772552" w:rsidRDefault="00BF758C">
            <w:pPr>
              <w:pStyle w:val="TableParagraph"/>
              <w:spacing w:before="24" w:line="240" w:lineRule="auto"/>
              <w:ind w:left="75"/>
              <w:rPr>
                <w:sz w:val="20"/>
              </w:rPr>
            </w:pPr>
            <w:r>
              <w:rPr>
                <w:sz w:val="20"/>
              </w:rPr>
              <w:t>SRO M&amp;M VERIFICATION REPORT</w:t>
            </w:r>
          </w:p>
        </w:tc>
      </w:tr>
      <w:tr w:rsidR="00772552" w14:paraId="08FAC614" w14:textId="77777777">
        <w:trPr>
          <w:trHeight w:val="518"/>
        </w:trPr>
        <w:tc>
          <w:tcPr>
            <w:tcW w:w="2765" w:type="dxa"/>
          </w:tcPr>
          <w:p w14:paraId="4AEDB6B9" w14:textId="77777777" w:rsidR="00772552" w:rsidRDefault="00BF758C">
            <w:pPr>
              <w:pStyle w:val="TableParagraph"/>
              <w:spacing w:before="24" w:line="240" w:lineRule="auto"/>
              <w:ind w:left="79"/>
              <w:rPr>
                <w:sz w:val="20"/>
              </w:rPr>
            </w:pPr>
            <w:r>
              <w:rPr>
                <w:sz w:val="20"/>
              </w:rPr>
              <w:t xml:space="preserve">SRO PACKAGE </w:t>
            </w:r>
            <w:r>
              <w:rPr>
                <w:w w:val="95"/>
                <w:sz w:val="20"/>
              </w:rPr>
              <w:t>MANAGEMENT</w:t>
            </w:r>
          </w:p>
        </w:tc>
        <w:tc>
          <w:tcPr>
            <w:tcW w:w="3202" w:type="dxa"/>
          </w:tcPr>
          <w:p w14:paraId="1C87AC67" w14:textId="77777777" w:rsidR="00772552" w:rsidRDefault="00BF758C">
            <w:pPr>
              <w:pStyle w:val="TableParagraph"/>
              <w:spacing w:before="24" w:line="240" w:lineRule="auto"/>
              <w:ind w:left="78"/>
              <w:rPr>
                <w:sz w:val="20"/>
              </w:rPr>
            </w:pPr>
            <w:r>
              <w:rPr>
                <w:sz w:val="20"/>
              </w:rPr>
              <w:t>SRO PCE NOTRANS</w:t>
            </w:r>
          </w:p>
        </w:tc>
        <w:tc>
          <w:tcPr>
            <w:tcW w:w="3509" w:type="dxa"/>
          </w:tcPr>
          <w:p w14:paraId="1BEDB30D" w14:textId="77777777" w:rsidR="00772552" w:rsidRDefault="00BF758C">
            <w:pPr>
              <w:pStyle w:val="TableParagraph"/>
              <w:spacing w:before="24" w:line="240" w:lineRule="auto"/>
              <w:ind w:left="75"/>
              <w:rPr>
                <w:sz w:val="20"/>
              </w:rPr>
            </w:pPr>
            <w:r>
              <w:rPr>
                <w:sz w:val="20"/>
              </w:rPr>
              <w:t>SRO PCE STATUS</w:t>
            </w:r>
          </w:p>
        </w:tc>
      </w:tr>
      <w:tr w:rsidR="00772552" w14:paraId="712288D7" w14:textId="77777777">
        <w:trPr>
          <w:trHeight w:val="290"/>
        </w:trPr>
        <w:tc>
          <w:tcPr>
            <w:tcW w:w="2765" w:type="dxa"/>
          </w:tcPr>
          <w:p w14:paraId="178DA444" w14:textId="77777777" w:rsidR="00772552" w:rsidRDefault="00BF758C">
            <w:pPr>
              <w:pStyle w:val="TableParagraph"/>
              <w:spacing w:before="24" w:line="240" w:lineRule="auto"/>
              <w:ind w:left="79"/>
              <w:rPr>
                <w:sz w:val="20"/>
              </w:rPr>
            </w:pPr>
            <w:r>
              <w:rPr>
                <w:sz w:val="20"/>
              </w:rPr>
              <w:t>SRO POSTOP COMP</w:t>
            </w:r>
          </w:p>
        </w:tc>
        <w:tc>
          <w:tcPr>
            <w:tcW w:w="3202" w:type="dxa"/>
          </w:tcPr>
          <w:p w14:paraId="2FE3849E" w14:textId="77777777" w:rsidR="00772552" w:rsidRDefault="00BF758C">
            <w:pPr>
              <w:pStyle w:val="TableParagraph"/>
              <w:spacing w:before="24" w:line="240" w:lineRule="auto"/>
              <w:ind w:left="78"/>
              <w:rPr>
                <w:sz w:val="20"/>
              </w:rPr>
            </w:pPr>
            <w:r>
              <w:rPr>
                <w:sz w:val="20"/>
              </w:rPr>
              <w:t>SRO QUARTERLY REPORT</w:t>
            </w:r>
          </w:p>
        </w:tc>
        <w:tc>
          <w:tcPr>
            <w:tcW w:w="3509" w:type="dxa"/>
          </w:tcPr>
          <w:p w14:paraId="466378EA" w14:textId="77777777" w:rsidR="00772552" w:rsidRDefault="00BF758C">
            <w:pPr>
              <w:pStyle w:val="TableParagraph"/>
              <w:spacing w:before="24" w:line="240" w:lineRule="auto"/>
              <w:ind w:left="75"/>
              <w:rPr>
                <w:sz w:val="20"/>
              </w:rPr>
            </w:pPr>
            <w:r>
              <w:rPr>
                <w:sz w:val="20"/>
              </w:rPr>
              <w:t>SRO SURGICAL PRIORITY</w:t>
            </w:r>
          </w:p>
        </w:tc>
      </w:tr>
      <w:tr w:rsidR="00772552" w14:paraId="6E96924E" w14:textId="77777777">
        <w:trPr>
          <w:trHeight w:val="517"/>
        </w:trPr>
        <w:tc>
          <w:tcPr>
            <w:tcW w:w="2765" w:type="dxa"/>
          </w:tcPr>
          <w:p w14:paraId="54E88628" w14:textId="77777777" w:rsidR="00772552" w:rsidRDefault="00BF758C">
            <w:pPr>
              <w:pStyle w:val="TableParagraph"/>
              <w:spacing w:before="22" w:line="240" w:lineRule="auto"/>
              <w:ind w:left="79" w:right="189"/>
              <w:rPr>
                <w:sz w:val="20"/>
              </w:rPr>
            </w:pPr>
            <w:r>
              <w:rPr>
                <w:sz w:val="20"/>
              </w:rPr>
              <w:t>SRO UPDATE CANCELLED CASE</w:t>
            </w:r>
          </w:p>
        </w:tc>
        <w:tc>
          <w:tcPr>
            <w:tcW w:w="3202" w:type="dxa"/>
          </w:tcPr>
          <w:p w14:paraId="776F95A7" w14:textId="77777777" w:rsidR="00772552" w:rsidRDefault="00BF758C">
            <w:pPr>
              <w:pStyle w:val="TableParagraph"/>
              <w:spacing w:before="22" w:line="240" w:lineRule="auto"/>
              <w:ind w:left="78"/>
              <w:rPr>
                <w:sz w:val="20"/>
              </w:rPr>
            </w:pPr>
            <w:r>
              <w:rPr>
                <w:sz w:val="20"/>
              </w:rPr>
              <w:t>SRO UPDATE RETURNS</w:t>
            </w:r>
          </w:p>
        </w:tc>
        <w:tc>
          <w:tcPr>
            <w:tcW w:w="3509" w:type="dxa"/>
          </w:tcPr>
          <w:p w14:paraId="0ECD21CE" w14:textId="77777777" w:rsidR="00772552" w:rsidRDefault="00772552">
            <w:pPr>
              <w:pStyle w:val="TableParagraph"/>
              <w:spacing w:before="0" w:line="240" w:lineRule="auto"/>
              <w:ind w:left="0"/>
              <w:rPr>
                <w:sz w:val="20"/>
              </w:rPr>
            </w:pPr>
          </w:p>
        </w:tc>
      </w:tr>
      <w:tr w:rsidR="00772552" w14:paraId="7496F98C" w14:textId="77777777">
        <w:trPr>
          <w:trHeight w:val="287"/>
        </w:trPr>
        <w:tc>
          <w:tcPr>
            <w:tcW w:w="2765" w:type="dxa"/>
          </w:tcPr>
          <w:p w14:paraId="2177BC90" w14:textId="77777777" w:rsidR="00772552" w:rsidRDefault="00BF758C">
            <w:pPr>
              <w:pStyle w:val="TableParagraph"/>
              <w:spacing w:before="22" w:line="240" w:lineRule="auto"/>
              <w:ind w:left="79"/>
              <w:rPr>
                <w:sz w:val="20"/>
              </w:rPr>
            </w:pPr>
            <w:r>
              <w:rPr>
                <w:sz w:val="20"/>
              </w:rPr>
              <w:t>SRO-CHIEF REPORTS</w:t>
            </w:r>
          </w:p>
        </w:tc>
        <w:tc>
          <w:tcPr>
            <w:tcW w:w="3202" w:type="dxa"/>
          </w:tcPr>
          <w:p w14:paraId="0989AE77" w14:textId="77777777" w:rsidR="00772552" w:rsidRDefault="00BF758C">
            <w:pPr>
              <w:pStyle w:val="TableParagraph"/>
              <w:spacing w:before="22" w:line="240" w:lineRule="auto"/>
              <w:ind w:left="78"/>
              <w:rPr>
                <w:sz w:val="20"/>
              </w:rPr>
            </w:pPr>
            <w:r>
              <w:rPr>
                <w:sz w:val="20"/>
              </w:rPr>
              <w:t>SRO-LRRP</w:t>
            </w:r>
          </w:p>
        </w:tc>
        <w:tc>
          <w:tcPr>
            <w:tcW w:w="3509" w:type="dxa"/>
          </w:tcPr>
          <w:p w14:paraId="01F6D005" w14:textId="77777777" w:rsidR="00772552" w:rsidRDefault="00BF758C">
            <w:pPr>
              <w:pStyle w:val="TableParagraph"/>
              <w:spacing w:before="22" w:line="240" w:lineRule="auto"/>
              <w:ind w:left="75"/>
              <w:rPr>
                <w:sz w:val="20"/>
              </w:rPr>
            </w:pPr>
            <w:r>
              <w:rPr>
                <w:sz w:val="20"/>
              </w:rPr>
              <w:t>SRO-ROOM</w:t>
            </w:r>
          </w:p>
        </w:tc>
      </w:tr>
      <w:tr w:rsidR="00772552" w14:paraId="77DB3448" w14:textId="77777777">
        <w:trPr>
          <w:trHeight w:val="287"/>
        </w:trPr>
        <w:tc>
          <w:tcPr>
            <w:tcW w:w="2765" w:type="dxa"/>
          </w:tcPr>
          <w:p w14:paraId="5EF076BB" w14:textId="77777777" w:rsidR="00772552" w:rsidRDefault="00BF758C">
            <w:pPr>
              <w:pStyle w:val="TableParagraph"/>
              <w:spacing w:before="22" w:line="240" w:lineRule="auto"/>
              <w:ind w:left="79"/>
              <w:rPr>
                <w:sz w:val="20"/>
              </w:rPr>
            </w:pPr>
            <w:r>
              <w:rPr>
                <w:sz w:val="20"/>
              </w:rPr>
              <w:t>SRO-UNLOCK</w:t>
            </w:r>
          </w:p>
        </w:tc>
        <w:tc>
          <w:tcPr>
            <w:tcW w:w="3202" w:type="dxa"/>
          </w:tcPr>
          <w:p w14:paraId="4A07D30D" w14:textId="77777777" w:rsidR="00772552" w:rsidRDefault="00BF758C">
            <w:pPr>
              <w:pStyle w:val="TableParagraph"/>
              <w:spacing w:before="22" w:line="240" w:lineRule="auto"/>
              <w:ind w:left="78"/>
              <w:rPr>
                <w:sz w:val="20"/>
              </w:rPr>
            </w:pPr>
            <w:r>
              <w:rPr>
                <w:sz w:val="20"/>
              </w:rPr>
              <w:t>SROA ASSESSMENT LIST</w:t>
            </w:r>
          </w:p>
        </w:tc>
        <w:tc>
          <w:tcPr>
            <w:tcW w:w="3509" w:type="dxa"/>
          </w:tcPr>
          <w:p w14:paraId="293881E0" w14:textId="77777777" w:rsidR="00772552" w:rsidRDefault="00BF758C">
            <w:pPr>
              <w:pStyle w:val="TableParagraph"/>
              <w:spacing w:before="22" w:line="240" w:lineRule="auto"/>
              <w:ind w:left="75"/>
              <w:rPr>
                <w:sz w:val="20"/>
              </w:rPr>
            </w:pPr>
            <w:r>
              <w:rPr>
                <w:sz w:val="20"/>
              </w:rPr>
              <w:t>SROA CARDIAC COMPLICATIONS</w:t>
            </w:r>
          </w:p>
        </w:tc>
      </w:tr>
      <w:tr w:rsidR="00772552" w14:paraId="1BA89C73" w14:textId="77777777">
        <w:trPr>
          <w:trHeight w:val="518"/>
        </w:trPr>
        <w:tc>
          <w:tcPr>
            <w:tcW w:w="2765" w:type="dxa"/>
          </w:tcPr>
          <w:p w14:paraId="2F719A0E" w14:textId="77777777" w:rsidR="00772552" w:rsidRDefault="00BF758C">
            <w:pPr>
              <w:pStyle w:val="TableParagraph"/>
              <w:spacing w:before="22" w:line="240" w:lineRule="auto"/>
              <w:ind w:left="79" w:right="1172"/>
              <w:rPr>
                <w:sz w:val="20"/>
              </w:rPr>
            </w:pPr>
            <w:r>
              <w:rPr>
                <w:sz w:val="20"/>
              </w:rPr>
              <w:t>SROA CARDIAC ENTER/EDIT</w:t>
            </w:r>
          </w:p>
        </w:tc>
        <w:tc>
          <w:tcPr>
            <w:tcW w:w="3202" w:type="dxa"/>
          </w:tcPr>
          <w:p w14:paraId="342FD424" w14:textId="77777777" w:rsidR="00772552" w:rsidRDefault="00BF758C">
            <w:pPr>
              <w:pStyle w:val="TableParagraph"/>
              <w:spacing w:before="22" w:line="240" w:lineRule="auto"/>
              <w:ind w:left="78" w:right="449"/>
              <w:rPr>
                <w:sz w:val="20"/>
              </w:rPr>
            </w:pPr>
            <w:r>
              <w:rPr>
                <w:sz w:val="20"/>
              </w:rPr>
              <w:t>SROA CARDIAC OPERATIVE RISK</w:t>
            </w:r>
          </w:p>
        </w:tc>
        <w:tc>
          <w:tcPr>
            <w:tcW w:w="3509" w:type="dxa"/>
          </w:tcPr>
          <w:p w14:paraId="29EA46BD" w14:textId="77777777" w:rsidR="00772552" w:rsidRDefault="00BF758C">
            <w:pPr>
              <w:pStyle w:val="TableParagraph"/>
              <w:spacing w:before="22" w:line="240" w:lineRule="auto"/>
              <w:ind w:left="75"/>
              <w:rPr>
                <w:sz w:val="20"/>
              </w:rPr>
            </w:pPr>
            <w:r>
              <w:rPr>
                <w:sz w:val="20"/>
              </w:rPr>
              <w:t>SROA CARDIAC PROCEDURES</w:t>
            </w:r>
          </w:p>
        </w:tc>
      </w:tr>
      <w:tr w:rsidR="00772552" w14:paraId="4779D0F1" w14:textId="77777777">
        <w:trPr>
          <w:trHeight w:val="517"/>
        </w:trPr>
        <w:tc>
          <w:tcPr>
            <w:tcW w:w="2765" w:type="dxa"/>
          </w:tcPr>
          <w:p w14:paraId="2E86AED0" w14:textId="77777777" w:rsidR="00772552" w:rsidRDefault="00BF758C">
            <w:pPr>
              <w:pStyle w:val="TableParagraph"/>
              <w:spacing w:before="22" w:line="240" w:lineRule="auto"/>
              <w:ind w:left="79" w:right="1172"/>
              <w:rPr>
                <w:sz w:val="20"/>
              </w:rPr>
            </w:pPr>
            <w:r>
              <w:rPr>
                <w:sz w:val="20"/>
              </w:rPr>
              <w:t>SROA CARDIAC RESOURCE</w:t>
            </w:r>
          </w:p>
        </w:tc>
        <w:tc>
          <w:tcPr>
            <w:tcW w:w="3202" w:type="dxa"/>
          </w:tcPr>
          <w:p w14:paraId="7FED1C87" w14:textId="77777777" w:rsidR="00772552" w:rsidRDefault="00BF758C">
            <w:pPr>
              <w:pStyle w:val="TableParagraph"/>
              <w:spacing w:before="22" w:line="240" w:lineRule="auto"/>
              <w:ind w:left="78"/>
              <w:rPr>
                <w:sz w:val="20"/>
              </w:rPr>
            </w:pPr>
            <w:r>
              <w:rPr>
                <w:sz w:val="20"/>
              </w:rPr>
              <w:t>SROA CARDIAC-OUTCOMES</w:t>
            </w:r>
          </w:p>
        </w:tc>
        <w:tc>
          <w:tcPr>
            <w:tcW w:w="3509" w:type="dxa"/>
          </w:tcPr>
          <w:p w14:paraId="466C655F" w14:textId="77777777" w:rsidR="00772552" w:rsidRDefault="00BF758C">
            <w:pPr>
              <w:pStyle w:val="TableParagraph"/>
              <w:spacing w:before="22" w:line="240" w:lineRule="auto"/>
              <w:ind w:left="75"/>
              <w:rPr>
                <w:sz w:val="20"/>
              </w:rPr>
            </w:pPr>
            <w:r>
              <w:rPr>
                <w:sz w:val="20"/>
              </w:rPr>
              <w:t>SROA CATHETERIZATION</w:t>
            </w:r>
          </w:p>
        </w:tc>
      </w:tr>
      <w:tr w:rsidR="00772552" w14:paraId="52A0F468" w14:textId="77777777">
        <w:trPr>
          <w:trHeight w:val="518"/>
        </w:trPr>
        <w:tc>
          <w:tcPr>
            <w:tcW w:w="2765" w:type="dxa"/>
          </w:tcPr>
          <w:p w14:paraId="275188D1" w14:textId="77777777" w:rsidR="00772552" w:rsidRDefault="00BF758C">
            <w:pPr>
              <w:pStyle w:val="TableParagraph"/>
              <w:spacing w:before="22" w:line="240" w:lineRule="auto"/>
              <w:ind w:left="79" w:right="1139"/>
              <w:rPr>
                <w:sz w:val="20"/>
              </w:rPr>
            </w:pPr>
            <w:r>
              <w:rPr>
                <w:sz w:val="20"/>
              </w:rPr>
              <w:t>SROA CLINICAL INFORMATION</w:t>
            </w:r>
          </w:p>
        </w:tc>
        <w:tc>
          <w:tcPr>
            <w:tcW w:w="3202" w:type="dxa"/>
          </w:tcPr>
          <w:p w14:paraId="7DFA768A" w14:textId="77777777" w:rsidR="00772552" w:rsidRDefault="00BF758C">
            <w:pPr>
              <w:pStyle w:val="TableParagraph"/>
              <w:spacing w:before="22" w:line="240" w:lineRule="auto"/>
              <w:ind w:left="78"/>
              <w:rPr>
                <w:sz w:val="20"/>
              </w:rPr>
            </w:pPr>
            <w:r>
              <w:rPr>
                <w:sz w:val="20"/>
              </w:rPr>
              <w:t>SROA CODE ISSUE</w:t>
            </w:r>
          </w:p>
        </w:tc>
        <w:tc>
          <w:tcPr>
            <w:tcW w:w="3509" w:type="dxa"/>
          </w:tcPr>
          <w:p w14:paraId="0CA28A51" w14:textId="77777777" w:rsidR="00772552" w:rsidRDefault="00BF758C">
            <w:pPr>
              <w:pStyle w:val="TableParagraph"/>
              <w:spacing w:before="22" w:line="240" w:lineRule="auto"/>
              <w:ind w:left="75"/>
              <w:rPr>
                <w:sz w:val="20"/>
              </w:rPr>
            </w:pPr>
            <w:r>
              <w:rPr>
                <w:sz w:val="20"/>
              </w:rPr>
              <w:t>SROA COMPLETE ASSESSMENT</w:t>
            </w:r>
          </w:p>
        </w:tc>
      </w:tr>
      <w:tr w:rsidR="00772552" w14:paraId="0491FA27" w14:textId="77777777">
        <w:trPr>
          <w:trHeight w:val="287"/>
        </w:trPr>
        <w:tc>
          <w:tcPr>
            <w:tcW w:w="2765" w:type="dxa"/>
          </w:tcPr>
          <w:p w14:paraId="03CD0F5A" w14:textId="77777777" w:rsidR="00772552" w:rsidRDefault="00BF758C">
            <w:pPr>
              <w:pStyle w:val="TableParagraph"/>
              <w:spacing w:before="22" w:line="240" w:lineRule="auto"/>
              <w:ind w:left="79"/>
              <w:rPr>
                <w:sz w:val="20"/>
              </w:rPr>
            </w:pPr>
            <w:r>
              <w:rPr>
                <w:sz w:val="20"/>
              </w:rPr>
              <w:t>SROA DEMOGRAPHICS</w:t>
            </w:r>
          </w:p>
        </w:tc>
        <w:tc>
          <w:tcPr>
            <w:tcW w:w="3202" w:type="dxa"/>
          </w:tcPr>
          <w:p w14:paraId="6CD2B3CD" w14:textId="77777777" w:rsidR="00772552" w:rsidRDefault="00BF758C">
            <w:pPr>
              <w:pStyle w:val="TableParagraph"/>
              <w:spacing w:before="22" w:line="240" w:lineRule="auto"/>
              <w:ind w:left="78"/>
              <w:rPr>
                <w:sz w:val="20"/>
              </w:rPr>
            </w:pPr>
            <w:r>
              <w:rPr>
                <w:sz w:val="20"/>
              </w:rPr>
              <w:t>SROA ENTER/EDIT</w:t>
            </w:r>
          </w:p>
        </w:tc>
        <w:tc>
          <w:tcPr>
            <w:tcW w:w="3509" w:type="dxa"/>
          </w:tcPr>
          <w:p w14:paraId="6A48C3F2" w14:textId="77777777" w:rsidR="00772552" w:rsidRDefault="00BF758C">
            <w:pPr>
              <w:pStyle w:val="TableParagraph"/>
              <w:spacing w:before="22" w:line="240" w:lineRule="auto"/>
              <w:ind w:left="75"/>
              <w:rPr>
                <w:sz w:val="20"/>
              </w:rPr>
            </w:pPr>
            <w:r>
              <w:rPr>
                <w:sz w:val="20"/>
              </w:rPr>
              <w:t>SROA LAB</w:t>
            </w:r>
          </w:p>
        </w:tc>
      </w:tr>
      <w:tr w:rsidR="00772552" w14:paraId="02D639B5" w14:textId="77777777">
        <w:trPr>
          <w:trHeight w:val="518"/>
        </w:trPr>
        <w:tc>
          <w:tcPr>
            <w:tcW w:w="2765" w:type="dxa"/>
          </w:tcPr>
          <w:p w14:paraId="6F365879" w14:textId="77777777" w:rsidR="00772552" w:rsidRDefault="00BF758C">
            <w:pPr>
              <w:pStyle w:val="TableParagraph"/>
              <w:spacing w:before="22" w:line="240" w:lineRule="auto"/>
              <w:ind w:left="79"/>
              <w:rPr>
                <w:sz w:val="20"/>
              </w:rPr>
            </w:pPr>
            <w:r>
              <w:rPr>
                <w:sz w:val="20"/>
              </w:rPr>
              <w:t>SROA LAB TEST EDIT</w:t>
            </w:r>
          </w:p>
        </w:tc>
        <w:tc>
          <w:tcPr>
            <w:tcW w:w="3202" w:type="dxa"/>
          </w:tcPr>
          <w:p w14:paraId="12ECFD8A" w14:textId="77777777" w:rsidR="00772552" w:rsidRDefault="00BF758C">
            <w:pPr>
              <w:pStyle w:val="TableParagraph"/>
              <w:spacing w:before="22" w:line="240" w:lineRule="auto"/>
              <w:ind w:left="78"/>
              <w:rPr>
                <w:sz w:val="20"/>
              </w:rPr>
            </w:pPr>
            <w:r>
              <w:rPr>
                <w:sz w:val="20"/>
              </w:rPr>
              <w:t>SROA LAB-CARDIAC</w:t>
            </w:r>
          </w:p>
        </w:tc>
        <w:tc>
          <w:tcPr>
            <w:tcW w:w="3509" w:type="dxa"/>
          </w:tcPr>
          <w:p w14:paraId="28C75A0C" w14:textId="77777777" w:rsidR="00772552" w:rsidRDefault="00BF758C">
            <w:pPr>
              <w:pStyle w:val="TableParagraph"/>
              <w:spacing w:before="22" w:line="240" w:lineRule="auto"/>
              <w:ind w:left="75" w:right="604"/>
              <w:rPr>
                <w:sz w:val="20"/>
              </w:rPr>
            </w:pPr>
            <w:r>
              <w:rPr>
                <w:sz w:val="20"/>
              </w:rPr>
              <w:t>SROA MONTHLY WORKLOAD REPORT</w:t>
            </w:r>
          </w:p>
        </w:tc>
      </w:tr>
    </w:tbl>
    <w:p w14:paraId="6F7082D5" w14:textId="77777777" w:rsidR="00772552" w:rsidRDefault="00772552">
      <w:pPr>
        <w:rPr>
          <w:sz w:val="20"/>
        </w:rPr>
        <w:sectPr w:rsidR="00772552">
          <w:footerReference w:type="default" r:id="rId15"/>
          <w:pgSz w:w="12240" w:h="15840"/>
          <w:pgMar w:top="1360" w:right="980" w:bottom="1180" w:left="1220" w:header="0" w:footer="100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5"/>
        <w:gridCol w:w="3202"/>
        <w:gridCol w:w="3509"/>
      </w:tblGrid>
      <w:tr w:rsidR="00772552" w14:paraId="5E5E179F" w14:textId="77777777">
        <w:trPr>
          <w:trHeight w:val="287"/>
        </w:trPr>
        <w:tc>
          <w:tcPr>
            <w:tcW w:w="2765" w:type="dxa"/>
          </w:tcPr>
          <w:p w14:paraId="4A581A6B" w14:textId="77777777" w:rsidR="00772552" w:rsidRDefault="00BF758C">
            <w:pPr>
              <w:pStyle w:val="TableParagraph"/>
              <w:spacing w:before="22" w:line="240" w:lineRule="auto"/>
              <w:ind w:left="79"/>
              <w:rPr>
                <w:sz w:val="20"/>
              </w:rPr>
            </w:pPr>
            <w:r>
              <w:rPr>
                <w:sz w:val="20"/>
              </w:rPr>
              <w:t>SROA ONE-LINER UPDATE</w:t>
            </w:r>
          </w:p>
        </w:tc>
        <w:tc>
          <w:tcPr>
            <w:tcW w:w="3202" w:type="dxa"/>
          </w:tcPr>
          <w:p w14:paraId="30FA6126" w14:textId="77777777" w:rsidR="00772552" w:rsidRDefault="00BF758C">
            <w:pPr>
              <w:pStyle w:val="TableParagraph"/>
              <w:spacing w:before="22" w:line="240" w:lineRule="auto"/>
              <w:ind w:left="78"/>
              <w:rPr>
                <w:sz w:val="20"/>
              </w:rPr>
            </w:pPr>
            <w:r>
              <w:rPr>
                <w:sz w:val="20"/>
              </w:rPr>
              <w:t>SROA OPERATION DATA</w:t>
            </w:r>
          </w:p>
        </w:tc>
        <w:tc>
          <w:tcPr>
            <w:tcW w:w="3509" w:type="dxa"/>
          </w:tcPr>
          <w:p w14:paraId="106DC653" w14:textId="77777777" w:rsidR="00772552" w:rsidRDefault="00BF758C">
            <w:pPr>
              <w:pStyle w:val="TableParagraph"/>
              <w:spacing w:before="22" w:line="240" w:lineRule="auto"/>
              <w:ind w:left="75"/>
              <w:rPr>
                <w:sz w:val="20"/>
              </w:rPr>
            </w:pPr>
            <w:r>
              <w:rPr>
                <w:sz w:val="20"/>
              </w:rPr>
              <w:t>SROA OUTCOMES</w:t>
            </w:r>
          </w:p>
        </w:tc>
      </w:tr>
      <w:tr w:rsidR="00772552" w14:paraId="331BC7A9" w14:textId="77777777">
        <w:trPr>
          <w:trHeight w:val="287"/>
        </w:trPr>
        <w:tc>
          <w:tcPr>
            <w:tcW w:w="2765" w:type="dxa"/>
          </w:tcPr>
          <w:p w14:paraId="5ABD14D0" w14:textId="77777777" w:rsidR="00772552" w:rsidRDefault="00BF758C">
            <w:pPr>
              <w:pStyle w:val="TableParagraph"/>
              <w:spacing w:before="22" w:line="240" w:lineRule="auto"/>
              <w:ind w:left="79"/>
              <w:rPr>
                <w:sz w:val="20"/>
              </w:rPr>
            </w:pPr>
            <w:r>
              <w:rPr>
                <w:sz w:val="20"/>
              </w:rPr>
              <w:t>SROA PREOP DATA</w:t>
            </w:r>
          </w:p>
        </w:tc>
        <w:tc>
          <w:tcPr>
            <w:tcW w:w="3202" w:type="dxa"/>
          </w:tcPr>
          <w:p w14:paraId="22D4588A" w14:textId="77777777" w:rsidR="00772552" w:rsidRDefault="00BF758C">
            <w:pPr>
              <w:pStyle w:val="TableParagraph"/>
              <w:spacing w:before="22" w:line="240" w:lineRule="auto"/>
              <w:ind w:left="78"/>
              <w:rPr>
                <w:sz w:val="20"/>
              </w:rPr>
            </w:pPr>
            <w:r>
              <w:rPr>
                <w:sz w:val="20"/>
              </w:rPr>
              <w:t>SROA PRINT ASSESSMENT</w:t>
            </w:r>
          </w:p>
        </w:tc>
        <w:tc>
          <w:tcPr>
            <w:tcW w:w="3509" w:type="dxa"/>
          </w:tcPr>
          <w:p w14:paraId="47556BF7" w14:textId="77777777" w:rsidR="00772552" w:rsidRDefault="00BF758C">
            <w:pPr>
              <w:pStyle w:val="TableParagraph"/>
              <w:spacing w:before="22" w:line="240" w:lineRule="auto"/>
              <w:ind w:left="75"/>
              <w:rPr>
                <w:sz w:val="20"/>
              </w:rPr>
            </w:pPr>
            <w:r>
              <w:rPr>
                <w:sz w:val="20"/>
              </w:rPr>
              <w:t>SROA REPRINT LETTERS</w:t>
            </w:r>
          </w:p>
        </w:tc>
      </w:tr>
      <w:tr w:rsidR="00772552" w14:paraId="63148281" w14:textId="77777777">
        <w:trPr>
          <w:trHeight w:val="517"/>
        </w:trPr>
        <w:tc>
          <w:tcPr>
            <w:tcW w:w="2765" w:type="dxa"/>
          </w:tcPr>
          <w:p w14:paraId="4BC76B92" w14:textId="77777777" w:rsidR="00772552" w:rsidRDefault="00BF758C">
            <w:pPr>
              <w:pStyle w:val="TableParagraph"/>
              <w:spacing w:before="24" w:line="240" w:lineRule="auto"/>
              <w:ind w:left="79"/>
              <w:rPr>
                <w:sz w:val="20"/>
              </w:rPr>
            </w:pPr>
            <w:r>
              <w:rPr>
                <w:sz w:val="20"/>
              </w:rPr>
              <w:t>SROA RISK ASSESSMENT</w:t>
            </w:r>
          </w:p>
        </w:tc>
        <w:tc>
          <w:tcPr>
            <w:tcW w:w="3202" w:type="dxa"/>
          </w:tcPr>
          <w:p w14:paraId="3C769D53" w14:textId="77777777" w:rsidR="00772552" w:rsidRDefault="00BF758C">
            <w:pPr>
              <w:pStyle w:val="TableParagraph"/>
              <w:spacing w:before="24" w:line="240" w:lineRule="auto"/>
              <w:ind w:left="78" w:right="1488"/>
              <w:rPr>
                <w:sz w:val="20"/>
              </w:rPr>
            </w:pPr>
            <w:r>
              <w:rPr>
                <w:sz w:val="20"/>
              </w:rPr>
              <w:t>SROA TRANSMIT ASSESSMENTS</w:t>
            </w:r>
          </w:p>
        </w:tc>
        <w:tc>
          <w:tcPr>
            <w:tcW w:w="3509" w:type="dxa"/>
          </w:tcPr>
          <w:p w14:paraId="2D7E5876" w14:textId="77777777" w:rsidR="00772552" w:rsidRDefault="00BF758C">
            <w:pPr>
              <w:pStyle w:val="TableParagraph"/>
              <w:spacing w:before="24" w:line="240" w:lineRule="auto"/>
              <w:ind w:left="75"/>
              <w:rPr>
                <w:sz w:val="20"/>
              </w:rPr>
            </w:pPr>
            <w:r>
              <w:rPr>
                <w:sz w:val="20"/>
              </w:rPr>
              <w:t>SROA TRANSMITTED IN ERROR</w:t>
            </w:r>
          </w:p>
        </w:tc>
      </w:tr>
      <w:tr w:rsidR="00772552" w14:paraId="4C0E6653" w14:textId="77777777">
        <w:trPr>
          <w:trHeight w:val="287"/>
        </w:trPr>
        <w:tc>
          <w:tcPr>
            <w:tcW w:w="2765" w:type="dxa"/>
          </w:tcPr>
          <w:p w14:paraId="24DF6E53" w14:textId="77777777" w:rsidR="00772552" w:rsidRDefault="00BF758C">
            <w:pPr>
              <w:pStyle w:val="TableParagraph"/>
              <w:spacing w:before="24" w:line="240" w:lineRule="auto"/>
              <w:ind w:left="79"/>
              <w:rPr>
                <w:sz w:val="20"/>
              </w:rPr>
            </w:pPr>
            <w:r>
              <w:rPr>
                <w:sz w:val="20"/>
              </w:rPr>
              <w:t>SROACCT</w:t>
            </w:r>
          </w:p>
        </w:tc>
        <w:tc>
          <w:tcPr>
            <w:tcW w:w="3202" w:type="dxa"/>
          </w:tcPr>
          <w:p w14:paraId="2A98295D" w14:textId="77777777" w:rsidR="00772552" w:rsidRDefault="00BF758C">
            <w:pPr>
              <w:pStyle w:val="TableParagraph"/>
              <w:spacing w:before="24" w:line="240" w:lineRule="auto"/>
              <w:ind w:left="78"/>
              <w:rPr>
                <w:sz w:val="20"/>
              </w:rPr>
            </w:pPr>
            <w:r>
              <w:rPr>
                <w:sz w:val="20"/>
              </w:rPr>
              <w:t>SROADOC</w:t>
            </w:r>
          </w:p>
        </w:tc>
        <w:tc>
          <w:tcPr>
            <w:tcW w:w="3509" w:type="dxa"/>
          </w:tcPr>
          <w:p w14:paraId="2A77AC01" w14:textId="77777777" w:rsidR="00772552" w:rsidRDefault="00BF758C">
            <w:pPr>
              <w:pStyle w:val="TableParagraph"/>
              <w:spacing w:before="24" w:line="240" w:lineRule="auto"/>
              <w:ind w:left="75"/>
              <w:rPr>
                <w:sz w:val="20"/>
              </w:rPr>
            </w:pPr>
            <w:r>
              <w:rPr>
                <w:sz w:val="20"/>
              </w:rPr>
              <w:t>SROAMIS</w:t>
            </w:r>
          </w:p>
        </w:tc>
      </w:tr>
      <w:tr w:rsidR="00772552" w14:paraId="7D2AF967" w14:textId="77777777">
        <w:trPr>
          <w:trHeight w:val="290"/>
        </w:trPr>
        <w:tc>
          <w:tcPr>
            <w:tcW w:w="2765" w:type="dxa"/>
          </w:tcPr>
          <w:p w14:paraId="5F784E53" w14:textId="77777777" w:rsidR="00772552" w:rsidRDefault="00BF758C">
            <w:pPr>
              <w:pStyle w:val="TableParagraph"/>
              <w:spacing w:before="24" w:line="240" w:lineRule="auto"/>
              <w:ind w:left="79"/>
              <w:rPr>
                <w:sz w:val="20"/>
              </w:rPr>
            </w:pPr>
            <w:r>
              <w:rPr>
                <w:sz w:val="20"/>
              </w:rPr>
              <w:t>SROANES</w:t>
            </w:r>
          </w:p>
        </w:tc>
        <w:tc>
          <w:tcPr>
            <w:tcW w:w="3202" w:type="dxa"/>
          </w:tcPr>
          <w:p w14:paraId="2561ADA1" w14:textId="77777777" w:rsidR="00772552" w:rsidRDefault="00BF758C">
            <w:pPr>
              <w:pStyle w:val="TableParagraph"/>
              <w:spacing w:before="24" w:line="240" w:lineRule="auto"/>
              <w:ind w:left="78"/>
              <w:rPr>
                <w:sz w:val="20"/>
              </w:rPr>
            </w:pPr>
            <w:r>
              <w:rPr>
                <w:sz w:val="20"/>
              </w:rPr>
              <w:t>SROANES MED</w:t>
            </w:r>
          </w:p>
        </w:tc>
        <w:tc>
          <w:tcPr>
            <w:tcW w:w="3509" w:type="dxa"/>
          </w:tcPr>
          <w:p w14:paraId="2F4ECD69" w14:textId="77777777" w:rsidR="00772552" w:rsidRDefault="00BF758C">
            <w:pPr>
              <w:pStyle w:val="TableParagraph"/>
              <w:spacing w:before="24" w:line="240" w:lineRule="auto"/>
              <w:ind w:left="75"/>
              <w:rPr>
                <w:sz w:val="20"/>
              </w:rPr>
            </w:pPr>
            <w:r>
              <w:rPr>
                <w:sz w:val="20"/>
              </w:rPr>
              <w:t>SROANES-D</w:t>
            </w:r>
          </w:p>
        </w:tc>
      </w:tr>
      <w:tr w:rsidR="00772552" w14:paraId="08A057E4" w14:textId="77777777">
        <w:trPr>
          <w:trHeight w:val="287"/>
        </w:trPr>
        <w:tc>
          <w:tcPr>
            <w:tcW w:w="2765" w:type="dxa"/>
          </w:tcPr>
          <w:p w14:paraId="74AED076" w14:textId="77777777" w:rsidR="00772552" w:rsidRDefault="00BF758C">
            <w:pPr>
              <w:pStyle w:val="TableParagraph"/>
              <w:spacing w:before="22" w:line="240" w:lineRule="auto"/>
              <w:ind w:left="79"/>
              <w:rPr>
                <w:sz w:val="20"/>
              </w:rPr>
            </w:pPr>
            <w:r>
              <w:rPr>
                <w:sz w:val="20"/>
              </w:rPr>
              <w:t>SROANES1</w:t>
            </w:r>
          </w:p>
        </w:tc>
        <w:tc>
          <w:tcPr>
            <w:tcW w:w="3202" w:type="dxa"/>
          </w:tcPr>
          <w:p w14:paraId="71803C5F" w14:textId="77777777" w:rsidR="00772552" w:rsidRDefault="00BF758C">
            <w:pPr>
              <w:pStyle w:val="TableParagraph"/>
              <w:spacing w:before="22" w:line="240" w:lineRule="auto"/>
              <w:ind w:left="78"/>
              <w:rPr>
                <w:sz w:val="20"/>
              </w:rPr>
            </w:pPr>
            <w:r>
              <w:rPr>
                <w:sz w:val="20"/>
              </w:rPr>
              <w:t>SROANP</w:t>
            </w:r>
          </w:p>
        </w:tc>
        <w:tc>
          <w:tcPr>
            <w:tcW w:w="3509" w:type="dxa"/>
          </w:tcPr>
          <w:p w14:paraId="5F98EBF1" w14:textId="77777777" w:rsidR="00772552" w:rsidRDefault="00BF758C">
            <w:pPr>
              <w:pStyle w:val="TableParagraph"/>
              <w:spacing w:before="22" w:line="240" w:lineRule="auto"/>
              <w:ind w:left="75"/>
              <w:rPr>
                <w:sz w:val="20"/>
              </w:rPr>
            </w:pPr>
            <w:r>
              <w:rPr>
                <w:sz w:val="20"/>
              </w:rPr>
              <w:t>SROARPT</w:t>
            </w:r>
          </w:p>
        </w:tc>
      </w:tr>
      <w:tr w:rsidR="00772552" w14:paraId="110DE5B9" w14:textId="77777777">
        <w:trPr>
          <w:trHeight w:val="287"/>
        </w:trPr>
        <w:tc>
          <w:tcPr>
            <w:tcW w:w="2765" w:type="dxa"/>
          </w:tcPr>
          <w:p w14:paraId="0A58896B" w14:textId="77777777" w:rsidR="00772552" w:rsidRDefault="00BF758C">
            <w:pPr>
              <w:pStyle w:val="TableParagraph"/>
              <w:spacing w:before="22" w:line="240" w:lineRule="auto"/>
              <w:ind w:left="79"/>
              <w:rPr>
                <w:sz w:val="20"/>
              </w:rPr>
            </w:pPr>
            <w:r>
              <w:rPr>
                <w:sz w:val="20"/>
              </w:rPr>
              <w:t>SROARSP</w:t>
            </w:r>
          </w:p>
        </w:tc>
        <w:tc>
          <w:tcPr>
            <w:tcW w:w="3202" w:type="dxa"/>
          </w:tcPr>
          <w:p w14:paraId="019C7B35" w14:textId="77777777" w:rsidR="00772552" w:rsidRDefault="00BF758C">
            <w:pPr>
              <w:pStyle w:val="TableParagraph"/>
              <w:spacing w:before="22" w:line="240" w:lineRule="auto"/>
              <w:ind w:left="78"/>
              <w:rPr>
                <w:sz w:val="20"/>
              </w:rPr>
            </w:pPr>
            <w:r>
              <w:rPr>
                <w:sz w:val="20"/>
              </w:rPr>
              <w:t>SROASITE</w:t>
            </w:r>
          </w:p>
        </w:tc>
        <w:tc>
          <w:tcPr>
            <w:tcW w:w="3509" w:type="dxa"/>
          </w:tcPr>
          <w:p w14:paraId="6B2F4F9B" w14:textId="77777777" w:rsidR="00772552" w:rsidRDefault="00BF758C">
            <w:pPr>
              <w:pStyle w:val="TableParagraph"/>
              <w:spacing w:before="22" w:line="240" w:lineRule="auto"/>
              <w:ind w:left="75"/>
              <w:rPr>
                <w:sz w:val="20"/>
              </w:rPr>
            </w:pPr>
            <w:r>
              <w:rPr>
                <w:sz w:val="20"/>
              </w:rPr>
              <w:t>SROATT</w:t>
            </w:r>
          </w:p>
        </w:tc>
      </w:tr>
      <w:tr w:rsidR="00772552" w14:paraId="2EFFFCC7" w14:textId="77777777">
        <w:trPr>
          <w:trHeight w:val="287"/>
        </w:trPr>
        <w:tc>
          <w:tcPr>
            <w:tcW w:w="2765" w:type="dxa"/>
          </w:tcPr>
          <w:p w14:paraId="5D32A553" w14:textId="77777777" w:rsidR="00772552" w:rsidRDefault="00BF758C">
            <w:pPr>
              <w:pStyle w:val="TableParagraph"/>
              <w:spacing w:before="22" w:line="240" w:lineRule="auto"/>
              <w:ind w:left="79"/>
              <w:rPr>
                <w:sz w:val="20"/>
              </w:rPr>
            </w:pPr>
            <w:r>
              <w:rPr>
                <w:sz w:val="20"/>
              </w:rPr>
              <w:t>SROCAN</w:t>
            </w:r>
          </w:p>
        </w:tc>
        <w:tc>
          <w:tcPr>
            <w:tcW w:w="3202" w:type="dxa"/>
          </w:tcPr>
          <w:p w14:paraId="7AFD470D" w14:textId="77777777" w:rsidR="00772552" w:rsidRDefault="00BF758C">
            <w:pPr>
              <w:pStyle w:val="TableParagraph"/>
              <w:spacing w:before="22" w:line="240" w:lineRule="auto"/>
              <w:ind w:left="78"/>
              <w:rPr>
                <w:sz w:val="20"/>
              </w:rPr>
            </w:pPr>
            <w:r>
              <w:rPr>
                <w:sz w:val="20"/>
              </w:rPr>
              <w:t>SROCHIEF</w:t>
            </w:r>
          </w:p>
        </w:tc>
        <w:tc>
          <w:tcPr>
            <w:tcW w:w="3509" w:type="dxa"/>
          </w:tcPr>
          <w:p w14:paraId="619BBF1F" w14:textId="77777777" w:rsidR="00772552" w:rsidRDefault="00BF758C">
            <w:pPr>
              <w:pStyle w:val="TableParagraph"/>
              <w:spacing w:before="22" w:line="240" w:lineRule="auto"/>
              <w:ind w:left="75"/>
              <w:rPr>
                <w:sz w:val="20"/>
              </w:rPr>
            </w:pPr>
            <w:r>
              <w:rPr>
                <w:sz w:val="20"/>
              </w:rPr>
              <w:t>SROCNR</w:t>
            </w:r>
          </w:p>
        </w:tc>
      </w:tr>
      <w:tr w:rsidR="00772552" w14:paraId="6B1FDB49" w14:textId="77777777">
        <w:trPr>
          <w:trHeight w:val="287"/>
        </w:trPr>
        <w:tc>
          <w:tcPr>
            <w:tcW w:w="2765" w:type="dxa"/>
          </w:tcPr>
          <w:p w14:paraId="2D912314" w14:textId="77777777" w:rsidR="00772552" w:rsidRDefault="00BF758C">
            <w:pPr>
              <w:pStyle w:val="TableParagraph"/>
              <w:spacing w:before="22" w:line="240" w:lineRule="auto"/>
              <w:ind w:left="79"/>
              <w:rPr>
                <w:sz w:val="20"/>
              </w:rPr>
            </w:pPr>
            <w:r>
              <w:rPr>
                <w:sz w:val="20"/>
              </w:rPr>
              <w:t>SROCODE</w:t>
            </w:r>
          </w:p>
        </w:tc>
        <w:tc>
          <w:tcPr>
            <w:tcW w:w="3202" w:type="dxa"/>
          </w:tcPr>
          <w:p w14:paraId="33FB865D" w14:textId="77777777" w:rsidR="00772552" w:rsidRDefault="00BF758C">
            <w:pPr>
              <w:pStyle w:val="TableParagraph"/>
              <w:spacing w:before="22" w:line="240" w:lineRule="auto"/>
              <w:ind w:left="78"/>
              <w:rPr>
                <w:sz w:val="20"/>
              </w:rPr>
            </w:pPr>
            <w:r>
              <w:rPr>
                <w:sz w:val="20"/>
              </w:rPr>
              <w:t>SROCOMP</w:t>
            </w:r>
          </w:p>
        </w:tc>
        <w:tc>
          <w:tcPr>
            <w:tcW w:w="3509" w:type="dxa"/>
          </w:tcPr>
          <w:p w14:paraId="535E7E4B" w14:textId="77777777" w:rsidR="00772552" w:rsidRDefault="00BF758C">
            <w:pPr>
              <w:pStyle w:val="TableParagraph"/>
              <w:spacing w:before="22" w:line="240" w:lineRule="auto"/>
              <w:ind w:left="75"/>
              <w:rPr>
                <w:sz w:val="20"/>
              </w:rPr>
            </w:pPr>
            <w:r>
              <w:rPr>
                <w:sz w:val="20"/>
              </w:rPr>
              <w:t>SROCRAT</w:t>
            </w:r>
          </w:p>
        </w:tc>
      </w:tr>
      <w:tr w:rsidR="00772552" w14:paraId="62844A96" w14:textId="77777777">
        <w:trPr>
          <w:trHeight w:val="287"/>
        </w:trPr>
        <w:tc>
          <w:tcPr>
            <w:tcW w:w="2765" w:type="dxa"/>
          </w:tcPr>
          <w:p w14:paraId="402C69C5" w14:textId="77777777" w:rsidR="00772552" w:rsidRDefault="00BF758C">
            <w:pPr>
              <w:pStyle w:val="TableParagraph"/>
              <w:spacing w:before="22" w:line="240" w:lineRule="auto"/>
              <w:ind w:left="79"/>
              <w:rPr>
                <w:sz w:val="20"/>
              </w:rPr>
            </w:pPr>
            <w:r>
              <w:rPr>
                <w:sz w:val="20"/>
              </w:rPr>
              <w:t>SRODELA</w:t>
            </w:r>
          </w:p>
        </w:tc>
        <w:tc>
          <w:tcPr>
            <w:tcW w:w="3202" w:type="dxa"/>
          </w:tcPr>
          <w:p w14:paraId="02E273ED" w14:textId="77777777" w:rsidR="00772552" w:rsidRDefault="00BF758C">
            <w:pPr>
              <w:pStyle w:val="TableParagraph"/>
              <w:spacing w:before="22" w:line="240" w:lineRule="auto"/>
              <w:ind w:left="78"/>
              <w:rPr>
                <w:sz w:val="20"/>
              </w:rPr>
            </w:pPr>
            <w:r>
              <w:rPr>
                <w:sz w:val="20"/>
              </w:rPr>
              <w:t>SRODISP</w:t>
            </w:r>
          </w:p>
        </w:tc>
        <w:tc>
          <w:tcPr>
            <w:tcW w:w="3509" w:type="dxa"/>
          </w:tcPr>
          <w:p w14:paraId="4485F7E8" w14:textId="77777777" w:rsidR="00772552" w:rsidRDefault="00BF758C">
            <w:pPr>
              <w:pStyle w:val="TableParagraph"/>
              <w:spacing w:before="22" w:line="240" w:lineRule="auto"/>
              <w:ind w:left="75"/>
              <w:rPr>
                <w:sz w:val="20"/>
              </w:rPr>
            </w:pPr>
            <w:r>
              <w:rPr>
                <w:sz w:val="20"/>
              </w:rPr>
              <w:t>SROERR BACKFILL</w:t>
            </w:r>
          </w:p>
        </w:tc>
      </w:tr>
      <w:tr w:rsidR="00772552" w14:paraId="583D82BF" w14:textId="77777777">
        <w:trPr>
          <w:trHeight w:val="290"/>
        </w:trPr>
        <w:tc>
          <w:tcPr>
            <w:tcW w:w="2765" w:type="dxa"/>
          </w:tcPr>
          <w:p w14:paraId="082E3C08" w14:textId="77777777" w:rsidR="00772552" w:rsidRDefault="00BF758C">
            <w:pPr>
              <w:pStyle w:val="TableParagraph"/>
              <w:spacing w:before="24" w:line="240" w:lineRule="auto"/>
              <w:ind w:left="79"/>
              <w:rPr>
                <w:sz w:val="20"/>
              </w:rPr>
            </w:pPr>
            <w:r>
              <w:rPr>
                <w:sz w:val="20"/>
              </w:rPr>
              <w:t>SROICU</w:t>
            </w:r>
          </w:p>
        </w:tc>
        <w:tc>
          <w:tcPr>
            <w:tcW w:w="3202" w:type="dxa"/>
          </w:tcPr>
          <w:p w14:paraId="70C1A2B8" w14:textId="77777777" w:rsidR="00772552" w:rsidRDefault="00BF758C">
            <w:pPr>
              <w:pStyle w:val="TableParagraph"/>
              <w:spacing w:before="24" w:line="240" w:lineRule="auto"/>
              <w:ind w:left="78"/>
              <w:rPr>
                <w:sz w:val="20"/>
              </w:rPr>
            </w:pPr>
            <w:r>
              <w:rPr>
                <w:sz w:val="20"/>
              </w:rPr>
              <w:t>SROKEY ENTER</w:t>
            </w:r>
          </w:p>
        </w:tc>
        <w:tc>
          <w:tcPr>
            <w:tcW w:w="3509" w:type="dxa"/>
          </w:tcPr>
          <w:p w14:paraId="4F8C664D" w14:textId="77777777" w:rsidR="00772552" w:rsidRDefault="00BF758C">
            <w:pPr>
              <w:pStyle w:val="TableParagraph"/>
              <w:spacing w:before="24" w:line="240" w:lineRule="auto"/>
              <w:ind w:left="75"/>
              <w:rPr>
                <w:sz w:val="20"/>
              </w:rPr>
            </w:pPr>
            <w:r>
              <w:rPr>
                <w:sz w:val="20"/>
              </w:rPr>
              <w:t>SROKEY MENU</w:t>
            </w:r>
          </w:p>
        </w:tc>
      </w:tr>
      <w:tr w:rsidR="00772552" w14:paraId="5F470AE7" w14:textId="77777777">
        <w:trPr>
          <w:trHeight w:val="287"/>
        </w:trPr>
        <w:tc>
          <w:tcPr>
            <w:tcW w:w="2765" w:type="dxa"/>
          </w:tcPr>
          <w:p w14:paraId="4ACDAD02" w14:textId="77777777" w:rsidR="00772552" w:rsidRDefault="00BF758C">
            <w:pPr>
              <w:pStyle w:val="TableParagraph"/>
              <w:spacing w:before="22" w:line="240" w:lineRule="auto"/>
              <w:ind w:left="79"/>
              <w:rPr>
                <w:sz w:val="20"/>
              </w:rPr>
            </w:pPr>
            <w:r>
              <w:rPr>
                <w:sz w:val="20"/>
              </w:rPr>
              <w:t>SROKEY REMOVE</w:t>
            </w:r>
          </w:p>
        </w:tc>
        <w:tc>
          <w:tcPr>
            <w:tcW w:w="3202" w:type="dxa"/>
          </w:tcPr>
          <w:p w14:paraId="4F72F47A" w14:textId="77777777" w:rsidR="00772552" w:rsidRDefault="00BF758C">
            <w:pPr>
              <w:pStyle w:val="TableParagraph"/>
              <w:spacing w:before="22" w:line="240" w:lineRule="auto"/>
              <w:ind w:left="78"/>
              <w:rPr>
                <w:sz w:val="20"/>
              </w:rPr>
            </w:pPr>
            <w:r>
              <w:rPr>
                <w:sz w:val="20"/>
              </w:rPr>
              <w:t>SROMEN-ANES</w:t>
            </w:r>
          </w:p>
        </w:tc>
        <w:tc>
          <w:tcPr>
            <w:tcW w:w="3509" w:type="dxa"/>
          </w:tcPr>
          <w:p w14:paraId="0819C27E" w14:textId="77777777" w:rsidR="00772552" w:rsidRDefault="00BF758C">
            <w:pPr>
              <w:pStyle w:val="TableParagraph"/>
              <w:spacing w:before="22" w:line="240" w:lineRule="auto"/>
              <w:ind w:left="75"/>
              <w:rPr>
                <w:sz w:val="20"/>
              </w:rPr>
            </w:pPr>
            <w:r>
              <w:rPr>
                <w:sz w:val="20"/>
              </w:rPr>
              <w:t>SROMEN-ANES TECH</w:t>
            </w:r>
          </w:p>
        </w:tc>
      </w:tr>
      <w:tr w:rsidR="00772552" w14:paraId="0809B68D" w14:textId="77777777">
        <w:trPr>
          <w:trHeight w:val="287"/>
        </w:trPr>
        <w:tc>
          <w:tcPr>
            <w:tcW w:w="2765" w:type="dxa"/>
          </w:tcPr>
          <w:p w14:paraId="437A236C" w14:textId="77777777" w:rsidR="00772552" w:rsidRDefault="00BF758C">
            <w:pPr>
              <w:pStyle w:val="TableParagraph"/>
              <w:spacing w:before="22" w:line="240" w:lineRule="auto"/>
              <w:ind w:left="79"/>
              <w:rPr>
                <w:sz w:val="20"/>
              </w:rPr>
            </w:pPr>
            <w:r>
              <w:rPr>
                <w:sz w:val="20"/>
              </w:rPr>
              <w:t>SROMEN-COM</w:t>
            </w:r>
          </w:p>
        </w:tc>
        <w:tc>
          <w:tcPr>
            <w:tcW w:w="3202" w:type="dxa"/>
          </w:tcPr>
          <w:p w14:paraId="3FADC877" w14:textId="77777777" w:rsidR="00772552" w:rsidRDefault="00BF758C">
            <w:pPr>
              <w:pStyle w:val="TableParagraph"/>
              <w:spacing w:before="22" w:line="240" w:lineRule="auto"/>
              <w:ind w:left="78"/>
              <w:rPr>
                <w:sz w:val="20"/>
              </w:rPr>
            </w:pPr>
            <w:r>
              <w:rPr>
                <w:sz w:val="20"/>
              </w:rPr>
              <w:t>SROMEN-M&amp;M</w:t>
            </w:r>
          </w:p>
        </w:tc>
        <w:tc>
          <w:tcPr>
            <w:tcW w:w="3509" w:type="dxa"/>
          </w:tcPr>
          <w:p w14:paraId="08F05C18" w14:textId="77777777" w:rsidR="00772552" w:rsidRDefault="00BF758C">
            <w:pPr>
              <w:pStyle w:val="TableParagraph"/>
              <w:spacing w:before="22" w:line="240" w:lineRule="auto"/>
              <w:ind w:left="75"/>
              <w:rPr>
                <w:sz w:val="20"/>
              </w:rPr>
            </w:pPr>
            <w:r>
              <w:rPr>
                <w:sz w:val="20"/>
              </w:rPr>
              <w:t>SROMEN-OP</w:t>
            </w:r>
          </w:p>
        </w:tc>
      </w:tr>
      <w:tr w:rsidR="00772552" w14:paraId="56D02B45" w14:textId="77777777">
        <w:trPr>
          <w:trHeight w:val="287"/>
        </w:trPr>
        <w:tc>
          <w:tcPr>
            <w:tcW w:w="2765" w:type="dxa"/>
          </w:tcPr>
          <w:p w14:paraId="77ACEAAE" w14:textId="77777777" w:rsidR="00772552" w:rsidRDefault="00BF758C">
            <w:pPr>
              <w:pStyle w:val="TableParagraph"/>
              <w:spacing w:before="22" w:line="240" w:lineRule="auto"/>
              <w:ind w:left="79"/>
              <w:rPr>
                <w:sz w:val="20"/>
              </w:rPr>
            </w:pPr>
            <w:r>
              <w:rPr>
                <w:sz w:val="20"/>
              </w:rPr>
              <w:t>SROMEN-OPINFO</w:t>
            </w:r>
          </w:p>
        </w:tc>
        <w:tc>
          <w:tcPr>
            <w:tcW w:w="3202" w:type="dxa"/>
          </w:tcPr>
          <w:p w14:paraId="3FB3FC8A" w14:textId="77777777" w:rsidR="00772552" w:rsidRDefault="00BF758C">
            <w:pPr>
              <w:pStyle w:val="TableParagraph"/>
              <w:spacing w:before="22" w:line="240" w:lineRule="auto"/>
              <w:ind w:left="78"/>
              <w:rPr>
                <w:sz w:val="20"/>
              </w:rPr>
            </w:pPr>
            <w:r>
              <w:rPr>
                <w:sz w:val="20"/>
              </w:rPr>
              <w:t>SROMEN-OUT</w:t>
            </w:r>
          </w:p>
        </w:tc>
        <w:tc>
          <w:tcPr>
            <w:tcW w:w="3509" w:type="dxa"/>
          </w:tcPr>
          <w:p w14:paraId="76EC0030" w14:textId="77777777" w:rsidR="00772552" w:rsidRDefault="00BF758C">
            <w:pPr>
              <w:pStyle w:val="TableParagraph"/>
              <w:spacing w:before="22" w:line="240" w:lineRule="auto"/>
              <w:ind w:left="75"/>
              <w:rPr>
                <w:sz w:val="20"/>
              </w:rPr>
            </w:pPr>
            <w:r>
              <w:rPr>
                <w:sz w:val="20"/>
              </w:rPr>
              <w:t>SROMEN-PACU</w:t>
            </w:r>
          </w:p>
        </w:tc>
      </w:tr>
      <w:tr w:rsidR="00772552" w14:paraId="7DF6EFA0" w14:textId="77777777">
        <w:trPr>
          <w:trHeight w:val="287"/>
        </w:trPr>
        <w:tc>
          <w:tcPr>
            <w:tcW w:w="2765" w:type="dxa"/>
          </w:tcPr>
          <w:p w14:paraId="0B18DD65" w14:textId="77777777" w:rsidR="00772552" w:rsidRDefault="00BF758C">
            <w:pPr>
              <w:pStyle w:val="TableParagraph"/>
              <w:spacing w:before="22" w:line="240" w:lineRule="auto"/>
              <w:ind w:left="79"/>
              <w:rPr>
                <w:sz w:val="20"/>
              </w:rPr>
            </w:pPr>
            <w:r>
              <w:rPr>
                <w:sz w:val="20"/>
              </w:rPr>
              <w:t>SROMEN-POST</w:t>
            </w:r>
          </w:p>
        </w:tc>
        <w:tc>
          <w:tcPr>
            <w:tcW w:w="3202" w:type="dxa"/>
          </w:tcPr>
          <w:p w14:paraId="53F231AC" w14:textId="77777777" w:rsidR="00772552" w:rsidRDefault="00BF758C">
            <w:pPr>
              <w:pStyle w:val="TableParagraph"/>
              <w:spacing w:before="22" w:line="240" w:lineRule="auto"/>
              <w:ind w:left="78"/>
              <w:rPr>
                <w:sz w:val="20"/>
              </w:rPr>
            </w:pPr>
            <w:r>
              <w:rPr>
                <w:sz w:val="20"/>
              </w:rPr>
              <w:t>SROMEN-REFER</w:t>
            </w:r>
          </w:p>
        </w:tc>
        <w:tc>
          <w:tcPr>
            <w:tcW w:w="3509" w:type="dxa"/>
          </w:tcPr>
          <w:p w14:paraId="0D68865A" w14:textId="77777777" w:rsidR="00772552" w:rsidRDefault="00BF758C">
            <w:pPr>
              <w:pStyle w:val="TableParagraph"/>
              <w:spacing w:before="22" w:line="240" w:lineRule="auto"/>
              <w:ind w:left="75"/>
              <w:rPr>
                <w:sz w:val="20"/>
              </w:rPr>
            </w:pPr>
            <w:r>
              <w:rPr>
                <w:sz w:val="20"/>
              </w:rPr>
              <w:t>SROMEN-REST</w:t>
            </w:r>
          </w:p>
        </w:tc>
      </w:tr>
      <w:tr w:rsidR="00772552" w14:paraId="3C6DD3A3" w14:textId="77777777">
        <w:trPr>
          <w:trHeight w:val="287"/>
        </w:trPr>
        <w:tc>
          <w:tcPr>
            <w:tcW w:w="2765" w:type="dxa"/>
          </w:tcPr>
          <w:p w14:paraId="0553D187" w14:textId="77777777" w:rsidR="00772552" w:rsidRDefault="00BF758C">
            <w:pPr>
              <w:pStyle w:val="TableParagraph"/>
              <w:spacing w:before="22" w:line="240" w:lineRule="auto"/>
              <w:ind w:left="79"/>
              <w:rPr>
                <w:sz w:val="20"/>
              </w:rPr>
            </w:pPr>
            <w:r>
              <w:rPr>
                <w:sz w:val="20"/>
              </w:rPr>
              <w:t>SROMEN-STAFF</w:t>
            </w:r>
          </w:p>
        </w:tc>
        <w:tc>
          <w:tcPr>
            <w:tcW w:w="3202" w:type="dxa"/>
          </w:tcPr>
          <w:p w14:paraId="7B99DA04" w14:textId="77777777" w:rsidR="00772552" w:rsidRDefault="00BF758C">
            <w:pPr>
              <w:pStyle w:val="TableParagraph"/>
              <w:spacing w:before="22" w:line="240" w:lineRule="auto"/>
              <w:ind w:left="78"/>
              <w:rPr>
                <w:sz w:val="20"/>
              </w:rPr>
            </w:pPr>
            <w:r>
              <w:rPr>
                <w:sz w:val="20"/>
              </w:rPr>
              <w:t>SROMEN-VERF</w:t>
            </w:r>
          </w:p>
        </w:tc>
        <w:tc>
          <w:tcPr>
            <w:tcW w:w="3509" w:type="dxa"/>
          </w:tcPr>
          <w:p w14:paraId="584DD193" w14:textId="77777777" w:rsidR="00772552" w:rsidRDefault="00BF758C">
            <w:pPr>
              <w:pStyle w:val="TableParagraph"/>
              <w:spacing w:before="22" w:line="240" w:lineRule="auto"/>
              <w:ind w:left="75"/>
              <w:rPr>
                <w:sz w:val="20"/>
              </w:rPr>
            </w:pPr>
            <w:r>
              <w:rPr>
                <w:sz w:val="20"/>
              </w:rPr>
              <w:t>SROMEN-START</w:t>
            </w:r>
          </w:p>
        </w:tc>
      </w:tr>
      <w:tr w:rsidR="00772552" w14:paraId="37F133E2" w14:textId="77777777">
        <w:trPr>
          <w:trHeight w:val="290"/>
        </w:trPr>
        <w:tc>
          <w:tcPr>
            <w:tcW w:w="2765" w:type="dxa"/>
          </w:tcPr>
          <w:p w14:paraId="5C5CE8E2" w14:textId="77777777" w:rsidR="00772552" w:rsidRDefault="00BF758C">
            <w:pPr>
              <w:pStyle w:val="TableParagraph"/>
              <w:spacing w:before="24" w:line="240" w:lineRule="auto"/>
              <w:ind w:left="79"/>
              <w:rPr>
                <w:sz w:val="20"/>
              </w:rPr>
            </w:pPr>
            <w:r>
              <w:rPr>
                <w:sz w:val="20"/>
              </w:rPr>
              <w:t>SROMENU</w:t>
            </w:r>
          </w:p>
        </w:tc>
        <w:tc>
          <w:tcPr>
            <w:tcW w:w="3202" w:type="dxa"/>
          </w:tcPr>
          <w:p w14:paraId="735F09AE" w14:textId="77777777" w:rsidR="00772552" w:rsidRDefault="00BF758C">
            <w:pPr>
              <w:pStyle w:val="TableParagraph"/>
              <w:spacing w:before="24" w:line="240" w:lineRule="auto"/>
              <w:ind w:left="78"/>
              <w:rPr>
                <w:sz w:val="20"/>
              </w:rPr>
            </w:pPr>
            <w:r>
              <w:rPr>
                <w:sz w:val="20"/>
              </w:rPr>
              <w:t>SROMM</w:t>
            </w:r>
          </w:p>
        </w:tc>
        <w:tc>
          <w:tcPr>
            <w:tcW w:w="3509" w:type="dxa"/>
          </w:tcPr>
          <w:p w14:paraId="2003416A" w14:textId="77777777" w:rsidR="00772552" w:rsidRDefault="00BF758C">
            <w:pPr>
              <w:pStyle w:val="TableParagraph"/>
              <w:spacing w:before="24" w:line="240" w:lineRule="auto"/>
              <w:ind w:left="75"/>
              <w:rPr>
                <w:sz w:val="20"/>
              </w:rPr>
            </w:pPr>
            <w:r>
              <w:rPr>
                <w:sz w:val="20"/>
              </w:rPr>
              <w:t>SRONOP</w:t>
            </w:r>
          </w:p>
        </w:tc>
      </w:tr>
      <w:tr w:rsidR="00772552" w14:paraId="24CC6ADD" w14:textId="77777777">
        <w:trPr>
          <w:trHeight w:val="287"/>
        </w:trPr>
        <w:tc>
          <w:tcPr>
            <w:tcW w:w="2765" w:type="dxa"/>
          </w:tcPr>
          <w:p w14:paraId="3B603DAB" w14:textId="77777777" w:rsidR="00772552" w:rsidRDefault="00BF758C">
            <w:pPr>
              <w:pStyle w:val="TableParagraph"/>
              <w:spacing w:before="22" w:line="240" w:lineRule="auto"/>
              <w:ind w:left="79"/>
              <w:rPr>
                <w:sz w:val="20"/>
              </w:rPr>
            </w:pPr>
            <w:r>
              <w:rPr>
                <w:sz w:val="20"/>
              </w:rPr>
              <w:t>SRONOP-ANNUAL</w:t>
            </w:r>
          </w:p>
        </w:tc>
        <w:tc>
          <w:tcPr>
            <w:tcW w:w="3202" w:type="dxa"/>
          </w:tcPr>
          <w:p w14:paraId="762A976B" w14:textId="77777777" w:rsidR="00772552" w:rsidRDefault="00BF758C">
            <w:pPr>
              <w:pStyle w:val="TableParagraph"/>
              <w:spacing w:before="22" w:line="240" w:lineRule="auto"/>
              <w:ind w:left="78"/>
              <w:rPr>
                <w:sz w:val="20"/>
              </w:rPr>
            </w:pPr>
            <w:r>
              <w:rPr>
                <w:sz w:val="20"/>
              </w:rPr>
              <w:t>SRONOP-EDIT</w:t>
            </w:r>
          </w:p>
        </w:tc>
        <w:tc>
          <w:tcPr>
            <w:tcW w:w="3509" w:type="dxa"/>
          </w:tcPr>
          <w:p w14:paraId="5AFFDCF4" w14:textId="77777777" w:rsidR="00772552" w:rsidRDefault="00BF758C">
            <w:pPr>
              <w:pStyle w:val="TableParagraph"/>
              <w:spacing w:before="22" w:line="240" w:lineRule="auto"/>
              <w:ind w:left="75"/>
              <w:rPr>
                <w:sz w:val="20"/>
              </w:rPr>
            </w:pPr>
            <w:r>
              <w:rPr>
                <w:sz w:val="20"/>
              </w:rPr>
              <w:t>SRONOP-ENTER</w:t>
            </w:r>
          </w:p>
        </w:tc>
      </w:tr>
      <w:tr w:rsidR="00772552" w14:paraId="01B73A7D" w14:textId="77777777">
        <w:trPr>
          <w:trHeight w:val="287"/>
        </w:trPr>
        <w:tc>
          <w:tcPr>
            <w:tcW w:w="2765" w:type="dxa"/>
          </w:tcPr>
          <w:p w14:paraId="512C5B2E" w14:textId="77777777" w:rsidR="00772552" w:rsidRDefault="00BF758C">
            <w:pPr>
              <w:pStyle w:val="TableParagraph"/>
              <w:spacing w:before="22" w:line="240" w:lineRule="auto"/>
              <w:ind w:left="79"/>
              <w:rPr>
                <w:sz w:val="20"/>
              </w:rPr>
            </w:pPr>
            <w:r>
              <w:rPr>
                <w:sz w:val="20"/>
              </w:rPr>
              <w:t>SRONOR</w:t>
            </w:r>
          </w:p>
        </w:tc>
        <w:tc>
          <w:tcPr>
            <w:tcW w:w="3202" w:type="dxa"/>
          </w:tcPr>
          <w:p w14:paraId="2DB2C4B6" w14:textId="77777777" w:rsidR="00772552" w:rsidRDefault="00BF758C">
            <w:pPr>
              <w:pStyle w:val="TableParagraph"/>
              <w:spacing w:before="22" w:line="240" w:lineRule="auto"/>
              <w:ind w:left="78"/>
              <w:rPr>
                <w:sz w:val="20"/>
              </w:rPr>
            </w:pPr>
            <w:r>
              <w:rPr>
                <w:sz w:val="20"/>
              </w:rPr>
              <w:t>SRONOR-CODERS</w:t>
            </w:r>
          </w:p>
        </w:tc>
        <w:tc>
          <w:tcPr>
            <w:tcW w:w="3509" w:type="dxa"/>
          </w:tcPr>
          <w:p w14:paraId="3E313B28" w14:textId="77777777" w:rsidR="00772552" w:rsidRDefault="00BF758C">
            <w:pPr>
              <w:pStyle w:val="TableParagraph"/>
              <w:spacing w:before="22" w:line="240" w:lineRule="auto"/>
              <w:ind w:left="75"/>
              <w:rPr>
                <w:sz w:val="20"/>
              </w:rPr>
            </w:pPr>
            <w:r>
              <w:rPr>
                <w:sz w:val="20"/>
              </w:rPr>
              <w:t>SRONRPT</w:t>
            </w:r>
          </w:p>
        </w:tc>
      </w:tr>
      <w:tr w:rsidR="00772552" w14:paraId="576E9116" w14:textId="77777777">
        <w:trPr>
          <w:trHeight w:val="287"/>
        </w:trPr>
        <w:tc>
          <w:tcPr>
            <w:tcW w:w="2765" w:type="dxa"/>
          </w:tcPr>
          <w:p w14:paraId="6D4B6F6D" w14:textId="77777777" w:rsidR="00772552" w:rsidRDefault="00BF758C">
            <w:pPr>
              <w:pStyle w:val="TableParagraph"/>
              <w:spacing w:before="22" w:line="240" w:lineRule="auto"/>
              <w:ind w:left="79"/>
              <w:rPr>
                <w:sz w:val="20"/>
              </w:rPr>
            </w:pPr>
            <w:r>
              <w:rPr>
                <w:sz w:val="20"/>
              </w:rPr>
              <w:t>SRONSR</w:t>
            </w:r>
          </w:p>
        </w:tc>
        <w:tc>
          <w:tcPr>
            <w:tcW w:w="3202" w:type="dxa"/>
          </w:tcPr>
          <w:p w14:paraId="01FE9447" w14:textId="77777777" w:rsidR="00772552" w:rsidRDefault="00BF758C">
            <w:pPr>
              <w:pStyle w:val="TableParagraph"/>
              <w:spacing w:before="22" w:line="240" w:lineRule="auto"/>
              <w:ind w:left="78"/>
              <w:rPr>
                <w:sz w:val="20"/>
              </w:rPr>
            </w:pPr>
            <w:r>
              <w:rPr>
                <w:sz w:val="20"/>
              </w:rPr>
              <w:t>SROOPREQ</w:t>
            </w:r>
          </w:p>
        </w:tc>
        <w:tc>
          <w:tcPr>
            <w:tcW w:w="3509" w:type="dxa"/>
          </w:tcPr>
          <w:p w14:paraId="1E8B0C96" w14:textId="77777777" w:rsidR="00772552" w:rsidRDefault="00BF758C">
            <w:pPr>
              <w:pStyle w:val="TableParagraph"/>
              <w:spacing w:before="22" w:line="240" w:lineRule="auto"/>
              <w:ind w:left="75"/>
              <w:rPr>
                <w:sz w:val="20"/>
              </w:rPr>
            </w:pPr>
            <w:r>
              <w:rPr>
                <w:sz w:val="20"/>
              </w:rPr>
              <w:t>SROP REQ</w:t>
            </w:r>
          </w:p>
        </w:tc>
      </w:tr>
      <w:tr w:rsidR="00772552" w14:paraId="6049D478" w14:textId="77777777">
        <w:trPr>
          <w:trHeight w:val="287"/>
        </w:trPr>
        <w:tc>
          <w:tcPr>
            <w:tcW w:w="2765" w:type="dxa"/>
          </w:tcPr>
          <w:p w14:paraId="47C0EB7C" w14:textId="77777777" w:rsidR="00772552" w:rsidRDefault="00BF758C">
            <w:pPr>
              <w:pStyle w:val="TableParagraph"/>
              <w:spacing w:before="22" w:line="240" w:lineRule="auto"/>
              <w:ind w:left="79"/>
              <w:rPr>
                <w:sz w:val="20"/>
              </w:rPr>
            </w:pPr>
            <w:r>
              <w:rPr>
                <w:sz w:val="20"/>
              </w:rPr>
              <w:t>SROPACT</w:t>
            </w:r>
          </w:p>
        </w:tc>
        <w:tc>
          <w:tcPr>
            <w:tcW w:w="3202" w:type="dxa"/>
          </w:tcPr>
          <w:p w14:paraId="4F16BC80" w14:textId="77777777" w:rsidR="00772552" w:rsidRDefault="00BF758C">
            <w:pPr>
              <w:pStyle w:val="TableParagraph"/>
              <w:spacing w:before="22" w:line="240" w:lineRule="auto"/>
              <w:ind w:left="78"/>
              <w:rPr>
                <w:sz w:val="20"/>
              </w:rPr>
            </w:pPr>
            <w:r>
              <w:rPr>
                <w:sz w:val="20"/>
              </w:rPr>
              <w:t>SROPARAM</w:t>
            </w:r>
          </w:p>
        </w:tc>
        <w:tc>
          <w:tcPr>
            <w:tcW w:w="3509" w:type="dxa"/>
          </w:tcPr>
          <w:p w14:paraId="364A6D24" w14:textId="77777777" w:rsidR="00772552" w:rsidRDefault="00BF758C">
            <w:pPr>
              <w:pStyle w:val="TableParagraph"/>
              <w:spacing w:before="22" w:line="240" w:lineRule="auto"/>
              <w:ind w:left="75"/>
              <w:rPr>
                <w:sz w:val="20"/>
              </w:rPr>
            </w:pPr>
            <w:r>
              <w:rPr>
                <w:sz w:val="20"/>
              </w:rPr>
              <w:t>SROPER</w:t>
            </w:r>
          </w:p>
        </w:tc>
      </w:tr>
      <w:tr w:rsidR="00772552" w14:paraId="3C766F94" w14:textId="77777777">
        <w:trPr>
          <w:trHeight w:val="287"/>
        </w:trPr>
        <w:tc>
          <w:tcPr>
            <w:tcW w:w="2765" w:type="dxa"/>
          </w:tcPr>
          <w:p w14:paraId="0B68E9FF" w14:textId="77777777" w:rsidR="00772552" w:rsidRDefault="00BF758C">
            <w:pPr>
              <w:pStyle w:val="TableParagraph"/>
              <w:spacing w:before="22" w:line="240" w:lineRule="auto"/>
              <w:ind w:left="79"/>
              <w:rPr>
                <w:sz w:val="20"/>
              </w:rPr>
            </w:pPr>
            <w:r>
              <w:rPr>
                <w:sz w:val="20"/>
              </w:rPr>
              <w:t>SROPLIST</w:t>
            </w:r>
          </w:p>
        </w:tc>
        <w:tc>
          <w:tcPr>
            <w:tcW w:w="3202" w:type="dxa"/>
          </w:tcPr>
          <w:p w14:paraId="52E58C6A" w14:textId="77777777" w:rsidR="00772552" w:rsidRDefault="00BF758C">
            <w:pPr>
              <w:pStyle w:val="TableParagraph"/>
              <w:spacing w:before="22" w:line="240" w:lineRule="auto"/>
              <w:ind w:left="78"/>
              <w:rPr>
                <w:sz w:val="20"/>
              </w:rPr>
            </w:pPr>
            <w:r>
              <w:rPr>
                <w:sz w:val="20"/>
              </w:rPr>
              <w:t>SROPLIST1</w:t>
            </w:r>
          </w:p>
        </w:tc>
        <w:tc>
          <w:tcPr>
            <w:tcW w:w="3509" w:type="dxa"/>
          </w:tcPr>
          <w:p w14:paraId="4B48A1DD" w14:textId="77777777" w:rsidR="00772552" w:rsidRDefault="00BF758C">
            <w:pPr>
              <w:pStyle w:val="TableParagraph"/>
              <w:spacing w:before="22" w:line="240" w:lineRule="auto"/>
              <w:ind w:left="75"/>
              <w:rPr>
                <w:sz w:val="20"/>
              </w:rPr>
            </w:pPr>
            <w:r>
              <w:rPr>
                <w:sz w:val="20"/>
              </w:rPr>
              <w:t>SROPPC</w:t>
            </w:r>
          </w:p>
        </w:tc>
      </w:tr>
      <w:tr w:rsidR="00772552" w14:paraId="6FAB8C84" w14:textId="77777777">
        <w:trPr>
          <w:trHeight w:val="287"/>
        </w:trPr>
        <w:tc>
          <w:tcPr>
            <w:tcW w:w="2765" w:type="dxa"/>
          </w:tcPr>
          <w:p w14:paraId="26A367DE" w14:textId="77777777" w:rsidR="00772552" w:rsidRDefault="00BF758C">
            <w:pPr>
              <w:pStyle w:val="TableParagraph"/>
              <w:spacing w:before="24" w:line="240" w:lineRule="auto"/>
              <w:ind w:left="79"/>
              <w:rPr>
                <w:sz w:val="20"/>
              </w:rPr>
            </w:pPr>
            <w:r>
              <w:rPr>
                <w:sz w:val="20"/>
              </w:rPr>
              <w:t>SROQ LIST OPS</w:t>
            </w:r>
          </w:p>
        </w:tc>
        <w:tc>
          <w:tcPr>
            <w:tcW w:w="3202" w:type="dxa"/>
          </w:tcPr>
          <w:p w14:paraId="65D48716" w14:textId="77777777" w:rsidR="00772552" w:rsidRDefault="00BF758C">
            <w:pPr>
              <w:pStyle w:val="TableParagraph"/>
              <w:spacing w:before="24" w:line="240" w:lineRule="auto"/>
              <w:ind w:left="78"/>
              <w:rPr>
                <w:sz w:val="20"/>
              </w:rPr>
            </w:pPr>
            <w:r>
              <w:rPr>
                <w:sz w:val="20"/>
              </w:rPr>
              <w:t>SROQ MENU</w:t>
            </w:r>
          </w:p>
        </w:tc>
        <w:tc>
          <w:tcPr>
            <w:tcW w:w="3509" w:type="dxa"/>
          </w:tcPr>
          <w:p w14:paraId="254F5639" w14:textId="77777777" w:rsidR="00772552" w:rsidRDefault="00BF758C">
            <w:pPr>
              <w:pStyle w:val="TableParagraph"/>
              <w:spacing w:before="24" w:line="240" w:lineRule="auto"/>
              <w:ind w:left="75"/>
              <w:rPr>
                <w:sz w:val="20"/>
              </w:rPr>
            </w:pPr>
            <w:r>
              <w:rPr>
                <w:sz w:val="20"/>
              </w:rPr>
              <w:t>SROQ MISSING DATA</w:t>
            </w:r>
          </w:p>
        </w:tc>
      </w:tr>
      <w:tr w:rsidR="00772552" w14:paraId="74A30082" w14:textId="77777777">
        <w:trPr>
          <w:trHeight w:val="290"/>
        </w:trPr>
        <w:tc>
          <w:tcPr>
            <w:tcW w:w="2765" w:type="dxa"/>
          </w:tcPr>
          <w:p w14:paraId="233A8C8E" w14:textId="77777777" w:rsidR="00772552" w:rsidRDefault="00BF758C">
            <w:pPr>
              <w:pStyle w:val="TableParagraph"/>
              <w:spacing w:before="24" w:line="240" w:lineRule="auto"/>
              <w:ind w:left="79"/>
              <w:rPr>
                <w:sz w:val="20"/>
              </w:rPr>
            </w:pPr>
            <w:r>
              <w:rPr>
                <w:sz w:val="20"/>
              </w:rPr>
              <w:t>SROQADM</w:t>
            </w:r>
          </w:p>
        </w:tc>
        <w:tc>
          <w:tcPr>
            <w:tcW w:w="3202" w:type="dxa"/>
          </w:tcPr>
          <w:p w14:paraId="182EECF2" w14:textId="77777777" w:rsidR="00772552" w:rsidRDefault="00BF758C">
            <w:pPr>
              <w:pStyle w:val="TableParagraph"/>
              <w:spacing w:before="24" w:line="240" w:lineRule="auto"/>
              <w:ind w:left="78"/>
              <w:rPr>
                <w:sz w:val="20"/>
              </w:rPr>
            </w:pPr>
            <w:r>
              <w:rPr>
                <w:sz w:val="20"/>
              </w:rPr>
              <w:t>SROQD</w:t>
            </w:r>
          </w:p>
        </w:tc>
        <w:tc>
          <w:tcPr>
            <w:tcW w:w="3509" w:type="dxa"/>
          </w:tcPr>
          <w:p w14:paraId="5B44ACB8" w14:textId="77777777" w:rsidR="00772552" w:rsidRDefault="00BF758C">
            <w:pPr>
              <w:pStyle w:val="TableParagraph"/>
              <w:spacing w:before="24" w:line="240" w:lineRule="auto"/>
              <w:ind w:left="75"/>
              <w:rPr>
                <w:sz w:val="20"/>
              </w:rPr>
            </w:pPr>
            <w:r>
              <w:rPr>
                <w:sz w:val="20"/>
              </w:rPr>
              <w:t>SROQIDP</w:t>
            </w:r>
          </w:p>
        </w:tc>
      </w:tr>
      <w:tr w:rsidR="00772552" w14:paraId="761E35E8" w14:textId="77777777">
        <w:trPr>
          <w:trHeight w:val="287"/>
        </w:trPr>
        <w:tc>
          <w:tcPr>
            <w:tcW w:w="2765" w:type="dxa"/>
          </w:tcPr>
          <w:p w14:paraId="2C576A1F" w14:textId="77777777" w:rsidR="00772552" w:rsidRDefault="00BF758C">
            <w:pPr>
              <w:pStyle w:val="TableParagraph"/>
              <w:spacing w:before="22" w:line="240" w:lineRule="auto"/>
              <w:ind w:left="79"/>
              <w:rPr>
                <w:sz w:val="20"/>
              </w:rPr>
            </w:pPr>
            <w:r>
              <w:rPr>
                <w:sz w:val="20"/>
              </w:rPr>
              <w:t>SROREAS</w:t>
            </w:r>
          </w:p>
        </w:tc>
        <w:tc>
          <w:tcPr>
            <w:tcW w:w="3202" w:type="dxa"/>
          </w:tcPr>
          <w:p w14:paraId="308EFA82" w14:textId="77777777" w:rsidR="00772552" w:rsidRDefault="00BF758C">
            <w:pPr>
              <w:pStyle w:val="TableParagraph"/>
              <w:spacing w:before="22" w:line="240" w:lineRule="auto"/>
              <w:ind w:left="78"/>
              <w:rPr>
                <w:sz w:val="20"/>
              </w:rPr>
            </w:pPr>
            <w:r>
              <w:rPr>
                <w:sz w:val="20"/>
              </w:rPr>
              <w:t>SROREQ</w:t>
            </w:r>
          </w:p>
        </w:tc>
        <w:tc>
          <w:tcPr>
            <w:tcW w:w="3509" w:type="dxa"/>
          </w:tcPr>
          <w:p w14:paraId="782D1F7F" w14:textId="77777777" w:rsidR="00772552" w:rsidRDefault="00BF758C">
            <w:pPr>
              <w:pStyle w:val="TableParagraph"/>
              <w:spacing w:before="22" w:line="240" w:lineRule="auto"/>
              <w:ind w:left="75"/>
              <w:rPr>
                <w:sz w:val="20"/>
              </w:rPr>
            </w:pPr>
            <w:r>
              <w:rPr>
                <w:sz w:val="20"/>
              </w:rPr>
              <w:t>SROREQV</w:t>
            </w:r>
          </w:p>
        </w:tc>
      </w:tr>
      <w:tr w:rsidR="00772552" w14:paraId="07A1FDED" w14:textId="77777777">
        <w:trPr>
          <w:trHeight w:val="287"/>
        </w:trPr>
        <w:tc>
          <w:tcPr>
            <w:tcW w:w="2765" w:type="dxa"/>
          </w:tcPr>
          <w:p w14:paraId="0006FF58" w14:textId="77777777" w:rsidR="00772552" w:rsidRDefault="00BF758C">
            <w:pPr>
              <w:pStyle w:val="TableParagraph"/>
              <w:spacing w:before="22" w:line="240" w:lineRule="auto"/>
              <w:ind w:left="79"/>
              <w:rPr>
                <w:sz w:val="20"/>
              </w:rPr>
            </w:pPr>
            <w:r>
              <w:rPr>
                <w:sz w:val="20"/>
              </w:rPr>
              <w:t>SRORET</w:t>
            </w:r>
          </w:p>
        </w:tc>
        <w:tc>
          <w:tcPr>
            <w:tcW w:w="3202" w:type="dxa"/>
          </w:tcPr>
          <w:p w14:paraId="277E8266" w14:textId="77777777" w:rsidR="00772552" w:rsidRDefault="00BF758C">
            <w:pPr>
              <w:pStyle w:val="TableParagraph"/>
              <w:spacing w:before="22" w:line="240" w:lineRule="auto"/>
              <w:ind w:left="78"/>
              <w:rPr>
                <w:sz w:val="20"/>
              </w:rPr>
            </w:pPr>
            <w:r>
              <w:rPr>
                <w:sz w:val="20"/>
              </w:rPr>
              <w:t>SRORPTS</w:t>
            </w:r>
          </w:p>
        </w:tc>
        <w:tc>
          <w:tcPr>
            <w:tcW w:w="3509" w:type="dxa"/>
          </w:tcPr>
          <w:p w14:paraId="3B5D5C12" w14:textId="77777777" w:rsidR="00772552" w:rsidRDefault="00BF758C">
            <w:pPr>
              <w:pStyle w:val="TableParagraph"/>
              <w:spacing w:before="22" w:line="240" w:lineRule="auto"/>
              <w:ind w:left="75"/>
              <w:rPr>
                <w:sz w:val="20"/>
              </w:rPr>
            </w:pPr>
            <w:r>
              <w:rPr>
                <w:sz w:val="20"/>
              </w:rPr>
              <w:t>SROSCH</w:t>
            </w:r>
          </w:p>
        </w:tc>
      </w:tr>
      <w:tr w:rsidR="00772552" w14:paraId="45A03E24" w14:textId="77777777">
        <w:trPr>
          <w:trHeight w:val="287"/>
        </w:trPr>
        <w:tc>
          <w:tcPr>
            <w:tcW w:w="2765" w:type="dxa"/>
          </w:tcPr>
          <w:p w14:paraId="6C972956" w14:textId="77777777" w:rsidR="00772552" w:rsidRDefault="00BF758C">
            <w:pPr>
              <w:pStyle w:val="TableParagraph"/>
              <w:spacing w:before="22" w:line="240" w:lineRule="auto"/>
              <w:ind w:left="79"/>
              <w:rPr>
                <w:sz w:val="20"/>
              </w:rPr>
            </w:pPr>
            <w:r>
              <w:rPr>
                <w:sz w:val="20"/>
              </w:rPr>
              <w:t>SROSCHOP</w:t>
            </w:r>
          </w:p>
        </w:tc>
        <w:tc>
          <w:tcPr>
            <w:tcW w:w="3202" w:type="dxa"/>
          </w:tcPr>
          <w:p w14:paraId="7E19C9F1" w14:textId="77777777" w:rsidR="00772552" w:rsidRDefault="00BF758C">
            <w:pPr>
              <w:pStyle w:val="TableParagraph"/>
              <w:spacing w:before="22" w:line="240" w:lineRule="auto"/>
              <w:ind w:left="78"/>
              <w:rPr>
                <w:sz w:val="20"/>
              </w:rPr>
            </w:pPr>
            <w:r>
              <w:rPr>
                <w:sz w:val="20"/>
              </w:rPr>
              <w:t>SROSNR</w:t>
            </w:r>
          </w:p>
        </w:tc>
        <w:tc>
          <w:tcPr>
            <w:tcW w:w="3509" w:type="dxa"/>
          </w:tcPr>
          <w:p w14:paraId="3E650C93" w14:textId="77777777" w:rsidR="00772552" w:rsidRDefault="00BF758C">
            <w:pPr>
              <w:pStyle w:val="TableParagraph"/>
              <w:spacing w:before="22" w:line="240" w:lineRule="auto"/>
              <w:ind w:left="75"/>
              <w:rPr>
                <w:sz w:val="20"/>
              </w:rPr>
            </w:pPr>
            <w:r>
              <w:rPr>
                <w:sz w:val="20"/>
              </w:rPr>
              <w:t>SROSPEC</w:t>
            </w:r>
          </w:p>
        </w:tc>
      </w:tr>
      <w:tr w:rsidR="00772552" w14:paraId="571458BE" w14:textId="77777777">
        <w:trPr>
          <w:trHeight w:val="287"/>
        </w:trPr>
        <w:tc>
          <w:tcPr>
            <w:tcW w:w="2765" w:type="dxa"/>
          </w:tcPr>
          <w:p w14:paraId="2F7CC3A5" w14:textId="77777777" w:rsidR="00772552" w:rsidRDefault="00BF758C">
            <w:pPr>
              <w:pStyle w:val="TableParagraph"/>
              <w:spacing w:before="22" w:line="240" w:lineRule="auto"/>
              <w:ind w:left="79"/>
              <w:rPr>
                <w:sz w:val="20"/>
              </w:rPr>
            </w:pPr>
            <w:r>
              <w:rPr>
                <w:sz w:val="20"/>
              </w:rPr>
              <w:t>SROSRES</w:t>
            </w:r>
          </w:p>
        </w:tc>
        <w:tc>
          <w:tcPr>
            <w:tcW w:w="3202" w:type="dxa"/>
          </w:tcPr>
          <w:p w14:paraId="606A5F3D" w14:textId="77777777" w:rsidR="00772552" w:rsidRDefault="00BF758C">
            <w:pPr>
              <w:pStyle w:val="TableParagraph"/>
              <w:spacing w:before="22" w:line="240" w:lineRule="auto"/>
              <w:ind w:left="78"/>
              <w:rPr>
                <w:sz w:val="20"/>
              </w:rPr>
            </w:pPr>
            <w:r>
              <w:rPr>
                <w:sz w:val="20"/>
              </w:rPr>
              <w:t>SROSRPT</w:t>
            </w:r>
          </w:p>
        </w:tc>
        <w:tc>
          <w:tcPr>
            <w:tcW w:w="3509" w:type="dxa"/>
          </w:tcPr>
          <w:p w14:paraId="6BD4A03E" w14:textId="77777777" w:rsidR="00772552" w:rsidRDefault="00BF758C">
            <w:pPr>
              <w:pStyle w:val="TableParagraph"/>
              <w:spacing w:before="22" w:line="240" w:lineRule="auto"/>
              <w:ind w:left="75"/>
              <w:rPr>
                <w:sz w:val="20"/>
              </w:rPr>
            </w:pPr>
            <w:r>
              <w:rPr>
                <w:sz w:val="20"/>
              </w:rPr>
              <w:t>SROSTAFF</w:t>
            </w:r>
          </w:p>
        </w:tc>
      </w:tr>
      <w:tr w:rsidR="00772552" w14:paraId="5FB2AE31" w14:textId="77777777">
        <w:trPr>
          <w:trHeight w:val="287"/>
        </w:trPr>
        <w:tc>
          <w:tcPr>
            <w:tcW w:w="2765" w:type="dxa"/>
          </w:tcPr>
          <w:p w14:paraId="429D525B" w14:textId="77777777" w:rsidR="00772552" w:rsidRDefault="00BF758C">
            <w:pPr>
              <w:pStyle w:val="TableParagraph"/>
              <w:spacing w:before="22" w:line="240" w:lineRule="auto"/>
              <w:ind w:left="79"/>
              <w:rPr>
                <w:sz w:val="20"/>
              </w:rPr>
            </w:pPr>
            <w:r>
              <w:rPr>
                <w:sz w:val="20"/>
              </w:rPr>
              <w:t>SROSUR</w:t>
            </w:r>
          </w:p>
        </w:tc>
        <w:tc>
          <w:tcPr>
            <w:tcW w:w="3202" w:type="dxa"/>
          </w:tcPr>
          <w:p w14:paraId="286D4507" w14:textId="77777777" w:rsidR="00772552" w:rsidRDefault="00BF758C">
            <w:pPr>
              <w:pStyle w:val="TableParagraph"/>
              <w:spacing w:before="22" w:line="240" w:lineRule="auto"/>
              <w:ind w:left="78"/>
              <w:rPr>
                <w:sz w:val="20"/>
              </w:rPr>
            </w:pPr>
            <w:r>
              <w:rPr>
                <w:sz w:val="20"/>
              </w:rPr>
              <w:t>SROTRPT</w:t>
            </w:r>
          </w:p>
        </w:tc>
        <w:tc>
          <w:tcPr>
            <w:tcW w:w="3509" w:type="dxa"/>
          </w:tcPr>
          <w:p w14:paraId="02FDDA77" w14:textId="77777777" w:rsidR="00772552" w:rsidRDefault="00BF758C">
            <w:pPr>
              <w:pStyle w:val="TableParagraph"/>
              <w:spacing w:before="22" w:line="240" w:lineRule="auto"/>
              <w:ind w:left="75"/>
              <w:rPr>
                <w:sz w:val="20"/>
              </w:rPr>
            </w:pPr>
            <w:r>
              <w:rPr>
                <w:sz w:val="20"/>
              </w:rPr>
              <w:t>SROUNV</w:t>
            </w:r>
          </w:p>
        </w:tc>
      </w:tr>
      <w:tr w:rsidR="00772552" w14:paraId="3F020D47" w14:textId="77777777">
        <w:trPr>
          <w:trHeight w:val="290"/>
        </w:trPr>
        <w:tc>
          <w:tcPr>
            <w:tcW w:w="2765" w:type="dxa"/>
          </w:tcPr>
          <w:p w14:paraId="64D17906" w14:textId="77777777" w:rsidR="00772552" w:rsidRDefault="00BF758C">
            <w:pPr>
              <w:pStyle w:val="TableParagraph"/>
              <w:spacing w:before="24" w:line="240" w:lineRule="auto"/>
              <w:ind w:left="79"/>
              <w:rPr>
                <w:sz w:val="20"/>
              </w:rPr>
            </w:pPr>
            <w:r>
              <w:rPr>
                <w:sz w:val="20"/>
              </w:rPr>
              <w:t>SROVER</w:t>
            </w:r>
          </w:p>
        </w:tc>
        <w:tc>
          <w:tcPr>
            <w:tcW w:w="3202" w:type="dxa"/>
          </w:tcPr>
          <w:p w14:paraId="531CC940" w14:textId="77777777" w:rsidR="00772552" w:rsidRDefault="00BF758C">
            <w:pPr>
              <w:pStyle w:val="TableParagraph"/>
              <w:spacing w:before="24" w:line="240" w:lineRule="auto"/>
              <w:ind w:left="78"/>
              <w:rPr>
                <w:sz w:val="20"/>
              </w:rPr>
            </w:pPr>
            <w:r>
              <w:rPr>
                <w:sz w:val="20"/>
              </w:rPr>
              <w:t>SROW-DELETE</w:t>
            </w:r>
          </w:p>
        </w:tc>
        <w:tc>
          <w:tcPr>
            <w:tcW w:w="3509" w:type="dxa"/>
          </w:tcPr>
          <w:p w14:paraId="12616F93" w14:textId="77777777" w:rsidR="00772552" w:rsidRDefault="00BF758C">
            <w:pPr>
              <w:pStyle w:val="TableParagraph"/>
              <w:spacing w:before="24" w:line="240" w:lineRule="auto"/>
              <w:ind w:left="75"/>
              <w:rPr>
                <w:sz w:val="20"/>
              </w:rPr>
            </w:pPr>
            <w:r>
              <w:rPr>
                <w:sz w:val="20"/>
              </w:rPr>
              <w:t>SROW-EDIT</w:t>
            </w:r>
          </w:p>
        </w:tc>
      </w:tr>
      <w:tr w:rsidR="00772552" w14:paraId="74306F6F" w14:textId="77777777">
        <w:trPr>
          <w:trHeight w:val="287"/>
        </w:trPr>
        <w:tc>
          <w:tcPr>
            <w:tcW w:w="2765" w:type="dxa"/>
          </w:tcPr>
          <w:p w14:paraId="4CC44372" w14:textId="77777777" w:rsidR="00772552" w:rsidRDefault="00BF758C">
            <w:pPr>
              <w:pStyle w:val="TableParagraph"/>
              <w:spacing w:before="22" w:line="240" w:lineRule="auto"/>
              <w:ind w:left="79"/>
              <w:rPr>
                <w:sz w:val="20"/>
              </w:rPr>
            </w:pPr>
            <w:r>
              <w:rPr>
                <w:sz w:val="20"/>
              </w:rPr>
              <w:t>SROW-ENTER</w:t>
            </w:r>
          </w:p>
        </w:tc>
        <w:tc>
          <w:tcPr>
            <w:tcW w:w="3202" w:type="dxa"/>
          </w:tcPr>
          <w:p w14:paraId="205C4069" w14:textId="77777777" w:rsidR="00772552" w:rsidRDefault="00BF758C">
            <w:pPr>
              <w:pStyle w:val="TableParagraph"/>
              <w:spacing w:before="22" w:line="240" w:lineRule="auto"/>
              <w:ind w:left="78"/>
              <w:rPr>
                <w:sz w:val="20"/>
              </w:rPr>
            </w:pPr>
            <w:r>
              <w:rPr>
                <w:sz w:val="20"/>
              </w:rPr>
              <w:t>SROWAIT</w:t>
            </w:r>
          </w:p>
        </w:tc>
        <w:tc>
          <w:tcPr>
            <w:tcW w:w="3509" w:type="dxa"/>
          </w:tcPr>
          <w:p w14:paraId="0E1FC760" w14:textId="77777777" w:rsidR="00772552" w:rsidRDefault="00BF758C">
            <w:pPr>
              <w:pStyle w:val="TableParagraph"/>
              <w:spacing w:before="22" w:line="240" w:lineRule="auto"/>
              <w:ind w:left="75"/>
              <w:rPr>
                <w:sz w:val="20"/>
              </w:rPr>
            </w:pPr>
            <w:r>
              <w:rPr>
                <w:sz w:val="20"/>
              </w:rPr>
              <w:t>SROWC</w:t>
            </w:r>
          </w:p>
        </w:tc>
      </w:tr>
      <w:tr w:rsidR="00772552" w14:paraId="75EA07D3" w14:textId="77777777">
        <w:trPr>
          <w:trHeight w:val="287"/>
        </w:trPr>
        <w:tc>
          <w:tcPr>
            <w:tcW w:w="2765" w:type="dxa"/>
          </w:tcPr>
          <w:p w14:paraId="012FF30F" w14:textId="77777777" w:rsidR="00772552" w:rsidRDefault="00BF758C">
            <w:pPr>
              <w:pStyle w:val="TableParagraph"/>
              <w:spacing w:before="22" w:line="240" w:lineRule="auto"/>
              <w:ind w:left="79"/>
              <w:rPr>
                <w:sz w:val="20"/>
              </w:rPr>
            </w:pPr>
            <w:r>
              <w:rPr>
                <w:sz w:val="20"/>
              </w:rPr>
              <w:t>SROWRQ</w:t>
            </w:r>
          </w:p>
        </w:tc>
        <w:tc>
          <w:tcPr>
            <w:tcW w:w="3202" w:type="dxa"/>
          </w:tcPr>
          <w:p w14:paraId="278C3222" w14:textId="77777777" w:rsidR="00772552" w:rsidRDefault="00BF758C">
            <w:pPr>
              <w:pStyle w:val="TableParagraph"/>
              <w:spacing w:before="22" w:line="240" w:lineRule="auto"/>
              <w:ind w:left="78"/>
              <w:rPr>
                <w:sz w:val="20"/>
              </w:rPr>
            </w:pPr>
            <w:r>
              <w:rPr>
                <w:sz w:val="20"/>
              </w:rPr>
              <w:t>SRSBDEL</w:t>
            </w:r>
          </w:p>
        </w:tc>
        <w:tc>
          <w:tcPr>
            <w:tcW w:w="3509" w:type="dxa"/>
          </w:tcPr>
          <w:p w14:paraId="486C1838" w14:textId="77777777" w:rsidR="00772552" w:rsidRDefault="00BF758C">
            <w:pPr>
              <w:pStyle w:val="TableParagraph"/>
              <w:spacing w:before="22" w:line="240" w:lineRule="auto"/>
              <w:ind w:left="75"/>
              <w:rPr>
                <w:sz w:val="20"/>
              </w:rPr>
            </w:pPr>
            <w:r>
              <w:rPr>
                <w:sz w:val="20"/>
              </w:rPr>
              <w:t>SRSBOUT</w:t>
            </w:r>
          </w:p>
        </w:tc>
      </w:tr>
      <w:tr w:rsidR="00772552" w14:paraId="265F7B92" w14:textId="77777777">
        <w:trPr>
          <w:trHeight w:val="287"/>
        </w:trPr>
        <w:tc>
          <w:tcPr>
            <w:tcW w:w="2765" w:type="dxa"/>
          </w:tcPr>
          <w:p w14:paraId="2E3B2C54" w14:textId="77777777" w:rsidR="00772552" w:rsidRDefault="00BF758C">
            <w:pPr>
              <w:pStyle w:val="TableParagraph"/>
              <w:spacing w:before="22" w:line="240" w:lineRule="auto"/>
              <w:ind w:left="79"/>
              <w:rPr>
                <w:sz w:val="20"/>
              </w:rPr>
            </w:pPr>
            <w:r>
              <w:rPr>
                <w:sz w:val="20"/>
              </w:rPr>
              <w:t>SRSCAN</w:t>
            </w:r>
          </w:p>
        </w:tc>
        <w:tc>
          <w:tcPr>
            <w:tcW w:w="3202" w:type="dxa"/>
          </w:tcPr>
          <w:p w14:paraId="2F2063F7" w14:textId="77777777" w:rsidR="00772552" w:rsidRDefault="00BF758C">
            <w:pPr>
              <w:pStyle w:val="TableParagraph"/>
              <w:spacing w:before="22" w:line="240" w:lineRule="auto"/>
              <w:ind w:left="78"/>
              <w:rPr>
                <w:sz w:val="20"/>
              </w:rPr>
            </w:pPr>
            <w:r>
              <w:rPr>
                <w:sz w:val="20"/>
              </w:rPr>
              <w:t>SRSCD</w:t>
            </w:r>
          </w:p>
        </w:tc>
        <w:tc>
          <w:tcPr>
            <w:tcW w:w="3509" w:type="dxa"/>
          </w:tcPr>
          <w:p w14:paraId="08A7BF38" w14:textId="77777777" w:rsidR="00772552" w:rsidRDefault="00BF758C">
            <w:pPr>
              <w:pStyle w:val="TableParagraph"/>
              <w:spacing w:before="22" w:line="240" w:lineRule="auto"/>
              <w:ind w:left="75"/>
              <w:rPr>
                <w:sz w:val="20"/>
              </w:rPr>
            </w:pPr>
            <w:r>
              <w:rPr>
                <w:sz w:val="20"/>
              </w:rPr>
              <w:t>SRSCHD1</w:t>
            </w:r>
          </w:p>
        </w:tc>
      </w:tr>
      <w:tr w:rsidR="00772552" w14:paraId="143A7BFC" w14:textId="77777777">
        <w:trPr>
          <w:trHeight w:val="287"/>
        </w:trPr>
        <w:tc>
          <w:tcPr>
            <w:tcW w:w="2765" w:type="dxa"/>
          </w:tcPr>
          <w:p w14:paraId="38145AAB" w14:textId="77777777" w:rsidR="00772552" w:rsidRDefault="00BF758C">
            <w:pPr>
              <w:pStyle w:val="TableParagraph"/>
              <w:spacing w:before="22" w:line="240" w:lineRule="auto"/>
              <w:ind w:left="79"/>
              <w:rPr>
                <w:sz w:val="20"/>
              </w:rPr>
            </w:pPr>
            <w:r>
              <w:rPr>
                <w:sz w:val="20"/>
              </w:rPr>
              <w:t>SRSCHDA</w:t>
            </w:r>
          </w:p>
        </w:tc>
        <w:tc>
          <w:tcPr>
            <w:tcW w:w="3202" w:type="dxa"/>
          </w:tcPr>
          <w:p w14:paraId="7FE728A9" w14:textId="77777777" w:rsidR="00772552" w:rsidRDefault="00BF758C">
            <w:pPr>
              <w:pStyle w:val="TableParagraph"/>
              <w:spacing w:before="22" w:line="240" w:lineRule="auto"/>
              <w:ind w:left="78"/>
              <w:rPr>
                <w:sz w:val="20"/>
              </w:rPr>
            </w:pPr>
            <w:r>
              <w:rPr>
                <w:sz w:val="20"/>
              </w:rPr>
              <w:t>SRSCHDC</w:t>
            </w:r>
          </w:p>
        </w:tc>
        <w:tc>
          <w:tcPr>
            <w:tcW w:w="3509" w:type="dxa"/>
          </w:tcPr>
          <w:p w14:paraId="620FD3BA" w14:textId="77777777" w:rsidR="00772552" w:rsidRDefault="00BF758C">
            <w:pPr>
              <w:pStyle w:val="TableParagraph"/>
              <w:spacing w:before="22" w:line="240" w:lineRule="auto"/>
              <w:ind w:left="75"/>
              <w:rPr>
                <w:sz w:val="20"/>
              </w:rPr>
            </w:pPr>
            <w:r>
              <w:rPr>
                <w:sz w:val="20"/>
              </w:rPr>
              <w:t>SRSCHUP</w:t>
            </w:r>
          </w:p>
        </w:tc>
      </w:tr>
      <w:tr w:rsidR="00772552" w14:paraId="419CDB36" w14:textId="77777777">
        <w:trPr>
          <w:trHeight w:val="287"/>
        </w:trPr>
        <w:tc>
          <w:tcPr>
            <w:tcW w:w="2765" w:type="dxa"/>
          </w:tcPr>
          <w:p w14:paraId="22B33E3A" w14:textId="77777777" w:rsidR="00772552" w:rsidRDefault="00BF758C">
            <w:pPr>
              <w:pStyle w:val="TableParagraph"/>
              <w:spacing w:before="22" w:line="240" w:lineRule="auto"/>
              <w:ind w:left="79"/>
              <w:rPr>
                <w:sz w:val="20"/>
              </w:rPr>
            </w:pPr>
            <w:r>
              <w:rPr>
                <w:sz w:val="20"/>
              </w:rPr>
              <w:t>SRSCPT</w:t>
            </w:r>
          </w:p>
        </w:tc>
        <w:tc>
          <w:tcPr>
            <w:tcW w:w="3202" w:type="dxa"/>
          </w:tcPr>
          <w:p w14:paraId="5166FC14" w14:textId="77777777" w:rsidR="00772552" w:rsidRDefault="00BF758C">
            <w:pPr>
              <w:pStyle w:val="TableParagraph"/>
              <w:spacing w:before="22" w:line="240" w:lineRule="auto"/>
              <w:ind w:left="78"/>
              <w:rPr>
                <w:sz w:val="20"/>
              </w:rPr>
            </w:pPr>
            <w:r>
              <w:rPr>
                <w:sz w:val="20"/>
              </w:rPr>
              <w:t>SRSRBS</w:t>
            </w:r>
          </w:p>
        </w:tc>
        <w:tc>
          <w:tcPr>
            <w:tcW w:w="3509" w:type="dxa"/>
          </w:tcPr>
          <w:p w14:paraId="76E17044" w14:textId="77777777" w:rsidR="00772552" w:rsidRDefault="00BF758C">
            <w:pPr>
              <w:pStyle w:val="TableParagraph"/>
              <w:spacing w:before="22" w:line="240" w:lineRule="auto"/>
              <w:ind w:left="75"/>
              <w:rPr>
                <w:sz w:val="20"/>
              </w:rPr>
            </w:pPr>
            <w:r>
              <w:rPr>
                <w:sz w:val="20"/>
              </w:rPr>
              <w:t>SRSREQCC</w:t>
            </w:r>
          </w:p>
        </w:tc>
      </w:tr>
      <w:tr w:rsidR="00772552" w14:paraId="2C71A444" w14:textId="77777777">
        <w:trPr>
          <w:trHeight w:val="290"/>
        </w:trPr>
        <w:tc>
          <w:tcPr>
            <w:tcW w:w="2765" w:type="dxa"/>
          </w:tcPr>
          <w:p w14:paraId="39927FDC" w14:textId="77777777" w:rsidR="00772552" w:rsidRDefault="00BF758C">
            <w:pPr>
              <w:pStyle w:val="TableParagraph"/>
              <w:spacing w:before="24" w:line="240" w:lineRule="auto"/>
              <w:ind w:left="79"/>
              <w:rPr>
                <w:sz w:val="20"/>
              </w:rPr>
            </w:pPr>
            <w:r>
              <w:rPr>
                <w:sz w:val="20"/>
              </w:rPr>
              <w:t>SRSUPC</w:t>
            </w:r>
          </w:p>
        </w:tc>
        <w:tc>
          <w:tcPr>
            <w:tcW w:w="3202" w:type="dxa"/>
          </w:tcPr>
          <w:p w14:paraId="443FDB36" w14:textId="77777777" w:rsidR="00772552" w:rsidRDefault="00BF758C">
            <w:pPr>
              <w:pStyle w:val="TableParagraph"/>
              <w:spacing w:before="24" w:line="240" w:lineRule="auto"/>
              <w:ind w:left="78"/>
              <w:rPr>
                <w:sz w:val="20"/>
              </w:rPr>
            </w:pPr>
            <w:r>
              <w:rPr>
                <w:sz w:val="20"/>
              </w:rPr>
              <w:t>SRSUPRQ</w:t>
            </w:r>
          </w:p>
        </w:tc>
        <w:tc>
          <w:tcPr>
            <w:tcW w:w="3509" w:type="dxa"/>
          </w:tcPr>
          <w:p w14:paraId="60C97A9C" w14:textId="77777777" w:rsidR="00772552" w:rsidRDefault="00BF758C">
            <w:pPr>
              <w:pStyle w:val="TableParagraph"/>
              <w:spacing w:before="24" w:line="240" w:lineRule="auto"/>
              <w:ind w:left="75"/>
              <w:rPr>
                <w:sz w:val="20"/>
              </w:rPr>
            </w:pPr>
            <w:r>
              <w:rPr>
                <w:sz w:val="20"/>
              </w:rPr>
              <w:t>SRSWL2</w:t>
            </w:r>
          </w:p>
        </w:tc>
      </w:tr>
      <w:tr w:rsidR="00772552" w14:paraId="679B6A9E" w14:textId="77777777">
        <w:trPr>
          <w:trHeight w:val="287"/>
        </w:trPr>
        <w:tc>
          <w:tcPr>
            <w:tcW w:w="2765" w:type="dxa"/>
          </w:tcPr>
          <w:p w14:paraId="1EB78645" w14:textId="77777777" w:rsidR="00772552" w:rsidRDefault="00BF758C">
            <w:pPr>
              <w:pStyle w:val="TableParagraph"/>
              <w:spacing w:before="22" w:line="240" w:lineRule="auto"/>
              <w:ind w:left="79"/>
              <w:rPr>
                <w:sz w:val="20"/>
              </w:rPr>
            </w:pPr>
            <w:r>
              <w:rPr>
                <w:sz w:val="20"/>
              </w:rPr>
              <w:t>SRSWREQ</w:t>
            </w:r>
          </w:p>
        </w:tc>
        <w:tc>
          <w:tcPr>
            <w:tcW w:w="3202" w:type="dxa"/>
          </w:tcPr>
          <w:p w14:paraId="01A6B613" w14:textId="77777777" w:rsidR="00772552" w:rsidRDefault="00BF758C">
            <w:pPr>
              <w:pStyle w:val="TableParagraph"/>
              <w:spacing w:before="22" w:line="240" w:lineRule="auto"/>
              <w:ind w:left="78"/>
              <w:rPr>
                <w:sz w:val="20"/>
              </w:rPr>
            </w:pPr>
            <w:r>
              <w:rPr>
                <w:sz w:val="20"/>
              </w:rPr>
              <w:t>SRTASK-NIGHT</w:t>
            </w:r>
          </w:p>
        </w:tc>
        <w:tc>
          <w:tcPr>
            <w:tcW w:w="3509" w:type="dxa"/>
          </w:tcPr>
          <w:p w14:paraId="73A3A26F" w14:textId="77777777" w:rsidR="00772552" w:rsidRDefault="00BF758C">
            <w:pPr>
              <w:pStyle w:val="TableParagraph"/>
              <w:spacing w:before="22" w:line="240" w:lineRule="auto"/>
              <w:ind w:left="75"/>
              <w:rPr>
                <w:sz w:val="20"/>
              </w:rPr>
            </w:pPr>
            <w:r>
              <w:rPr>
                <w:sz w:val="20"/>
              </w:rPr>
              <w:t>SRTP ASSESSMENT LIST</w:t>
            </w:r>
          </w:p>
        </w:tc>
      </w:tr>
      <w:tr w:rsidR="00772552" w14:paraId="0D7E77F4" w14:textId="77777777">
        <w:trPr>
          <w:trHeight w:val="287"/>
        </w:trPr>
        <w:tc>
          <w:tcPr>
            <w:tcW w:w="2765" w:type="dxa"/>
          </w:tcPr>
          <w:p w14:paraId="50562329" w14:textId="77777777" w:rsidR="00772552" w:rsidRDefault="00BF758C">
            <w:pPr>
              <w:pStyle w:val="TableParagraph"/>
              <w:spacing w:before="22" w:line="240" w:lineRule="auto"/>
              <w:ind w:left="79"/>
              <w:rPr>
                <w:sz w:val="20"/>
              </w:rPr>
            </w:pPr>
            <w:r>
              <w:rPr>
                <w:sz w:val="20"/>
              </w:rPr>
              <w:t>SRTP PRINT ASSESSMENT</w:t>
            </w:r>
          </w:p>
        </w:tc>
        <w:tc>
          <w:tcPr>
            <w:tcW w:w="3202" w:type="dxa"/>
          </w:tcPr>
          <w:p w14:paraId="138FCE17" w14:textId="77777777" w:rsidR="00772552" w:rsidRDefault="00772552">
            <w:pPr>
              <w:pStyle w:val="TableParagraph"/>
              <w:spacing w:before="0" w:line="240" w:lineRule="auto"/>
              <w:ind w:left="0"/>
              <w:rPr>
                <w:sz w:val="18"/>
              </w:rPr>
            </w:pPr>
          </w:p>
        </w:tc>
        <w:tc>
          <w:tcPr>
            <w:tcW w:w="3509" w:type="dxa"/>
          </w:tcPr>
          <w:p w14:paraId="0EE1F4F1" w14:textId="77777777" w:rsidR="00772552" w:rsidRDefault="00772552">
            <w:pPr>
              <w:pStyle w:val="TableParagraph"/>
              <w:spacing w:before="0" w:line="240" w:lineRule="auto"/>
              <w:ind w:left="0"/>
              <w:rPr>
                <w:sz w:val="18"/>
              </w:rPr>
            </w:pPr>
          </w:p>
        </w:tc>
      </w:tr>
    </w:tbl>
    <w:p w14:paraId="47CC7A2C" w14:textId="77777777" w:rsidR="00772552" w:rsidRDefault="00772552">
      <w:pPr>
        <w:rPr>
          <w:sz w:val="18"/>
        </w:rPr>
        <w:sectPr w:rsidR="00772552">
          <w:footerReference w:type="default" r:id="rId16"/>
          <w:pgSz w:w="12240" w:h="15840"/>
          <w:pgMar w:top="1440" w:right="980" w:bottom="1100" w:left="1220" w:header="0" w:footer="920" w:gutter="0"/>
          <w:cols w:space="720"/>
        </w:sectPr>
      </w:pPr>
    </w:p>
    <w:p w14:paraId="0A77BC1C" w14:textId="77777777" w:rsidR="00772552" w:rsidRDefault="00BF758C">
      <w:pPr>
        <w:pStyle w:val="Heading1"/>
        <w:spacing w:before="73"/>
      </w:pPr>
      <w:bookmarkStart w:id="4" w:name="_TOC_250003"/>
      <w:bookmarkEnd w:id="4"/>
      <w:r>
        <w:t>Option Descriptions</w:t>
      </w:r>
    </w:p>
    <w:p w14:paraId="2E7834A5" w14:textId="77777777" w:rsidR="00772552" w:rsidRDefault="00BF758C">
      <w:pPr>
        <w:pStyle w:val="BodyText"/>
        <w:spacing w:before="119"/>
        <w:ind w:left="220" w:right="672"/>
      </w:pPr>
      <w:r>
        <w:t>This section provides an alphabetical listing of Surgery options, and includes a brief description of each option.</w:t>
      </w:r>
    </w:p>
    <w:p w14:paraId="548879CD" w14:textId="77777777" w:rsidR="00772552" w:rsidRDefault="00772552">
      <w:pPr>
        <w:pStyle w:val="BodyText"/>
      </w:pPr>
    </w:p>
    <w:p w14:paraId="12B5A1D7" w14:textId="77777777" w:rsidR="00772552" w:rsidRDefault="00BF758C">
      <w:pPr>
        <w:pStyle w:val="Heading2"/>
        <w:tabs>
          <w:tab w:val="left" w:pos="5979"/>
        </w:tabs>
        <w:rPr>
          <w:b w:val="0"/>
          <w:i w:val="0"/>
        </w:rPr>
      </w:pPr>
      <w:r>
        <w:t>Admissions w/in 14 days of Out Surgery if</w:t>
      </w:r>
      <w:r>
        <w:rPr>
          <w:spacing w:val="-10"/>
        </w:rPr>
        <w:t xml:space="preserve"> </w:t>
      </w:r>
      <w:r>
        <w:t>Postop</w:t>
      </w:r>
      <w:r>
        <w:rPr>
          <w:spacing w:val="-1"/>
        </w:rPr>
        <w:t xml:space="preserve"> </w:t>
      </w:r>
      <w:r>
        <w:t>Occ</w:t>
      </w:r>
      <w:r>
        <w:tab/>
      </w:r>
      <w:r>
        <w:rPr>
          <w:b w:val="0"/>
          <w:i w:val="0"/>
        </w:rPr>
        <w:t>[SROQADM]</w:t>
      </w:r>
    </w:p>
    <w:p w14:paraId="5D0E6BF4" w14:textId="77777777" w:rsidR="00772552" w:rsidRDefault="00BF758C">
      <w:pPr>
        <w:pStyle w:val="BodyText"/>
        <w:spacing w:before="2"/>
        <w:ind w:left="220" w:right="659"/>
      </w:pPr>
      <w:r>
        <w:t>This option provides a list of patients with completed outpatient surgical cases which resulted in at least one postoperative occurrence AND a hospital admission within 14 days of the surgery.</w:t>
      </w:r>
    </w:p>
    <w:p w14:paraId="0D5047FC" w14:textId="77777777" w:rsidR="00772552" w:rsidRDefault="00772552">
      <w:pPr>
        <w:pStyle w:val="BodyText"/>
        <w:spacing w:before="8"/>
        <w:rPr>
          <w:sz w:val="23"/>
        </w:rPr>
      </w:pPr>
    </w:p>
    <w:p w14:paraId="5BE647F1" w14:textId="77777777" w:rsidR="00772552" w:rsidRDefault="00BF758C">
      <w:pPr>
        <w:tabs>
          <w:tab w:val="left" w:pos="5979"/>
        </w:tabs>
        <w:ind w:left="220"/>
        <w:rPr>
          <w:sz w:val="24"/>
        </w:rPr>
      </w:pPr>
      <w:r>
        <w:rPr>
          <w:b/>
          <w:i/>
          <w:sz w:val="24"/>
        </w:rPr>
        <w:t>Alert Coder Regarding</w:t>
      </w:r>
      <w:r>
        <w:rPr>
          <w:b/>
          <w:i/>
          <w:spacing w:val="-7"/>
          <w:sz w:val="24"/>
        </w:rPr>
        <w:t xml:space="preserve"> </w:t>
      </w:r>
      <w:r>
        <w:rPr>
          <w:b/>
          <w:i/>
          <w:sz w:val="24"/>
        </w:rPr>
        <w:t>Coding</w:t>
      </w:r>
      <w:r>
        <w:rPr>
          <w:b/>
          <w:i/>
          <w:spacing w:val="-1"/>
          <w:sz w:val="24"/>
        </w:rPr>
        <w:t xml:space="preserve"> </w:t>
      </w:r>
      <w:r>
        <w:rPr>
          <w:b/>
          <w:i/>
          <w:sz w:val="24"/>
        </w:rPr>
        <w:t>Issues</w:t>
      </w:r>
      <w:r>
        <w:rPr>
          <w:b/>
          <w:i/>
          <w:sz w:val="24"/>
        </w:rPr>
        <w:tab/>
      </w:r>
      <w:r>
        <w:rPr>
          <w:sz w:val="24"/>
        </w:rPr>
        <w:t>[SROA CODE ISSUE]</w:t>
      </w:r>
    </w:p>
    <w:p w14:paraId="2C62C7A3" w14:textId="77777777" w:rsidR="00772552" w:rsidRDefault="00BF758C">
      <w:pPr>
        <w:pStyle w:val="BodyText"/>
        <w:spacing w:before="2"/>
        <w:ind w:left="219" w:right="1045"/>
        <w:jc w:val="both"/>
      </w:pPr>
      <w:r>
        <w:t>This option is used to provide the Risk Assessment Nurse Reviewers an electronic method to notify coders of potential coding issues or concerns. The message sent will include the basic Surgery case information and comments specifically added by the Nurse Reviewer.</w:t>
      </w:r>
    </w:p>
    <w:p w14:paraId="64917EF2" w14:textId="77777777" w:rsidR="00772552" w:rsidRDefault="00772552">
      <w:pPr>
        <w:pStyle w:val="BodyText"/>
        <w:spacing w:before="9"/>
        <w:rPr>
          <w:sz w:val="23"/>
        </w:rPr>
      </w:pPr>
    </w:p>
    <w:p w14:paraId="3CBFF5BD" w14:textId="77777777" w:rsidR="00772552" w:rsidRDefault="00BF758C">
      <w:pPr>
        <w:tabs>
          <w:tab w:val="left" w:pos="5979"/>
        </w:tabs>
        <w:ind w:left="220"/>
        <w:rPr>
          <w:sz w:val="24"/>
        </w:rPr>
      </w:pPr>
      <w:r>
        <w:rPr>
          <w:b/>
          <w:i/>
          <w:sz w:val="24"/>
        </w:rPr>
        <w:t>Anesthesia</w:t>
      </w:r>
      <w:r>
        <w:rPr>
          <w:b/>
          <w:i/>
          <w:spacing w:val="-4"/>
          <w:sz w:val="24"/>
        </w:rPr>
        <w:t xml:space="preserve"> </w:t>
      </w:r>
      <w:r>
        <w:rPr>
          <w:b/>
          <w:i/>
          <w:sz w:val="24"/>
        </w:rPr>
        <w:t>AMIS</w:t>
      </w:r>
      <w:r>
        <w:rPr>
          <w:b/>
          <w:i/>
          <w:sz w:val="24"/>
        </w:rPr>
        <w:tab/>
      </w:r>
      <w:r>
        <w:rPr>
          <w:sz w:val="24"/>
        </w:rPr>
        <w:t>[SROAMIS]</w:t>
      </w:r>
    </w:p>
    <w:p w14:paraId="2B4315C0" w14:textId="77777777" w:rsidR="00772552" w:rsidRDefault="00BF758C">
      <w:pPr>
        <w:pStyle w:val="BodyText"/>
        <w:spacing w:before="2"/>
        <w:ind w:left="220"/>
        <w:jc w:val="both"/>
      </w:pPr>
      <w:r>
        <w:t>This report generates the Anesthesia AMIS Report required by Central Office (C.O.).</w:t>
      </w:r>
    </w:p>
    <w:p w14:paraId="47A6222B" w14:textId="77777777" w:rsidR="00772552" w:rsidRDefault="00772552">
      <w:pPr>
        <w:pStyle w:val="BodyText"/>
        <w:spacing w:before="8"/>
        <w:rPr>
          <w:sz w:val="23"/>
        </w:rPr>
      </w:pPr>
    </w:p>
    <w:p w14:paraId="4B79A709" w14:textId="77777777" w:rsidR="00772552" w:rsidRDefault="00BF758C">
      <w:pPr>
        <w:tabs>
          <w:tab w:val="left" w:pos="5979"/>
        </w:tabs>
        <w:spacing w:before="1"/>
        <w:ind w:left="220"/>
        <w:rPr>
          <w:sz w:val="24"/>
        </w:rPr>
      </w:pPr>
      <w:r>
        <w:rPr>
          <w:b/>
          <w:i/>
          <w:sz w:val="24"/>
        </w:rPr>
        <w:t>Anesthesia Data</w:t>
      </w:r>
      <w:r>
        <w:rPr>
          <w:b/>
          <w:i/>
          <w:spacing w:val="-4"/>
          <w:sz w:val="24"/>
        </w:rPr>
        <w:t xml:space="preserve"> </w:t>
      </w:r>
      <w:r>
        <w:rPr>
          <w:b/>
          <w:i/>
          <w:sz w:val="24"/>
        </w:rPr>
        <w:t>Entry</w:t>
      </w:r>
      <w:r>
        <w:rPr>
          <w:b/>
          <w:i/>
          <w:spacing w:val="-2"/>
          <w:sz w:val="24"/>
        </w:rPr>
        <w:t xml:space="preserve"> </w:t>
      </w:r>
      <w:r>
        <w:rPr>
          <w:b/>
          <w:i/>
          <w:sz w:val="24"/>
        </w:rPr>
        <w:t>Menu</w:t>
      </w:r>
      <w:r>
        <w:rPr>
          <w:b/>
          <w:i/>
          <w:sz w:val="24"/>
        </w:rPr>
        <w:tab/>
      </w:r>
      <w:r>
        <w:rPr>
          <w:sz w:val="24"/>
        </w:rPr>
        <w:t>[SROANES-D]</w:t>
      </w:r>
    </w:p>
    <w:p w14:paraId="1509CED3" w14:textId="77777777" w:rsidR="00772552" w:rsidRDefault="00BF758C">
      <w:pPr>
        <w:pStyle w:val="BodyText"/>
        <w:spacing w:before="1"/>
        <w:ind w:left="220"/>
        <w:jc w:val="both"/>
      </w:pPr>
      <w:r>
        <w:t>This menu contains options used to enter or edit anesthesia related information.</w:t>
      </w:r>
    </w:p>
    <w:p w14:paraId="3450443A" w14:textId="77777777" w:rsidR="00772552" w:rsidRDefault="00772552">
      <w:pPr>
        <w:pStyle w:val="BodyText"/>
        <w:spacing w:before="9"/>
        <w:rPr>
          <w:sz w:val="23"/>
        </w:rPr>
      </w:pPr>
    </w:p>
    <w:p w14:paraId="06563B2B" w14:textId="77777777" w:rsidR="00772552" w:rsidRDefault="00BF758C">
      <w:pPr>
        <w:tabs>
          <w:tab w:val="left" w:pos="5979"/>
        </w:tabs>
        <w:ind w:left="220"/>
        <w:rPr>
          <w:sz w:val="24"/>
        </w:rPr>
      </w:pPr>
      <w:r>
        <w:rPr>
          <w:b/>
          <w:i/>
          <w:sz w:val="24"/>
        </w:rPr>
        <w:t>Anesthesia</w:t>
      </w:r>
      <w:r>
        <w:rPr>
          <w:b/>
          <w:i/>
          <w:spacing w:val="-2"/>
          <w:sz w:val="24"/>
        </w:rPr>
        <w:t xml:space="preserve"> </w:t>
      </w:r>
      <w:r>
        <w:rPr>
          <w:b/>
          <w:i/>
          <w:sz w:val="24"/>
        </w:rPr>
        <w:t>Information</w:t>
      </w:r>
      <w:r>
        <w:rPr>
          <w:b/>
          <w:i/>
          <w:spacing w:val="54"/>
          <w:sz w:val="24"/>
        </w:rPr>
        <w:t xml:space="preserve"> </w:t>
      </w:r>
      <w:r>
        <w:rPr>
          <w:b/>
          <w:i/>
          <w:sz w:val="24"/>
        </w:rPr>
        <w:t>(Enter/Edit)</w:t>
      </w:r>
      <w:r>
        <w:rPr>
          <w:b/>
          <w:i/>
          <w:sz w:val="24"/>
        </w:rPr>
        <w:tab/>
      </w:r>
      <w:r>
        <w:rPr>
          <w:sz w:val="24"/>
        </w:rPr>
        <w:t>[SROMEN-ANES]</w:t>
      </w:r>
    </w:p>
    <w:p w14:paraId="352888C9" w14:textId="77777777" w:rsidR="00772552" w:rsidRDefault="00BF758C">
      <w:pPr>
        <w:pStyle w:val="BodyText"/>
        <w:spacing w:before="2"/>
        <w:ind w:left="220"/>
        <w:jc w:val="both"/>
      </w:pPr>
      <w:r>
        <w:t>This option is used to enter Anesthesia related information for a given case.</w:t>
      </w:r>
    </w:p>
    <w:p w14:paraId="6F144848" w14:textId="77777777" w:rsidR="00772552" w:rsidRDefault="00772552">
      <w:pPr>
        <w:pStyle w:val="BodyText"/>
        <w:spacing w:before="8"/>
        <w:rPr>
          <w:sz w:val="23"/>
        </w:rPr>
      </w:pPr>
    </w:p>
    <w:p w14:paraId="7825D402" w14:textId="77777777" w:rsidR="00772552" w:rsidRDefault="00BF758C">
      <w:pPr>
        <w:tabs>
          <w:tab w:val="left" w:pos="5979"/>
        </w:tabs>
        <w:spacing w:before="1"/>
        <w:ind w:left="220"/>
        <w:rPr>
          <w:sz w:val="24"/>
        </w:rPr>
      </w:pPr>
      <w:r>
        <w:rPr>
          <w:b/>
          <w:i/>
          <w:sz w:val="24"/>
        </w:rPr>
        <w:t>Anesthesia</w:t>
      </w:r>
      <w:r>
        <w:rPr>
          <w:b/>
          <w:i/>
          <w:spacing w:val="-2"/>
          <w:sz w:val="24"/>
        </w:rPr>
        <w:t xml:space="preserve"> </w:t>
      </w:r>
      <w:r>
        <w:rPr>
          <w:b/>
          <w:i/>
          <w:sz w:val="24"/>
        </w:rPr>
        <w:t>Menu</w:t>
      </w:r>
      <w:r>
        <w:rPr>
          <w:b/>
          <w:i/>
          <w:sz w:val="24"/>
        </w:rPr>
        <w:tab/>
      </w:r>
      <w:r>
        <w:rPr>
          <w:sz w:val="24"/>
        </w:rPr>
        <w:t>[SROANES1]</w:t>
      </w:r>
    </w:p>
    <w:p w14:paraId="5E43599E" w14:textId="77777777" w:rsidR="00772552" w:rsidRDefault="00BF758C">
      <w:pPr>
        <w:pStyle w:val="BodyText"/>
        <w:spacing w:before="2"/>
        <w:ind w:left="220" w:right="849"/>
      </w:pPr>
      <w:r>
        <w:t>This menu contains the various options used to enter and display information related to the anesthesia technique and personnel.</w:t>
      </w:r>
    </w:p>
    <w:p w14:paraId="58D1FD34" w14:textId="77777777" w:rsidR="00772552" w:rsidRDefault="00772552">
      <w:pPr>
        <w:pStyle w:val="BodyText"/>
        <w:spacing w:before="9"/>
        <w:rPr>
          <w:sz w:val="23"/>
        </w:rPr>
      </w:pPr>
    </w:p>
    <w:p w14:paraId="0AEBA8EF" w14:textId="77777777" w:rsidR="00772552" w:rsidRDefault="00BF758C">
      <w:pPr>
        <w:tabs>
          <w:tab w:val="left" w:pos="5979"/>
        </w:tabs>
        <w:spacing w:before="1"/>
        <w:ind w:left="220"/>
        <w:rPr>
          <w:sz w:val="24"/>
        </w:rPr>
      </w:pPr>
      <w:r>
        <w:rPr>
          <w:b/>
          <w:i/>
          <w:sz w:val="24"/>
        </w:rPr>
        <w:t>Anesthesia</w:t>
      </w:r>
      <w:r>
        <w:rPr>
          <w:b/>
          <w:i/>
          <w:spacing w:val="-3"/>
          <w:sz w:val="24"/>
        </w:rPr>
        <w:t xml:space="preserve"> </w:t>
      </w:r>
      <w:r>
        <w:rPr>
          <w:b/>
          <w:i/>
          <w:sz w:val="24"/>
        </w:rPr>
        <w:t>Provider</w:t>
      </w:r>
      <w:r>
        <w:rPr>
          <w:b/>
          <w:i/>
          <w:spacing w:val="-1"/>
          <w:sz w:val="24"/>
        </w:rPr>
        <w:t xml:space="preserve"> </w:t>
      </w:r>
      <w:r>
        <w:rPr>
          <w:b/>
          <w:i/>
          <w:sz w:val="24"/>
        </w:rPr>
        <w:t>Report</w:t>
      </w:r>
      <w:r>
        <w:rPr>
          <w:b/>
          <w:i/>
          <w:sz w:val="24"/>
        </w:rPr>
        <w:tab/>
      </w:r>
      <w:r>
        <w:rPr>
          <w:sz w:val="24"/>
        </w:rPr>
        <w:t>[SROADOC]</w:t>
      </w:r>
    </w:p>
    <w:p w14:paraId="0DBC81AA" w14:textId="77777777" w:rsidR="00772552" w:rsidRDefault="00BF758C">
      <w:pPr>
        <w:pStyle w:val="BodyText"/>
        <w:spacing w:before="2"/>
        <w:ind w:left="220" w:right="770"/>
      </w:pPr>
      <w:r>
        <w:t>This report provides information concerning the Anesthesia staff and technique for completed cases. It will sort the cases by the principal anesthetist.</w:t>
      </w:r>
    </w:p>
    <w:p w14:paraId="13C70A03" w14:textId="77777777" w:rsidR="00772552" w:rsidRDefault="00772552">
      <w:pPr>
        <w:pStyle w:val="BodyText"/>
        <w:spacing w:before="9"/>
        <w:rPr>
          <w:sz w:val="23"/>
        </w:rPr>
      </w:pPr>
    </w:p>
    <w:p w14:paraId="55D7D1DB" w14:textId="77777777" w:rsidR="00772552" w:rsidRDefault="00BF758C">
      <w:pPr>
        <w:tabs>
          <w:tab w:val="left" w:pos="5979"/>
        </w:tabs>
        <w:ind w:left="220"/>
      </w:pPr>
      <w:r>
        <w:rPr>
          <w:b/>
          <w:i/>
        </w:rPr>
        <w:t>Anesthesia</w:t>
      </w:r>
      <w:r>
        <w:rPr>
          <w:b/>
          <w:i/>
          <w:spacing w:val="-2"/>
        </w:rPr>
        <w:t xml:space="preserve"> </w:t>
      </w:r>
      <w:r>
        <w:rPr>
          <w:b/>
          <w:i/>
        </w:rPr>
        <w:t>Report</w:t>
      </w:r>
      <w:r>
        <w:rPr>
          <w:b/>
          <w:i/>
        </w:rPr>
        <w:tab/>
      </w:r>
      <w:r>
        <w:t>[SROARPT]</w:t>
      </w:r>
    </w:p>
    <w:p w14:paraId="539AA44F" w14:textId="77777777" w:rsidR="00772552" w:rsidRDefault="00BF758C">
      <w:pPr>
        <w:pStyle w:val="BodyText"/>
        <w:spacing w:before="1"/>
        <w:ind w:left="219" w:right="494"/>
      </w:pPr>
      <w:r>
        <w:t>This option, locked by the SROANES security key, generates the Anesthesia Report containing anesthesia information for a surgical case. Before the report is electronically signed, the option displays information directly from the SURGERY file (#130) with the choice to edit the information on the report, to print/view the report from the beginning, and to sign the report electronically, if appropriate for the user. After the report is electronically signed, this option allows the signed report to be edited by updating the information in the SURGERY file (#130) and by creating addenda. This option also allows the report to be viewed or</w:t>
      </w:r>
      <w:r>
        <w:rPr>
          <w:spacing w:val="-2"/>
        </w:rPr>
        <w:t xml:space="preserve"> </w:t>
      </w:r>
      <w:r>
        <w:t>printed.</w:t>
      </w:r>
    </w:p>
    <w:p w14:paraId="6E9E5E29" w14:textId="77777777" w:rsidR="00772552" w:rsidRDefault="00772552">
      <w:pPr>
        <w:pStyle w:val="BodyText"/>
        <w:spacing w:before="8"/>
        <w:rPr>
          <w:sz w:val="23"/>
        </w:rPr>
      </w:pPr>
    </w:p>
    <w:p w14:paraId="4C8F4793" w14:textId="77777777" w:rsidR="00772552" w:rsidRDefault="00BF758C">
      <w:pPr>
        <w:tabs>
          <w:tab w:val="left" w:pos="5979"/>
        </w:tabs>
        <w:ind w:left="220" w:right="1076"/>
      </w:pPr>
      <w:r>
        <w:rPr>
          <w:b/>
          <w:i/>
          <w:sz w:val="24"/>
        </w:rPr>
        <w:t>Anesthesia</w:t>
      </w:r>
      <w:r>
        <w:rPr>
          <w:b/>
          <w:i/>
          <w:spacing w:val="-2"/>
          <w:sz w:val="24"/>
        </w:rPr>
        <w:t xml:space="preserve"> </w:t>
      </w:r>
      <w:r>
        <w:rPr>
          <w:b/>
          <w:i/>
          <w:sz w:val="24"/>
        </w:rPr>
        <w:t>Reports</w:t>
      </w:r>
      <w:r>
        <w:rPr>
          <w:b/>
          <w:i/>
          <w:sz w:val="24"/>
        </w:rPr>
        <w:tab/>
      </w:r>
      <w:r>
        <w:rPr>
          <w:sz w:val="24"/>
        </w:rPr>
        <w:t xml:space="preserve">[SR ANESTH REPORTS] </w:t>
      </w:r>
      <w:r>
        <w:t>This menu contains various Anesthesia Reports, including the Anesthesia AMIS Report and List of Anesthetic</w:t>
      </w:r>
      <w:r>
        <w:rPr>
          <w:spacing w:val="-1"/>
        </w:rPr>
        <w:t xml:space="preserve"> </w:t>
      </w:r>
      <w:r>
        <w:t>Procedures.</w:t>
      </w:r>
    </w:p>
    <w:p w14:paraId="2FB9B5D5" w14:textId="77777777" w:rsidR="00772552" w:rsidRDefault="00772552">
      <w:pPr>
        <w:pStyle w:val="BodyText"/>
        <w:spacing w:before="10"/>
        <w:rPr>
          <w:sz w:val="23"/>
        </w:rPr>
      </w:pPr>
    </w:p>
    <w:p w14:paraId="028187A5" w14:textId="77777777" w:rsidR="00772552" w:rsidRDefault="00BF758C">
      <w:pPr>
        <w:tabs>
          <w:tab w:val="left" w:pos="5979"/>
        </w:tabs>
        <w:ind w:left="220"/>
        <w:jc w:val="both"/>
        <w:rPr>
          <w:sz w:val="24"/>
        </w:rPr>
      </w:pPr>
      <w:r>
        <w:rPr>
          <w:b/>
          <w:i/>
          <w:sz w:val="24"/>
        </w:rPr>
        <w:t>Anesthesia</w:t>
      </w:r>
      <w:r>
        <w:rPr>
          <w:b/>
          <w:i/>
          <w:spacing w:val="-3"/>
          <w:sz w:val="24"/>
        </w:rPr>
        <w:t xml:space="preserve"> </w:t>
      </w:r>
      <w:r>
        <w:rPr>
          <w:b/>
          <w:i/>
          <w:sz w:val="24"/>
        </w:rPr>
        <w:t>Technique</w:t>
      </w:r>
      <w:r>
        <w:rPr>
          <w:b/>
          <w:i/>
          <w:spacing w:val="-3"/>
          <w:sz w:val="24"/>
        </w:rPr>
        <w:t xml:space="preserve"> </w:t>
      </w:r>
      <w:r>
        <w:rPr>
          <w:b/>
          <w:i/>
          <w:sz w:val="24"/>
        </w:rPr>
        <w:t>(Enter/Edit)</w:t>
      </w:r>
      <w:r>
        <w:rPr>
          <w:b/>
          <w:i/>
          <w:sz w:val="24"/>
        </w:rPr>
        <w:tab/>
      </w:r>
      <w:r>
        <w:rPr>
          <w:sz w:val="24"/>
        </w:rPr>
        <w:t>[SROMEN-ANES</w:t>
      </w:r>
      <w:r>
        <w:rPr>
          <w:spacing w:val="-1"/>
          <w:sz w:val="24"/>
        </w:rPr>
        <w:t xml:space="preserve"> </w:t>
      </w:r>
      <w:r>
        <w:rPr>
          <w:sz w:val="24"/>
        </w:rPr>
        <w:t>TECH]</w:t>
      </w:r>
    </w:p>
    <w:p w14:paraId="3E3D818F" w14:textId="77777777" w:rsidR="00772552" w:rsidRDefault="00BF758C">
      <w:pPr>
        <w:pStyle w:val="BodyText"/>
        <w:spacing w:before="2"/>
        <w:ind w:left="220" w:right="611"/>
      </w:pPr>
      <w:r>
        <w:t>This option is used to enter information for the anesthesia technique used. Depending on what technique was used, a different set of fields may be entered.</w:t>
      </w:r>
    </w:p>
    <w:p w14:paraId="58A022C4" w14:textId="77777777" w:rsidR="00772552" w:rsidRDefault="00772552">
      <w:pPr>
        <w:sectPr w:rsidR="00772552">
          <w:footerReference w:type="default" r:id="rId17"/>
          <w:pgSz w:w="12240" w:h="15840"/>
          <w:pgMar w:top="1360" w:right="980" w:bottom="1100" w:left="1220" w:header="0" w:footer="920" w:gutter="0"/>
          <w:cols w:space="720"/>
        </w:sectPr>
      </w:pPr>
    </w:p>
    <w:p w14:paraId="1262A58D" w14:textId="77777777" w:rsidR="00772552" w:rsidRDefault="00BF758C">
      <w:pPr>
        <w:tabs>
          <w:tab w:val="left" w:pos="5979"/>
        </w:tabs>
        <w:spacing w:before="72"/>
        <w:ind w:left="220"/>
        <w:rPr>
          <w:sz w:val="24"/>
        </w:rPr>
      </w:pPr>
      <w:r>
        <w:rPr>
          <w:b/>
          <w:i/>
          <w:sz w:val="24"/>
        </w:rPr>
        <w:t>Anesthesia for an</w:t>
      </w:r>
      <w:r>
        <w:rPr>
          <w:b/>
          <w:i/>
          <w:spacing w:val="-5"/>
          <w:sz w:val="24"/>
        </w:rPr>
        <w:t xml:space="preserve"> </w:t>
      </w:r>
      <w:r>
        <w:rPr>
          <w:b/>
          <w:i/>
          <w:sz w:val="24"/>
        </w:rPr>
        <w:t>Operation</w:t>
      </w:r>
      <w:r>
        <w:rPr>
          <w:b/>
          <w:i/>
          <w:spacing w:val="-1"/>
          <w:sz w:val="24"/>
        </w:rPr>
        <w:t xml:space="preserve"> </w:t>
      </w:r>
      <w:r>
        <w:rPr>
          <w:b/>
          <w:i/>
          <w:sz w:val="24"/>
        </w:rPr>
        <w:t>Menu</w:t>
      </w:r>
      <w:r>
        <w:rPr>
          <w:b/>
          <w:i/>
          <w:sz w:val="24"/>
        </w:rPr>
        <w:tab/>
      </w:r>
      <w:r>
        <w:rPr>
          <w:sz w:val="24"/>
        </w:rPr>
        <w:t>[SROANES]</w:t>
      </w:r>
    </w:p>
    <w:p w14:paraId="6D75DEB9" w14:textId="77777777" w:rsidR="00772552" w:rsidRDefault="00BF758C">
      <w:pPr>
        <w:pStyle w:val="BodyText"/>
        <w:spacing w:before="2"/>
        <w:ind w:left="220" w:right="641"/>
      </w:pPr>
      <w:r>
        <w:t>This menu contains the various Anesthesia related options used to input and display anesthesia staff and technique information.</w:t>
      </w:r>
    </w:p>
    <w:p w14:paraId="5DEE4A81" w14:textId="77777777" w:rsidR="00772552" w:rsidRDefault="00772552">
      <w:pPr>
        <w:pStyle w:val="BodyText"/>
        <w:spacing w:before="7"/>
        <w:rPr>
          <w:sz w:val="23"/>
        </w:rPr>
      </w:pPr>
    </w:p>
    <w:p w14:paraId="19AD14E7" w14:textId="77777777" w:rsidR="00772552" w:rsidRDefault="00BF758C">
      <w:pPr>
        <w:tabs>
          <w:tab w:val="left" w:pos="5979"/>
        </w:tabs>
        <w:ind w:left="220"/>
        <w:rPr>
          <w:sz w:val="24"/>
        </w:rPr>
      </w:pPr>
      <w:r>
        <w:rPr>
          <w:b/>
          <w:i/>
          <w:sz w:val="24"/>
        </w:rPr>
        <w:t>Annual Report of</w:t>
      </w:r>
      <w:r>
        <w:rPr>
          <w:b/>
          <w:i/>
          <w:spacing w:val="-6"/>
          <w:sz w:val="24"/>
        </w:rPr>
        <w:t xml:space="preserve"> </w:t>
      </w:r>
      <w:r>
        <w:rPr>
          <w:b/>
          <w:i/>
          <w:sz w:val="24"/>
        </w:rPr>
        <w:t>Non-O.R.</w:t>
      </w:r>
      <w:r>
        <w:rPr>
          <w:b/>
          <w:i/>
          <w:spacing w:val="-2"/>
          <w:sz w:val="24"/>
        </w:rPr>
        <w:t xml:space="preserve"> </w:t>
      </w:r>
      <w:r>
        <w:rPr>
          <w:b/>
          <w:i/>
          <w:sz w:val="24"/>
        </w:rPr>
        <w:t>Procedures</w:t>
      </w:r>
      <w:r>
        <w:rPr>
          <w:b/>
          <w:i/>
          <w:sz w:val="24"/>
        </w:rPr>
        <w:tab/>
      </w:r>
      <w:r>
        <w:rPr>
          <w:sz w:val="24"/>
        </w:rPr>
        <w:t>[SRONOP-ANNUAL]</w:t>
      </w:r>
    </w:p>
    <w:p w14:paraId="200793D3" w14:textId="77777777" w:rsidR="00772552" w:rsidRDefault="00BF758C">
      <w:pPr>
        <w:pStyle w:val="BodyText"/>
        <w:spacing w:before="2"/>
        <w:ind w:left="220" w:right="512"/>
      </w:pPr>
      <w:r>
        <w:t>This option is used to generate the Annual Report of Non-OR Procedures. It will display the total number of procedures based on CPT code.</w:t>
      </w:r>
    </w:p>
    <w:p w14:paraId="5DBEB814" w14:textId="77777777" w:rsidR="00772552" w:rsidRDefault="00772552">
      <w:pPr>
        <w:pStyle w:val="BodyText"/>
        <w:spacing w:before="9"/>
        <w:rPr>
          <w:sz w:val="21"/>
        </w:rPr>
      </w:pPr>
    </w:p>
    <w:p w14:paraId="78A8BA78" w14:textId="77777777" w:rsidR="00772552" w:rsidRDefault="00BF758C">
      <w:pPr>
        <w:pStyle w:val="Heading2"/>
        <w:tabs>
          <w:tab w:val="left" w:pos="5979"/>
        </w:tabs>
        <w:rPr>
          <w:b w:val="0"/>
          <w:i w:val="0"/>
        </w:rPr>
      </w:pPr>
      <w:r>
        <w:t>Annual Report of</w:t>
      </w:r>
      <w:r>
        <w:rPr>
          <w:spacing w:val="-7"/>
        </w:rPr>
        <w:t xml:space="preserve"> </w:t>
      </w:r>
      <w:r>
        <w:t>Surgical</w:t>
      </w:r>
      <w:r>
        <w:rPr>
          <w:spacing w:val="-2"/>
        </w:rPr>
        <w:t xml:space="preserve"> </w:t>
      </w:r>
      <w:r>
        <w:t>Procedures</w:t>
      </w:r>
      <w:r>
        <w:tab/>
      </w:r>
      <w:r>
        <w:rPr>
          <w:b w:val="0"/>
          <w:i w:val="0"/>
        </w:rPr>
        <w:t>[SROARSP]</w:t>
      </w:r>
    </w:p>
    <w:p w14:paraId="7C067A50" w14:textId="77777777" w:rsidR="00772552" w:rsidRDefault="00BF758C">
      <w:pPr>
        <w:pStyle w:val="BodyText"/>
        <w:spacing w:before="2"/>
        <w:ind w:left="220" w:right="543"/>
      </w:pPr>
      <w:r>
        <w:t>This option is used to generate the Annual Report of Surgical Procedures. It will count procedures within Surgical Specialties.</w:t>
      </w:r>
    </w:p>
    <w:p w14:paraId="1F8F3E7C" w14:textId="77777777" w:rsidR="00772552" w:rsidRDefault="00772552">
      <w:pPr>
        <w:pStyle w:val="BodyText"/>
        <w:spacing w:before="10"/>
        <w:rPr>
          <w:sz w:val="23"/>
        </w:rPr>
      </w:pPr>
    </w:p>
    <w:p w14:paraId="555CD26B" w14:textId="77777777" w:rsidR="00772552" w:rsidRDefault="00BF758C">
      <w:pPr>
        <w:tabs>
          <w:tab w:val="left" w:pos="5979"/>
        </w:tabs>
        <w:ind w:left="220"/>
        <w:rPr>
          <w:sz w:val="24"/>
        </w:rPr>
      </w:pPr>
      <w:r>
        <w:rPr>
          <w:b/>
          <w:i/>
          <w:sz w:val="24"/>
        </w:rPr>
        <w:t>Attending</w:t>
      </w:r>
      <w:r>
        <w:rPr>
          <w:b/>
          <w:i/>
          <w:spacing w:val="-4"/>
          <w:sz w:val="24"/>
        </w:rPr>
        <w:t xml:space="preserve"> </w:t>
      </w:r>
      <w:r>
        <w:rPr>
          <w:b/>
          <w:i/>
          <w:sz w:val="24"/>
        </w:rPr>
        <w:t>Surgeon</w:t>
      </w:r>
      <w:r>
        <w:rPr>
          <w:b/>
          <w:i/>
          <w:spacing w:val="-3"/>
          <w:sz w:val="24"/>
        </w:rPr>
        <w:t xml:space="preserve"> </w:t>
      </w:r>
      <w:r>
        <w:rPr>
          <w:b/>
          <w:i/>
          <w:sz w:val="24"/>
        </w:rPr>
        <w:t>Reports</w:t>
      </w:r>
      <w:r>
        <w:rPr>
          <w:b/>
          <w:i/>
          <w:sz w:val="24"/>
        </w:rPr>
        <w:tab/>
      </w:r>
      <w:r>
        <w:rPr>
          <w:sz w:val="24"/>
        </w:rPr>
        <w:t>[SROATT]</w:t>
      </w:r>
    </w:p>
    <w:p w14:paraId="650135A0" w14:textId="77777777" w:rsidR="00772552" w:rsidRDefault="00BF758C">
      <w:pPr>
        <w:pStyle w:val="BodyText"/>
        <w:spacing w:before="2"/>
        <w:ind w:left="219" w:right="613"/>
      </w:pPr>
      <w:r>
        <w:t>This option generates the Attending Surgeon Reports that displays staffing information for completed cases along with cumulative totals for each attending code. It can be sorted by surgical specialty and can be generated for an individual surgeon.</w:t>
      </w:r>
    </w:p>
    <w:p w14:paraId="7A732465" w14:textId="77777777" w:rsidR="00772552" w:rsidRDefault="00772552">
      <w:pPr>
        <w:pStyle w:val="BodyText"/>
        <w:spacing w:before="9"/>
        <w:rPr>
          <w:sz w:val="23"/>
        </w:rPr>
      </w:pPr>
    </w:p>
    <w:p w14:paraId="2E483EC3" w14:textId="77777777" w:rsidR="00772552" w:rsidRDefault="00BF758C">
      <w:pPr>
        <w:tabs>
          <w:tab w:val="left" w:pos="4539"/>
        </w:tabs>
        <w:spacing w:line="276" w:lineRule="exact"/>
        <w:ind w:left="220"/>
        <w:rPr>
          <w:sz w:val="24"/>
        </w:rPr>
      </w:pPr>
      <w:r>
        <w:rPr>
          <w:b/>
          <w:i/>
          <w:sz w:val="24"/>
        </w:rPr>
        <w:t>Blood</w:t>
      </w:r>
      <w:r>
        <w:rPr>
          <w:b/>
          <w:i/>
          <w:spacing w:val="-2"/>
          <w:sz w:val="24"/>
        </w:rPr>
        <w:t xml:space="preserve"> </w:t>
      </w:r>
      <w:r>
        <w:rPr>
          <w:b/>
          <w:i/>
          <w:sz w:val="24"/>
        </w:rPr>
        <w:t>Product</w:t>
      </w:r>
      <w:r>
        <w:rPr>
          <w:b/>
          <w:i/>
          <w:spacing w:val="-2"/>
          <w:sz w:val="24"/>
        </w:rPr>
        <w:t xml:space="preserve"> </w:t>
      </w:r>
      <w:r>
        <w:rPr>
          <w:b/>
          <w:i/>
          <w:sz w:val="24"/>
        </w:rPr>
        <w:t>Verification</w:t>
      </w:r>
      <w:r>
        <w:rPr>
          <w:b/>
          <w:i/>
          <w:sz w:val="24"/>
        </w:rPr>
        <w:tab/>
      </w:r>
      <w:r>
        <w:rPr>
          <w:sz w:val="24"/>
        </w:rPr>
        <w:t>[SR BLOOD PRODUCT</w:t>
      </w:r>
      <w:r>
        <w:rPr>
          <w:spacing w:val="-2"/>
          <w:sz w:val="24"/>
        </w:rPr>
        <w:t xml:space="preserve"> </w:t>
      </w:r>
      <w:r>
        <w:rPr>
          <w:sz w:val="24"/>
        </w:rPr>
        <w:t>VERIFICATION]</w:t>
      </w:r>
    </w:p>
    <w:p w14:paraId="249C9349" w14:textId="77777777" w:rsidR="00772552" w:rsidRDefault="00BF758C">
      <w:pPr>
        <w:pStyle w:val="BodyText"/>
        <w:ind w:left="220" w:right="549"/>
      </w:pPr>
      <w:r>
        <w:t xml:space="preserve">The user can access this option through the </w:t>
      </w:r>
      <w:r>
        <w:rPr>
          <w:i/>
        </w:rPr>
        <w:t xml:space="preserve">Operation Menu </w:t>
      </w:r>
      <w:r>
        <w:t>[SROPER] option. After scanning the blood unit ID, the software will check for an association with the patient identified. If there are multiple entries with the Unit ID scanned, these entries will be listed along with the Blood Component, Patient Associated, and Expiration Date. The user will then be prompted to select the one that matches the blood product about to be administered. If the selected product is not associated with the patient identified, the warning message will be displayed.</w:t>
      </w:r>
    </w:p>
    <w:p w14:paraId="25CB2632" w14:textId="77777777" w:rsidR="00772552" w:rsidRDefault="00772552">
      <w:pPr>
        <w:pStyle w:val="BodyText"/>
        <w:spacing w:before="8"/>
        <w:rPr>
          <w:sz w:val="23"/>
        </w:rPr>
      </w:pPr>
    </w:p>
    <w:p w14:paraId="7D851B5C" w14:textId="77777777" w:rsidR="00772552" w:rsidRDefault="00BF758C">
      <w:pPr>
        <w:tabs>
          <w:tab w:val="left" w:pos="5979"/>
        </w:tabs>
        <w:spacing w:before="1"/>
        <w:ind w:left="220"/>
        <w:rPr>
          <w:sz w:val="24"/>
        </w:rPr>
      </w:pPr>
      <w:r>
        <w:rPr>
          <w:b/>
          <w:i/>
          <w:sz w:val="24"/>
        </w:rPr>
        <w:t>CPT</w:t>
      </w:r>
      <w:r>
        <w:rPr>
          <w:b/>
          <w:i/>
          <w:spacing w:val="-2"/>
          <w:sz w:val="24"/>
        </w:rPr>
        <w:t xml:space="preserve"> </w:t>
      </w:r>
      <w:r>
        <w:rPr>
          <w:b/>
          <w:i/>
          <w:sz w:val="24"/>
        </w:rPr>
        <w:t>Code</w:t>
      </w:r>
      <w:r>
        <w:rPr>
          <w:b/>
          <w:i/>
          <w:spacing w:val="-1"/>
          <w:sz w:val="24"/>
        </w:rPr>
        <w:t xml:space="preserve"> </w:t>
      </w:r>
      <w:r>
        <w:rPr>
          <w:b/>
          <w:i/>
          <w:sz w:val="24"/>
        </w:rPr>
        <w:t>Reports</w:t>
      </w:r>
      <w:r>
        <w:rPr>
          <w:b/>
          <w:i/>
          <w:sz w:val="24"/>
        </w:rPr>
        <w:tab/>
      </w:r>
      <w:r>
        <w:rPr>
          <w:sz w:val="24"/>
        </w:rPr>
        <w:t>[SR CPT</w:t>
      </w:r>
      <w:r>
        <w:rPr>
          <w:spacing w:val="-6"/>
          <w:sz w:val="24"/>
        </w:rPr>
        <w:t xml:space="preserve"> </w:t>
      </w:r>
      <w:r>
        <w:rPr>
          <w:sz w:val="24"/>
        </w:rPr>
        <w:t>REPORTS]</w:t>
      </w:r>
    </w:p>
    <w:p w14:paraId="76779865" w14:textId="77777777" w:rsidR="00772552" w:rsidRDefault="00BF758C">
      <w:pPr>
        <w:pStyle w:val="BodyText"/>
        <w:spacing w:before="1"/>
        <w:ind w:left="220" w:right="1068"/>
      </w:pPr>
      <w:r>
        <w:t>This menu contains reports based on CPT Codes. It includes the Cumulative Report of CPT Codes, Report of CPT Coding Accuracy, and the Report of Cases Missing CPT Codes.</w:t>
      </w:r>
    </w:p>
    <w:p w14:paraId="651E642F" w14:textId="77777777" w:rsidR="00772552" w:rsidRDefault="00772552">
      <w:pPr>
        <w:pStyle w:val="BodyText"/>
        <w:spacing w:before="10"/>
        <w:rPr>
          <w:sz w:val="23"/>
        </w:rPr>
      </w:pPr>
    </w:p>
    <w:p w14:paraId="59F644E7" w14:textId="77777777" w:rsidR="00772552" w:rsidRDefault="00BF758C">
      <w:pPr>
        <w:tabs>
          <w:tab w:val="left" w:pos="5979"/>
        </w:tabs>
        <w:spacing w:before="1"/>
        <w:ind w:left="220"/>
        <w:rPr>
          <w:sz w:val="24"/>
        </w:rPr>
      </w:pPr>
      <w:r>
        <w:rPr>
          <w:b/>
          <w:i/>
          <w:sz w:val="24"/>
        </w:rPr>
        <w:t>CPT/ICD9</w:t>
      </w:r>
      <w:r>
        <w:rPr>
          <w:b/>
          <w:i/>
          <w:spacing w:val="-2"/>
          <w:sz w:val="24"/>
        </w:rPr>
        <w:t xml:space="preserve"> </w:t>
      </w:r>
      <w:r>
        <w:rPr>
          <w:b/>
          <w:i/>
          <w:sz w:val="24"/>
        </w:rPr>
        <w:t>Coding</w:t>
      </w:r>
      <w:r>
        <w:rPr>
          <w:b/>
          <w:i/>
          <w:spacing w:val="-1"/>
          <w:sz w:val="24"/>
        </w:rPr>
        <w:t xml:space="preserve"> </w:t>
      </w:r>
      <w:r>
        <w:rPr>
          <w:b/>
          <w:i/>
          <w:sz w:val="24"/>
        </w:rPr>
        <w:t>Menu</w:t>
      </w:r>
      <w:r>
        <w:rPr>
          <w:b/>
          <w:i/>
          <w:sz w:val="24"/>
        </w:rPr>
        <w:tab/>
      </w:r>
      <w:r>
        <w:rPr>
          <w:sz w:val="24"/>
        </w:rPr>
        <w:t>[SRCODING</w:t>
      </w:r>
      <w:r>
        <w:rPr>
          <w:spacing w:val="-2"/>
          <w:sz w:val="24"/>
        </w:rPr>
        <w:t xml:space="preserve"> </w:t>
      </w:r>
      <w:r>
        <w:rPr>
          <w:sz w:val="24"/>
        </w:rPr>
        <w:t>MENU]</w:t>
      </w:r>
    </w:p>
    <w:p w14:paraId="57BE25FD" w14:textId="77777777" w:rsidR="00772552" w:rsidRDefault="00BF758C">
      <w:pPr>
        <w:pStyle w:val="BodyText"/>
        <w:spacing w:before="1"/>
        <w:ind w:left="220" w:right="1148"/>
      </w:pPr>
      <w:r>
        <w:t>This menu provides functionality for reviewing operations and non-OR procedures and for editing operation and non-OR procedure CPT and ICD-9 codes.</w:t>
      </w:r>
    </w:p>
    <w:p w14:paraId="34C42D1C" w14:textId="77777777" w:rsidR="00772552" w:rsidRDefault="00772552">
      <w:pPr>
        <w:pStyle w:val="BodyText"/>
        <w:spacing w:before="8"/>
        <w:rPr>
          <w:sz w:val="23"/>
        </w:rPr>
      </w:pPr>
    </w:p>
    <w:p w14:paraId="6503489C" w14:textId="77777777" w:rsidR="00772552" w:rsidRDefault="00BF758C">
      <w:pPr>
        <w:tabs>
          <w:tab w:val="left" w:pos="5439"/>
        </w:tabs>
        <w:ind w:left="220" w:right="505"/>
      </w:pPr>
      <w:r>
        <w:rPr>
          <w:b/>
          <w:i/>
          <w:sz w:val="24"/>
        </w:rPr>
        <w:t>CPT/ICD9</w:t>
      </w:r>
      <w:r>
        <w:rPr>
          <w:b/>
          <w:i/>
          <w:spacing w:val="-3"/>
          <w:sz w:val="24"/>
        </w:rPr>
        <w:t xml:space="preserve"> </w:t>
      </w:r>
      <w:r>
        <w:rPr>
          <w:b/>
          <w:i/>
          <w:sz w:val="24"/>
        </w:rPr>
        <w:t>Update/Verify</w:t>
      </w:r>
      <w:r>
        <w:rPr>
          <w:b/>
          <w:i/>
          <w:spacing w:val="-3"/>
          <w:sz w:val="24"/>
        </w:rPr>
        <w:t xml:space="preserve"> </w:t>
      </w:r>
      <w:r>
        <w:rPr>
          <w:b/>
          <w:i/>
          <w:sz w:val="24"/>
        </w:rPr>
        <w:t>Menu</w:t>
      </w:r>
      <w:r>
        <w:rPr>
          <w:b/>
          <w:i/>
          <w:sz w:val="24"/>
        </w:rPr>
        <w:tab/>
      </w:r>
      <w:r>
        <w:rPr>
          <w:sz w:val="24"/>
        </w:rPr>
        <w:t xml:space="preserve">[SRCODING UPDATE/VERIFY MENU] </w:t>
      </w:r>
      <w:r>
        <w:t>This menu contains options to be used by those responsible for entering CPT and ICD-9 codes for operations and non-OR</w:t>
      </w:r>
      <w:r>
        <w:rPr>
          <w:spacing w:val="-2"/>
        </w:rPr>
        <w:t xml:space="preserve"> </w:t>
      </w:r>
      <w:r>
        <w:t>procedures.</w:t>
      </w:r>
    </w:p>
    <w:p w14:paraId="4A0586C7" w14:textId="77777777" w:rsidR="00772552" w:rsidRDefault="00772552">
      <w:pPr>
        <w:pStyle w:val="BodyText"/>
        <w:rPr>
          <w:sz w:val="24"/>
        </w:rPr>
      </w:pPr>
    </w:p>
    <w:p w14:paraId="51104EAB" w14:textId="77777777" w:rsidR="00772552" w:rsidRDefault="00BF758C">
      <w:pPr>
        <w:tabs>
          <w:tab w:val="left" w:pos="5979"/>
        </w:tabs>
        <w:spacing w:before="1"/>
        <w:ind w:left="220"/>
        <w:rPr>
          <w:sz w:val="24"/>
        </w:rPr>
      </w:pPr>
      <w:r>
        <w:rPr>
          <w:b/>
          <w:i/>
          <w:sz w:val="24"/>
        </w:rPr>
        <w:t>Cancel</w:t>
      </w:r>
      <w:r>
        <w:rPr>
          <w:b/>
          <w:i/>
          <w:spacing w:val="-2"/>
          <w:sz w:val="24"/>
        </w:rPr>
        <w:t xml:space="preserve"> </w:t>
      </w:r>
      <w:r>
        <w:rPr>
          <w:b/>
          <w:i/>
          <w:sz w:val="24"/>
        </w:rPr>
        <w:t>Scheduled</w:t>
      </w:r>
      <w:r>
        <w:rPr>
          <w:b/>
          <w:i/>
          <w:spacing w:val="-3"/>
          <w:sz w:val="24"/>
        </w:rPr>
        <w:t xml:space="preserve"> </w:t>
      </w:r>
      <w:r>
        <w:rPr>
          <w:b/>
          <w:i/>
          <w:sz w:val="24"/>
        </w:rPr>
        <w:t>Operation</w:t>
      </w:r>
      <w:r>
        <w:rPr>
          <w:b/>
          <w:i/>
          <w:sz w:val="24"/>
        </w:rPr>
        <w:tab/>
      </w:r>
      <w:r>
        <w:rPr>
          <w:sz w:val="24"/>
        </w:rPr>
        <w:t>[SRSCAN]</w:t>
      </w:r>
    </w:p>
    <w:p w14:paraId="79A6CFCF" w14:textId="77777777" w:rsidR="00772552" w:rsidRDefault="00BF758C">
      <w:pPr>
        <w:pStyle w:val="BodyText"/>
        <w:spacing w:before="2"/>
        <w:ind w:left="220" w:right="471"/>
      </w:pPr>
      <w:r>
        <w:t>This option is used to cancel a scheduled operation on a given date. When a scheduled case is cancelled, a new request is automatically generated for that case on the same date.</w:t>
      </w:r>
    </w:p>
    <w:p w14:paraId="0F7F224D" w14:textId="77777777" w:rsidR="00772552" w:rsidRDefault="00772552">
      <w:pPr>
        <w:pStyle w:val="BodyText"/>
        <w:spacing w:before="7"/>
        <w:rPr>
          <w:sz w:val="23"/>
        </w:rPr>
      </w:pPr>
    </w:p>
    <w:p w14:paraId="1B539F3E" w14:textId="77777777" w:rsidR="00772552" w:rsidRDefault="00BF758C">
      <w:pPr>
        <w:tabs>
          <w:tab w:val="left" w:pos="5979"/>
        </w:tabs>
        <w:ind w:left="220" w:right="495"/>
      </w:pPr>
      <w:r>
        <w:rPr>
          <w:b/>
          <w:i/>
          <w:sz w:val="24"/>
        </w:rPr>
        <w:t>Cardiac Procedures Operative</w:t>
      </w:r>
      <w:r>
        <w:rPr>
          <w:b/>
          <w:i/>
          <w:spacing w:val="-6"/>
          <w:sz w:val="24"/>
        </w:rPr>
        <w:t xml:space="preserve"> </w:t>
      </w:r>
      <w:r>
        <w:rPr>
          <w:b/>
          <w:i/>
          <w:sz w:val="24"/>
        </w:rPr>
        <w:t>Data</w:t>
      </w:r>
      <w:r>
        <w:rPr>
          <w:b/>
          <w:i/>
          <w:spacing w:val="-2"/>
          <w:sz w:val="24"/>
        </w:rPr>
        <w:t xml:space="preserve"> </w:t>
      </w:r>
      <w:r>
        <w:rPr>
          <w:b/>
          <w:i/>
          <w:sz w:val="24"/>
        </w:rPr>
        <w:t>(Enter/Edit)</w:t>
      </w:r>
      <w:r>
        <w:rPr>
          <w:b/>
          <w:i/>
          <w:sz w:val="24"/>
        </w:rPr>
        <w:tab/>
      </w:r>
      <w:r>
        <w:rPr>
          <w:sz w:val="24"/>
        </w:rPr>
        <w:t xml:space="preserve">[SROA CARDIAC PROCEDURES] </w:t>
      </w:r>
      <w:r>
        <w:t>This option is used to enter or edit information related to cardiac procedures requiring cardiopulmonary bypass for the cardiac surgery risk</w:t>
      </w:r>
      <w:r>
        <w:rPr>
          <w:spacing w:val="-8"/>
        </w:rPr>
        <w:t xml:space="preserve"> </w:t>
      </w:r>
      <w:r>
        <w:t>assessments.</w:t>
      </w:r>
    </w:p>
    <w:p w14:paraId="7210DAFF" w14:textId="77777777" w:rsidR="00772552" w:rsidRDefault="00772552">
      <w:pPr>
        <w:pStyle w:val="BodyText"/>
        <w:rPr>
          <w:sz w:val="24"/>
        </w:rPr>
      </w:pPr>
    </w:p>
    <w:p w14:paraId="0BAE61CD" w14:textId="77777777" w:rsidR="00772552" w:rsidRDefault="00BF758C">
      <w:pPr>
        <w:tabs>
          <w:tab w:val="left" w:pos="5979"/>
        </w:tabs>
        <w:spacing w:before="1" w:line="276" w:lineRule="exact"/>
        <w:ind w:left="220"/>
        <w:rPr>
          <w:sz w:val="24"/>
        </w:rPr>
      </w:pPr>
      <w:r>
        <w:rPr>
          <w:b/>
          <w:i/>
          <w:sz w:val="24"/>
        </w:rPr>
        <w:t>Cardiac Risk Assessment</w:t>
      </w:r>
      <w:r>
        <w:rPr>
          <w:b/>
          <w:i/>
          <w:spacing w:val="-8"/>
          <w:sz w:val="24"/>
        </w:rPr>
        <w:t xml:space="preserve"> </w:t>
      </w:r>
      <w:r>
        <w:rPr>
          <w:b/>
          <w:i/>
          <w:sz w:val="24"/>
        </w:rPr>
        <w:t>Information</w:t>
      </w:r>
      <w:r>
        <w:rPr>
          <w:b/>
          <w:i/>
          <w:spacing w:val="-2"/>
          <w:sz w:val="24"/>
        </w:rPr>
        <w:t xml:space="preserve"> </w:t>
      </w:r>
      <w:r>
        <w:rPr>
          <w:b/>
          <w:i/>
          <w:sz w:val="24"/>
        </w:rPr>
        <w:t>(Enter/Edit)</w:t>
      </w:r>
      <w:r>
        <w:rPr>
          <w:b/>
          <w:i/>
          <w:sz w:val="24"/>
        </w:rPr>
        <w:tab/>
      </w:r>
      <w:r>
        <w:rPr>
          <w:sz w:val="24"/>
        </w:rPr>
        <w:t>[SROA CARDIAC</w:t>
      </w:r>
      <w:r>
        <w:rPr>
          <w:spacing w:val="-4"/>
          <w:sz w:val="24"/>
        </w:rPr>
        <w:t xml:space="preserve"> </w:t>
      </w:r>
      <w:r>
        <w:rPr>
          <w:sz w:val="24"/>
        </w:rPr>
        <w:t>ENTER/EDIT]</w:t>
      </w:r>
    </w:p>
    <w:p w14:paraId="3BEA9E02" w14:textId="77777777" w:rsidR="00772552" w:rsidRDefault="00BF758C">
      <w:pPr>
        <w:pStyle w:val="BodyText"/>
        <w:spacing w:line="253" w:lineRule="exact"/>
        <w:ind w:left="220"/>
      </w:pPr>
      <w:r>
        <w:t>This menu contains options to enter or edit assessment information for the cardiac risk assessments.</w:t>
      </w:r>
    </w:p>
    <w:p w14:paraId="32BC96D5" w14:textId="77777777" w:rsidR="00772552" w:rsidRDefault="00772552">
      <w:pPr>
        <w:spacing w:line="253" w:lineRule="exact"/>
        <w:sectPr w:rsidR="00772552">
          <w:footerReference w:type="default" r:id="rId18"/>
          <w:pgSz w:w="12240" w:h="15840"/>
          <w:pgMar w:top="1360" w:right="980" w:bottom="940" w:left="1220" w:header="0" w:footer="748" w:gutter="0"/>
          <w:cols w:space="720"/>
        </w:sectPr>
      </w:pPr>
    </w:p>
    <w:p w14:paraId="07F336A2" w14:textId="77777777" w:rsidR="00772552" w:rsidRDefault="00BF758C">
      <w:pPr>
        <w:tabs>
          <w:tab w:val="left" w:pos="5979"/>
        </w:tabs>
        <w:spacing w:before="72"/>
        <w:ind w:left="220"/>
        <w:rPr>
          <w:sz w:val="24"/>
        </w:rPr>
      </w:pPr>
      <w:r>
        <w:rPr>
          <w:b/>
          <w:i/>
          <w:sz w:val="24"/>
        </w:rPr>
        <w:t>Chief of</w:t>
      </w:r>
      <w:r>
        <w:rPr>
          <w:b/>
          <w:i/>
          <w:spacing w:val="-3"/>
          <w:sz w:val="24"/>
        </w:rPr>
        <w:t xml:space="preserve"> </w:t>
      </w:r>
      <w:r>
        <w:rPr>
          <w:b/>
          <w:i/>
          <w:sz w:val="24"/>
        </w:rPr>
        <w:t>Surgery</w:t>
      </w:r>
      <w:r>
        <w:rPr>
          <w:b/>
          <w:i/>
          <w:spacing w:val="-2"/>
          <w:sz w:val="24"/>
        </w:rPr>
        <w:t xml:space="preserve"> </w:t>
      </w:r>
      <w:r>
        <w:rPr>
          <w:b/>
          <w:i/>
          <w:sz w:val="24"/>
        </w:rPr>
        <w:t>Menu</w:t>
      </w:r>
      <w:r>
        <w:rPr>
          <w:b/>
          <w:i/>
          <w:sz w:val="24"/>
        </w:rPr>
        <w:tab/>
      </w:r>
      <w:r>
        <w:rPr>
          <w:sz w:val="24"/>
        </w:rPr>
        <w:t>[SROCHIEF]</w:t>
      </w:r>
    </w:p>
    <w:p w14:paraId="1883A2BF" w14:textId="77777777" w:rsidR="00772552" w:rsidRDefault="00BF758C">
      <w:pPr>
        <w:pStyle w:val="BodyText"/>
        <w:spacing w:before="2"/>
        <w:ind w:left="220" w:right="1258"/>
      </w:pPr>
      <w:r>
        <w:t>This menu contains the various options designed for use by the Chief of Surgery and his package coordinator.</w:t>
      </w:r>
    </w:p>
    <w:p w14:paraId="0D072E37" w14:textId="77777777" w:rsidR="00772552" w:rsidRDefault="00772552">
      <w:pPr>
        <w:pStyle w:val="BodyText"/>
        <w:spacing w:before="7"/>
        <w:rPr>
          <w:sz w:val="23"/>
        </w:rPr>
      </w:pPr>
    </w:p>
    <w:p w14:paraId="6784A9A1" w14:textId="77777777" w:rsidR="00772552" w:rsidRDefault="00BF758C">
      <w:pPr>
        <w:pStyle w:val="Heading2"/>
        <w:tabs>
          <w:tab w:val="left" w:pos="5979"/>
        </w:tabs>
        <w:rPr>
          <w:b w:val="0"/>
          <w:i w:val="0"/>
        </w:rPr>
      </w:pPr>
      <w:r>
        <w:t>Circulating Nurse</w:t>
      </w:r>
      <w:r>
        <w:rPr>
          <w:spacing w:val="-5"/>
        </w:rPr>
        <w:t xml:space="preserve"> </w:t>
      </w:r>
      <w:r>
        <w:t>Staffing</w:t>
      </w:r>
      <w:r>
        <w:rPr>
          <w:spacing w:val="-2"/>
        </w:rPr>
        <w:t xml:space="preserve"> </w:t>
      </w:r>
      <w:r>
        <w:t>Report</w:t>
      </w:r>
      <w:r>
        <w:tab/>
      </w:r>
      <w:r>
        <w:rPr>
          <w:b w:val="0"/>
          <w:i w:val="0"/>
        </w:rPr>
        <w:t>[SROCNR]</w:t>
      </w:r>
    </w:p>
    <w:p w14:paraId="676C616C" w14:textId="77777777" w:rsidR="00772552" w:rsidRDefault="00BF758C">
      <w:pPr>
        <w:pStyle w:val="BodyText"/>
        <w:spacing w:before="2"/>
        <w:ind w:left="220"/>
      </w:pPr>
      <w:r>
        <w:t>This report provides nurse-staffing information, sorted by the circulating nurses’ name.</w:t>
      </w:r>
    </w:p>
    <w:p w14:paraId="43E26791" w14:textId="77777777" w:rsidR="00772552" w:rsidRDefault="00772552">
      <w:pPr>
        <w:pStyle w:val="BodyText"/>
        <w:spacing w:before="10"/>
        <w:rPr>
          <w:sz w:val="21"/>
        </w:rPr>
      </w:pPr>
    </w:p>
    <w:p w14:paraId="5FABFEC4" w14:textId="77777777" w:rsidR="00772552" w:rsidRDefault="00BF758C">
      <w:pPr>
        <w:tabs>
          <w:tab w:val="left" w:pos="5799"/>
        </w:tabs>
        <w:ind w:left="220"/>
        <w:rPr>
          <w:sz w:val="24"/>
        </w:rPr>
      </w:pPr>
      <w:r>
        <w:rPr>
          <w:b/>
          <w:i/>
          <w:sz w:val="24"/>
        </w:rPr>
        <w:t>Clinical</w:t>
      </w:r>
      <w:r>
        <w:rPr>
          <w:b/>
          <w:i/>
          <w:spacing w:val="-3"/>
          <w:sz w:val="24"/>
        </w:rPr>
        <w:t xml:space="preserve"> </w:t>
      </w:r>
      <w:r>
        <w:rPr>
          <w:b/>
          <w:i/>
          <w:sz w:val="24"/>
        </w:rPr>
        <w:t>Information</w:t>
      </w:r>
      <w:r>
        <w:rPr>
          <w:b/>
          <w:i/>
          <w:spacing w:val="-2"/>
          <w:sz w:val="24"/>
        </w:rPr>
        <w:t xml:space="preserve"> </w:t>
      </w:r>
      <w:r>
        <w:rPr>
          <w:b/>
          <w:i/>
          <w:sz w:val="24"/>
        </w:rPr>
        <w:t>(Enter/Edit)</w:t>
      </w:r>
      <w:r>
        <w:rPr>
          <w:b/>
          <w:i/>
          <w:sz w:val="24"/>
        </w:rPr>
        <w:tab/>
      </w:r>
      <w:r>
        <w:rPr>
          <w:sz w:val="24"/>
        </w:rPr>
        <w:t>[SROA CLINICAL</w:t>
      </w:r>
      <w:r>
        <w:rPr>
          <w:spacing w:val="-5"/>
          <w:sz w:val="24"/>
        </w:rPr>
        <w:t xml:space="preserve"> </w:t>
      </w:r>
      <w:r>
        <w:rPr>
          <w:sz w:val="24"/>
        </w:rPr>
        <w:t>INFORMATION]</w:t>
      </w:r>
    </w:p>
    <w:p w14:paraId="64597DEB" w14:textId="77777777" w:rsidR="00772552" w:rsidRDefault="00BF758C">
      <w:pPr>
        <w:pStyle w:val="BodyText"/>
        <w:spacing w:before="2"/>
        <w:ind w:left="220"/>
      </w:pPr>
      <w:r>
        <w:t>This option is used to enter the clinical information required for the cardiac surgery risk assessments.</w:t>
      </w:r>
    </w:p>
    <w:p w14:paraId="58407C9B" w14:textId="77777777" w:rsidR="00772552" w:rsidRDefault="00772552">
      <w:pPr>
        <w:pStyle w:val="BodyText"/>
        <w:spacing w:before="10"/>
        <w:rPr>
          <w:sz w:val="21"/>
        </w:rPr>
      </w:pPr>
    </w:p>
    <w:p w14:paraId="3CF93727" w14:textId="77777777" w:rsidR="00772552" w:rsidRDefault="00BF758C">
      <w:pPr>
        <w:tabs>
          <w:tab w:val="left" w:pos="5979"/>
        </w:tabs>
        <w:spacing w:line="276" w:lineRule="exact"/>
        <w:ind w:left="220"/>
        <w:rPr>
          <w:sz w:val="24"/>
        </w:rPr>
      </w:pPr>
      <w:r>
        <w:rPr>
          <w:b/>
          <w:i/>
          <w:sz w:val="24"/>
        </w:rPr>
        <w:t>Comments</w:t>
      </w:r>
      <w:r>
        <w:rPr>
          <w:b/>
          <w:i/>
          <w:sz w:val="24"/>
        </w:rPr>
        <w:tab/>
      </w:r>
      <w:r>
        <w:rPr>
          <w:sz w:val="24"/>
        </w:rPr>
        <w:t>[SROMEN-COM]</w:t>
      </w:r>
    </w:p>
    <w:p w14:paraId="3FC59BC6" w14:textId="77777777" w:rsidR="00772552" w:rsidRDefault="00BF758C">
      <w:pPr>
        <w:pStyle w:val="BodyText"/>
        <w:spacing w:line="253" w:lineRule="exact"/>
        <w:ind w:left="220"/>
      </w:pPr>
      <w:r>
        <w:t>This option is used to enter general comments about a case.</w:t>
      </w:r>
    </w:p>
    <w:p w14:paraId="1AF5D525" w14:textId="77777777" w:rsidR="00772552" w:rsidRDefault="00772552">
      <w:pPr>
        <w:pStyle w:val="BodyText"/>
        <w:rPr>
          <w:sz w:val="24"/>
        </w:rPr>
      </w:pPr>
    </w:p>
    <w:p w14:paraId="63FEBA97" w14:textId="77777777" w:rsidR="00772552" w:rsidRDefault="00BF758C">
      <w:pPr>
        <w:pStyle w:val="Heading2"/>
        <w:tabs>
          <w:tab w:val="left" w:pos="5979"/>
        </w:tabs>
        <w:rPr>
          <w:b w:val="0"/>
          <w:i w:val="0"/>
        </w:rPr>
      </w:pPr>
      <w:r>
        <w:t>Comparison of Preop and</w:t>
      </w:r>
      <w:r>
        <w:rPr>
          <w:spacing w:val="-6"/>
        </w:rPr>
        <w:t xml:space="preserve"> </w:t>
      </w:r>
      <w:r>
        <w:t>Postop</w:t>
      </w:r>
      <w:r>
        <w:rPr>
          <w:spacing w:val="-1"/>
        </w:rPr>
        <w:t xml:space="preserve"> </w:t>
      </w:r>
      <w:r>
        <w:t>Diagnosis</w:t>
      </w:r>
      <w:r>
        <w:tab/>
      </w:r>
      <w:r>
        <w:rPr>
          <w:b w:val="0"/>
          <w:i w:val="0"/>
        </w:rPr>
        <w:t>[SROPPC]</w:t>
      </w:r>
    </w:p>
    <w:p w14:paraId="3E491E01" w14:textId="77777777" w:rsidR="00772552" w:rsidRDefault="00BF758C">
      <w:pPr>
        <w:pStyle w:val="BodyText"/>
        <w:spacing w:before="2"/>
        <w:ind w:left="220" w:right="966"/>
      </w:pPr>
      <w:r>
        <w:t>This report contains completed cases in which the principal preoperative and principal postoperative diagnoses are different.</w:t>
      </w:r>
    </w:p>
    <w:p w14:paraId="1610DC77" w14:textId="77777777" w:rsidR="00772552" w:rsidRDefault="00772552">
      <w:pPr>
        <w:pStyle w:val="BodyText"/>
        <w:spacing w:before="7"/>
        <w:rPr>
          <w:sz w:val="23"/>
        </w:rPr>
      </w:pPr>
    </w:p>
    <w:p w14:paraId="1FE67B61" w14:textId="77777777" w:rsidR="00772552" w:rsidRDefault="00BF758C">
      <w:pPr>
        <w:tabs>
          <w:tab w:val="left" w:pos="5979"/>
        </w:tabs>
        <w:ind w:left="220"/>
        <w:rPr>
          <w:sz w:val="24"/>
        </w:rPr>
      </w:pPr>
      <w:r>
        <w:rPr>
          <w:b/>
          <w:i/>
          <w:sz w:val="24"/>
        </w:rPr>
        <w:t>Create</w:t>
      </w:r>
      <w:r>
        <w:rPr>
          <w:b/>
          <w:i/>
          <w:spacing w:val="-3"/>
          <w:sz w:val="24"/>
        </w:rPr>
        <w:t xml:space="preserve"> </w:t>
      </w:r>
      <w:r>
        <w:rPr>
          <w:b/>
          <w:i/>
          <w:sz w:val="24"/>
        </w:rPr>
        <w:t>Service</w:t>
      </w:r>
      <w:r>
        <w:rPr>
          <w:b/>
          <w:i/>
          <w:spacing w:val="-2"/>
          <w:sz w:val="24"/>
        </w:rPr>
        <w:t xml:space="preserve"> </w:t>
      </w:r>
      <w:r>
        <w:rPr>
          <w:b/>
          <w:i/>
          <w:sz w:val="24"/>
        </w:rPr>
        <w:t>Blockout</w:t>
      </w:r>
      <w:r>
        <w:rPr>
          <w:b/>
          <w:i/>
          <w:sz w:val="24"/>
        </w:rPr>
        <w:tab/>
      </w:r>
      <w:r>
        <w:rPr>
          <w:sz w:val="24"/>
        </w:rPr>
        <w:t>[SRSBOUT]</w:t>
      </w:r>
    </w:p>
    <w:p w14:paraId="6817E9EA" w14:textId="77777777" w:rsidR="00772552" w:rsidRDefault="00BF758C">
      <w:pPr>
        <w:pStyle w:val="Heading3"/>
      </w:pPr>
      <w:r>
        <w:t>This option is used to block out times on the Operating Room Schedule by surgical specialty.</w:t>
      </w:r>
    </w:p>
    <w:p w14:paraId="7875A041" w14:textId="77777777" w:rsidR="00772552" w:rsidRDefault="00772552">
      <w:pPr>
        <w:pStyle w:val="BodyText"/>
        <w:rPr>
          <w:sz w:val="24"/>
        </w:rPr>
      </w:pPr>
    </w:p>
    <w:p w14:paraId="5391CD2E" w14:textId="77777777" w:rsidR="00772552" w:rsidRDefault="00BF758C">
      <w:pPr>
        <w:tabs>
          <w:tab w:val="left" w:pos="5979"/>
        </w:tabs>
        <w:ind w:left="220"/>
        <w:rPr>
          <w:sz w:val="24"/>
        </w:rPr>
      </w:pPr>
      <w:r>
        <w:rPr>
          <w:b/>
          <w:i/>
          <w:sz w:val="24"/>
        </w:rPr>
        <w:t>Cumulative Report of</w:t>
      </w:r>
      <w:r>
        <w:rPr>
          <w:b/>
          <w:i/>
          <w:spacing w:val="-6"/>
          <w:sz w:val="24"/>
        </w:rPr>
        <w:t xml:space="preserve"> </w:t>
      </w:r>
      <w:r>
        <w:rPr>
          <w:b/>
          <w:i/>
          <w:sz w:val="24"/>
        </w:rPr>
        <w:t>CPT</w:t>
      </w:r>
      <w:r>
        <w:rPr>
          <w:b/>
          <w:i/>
          <w:spacing w:val="-2"/>
          <w:sz w:val="24"/>
        </w:rPr>
        <w:t xml:space="preserve"> </w:t>
      </w:r>
      <w:r>
        <w:rPr>
          <w:b/>
          <w:i/>
          <w:sz w:val="24"/>
        </w:rPr>
        <w:t>Codes</w:t>
      </w:r>
      <w:r>
        <w:rPr>
          <w:b/>
          <w:i/>
          <w:sz w:val="24"/>
        </w:rPr>
        <w:tab/>
      </w:r>
      <w:r>
        <w:rPr>
          <w:sz w:val="24"/>
        </w:rPr>
        <w:t>[SROACCT]</w:t>
      </w:r>
    </w:p>
    <w:p w14:paraId="1B794963" w14:textId="77777777" w:rsidR="00772552" w:rsidRDefault="00BF758C">
      <w:pPr>
        <w:pStyle w:val="BodyText"/>
        <w:spacing w:before="2"/>
        <w:ind w:left="220" w:right="581"/>
      </w:pPr>
      <w:r>
        <w:t>This report displays the total number of each CPT code entered for the date range selected. It also breaks down the totals into two categories, principal procedures and other operative procedures.</w:t>
      </w:r>
    </w:p>
    <w:p w14:paraId="17010F1E" w14:textId="77777777" w:rsidR="00772552" w:rsidRDefault="00772552">
      <w:pPr>
        <w:pStyle w:val="BodyText"/>
        <w:spacing w:before="8"/>
        <w:rPr>
          <w:sz w:val="23"/>
        </w:rPr>
      </w:pPr>
    </w:p>
    <w:p w14:paraId="1EADB590" w14:textId="77777777" w:rsidR="00772552" w:rsidRDefault="00BF758C">
      <w:pPr>
        <w:pStyle w:val="Heading2"/>
        <w:tabs>
          <w:tab w:val="left" w:pos="5979"/>
        </w:tabs>
        <w:jc w:val="both"/>
        <w:rPr>
          <w:b w:val="0"/>
          <w:i w:val="0"/>
        </w:rPr>
      </w:pPr>
      <w:r>
        <w:t>Deaths Within 30 Days</w:t>
      </w:r>
      <w:r>
        <w:rPr>
          <w:spacing w:val="-5"/>
        </w:rPr>
        <w:t xml:space="preserve"> </w:t>
      </w:r>
      <w:r>
        <w:t>of</w:t>
      </w:r>
      <w:r>
        <w:rPr>
          <w:spacing w:val="-2"/>
        </w:rPr>
        <w:t xml:space="preserve"> </w:t>
      </w:r>
      <w:r>
        <w:t>Surgery</w:t>
      </w:r>
      <w:r>
        <w:tab/>
      </w:r>
      <w:r>
        <w:rPr>
          <w:b w:val="0"/>
          <w:i w:val="0"/>
        </w:rPr>
        <w:t>[SROQD]</w:t>
      </w:r>
    </w:p>
    <w:p w14:paraId="091B099E" w14:textId="77777777" w:rsidR="00772552" w:rsidRDefault="00BF758C">
      <w:pPr>
        <w:pStyle w:val="BodyText"/>
        <w:spacing w:before="2"/>
        <w:ind w:left="220" w:right="954"/>
        <w:jc w:val="both"/>
      </w:pPr>
      <w:r>
        <w:t>This option lists patients who had surgery within the selected date range, who died within 30 days of surgery and whose deaths are included on the Quarterly/Summary Report. Three separate reports are available through this option corresponding to the three sections of the Quarterly Report that include death totals.</w:t>
      </w:r>
    </w:p>
    <w:p w14:paraId="6D4C9DA1" w14:textId="77777777" w:rsidR="00772552" w:rsidRDefault="00772552">
      <w:pPr>
        <w:pStyle w:val="BodyText"/>
        <w:spacing w:before="3"/>
        <w:rPr>
          <w:sz w:val="24"/>
        </w:rPr>
      </w:pPr>
    </w:p>
    <w:p w14:paraId="2F482246" w14:textId="77777777" w:rsidR="00772552" w:rsidRDefault="00BF758C">
      <w:pPr>
        <w:pStyle w:val="Heading4"/>
        <w:numPr>
          <w:ilvl w:val="0"/>
          <w:numId w:val="5"/>
        </w:numPr>
        <w:tabs>
          <w:tab w:val="left" w:pos="580"/>
        </w:tabs>
        <w:spacing w:line="251" w:lineRule="exact"/>
      </w:pPr>
      <w:r>
        <w:t>Total Cases Summary</w:t>
      </w:r>
    </w:p>
    <w:p w14:paraId="7D57A9C6" w14:textId="77777777" w:rsidR="00772552" w:rsidRDefault="00BF758C">
      <w:pPr>
        <w:pStyle w:val="BodyText"/>
        <w:spacing w:line="251" w:lineRule="exact"/>
        <w:ind w:left="579"/>
      </w:pPr>
      <w:r>
        <w:t>This report can be printed in one of three ways.</w:t>
      </w:r>
    </w:p>
    <w:p w14:paraId="271902AC" w14:textId="77777777" w:rsidR="00772552" w:rsidRDefault="00772552">
      <w:pPr>
        <w:pStyle w:val="BodyText"/>
        <w:spacing w:before="10"/>
        <w:rPr>
          <w:sz w:val="21"/>
        </w:rPr>
      </w:pPr>
    </w:p>
    <w:p w14:paraId="05885023" w14:textId="77777777" w:rsidR="00772552" w:rsidRDefault="00BF758C">
      <w:pPr>
        <w:pStyle w:val="ListParagraph"/>
        <w:numPr>
          <w:ilvl w:val="1"/>
          <w:numId w:val="5"/>
        </w:numPr>
        <w:tabs>
          <w:tab w:val="left" w:pos="939"/>
          <w:tab w:val="left" w:pos="940"/>
        </w:tabs>
        <w:spacing w:line="240" w:lineRule="auto"/>
        <w:ind w:right="739"/>
      </w:pPr>
      <w:r>
        <w:rPr>
          <w:b/>
        </w:rPr>
        <w:t>All Cases</w:t>
      </w:r>
      <w:r>
        <w:t>: The report lists all patients who had surgery within the selected date range and who died within 30 days of surgery, along with all of the patients’ operations that were performed during the selected date range. These patients are included in the postoperative deaths totals on the Quarterly</w:t>
      </w:r>
      <w:r>
        <w:rPr>
          <w:spacing w:val="-3"/>
        </w:rPr>
        <w:t xml:space="preserve"> </w:t>
      </w:r>
      <w:r>
        <w:t>Report.</w:t>
      </w:r>
    </w:p>
    <w:p w14:paraId="59770569" w14:textId="77777777" w:rsidR="00772552" w:rsidRDefault="00BF758C">
      <w:pPr>
        <w:pStyle w:val="ListParagraph"/>
        <w:numPr>
          <w:ilvl w:val="1"/>
          <w:numId w:val="5"/>
        </w:numPr>
        <w:tabs>
          <w:tab w:val="left" w:pos="939"/>
          <w:tab w:val="left" w:pos="940"/>
        </w:tabs>
        <w:spacing w:before="1" w:line="240" w:lineRule="auto"/>
        <w:ind w:right="732"/>
      </w:pPr>
      <w:r>
        <w:rPr>
          <w:b/>
        </w:rPr>
        <w:t>Outpatient Cases Only</w:t>
      </w:r>
      <w:r>
        <w:t>: The report lists only the surgical cases that are associated with deaths that are counted as outpatient (ambulatory) deaths on the Quarterly</w:t>
      </w:r>
      <w:r>
        <w:rPr>
          <w:spacing w:val="-12"/>
        </w:rPr>
        <w:t xml:space="preserve"> </w:t>
      </w:r>
      <w:r>
        <w:t>Report.</w:t>
      </w:r>
    </w:p>
    <w:p w14:paraId="46177DE9" w14:textId="77777777" w:rsidR="00772552" w:rsidRDefault="00BF758C">
      <w:pPr>
        <w:pStyle w:val="ListParagraph"/>
        <w:numPr>
          <w:ilvl w:val="1"/>
          <w:numId w:val="5"/>
        </w:numPr>
        <w:tabs>
          <w:tab w:val="left" w:pos="939"/>
          <w:tab w:val="left" w:pos="940"/>
        </w:tabs>
        <w:spacing w:line="240" w:lineRule="auto"/>
        <w:ind w:right="508"/>
      </w:pPr>
      <w:r>
        <w:rPr>
          <w:b/>
        </w:rPr>
        <w:t>Inpatient Cases Only</w:t>
      </w:r>
      <w:r>
        <w:t>: The report lists only the surgical cases that are associated with deaths that are counted as inpatient deaths. Although the count of deaths associated with inpatient cases is not a part of the Quarterly Report, this report is provided to help with data</w:t>
      </w:r>
      <w:r>
        <w:rPr>
          <w:spacing w:val="-17"/>
        </w:rPr>
        <w:t xml:space="preserve"> </w:t>
      </w:r>
      <w:r>
        <w:t>validation.</w:t>
      </w:r>
    </w:p>
    <w:p w14:paraId="0E463BA6" w14:textId="77777777" w:rsidR="00772552" w:rsidRDefault="00772552">
      <w:pPr>
        <w:pStyle w:val="BodyText"/>
        <w:spacing w:before="3"/>
      </w:pPr>
    </w:p>
    <w:p w14:paraId="376B0747" w14:textId="77777777" w:rsidR="00772552" w:rsidRDefault="00BF758C">
      <w:pPr>
        <w:pStyle w:val="Heading4"/>
        <w:numPr>
          <w:ilvl w:val="0"/>
          <w:numId w:val="5"/>
        </w:numPr>
        <w:tabs>
          <w:tab w:val="left" w:pos="581"/>
        </w:tabs>
        <w:spacing w:line="250" w:lineRule="exact"/>
        <w:ind w:left="580" w:hanging="361"/>
      </w:pPr>
      <w:r>
        <w:t>Specialty</w:t>
      </w:r>
      <w:r>
        <w:rPr>
          <w:spacing w:val="-6"/>
        </w:rPr>
        <w:t xml:space="preserve"> </w:t>
      </w:r>
      <w:r>
        <w:t>Procedures</w:t>
      </w:r>
    </w:p>
    <w:p w14:paraId="2002FC92" w14:textId="77777777" w:rsidR="00772552" w:rsidRDefault="00BF758C">
      <w:pPr>
        <w:pStyle w:val="BodyText"/>
        <w:ind w:left="580" w:right="520"/>
      </w:pPr>
      <w:r>
        <w:t>This report will list the surgical cases that are associated with deaths that are counted for the national surgical specialty linked to the local surgical specialty. Cases are listed by national surgical specialty.</w:t>
      </w:r>
    </w:p>
    <w:p w14:paraId="2DA03559" w14:textId="77777777" w:rsidR="00772552" w:rsidRDefault="00772552">
      <w:pPr>
        <w:pStyle w:val="BodyText"/>
        <w:spacing w:before="1"/>
      </w:pPr>
    </w:p>
    <w:p w14:paraId="762B55AB" w14:textId="77777777" w:rsidR="00772552" w:rsidRDefault="00BF758C">
      <w:pPr>
        <w:pStyle w:val="Heading4"/>
        <w:numPr>
          <w:ilvl w:val="0"/>
          <w:numId w:val="5"/>
        </w:numPr>
        <w:tabs>
          <w:tab w:val="left" w:pos="581"/>
        </w:tabs>
        <w:spacing w:before="1"/>
        <w:ind w:left="580" w:hanging="361"/>
      </w:pPr>
      <w:r>
        <w:t>Index</w:t>
      </w:r>
      <w:r>
        <w:rPr>
          <w:spacing w:val="-3"/>
        </w:rPr>
        <w:t xml:space="preserve"> </w:t>
      </w:r>
      <w:r>
        <w:t>Procedures</w:t>
      </w:r>
    </w:p>
    <w:p w14:paraId="7782861E" w14:textId="77777777" w:rsidR="00772552" w:rsidRDefault="00772552">
      <w:pPr>
        <w:sectPr w:rsidR="00772552">
          <w:footerReference w:type="default" r:id="rId19"/>
          <w:pgSz w:w="12240" w:h="15840"/>
          <w:pgMar w:top="1360" w:right="980" w:bottom="1180" w:left="1220" w:header="0" w:footer="1000" w:gutter="0"/>
          <w:cols w:space="720"/>
        </w:sectPr>
      </w:pPr>
    </w:p>
    <w:p w14:paraId="6560169F" w14:textId="77777777" w:rsidR="00772552" w:rsidRDefault="00BF758C">
      <w:pPr>
        <w:pStyle w:val="BodyText"/>
        <w:spacing w:before="74"/>
        <w:ind w:left="580" w:right="1168"/>
      </w:pPr>
      <w:r>
        <w:t>This report lists the surgical cases that are associated with deaths that are counted in the Index Procedures section of the Quarterly Report.</w:t>
      </w:r>
    </w:p>
    <w:p w14:paraId="3250B6FE" w14:textId="77777777" w:rsidR="00772552" w:rsidRDefault="00BF758C">
      <w:pPr>
        <w:tabs>
          <w:tab w:val="left" w:pos="5979"/>
        </w:tabs>
        <w:spacing w:line="275" w:lineRule="exact"/>
        <w:ind w:left="220"/>
        <w:rPr>
          <w:sz w:val="24"/>
        </w:rPr>
      </w:pPr>
      <w:r>
        <w:rPr>
          <w:b/>
          <w:i/>
          <w:sz w:val="24"/>
        </w:rPr>
        <w:t>Delay and</w:t>
      </w:r>
      <w:r>
        <w:rPr>
          <w:b/>
          <w:i/>
          <w:spacing w:val="-3"/>
          <w:sz w:val="24"/>
        </w:rPr>
        <w:t xml:space="preserve"> </w:t>
      </w:r>
      <w:r>
        <w:rPr>
          <w:b/>
          <w:i/>
          <w:sz w:val="24"/>
        </w:rPr>
        <w:t>Cancellation</w:t>
      </w:r>
      <w:r>
        <w:rPr>
          <w:b/>
          <w:i/>
          <w:spacing w:val="-3"/>
          <w:sz w:val="24"/>
        </w:rPr>
        <w:t xml:space="preserve"> </w:t>
      </w:r>
      <w:r>
        <w:rPr>
          <w:b/>
          <w:i/>
          <w:sz w:val="24"/>
        </w:rPr>
        <w:t>Reports</w:t>
      </w:r>
      <w:r>
        <w:rPr>
          <w:b/>
          <w:i/>
          <w:sz w:val="24"/>
        </w:rPr>
        <w:tab/>
      </w:r>
      <w:r>
        <w:rPr>
          <w:sz w:val="24"/>
        </w:rPr>
        <w:t>[SRO DEL</w:t>
      </w:r>
      <w:r>
        <w:rPr>
          <w:spacing w:val="-8"/>
          <w:sz w:val="24"/>
        </w:rPr>
        <w:t xml:space="preserve"> </w:t>
      </w:r>
      <w:r>
        <w:rPr>
          <w:sz w:val="24"/>
        </w:rPr>
        <w:t>MENU]</w:t>
      </w:r>
    </w:p>
    <w:p w14:paraId="5D88F0F5" w14:textId="77777777" w:rsidR="00772552" w:rsidRDefault="00BF758C">
      <w:pPr>
        <w:pStyle w:val="BodyText"/>
        <w:spacing w:before="1"/>
        <w:ind w:left="220"/>
      </w:pPr>
      <w:r>
        <w:t>This menu contains various reports used to track delays and cancellations.</w:t>
      </w:r>
    </w:p>
    <w:p w14:paraId="6990DA2B" w14:textId="77777777" w:rsidR="00772552" w:rsidRDefault="00772552">
      <w:pPr>
        <w:pStyle w:val="BodyText"/>
        <w:spacing w:before="9"/>
        <w:rPr>
          <w:sz w:val="23"/>
        </w:rPr>
      </w:pPr>
    </w:p>
    <w:p w14:paraId="750E846D" w14:textId="77777777" w:rsidR="00772552" w:rsidRDefault="00BF758C">
      <w:pPr>
        <w:tabs>
          <w:tab w:val="left" w:pos="5979"/>
        </w:tabs>
        <w:ind w:left="220"/>
        <w:rPr>
          <w:sz w:val="24"/>
        </w:rPr>
      </w:pPr>
      <w:r>
        <w:rPr>
          <w:b/>
          <w:i/>
          <w:sz w:val="24"/>
        </w:rPr>
        <w:t>Delete</w:t>
      </w:r>
      <w:r>
        <w:rPr>
          <w:b/>
          <w:i/>
          <w:spacing w:val="-3"/>
          <w:sz w:val="24"/>
        </w:rPr>
        <w:t xml:space="preserve"> </w:t>
      </w:r>
      <w:r>
        <w:rPr>
          <w:b/>
          <w:i/>
          <w:sz w:val="24"/>
        </w:rPr>
        <w:t>Service</w:t>
      </w:r>
      <w:r>
        <w:rPr>
          <w:b/>
          <w:i/>
          <w:spacing w:val="-2"/>
          <w:sz w:val="24"/>
        </w:rPr>
        <w:t xml:space="preserve"> </w:t>
      </w:r>
      <w:r>
        <w:rPr>
          <w:b/>
          <w:i/>
          <w:sz w:val="24"/>
        </w:rPr>
        <w:t>Blockout</w:t>
      </w:r>
      <w:r>
        <w:rPr>
          <w:b/>
          <w:i/>
          <w:sz w:val="24"/>
        </w:rPr>
        <w:tab/>
      </w:r>
      <w:r>
        <w:rPr>
          <w:sz w:val="24"/>
        </w:rPr>
        <w:t>[SRSBDEL]</w:t>
      </w:r>
    </w:p>
    <w:p w14:paraId="48FB3D83" w14:textId="77777777" w:rsidR="00772552" w:rsidRDefault="00BF758C">
      <w:pPr>
        <w:pStyle w:val="BodyText"/>
        <w:spacing w:before="2"/>
        <w:ind w:left="220"/>
      </w:pPr>
      <w:r>
        <w:t>This option is used to delete service blockouts already existing on a schedule.</w:t>
      </w:r>
    </w:p>
    <w:p w14:paraId="6973A46D" w14:textId="77777777" w:rsidR="00772552" w:rsidRDefault="00772552">
      <w:pPr>
        <w:pStyle w:val="BodyText"/>
        <w:spacing w:before="8"/>
        <w:rPr>
          <w:sz w:val="23"/>
        </w:rPr>
      </w:pPr>
    </w:p>
    <w:p w14:paraId="1477E1A3" w14:textId="77777777" w:rsidR="00772552" w:rsidRDefault="00BF758C">
      <w:pPr>
        <w:tabs>
          <w:tab w:val="left" w:pos="5979"/>
        </w:tabs>
        <w:spacing w:before="1"/>
        <w:ind w:left="220"/>
        <w:rPr>
          <w:sz w:val="24"/>
        </w:rPr>
      </w:pPr>
      <w:r>
        <w:rPr>
          <w:b/>
          <w:i/>
          <w:sz w:val="24"/>
        </w:rPr>
        <w:t>Delete a Patient from the</w:t>
      </w:r>
      <w:r>
        <w:rPr>
          <w:b/>
          <w:i/>
          <w:spacing w:val="-6"/>
          <w:sz w:val="24"/>
        </w:rPr>
        <w:t xml:space="preserve"> </w:t>
      </w:r>
      <w:r>
        <w:rPr>
          <w:b/>
          <w:i/>
          <w:sz w:val="24"/>
        </w:rPr>
        <w:t>Waiting</w:t>
      </w:r>
      <w:r>
        <w:rPr>
          <w:b/>
          <w:i/>
          <w:spacing w:val="-1"/>
          <w:sz w:val="24"/>
        </w:rPr>
        <w:t xml:space="preserve"> </w:t>
      </w:r>
      <w:r>
        <w:rPr>
          <w:b/>
          <w:i/>
          <w:sz w:val="24"/>
        </w:rPr>
        <w:t>List</w:t>
      </w:r>
      <w:r>
        <w:rPr>
          <w:b/>
          <w:i/>
          <w:sz w:val="24"/>
        </w:rPr>
        <w:tab/>
      </w:r>
      <w:r>
        <w:rPr>
          <w:sz w:val="24"/>
        </w:rPr>
        <w:t>[SROW-DELETE]</w:t>
      </w:r>
    </w:p>
    <w:p w14:paraId="5617DD3D" w14:textId="77777777" w:rsidR="00772552" w:rsidRDefault="00BF758C">
      <w:pPr>
        <w:pStyle w:val="BodyText"/>
        <w:spacing w:before="2"/>
        <w:ind w:left="220"/>
      </w:pPr>
      <w:r>
        <w:t>This option is used to delete a patient currently on the surgery waiting list for a selected service.</w:t>
      </w:r>
    </w:p>
    <w:p w14:paraId="6C8F61BF" w14:textId="77777777" w:rsidR="00772552" w:rsidRDefault="00772552">
      <w:pPr>
        <w:pStyle w:val="BodyText"/>
        <w:spacing w:before="8"/>
        <w:rPr>
          <w:sz w:val="23"/>
        </w:rPr>
      </w:pPr>
    </w:p>
    <w:p w14:paraId="53A5CE80" w14:textId="77777777" w:rsidR="00772552" w:rsidRDefault="00BF758C">
      <w:pPr>
        <w:pStyle w:val="Heading2"/>
        <w:tabs>
          <w:tab w:val="left" w:pos="5979"/>
        </w:tabs>
        <w:rPr>
          <w:b w:val="0"/>
          <w:i w:val="0"/>
        </w:rPr>
      </w:pPr>
      <w:r>
        <w:t>Delete or Update</w:t>
      </w:r>
      <w:r>
        <w:rPr>
          <w:spacing w:val="-4"/>
        </w:rPr>
        <w:t xml:space="preserve"> </w:t>
      </w:r>
      <w:r>
        <w:t>Operation</w:t>
      </w:r>
      <w:r>
        <w:rPr>
          <w:spacing w:val="-1"/>
        </w:rPr>
        <w:t xml:space="preserve"> </w:t>
      </w:r>
      <w:r>
        <w:t>Requests</w:t>
      </w:r>
      <w:r>
        <w:tab/>
      </w:r>
      <w:r>
        <w:rPr>
          <w:b w:val="0"/>
          <w:i w:val="0"/>
        </w:rPr>
        <w:t>[SRSUPRQ]</w:t>
      </w:r>
    </w:p>
    <w:p w14:paraId="1AEFF6EB" w14:textId="77777777" w:rsidR="00772552" w:rsidRDefault="00BF758C">
      <w:pPr>
        <w:pStyle w:val="BodyText"/>
        <w:spacing w:before="2"/>
        <w:ind w:left="220"/>
      </w:pPr>
      <w:r>
        <w:t>This option is used to delete, change the date, or update the information entered on a requested operation.</w:t>
      </w:r>
    </w:p>
    <w:p w14:paraId="02E056DD" w14:textId="77777777" w:rsidR="00772552" w:rsidRDefault="00772552">
      <w:pPr>
        <w:pStyle w:val="BodyText"/>
        <w:spacing w:before="10"/>
        <w:rPr>
          <w:sz w:val="21"/>
        </w:rPr>
      </w:pPr>
    </w:p>
    <w:p w14:paraId="73710651" w14:textId="77777777" w:rsidR="00772552" w:rsidRDefault="00BF758C">
      <w:pPr>
        <w:tabs>
          <w:tab w:val="left" w:pos="5979"/>
        </w:tabs>
        <w:spacing w:line="276" w:lineRule="exact"/>
        <w:ind w:left="220"/>
        <w:rPr>
          <w:sz w:val="24"/>
        </w:rPr>
      </w:pPr>
      <w:r>
        <w:rPr>
          <w:b/>
          <w:i/>
          <w:sz w:val="24"/>
        </w:rPr>
        <w:t>Display</w:t>
      </w:r>
      <w:r>
        <w:rPr>
          <w:b/>
          <w:i/>
          <w:spacing w:val="-3"/>
          <w:sz w:val="24"/>
        </w:rPr>
        <w:t xml:space="preserve"> </w:t>
      </w:r>
      <w:r>
        <w:rPr>
          <w:b/>
          <w:i/>
          <w:sz w:val="24"/>
        </w:rPr>
        <w:t>Availability</w:t>
      </w:r>
      <w:r>
        <w:rPr>
          <w:b/>
          <w:i/>
          <w:sz w:val="24"/>
        </w:rPr>
        <w:tab/>
      </w:r>
      <w:r>
        <w:rPr>
          <w:sz w:val="24"/>
        </w:rPr>
        <w:t>[SRODISP]</w:t>
      </w:r>
    </w:p>
    <w:p w14:paraId="520C4DCF" w14:textId="77777777" w:rsidR="00772552" w:rsidRDefault="00BF758C">
      <w:pPr>
        <w:pStyle w:val="BodyText"/>
        <w:ind w:left="220" w:right="837"/>
      </w:pPr>
      <w:r>
        <w:t>This option provides a graph of the availability of operating rooms. Times that are unavailable will be marked by “X”s.</w:t>
      </w:r>
    </w:p>
    <w:p w14:paraId="3D11DCD6" w14:textId="77777777" w:rsidR="00772552" w:rsidRDefault="00772552">
      <w:pPr>
        <w:pStyle w:val="BodyText"/>
        <w:spacing w:before="10"/>
        <w:rPr>
          <w:sz w:val="23"/>
        </w:rPr>
      </w:pPr>
    </w:p>
    <w:p w14:paraId="7151C106" w14:textId="77777777" w:rsidR="00772552" w:rsidRDefault="00BF758C">
      <w:pPr>
        <w:tabs>
          <w:tab w:val="left" w:pos="5979"/>
        </w:tabs>
        <w:ind w:left="220"/>
        <w:rPr>
          <w:sz w:val="24"/>
        </w:rPr>
      </w:pPr>
      <w:r>
        <w:rPr>
          <w:b/>
          <w:i/>
          <w:sz w:val="24"/>
        </w:rPr>
        <w:t>Edit</w:t>
      </w:r>
      <w:r>
        <w:rPr>
          <w:b/>
          <w:i/>
          <w:spacing w:val="-2"/>
          <w:sz w:val="24"/>
        </w:rPr>
        <w:t xml:space="preserve"> </w:t>
      </w:r>
      <w:r>
        <w:rPr>
          <w:b/>
          <w:i/>
          <w:sz w:val="24"/>
        </w:rPr>
        <w:t>Non-O.R.</w:t>
      </w:r>
      <w:r>
        <w:rPr>
          <w:b/>
          <w:i/>
          <w:spacing w:val="-1"/>
          <w:sz w:val="24"/>
        </w:rPr>
        <w:t xml:space="preserve"> </w:t>
      </w:r>
      <w:r>
        <w:rPr>
          <w:b/>
          <w:i/>
          <w:sz w:val="24"/>
        </w:rPr>
        <w:t>Procedure</w:t>
      </w:r>
      <w:r>
        <w:rPr>
          <w:b/>
          <w:i/>
          <w:sz w:val="24"/>
        </w:rPr>
        <w:tab/>
      </w:r>
      <w:r>
        <w:rPr>
          <w:sz w:val="24"/>
        </w:rPr>
        <w:t>[SRONOP-EDIT]</w:t>
      </w:r>
    </w:p>
    <w:p w14:paraId="686707BA" w14:textId="77777777" w:rsidR="00772552" w:rsidRDefault="00BF758C">
      <w:pPr>
        <w:pStyle w:val="BodyText"/>
        <w:spacing w:before="2"/>
        <w:ind w:left="220"/>
      </w:pPr>
      <w:r>
        <w:t>This option allows the editing of information on the pre-selected non-OR procedure.</w:t>
      </w:r>
    </w:p>
    <w:p w14:paraId="53A050D9" w14:textId="77777777" w:rsidR="00772552" w:rsidRDefault="00772552">
      <w:pPr>
        <w:pStyle w:val="BodyText"/>
        <w:spacing w:before="8"/>
        <w:rPr>
          <w:sz w:val="23"/>
        </w:rPr>
      </w:pPr>
    </w:p>
    <w:p w14:paraId="484A6C59" w14:textId="77777777" w:rsidR="00772552" w:rsidRDefault="00BF758C">
      <w:pPr>
        <w:tabs>
          <w:tab w:val="left" w:pos="5979"/>
        </w:tabs>
        <w:spacing w:before="1"/>
        <w:ind w:left="220"/>
        <w:rPr>
          <w:sz w:val="24"/>
        </w:rPr>
      </w:pPr>
      <w:r>
        <w:rPr>
          <w:b/>
          <w:i/>
          <w:sz w:val="24"/>
        </w:rPr>
        <w:t>Edit a Patient on the</w:t>
      </w:r>
      <w:r>
        <w:rPr>
          <w:b/>
          <w:i/>
          <w:spacing w:val="-7"/>
          <w:sz w:val="24"/>
        </w:rPr>
        <w:t xml:space="preserve"> </w:t>
      </w:r>
      <w:r>
        <w:rPr>
          <w:b/>
          <w:i/>
          <w:sz w:val="24"/>
        </w:rPr>
        <w:t>Waiting</w:t>
      </w:r>
      <w:r>
        <w:rPr>
          <w:b/>
          <w:i/>
          <w:spacing w:val="-1"/>
          <w:sz w:val="24"/>
        </w:rPr>
        <w:t xml:space="preserve"> </w:t>
      </w:r>
      <w:r>
        <w:rPr>
          <w:b/>
          <w:i/>
          <w:sz w:val="24"/>
        </w:rPr>
        <w:t>List</w:t>
      </w:r>
      <w:r>
        <w:rPr>
          <w:b/>
          <w:i/>
          <w:sz w:val="24"/>
        </w:rPr>
        <w:tab/>
      </w:r>
      <w:r>
        <w:rPr>
          <w:sz w:val="24"/>
        </w:rPr>
        <w:t>[SROW-EDIT]</w:t>
      </w:r>
    </w:p>
    <w:p w14:paraId="6A2B722A" w14:textId="77777777" w:rsidR="00772552" w:rsidRDefault="00BF758C">
      <w:pPr>
        <w:pStyle w:val="BodyText"/>
        <w:spacing w:before="1"/>
        <w:ind w:left="220"/>
      </w:pPr>
      <w:r>
        <w:t>This option is used to edit a patient already on the waiting list for a selected surgical specialty.</w:t>
      </w:r>
    </w:p>
    <w:p w14:paraId="1FC79B50" w14:textId="77777777" w:rsidR="00772552" w:rsidRDefault="00772552">
      <w:pPr>
        <w:pStyle w:val="BodyText"/>
        <w:spacing w:before="9"/>
        <w:rPr>
          <w:sz w:val="23"/>
        </w:rPr>
      </w:pPr>
    </w:p>
    <w:p w14:paraId="479E0EAC" w14:textId="77777777" w:rsidR="00772552" w:rsidRDefault="00BF758C">
      <w:pPr>
        <w:tabs>
          <w:tab w:val="left" w:pos="5979"/>
        </w:tabs>
        <w:ind w:left="220"/>
        <w:rPr>
          <w:sz w:val="24"/>
        </w:rPr>
      </w:pPr>
      <w:r>
        <w:rPr>
          <w:b/>
          <w:i/>
          <w:sz w:val="24"/>
        </w:rPr>
        <w:t>Enter/Edit</w:t>
      </w:r>
      <w:r>
        <w:rPr>
          <w:b/>
          <w:i/>
          <w:spacing w:val="-3"/>
          <w:sz w:val="24"/>
        </w:rPr>
        <w:t xml:space="preserve"> </w:t>
      </w:r>
      <w:r>
        <w:rPr>
          <w:b/>
          <w:i/>
          <w:sz w:val="24"/>
        </w:rPr>
        <w:t>Transplant</w:t>
      </w:r>
      <w:r>
        <w:rPr>
          <w:b/>
          <w:i/>
          <w:spacing w:val="-2"/>
          <w:sz w:val="24"/>
        </w:rPr>
        <w:t xml:space="preserve"> </w:t>
      </w:r>
      <w:r>
        <w:rPr>
          <w:b/>
          <w:i/>
          <w:sz w:val="24"/>
        </w:rPr>
        <w:t>Assessments</w:t>
      </w:r>
      <w:r>
        <w:rPr>
          <w:b/>
          <w:i/>
          <w:sz w:val="24"/>
        </w:rPr>
        <w:tab/>
      </w:r>
      <w:r>
        <w:rPr>
          <w:sz w:val="24"/>
        </w:rPr>
        <w:t>[SR TRANSPLANT</w:t>
      </w:r>
      <w:r>
        <w:rPr>
          <w:spacing w:val="-5"/>
          <w:sz w:val="24"/>
        </w:rPr>
        <w:t xml:space="preserve"> </w:t>
      </w:r>
      <w:r>
        <w:rPr>
          <w:sz w:val="24"/>
        </w:rPr>
        <w:t>ENTER/EDIT]</w:t>
      </w:r>
    </w:p>
    <w:p w14:paraId="15A5C8AF" w14:textId="77777777" w:rsidR="00772552" w:rsidRDefault="00BF758C">
      <w:pPr>
        <w:pStyle w:val="BodyText"/>
        <w:spacing w:before="2"/>
        <w:ind w:left="220"/>
      </w:pPr>
      <w:r>
        <w:t>This option is used to enter the information required for the transplant assessments.</w:t>
      </w:r>
    </w:p>
    <w:p w14:paraId="1410A024" w14:textId="77777777" w:rsidR="00772552" w:rsidRDefault="00772552">
      <w:pPr>
        <w:pStyle w:val="BodyText"/>
        <w:spacing w:before="10"/>
        <w:rPr>
          <w:sz w:val="21"/>
        </w:rPr>
      </w:pPr>
    </w:p>
    <w:p w14:paraId="5CDC5241" w14:textId="77777777" w:rsidR="00772552" w:rsidRDefault="00BF758C">
      <w:pPr>
        <w:tabs>
          <w:tab w:val="left" w:pos="5979"/>
        </w:tabs>
        <w:ind w:left="220" w:right="973"/>
      </w:pPr>
      <w:r>
        <w:rPr>
          <w:b/>
          <w:i/>
          <w:sz w:val="24"/>
        </w:rPr>
        <w:t>Enter Cardiac Catheterization &amp;</w:t>
      </w:r>
      <w:r>
        <w:rPr>
          <w:b/>
          <w:i/>
          <w:spacing w:val="-7"/>
          <w:sz w:val="24"/>
        </w:rPr>
        <w:t xml:space="preserve"> </w:t>
      </w:r>
      <w:r>
        <w:rPr>
          <w:b/>
          <w:i/>
          <w:sz w:val="24"/>
        </w:rPr>
        <w:t>Angiographic</w:t>
      </w:r>
      <w:r>
        <w:rPr>
          <w:b/>
          <w:i/>
          <w:spacing w:val="-3"/>
          <w:sz w:val="24"/>
        </w:rPr>
        <w:t xml:space="preserve"> </w:t>
      </w:r>
      <w:r>
        <w:rPr>
          <w:b/>
          <w:i/>
          <w:sz w:val="24"/>
        </w:rPr>
        <w:t>Data</w:t>
      </w:r>
      <w:r>
        <w:rPr>
          <w:b/>
          <w:i/>
          <w:sz w:val="24"/>
        </w:rPr>
        <w:tab/>
      </w:r>
      <w:r>
        <w:rPr>
          <w:sz w:val="24"/>
        </w:rPr>
        <w:t>[SROA</w:t>
      </w:r>
      <w:r>
        <w:rPr>
          <w:spacing w:val="-12"/>
          <w:sz w:val="24"/>
        </w:rPr>
        <w:t xml:space="preserve"> </w:t>
      </w:r>
      <w:r>
        <w:rPr>
          <w:sz w:val="24"/>
        </w:rPr>
        <w:t xml:space="preserve">CATHETERIZATION] </w:t>
      </w:r>
      <w:r>
        <w:t>This option is used to enter or edit cardiac catheterization and angiographic information for cardiac surgery risk</w:t>
      </w:r>
      <w:r>
        <w:rPr>
          <w:spacing w:val="-7"/>
        </w:rPr>
        <w:t xml:space="preserve"> </w:t>
      </w:r>
      <w:r>
        <w:t>assessments.</w:t>
      </w:r>
    </w:p>
    <w:p w14:paraId="0B4C64E7" w14:textId="77777777" w:rsidR="00772552" w:rsidRDefault="00772552">
      <w:pPr>
        <w:pStyle w:val="BodyText"/>
        <w:spacing w:before="10"/>
        <w:rPr>
          <w:sz w:val="23"/>
        </w:rPr>
      </w:pPr>
    </w:p>
    <w:p w14:paraId="0CC7AADE" w14:textId="77777777" w:rsidR="00772552" w:rsidRDefault="00BF758C">
      <w:pPr>
        <w:tabs>
          <w:tab w:val="left" w:pos="5979"/>
        </w:tabs>
        <w:ind w:left="220"/>
        <w:rPr>
          <w:sz w:val="24"/>
        </w:rPr>
      </w:pPr>
      <w:r>
        <w:rPr>
          <w:b/>
          <w:i/>
          <w:sz w:val="24"/>
        </w:rPr>
        <w:t>Enter Irrigations</w:t>
      </w:r>
      <w:r>
        <w:rPr>
          <w:b/>
          <w:i/>
          <w:spacing w:val="-3"/>
          <w:sz w:val="24"/>
        </w:rPr>
        <w:t xml:space="preserve"> </w:t>
      </w:r>
      <w:r>
        <w:rPr>
          <w:b/>
          <w:i/>
          <w:sz w:val="24"/>
        </w:rPr>
        <w:t>and</w:t>
      </w:r>
      <w:r>
        <w:rPr>
          <w:b/>
          <w:i/>
          <w:spacing w:val="-4"/>
          <w:sz w:val="24"/>
        </w:rPr>
        <w:t xml:space="preserve"> </w:t>
      </w:r>
      <w:r>
        <w:rPr>
          <w:b/>
          <w:i/>
          <w:sz w:val="24"/>
        </w:rPr>
        <w:t>Restraints</w:t>
      </w:r>
      <w:r>
        <w:rPr>
          <w:b/>
          <w:i/>
          <w:sz w:val="24"/>
        </w:rPr>
        <w:tab/>
      </w:r>
      <w:r>
        <w:rPr>
          <w:sz w:val="24"/>
        </w:rPr>
        <w:t>[SROMEN-REST]</w:t>
      </w:r>
    </w:p>
    <w:p w14:paraId="62F2BBEC" w14:textId="77777777" w:rsidR="00772552" w:rsidRDefault="00BF758C">
      <w:pPr>
        <w:pStyle w:val="BodyText"/>
        <w:spacing w:before="2"/>
        <w:ind w:left="220"/>
      </w:pPr>
      <w:r>
        <w:t>This option is used to stuff in multiple restraints and positioning aids.</w:t>
      </w:r>
    </w:p>
    <w:p w14:paraId="15202C32" w14:textId="77777777" w:rsidR="00772552" w:rsidRDefault="00772552">
      <w:pPr>
        <w:pStyle w:val="BodyText"/>
        <w:spacing w:before="8"/>
        <w:rPr>
          <w:sz w:val="23"/>
        </w:rPr>
      </w:pPr>
    </w:p>
    <w:p w14:paraId="0E4C3D61" w14:textId="77777777" w:rsidR="00772552" w:rsidRDefault="00BF758C">
      <w:pPr>
        <w:tabs>
          <w:tab w:val="left" w:pos="5979"/>
        </w:tabs>
        <w:ind w:left="220"/>
        <w:rPr>
          <w:sz w:val="24"/>
        </w:rPr>
      </w:pPr>
      <w:r>
        <w:rPr>
          <w:b/>
          <w:i/>
          <w:sz w:val="24"/>
        </w:rPr>
        <w:t>Enter</w:t>
      </w:r>
      <w:r>
        <w:rPr>
          <w:b/>
          <w:i/>
          <w:spacing w:val="-3"/>
          <w:sz w:val="24"/>
        </w:rPr>
        <w:t xml:space="preserve"> </w:t>
      </w:r>
      <w:r>
        <w:rPr>
          <w:b/>
          <w:i/>
          <w:sz w:val="24"/>
        </w:rPr>
        <w:t>PAC(U)</w:t>
      </w:r>
      <w:r>
        <w:rPr>
          <w:b/>
          <w:i/>
          <w:spacing w:val="-3"/>
          <w:sz w:val="24"/>
        </w:rPr>
        <w:t xml:space="preserve"> </w:t>
      </w:r>
      <w:r>
        <w:rPr>
          <w:b/>
          <w:i/>
          <w:sz w:val="24"/>
        </w:rPr>
        <w:t>Information</w:t>
      </w:r>
      <w:r>
        <w:rPr>
          <w:b/>
          <w:i/>
          <w:sz w:val="24"/>
        </w:rPr>
        <w:tab/>
      </w:r>
      <w:r>
        <w:rPr>
          <w:sz w:val="24"/>
        </w:rPr>
        <w:t>[SROMEN-PACU]</w:t>
      </w:r>
    </w:p>
    <w:p w14:paraId="1DDB6318" w14:textId="77777777" w:rsidR="00772552" w:rsidRDefault="00BF758C">
      <w:pPr>
        <w:pStyle w:val="BodyText"/>
        <w:spacing w:before="2"/>
        <w:ind w:left="220"/>
      </w:pPr>
      <w:r>
        <w:t>This option is used to enter or edit recovery room scores and times.</w:t>
      </w:r>
    </w:p>
    <w:p w14:paraId="047553AF" w14:textId="77777777" w:rsidR="00772552" w:rsidRDefault="00772552">
      <w:pPr>
        <w:pStyle w:val="BodyText"/>
        <w:rPr>
          <w:sz w:val="24"/>
        </w:rPr>
      </w:pPr>
    </w:p>
    <w:p w14:paraId="24180A63" w14:textId="77777777" w:rsidR="00772552" w:rsidRDefault="00BF758C">
      <w:pPr>
        <w:tabs>
          <w:tab w:val="left" w:pos="5979"/>
        </w:tabs>
        <w:spacing w:line="276" w:lineRule="exact"/>
        <w:ind w:left="220"/>
        <w:rPr>
          <w:sz w:val="24"/>
        </w:rPr>
      </w:pPr>
      <w:r>
        <w:rPr>
          <w:b/>
          <w:i/>
          <w:sz w:val="24"/>
        </w:rPr>
        <w:t>Enter Referring</w:t>
      </w:r>
      <w:r>
        <w:rPr>
          <w:b/>
          <w:i/>
          <w:spacing w:val="-7"/>
          <w:sz w:val="24"/>
        </w:rPr>
        <w:t xml:space="preserve"> </w:t>
      </w:r>
      <w:r>
        <w:rPr>
          <w:b/>
          <w:i/>
          <w:sz w:val="24"/>
        </w:rPr>
        <w:t>Physician</w:t>
      </w:r>
      <w:r>
        <w:rPr>
          <w:b/>
          <w:i/>
          <w:spacing w:val="-2"/>
          <w:sz w:val="24"/>
        </w:rPr>
        <w:t xml:space="preserve"> </w:t>
      </w:r>
      <w:r>
        <w:rPr>
          <w:b/>
          <w:i/>
          <w:sz w:val="24"/>
        </w:rPr>
        <w:t>Information</w:t>
      </w:r>
      <w:r>
        <w:rPr>
          <w:b/>
          <w:i/>
          <w:sz w:val="24"/>
        </w:rPr>
        <w:tab/>
      </w:r>
      <w:r>
        <w:rPr>
          <w:sz w:val="24"/>
        </w:rPr>
        <w:t>[SROMEN-REFER]</w:t>
      </w:r>
    </w:p>
    <w:p w14:paraId="49533914" w14:textId="77777777" w:rsidR="00772552" w:rsidRDefault="00BF758C">
      <w:pPr>
        <w:pStyle w:val="BodyText"/>
        <w:spacing w:line="253" w:lineRule="exact"/>
        <w:ind w:left="220"/>
      </w:pPr>
      <w:r>
        <w:t>This option is used to enter the name, phone number, and address of the referring physician or institution.</w:t>
      </w:r>
    </w:p>
    <w:p w14:paraId="18C18830" w14:textId="77777777" w:rsidR="00772552" w:rsidRDefault="00772552">
      <w:pPr>
        <w:pStyle w:val="BodyText"/>
        <w:spacing w:before="11"/>
        <w:rPr>
          <w:sz w:val="23"/>
        </w:rPr>
      </w:pPr>
    </w:p>
    <w:p w14:paraId="53925DB2" w14:textId="77777777" w:rsidR="00772552" w:rsidRDefault="00BF758C">
      <w:pPr>
        <w:tabs>
          <w:tab w:val="left" w:pos="5979"/>
        </w:tabs>
        <w:ind w:left="220"/>
        <w:rPr>
          <w:sz w:val="24"/>
        </w:rPr>
      </w:pPr>
      <w:r>
        <w:rPr>
          <w:b/>
          <w:i/>
          <w:sz w:val="24"/>
        </w:rPr>
        <w:t>Enter Restrictions for</w:t>
      </w:r>
      <w:r>
        <w:rPr>
          <w:b/>
          <w:i/>
          <w:spacing w:val="-6"/>
          <w:sz w:val="24"/>
        </w:rPr>
        <w:t xml:space="preserve"> </w:t>
      </w:r>
      <w:r>
        <w:rPr>
          <w:b/>
          <w:i/>
          <w:sz w:val="24"/>
        </w:rPr>
        <w:t>'Person'</w:t>
      </w:r>
      <w:r>
        <w:rPr>
          <w:b/>
          <w:i/>
          <w:spacing w:val="-1"/>
          <w:sz w:val="24"/>
        </w:rPr>
        <w:t xml:space="preserve"> </w:t>
      </w:r>
      <w:r>
        <w:rPr>
          <w:b/>
          <w:i/>
          <w:sz w:val="24"/>
        </w:rPr>
        <w:t>Fields</w:t>
      </w:r>
      <w:r>
        <w:rPr>
          <w:b/>
          <w:i/>
          <w:sz w:val="24"/>
        </w:rPr>
        <w:tab/>
      </w:r>
      <w:r>
        <w:rPr>
          <w:sz w:val="24"/>
        </w:rPr>
        <w:t>[SROKEY</w:t>
      </w:r>
      <w:r>
        <w:rPr>
          <w:spacing w:val="-2"/>
          <w:sz w:val="24"/>
        </w:rPr>
        <w:t xml:space="preserve"> </w:t>
      </w:r>
      <w:r>
        <w:rPr>
          <w:sz w:val="24"/>
        </w:rPr>
        <w:t>ENTER]</w:t>
      </w:r>
    </w:p>
    <w:p w14:paraId="312161B6" w14:textId="77777777" w:rsidR="00772552" w:rsidRDefault="00BF758C">
      <w:pPr>
        <w:pStyle w:val="BodyText"/>
        <w:spacing w:before="2"/>
        <w:ind w:left="220" w:right="824"/>
      </w:pPr>
      <w:r>
        <w:t>This option is used to enter restrictions on person fields. It will allow the user to add keys to existing entries in the PERSON FIELD RESTRICTION file (#131). If the field to be restricted has not already been entered in the PERSON FIELD RESTRICTION file (#131), the user may enter it along with the restricting keys through this option.</w:t>
      </w:r>
    </w:p>
    <w:p w14:paraId="68AE5A1B" w14:textId="77777777" w:rsidR="00772552" w:rsidRDefault="00772552">
      <w:pPr>
        <w:pStyle w:val="BodyText"/>
        <w:spacing w:before="8"/>
        <w:rPr>
          <w:sz w:val="23"/>
        </w:rPr>
      </w:pPr>
    </w:p>
    <w:p w14:paraId="03C3B998" w14:textId="77777777" w:rsidR="00772552" w:rsidRDefault="00BF758C">
      <w:pPr>
        <w:tabs>
          <w:tab w:val="left" w:pos="5979"/>
        </w:tabs>
        <w:ind w:left="220"/>
        <w:rPr>
          <w:sz w:val="24"/>
        </w:rPr>
      </w:pPr>
      <w:r>
        <w:rPr>
          <w:b/>
          <w:i/>
          <w:sz w:val="24"/>
        </w:rPr>
        <w:t>Enter a Patient on the</w:t>
      </w:r>
      <w:r>
        <w:rPr>
          <w:b/>
          <w:i/>
          <w:spacing w:val="-9"/>
          <w:sz w:val="24"/>
        </w:rPr>
        <w:t xml:space="preserve"> </w:t>
      </w:r>
      <w:r>
        <w:rPr>
          <w:b/>
          <w:i/>
          <w:sz w:val="24"/>
        </w:rPr>
        <w:t>Waiting</w:t>
      </w:r>
      <w:r>
        <w:rPr>
          <w:b/>
          <w:i/>
          <w:spacing w:val="-1"/>
          <w:sz w:val="24"/>
        </w:rPr>
        <w:t xml:space="preserve"> </w:t>
      </w:r>
      <w:r>
        <w:rPr>
          <w:b/>
          <w:i/>
          <w:sz w:val="24"/>
        </w:rPr>
        <w:t>List</w:t>
      </w:r>
      <w:r>
        <w:rPr>
          <w:b/>
          <w:i/>
          <w:sz w:val="24"/>
        </w:rPr>
        <w:tab/>
      </w:r>
      <w:r>
        <w:rPr>
          <w:sz w:val="24"/>
        </w:rPr>
        <w:t>[SROW-ENTER]</w:t>
      </w:r>
    </w:p>
    <w:p w14:paraId="06B3B265" w14:textId="77777777" w:rsidR="00772552" w:rsidRDefault="00BF758C">
      <w:pPr>
        <w:pStyle w:val="BodyText"/>
        <w:spacing w:before="2"/>
        <w:ind w:left="220"/>
      </w:pPr>
      <w:r>
        <w:t>This option is used to enter a patient on the waiting list for a selected surgical specialty.</w:t>
      </w:r>
    </w:p>
    <w:p w14:paraId="36CF8CAE" w14:textId="77777777" w:rsidR="00772552" w:rsidRDefault="00772552">
      <w:pPr>
        <w:sectPr w:rsidR="00772552">
          <w:footerReference w:type="default" r:id="rId20"/>
          <w:pgSz w:w="12240" w:h="15840"/>
          <w:pgMar w:top="1360" w:right="980" w:bottom="1180" w:left="1220" w:header="0" w:footer="1000" w:gutter="0"/>
          <w:cols w:space="720"/>
        </w:sectPr>
      </w:pPr>
    </w:p>
    <w:p w14:paraId="5354CDB2" w14:textId="77777777" w:rsidR="00772552" w:rsidRDefault="00BF758C">
      <w:pPr>
        <w:tabs>
          <w:tab w:val="left" w:pos="5979"/>
        </w:tabs>
        <w:spacing w:before="72"/>
        <w:ind w:left="220"/>
        <w:rPr>
          <w:sz w:val="24"/>
        </w:rPr>
      </w:pPr>
      <w:r>
        <w:rPr>
          <w:b/>
          <w:i/>
          <w:sz w:val="24"/>
        </w:rPr>
        <w:t>Ensuring Correct Surgery</w:t>
      </w:r>
      <w:r>
        <w:rPr>
          <w:b/>
          <w:i/>
          <w:spacing w:val="-6"/>
          <w:sz w:val="24"/>
        </w:rPr>
        <w:t xml:space="preserve"> </w:t>
      </w:r>
      <w:r>
        <w:rPr>
          <w:b/>
          <w:i/>
          <w:sz w:val="24"/>
        </w:rPr>
        <w:t>Compliance</w:t>
      </w:r>
      <w:r>
        <w:rPr>
          <w:b/>
          <w:i/>
          <w:spacing w:val="-2"/>
          <w:sz w:val="24"/>
        </w:rPr>
        <w:t xml:space="preserve"> </w:t>
      </w:r>
      <w:r>
        <w:rPr>
          <w:b/>
          <w:i/>
          <w:sz w:val="24"/>
        </w:rPr>
        <w:t>Report</w:t>
      </w:r>
      <w:r>
        <w:rPr>
          <w:b/>
          <w:i/>
          <w:sz w:val="24"/>
        </w:rPr>
        <w:tab/>
      </w:r>
      <w:r>
        <w:rPr>
          <w:sz w:val="24"/>
        </w:rPr>
        <w:t>[SRO ECS</w:t>
      </w:r>
      <w:r>
        <w:rPr>
          <w:spacing w:val="-2"/>
          <w:sz w:val="24"/>
        </w:rPr>
        <w:t xml:space="preserve"> </w:t>
      </w:r>
      <w:r>
        <w:rPr>
          <w:sz w:val="24"/>
        </w:rPr>
        <w:t>COMPLIANCE]</w:t>
      </w:r>
    </w:p>
    <w:p w14:paraId="77640160" w14:textId="77777777" w:rsidR="00772552" w:rsidRDefault="00BF758C">
      <w:pPr>
        <w:pStyle w:val="BodyText"/>
        <w:spacing w:before="2" w:line="252" w:lineRule="exact"/>
        <w:ind w:left="220"/>
      </w:pPr>
      <w:r>
        <w:t>** Not used after patch SR*3*175 **</w:t>
      </w:r>
    </w:p>
    <w:p w14:paraId="5295A64D" w14:textId="77777777" w:rsidR="00772552" w:rsidRDefault="00BF758C">
      <w:pPr>
        <w:pStyle w:val="BodyText"/>
        <w:spacing w:line="252" w:lineRule="exact"/>
        <w:ind w:left="220"/>
      </w:pPr>
      <w:r>
        <w:t>This option produces the Ensuring Correct Surgery Compliance Report. This report is a two-part report:</w:t>
      </w:r>
    </w:p>
    <w:p w14:paraId="5219BD80" w14:textId="77777777" w:rsidR="00772552" w:rsidRDefault="00BF758C">
      <w:pPr>
        <w:pStyle w:val="ListParagraph"/>
        <w:numPr>
          <w:ilvl w:val="0"/>
          <w:numId w:val="4"/>
        </w:numPr>
        <w:tabs>
          <w:tab w:val="left" w:pos="532"/>
        </w:tabs>
        <w:spacing w:before="1" w:line="240" w:lineRule="auto"/>
        <w:ind w:right="457" w:firstLine="0"/>
      </w:pPr>
      <w:r>
        <w:t>the compliance summary and (2) the list of non-compliant cases. The report is printed for a selected date range and may be sorted by surgical specialty. This report is a tool for reviewing compliance with the documentation process for ensuring correct</w:t>
      </w:r>
      <w:r>
        <w:rPr>
          <w:spacing w:val="-10"/>
        </w:rPr>
        <w:t xml:space="preserve"> </w:t>
      </w:r>
      <w:r>
        <w:t>surgery.</w:t>
      </w:r>
    </w:p>
    <w:p w14:paraId="4087B60F" w14:textId="77777777" w:rsidR="00772552" w:rsidRDefault="00772552">
      <w:pPr>
        <w:pStyle w:val="BodyText"/>
        <w:spacing w:before="3"/>
      </w:pPr>
    </w:p>
    <w:p w14:paraId="31604022" w14:textId="77777777" w:rsidR="00772552" w:rsidRDefault="00BF758C">
      <w:pPr>
        <w:pStyle w:val="BodyText"/>
        <w:tabs>
          <w:tab w:val="left" w:pos="5979"/>
        </w:tabs>
        <w:spacing w:before="1" w:line="237" w:lineRule="auto"/>
        <w:ind w:left="219" w:right="875"/>
      </w:pPr>
      <w:r>
        <w:rPr>
          <w:b/>
          <w:i/>
          <w:sz w:val="24"/>
        </w:rPr>
        <w:t>Exclusion</w:t>
      </w:r>
      <w:r>
        <w:rPr>
          <w:b/>
          <w:i/>
          <w:spacing w:val="-3"/>
          <w:sz w:val="24"/>
        </w:rPr>
        <w:t xml:space="preserve"> </w:t>
      </w:r>
      <w:r>
        <w:rPr>
          <w:b/>
          <w:i/>
          <w:sz w:val="24"/>
        </w:rPr>
        <w:t>Criteria</w:t>
      </w:r>
      <w:r>
        <w:rPr>
          <w:b/>
          <w:i/>
          <w:spacing w:val="-3"/>
          <w:sz w:val="24"/>
        </w:rPr>
        <w:t xml:space="preserve"> </w:t>
      </w:r>
      <w:r>
        <w:rPr>
          <w:b/>
          <w:i/>
          <w:sz w:val="24"/>
        </w:rPr>
        <w:t>(Enter/Edit)</w:t>
      </w:r>
      <w:r>
        <w:rPr>
          <w:b/>
          <w:i/>
          <w:sz w:val="24"/>
        </w:rPr>
        <w:tab/>
      </w:r>
      <w:r>
        <w:t>[SR NO ASSESSMENT</w:t>
      </w:r>
      <w:r>
        <w:rPr>
          <w:spacing w:val="-13"/>
        </w:rPr>
        <w:t xml:space="preserve"> </w:t>
      </w:r>
      <w:r>
        <w:t>REASON] This option is used to flag major cases that will not have a surgery risk assessment due to certain exclusion</w:t>
      </w:r>
      <w:r>
        <w:rPr>
          <w:spacing w:val="-1"/>
        </w:rPr>
        <w:t xml:space="preserve"> </w:t>
      </w:r>
      <w:r>
        <w:t>criteria.</w:t>
      </w:r>
    </w:p>
    <w:p w14:paraId="5489144B" w14:textId="77777777" w:rsidR="00772552" w:rsidRDefault="00BF758C">
      <w:pPr>
        <w:tabs>
          <w:tab w:val="left" w:pos="5979"/>
        </w:tabs>
        <w:ind w:left="220" w:right="513"/>
        <w:rPr>
          <w:sz w:val="24"/>
        </w:rPr>
      </w:pPr>
      <w:r>
        <w:rPr>
          <w:b/>
          <w:i/>
          <w:sz w:val="24"/>
        </w:rPr>
        <w:t>File</w:t>
      </w:r>
      <w:r>
        <w:rPr>
          <w:b/>
          <w:i/>
          <w:spacing w:val="-2"/>
          <w:sz w:val="24"/>
        </w:rPr>
        <w:t xml:space="preserve"> </w:t>
      </w:r>
      <w:r>
        <w:rPr>
          <w:b/>
          <w:i/>
          <w:sz w:val="24"/>
        </w:rPr>
        <w:t>Download</w:t>
      </w:r>
      <w:r>
        <w:rPr>
          <w:b/>
          <w:i/>
          <w:sz w:val="24"/>
        </w:rPr>
        <w:tab/>
      </w:r>
      <w:r>
        <w:rPr>
          <w:sz w:val="24"/>
        </w:rPr>
        <w:t>[SRHL DOWNLOAD</w:t>
      </w:r>
      <w:r>
        <w:rPr>
          <w:spacing w:val="-14"/>
          <w:sz w:val="24"/>
        </w:rPr>
        <w:t xml:space="preserve"> </w:t>
      </w:r>
      <w:r>
        <w:rPr>
          <w:sz w:val="24"/>
        </w:rPr>
        <w:t>INTERFACE FILES]</w:t>
      </w:r>
    </w:p>
    <w:p w14:paraId="29DC6713" w14:textId="77777777" w:rsidR="00772552" w:rsidRDefault="00BF758C">
      <w:pPr>
        <w:pStyle w:val="BodyText"/>
        <w:ind w:left="219" w:right="562"/>
      </w:pPr>
      <w:r>
        <w:t>This option is used to download Surgery interface files to the Automated Anesthesia Information System (AAIS). The process is currently being done by a screen capture to a file. In the future, this will be changed to a background task that can be queued to send Health Level 7 (HL7) master file updates.</w:t>
      </w:r>
    </w:p>
    <w:p w14:paraId="076B17FA" w14:textId="77777777" w:rsidR="00772552" w:rsidRDefault="00772552">
      <w:pPr>
        <w:pStyle w:val="BodyText"/>
        <w:spacing w:before="9"/>
        <w:rPr>
          <w:sz w:val="23"/>
        </w:rPr>
      </w:pPr>
    </w:p>
    <w:p w14:paraId="32837DA8" w14:textId="77777777" w:rsidR="00772552" w:rsidRDefault="00BF758C">
      <w:pPr>
        <w:pStyle w:val="Heading2"/>
        <w:tabs>
          <w:tab w:val="left" w:pos="5979"/>
        </w:tabs>
        <w:spacing w:before="1"/>
        <w:rPr>
          <w:b w:val="0"/>
          <w:i w:val="0"/>
        </w:rPr>
      </w:pPr>
      <w:r>
        <w:t>Flag Drugs for Use as</w:t>
      </w:r>
      <w:r>
        <w:rPr>
          <w:spacing w:val="-7"/>
        </w:rPr>
        <w:t xml:space="preserve"> </w:t>
      </w:r>
      <w:r>
        <w:t>Anesthesia</w:t>
      </w:r>
      <w:r>
        <w:rPr>
          <w:spacing w:val="-1"/>
        </w:rPr>
        <w:t xml:space="preserve"> </w:t>
      </w:r>
      <w:r>
        <w:t>Agents</w:t>
      </w:r>
      <w:r>
        <w:tab/>
      </w:r>
      <w:r>
        <w:rPr>
          <w:b w:val="0"/>
          <w:i w:val="0"/>
        </w:rPr>
        <w:t>[SROCODE]</w:t>
      </w:r>
    </w:p>
    <w:p w14:paraId="79785378" w14:textId="77777777" w:rsidR="00772552" w:rsidRDefault="00BF758C">
      <w:pPr>
        <w:pStyle w:val="BodyText"/>
        <w:spacing w:before="1"/>
        <w:ind w:left="220" w:right="794"/>
      </w:pPr>
      <w:r>
        <w:t>This option is used to flag drugs for use as anesthesia agents. Only those drugs that are flagged will be available when selecting anesthesia agents.</w:t>
      </w:r>
    </w:p>
    <w:p w14:paraId="182720B3" w14:textId="77777777" w:rsidR="00772552" w:rsidRDefault="00772552">
      <w:pPr>
        <w:pStyle w:val="BodyText"/>
        <w:spacing w:before="10"/>
        <w:rPr>
          <w:sz w:val="23"/>
        </w:rPr>
      </w:pPr>
    </w:p>
    <w:p w14:paraId="301E417B" w14:textId="77777777" w:rsidR="00772552" w:rsidRDefault="00BF758C">
      <w:pPr>
        <w:tabs>
          <w:tab w:val="left" w:pos="5979"/>
        </w:tabs>
        <w:spacing w:before="1" w:line="276" w:lineRule="exact"/>
        <w:ind w:left="220"/>
        <w:rPr>
          <w:sz w:val="24"/>
        </w:rPr>
      </w:pPr>
      <w:r>
        <w:rPr>
          <w:b/>
          <w:i/>
          <w:sz w:val="24"/>
        </w:rPr>
        <w:t>Flag</w:t>
      </w:r>
      <w:r>
        <w:rPr>
          <w:b/>
          <w:i/>
          <w:spacing w:val="-2"/>
          <w:sz w:val="24"/>
        </w:rPr>
        <w:t xml:space="preserve"> </w:t>
      </w:r>
      <w:r>
        <w:rPr>
          <w:b/>
          <w:i/>
          <w:sz w:val="24"/>
        </w:rPr>
        <w:t>Interface</w:t>
      </w:r>
      <w:r>
        <w:rPr>
          <w:b/>
          <w:i/>
          <w:spacing w:val="-2"/>
          <w:sz w:val="24"/>
        </w:rPr>
        <w:t xml:space="preserve"> </w:t>
      </w:r>
      <w:r>
        <w:rPr>
          <w:b/>
          <w:i/>
          <w:sz w:val="24"/>
        </w:rPr>
        <w:t>Fields</w:t>
      </w:r>
      <w:r>
        <w:rPr>
          <w:b/>
          <w:i/>
          <w:sz w:val="24"/>
        </w:rPr>
        <w:tab/>
      </w:r>
      <w:r>
        <w:rPr>
          <w:sz w:val="24"/>
        </w:rPr>
        <w:t>[SRHL INTERFACE</w:t>
      </w:r>
      <w:r>
        <w:rPr>
          <w:spacing w:val="-2"/>
          <w:sz w:val="24"/>
        </w:rPr>
        <w:t xml:space="preserve"> </w:t>
      </w:r>
      <w:r>
        <w:rPr>
          <w:sz w:val="24"/>
        </w:rPr>
        <w:t>FLDS]</w:t>
      </w:r>
    </w:p>
    <w:p w14:paraId="13C2C5FB" w14:textId="77777777" w:rsidR="00772552" w:rsidRDefault="00BF758C">
      <w:pPr>
        <w:pStyle w:val="BodyText"/>
        <w:ind w:left="219" w:right="525"/>
      </w:pPr>
      <w:r>
        <w:t>This option allows the package coordinator to set the INTERFACE field in the SURGERY INTERFACE file (#133.2). The categories listed on the first screen correspond to entries in the SURGERY INTERFACE file (#133.2). These categories are listed in the Surgery Health Level 7 Interface Specifications document as being the OBR (Observation Request) text identifiers. Each identifier corresponds to several fields in the VistA Surgery package. This allows the user to control the flow of data between the VistA Surgery package and the ancillary system on a field-by-field basis.</w:t>
      </w:r>
    </w:p>
    <w:p w14:paraId="3231EDCD" w14:textId="77777777" w:rsidR="00772552" w:rsidRDefault="00772552">
      <w:pPr>
        <w:pStyle w:val="BodyText"/>
        <w:spacing w:before="11"/>
        <w:rPr>
          <w:sz w:val="21"/>
        </w:rPr>
      </w:pPr>
    </w:p>
    <w:p w14:paraId="407C8D1E" w14:textId="77777777" w:rsidR="00772552" w:rsidRDefault="00BF758C">
      <w:pPr>
        <w:pStyle w:val="BodyText"/>
        <w:ind w:left="219" w:right="453"/>
      </w:pPr>
      <w:r>
        <w:t xml:space="preserve">The option lists each identifier and its current setting. To receive the data coming from the ancillary system for a category, set the flag to </w:t>
      </w:r>
      <w:r>
        <w:rPr>
          <w:b/>
        </w:rPr>
        <w:t xml:space="preserve">R </w:t>
      </w:r>
      <w:r>
        <w:t xml:space="preserve">for receive. To ignore the data, set the flag to </w:t>
      </w:r>
      <w:r>
        <w:rPr>
          <w:b/>
        </w:rPr>
        <w:t xml:space="preserve">N </w:t>
      </w:r>
      <w:r>
        <w:t xml:space="preserve">for not receive. To see a second underlying layer of OBX (Observation Information) text identifiers (fields in SURGERY file (#130) and their settings), set the OBR text identifier to </w:t>
      </w:r>
      <w:r>
        <w:rPr>
          <w:b/>
        </w:rPr>
        <w:t xml:space="preserve">RR </w:t>
      </w:r>
      <w:r>
        <w:t>for receive. The option will allow the user to toggle the settings for a range or for individual items.</w:t>
      </w:r>
    </w:p>
    <w:p w14:paraId="053E81DB" w14:textId="77777777" w:rsidR="00772552" w:rsidRDefault="00772552">
      <w:pPr>
        <w:pStyle w:val="BodyText"/>
        <w:spacing w:before="7"/>
        <w:rPr>
          <w:sz w:val="23"/>
        </w:rPr>
      </w:pPr>
    </w:p>
    <w:p w14:paraId="4A086CC0" w14:textId="77777777" w:rsidR="00772552" w:rsidRDefault="00BF758C">
      <w:pPr>
        <w:tabs>
          <w:tab w:val="left" w:pos="5979"/>
        </w:tabs>
        <w:ind w:left="220"/>
        <w:rPr>
          <w:sz w:val="24"/>
        </w:rPr>
      </w:pPr>
      <w:r>
        <w:rPr>
          <w:b/>
          <w:i/>
          <w:sz w:val="24"/>
        </w:rPr>
        <w:t>Intraoperative</w:t>
      </w:r>
      <w:r>
        <w:rPr>
          <w:b/>
          <w:i/>
          <w:spacing w:val="-4"/>
          <w:sz w:val="24"/>
        </w:rPr>
        <w:t xml:space="preserve"> </w:t>
      </w:r>
      <w:r>
        <w:rPr>
          <w:b/>
          <w:i/>
          <w:sz w:val="24"/>
        </w:rPr>
        <w:t>Occurrences</w:t>
      </w:r>
      <w:r>
        <w:rPr>
          <w:b/>
          <w:i/>
          <w:spacing w:val="-3"/>
          <w:sz w:val="24"/>
        </w:rPr>
        <w:t xml:space="preserve"> </w:t>
      </w:r>
      <w:r>
        <w:rPr>
          <w:b/>
          <w:i/>
          <w:sz w:val="24"/>
        </w:rPr>
        <w:t>(Enter/Edit)</w:t>
      </w:r>
      <w:r>
        <w:rPr>
          <w:b/>
          <w:i/>
          <w:sz w:val="24"/>
        </w:rPr>
        <w:tab/>
      </w:r>
      <w:r>
        <w:rPr>
          <w:sz w:val="24"/>
        </w:rPr>
        <w:t>[SRO INTRAOP</w:t>
      </w:r>
      <w:r>
        <w:rPr>
          <w:spacing w:val="-1"/>
          <w:sz w:val="24"/>
        </w:rPr>
        <w:t xml:space="preserve"> </w:t>
      </w:r>
      <w:r>
        <w:rPr>
          <w:sz w:val="24"/>
        </w:rPr>
        <w:t>COMP]</w:t>
      </w:r>
    </w:p>
    <w:p w14:paraId="4040D273" w14:textId="77777777" w:rsidR="00772552" w:rsidRDefault="00BF758C">
      <w:pPr>
        <w:pStyle w:val="BodyText"/>
        <w:spacing w:before="2"/>
        <w:ind w:left="220" w:right="942"/>
      </w:pPr>
      <w:r>
        <w:t>This option is used to enter or edit intraoperative occurrences. Every occurrence entered must have a corresponding perioperative occurrence category.</w:t>
      </w:r>
    </w:p>
    <w:p w14:paraId="11D6514F" w14:textId="77777777" w:rsidR="00772552" w:rsidRDefault="00772552">
      <w:pPr>
        <w:pStyle w:val="BodyText"/>
        <w:spacing w:before="10"/>
        <w:rPr>
          <w:sz w:val="23"/>
        </w:rPr>
      </w:pPr>
    </w:p>
    <w:p w14:paraId="65F9FAC5" w14:textId="77777777" w:rsidR="00772552" w:rsidRDefault="00BF758C">
      <w:pPr>
        <w:tabs>
          <w:tab w:val="left" w:pos="5979"/>
        </w:tabs>
        <w:ind w:left="220"/>
        <w:rPr>
          <w:sz w:val="24"/>
        </w:rPr>
      </w:pPr>
      <w:r>
        <w:rPr>
          <w:b/>
          <w:i/>
          <w:sz w:val="24"/>
        </w:rPr>
        <w:t>Key Missing Surgical</w:t>
      </w:r>
      <w:r>
        <w:rPr>
          <w:b/>
          <w:i/>
          <w:spacing w:val="-5"/>
          <w:sz w:val="24"/>
        </w:rPr>
        <w:t xml:space="preserve"> </w:t>
      </w:r>
      <w:r>
        <w:rPr>
          <w:b/>
          <w:i/>
          <w:sz w:val="24"/>
        </w:rPr>
        <w:t>Package</w:t>
      </w:r>
      <w:r>
        <w:rPr>
          <w:b/>
          <w:i/>
          <w:spacing w:val="-3"/>
          <w:sz w:val="24"/>
        </w:rPr>
        <w:t xml:space="preserve"> </w:t>
      </w:r>
      <w:r>
        <w:rPr>
          <w:b/>
          <w:i/>
          <w:sz w:val="24"/>
        </w:rPr>
        <w:t>Data</w:t>
      </w:r>
      <w:r>
        <w:rPr>
          <w:b/>
          <w:i/>
          <w:sz w:val="24"/>
        </w:rPr>
        <w:tab/>
      </w:r>
      <w:r>
        <w:rPr>
          <w:sz w:val="24"/>
        </w:rPr>
        <w:t>[SROQ MISSING</w:t>
      </w:r>
      <w:r>
        <w:rPr>
          <w:spacing w:val="-2"/>
          <w:sz w:val="24"/>
        </w:rPr>
        <w:t xml:space="preserve"> </w:t>
      </w:r>
      <w:r>
        <w:rPr>
          <w:sz w:val="24"/>
        </w:rPr>
        <w:t>DATA]</w:t>
      </w:r>
    </w:p>
    <w:p w14:paraId="421644D0" w14:textId="77777777" w:rsidR="00772552" w:rsidRDefault="00BF758C">
      <w:pPr>
        <w:pStyle w:val="BodyText"/>
        <w:spacing w:before="2"/>
        <w:ind w:left="220" w:right="472"/>
        <w:jc w:val="both"/>
      </w:pPr>
      <w:r>
        <w:t>This option generates a list of surgical cases performed within the selected date range that are missing key information. This report includes surgical cases with an entry in the TIME PAT IN OR field and does not include aborted cases.</w:t>
      </w:r>
    </w:p>
    <w:p w14:paraId="6B5AB2F5" w14:textId="77777777" w:rsidR="00772552" w:rsidRDefault="00BF758C">
      <w:pPr>
        <w:tabs>
          <w:tab w:val="left" w:pos="5979"/>
        </w:tabs>
        <w:spacing w:line="274" w:lineRule="exact"/>
        <w:ind w:left="220"/>
        <w:rPr>
          <w:sz w:val="24"/>
        </w:rPr>
      </w:pPr>
      <w:r>
        <w:rPr>
          <w:b/>
          <w:i/>
          <w:sz w:val="24"/>
        </w:rPr>
        <w:t>Laboratory</w:t>
      </w:r>
      <w:r>
        <w:rPr>
          <w:b/>
          <w:i/>
          <w:spacing w:val="-3"/>
          <w:sz w:val="24"/>
        </w:rPr>
        <w:t xml:space="preserve"> </w:t>
      </w:r>
      <w:r>
        <w:rPr>
          <w:b/>
          <w:i/>
          <w:sz w:val="24"/>
        </w:rPr>
        <w:t>Interim Report</w:t>
      </w:r>
      <w:r>
        <w:rPr>
          <w:b/>
          <w:i/>
          <w:sz w:val="24"/>
        </w:rPr>
        <w:tab/>
      </w:r>
      <w:r>
        <w:rPr>
          <w:sz w:val="24"/>
        </w:rPr>
        <w:t>[SRO-LRRP]</w:t>
      </w:r>
    </w:p>
    <w:p w14:paraId="11904137" w14:textId="77777777" w:rsidR="00772552" w:rsidRDefault="00BF758C">
      <w:pPr>
        <w:pStyle w:val="BodyText"/>
        <w:spacing w:before="2"/>
        <w:ind w:left="220" w:right="458"/>
      </w:pPr>
      <w:r>
        <w:t>This option will print or display interim reports for a selected patient, within a given time period. The printout will go in inverse date order. This report will output all tests for the time period specified. If no results are available, the option will ask for another patient. This option will only print verified results and at present does not output the microbiology reports.</w:t>
      </w:r>
    </w:p>
    <w:p w14:paraId="66229725" w14:textId="77777777" w:rsidR="00772552" w:rsidRDefault="00772552">
      <w:pPr>
        <w:pStyle w:val="BodyText"/>
        <w:spacing w:before="8"/>
        <w:rPr>
          <w:sz w:val="23"/>
        </w:rPr>
      </w:pPr>
    </w:p>
    <w:p w14:paraId="580D612C" w14:textId="77777777" w:rsidR="00772552" w:rsidRDefault="00BF758C">
      <w:pPr>
        <w:tabs>
          <w:tab w:val="left" w:pos="5979"/>
        </w:tabs>
        <w:ind w:left="220"/>
        <w:jc w:val="both"/>
        <w:rPr>
          <w:sz w:val="24"/>
        </w:rPr>
      </w:pPr>
      <w:r>
        <w:rPr>
          <w:b/>
          <w:i/>
          <w:sz w:val="24"/>
        </w:rPr>
        <w:t>Laboratory Test</w:t>
      </w:r>
      <w:r>
        <w:rPr>
          <w:b/>
          <w:i/>
          <w:spacing w:val="-5"/>
          <w:sz w:val="24"/>
        </w:rPr>
        <w:t xml:space="preserve"> </w:t>
      </w:r>
      <w:r>
        <w:rPr>
          <w:b/>
          <w:i/>
          <w:sz w:val="24"/>
        </w:rPr>
        <w:t>Results</w:t>
      </w:r>
      <w:r>
        <w:rPr>
          <w:b/>
          <w:i/>
          <w:spacing w:val="-5"/>
          <w:sz w:val="24"/>
        </w:rPr>
        <w:t xml:space="preserve"> </w:t>
      </w:r>
      <w:r>
        <w:rPr>
          <w:b/>
          <w:i/>
          <w:sz w:val="24"/>
        </w:rPr>
        <w:t>(Enter/Edit)</w:t>
      </w:r>
      <w:r>
        <w:rPr>
          <w:b/>
          <w:i/>
          <w:sz w:val="24"/>
        </w:rPr>
        <w:tab/>
      </w:r>
      <w:r>
        <w:rPr>
          <w:sz w:val="24"/>
        </w:rPr>
        <w:t>[SROA</w:t>
      </w:r>
      <w:r>
        <w:rPr>
          <w:spacing w:val="-1"/>
          <w:sz w:val="24"/>
        </w:rPr>
        <w:t xml:space="preserve"> </w:t>
      </w:r>
      <w:r>
        <w:rPr>
          <w:sz w:val="24"/>
        </w:rPr>
        <w:t>LAB]</w:t>
      </w:r>
    </w:p>
    <w:p w14:paraId="1455C30F" w14:textId="77777777" w:rsidR="00772552" w:rsidRDefault="00772552">
      <w:pPr>
        <w:jc w:val="both"/>
        <w:rPr>
          <w:sz w:val="24"/>
        </w:rPr>
        <w:sectPr w:rsidR="00772552">
          <w:footerReference w:type="default" r:id="rId21"/>
          <w:pgSz w:w="12240" w:h="15840"/>
          <w:pgMar w:top="1360" w:right="980" w:bottom="1180" w:left="1220" w:header="0" w:footer="1000" w:gutter="0"/>
          <w:cols w:space="720"/>
        </w:sectPr>
      </w:pPr>
    </w:p>
    <w:p w14:paraId="3928C368" w14:textId="77777777" w:rsidR="00772552" w:rsidRDefault="00772552">
      <w:pPr>
        <w:pStyle w:val="BodyText"/>
        <w:spacing w:before="3"/>
        <w:rPr>
          <w:sz w:val="10"/>
        </w:rPr>
      </w:pPr>
    </w:p>
    <w:p w14:paraId="6BDD4605" w14:textId="77777777" w:rsidR="00772552" w:rsidRDefault="00BF758C">
      <w:pPr>
        <w:pStyle w:val="BodyText"/>
        <w:spacing w:before="92"/>
        <w:ind w:left="220"/>
      </w:pPr>
      <w:r>
        <w:t>This option is used to enter or edit laboratory information for an individual risk assessment.</w:t>
      </w:r>
    </w:p>
    <w:p w14:paraId="22D41478" w14:textId="77777777" w:rsidR="00772552" w:rsidRDefault="00772552">
      <w:pPr>
        <w:pStyle w:val="BodyText"/>
        <w:spacing w:before="8"/>
        <w:rPr>
          <w:sz w:val="23"/>
        </w:rPr>
      </w:pPr>
    </w:p>
    <w:p w14:paraId="3D2213BD" w14:textId="77777777" w:rsidR="00772552" w:rsidRDefault="00BF758C">
      <w:pPr>
        <w:tabs>
          <w:tab w:val="left" w:pos="5979"/>
        </w:tabs>
        <w:ind w:left="220"/>
        <w:rPr>
          <w:sz w:val="24"/>
        </w:rPr>
      </w:pPr>
      <w:r>
        <w:rPr>
          <w:b/>
          <w:i/>
          <w:sz w:val="24"/>
        </w:rPr>
        <w:t>Laboratory Test</w:t>
      </w:r>
      <w:r>
        <w:rPr>
          <w:b/>
          <w:i/>
          <w:spacing w:val="-4"/>
          <w:sz w:val="24"/>
        </w:rPr>
        <w:t xml:space="preserve"> </w:t>
      </w:r>
      <w:r>
        <w:rPr>
          <w:b/>
          <w:i/>
          <w:sz w:val="24"/>
        </w:rPr>
        <w:t>Results</w:t>
      </w:r>
      <w:r>
        <w:rPr>
          <w:b/>
          <w:i/>
          <w:spacing w:val="-4"/>
          <w:sz w:val="24"/>
        </w:rPr>
        <w:t xml:space="preserve"> </w:t>
      </w:r>
      <w:r>
        <w:rPr>
          <w:b/>
          <w:i/>
          <w:sz w:val="24"/>
        </w:rPr>
        <w:t>(Enter/Edit)</w:t>
      </w:r>
      <w:r>
        <w:rPr>
          <w:b/>
          <w:i/>
          <w:sz w:val="24"/>
        </w:rPr>
        <w:tab/>
      </w:r>
      <w:r>
        <w:rPr>
          <w:sz w:val="24"/>
        </w:rPr>
        <w:t>[SROA</w:t>
      </w:r>
      <w:r>
        <w:rPr>
          <w:spacing w:val="-1"/>
          <w:sz w:val="24"/>
        </w:rPr>
        <w:t xml:space="preserve"> </w:t>
      </w:r>
      <w:r>
        <w:rPr>
          <w:sz w:val="24"/>
        </w:rPr>
        <w:t>LAB-CARDIAC]</w:t>
      </w:r>
    </w:p>
    <w:p w14:paraId="5F5C12D3" w14:textId="77777777" w:rsidR="00772552" w:rsidRDefault="00BF758C">
      <w:pPr>
        <w:pStyle w:val="BodyText"/>
        <w:spacing w:before="2"/>
        <w:ind w:left="220"/>
      </w:pPr>
      <w:r>
        <w:t>This option is used to enter or edit laboratory information for an individual Cardiac risk assessment.</w:t>
      </w:r>
    </w:p>
    <w:p w14:paraId="6A4B0855" w14:textId="77777777" w:rsidR="00772552" w:rsidRDefault="00772552">
      <w:pPr>
        <w:pStyle w:val="BodyText"/>
        <w:spacing w:before="9"/>
        <w:rPr>
          <w:sz w:val="23"/>
        </w:rPr>
      </w:pPr>
    </w:p>
    <w:p w14:paraId="5B8BA35B" w14:textId="77777777" w:rsidR="00772552" w:rsidRDefault="00BF758C">
      <w:pPr>
        <w:pStyle w:val="Heading2"/>
        <w:tabs>
          <w:tab w:val="left" w:pos="5979"/>
        </w:tabs>
        <w:rPr>
          <w:b w:val="0"/>
          <w:i w:val="0"/>
        </w:rPr>
      </w:pPr>
      <w:r>
        <w:t>List Completed Cases Missing</w:t>
      </w:r>
      <w:r>
        <w:rPr>
          <w:spacing w:val="-6"/>
        </w:rPr>
        <w:t xml:space="preserve"> </w:t>
      </w:r>
      <w:r>
        <w:t>CPT</w:t>
      </w:r>
      <w:r>
        <w:rPr>
          <w:spacing w:val="-3"/>
        </w:rPr>
        <w:t xml:space="preserve"> </w:t>
      </w:r>
      <w:r>
        <w:t>Codes</w:t>
      </w:r>
      <w:r>
        <w:tab/>
      </w:r>
      <w:r>
        <w:rPr>
          <w:b w:val="0"/>
          <w:i w:val="0"/>
        </w:rPr>
        <w:t>[SRSCPT]</w:t>
      </w:r>
    </w:p>
    <w:p w14:paraId="1706CB47" w14:textId="77777777" w:rsidR="00772552" w:rsidRDefault="00BF758C">
      <w:pPr>
        <w:pStyle w:val="BodyText"/>
        <w:spacing w:before="2"/>
        <w:ind w:left="220" w:right="482"/>
      </w:pPr>
      <w:r>
        <w:t>The List Completed Cases Missing CPT Codes option generates a report of completed cases that are missing the Principal CPT code for a specified date range. It is important to note that only procedures that have CPT codes will be counted on the Annual Report of Surgical Procedures.</w:t>
      </w:r>
    </w:p>
    <w:p w14:paraId="7AB127E0" w14:textId="77777777" w:rsidR="00772552" w:rsidRDefault="00772552">
      <w:pPr>
        <w:pStyle w:val="BodyText"/>
        <w:spacing w:before="7"/>
        <w:rPr>
          <w:sz w:val="19"/>
        </w:rPr>
      </w:pPr>
    </w:p>
    <w:p w14:paraId="7953A858" w14:textId="77777777" w:rsidR="00772552" w:rsidRDefault="00BF758C">
      <w:pPr>
        <w:tabs>
          <w:tab w:val="left" w:pos="5979"/>
        </w:tabs>
        <w:spacing w:line="276" w:lineRule="exact"/>
        <w:ind w:left="220"/>
        <w:rPr>
          <w:sz w:val="24"/>
        </w:rPr>
      </w:pPr>
      <w:r>
        <w:rPr>
          <w:b/>
          <w:i/>
          <w:sz w:val="24"/>
        </w:rPr>
        <w:t>List</w:t>
      </w:r>
      <w:r>
        <w:rPr>
          <w:b/>
          <w:i/>
          <w:spacing w:val="-2"/>
          <w:sz w:val="24"/>
        </w:rPr>
        <w:t xml:space="preserve"> </w:t>
      </w:r>
      <w:r>
        <w:rPr>
          <w:b/>
          <w:i/>
          <w:sz w:val="24"/>
        </w:rPr>
        <w:t>Operation</w:t>
      </w:r>
      <w:r>
        <w:rPr>
          <w:b/>
          <w:i/>
          <w:spacing w:val="-1"/>
          <w:sz w:val="24"/>
        </w:rPr>
        <w:t xml:space="preserve"> </w:t>
      </w:r>
      <w:r>
        <w:rPr>
          <w:b/>
          <w:i/>
          <w:sz w:val="24"/>
        </w:rPr>
        <w:t>Requests</w:t>
      </w:r>
      <w:r>
        <w:rPr>
          <w:b/>
          <w:i/>
          <w:sz w:val="24"/>
        </w:rPr>
        <w:tab/>
      </w:r>
      <w:r>
        <w:rPr>
          <w:sz w:val="24"/>
        </w:rPr>
        <w:t>[SRSRBS]</w:t>
      </w:r>
    </w:p>
    <w:p w14:paraId="196E2E6F" w14:textId="77777777" w:rsidR="00772552" w:rsidRDefault="00BF758C">
      <w:pPr>
        <w:pStyle w:val="BodyText"/>
        <w:ind w:left="220" w:right="561"/>
      </w:pPr>
      <w:r>
        <w:t>This option is designed to list requested cases, including those patients on the waiting list. It will print all future requests, sorted by ward location or surgical specialty.</w:t>
      </w:r>
    </w:p>
    <w:p w14:paraId="32F8128B" w14:textId="77777777" w:rsidR="00772552" w:rsidRDefault="00772552">
      <w:pPr>
        <w:pStyle w:val="BodyText"/>
        <w:spacing w:before="9"/>
        <w:rPr>
          <w:sz w:val="23"/>
        </w:rPr>
      </w:pPr>
    </w:p>
    <w:p w14:paraId="71EC3D81" w14:textId="77777777" w:rsidR="00772552" w:rsidRDefault="00BF758C">
      <w:pPr>
        <w:tabs>
          <w:tab w:val="left" w:pos="5979"/>
        </w:tabs>
        <w:spacing w:before="1"/>
        <w:ind w:left="220"/>
        <w:rPr>
          <w:sz w:val="24"/>
        </w:rPr>
      </w:pPr>
      <w:r>
        <w:rPr>
          <w:b/>
          <w:i/>
          <w:sz w:val="24"/>
        </w:rPr>
        <w:t>List</w:t>
      </w:r>
      <w:r>
        <w:rPr>
          <w:b/>
          <w:i/>
          <w:spacing w:val="-2"/>
          <w:sz w:val="24"/>
        </w:rPr>
        <w:t xml:space="preserve"> </w:t>
      </w:r>
      <w:r>
        <w:rPr>
          <w:b/>
          <w:i/>
          <w:sz w:val="24"/>
        </w:rPr>
        <w:t>Scheduled</w:t>
      </w:r>
      <w:r>
        <w:rPr>
          <w:b/>
          <w:i/>
          <w:spacing w:val="-1"/>
          <w:sz w:val="24"/>
        </w:rPr>
        <w:t xml:space="preserve"> </w:t>
      </w:r>
      <w:r>
        <w:rPr>
          <w:b/>
          <w:i/>
          <w:sz w:val="24"/>
        </w:rPr>
        <w:t>Operations</w:t>
      </w:r>
      <w:r>
        <w:rPr>
          <w:b/>
          <w:i/>
          <w:sz w:val="24"/>
        </w:rPr>
        <w:tab/>
      </w:r>
      <w:r>
        <w:rPr>
          <w:sz w:val="24"/>
        </w:rPr>
        <w:t>[SRSCD]</w:t>
      </w:r>
    </w:p>
    <w:p w14:paraId="0F0063FE" w14:textId="77777777" w:rsidR="00772552" w:rsidRDefault="00BF758C">
      <w:pPr>
        <w:pStyle w:val="BodyText"/>
        <w:spacing w:before="2"/>
        <w:ind w:left="220" w:right="641"/>
      </w:pPr>
      <w:r>
        <w:t>This option is designed to provide a short form listing of scheduled cases for a given date. It will sort by surgical specialty, operating room, or ward location and is designed to be displayed on the user’s CRT.</w:t>
      </w:r>
    </w:p>
    <w:p w14:paraId="1D08D0EE" w14:textId="77777777" w:rsidR="00772552" w:rsidRDefault="00772552">
      <w:pPr>
        <w:pStyle w:val="BodyText"/>
        <w:spacing w:before="7"/>
        <w:rPr>
          <w:sz w:val="23"/>
        </w:rPr>
      </w:pPr>
    </w:p>
    <w:p w14:paraId="76440323" w14:textId="77777777" w:rsidR="00772552" w:rsidRDefault="00BF758C">
      <w:pPr>
        <w:tabs>
          <w:tab w:val="left" w:pos="5979"/>
        </w:tabs>
        <w:ind w:left="220"/>
        <w:rPr>
          <w:sz w:val="24"/>
        </w:rPr>
      </w:pPr>
      <w:r>
        <w:rPr>
          <w:b/>
          <w:i/>
          <w:sz w:val="24"/>
        </w:rPr>
        <w:t>List of</w:t>
      </w:r>
      <w:r>
        <w:rPr>
          <w:b/>
          <w:i/>
          <w:spacing w:val="-4"/>
          <w:sz w:val="24"/>
        </w:rPr>
        <w:t xml:space="preserve"> </w:t>
      </w:r>
      <w:r>
        <w:rPr>
          <w:b/>
          <w:i/>
          <w:sz w:val="24"/>
        </w:rPr>
        <w:t>Anesthetic</w:t>
      </w:r>
      <w:r>
        <w:rPr>
          <w:b/>
          <w:i/>
          <w:spacing w:val="-2"/>
          <w:sz w:val="24"/>
        </w:rPr>
        <w:t xml:space="preserve"> </w:t>
      </w:r>
      <w:r>
        <w:rPr>
          <w:b/>
          <w:i/>
          <w:sz w:val="24"/>
        </w:rPr>
        <w:t>Procedures</w:t>
      </w:r>
      <w:r>
        <w:rPr>
          <w:b/>
          <w:i/>
          <w:sz w:val="24"/>
        </w:rPr>
        <w:tab/>
      </w:r>
      <w:r>
        <w:rPr>
          <w:sz w:val="24"/>
        </w:rPr>
        <w:t>[SROANP]</w:t>
      </w:r>
    </w:p>
    <w:p w14:paraId="2A395D43" w14:textId="77777777" w:rsidR="00772552" w:rsidRDefault="00BF758C">
      <w:pPr>
        <w:pStyle w:val="BodyText"/>
        <w:spacing w:before="2"/>
        <w:ind w:left="220"/>
      </w:pPr>
      <w:r>
        <w:t>This option generates the List of Anesthetic Procedures for a specified date range.</w:t>
      </w:r>
    </w:p>
    <w:p w14:paraId="75BB9D71" w14:textId="77777777" w:rsidR="00772552" w:rsidRDefault="00772552">
      <w:pPr>
        <w:pStyle w:val="BodyText"/>
        <w:spacing w:before="11"/>
        <w:rPr>
          <w:sz w:val="23"/>
        </w:rPr>
      </w:pPr>
    </w:p>
    <w:p w14:paraId="3993EA8B" w14:textId="77777777" w:rsidR="00772552" w:rsidRDefault="00BF758C">
      <w:pPr>
        <w:pStyle w:val="Heading2"/>
        <w:tabs>
          <w:tab w:val="left" w:pos="5979"/>
        </w:tabs>
        <w:spacing w:line="276" w:lineRule="exact"/>
        <w:rPr>
          <w:b w:val="0"/>
          <w:i w:val="0"/>
        </w:rPr>
      </w:pPr>
      <w:r>
        <w:t>List of Invasive</w:t>
      </w:r>
      <w:r>
        <w:rPr>
          <w:spacing w:val="-6"/>
        </w:rPr>
        <w:t xml:space="preserve"> </w:t>
      </w:r>
      <w:r>
        <w:t>Diagnostic</w:t>
      </w:r>
      <w:r>
        <w:rPr>
          <w:spacing w:val="-2"/>
        </w:rPr>
        <w:t xml:space="preserve"> </w:t>
      </w:r>
      <w:r>
        <w:t>Procedures</w:t>
      </w:r>
      <w:r>
        <w:tab/>
      </w:r>
      <w:r>
        <w:rPr>
          <w:b w:val="0"/>
          <w:i w:val="0"/>
        </w:rPr>
        <w:t>[SROQIDP]</w:t>
      </w:r>
    </w:p>
    <w:p w14:paraId="7A999EF3" w14:textId="77777777" w:rsidR="00772552" w:rsidRDefault="00BF758C">
      <w:pPr>
        <w:pStyle w:val="BodyText"/>
        <w:spacing w:line="253" w:lineRule="exact"/>
        <w:ind w:left="220"/>
      </w:pPr>
      <w:r>
        <w:t>** Not used after patch SR*3*175 **</w:t>
      </w:r>
    </w:p>
    <w:p w14:paraId="7273C2EA" w14:textId="77777777" w:rsidR="00772552" w:rsidRDefault="00BF758C">
      <w:pPr>
        <w:pStyle w:val="BodyText"/>
        <w:spacing w:before="2"/>
        <w:ind w:left="220" w:right="520"/>
      </w:pPr>
      <w:r>
        <w:t>This option provides a report listing the completed surgical cases that were performed during the selected date range and that have a principal CPT code on the list defined by Surgical Service at VHA Headquarters as invasive diagnostic procedures.</w:t>
      </w:r>
    </w:p>
    <w:p w14:paraId="5E0987E9" w14:textId="77777777" w:rsidR="00772552" w:rsidRDefault="00772552">
      <w:pPr>
        <w:pStyle w:val="BodyText"/>
        <w:spacing w:before="9"/>
        <w:rPr>
          <w:sz w:val="23"/>
        </w:rPr>
      </w:pPr>
    </w:p>
    <w:p w14:paraId="2EAFEE0E" w14:textId="77777777" w:rsidR="00772552" w:rsidRDefault="00BF758C">
      <w:pPr>
        <w:tabs>
          <w:tab w:val="left" w:pos="5979"/>
        </w:tabs>
        <w:ind w:left="220"/>
        <w:rPr>
          <w:sz w:val="24"/>
        </w:rPr>
      </w:pPr>
      <w:r>
        <w:rPr>
          <w:b/>
          <w:i/>
          <w:sz w:val="24"/>
        </w:rPr>
        <w:t>List</w:t>
      </w:r>
      <w:r>
        <w:rPr>
          <w:b/>
          <w:i/>
          <w:spacing w:val="-1"/>
          <w:sz w:val="24"/>
        </w:rPr>
        <w:t xml:space="preserve"> </w:t>
      </w:r>
      <w:r>
        <w:rPr>
          <w:b/>
          <w:i/>
          <w:sz w:val="24"/>
        </w:rPr>
        <w:t>of</w:t>
      </w:r>
      <w:r>
        <w:rPr>
          <w:b/>
          <w:i/>
          <w:spacing w:val="-2"/>
          <w:sz w:val="24"/>
        </w:rPr>
        <w:t xml:space="preserve"> </w:t>
      </w:r>
      <w:r>
        <w:rPr>
          <w:b/>
          <w:i/>
          <w:sz w:val="24"/>
        </w:rPr>
        <w:t>Operations</w:t>
      </w:r>
      <w:r>
        <w:rPr>
          <w:b/>
          <w:i/>
          <w:sz w:val="24"/>
        </w:rPr>
        <w:tab/>
      </w:r>
      <w:r>
        <w:rPr>
          <w:sz w:val="24"/>
        </w:rPr>
        <w:t>[SROPLIST]</w:t>
      </w:r>
    </w:p>
    <w:p w14:paraId="2E4C64F5" w14:textId="77777777" w:rsidR="00772552" w:rsidRDefault="00BF758C">
      <w:pPr>
        <w:pStyle w:val="BodyText"/>
        <w:spacing w:before="2"/>
        <w:ind w:left="220" w:right="587"/>
      </w:pPr>
      <w:r>
        <w:t>This report contains general information for completed cases within a selected date range. It includes the procedure(s), surgical service, surgeons and case type.</w:t>
      </w:r>
    </w:p>
    <w:p w14:paraId="43C9C4A0" w14:textId="77777777" w:rsidR="00772552" w:rsidRDefault="00772552">
      <w:pPr>
        <w:pStyle w:val="BodyText"/>
        <w:spacing w:before="7"/>
        <w:rPr>
          <w:sz w:val="23"/>
        </w:rPr>
      </w:pPr>
    </w:p>
    <w:p w14:paraId="2E88FBC1" w14:textId="77777777" w:rsidR="00772552" w:rsidRDefault="00BF758C">
      <w:pPr>
        <w:tabs>
          <w:tab w:val="left" w:pos="5979"/>
        </w:tabs>
        <w:ind w:left="220" w:right="661"/>
        <w:jc w:val="both"/>
      </w:pPr>
      <w:r>
        <w:rPr>
          <w:b/>
          <w:i/>
          <w:sz w:val="24"/>
        </w:rPr>
        <w:t>List of Operations (by</w:t>
      </w:r>
      <w:r>
        <w:rPr>
          <w:b/>
          <w:i/>
          <w:spacing w:val="-7"/>
          <w:sz w:val="24"/>
        </w:rPr>
        <w:t xml:space="preserve"> </w:t>
      </w:r>
      <w:r>
        <w:rPr>
          <w:b/>
          <w:i/>
          <w:sz w:val="24"/>
        </w:rPr>
        <w:t>Postoperative</w:t>
      </w:r>
      <w:r>
        <w:rPr>
          <w:b/>
          <w:i/>
          <w:spacing w:val="-2"/>
          <w:sz w:val="24"/>
        </w:rPr>
        <w:t xml:space="preserve"> </w:t>
      </w:r>
      <w:r>
        <w:rPr>
          <w:b/>
          <w:i/>
          <w:sz w:val="24"/>
        </w:rPr>
        <w:t>Disposition)</w:t>
      </w:r>
      <w:r>
        <w:rPr>
          <w:b/>
          <w:i/>
          <w:sz w:val="24"/>
        </w:rPr>
        <w:tab/>
      </w:r>
      <w:r>
        <w:rPr>
          <w:sz w:val="24"/>
        </w:rPr>
        <w:t xml:space="preserve">[SRO CASES BY DISPOSITION] </w:t>
      </w:r>
      <w:r>
        <w:t>This report will list completed cases for a selected date range sorted by postoperative disposition and by surgical specialty.</w:t>
      </w:r>
    </w:p>
    <w:p w14:paraId="582ED57B" w14:textId="77777777" w:rsidR="00772552" w:rsidRDefault="00772552">
      <w:pPr>
        <w:pStyle w:val="BodyText"/>
        <w:spacing w:before="1"/>
        <w:rPr>
          <w:sz w:val="24"/>
        </w:rPr>
      </w:pPr>
    </w:p>
    <w:p w14:paraId="17C0BCA2" w14:textId="77777777" w:rsidR="00772552" w:rsidRDefault="00BF758C">
      <w:pPr>
        <w:pStyle w:val="BodyText"/>
        <w:tabs>
          <w:tab w:val="left" w:pos="5979"/>
        </w:tabs>
        <w:ind w:left="220" w:right="825"/>
      </w:pPr>
      <w:r>
        <w:rPr>
          <w:b/>
          <w:i/>
          <w:sz w:val="24"/>
        </w:rPr>
        <w:t>List of Operations (by</w:t>
      </w:r>
      <w:r>
        <w:rPr>
          <w:b/>
          <w:i/>
          <w:spacing w:val="-10"/>
          <w:sz w:val="24"/>
        </w:rPr>
        <w:t xml:space="preserve"> </w:t>
      </w:r>
      <w:r>
        <w:rPr>
          <w:b/>
          <w:i/>
          <w:sz w:val="24"/>
        </w:rPr>
        <w:t>Surgical</w:t>
      </w:r>
      <w:r>
        <w:rPr>
          <w:b/>
          <w:i/>
          <w:spacing w:val="-1"/>
          <w:sz w:val="24"/>
        </w:rPr>
        <w:t xml:space="preserve"> </w:t>
      </w:r>
      <w:r>
        <w:rPr>
          <w:b/>
          <w:i/>
          <w:sz w:val="24"/>
        </w:rPr>
        <w:t>Priority)</w:t>
      </w:r>
      <w:r>
        <w:rPr>
          <w:b/>
          <w:i/>
          <w:sz w:val="24"/>
        </w:rPr>
        <w:tab/>
      </w:r>
      <w:r>
        <w:rPr>
          <w:sz w:val="24"/>
        </w:rPr>
        <w:t xml:space="preserve">[SRO CASES BY PRIORITY] </w:t>
      </w:r>
      <w:r>
        <w:t>This report will list completed cases for a specified date range sorted by the surgical priority (elective, emergent, etc.). The patient name, patient social security number (SSN), date of operation, operative procedure, and surgical specialty will be displayed for each</w:t>
      </w:r>
      <w:r>
        <w:rPr>
          <w:spacing w:val="-21"/>
        </w:rPr>
        <w:t xml:space="preserve"> </w:t>
      </w:r>
      <w:r>
        <w:t>case.</w:t>
      </w:r>
    </w:p>
    <w:p w14:paraId="58114A5F" w14:textId="77777777" w:rsidR="00772552" w:rsidRDefault="00772552">
      <w:pPr>
        <w:pStyle w:val="BodyText"/>
        <w:spacing w:before="8"/>
        <w:rPr>
          <w:sz w:val="23"/>
        </w:rPr>
      </w:pPr>
    </w:p>
    <w:p w14:paraId="2A5F0F35" w14:textId="77777777" w:rsidR="00772552" w:rsidRDefault="00BF758C">
      <w:pPr>
        <w:tabs>
          <w:tab w:val="left" w:pos="5979"/>
        </w:tabs>
        <w:ind w:left="220"/>
        <w:jc w:val="both"/>
        <w:rPr>
          <w:sz w:val="24"/>
        </w:rPr>
      </w:pPr>
      <w:r>
        <w:rPr>
          <w:b/>
          <w:i/>
          <w:sz w:val="24"/>
        </w:rPr>
        <w:t>List of Operations (by</w:t>
      </w:r>
      <w:r>
        <w:rPr>
          <w:b/>
          <w:i/>
          <w:spacing w:val="-7"/>
          <w:sz w:val="24"/>
        </w:rPr>
        <w:t xml:space="preserve"> </w:t>
      </w:r>
      <w:r>
        <w:rPr>
          <w:b/>
          <w:i/>
          <w:sz w:val="24"/>
        </w:rPr>
        <w:t>Surgical</w:t>
      </w:r>
      <w:r>
        <w:rPr>
          <w:b/>
          <w:i/>
          <w:spacing w:val="-1"/>
          <w:sz w:val="24"/>
        </w:rPr>
        <w:t xml:space="preserve"> </w:t>
      </w:r>
      <w:r>
        <w:rPr>
          <w:b/>
          <w:i/>
          <w:sz w:val="24"/>
        </w:rPr>
        <w:t>Specialty)</w:t>
      </w:r>
      <w:r>
        <w:rPr>
          <w:b/>
          <w:i/>
          <w:sz w:val="24"/>
        </w:rPr>
        <w:tab/>
      </w:r>
      <w:r>
        <w:rPr>
          <w:sz w:val="24"/>
        </w:rPr>
        <w:t>[SROPLIST1]</w:t>
      </w:r>
    </w:p>
    <w:p w14:paraId="1BD71EED" w14:textId="77777777" w:rsidR="00772552" w:rsidRDefault="00BF758C">
      <w:pPr>
        <w:pStyle w:val="BodyText"/>
        <w:spacing w:before="2"/>
        <w:ind w:left="220" w:right="1021"/>
      </w:pPr>
      <w:r>
        <w:t>This report contains general information for completed cases within a selected date range, sorted by surgical specialty. It includes procedure(s), surgical specialty, surgeons and case type.</w:t>
      </w:r>
    </w:p>
    <w:p w14:paraId="26CA2631" w14:textId="77777777" w:rsidR="00772552" w:rsidRDefault="00772552">
      <w:pPr>
        <w:pStyle w:val="BodyText"/>
        <w:spacing w:before="10"/>
        <w:rPr>
          <w:sz w:val="23"/>
        </w:rPr>
      </w:pPr>
    </w:p>
    <w:p w14:paraId="3427F334" w14:textId="77777777" w:rsidR="00772552" w:rsidRDefault="00BF758C">
      <w:pPr>
        <w:tabs>
          <w:tab w:val="left" w:pos="5979"/>
        </w:tabs>
        <w:ind w:left="220"/>
        <w:rPr>
          <w:sz w:val="24"/>
        </w:rPr>
      </w:pPr>
      <w:r>
        <w:rPr>
          <w:b/>
          <w:i/>
          <w:sz w:val="24"/>
        </w:rPr>
        <w:t>List of Operations Included on</w:t>
      </w:r>
      <w:r>
        <w:rPr>
          <w:b/>
          <w:i/>
          <w:spacing w:val="-8"/>
          <w:sz w:val="24"/>
        </w:rPr>
        <w:t xml:space="preserve"> </w:t>
      </w:r>
      <w:r>
        <w:rPr>
          <w:b/>
          <w:i/>
          <w:sz w:val="24"/>
        </w:rPr>
        <w:t>Quarterly</w:t>
      </w:r>
      <w:r>
        <w:rPr>
          <w:b/>
          <w:i/>
          <w:spacing w:val="-2"/>
          <w:sz w:val="24"/>
        </w:rPr>
        <w:t xml:space="preserve"> </w:t>
      </w:r>
      <w:r>
        <w:rPr>
          <w:b/>
          <w:i/>
          <w:sz w:val="24"/>
        </w:rPr>
        <w:t>Report</w:t>
      </w:r>
      <w:r>
        <w:rPr>
          <w:b/>
          <w:i/>
          <w:sz w:val="24"/>
        </w:rPr>
        <w:tab/>
      </w:r>
      <w:r>
        <w:rPr>
          <w:sz w:val="24"/>
        </w:rPr>
        <w:t>[SROQ LIST</w:t>
      </w:r>
      <w:r>
        <w:rPr>
          <w:spacing w:val="-3"/>
          <w:sz w:val="24"/>
        </w:rPr>
        <w:t xml:space="preserve"> </w:t>
      </w:r>
      <w:r>
        <w:rPr>
          <w:sz w:val="24"/>
        </w:rPr>
        <w:t>OPS]</w:t>
      </w:r>
    </w:p>
    <w:p w14:paraId="7BA9DDB7" w14:textId="77777777" w:rsidR="00772552" w:rsidRDefault="00BF758C">
      <w:pPr>
        <w:pStyle w:val="BodyText"/>
        <w:spacing w:before="2" w:line="252" w:lineRule="exact"/>
        <w:ind w:left="220"/>
      </w:pPr>
      <w:r>
        <w:t>** Not used after patch SR*3*175 **</w:t>
      </w:r>
    </w:p>
    <w:p w14:paraId="3EABAECA" w14:textId="77777777" w:rsidR="00772552" w:rsidRDefault="00BF758C">
      <w:pPr>
        <w:pStyle w:val="BodyText"/>
        <w:ind w:left="220" w:right="1149"/>
      </w:pPr>
      <w:r>
        <w:t>This option generates a list of completed operations that are included in the totals displayed on the Quarterly Report. The report displays the data fields that are checked by the Quarterly Report.</w:t>
      </w:r>
    </w:p>
    <w:p w14:paraId="5B5D5838" w14:textId="77777777" w:rsidR="00772552" w:rsidRDefault="00772552">
      <w:pPr>
        <w:sectPr w:rsidR="00772552">
          <w:footerReference w:type="default" r:id="rId22"/>
          <w:pgSz w:w="12240" w:h="15840"/>
          <w:pgMar w:top="1500" w:right="980" w:bottom="1180" w:left="1220" w:header="0" w:footer="1000" w:gutter="0"/>
          <w:cols w:space="720"/>
        </w:sectPr>
      </w:pPr>
    </w:p>
    <w:p w14:paraId="270E3835" w14:textId="77777777" w:rsidR="00772552" w:rsidRDefault="00772552">
      <w:pPr>
        <w:pStyle w:val="BodyText"/>
        <w:spacing w:before="3"/>
        <w:rPr>
          <w:sz w:val="10"/>
        </w:rPr>
      </w:pPr>
    </w:p>
    <w:p w14:paraId="678F1741" w14:textId="77777777" w:rsidR="00772552" w:rsidRDefault="00BF758C">
      <w:pPr>
        <w:tabs>
          <w:tab w:val="left" w:pos="5979"/>
        </w:tabs>
        <w:spacing w:before="90"/>
        <w:ind w:left="220"/>
        <w:rPr>
          <w:sz w:val="24"/>
        </w:rPr>
      </w:pPr>
      <w:r>
        <w:rPr>
          <w:b/>
          <w:i/>
          <w:sz w:val="24"/>
        </w:rPr>
        <w:t>List of Surgery</w:t>
      </w:r>
      <w:r>
        <w:rPr>
          <w:b/>
          <w:i/>
          <w:spacing w:val="-6"/>
          <w:sz w:val="24"/>
        </w:rPr>
        <w:t xml:space="preserve"> </w:t>
      </w:r>
      <w:r>
        <w:rPr>
          <w:b/>
          <w:i/>
          <w:sz w:val="24"/>
        </w:rPr>
        <w:t>Risk</w:t>
      </w:r>
      <w:r>
        <w:rPr>
          <w:b/>
          <w:i/>
          <w:spacing w:val="-1"/>
          <w:sz w:val="24"/>
        </w:rPr>
        <w:t xml:space="preserve"> </w:t>
      </w:r>
      <w:r>
        <w:rPr>
          <w:b/>
          <w:i/>
          <w:sz w:val="24"/>
        </w:rPr>
        <w:t>Assessments</w:t>
      </w:r>
      <w:r>
        <w:rPr>
          <w:b/>
          <w:i/>
          <w:sz w:val="24"/>
        </w:rPr>
        <w:tab/>
      </w:r>
      <w:r>
        <w:rPr>
          <w:sz w:val="24"/>
        </w:rPr>
        <w:t>[SROA ASSESSMENT</w:t>
      </w:r>
      <w:r>
        <w:rPr>
          <w:spacing w:val="-5"/>
          <w:sz w:val="24"/>
        </w:rPr>
        <w:t xml:space="preserve"> </w:t>
      </w:r>
      <w:r>
        <w:rPr>
          <w:sz w:val="24"/>
        </w:rPr>
        <w:t>LIST]</w:t>
      </w:r>
    </w:p>
    <w:p w14:paraId="777BF5D2" w14:textId="77777777" w:rsidR="00772552" w:rsidRDefault="00BF758C">
      <w:pPr>
        <w:pStyle w:val="BodyText"/>
        <w:spacing w:before="2"/>
        <w:ind w:left="220"/>
      </w:pPr>
      <w:r>
        <w:t>This option is used to print the List of Surgery Risk Assessments reports.</w:t>
      </w:r>
    </w:p>
    <w:p w14:paraId="699277FE" w14:textId="77777777" w:rsidR="00772552" w:rsidRDefault="00772552">
      <w:pPr>
        <w:pStyle w:val="BodyText"/>
        <w:spacing w:before="8"/>
        <w:rPr>
          <w:sz w:val="23"/>
        </w:rPr>
      </w:pPr>
    </w:p>
    <w:p w14:paraId="33122B1C" w14:textId="77777777" w:rsidR="00772552" w:rsidRDefault="00BF758C">
      <w:pPr>
        <w:tabs>
          <w:tab w:val="left" w:pos="5979"/>
        </w:tabs>
        <w:ind w:left="220"/>
        <w:rPr>
          <w:sz w:val="24"/>
        </w:rPr>
      </w:pPr>
      <w:r>
        <w:rPr>
          <w:b/>
          <w:i/>
          <w:sz w:val="24"/>
        </w:rPr>
        <w:t>List of</w:t>
      </w:r>
      <w:r>
        <w:rPr>
          <w:b/>
          <w:i/>
          <w:spacing w:val="-4"/>
          <w:sz w:val="24"/>
        </w:rPr>
        <w:t xml:space="preserve"> </w:t>
      </w:r>
      <w:r>
        <w:rPr>
          <w:b/>
          <w:i/>
          <w:sz w:val="24"/>
        </w:rPr>
        <w:t>Transplant</w:t>
      </w:r>
      <w:r>
        <w:rPr>
          <w:b/>
          <w:i/>
          <w:spacing w:val="-4"/>
          <w:sz w:val="24"/>
        </w:rPr>
        <w:t xml:space="preserve"> </w:t>
      </w:r>
      <w:r>
        <w:rPr>
          <w:b/>
          <w:i/>
          <w:sz w:val="24"/>
        </w:rPr>
        <w:t>Assessments</w:t>
      </w:r>
      <w:r>
        <w:rPr>
          <w:b/>
          <w:i/>
          <w:sz w:val="24"/>
        </w:rPr>
        <w:tab/>
      </w:r>
      <w:r>
        <w:rPr>
          <w:sz w:val="24"/>
        </w:rPr>
        <w:t>[SRTP ASSESSMENT</w:t>
      </w:r>
      <w:r>
        <w:rPr>
          <w:spacing w:val="-2"/>
          <w:sz w:val="24"/>
        </w:rPr>
        <w:t xml:space="preserve"> </w:t>
      </w:r>
      <w:r>
        <w:rPr>
          <w:sz w:val="24"/>
        </w:rPr>
        <w:t>LIST]</w:t>
      </w:r>
    </w:p>
    <w:p w14:paraId="5B0C90DC" w14:textId="77777777" w:rsidR="00772552" w:rsidRDefault="00BF758C">
      <w:pPr>
        <w:pStyle w:val="BodyText"/>
        <w:spacing w:before="2"/>
        <w:ind w:left="220" w:right="652"/>
      </w:pPr>
      <w:r>
        <w:t>This option is used to print the List of Transplant Assessments. It will provide summary information for assessments within the sort parameters selected.</w:t>
      </w:r>
    </w:p>
    <w:p w14:paraId="0C1E30E6" w14:textId="77777777" w:rsidR="00772552" w:rsidRDefault="00772552">
      <w:pPr>
        <w:pStyle w:val="BodyText"/>
        <w:spacing w:before="9"/>
        <w:rPr>
          <w:sz w:val="21"/>
        </w:rPr>
      </w:pPr>
    </w:p>
    <w:p w14:paraId="7D46AD62" w14:textId="77777777" w:rsidR="00772552" w:rsidRDefault="00BF758C">
      <w:pPr>
        <w:pStyle w:val="Heading2"/>
        <w:tabs>
          <w:tab w:val="left" w:pos="5979"/>
        </w:tabs>
        <w:rPr>
          <w:b w:val="0"/>
          <w:i w:val="0"/>
        </w:rPr>
      </w:pPr>
      <w:r>
        <w:t>List of Unverified</w:t>
      </w:r>
      <w:r>
        <w:rPr>
          <w:spacing w:val="-5"/>
        </w:rPr>
        <w:t xml:space="preserve"> </w:t>
      </w:r>
      <w:r>
        <w:t>Surgery</w:t>
      </w:r>
      <w:r>
        <w:rPr>
          <w:spacing w:val="-2"/>
        </w:rPr>
        <w:t xml:space="preserve"> </w:t>
      </w:r>
      <w:r>
        <w:t>Case</w:t>
      </w:r>
      <w:r>
        <w:tab/>
      </w:r>
      <w:r>
        <w:rPr>
          <w:b w:val="0"/>
          <w:i w:val="0"/>
        </w:rPr>
        <w:t>[SROUNV]</w:t>
      </w:r>
    </w:p>
    <w:p w14:paraId="1B7693E5" w14:textId="77777777" w:rsidR="00772552" w:rsidRDefault="00BF758C">
      <w:pPr>
        <w:pStyle w:val="BodyText"/>
        <w:spacing w:before="2"/>
        <w:ind w:left="220" w:right="636"/>
      </w:pPr>
      <w:r>
        <w:t>This option will generate a list of all completed surgery cases that have not had the procedure, diagnosis and complications verified.</w:t>
      </w:r>
    </w:p>
    <w:p w14:paraId="2F148572" w14:textId="77777777" w:rsidR="00772552" w:rsidRDefault="00772552">
      <w:pPr>
        <w:pStyle w:val="BodyText"/>
        <w:spacing w:before="9"/>
        <w:rPr>
          <w:sz w:val="21"/>
        </w:rPr>
      </w:pPr>
    </w:p>
    <w:p w14:paraId="4150244E" w14:textId="77777777" w:rsidR="00772552" w:rsidRDefault="00BF758C">
      <w:pPr>
        <w:tabs>
          <w:tab w:val="left" w:pos="5439"/>
        </w:tabs>
        <w:ind w:left="220"/>
        <w:rPr>
          <w:sz w:val="24"/>
        </w:rPr>
      </w:pPr>
      <w:r>
        <w:rPr>
          <w:b/>
          <w:i/>
          <w:sz w:val="24"/>
        </w:rPr>
        <w:t>M&amp;M</w:t>
      </w:r>
      <w:r>
        <w:rPr>
          <w:b/>
          <w:i/>
          <w:spacing w:val="-2"/>
          <w:sz w:val="24"/>
        </w:rPr>
        <w:t xml:space="preserve"> </w:t>
      </w:r>
      <w:r>
        <w:rPr>
          <w:b/>
          <w:i/>
          <w:sz w:val="24"/>
        </w:rPr>
        <w:t>Verification</w:t>
      </w:r>
      <w:r>
        <w:rPr>
          <w:b/>
          <w:i/>
          <w:spacing w:val="-2"/>
          <w:sz w:val="24"/>
        </w:rPr>
        <w:t xml:space="preserve"> </w:t>
      </w:r>
      <w:r>
        <w:rPr>
          <w:b/>
          <w:i/>
          <w:sz w:val="24"/>
        </w:rPr>
        <w:t>Report</w:t>
      </w:r>
      <w:r>
        <w:rPr>
          <w:b/>
          <w:i/>
          <w:sz w:val="24"/>
        </w:rPr>
        <w:tab/>
      </w:r>
      <w:r>
        <w:rPr>
          <w:sz w:val="24"/>
        </w:rPr>
        <w:t>[SRO M&amp;M VERIFICATION</w:t>
      </w:r>
      <w:r>
        <w:rPr>
          <w:spacing w:val="-4"/>
          <w:sz w:val="24"/>
        </w:rPr>
        <w:t xml:space="preserve"> </w:t>
      </w:r>
      <w:r>
        <w:rPr>
          <w:sz w:val="24"/>
        </w:rPr>
        <w:t>REPORT]</w:t>
      </w:r>
    </w:p>
    <w:p w14:paraId="3A8D9F86" w14:textId="77777777" w:rsidR="00772552" w:rsidRDefault="00BF758C">
      <w:pPr>
        <w:spacing w:before="2"/>
        <w:ind w:left="220"/>
      </w:pPr>
      <w:r>
        <w:t xml:space="preserve">The </w:t>
      </w:r>
      <w:r>
        <w:rPr>
          <w:i/>
        </w:rPr>
        <w:t xml:space="preserve">M&amp;M Verification Report </w:t>
      </w:r>
      <w:r>
        <w:t>option produces the M&amp;M Verification Report, which may be useful for:</w:t>
      </w:r>
    </w:p>
    <w:p w14:paraId="662DB3B1" w14:textId="77777777" w:rsidR="00772552" w:rsidRDefault="00772552">
      <w:pPr>
        <w:pStyle w:val="BodyText"/>
        <w:spacing w:before="8"/>
        <w:rPr>
          <w:sz w:val="21"/>
        </w:rPr>
      </w:pPr>
    </w:p>
    <w:p w14:paraId="0253693E" w14:textId="77777777" w:rsidR="00772552" w:rsidRDefault="00BF758C">
      <w:pPr>
        <w:pStyle w:val="ListParagraph"/>
        <w:numPr>
          <w:ilvl w:val="0"/>
          <w:numId w:val="3"/>
        </w:numPr>
        <w:tabs>
          <w:tab w:val="left" w:pos="939"/>
          <w:tab w:val="left" w:pos="941"/>
        </w:tabs>
        <w:ind w:hanging="362"/>
      </w:pPr>
      <w:r>
        <w:t>reviewing occurrences and their assignment to</w:t>
      </w:r>
      <w:r>
        <w:rPr>
          <w:spacing w:val="-5"/>
        </w:rPr>
        <w:t xml:space="preserve"> </w:t>
      </w:r>
      <w:r>
        <w:t>operations</w:t>
      </w:r>
    </w:p>
    <w:p w14:paraId="54F91E21" w14:textId="77777777" w:rsidR="00772552" w:rsidRDefault="00BF758C">
      <w:pPr>
        <w:pStyle w:val="ListParagraph"/>
        <w:numPr>
          <w:ilvl w:val="0"/>
          <w:numId w:val="3"/>
        </w:numPr>
        <w:tabs>
          <w:tab w:val="left" w:pos="940"/>
          <w:tab w:val="left" w:pos="941"/>
        </w:tabs>
      </w:pPr>
      <w:r>
        <w:t>reviewing death unrelated/related assignments to</w:t>
      </w:r>
      <w:r>
        <w:rPr>
          <w:spacing w:val="-6"/>
        </w:rPr>
        <w:t xml:space="preserve"> </w:t>
      </w:r>
      <w:r>
        <w:t>operations</w:t>
      </w:r>
    </w:p>
    <w:p w14:paraId="7405B114" w14:textId="77777777" w:rsidR="00772552" w:rsidRDefault="00772552">
      <w:pPr>
        <w:pStyle w:val="BodyText"/>
        <w:spacing w:before="2"/>
      </w:pPr>
    </w:p>
    <w:p w14:paraId="19673BFD" w14:textId="77777777" w:rsidR="00772552" w:rsidRDefault="00BF758C">
      <w:pPr>
        <w:pStyle w:val="BodyText"/>
        <w:ind w:left="220" w:right="708"/>
      </w:pPr>
      <w:r>
        <w:t>The full report includes all patients who had operations within the selected date range who experienced intraoperative occurrences, postoperative occurrences or death within 90 days of surgery. The pre- transmission report is similar but includes operations with completed risk assessments that have not yet transmitted to the national database.</w:t>
      </w:r>
    </w:p>
    <w:p w14:paraId="287505CB" w14:textId="77777777" w:rsidR="00772552" w:rsidRDefault="00772552">
      <w:pPr>
        <w:pStyle w:val="BodyText"/>
      </w:pPr>
    </w:p>
    <w:p w14:paraId="2C6C0F05" w14:textId="77777777" w:rsidR="00772552" w:rsidRDefault="00BF758C">
      <w:pPr>
        <w:pStyle w:val="Heading4"/>
        <w:ind w:firstLine="0"/>
        <w:rPr>
          <w:b w:val="0"/>
        </w:rPr>
      </w:pPr>
      <w:r>
        <w:t>Full Report</w:t>
      </w:r>
      <w:r>
        <w:rPr>
          <w:b w:val="0"/>
        </w:rPr>
        <w:t>:</w:t>
      </w:r>
    </w:p>
    <w:p w14:paraId="4888F73A" w14:textId="77777777" w:rsidR="00772552" w:rsidRDefault="00772552">
      <w:pPr>
        <w:pStyle w:val="BodyText"/>
      </w:pPr>
    </w:p>
    <w:p w14:paraId="49813FB1" w14:textId="77777777" w:rsidR="00772552" w:rsidRDefault="00BF758C">
      <w:pPr>
        <w:pStyle w:val="BodyText"/>
        <w:ind w:left="220" w:right="452"/>
      </w:pPr>
      <w:r>
        <w:t>Information is printed by patient, listing all operations for the patient that occurred during the selected date range, plus any operations that may have occurred within 30 days prior to any postoperative occurrences or within 90 days prior to death. Therefore, this report may include some operations that were performed prior to the selected date range and, if printed by specialty, may include operations performed by other specialties. For every operation listed, the intraoperative and postoperative occurrences are listed. The report indicates if the operation was flagged as unrelated or related to death and the risk assessment type and status. The report may be printed for a selected list of surgical</w:t>
      </w:r>
      <w:r>
        <w:rPr>
          <w:spacing w:val="-14"/>
        </w:rPr>
        <w:t xml:space="preserve"> </w:t>
      </w:r>
      <w:r>
        <w:t>specialties.</w:t>
      </w:r>
    </w:p>
    <w:p w14:paraId="7E75380C" w14:textId="77777777" w:rsidR="00772552" w:rsidRDefault="00772552">
      <w:pPr>
        <w:pStyle w:val="BodyText"/>
        <w:spacing w:before="10"/>
        <w:rPr>
          <w:sz w:val="21"/>
        </w:rPr>
      </w:pPr>
    </w:p>
    <w:p w14:paraId="71F420E3" w14:textId="77777777" w:rsidR="00772552" w:rsidRDefault="00BF758C">
      <w:pPr>
        <w:pStyle w:val="Heading4"/>
        <w:spacing w:before="1"/>
        <w:ind w:firstLine="0"/>
        <w:rPr>
          <w:b w:val="0"/>
        </w:rPr>
      </w:pPr>
      <w:r>
        <w:t>Pre-Transmission Report</w:t>
      </w:r>
      <w:r>
        <w:rPr>
          <w:b w:val="0"/>
        </w:rPr>
        <w:t>:</w:t>
      </w:r>
    </w:p>
    <w:p w14:paraId="3D9EA079" w14:textId="77777777" w:rsidR="00772552" w:rsidRDefault="00772552">
      <w:pPr>
        <w:pStyle w:val="BodyText"/>
      </w:pPr>
    </w:p>
    <w:p w14:paraId="097F0D1D" w14:textId="77777777" w:rsidR="00772552" w:rsidRDefault="00BF758C">
      <w:pPr>
        <w:pStyle w:val="BodyText"/>
        <w:ind w:left="220" w:right="473"/>
      </w:pPr>
      <w:r>
        <w:t>Information is printed in a format similar to the full report. This report lists all completed risk assessed operations that have not yet transmitted to the national database and that have intraoperative occurrences, postoperative occurrences, or death within 90 days of surgery. The report includes any operations that may have occurred within 30 days prior to any postoperative occurrences or within 90 days prior to death. Therefore, this report may include some operations that may or may not be risk assessed, and, if risk assessed, may have a status other than 'complete'. However, every patient listed on this report will have at least one operation with a risk assessment status of 'complete'.</w:t>
      </w:r>
    </w:p>
    <w:p w14:paraId="6A26CC20" w14:textId="77777777" w:rsidR="00772552" w:rsidRDefault="00772552">
      <w:pPr>
        <w:pStyle w:val="BodyText"/>
        <w:spacing w:before="10"/>
        <w:rPr>
          <w:sz w:val="21"/>
        </w:rPr>
      </w:pPr>
    </w:p>
    <w:p w14:paraId="6D71E979" w14:textId="77777777" w:rsidR="00772552" w:rsidRDefault="00BF758C">
      <w:pPr>
        <w:tabs>
          <w:tab w:val="left" w:pos="5979"/>
        </w:tabs>
        <w:ind w:left="220"/>
        <w:rPr>
          <w:sz w:val="24"/>
        </w:rPr>
      </w:pPr>
      <w:r>
        <w:rPr>
          <w:b/>
          <w:i/>
          <w:sz w:val="24"/>
        </w:rPr>
        <w:t>Maintain Surgery</w:t>
      </w:r>
      <w:r>
        <w:rPr>
          <w:b/>
          <w:i/>
          <w:spacing w:val="-5"/>
          <w:sz w:val="24"/>
        </w:rPr>
        <w:t xml:space="preserve"> </w:t>
      </w:r>
      <w:r>
        <w:rPr>
          <w:b/>
          <w:i/>
          <w:sz w:val="24"/>
        </w:rPr>
        <w:t>Waiting</w:t>
      </w:r>
      <w:r>
        <w:rPr>
          <w:b/>
          <w:i/>
          <w:spacing w:val="-2"/>
          <w:sz w:val="24"/>
        </w:rPr>
        <w:t xml:space="preserve"> </w:t>
      </w:r>
      <w:r>
        <w:rPr>
          <w:b/>
          <w:i/>
          <w:sz w:val="24"/>
        </w:rPr>
        <w:t>List</w:t>
      </w:r>
      <w:r>
        <w:rPr>
          <w:b/>
          <w:i/>
          <w:sz w:val="24"/>
        </w:rPr>
        <w:tab/>
      </w:r>
      <w:r>
        <w:rPr>
          <w:sz w:val="24"/>
        </w:rPr>
        <w:t>[SROWAIT]</w:t>
      </w:r>
    </w:p>
    <w:p w14:paraId="4616BED8" w14:textId="77777777" w:rsidR="00772552" w:rsidRDefault="00BF758C">
      <w:pPr>
        <w:pStyle w:val="BodyText"/>
        <w:spacing w:before="2"/>
        <w:ind w:left="220" w:right="671"/>
      </w:pPr>
      <w:r>
        <w:t>This menu contains options to enter, edit, and delete patients on the surgery waiting list. It also includes an option to print the list.</w:t>
      </w:r>
    </w:p>
    <w:p w14:paraId="71A42FEB" w14:textId="77777777" w:rsidR="00772552" w:rsidRDefault="00772552">
      <w:pPr>
        <w:pStyle w:val="BodyText"/>
        <w:spacing w:before="10"/>
        <w:rPr>
          <w:sz w:val="23"/>
        </w:rPr>
      </w:pPr>
    </w:p>
    <w:p w14:paraId="42CF4734" w14:textId="77777777" w:rsidR="00772552" w:rsidRDefault="00BF758C">
      <w:pPr>
        <w:tabs>
          <w:tab w:val="left" w:pos="5979"/>
        </w:tabs>
        <w:spacing w:line="276" w:lineRule="exact"/>
        <w:ind w:left="220"/>
        <w:rPr>
          <w:sz w:val="24"/>
        </w:rPr>
      </w:pPr>
      <w:r>
        <w:rPr>
          <w:b/>
          <w:i/>
          <w:sz w:val="24"/>
        </w:rPr>
        <w:t>Make</w:t>
      </w:r>
      <w:r>
        <w:rPr>
          <w:b/>
          <w:i/>
          <w:spacing w:val="-2"/>
          <w:sz w:val="24"/>
        </w:rPr>
        <w:t xml:space="preserve"> </w:t>
      </w:r>
      <w:r>
        <w:rPr>
          <w:b/>
          <w:i/>
          <w:sz w:val="24"/>
        </w:rPr>
        <w:t>Operation</w:t>
      </w:r>
      <w:r>
        <w:rPr>
          <w:b/>
          <w:i/>
          <w:spacing w:val="-1"/>
          <w:sz w:val="24"/>
        </w:rPr>
        <w:t xml:space="preserve"> </w:t>
      </w:r>
      <w:r>
        <w:rPr>
          <w:b/>
          <w:i/>
          <w:sz w:val="24"/>
        </w:rPr>
        <w:t>Requests</w:t>
      </w:r>
      <w:r>
        <w:rPr>
          <w:b/>
          <w:i/>
          <w:sz w:val="24"/>
        </w:rPr>
        <w:tab/>
      </w:r>
      <w:r>
        <w:rPr>
          <w:sz w:val="24"/>
        </w:rPr>
        <w:t>[SROOPREQ]</w:t>
      </w:r>
    </w:p>
    <w:p w14:paraId="24EB610C" w14:textId="77777777" w:rsidR="00772552" w:rsidRDefault="00BF758C">
      <w:pPr>
        <w:pStyle w:val="BodyText"/>
        <w:ind w:left="220" w:right="709"/>
      </w:pPr>
      <w:r>
        <w:t>This option is used to “book” operations for a selected date. This request will in turn be scheduled for a specific operating room at a specific time on that date.</w:t>
      </w:r>
    </w:p>
    <w:p w14:paraId="74F6C3F3" w14:textId="77777777" w:rsidR="00772552" w:rsidRDefault="00772552">
      <w:pPr>
        <w:sectPr w:rsidR="00772552">
          <w:footerReference w:type="default" r:id="rId23"/>
          <w:pgSz w:w="12240" w:h="15840"/>
          <w:pgMar w:top="1500" w:right="980" w:bottom="1180" w:left="1220" w:header="0" w:footer="1000" w:gutter="0"/>
          <w:cols w:space="720"/>
        </w:sectPr>
      </w:pPr>
    </w:p>
    <w:p w14:paraId="39C84321" w14:textId="77777777" w:rsidR="00772552" w:rsidRDefault="00BF758C">
      <w:pPr>
        <w:tabs>
          <w:tab w:val="left" w:pos="5979"/>
        </w:tabs>
        <w:spacing w:before="72"/>
        <w:ind w:left="220"/>
        <w:rPr>
          <w:sz w:val="24"/>
        </w:rPr>
      </w:pPr>
      <w:r>
        <w:rPr>
          <w:b/>
          <w:i/>
          <w:sz w:val="24"/>
        </w:rPr>
        <w:t>Make a Request for</w:t>
      </w:r>
      <w:r>
        <w:rPr>
          <w:b/>
          <w:i/>
          <w:spacing w:val="-5"/>
          <w:sz w:val="24"/>
        </w:rPr>
        <w:t xml:space="preserve"> </w:t>
      </w:r>
      <w:r>
        <w:rPr>
          <w:b/>
          <w:i/>
          <w:sz w:val="24"/>
        </w:rPr>
        <w:t>Concurrent</w:t>
      </w:r>
      <w:r>
        <w:rPr>
          <w:b/>
          <w:i/>
          <w:spacing w:val="-1"/>
          <w:sz w:val="24"/>
        </w:rPr>
        <w:t xml:space="preserve"> </w:t>
      </w:r>
      <w:r>
        <w:rPr>
          <w:b/>
          <w:i/>
          <w:sz w:val="24"/>
        </w:rPr>
        <w:t>Cases</w:t>
      </w:r>
      <w:r>
        <w:rPr>
          <w:b/>
          <w:i/>
          <w:sz w:val="24"/>
        </w:rPr>
        <w:tab/>
      </w:r>
      <w:r>
        <w:rPr>
          <w:sz w:val="24"/>
        </w:rPr>
        <w:t>[SRSREQCC]</w:t>
      </w:r>
    </w:p>
    <w:p w14:paraId="52C41A96" w14:textId="77777777" w:rsidR="00772552" w:rsidRDefault="00BF758C">
      <w:pPr>
        <w:pStyle w:val="BodyText"/>
        <w:spacing w:before="2"/>
        <w:ind w:left="220"/>
      </w:pPr>
      <w:r>
        <w:t>This option is used to request concurrent operative procedures.</w:t>
      </w:r>
    </w:p>
    <w:p w14:paraId="483CBEEA" w14:textId="77777777" w:rsidR="00772552" w:rsidRDefault="00772552">
      <w:pPr>
        <w:pStyle w:val="BodyText"/>
        <w:spacing w:before="8"/>
        <w:rPr>
          <w:sz w:val="23"/>
        </w:rPr>
      </w:pPr>
    </w:p>
    <w:p w14:paraId="5D74E95A" w14:textId="77777777" w:rsidR="00772552" w:rsidRDefault="00BF758C">
      <w:pPr>
        <w:pStyle w:val="Heading2"/>
        <w:tabs>
          <w:tab w:val="left" w:pos="5979"/>
        </w:tabs>
        <w:rPr>
          <w:b w:val="0"/>
          <w:i w:val="0"/>
        </w:rPr>
      </w:pPr>
      <w:r>
        <w:t>Make a Request from the</w:t>
      </w:r>
      <w:r>
        <w:rPr>
          <w:spacing w:val="-4"/>
        </w:rPr>
        <w:t xml:space="preserve"> </w:t>
      </w:r>
      <w:r>
        <w:t>Waiting</w:t>
      </w:r>
      <w:r>
        <w:rPr>
          <w:spacing w:val="-1"/>
        </w:rPr>
        <w:t xml:space="preserve"> </w:t>
      </w:r>
      <w:r>
        <w:t>List</w:t>
      </w:r>
      <w:r>
        <w:tab/>
      </w:r>
      <w:r>
        <w:rPr>
          <w:b w:val="0"/>
          <w:i w:val="0"/>
        </w:rPr>
        <w:t>[SRSWREQ]</w:t>
      </w:r>
    </w:p>
    <w:p w14:paraId="6929136F" w14:textId="77777777" w:rsidR="00772552" w:rsidRDefault="00BF758C">
      <w:pPr>
        <w:pStyle w:val="BodyText"/>
        <w:spacing w:before="2"/>
        <w:ind w:left="220" w:right="513"/>
      </w:pPr>
      <w:r>
        <w:t>This option is used to “book” a patient for surgery that has been entered on the waiting list. The operative procedure and specialty will be stuffed automatically.</w:t>
      </w:r>
    </w:p>
    <w:p w14:paraId="67DB7F2F" w14:textId="77777777" w:rsidR="00772552" w:rsidRDefault="00772552">
      <w:pPr>
        <w:pStyle w:val="BodyText"/>
        <w:spacing w:before="10"/>
        <w:rPr>
          <w:sz w:val="23"/>
        </w:rPr>
      </w:pPr>
    </w:p>
    <w:p w14:paraId="6AAB238F" w14:textId="77777777" w:rsidR="00772552" w:rsidRDefault="00BF758C">
      <w:pPr>
        <w:pStyle w:val="BodyText"/>
        <w:tabs>
          <w:tab w:val="left" w:pos="5711"/>
        </w:tabs>
        <w:ind w:left="219" w:right="586"/>
      </w:pPr>
      <w:r>
        <w:rPr>
          <w:b/>
          <w:i/>
          <w:sz w:val="24"/>
        </w:rPr>
        <w:t>Make Reports Viewable</w:t>
      </w:r>
      <w:r>
        <w:rPr>
          <w:b/>
          <w:i/>
          <w:spacing w:val="-2"/>
          <w:sz w:val="24"/>
        </w:rPr>
        <w:t xml:space="preserve"> </w:t>
      </w:r>
      <w:r>
        <w:rPr>
          <w:b/>
          <w:i/>
          <w:sz w:val="24"/>
        </w:rPr>
        <w:t>in</w:t>
      </w:r>
      <w:r>
        <w:rPr>
          <w:b/>
          <w:i/>
          <w:spacing w:val="-2"/>
          <w:sz w:val="24"/>
        </w:rPr>
        <w:t xml:space="preserve"> </w:t>
      </w:r>
      <w:r>
        <w:rPr>
          <w:b/>
          <w:i/>
          <w:sz w:val="24"/>
        </w:rPr>
        <w:t>CPRS</w:t>
      </w:r>
      <w:r>
        <w:rPr>
          <w:b/>
          <w:i/>
          <w:sz w:val="24"/>
        </w:rPr>
        <w:tab/>
      </w:r>
      <w:r>
        <w:rPr>
          <w:sz w:val="24"/>
        </w:rPr>
        <w:t xml:space="preserve">[SR VIEW HISTORICAL REPORTS] </w:t>
      </w:r>
      <w:r>
        <w:t>This option allows Operation Reports, Nurse Intraoperative Reports, Anesthesia Reports and Procedure Reports (Non-O.R.) for historical cases to be moved into TIU as "electronically unsigned" to make them viewable through the Computerized Patient Record System</w:t>
      </w:r>
      <w:r>
        <w:rPr>
          <w:spacing w:val="-9"/>
        </w:rPr>
        <w:t xml:space="preserve"> </w:t>
      </w:r>
      <w:r>
        <w:t>(CPRS).</w:t>
      </w:r>
    </w:p>
    <w:p w14:paraId="42801DF5" w14:textId="77777777" w:rsidR="00772552" w:rsidRDefault="00772552">
      <w:pPr>
        <w:pStyle w:val="BodyText"/>
        <w:spacing w:before="9"/>
        <w:rPr>
          <w:sz w:val="23"/>
        </w:rPr>
      </w:pPr>
    </w:p>
    <w:p w14:paraId="480A2741" w14:textId="77777777" w:rsidR="00772552" w:rsidRDefault="00BF758C">
      <w:pPr>
        <w:tabs>
          <w:tab w:val="left" w:pos="5979"/>
        </w:tabs>
        <w:ind w:left="220"/>
        <w:rPr>
          <w:sz w:val="24"/>
        </w:rPr>
      </w:pPr>
      <w:r>
        <w:rPr>
          <w:b/>
          <w:i/>
          <w:sz w:val="24"/>
        </w:rPr>
        <w:t>Management</w:t>
      </w:r>
      <w:r>
        <w:rPr>
          <w:b/>
          <w:i/>
          <w:spacing w:val="-3"/>
          <w:sz w:val="24"/>
        </w:rPr>
        <w:t xml:space="preserve"> </w:t>
      </w:r>
      <w:r>
        <w:rPr>
          <w:b/>
          <w:i/>
          <w:sz w:val="24"/>
        </w:rPr>
        <w:t>Reports</w:t>
      </w:r>
      <w:r>
        <w:rPr>
          <w:b/>
          <w:i/>
          <w:sz w:val="24"/>
        </w:rPr>
        <w:tab/>
      </w:r>
      <w:r>
        <w:rPr>
          <w:sz w:val="24"/>
        </w:rPr>
        <w:t>[SR MANAGE</w:t>
      </w:r>
      <w:r>
        <w:rPr>
          <w:spacing w:val="-2"/>
          <w:sz w:val="24"/>
        </w:rPr>
        <w:t xml:space="preserve"> </w:t>
      </w:r>
      <w:r>
        <w:rPr>
          <w:sz w:val="24"/>
        </w:rPr>
        <w:t>REPORTS]</w:t>
      </w:r>
    </w:p>
    <w:p w14:paraId="4890CDFE" w14:textId="77777777" w:rsidR="00772552" w:rsidRDefault="00BF758C">
      <w:pPr>
        <w:pStyle w:val="BodyText"/>
        <w:spacing w:before="2"/>
        <w:ind w:left="220"/>
      </w:pPr>
      <w:r>
        <w:t>This menu contains various management type reports used by the surgical service.</w:t>
      </w:r>
    </w:p>
    <w:p w14:paraId="763B59E5" w14:textId="77777777" w:rsidR="00772552" w:rsidRDefault="00772552">
      <w:pPr>
        <w:pStyle w:val="BodyText"/>
        <w:spacing w:before="8"/>
        <w:rPr>
          <w:sz w:val="23"/>
        </w:rPr>
      </w:pPr>
    </w:p>
    <w:p w14:paraId="5DF4911D" w14:textId="77777777" w:rsidR="00772552" w:rsidRDefault="00BF758C">
      <w:pPr>
        <w:tabs>
          <w:tab w:val="left" w:pos="5979"/>
        </w:tabs>
        <w:ind w:left="220"/>
        <w:rPr>
          <w:sz w:val="24"/>
        </w:rPr>
      </w:pPr>
      <w:r>
        <w:rPr>
          <w:b/>
          <w:i/>
          <w:sz w:val="24"/>
        </w:rPr>
        <w:t>Management</w:t>
      </w:r>
      <w:r>
        <w:rPr>
          <w:b/>
          <w:i/>
          <w:spacing w:val="-3"/>
          <w:sz w:val="24"/>
        </w:rPr>
        <w:t xml:space="preserve"> </w:t>
      </w:r>
      <w:r>
        <w:rPr>
          <w:b/>
          <w:i/>
          <w:sz w:val="24"/>
        </w:rPr>
        <w:t>Reports</w:t>
      </w:r>
      <w:r>
        <w:rPr>
          <w:b/>
          <w:i/>
          <w:sz w:val="24"/>
        </w:rPr>
        <w:tab/>
      </w:r>
      <w:r>
        <w:rPr>
          <w:sz w:val="24"/>
        </w:rPr>
        <w:t>[SRO-CHIEF</w:t>
      </w:r>
      <w:r>
        <w:rPr>
          <w:spacing w:val="-2"/>
          <w:sz w:val="24"/>
        </w:rPr>
        <w:t xml:space="preserve"> </w:t>
      </w:r>
      <w:r>
        <w:rPr>
          <w:sz w:val="24"/>
        </w:rPr>
        <w:t>REPORTS]</w:t>
      </w:r>
    </w:p>
    <w:p w14:paraId="0A6FE72C" w14:textId="77777777" w:rsidR="00772552" w:rsidRDefault="00BF758C">
      <w:pPr>
        <w:pStyle w:val="BodyText"/>
        <w:spacing w:before="2"/>
        <w:ind w:left="220"/>
      </w:pPr>
      <w:r>
        <w:t>This menu contains various management reports to be generated by the Chief of Surgery.</w:t>
      </w:r>
    </w:p>
    <w:p w14:paraId="02042A1A" w14:textId="77777777" w:rsidR="00772552" w:rsidRDefault="00772552">
      <w:pPr>
        <w:pStyle w:val="BodyText"/>
        <w:spacing w:before="10"/>
        <w:rPr>
          <w:sz w:val="21"/>
        </w:rPr>
      </w:pPr>
    </w:p>
    <w:p w14:paraId="74CFD3E0" w14:textId="77777777" w:rsidR="00772552" w:rsidRDefault="00BF758C">
      <w:pPr>
        <w:tabs>
          <w:tab w:val="left" w:pos="5979"/>
        </w:tabs>
        <w:ind w:left="220"/>
        <w:rPr>
          <w:sz w:val="24"/>
        </w:rPr>
      </w:pPr>
      <w:r>
        <w:rPr>
          <w:b/>
          <w:i/>
          <w:sz w:val="24"/>
        </w:rPr>
        <w:t>Medications</w:t>
      </w:r>
      <w:r>
        <w:rPr>
          <w:b/>
          <w:i/>
          <w:spacing w:val="-3"/>
          <w:sz w:val="24"/>
        </w:rPr>
        <w:t xml:space="preserve"> </w:t>
      </w:r>
      <w:r>
        <w:rPr>
          <w:b/>
          <w:i/>
          <w:sz w:val="24"/>
        </w:rPr>
        <w:t>(Enter/Edit)</w:t>
      </w:r>
      <w:r>
        <w:rPr>
          <w:b/>
          <w:i/>
          <w:sz w:val="24"/>
        </w:rPr>
        <w:tab/>
      </w:r>
      <w:r>
        <w:rPr>
          <w:sz w:val="24"/>
        </w:rPr>
        <w:t>[SROANES MED]</w:t>
      </w:r>
    </w:p>
    <w:p w14:paraId="64002D90" w14:textId="77777777" w:rsidR="00772552" w:rsidRDefault="00BF758C">
      <w:pPr>
        <w:pStyle w:val="BodyText"/>
        <w:spacing w:before="2"/>
        <w:ind w:left="220"/>
      </w:pPr>
      <w:r>
        <w:t>This option is used to enter or edit medications given during the operative procedure.</w:t>
      </w:r>
    </w:p>
    <w:p w14:paraId="75E0E186" w14:textId="77777777" w:rsidR="00772552" w:rsidRDefault="00772552">
      <w:pPr>
        <w:pStyle w:val="BodyText"/>
        <w:spacing w:before="10"/>
        <w:rPr>
          <w:sz w:val="21"/>
        </w:rPr>
      </w:pPr>
    </w:p>
    <w:p w14:paraId="4F38C751" w14:textId="77777777" w:rsidR="00772552" w:rsidRDefault="00BF758C">
      <w:pPr>
        <w:tabs>
          <w:tab w:val="left" w:pos="5079"/>
        </w:tabs>
        <w:ind w:left="220" w:right="457"/>
        <w:jc w:val="both"/>
      </w:pPr>
      <w:r>
        <w:rPr>
          <w:b/>
          <w:i/>
          <w:sz w:val="24"/>
        </w:rPr>
        <w:t>Monthly Surgical Case</w:t>
      </w:r>
      <w:r>
        <w:rPr>
          <w:b/>
          <w:i/>
          <w:spacing w:val="-8"/>
          <w:sz w:val="24"/>
        </w:rPr>
        <w:t xml:space="preserve"> </w:t>
      </w:r>
      <w:r>
        <w:rPr>
          <w:b/>
          <w:i/>
          <w:sz w:val="24"/>
        </w:rPr>
        <w:t>Workload Report</w:t>
      </w:r>
      <w:r>
        <w:rPr>
          <w:b/>
          <w:i/>
          <w:sz w:val="24"/>
        </w:rPr>
        <w:tab/>
      </w:r>
      <w:r>
        <w:rPr>
          <w:sz w:val="24"/>
        </w:rPr>
        <w:t xml:space="preserve">[SROA MONTHLY WORKLOAD REPORT] </w:t>
      </w:r>
      <w:r>
        <w:t>This option generates the Monthly Surgical Case Workload Report that may be printed and/or transmitted to the VASQIP national</w:t>
      </w:r>
      <w:r>
        <w:rPr>
          <w:spacing w:val="-2"/>
        </w:rPr>
        <w:t xml:space="preserve"> </w:t>
      </w:r>
      <w:r>
        <w:t>database.</w:t>
      </w:r>
    </w:p>
    <w:p w14:paraId="50434F28" w14:textId="77777777" w:rsidR="00772552" w:rsidRDefault="00772552">
      <w:pPr>
        <w:pStyle w:val="BodyText"/>
        <w:spacing w:before="9"/>
        <w:rPr>
          <w:sz w:val="21"/>
        </w:rPr>
      </w:pPr>
    </w:p>
    <w:p w14:paraId="41409E7A" w14:textId="77777777" w:rsidR="00772552" w:rsidRDefault="00BF758C">
      <w:pPr>
        <w:pStyle w:val="Heading2"/>
        <w:tabs>
          <w:tab w:val="left" w:pos="5979"/>
        </w:tabs>
        <w:jc w:val="both"/>
        <w:rPr>
          <w:b w:val="0"/>
          <w:i w:val="0"/>
        </w:rPr>
      </w:pPr>
      <w:r>
        <w:t>Morbidity &amp;</w:t>
      </w:r>
      <w:r>
        <w:rPr>
          <w:spacing w:val="-4"/>
        </w:rPr>
        <w:t xml:space="preserve"> </w:t>
      </w:r>
      <w:r>
        <w:t>Mortality</w:t>
      </w:r>
      <w:r>
        <w:rPr>
          <w:spacing w:val="-2"/>
        </w:rPr>
        <w:t xml:space="preserve"> </w:t>
      </w:r>
      <w:r>
        <w:t>Reports</w:t>
      </w:r>
      <w:r>
        <w:tab/>
      </w:r>
      <w:r>
        <w:rPr>
          <w:b w:val="0"/>
          <w:i w:val="0"/>
        </w:rPr>
        <w:t>[SROMM]</w:t>
      </w:r>
    </w:p>
    <w:p w14:paraId="670C8C34" w14:textId="77777777" w:rsidR="00772552" w:rsidRDefault="00BF758C">
      <w:pPr>
        <w:pStyle w:val="BodyText"/>
        <w:spacing w:before="2"/>
        <w:ind w:left="220" w:right="1056"/>
      </w:pPr>
      <w:r>
        <w:t>This option generates the Morbidity and Mortality Reports to be used by the Chief of Surgery. This option includes the Mortality Report and Perioperative Occurrences Report.</w:t>
      </w:r>
    </w:p>
    <w:p w14:paraId="676B9795" w14:textId="77777777" w:rsidR="00772552" w:rsidRDefault="00772552">
      <w:pPr>
        <w:pStyle w:val="BodyText"/>
        <w:spacing w:before="9"/>
        <w:rPr>
          <w:sz w:val="21"/>
        </w:rPr>
      </w:pPr>
    </w:p>
    <w:p w14:paraId="25A3102A" w14:textId="77777777" w:rsidR="00772552" w:rsidRDefault="00BF758C">
      <w:pPr>
        <w:tabs>
          <w:tab w:val="left" w:pos="5979"/>
        </w:tabs>
        <w:ind w:left="220"/>
        <w:rPr>
          <w:sz w:val="24"/>
        </w:rPr>
      </w:pPr>
      <w:r>
        <w:rPr>
          <w:b/>
          <w:i/>
          <w:sz w:val="24"/>
        </w:rPr>
        <w:t>Non-Cardiac Assessment</w:t>
      </w:r>
      <w:r>
        <w:rPr>
          <w:b/>
          <w:i/>
          <w:spacing w:val="-7"/>
          <w:sz w:val="24"/>
        </w:rPr>
        <w:t xml:space="preserve"> </w:t>
      </w:r>
      <w:r>
        <w:rPr>
          <w:b/>
          <w:i/>
          <w:sz w:val="24"/>
        </w:rPr>
        <w:t>Information</w:t>
      </w:r>
      <w:r>
        <w:rPr>
          <w:b/>
          <w:i/>
          <w:spacing w:val="-3"/>
          <w:sz w:val="24"/>
        </w:rPr>
        <w:t xml:space="preserve"> </w:t>
      </w:r>
      <w:r>
        <w:rPr>
          <w:b/>
          <w:i/>
          <w:sz w:val="24"/>
        </w:rPr>
        <w:t>(Enter/Edit)</w:t>
      </w:r>
      <w:r>
        <w:rPr>
          <w:b/>
          <w:i/>
          <w:sz w:val="24"/>
        </w:rPr>
        <w:tab/>
      </w:r>
      <w:r>
        <w:rPr>
          <w:sz w:val="24"/>
        </w:rPr>
        <w:t>[SROA</w:t>
      </w:r>
      <w:r>
        <w:rPr>
          <w:spacing w:val="-2"/>
          <w:sz w:val="24"/>
        </w:rPr>
        <w:t xml:space="preserve"> </w:t>
      </w:r>
      <w:r>
        <w:rPr>
          <w:sz w:val="24"/>
        </w:rPr>
        <w:t>ENTER/EDIT]</w:t>
      </w:r>
    </w:p>
    <w:p w14:paraId="7BAFD759" w14:textId="77777777" w:rsidR="00772552" w:rsidRDefault="00BF758C">
      <w:pPr>
        <w:pStyle w:val="BodyText"/>
        <w:spacing w:before="2"/>
        <w:ind w:left="220"/>
        <w:jc w:val="both"/>
      </w:pPr>
      <w:r>
        <w:t>This menu contains options used to enter and edit information related to individual risk assessments.</w:t>
      </w:r>
    </w:p>
    <w:p w14:paraId="23E56519" w14:textId="77777777" w:rsidR="00772552" w:rsidRDefault="00772552">
      <w:pPr>
        <w:pStyle w:val="BodyText"/>
        <w:spacing w:before="10"/>
        <w:rPr>
          <w:sz w:val="21"/>
        </w:rPr>
      </w:pPr>
    </w:p>
    <w:p w14:paraId="32643BFC" w14:textId="77777777" w:rsidR="00772552" w:rsidRDefault="00BF758C">
      <w:pPr>
        <w:tabs>
          <w:tab w:val="left" w:pos="5979"/>
        </w:tabs>
        <w:ind w:left="220"/>
        <w:rPr>
          <w:sz w:val="24"/>
        </w:rPr>
      </w:pPr>
      <w:r>
        <w:rPr>
          <w:b/>
          <w:i/>
          <w:sz w:val="24"/>
        </w:rPr>
        <w:t>Non-O.R.</w:t>
      </w:r>
      <w:r>
        <w:rPr>
          <w:b/>
          <w:i/>
          <w:spacing w:val="-2"/>
          <w:sz w:val="24"/>
        </w:rPr>
        <w:t xml:space="preserve"> </w:t>
      </w:r>
      <w:r>
        <w:rPr>
          <w:b/>
          <w:i/>
          <w:sz w:val="24"/>
        </w:rPr>
        <w:t>Procedure</w:t>
      </w:r>
      <w:r>
        <w:rPr>
          <w:b/>
          <w:i/>
          <w:spacing w:val="-2"/>
          <w:sz w:val="24"/>
        </w:rPr>
        <w:t xml:space="preserve"> </w:t>
      </w:r>
      <w:r>
        <w:rPr>
          <w:b/>
          <w:i/>
          <w:sz w:val="24"/>
        </w:rPr>
        <w:t>Info</w:t>
      </w:r>
      <w:r>
        <w:rPr>
          <w:b/>
          <w:i/>
          <w:sz w:val="24"/>
        </w:rPr>
        <w:tab/>
      </w:r>
      <w:r>
        <w:rPr>
          <w:sz w:val="24"/>
        </w:rPr>
        <w:t>[SR NON-OR</w:t>
      </w:r>
      <w:r>
        <w:rPr>
          <w:spacing w:val="2"/>
          <w:sz w:val="24"/>
        </w:rPr>
        <w:t xml:space="preserve"> </w:t>
      </w:r>
      <w:r>
        <w:rPr>
          <w:sz w:val="24"/>
        </w:rPr>
        <w:t>INFO]</w:t>
      </w:r>
    </w:p>
    <w:p w14:paraId="4A5E0C76" w14:textId="77777777" w:rsidR="00772552" w:rsidRDefault="00BF758C">
      <w:pPr>
        <w:pStyle w:val="BodyText"/>
        <w:spacing w:before="2"/>
        <w:ind w:left="220" w:right="1197"/>
      </w:pPr>
      <w:r>
        <w:t>This option displays information on the selected non-OR procedure except the provider’s dictated summary. This information may be printed or reviewed on the screen.</w:t>
      </w:r>
    </w:p>
    <w:p w14:paraId="1510E383" w14:textId="77777777" w:rsidR="00772552" w:rsidRDefault="00772552">
      <w:pPr>
        <w:pStyle w:val="BodyText"/>
        <w:spacing w:before="9"/>
        <w:rPr>
          <w:sz w:val="21"/>
        </w:rPr>
      </w:pPr>
    </w:p>
    <w:p w14:paraId="43F4C77F" w14:textId="77777777" w:rsidR="00772552" w:rsidRDefault="00BF758C">
      <w:pPr>
        <w:tabs>
          <w:tab w:val="left" w:pos="5979"/>
        </w:tabs>
        <w:ind w:left="220"/>
        <w:rPr>
          <w:sz w:val="24"/>
        </w:rPr>
      </w:pPr>
      <w:r>
        <w:rPr>
          <w:b/>
          <w:i/>
          <w:sz w:val="24"/>
        </w:rPr>
        <w:t>Non-O.R.</w:t>
      </w:r>
      <w:r>
        <w:rPr>
          <w:b/>
          <w:i/>
          <w:spacing w:val="-3"/>
          <w:sz w:val="24"/>
        </w:rPr>
        <w:t xml:space="preserve"> </w:t>
      </w:r>
      <w:r>
        <w:rPr>
          <w:b/>
          <w:i/>
          <w:sz w:val="24"/>
        </w:rPr>
        <w:t>Procedures</w:t>
      </w:r>
      <w:r>
        <w:rPr>
          <w:b/>
          <w:i/>
          <w:sz w:val="24"/>
        </w:rPr>
        <w:tab/>
      </w:r>
      <w:r>
        <w:rPr>
          <w:sz w:val="24"/>
        </w:rPr>
        <w:t>[SRONOP]</w:t>
      </w:r>
    </w:p>
    <w:p w14:paraId="209621BD" w14:textId="77777777" w:rsidR="00772552" w:rsidRDefault="00BF758C">
      <w:pPr>
        <w:pStyle w:val="BodyText"/>
        <w:spacing w:before="2"/>
        <w:ind w:left="220"/>
        <w:jc w:val="both"/>
      </w:pPr>
      <w:r>
        <w:t>This menu contains options related to non-O.R. procedures.</w:t>
      </w:r>
    </w:p>
    <w:p w14:paraId="3A9917E4" w14:textId="77777777" w:rsidR="00772552" w:rsidRDefault="00772552">
      <w:pPr>
        <w:pStyle w:val="BodyText"/>
        <w:spacing w:before="7"/>
        <w:rPr>
          <w:sz w:val="21"/>
        </w:rPr>
      </w:pPr>
    </w:p>
    <w:p w14:paraId="1E366391" w14:textId="77777777" w:rsidR="00772552" w:rsidRDefault="00BF758C">
      <w:pPr>
        <w:tabs>
          <w:tab w:val="left" w:pos="5979"/>
        </w:tabs>
        <w:ind w:left="220"/>
        <w:rPr>
          <w:sz w:val="24"/>
        </w:rPr>
      </w:pPr>
      <w:r>
        <w:rPr>
          <w:b/>
          <w:i/>
          <w:sz w:val="24"/>
        </w:rPr>
        <w:t>Non-O.R.</w:t>
      </w:r>
      <w:r>
        <w:rPr>
          <w:b/>
          <w:i/>
          <w:spacing w:val="-2"/>
          <w:sz w:val="24"/>
        </w:rPr>
        <w:t xml:space="preserve"> </w:t>
      </w:r>
      <w:r>
        <w:rPr>
          <w:b/>
          <w:i/>
          <w:sz w:val="24"/>
        </w:rPr>
        <w:t>Procedures</w:t>
      </w:r>
      <w:r>
        <w:rPr>
          <w:b/>
          <w:i/>
          <w:spacing w:val="-1"/>
          <w:sz w:val="24"/>
        </w:rPr>
        <w:t xml:space="preserve"> </w:t>
      </w:r>
      <w:r>
        <w:rPr>
          <w:b/>
          <w:i/>
          <w:sz w:val="24"/>
        </w:rPr>
        <w:t>(Enter/Edit)</w:t>
      </w:r>
      <w:r>
        <w:rPr>
          <w:b/>
          <w:i/>
          <w:sz w:val="24"/>
        </w:rPr>
        <w:tab/>
      </w:r>
      <w:r>
        <w:rPr>
          <w:sz w:val="24"/>
        </w:rPr>
        <w:t>[SRONOP-ENTER]</w:t>
      </w:r>
    </w:p>
    <w:p w14:paraId="27966E12" w14:textId="77777777" w:rsidR="00772552" w:rsidRDefault="00BF758C">
      <w:pPr>
        <w:pStyle w:val="BodyText"/>
        <w:spacing w:before="2"/>
        <w:ind w:left="220"/>
        <w:jc w:val="both"/>
      </w:pPr>
      <w:r>
        <w:t>This option is used to enter, update, or delete information related to non-OR</w:t>
      </w:r>
      <w:r>
        <w:rPr>
          <w:spacing w:val="-23"/>
        </w:rPr>
        <w:t xml:space="preserve"> </w:t>
      </w:r>
      <w:r>
        <w:t>procedures.</w:t>
      </w:r>
    </w:p>
    <w:p w14:paraId="51096B73" w14:textId="77777777" w:rsidR="00772552" w:rsidRDefault="00772552">
      <w:pPr>
        <w:pStyle w:val="BodyText"/>
        <w:spacing w:before="10"/>
        <w:rPr>
          <w:sz w:val="21"/>
        </w:rPr>
      </w:pPr>
    </w:p>
    <w:p w14:paraId="716BFC7B" w14:textId="77777777" w:rsidR="00772552" w:rsidRDefault="00BF758C">
      <w:pPr>
        <w:pStyle w:val="Heading2"/>
        <w:tabs>
          <w:tab w:val="left" w:pos="5979"/>
        </w:tabs>
        <w:jc w:val="both"/>
        <w:rPr>
          <w:b w:val="0"/>
          <w:i w:val="0"/>
        </w:rPr>
      </w:pPr>
      <w:r>
        <w:t>Non-Operative</w:t>
      </w:r>
      <w:r>
        <w:rPr>
          <w:spacing w:val="-4"/>
        </w:rPr>
        <w:t xml:space="preserve"> </w:t>
      </w:r>
      <w:r>
        <w:t>Occurrences</w:t>
      </w:r>
      <w:r>
        <w:rPr>
          <w:spacing w:val="-2"/>
        </w:rPr>
        <w:t xml:space="preserve"> </w:t>
      </w:r>
      <w:r>
        <w:t>(Enter/Edit)</w:t>
      </w:r>
      <w:r>
        <w:tab/>
      </w:r>
      <w:r>
        <w:rPr>
          <w:b w:val="0"/>
          <w:i w:val="0"/>
        </w:rPr>
        <w:t>[SROCOMP]</w:t>
      </w:r>
    </w:p>
    <w:p w14:paraId="56C1F57D" w14:textId="77777777" w:rsidR="00772552" w:rsidRDefault="00BF758C">
      <w:pPr>
        <w:pStyle w:val="BodyText"/>
        <w:spacing w:before="2"/>
        <w:ind w:left="220"/>
        <w:jc w:val="both"/>
      </w:pPr>
      <w:r>
        <w:t>This option is used to enter or edit occurrences that are not related to surgical procedures.</w:t>
      </w:r>
    </w:p>
    <w:p w14:paraId="69F3B185" w14:textId="77777777" w:rsidR="00772552" w:rsidRDefault="00772552">
      <w:pPr>
        <w:pStyle w:val="BodyText"/>
        <w:spacing w:before="8"/>
        <w:rPr>
          <w:sz w:val="21"/>
        </w:rPr>
      </w:pPr>
    </w:p>
    <w:p w14:paraId="44EE37D9" w14:textId="77777777" w:rsidR="00772552" w:rsidRDefault="00BF758C">
      <w:pPr>
        <w:tabs>
          <w:tab w:val="left" w:pos="5979"/>
        </w:tabs>
        <w:ind w:left="220"/>
        <w:rPr>
          <w:sz w:val="24"/>
        </w:rPr>
      </w:pPr>
      <w:r>
        <w:rPr>
          <w:b/>
          <w:i/>
          <w:sz w:val="24"/>
        </w:rPr>
        <w:t>Normal Daily</w:t>
      </w:r>
      <w:r>
        <w:rPr>
          <w:b/>
          <w:i/>
          <w:spacing w:val="-5"/>
          <w:sz w:val="24"/>
        </w:rPr>
        <w:t xml:space="preserve"> </w:t>
      </w:r>
      <w:r>
        <w:rPr>
          <w:b/>
          <w:i/>
          <w:sz w:val="24"/>
        </w:rPr>
        <w:t>Hours</w:t>
      </w:r>
      <w:r>
        <w:rPr>
          <w:b/>
          <w:i/>
          <w:spacing w:val="-1"/>
          <w:sz w:val="24"/>
        </w:rPr>
        <w:t xml:space="preserve"> </w:t>
      </w:r>
      <w:r>
        <w:rPr>
          <w:b/>
          <w:i/>
          <w:sz w:val="24"/>
        </w:rPr>
        <w:t>(Enter/Edit)</w:t>
      </w:r>
      <w:r>
        <w:rPr>
          <w:b/>
          <w:i/>
          <w:sz w:val="24"/>
        </w:rPr>
        <w:tab/>
      </w:r>
      <w:r>
        <w:rPr>
          <w:sz w:val="24"/>
        </w:rPr>
        <w:t>[SR NORMAL</w:t>
      </w:r>
      <w:r>
        <w:rPr>
          <w:spacing w:val="-6"/>
          <w:sz w:val="24"/>
        </w:rPr>
        <w:t xml:space="preserve"> </w:t>
      </w:r>
      <w:r>
        <w:rPr>
          <w:sz w:val="24"/>
        </w:rPr>
        <w:t>HOURS]</w:t>
      </w:r>
    </w:p>
    <w:p w14:paraId="01E15554" w14:textId="77777777" w:rsidR="00772552" w:rsidRDefault="00BF758C">
      <w:pPr>
        <w:pStyle w:val="BodyText"/>
        <w:spacing w:before="2"/>
        <w:ind w:left="220" w:right="547"/>
        <w:jc w:val="both"/>
      </w:pPr>
      <w:r>
        <w:t>This option is used to enter or edit the daily start and end times for each operating room. The information is used to set up the start and end times, for operating room utilization, on a weekly basis.</w:t>
      </w:r>
    </w:p>
    <w:p w14:paraId="3C9334A8" w14:textId="77777777" w:rsidR="00772552" w:rsidRDefault="00772552">
      <w:pPr>
        <w:jc w:val="both"/>
        <w:sectPr w:rsidR="00772552">
          <w:footerReference w:type="default" r:id="rId24"/>
          <w:pgSz w:w="12240" w:h="15840"/>
          <w:pgMar w:top="1360" w:right="980" w:bottom="1180" w:left="1220" w:header="0" w:footer="1000" w:gutter="0"/>
          <w:cols w:space="720"/>
        </w:sectPr>
      </w:pPr>
    </w:p>
    <w:p w14:paraId="7657F343" w14:textId="77777777" w:rsidR="00772552" w:rsidRDefault="00BF758C">
      <w:pPr>
        <w:tabs>
          <w:tab w:val="left" w:pos="6039"/>
        </w:tabs>
        <w:spacing w:before="72"/>
        <w:ind w:left="220"/>
        <w:rPr>
          <w:sz w:val="24"/>
        </w:rPr>
      </w:pPr>
      <w:r>
        <w:rPr>
          <w:b/>
          <w:i/>
          <w:sz w:val="24"/>
        </w:rPr>
        <w:t>Nurse</w:t>
      </w:r>
      <w:r>
        <w:rPr>
          <w:b/>
          <w:i/>
          <w:spacing w:val="-2"/>
          <w:sz w:val="24"/>
        </w:rPr>
        <w:t xml:space="preserve"> </w:t>
      </w:r>
      <w:r>
        <w:rPr>
          <w:b/>
          <w:i/>
          <w:sz w:val="24"/>
        </w:rPr>
        <w:t>Intraoperative</w:t>
      </w:r>
      <w:r>
        <w:rPr>
          <w:b/>
          <w:i/>
          <w:spacing w:val="-2"/>
          <w:sz w:val="24"/>
        </w:rPr>
        <w:t xml:space="preserve"> </w:t>
      </w:r>
      <w:r>
        <w:rPr>
          <w:b/>
          <w:i/>
          <w:sz w:val="24"/>
        </w:rPr>
        <w:t>Report</w:t>
      </w:r>
      <w:r>
        <w:rPr>
          <w:b/>
          <w:i/>
          <w:sz w:val="24"/>
        </w:rPr>
        <w:tab/>
      </w:r>
      <w:r>
        <w:rPr>
          <w:sz w:val="24"/>
        </w:rPr>
        <w:t>[SRONRPT]</w:t>
      </w:r>
    </w:p>
    <w:p w14:paraId="271C4734" w14:textId="77777777" w:rsidR="00772552" w:rsidRDefault="00BF758C">
      <w:pPr>
        <w:pStyle w:val="BodyText"/>
        <w:spacing w:before="2"/>
        <w:ind w:left="220" w:right="629"/>
      </w:pPr>
      <w:r>
        <w:t>This option generates the Nurse Intraoperative Report, which contains surgical case information documented by nursing staff. Before the report is electronically signed, the option displays information directly from the SURGERY file (#130), giving the user choices to edit the information on the report, to print/view the report from the beginning, and to sign the report electronically if appropriate for the user. After the report is electronically signed, this option allows the signed report to be edited by updating the information in the SURGERY file (#130) and by creating addenda. This option also allows the signed report to be viewed or printed.</w:t>
      </w:r>
    </w:p>
    <w:p w14:paraId="02E46518" w14:textId="77777777" w:rsidR="00772552" w:rsidRDefault="00772552">
      <w:pPr>
        <w:pStyle w:val="BodyText"/>
        <w:spacing w:before="6"/>
        <w:rPr>
          <w:sz w:val="21"/>
        </w:rPr>
      </w:pPr>
    </w:p>
    <w:p w14:paraId="0F06FCF9" w14:textId="77777777" w:rsidR="00772552" w:rsidRDefault="00BF758C">
      <w:pPr>
        <w:pStyle w:val="BodyText"/>
        <w:tabs>
          <w:tab w:val="left" w:pos="5979"/>
        </w:tabs>
        <w:ind w:left="220" w:right="495"/>
      </w:pPr>
      <w:r>
        <w:rPr>
          <w:b/>
          <w:i/>
          <w:sz w:val="24"/>
        </w:rPr>
        <w:t>Nurse</w:t>
      </w:r>
      <w:r>
        <w:rPr>
          <w:b/>
          <w:i/>
          <w:spacing w:val="-2"/>
          <w:sz w:val="24"/>
        </w:rPr>
        <w:t xml:space="preserve"> </w:t>
      </w:r>
      <w:r>
        <w:rPr>
          <w:b/>
          <w:i/>
          <w:sz w:val="24"/>
        </w:rPr>
        <w:t>Intraoperative</w:t>
      </w:r>
      <w:r>
        <w:rPr>
          <w:b/>
          <w:i/>
          <w:spacing w:val="-2"/>
          <w:sz w:val="24"/>
        </w:rPr>
        <w:t xml:space="preserve"> </w:t>
      </w:r>
      <w:r>
        <w:rPr>
          <w:b/>
          <w:i/>
          <w:sz w:val="24"/>
        </w:rPr>
        <w:t>Report</w:t>
      </w:r>
      <w:r>
        <w:rPr>
          <w:b/>
          <w:i/>
          <w:sz w:val="24"/>
        </w:rPr>
        <w:tab/>
      </w:r>
      <w:r>
        <w:rPr>
          <w:sz w:val="24"/>
        </w:rPr>
        <w:t xml:space="preserve">[SRCODING NURSE REPORT] </w:t>
      </w:r>
      <w:r>
        <w:t>Coders use this option to print the Nurse Intraoperative Report for an operation. If the report is not electronically signed, the option displays information directly from the SURGERY file (#130), giving the choice to edit the information on the report, to print/view the report from the beginning, and to sign the report electronically if appropriate for the user. After the report is electronically signed, this option allows the signed report to be edited by updating the information in the SURGERY file (#130) and by creating addenda. This option also allows the signed report to be viewed or printed. This report is not available for non-OR</w:t>
      </w:r>
      <w:r>
        <w:rPr>
          <w:spacing w:val="-2"/>
        </w:rPr>
        <w:t xml:space="preserve"> </w:t>
      </w:r>
      <w:r>
        <w:t>procedures.</w:t>
      </w:r>
    </w:p>
    <w:p w14:paraId="1A23993B" w14:textId="77777777" w:rsidR="00772552" w:rsidRDefault="00772552">
      <w:pPr>
        <w:pStyle w:val="BodyText"/>
        <w:spacing w:before="4"/>
      </w:pPr>
    </w:p>
    <w:p w14:paraId="62BA1C76" w14:textId="77777777" w:rsidR="00772552" w:rsidRDefault="00BF758C">
      <w:pPr>
        <w:pStyle w:val="Heading2"/>
        <w:spacing w:line="275" w:lineRule="exact"/>
        <w:rPr>
          <w:b w:val="0"/>
          <w:i w:val="0"/>
          <w:sz w:val="22"/>
        </w:rPr>
      </w:pPr>
      <w:r>
        <w:t xml:space="preserve">Operating Room Information (Enter/Edit) </w:t>
      </w:r>
      <w:r>
        <w:rPr>
          <w:b w:val="0"/>
          <w:i w:val="0"/>
          <w:sz w:val="22"/>
        </w:rPr>
        <w:t>[SRO-ROOM]</w:t>
      </w:r>
    </w:p>
    <w:p w14:paraId="18E2C545" w14:textId="77777777" w:rsidR="00772552" w:rsidRDefault="00BF758C">
      <w:pPr>
        <w:pStyle w:val="BodyText"/>
        <w:ind w:left="219" w:right="648"/>
      </w:pPr>
      <w:r>
        <w:t>This option is used to enter or edit information pertinent to each operating room, including start and end times, and the cleaning time.</w:t>
      </w:r>
    </w:p>
    <w:p w14:paraId="4EB698D8" w14:textId="77777777" w:rsidR="00772552" w:rsidRDefault="00772552">
      <w:pPr>
        <w:pStyle w:val="BodyText"/>
        <w:spacing w:before="8"/>
        <w:rPr>
          <w:sz w:val="21"/>
        </w:rPr>
      </w:pPr>
    </w:p>
    <w:p w14:paraId="4E1279D3" w14:textId="77777777" w:rsidR="00772552" w:rsidRDefault="00BF758C">
      <w:pPr>
        <w:tabs>
          <w:tab w:val="left" w:pos="5979"/>
        </w:tabs>
        <w:ind w:left="220"/>
        <w:rPr>
          <w:sz w:val="24"/>
        </w:rPr>
      </w:pPr>
      <w:r>
        <w:rPr>
          <w:b/>
          <w:i/>
          <w:sz w:val="24"/>
        </w:rPr>
        <w:t>Operating Room</w:t>
      </w:r>
      <w:r>
        <w:rPr>
          <w:b/>
          <w:i/>
          <w:spacing w:val="-5"/>
          <w:sz w:val="24"/>
        </w:rPr>
        <w:t xml:space="preserve"> </w:t>
      </w:r>
      <w:r>
        <w:rPr>
          <w:b/>
          <w:i/>
          <w:sz w:val="24"/>
        </w:rPr>
        <w:t>Utilization</w:t>
      </w:r>
      <w:r>
        <w:rPr>
          <w:b/>
          <w:i/>
          <w:spacing w:val="-3"/>
          <w:sz w:val="24"/>
        </w:rPr>
        <w:t xml:space="preserve"> </w:t>
      </w:r>
      <w:r>
        <w:rPr>
          <w:b/>
          <w:i/>
          <w:sz w:val="24"/>
        </w:rPr>
        <w:t>(Enter/Edit)</w:t>
      </w:r>
      <w:r>
        <w:rPr>
          <w:b/>
          <w:i/>
          <w:sz w:val="24"/>
        </w:rPr>
        <w:tab/>
      </w:r>
      <w:r>
        <w:rPr>
          <w:sz w:val="24"/>
        </w:rPr>
        <w:t>[SR UTIL EDIT</w:t>
      </w:r>
      <w:r>
        <w:rPr>
          <w:spacing w:val="-13"/>
          <w:sz w:val="24"/>
        </w:rPr>
        <w:t xml:space="preserve"> </w:t>
      </w:r>
      <w:r>
        <w:rPr>
          <w:sz w:val="24"/>
        </w:rPr>
        <w:t>ROOM]</w:t>
      </w:r>
    </w:p>
    <w:p w14:paraId="35D867F3" w14:textId="77777777" w:rsidR="00772552" w:rsidRDefault="00BF758C">
      <w:pPr>
        <w:pStyle w:val="BodyText"/>
        <w:spacing w:before="2"/>
        <w:ind w:left="220"/>
      </w:pPr>
      <w:r>
        <w:t>This option is used to enter or edit start and end times for operating rooms on a selected</w:t>
      </w:r>
      <w:r>
        <w:rPr>
          <w:spacing w:val="-20"/>
        </w:rPr>
        <w:t xml:space="preserve"> </w:t>
      </w:r>
      <w:r>
        <w:t>date.</w:t>
      </w:r>
    </w:p>
    <w:p w14:paraId="4A189604" w14:textId="77777777" w:rsidR="00772552" w:rsidRDefault="00772552">
      <w:pPr>
        <w:pStyle w:val="BodyText"/>
        <w:spacing w:before="7"/>
        <w:rPr>
          <w:sz w:val="21"/>
        </w:rPr>
      </w:pPr>
    </w:p>
    <w:p w14:paraId="2C3FEEE5" w14:textId="77777777" w:rsidR="00772552" w:rsidRDefault="00BF758C">
      <w:pPr>
        <w:tabs>
          <w:tab w:val="left" w:pos="5979"/>
        </w:tabs>
        <w:spacing w:before="1"/>
        <w:ind w:left="220"/>
        <w:jc w:val="both"/>
        <w:rPr>
          <w:sz w:val="24"/>
        </w:rPr>
      </w:pPr>
      <w:r>
        <w:rPr>
          <w:b/>
          <w:i/>
          <w:sz w:val="24"/>
        </w:rPr>
        <w:t>Operating Room</w:t>
      </w:r>
      <w:r>
        <w:rPr>
          <w:b/>
          <w:i/>
          <w:spacing w:val="-3"/>
          <w:sz w:val="24"/>
        </w:rPr>
        <w:t xml:space="preserve"> </w:t>
      </w:r>
      <w:r>
        <w:rPr>
          <w:b/>
          <w:i/>
          <w:sz w:val="24"/>
        </w:rPr>
        <w:t>Utilization</w:t>
      </w:r>
      <w:r>
        <w:rPr>
          <w:b/>
          <w:i/>
          <w:spacing w:val="-2"/>
          <w:sz w:val="24"/>
        </w:rPr>
        <w:t xml:space="preserve"> </w:t>
      </w:r>
      <w:r>
        <w:rPr>
          <w:b/>
          <w:i/>
          <w:sz w:val="24"/>
        </w:rPr>
        <w:t>Report</w:t>
      </w:r>
      <w:r>
        <w:rPr>
          <w:b/>
          <w:i/>
          <w:sz w:val="24"/>
        </w:rPr>
        <w:tab/>
      </w:r>
      <w:r>
        <w:rPr>
          <w:sz w:val="24"/>
        </w:rPr>
        <w:t>[SR OR</w:t>
      </w:r>
      <w:r>
        <w:rPr>
          <w:spacing w:val="-1"/>
          <w:sz w:val="24"/>
        </w:rPr>
        <w:t xml:space="preserve"> </w:t>
      </w:r>
      <w:r>
        <w:rPr>
          <w:sz w:val="24"/>
        </w:rPr>
        <w:t>UTL1]</w:t>
      </w:r>
    </w:p>
    <w:p w14:paraId="2BBCA00F" w14:textId="77777777" w:rsidR="00772552" w:rsidRDefault="00BF758C">
      <w:pPr>
        <w:pStyle w:val="BodyText"/>
        <w:spacing w:before="1"/>
        <w:ind w:left="220" w:right="660"/>
        <w:jc w:val="both"/>
      </w:pPr>
      <w:r>
        <w:t>This report prints utilization information for a selected date range for all operating rooms or for a single operating room. The report displays the percent utilization, the number of cases, the total operation time and the time worked outside normal hours for each operating room individually and all operating rooms collectively.</w:t>
      </w:r>
    </w:p>
    <w:p w14:paraId="7E552341" w14:textId="77777777" w:rsidR="00772552" w:rsidRDefault="00772552">
      <w:pPr>
        <w:pStyle w:val="BodyText"/>
      </w:pPr>
    </w:p>
    <w:p w14:paraId="23368394" w14:textId="77777777" w:rsidR="00772552" w:rsidRDefault="00BF758C">
      <w:pPr>
        <w:pStyle w:val="BodyText"/>
        <w:ind w:left="220" w:right="764"/>
      </w:pPr>
      <w:r>
        <w:t>The percent utilization is derived by dividing the total operation time for all operations (including total time patients were in OR, plus the cleanup time allowed for each case, plus one hour allowance for startup and shutdown daily for each OR that had at least one case) by the total OR functioning time as defined in the SURGERY UTILIZATION file (#131.8). The quotient is then multiplied by 100.</w:t>
      </w:r>
    </w:p>
    <w:p w14:paraId="7D628E1E" w14:textId="77777777" w:rsidR="00772552" w:rsidRDefault="00772552">
      <w:pPr>
        <w:pStyle w:val="BodyText"/>
        <w:spacing w:before="10"/>
        <w:rPr>
          <w:sz w:val="21"/>
        </w:rPr>
      </w:pPr>
    </w:p>
    <w:p w14:paraId="48F30E6F" w14:textId="77777777" w:rsidR="00772552" w:rsidRDefault="00BF758C">
      <w:pPr>
        <w:tabs>
          <w:tab w:val="left" w:pos="5979"/>
        </w:tabs>
        <w:spacing w:line="276" w:lineRule="exact"/>
        <w:ind w:left="220"/>
        <w:rPr>
          <w:sz w:val="24"/>
        </w:rPr>
      </w:pPr>
      <w:r>
        <w:rPr>
          <w:b/>
          <w:i/>
          <w:sz w:val="24"/>
        </w:rPr>
        <w:t>Operation</w:t>
      </w:r>
      <w:r>
        <w:rPr>
          <w:b/>
          <w:i/>
          <w:sz w:val="24"/>
        </w:rPr>
        <w:tab/>
      </w:r>
      <w:r>
        <w:rPr>
          <w:sz w:val="24"/>
        </w:rPr>
        <w:t>[SROMEN-OP]</w:t>
      </w:r>
    </w:p>
    <w:p w14:paraId="2F7D83C7" w14:textId="77777777" w:rsidR="00772552" w:rsidRDefault="00BF758C">
      <w:pPr>
        <w:pStyle w:val="BodyText"/>
        <w:spacing w:line="253" w:lineRule="exact"/>
        <w:ind w:left="220"/>
        <w:jc w:val="both"/>
      </w:pPr>
      <w:r>
        <w:t>This option is used to enter or edit information determined during the operative procedure.</w:t>
      </w:r>
    </w:p>
    <w:p w14:paraId="7D353FC2" w14:textId="77777777" w:rsidR="00772552" w:rsidRDefault="00772552">
      <w:pPr>
        <w:pStyle w:val="BodyText"/>
        <w:spacing w:before="10"/>
        <w:rPr>
          <w:sz w:val="21"/>
        </w:rPr>
      </w:pPr>
    </w:p>
    <w:p w14:paraId="7EDBE6D7" w14:textId="77777777" w:rsidR="00772552" w:rsidRDefault="00BF758C">
      <w:pPr>
        <w:tabs>
          <w:tab w:val="left" w:pos="5979"/>
        </w:tabs>
        <w:ind w:left="220"/>
        <w:rPr>
          <w:sz w:val="24"/>
        </w:rPr>
      </w:pPr>
      <w:r>
        <w:rPr>
          <w:b/>
          <w:i/>
          <w:sz w:val="24"/>
        </w:rPr>
        <w:t>Operation</w:t>
      </w:r>
      <w:r>
        <w:rPr>
          <w:b/>
          <w:i/>
          <w:spacing w:val="-2"/>
          <w:sz w:val="24"/>
        </w:rPr>
        <w:t xml:space="preserve"> </w:t>
      </w:r>
      <w:r>
        <w:rPr>
          <w:b/>
          <w:i/>
          <w:sz w:val="24"/>
        </w:rPr>
        <w:t>(Short</w:t>
      </w:r>
      <w:r>
        <w:rPr>
          <w:b/>
          <w:i/>
          <w:spacing w:val="-2"/>
          <w:sz w:val="24"/>
        </w:rPr>
        <w:t xml:space="preserve"> </w:t>
      </w:r>
      <w:r>
        <w:rPr>
          <w:b/>
          <w:i/>
          <w:sz w:val="24"/>
        </w:rPr>
        <w:t>Screen)</w:t>
      </w:r>
      <w:r>
        <w:rPr>
          <w:b/>
          <w:i/>
          <w:sz w:val="24"/>
        </w:rPr>
        <w:tab/>
      </w:r>
      <w:r>
        <w:rPr>
          <w:sz w:val="24"/>
        </w:rPr>
        <w:t>[SROMEN-OUT]</w:t>
      </w:r>
    </w:p>
    <w:p w14:paraId="5533BF90" w14:textId="77777777" w:rsidR="00772552" w:rsidRDefault="00BF758C">
      <w:pPr>
        <w:pStyle w:val="BodyText"/>
        <w:spacing w:before="2"/>
        <w:ind w:left="220" w:right="539"/>
        <w:jc w:val="both"/>
      </w:pPr>
      <w:r>
        <w:t>This screen is designed for surgical procedures performed on outpatient or ambulatory patients with local anesthesia.</w:t>
      </w:r>
    </w:p>
    <w:p w14:paraId="3D48E216" w14:textId="77777777" w:rsidR="00772552" w:rsidRDefault="00772552">
      <w:pPr>
        <w:pStyle w:val="BodyText"/>
        <w:spacing w:before="9"/>
        <w:rPr>
          <w:sz w:val="21"/>
        </w:rPr>
      </w:pPr>
    </w:p>
    <w:p w14:paraId="3016399D" w14:textId="77777777" w:rsidR="00772552" w:rsidRDefault="00BF758C">
      <w:pPr>
        <w:tabs>
          <w:tab w:val="left" w:pos="5979"/>
        </w:tabs>
        <w:ind w:left="220"/>
        <w:rPr>
          <w:sz w:val="24"/>
        </w:rPr>
      </w:pPr>
      <w:r>
        <w:rPr>
          <w:b/>
          <w:i/>
          <w:sz w:val="24"/>
        </w:rPr>
        <w:t>Operation</w:t>
      </w:r>
      <w:r>
        <w:rPr>
          <w:b/>
          <w:i/>
          <w:spacing w:val="-3"/>
          <w:sz w:val="24"/>
        </w:rPr>
        <w:t xml:space="preserve"> </w:t>
      </w:r>
      <w:r>
        <w:rPr>
          <w:b/>
          <w:i/>
          <w:sz w:val="24"/>
        </w:rPr>
        <w:t>Information</w:t>
      </w:r>
      <w:r>
        <w:rPr>
          <w:b/>
          <w:i/>
          <w:sz w:val="24"/>
        </w:rPr>
        <w:tab/>
      </w:r>
      <w:r>
        <w:rPr>
          <w:sz w:val="24"/>
        </w:rPr>
        <w:t>[SROMEN-OPINFO]</w:t>
      </w:r>
    </w:p>
    <w:p w14:paraId="5FAD0AC8" w14:textId="77777777" w:rsidR="00772552" w:rsidRDefault="00BF758C">
      <w:pPr>
        <w:pStyle w:val="BodyText"/>
        <w:spacing w:before="2"/>
        <w:ind w:left="220" w:right="467"/>
        <w:jc w:val="both"/>
      </w:pPr>
      <w:r>
        <w:t>This one page display allows the user to quickly reference primary information for a given case. There are no editing capabilities in this option.</w:t>
      </w:r>
    </w:p>
    <w:p w14:paraId="0C839731" w14:textId="77777777" w:rsidR="00772552" w:rsidRDefault="00772552">
      <w:pPr>
        <w:jc w:val="both"/>
        <w:sectPr w:rsidR="00772552">
          <w:footerReference w:type="default" r:id="rId25"/>
          <w:pgSz w:w="12240" w:h="15840"/>
          <w:pgMar w:top="1360" w:right="980" w:bottom="940" w:left="1220" w:header="0" w:footer="748" w:gutter="0"/>
          <w:cols w:space="720"/>
        </w:sectPr>
      </w:pPr>
    </w:p>
    <w:p w14:paraId="2F4BE1EF" w14:textId="77777777" w:rsidR="00772552" w:rsidRDefault="00BF758C">
      <w:pPr>
        <w:tabs>
          <w:tab w:val="left" w:pos="5979"/>
        </w:tabs>
        <w:spacing w:before="72"/>
        <w:ind w:left="220" w:right="2201" w:firstLine="60"/>
        <w:rPr>
          <w:sz w:val="24"/>
        </w:rPr>
      </w:pPr>
      <w:r>
        <w:rPr>
          <w:b/>
          <w:i/>
          <w:sz w:val="24"/>
        </w:rPr>
        <w:t>Perioperative</w:t>
      </w:r>
      <w:r>
        <w:rPr>
          <w:b/>
          <w:i/>
          <w:spacing w:val="-4"/>
          <w:sz w:val="24"/>
        </w:rPr>
        <w:t xml:space="preserve"> </w:t>
      </w:r>
      <w:r>
        <w:rPr>
          <w:b/>
          <w:i/>
          <w:sz w:val="24"/>
        </w:rPr>
        <w:t>Complications</w:t>
      </w:r>
      <w:r>
        <w:rPr>
          <w:b/>
          <w:i/>
          <w:spacing w:val="-3"/>
          <w:sz w:val="24"/>
        </w:rPr>
        <w:t xml:space="preserve"> </w:t>
      </w:r>
      <w:r>
        <w:rPr>
          <w:b/>
          <w:i/>
          <w:sz w:val="24"/>
        </w:rPr>
        <w:t>(Enter/Edit)</w:t>
      </w:r>
      <w:r>
        <w:rPr>
          <w:b/>
          <w:i/>
          <w:sz w:val="24"/>
        </w:rPr>
        <w:tab/>
      </w:r>
      <w:r>
        <w:rPr>
          <w:sz w:val="24"/>
        </w:rPr>
        <w:t>[SROA</w:t>
      </w:r>
      <w:r>
        <w:rPr>
          <w:spacing w:val="-10"/>
          <w:sz w:val="24"/>
        </w:rPr>
        <w:t xml:space="preserve"> </w:t>
      </w:r>
      <w:r>
        <w:rPr>
          <w:sz w:val="24"/>
        </w:rPr>
        <w:t>CARDIAC COMPLICATIONS]</w:t>
      </w:r>
    </w:p>
    <w:p w14:paraId="0D274AF8" w14:textId="77777777" w:rsidR="00772552" w:rsidRDefault="00BF758C">
      <w:pPr>
        <w:pStyle w:val="BodyText"/>
        <w:spacing w:before="2"/>
        <w:ind w:left="220" w:right="1173"/>
      </w:pPr>
      <w:r>
        <w:t>This option is used to enter or edit perioperative complication information for cardiac surgery risk assessments.</w:t>
      </w:r>
    </w:p>
    <w:p w14:paraId="3773C7F6" w14:textId="77777777" w:rsidR="00772552" w:rsidRDefault="00772552">
      <w:pPr>
        <w:pStyle w:val="BodyText"/>
        <w:spacing w:before="8"/>
        <w:rPr>
          <w:sz w:val="21"/>
        </w:rPr>
      </w:pPr>
    </w:p>
    <w:p w14:paraId="6FCB0739" w14:textId="77777777" w:rsidR="00772552" w:rsidRDefault="00BF758C">
      <w:pPr>
        <w:tabs>
          <w:tab w:val="left" w:pos="5979"/>
        </w:tabs>
        <w:spacing w:before="1"/>
        <w:ind w:left="220" w:right="659"/>
      </w:pPr>
      <w:r>
        <w:rPr>
          <w:b/>
          <w:i/>
          <w:sz w:val="24"/>
        </w:rPr>
        <w:t>Perioperative</w:t>
      </w:r>
      <w:r>
        <w:rPr>
          <w:b/>
          <w:i/>
          <w:spacing w:val="-3"/>
          <w:sz w:val="24"/>
        </w:rPr>
        <w:t xml:space="preserve"> </w:t>
      </w:r>
      <w:r>
        <w:rPr>
          <w:b/>
          <w:i/>
          <w:sz w:val="24"/>
        </w:rPr>
        <w:t>Occurrences</w:t>
      </w:r>
      <w:r>
        <w:rPr>
          <w:b/>
          <w:i/>
          <w:spacing w:val="-2"/>
          <w:sz w:val="24"/>
        </w:rPr>
        <w:t xml:space="preserve"> </w:t>
      </w:r>
      <w:r>
        <w:rPr>
          <w:b/>
          <w:i/>
          <w:sz w:val="24"/>
        </w:rPr>
        <w:t>Menu</w:t>
      </w:r>
      <w:r>
        <w:rPr>
          <w:b/>
          <w:i/>
          <w:sz w:val="24"/>
        </w:rPr>
        <w:tab/>
      </w:r>
      <w:r>
        <w:rPr>
          <w:sz w:val="24"/>
        </w:rPr>
        <w:t>[SRO COMPLICATIONS</w:t>
      </w:r>
      <w:r>
        <w:rPr>
          <w:spacing w:val="-14"/>
          <w:sz w:val="24"/>
        </w:rPr>
        <w:t xml:space="preserve"> </w:t>
      </w:r>
      <w:r>
        <w:rPr>
          <w:sz w:val="24"/>
        </w:rPr>
        <w:t xml:space="preserve">MENU] </w:t>
      </w:r>
      <w:r>
        <w:t>This menu contains options used to enter, edit, and display perioperative occurrence information. It is only accessible to those users that hold the SROCOMP security</w:t>
      </w:r>
      <w:r>
        <w:rPr>
          <w:spacing w:val="-19"/>
        </w:rPr>
        <w:t xml:space="preserve"> </w:t>
      </w:r>
      <w:r>
        <w:rPr>
          <w:spacing w:val="-3"/>
        </w:rPr>
        <w:t>key.</w:t>
      </w:r>
    </w:p>
    <w:p w14:paraId="5AE11442" w14:textId="77777777" w:rsidR="00772552" w:rsidRDefault="00772552">
      <w:pPr>
        <w:pStyle w:val="BodyText"/>
        <w:spacing w:before="10"/>
        <w:rPr>
          <w:sz w:val="21"/>
        </w:rPr>
      </w:pPr>
    </w:p>
    <w:p w14:paraId="07D3203D" w14:textId="77777777" w:rsidR="00772552" w:rsidRDefault="00BF758C">
      <w:pPr>
        <w:tabs>
          <w:tab w:val="left" w:pos="5979"/>
        </w:tabs>
        <w:spacing w:before="1"/>
        <w:ind w:left="220"/>
        <w:rPr>
          <w:sz w:val="24"/>
        </w:rPr>
      </w:pPr>
      <w:r>
        <w:rPr>
          <w:b/>
          <w:i/>
          <w:sz w:val="24"/>
        </w:rPr>
        <w:t>Person Field</w:t>
      </w:r>
      <w:r>
        <w:rPr>
          <w:b/>
          <w:i/>
          <w:spacing w:val="-4"/>
          <w:sz w:val="24"/>
        </w:rPr>
        <w:t xml:space="preserve"> </w:t>
      </w:r>
      <w:r>
        <w:rPr>
          <w:b/>
          <w:i/>
          <w:sz w:val="24"/>
        </w:rPr>
        <w:t>Restrictions</w:t>
      </w:r>
      <w:r>
        <w:rPr>
          <w:b/>
          <w:i/>
          <w:spacing w:val="-1"/>
          <w:sz w:val="24"/>
        </w:rPr>
        <w:t xml:space="preserve"> </w:t>
      </w:r>
      <w:r>
        <w:rPr>
          <w:b/>
          <w:i/>
          <w:sz w:val="24"/>
        </w:rPr>
        <w:t>Menu</w:t>
      </w:r>
      <w:r>
        <w:rPr>
          <w:b/>
          <w:i/>
          <w:sz w:val="24"/>
        </w:rPr>
        <w:tab/>
      </w:r>
      <w:r>
        <w:rPr>
          <w:sz w:val="24"/>
        </w:rPr>
        <w:t>[SROKEY</w:t>
      </w:r>
      <w:r>
        <w:rPr>
          <w:spacing w:val="-1"/>
          <w:sz w:val="24"/>
        </w:rPr>
        <w:t xml:space="preserve"> </w:t>
      </w:r>
      <w:r>
        <w:rPr>
          <w:sz w:val="24"/>
        </w:rPr>
        <w:t>MENU]</w:t>
      </w:r>
    </w:p>
    <w:p w14:paraId="49888C17" w14:textId="77777777" w:rsidR="00772552" w:rsidRDefault="00BF758C">
      <w:pPr>
        <w:pStyle w:val="BodyText"/>
        <w:spacing w:before="2"/>
        <w:ind w:left="220" w:right="532"/>
      </w:pPr>
      <w:r>
        <w:t>This menu contains options used to maintain restrictions applied to "person" type fields in files. One or more keys may be entered so that only those who have at least one of them may be entered in a particular field.</w:t>
      </w:r>
    </w:p>
    <w:p w14:paraId="16733695" w14:textId="77777777" w:rsidR="00772552" w:rsidRDefault="00772552">
      <w:pPr>
        <w:pStyle w:val="BodyText"/>
        <w:spacing w:before="7"/>
        <w:rPr>
          <w:sz w:val="21"/>
        </w:rPr>
      </w:pPr>
    </w:p>
    <w:p w14:paraId="5D01BF01" w14:textId="77777777" w:rsidR="00772552" w:rsidRDefault="00BF758C">
      <w:pPr>
        <w:tabs>
          <w:tab w:val="left" w:pos="5979"/>
        </w:tabs>
        <w:spacing w:before="1"/>
        <w:ind w:left="220"/>
        <w:rPr>
          <w:sz w:val="24"/>
        </w:rPr>
      </w:pPr>
      <w:r>
        <w:rPr>
          <w:b/>
          <w:i/>
          <w:sz w:val="24"/>
        </w:rPr>
        <w:t>Post</w:t>
      </w:r>
      <w:r>
        <w:rPr>
          <w:b/>
          <w:i/>
          <w:spacing w:val="-1"/>
          <w:sz w:val="24"/>
        </w:rPr>
        <w:t xml:space="preserve"> </w:t>
      </w:r>
      <w:r>
        <w:rPr>
          <w:b/>
          <w:i/>
          <w:sz w:val="24"/>
        </w:rPr>
        <w:t>Operation</w:t>
      </w:r>
      <w:r>
        <w:rPr>
          <w:b/>
          <w:i/>
          <w:sz w:val="24"/>
        </w:rPr>
        <w:tab/>
      </w:r>
      <w:r>
        <w:rPr>
          <w:sz w:val="24"/>
        </w:rPr>
        <w:t>[SROMEN-POST]</w:t>
      </w:r>
    </w:p>
    <w:p w14:paraId="27097124" w14:textId="77777777" w:rsidR="00772552" w:rsidRDefault="00BF758C">
      <w:pPr>
        <w:pStyle w:val="BodyText"/>
        <w:spacing w:before="2"/>
        <w:ind w:left="220"/>
      </w:pPr>
      <w:r>
        <w:t>This option is used to enter or edit information obtained after the operation.</w:t>
      </w:r>
    </w:p>
    <w:p w14:paraId="30463B82" w14:textId="77777777" w:rsidR="00772552" w:rsidRDefault="00772552">
      <w:pPr>
        <w:pStyle w:val="BodyText"/>
        <w:spacing w:before="7"/>
        <w:rPr>
          <w:sz w:val="21"/>
        </w:rPr>
      </w:pPr>
    </w:p>
    <w:p w14:paraId="1165C45E" w14:textId="77777777" w:rsidR="00772552" w:rsidRDefault="00BF758C">
      <w:pPr>
        <w:tabs>
          <w:tab w:val="left" w:pos="5979"/>
        </w:tabs>
        <w:ind w:left="220"/>
        <w:rPr>
          <w:sz w:val="24"/>
        </w:rPr>
      </w:pPr>
      <w:r>
        <w:rPr>
          <w:b/>
          <w:i/>
          <w:sz w:val="24"/>
        </w:rPr>
        <w:t>Postoperative</w:t>
      </w:r>
      <w:r>
        <w:rPr>
          <w:b/>
          <w:i/>
          <w:spacing w:val="-4"/>
          <w:sz w:val="24"/>
        </w:rPr>
        <w:t xml:space="preserve"> </w:t>
      </w:r>
      <w:r>
        <w:rPr>
          <w:b/>
          <w:i/>
          <w:sz w:val="24"/>
        </w:rPr>
        <w:t>Occurrences</w:t>
      </w:r>
      <w:r>
        <w:rPr>
          <w:b/>
          <w:i/>
          <w:spacing w:val="-2"/>
          <w:sz w:val="24"/>
        </w:rPr>
        <w:t xml:space="preserve"> </w:t>
      </w:r>
      <w:r>
        <w:rPr>
          <w:b/>
          <w:i/>
          <w:sz w:val="24"/>
        </w:rPr>
        <w:t>(Enter/Edit)</w:t>
      </w:r>
      <w:r>
        <w:rPr>
          <w:b/>
          <w:i/>
          <w:sz w:val="24"/>
        </w:rPr>
        <w:tab/>
      </w:r>
      <w:r>
        <w:rPr>
          <w:sz w:val="24"/>
        </w:rPr>
        <w:t>[SRO POSTOP</w:t>
      </w:r>
      <w:r>
        <w:rPr>
          <w:spacing w:val="-5"/>
          <w:sz w:val="24"/>
        </w:rPr>
        <w:t xml:space="preserve"> </w:t>
      </w:r>
      <w:r>
        <w:rPr>
          <w:sz w:val="24"/>
        </w:rPr>
        <w:t>COMP]</w:t>
      </w:r>
    </w:p>
    <w:p w14:paraId="082B1156" w14:textId="77777777" w:rsidR="00772552" w:rsidRDefault="00BF758C">
      <w:pPr>
        <w:pStyle w:val="BodyText"/>
        <w:spacing w:before="2"/>
        <w:ind w:left="220"/>
      </w:pPr>
      <w:r>
        <w:t>This option is used to enter or edit information related to postoperative occurrences.</w:t>
      </w:r>
    </w:p>
    <w:p w14:paraId="7744B2C8" w14:textId="77777777" w:rsidR="00772552" w:rsidRDefault="00772552">
      <w:pPr>
        <w:pStyle w:val="BodyText"/>
        <w:spacing w:before="3"/>
      </w:pPr>
    </w:p>
    <w:p w14:paraId="218B98BF" w14:textId="77777777" w:rsidR="00772552" w:rsidRDefault="00BF758C">
      <w:pPr>
        <w:tabs>
          <w:tab w:val="left" w:pos="4539"/>
        </w:tabs>
        <w:spacing w:line="275" w:lineRule="exact"/>
        <w:ind w:left="220"/>
      </w:pPr>
      <w:r>
        <w:rPr>
          <w:b/>
          <w:i/>
          <w:sz w:val="24"/>
        </w:rPr>
        <w:t>Preoperative</w:t>
      </w:r>
      <w:r>
        <w:rPr>
          <w:b/>
          <w:i/>
          <w:spacing w:val="-5"/>
          <w:sz w:val="24"/>
        </w:rPr>
        <w:t xml:space="preserve"> </w:t>
      </w:r>
      <w:r>
        <w:rPr>
          <w:b/>
          <w:i/>
          <w:sz w:val="24"/>
        </w:rPr>
        <w:t>Information</w:t>
      </w:r>
      <w:r>
        <w:rPr>
          <w:b/>
          <w:i/>
          <w:spacing w:val="-3"/>
          <w:sz w:val="24"/>
        </w:rPr>
        <w:t xml:space="preserve"> </w:t>
      </w:r>
      <w:r>
        <w:rPr>
          <w:b/>
          <w:i/>
          <w:sz w:val="24"/>
        </w:rPr>
        <w:t>(Enter/Edit)</w:t>
      </w:r>
      <w:r>
        <w:rPr>
          <w:b/>
          <w:i/>
          <w:sz w:val="24"/>
        </w:rPr>
        <w:tab/>
      </w:r>
      <w:r>
        <w:t>[SROA PREOP</w:t>
      </w:r>
      <w:r>
        <w:rPr>
          <w:spacing w:val="-2"/>
        </w:rPr>
        <w:t xml:space="preserve"> </w:t>
      </w:r>
      <w:r>
        <w:t>DATA]</w:t>
      </w:r>
    </w:p>
    <w:p w14:paraId="036F950F" w14:textId="77777777" w:rsidR="00772552" w:rsidRDefault="00BF758C">
      <w:pPr>
        <w:pStyle w:val="BodyText"/>
        <w:spacing w:line="252" w:lineRule="exact"/>
        <w:ind w:left="220"/>
      </w:pPr>
      <w:r>
        <w:t>The nurse reviewer uses this option to enter or edit preoperative assessment information.</w:t>
      </w:r>
    </w:p>
    <w:p w14:paraId="6AB6005E" w14:textId="77777777" w:rsidR="00772552" w:rsidRDefault="00772552">
      <w:pPr>
        <w:pStyle w:val="BodyText"/>
        <w:spacing w:before="8"/>
        <w:rPr>
          <w:sz w:val="21"/>
        </w:rPr>
      </w:pPr>
    </w:p>
    <w:p w14:paraId="6338FE86" w14:textId="77777777" w:rsidR="00772552" w:rsidRDefault="00BF758C">
      <w:pPr>
        <w:tabs>
          <w:tab w:val="left" w:pos="5979"/>
        </w:tabs>
        <w:ind w:left="220" w:right="716"/>
      </w:pPr>
      <w:r>
        <w:rPr>
          <w:b/>
          <w:i/>
          <w:sz w:val="24"/>
        </w:rPr>
        <w:t>Print 30 Day</w:t>
      </w:r>
      <w:r>
        <w:rPr>
          <w:b/>
          <w:i/>
          <w:spacing w:val="-4"/>
          <w:sz w:val="24"/>
        </w:rPr>
        <w:t xml:space="preserve"> </w:t>
      </w:r>
      <w:r>
        <w:rPr>
          <w:b/>
          <w:i/>
          <w:sz w:val="24"/>
        </w:rPr>
        <w:t>Follow-up</w:t>
      </w:r>
      <w:r>
        <w:rPr>
          <w:b/>
          <w:i/>
          <w:spacing w:val="-4"/>
          <w:sz w:val="24"/>
        </w:rPr>
        <w:t xml:space="preserve"> </w:t>
      </w:r>
      <w:r>
        <w:rPr>
          <w:b/>
          <w:i/>
          <w:sz w:val="24"/>
        </w:rPr>
        <w:t>Letters</w:t>
      </w:r>
      <w:r>
        <w:rPr>
          <w:b/>
          <w:i/>
          <w:sz w:val="24"/>
        </w:rPr>
        <w:tab/>
      </w:r>
      <w:r>
        <w:rPr>
          <w:sz w:val="24"/>
        </w:rPr>
        <w:t xml:space="preserve">[SROA REPRINT LETTERS] </w:t>
      </w:r>
      <w:r>
        <w:t>This option is used to print 30-day follow up letters. When using this option, letters can be printed for a specific assessment or all assessments within a selected date</w:t>
      </w:r>
      <w:r>
        <w:rPr>
          <w:spacing w:val="-7"/>
        </w:rPr>
        <w:t xml:space="preserve"> </w:t>
      </w:r>
      <w:r>
        <w:t>range.</w:t>
      </w:r>
    </w:p>
    <w:p w14:paraId="1C89357F" w14:textId="77777777" w:rsidR="00772552" w:rsidRDefault="00772552">
      <w:pPr>
        <w:pStyle w:val="BodyText"/>
        <w:spacing w:before="11"/>
        <w:rPr>
          <w:sz w:val="21"/>
        </w:rPr>
      </w:pPr>
    </w:p>
    <w:p w14:paraId="56D6024E" w14:textId="77777777" w:rsidR="00772552" w:rsidRDefault="00BF758C">
      <w:pPr>
        <w:tabs>
          <w:tab w:val="left" w:pos="5259"/>
        </w:tabs>
        <w:ind w:left="220" w:right="526"/>
      </w:pPr>
      <w:r>
        <w:rPr>
          <w:b/>
          <w:i/>
          <w:sz w:val="24"/>
        </w:rPr>
        <w:t>Print Blood Product Verification</w:t>
      </w:r>
      <w:r>
        <w:rPr>
          <w:b/>
          <w:i/>
          <w:spacing w:val="-8"/>
          <w:sz w:val="24"/>
        </w:rPr>
        <w:t xml:space="preserve"> </w:t>
      </w:r>
      <w:r>
        <w:rPr>
          <w:b/>
          <w:i/>
          <w:sz w:val="24"/>
        </w:rPr>
        <w:t>Audit</w:t>
      </w:r>
      <w:r>
        <w:rPr>
          <w:b/>
          <w:i/>
          <w:spacing w:val="-2"/>
          <w:sz w:val="24"/>
        </w:rPr>
        <w:t xml:space="preserve"> </w:t>
      </w:r>
      <w:r>
        <w:rPr>
          <w:b/>
          <w:i/>
          <w:sz w:val="24"/>
        </w:rPr>
        <w:t>Log</w:t>
      </w:r>
      <w:r>
        <w:rPr>
          <w:b/>
          <w:i/>
          <w:sz w:val="24"/>
        </w:rPr>
        <w:tab/>
      </w:r>
      <w:r>
        <w:rPr>
          <w:sz w:val="24"/>
        </w:rPr>
        <w:t>[SR BLOOD PRODUCT VERIFY</w:t>
      </w:r>
      <w:r>
        <w:rPr>
          <w:spacing w:val="-17"/>
          <w:sz w:val="24"/>
        </w:rPr>
        <w:t xml:space="preserve"> </w:t>
      </w:r>
      <w:r>
        <w:rPr>
          <w:sz w:val="24"/>
        </w:rPr>
        <w:t xml:space="preserve">AUDIT] </w:t>
      </w:r>
      <w:r>
        <w:t xml:space="preserve">This option is used to print the KERNEL audit log for the Surgery </w:t>
      </w:r>
      <w:r>
        <w:rPr>
          <w:i/>
        </w:rPr>
        <w:t xml:space="preserve">Blood Product Verification </w:t>
      </w:r>
      <w:r>
        <w:t>[SRBLOOD PRODUCT VERIFICATION]</w:t>
      </w:r>
      <w:r>
        <w:rPr>
          <w:spacing w:val="1"/>
        </w:rPr>
        <w:t xml:space="preserve"> </w:t>
      </w:r>
      <w:r>
        <w:t>option.</w:t>
      </w:r>
    </w:p>
    <w:p w14:paraId="6B235AE0" w14:textId="77777777" w:rsidR="00772552" w:rsidRDefault="00772552">
      <w:pPr>
        <w:pStyle w:val="BodyText"/>
        <w:spacing w:before="11"/>
        <w:rPr>
          <w:sz w:val="21"/>
        </w:rPr>
      </w:pPr>
    </w:p>
    <w:p w14:paraId="46623CD5" w14:textId="77777777" w:rsidR="00772552" w:rsidRDefault="00BF758C">
      <w:pPr>
        <w:tabs>
          <w:tab w:val="left" w:pos="5979"/>
        </w:tabs>
        <w:ind w:left="220"/>
        <w:rPr>
          <w:sz w:val="24"/>
        </w:rPr>
      </w:pPr>
      <w:r>
        <w:rPr>
          <w:b/>
          <w:i/>
          <w:sz w:val="24"/>
        </w:rPr>
        <w:t>Print Surgery</w:t>
      </w:r>
      <w:r>
        <w:rPr>
          <w:b/>
          <w:i/>
          <w:spacing w:val="-5"/>
          <w:sz w:val="24"/>
        </w:rPr>
        <w:t xml:space="preserve"> </w:t>
      </w:r>
      <w:r>
        <w:rPr>
          <w:b/>
          <w:i/>
          <w:sz w:val="24"/>
        </w:rPr>
        <w:t>Waiting</w:t>
      </w:r>
      <w:r>
        <w:rPr>
          <w:b/>
          <w:i/>
          <w:spacing w:val="-2"/>
          <w:sz w:val="24"/>
        </w:rPr>
        <w:t xml:space="preserve"> </w:t>
      </w:r>
      <w:r>
        <w:rPr>
          <w:b/>
          <w:i/>
          <w:sz w:val="24"/>
        </w:rPr>
        <w:t>List</w:t>
      </w:r>
      <w:r>
        <w:rPr>
          <w:b/>
          <w:i/>
          <w:sz w:val="24"/>
        </w:rPr>
        <w:tab/>
      </w:r>
      <w:r>
        <w:rPr>
          <w:sz w:val="24"/>
        </w:rPr>
        <w:t>[SRSWL2]</w:t>
      </w:r>
    </w:p>
    <w:p w14:paraId="41C4A227" w14:textId="77777777" w:rsidR="00772552" w:rsidRDefault="00BF758C">
      <w:pPr>
        <w:pStyle w:val="BodyText"/>
        <w:spacing w:before="2"/>
        <w:ind w:left="220"/>
      </w:pPr>
      <w:r>
        <w:t>This option generates the long-form surgery waiting list for the surgical service(s) selected.</w:t>
      </w:r>
    </w:p>
    <w:p w14:paraId="2F8D85CA" w14:textId="77777777" w:rsidR="00772552" w:rsidRDefault="00772552">
      <w:pPr>
        <w:pStyle w:val="BodyText"/>
        <w:spacing w:before="9"/>
        <w:rPr>
          <w:sz w:val="23"/>
        </w:rPr>
      </w:pPr>
    </w:p>
    <w:p w14:paraId="63526521" w14:textId="77777777" w:rsidR="00772552" w:rsidRDefault="00BF758C">
      <w:pPr>
        <w:tabs>
          <w:tab w:val="left" w:pos="5979"/>
        </w:tabs>
        <w:ind w:left="220"/>
        <w:rPr>
          <w:sz w:val="24"/>
        </w:rPr>
      </w:pPr>
      <w:r>
        <w:rPr>
          <w:b/>
          <w:i/>
          <w:sz w:val="24"/>
        </w:rPr>
        <w:t>Print a Surgery</w:t>
      </w:r>
      <w:r>
        <w:rPr>
          <w:b/>
          <w:i/>
          <w:spacing w:val="-5"/>
          <w:sz w:val="24"/>
        </w:rPr>
        <w:t xml:space="preserve"> </w:t>
      </w:r>
      <w:r>
        <w:rPr>
          <w:b/>
          <w:i/>
          <w:sz w:val="24"/>
        </w:rPr>
        <w:t>Risk</w:t>
      </w:r>
      <w:r>
        <w:rPr>
          <w:b/>
          <w:i/>
          <w:spacing w:val="-2"/>
          <w:sz w:val="24"/>
        </w:rPr>
        <w:t xml:space="preserve"> </w:t>
      </w:r>
      <w:r>
        <w:rPr>
          <w:b/>
          <w:i/>
          <w:sz w:val="24"/>
        </w:rPr>
        <w:t>Assessment</w:t>
      </w:r>
      <w:r>
        <w:rPr>
          <w:b/>
          <w:i/>
          <w:sz w:val="24"/>
        </w:rPr>
        <w:tab/>
      </w:r>
      <w:r>
        <w:rPr>
          <w:sz w:val="24"/>
        </w:rPr>
        <w:t>[SROA PRINT</w:t>
      </w:r>
      <w:r>
        <w:rPr>
          <w:spacing w:val="-3"/>
          <w:sz w:val="24"/>
        </w:rPr>
        <w:t xml:space="preserve"> </w:t>
      </w:r>
      <w:r>
        <w:rPr>
          <w:sz w:val="24"/>
        </w:rPr>
        <w:t>ASSESSMENT]</w:t>
      </w:r>
    </w:p>
    <w:p w14:paraId="6AFE9F84" w14:textId="77777777" w:rsidR="00772552" w:rsidRDefault="00BF758C">
      <w:pPr>
        <w:pStyle w:val="BodyText"/>
        <w:spacing w:before="2"/>
        <w:ind w:left="220"/>
      </w:pPr>
      <w:r>
        <w:t>This option is used to print an entire Surgery Risk Assessment for an individual patient.</w:t>
      </w:r>
    </w:p>
    <w:p w14:paraId="453A86CF" w14:textId="77777777" w:rsidR="00772552" w:rsidRDefault="00772552">
      <w:pPr>
        <w:pStyle w:val="BodyText"/>
        <w:spacing w:before="10"/>
        <w:rPr>
          <w:sz w:val="21"/>
        </w:rPr>
      </w:pPr>
    </w:p>
    <w:p w14:paraId="715296C7" w14:textId="77777777" w:rsidR="00772552" w:rsidRDefault="00BF758C">
      <w:pPr>
        <w:tabs>
          <w:tab w:val="left" w:pos="5979"/>
        </w:tabs>
        <w:ind w:left="220"/>
        <w:rPr>
          <w:sz w:val="24"/>
        </w:rPr>
      </w:pPr>
      <w:r>
        <w:rPr>
          <w:b/>
          <w:i/>
          <w:sz w:val="24"/>
        </w:rPr>
        <w:t>Print</w:t>
      </w:r>
      <w:r>
        <w:rPr>
          <w:b/>
          <w:i/>
          <w:spacing w:val="-2"/>
          <w:sz w:val="24"/>
        </w:rPr>
        <w:t xml:space="preserve"> </w:t>
      </w:r>
      <w:r>
        <w:rPr>
          <w:b/>
          <w:i/>
          <w:sz w:val="24"/>
        </w:rPr>
        <w:t>Transplant</w:t>
      </w:r>
      <w:r>
        <w:rPr>
          <w:b/>
          <w:i/>
          <w:spacing w:val="-2"/>
          <w:sz w:val="24"/>
        </w:rPr>
        <w:t xml:space="preserve"> </w:t>
      </w:r>
      <w:r>
        <w:rPr>
          <w:b/>
          <w:i/>
          <w:sz w:val="24"/>
        </w:rPr>
        <w:t>Assessment</w:t>
      </w:r>
      <w:r>
        <w:rPr>
          <w:b/>
          <w:i/>
          <w:sz w:val="24"/>
        </w:rPr>
        <w:tab/>
      </w:r>
      <w:r>
        <w:rPr>
          <w:sz w:val="24"/>
        </w:rPr>
        <w:t>[SRTP PRINT</w:t>
      </w:r>
      <w:r>
        <w:rPr>
          <w:spacing w:val="-3"/>
          <w:sz w:val="24"/>
        </w:rPr>
        <w:t xml:space="preserve"> </w:t>
      </w:r>
      <w:r>
        <w:rPr>
          <w:sz w:val="24"/>
        </w:rPr>
        <w:t>ASSESSMENT]</w:t>
      </w:r>
    </w:p>
    <w:p w14:paraId="086F397F" w14:textId="77777777" w:rsidR="00772552" w:rsidRDefault="00BF758C">
      <w:pPr>
        <w:pStyle w:val="BodyText"/>
        <w:spacing w:before="2"/>
        <w:ind w:left="220"/>
      </w:pPr>
      <w:r>
        <w:t>This option is used to print a Surgery Transplant Assessment for an individual patient.</w:t>
      </w:r>
    </w:p>
    <w:p w14:paraId="2DFD7183" w14:textId="77777777" w:rsidR="00772552" w:rsidRDefault="00772552">
      <w:pPr>
        <w:pStyle w:val="BodyText"/>
        <w:spacing w:before="7"/>
        <w:rPr>
          <w:sz w:val="21"/>
        </w:rPr>
      </w:pPr>
    </w:p>
    <w:p w14:paraId="6EF88727" w14:textId="77777777" w:rsidR="00772552" w:rsidRDefault="00BF758C">
      <w:pPr>
        <w:tabs>
          <w:tab w:val="left" w:pos="5979"/>
        </w:tabs>
        <w:ind w:left="220"/>
        <w:rPr>
          <w:sz w:val="24"/>
        </w:rPr>
      </w:pPr>
      <w:r>
        <w:rPr>
          <w:b/>
          <w:i/>
          <w:sz w:val="24"/>
        </w:rPr>
        <w:t>Procedure</w:t>
      </w:r>
      <w:r>
        <w:rPr>
          <w:b/>
          <w:i/>
          <w:spacing w:val="-3"/>
          <w:sz w:val="24"/>
        </w:rPr>
        <w:t xml:space="preserve"> </w:t>
      </w:r>
      <w:r>
        <w:rPr>
          <w:b/>
          <w:i/>
          <w:sz w:val="24"/>
        </w:rPr>
        <w:t>Report</w:t>
      </w:r>
      <w:r>
        <w:rPr>
          <w:b/>
          <w:i/>
          <w:spacing w:val="-1"/>
          <w:sz w:val="24"/>
        </w:rPr>
        <w:t xml:space="preserve"> </w:t>
      </w:r>
      <w:r>
        <w:rPr>
          <w:b/>
          <w:i/>
          <w:sz w:val="24"/>
        </w:rPr>
        <w:t>(Non-O.R.)</w:t>
      </w:r>
      <w:r>
        <w:rPr>
          <w:b/>
          <w:i/>
          <w:sz w:val="24"/>
        </w:rPr>
        <w:tab/>
      </w:r>
      <w:r>
        <w:rPr>
          <w:sz w:val="24"/>
        </w:rPr>
        <w:t>[SR NON-OR</w:t>
      </w:r>
      <w:r>
        <w:rPr>
          <w:spacing w:val="-1"/>
          <w:sz w:val="24"/>
        </w:rPr>
        <w:t xml:space="preserve"> </w:t>
      </w:r>
      <w:r>
        <w:rPr>
          <w:sz w:val="24"/>
        </w:rPr>
        <w:t>REPORT]</w:t>
      </w:r>
    </w:p>
    <w:p w14:paraId="4F65D7D5" w14:textId="77777777" w:rsidR="00772552" w:rsidRDefault="00BF758C">
      <w:pPr>
        <w:pStyle w:val="BodyText"/>
        <w:spacing w:before="2"/>
        <w:ind w:left="219" w:right="636"/>
      </w:pPr>
      <w:r>
        <w:t>This option generates the Procedure Report (Non-O.R.). This report consists of the electronically signed procedure summary (provider’s dictation) stored in the Text Integration Utilities (TIU) software.</w:t>
      </w:r>
    </w:p>
    <w:p w14:paraId="1115D92E" w14:textId="77777777" w:rsidR="00772552" w:rsidRDefault="00772552">
      <w:pPr>
        <w:pStyle w:val="BodyText"/>
        <w:spacing w:before="9"/>
        <w:rPr>
          <w:sz w:val="21"/>
        </w:rPr>
      </w:pPr>
    </w:p>
    <w:p w14:paraId="0E39622D" w14:textId="77777777" w:rsidR="00772552" w:rsidRDefault="00BF758C">
      <w:pPr>
        <w:pStyle w:val="BodyText"/>
        <w:tabs>
          <w:tab w:val="left" w:pos="5979"/>
        </w:tabs>
        <w:ind w:left="220" w:right="849"/>
      </w:pPr>
      <w:r>
        <w:rPr>
          <w:b/>
          <w:i/>
          <w:sz w:val="24"/>
        </w:rPr>
        <w:t>Purge</w:t>
      </w:r>
      <w:r>
        <w:rPr>
          <w:b/>
          <w:i/>
          <w:spacing w:val="-6"/>
          <w:sz w:val="24"/>
        </w:rPr>
        <w:t xml:space="preserve"> </w:t>
      </w:r>
      <w:r>
        <w:rPr>
          <w:b/>
          <w:i/>
          <w:sz w:val="24"/>
        </w:rPr>
        <w:t>Utilization</w:t>
      </w:r>
      <w:r>
        <w:rPr>
          <w:b/>
          <w:i/>
          <w:spacing w:val="-3"/>
          <w:sz w:val="24"/>
        </w:rPr>
        <w:t xml:space="preserve"> </w:t>
      </w:r>
      <w:r>
        <w:rPr>
          <w:b/>
          <w:i/>
          <w:sz w:val="24"/>
        </w:rPr>
        <w:t>Information</w:t>
      </w:r>
      <w:r>
        <w:rPr>
          <w:b/>
          <w:i/>
          <w:sz w:val="24"/>
        </w:rPr>
        <w:tab/>
      </w:r>
      <w:r>
        <w:rPr>
          <w:sz w:val="24"/>
        </w:rPr>
        <w:t xml:space="preserve">[SR PURGE UTILIZATION] </w:t>
      </w:r>
      <w:r>
        <w:t>This option is used to purge utilization information for a selected date range. After selecting a starting date, the user may purge all utilization information for dates prior to, and including, that starting</w:t>
      </w:r>
      <w:r>
        <w:rPr>
          <w:spacing w:val="-23"/>
        </w:rPr>
        <w:t xml:space="preserve"> </w:t>
      </w:r>
      <w:r>
        <w:t>date.</w:t>
      </w:r>
    </w:p>
    <w:p w14:paraId="4A780F1F" w14:textId="77777777" w:rsidR="00772552" w:rsidRDefault="00772552">
      <w:pPr>
        <w:sectPr w:rsidR="00772552">
          <w:footerReference w:type="default" r:id="rId26"/>
          <w:pgSz w:w="12240" w:h="15840"/>
          <w:pgMar w:top="1360" w:right="980" w:bottom="940" w:left="1220" w:header="0" w:footer="748" w:gutter="0"/>
          <w:cols w:space="720"/>
        </w:sectPr>
      </w:pPr>
    </w:p>
    <w:p w14:paraId="7AE8E9A1" w14:textId="77777777" w:rsidR="00772552" w:rsidRDefault="00BF758C">
      <w:pPr>
        <w:tabs>
          <w:tab w:val="left" w:pos="5979"/>
        </w:tabs>
        <w:spacing w:before="72"/>
        <w:ind w:left="220"/>
        <w:rPr>
          <w:sz w:val="24"/>
        </w:rPr>
      </w:pPr>
      <w:r>
        <w:rPr>
          <w:b/>
          <w:i/>
          <w:sz w:val="24"/>
        </w:rPr>
        <w:t>Quarterly Report -</w:t>
      </w:r>
      <w:r>
        <w:rPr>
          <w:b/>
          <w:i/>
          <w:spacing w:val="-7"/>
          <w:sz w:val="24"/>
        </w:rPr>
        <w:t xml:space="preserve"> </w:t>
      </w:r>
      <w:r>
        <w:rPr>
          <w:b/>
          <w:i/>
          <w:sz w:val="24"/>
        </w:rPr>
        <w:t>Surgical</w:t>
      </w:r>
      <w:r>
        <w:rPr>
          <w:b/>
          <w:i/>
          <w:spacing w:val="-1"/>
          <w:sz w:val="24"/>
        </w:rPr>
        <w:t xml:space="preserve"> </w:t>
      </w:r>
      <w:r>
        <w:rPr>
          <w:b/>
          <w:i/>
          <w:sz w:val="24"/>
        </w:rPr>
        <w:t>Service</w:t>
      </w:r>
      <w:r>
        <w:rPr>
          <w:b/>
          <w:i/>
          <w:sz w:val="24"/>
        </w:rPr>
        <w:tab/>
      </w:r>
      <w:r>
        <w:rPr>
          <w:sz w:val="24"/>
        </w:rPr>
        <w:t>[SRO QUARTERLY</w:t>
      </w:r>
      <w:r>
        <w:rPr>
          <w:spacing w:val="-3"/>
          <w:sz w:val="24"/>
        </w:rPr>
        <w:t xml:space="preserve"> </w:t>
      </w:r>
      <w:r>
        <w:rPr>
          <w:sz w:val="24"/>
        </w:rPr>
        <w:t>REPORT]</w:t>
      </w:r>
    </w:p>
    <w:p w14:paraId="5457CFBB" w14:textId="77777777" w:rsidR="00772552" w:rsidRDefault="00BF758C">
      <w:pPr>
        <w:pStyle w:val="BodyText"/>
        <w:spacing w:before="2" w:line="252" w:lineRule="exact"/>
        <w:ind w:left="220"/>
      </w:pPr>
      <w:r>
        <w:t>** Not used after patch SR*3*175 **</w:t>
      </w:r>
    </w:p>
    <w:p w14:paraId="47C917B8" w14:textId="77777777" w:rsidR="00772552" w:rsidRDefault="00BF758C">
      <w:pPr>
        <w:pStyle w:val="BodyText"/>
        <w:ind w:left="220" w:right="825"/>
      </w:pPr>
      <w:r>
        <w:t>This option will generate the Quarterly Report to be submitted to the Surgical Service, Central Office. The option also provides the flexibility to print the summary report for selected date ranges.</w:t>
      </w:r>
    </w:p>
    <w:p w14:paraId="089FBF12" w14:textId="77777777" w:rsidR="00772552" w:rsidRDefault="00772552">
      <w:pPr>
        <w:pStyle w:val="BodyText"/>
        <w:spacing w:before="8"/>
        <w:rPr>
          <w:sz w:val="21"/>
        </w:rPr>
      </w:pPr>
    </w:p>
    <w:p w14:paraId="7371C51E" w14:textId="77777777" w:rsidR="00772552" w:rsidRDefault="00BF758C">
      <w:pPr>
        <w:tabs>
          <w:tab w:val="left" w:pos="5979"/>
        </w:tabs>
        <w:ind w:left="220"/>
        <w:rPr>
          <w:sz w:val="24"/>
        </w:rPr>
      </w:pPr>
      <w:r>
        <w:rPr>
          <w:b/>
          <w:sz w:val="24"/>
        </w:rPr>
        <w:t>Quarterly</w:t>
      </w:r>
      <w:r>
        <w:rPr>
          <w:b/>
          <w:spacing w:val="-2"/>
          <w:sz w:val="24"/>
        </w:rPr>
        <w:t xml:space="preserve"> </w:t>
      </w:r>
      <w:r>
        <w:rPr>
          <w:b/>
          <w:sz w:val="24"/>
        </w:rPr>
        <w:t>Report</w:t>
      </w:r>
      <w:r>
        <w:rPr>
          <w:b/>
          <w:spacing w:val="-2"/>
          <w:sz w:val="24"/>
        </w:rPr>
        <w:t xml:space="preserve"> </w:t>
      </w:r>
      <w:r>
        <w:rPr>
          <w:b/>
          <w:sz w:val="24"/>
        </w:rPr>
        <w:t>Menu</w:t>
      </w:r>
      <w:r>
        <w:rPr>
          <w:b/>
          <w:sz w:val="24"/>
        </w:rPr>
        <w:tab/>
      </w:r>
      <w:r>
        <w:rPr>
          <w:sz w:val="24"/>
        </w:rPr>
        <w:t>[SROQ</w:t>
      </w:r>
      <w:r>
        <w:rPr>
          <w:spacing w:val="-1"/>
          <w:sz w:val="24"/>
        </w:rPr>
        <w:t xml:space="preserve"> </w:t>
      </w:r>
      <w:r>
        <w:rPr>
          <w:sz w:val="24"/>
        </w:rPr>
        <w:t>MENU]</w:t>
      </w:r>
    </w:p>
    <w:p w14:paraId="6EA3F6D9" w14:textId="77777777" w:rsidR="00772552" w:rsidRDefault="00BF758C">
      <w:pPr>
        <w:pStyle w:val="BodyText"/>
        <w:spacing w:before="2" w:line="252" w:lineRule="exact"/>
        <w:ind w:left="220"/>
      </w:pPr>
      <w:r>
        <w:t>** Not used after patch SR*3*175 **</w:t>
      </w:r>
    </w:p>
    <w:p w14:paraId="2341D2DA" w14:textId="77777777" w:rsidR="00772552" w:rsidRDefault="00BF758C">
      <w:pPr>
        <w:pStyle w:val="BodyText"/>
        <w:ind w:left="219" w:right="795"/>
      </w:pPr>
      <w:r>
        <w:t>This menu contains the option to generate the Quarterly Report and the associated options that may be helpful in validating information on the Quarterly Report.</w:t>
      </w:r>
    </w:p>
    <w:p w14:paraId="2F42BDF4" w14:textId="77777777" w:rsidR="00772552" w:rsidRDefault="00772552">
      <w:pPr>
        <w:pStyle w:val="BodyText"/>
        <w:spacing w:before="9"/>
        <w:rPr>
          <w:sz w:val="21"/>
        </w:rPr>
      </w:pPr>
    </w:p>
    <w:p w14:paraId="2E7DFB6E" w14:textId="77777777" w:rsidR="00772552" w:rsidRDefault="00BF758C">
      <w:pPr>
        <w:tabs>
          <w:tab w:val="left" w:pos="5711"/>
        </w:tabs>
        <w:ind w:left="220" w:right="512"/>
      </w:pPr>
      <w:r>
        <w:rPr>
          <w:b/>
          <w:i/>
          <w:sz w:val="24"/>
        </w:rPr>
        <w:t>Queue</w:t>
      </w:r>
      <w:r>
        <w:rPr>
          <w:b/>
          <w:i/>
          <w:spacing w:val="-3"/>
          <w:sz w:val="24"/>
        </w:rPr>
        <w:t xml:space="preserve"> </w:t>
      </w:r>
      <w:r>
        <w:rPr>
          <w:b/>
          <w:i/>
          <w:sz w:val="24"/>
        </w:rPr>
        <w:t>Assessment</w:t>
      </w:r>
      <w:r>
        <w:rPr>
          <w:b/>
          <w:i/>
          <w:spacing w:val="-2"/>
          <w:sz w:val="24"/>
        </w:rPr>
        <w:t xml:space="preserve"> </w:t>
      </w:r>
      <w:r>
        <w:rPr>
          <w:b/>
          <w:i/>
          <w:sz w:val="24"/>
        </w:rPr>
        <w:t>Transmissions</w:t>
      </w:r>
      <w:r>
        <w:rPr>
          <w:b/>
          <w:i/>
          <w:sz w:val="24"/>
        </w:rPr>
        <w:tab/>
      </w:r>
      <w:r>
        <w:rPr>
          <w:sz w:val="24"/>
        </w:rPr>
        <w:t xml:space="preserve">[SROA TRANSMIT ASSESSMENTS] </w:t>
      </w:r>
      <w:r>
        <w:t>This option may be used to manually queue the VASQIP transmission process to run at a selected time. The VASQIP transmission process is a part of the nightly maintenance and cleanup</w:t>
      </w:r>
      <w:r>
        <w:rPr>
          <w:spacing w:val="-15"/>
        </w:rPr>
        <w:t xml:space="preserve"> </w:t>
      </w:r>
      <w:r>
        <w:t>process.</w:t>
      </w:r>
    </w:p>
    <w:p w14:paraId="322370DF" w14:textId="77777777" w:rsidR="00772552" w:rsidRDefault="00772552">
      <w:pPr>
        <w:pStyle w:val="BodyText"/>
        <w:spacing w:before="10"/>
        <w:rPr>
          <w:sz w:val="21"/>
        </w:rPr>
      </w:pPr>
    </w:p>
    <w:p w14:paraId="14ADE08C" w14:textId="77777777" w:rsidR="00772552" w:rsidRDefault="00BF758C">
      <w:pPr>
        <w:tabs>
          <w:tab w:val="left" w:pos="5979"/>
        </w:tabs>
        <w:spacing w:before="1"/>
        <w:ind w:left="220"/>
        <w:rPr>
          <w:sz w:val="24"/>
        </w:rPr>
      </w:pPr>
      <w:r>
        <w:rPr>
          <w:b/>
          <w:i/>
          <w:sz w:val="24"/>
        </w:rPr>
        <w:t>Remove Restrictions on</w:t>
      </w:r>
      <w:r>
        <w:rPr>
          <w:b/>
          <w:i/>
          <w:spacing w:val="-8"/>
          <w:sz w:val="24"/>
        </w:rPr>
        <w:t xml:space="preserve"> </w:t>
      </w:r>
      <w:r>
        <w:rPr>
          <w:b/>
          <w:i/>
          <w:sz w:val="24"/>
        </w:rPr>
        <w:t>'Person'</w:t>
      </w:r>
      <w:r>
        <w:rPr>
          <w:b/>
          <w:i/>
          <w:spacing w:val="-1"/>
          <w:sz w:val="24"/>
        </w:rPr>
        <w:t xml:space="preserve"> </w:t>
      </w:r>
      <w:r>
        <w:rPr>
          <w:b/>
          <w:i/>
          <w:sz w:val="24"/>
        </w:rPr>
        <w:t>Fields</w:t>
      </w:r>
      <w:r>
        <w:rPr>
          <w:b/>
          <w:i/>
          <w:sz w:val="24"/>
        </w:rPr>
        <w:tab/>
      </w:r>
      <w:r>
        <w:rPr>
          <w:sz w:val="24"/>
        </w:rPr>
        <w:t>[SROKEY</w:t>
      </w:r>
      <w:r>
        <w:rPr>
          <w:spacing w:val="-2"/>
          <w:sz w:val="24"/>
        </w:rPr>
        <w:t xml:space="preserve"> </w:t>
      </w:r>
      <w:r>
        <w:rPr>
          <w:sz w:val="24"/>
        </w:rPr>
        <w:t>REMOVE]</w:t>
      </w:r>
    </w:p>
    <w:p w14:paraId="6D8C23E9" w14:textId="77777777" w:rsidR="00772552" w:rsidRDefault="00BF758C">
      <w:pPr>
        <w:pStyle w:val="BodyText"/>
        <w:spacing w:before="2"/>
        <w:ind w:left="220" w:right="732"/>
      </w:pPr>
      <w:r>
        <w:t>This option is used to delete keys that have been assigned to a field to restrict entries. Using this option the user may delete one specific key, or all keys.</w:t>
      </w:r>
    </w:p>
    <w:p w14:paraId="344AA5AB" w14:textId="77777777" w:rsidR="00772552" w:rsidRDefault="00772552">
      <w:pPr>
        <w:pStyle w:val="BodyText"/>
        <w:spacing w:before="8"/>
        <w:rPr>
          <w:sz w:val="21"/>
        </w:rPr>
      </w:pPr>
    </w:p>
    <w:p w14:paraId="2EC26D0F" w14:textId="77777777" w:rsidR="00772552" w:rsidRDefault="00BF758C">
      <w:pPr>
        <w:tabs>
          <w:tab w:val="left" w:pos="5979"/>
        </w:tabs>
        <w:spacing w:before="1"/>
        <w:ind w:left="220"/>
        <w:rPr>
          <w:sz w:val="24"/>
        </w:rPr>
      </w:pPr>
      <w:r>
        <w:rPr>
          <w:b/>
          <w:i/>
          <w:sz w:val="24"/>
        </w:rPr>
        <w:t>Report of CPT</w:t>
      </w:r>
      <w:r>
        <w:rPr>
          <w:b/>
          <w:i/>
          <w:spacing w:val="-6"/>
          <w:sz w:val="24"/>
        </w:rPr>
        <w:t xml:space="preserve"> </w:t>
      </w:r>
      <w:r>
        <w:rPr>
          <w:b/>
          <w:i/>
          <w:sz w:val="24"/>
        </w:rPr>
        <w:t>Coding</w:t>
      </w:r>
      <w:r>
        <w:rPr>
          <w:b/>
          <w:i/>
          <w:spacing w:val="-1"/>
          <w:sz w:val="24"/>
        </w:rPr>
        <w:t xml:space="preserve"> </w:t>
      </w:r>
      <w:r>
        <w:rPr>
          <w:b/>
          <w:i/>
          <w:sz w:val="24"/>
        </w:rPr>
        <w:t>Accuracy</w:t>
      </w:r>
      <w:r>
        <w:rPr>
          <w:b/>
          <w:i/>
          <w:sz w:val="24"/>
        </w:rPr>
        <w:tab/>
      </w:r>
      <w:r>
        <w:rPr>
          <w:sz w:val="24"/>
        </w:rPr>
        <w:t>[SR CPT</w:t>
      </w:r>
      <w:r>
        <w:rPr>
          <w:spacing w:val="-5"/>
          <w:sz w:val="24"/>
        </w:rPr>
        <w:t xml:space="preserve"> </w:t>
      </w:r>
      <w:r>
        <w:rPr>
          <w:sz w:val="24"/>
        </w:rPr>
        <w:t>ACCURACY]</w:t>
      </w:r>
    </w:p>
    <w:p w14:paraId="73DEAD6A" w14:textId="77777777" w:rsidR="00772552" w:rsidRDefault="00BF758C">
      <w:pPr>
        <w:pStyle w:val="BodyText"/>
        <w:spacing w:before="2"/>
        <w:ind w:left="220" w:right="807"/>
      </w:pPr>
      <w:r>
        <w:t>This report prints cases sorted by the CPT code used for principal and other operative procedures. It is designed as a tool to check the accuracy of coding procedures.</w:t>
      </w:r>
    </w:p>
    <w:p w14:paraId="40AFBAF6" w14:textId="77777777" w:rsidR="00772552" w:rsidRDefault="00772552">
      <w:pPr>
        <w:pStyle w:val="BodyText"/>
        <w:spacing w:before="2"/>
      </w:pPr>
    </w:p>
    <w:p w14:paraId="30A44829" w14:textId="77777777" w:rsidR="00772552" w:rsidRDefault="00BF758C">
      <w:pPr>
        <w:tabs>
          <w:tab w:val="left" w:pos="5979"/>
        </w:tabs>
        <w:spacing w:line="275" w:lineRule="exact"/>
        <w:ind w:left="220"/>
      </w:pPr>
      <w:r>
        <w:rPr>
          <w:b/>
          <w:i/>
          <w:sz w:val="24"/>
        </w:rPr>
        <w:t>Report of</w:t>
      </w:r>
      <w:r>
        <w:rPr>
          <w:b/>
          <w:i/>
          <w:spacing w:val="-3"/>
          <w:sz w:val="24"/>
        </w:rPr>
        <w:t xml:space="preserve"> </w:t>
      </w:r>
      <w:r>
        <w:rPr>
          <w:b/>
          <w:i/>
          <w:sz w:val="24"/>
        </w:rPr>
        <w:t>Cancellation</w:t>
      </w:r>
      <w:r>
        <w:rPr>
          <w:b/>
          <w:i/>
          <w:spacing w:val="-3"/>
          <w:sz w:val="24"/>
        </w:rPr>
        <w:t xml:space="preserve"> </w:t>
      </w:r>
      <w:r>
        <w:rPr>
          <w:b/>
          <w:i/>
          <w:sz w:val="24"/>
        </w:rPr>
        <w:t>Rates</w:t>
      </w:r>
      <w:r>
        <w:rPr>
          <w:b/>
          <w:i/>
          <w:sz w:val="24"/>
        </w:rPr>
        <w:tab/>
      </w:r>
      <w:r>
        <w:t>[SROCRAT]</w:t>
      </w:r>
    </w:p>
    <w:p w14:paraId="297109BD" w14:textId="77777777" w:rsidR="00772552" w:rsidRDefault="00BF758C">
      <w:pPr>
        <w:pStyle w:val="BodyText"/>
        <w:ind w:left="219" w:right="1125"/>
      </w:pPr>
      <w:r>
        <w:t>This option generates the Report of Cancellation Rates. The report can be printed for an individual Surgical Specialty, or the entire medical center. The report shows the following three rates:</w:t>
      </w:r>
    </w:p>
    <w:p w14:paraId="708F5E04" w14:textId="77777777" w:rsidR="00772552" w:rsidRDefault="00772552">
      <w:pPr>
        <w:pStyle w:val="BodyText"/>
        <w:spacing w:before="9"/>
        <w:rPr>
          <w:sz w:val="21"/>
        </w:rPr>
      </w:pPr>
    </w:p>
    <w:p w14:paraId="4716AECC" w14:textId="77777777" w:rsidR="00772552" w:rsidRDefault="00BF758C">
      <w:pPr>
        <w:pStyle w:val="ListParagraph"/>
        <w:numPr>
          <w:ilvl w:val="1"/>
          <w:numId w:val="4"/>
        </w:numPr>
        <w:tabs>
          <w:tab w:val="left" w:pos="940"/>
        </w:tabs>
        <w:spacing w:line="240" w:lineRule="auto"/>
        <w:ind w:right="2644" w:hanging="361"/>
      </w:pPr>
      <w:r>
        <w:t>The cancellation percentage of all scheduled cases, calculated as follows: (TOTAL CANCELS / TOTAL SCHEDULED) x</w:t>
      </w:r>
      <w:r>
        <w:rPr>
          <w:spacing w:val="-8"/>
        </w:rPr>
        <w:t xml:space="preserve"> </w:t>
      </w:r>
      <w:r>
        <w:t>100</w:t>
      </w:r>
    </w:p>
    <w:p w14:paraId="4C3C9EF3" w14:textId="77777777" w:rsidR="00772552" w:rsidRDefault="00772552">
      <w:pPr>
        <w:pStyle w:val="BodyText"/>
        <w:spacing w:before="11"/>
        <w:rPr>
          <w:sz w:val="21"/>
        </w:rPr>
      </w:pPr>
    </w:p>
    <w:p w14:paraId="4CAABE1F" w14:textId="77777777" w:rsidR="00772552" w:rsidRDefault="00BF758C">
      <w:pPr>
        <w:pStyle w:val="ListParagraph"/>
        <w:numPr>
          <w:ilvl w:val="1"/>
          <w:numId w:val="4"/>
        </w:numPr>
        <w:tabs>
          <w:tab w:val="left" w:pos="940"/>
        </w:tabs>
        <w:spacing w:line="240" w:lineRule="auto"/>
        <w:ind w:right="1734"/>
      </w:pPr>
      <w:r>
        <w:t>The avoidable cancellation percentage of all scheduled cases, calculated as follows: (TOTAL AVOIDABLE CANCELS / TOTAL SCHEDULED) x</w:t>
      </w:r>
      <w:r>
        <w:rPr>
          <w:spacing w:val="-5"/>
        </w:rPr>
        <w:t xml:space="preserve"> </w:t>
      </w:r>
      <w:r>
        <w:rPr>
          <w:spacing w:val="-2"/>
        </w:rPr>
        <w:t>100</w:t>
      </w:r>
    </w:p>
    <w:p w14:paraId="4D4C900A" w14:textId="77777777" w:rsidR="00772552" w:rsidRDefault="00772552">
      <w:pPr>
        <w:pStyle w:val="BodyText"/>
        <w:spacing w:before="11"/>
        <w:rPr>
          <w:sz w:val="21"/>
        </w:rPr>
      </w:pPr>
    </w:p>
    <w:p w14:paraId="0D3EB53D" w14:textId="77777777" w:rsidR="00772552" w:rsidRDefault="00BF758C">
      <w:pPr>
        <w:pStyle w:val="ListParagraph"/>
        <w:numPr>
          <w:ilvl w:val="1"/>
          <w:numId w:val="4"/>
        </w:numPr>
        <w:tabs>
          <w:tab w:val="left" w:pos="940"/>
        </w:tabs>
        <w:spacing w:line="240" w:lineRule="auto"/>
        <w:ind w:right="1782"/>
      </w:pPr>
      <w:r>
        <w:t>The avoidable cancellation percentage of all cancelled cases, calculated as follows: (TOTAL AVOIDABLE CANCELS / TOTAL CANCELS) x</w:t>
      </w:r>
      <w:r>
        <w:rPr>
          <w:spacing w:val="-4"/>
        </w:rPr>
        <w:t xml:space="preserve"> </w:t>
      </w:r>
      <w:r>
        <w:t>100</w:t>
      </w:r>
    </w:p>
    <w:p w14:paraId="39BBA453" w14:textId="77777777" w:rsidR="00772552" w:rsidRDefault="00772552">
      <w:pPr>
        <w:pStyle w:val="BodyText"/>
        <w:spacing w:before="9"/>
        <w:rPr>
          <w:sz w:val="21"/>
        </w:rPr>
      </w:pPr>
    </w:p>
    <w:p w14:paraId="6E9BE2B6" w14:textId="77777777" w:rsidR="00772552" w:rsidRDefault="00BF758C">
      <w:pPr>
        <w:tabs>
          <w:tab w:val="left" w:pos="5979"/>
        </w:tabs>
        <w:spacing w:before="1"/>
        <w:ind w:left="220"/>
        <w:rPr>
          <w:sz w:val="24"/>
        </w:rPr>
      </w:pPr>
      <w:r>
        <w:rPr>
          <w:b/>
          <w:i/>
          <w:sz w:val="24"/>
        </w:rPr>
        <w:t>Report</w:t>
      </w:r>
      <w:r>
        <w:rPr>
          <w:b/>
          <w:i/>
          <w:spacing w:val="-1"/>
          <w:sz w:val="24"/>
        </w:rPr>
        <w:t xml:space="preserve"> </w:t>
      </w:r>
      <w:r>
        <w:rPr>
          <w:b/>
          <w:i/>
          <w:sz w:val="24"/>
        </w:rPr>
        <w:t>of</w:t>
      </w:r>
      <w:r>
        <w:rPr>
          <w:b/>
          <w:i/>
          <w:spacing w:val="-2"/>
          <w:sz w:val="24"/>
        </w:rPr>
        <w:t xml:space="preserve"> </w:t>
      </w:r>
      <w:r>
        <w:rPr>
          <w:b/>
          <w:i/>
          <w:sz w:val="24"/>
        </w:rPr>
        <w:t>Cancellations</w:t>
      </w:r>
      <w:r>
        <w:rPr>
          <w:b/>
          <w:i/>
          <w:sz w:val="24"/>
        </w:rPr>
        <w:tab/>
      </w:r>
      <w:r>
        <w:rPr>
          <w:sz w:val="24"/>
        </w:rPr>
        <w:t>[SROCAN]</w:t>
      </w:r>
    </w:p>
    <w:p w14:paraId="6D5542CC" w14:textId="77777777" w:rsidR="00772552" w:rsidRDefault="00BF758C">
      <w:pPr>
        <w:pStyle w:val="BodyText"/>
        <w:spacing w:before="1"/>
        <w:ind w:left="220"/>
      </w:pPr>
      <w:r>
        <w:t>This report provides information for cases that have been scheduled and cancelled.</w:t>
      </w:r>
    </w:p>
    <w:p w14:paraId="7AF06E7D" w14:textId="77777777" w:rsidR="00772552" w:rsidRDefault="00772552">
      <w:pPr>
        <w:pStyle w:val="BodyText"/>
        <w:spacing w:before="8"/>
        <w:rPr>
          <w:sz w:val="21"/>
        </w:rPr>
      </w:pPr>
    </w:p>
    <w:p w14:paraId="74CB9E47" w14:textId="77777777" w:rsidR="00772552" w:rsidRDefault="00BF758C">
      <w:pPr>
        <w:tabs>
          <w:tab w:val="left" w:pos="5979"/>
        </w:tabs>
        <w:ind w:left="220"/>
        <w:rPr>
          <w:sz w:val="24"/>
        </w:rPr>
      </w:pPr>
      <w:r>
        <w:rPr>
          <w:b/>
          <w:i/>
          <w:sz w:val="24"/>
        </w:rPr>
        <w:t>Report of Cases</w:t>
      </w:r>
      <w:r>
        <w:rPr>
          <w:b/>
          <w:i/>
          <w:spacing w:val="-3"/>
          <w:sz w:val="24"/>
        </w:rPr>
        <w:t xml:space="preserve"> </w:t>
      </w:r>
      <w:r>
        <w:rPr>
          <w:b/>
          <w:i/>
          <w:sz w:val="24"/>
        </w:rPr>
        <w:t>Without</w:t>
      </w:r>
      <w:r>
        <w:rPr>
          <w:b/>
          <w:i/>
          <w:spacing w:val="-2"/>
          <w:sz w:val="24"/>
        </w:rPr>
        <w:t xml:space="preserve"> </w:t>
      </w:r>
      <w:r>
        <w:rPr>
          <w:b/>
          <w:i/>
          <w:sz w:val="24"/>
        </w:rPr>
        <w:t>Specimens</w:t>
      </w:r>
      <w:r>
        <w:rPr>
          <w:b/>
          <w:i/>
          <w:sz w:val="24"/>
        </w:rPr>
        <w:tab/>
      </w:r>
      <w:r>
        <w:rPr>
          <w:sz w:val="24"/>
        </w:rPr>
        <w:t>[SROSPEC]</w:t>
      </w:r>
    </w:p>
    <w:p w14:paraId="42840726" w14:textId="77777777" w:rsidR="00772552" w:rsidRDefault="00BF758C">
      <w:pPr>
        <w:pStyle w:val="BodyText"/>
        <w:spacing w:before="2"/>
        <w:ind w:left="220" w:right="795"/>
      </w:pPr>
      <w:r>
        <w:t>This report lists all completed cases in which there were no specimens taken from the operative site. It can be printed for an individual surgical specialty if desired.</w:t>
      </w:r>
    </w:p>
    <w:p w14:paraId="5E13124C" w14:textId="77777777" w:rsidR="00772552" w:rsidRDefault="00772552">
      <w:pPr>
        <w:pStyle w:val="BodyText"/>
        <w:spacing w:before="9"/>
        <w:rPr>
          <w:sz w:val="21"/>
        </w:rPr>
      </w:pPr>
    </w:p>
    <w:p w14:paraId="1CB1D11E" w14:textId="77777777" w:rsidR="00772552" w:rsidRDefault="00BF758C">
      <w:pPr>
        <w:pStyle w:val="Heading2"/>
        <w:tabs>
          <w:tab w:val="left" w:pos="5979"/>
        </w:tabs>
        <w:rPr>
          <w:b w:val="0"/>
          <w:i w:val="0"/>
        </w:rPr>
      </w:pPr>
      <w:r>
        <w:t>Report of Daily Operating</w:t>
      </w:r>
      <w:r>
        <w:rPr>
          <w:spacing w:val="-10"/>
        </w:rPr>
        <w:t xml:space="preserve"> </w:t>
      </w:r>
      <w:r>
        <w:t>Room</w:t>
      </w:r>
      <w:r>
        <w:rPr>
          <w:spacing w:val="1"/>
        </w:rPr>
        <w:t xml:space="preserve"> </w:t>
      </w:r>
      <w:r>
        <w:t>Activity</w:t>
      </w:r>
      <w:r>
        <w:tab/>
      </w:r>
      <w:r>
        <w:rPr>
          <w:b w:val="0"/>
          <w:i w:val="0"/>
        </w:rPr>
        <w:t>[SROPACT]</w:t>
      </w:r>
    </w:p>
    <w:p w14:paraId="6CB027C4" w14:textId="77777777" w:rsidR="00772552" w:rsidRDefault="00BF758C">
      <w:pPr>
        <w:pStyle w:val="BodyText"/>
        <w:spacing w:before="2"/>
        <w:ind w:left="220" w:right="922"/>
      </w:pPr>
      <w:r>
        <w:t>This report provides a list of cases started between 6:00 AM on the date selected and 5:59 AM of the following day for all operating rooms.</w:t>
      </w:r>
    </w:p>
    <w:p w14:paraId="3CF26910" w14:textId="77777777" w:rsidR="00772552" w:rsidRDefault="00772552">
      <w:pPr>
        <w:pStyle w:val="BodyText"/>
        <w:spacing w:before="9"/>
        <w:rPr>
          <w:sz w:val="21"/>
        </w:rPr>
      </w:pPr>
    </w:p>
    <w:p w14:paraId="3AB56327" w14:textId="77777777" w:rsidR="00772552" w:rsidRDefault="00BF758C">
      <w:pPr>
        <w:tabs>
          <w:tab w:val="left" w:pos="5979"/>
        </w:tabs>
        <w:ind w:left="220"/>
        <w:rPr>
          <w:sz w:val="24"/>
        </w:rPr>
      </w:pPr>
      <w:r>
        <w:rPr>
          <w:b/>
          <w:i/>
          <w:sz w:val="24"/>
        </w:rPr>
        <w:t>Report of</w:t>
      </w:r>
      <w:r>
        <w:rPr>
          <w:b/>
          <w:i/>
          <w:spacing w:val="-3"/>
          <w:sz w:val="24"/>
        </w:rPr>
        <w:t xml:space="preserve"> </w:t>
      </w:r>
      <w:r>
        <w:rPr>
          <w:b/>
          <w:i/>
          <w:sz w:val="24"/>
        </w:rPr>
        <w:t>Delay</w:t>
      </w:r>
      <w:r>
        <w:rPr>
          <w:b/>
          <w:i/>
          <w:spacing w:val="-2"/>
          <w:sz w:val="24"/>
        </w:rPr>
        <w:t xml:space="preserve"> </w:t>
      </w:r>
      <w:r>
        <w:rPr>
          <w:b/>
          <w:i/>
          <w:sz w:val="24"/>
        </w:rPr>
        <w:t>Reasons</w:t>
      </w:r>
      <w:r>
        <w:rPr>
          <w:b/>
          <w:i/>
          <w:sz w:val="24"/>
        </w:rPr>
        <w:tab/>
      </w:r>
      <w:r>
        <w:rPr>
          <w:sz w:val="24"/>
        </w:rPr>
        <w:t>[SROREAS]</w:t>
      </w:r>
    </w:p>
    <w:p w14:paraId="5BA9AEED" w14:textId="77777777" w:rsidR="00772552" w:rsidRDefault="00BF758C">
      <w:pPr>
        <w:pStyle w:val="BodyText"/>
        <w:spacing w:before="2"/>
        <w:ind w:left="220" w:right="757"/>
      </w:pPr>
      <w:r>
        <w:t>This option prints the Report of Delay Reasons. This report will display the total number of times each reason was used for the date range selected. It can be sorted by surgical specialty or displayed for an individual surgical specialty.</w:t>
      </w:r>
    </w:p>
    <w:p w14:paraId="17A8992F" w14:textId="77777777" w:rsidR="00772552" w:rsidRDefault="00772552">
      <w:pPr>
        <w:sectPr w:rsidR="00772552">
          <w:footerReference w:type="default" r:id="rId27"/>
          <w:pgSz w:w="12240" w:h="15840"/>
          <w:pgMar w:top="1360" w:right="980" w:bottom="1180" w:left="1220" w:header="0" w:footer="1000" w:gutter="0"/>
          <w:cols w:space="720"/>
        </w:sectPr>
      </w:pPr>
    </w:p>
    <w:p w14:paraId="3A0966CF" w14:textId="77777777" w:rsidR="00772552" w:rsidRDefault="00BF758C">
      <w:pPr>
        <w:tabs>
          <w:tab w:val="left" w:pos="5979"/>
        </w:tabs>
        <w:spacing w:before="72"/>
        <w:ind w:left="220"/>
        <w:rPr>
          <w:sz w:val="24"/>
        </w:rPr>
      </w:pPr>
      <w:r>
        <w:rPr>
          <w:b/>
          <w:i/>
          <w:sz w:val="24"/>
        </w:rPr>
        <w:t>Report of</w:t>
      </w:r>
      <w:r>
        <w:rPr>
          <w:b/>
          <w:i/>
          <w:spacing w:val="-2"/>
          <w:sz w:val="24"/>
        </w:rPr>
        <w:t xml:space="preserve"> </w:t>
      </w:r>
      <w:r>
        <w:rPr>
          <w:b/>
          <w:i/>
          <w:sz w:val="24"/>
        </w:rPr>
        <w:t>Delay</w:t>
      </w:r>
      <w:r>
        <w:rPr>
          <w:b/>
          <w:i/>
          <w:spacing w:val="-2"/>
          <w:sz w:val="24"/>
        </w:rPr>
        <w:t xml:space="preserve"> </w:t>
      </w:r>
      <w:r>
        <w:rPr>
          <w:b/>
          <w:i/>
          <w:sz w:val="24"/>
        </w:rPr>
        <w:t>Time</w:t>
      </w:r>
      <w:r>
        <w:rPr>
          <w:b/>
          <w:i/>
          <w:sz w:val="24"/>
        </w:rPr>
        <w:tab/>
      </w:r>
      <w:r>
        <w:rPr>
          <w:sz w:val="24"/>
        </w:rPr>
        <w:t>[SRO DELAY</w:t>
      </w:r>
      <w:r>
        <w:rPr>
          <w:spacing w:val="-2"/>
          <w:sz w:val="24"/>
        </w:rPr>
        <w:t xml:space="preserve"> </w:t>
      </w:r>
      <w:r>
        <w:rPr>
          <w:sz w:val="24"/>
        </w:rPr>
        <w:t>TIME]</w:t>
      </w:r>
    </w:p>
    <w:p w14:paraId="15B9D8A9" w14:textId="77777777" w:rsidR="00772552" w:rsidRDefault="00BF758C">
      <w:pPr>
        <w:pStyle w:val="BodyText"/>
        <w:spacing w:before="2"/>
        <w:ind w:left="220"/>
      </w:pPr>
      <w:r>
        <w:t>This report provides the total amount of delay time for each delay reason over a specified range of dates.</w:t>
      </w:r>
    </w:p>
    <w:p w14:paraId="15B98D7C" w14:textId="77777777" w:rsidR="00772552" w:rsidRDefault="00772552">
      <w:pPr>
        <w:pStyle w:val="BodyText"/>
        <w:spacing w:before="9"/>
        <w:rPr>
          <w:sz w:val="21"/>
        </w:rPr>
      </w:pPr>
    </w:p>
    <w:p w14:paraId="0A758978" w14:textId="77777777" w:rsidR="00772552" w:rsidRDefault="00BF758C">
      <w:pPr>
        <w:tabs>
          <w:tab w:val="left" w:pos="5979"/>
        </w:tabs>
        <w:spacing w:before="1" w:line="276" w:lineRule="exact"/>
        <w:ind w:left="220"/>
        <w:rPr>
          <w:sz w:val="24"/>
        </w:rPr>
      </w:pPr>
      <w:r>
        <w:rPr>
          <w:b/>
          <w:i/>
          <w:sz w:val="24"/>
        </w:rPr>
        <w:t>Report of</w:t>
      </w:r>
      <w:r>
        <w:rPr>
          <w:b/>
          <w:i/>
          <w:spacing w:val="-3"/>
          <w:sz w:val="24"/>
        </w:rPr>
        <w:t xml:space="preserve"> </w:t>
      </w:r>
      <w:r>
        <w:rPr>
          <w:b/>
          <w:i/>
          <w:sz w:val="24"/>
        </w:rPr>
        <w:t>Delayed</w:t>
      </w:r>
      <w:r>
        <w:rPr>
          <w:b/>
          <w:i/>
          <w:spacing w:val="1"/>
          <w:sz w:val="24"/>
        </w:rPr>
        <w:t xml:space="preserve"> </w:t>
      </w:r>
      <w:r>
        <w:rPr>
          <w:b/>
          <w:i/>
          <w:sz w:val="24"/>
        </w:rPr>
        <w:t>Operations</w:t>
      </w:r>
      <w:r>
        <w:rPr>
          <w:b/>
          <w:i/>
          <w:sz w:val="24"/>
        </w:rPr>
        <w:tab/>
      </w:r>
      <w:r>
        <w:rPr>
          <w:sz w:val="24"/>
        </w:rPr>
        <w:t>[SRODELA]</w:t>
      </w:r>
    </w:p>
    <w:p w14:paraId="5A2775A4" w14:textId="77777777" w:rsidR="00772552" w:rsidRDefault="00BF758C">
      <w:pPr>
        <w:pStyle w:val="BodyText"/>
        <w:spacing w:line="253" w:lineRule="exact"/>
        <w:ind w:left="220"/>
      </w:pPr>
      <w:r>
        <w:t>This report displays all cases that have been delayed. It will display both the delay cause and delay time.</w:t>
      </w:r>
    </w:p>
    <w:p w14:paraId="36D9057F" w14:textId="77777777" w:rsidR="00772552" w:rsidRDefault="00772552">
      <w:pPr>
        <w:pStyle w:val="BodyText"/>
        <w:spacing w:before="9"/>
        <w:rPr>
          <w:sz w:val="21"/>
        </w:rPr>
      </w:pPr>
    </w:p>
    <w:p w14:paraId="3EB4A8B6" w14:textId="77777777" w:rsidR="00772552" w:rsidRDefault="00BF758C">
      <w:pPr>
        <w:tabs>
          <w:tab w:val="left" w:pos="5979"/>
        </w:tabs>
        <w:spacing w:before="1"/>
        <w:ind w:left="220"/>
        <w:rPr>
          <w:sz w:val="24"/>
        </w:rPr>
      </w:pPr>
      <w:r>
        <w:rPr>
          <w:b/>
          <w:i/>
          <w:sz w:val="24"/>
        </w:rPr>
        <w:t>Report of</w:t>
      </w:r>
      <w:r>
        <w:rPr>
          <w:b/>
          <w:i/>
          <w:spacing w:val="-4"/>
          <w:sz w:val="24"/>
        </w:rPr>
        <w:t xml:space="preserve"> </w:t>
      </w:r>
      <w:r>
        <w:rPr>
          <w:b/>
          <w:i/>
          <w:sz w:val="24"/>
        </w:rPr>
        <w:t>Non-O.R.</w:t>
      </w:r>
      <w:r>
        <w:rPr>
          <w:b/>
          <w:i/>
          <w:spacing w:val="-2"/>
          <w:sz w:val="24"/>
        </w:rPr>
        <w:t xml:space="preserve"> </w:t>
      </w:r>
      <w:r>
        <w:rPr>
          <w:b/>
          <w:i/>
          <w:sz w:val="24"/>
        </w:rPr>
        <w:t>Procedures</w:t>
      </w:r>
      <w:r>
        <w:rPr>
          <w:b/>
          <w:i/>
          <w:sz w:val="24"/>
        </w:rPr>
        <w:tab/>
      </w:r>
      <w:r>
        <w:rPr>
          <w:sz w:val="24"/>
        </w:rPr>
        <w:t>[SRONOR]</w:t>
      </w:r>
    </w:p>
    <w:p w14:paraId="33B92436" w14:textId="77777777" w:rsidR="00772552" w:rsidRDefault="00BF758C">
      <w:pPr>
        <w:pStyle w:val="BodyText"/>
        <w:spacing w:before="2"/>
        <w:ind w:left="220" w:right="923" w:hanging="1"/>
      </w:pPr>
      <w:r>
        <w:t>This report lists chronologically Non-OR Procedures sorted by Medical Specialty, by provider, or by location.</w:t>
      </w:r>
    </w:p>
    <w:p w14:paraId="60AEFA24" w14:textId="77777777" w:rsidR="00772552" w:rsidRDefault="00772552">
      <w:pPr>
        <w:pStyle w:val="BodyText"/>
        <w:spacing w:before="8"/>
        <w:rPr>
          <w:sz w:val="21"/>
        </w:rPr>
      </w:pPr>
    </w:p>
    <w:p w14:paraId="33BF1EB4" w14:textId="77777777" w:rsidR="00772552" w:rsidRDefault="00BF758C">
      <w:pPr>
        <w:tabs>
          <w:tab w:val="left" w:pos="5979"/>
        </w:tabs>
        <w:spacing w:before="1"/>
        <w:ind w:left="220"/>
        <w:rPr>
          <w:sz w:val="24"/>
        </w:rPr>
      </w:pPr>
      <w:r>
        <w:rPr>
          <w:b/>
          <w:i/>
          <w:sz w:val="24"/>
        </w:rPr>
        <w:t>Report of</w:t>
      </w:r>
      <w:r>
        <w:rPr>
          <w:b/>
          <w:i/>
          <w:spacing w:val="-4"/>
          <w:sz w:val="24"/>
        </w:rPr>
        <w:t xml:space="preserve"> </w:t>
      </w:r>
      <w:r>
        <w:rPr>
          <w:b/>
          <w:i/>
          <w:sz w:val="24"/>
        </w:rPr>
        <w:t>Non-O.R.</w:t>
      </w:r>
      <w:r>
        <w:rPr>
          <w:b/>
          <w:i/>
          <w:spacing w:val="-2"/>
          <w:sz w:val="24"/>
        </w:rPr>
        <w:t xml:space="preserve"> </w:t>
      </w:r>
      <w:r>
        <w:rPr>
          <w:b/>
          <w:i/>
          <w:sz w:val="24"/>
        </w:rPr>
        <w:t>Procedures</w:t>
      </w:r>
      <w:r>
        <w:rPr>
          <w:b/>
          <w:i/>
          <w:sz w:val="24"/>
        </w:rPr>
        <w:tab/>
      </w:r>
      <w:r>
        <w:rPr>
          <w:sz w:val="24"/>
        </w:rPr>
        <w:t>[SRONOR-CODERS]</w:t>
      </w:r>
    </w:p>
    <w:p w14:paraId="4609C13F" w14:textId="77777777" w:rsidR="00772552" w:rsidRDefault="00BF758C">
      <w:pPr>
        <w:pStyle w:val="BodyText"/>
        <w:spacing w:before="2"/>
        <w:ind w:left="220" w:right="977"/>
      </w:pPr>
      <w:r>
        <w:t>This report lists chronologically Non-OR Procedures sorted by Medical Specialty, by provider or by location.</w:t>
      </w:r>
    </w:p>
    <w:p w14:paraId="7F477044" w14:textId="77777777" w:rsidR="00772552" w:rsidRDefault="00772552">
      <w:pPr>
        <w:pStyle w:val="BodyText"/>
        <w:spacing w:before="8"/>
        <w:rPr>
          <w:sz w:val="21"/>
        </w:rPr>
      </w:pPr>
    </w:p>
    <w:p w14:paraId="72AACD7F" w14:textId="77777777" w:rsidR="00772552" w:rsidRDefault="00BF758C">
      <w:pPr>
        <w:tabs>
          <w:tab w:val="left" w:pos="5979"/>
        </w:tabs>
        <w:spacing w:before="1"/>
        <w:ind w:left="220"/>
        <w:rPr>
          <w:sz w:val="24"/>
        </w:rPr>
      </w:pPr>
      <w:r>
        <w:rPr>
          <w:b/>
          <w:i/>
          <w:sz w:val="24"/>
        </w:rPr>
        <w:t>Report of Normal Operating</w:t>
      </w:r>
      <w:r>
        <w:rPr>
          <w:b/>
          <w:i/>
          <w:spacing w:val="-8"/>
          <w:sz w:val="24"/>
        </w:rPr>
        <w:t xml:space="preserve"> </w:t>
      </w:r>
      <w:r>
        <w:rPr>
          <w:b/>
          <w:i/>
          <w:sz w:val="24"/>
        </w:rPr>
        <w:t>Room</w:t>
      </w:r>
      <w:r>
        <w:rPr>
          <w:b/>
          <w:i/>
          <w:spacing w:val="1"/>
          <w:sz w:val="24"/>
        </w:rPr>
        <w:t xml:space="preserve"> </w:t>
      </w:r>
      <w:r>
        <w:rPr>
          <w:b/>
          <w:i/>
          <w:sz w:val="24"/>
        </w:rPr>
        <w:t>Hours</w:t>
      </w:r>
      <w:r>
        <w:rPr>
          <w:b/>
          <w:i/>
          <w:sz w:val="24"/>
        </w:rPr>
        <w:tab/>
      </w:r>
      <w:r>
        <w:rPr>
          <w:sz w:val="24"/>
        </w:rPr>
        <w:t>[SR OR</w:t>
      </w:r>
      <w:r>
        <w:rPr>
          <w:spacing w:val="-1"/>
          <w:sz w:val="24"/>
        </w:rPr>
        <w:t xml:space="preserve"> </w:t>
      </w:r>
      <w:r>
        <w:rPr>
          <w:sz w:val="24"/>
        </w:rPr>
        <w:t>HOURS]</w:t>
      </w:r>
    </w:p>
    <w:p w14:paraId="1D9A7773" w14:textId="77777777" w:rsidR="00772552" w:rsidRDefault="00BF758C">
      <w:pPr>
        <w:pStyle w:val="BodyText"/>
        <w:spacing w:before="2"/>
        <w:ind w:left="220" w:right="533"/>
        <w:jc w:val="both"/>
      </w:pPr>
      <w:r>
        <w:t>This report outputs the start time and the end time of the normal working hours for all operating rooms or for the selected operating room for each date within the specified date range. The total time of the normal working day is displayed for each operating room for each date.</w:t>
      </w:r>
    </w:p>
    <w:p w14:paraId="49E5496C" w14:textId="77777777" w:rsidR="00772552" w:rsidRDefault="00772552">
      <w:pPr>
        <w:pStyle w:val="BodyText"/>
        <w:spacing w:before="7"/>
        <w:rPr>
          <w:sz w:val="21"/>
        </w:rPr>
      </w:pPr>
    </w:p>
    <w:p w14:paraId="7C3E9B7B" w14:textId="77777777" w:rsidR="00772552" w:rsidRDefault="00BF758C">
      <w:pPr>
        <w:tabs>
          <w:tab w:val="left" w:pos="5979"/>
        </w:tabs>
        <w:spacing w:before="1"/>
        <w:ind w:left="220"/>
        <w:jc w:val="both"/>
        <w:rPr>
          <w:sz w:val="24"/>
        </w:rPr>
      </w:pPr>
      <w:r>
        <w:rPr>
          <w:b/>
          <w:i/>
          <w:sz w:val="24"/>
        </w:rPr>
        <w:t>Report of Returns</w:t>
      </w:r>
      <w:r>
        <w:rPr>
          <w:b/>
          <w:i/>
          <w:spacing w:val="-5"/>
          <w:sz w:val="24"/>
        </w:rPr>
        <w:t xml:space="preserve"> </w:t>
      </w:r>
      <w:r>
        <w:rPr>
          <w:b/>
          <w:i/>
          <w:sz w:val="24"/>
        </w:rPr>
        <w:t>to</w:t>
      </w:r>
      <w:r>
        <w:rPr>
          <w:b/>
          <w:i/>
          <w:spacing w:val="-3"/>
          <w:sz w:val="24"/>
        </w:rPr>
        <w:t xml:space="preserve"> </w:t>
      </w:r>
      <w:r>
        <w:rPr>
          <w:b/>
          <w:i/>
          <w:sz w:val="24"/>
        </w:rPr>
        <w:t>Surgery</w:t>
      </w:r>
      <w:r>
        <w:rPr>
          <w:b/>
          <w:i/>
          <w:sz w:val="24"/>
        </w:rPr>
        <w:tab/>
      </w:r>
      <w:r>
        <w:rPr>
          <w:sz w:val="24"/>
        </w:rPr>
        <w:t>[SRORET]</w:t>
      </w:r>
    </w:p>
    <w:p w14:paraId="08DFC96E" w14:textId="77777777" w:rsidR="00772552" w:rsidRDefault="00BF758C">
      <w:pPr>
        <w:pStyle w:val="BodyText"/>
        <w:spacing w:before="2"/>
        <w:ind w:left="220" w:right="795"/>
      </w:pPr>
      <w:r>
        <w:t>This option generates a report listing information related to cases that have related surgical procedures within 30 days of the date of the operation.</w:t>
      </w:r>
    </w:p>
    <w:p w14:paraId="0C3F2B4D" w14:textId="77777777" w:rsidR="00772552" w:rsidRDefault="00772552">
      <w:pPr>
        <w:pStyle w:val="BodyText"/>
        <w:spacing w:before="8"/>
        <w:rPr>
          <w:sz w:val="21"/>
        </w:rPr>
      </w:pPr>
    </w:p>
    <w:p w14:paraId="6E6CCE22" w14:textId="77777777" w:rsidR="00772552" w:rsidRDefault="00BF758C">
      <w:pPr>
        <w:tabs>
          <w:tab w:val="left" w:pos="5979"/>
        </w:tabs>
        <w:spacing w:before="1"/>
        <w:ind w:left="220"/>
        <w:rPr>
          <w:sz w:val="24"/>
        </w:rPr>
      </w:pPr>
      <w:r>
        <w:rPr>
          <w:b/>
          <w:i/>
          <w:sz w:val="24"/>
        </w:rPr>
        <w:t>Report of</w:t>
      </w:r>
      <w:r>
        <w:rPr>
          <w:b/>
          <w:i/>
          <w:spacing w:val="-6"/>
          <w:sz w:val="24"/>
        </w:rPr>
        <w:t xml:space="preserve"> </w:t>
      </w:r>
      <w:r>
        <w:rPr>
          <w:b/>
          <w:i/>
          <w:sz w:val="24"/>
        </w:rPr>
        <w:t>Surgical</w:t>
      </w:r>
      <w:r>
        <w:rPr>
          <w:b/>
          <w:i/>
          <w:spacing w:val="-1"/>
          <w:sz w:val="24"/>
        </w:rPr>
        <w:t xml:space="preserve"> </w:t>
      </w:r>
      <w:r>
        <w:rPr>
          <w:b/>
          <w:i/>
          <w:sz w:val="24"/>
        </w:rPr>
        <w:t>Priorities</w:t>
      </w:r>
      <w:r>
        <w:rPr>
          <w:b/>
          <w:i/>
          <w:sz w:val="24"/>
        </w:rPr>
        <w:tab/>
      </w:r>
      <w:r>
        <w:rPr>
          <w:sz w:val="24"/>
        </w:rPr>
        <w:t>[SRO SURGICAL</w:t>
      </w:r>
      <w:r>
        <w:rPr>
          <w:spacing w:val="-10"/>
          <w:sz w:val="24"/>
        </w:rPr>
        <w:t xml:space="preserve"> </w:t>
      </w:r>
      <w:r>
        <w:rPr>
          <w:sz w:val="24"/>
        </w:rPr>
        <w:t>PRIORITY]</w:t>
      </w:r>
    </w:p>
    <w:p w14:paraId="5F2CF226" w14:textId="77777777" w:rsidR="00772552" w:rsidRDefault="00BF758C">
      <w:pPr>
        <w:pStyle w:val="BodyText"/>
        <w:spacing w:before="2"/>
        <w:ind w:left="220" w:right="547"/>
        <w:jc w:val="both"/>
      </w:pPr>
      <w:r>
        <w:t>This report provides the total number of surgical cases for each Surgical Priority (i.e. Elective, Emergent, Urgent). It can be sorted by Surgical Specialty and printed for a specific specialty.</w:t>
      </w:r>
    </w:p>
    <w:p w14:paraId="5A528920" w14:textId="77777777" w:rsidR="00772552" w:rsidRDefault="00772552">
      <w:pPr>
        <w:pStyle w:val="BodyText"/>
        <w:spacing w:before="8"/>
        <w:rPr>
          <w:sz w:val="21"/>
        </w:rPr>
      </w:pPr>
    </w:p>
    <w:p w14:paraId="2B636AFD" w14:textId="77777777" w:rsidR="00772552" w:rsidRDefault="00BF758C">
      <w:pPr>
        <w:pStyle w:val="Heading2"/>
        <w:tabs>
          <w:tab w:val="left" w:pos="5979"/>
        </w:tabs>
        <w:spacing w:before="1"/>
        <w:jc w:val="both"/>
        <w:rPr>
          <w:b w:val="0"/>
          <w:i w:val="0"/>
        </w:rPr>
      </w:pPr>
      <w:r>
        <w:t>Report of Unscheduled Admissions</w:t>
      </w:r>
      <w:r>
        <w:rPr>
          <w:spacing w:val="-6"/>
        </w:rPr>
        <w:t xml:space="preserve"> </w:t>
      </w:r>
      <w:r>
        <w:t>to</w:t>
      </w:r>
      <w:r>
        <w:rPr>
          <w:spacing w:val="-1"/>
        </w:rPr>
        <w:t xml:space="preserve"> </w:t>
      </w:r>
      <w:r>
        <w:t>ICU</w:t>
      </w:r>
      <w:r>
        <w:tab/>
      </w:r>
      <w:r>
        <w:rPr>
          <w:b w:val="0"/>
          <w:i w:val="0"/>
        </w:rPr>
        <w:t>[SROICU]</w:t>
      </w:r>
    </w:p>
    <w:p w14:paraId="200C4800" w14:textId="77777777" w:rsidR="00772552" w:rsidRDefault="00BF758C">
      <w:pPr>
        <w:pStyle w:val="BodyText"/>
        <w:spacing w:before="2"/>
        <w:ind w:left="220" w:right="696"/>
      </w:pPr>
      <w:r>
        <w:t>This report lists all unscheduled admissions to the ICU based on the requested (expected) postoperative care and actual postoperative disposition.</w:t>
      </w:r>
    </w:p>
    <w:p w14:paraId="1232E48C" w14:textId="77777777" w:rsidR="00772552" w:rsidRDefault="00772552">
      <w:pPr>
        <w:pStyle w:val="BodyText"/>
        <w:spacing w:before="8"/>
        <w:rPr>
          <w:sz w:val="21"/>
        </w:rPr>
      </w:pPr>
    </w:p>
    <w:p w14:paraId="45767958" w14:textId="77777777" w:rsidR="00772552" w:rsidRDefault="00BF758C">
      <w:pPr>
        <w:tabs>
          <w:tab w:val="left" w:pos="5979"/>
        </w:tabs>
        <w:spacing w:before="1"/>
        <w:ind w:left="220"/>
        <w:rPr>
          <w:sz w:val="24"/>
        </w:rPr>
      </w:pPr>
      <w:r>
        <w:rPr>
          <w:b/>
          <w:i/>
          <w:sz w:val="24"/>
        </w:rPr>
        <w:t>Request</w:t>
      </w:r>
      <w:r>
        <w:rPr>
          <w:b/>
          <w:i/>
          <w:spacing w:val="-2"/>
          <w:sz w:val="24"/>
        </w:rPr>
        <w:t xml:space="preserve"> </w:t>
      </w:r>
      <w:r>
        <w:rPr>
          <w:b/>
          <w:i/>
          <w:sz w:val="24"/>
        </w:rPr>
        <w:t>Operations</w:t>
      </w:r>
      <w:r>
        <w:rPr>
          <w:b/>
          <w:i/>
          <w:sz w:val="24"/>
        </w:rPr>
        <w:tab/>
      </w:r>
      <w:r>
        <w:rPr>
          <w:sz w:val="24"/>
        </w:rPr>
        <w:t>[SROREQ]</w:t>
      </w:r>
    </w:p>
    <w:p w14:paraId="6D19FE6E" w14:textId="77777777" w:rsidR="00772552" w:rsidRDefault="00BF758C">
      <w:pPr>
        <w:pStyle w:val="BodyText"/>
        <w:spacing w:before="2"/>
        <w:ind w:left="220"/>
        <w:jc w:val="both"/>
      </w:pPr>
      <w:r>
        <w:t>This menu contains the various options used to make, delete, update and display requested operations.</w:t>
      </w:r>
    </w:p>
    <w:p w14:paraId="1942BD85" w14:textId="77777777" w:rsidR="00772552" w:rsidRDefault="00772552">
      <w:pPr>
        <w:pStyle w:val="BodyText"/>
        <w:spacing w:before="7"/>
        <w:rPr>
          <w:sz w:val="21"/>
        </w:rPr>
      </w:pPr>
    </w:p>
    <w:p w14:paraId="306D5F06" w14:textId="77777777" w:rsidR="00772552" w:rsidRDefault="00BF758C">
      <w:pPr>
        <w:tabs>
          <w:tab w:val="left" w:pos="5979"/>
        </w:tabs>
        <w:ind w:left="220"/>
        <w:rPr>
          <w:sz w:val="24"/>
        </w:rPr>
      </w:pPr>
      <w:r>
        <w:rPr>
          <w:b/>
          <w:i/>
          <w:sz w:val="24"/>
        </w:rPr>
        <w:t>Requests</w:t>
      </w:r>
      <w:r>
        <w:rPr>
          <w:b/>
          <w:i/>
          <w:spacing w:val="-1"/>
          <w:sz w:val="24"/>
        </w:rPr>
        <w:t xml:space="preserve"> </w:t>
      </w:r>
      <w:r>
        <w:rPr>
          <w:b/>
          <w:i/>
          <w:sz w:val="24"/>
        </w:rPr>
        <w:t>by</w:t>
      </w:r>
      <w:r>
        <w:rPr>
          <w:b/>
          <w:i/>
          <w:spacing w:val="-2"/>
          <w:sz w:val="24"/>
        </w:rPr>
        <w:t xml:space="preserve"> </w:t>
      </w:r>
      <w:r>
        <w:rPr>
          <w:b/>
          <w:i/>
          <w:sz w:val="24"/>
        </w:rPr>
        <w:t>Ward</w:t>
      </w:r>
      <w:r>
        <w:rPr>
          <w:b/>
          <w:i/>
          <w:sz w:val="24"/>
        </w:rPr>
        <w:tab/>
      </w:r>
      <w:r>
        <w:rPr>
          <w:sz w:val="24"/>
        </w:rPr>
        <w:t>[SROWRQ]</w:t>
      </w:r>
    </w:p>
    <w:p w14:paraId="6EE33C7F" w14:textId="77777777" w:rsidR="00772552" w:rsidRDefault="00BF758C">
      <w:pPr>
        <w:pStyle w:val="BodyText"/>
        <w:spacing w:before="2"/>
        <w:ind w:left="220"/>
        <w:jc w:val="both"/>
      </w:pPr>
      <w:r>
        <w:t>This option prints request information for all wards, or a specific ward.</w:t>
      </w:r>
    </w:p>
    <w:p w14:paraId="1E94D3BE" w14:textId="77777777" w:rsidR="00772552" w:rsidRDefault="00772552">
      <w:pPr>
        <w:pStyle w:val="BodyText"/>
        <w:spacing w:before="10"/>
        <w:rPr>
          <w:sz w:val="21"/>
        </w:rPr>
      </w:pPr>
    </w:p>
    <w:p w14:paraId="4E8BE063" w14:textId="77777777" w:rsidR="00772552" w:rsidRDefault="00BF758C">
      <w:pPr>
        <w:pStyle w:val="Heading2"/>
        <w:tabs>
          <w:tab w:val="left" w:pos="5979"/>
        </w:tabs>
        <w:jc w:val="both"/>
        <w:rPr>
          <w:b w:val="0"/>
          <w:i w:val="0"/>
        </w:rPr>
      </w:pPr>
      <w:r>
        <w:t>Reschedule or Update a</w:t>
      </w:r>
      <w:r>
        <w:rPr>
          <w:spacing w:val="-6"/>
        </w:rPr>
        <w:t xml:space="preserve"> </w:t>
      </w:r>
      <w:r>
        <w:t>Scheduled</w:t>
      </w:r>
      <w:r>
        <w:rPr>
          <w:spacing w:val="-1"/>
        </w:rPr>
        <w:t xml:space="preserve"> </w:t>
      </w:r>
      <w:r>
        <w:t>Operation</w:t>
      </w:r>
      <w:r>
        <w:tab/>
      </w:r>
      <w:r>
        <w:rPr>
          <w:b w:val="0"/>
          <w:i w:val="0"/>
        </w:rPr>
        <w:t>[SRSCHUP]</w:t>
      </w:r>
    </w:p>
    <w:p w14:paraId="672C10ED" w14:textId="77777777" w:rsidR="00772552" w:rsidRDefault="00BF758C">
      <w:pPr>
        <w:pStyle w:val="BodyText"/>
        <w:spacing w:before="2"/>
        <w:ind w:left="220" w:right="639"/>
        <w:jc w:val="both"/>
      </w:pPr>
      <w:r>
        <w:t>This option is used to change the date, time or operating room for which a case is scheduled. It may also be used to update information entered when the case was requested or scheduled.</w:t>
      </w:r>
    </w:p>
    <w:p w14:paraId="20924192" w14:textId="77777777" w:rsidR="00772552" w:rsidRDefault="00772552">
      <w:pPr>
        <w:jc w:val="both"/>
        <w:sectPr w:rsidR="00772552">
          <w:footerReference w:type="default" r:id="rId28"/>
          <w:pgSz w:w="12240" w:h="15840"/>
          <w:pgMar w:top="1360" w:right="980" w:bottom="1180" w:left="1220" w:header="0" w:footer="1000" w:gutter="0"/>
          <w:cols w:space="720"/>
        </w:sectPr>
      </w:pPr>
    </w:p>
    <w:p w14:paraId="25EA3FFA" w14:textId="77777777" w:rsidR="00772552" w:rsidRDefault="00BF758C">
      <w:pPr>
        <w:pStyle w:val="BodyText"/>
        <w:tabs>
          <w:tab w:val="left" w:pos="5979"/>
        </w:tabs>
        <w:spacing w:before="72"/>
        <w:ind w:left="220" w:right="571"/>
      </w:pPr>
      <w:r>
        <w:rPr>
          <w:b/>
          <w:i/>
          <w:sz w:val="24"/>
        </w:rPr>
        <w:t>Resource</w:t>
      </w:r>
      <w:r>
        <w:rPr>
          <w:b/>
          <w:i/>
          <w:spacing w:val="-2"/>
          <w:sz w:val="24"/>
        </w:rPr>
        <w:t xml:space="preserve"> </w:t>
      </w:r>
      <w:r>
        <w:rPr>
          <w:b/>
          <w:i/>
          <w:sz w:val="24"/>
        </w:rPr>
        <w:t>Data</w:t>
      </w:r>
      <w:r>
        <w:rPr>
          <w:b/>
          <w:i/>
          <w:sz w:val="24"/>
        </w:rPr>
        <w:tab/>
      </w:r>
      <w:r>
        <w:rPr>
          <w:sz w:val="24"/>
        </w:rPr>
        <w:t xml:space="preserve">[SROA CARDIAC RESOURCE] </w:t>
      </w:r>
      <w:r>
        <w:t>This option is used to enter, edit or review risk assessment cardiac patient demographic information such as hospital admission and discharge dates and other information related to this surgical</w:t>
      </w:r>
      <w:r>
        <w:rPr>
          <w:spacing w:val="-20"/>
        </w:rPr>
        <w:t xml:space="preserve"> </w:t>
      </w:r>
      <w:r>
        <w:t>episode.</w:t>
      </w:r>
    </w:p>
    <w:p w14:paraId="26A52DAB" w14:textId="77777777" w:rsidR="00772552" w:rsidRDefault="00772552">
      <w:pPr>
        <w:pStyle w:val="BodyText"/>
        <w:spacing w:before="10"/>
        <w:rPr>
          <w:sz w:val="21"/>
        </w:rPr>
      </w:pPr>
    </w:p>
    <w:p w14:paraId="29D5B66A" w14:textId="77777777" w:rsidR="00772552" w:rsidRDefault="00BF758C">
      <w:pPr>
        <w:tabs>
          <w:tab w:val="left" w:pos="5979"/>
        </w:tabs>
        <w:spacing w:before="1"/>
        <w:ind w:left="220"/>
        <w:rPr>
          <w:sz w:val="24"/>
        </w:rPr>
      </w:pPr>
      <w:r>
        <w:rPr>
          <w:b/>
          <w:i/>
          <w:sz w:val="24"/>
        </w:rPr>
        <w:t>Review</w:t>
      </w:r>
      <w:r>
        <w:rPr>
          <w:b/>
          <w:i/>
          <w:spacing w:val="-2"/>
          <w:sz w:val="24"/>
        </w:rPr>
        <w:t xml:space="preserve"> </w:t>
      </w:r>
      <w:r>
        <w:rPr>
          <w:b/>
          <w:i/>
          <w:sz w:val="24"/>
        </w:rPr>
        <w:t>Request</w:t>
      </w:r>
      <w:r>
        <w:rPr>
          <w:b/>
          <w:i/>
          <w:spacing w:val="-2"/>
          <w:sz w:val="24"/>
        </w:rPr>
        <w:t xml:space="preserve"> </w:t>
      </w:r>
      <w:r>
        <w:rPr>
          <w:b/>
          <w:i/>
          <w:sz w:val="24"/>
        </w:rPr>
        <w:t>Information</w:t>
      </w:r>
      <w:r>
        <w:rPr>
          <w:b/>
          <w:i/>
          <w:sz w:val="24"/>
        </w:rPr>
        <w:tab/>
      </w:r>
      <w:r>
        <w:rPr>
          <w:sz w:val="24"/>
        </w:rPr>
        <w:t>[SROREQV]</w:t>
      </w:r>
    </w:p>
    <w:p w14:paraId="06C3CA51" w14:textId="77777777" w:rsidR="00772552" w:rsidRDefault="00BF758C">
      <w:pPr>
        <w:pStyle w:val="BodyText"/>
        <w:spacing w:before="2"/>
        <w:ind w:left="220"/>
      </w:pPr>
      <w:r>
        <w:t>This option is used to review or edit request information for an individual case.</w:t>
      </w:r>
    </w:p>
    <w:p w14:paraId="203535AF" w14:textId="77777777" w:rsidR="00772552" w:rsidRDefault="00772552">
      <w:pPr>
        <w:pStyle w:val="BodyText"/>
        <w:spacing w:before="7"/>
        <w:rPr>
          <w:sz w:val="21"/>
        </w:rPr>
      </w:pPr>
    </w:p>
    <w:p w14:paraId="34592D27" w14:textId="77777777" w:rsidR="00772552" w:rsidRDefault="00BF758C">
      <w:pPr>
        <w:tabs>
          <w:tab w:val="left" w:pos="5979"/>
        </w:tabs>
        <w:ind w:left="220"/>
        <w:rPr>
          <w:sz w:val="24"/>
        </w:rPr>
      </w:pPr>
      <w:r>
        <w:rPr>
          <w:b/>
          <w:i/>
          <w:sz w:val="24"/>
        </w:rPr>
        <w:t>Risk Model Lab</w:t>
      </w:r>
      <w:r>
        <w:rPr>
          <w:b/>
          <w:i/>
          <w:spacing w:val="-5"/>
          <w:sz w:val="24"/>
        </w:rPr>
        <w:t xml:space="preserve"> </w:t>
      </w:r>
      <w:r>
        <w:rPr>
          <w:b/>
          <w:i/>
          <w:sz w:val="24"/>
        </w:rPr>
        <w:t>Test</w:t>
      </w:r>
      <w:r>
        <w:rPr>
          <w:b/>
          <w:i/>
          <w:spacing w:val="-1"/>
          <w:sz w:val="24"/>
        </w:rPr>
        <w:t xml:space="preserve"> </w:t>
      </w:r>
      <w:r>
        <w:rPr>
          <w:b/>
          <w:i/>
          <w:sz w:val="24"/>
        </w:rPr>
        <w:t>(Enter/Edit)</w:t>
      </w:r>
      <w:r>
        <w:rPr>
          <w:b/>
          <w:i/>
          <w:sz w:val="24"/>
        </w:rPr>
        <w:tab/>
      </w:r>
      <w:r>
        <w:rPr>
          <w:sz w:val="24"/>
        </w:rPr>
        <w:t>[SROA LAB TEST</w:t>
      </w:r>
      <w:r>
        <w:rPr>
          <w:spacing w:val="-5"/>
          <w:sz w:val="24"/>
        </w:rPr>
        <w:t xml:space="preserve"> </w:t>
      </w:r>
      <w:r>
        <w:rPr>
          <w:sz w:val="24"/>
        </w:rPr>
        <w:t>EDIT]</w:t>
      </w:r>
    </w:p>
    <w:p w14:paraId="5C25FBF2" w14:textId="77777777" w:rsidR="00772552" w:rsidRDefault="00BF758C">
      <w:pPr>
        <w:pStyle w:val="BodyText"/>
        <w:spacing w:before="2"/>
        <w:ind w:left="220"/>
      </w:pPr>
      <w:r>
        <w:t>This option is used to allow the nurse to map VASQIP data in the Risk Model Lab Test (#139.2) file.</w:t>
      </w:r>
    </w:p>
    <w:p w14:paraId="383F5765" w14:textId="77777777" w:rsidR="00772552" w:rsidRDefault="00772552">
      <w:pPr>
        <w:pStyle w:val="BodyText"/>
        <w:spacing w:before="10"/>
        <w:rPr>
          <w:sz w:val="21"/>
        </w:rPr>
      </w:pPr>
    </w:p>
    <w:p w14:paraId="7108876B" w14:textId="77777777" w:rsidR="00772552" w:rsidRDefault="00BF758C">
      <w:pPr>
        <w:tabs>
          <w:tab w:val="left" w:pos="5979"/>
        </w:tabs>
        <w:ind w:left="220"/>
        <w:rPr>
          <w:sz w:val="24"/>
        </w:rPr>
      </w:pPr>
      <w:r>
        <w:rPr>
          <w:b/>
          <w:i/>
          <w:sz w:val="24"/>
        </w:rPr>
        <w:t>Schedule</w:t>
      </w:r>
      <w:r>
        <w:rPr>
          <w:b/>
          <w:i/>
          <w:spacing w:val="-4"/>
          <w:sz w:val="24"/>
        </w:rPr>
        <w:t xml:space="preserve"> </w:t>
      </w:r>
      <w:r>
        <w:rPr>
          <w:b/>
          <w:i/>
          <w:sz w:val="24"/>
        </w:rPr>
        <w:t>Anesthesia</w:t>
      </w:r>
      <w:r>
        <w:rPr>
          <w:b/>
          <w:i/>
          <w:spacing w:val="-3"/>
          <w:sz w:val="24"/>
        </w:rPr>
        <w:t xml:space="preserve"> </w:t>
      </w:r>
      <w:r>
        <w:rPr>
          <w:b/>
          <w:i/>
          <w:sz w:val="24"/>
        </w:rPr>
        <w:t>Personnel</w:t>
      </w:r>
      <w:r>
        <w:rPr>
          <w:b/>
          <w:i/>
          <w:sz w:val="24"/>
        </w:rPr>
        <w:tab/>
      </w:r>
      <w:r>
        <w:rPr>
          <w:sz w:val="24"/>
        </w:rPr>
        <w:t>[SRSCHDA]</w:t>
      </w:r>
    </w:p>
    <w:p w14:paraId="6F4009E1" w14:textId="77777777" w:rsidR="00772552" w:rsidRDefault="00BF758C">
      <w:pPr>
        <w:pStyle w:val="BodyText"/>
        <w:spacing w:before="2"/>
        <w:ind w:left="220"/>
      </w:pPr>
      <w:r>
        <w:t>This option is used to schedule anesthesia personnel for surgery cases.</w:t>
      </w:r>
    </w:p>
    <w:p w14:paraId="06C8003E" w14:textId="77777777" w:rsidR="00772552" w:rsidRDefault="00772552">
      <w:pPr>
        <w:pStyle w:val="BodyText"/>
        <w:spacing w:before="10"/>
        <w:rPr>
          <w:sz w:val="21"/>
        </w:rPr>
      </w:pPr>
    </w:p>
    <w:p w14:paraId="41BDF59C" w14:textId="77777777" w:rsidR="00772552" w:rsidRDefault="00BF758C">
      <w:pPr>
        <w:tabs>
          <w:tab w:val="left" w:pos="5979"/>
        </w:tabs>
        <w:ind w:left="220"/>
        <w:rPr>
          <w:sz w:val="24"/>
        </w:rPr>
      </w:pPr>
      <w:r>
        <w:rPr>
          <w:b/>
          <w:i/>
          <w:sz w:val="24"/>
        </w:rPr>
        <w:t>Schedule</w:t>
      </w:r>
      <w:r>
        <w:rPr>
          <w:b/>
          <w:i/>
          <w:spacing w:val="-3"/>
          <w:sz w:val="24"/>
        </w:rPr>
        <w:t xml:space="preserve"> </w:t>
      </w:r>
      <w:r>
        <w:rPr>
          <w:b/>
          <w:i/>
          <w:sz w:val="24"/>
        </w:rPr>
        <w:t>Operations</w:t>
      </w:r>
      <w:r>
        <w:rPr>
          <w:b/>
          <w:i/>
          <w:sz w:val="24"/>
        </w:rPr>
        <w:tab/>
      </w:r>
      <w:r>
        <w:rPr>
          <w:sz w:val="24"/>
        </w:rPr>
        <w:t>[SROSCHOP]</w:t>
      </w:r>
    </w:p>
    <w:p w14:paraId="2F842628" w14:textId="77777777" w:rsidR="00772552" w:rsidRDefault="00BF758C">
      <w:pPr>
        <w:pStyle w:val="BodyText"/>
        <w:spacing w:before="2"/>
        <w:ind w:left="220"/>
      </w:pPr>
      <w:r>
        <w:t>This menu contains the various options used to schedule, update, cancel and display scheduled operations.</w:t>
      </w:r>
    </w:p>
    <w:p w14:paraId="7BB8A71E" w14:textId="77777777" w:rsidR="00772552" w:rsidRDefault="00772552">
      <w:pPr>
        <w:pStyle w:val="BodyText"/>
        <w:spacing w:before="7"/>
        <w:rPr>
          <w:sz w:val="21"/>
        </w:rPr>
      </w:pPr>
    </w:p>
    <w:p w14:paraId="75F01AE3" w14:textId="77777777" w:rsidR="00772552" w:rsidRDefault="00BF758C">
      <w:pPr>
        <w:tabs>
          <w:tab w:val="left" w:pos="5979"/>
        </w:tabs>
        <w:spacing w:before="1"/>
        <w:ind w:left="220"/>
        <w:rPr>
          <w:sz w:val="24"/>
        </w:rPr>
      </w:pPr>
      <w:r>
        <w:rPr>
          <w:b/>
          <w:i/>
          <w:sz w:val="24"/>
        </w:rPr>
        <w:t>Schedule</w:t>
      </w:r>
      <w:r>
        <w:rPr>
          <w:b/>
          <w:i/>
          <w:spacing w:val="-2"/>
          <w:sz w:val="24"/>
        </w:rPr>
        <w:t xml:space="preserve"> </w:t>
      </w:r>
      <w:r>
        <w:rPr>
          <w:b/>
          <w:i/>
          <w:sz w:val="24"/>
        </w:rPr>
        <w:t>Requested</w:t>
      </w:r>
      <w:r>
        <w:rPr>
          <w:b/>
          <w:i/>
          <w:spacing w:val="-2"/>
          <w:sz w:val="24"/>
        </w:rPr>
        <w:t xml:space="preserve"> </w:t>
      </w:r>
      <w:r>
        <w:rPr>
          <w:b/>
          <w:i/>
          <w:sz w:val="24"/>
        </w:rPr>
        <w:t>Operations</w:t>
      </w:r>
      <w:r>
        <w:rPr>
          <w:b/>
          <w:i/>
          <w:sz w:val="24"/>
        </w:rPr>
        <w:tab/>
      </w:r>
      <w:r>
        <w:rPr>
          <w:sz w:val="24"/>
        </w:rPr>
        <w:t>[SRSCHD1]</w:t>
      </w:r>
    </w:p>
    <w:p w14:paraId="17447360" w14:textId="77777777" w:rsidR="00772552" w:rsidRDefault="00BF758C">
      <w:pPr>
        <w:pStyle w:val="BodyText"/>
        <w:spacing w:before="2"/>
        <w:ind w:left="220"/>
      </w:pPr>
      <w:r>
        <w:t>This option is used to schedule cases that have been previously “booked” for the selected date.</w:t>
      </w:r>
    </w:p>
    <w:p w14:paraId="380AD58F" w14:textId="77777777" w:rsidR="00772552" w:rsidRDefault="00772552">
      <w:pPr>
        <w:pStyle w:val="BodyText"/>
        <w:spacing w:before="9"/>
        <w:rPr>
          <w:sz w:val="21"/>
        </w:rPr>
      </w:pPr>
    </w:p>
    <w:p w14:paraId="12AFA4D2" w14:textId="77777777" w:rsidR="00772552" w:rsidRDefault="00BF758C">
      <w:pPr>
        <w:pStyle w:val="Heading2"/>
        <w:tabs>
          <w:tab w:val="left" w:pos="5979"/>
        </w:tabs>
        <w:spacing w:before="1"/>
        <w:rPr>
          <w:b w:val="0"/>
          <w:i w:val="0"/>
        </w:rPr>
      </w:pPr>
      <w:r>
        <w:t>Schedule Unrequested</w:t>
      </w:r>
      <w:r>
        <w:rPr>
          <w:spacing w:val="-6"/>
        </w:rPr>
        <w:t xml:space="preserve"> </w:t>
      </w:r>
      <w:r>
        <w:t>Concurrent</w:t>
      </w:r>
      <w:r>
        <w:rPr>
          <w:spacing w:val="-1"/>
        </w:rPr>
        <w:t xml:space="preserve"> </w:t>
      </w:r>
      <w:r>
        <w:t>Cases</w:t>
      </w:r>
      <w:r>
        <w:tab/>
      </w:r>
      <w:r>
        <w:rPr>
          <w:b w:val="0"/>
          <w:i w:val="0"/>
        </w:rPr>
        <w:t>[SRSCHDC]</w:t>
      </w:r>
    </w:p>
    <w:p w14:paraId="7752C5E8" w14:textId="77777777" w:rsidR="00772552" w:rsidRDefault="00BF758C">
      <w:pPr>
        <w:pStyle w:val="BodyText"/>
        <w:spacing w:before="2"/>
        <w:ind w:left="220"/>
      </w:pPr>
      <w:r>
        <w:t>This option is used to schedule concurrent cases that have not been requested.</w:t>
      </w:r>
    </w:p>
    <w:p w14:paraId="3D7F4945" w14:textId="77777777" w:rsidR="00772552" w:rsidRDefault="00772552">
      <w:pPr>
        <w:pStyle w:val="BodyText"/>
        <w:spacing w:before="7"/>
        <w:rPr>
          <w:sz w:val="21"/>
        </w:rPr>
      </w:pPr>
    </w:p>
    <w:p w14:paraId="572ABCCC" w14:textId="77777777" w:rsidR="00772552" w:rsidRDefault="00BF758C">
      <w:pPr>
        <w:tabs>
          <w:tab w:val="left" w:pos="5979"/>
        </w:tabs>
        <w:ind w:left="220"/>
        <w:rPr>
          <w:sz w:val="24"/>
        </w:rPr>
      </w:pPr>
      <w:r>
        <w:rPr>
          <w:b/>
          <w:i/>
          <w:sz w:val="24"/>
        </w:rPr>
        <w:t>Schedule</w:t>
      </w:r>
      <w:r>
        <w:rPr>
          <w:b/>
          <w:i/>
          <w:spacing w:val="-3"/>
          <w:sz w:val="24"/>
        </w:rPr>
        <w:t xml:space="preserve"> </w:t>
      </w:r>
      <w:r>
        <w:rPr>
          <w:b/>
          <w:i/>
          <w:sz w:val="24"/>
        </w:rPr>
        <w:t>Unrequested</w:t>
      </w:r>
      <w:r>
        <w:rPr>
          <w:b/>
          <w:i/>
          <w:spacing w:val="-3"/>
          <w:sz w:val="24"/>
        </w:rPr>
        <w:t xml:space="preserve"> </w:t>
      </w:r>
      <w:r>
        <w:rPr>
          <w:b/>
          <w:i/>
          <w:sz w:val="24"/>
        </w:rPr>
        <w:t>Operations</w:t>
      </w:r>
      <w:r>
        <w:rPr>
          <w:b/>
          <w:i/>
          <w:sz w:val="24"/>
        </w:rPr>
        <w:tab/>
      </w:r>
      <w:r>
        <w:rPr>
          <w:sz w:val="24"/>
        </w:rPr>
        <w:t>[SROSRES]</w:t>
      </w:r>
    </w:p>
    <w:p w14:paraId="1D99CB0F" w14:textId="77777777" w:rsidR="00772552" w:rsidRDefault="00BF758C">
      <w:pPr>
        <w:pStyle w:val="BodyText"/>
        <w:spacing w:before="2"/>
        <w:ind w:left="220" w:right="611"/>
      </w:pPr>
      <w:r>
        <w:t>This option is used to schedule cases that have not been previously “booked.” The user will be asked to enter some initial information regarding this case as well as the operating room and date/time for it to be scheduled.</w:t>
      </w:r>
    </w:p>
    <w:p w14:paraId="300FB5F9" w14:textId="77777777" w:rsidR="00772552" w:rsidRDefault="00772552">
      <w:pPr>
        <w:pStyle w:val="BodyText"/>
        <w:spacing w:before="10"/>
        <w:rPr>
          <w:sz w:val="21"/>
        </w:rPr>
      </w:pPr>
    </w:p>
    <w:p w14:paraId="65C4DBC9" w14:textId="77777777" w:rsidR="00772552" w:rsidRDefault="00BF758C">
      <w:pPr>
        <w:tabs>
          <w:tab w:val="left" w:pos="5979"/>
        </w:tabs>
        <w:spacing w:before="1" w:line="276" w:lineRule="exact"/>
        <w:ind w:left="220"/>
        <w:rPr>
          <w:sz w:val="24"/>
        </w:rPr>
      </w:pPr>
      <w:r>
        <w:rPr>
          <w:b/>
          <w:i/>
          <w:sz w:val="24"/>
        </w:rPr>
        <w:t>Schedule</w:t>
      </w:r>
      <w:r>
        <w:rPr>
          <w:b/>
          <w:i/>
          <w:spacing w:val="-2"/>
          <w:sz w:val="24"/>
        </w:rPr>
        <w:t xml:space="preserve"> </w:t>
      </w:r>
      <w:r>
        <w:rPr>
          <w:b/>
          <w:i/>
          <w:sz w:val="24"/>
        </w:rPr>
        <w:t>of</w:t>
      </w:r>
      <w:r>
        <w:rPr>
          <w:b/>
          <w:i/>
          <w:spacing w:val="-2"/>
          <w:sz w:val="24"/>
        </w:rPr>
        <w:t xml:space="preserve"> </w:t>
      </w:r>
      <w:r>
        <w:rPr>
          <w:b/>
          <w:i/>
          <w:sz w:val="24"/>
        </w:rPr>
        <w:t>Operations</w:t>
      </w:r>
      <w:r>
        <w:rPr>
          <w:b/>
          <w:i/>
          <w:sz w:val="24"/>
        </w:rPr>
        <w:tab/>
      </w:r>
      <w:r>
        <w:rPr>
          <w:sz w:val="24"/>
        </w:rPr>
        <w:t>[SROSCH]</w:t>
      </w:r>
    </w:p>
    <w:p w14:paraId="4C308F0D" w14:textId="77777777" w:rsidR="00772552" w:rsidRDefault="00BF758C">
      <w:pPr>
        <w:pStyle w:val="BodyText"/>
        <w:ind w:left="220" w:right="1404"/>
      </w:pPr>
      <w:r>
        <w:t>This option generates the Operating Room Schedule to be used by the OR nurses, surgeons and anesthetists.</w:t>
      </w:r>
    </w:p>
    <w:p w14:paraId="7DECC82D" w14:textId="77777777" w:rsidR="00772552" w:rsidRDefault="00772552">
      <w:pPr>
        <w:pStyle w:val="BodyText"/>
        <w:spacing w:before="8"/>
        <w:rPr>
          <w:sz w:val="21"/>
        </w:rPr>
      </w:pPr>
    </w:p>
    <w:p w14:paraId="7FC85A1C" w14:textId="77777777" w:rsidR="00772552" w:rsidRDefault="00BF758C">
      <w:pPr>
        <w:tabs>
          <w:tab w:val="left" w:pos="5979"/>
        </w:tabs>
        <w:ind w:left="220"/>
        <w:rPr>
          <w:sz w:val="24"/>
        </w:rPr>
      </w:pPr>
      <w:r>
        <w:rPr>
          <w:b/>
          <w:i/>
          <w:sz w:val="24"/>
        </w:rPr>
        <w:t>Scrub Nurse</w:t>
      </w:r>
      <w:r>
        <w:rPr>
          <w:b/>
          <w:i/>
          <w:spacing w:val="-5"/>
          <w:sz w:val="24"/>
        </w:rPr>
        <w:t xml:space="preserve"> </w:t>
      </w:r>
      <w:r>
        <w:rPr>
          <w:b/>
          <w:i/>
          <w:sz w:val="24"/>
        </w:rPr>
        <w:t>Staffing</w:t>
      </w:r>
      <w:r>
        <w:rPr>
          <w:b/>
          <w:i/>
          <w:spacing w:val="-1"/>
          <w:sz w:val="24"/>
        </w:rPr>
        <w:t xml:space="preserve"> </w:t>
      </w:r>
      <w:r>
        <w:rPr>
          <w:b/>
          <w:i/>
          <w:sz w:val="24"/>
        </w:rPr>
        <w:t>Report</w:t>
      </w:r>
      <w:r>
        <w:rPr>
          <w:b/>
          <w:i/>
          <w:sz w:val="24"/>
        </w:rPr>
        <w:tab/>
      </w:r>
      <w:r>
        <w:rPr>
          <w:sz w:val="24"/>
        </w:rPr>
        <w:t>[SROSNR]</w:t>
      </w:r>
    </w:p>
    <w:p w14:paraId="4435D670" w14:textId="77777777" w:rsidR="00772552" w:rsidRDefault="00BF758C">
      <w:pPr>
        <w:pStyle w:val="BodyText"/>
        <w:spacing w:before="2"/>
        <w:ind w:left="220"/>
      </w:pPr>
      <w:r>
        <w:t>This report contains general information for completed cases, sorted by the Operating Room Scrub Nurse.</w:t>
      </w:r>
    </w:p>
    <w:p w14:paraId="607060AD" w14:textId="77777777" w:rsidR="00772552" w:rsidRDefault="00772552">
      <w:pPr>
        <w:pStyle w:val="BodyText"/>
        <w:spacing w:before="10"/>
        <w:rPr>
          <w:sz w:val="21"/>
        </w:rPr>
      </w:pPr>
    </w:p>
    <w:p w14:paraId="5239AC75" w14:textId="77777777" w:rsidR="00772552" w:rsidRDefault="00BF758C">
      <w:pPr>
        <w:tabs>
          <w:tab w:val="left" w:pos="5979"/>
        </w:tabs>
        <w:ind w:left="220"/>
        <w:rPr>
          <w:sz w:val="24"/>
        </w:rPr>
      </w:pPr>
      <w:r>
        <w:rPr>
          <w:b/>
          <w:i/>
          <w:sz w:val="24"/>
        </w:rPr>
        <w:t>Surgeon</w:t>
      </w:r>
      <w:r>
        <w:rPr>
          <w:b/>
          <w:i/>
          <w:spacing w:val="-3"/>
          <w:sz w:val="24"/>
        </w:rPr>
        <w:t xml:space="preserve"> </w:t>
      </w:r>
      <w:r>
        <w:rPr>
          <w:b/>
          <w:i/>
          <w:sz w:val="24"/>
        </w:rPr>
        <w:t>Staffing</w:t>
      </w:r>
      <w:r>
        <w:rPr>
          <w:b/>
          <w:i/>
          <w:spacing w:val="-3"/>
          <w:sz w:val="24"/>
        </w:rPr>
        <w:t xml:space="preserve"> </w:t>
      </w:r>
      <w:r>
        <w:rPr>
          <w:b/>
          <w:i/>
          <w:sz w:val="24"/>
        </w:rPr>
        <w:t>Report</w:t>
      </w:r>
      <w:r>
        <w:rPr>
          <w:b/>
          <w:i/>
          <w:sz w:val="24"/>
        </w:rPr>
        <w:tab/>
      </w:r>
      <w:r>
        <w:rPr>
          <w:sz w:val="24"/>
        </w:rPr>
        <w:t>[SROSUR]</w:t>
      </w:r>
    </w:p>
    <w:p w14:paraId="0999D5A8" w14:textId="77777777" w:rsidR="00772552" w:rsidRDefault="00BF758C">
      <w:pPr>
        <w:pStyle w:val="BodyText"/>
        <w:spacing w:before="2"/>
        <w:ind w:left="220" w:right="782"/>
      </w:pPr>
      <w:r>
        <w:t>This report prints completed cases, sorted by the surgeon and his role (i.e. attending, first assistant) for each case. It includes the procedure, diagnosis and operation date/time.</w:t>
      </w:r>
    </w:p>
    <w:p w14:paraId="6DA636A4" w14:textId="77777777" w:rsidR="00772552" w:rsidRDefault="00772552">
      <w:pPr>
        <w:pStyle w:val="BodyText"/>
        <w:spacing w:before="9"/>
        <w:rPr>
          <w:sz w:val="21"/>
        </w:rPr>
      </w:pPr>
    </w:p>
    <w:p w14:paraId="1C8B1CA7" w14:textId="77777777" w:rsidR="00772552" w:rsidRDefault="00BF758C">
      <w:pPr>
        <w:pStyle w:val="Heading2"/>
        <w:tabs>
          <w:tab w:val="left" w:pos="5979"/>
        </w:tabs>
        <w:rPr>
          <w:b w:val="0"/>
          <w:i w:val="0"/>
        </w:rPr>
      </w:pPr>
      <w:r>
        <w:t>Surgeon's Verification of Diagnosis</w:t>
      </w:r>
      <w:r>
        <w:rPr>
          <w:spacing w:val="-9"/>
        </w:rPr>
        <w:t xml:space="preserve"> </w:t>
      </w:r>
      <w:r>
        <w:t>&amp;</w:t>
      </w:r>
      <w:r>
        <w:rPr>
          <w:spacing w:val="-2"/>
        </w:rPr>
        <w:t xml:space="preserve"> </w:t>
      </w:r>
      <w:r>
        <w:t>Procedures</w:t>
      </w:r>
      <w:r>
        <w:tab/>
      </w:r>
      <w:r>
        <w:rPr>
          <w:b w:val="0"/>
          <w:i w:val="0"/>
        </w:rPr>
        <w:t>[SROVER]</w:t>
      </w:r>
    </w:p>
    <w:p w14:paraId="1FD6FBE0" w14:textId="77777777" w:rsidR="00772552" w:rsidRDefault="00BF758C">
      <w:pPr>
        <w:pStyle w:val="BodyText"/>
        <w:spacing w:before="2"/>
        <w:ind w:left="220" w:right="544"/>
      </w:pPr>
      <w:r>
        <w:t>This option is used to verify that the procedure(s), diagnosis and complications are correct for the case. It is intended for use by the Surgeon, not the OR nurses.</w:t>
      </w:r>
    </w:p>
    <w:p w14:paraId="1589859D" w14:textId="77777777" w:rsidR="00772552" w:rsidRDefault="00772552">
      <w:pPr>
        <w:pStyle w:val="BodyText"/>
        <w:spacing w:before="3"/>
      </w:pPr>
    </w:p>
    <w:p w14:paraId="57D78537" w14:textId="77777777" w:rsidR="00772552" w:rsidRDefault="00BF758C">
      <w:pPr>
        <w:tabs>
          <w:tab w:val="left" w:pos="5979"/>
        </w:tabs>
        <w:spacing w:line="275" w:lineRule="exact"/>
        <w:ind w:left="220"/>
      </w:pPr>
      <w:r>
        <w:rPr>
          <w:b/>
          <w:i/>
          <w:sz w:val="24"/>
        </w:rPr>
        <w:t>Surgery Interface</w:t>
      </w:r>
      <w:r>
        <w:rPr>
          <w:b/>
          <w:i/>
          <w:spacing w:val="-5"/>
          <w:sz w:val="24"/>
        </w:rPr>
        <w:t xml:space="preserve"> </w:t>
      </w:r>
      <w:r>
        <w:rPr>
          <w:b/>
          <w:i/>
          <w:sz w:val="24"/>
        </w:rPr>
        <w:t>Management</w:t>
      </w:r>
      <w:r>
        <w:rPr>
          <w:b/>
          <w:i/>
          <w:spacing w:val="-2"/>
          <w:sz w:val="24"/>
        </w:rPr>
        <w:t xml:space="preserve"> </w:t>
      </w:r>
      <w:r>
        <w:rPr>
          <w:b/>
          <w:i/>
          <w:sz w:val="24"/>
        </w:rPr>
        <w:t>Menu</w:t>
      </w:r>
      <w:r>
        <w:rPr>
          <w:b/>
          <w:i/>
          <w:sz w:val="24"/>
        </w:rPr>
        <w:tab/>
      </w:r>
      <w:r>
        <w:t>[SRHL</w:t>
      </w:r>
      <w:r>
        <w:rPr>
          <w:spacing w:val="-1"/>
        </w:rPr>
        <w:t xml:space="preserve"> </w:t>
      </w:r>
      <w:r>
        <w:t>INTERFACE]</w:t>
      </w:r>
    </w:p>
    <w:p w14:paraId="021E7D21" w14:textId="77777777" w:rsidR="00772552" w:rsidRDefault="00BF758C">
      <w:pPr>
        <w:pStyle w:val="BodyText"/>
        <w:ind w:left="220" w:right="703"/>
      </w:pPr>
      <w:r>
        <w:t>This menu contains options that allow the user to set up certain interface parameters that control the processing of HL7 messages. The interface adheres to the Health Level 7 (HL7) protocol and forms the basis for the exchange of health care information between the VistA Surgery package and any ancillary system.</w:t>
      </w:r>
    </w:p>
    <w:p w14:paraId="66B30EE9" w14:textId="77777777" w:rsidR="00772552" w:rsidRDefault="00772552">
      <w:pPr>
        <w:sectPr w:rsidR="00772552">
          <w:footerReference w:type="default" r:id="rId29"/>
          <w:pgSz w:w="12240" w:h="15840"/>
          <w:pgMar w:top="1360" w:right="980" w:bottom="1180" w:left="1220" w:header="0" w:footer="1000" w:gutter="0"/>
          <w:cols w:space="720"/>
        </w:sectPr>
      </w:pPr>
    </w:p>
    <w:p w14:paraId="7E4FFC20" w14:textId="77777777" w:rsidR="00772552" w:rsidRDefault="00BF758C">
      <w:pPr>
        <w:tabs>
          <w:tab w:val="left" w:pos="5979"/>
        </w:tabs>
        <w:spacing w:before="72"/>
        <w:ind w:left="220"/>
        <w:rPr>
          <w:sz w:val="24"/>
        </w:rPr>
      </w:pPr>
      <w:r>
        <w:rPr>
          <w:b/>
          <w:i/>
          <w:sz w:val="24"/>
        </w:rPr>
        <w:t>Surgery</w:t>
      </w:r>
      <w:r>
        <w:rPr>
          <w:b/>
          <w:i/>
          <w:spacing w:val="-2"/>
          <w:sz w:val="24"/>
        </w:rPr>
        <w:t xml:space="preserve"> </w:t>
      </w:r>
      <w:r>
        <w:rPr>
          <w:b/>
          <w:i/>
          <w:sz w:val="24"/>
        </w:rPr>
        <w:t>Menu</w:t>
      </w:r>
      <w:r>
        <w:rPr>
          <w:b/>
          <w:i/>
          <w:sz w:val="24"/>
        </w:rPr>
        <w:tab/>
      </w:r>
      <w:r>
        <w:rPr>
          <w:sz w:val="24"/>
        </w:rPr>
        <w:t>[SROMENU]</w:t>
      </w:r>
    </w:p>
    <w:p w14:paraId="5D8855A7" w14:textId="77777777" w:rsidR="00772552" w:rsidRDefault="00BF758C">
      <w:pPr>
        <w:pStyle w:val="BodyText"/>
        <w:spacing w:before="2"/>
        <w:ind w:left="220"/>
      </w:pPr>
      <w:r>
        <w:t>This is the main menu for the Surgery package.</w:t>
      </w:r>
    </w:p>
    <w:p w14:paraId="524AD596" w14:textId="77777777" w:rsidR="00772552" w:rsidRDefault="00772552">
      <w:pPr>
        <w:pStyle w:val="BodyText"/>
        <w:spacing w:before="9"/>
        <w:rPr>
          <w:sz w:val="21"/>
        </w:rPr>
      </w:pPr>
    </w:p>
    <w:p w14:paraId="1BF0C73E" w14:textId="77777777" w:rsidR="00772552" w:rsidRDefault="00BF758C">
      <w:pPr>
        <w:tabs>
          <w:tab w:val="left" w:pos="5979"/>
        </w:tabs>
        <w:spacing w:before="1" w:line="276" w:lineRule="exact"/>
        <w:ind w:left="220"/>
        <w:rPr>
          <w:sz w:val="24"/>
        </w:rPr>
      </w:pPr>
      <w:r>
        <w:rPr>
          <w:b/>
          <w:i/>
          <w:sz w:val="24"/>
        </w:rPr>
        <w:t>Surgery Nightly Cleanup</w:t>
      </w:r>
      <w:r>
        <w:rPr>
          <w:b/>
          <w:i/>
          <w:spacing w:val="-6"/>
          <w:sz w:val="24"/>
        </w:rPr>
        <w:t xml:space="preserve"> </w:t>
      </w:r>
      <w:r>
        <w:rPr>
          <w:b/>
          <w:i/>
          <w:sz w:val="24"/>
        </w:rPr>
        <w:t>and</w:t>
      </w:r>
      <w:r>
        <w:rPr>
          <w:b/>
          <w:i/>
          <w:spacing w:val="-1"/>
          <w:sz w:val="24"/>
        </w:rPr>
        <w:t xml:space="preserve"> </w:t>
      </w:r>
      <w:r>
        <w:rPr>
          <w:b/>
          <w:i/>
          <w:sz w:val="24"/>
        </w:rPr>
        <w:t>Updates</w:t>
      </w:r>
      <w:r>
        <w:rPr>
          <w:b/>
          <w:i/>
          <w:sz w:val="24"/>
        </w:rPr>
        <w:tab/>
      </w:r>
      <w:r>
        <w:rPr>
          <w:sz w:val="24"/>
        </w:rPr>
        <w:t>[SRTASK-NIGHT]</w:t>
      </w:r>
    </w:p>
    <w:p w14:paraId="7F1850A3" w14:textId="77777777" w:rsidR="00772552" w:rsidRDefault="00BF758C">
      <w:pPr>
        <w:pStyle w:val="BodyText"/>
        <w:ind w:left="220" w:right="452"/>
      </w:pPr>
      <w:r>
        <w:t>This option is queued to run daily. It initiates a number of background tasks to clean up the surgery database and update all appropriate information. Among the tasks done are calculation of average procedure times, cleanup of outstanding requests, update expected start and end times for operating rooms and surgical specialties, and locking cases.</w:t>
      </w:r>
    </w:p>
    <w:p w14:paraId="62DA897B" w14:textId="77777777" w:rsidR="00772552" w:rsidRDefault="00772552">
      <w:pPr>
        <w:pStyle w:val="BodyText"/>
        <w:spacing w:before="9"/>
        <w:rPr>
          <w:sz w:val="21"/>
        </w:rPr>
      </w:pPr>
    </w:p>
    <w:p w14:paraId="74D90EB8" w14:textId="77777777" w:rsidR="00772552" w:rsidRDefault="00BF758C">
      <w:pPr>
        <w:tabs>
          <w:tab w:val="left" w:pos="5891"/>
        </w:tabs>
        <w:ind w:left="220" w:right="536"/>
      </w:pPr>
      <w:r>
        <w:rPr>
          <w:b/>
          <w:i/>
          <w:sz w:val="24"/>
        </w:rPr>
        <w:t>Surgery Package</w:t>
      </w:r>
      <w:r>
        <w:rPr>
          <w:b/>
          <w:i/>
          <w:spacing w:val="-4"/>
          <w:sz w:val="24"/>
        </w:rPr>
        <w:t xml:space="preserve"> </w:t>
      </w:r>
      <w:r>
        <w:rPr>
          <w:b/>
          <w:i/>
          <w:sz w:val="24"/>
        </w:rPr>
        <w:t>Management</w:t>
      </w:r>
      <w:r>
        <w:rPr>
          <w:b/>
          <w:i/>
          <w:spacing w:val="-1"/>
          <w:sz w:val="24"/>
        </w:rPr>
        <w:t xml:space="preserve"> </w:t>
      </w:r>
      <w:r>
        <w:rPr>
          <w:b/>
          <w:i/>
          <w:sz w:val="24"/>
        </w:rPr>
        <w:t>Menu</w:t>
      </w:r>
      <w:r>
        <w:rPr>
          <w:b/>
          <w:i/>
          <w:sz w:val="24"/>
        </w:rPr>
        <w:tab/>
      </w:r>
      <w:r>
        <w:rPr>
          <w:sz w:val="24"/>
        </w:rPr>
        <w:t>[SRO PACKAGE</w:t>
      </w:r>
      <w:r>
        <w:rPr>
          <w:spacing w:val="-14"/>
          <w:sz w:val="24"/>
        </w:rPr>
        <w:t xml:space="preserve"> </w:t>
      </w:r>
      <w:r>
        <w:rPr>
          <w:sz w:val="24"/>
        </w:rPr>
        <w:t xml:space="preserve">MANAGEMENT] </w:t>
      </w:r>
      <w:r>
        <w:t>This menu contains options used to manage the Surgery package. It includes options to maintain site- configurable information within the</w:t>
      </w:r>
      <w:r>
        <w:rPr>
          <w:spacing w:val="-1"/>
        </w:rPr>
        <w:t xml:space="preserve"> </w:t>
      </w:r>
      <w:r>
        <w:t>package.</w:t>
      </w:r>
    </w:p>
    <w:p w14:paraId="46169D48" w14:textId="77777777" w:rsidR="00772552" w:rsidRDefault="00772552">
      <w:pPr>
        <w:pStyle w:val="BodyText"/>
        <w:spacing w:before="11"/>
        <w:rPr>
          <w:sz w:val="21"/>
        </w:rPr>
      </w:pPr>
    </w:p>
    <w:p w14:paraId="6C9CB77C" w14:textId="77777777" w:rsidR="00772552" w:rsidRDefault="00BF758C">
      <w:pPr>
        <w:tabs>
          <w:tab w:val="left" w:pos="5979"/>
        </w:tabs>
        <w:ind w:left="220"/>
        <w:rPr>
          <w:sz w:val="24"/>
        </w:rPr>
      </w:pPr>
      <w:r>
        <w:rPr>
          <w:b/>
          <w:i/>
          <w:sz w:val="24"/>
        </w:rPr>
        <w:t>Surgery</w:t>
      </w:r>
      <w:r>
        <w:rPr>
          <w:b/>
          <w:i/>
          <w:spacing w:val="-2"/>
          <w:sz w:val="24"/>
        </w:rPr>
        <w:t xml:space="preserve"> </w:t>
      </w:r>
      <w:r>
        <w:rPr>
          <w:b/>
          <w:i/>
          <w:sz w:val="24"/>
        </w:rPr>
        <w:t>Reports</w:t>
      </w:r>
      <w:r>
        <w:rPr>
          <w:b/>
          <w:i/>
          <w:sz w:val="24"/>
        </w:rPr>
        <w:tab/>
      </w:r>
      <w:r>
        <w:rPr>
          <w:sz w:val="24"/>
        </w:rPr>
        <w:t>[SRORPTS]</w:t>
      </w:r>
    </w:p>
    <w:p w14:paraId="5337F234" w14:textId="77777777" w:rsidR="00772552" w:rsidRDefault="00BF758C">
      <w:pPr>
        <w:pStyle w:val="BodyText"/>
        <w:spacing w:before="2"/>
        <w:ind w:left="220" w:right="727"/>
      </w:pPr>
      <w:r>
        <w:t>This menu contains the various reports used in the Surgery package. Those reports that are restricted to the Chief of Surgery do not appear within this menu.</w:t>
      </w:r>
    </w:p>
    <w:p w14:paraId="24538CEF" w14:textId="77777777" w:rsidR="00772552" w:rsidRDefault="00772552">
      <w:pPr>
        <w:pStyle w:val="BodyText"/>
        <w:spacing w:before="9"/>
        <w:rPr>
          <w:sz w:val="21"/>
        </w:rPr>
      </w:pPr>
    </w:p>
    <w:p w14:paraId="345270B6" w14:textId="77777777" w:rsidR="00772552" w:rsidRDefault="00BF758C">
      <w:pPr>
        <w:tabs>
          <w:tab w:val="left" w:pos="5979"/>
        </w:tabs>
        <w:ind w:left="220"/>
        <w:rPr>
          <w:sz w:val="24"/>
        </w:rPr>
      </w:pPr>
      <w:r>
        <w:rPr>
          <w:b/>
          <w:i/>
          <w:sz w:val="24"/>
        </w:rPr>
        <w:t>Surgery</w:t>
      </w:r>
      <w:r>
        <w:rPr>
          <w:b/>
          <w:i/>
          <w:spacing w:val="-2"/>
          <w:sz w:val="24"/>
        </w:rPr>
        <w:t xml:space="preserve"> </w:t>
      </w:r>
      <w:r>
        <w:rPr>
          <w:b/>
          <w:i/>
          <w:sz w:val="24"/>
        </w:rPr>
        <w:t>Request</w:t>
      </w:r>
      <w:r>
        <w:rPr>
          <w:b/>
          <w:i/>
          <w:sz w:val="24"/>
        </w:rPr>
        <w:tab/>
      </w:r>
      <w:r>
        <w:rPr>
          <w:sz w:val="24"/>
        </w:rPr>
        <w:t>[SR SURGERY</w:t>
      </w:r>
      <w:r>
        <w:rPr>
          <w:spacing w:val="-6"/>
          <w:sz w:val="24"/>
        </w:rPr>
        <w:t xml:space="preserve"> </w:t>
      </w:r>
      <w:r>
        <w:rPr>
          <w:sz w:val="24"/>
        </w:rPr>
        <w:t>REQUEST]</w:t>
      </w:r>
    </w:p>
    <w:p w14:paraId="59BABF52" w14:textId="77777777" w:rsidR="00772552" w:rsidRDefault="00BF758C">
      <w:pPr>
        <w:pStyle w:val="BodyText"/>
        <w:spacing w:before="2"/>
        <w:ind w:left="220"/>
      </w:pPr>
      <w:r>
        <w:t>This protocol allows the entry and editing of operation requests through</w:t>
      </w:r>
      <w:r>
        <w:rPr>
          <w:spacing w:val="-23"/>
        </w:rPr>
        <w:t xml:space="preserve"> </w:t>
      </w:r>
      <w:r>
        <w:t>OE/RR.</w:t>
      </w:r>
    </w:p>
    <w:p w14:paraId="6C4A9862" w14:textId="77777777" w:rsidR="00772552" w:rsidRDefault="00772552">
      <w:pPr>
        <w:pStyle w:val="BodyText"/>
        <w:spacing w:before="7"/>
        <w:rPr>
          <w:sz w:val="21"/>
        </w:rPr>
      </w:pPr>
    </w:p>
    <w:p w14:paraId="04C4E184" w14:textId="77777777" w:rsidR="00772552" w:rsidRDefault="00BF758C">
      <w:pPr>
        <w:pStyle w:val="Heading2"/>
        <w:tabs>
          <w:tab w:val="left" w:pos="5979"/>
        </w:tabs>
        <w:rPr>
          <w:b w:val="0"/>
          <w:i w:val="0"/>
        </w:rPr>
      </w:pPr>
      <w:r>
        <w:t>Surgery Risk Assessment - Site</w:t>
      </w:r>
      <w:r>
        <w:rPr>
          <w:spacing w:val="-10"/>
        </w:rPr>
        <w:t xml:space="preserve"> </w:t>
      </w:r>
      <w:r>
        <w:t>Update</w:t>
      </w:r>
      <w:r>
        <w:rPr>
          <w:spacing w:val="-3"/>
        </w:rPr>
        <w:t xml:space="preserve"> </w:t>
      </w:r>
      <w:r>
        <w:t>Server</w:t>
      </w:r>
      <w:r>
        <w:tab/>
      </w:r>
      <w:r>
        <w:rPr>
          <w:b w:val="0"/>
          <w:i w:val="0"/>
        </w:rPr>
        <w:t>[SROASITE]</w:t>
      </w:r>
    </w:p>
    <w:p w14:paraId="100C2673" w14:textId="77777777" w:rsidR="00772552" w:rsidRDefault="00BF758C">
      <w:pPr>
        <w:pStyle w:val="BodyText"/>
        <w:spacing w:before="2"/>
        <w:ind w:left="220" w:right="507"/>
      </w:pPr>
      <w:r>
        <w:t>This server is used to update Surgery Risk Assessments that have been successfully transmitted to the Surgery Risk Assessment National Database. This server updates two fields, ASSESSMENT STATUS (#235) and DATE TRANSMITTED (#260). These fields are updated at the site from the message sent by the database servers only if the messages were processed successfully into the national database.</w:t>
      </w:r>
    </w:p>
    <w:p w14:paraId="3D2BC4AC" w14:textId="77777777" w:rsidR="00772552" w:rsidRDefault="00772552">
      <w:pPr>
        <w:pStyle w:val="BodyText"/>
        <w:spacing w:before="10"/>
        <w:rPr>
          <w:sz w:val="21"/>
        </w:rPr>
      </w:pPr>
    </w:p>
    <w:p w14:paraId="5324CB7B" w14:textId="77777777" w:rsidR="00772552" w:rsidRDefault="00BF758C">
      <w:pPr>
        <w:tabs>
          <w:tab w:val="left" w:pos="5979"/>
        </w:tabs>
        <w:ind w:left="220"/>
        <w:rPr>
          <w:sz w:val="24"/>
        </w:rPr>
      </w:pPr>
      <w:r>
        <w:rPr>
          <w:b/>
          <w:i/>
          <w:sz w:val="24"/>
        </w:rPr>
        <w:t>Surgery Risk</w:t>
      </w:r>
      <w:r>
        <w:rPr>
          <w:b/>
          <w:i/>
          <w:spacing w:val="-5"/>
          <w:sz w:val="24"/>
        </w:rPr>
        <w:t xml:space="preserve"> </w:t>
      </w:r>
      <w:r>
        <w:rPr>
          <w:b/>
          <w:i/>
          <w:sz w:val="24"/>
        </w:rPr>
        <w:t>Assessment</w:t>
      </w:r>
      <w:r>
        <w:rPr>
          <w:b/>
          <w:i/>
          <w:spacing w:val="-1"/>
          <w:sz w:val="24"/>
        </w:rPr>
        <w:t xml:space="preserve"> </w:t>
      </w:r>
      <w:r>
        <w:rPr>
          <w:b/>
          <w:i/>
          <w:sz w:val="24"/>
        </w:rPr>
        <w:t>Menu</w:t>
      </w:r>
      <w:r>
        <w:rPr>
          <w:b/>
          <w:i/>
          <w:sz w:val="24"/>
        </w:rPr>
        <w:tab/>
      </w:r>
      <w:r>
        <w:rPr>
          <w:sz w:val="24"/>
        </w:rPr>
        <w:t>[SROA RISK</w:t>
      </w:r>
      <w:r>
        <w:rPr>
          <w:spacing w:val="-4"/>
          <w:sz w:val="24"/>
        </w:rPr>
        <w:t xml:space="preserve"> </w:t>
      </w:r>
      <w:r>
        <w:rPr>
          <w:sz w:val="24"/>
        </w:rPr>
        <w:t>ASSESSMENT]</w:t>
      </w:r>
    </w:p>
    <w:p w14:paraId="459F1516" w14:textId="77777777" w:rsidR="00772552" w:rsidRDefault="00BF758C">
      <w:pPr>
        <w:pStyle w:val="BodyText"/>
        <w:spacing w:before="2"/>
        <w:ind w:left="220"/>
      </w:pPr>
      <w:r>
        <w:t>This menu contains options used to create, maintain, and transmit surgery risk assessments.</w:t>
      </w:r>
    </w:p>
    <w:p w14:paraId="02F8B9F3" w14:textId="77777777" w:rsidR="00772552" w:rsidRDefault="00772552">
      <w:pPr>
        <w:pStyle w:val="BodyText"/>
        <w:spacing w:before="7"/>
        <w:rPr>
          <w:sz w:val="21"/>
        </w:rPr>
      </w:pPr>
    </w:p>
    <w:p w14:paraId="1B02414C" w14:textId="77777777" w:rsidR="00772552" w:rsidRDefault="00BF758C">
      <w:pPr>
        <w:tabs>
          <w:tab w:val="left" w:pos="5979"/>
        </w:tabs>
        <w:ind w:left="220"/>
        <w:rPr>
          <w:sz w:val="24"/>
        </w:rPr>
      </w:pPr>
      <w:r>
        <w:rPr>
          <w:b/>
          <w:i/>
          <w:sz w:val="24"/>
        </w:rPr>
        <w:t>Surgery Site</w:t>
      </w:r>
      <w:r>
        <w:rPr>
          <w:b/>
          <w:i/>
          <w:spacing w:val="-5"/>
          <w:sz w:val="24"/>
        </w:rPr>
        <w:t xml:space="preserve"> </w:t>
      </w:r>
      <w:r>
        <w:rPr>
          <w:b/>
          <w:i/>
          <w:sz w:val="24"/>
        </w:rPr>
        <w:t>Parameters</w:t>
      </w:r>
      <w:r>
        <w:rPr>
          <w:b/>
          <w:i/>
          <w:spacing w:val="-2"/>
          <w:sz w:val="24"/>
        </w:rPr>
        <w:t xml:space="preserve"> </w:t>
      </w:r>
      <w:r>
        <w:rPr>
          <w:b/>
          <w:i/>
          <w:sz w:val="24"/>
        </w:rPr>
        <w:t>(Enter/Edit)</w:t>
      </w:r>
      <w:r>
        <w:rPr>
          <w:b/>
          <w:i/>
          <w:sz w:val="24"/>
        </w:rPr>
        <w:tab/>
      </w:r>
      <w:r>
        <w:rPr>
          <w:sz w:val="24"/>
        </w:rPr>
        <w:t>[SROPARAM]</w:t>
      </w:r>
    </w:p>
    <w:p w14:paraId="408FC5EC" w14:textId="77777777" w:rsidR="00772552" w:rsidRDefault="00BF758C">
      <w:pPr>
        <w:pStyle w:val="BodyText"/>
        <w:spacing w:before="2"/>
        <w:ind w:left="220"/>
      </w:pPr>
      <w:r>
        <w:t>This option is used to create or update local site parameters for the Surgery package.</w:t>
      </w:r>
    </w:p>
    <w:p w14:paraId="66A8B9E3" w14:textId="77777777" w:rsidR="00772552" w:rsidRDefault="00772552">
      <w:pPr>
        <w:pStyle w:val="BodyText"/>
      </w:pPr>
    </w:p>
    <w:p w14:paraId="71F01A6B" w14:textId="77777777" w:rsidR="00772552" w:rsidRDefault="00BF758C">
      <w:pPr>
        <w:tabs>
          <w:tab w:val="left" w:pos="5979"/>
        </w:tabs>
        <w:spacing w:before="1"/>
        <w:ind w:left="220" w:right="1516"/>
      </w:pPr>
      <w:r>
        <w:rPr>
          <w:b/>
          <w:i/>
        </w:rPr>
        <w:t>Surgery</w:t>
      </w:r>
      <w:r>
        <w:rPr>
          <w:b/>
          <w:i/>
          <w:spacing w:val="-2"/>
        </w:rPr>
        <w:t xml:space="preserve"> </w:t>
      </w:r>
      <w:r>
        <w:rPr>
          <w:b/>
          <w:i/>
        </w:rPr>
        <w:t>Staffing</w:t>
      </w:r>
      <w:r>
        <w:rPr>
          <w:b/>
          <w:i/>
          <w:spacing w:val="-2"/>
        </w:rPr>
        <w:t xml:space="preserve"> </w:t>
      </w:r>
      <w:r>
        <w:rPr>
          <w:b/>
          <w:i/>
        </w:rPr>
        <w:t>Reports</w:t>
      </w:r>
      <w:r>
        <w:rPr>
          <w:b/>
          <w:i/>
        </w:rPr>
        <w:tab/>
      </w:r>
      <w:r>
        <w:t>[SR STAFFING REPORTS] This menu contains surgical staffing reports for surgeons and</w:t>
      </w:r>
      <w:r>
        <w:rPr>
          <w:spacing w:val="-9"/>
        </w:rPr>
        <w:t xml:space="preserve"> </w:t>
      </w:r>
      <w:r>
        <w:t>nurses.</w:t>
      </w:r>
    </w:p>
    <w:p w14:paraId="23327CB9" w14:textId="77777777" w:rsidR="00772552" w:rsidRDefault="00772552">
      <w:pPr>
        <w:pStyle w:val="BodyText"/>
        <w:spacing w:before="10"/>
        <w:rPr>
          <w:sz w:val="21"/>
        </w:rPr>
      </w:pPr>
    </w:p>
    <w:p w14:paraId="62E796CD" w14:textId="77777777" w:rsidR="00772552" w:rsidRDefault="00BF758C">
      <w:pPr>
        <w:tabs>
          <w:tab w:val="left" w:pos="5979"/>
        </w:tabs>
        <w:spacing w:line="252" w:lineRule="exact"/>
        <w:ind w:left="220"/>
      </w:pPr>
      <w:r>
        <w:rPr>
          <w:b/>
          <w:i/>
        </w:rPr>
        <w:t>Surgery Transplant Assessment - Site</w:t>
      </w:r>
      <w:r>
        <w:rPr>
          <w:b/>
          <w:i/>
          <w:spacing w:val="-7"/>
        </w:rPr>
        <w:t xml:space="preserve"> </w:t>
      </w:r>
      <w:r>
        <w:rPr>
          <w:b/>
          <w:i/>
        </w:rPr>
        <w:t>Update</w:t>
      </w:r>
      <w:r>
        <w:rPr>
          <w:b/>
          <w:i/>
          <w:spacing w:val="-2"/>
        </w:rPr>
        <w:t xml:space="preserve"> </w:t>
      </w:r>
      <w:r>
        <w:rPr>
          <w:b/>
          <w:i/>
        </w:rPr>
        <w:t>Server</w:t>
      </w:r>
      <w:r>
        <w:rPr>
          <w:b/>
          <w:i/>
        </w:rPr>
        <w:tab/>
      </w:r>
      <w:r>
        <w:t>[SRTPSITE]</w:t>
      </w:r>
    </w:p>
    <w:p w14:paraId="69912F41" w14:textId="77777777" w:rsidR="00772552" w:rsidRDefault="00BF758C">
      <w:pPr>
        <w:pStyle w:val="BodyText"/>
        <w:ind w:left="220" w:right="451"/>
      </w:pPr>
      <w:r>
        <w:t>This server is used to update Surgery Transplant Assessments that have been successfully transmitted to the Surgery Risk Assessment National Database at the Chicago ISC. This server updates two fields, ASSESSMENT STATUS (#181) and DATE TRANSMITTED (#184). These fields are updated at the site from the message sent by the database servers at Chicago only if the messages were processed successfully into the national database.</w:t>
      </w:r>
    </w:p>
    <w:p w14:paraId="01CEC954" w14:textId="77777777" w:rsidR="00772552" w:rsidRDefault="00772552">
      <w:pPr>
        <w:pStyle w:val="BodyText"/>
        <w:spacing w:before="9"/>
        <w:rPr>
          <w:sz w:val="21"/>
        </w:rPr>
      </w:pPr>
    </w:p>
    <w:p w14:paraId="750E4087" w14:textId="77777777" w:rsidR="00772552" w:rsidRDefault="00BF758C">
      <w:pPr>
        <w:tabs>
          <w:tab w:val="left" w:pos="5979"/>
        </w:tabs>
        <w:ind w:left="220"/>
        <w:rPr>
          <w:sz w:val="24"/>
        </w:rPr>
      </w:pPr>
      <w:r>
        <w:rPr>
          <w:b/>
          <w:i/>
          <w:sz w:val="24"/>
        </w:rPr>
        <w:t>Surgery</w:t>
      </w:r>
      <w:r>
        <w:rPr>
          <w:b/>
          <w:i/>
          <w:spacing w:val="-4"/>
          <w:sz w:val="24"/>
        </w:rPr>
        <w:t xml:space="preserve"> </w:t>
      </w:r>
      <w:r>
        <w:rPr>
          <w:b/>
          <w:i/>
          <w:sz w:val="24"/>
        </w:rPr>
        <w:t>Utilization</w:t>
      </w:r>
      <w:r>
        <w:rPr>
          <w:b/>
          <w:i/>
          <w:spacing w:val="-2"/>
          <w:sz w:val="24"/>
        </w:rPr>
        <w:t xml:space="preserve"> </w:t>
      </w:r>
      <w:r>
        <w:rPr>
          <w:b/>
          <w:i/>
          <w:sz w:val="24"/>
        </w:rPr>
        <w:t>Menu</w:t>
      </w:r>
      <w:r>
        <w:rPr>
          <w:b/>
          <w:i/>
          <w:sz w:val="24"/>
        </w:rPr>
        <w:tab/>
      </w:r>
      <w:r>
        <w:rPr>
          <w:sz w:val="24"/>
        </w:rPr>
        <w:t>[SR OR UTIL]</w:t>
      </w:r>
    </w:p>
    <w:p w14:paraId="3ECE70E8" w14:textId="77777777" w:rsidR="00772552" w:rsidRDefault="00BF758C">
      <w:pPr>
        <w:pStyle w:val="BodyText"/>
        <w:spacing w:before="2"/>
        <w:ind w:left="220"/>
      </w:pPr>
      <w:r>
        <w:t>This menu contains various Operating Room Utilization reports.</w:t>
      </w:r>
    </w:p>
    <w:p w14:paraId="10CE5A69" w14:textId="77777777" w:rsidR="00772552" w:rsidRDefault="00772552">
      <w:pPr>
        <w:pStyle w:val="BodyText"/>
        <w:spacing w:before="8"/>
        <w:rPr>
          <w:sz w:val="23"/>
        </w:rPr>
      </w:pPr>
    </w:p>
    <w:p w14:paraId="576F37B9" w14:textId="77777777" w:rsidR="00772552" w:rsidRDefault="00BF758C">
      <w:pPr>
        <w:tabs>
          <w:tab w:val="left" w:pos="5979"/>
        </w:tabs>
        <w:ind w:left="220"/>
        <w:rPr>
          <w:sz w:val="24"/>
        </w:rPr>
      </w:pPr>
      <w:r>
        <w:rPr>
          <w:b/>
          <w:i/>
          <w:sz w:val="24"/>
        </w:rPr>
        <w:t>Surgical Nurse</w:t>
      </w:r>
      <w:r>
        <w:rPr>
          <w:b/>
          <w:i/>
          <w:spacing w:val="-4"/>
          <w:sz w:val="24"/>
        </w:rPr>
        <w:t xml:space="preserve"> </w:t>
      </w:r>
      <w:r>
        <w:rPr>
          <w:b/>
          <w:i/>
          <w:sz w:val="24"/>
        </w:rPr>
        <w:t>Staffing</w:t>
      </w:r>
      <w:r>
        <w:rPr>
          <w:b/>
          <w:i/>
          <w:spacing w:val="-3"/>
          <w:sz w:val="24"/>
        </w:rPr>
        <w:t xml:space="preserve"> </w:t>
      </w:r>
      <w:r>
        <w:rPr>
          <w:b/>
          <w:i/>
          <w:sz w:val="24"/>
        </w:rPr>
        <w:t>Report</w:t>
      </w:r>
      <w:r>
        <w:rPr>
          <w:b/>
          <w:i/>
          <w:sz w:val="24"/>
        </w:rPr>
        <w:tab/>
      </w:r>
      <w:r>
        <w:rPr>
          <w:sz w:val="24"/>
        </w:rPr>
        <w:t>[SRONSR]</w:t>
      </w:r>
    </w:p>
    <w:p w14:paraId="60B99C48" w14:textId="77777777" w:rsidR="00772552" w:rsidRDefault="00BF758C">
      <w:pPr>
        <w:pStyle w:val="BodyText"/>
        <w:spacing w:before="2"/>
        <w:ind w:left="220"/>
      </w:pPr>
      <w:r>
        <w:t>This option generates the Surgical Nurse Staffing Report for a specified date range.</w:t>
      </w:r>
    </w:p>
    <w:p w14:paraId="4BAD5B75" w14:textId="77777777" w:rsidR="00772552" w:rsidRDefault="00772552">
      <w:pPr>
        <w:sectPr w:rsidR="00772552">
          <w:footerReference w:type="default" r:id="rId30"/>
          <w:pgSz w:w="12240" w:h="15840"/>
          <w:pgMar w:top="1360" w:right="980" w:bottom="940" w:left="1220" w:header="0" w:footer="748" w:gutter="0"/>
          <w:cols w:space="720"/>
        </w:sectPr>
      </w:pPr>
    </w:p>
    <w:p w14:paraId="549A8785" w14:textId="77777777" w:rsidR="00772552" w:rsidRDefault="00BF758C">
      <w:pPr>
        <w:tabs>
          <w:tab w:val="left" w:pos="5619"/>
        </w:tabs>
        <w:spacing w:before="72"/>
        <w:ind w:left="220"/>
        <w:rPr>
          <w:sz w:val="24"/>
        </w:rPr>
      </w:pPr>
      <w:r>
        <w:rPr>
          <w:b/>
          <w:i/>
          <w:sz w:val="24"/>
        </w:rPr>
        <w:t>Surgical</w:t>
      </w:r>
      <w:r>
        <w:rPr>
          <w:b/>
          <w:i/>
          <w:spacing w:val="-1"/>
          <w:sz w:val="24"/>
        </w:rPr>
        <w:t xml:space="preserve"> </w:t>
      </w:r>
      <w:r>
        <w:rPr>
          <w:b/>
          <w:i/>
          <w:sz w:val="24"/>
        </w:rPr>
        <w:t>Staff</w:t>
      </w:r>
      <w:r>
        <w:rPr>
          <w:b/>
          <w:i/>
          <w:sz w:val="24"/>
        </w:rPr>
        <w:tab/>
      </w:r>
      <w:r>
        <w:rPr>
          <w:sz w:val="24"/>
        </w:rPr>
        <w:t>[SROMEN-STAFF]</w:t>
      </w:r>
    </w:p>
    <w:p w14:paraId="474DE85C" w14:textId="77777777" w:rsidR="00772552" w:rsidRDefault="00BF758C">
      <w:pPr>
        <w:pStyle w:val="BodyText"/>
        <w:spacing w:before="2"/>
        <w:ind w:left="220" w:right="537"/>
        <w:jc w:val="both"/>
      </w:pPr>
      <w:r>
        <w:t>This option is used to enter the staff (surgeons, nurses, anesthetists) for a given case. It includes everyone in the operating room for this case.</w:t>
      </w:r>
    </w:p>
    <w:p w14:paraId="12D7F29B" w14:textId="77777777" w:rsidR="00772552" w:rsidRDefault="00772552">
      <w:pPr>
        <w:pStyle w:val="BodyText"/>
        <w:spacing w:before="8"/>
        <w:rPr>
          <w:sz w:val="21"/>
        </w:rPr>
      </w:pPr>
    </w:p>
    <w:p w14:paraId="0182EE58" w14:textId="77777777" w:rsidR="00772552" w:rsidRDefault="00BF758C">
      <w:pPr>
        <w:tabs>
          <w:tab w:val="left" w:pos="5619"/>
        </w:tabs>
        <w:spacing w:before="1"/>
        <w:ind w:left="220"/>
        <w:rPr>
          <w:sz w:val="24"/>
        </w:rPr>
      </w:pPr>
      <w:r>
        <w:rPr>
          <w:b/>
          <w:i/>
          <w:sz w:val="24"/>
        </w:rPr>
        <w:t>Table</w:t>
      </w:r>
      <w:r>
        <w:rPr>
          <w:b/>
          <w:i/>
          <w:spacing w:val="-2"/>
          <w:sz w:val="24"/>
        </w:rPr>
        <w:t xml:space="preserve"> </w:t>
      </w:r>
      <w:r>
        <w:rPr>
          <w:b/>
          <w:i/>
          <w:sz w:val="24"/>
        </w:rPr>
        <w:t>Download</w:t>
      </w:r>
      <w:r>
        <w:rPr>
          <w:b/>
          <w:i/>
          <w:sz w:val="24"/>
        </w:rPr>
        <w:tab/>
      </w:r>
      <w:r>
        <w:rPr>
          <w:sz w:val="24"/>
        </w:rPr>
        <w:t>[SRHL DOWNLOAD SET OF</w:t>
      </w:r>
      <w:r>
        <w:rPr>
          <w:spacing w:val="-13"/>
          <w:sz w:val="24"/>
        </w:rPr>
        <w:t xml:space="preserve"> </w:t>
      </w:r>
      <w:r>
        <w:rPr>
          <w:sz w:val="24"/>
        </w:rPr>
        <w:t>CODES]</w:t>
      </w:r>
    </w:p>
    <w:p w14:paraId="16FE44C4" w14:textId="77777777" w:rsidR="00772552" w:rsidRDefault="00BF758C">
      <w:pPr>
        <w:pStyle w:val="BodyText"/>
        <w:spacing w:before="2"/>
        <w:ind w:left="220" w:right="601"/>
        <w:jc w:val="both"/>
      </w:pPr>
      <w:r>
        <w:t>This option downloads the SURGERY file (#130) set of codes to the Automated Anesthesia Information System (AAIS). This process is currently being done by a screen capture to a file. In the future, this will be changed to a background task that can be queued to send HL7 master file updates.</w:t>
      </w:r>
    </w:p>
    <w:p w14:paraId="33A0DFC8" w14:textId="77777777" w:rsidR="00772552" w:rsidRDefault="00772552">
      <w:pPr>
        <w:pStyle w:val="BodyText"/>
        <w:spacing w:before="7"/>
        <w:rPr>
          <w:sz w:val="21"/>
        </w:rPr>
      </w:pPr>
    </w:p>
    <w:p w14:paraId="3DB5D310" w14:textId="77777777" w:rsidR="00772552" w:rsidRDefault="00BF758C">
      <w:pPr>
        <w:tabs>
          <w:tab w:val="left" w:pos="5619"/>
        </w:tabs>
        <w:spacing w:before="1"/>
        <w:ind w:left="220"/>
        <w:rPr>
          <w:sz w:val="24"/>
        </w:rPr>
      </w:pPr>
      <w:r>
        <w:rPr>
          <w:b/>
          <w:i/>
          <w:sz w:val="24"/>
        </w:rPr>
        <w:t>Time Out Verified</w:t>
      </w:r>
      <w:r>
        <w:rPr>
          <w:b/>
          <w:i/>
          <w:spacing w:val="-7"/>
          <w:sz w:val="24"/>
        </w:rPr>
        <w:t xml:space="preserve"> </w:t>
      </w:r>
      <w:r>
        <w:rPr>
          <w:b/>
          <w:i/>
          <w:sz w:val="24"/>
        </w:rPr>
        <w:t>Utilizing</w:t>
      </w:r>
      <w:r>
        <w:rPr>
          <w:b/>
          <w:i/>
          <w:spacing w:val="-2"/>
          <w:sz w:val="24"/>
        </w:rPr>
        <w:t xml:space="preserve"> </w:t>
      </w:r>
      <w:r>
        <w:rPr>
          <w:b/>
          <w:i/>
          <w:sz w:val="24"/>
        </w:rPr>
        <w:t>Checklist</w:t>
      </w:r>
      <w:r>
        <w:rPr>
          <w:b/>
          <w:i/>
          <w:sz w:val="24"/>
        </w:rPr>
        <w:tab/>
      </w:r>
      <w:r>
        <w:rPr>
          <w:sz w:val="24"/>
        </w:rPr>
        <w:t>[SROMEN-VERF]</w:t>
      </w:r>
    </w:p>
    <w:p w14:paraId="036ECF04" w14:textId="77777777" w:rsidR="00772552" w:rsidRDefault="00BF758C">
      <w:pPr>
        <w:pStyle w:val="BodyText"/>
        <w:spacing w:before="2"/>
        <w:ind w:left="220"/>
        <w:jc w:val="both"/>
      </w:pPr>
      <w:r>
        <w:t>This option is used to enter information related to Time Out Verified Utilizing Checklist.</w:t>
      </w:r>
    </w:p>
    <w:p w14:paraId="4D087F1B" w14:textId="77777777" w:rsidR="00772552" w:rsidRDefault="00772552">
      <w:pPr>
        <w:pStyle w:val="BodyText"/>
        <w:spacing w:before="9"/>
        <w:rPr>
          <w:sz w:val="21"/>
        </w:rPr>
      </w:pPr>
    </w:p>
    <w:p w14:paraId="5A01008E" w14:textId="77777777" w:rsidR="00772552" w:rsidRDefault="00BF758C">
      <w:pPr>
        <w:tabs>
          <w:tab w:val="left" w:pos="5619"/>
        </w:tabs>
        <w:spacing w:before="1"/>
        <w:ind w:left="220"/>
        <w:rPr>
          <w:sz w:val="24"/>
        </w:rPr>
      </w:pPr>
      <w:r>
        <w:rPr>
          <w:b/>
          <w:i/>
          <w:sz w:val="24"/>
        </w:rPr>
        <w:t>Tissue</w:t>
      </w:r>
      <w:r>
        <w:rPr>
          <w:b/>
          <w:i/>
          <w:spacing w:val="-4"/>
          <w:sz w:val="24"/>
        </w:rPr>
        <w:t xml:space="preserve"> </w:t>
      </w:r>
      <w:r>
        <w:rPr>
          <w:b/>
          <w:i/>
          <w:sz w:val="24"/>
        </w:rPr>
        <w:t>Examination</w:t>
      </w:r>
      <w:r>
        <w:rPr>
          <w:b/>
          <w:i/>
          <w:spacing w:val="-2"/>
          <w:sz w:val="24"/>
        </w:rPr>
        <w:t xml:space="preserve"> </w:t>
      </w:r>
      <w:r>
        <w:rPr>
          <w:b/>
          <w:i/>
          <w:sz w:val="24"/>
        </w:rPr>
        <w:t>Report</w:t>
      </w:r>
      <w:r>
        <w:rPr>
          <w:b/>
          <w:i/>
          <w:sz w:val="24"/>
        </w:rPr>
        <w:tab/>
      </w:r>
      <w:r>
        <w:rPr>
          <w:sz w:val="24"/>
        </w:rPr>
        <w:t>[SROTRPT]</w:t>
      </w:r>
    </w:p>
    <w:p w14:paraId="737F27F1" w14:textId="77777777" w:rsidR="00772552" w:rsidRDefault="00BF758C">
      <w:pPr>
        <w:pStyle w:val="BodyText"/>
        <w:spacing w:before="1"/>
        <w:ind w:left="219" w:right="514"/>
        <w:jc w:val="both"/>
      </w:pPr>
      <w:r>
        <w:t>This option is used to generate the Tissue Examination Report that contains culture and specimens sent to the laboratory.</w:t>
      </w:r>
    </w:p>
    <w:p w14:paraId="702C3904" w14:textId="77777777" w:rsidR="00772552" w:rsidRDefault="00772552">
      <w:pPr>
        <w:pStyle w:val="BodyText"/>
        <w:spacing w:before="7"/>
        <w:rPr>
          <w:sz w:val="21"/>
        </w:rPr>
      </w:pPr>
    </w:p>
    <w:p w14:paraId="6B944104" w14:textId="77777777" w:rsidR="00772552" w:rsidRDefault="00BF758C">
      <w:pPr>
        <w:tabs>
          <w:tab w:val="left" w:pos="5619"/>
        </w:tabs>
        <w:ind w:left="220" w:right="750"/>
      </w:pPr>
      <w:r>
        <w:rPr>
          <w:b/>
          <w:i/>
          <w:sz w:val="24"/>
        </w:rPr>
        <w:t>Transplant</w:t>
      </w:r>
      <w:r>
        <w:rPr>
          <w:b/>
          <w:i/>
          <w:spacing w:val="-4"/>
          <w:sz w:val="24"/>
        </w:rPr>
        <w:t xml:space="preserve"> </w:t>
      </w:r>
      <w:r>
        <w:rPr>
          <w:b/>
          <w:i/>
          <w:sz w:val="24"/>
        </w:rPr>
        <w:t>Assessment</w:t>
      </w:r>
      <w:r>
        <w:rPr>
          <w:b/>
          <w:i/>
          <w:spacing w:val="-3"/>
          <w:sz w:val="24"/>
        </w:rPr>
        <w:t xml:space="preserve"> </w:t>
      </w:r>
      <w:r>
        <w:rPr>
          <w:b/>
          <w:i/>
          <w:sz w:val="24"/>
        </w:rPr>
        <w:t>Menu</w:t>
      </w:r>
      <w:r>
        <w:rPr>
          <w:b/>
          <w:i/>
          <w:sz w:val="24"/>
        </w:rPr>
        <w:tab/>
      </w:r>
      <w:r>
        <w:rPr>
          <w:sz w:val="24"/>
        </w:rPr>
        <w:t xml:space="preserve">[SR TRANSPLANT ASSESSMENT] </w:t>
      </w:r>
      <w:r>
        <w:t>This menu contains options to enter or edit transplant assessment information, print transplant assessments, list transplant assessments, and manage transplant</w:t>
      </w:r>
      <w:r>
        <w:rPr>
          <w:spacing w:val="-12"/>
        </w:rPr>
        <w:t xml:space="preserve"> </w:t>
      </w:r>
      <w:r>
        <w:t>assessments.</w:t>
      </w:r>
    </w:p>
    <w:p w14:paraId="318F2C51" w14:textId="77777777" w:rsidR="00772552" w:rsidRDefault="00772552">
      <w:pPr>
        <w:pStyle w:val="BodyText"/>
        <w:spacing w:before="11"/>
        <w:rPr>
          <w:sz w:val="21"/>
        </w:rPr>
      </w:pPr>
    </w:p>
    <w:p w14:paraId="5CA3EEA0" w14:textId="77777777" w:rsidR="00772552" w:rsidRDefault="00BF758C">
      <w:pPr>
        <w:pStyle w:val="BodyText"/>
        <w:tabs>
          <w:tab w:val="left" w:pos="5619"/>
        </w:tabs>
        <w:ind w:left="220" w:right="551"/>
      </w:pPr>
      <w:r>
        <w:rPr>
          <w:b/>
          <w:i/>
          <w:sz w:val="24"/>
        </w:rPr>
        <w:t>Transplant Assessment</w:t>
      </w:r>
      <w:r>
        <w:rPr>
          <w:b/>
          <w:i/>
          <w:spacing w:val="-7"/>
          <w:sz w:val="24"/>
        </w:rPr>
        <w:t xml:space="preserve"> </w:t>
      </w:r>
      <w:r>
        <w:rPr>
          <w:b/>
          <w:i/>
          <w:sz w:val="24"/>
        </w:rPr>
        <w:t>Parameters</w:t>
      </w:r>
      <w:r>
        <w:rPr>
          <w:b/>
          <w:i/>
          <w:spacing w:val="-5"/>
          <w:sz w:val="24"/>
        </w:rPr>
        <w:t xml:space="preserve"> </w:t>
      </w:r>
      <w:r>
        <w:rPr>
          <w:b/>
          <w:i/>
          <w:sz w:val="24"/>
        </w:rPr>
        <w:t>(Enter/Edit)</w:t>
      </w:r>
      <w:r>
        <w:rPr>
          <w:b/>
          <w:i/>
          <w:sz w:val="24"/>
        </w:rPr>
        <w:tab/>
      </w:r>
      <w:r>
        <w:rPr>
          <w:sz w:val="24"/>
        </w:rPr>
        <w:t xml:space="preserve">[SR TRANSPLANT PARAMETERS] </w:t>
      </w:r>
      <w:r>
        <w:t>This option is used to update local site parameters for the Surgery Transplants Assessment module. Each site can identify which type of organ transplant is performed or assessed by their Transplant Coordinator. Identification of the type of organ transplants done at your facility will streamline selections when doing data</w:t>
      </w:r>
      <w:r>
        <w:rPr>
          <w:spacing w:val="-2"/>
        </w:rPr>
        <w:t xml:space="preserve"> </w:t>
      </w:r>
      <w:r>
        <w:t>entry.</w:t>
      </w:r>
    </w:p>
    <w:p w14:paraId="180649BE" w14:textId="77777777" w:rsidR="00772552" w:rsidRDefault="00772552">
      <w:pPr>
        <w:pStyle w:val="BodyText"/>
      </w:pPr>
    </w:p>
    <w:p w14:paraId="4447BACA" w14:textId="77777777" w:rsidR="00772552" w:rsidRDefault="00BF758C">
      <w:pPr>
        <w:tabs>
          <w:tab w:val="left" w:pos="5619"/>
        </w:tabs>
        <w:ind w:left="220"/>
        <w:rPr>
          <w:sz w:val="24"/>
        </w:rPr>
      </w:pPr>
      <w:r>
        <w:rPr>
          <w:b/>
          <w:i/>
          <w:sz w:val="24"/>
        </w:rPr>
        <w:t>Unlock a Case</w:t>
      </w:r>
      <w:r>
        <w:rPr>
          <w:b/>
          <w:i/>
          <w:spacing w:val="-4"/>
          <w:sz w:val="24"/>
        </w:rPr>
        <w:t xml:space="preserve"> </w:t>
      </w:r>
      <w:r>
        <w:rPr>
          <w:b/>
          <w:i/>
          <w:sz w:val="24"/>
        </w:rPr>
        <w:t>for</w:t>
      </w:r>
      <w:r>
        <w:rPr>
          <w:b/>
          <w:i/>
          <w:spacing w:val="-1"/>
          <w:sz w:val="24"/>
        </w:rPr>
        <w:t xml:space="preserve"> </w:t>
      </w:r>
      <w:r>
        <w:rPr>
          <w:b/>
          <w:i/>
          <w:sz w:val="24"/>
        </w:rPr>
        <w:t>Editing</w:t>
      </w:r>
      <w:r>
        <w:rPr>
          <w:b/>
          <w:i/>
          <w:sz w:val="24"/>
        </w:rPr>
        <w:tab/>
      </w:r>
      <w:r>
        <w:rPr>
          <w:sz w:val="24"/>
        </w:rPr>
        <w:t>[SRO-UNLOCK]</w:t>
      </w:r>
    </w:p>
    <w:p w14:paraId="0ED5BD24" w14:textId="77777777" w:rsidR="00772552" w:rsidRDefault="00BF758C">
      <w:pPr>
        <w:pStyle w:val="BodyText"/>
        <w:spacing w:before="2"/>
        <w:ind w:left="220" w:right="513"/>
      </w:pPr>
      <w:r>
        <w:t>The Chief of Surgery (or a person designated by the Chief) uses this option to unlock a case that has been completed and locked.</w:t>
      </w:r>
    </w:p>
    <w:p w14:paraId="38C5B4D1" w14:textId="77777777" w:rsidR="00772552" w:rsidRDefault="00772552">
      <w:pPr>
        <w:pStyle w:val="BodyText"/>
        <w:spacing w:before="9"/>
        <w:rPr>
          <w:sz w:val="21"/>
        </w:rPr>
      </w:pPr>
    </w:p>
    <w:p w14:paraId="13B68C3F" w14:textId="77777777" w:rsidR="00772552" w:rsidRDefault="00BF758C">
      <w:pPr>
        <w:tabs>
          <w:tab w:val="left" w:pos="5619"/>
        </w:tabs>
        <w:ind w:left="220"/>
        <w:rPr>
          <w:sz w:val="24"/>
        </w:rPr>
      </w:pPr>
      <w:r>
        <w:rPr>
          <w:b/>
          <w:i/>
          <w:sz w:val="24"/>
        </w:rPr>
        <w:t>Update</w:t>
      </w:r>
      <w:r>
        <w:rPr>
          <w:b/>
          <w:i/>
          <w:spacing w:val="-2"/>
          <w:sz w:val="24"/>
        </w:rPr>
        <w:t xml:space="preserve"> </w:t>
      </w:r>
      <w:r>
        <w:rPr>
          <w:b/>
          <w:i/>
          <w:sz w:val="24"/>
        </w:rPr>
        <w:t>1-Liner</w:t>
      </w:r>
      <w:r>
        <w:rPr>
          <w:b/>
          <w:i/>
          <w:spacing w:val="-1"/>
          <w:sz w:val="24"/>
        </w:rPr>
        <w:t xml:space="preserve"> </w:t>
      </w:r>
      <w:r>
        <w:rPr>
          <w:b/>
          <w:i/>
          <w:sz w:val="24"/>
        </w:rPr>
        <w:t>Case</w:t>
      </w:r>
      <w:r>
        <w:rPr>
          <w:b/>
          <w:i/>
          <w:sz w:val="24"/>
        </w:rPr>
        <w:tab/>
      </w:r>
      <w:r>
        <w:rPr>
          <w:sz w:val="24"/>
        </w:rPr>
        <w:t>[SROA ONE-LINER</w:t>
      </w:r>
      <w:r>
        <w:rPr>
          <w:spacing w:val="-3"/>
          <w:sz w:val="24"/>
        </w:rPr>
        <w:t xml:space="preserve"> </w:t>
      </w:r>
      <w:r>
        <w:rPr>
          <w:sz w:val="24"/>
        </w:rPr>
        <w:t>UPDATE]</w:t>
      </w:r>
    </w:p>
    <w:p w14:paraId="5D2F09F4" w14:textId="77777777" w:rsidR="00772552" w:rsidRDefault="00BF758C">
      <w:pPr>
        <w:pStyle w:val="BodyText"/>
        <w:spacing w:before="2"/>
        <w:ind w:left="219" w:right="472"/>
      </w:pPr>
      <w:r>
        <w:t>This option may be used to enter missing data for the 1-liner cases (major cases marked for exclusion from assessment, minor cases and cardiac assessed cases that transmit to the VASQIP database as a single line or two of data). Cases edited with this option will be queued for transmission to the VASQIP database at</w:t>
      </w:r>
      <w:r>
        <w:rPr>
          <w:spacing w:val="-4"/>
        </w:rPr>
        <w:t xml:space="preserve"> </w:t>
      </w:r>
      <w:r>
        <w:t>Chicago.</w:t>
      </w:r>
    </w:p>
    <w:p w14:paraId="709DB0E7" w14:textId="77777777" w:rsidR="00772552" w:rsidRDefault="00772552">
      <w:pPr>
        <w:pStyle w:val="BodyText"/>
        <w:spacing w:before="7"/>
        <w:rPr>
          <w:sz w:val="21"/>
        </w:rPr>
      </w:pPr>
    </w:p>
    <w:p w14:paraId="6C9870E5" w14:textId="77777777" w:rsidR="00772552" w:rsidRDefault="00BF758C">
      <w:pPr>
        <w:tabs>
          <w:tab w:val="left" w:pos="5619"/>
        </w:tabs>
        <w:ind w:left="220" w:right="585"/>
      </w:pPr>
      <w:r>
        <w:rPr>
          <w:b/>
          <w:i/>
          <w:sz w:val="24"/>
        </w:rPr>
        <w:t>Update Assessment Completed/Transmitted</w:t>
      </w:r>
      <w:r>
        <w:rPr>
          <w:b/>
          <w:i/>
          <w:spacing w:val="-10"/>
          <w:sz w:val="24"/>
        </w:rPr>
        <w:t xml:space="preserve"> </w:t>
      </w:r>
      <w:r>
        <w:rPr>
          <w:b/>
          <w:i/>
          <w:sz w:val="24"/>
        </w:rPr>
        <w:t>in</w:t>
      </w:r>
      <w:r>
        <w:rPr>
          <w:b/>
          <w:i/>
          <w:spacing w:val="-3"/>
          <w:sz w:val="24"/>
        </w:rPr>
        <w:t xml:space="preserve"> </w:t>
      </w:r>
      <w:r>
        <w:rPr>
          <w:b/>
          <w:i/>
          <w:sz w:val="24"/>
        </w:rPr>
        <w:t>Error</w:t>
      </w:r>
      <w:r>
        <w:rPr>
          <w:b/>
          <w:i/>
          <w:sz w:val="24"/>
        </w:rPr>
        <w:tab/>
      </w:r>
      <w:r>
        <w:rPr>
          <w:sz w:val="24"/>
        </w:rPr>
        <w:t xml:space="preserve">[SROA TRANSMITTED IN ERROR] </w:t>
      </w:r>
      <w:r>
        <w:t>This option is used to update the status of a completed or transmitted assessment that has been entered in error. The status will change from “COMPLETED” or “TRANSMITTED” to “INCOMPLETE” so that editing may</w:t>
      </w:r>
      <w:r>
        <w:rPr>
          <w:spacing w:val="-6"/>
        </w:rPr>
        <w:t xml:space="preserve"> </w:t>
      </w:r>
      <w:r>
        <w:t>occur.</w:t>
      </w:r>
    </w:p>
    <w:p w14:paraId="2F2FFF72" w14:textId="77777777" w:rsidR="00772552" w:rsidRDefault="00772552">
      <w:pPr>
        <w:pStyle w:val="BodyText"/>
        <w:spacing w:before="10"/>
        <w:rPr>
          <w:sz w:val="21"/>
        </w:rPr>
      </w:pPr>
    </w:p>
    <w:p w14:paraId="5F6794CD" w14:textId="77777777" w:rsidR="00772552" w:rsidRDefault="00BF758C">
      <w:pPr>
        <w:tabs>
          <w:tab w:val="left" w:pos="5619"/>
        </w:tabs>
        <w:ind w:left="220" w:right="695"/>
      </w:pPr>
      <w:r>
        <w:rPr>
          <w:b/>
          <w:i/>
          <w:sz w:val="24"/>
        </w:rPr>
        <w:t>Update Assessment Status</w:t>
      </w:r>
      <w:r>
        <w:rPr>
          <w:b/>
          <w:i/>
          <w:spacing w:val="-9"/>
          <w:sz w:val="24"/>
        </w:rPr>
        <w:t xml:space="preserve"> </w:t>
      </w:r>
      <w:r>
        <w:rPr>
          <w:b/>
          <w:i/>
          <w:sz w:val="24"/>
        </w:rPr>
        <w:t>to</w:t>
      </w:r>
      <w:r>
        <w:rPr>
          <w:b/>
          <w:i/>
          <w:spacing w:val="-2"/>
          <w:sz w:val="24"/>
        </w:rPr>
        <w:t xml:space="preserve"> </w:t>
      </w:r>
      <w:r>
        <w:rPr>
          <w:b/>
          <w:i/>
          <w:sz w:val="24"/>
        </w:rPr>
        <w:t>'COMPLETE'</w:t>
      </w:r>
      <w:r>
        <w:rPr>
          <w:b/>
          <w:i/>
          <w:sz w:val="24"/>
        </w:rPr>
        <w:tab/>
      </w:r>
      <w:r>
        <w:rPr>
          <w:sz w:val="24"/>
        </w:rPr>
        <w:t xml:space="preserve">[SROA COMPLETE ASSESSMENT] </w:t>
      </w:r>
      <w:r>
        <w:t>This option is used to update the status of a risk assessment entry from “INCOMPLETE” to “COMPLETE.” Only completed assessments can be</w:t>
      </w:r>
      <w:r>
        <w:rPr>
          <w:spacing w:val="-8"/>
        </w:rPr>
        <w:t xml:space="preserve"> </w:t>
      </w:r>
      <w:r>
        <w:t>transmitted.</w:t>
      </w:r>
    </w:p>
    <w:p w14:paraId="23C454E4" w14:textId="77777777" w:rsidR="00772552" w:rsidRDefault="00772552">
      <w:pPr>
        <w:pStyle w:val="BodyText"/>
        <w:spacing w:before="11"/>
        <w:rPr>
          <w:sz w:val="21"/>
        </w:rPr>
      </w:pPr>
    </w:p>
    <w:p w14:paraId="3DF96F31" w14:textId="77777777" w:rsidR="00772552" w:rsidRDefault="00BF758C">
      <w:pPr>
        <w:tabs>
          <w:tab w:val="left" w:pos="5619"/>
        </w:tabs>
        <w:ind w:left="220"/>
        <w:rPr>
          <w:sz w:val="24"/>
        </w:rPr>
      </w:pPr>
      <w:r>
        <w:rPr>
          <w:b/>
          <w:i/>
          <w:sz w:val="24"/>
        </w:rPr>
        <w:t>Update</w:t>
      </w:r>
      <w:r>
        <w:rPr>
          <w:b/>
          <w:i/>
          <w:spacing w:val="-3"/>
          <w:sz w:val="24"/>
        </w:rPr>
        <w:t xml:space="preserve"> </w:t>
      </w:r>
      <w:r>
        <w:rPr>
          <w:b/>
          <w:i/>
          <w:sz w:val="24"/>
        </w:rPr>
        <w:t>Cancellation</w:t>
      </w:r>
      <w:r>
        <w:rPr>
          <w:b/>
          <w:i/>
          <w:spacing w:val="-2"/>
          <w:sz w:val="24"/>
        </w:rPr>
        <w:t xml:space="preserve"> </w:t>
      </w:r>
      <w:r>
        <w:rPr>
          <w:b/>
          <w:i/>
          <w:sz w:val="24"/>
        </w:rPr>
        <w:t>Reason</w:t>
      </w:r>
      <w:r>
        <w:rPr>
          <w:b/>
          <w:i/>
          <w:sz w:val="24"/>
        </w:rPr>
        <w:tab/>
      </w:r>
      <w:r>
        <w:rPr>
          <w:sz w:val="24"/>
        </w:rPr>
        <w:t>[SRSUPC]</w:t>
      </w:r>
    </w:p>
    <w:p w14:paraId="252B85C4" w14:textId="77777777" w:rsidR="00772552" w:rsidRDefault="00BF758C">
      <w:pPr>
        <w:pStyle w:val="Heading3"/>
        <w:ind w:right="729"/>
      </w:pPr>
      <w:r>
        <w:t>This option is used to update the cancellation date and reason previously entered for a selected surgical case.</w:t>
      </w:r>
    </w:p>
    <w:p w14:paraId="11B77750" w14:textId="77777777" w:rsidR="00772552" w:rsidRDefault="00772552">
      <w:pPr>
        <w:pStyle w:val="BodyText"/>
        <w:rPr>
          <w:sz w:val="20"/>
        </w:rPr>
      </w:pPr>
    </w:p>
    <w:p w14:paraId="4668FA00" w14:textId="77777777" w:rsidR="00772552" w:rsidRDefault="00772552">
      <w:pPr>
        <w:pStyle w:val="BodyText"/>
        <w:rPr>
          <w:sz w:val="20"/>
        </w:rPr>
      </w:pPr>
    </w:p>
    <w:p w14:paraId="444BA5D8" w14:textId="77777777" w:rsidR="00772552" w:rsidRDefault="00772552">
      <w:pPr>
        <w:pStyle w:val="BodyText"/>
        <w:spacing w:before="9"/>
        <w:rPr>
          <w:sz w:val="18"/>
        </w:rPr>
      </w:pPr>
    </w:p>
    <w:p w14:paraId="25263320" w14:textId="77777777" w:rsidR="00772552" w:rsidRDefault="00BF758C">
      <w:pPr>
        <w:tabs>
          <w:tab w:val="left" w:pos="2931"/>
          <w:tab w:val="left" w:pos="8274"/>
        </w:tabs>
        <w:spacing w:before="91"/>
        <w:ind w:left="220"/>
        <w:rPr>
          <w:sz w:val="20"/>
        </w:rPr>
      </w:pPr>
      <w:r>
        <w:rPr>
          <w:sz w:val="20"/>
        </w:rPr>
        <w:t>38</w:t>
      </w:r>
      <w:r>
        <w:rPr>
          <w:sz w:val="20"/>
        </w:rPr>
        <w:tab/>
        <w:t>Surgery V. 3.0 Technical</w:t>
      </w:r>
      <w:r>
        <w:rPr>
          <w:spacing w:val="-11"/>
          <w:sz w:val="20"/>
        </w:rPr>
        <w:t xml:space="preserve"> </w:t>
      </w:r>
      <w:r>
        <w:rPr>
          <w:sz w:val="20"/>
        </w:rPr>
        <w:t>Manual/Security</w:t>
      </w:r>
      <w:r>
        <w:rPr>
          <w:spacing w:val="-4"/>
          <w:sz w:val="20"/>
        </w:rPr>
        <w:t xml:space="preserve"> </w:t>
      </w:r>
      <w:r>
        <w:rPr>
          <w:sz w:val="20"/>
        </w:rPr>
        <w:t>Guide</w:t>
      </w:r>
      <w:r>
        <w:rPr>
          <w:sz w:val="20"/>
        </w:rPr>
        <w:tab/>
        <w:t>September</w:t>
      </w:r>
      <w:r>
        <w:rPr>
          <w:spacing w:val="1"/>
          <w:sz w:val="20"/>
        </w:rPr>
        <w:t xml:space="preserve"> </w:t>
      </w:r>
      <w:r>
        <w:rPr>
          <w:sz w:val="20"/>
        </w:rPr>
        <w:t>2011</w:t>
      </w:r>
    </w:p>
    <w:p w14:paraId="45841C6E" w14:textId="77777777" w:rsidR="00772552" w:rsidRDefault="00772552">
      <w:pPr>
        <w:rPr>
          <w:sz w:val="20"/>
        </w:rPr>
        <w:sectPr w:rsidR="00772552">
          <w:footerReference w:type="default" r:id="rId31"/>
          <w:pgSz w:w="12240" w:h="15840"/>
          <w:pgMar w:top="1360" w:right="980" w:bottom="880" w:left="1220" w:header="0" w:footer="699" w:gutter="0"/>
          <w:cols w:space="720"/>
        </w:sectPr>
      </w:pPr>
    </w:p>
    <w:p w14:paraId="78437E93" w14:textId="77777777" w:rsidR="00772552" w:rsidRDefault="00BF758C">
      <w:pPr>
        <w:tabs>
          <w:tab w:val="left" w:pos="5619"/>
        </w:tabs>
        <w:spacing w:before="72"/>
        <w:ind w:left="220"/>
        <w:rPr>
          <w:sz w:val="24"/>
        </w:rPr>
      </w:pPr>
      <w:r>
        <w:rPr>
          <w:b/>
          <w:i/>
          <w:sz w:val="24"/>
        </w:rPr>
        <w:t>Update</w:t>
      </w:r>
      <w:r>
        <w:rPr>
          <w:b/>
          <w:i/>
          <w:spacing w:val="-2"/>
          <w:sz w:val="24"/>
        </w:rPr>
        <w:t xml:space="preserve"> </w:t>
      </w:r>
      <w:r>
        <w:rPr>
          <w:b/>
          <w:i/>
          <w:sz w:val="24"/>
        </w:rPr>
        <w:t>Cancelled</w:t>
      </w:r>
      <w:r>
        <w:rPr>
          <w:b/>
          <w:i/>
          <w:spacing w:val="-1"/>
          <w:sz w:val="24"/>
        </w:rPr>
        <w:t xml:space="preserve"> </w:t>
      </w:r>
      <w:r>
        <w:rPr>
          <w:b/>
          <w:i/>
          <w:sz w:val="24"/>
        </w:rPr>
        <w:t>Case</w:t>
      </w:r>
      <w:r>
        <w:rPr>
          <w:b/>
          <w:i/>
          <w:sz w:val="24"/>
        </w:rPr>
        <w:tab/>
      </w:r>
      <w:r>
        <w:rPr>
          <w:sz w:val="24"/>
        </w:rPr>
        <w:t>[SRO UPDATE CANCELLED</w:t>
      </w:r>
      <w:r>
        <w:rPr>
          <w:spacing w:val="-6"/>
          <w:sz w:val="24"/>
        </w:rPr>
        <w:t xml:space="preserve"> </w:t>
      </w:r>
      <w:r>
        <w:rPr>
          <w:sz w:val="24"/>
        </w:rPr>
        <w:t>CASE]</w:t>
      </w:r>
    </w:p>
    <w:p w14:paraId="505BCCB4" w14:textId="77777777" w:rsidR="00772552" w:rsidRDefault="00BF758C">
      <w:pPr>
        <w:pStyle w:val="BodyText"/>
        <w:spacing w:before="2"/>
        <w:ind w:left="220"/>
      </w:pPr>
      <w:r>
        <w:t>This option allows the Chief of Surgery to update information on a cancelled case.</w:t>
      </w:r>
    </w:p>
    <w:p w14:paraId="6CC9069B" w14:textId="77777777" w:rsidR="00772552" w:rsidRDefault="00772552">
      <w:pPr>
        <w:pStyle w:val="BodyText"/>
        <w:spacing w:before="8"/>
        <w:rPr>
          <w:sz w:val="23"/>
        </w:rPr>
      </w:pPr>
    </w:p>
    <w:p w14:paraId="770F53C1" w14:textId="77777777" w:rsidR="00772552" w:rsidRDefault="00BF758C">
      <w:pPr>
        <w:tabs>
          <w:tab w:val="left" w:pos="5619"/>
        </w:tabs>
        <w:ind w:left="220"/>
        <w:rPr>
          <w:sz w:val="24"/>
        </w:rPr>
      </w:pPr>
      <w:r>
        <w:rPr>
          <w:b/>
          <w:i/>
          <w:sz w:val="24"/>
        </w:rPr>
        <w:t>Update Interface</w:t>
      </w:r>
      <w:r>
        <w:rPr>
          <w:b/>
          <w:i/>
          <w:spacing w:val="-5"/>
          <w:sz w:val="24"/>
        </w:rPr>
        <w:t xml:space="preserve"> </w:t>
      </w:r>
      <w:r>
        <w:rPr>
          <w:b/>
          <w:i/>
          <w:sz w:val="24"/>
        </w:rPr>
        <w:t>Parameter</w:t>
      </w:r>
      <w:r>
        <w:rPr>
          <w:b/>
          <w:i/>
          <w:spacing w:val="-1"/>
          <w:sz w:val="24"/>
        </w:rPr>
        <w:t xml:space="preserve"> </w:t>
      </w:r>
      <w:r>
        <w:rPr>
          <w:b/>
          <w:i/>
          <w:sz w:val="24"/>
        </w:rPr>
        <w:t>Field</w:t>
      </w:r>
      <w:r>
        <w:rPr>
          <w:b/>
          <w:i/>
          <w:sz w:val="24"/>
        </w:rPr>
        <w:tab/>
      </w:r>
      <w:r>
        <w:rPr>
          <w:sz w:val="24"/>
        </w:rPr>
        <w:t>[SRHL</w:t>
      </w:r>
      <w:r>
        <w:rPr>
          <w:spacing w:val="-6"/>
          <w:sz w:val="24"/>
        </w:rPr>
        <w:t xml:space="preserve"> </w:t>
      </w:r>
      <w:r>
        <w:rPr>
          <w:sz w:val="24"/>
        </w:rPr>
        <w:t>PARAMETER]</w:t>
      </w:r>
    </w:p>
    <w:p w14:paraId="220CFF3D" w14:textId="77777777" w:rsidR="00772552" w:rsidRDefault="00BF758C">
      <w:pPr>
        <w:pStyle w:val="BodyText"/>
        <w:spacing w:before="2"/>
        <w:ind w:left="220" w:right="660"/>
      </w:pPr>
      <w:r>
        <w:t>This option may be used to edit the site parameter that determines which Surgery HL7 interface is used, the interface compatible with VistA HL7 V. 1.6 or the older one compatible with VistA HL7 V. 1.5.</w:t>
      </w:r>
    </w:p>
    <w:p w14:paraId="67A87ED4" w14:textId="77777777" w:rsidR="00772552" w:rsidRDefault="00772552">
      <w:pPr>
        <w:pStyle w:val="BodyText"/>
        <w:rPr>
          <w:sz w:val="24"/>
        </w:rPr>
      </w:pPr>
    </w:p>
    <w:p w14:paraId="461689A5" w14:textId="77777777" w:rsidR="00772552" w:rsidRDefault="00BF758C">
      <w:pPr>
        <w:pStyle w:val="BodyText"/>
        <w:spacing w:before="1"/>
        <w:ind w:left="220" w:right="831"/>
      </w:pPr>
      <w:r>
        <w:t>If applications communicating with the Surgery HL7 interface must use the interface designed for use with HL7 V. 1.5, enter YES. Otherwise, enter NO or leave this field blank.</w:t>
      </w:r>
    </w:p>
    <w:p w14:paraId="69AB57BB" w14:textId="77777777" w:rsidR="00772552" w:rsidRDefault="00772552">
      <w:pPr>
        <w:pStyle w:val="BodyText"/>
        <w:spacing w:before="8"/>
        <w:rPr>
          <w:sz w:val="21"/>
        </w:rPr>
      </w:pPr>
    </w:p>
    <w:p w14:paraId="6D518423" w14:textId="77777777" w:rsidR="00772552" w:rsidRDefault="00BF758C">
      <w:pPr>
        <w:tabs>
          <w:tab w:val="left" w:pos="5799"/>
        </w:tabs>
        <w:spacing w:before="1"/>
        <w:ind w:left="220" w:right="527"/>
      </w:pPr>
      <w:r>
        <w:rPr>
          <w:b/>
          <w:i/>
          <w:sz w:val="24"/>
        </w:rPr>
        <w:t>Update O.R.</w:t>
      </w:r>
      <w:r>
        <w:rPr>
          <w:b/>
          <w:i/>
          <w:spacing w:val="-6"/>
          <w:sz w:val="24"/>
        </w:rPr>
        <w:t xml:space="preserve"> </w:t>
      </w:r>
      <w:r>
        <w:rPr>
          <w:b/>
          <w:i/>
          <w:sz w:val="24"/>
        </w:rPr>
        <w:t>Schedule</w:t>
      </w:r>
      <w:r>
        <w:rPr>
          <w:b/>
          <w:i/>
          <w:spacing w:val="-2"/>
          <w:sz w:val="24"/>
        </w:rPr>
        <w:t xml:space="preserve"> </w:t>
      </w:r>
      <w:r>
        <w:rPr>
          <w:b/>
          <w:i/>
          <w:sz w:val="24"/>
        </w:rPr>
        <w:t>Devices</w:t>
      </w:r>
      <w:r>
        <w:rPr>
          <w:b/>
          <w:i/>
          <w:sz w:val="24"/>
        </w:rPr>
        <w:tab/>
      </w:r>
      <w:r>
        <w:rPr>
          <w:sz w:val="24"/>
        </w:rPr>
        <w:t>[SR UPDATE SCHEDULE</w:t>
      </w:r>
      <w:r>
        <w:rPr>
          <w:spacing w:val="-18"/>
          <w:sz w:val="24"/>
        </w:rPr>
        <w:t xml:space="preserve"> </w:t>
      </w:r>
      <w:r>
        <w:rPr>
          <w:sz w:val="24"/>
        </w:rPr>
        <w:t xml:space="preserve">DEVICE] </w:t>
      </w:r>
      <w:r>
        <w:t>This option is used to update the list of O.R. Schedule Devices in the SURGERY SITE PARAMETERS file</w:t>
      </w:r>
      <w:r>
        <w:rPr>
          <w:spacing w:val="-1"/>
        </w:rPr>
        <w:t xml:space="preserve"> </w:t>
      </w:r>
      <w:r>
        <w:t>(#133).</w:t>
      </w:r>
    </w:p>
    <w:p w14:paraId="6B471F6F" w14:textId="77777777" w:rsidR="00772552" w:rsidRDefault="00772552">
      <w:pPr>
        <w:pStyle w:val="BodyText"/>
        <w:spacing w:before="10"/>
        <w:rPr>
          <w:sz w:val="21"/>
        </w:rPr>
      </w:pPr>
    </w:p>
    <w:p w14:paraId="228DD4BF" w14:textId="77777777" w:rsidR="00772552" w:rsidRDefault="00BF758C">
      <w:pPr>
        <w:tabs>
          <w:tab w:val="left" w:pos="5979"/>
        </w:tabs>
        <w:spacing w:before="1" w:line="276" w:lineRule="exact"/>
        <w:ind w:left="220"/>
        <w:rPr>
          <w:sz w:val="24"/>
        </w:rPr>
      </w:pPr>
      <w:r>
        <w:rPr>
          <w:b/>
          <w:i/>
          <w:sz w:val="24"/>
        </w:rPr>
        <w:t>Update Operations as Unrelated/Related</w:t>
      </w:r>
      <w:r>
        <w:rPr>
          <w:b/>
          <w:i/>
          <w:spacing w:val="-7"/>
          <w:sz w:val="24"/>
        </w:rPr>
        <w:t xml:space="preserve"> </w:t>
      </w:r>
      <w:r>
        <w:rPr>
          <w:b/>
          <w:i/>
          <w:sz w:val="24"/>
        </w:rPr>
        <w:t>to</w:t>
      </w:r>
      <w:r>
        <w:rPr>
          <w:b/>
          <w:i/>
          <w:spacing w:val="-2"/>
          <w:sz w:val="24"/>
        </w:rPr>
        <w:t xml:space="preserve"> </w:t>
      </w:r>
      <w:r>
        <w:rPr>
          <w:b/>
          <w:i/>
          <w:sz w:val="24"/>
        </w:rPr>
        <w:t>Death</w:t>
      </w:r>
      <w:r>
        <w:rPr>
          <w:b/>
          <w:i/>
          <w:sz w:val="24"/>
        </w:rPr>
        <w:tab/>
      </w:r>
      <w:r>
        <w:rPr>
          <w:sz w:val="24"/>
        </w:rPr>
        <w:t>[SRO DEATH</w:t>
      </w:r>
      <w:r>
        <w:rPr>
          <w:spacing w:val="-2"/>
          <w:sz w:val="24"/>
        </w:rPr>
        <w:t xml:space="preserve"> </w:t>
      </w:r>
      <w:r>
        <w:rPr>
          <w:sz w:val="24"/>
        </w:rPr>
        <w:t>RELATED]</w:t>
      </w:r>
    </w:p>
    <w:p w14:paraId="36275AC2" w14:textId="77777777" w:rsidR="00772552" w:rsidRDefault="00BF758C">
      <w:pPr>
        <w:pStyle w:val="BodyText"/>
        <w:ind w:left="219" w:right="501"/>
      </w:pPr>
      <w:r>
        <w:t>This option is used to update the status of operations performed within 90 days prior to death as unrelated or related to death, allowing comments to be entered to further document the review of death.</w:t>
      </w:r>
    </w:p>
    <w:p w14:paraId="1ED1A73C" w14:textId="77777777" w:rsidR="00772552" w:rsidRDefault="00772552">
      <w:pPr>
        <w:pStyle w:val="BodyText"/>
        <w:spacing w:before="8"/>
        <w:rPr>
          <w:sz w:val="21"/>
        </w:rPr>
      </w:pPr>
    </w:p>
    <w:p w14:paraId="6C096BB5" w14:textId="77777777" w:rsidR="00772552" w:rsidRDefault="00BF758C">
      <w:pPr>
        <w:tabs>
          <w:tab w:val="left" w:pos="5979"/>
        </w:tabs>
        <w:ind w:left="220"/>
        <w:rPr>
          <w:sz w:val="24"/>
        </w:rPr>
      </w:pPr>
      <w:r>
        <w:rPr>
          <w:b/>
          <w:i/>
          <w:sz w:val="24"/>
        </w:rPr>
        <w:t>Update Site</w:t>
      </w:r>
      <w:r>
        <w:rPr>
          <w:b/>
          <w:i/>
          <w:spacing w:val="-4"/>
          <w:sz w:val="24"/>
        </w:rPr>
        <w:t xml:space="preserve"> </w:t>
      </w:r>
      <w:r>
        <w:rPr>
          <w:b/>
          <w:i/>
          <w:sz w:val="24"/>
        </w:rPr>
        <w:t>Configurable</w:t>
      </w:r>
      <w:r>
        <w:rPr>
          <w:b/>
          <w:i/>
          <w:spacing w:val="-2"/>
          <w:sz w:val="24"/>
        </w:rPr>
        <w:t xml:space="preserve"> </w:t>
      </w:r>
      <w:r>
        <w:rPr>
          <w:b/>
          <w:i/>
          <w:sz w:val="24"/>
        </w:rPr>
        <w:t>Files</w:t>
      </w:r>
      <w:r>
        <w:rPr>
          <w:b/>
          <w:i/>
          <w:sz w:val="24"/>
        </w:rPr>
        <w:tab/>
      </w:r>
      <w:r>
        <w:rPr>
          <w:sz w:val="24"/>
        </w:rPr>
        <w:t>[SR UPDATE</w:t>
      </w:r>
      <w:r>
        <w:rPr>
          <w:spacing w:val="-2"/>
          <w:sz w:val="24"/>
        </w:rPr>
        <w:t xml:space="preserve"> </w:t>
      </w:r>
      <w:r>
        <w:rPr>
          <w:sz w:val="24"/>
        </w:rPr>
        <w:t>FILES]</w:t>
      </w:r>
    </w:p>
    <w:p w14:paraId="4075E076" w14:textId="77777777" w:rsidR="00772552" w:rsidRDefault="00BF758C">
      <w:pPr>
        <w:pStyle w:val="BodyText"/>
        <w:spacing w:before="2"/>
        <w:ind w:left="220" w:right="764" w:hanging="1"/>
      </w:pPr>
      <w:r>
        <w:t>This option is used to add, edit, or delete information in the site configurable files contained within the Surgery package.</w:t>
      </w:r>
    </w:p>
    <w:p w14:paraId="0530E351" w14:textId="77777777" w:rsidR="00772552" w:rsidRDefault="00772552">
      <w:pPr>
        <w:pStyle w:val="BodyText"/>
        <w:spacing w:before="11"/>
        <w:rPr>
          <w:sz w:val="21"/>
        </w:rPr>
      </w:pPr>
    </w:p>
    <w:p w14:paraId="3F8D42BD" w14:textId="77777777" w:rsidR="00772552" w:rsidRDefault="00BF758C">
      <w:pPr>
        <w:pStyle w:val="BodyText"/>
        <w:ind w:left="220"/>
      </w:pPr>
      <w:r>
        <w:t>File entries that are not to be used should be made inactive and should not be deleted from the file.</w:t>
      </w:r>
    </w:p>
    <w:p w14:paraId="29461BDC" w14:textId="77777777" w:rsidR="00772552" w:rsidRDefault="00772552">
      <w:pPr>
        <w:pStyle w:val="BodyText"/>
        <w:spacing w:before="9"/>
        <w:rPr>
          <w:sz w:val="23"/>
        </w:rPr>
      </w:pPr>
    </w:p>
    <w:p w14:paraId="01A7A08A" w14:textId="77777777" w:rsidR="00772552" w:rsidRDefault="00BF758C">
      <w:pPr>
        <w:tabs>
          <w:tab w:val="left" w:pos="5979"/>
        </w:tabs>
        <w:ind w:left="220"/>
        <w:rPr>
          <w:sz w:val="24"/>
        </w:rPr>
      </w:pPr>
      <w:r>
        <w:rPr>
          <w:b/>
          <w:i/>
          <w:sz w:val="24"/>
        </w:rPr>
        <w:t>Update Staff</w:t>
      </w:r>
      <w:r>
        <w:rPr>
          <w:b/>
          <w:i/>
          <w:spacing w:val="-5"/>
          <w:sz w:val="24"/>
        </w:rPr>
        <w:t xml:space="preserve"> </w:t>
      </w:r>
      <w:r>
        <w:rPr>
          <w:b/>
          <w:i/>
          <w:sz w:val="24"/>
        </w:rPr>
        <w:t>Surgeon</w:t>
      </w:r>
      <w:r>
        <w:rPr>
          <w:b/>
          <w:i/>
          <w:spacing w:val="-2"/>
          <w:sz w:val="24"/>
        </w:rPr>
        <w:t xml:space="preserve"> </w:t>
      </w:r>
      <w:r>
        <w:rPr>
          <w:b/>
          <w:i/>
          <w:sz w:val="24"/>
        </w:rPr>
        <w:t>Information</w:t>
      </w:r>
      <w:r>
        <w:rPr>
          <w:b/>
          <w:i/>
          <w:sz w:val="24"/>
        </w:rPr>
        <w:tab/>
      </w:r>
      <w:r>
        <w:rPr>
          <w:sz w:val="24"/>
        </w:rPr>
        <w:t>[SROSTAFF]</w:t>
      </w:r>
    </w:p>
    <w:p w14:paraId="16C68AE7" w14:textId="77777777" w:rsidR="00772552" w:rsidRDefault="00BF758C">
      <w:pPr>
        <w:pStyle w:val="BodyText"/>
        <w:spacing w:before="2"/>
        <w:ind w:left="220" w:right="622"/>
      </w:pPr>
      <w:r>
        <w:t>This option allows the designation of a user as a staff surgeon by assigning the security key “SR STAFF SURGEON.” The Annual Report of Surgical Procedures counts cases performed by holders of this security key as performed by “STAFF.” All other cases are counted as performed by 'RESIDENT'.</w:t>
      </w:r>
    </w:p>
    <w:p w14:paraId="59CB7F4F" w14:textId="77777777" w:rsidR="00772552" w:rsidRDefault="00772552">
      <w:pPr>
        <w:pStyle w:val="BodyText"/>
        <w:spacing w:before="10"/>
        <w:rPr>
          <w:sz w:val="21"/>
        </w:rPr>
      </w:pPr>
    </w:p>
    <w:p w14:paraId="6EDFD24D" w14:textId="77777777" w:rsidR="00772552" w:rsidRDefault="00BF758C">
      <w:pPr>
        <w:tabs>
          <w:tab w:val="left" w:pos="5979"/>
        </w:tabs>
        <w:ind w:left="220"/>
        <w:rPr>
          <w:sz w:val="24"/>
        </w:rPr>
      </w:pPr>
      <w:r>
        <w:rPr>
          <w:b/>
          <w:i/>
          <w:sz w:val="24"/>
        </w:rPr>
        <w:t>Update Status of Returns Within</w:t>
      </w:r>
      <w:r>
        <w:rPr>
          <w:b/>
          <w:i/>
          <w:spacing w:val="-9"/>
          <w:sz w:val="24"/>
        </w:rPr>
        <w:t xml:space="preserve"> </w:t>
      </w:r>
      <w:r>
        <w:rPr>
          <w:b/>
          <w:i/>
          <w:sz w:val="24"/>
        </w:rPr>
        <w:t>30</w:t>
      </w:r>
      <w:r>
        <w:rPr>
          <w:b/>
          <w:i/>
          <w:spacing w:val="-2"/>
          <w:sz w:val="24"/>
        </w:rPr>
        <w:t xml:space="preserve"> </w:t>
      </w:r>
      <w:r>
        <w:rPr>
          <w:b/>
          <w:i/>
          <w:sz w:val="24"/>
        </w:rPr>
        <w:t>Days</w:t>
      </w:r>
      <w:r>
        <w:rPr>
          <w:b/>
          <w:i/>
          <w:sz w:val="24"/>
        </w:rPr>
        <w:tab/>
      </w:r>
      <w:r>
        <w:rPr>
          <w:sz w:val="24"/>
        </w:rPr>
        <w:t>[SRO UPDATE</w:t>
      </w:r>
      <w:r>
        <w:rPr>
          <w:spacing w:val="-3"/>
          <w:sz w:val="24"/>
        </w:rPr>
        <w:t xml:space="preserve"> </w:t>
      </w:r>
      <w:r>
        <w:rPr>
          <w:sz w:val="24"/>
        </w:rPr>
        <w:t>RETURNS]</w:t>
      </w:r>
    </w:p>
    <w:p w14:paraId="1B93B8FB" w14:textId="77777777" w:rsidR="00772552" w:rsidRDefault="00BF758C">
      <w:pPr>
        <w:pStyle w:val="BodyText"/>
        <w:spacing w:before="2"/>
        <w:ind w:left="220"/>
      </w:pPr>
      <w:r>
        <w:t>This option is used to update the status of Returns to Surgery within 30 days of a surgical case.</w:t>
      </w:r>
    </w:p>
    <w:p w14:paraId="0D2C22F8" w14:textId="77777777" w:rsidR="00772552" w:rsidRDefault="00772552">
      <w:pPr>
        <w:pStyle w:val="BodyText"/>
        <w:spacing w:before="8"/>
        <w:rPr>
          <w:sz w:val="21"/>
        </w:rPr>
      </w:pPr>
    </w:p>
    <w:p w14:paraId="714636E4" w14:textId="77777777" w:rsidR="00772552" w:rsidRDefault="00BF758C">
      <w:pPr>
        <w:tabs>
          <w:tab w:val="left" w:pos="5979"/>
        </w:tabs>
        <w:ind w:left="220"/>
        <w:rPr>
          <w:sz w:val="24"/>
        </w:rPr>
      </w:pPr>
      <w:r>
        <w:rPr>
          <w:b/>
          <w:i/>
          <w:sz w:val="24"/>
        </w:rPr>
        <w:t>Update/Verify</w:t>
      </w:r>
      <w:r>
        <w:rPr>
          <w:b/>
          <w:i/>
          <w:spacing w:val="-4"/>
          <w:sz w:val="24"/>
        </w:rPr>
        <w:t xml:space="preserve"> </w:t>
      </w:r>
      <w:r>
        <w:rPr>
          <w:b/>
          <w:i/>
          <w:sz w:val="24"/>
        </w:rPr>
        <w:t>Procedure/Diagnosis</w:t>
      </w:r>
      <w:r>
        <w:rPr>
          <w:b/>
          <w:i/>
          <w:spacing w:val="-2"/>
          <w:sz w:val="24"/>
        </w:rPr>
        <w:t xml:space="preserve"> </w:t>
      </w:r>
      <w:r>
        <w:rPr>
          <w:b/>
          <w:i/>
          <w:sz w:val="24"/>
        </w:rPr>
        <w:t>Codes</w:t>
      </w:r>
      <w:r>
        <w:rPr>
          <w:b/>
          <w:i/>
          <w:sz w:val="24"/>
        </w:rPr>
        <w:tab/>
      </w:r>
      <w:r>
        <w:rPr>
          <w:sz w:val="24"/>
        </w:rPr>
        <w:t>[SRCODING</w:t>
      </w:r>
      <w:r>
        <w:rPr>
          <w:spacing w:val="1"/>
          <w:sz w:val="24"/>
        </w:rPr>
        <w:t xml:space="preserve"> </w:t>
      </w:r>
      <w:r>
        <w:rPr>
          <w:sz w:val="24"/>
        </w:rPr>
        <w:t>EDIT]</w:t>
      </w:r>
    </w:p>
    <w:p w14:paraId="2DB4CEE0" w14:textId="77777777" w:rsidR="00772552" w:rsidRDefault="00BF758C">
      <w:pPr>
        <w:pStyle w:val="BodyText"/>
        <w:spacing w:before="2"/>
        <w:ind w:left="220" w:right="616"/>
      </w:pPr>
      <w:r>
        <w:t>This option is used to edit and/or verify the final CPT and final ICD-9 codes for an operation or non-OR procedure.</w:t>
      </w:r>
    </w:p>
    <w:p w14:paraId="0C713F92" w14:textId="77777777" w:rsidR="00772552" w:rsidRDefault="00772552">
      <w:pPr>
        <w:pStyle w:val="BodyText"/>
        <w:spacing w:before="9"/>
        <w:rPr>
          <w:sz w:val="21"/>
        </w:rPr>
      </w:pPr>
    </w:p>
    <w:p w14:paraId="6FA06F7F" w14:textId="77777777" w:rsidR="00772552" w:rsidRDefault="00BF758C">
      <w:pPr>
        <w:tabs>
          <w:tab w:val="left" w:pos="5979"/>
        </w:tabs>
        <w:ind w:left="220"/>
        <w:rPr>
          <w:sz w:val="24"/>
        </w:rPr>
      </w:pPr>
      <w:r>
        <w:rPr>
          <w:b/>
          <w:i/>
          <w:sz w:val="24"/>
        </w:rPr>
        <w:t>View Patient</w:t>
      </w:r>
      <w:r>
        <w:rPr>
          <w:b/>
          <w:i/>
          <w:spacing w:val="-6"/>
          <w:sz w:val="24"/>
        </w:rPr>
        <w:t xml:space="preserve"> </w:t>
      </w:r>
      <w:r>
        <w:rPr>
          <w:b/>
          <w:i/>
          <w:sz w:val="24"/>
        </w:rPr>
        <w:t>Perioperative</w:t>
      </w:r>
      <w:r>
        <w:rPr>
          <w:b/>
          <w:i/>
          <w:spacing w:val="-4"/>
          <w:sz w:val="24"/>
        </w:rPr>
        <w:t xml:space="preserve"> </w:t>
      </w:r>
      <w:r>
        <w:rPr>
          <w:b/>
          <w:i/>
          <w:sz w:val="24"/>
        </w:rPr>
        <w:t>Occurrences</w:t>
      </w:r>
      <w:r>
        <w:rPr>
          <w:b/>
          <w:i/>
          <w:sz w:val="24"/>
        </w:rPr>
        <w:tab/>
      </w:r>
      <w:r>
        <w:rPr>
          <w:sz w:val="24"/>
        </w:rPr>
        <w:t>[SROMEN-M&amp;M]</w:t>
      </w:r>
    </w:p>
    <w:p w14:paraId="78E24276" w14:textId="77777777" w:rsidR="00772552" w:rsidRDefault="00BF758C">
      <w:pPr>
        <w:pStyle w:val="BodyText"/>
        <w:spacing w:before="2"/>
        <w:ind w:left="220"/>
      </w:pPr>
      <w:r>
        <w:t>This option displays perioperative occurrence information for a given case.</w:t>
      </w:r>
    </w:p>
    <w:p w14:paraId="1B1C954A" w14:textId="77777777" w:rsidR="00772552" w:rsidRDefault="00772552">
      <w:pPr>
        <w:pStyle w:val="BodyText"/>
        <w:spacing w:before="10"/>
        <w:rPr>
          <w:sz w:val="21"/>
        </w:rPr>
      </w:pPr>
    </w:p>
    <w:p w14:paraId="32980B6E" w14:textId="77777777" w:rsidR="00772552" w:rsidRDefault="00BF758C">
      <w:pPr>
        <w:pStyle w:val="Heading2"/>
        <w:tabs>
          <w:tab w:val="left" w:pos="5979"/>
        </w:tabs>
        <w:rPr>
          <w:b w:val="0"/>
          <w:i w:val="0"/>
        </w:rPr>
      </w:pPr>
      <w:r>
        <w:t>Wound</w:t>
      </w:r>
      <w:r>
        <w:rPr>
          <w:spacing w:val="-2"/>
        </w:rPr>
        <w:t xml:space="preserve"> </w:t>
      </w:r>
      <w:r>
        <w:t>Classification</w:t>
      </w:r>
      <w:r>
        <w:rPr>
          <w:spacing w:val="-2"/>
        </w:rPr>
        <w:t xml:space="preserve"> </w:t>
      </w:r>
      <w:r>
        <w:t>Report</w:t>
      </w:r>
      <w:r>
        <w:tab/>
      </w:r>
      <w:r>
        <w:rPr>
          <w:b w:val="0"/>
          <w:i w:val="0"/>
        </w:rPr>
        <w:t>[SROWC]</w:t>
      </w:r>
    </w:p>
    <w:p w14:paraId="0DFB42BF" w14:textId="77777777" w:rsidR="00772552" w:rsidRDefault="00BF758C">
      <w:pPr>
        <w:pStyle w:val="BodyText"/>
        <w:spacing w:before="2"/>
        <w:ind w:left="220" w:right="557"/>
      </w:pPr>
      <w:r>
        <w:t>This option generates a report for the selected date range showing the total number of surgical cases with each of the various wound classifications broken down by surgical service.</w:t>
      </w:r>
    </w:p>
    <w:p w14:paraId="7B3C4D4F" w14:textId="77777777" w:rsidR="00772552" w:rsidRDefault="00772552">
      <w:pPr>
        <w:sectPr w:rsidR="00772552">
          <w:footerReference w:type="default" r:id="rId32"/>
          <w:pgSz w:w="12240" w:h="15840"/>
          <w:pgMar w:top="1360" w:right="980" w:bottom="940" w:left="1220" w:header="0" w:footer="748" w:gutter="0"/>
          <w:cols w:space="720"/>
        </w:sectPr>
      </w:pPr>
    </w:p>
    <w:p w14:paraId="536ECB2E" w14:textId="68BF1B87" w:rsidR="00772552" w:rsidRDefault="00B16F49">
      <w:pPr>
        <w:pStyle w:val="Heading1"/>
      </w:pPr>
      <w:r>
        <w:rPr>
          <w:noProof/>
        </w:rPr>
        <mc:AlternateContent>
          <mc:Choice Requires="wps">
            <w:drawing>
              <wp:anchor distT="0" distB="0" distL="0" distR="0" simplePos="0" relativeHeight="487591936" behindDoc="1" locked="0" layoutInCell="1" allowOverlap="1" wp14:anchorId="105A68FE" wp14:editId="21AC4426">
                <wp:simplePos x="0" y="0"/>
                <wp:positionH relativeFrom="page">
                  <wp:posOffset>895985</wp:posOffset>
                </wp:positionH>
                <wp:positionV relativeFrom="paragraph">
                  <wp:posOffset>328295</wp:posOffset>
                </wp:positionV>
                <wp:extent cx="5980430" cy="27305"/>
                <wp:effectExtent l="0" t="0" r="0" b="0"/>
                <wp:wrapTopAndBottom/>
                <wp:docPr id="10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8C1BF6" id="Rectangle 4" o:spid="_x0000_s1026" style="position:absolute;margin-left:70.55pt;margin-top:25.85pt;width:470.9pt;height:2.1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" fillcolor="black" stroked="f">
                <w10:wrap type="topAndBottom" anchorx="page"/>
              </v:rect>
            </w:pict>
          </mc:Fallback>
        </mc:AlternateContent>
      </w:r>
      <w:bookmarkStart w:id="5" w:name="_TOC_250002"/>
      <w:bookmarkEnd w:id="5"/>
      <w:r w:rsidR="00BF758C">
        <w:t>Templates</w:t>
      </w:r>
    </w:p>
    <w:p w14:paraId="5C758ABC" w14:textId="77777777" w:rsidR="00772552" w:rsidRDefault="00772552">
      <w:pPr>
        <w:pStyle w:val="BodyText"/>
        <w:spacing w:before="10"/>
        <w:rPr>
          <w:rFonts w:ascii="Arial"/>
          <w:b/>
          <w:sz w:val="10"/>
        </w:rPr>
      </w:pPr>
    </w:p>
    <w:p w14:paraId="24584523" w14:textId="77777777" w:rsidR="00772552" w:rsidRDefault="00BF758C">
      <w:pPr>
        <w:pStyle w:val="BodyText"/>
        <w:spacing w:before="91"/>
        <w:ind w:left="220"/>
      </w:pPr>
      <w:r>
        <w:t>This section lists the templates provided with the Surgery package.</w:t>
      </w:r>
    </w:p>
    <w:p w14:paraId="69610656" w14:textId="77777777" w:rsidR="00772552" w:rsidRDefault="00772552">
      <w:pPr>
        <w:pStyle w:val="BodyText"/>
        <w:spacing w:before="9"/>
        <w:rPr>
          <w:sz w:val="19"/>
        </w:rPr>
      </w:pPr>
    </w:p>
    <w:p w14:paraId="4A3CFB0A" w14:textId="77777777" w:rsidR="00772552" w:rsidRDefault="00BF758C">
      <w:pPr>
        <w:pStyle w:val="Heading1"/>
        <w:spacing w:before="0"/>
      </w:pPr>
      <w:bookmarkStart w:id="6" w:name="_TOC_250001"/>
      <w:bookmarkEnd w:id="6"/>
      <w:r>
        <w:t>Input Templates</w:t>
      </w:r>
    </w:p>
    <w:p w14:paraId="20779AC2" w14:textId="77777777" w:rsidR="00772552" w:rsidRDefault="00BF758C">
      <w:pPr>
        <w:pStyle w:val="BodyText"/>
        <w:spacing w:before="121"/>
        <w:ind w:left="220"/>
      </w:pPr>
      <w:r>
        <w:t>The following are input templates included with the Surgery package.</w:t>
      </w:r>
    </w:p>
    <w:p w14:paraId="2778BC13" w14:textId="77777777" w:rsidR="00772552" w:rsidRDefault="00772552">
      <w:pPr>
        <w:pStyle w:val="BodyText"/>
      </w:pPr>
    </w:p>
    <w:p w14:paraId="5DD3F633" w14:textId="77777777" w:rsidR="00772552" w:rsidRDefault="00BF758C">
      <w:pPr>
        <w:pStyle w:val="BodyText"/>
        <w:tabs>
          <w:tab w:val="left" w:pos="1554"/>
        </w:tabs>
        <w:spacing w:before="1" w:line="252" w:lineRule="exact"/>
        <w:ind w:left="220"/>
      </w:pPr>
      <w:r>
        <w:t>SREQUEST</w:t>
      </w:r>
      <w:r>
        <w:tab/>
        <w:t>file</w:t>
      </w:r>
      <w:r>
        <w:rPr>
          <w:spacing w:val="-1"/>
        </w:rPr>
        <w:t xml:space="preserve"> </w:t>
      </w:r>
      <w:r>
        <w:t>#130</w:t>
      </w:r>
    </w:p>
    <w:p w14:paraId="2798DF71" w14:textId="77777777" w:rsidR="00772552" w:rsidRDefault="00BF758C">
      <w:pPr>
        <w:pStyle w:val="BodyText"/>
        <w:tabs>
          <w:tab w:val="left" w:pos="1674"/>
        </w:tabs>
        <w:spacing w:line="252" w:lineRule="exact"/>
        <w:ind w:left="219"/>
      </w:pPr>
      <w:r>
        <w:t>SRISK-MISC</w:t>
      </w:r>
      <w:r>
        <w:tab/>
        <w:t>file #130</w:t>
      </w:r>
    </w:p>
    <w:p w14:paraId="2EC0AE85" w14:textId="77777777" w:rsidR="00772552" w:rsidRDefault="00BF758C">
      <w:pPr>
        <w:pStyle w:val="BodyText"/>
        <w:tabs>
          <w:tab w:val="left" w:pos="2062"/>
        </w:tabs>
        <w:spacing w:line="252" w:lineRule="exact"/>
        <w:ind w:left="219"/>
      </w:pPr>
      <w:r>
        <w:t>SRISK-NOCARD</w:t>
      </w:r>
      <w:r>
        <w:tab/>
        <w:t>file</w:t>
      </w:r>
      <w:r>
        <w:rPr>
          <w:spacing w:val="-4"/>
        </w:rPr>
        <w:t xml:space="preserve"> </w:t>
      </w:r>
      <w:r>
        <w:t>#130</w:t>
      </w:r>
    </w:p>
    <w:p w14:paraId="30F3EE32" w14:textId="77777777" w:rsidR="00772552" w:rsidRDefault="00BF758C">
      <w:pPr>
        <w:pStyle w:val="BodyText"/>
        <w:tabs>
          <w:tab w:val="left" w:pos="2077"/>
        </w:tabs>
        <w:spacing w:before="1" w:line="252" w:lineRule="exact"/>
        <w:ind w:left="219"/>
      </w:pPr>
      <w:r>
        <w:t>SRISK-NOCOMP</w:t>
      </w:r>
      <w:r>
        <w:tab/>
        <w:t>file</w:t>
      </w:r>
      <w:r>
        <w:rPr>
          <w:spacing w:val="-7"/>
        </w:rPr>
        <w:t xml:space="preserve"> </w:t>
      </w:r>
      <w:r>
        <w:t>#130</w:t>
      </w:r>
    </w:p>
    <w:p w14:paraId="1905D1C1" w14:textId="77777777" w:rsidR="00772552" w:rsidRDefault="00BF758C">
      <w:pPr>
        <w:pStyle w:val="BodyText"/>
        <w:tabs>
          <w:tab w:val="left" w:pos="1563"/>
        </w:tabs>
        <w:spacing w:line="252" w:lineRule="exact"/>
        <w:ind w:left="219"/>
      </w:pPr>
      <w:r>
        <w:t>SRNON-OR</w:t>
      </w:r>
      <w:r>
        <w:tab/>
        <w:t>file</w:t>
      </w:r>
      <w:r>
        <w:rPr>
          <w:spacing w:val="1"/>
        </w:rPr>
        <w:t xml:space="preserve"> </w:t>
      </w:r>
      <w:r>
        <w:t>#130</w:t>
      </w:r>
    </w:p>
    <w:p w14:paraId="0F4C8792" w14:textId="77777777" w:rsidR="00772552" w:rsidRDefault="00BF758C">
      <w:pPr>
        <w:pStyle w:val="BodyText"/>
        <w:tabs>
          <w:tab w:val="left" w:pos="1577"/>
        </w:tabs>
        <w:spacing w:before="1" w:line="252" w:lineRule="exact"/>
        <w:ind w:left="219"/>
      </w:pPr>
      <w:r>
        <w:t>SRNORRPT</w:t>
      </w:r>
      <w:r>
        <w:tab/>
        <w:t>file</w:t>
      </w:r>
      <w:r>
        <w:rPr>
          <w:spacing w:val="-4"/>
        </w:rPr>
        <w:t xml:space="preserve"> </w:t>
      </w:r>
      <w:r>
        <w:t>#130</w:t>
      </w:r>
    </w:p>
    <w:p w14:paraId="05F9B732" w14:textId="77777777" w:rsidR="00772552" w:rsidRDefault="00BF758C">
      <w:pPr>
        <w:pStyle w:val="BodyText"/>
        <w:tabs>
          <w:tab w:val="left" w:pos="1882"/>
        </w:tabs>
        <w:spacing w:line="252" w:lineRule="exact"/>
        <w:ind w:left="219"/>
      </w:pPr>
      <w:r>
        <w:t>SRO-NOCOMP</w:t>
      </w:r>
      <w:r>
        <w:tab/>
        <w:t>file</w:t>
      </w:r>
      <w:r>
        <w:rPr>
          <w:spacing w:val="-1"/>
        </w:rPr>
        <w:t xml:space="preserve"> </w:t>
      </w:r>
      <w:r>
        <w:t>#130</w:t>
      </w:r>
    </w:p>
    <w:p w14:paraId="57F5B3C2" w14:textId="77777777" w:rsidR="00772552" w:rsidRDefault="00BF758C">
      <w:pPr>
        <w:pStyle w:val="BodyText"/>
        <w:tabs>
          <w:tab w:val="left" w:pos="2062"/>
        </w:tabs>
        <w:spacing w:line="252" w:lineRule="exact"/>
        <w:ind w:left="219"/>
      </w:pPr>
      <w:r>
        <w:t>SROANES-AMIS</w:t>
      </w:r>
      <w:r>
        <w:tab/>
        <w:t>file #130</w:t>
      </w:r>
    </w:p>
    <w:p w14:paraId="07FDF4F8" w14:textId="77777777" w:rsidR="00772552" w:rsidRDefault="00BF758C">
      <w:pPr>
        <w:pStyle w:val="BodyText"/>
        <w:tabs>
          <w:tab w:val="left" w:pos="1430"/>
        </w:tabs>
        <w:spacing w:before="2" w:line="252" w:lineRule="exact"/>
        <w:ind w:left="219"/>
      </w:pPr>
      <w:r>
        <w:t>SROARPT</w:t>
      </w:r>
      <w:r>
        <w:tab/>
        <w:t>file #130</w:t>
      </w:r>
    </w:p>
    <w:p w14:paraId="34AB7941" w14:textId="77777777" w:rsidR="00772552" w:rsidRDefault="00BF758C">
      <w:pPr>
        <w:pStyle w:val="BodyText"/>
        <w:tabs>
          <w:tab w:val="left" w:pos="1491"/>
        </w:tabs>
        <w:spacing w:line="252" w:lineRule="exact"/>
        <w:ind w:left="219"/>
      </w:pPr>
      <w:r>
        <w:t>SROCOMP</w:t>
      </w:r>
      <w:r>
        <w:tab/>
        <w:t>file</w:t>
      </w:r>
      <w:r>
        <w:rPr>
          <w:spacing w:val="-1"/>
        </w:rPr>
        <w:t xml:space="preserve"> </w:t>
      </w:r>
      <w:r>
        <w:t>#130</w:t>
      </w:r>
    </w:p>
    <w:p w14:paraId="31577E11" w14:textId="77777777" w:rsidR="00772552" w:rsidRDefault="00BF758C">
      <w:pPr>
        <w:pStyle w:val="BodyText"/>
        <w:tabs>
          <w:tab w:val="left" w:pos="2002"/>
          <w:tab w:val="left" w:pos="2052"/>
          <w:tab w:val="left" w:pos="2633"/>
        </w:tabs>
        <w:spacing w:before="1"/>
        <w:ind w:left="219" w:right="6614"/>
      </w:pPr>
      <w:r>
        <w:t>SROMEN-ANES</w:t>
      </w:r>
      <w:r>
        <w:tab/>
        <w:t xml:space="preserve">file </w:t>
      </w:r>
      <w:r>
        <w:rPr>
          <w:spacing w:val="-3"/>
        </w:rPr>
        <w:t xml:space="preserve">#130 </w:t>
      </w:r>
      <w:r>
        <w:t>SROMEN-ANES</w:t>
      </w:r>
      <w:r>
        <w:rPr>
          <w:spacing w:val="-3"/>
        </w:rPr>
        <w:t xml:space="preserve"> </w:t>
      </w:r>
      <w:r>
        <w:t>TECH</w:t>
      </w:r>
      <w:r>
        <w:tab/>
        <w:t xml:space="preserve">file </w:t>
      </w:r>
      <w:r>
        <w:rPr>
          <w:spacing w:val="-5"/>
        </w:rPr>
        <w:t xml:space="preserve">#130 </w:t>
      </w:r>
      <w:r>
        <w:t>SROMEN-COMP</w:t>
      </w:r>
      <w:r>
        <w:tab/>
      </w:r>
      <w:r>
        <w:tab/>
        <w:t xml:space="preserve">file </w:t>
      </w:r>
      <w:r>
        <w:rPr>
          <w:spacing w:val="-3"/>
        </w:rPr>
        <w:t>#130</w:t>
      </w:r>
    </w:p>
    <w:p w14:paraId="048C28A6" w14:textId="77777777" w:rsidR="00772552" w:rsidRDefault="00BF758C">
      <w:pPr>
        <w:pStyle w:val="BodyText"/>
        <w:tabs>
          <w:tab w:val="left" w:pos="1990"/>
        </w:tabs>
        <w:spacing w:line="252" w:lineRule="exact"/>
        <w:ind w:left="219"/>
      </w:pPr>
      <w:r>
        <w:t>SROMEN-OPER</w:t>
      </w:r>
      <w:r>
        <w:tab/>
        <w:t>file</w:t>
      </w:r>
      <w:r>
        <w:rPr>
          <w:spacing w:val="-2"/>
        </w:rPr>
        <w:t xml:space="preserve"> </w:t>
      </w:r>
      <w:r>
        <w:t>#130</w:t>
      </w:r>
    </w:p>
    <w:p w14:paraId="10000CF3" w14:textId="77777777" w:rsidR="00772552" w:rsidRDefault="00BF758C">
      <w:pPr>
        <w:pStyle w:val="BodyText"/>
        <w:tabs>
          <w:tab w:val="left" w:pos="1882"/>
        </w:tabs>
        <w:spacing w:line="252" w:lineRule="exact"/>
        <w:ind w:left="219"/>
      </w:pPr>
      <w:r>
        <w:t>SROMEN-OUT</w:t>
      </w:r>
      <w:r>
        <w:tab/>
        <w:t xml:space="preserve">file </w:t>
      </w:r>
      <w:r>
        <w:rPr>
          <w:spacing w:val="-3"/>
        </w:rPr>
        <w:t>#130</w:t>
      </w:r>
    </w:p>
    <w:p w14:paraId="6CFD72EF" w14:textId="77777777" w:rsidR="00772552" w:rsidRDefault="00BF758C">
      <w:pPr>
        <w:pStyle w:val="BodyText"/>
        <w:tabs>
          <w:tab w:val="left" w:pos="2014"/>
        </w:tabs>
        <w:spacing w:before="2" w:line="252" w:lineRule="exact"/>
        <w:ind w:left="219"/>
      </w:pPr>
      <w:r>
        <w:t>SROMEN-PACU</w:t>
      </w:r>
      <w:r>
        <w:tab/>
        <w:t>file</w:t>
      </w:r>
      <w:r>
        <w:rPr>
          <w:spacing w:val="-1"/>
        </w:rPr>
        <w:t xml:space="preserve"> </w:t>
      </w:r>
      <w:r>
        <w:t>#130</w:t>
      </w:r>
    </w:p>
    <w:p w14:paraId="522F1E8E" w14:textId="77777777" w:rsidR="00772552" w:rsidRDefault="00BF758C">
      <w:pPr>
        <w:pStyle w:val="BodyText"/>
        <w:tabs>
          <w:tab w:val="left" w:pos="1968"/>
        </w:tabs>
        <w:spacing w:line="252" w:lineRule="exact"/>
        <w:ind w:left="219"/>
      </w:pPr>
      <w:r>
        <w:t>SROMEN-POST</w:t>
      </w:r>
      <w:r>
        <w:tab/>
        <w:t>file</w:t>
      </w:r>
      <w:r>
        <w:rPr>
          <w:spacing w:val="-2"/>
        </w:rPr>
        <w:t xml:space="preserve"> </w:t>
      </w:r>
      <w:r>
        <w:t>#130</w:t>
      </w:r>
    </w:p>
    <w:p w14:paraId="74B3FE6E" w14:textId="77777777" w:rsidR="00772552" w:rsidRDefault="00BF758C">
      <w:pPr>
        <w:pStyle w:val="BodyText"/>
        <w:tabs>
          <w:tab w:val="left" w:pos="2113"/>
        </w:tabs>
        <w:spacing w:line="252" w:lineRule="exact"/>
        <w:ind w:left="219"/>
      </w:pPr>
      <w:r>
        <w:t>SROMEN-REFER</w:t>
      </w:r>
      <w:r>
        <w:tab/>
        <w:t>file</w:t>
      </w:r>
      <w:r>
        <w:rPr>
          <w:spacing w:val="-4"/>
        </w:rPr>
        <w:t xml:space="preserve"> </w:t>
      </w:r>
      <w:r>
        <w:t>#130</w:t>
      </w:r>
    </w:p>
    <w:p w14:paraId="3834C1CA" w14:textId="77777777" w:rsidR="00772552" w:rsidRDefault="00BF758C">
      <w:pPr>
        <w:pStyle w:val="BodyText"/>
        <w:tabs>
          <w:tab w:val="left" w:pos="2091"/>
        </w:tabs>
        <w:spacing w:before="1" w:line="252" w:lineRule="exact"/>
        <w:ind w:left="219"/>
      </w:pPr>
      <w:r>
        <w:t>SROMEN-STAFF</w:t>
      </w:r>
      <w:r>
        <w:tab/>
        <w:t>file</w:t>
      </w:r>
      <w:r>
        <w:rPr>
          <w:spacing w:val="-5"/>
        </w:rPr>
        <w:t xml:space="preserve"> </w:t>
      </w:r>
      <w:r>
        <w:t>#130</w:t>
      </w:r>
    </w:p>
    <w:p w14:paraId="5AFB37BA" w14:textId="77777777" w:rsidR="00772552" w:rsidRDefault="00BF758C">
      <w:pPr>
        <w:pStyle w:val="BodyText"/>
        <w:tabs>
          <w:tab w:val="left" w:pos="2127"/>
        </w:tabs>
        <w:spacing w:line="252" w:lineRule="exact"/>
        <w:ind w:left="219"/>
      </w:pPr>
      <w:r>
        <w:t>SROMEN-START</w:t>
      </w:r>
      <w:r>
        <w:tab/>
        <w:t>file</w:t>
      </w:r>
      <w:r>
        <w:rPr>
          <w:spacing w:val="-4"/>
        </w:rPr>
        <w:t xml:space="preserve"> </w:t>
      </w:r>
      <w:r>
        <w:t>#130</w:t>
      </w:r>
    </w:p>
    <w:p w14:paraId="7295B023" w14:textId="77777777" w:rsidR="00772552" w:rsidRDefault="00BF758C">
      <w:pPr>
        <w:pStyle w:val="BodyText"/>
        <w:tabs>
          <w:tab w:val="left" w:pos="1992"/>
        </w:tabs>
        <w:spacing w:before="1" w:line="252" w:lineRule="exact"/>
        <w:ind w:left="219"/>
      </w:pPr>
      <w:r>
        <w:t>SROMEN-VERF</w:t>
      </w:r>
      <w:r>
        <w:tab/>
        <w:t>file</w:t>
      </w:r>
      <w:r>
        <w:rPr>
          <w:spacing w:val="-3"/>
        </w:rPr>
        <w:t xml:space="preserve"> </w:t>
      </w:r>
      <w:r>
        <w:t>#130</w:t>
      </w:r>
    </w:p>
    <w:p w14:paraId="7393192F" w14:textId="77777777" w:rsidR="00772552" w:rsidRDefault="00BF758C">
      <w:pPr>
        <w:pStyle w:val="BodyText"/>
        <w:tabs>
          <w:tab w:val="left" w:pos="1430"/>
        </w:tabs>
        <w:spacing w:line="252" w:lineRule="exact"/>
        <w:ind w:left="219"/>
      </w:pPr>
      <w:r>
        <w:t>SRONRPT</w:t>
      </w:r>
      <w:r>
        <w:tab/>
        <w:t>file</w:t>
      </w:r>
      <w:r>
        <w:rPr>
          <w:spacing w:val="-1"/>
        </w:rPr>
        <w:t xml:space="preserve"> </w:t>
      </w:r>
      <w:r>
        <w:t>#130</w:t>
      </w:r>
    </w:p>
    <w:p w14:paraId="6D3A249F" w14:textId="77777777" w:rsidR="00772552" w:rsidRDefault="00BF758C">
      <w:pPr>
        <w:pStyle w:val="BodyText"/>
        <w:tabs>
          <w:tab w:val="left" w:pos="1395"/>
        </w:tabs>
        <w:spacing w:before="2" w:line="252" w:lineRule="exact"/>
        <w:ind w:left="219"/>
      </w:pPr>
      <w:r>
        <w:t>SROSRPT</w:t>
      </w:r>
      <w:r>
        <w:tab/>
        <w:t>file</w:t>
      </w:r>
      <w:r>
        <w:rPr>
          <w:spacing w:val="-5"/>
        </w:rPr>
        <w:t xml:space="preserve"> </w:t>
      </w:r>
      <w:r>
        <w:t>#130</w:t>
      </w:r>
    </w:p>
    <w:p w14:paraId="6A9BCE09" w14:textId="77777777" w:rsidR="00772552" w:rsidRDefault="00BF758C">
      <w:pPr>
        <w:pStyle w:val="BodyText"/>
        <w:tabs>
          <w:tab w:val="left" w:pos="1443"/>
        </w:tabs>
        <w:spacing w:line="252" w:lineRule="exact"/>
        <w:ind w:left="219"/>
      </w:pPr>
      <w:r>
        <w:t>SROTHER</w:t>
      </w:r>
      <w:r>
        <w:tab/>
        <w:t>file</w:t>
      </w:r>
      <w:r>
        <w:rPr>
          <w:spacing w:val="-2"/>
        </w:rPr>
        <w:t xml:space="preserve"> </w:t>
      </w:r>
      <w:r>
        <w:t>#130</w:t>
      </w:r>
    </w:p>
    <w:p w14:paraId="763C2D39" w14:textId="77777777" w:rsidR="00772552" w:rsidRDefault="00BF758C">
      <w:pPr>
        <w:pStyle w:val="BodyText"/>
        <w:tabs>
          <w:tab w:val="left" w:pos="1308"/>
        </w:tabs>
        <w:spacing w:line="252" w:lineRule="exact"/>
        <w:ind w:left="219"/>
      </w:pPr>
      <w:r>
        <w:t>SROVER</w:t>
      </w:r>
      <w:r>
        <w:tab/>
        <w:t>file</w:t>
      </w:r>
      <w:r>
        <w:rPr>
          <w:spacing w:val="-2"/>
        </w:rPr>
        <w:t xml:space="preserve"> </w:t>
      </w:r>
      <w:r>
        <w:t>#130</w:t>
      </w:r>
    </w:p>
    <w:p w14:paraId="7D9FCA81" w14:textId="77777777" w:rsidR="00772552" w:rsidRDefault="00BF758C">
      <w:pPr>
        <w:pStyle w:val="BodyText"/>
        <w:spacing w:before="1" w:line="252" w:lineRule="exact"/>
        <w:ind w:left="219"/>
      </w:pPr>
      <w:r>
        <w:t>SRPARAM file #133</w:t>
      </w:r>
    </w:p>
    <w:p w14:paraId="7628BF28" w14:textId="77777777" w:rsidR="00772552" w:rsidRDefault="00BF758C">
      <w:pPr>
        <w:pStyle w:val="BodyText"/>
        <w:tabs>
          <w:tab w:val="left" w:pos="3103"/>
        </w:tabs>
        <w:spacing w:line="252" w:lineRule="exact"/>
        <w:ind w:left="219"/>
      </w:pPr>
      <w:r>
        <w:t>SRSCHED-UNREQUESTED</w:t>
      </w:r>
      <w:r>
        <w:tab/>
        <w:t>file</w:t>
      </w:r>
      <w:r>
        <w:rPr>
          <w:spacing w:val="-1"/>
        </w:rPr>
        <w:t xml:space="preserve"> </w:t>
      </w:r>
      <w:r>
        <w:t>#130</w:t>
      </w:r>
    </w:p>
    <w:p w14:paraId="143A4AF5" w14:textId="77777777" w:rsidR="00772552" w:rsidRDefault="00BF758C">
      <w:pPr>
        <w:pStyle w:val="BodyText"/>
        <w:tabs>
          <w:tab w:val="left" w:pos="1431"/>
        </w:tabs>
        <w:spacing w:before="1" w:line="252" w:lineRule="exact"/>
        <w:ind w:left="219"/>
      </w:pPr>
      <w:r>
        <w:t>SRSREQV</w:t>
      </w:r>
      <w:r>
        <w:tab/>
        <w:t>file</w:t>
      </w:r>
      <w:r>
        <w:rPr>
          <w:spacing w:val="-1"/>
        </w:rPr>
        <w:t xml:space="preserve"> </w:t>
      </w:r>
      <w:r>
        <w:t>#130</w:t>
      </w:r>
    </w:p>
    <w:p w14:paraId="1B5A625C" w14:textId="77777777" w:rsidR="00772552" w:rsidRDefault="00BF758C">
      <w:pPr>
        <w:pStyle w:val="BodyText"/>
        <w:tabs>
          <w:tab w:val="left" w:pos="2041"/>
        </w:tabs>
        <w:spacing w:line="252" w:lineRule="exact"/>
        <w:ind w:left="219"/>
      </w:pPr>
      <w:r>
        <w:t>SRSRES-ENTRY</w:t>
      </w:r>
      <w:r>
        <w:tab/>
        <w:t>file</w:t>
      </w:r>
      <w:r>
        <w:rPr>
          <w:spacing w:val="-7"/>
        </w:rPr>
        <w:t xml:space="preserve"> </w:t>
      </w:r>
      <w:r>
        <w:t>#130</w:t>
      </w:r>
    </w:p>
    <w:p w14:paraId="757C3697" w14:textId="77777777" w:rsidR="00772552" w:rsidRDefault="00BF758C">
      <w:pPr>
        <w:pStyle w:val="BodyText"/>
        <w:tabs>
          <w:tab w:val="left" w:pos="2026"/>
        </w:tabs>
        <w:spacing w:line="252" w:lineRule="exact"/>
        <w:ind w:left="219"/>
      </w:pPr>
      <w:r>
        <w:t>SRSRES-SCHED</w:t>
      </w:r>
      <w:r>
        <w:tab/>
        <w:t>file</w:t>
      </w:r>
      <w:r>
        <w:rPr>
          <w:spacing w:val="-4"/>
        </w:rPr>
        <w:t xml:space="preserve"> </w:t>
      </w:r>
      <w:r>
        <w:t>#130</w:t>
      </w:r>
    </w:p>
    <w:p w14:paraId="39473086" w14:textId="77777777" w:rsidR="00772552" w:rsidRDefault="00BF758C">
      <w:pPr>
        <w:pStyle w:val="BodyText"/>
        <w:tabs>
          <w:tab w:val="left" w:pos="1344"/>
        </w:tabs>
        <w:spacing w:before="2" w:line="252" w:lineRule="exact"/>
        <w:ind w:left="219"/>
      </w:pPr>
      <w:r>
        <w:t>SRSRES1</w:t>
      </w:r>
      <w:r>
        <w:tab/>
        <w:t>file</w:t>
      </w:r>
      <w:r>
        <w:rPr>
          <w:spacing w:val="-1"/>
        </w:rPr>
        <w:t xml:space="preserve"> </w:t>
      </w:r>
      <w:r>
        <w:t>#130</w:t>
      </w:r>
    </w:p>
    <w:p w14:paraId="7B1D4D48" w14:textId="77777777" w:rsidR="00772552" w:rsidRDefault="00BF758C">
      <w:pPr>
        <w:pStyle w:val="BodyText"/>
        <w:spacing w:line="252" w:lineRule="exact"/>
        <w:ind w:left="219"/>
      </w:pPr>
      <w:r>
        <w:t>SROALAB file #139.2</w:t>
      </w:r>
    </w:p>
    <w:p w14:paraId="2E2AC3BC" w14:textId="77777777" w:rsidR="00772552" w:rsidRDefault="00BF758C">
      <w:pPr>
        <w:pStyle w:val="BodyText"/>
        <w:tabs>
          <w:tab w:val="left" w:pos="2194"/>
        </w:tabs>
        <w:spacing w:before="1"/>
        <w:ind w:left="219"/>
      </w:pPr>
      <w:r>
        <w:t>SR</w:t>
      </w:r>
      <w:r>
        <w:rPr>
          <w:spacing w:val="-3"/>
        </w:rPr>
        <w:t xml:space="preserve"> </w:t>
      </w:r>
      <w:r>
        <w:t>TRANSPLANT</w:t>
      </w:r>
      <w:r>
        <w:tab/>
        <w:t xml:space="preserve">file </w:t>
      </w:r>
      <w:r>
        <w:rPr>
          <w:spacing w:val="-3"/>
        </w:rPr>
        <w:t>#133</w:t>
      </w:r>
    </w:p>
    <w:p w14:paraId="39A3D173" w14:textId="77777777" w:rsidR="00772552" w:rsidRDefault="00772552">
      <w:pPr>
        <w:pStyle w:val="BodyText"/>
      </w:pPr>
    </w:p>
    <w:p w14:paraId="5CA6ED8F" w14:textId="77777777" w:rsidR="00772552" w:rsidRDefault="00BF758C">
      <w:pPr>
        <w:pStyle w:val="Heading1"/>
        <w:spacing w:before="0"/>
      </w:pPr>
      <w:bookmarkStart w:id="7" w:name="_TOC_250000"/>
      <w:bookmarkEnd w:id="7"/>
      <w:r>
        <w:t>Sort Template</w:t>
      </w:r>
    </w:p>
    <w:p w14:paraId="0AF47D6A" w14:textId="77777777" w:rsidR="00772552" w:rsidRDefault="00BF758C">
      <w:pPr>
        <w:pStyle w:val="BodyText"/>
        <w:spacing w:before="121"/>
        <w:ind w:left="220"/>
      </w:pPr>
      <w:r>
        <w:t>One sort template is included:</w:t>
      </w:r>
    </w:p>
    <w:p w14:paraId="607C05A7" w14:textId="77777777" w:rsidR="00772552" w:rsidRDefault="00772552">
      <w:pPr>
        <w:pStyle w:val="BodyText"/>
        <w:spacing w:before="1"/>
      </w:pPr>
    </w:p>
    <w:p w14:paraId="10F1AFB6" w14:textId="77777777" w:rsidR="00772552" w:rsidRDefault="00BF758C">
      <w:pPr>
        <w:pStyle w:val="BodyText"/>
        <w:tabs>
          <w:tab w:val="left" w:pos="4195"/>
        </w:tabs>
        <w:ind w:left="220"/>
      </w:pPr>
      <w:r>
        <w:t>SR BLOOD</w:t>
      </w:r>
      <w:r>
        <w:rPr>
          <w:spacing w:val="-8"/>
        </w:rPr>
        <w:t xml:space="preserve"> </w:t>
      </w:r>
      <w:r>
        <w:t>PRODUCT</w:t>
      </w:r>
      <w:r>
        <w:rPr>
          <w:spacing w:val="-1"/>
        </w:rPr>
        <w:t xml:space="preserve"> </w:t>
      </w:r>
      <w:r>
        <w:t>VERIFICATION</w:t>
      </w:r>
      <w:r>
        <w:tab/>
        <w:t>file #19.081</w:t>
      </w:r>
    </w:p>
    <w:p w14:paraId="22EE9D01" w14:textId="77777777" w:rsidR="00772552" w:rsidRDefault="00772552">
      <w:pPr>
        <w:sectPr w:rsidR="00772552">
          <w:footerReference w:type="default" r:id="rId33"/>
          <w:pgSz w:w="12240" w:h="15840"/>
          <w:pgMar w:top="1360" w:right="980" w:bottom="1180" w:left="1220" w:header="0" w:footer="1000" w:gutter="0"/>
          <w:cols w:space="720"/>
        </w:sectPr>
      </w:pPr>
    </w:p>
    <w:p w14:paraId="3709F892" w14:textId="77777777" w:rsidR="00772552" w:rsidRDefault="00BF758C">
      <w:pPr>
        <w:pStyle w:val="Heading4"/>
        <w:spacing w:before="78"/>
        <w:ind w:firstLine="0"/>
      </w:pPr>
      <w:r>
        <w:t>List Scheduled Operations</w:t>
      </w:r>
    </w:p>
    <w:p w14:paraId="1491BE47" w14:textId="77777777" w:rsidR="00772552" w:rsidRDefault="00772552">
      <w:pPr>
        <w:pStyle w:val="BodyText"/>
        <w:spacing w:before="7"/>
        <w:rPr>
          <w:b/>
          <w:sz w:val="21"/>
        </w:rPr>
      </w:pPr>
    </w:p>
    <w:p w14:paraId="363D56FA" w14:textId="77777777" w:rsidR="00772552" w:rsidRDefault="00BF758C">
      <w:pPr>
        <w:tabs>
          <w:tab w:val="left" w:pos="6699"/>
        </w:tabs>
        <w:ind w:left="220"/>
        <w:rPr>
          <w:b/>
        </w:rPr>
      </w:pPr>
      <w:r>
        <w:rPr>
          <w:b/>
        </w:rPr>
        <w:t>Operation</w:t>
      </w:r>
      <w:r>
        <w:rPr>
          <w:b/>
          <w:spacing w:val="-2"/>
        </w:rPr>
        <w:t xml:space="preserve"> </w:t>
      </w:r>
      <w:r>
        <w:rPr>
          <w:b/>
        </w:rPr>
        <w:t>Menu</w:t>
      </w:r>
      <w:r>
        <w:rPr>
          <w:b/>
        </w:rPr>
        <w:tab/>
      </w:r>
      <w:r>
        <w:t xml:space="preserve">Locked with </w:t>
      </w:r>
      <w:r>
        <w:rPr>
          <w:b/>
        </w:rPr>
        <w:t>SROPER</w:t>
      </w:r>
    </w:p>
    <w:p w14:paraId="6A3E7C99" w14:textId="77777777" w:rsidR="00772552" w:rsidRDefault="00772552">
      <w:pPr>
        <w:pStyle w:val="BodyText"/>
        <w:rPr>
          <w:b/>
        </w:rPr>
      </w:pPr>
    </w:p>
    <w:p w14:paraId="7A3EFA3B" w14:textId="77777777" w:rsidR="00772552" w:rsidRDefault="00BF758C">
      <w:pPr>
        <w:pStyle w:val="BodyText"/>
        <w:spacing w:before="1"/>
        <w:ind w:left="940" w:right="7094"/>
      </w:pPr>
      <w:r>
        <w:t>Operation Information Surgical Staff Operation Startup Operation</w:t>
      </w:r>
    </w:p>
    <w:p w14:paraId="5D12A4EA" w14:textId="77777777" w:rsidR="00772552" w:rsidRDefault="00BF758C">
      <w:pPr>
        <w:pStyle w:val="BodyText"/>
        <w:spacing w:line="251" w:lineRule="exact"/>
        <w:ind w:left="940"/>
      </w:pPr>
      <w:r>
        <w:t>Post Operation</w:t>
      </w:r>
    </w:p>
    <w:p w14:paraId="2F4D8C09" w14:textId="77777777" w:rsidR="00772552" w:rsidRDefault="00BF758C">
      <w:pPr>
        <w:pStyle w:val="BodyText"/>
        <w:spacing w:before="1"/>
        <w:ind w:left="940" w:right="6709"/>
      </w:pPr>
      <w:r>
        <w:t>Enter PAC(U) Information Operation (Short Screen)</w:t>
      </w:r>
    </w:p>
    <w:p w14:paraId="4D0205BE" w14:textId="77777777" w:rsidR="00772552" w:rsidRDefault="00BF758C">
      <w:pPr>
        <w:pStyle w:val="BodyText"/>
        <w:spacing w:line="251" w:lineRule="exact"/>
        <w:ind w:left="940"/>
      </w:pPr>
      <w:r>
        <w:t>Time Out Verified Utilizing Checklist</w:t>
      </w:r>
    </w:p>
    <w:p w14:paraId="61A32702" w14:textId="77777777" w:rsidR="00772552" w:rsidRDefault="00BF758C">
      <w:pPr>
        <w:pStyle w:val="BodyText"/>
        <w:tabs>
          <w:tab w:val="left" w:pos="5979"/>
          <w:tab w:val="left" w:pos="6699"/>
        </w:tabs>
        <w:spacing w:before="1"/>
        <w:ind w:left="940" w:right="1136"/>
        <w:jc w:val="right"/>
        <w:rPr>
          <w:b/>
        </w:rPr>
      </w:pPr>
      <w:r>
        <w:t>Surgeon's Verification of Diagnosis</w:t>
      </w:r>
      <w:r>
        <w:rPr>
          <w:spacing w:val="-8"/>
        </w:rPr>
        <w:t xml:space="preserve"> </w:t>
      </w:r>
      <w:r>
        <w:t>&amp;</w:t>
      </w:r>
      <w:r>
        <w:rPr>
          <w:spacing w:val="-3"/>
        </w:rPr>
        <w:t xml:space="preserve"> </w:t>
      </w:r>
      <w:r>
        <w:t>Procedures</w:t>
      </w:r>
      <w:r>
        <w:tab/>
      </w:r>
      <w:r>
        <w:tab/>
        <w:t>Locked</w:t>
      </w:r>
      <w:r>
        <w:rPr>
          <w:spacing w:val="-2"/>
        </w:rPr>
        <w:t xml:space="preserve"> </w:t>
      </w:r>
      <w:r>
        <w:t>with</w:t>
      </w:r>
      <w:r>
        <w:rPr>
          <w:spacing w:val="-2"/>
        </w:rPr>
        <w:t xml:space="preserve"> </w:t>
      </w:r>
      <w:r>
        <w:rPr>
          <w:b/>
        </w:rPr>
        <w:t xml:space="preserve">SROEDIT </w:t>
      </w:r>
      <w:r>
        <w:t>Anesthesia for an</w:t>
      </w:r>
      <w:r>
        <w:rPr>
          <w:spacing w:val="-4"/>
        </w:rPr>
        <w:t xml:space="preserve"> </w:t>
      </w:r>
      <w:r>
        <w:t>Operation</w:t>
      </w:r>
      <w:r>
        <w:rPr>
          <w:spacing w:val="-1"/>
        </w:rPr>
        <w:t xml:space="preserve"> </w:t>
      </w:r>
      <w:r>
        <w:t>Menu</w:t>
      </w:r>
      <w:r>
        <w:tab/>
      </w:r>
      <w:r>
        <w:tab/>
        <w:t>Locked</w:t>
      </w:r>
      <w:r>
        <w:rPr>
          <w:spacing w:val="-3"/>
        </w:rPr>
        <w:t xml:space="preserve"> </w:t>
      </w:r>
      <w:r>
        <w:t>with</w:t>
      </w:r>
      <w:r>
        <w:rPr>
          <w:spacing w:val="-3"/>
        </w:rPr>
        <w:t xml:space="preserve"> </w:t>
      </w:r>
      <w:r>
        <w:rPr>
          <w:b/>
        </w:rPr>
        <w:t xml:space="preserve">SROANES </w:t>
      </w:r>
      <w:r>
        <w:t>Anesthesia</w:t>
      </w:r>
      <w:r>
        <w:rPr>
          <w:spacing w:val="-4"/>
        </w:rPr>
        <w:t xml:space="preserve"> </w:t>
      </w:r>
      <w:r>
        <w:t>Information</w:t>
      </w:r>
      <w:r>
        <w:rPr>
          <w:spacing w:val="-5"/>
        </w:rPr>
        <w:t xml:space="preserve"> </w:t>
      </w:r>
      <w:r>
        <w:t>(Enter/Edit)</w:t>
      </w:r>
      <w:r>
        <w:tab/>
        <w:t>Locked with</w:t>
      </w:r>
      <w:r>
        <w:rPr>
          <w:spacing w:val="-6"/>
        </w:rPr>
        <w:t xml:space="preserve"> </w:t>
      </w:r>
      <w:r>
        <w:rPr>
          <w:b/>
        </w:rPr>
        <w:t>SROANES</w:t>
      </w:r>
    </w:p>
    <w:p w14:paraId="4B1C6186" w14:textId="77777777" w:rsidR="00772552" w:rsidRDefault="00BF758C">
      <w:pPr>
        <w:pStyle w:val="BodyText"/>
        <w:tabs>
          <w:tab w:val="left" w:pos="6699"/>
        </w:tabs>
        <w:spacing w:line="252" w:lineRule="exact"/>
        <w:ind w:left="1660"/>
        <w:rPr>
          <w:b/>
        </w:rPr>
      </w:pPr>
      <w:r>
        <w:t>Anesthesia</w:t>
      </w:r>
      <w:r>
        <w:rPr>
          <w:spacing w:val="-4"/>
        </w:rPr>
        <w:t xml:space="preserve"> </w:t>
      </w:r>
      <w:r>
        <w:t>Technique</w:t>
      </w:r>
      <w:r>
        <w:rPr>
          <w:spacing w:val="50"/>
        </w:rPr>
        <w:t xml:space="preserve"> </w:t>
      </w:r>
      <w:r>
        <w:t>(Enter/Edit)</w:t>
      </w:r>
      <w:r>
        <w:tab/>
        <w:t>Locked with</w:t>
      </w:r>
      <w:r>
        <w:rPr>
          <w:spacing w:val="-6"/>
        </w:rPr>
        <w:t xml:space="preserve"> </w:t>
      </w:r>
      <w:r>
        <w:rPr>
          <w:b/>
        </w:rPr>
        <w:t>SROANES</w:t>
      </w:r>
    </w:p>
    <w:p w14:paraId="1AD63DCE" w14:textId="77777777" w:rsidR="00772552" w:rsidRDefault="00BF758C">
      <w:pPr>
        <w:pStyle w:val="BodyText"/>
        <w:spacing w:before="2" w:line="252" w:lineRule="exact"/>
        <w:ind w:left="1660"/>
      </w:pPr>
      <w:r>
        <w:t>Medications (Enter/Edit)</w:t>
      </w:r>
    </w:p>
    <w:p w14:paraId="280DBF6F" w14:textId="77777777" w:rsidR="00772552" w:rsidRDefault="00BF758C">
      <w:pPr>
        <w:pStyle w:val="BodyText"/>
        <w:tabs>
          <w:tab w:val="left" w:pos="5039"/>
        </w:tabs>
        <w:spacing w:line="252" w:lineRule="exact"/>
        <w:ind w:right="1136"/>
        <w:jc w:val="right"/>
        <w:rPr>
          <w:b/>
        </w:rPr>
      </w:pPr>
      <w:r>
        <w:t>Anesthesia</w:t>
      </w:r>
      <w:r>
        <w:rPr>
          <w:spacing w:val="-2"/>
        </w:rPr>
        <w:t xml:space="preserve"> </w:t>
      </w:r>
      <w:r>
        <w:t>Report</w:t>
      </w:r>
      <w:r>
        <w:tab/>
        <w:t>Locked with</w:t>
      </w:r>
      <w:r>
        <w:rPr>
          <w:spacing w:val="-5"/>
        </w:rPr>
        <w:t xml:space="preserve"> </w:t>
      </w:r>
      <w:r>
        <w:rPr>
          <w:b/>
        </w:rPr>
        <w:t>SROANES</w:t>
      </w:r>
    </w:p>
    <w:p w14:paraId="3275D69F" w14:textId="77777777" w:rsidR="00772552" w:rsidRDefault="00BF758C">
      <w:pPr>
        <w:pStyle w:val="BodyText"/>
        <w:ind w:left="940" w:right="5610" w:firstLine="720"/>
      </w:pPr>
      <w:r>
        <w:t>Schedule Anesthesia Personnel Operation Report</w:t>
      </w:r>
    </w:p>
    <w:p w14:paraId="6DB76EAC" w14:textId="77777777" w:rsidR="00772552" w:rsidRDefault="00BF758C">
      <w:pPr>
        <w:pStyle w:val="BodyText"/>
        <w:tabs>
          <w:tab w:val="left" w:pos="5759"/>
        </w:tabs>
        <w:ind w:right="1136"/>
        <w:jc w:val="right"/>
        <w:rPr>
          <w:b/>
        </w:rPr>
      </w:pPr>
      <w:r>
        <w:t>Anesthesia</w:t>
      </w:r>
      <w:r>
        <w:rPr>
          <w:spacing w:val="-2"/>
        </w:rPr>
        <w:t xml:space="preserve"> </w:t>
      </w:r>
      <w:r>
        <w:t>Report</w:t>
      </w:r>
      <w:r>
        <w:tab/>
        <w:t>Locked with</w:t>
      </w:r>
      <w:r>
        <w:rPr>
          <w:spacing w:val="-5"/>
        </w:rPr>
        <w:t xml:space="preserve"> </w:t>
      </w:r>
      <w:r>
        <w:rPr>
          <w:b/>
        </w:rPr>
        <w:t>SROANES</w:t>
      </w:r>
    </w:p>
    <w:p w14:paraId="311D9F51" w14:textId="77777777" w:rsidR="00772552" w:rsidRDefault="00BF758C">
      <w:pPr>
        <w:pStyle w:val="BodyText"/>
        <w:spacing w:before="1"/>
        <w:ind w:left="940" w:right="6612"/>
      </w:pPr>
      <w:r>
        <w:t>Nurse Intraoperative Report Tissue Examination Report</w:t>
      </w:r>
    </w:p>
    <w:p w14:paraId="5875B061" w14:textId="77777777" w:rsidR="00772552" w:rsidRDefault="00BF758C">
      <w:pPr>
        <w:pStyle w:val="BodyText"/>
        <w:tabs>
          <w:tab w:val="left" w:pos="6699"/>
        </w:tabs>
        <w:spacing w:line="251" w:lineRule="exact"/>
        <w:ind w:left="940"/>
        <w:rPr>
          <w:b/>
        </w:rPr>
      </w:pPr>
      <w:r>
        <w:t>Enter Referring</w:t>
      </w:r>
      <w:r>
        <w:rPr>
          <w:spacing w:val="-7"/>
        </w:rPr>
        <w:t xml:space="preserve"> </w:t>
      </w:r>
      <w:r>
        <w:t>Physician</w:t>
      </w:r>
      <w:r>
        <w:rPr>
          <w:spacing w:val="-1"/>
        </w:rPr>
        <w:t xml:space="preserve"> </w:t>
      </w:r>
      <w:r>
        <w:t>Information</w:t>
      </w:r>
      <w:r>
        <w:tab/>
        <w:t>Locked with</w:t>
      </w:r>
      <w:r>
        <w:rPr>
          <w:spacing w:val="-4"/>
        </w:rPr>
        <w:t xml:space="preserve"> </w:t>
      </w:r>
      <w:r>
        <w:rPr>
          <w:b/>
        </w:rPr>
        <w:t>SROEDIT</w:t>
      </w:r>
    </w:p>
    <w:p w14:paraId="35FC5DCB" w14:textId="77777777" w:rsidR="00772552" w:rsidRDefault="00BF758C">
      <w:pPr>
        <w:pStyle w:val="BodyText"/>
        <w:tabs>
          <w:tab w:val="left" w:pos="6699"/>
        </w:tabs>
        <w:spacing w:before="1" w:line="252" w:lineRule="exact"/>
        <w:ind w:left="940"/>
        <w:rPr>
          <w:b/>
        </w:rPr>
      </w:pPr>
      <w:r>
        <w:t>Enter Irrigations</w:t>
      </w:r>
      <w:r>
        <w:rPr>
          <w:spacing w:val="-5"/>
        </w:rPr>
        <w:t xml:space="preserve"> </w:t>
      </w:r>
      <w:r>
        <w:t>and Restraints</w:t>
      </w:r>
      <w:r>
        <w:tab/>
        <w:t>Locked with</w:t>
      </w:r>
      <w:r>
        <w:rPr>
          <w:spacing w:val="-4"/>
        </w:rPr>
        <w:t xml:space="preserve"> </w:t>
      </w:r>
      <w:r>
        <w:rPr>
          <w:b/>
        </w:rPr>
        <w:t>SROEDIT</w:t>
      </w:r>
    </w:p>
    <w:p w14:paraId="2DA70572" w14:textId="77777777" w:rsidR="00772552" w:rsidRDefault="00BF758C">
      <w:pPr>
        <w:pStyle w:val="BodyText"/>
        <w:ind w:left="940" w:right="6684"/>
      </w:pPr>
      <w:r>
        <w:t>Medications (Enter/Edit) Blood Product Verification</w:t>
      </w:r>
    </w:p>
    <w:p w14:paraId="7B88B1F0" w14:textId="77777777" w:rsidR="00772552" w:rsidRDefault="00772552">
      <w:pPr>
        <w:pStyle w:val="BodyText"/>
        <w:spacing w:before="1"/>
      </w:pPr>
    </w:p>
    <w:p w14:paraId="461F47FC" w14:textId="77777777" w:rsidR="00772552" w:rsidRDefault="00BF758C">
      <w:pPr>
        <w:tabs>
          <w:tab w:val="left" w:pos="6479"/>
        </w:tabs>
        <w:ind w:right="1136"/>
        <w:jc w:val="right"/>
        <w:rPr>
          <w:b/>
        </w:rPr>
      </w:pPr>
      <w:r>
        <w:rPr>
          <w:b/>
        </w:rPr>
        <w:t>Anesthesia</w:t>
      </w:r>
      <w:r>
        <w:rPr>
          <w:b/>
          <w:spacing w:val="-4"/>
        </w:rPr>
        <w:t xml:space="preserve"> </w:t>
      </w:r>
      <w:r>
        <w:rPr>
          <w:b/>
        </w:rPr>
        <w:t>Menu</w:t>
      </w:r>
      <w:r>
        <w:rPr>
          <w:b/>
        </w:rPr>
        <w:tab/>
      </w:r>
      <w:r>
        <w:t>Locked with</w:t>
      </w:r>
      <w:r>
        <w:rPr>
          <w:spacing w:val="-5"/>
        </w:rPr>
        <w:t xml:space="preserve"> </w:t>
      </w:r>
      <w:r>
        <w:rPr>
          <w:b/>
        </w:rPr>
        <w:t>SROANES</w:t>
      </w:r>
    </w:p>
    <w:p w14:paraId="39197BDE" w14:textId="77777777" w:rsidR="00772552" w:rsidRDefault="00772552">
      <w:pPr>
        <w:pStyle w:val="BodyText"/>
        <w:rPr>
          <w:b/>
        </w:rPr>
      </w:pPr>
    </w:p>
    <w:p w14:paraId="21B1CE04" w14:textId="77777777" w:rsidR="00772552" w:rsidRDefault="00BF758C">
      <w:pPr>
        <w:pStyle w:val="BodyText"/>
        <w:tabs>
          <w:tab w:val="left" w:pos="6699"/>
        </w:tabs>
        <w:ind w:left="940"/>
        <w:rPr>
          <w:b/>
        </w:rPr>
      </w:pPr>
      <w:r>
        <w:t>Anesthesia Data</w:t>
      </w:r>
      <w:r>
        <w:rPr>
          <w:spacing w:val="-3"/>
        </w:rPr>
        <w:t xml:space="preserve"> </w:t>
      </w:r>
      <w:r>
        <w:t>Entry</w:t>
      </w:r>
      <w:r>
        <w:rPr>
          <w:spacing w:val="-5"/>
        </w:rPr>
        <w:t xml:space="preserve"> </w:t>
      </w:r>
      <w:r>
        <w:t>Menu</w:t>
      </w:r>
      <w:r>
        <w:tab/>
        <w:t>Locked with</w:t>
      </w:r>
      <w:r>
        <w:rPr>
          <w:spacing w:val="-5"/>
        </w:rPr>
        <w:t xml:space="preserve"> </w:t>
      </w:r>
      <w:r>
        <w:rPr>
          <w:b/>
        </w:rPr>
        <w:t>SROANES</w:t>
      </w:r>
    </w:p>
    <w:p w14:paraId="3D39252D" w14:textId="77777777" w:rsidR="00772552" w:rsidRDefault="00BF758C">
      <w:pPr>
        <w:pStyle w:val="BodyText"/>
        <w:tabs>
          <w:tab w:val="left" w:pos="6699"/>
        </w:tabs>
        <w:spacing w:before="1" w:line="252" w:lineRule="exact"/>
        <w:ind w:left="1659"/>
        <w:rPr>
          <w:b/>
        </w:rPr>
      </w:pPr>
      <w:r>
        <w:t>Anesthesia</w:t>
      </w:r>
      <w:r>
        <w:rPr>
          <w:spacing w:val="-4"/>
        </w:rPr>
        <w:t xml:space="preserve"> </w:t>
      </w:r>
      <w:r>
        <w:t>Information</w:t>
      </w:r>
      <w:r>
        <w:rPr>
          <w:spacing w:val="-5"/>
        </w:rPr>
        <w:t xml:space="preserve"> </w:t>
      </w:r>
      <w:r>
        <w:t>(Enter/Edit)</w:t>
      </w:r>
      <w:r>
        <w:tab/>
        <w:t>Locked with</w:t>
      </w:r>
      <w:r>
        <w:rPr>
          <w:spacing w:val="-6"/>
        </w:rPr>
        <w:t xml:space="preserve"> </w:t>
      </w:r>
      <w:r>
        <w:rPr>
          <w:b/>
        </w:rPr>
        <w:t>SROANES</w:t>
      </w:r>
    </w:p>
    <w:p w14:paraId="54541241" w14:textId="77777777" w:rsidR="00772552" w:rsidRDefault="00BF758C">
      <w:pPr>
        <w:pStyle w:val="BodyText"/>
        <w:tabs>
          <w:tab w:val="left" w:pos="6699"/>
        </w:tabs>
        <w:spacing w:line="252" w:lineRule="exact"/>
        <w:ind w:left="1659"/>
        <w:rPr>
          <w:b/>
        </w:rPr>
      </w:pPr>
      <w:r>
        <w:t>Anesthesia</w:t>
      </w:r>
      <w:r>
        <w:rPr>
          <w:spacing w:val="-4"/>
        </w:rPr>
        <w:t xml:space="preserve"> </w:t>
      </w:r>
      <w:r>
        <w:t>Technique</w:t>
      </w:r>
      <w:r>
        <w:rPr>
          <w:spacing w:val="-4"/>
        </w:rPr>
        <w:t xml:space="preserve"> </w:t>
      </w:r>
      <w:r>
        <w:t>(Enter/Edit)</w:t>
      </w:r>
      <w:r>
        <w:tab/>
        <w:t>Locked with</w:t>
      </w:r>
      <w:r>
        <w:rPr>
          <w:spacing w:val="-6"/>
        </w:rPr>
        <w:t xml:space="preserve"> </w:t>
      </w:r>
      <w:r>
        <w:rPr>
          <w:b/>
        </w:rPr>
        <w:t>SROANES</w:t>
      </w:r>
    </w:p>
    <w:p w14:paraId="384D1876" w14:textId="77777777" w:rsidR="00772552" w:rsidRDefault="00BF758C">
      <w:pPr>
        <w:pStyle w:val="BodyText"/>
        <w:spacing w:line="252" w:lineRule="exact"/>
        <w:ind w:left="1659"/>
      </w:pPr>
      <w:r>
        <w:t>Medications (Enter/Edit)</w:t>
      </w:r>
    </w:p>
    <w:p w14:paraId="00B04056" w14:textId="77777777" w:rsidR="00772552" w:rsidRDefault="00BF758C">
      <w:pPr>
        <w:pStyle w:val="BodyText"/>
        <w:tabs>
          <w:tab w:val="left" w:pos="5759"/>
        </w:tabs>
        <w:spacing w:before="2" w:line="252" w:lineRule="exact"/>
        <w:ind w:right="1137"/>
        <w:jc w:val="right"/>
        <w:rPr>
          <w:b/>
        </w:rPr>
      </w:pPr>
      <w:r>
        <w:t>Anesthesia</w:t>
      </w:r>
      <w:r>
        <w:rPr>
          <w:spacing w:val="-2"/>
        </w:rPr>
        <w:t xml:space="preserve"> </w:t>
      </w:r>
      <w:r>
        <w:t>Report</w:t>
      </w:r>
      <w:r>
        <w:tab/>
        <w:t>Locked with</w:t>
      </w:r>
      <w:r>
        <w:rPr>
          <w:spacing w:val="-5"/>
        </w:rPr>
        <w:t xml:space="preserve"> </w:t>
      </w:r>
      <w:r>
        <w:rPr>
          <w:b/>
        </w:rPr>
        <w:t>SROANES</w:t>
      </w:r>
    </w:p>
    <w:p w14:paraId="04A0D214" w14:textId="77777777" w:rsidR="00772552" w:rsidRDefault="00BF758C">
      <w:pPr>
        <w:pStyle w:val="BodyText"/>
        <w:spacing w:line="252" w:lineRule="exact"/>
        <w:ind w:left="939"/>
      </w:pPr>
      <w:r>
        <w:t>Schedule Anesthesia Personnel</w:t>
      </w:r>
    </w:p>
    <w:p w14:paraId="28A7EA89" w14:textId="77777777" w:rsidR="00772552" w:rsidRDefault="00772552">
      <w:pPr>
        <w:pStyle w:val="BodyText"/>
      </w:pPr>
    </w:p>
    <w:p w14:paraId="4CDD619E" w14:textId="77777777" w:rsidR="00772552" w:rsidRDefault="00BF758C">
      <w:pPr>
        <w:tabs>
          <w:tab w:val="left" w:pos="6479"/>
        </w:tabs>
        <w:ind w:right="1052"/>
        <w:jc w:val="right"/>
        <w:rPr>
          <w:b/>
        </w:rPr>
      </w:pPr>
      <w:r>
        <w:rPr>
          <w:b/>
        </w:rPr>
        <w:t>Perioperative</w:t>
      </w:r>
      <w:r>
        <w:rPr>
          <w:b/>
          <w:spacing w:val="-2"/>
        </w:rPr>
        <w:t xml:space="preserve"> </w:t>
      </w:r>
      <w:r>
        <w:rPr>
          <w:b/>
        </w:rPr>
        <w:t>Occurrences</w:t>
      </w:r>
      <w:r>
        <w:rPr>
          <w:b/>
          <w:spacing w:val="-2"/>
        </w:rPr>
        <w:t xml:space="preserve"> </w:t>
      </w:r>
      <w:r>
        <w:rPr>
          <w:b/>
        </w:rPr>
        <w:t>Menu</w:t>
      </w:r>
      <w:r>
        <w:rPr>
          <w:b/>
        </w:rPr>
        <w:tab/>
      </w:r>
      <w:r>
        <w:t>Locked with</w:t>
      </w:r>
      <w:r>
        <w:rPr>
          <w:spacing w:val="-7"/>
        </w:rPr>
        <w:t xml:space="preserve"> </w:t>
      </w:r>
      <w:r>
        <w:rPr>
          <w:b/>
        </w:rPr>
        <w:t>SROCOMP</w:t>
      </w:r>
    </w:p>
    <w:p w14:paraId="63F6CEC3" w14:textId="77777777" w:rsidR="00772552" w:rsidRDefault="00772552">
      <w:pPr>
        <w:pStyle w:val="BodyText"/>
        <w:spacing w:before="1"/>
        <w:rPr>
          <w:b/>
        </w:rPr>
      </w:pPr>
    </w:p>
    <w:p w14:paraId="0E6707A1" w14:textId="77777777" w:rsidR="00772552" w:rsidRDefault="00BF758C">
      <w:pPr>
        <w:pStyle w:val="BodyText"/>
        <w:ind w:left="940" w:right="5586"/>
      </w:pPr>
      <w:r>
        <w:t>Intraoperative Occurrences (Enter/Edit) Postoperative Occurrences (Enter/Edit)</w:t>
      </w:r>
    </w:p>
    <w:p w14:paraId="219C5779" w14:textId="77777777" w:rsidR="00772552" w:rsidRDefault="00BF758C">
      <w:pPr>
        <w:pStyle w:val="BodyText"/>
        <w:tabs>
          <w:tab w:val="left" w:pos="6699"/>
        </w:tabs>
        <w:spacing w:line="252" w:lineRule="exact"/>
        <w:ind w:left="940"/>
        <w:rPr>
          <w:b/>
        </w:rPr>
      </w:pPr>
      <w:r>
        <w:t>Non-Operative</w:t>
      </w:r>
      <w:r>
        <w:rPr>
          <w:spacing w:val="-4"/>
        </w:rPr>
        <w:t xml:space="preserve"> </w:t>
      </w:r>
      <w:r>
        <w:t>Occurrences</w:t>
      </w:r>
      <w:r>
        <w:rPr>
          <w:spacing w:val="-4"/>
        </w:rPr>
        <w:t xml:space="preserve"> </w:t>
      </w:r>
      <w:r>
        <w:t>(Enter/Edit)</w:t>
      </w:r>
      <w:r>
        <w:tab/>
        <w:t>Locked with</w:t>
      </w:r>
      <w:r>
        <w:rPr>
          <w:spacing w:val="-1"/>
        </w:rPr>
        <w:t xml:space="preserve"> </w:t>
      </w:r>
      <w:r>
        <w:rPr>
          <w:b/>
        </w:rPr>
        <w:t>SROSURG</w:t>
      </w:r>
    </w:p>
    <w:p w14:paraId="05D48857" w14:textId="77777777" w:rsidR="00772552" w:rsidRDefault="00BF758C">
      <w:pPr>
        <w:pStyle w:val="BodyText"/>
        <w:ind w:left="939" w:right="5427"/>
      </w:pPr>
      <w:r>
        <w:t>Update Status of Returns Within 30 Days Morbidity &amp; Mortality Reports</w:t>
      </w:r>
    </w:p>
    <w:p w14:paraId="457F1ABE" w14:textId="77777777" w:rsidR="00772552" w:rsidRDefault="00772552">
      <w:pPr>
        <w:sectPr w:rsidR="00772552">
          <w:footerReference w:type="default" r:id="rId34"/>
          <w:pgSz w:w="12240" w:h="15840"/>
          <w:pgMar w:top="1360" w:right="980" w:bottom="1180" w:left="1220" w:header="0" w:footer="1000" w:gutter="0"/>
          <w:cols w:space="720"/>
        </w:sectPr>
      </w:pPr>
    </w:p>
    <w:p w14:paraId="3831BA26" w14:textId="77777777" w:rsidR="00772552" w:rsidRDefault="00BF758C">
      <w:pPr>
        <w:tabs>
          <w:tab w:val="left" w:pos="6700"/>
        </w:tabs>
        <w:spacing w:before="74"/>
        <w:ind w:left="220"/>
        <w:rPr>
          <w:b/>
        </w:rPr>
      </w:pPr>
      <w:r>
        <w:rPr>
          <w:b/>
        </w:rPr>
        <w:t>Non-O.R.</w:t>
      </w:r>
      <w:r>
        <w:rPr>
          <w:b/>
          <w:spacing w:val="-4"/>
        </w:rPr>
        <w:t xml:space="preserve"> </w:t>
      </w:r>
      <w:r>
        <w:rPr>
          <w:b/>
        </w:rPr>
        <w:t>Procedures</w:t>
      </w:r>
      <w:r>
        <w:rPr>
          <w:b/>
        </w:rPr>
        <w:tab/>
      </w:r>
      <w:r>
        <w:t>Locked with</w:t>
      </w:r>
      <w:r>
        <w:rPr>
          <w:spacing w:val="-4"/>
        </w:rPr>
        <w:t xml:space="preserve"> </w:t>
      </w:r>
      <w:r>
        <w:rPr>
          <w:b/>
        </w:rPr>
        <w:t>SROPER</w:t>
      </w:r>
    </w:p>
    <w:p w14:paraId="66BF1673" w14:textId="77777777" w:rsidR="00772552" w:rsidRDefault="00772552">
      <w:pPr>
        <w:pStyle w:val="BodyText"/>
        <w:rPr>
          <w:b/>
        </w:rPr>
      </w:pPr>
    </w:p>
    <w:p w14:paraId="4BCD2107" w14:textId="77777777" w:rsidR="00772552" w:rsidRDefault="00BF758C">
      <w:pPr>
        <w:pStyle w:val="BodyText"/>
        <w:tabs>
          <w:tab w:val="left" w:pos="6699"/>
        </w:tabs>
        <w:spacing w:line="252" w:lineRule="exact"/>
        <w:ind w:left="939"/>
        <w:rPr>
          <w:b/>
        </w:rPr>
      </w:pPr>
      <w:r>
        <w:t>Non-O.R. Procedures</w:t>
      </w:r>
      <w:r>
        <w:rPr>
          <w:spacing w:val="-6"/>
        </w:rPr>
        <w:t xml:space="preserve"> </w:t>
      </w:r>
      <w:r>
        <w:t>Menu</w:t>
      </w:r>
      <w:r>
        <w:rPr>
          <w:spacing w:val="-1"/>
        </w:rPr>
        <w:t xml:space="preserve"> </w:t>
      </w:r>
      <w:r>
        <w:t>(Enter/Edit)</w:t>
      </w:r>
      <w:r>
        <w:tab/>
        <w:t>Locked with</w:t>
      </w:r>
      <w:r>
        <w:rPr>
          <w:spacing w:val="-5"/>
        </w:rPr>
        <w:t xml:space="preserve"> </w:t>
      </w:r>
      <w:r>
        <w:rPr>
          <w:b/>
        </w:rPr>
        <w:t>SROPER</w:t>
      </w:r>
    </w:p>
    <w:p w14:paraId="1778EEEC" w14:textId="77777777" w:rsidR="00772552" w:rsidRDefault="00BF758C">
      <w:pPr>
        <w:pStyle w:val="BodyText"/>
        <w:ind w:left="1659" w:right="5200" w:hanging="1"/>
      </w:pPr>
      <w:r>
        <w:t>Edit Non-O.R. Procedure Anesthesia Information (Enter/Edit) Medications (Enter/Edit) Anesthesia Technique (Enter/Edit) Procedure Report (Non-O.R.) Tissue Examination</w:t>
      </w:r>
      <w:r>
        <w:rPr>
          <w:spacing w:val="-1"/>
        </w:rPr>
        <w:t xml:space="preserve"> </w:t>
      </w:r>
      <w:r>
        <w:t>Report</w:t>
      </w:r>
    </w:p>
    <w:p w14:paraId="1572A45C" w14:textId="77777777" w:rsidR="00772552" w:rsidRDefault="00BF758C">
      <w:pPr>
        <w:pStyle w:val="BodyText"/>
        <w:spacing w:line="252" w:lineRule="exact"/>
        <w:ind w:left="1659"/>
      </w:pPr>
      <w:r>
        <w:t>Non-OR Procedure Information</w:t>
      </w:r>
    </w:p>
    <w:p w14:paraId="6A1821FB" w14:textId="77777777" w:rsidR="00772552" w:rsidRDefault="00BF758C">
      <w:pPr>
        <w:pStyle w:val="BodyText"/>
        <w:tabs>
          <w:tab w:val="left" w:pos="6699"/>
        </w:tabs>
        <w:spacing w:line="252" w:lineRule="exact"/>
        <w:ind w:left="939"/>
        <w:rPr>
          <w:b/>
        </w:rPr>
      </w:pPr>
      <w:r>
        <w:t>Annual Report of</w:t>
      </w:r>
      <w:r>
        <w:rPr>
          <w:spacing w:val="-2"/>
        </w:rPr>
        <w:t xml:space="preserve"> </w:t>
      </w:r>
      <w:r>
        <w:t>Non-O.R.</w:t>
      </w:r>
      <w:r>
        <w:rPr>
          <w:spacing w:val="-2"/>
        </w:rPr>
        <w:t xml:space="preserve"> </w:t>
      </w:r>
      <w:r>
        <w:t>Procedures</w:t>
      </w:r>
      <w:r>
        <w:tab/>
        <w:t>Locked with</w:t>
      </w:r>
      <w:r>
        <w:rPr>
          <w:spacing w:val="-4"/>
        </w:rPr>
        <w:t xml:space="preserve"> </w:t>
      </w:r>
      <w:r>
        <w:rPr>
          <w:b/>
        </w:rPr>
        <w:t>SROREP</w:t>
      </w:r>
    </w:p>
    <w:p w14:paraId="3ADC7BBE" w14:textId="77777777" w:rsidR="00772552" w:rsidRDefault="00BF758C">
      <w:pPr>
        <w:tabs>
          <w:tab w:val="left" w:pos="6699"/>
        </w:tabs>
        <w:spacing w:line="480" w:lineRule="auto"/>
        <w:ind w:left="219" w:right="1283" w:firstLine="720"/>
        <w:rPr>
          <w:b/>
        </w:rPr>
      </w:pPr>
      <w:r>
        <w:t>Report of</w:t>
      </w:r>
      <w:r>
        <w:rPr>
          <w:spacing w:val="-3"/>
        </w:rPr>
        <w:t xml:space="preserve"> </w:t>
      </w:r>
      <w:r>
        <w:t>Non-O.R.</w:t>
      </w:r>
      <w:r>
        <w:rPr>
          <w:spacing w:val="-1"/>
        </w:rPr>
        <w:t xml:space="preserve"> </w:t>
      </w:r>
      <w:r>
        <w:t>Procedures</w:t>
      </w:r>
      <w:r>
        <w:tab/>
        <w:t xml:space="preserve">Locked with </w:t>
      </w:r>
      <w:r>
        <w:rPr>
          <w:b/>
          <w:spacing w:val="-4"/>
        </w:rPr>
        <w:t xml:space="preserve">SROREP </w:t>
      </w:r>
      <w:r>
        <w:rPr>
          <w:b/>
        </w:rPr>
        <w:t>Comments</w:t>
      </w:r>
      <w:r>
        <w:rPr>
          <w:b/>
        </w:rPr>
        <w:tab/>
      </w:r>
      <w:r>
        <w:t>Locked with</w:t>
      </w:r>
      <w:r>
        <w:rPr>
          <w:spacing w:val="8"/>
        </w:rPr>
        <w:t xml:space="preserve"> </w:t>
      </w:r>
      <w:r>
        <w:rPr>
          <w:b/>
          <w:spacing w:val="-4"/>
        </w:rPr>
        <w:t>SROPER</w:t>
      </w:r>
    </w:p>
    <w:p w14:paraId="3783EE88" w14:textId="77777777" w:rsidR="00772552" w:rsidRDefault="00BF758C">
      <w:pPr>
        <w:tabs>
          <w:tab w:val="left" w:pos="6699"/>
        </w:tabs>
        <w:spacing w:before="1"/>
        <w:ind w:left="219"/>
        <w:rPr>
          <w:b/>
        </w:rPr>
      </w:pPr>
      <w:r>
        <w:rPr>
          <w:b/>
        </w:rPr>
        <w:t>Surgery</w:t>
      </w:r>
      <w:r>
        <w:rPr>
          <w:b/>
          <w:spacing w:val="-2"/>
        </w:rPr>
        <w:t xml:space="preserve"> </w:t>
      </w:r>
      <w:r>
        <w:rPr>
          <w:b/>
        </w:rPr>
        <w:t>Report</w:t>
      </w:r>
      <w:r>
        <w:t>s</w:t>
      </w:r>
      <w:r>
        <w:tab/>
        <w:t>Locked with</w:t>
      </w:r>
      <w:r>
        <w:rPr>
          <w:spacing w:val="-4"/>
        </w:rPr>
        <w:t xml:space="preserve"> </w:t>
      </w:r>
      <w:r>
        <w:rPr>
          <w:b/>
        </w:rPr>
        <w:t>SROREP</w:t>
      </w:r>
    </w:p>
    <w:p w14:paraId="5B62AE52" w14:textId="77777777" w:rsidR="00772552" w:rsidRDefault="00772552">
      <w:pPr>
        <w:pStyle w:val="BodyText"/>
        <w:rPr>
          <w:b/>
        </w:rPr>
      </w:pPr>
    </w:p>
    <w:p w14:paraId="73C67499" w14:textId="77777777" w:rsidR="00772552" w:rsidRDefault="00BF758C">
      <w:pPr>
        <w:pStyle w:val="BodyText"/>
        <w:spacing w:line="252" w:lineRule="exact"/>
        <w:ind w:left="939"/>
      </w:pPr>
      <w:r>
        <w:t>Management Reports</w:t>
      </w:r>
    </w:p>
    <w:p w14:paraId="1F74189B" w14:textId="77777777" w:rsidR="00772552" w:rsidRDefault="00BF758C">
      <w:pPr>
        <w:pStyle w:val="BodyText"/>
        <w:ind w:left="1824" w:right="4835"/>
      </w:pPr>
      <w:r>
        <w:t>Schedule of Operations (132 CRT) Annual Report of Surgical Procedures List of Operations</w:t>
      </w:r>
    </w:p>
    <w:p w14:paraId="43E0B213" w14:textId="77777777" w:rsidR="00772552" w:rsidRDefault="00BF758C">
      <w:pPr>
        <w:pStyle w:val="BodyText"/>
        <w:spacing w:before="1"/>
        <w:ind w:left="1824" w:right="3851"/>
      </w:pPr>
      <w:r>
        <w:t>List of Operations (by Postoperative Disposition) List of Operations (by Surgical Specialty)</w:t>
      </w:r>
    </w:p>
    <w:p w14:paraId="1E1C4C7C" w14:textId="77777777" w:rsidR="00772552" w:rsidRDefault="00BF758C">
      <w:pPr>
        <w:pStyle w:val="BodyText"/>
        <w:spacing w:line="242" w:lineRule="auto"/>
        <w:ind w:left="1824" w:right="4658"/>
      </w:pPr>
      <w:r>
        <w:t>List of Operations (by Surgical Priority) Report of Surgical Priorities</w:t>
      </w:r>
    </w:p>
    <w:p w14:paraId="3EAEF2C2" w14:textId="77777777" w:rsidR="00772552" w:rsidRDefault="00BF758C">
      <w:pPr>
        <w:pStyle w:val="BodyText"/>
        <w:spacing w:line="242" w:lineRule="auto"/>
        <w:ind w:left="1824" w:right="4511"/>
      </w:pPr>
      <w:r>
        <w:t>Report of Daily Operating Room Activity PCE Filing Status Report</w:t>
      </w:r>
    </w:p>
    <w:p w14:paraId="58A3E1C7" w14:textId="77777777" w:rsidR="00772552" w:rsidRDefault="00BF758C">
      <w:pPr>
        <w:pStyle w:val="BodyText"/>
        <w:ind w:left="939" w:right="3851" w:firstLine="885"/>
      </w:pPr>
      <w:r>
        <w:t>Outpatient Encounters Not Transmitted to NPCD Surgery Staffing Reports</w:t>
      </w:r>
    </w:p>
    <w:p w14:paraId="22197F50" w14:textId="77777777" w:rsidR="00772552" w:rsidRDefault="00BF758C">
      <w:pPr>
        <w:pStyle w:val="BodyText"/>
        <w:ind w:left="1659" w:right="5629"/>
      </w:pPr>
      <w:r>
        <w:t>Attending Surgeon Reports Surgeon Staffing Report Surgical Nurse Staffing Report Scrub Nurse Staffing Report</w:t>
      </w:r>
    </w:p>
    <w:p w14:paraId="4735E8BE" w14:textId="77777777" w:rsidR="00772552" w:rsidRDefault="00BF758C">
      <w:pPr>
        <w:pStyle w:val="BodyText"/>
        <w:ind w:left="939" w:right="5374" w:firstLine="719"/>
      </w:pPr>
      <w:r>
        <w:t>Circulating Nurse Staffing Report CPT Code Reports</w:t>
      </w:r>
    </w:p>
    <w:p w14:paraId="7A2EA234" w14:textId="77777777" w:rsidR="00772552" w:rsidRDefault="00BF758C">
      <w:pPr>
        <w:pStyle w:val="BodyText"/>
        <w:ind w:left="1660" w:right="5377"/>
      </w:pPr>
      <w:r>
        <w:t>Cumulative Report of CPT Codes Report of CPT Coding Accuracy</w:t>
      </w:r>
    </w:p>
    <w:p w14:paraId="6A119548" w14:textId="77777777" w:rsidR="00772552" w:rsidRDefault="00BF758C">
      <w:pPr>
        <w:pStyle w:val="BodyText"/>
        <w:ind w:left="1660" w:right="4602" w:hanging="1"/>
      </w:pPr>
      <w:r>
        <w:t>List Completed Cases Missing CPT Codes Missing Codes Report</w:t>
      </w:r>
    </w:p>
    <w:p w14:paraId="3F98D6AE" w14:textId="77777777" w:rsidR="00772552" w:rsidRDefault="00772552">
      <w:pPr>
        <w:sectPr w:rsidR="00772552">
          <w:footerReference w:type="default" r:id="rId35"/>
          <w:pgSz w:w="12240" w:h="15840"/>
          <w:pgMar w:top="1360" w:right="980" w:bottom="940" w:left="1220" w:header="0" w:footer="748" w:gutter="0"/>
          <w:cols w:space="720"/>
        </w:sectPr>
      </w:pPr>
    </w:p>
    <w:p w14:paraId="65709DC9" w14:textId="77777777" w:rsidR="00772552" w:rsidRDefault="00BF758C">
      <w:pPr>
        <w:pStyle w:val="Heading4"/>
        <w:spacing w:before="78"/>
        <w:ind w:firstLine="0"/>
      </w:pPr>
      <w:r>
        <w:t>Laboratory Interim Report</w:t>
      </w:r>
    </w:p>
    <w:p w14:paraId="2C621A49" w14:textId="77777777" w:rsidR="00772552" w:rsidRDefault="00772552">
      <w:pPr>
        <w:pStyle w:val="BodyText"/>
        <w:spacing w:before="7"/>
        <w:rPr>
          <w:b/>
          <w:sz w:val="21"/>
        </w:rPr>
      </w:pPr>
    </w:p>
    <w:p w14:paraId="4A973C6F" w14:textId="77777777" w:rsidR="00772552" w:rsidRDefault="00BF758C">
      <w:pPr>
        <w:tabs>
          <w:tab w:val="left" w:pos="6699"/>
        </w:tabs>
        <w:ind w:left="220"/>
        <w:rPr>
          <w:b/>
        </w:rPr>
      </w:pPr>
      <w:r>
        <w:rPr>
          <w:b/>
        </w:rPr>
        <w:t>Chief of</w:t>
      </w:r>
      <w:r>
        <w:rPr>
          <w:b/>
          <w:spacing w:val="1"/>
        </w:rPr>
        <w:t xml:space="preserve"> </w:t>
      </w:r>
      <w:r>
        <w:rPr>
          <w:b/>
        </w:rPr>
        <w:t>Surgery</w:t>
      </w:r>
      <w:r>
        <w:rPr>
          <w:b/>
          <w:spacing w:val="-4"/>
        </w:rPr>
        <w:t xml:space="preserve"> </w:t>
      </w:r>
      <w:r>
        <w:rPr>
          <w:b/>
        </w:rPr>
        <w:t>Menu</w:t>
      </w:r>
      <w:r>
        <w:rPr>
          <w:b/>
        </w:rPr>
        <w:tab/>
      </w:r>
      <w:r>
        <w:t xml:space="preserve">Locked with </w:t>
      </w:r>
      <w:r>
        <w:rPr>
          <w:b/>
        </w:rPr>
        <w:t>SROCHIEF</w:t>
      </w:r>
    </w:p>
    <w:p w14:paraId="26F646F7" w14:textId="77777777" w:rsidR="00772552" w:rsidRDefault="00772552">
      <w:pPr>
        <w:pStyle w:val="BodyText"/>
        <w:rPr>
          <w:b/>
        </w:rPr>
      </w:pPr>
    </w:p>
    <w:p w14:paraId="510D4700" w14:textId="77777777" w:rsidR="00772552" w:rsidRDefault="00BF758C">
      <w:pPr>
        <w:pStyle w:val="BodyText"/>
        <w:spacing w:before="1"/>
        <w:ind w:left="940" w:right="5555"/>
      </w:pPr>
      <w:r>
        <w:t>View Patient Perioperative Occurrences Management Reports</w:t>
      </w:r>
    </w:p>
    <w:p w14:paraId="0569999B" w14:textId="77777777" w:rsidR="00772552" w:rsidRDefault="00BF758C">
      <w:pPr>
        <w:pStyle w:val="BodyText"/>
        <w:spacing w:line="242" w:lineRule="auto"/>
        <w:ind w:left="1659" w:right="5617"/>
      </w:pPr>
      <w:r>
        <w:t>Morbidity &amp; Mortality Reports M&amp;M Verification Report</w:t>
      </w:r>
    </w:p>
    <w:p w14:paraId="3F36712D" w14:textId="77777777" w:rsidR="00772552" w:rsidRDefault="00BF758C">
      <w:pPr>
        <w:pStyle w:val="BodyText"/>
        <w:spacing w:line="242" w:lineRule="auto"/>
        <w:ind w:left="1659" w:right="4517"/>
      </w:pPr>
      <w:r>
        <w:t>Comparison of Preop and Postop Diagnosis Delay and Cancellation Reports</w:t>
      </w:r>
    </w:p>
    <w:p w14:paraId="26A0A916" w14:textId="77777777" w:rsidR="00772552" w:rsidRDefault="00BF758C">
      <w:pPr>
        <w:pStyle w:val="BodyText"/>
        <w:ind w:left="2379" w:right="4995"/>
      </w:pPr>
      <w:r>
        <w:t>Report of Delayed Operations Report of Delay Reasons Report of Delay Time</w:t>
      </w:r>
    </w:p>
    <w:p w14:paraId="7C836D62" w14:textId="77777777" w:rsidR="00772552" w:rsidRDefault="00BF758C">
      <w:pPr>
        <w:pStyle w:val="BodyText"/>
        <w:ind w:left="2379" w:right="5093"/>
      </w:pPr>
      <w:r>
        <w:t>Report of Cancellations Report of Cancellation Rates</w:t>
      </w:r>
    </w:p>
    <w:p w14:paraId="590831E0" w14:textId="77777777" w:rsidR="00772552" w:rsidRDefault="00BF758C">
      <w:pPr>
        <w:pStyle w:val="BodyText"/>
        <w:ind w:left="1659" w:right="5452"/>
      </w:pPr>
      <w:r>
        <w:t>List of Unverified Surgery Cases Report of Returns to</w:t>
      </w:r>
      <w:r>
        <w:rPr>
          <w:spacing w:val="-8"/>
        </w:rPr>
        <w:t xml:space="preserve"> </w:t>
      </w:r>
      <w:r>
        <w:t>Surgery</w:t>
      </w:r>
    </w:p>
    <w:p w14:paraId="2A6E4028" w14:textId="77777777" w:rsidR="00772552" w:rsidRDefault="00BF758C">
      <w:pPr>
        <w:pStyle w:val="BodyText"/>
        <w:ind w:left="1659" w:right="4585"/>
      </w:pPr>
      <w:r>
        <w:t>Report of Daily Operating Room Activity Report of Cases Without Specimens Report of Unscheduled Admissions to</w:t>
      </w:r>
      <w:r>
        <w:rPr>
          <w:spacing w:val="-12"/>
        </w:rPr>
        <w:t xml:space="preserve"> </w:t>
      </w:r>
      <w:r>
        <w:t>ICU Operating Room Utilization Report Wound Classification</w:t>
      </w:r>
      <w:r>
        <w:rPr>
          <w:spacing w:val="-1"/>
        </w:rPr>
        <w:t xml:space="preserve"> </w:t>
      </w:r>
      <w:r>
        <w:t>Report</w:t>
      </w:r>
    </w:p>
    <w:p w14:paraId="62A019F1" w14:textId="77777777" w:rsidR="00772552" w:rsidRDefault="00BF758C">
      <w:pPr>
        <w:pStyle w:val="BodyText"/>
        <w:ind w:left="1659" w:right="4517"/>
      </w:pPr>
      <w:r>
        <w:t>Print Blood Product Verification Audit Log Key Missing Surgical Package Data</w:t>
      </w:r>
    </w:p>
    <w:p w14:paraId="33102378" w14:textId="77777777" w:rsidR="00772552" w:rsidRDefault="00BF758C">
      <w:pPr>
        <w:pStyle w:val="BodyText"/>
        <w:ind w:left="1659" w:right="3502"/>
      </w:pPr>
      <w:r>
        <w:t>Admissions w/in 14 days of Out Surgery If Postop Occ Deaths Within 30 Days of Surgery</w:t>
      </w:r>
    </w:p>
    <w:p w14:paraId="0D2D822C" w14:textId="77777777" w:rsidR="00772552" w:rsidRDefault="00BF758C">
      <w:pPr>
        <w:pStyle w:val="BodyText"/>
        <w:spacing w:line="252" w:lineRule="exact"/>
        <w:ind w:left="939"/>
      </w:pPr>
      <w:r>
        <w:t>Unlock a Case for Editing</w:t>
      </w:r>
    </w:p>
    <w:p w14:paraId="25E781B7" w14:textId="77777777" w:rsidR="00772552" w:rsidRDefault="00BF758C">
      <w:pPr>
        <w:pStyle w:val="BodyText"/>
        <w:spacing w:line="252" w:lineRule="exact"/>
        <w:ind w:left="939"/>
      </w:pPr>
      <w:r>
        <w:t>Update Status of Returns Within 30 Days</w:t>
      </w:r>
    </w:p>
    <w:p w14:paraId="3D681801" w14:textId="77777777" w:rsidR="00772552" w:rsidRDefault="00BF758C">
      <w:pPr>
        <w:pStyle w:val="BodyText"/>
        <w:tabs>
          <w:tab w:val="left" w:pos="6699"/>
        </w:tabs>
        <w:spacing w:line="252" w:lineRule="exact"/>
        <w:ind w:left="939"/>
        <w:rPr>
          <w:b/>
        </w:rPr>
      </w:pPr>
      <w:r>
        <w:t>Update</w:t>
      </w:r>
      <w:r>
        <w:rPr>
          <w:spacing w:val="-2"/>
        </w:rPr>
        <w:t xml:space="preserve"> </w:t>
      </w:r>
      <w:r>
        <w:t>Cancelled</w:t>
      </w:r>
      <w:r>
        <w:rPr>
          <w:spacing w:val="-1"/>
        </w:rPr>
        <w:t xml:space="preserve"> </w:t>
      </w:r>
      <w:r>
        <w:t>Case</w:t>
      </w:r>
      <w:r>
        <w:tab/>
        <w:t>Locked with</w:t>
      </w:r>
      <w:r>
        <w:rPr>
          <w:spacing w:val="-1"/>
        </w:rPr>
        <w:t xml:space="preserve"> </w:t>
      </w:r>
      <w:r>
        <w:rPr>
          <w:b/>
        </w:rPr>
        <w:t>SROCHIEF</w:t>
      </w:r>
    </w:p>
    <w:p w14:paraId="5D6DC5FD" w14:textId="77777777" w:rsidR="00772552" w:rsidRDefault="00BF758C">
      <w:pPr>
        <w:pStyle w:val="BodyText"/>
        <w:ind w:left="939"/>
      </w:pPr>
      <w:r>
        <w:t>Update Operations as Unrelated/Related to Death</w:t>
      </w:r>
    </w:p>
    <w:p w14:paraId="57515CC4" w14:textId="77777777" w:rsidR="00772552" w:rsidRDefault="00772552">
      <w:pPr>
        <w:pStyle w:val="BodyText"/>
        <w:rPr>
          <w:sz w:val="20"/>
        </w:rPr>
      </w:pPr>
    </w:p>
    <w:p w14:paraId="6760AD95" w14:textId="77777777" w:rsidR="00772552" w:rsidRDefault="00772552">
      <w:pPr>
        <w:pStyle w:val="BodyText"/>
        <w:rPr>
          <w:sz w:val="20"/>
        </w:rPr>
      </w:pPr>
    </w:p>
    <w:p w14:paraId="02F019EE" w14:textId="77777777" w:rsidR="00772552" w:rsidRDefault="00772552">
      <w:pPr>
        <w:pStyle w:val="BodyText"/>
        <w:rPr>
          <w:sz w:val="20"/>
        </w:rPr>
      </w:pPr>
    </w:p>
    <w:p w14:paraId="501F690C" w14:textId="77777777" w:rsidR="00772552" w:rsidRDefault="00772552">
      <w:pPr>
        <w:pStyle w:val="BodyText"/>
        <w:rPr>
          <w:sz w:val="20"/>
        </w:rPr>
      </w:pPr>
    </w:p>
    <w:p w14:paraId="600DC3EE" w14:textId="77777777" w:rsidR="00772552" w:rsidRDefault="00772552">
      <w:pPr>
        <w:pStyle w:val="BodyText"/>
        <w:rPr>
          <w:sz w:val="20"/>
        </w:rPr>
      </w:pPr>
    </w:p>
    <w:p w14:paraId="0B2278C0" w14:textId="77777777" w:rsidR="00772552" w:rsidRDefault="00772552">
      <w:pPr>
        <w:pStyle w:val="BodyText"/>
        <w:rPr>
          <w:sz w:val="20"/>
        </w:rPr>
      </w:pPr>
    </w:p>
    <w:p w14:paraId="447F17D2" w14:textId="77777777" w:rsidR="00772552" w:rsidRDefault="00772552">
      <w:pPr>
        <w:pStyle w:val="BodyText"/>
        <w:rPr>
          <w:sz w:val="20"/>
        </w:rPr>
      </w:pPr>
    </w:p>
    <w:p w14:paraId="5AC1A45C" w14:textId="77777777" w:rsidR="00772552" w:rsidRDefault="00772552">
      <w:pPr>
        <w:pStyle w:val="BodyText"/>
        <w:rPr>
          <w:sz w:val="20"/>
        </w:rPr>
      </w:pPr>
    </w:p>
    <w:p w14:paraId="51CB4BCA" w14:textId="77777777" w:rsidR="00772552" w:rsidRDefault="00772552">
      <w:pPr>
        <w:pStyle w:val="BodyText"/>
        <w:rPr>
          <w:sz w:val="20"/>
        </w:rPr>
      </w:pPr>
    </w:p>
    <w:p w14:paraId="7F277393" w14:textId="77777777" w:rsidR="00772552" w:rsidRDefault="00772552">
      <w:pPr>
        <w:pStyle w:val="BodyText"/>
        <w:rPr>
          <w:sz w:val="20"/>
        </w:rPr>
      </w:pPr>
    </w:p>
    <w:p w14:paraId="2789BD86" w14:textId="77777777" w:rsidR="00772552" w:rsidRDefault="00772552">
      <w:pPr>
        <w:pStyle w:val="BodyText"/>
        <w:rPr>
          <w:sz w:val="20"/>
        </w:rPr>
      </w:pPr>
    </w:p>
    <w:p w14:paraId="6A387F8A" w14:textId="77777777" w:rsidR="00772552" w:rsidRDefault="00772552">
      <w:pPr>
        <w:pStyle w:val="BodyText"/>
        <w:rPr>
          <w:sz w:val="20"/>
        </w:rPr>
      </w:pPr>
    </w:p>
    <w:p w14:paraId="1481C460" w14:textId="77777777" w:rsidR="00772552" w:rsidRDefault="00772552">
      <w:pPr>
        <w:pStyle w:val="BodyText"/>
        <w:rPr>
          <w:sz w:val="20"/>
        </w:rPr>
      </w:pPr>
    </w:p>
    <w:p w14:paraId="51575849" w14:textId="77777777" w:rsidR="00772552" w:rsidRDefault="00772552">
      <w:pPr>
        <w:pStyle w:val="BodyText"/>
        <w:rPr>
          <w:sz w:val="20"/>
        </w:rPr>
      </w:pPr>
    </w:p>
    <w:p w14:paraId="1EE2D851" w14:textId="77777777" w:rsidR="00772552" w:rsidRDefault="00772552">
      <w:pPr>
        <w:pStyle w:val="BodyText"/>
        <w:rPr>
          <w:sz w:val="20"/>
        </w:rPr>
      </w:pPr>
    </w:p>
    <w:p w14:paraId="7F914F33" w14:textId="77777777" w:rsidR="00772552" w:rsidRDefault="00772552">
      <w:pPr>
        <w:pStyle w:val="BodyText"/>
        <w:rPr>
          <w:sz w:val="20"/>
        </w:rPr>
      </w:pPr>
    </w:p>
    <w:p w14:paraId="04984514" w14:textId="77777777" w:rsidR="00772552" w:rsidRDefault="00772552">
      <w:pPr>
        <w:pStyle w:val="BodyText"/>
        <w:rPr>
          <w:sz w:val="20"/>
        </w:rPr>
      </w:pPr>
    </w:p>
    <w:p w14:paraId="609EB2F5" w14:textId="77777777" w:rsidR="00772552" w:rsidRDefault="00772552">
      <w:pPr>
        <w:pStyle w:val="BodyText"/>
        <w:rPr>
          <w:sz w:val="20"/>
        </w:rPr>
      </w:pPr>
    </w:p>
    <w:p w14:paraId="43443EAA" w14:textId="77777777" w:rsidR="00772552" w:rsidRDefault="00772552">
      <w:pPr>
        <w:pStyle w:val="BodyText"/>
        <w:rPr>
          <w:sz w:val="20"/>
        </w:rPr>
      </w:pPr>
    </w:p>
    <w:p w14:paraId="2C24DB8C" w14:textId="77777777" w:rsidR="00772552" w:rsidRDefault="00772552">
      <w:pPr>
        <w:pStyle w:val="BodyText"/>
        <w:rPr>
          <w:sz w:val="20"/>
        </w:rPr>
      </w:pPr>
    </w:p>
    <w:p w14:paraId="1D0750E5" w14:textId="77777777" w:rsidR="00772552" w:rsidRDefault="00772552">
      <w:pPr>
        <w:pStyle w:val="BodyText"/>
        <w:rPr>
          <w:sz w:val="20"/>
        </w:rPr>
      </w:pPr>
    </w:p>
    <w:p w14:paraId="3CB71C29" w14:textId="77777777" w:rsidR="00772552" w:rsidRDefault="00772552">
      <w:pPr>
        <w:pStyle w:val="BodyText"/>
        <w:rPr>
          <w:sz w:val="20"/>
        </w:rPr>
      </w:pPr>
    </w:p>
    <w:p w14:paraId="57C028DC" w14:textId="77777777" w:rsidR="00772552" w:rsidRDefault="00772552">
      <w:pPr>
        <w:pStyle w:val="BodyText"/>
        <w:rPr>
          <w:sz w:val="20"/>
        </w:rPr>
      </w:pPr>
    </w:p>
    <w:p w14:paraId="01EC6335" w14:textId="77777777" w:rsidR="00772552" w:rsidRDefault="00772552">
      <w:pPr>
        <w:pStyle w:val="BodyText"/>
        <w:rPr>
          <w:sz w:val="19"/>
        </w:rPr>
      </w:pPr>
    </w:p>
    <w:p w14:paraId="64A68F37" w14:textId="77777777" w:rsidR="00772552" w:rsidRDefault="00BF758C">
      <w:pPr>
        <w:tabs>
          <w:tab w:val="left" w:pos="2931"/>
          <w:tab w:val="right" w:pos="9582"/>
        </w:tabs>
        <w:spacing w:before="91"/>
        <w:ind w:left="220"/>
        <w:rPr>
          <w:sz w:val="20"/>
        </w:rPr>
      </w:pPr>
      <w:r>
        <w:rPr>
          <w:sz w:val="20"/>
        </w:rPr>
        <w:t>September</w:t>
      </w:r>
      <w:r>
        <w:rPr>
          <w:spacing w:val="-1"/>
          <w:sz w:val="20"/>
        </w:rPr>
        <w:t xml:space="preserve"> </w:t>
      </w:r>
      <w:r>
        <w:rPr>
          <w:sz w:val="20"/>
        </w:rPr>
        <w:t>2011</w:t>
      </w:r>
      <w:r>
        <w:rPr>
          <w:sz w:val="20"/>
        </w:rPr>
        <w:tab/>
        <w:t>Surgery V. 3.0 Technical</w:t>
      </w:r>
      <w:r>
        <w:rPr>
          <w:spacing w:val="-2"/>
          <w:sz w:val="20"/>
        </w:rPr>
        <w:t xml:space="preserve"> </w:t>
      </w:r>
      <w:r>
        <w:rPr>
          <w:sz w:val="20"/>
        </w:rPr>
        <w:t>Manual/Security</w:t>
      </w:r>
      <w:r>
        <w:rPr>
          <w:spacing w:val="-1"/>
          <w:sz w:val="20"/>
        </w:rPr>
        <w:t xml:space="preserve"> </w:t>
      </w:r>
      <w:r>
        <w:rPr>
          <w:sz w:val="20"/>
        </w:rPr>
        <w:t>Guide</w:t>
      </w:r>
      <w:r>
        <w:rPr>
          <w:sz w:val="20"/>
        </w:rPr>
        <w:tab/>
        <w:t>69</w:t>
      </w:r>
    </w:p>
    <w:p w14:paraId="64D11C34" w14:textId="77777777" w:rsidR="00772552" w:rsidRDefault="00772552">
      <w:pPr>
        <w:rPr>
          <w:sz w:val="20"/>
        </w:rPr>
        <w:sectPr w:rsidR="00772552">
          <w:footerReference w:type="default" r:id="rId36"/>
          <w:pgSz w:w="12240" w:h="15840"/>
          <w:pgMar w:top="1360" w:right="980" w:bottom="880" w:left="1220" w:header="0" w:footer="699" w:gutter="0"/>
          <w:cols w:space="720"/>
        </w:sectPr>
      </w:pPr>
    </w:p>
    <w:p w14:paraId="4533E4F6" w14:textId="77777777" w:rsidR="00772552" w:rsidRDefault="00BF758C">
      <w:pPr>
        <w:tabs>
          <w:tab w:val="left" w:pos="6699"/>
        </w:tabs>
        <w:spacing w:before="74"/>
        <w:ind w:left="220"/>
        <w:rPr>
          <w:b/>
        </w:rPr>
      </w:pPr>
      <w:r>
        <w:rPr>
          <w:b/>
        </w:rPr>
        <w:t>Surgery Package</w:t>
      </w:r>
      <w:r>
        <w:rPr>
          <w:b/>
          <w:spacing w:val="-7"/>
        </w:rPr>
        <w:t xml:space="preserve"> </w:t>
      </w:r>
      <w:r>
        <w:rPr>
          <w:b/>
        </w:rPr>
        <w:t>Management</w:t>
      </w:r>
      <w:r>
        <w:rPr>
          <w:b/>
          <w:spacing w:val="-2"/>
        </w:rPr>
        <w:t xml:space="preserve"> </w:t>
      </w:r>
      <w:r>
        <w:rPr>
          <w:b/>
        </w:rPr>
        <w:t>Menu</w:t>
      </w:r>
      <w:r>
        <w:rPr>
          <w:b/>
        </w:rPr>
        <w:tab/>
      </w:r>
      <w:r>
        <w:t>Locked with</w:t>
      </w:r>
      <w:r>
        <w:rPr>
          <w:spacing w:val="-1"/>
        </w:rPr>
        <w:t xml:space="preserve"> </w:t>
      </w:r>
      <w:r>
        <w:rPr>
          <w:b/>
        </w:rPr>
        <w:t>SRCOORD</w:t>
      </w:r>
    </w:p>
    <w:p w14:paraId="72E384AF" w14:textId="77777777" w:rsidR="00772552" w:rsidRDefault="00772552">
      <w:pPr>
        <w:pStyle w:val="BodyText"/>
        <w:rPr>
          <w:b/>
        </w:rPr>
      </w:pPr>
    </w:p>
    <w:p w14:paraId="1D662D2E" w14:textId="77777777" w:rsidR="00772552" w:rsidRDefault="00BF758C">
      <w:pPr>
        <w:pStyle w:val="BodyText"/>
        <w:ind w:left="939" w:right="5396"/>
      </w:pPr>
      <w:r>
        <w:t>Surgery Site Parameters (Enter/Edit) Operating Room Information (Enter/Edit)</w:t>
      </w:r>
    </w:p>
    <w:p w14:paraId="73DFFE12" w14:textId="77777777" w:rsidR="00772552" w:rsidRDefault="00BF758C">
      <w:pPr>
        <w:pStyle w:val="BodyText"/>
        <w:tabs>
          <w:tab w:val="left" w:pos="6699"/>
        </w:tabs>
        <w:spacing w:line="252" w:lineRule="exact"/>
        <w:ind w:left="939"/>
        <w:rPr>
          <w:b/>
        </w:rPr>
      </w:pPr>
      <w:r>
        <w:t>Surgery</w:t>
      </w:r>
      <w:r>
        <w:rPr>
          <w:spacing w:val="-4"/>
        </w:rPr>
        <w:t xml:space="preserve"> </w:t>
      </w:r>
      <w:r>
        <w:t>Utilization</w:t>
      </w:r>
      <w:r>
        <w:rPr>
          <w:spacing w:val="-1"/>
        </w:rPr>
        <w:t xml:space="preserve"> </w:t>
      </w:r>
      <w:r>
        <w:t>Menu</w:t>
      </w:r>
      <w:r>
        <w:tab/>
        <w:t xml:space="preserve">Locked with </w:t>
      </w:r>
      <w:r>
        <w:rPr>
          <w:b/>
        </w:rPr>
        <w:t>SRCOORD</w:t>
      </w:r>
    </w:p>
    <w:p w14:paraId="7322F9DD" w14:textId="77777777" w:rsidR="00772552" w:rsidRDefault="00BF758C">
      <w:pPr>
        <w:pStyle w:val="BodyText"/>
        <w:ind w:left="1659" w:right="4676"/>
      </w:pPr>
      <w:r>
        <w:t>Operating Room Utilization (Enter/Edit) Normal Daily Hours (Enter/Edit) Operating Room Utilization Report Report of Normal Operating Room Hours Purge Utilization Information</w:t>
      </w:r>
    </w:p>
    <w:p w14:paraId="1FD880E8" w14:textId="77777777" w:rsidR="00772552" w:rsidRDefault="00BF758C">
      <w:pPr>
        <w:pStyle w:val="BodyText"/>
        <w:spacing w:line="252" w:lineRule="exact"/>
        <w:ind w:left="940"/>
      </w:pPr>
      <w:r>
        <w:t>Person Field Restrictions Menu</w:t>
      </w:r>
    </w:p>
    <w:p w14:paraId="4FD6143B" w14:textId="77777777" w:rsidR="00772552" w:rsidRDefault="00BF758C">
      <w:pPr>
        <w:pStyle w:val="BodyText"/>
        <w:ind w:left="1660" w:right="4883"/>
      </w:pPr>
      <w:r>
        <w:t>Enter Restrictions for 'Person' Fields Remove Restrictions for 'Person' Fields</w:t>
      </w:r>
    </w:p>
    <w:p w14:paraId="62D2EE01" w14:textId="77777777" w:rsidR="00772552" w:rsidRDefault="00BF758C">
      <w:pPr>
        <w:pStyle w:val="BodyText"/>
        <w:ind w:left="940" w:right="6068" w:hanging="1"/>
      </w:pPr>
      <w:r>
        <w:t>Update O.R. Schedule Devices Update Staff Surgeon Information</w:t>
      </w:r>
    </w:p>
    <w:p w14:paraId="51017CA5" w14:textId="77777777" w:rsidR="00772552" w:rsidRDefault="00BF758C">
      <w:pPr>
        <w:pStyle w:val="BodyText"/>
        <w:ind w:left="940" w:right="5450"/>
      </w:pPr>
      <w:r>
        <w:t>Flag Drugs for Use as Anesthesia Agents Update Site Configurable Files</w:t>
      </w:r>
    </w:p>
    <w:p w14:paraId="4117AF71" w14:textId="77777777" w:rsidR="00772552" w:rsidRDefault="00BF758C">
      <w:pPr>
        <w:pStyle w:val="BodyText"/>
        <w:tabs>
          <w:tab w:val="left" w:pos="6700"/>
        </w:tabs>
        <w:spacing w:line="252" w:lineRule="exact"/>
        <w:ind w:left="940"/>
        <w:rPr>
          <w:b/>
        </w:rPr>
      </w:pPr>
      <w:r>
        <w:t>Backfill Order File with</w:t>
      </w:r>
      <w:r>
        <w:rPr>
          <w:spacing w:val="-8"/>
        </w:rPr>
        <w:t xml:space="preserve"> </w:t>
      </w:r>
      <w:r>
        <w:t>Surgical</w:t>
      </w:r>
      <w:r>
        <w:rPr>
          <w:spacing w:val="-1"/>
        </w:rPr>
        <w:t xml:space="preserve"> </w:t>
      </w:r>
      <w:r>
        <w:t>Cases</w:t>
      </w:r>
      <w:r>
        <w:tab/>
        <w:t>Locked with</w:t>
      </w:r>
      <w:r>
        <w:rPr>
          <w:spacing w:val="-1"/>
        </w:rPr>
        <w:t xml:space="preserve"> </w:t>
      </w:r>
      <w:r>
        <w:rPr>
          <w:b/>
        </w:rPr>
        <w:t>SRCOORD</w:t>
      </w:r>
    </w:p>
    <w:p w14:paraId="44B2524D" w14:textId="77777777" w:rsidR="00772552" w:rsidRDefault="00BF758C">
      <w:pPr>
        <w:pStyle w:val="BodyText"/>
        <w:ind w:left="1660" w:right="5776" w:hanging="721"/>
      </w:pPr>
      <w:r>
        <w:t>Surgery Interface Management Menu Flag Interface Fields</w:t>
      </w:r>
    </w:p>
    <w:p w14:paraId="080C1C0F" w14:textId="77777777" w:rsidR="00772552" w:rsidRDefault="00BF758C">
      <w:pPr>
        <w:pStyle w:val="BodyText"/>
        <w:ind w:left="1660" w:right="6887" w:hanging="1"/>
      </w:pPr>
      <w:r>
        <w:t>File Download Table Download</w:t>
      </w:r>
    </w:p>
    <w:p w14:paraId="539D14E2" w14:textId="77777777" w:rsidR="00772552" w:rsidRDefault="00BF758C">
      <w:pPr>
        <w:pStyle w:val="BodyText"/>
        <w:ind w:left="940" w:right="5434" w:firstLine="720"/>
      </w:pPr>
      <w:r>
        <w:t>Update Interface Parameter Field Make Reports Viewable in CPRS</w:t>
      </w:r>
    </w:p>
    <w:p w14:paraId="4C370D19" w14:textId="77777777" w:rsidR="00772552" w:rsidRDefault="00772552">
      <w:pPr>
        <w:pStyle w:val="BodyText"/>
        <w:spacing w:before="1"/>
      </w:pPr>
    </w:p>
    <w:p w14:paraId="76FE609B" w14:textId="77777777" w:rsidR="00772552" w:rsidRDefault="00BF758C">
      <w:pPr>
        <w:tabs>
          <w:tab w:val="left" w:pos="5946"/>
        </w:tabs>
        <w:ind w:left="219"/>
        <w:rPr>
          <w:b/>
        </w:rPr>
      </w:pPr>
      <w:r>
        <w:rPr>
          <w:b/>
        </w:rPr>
        <w:t>Surgery Risk</w:t>
      </w:r>
      <w:r>
        <w:rPr>
          <w:b/>
          <w:spacing w:val="-3"/>
        </w:rPr>
        <w:t xml:space="preserve"> </w:t>
      </w:r>
      <w:r>
        <w:rPr>
          <w:b/>
        </w:rPr>
        <w:t>Assessment</w:t>
      </w:r>
      <w:r>
        <w:rPr>
          <w:b/>
          <w:spacing w:val="-3"/>
        </w:rPr>
        <w:t xml:space="preserve"> </w:t>
      </w:r>
      <w:r>
        <w:rPr>
          <w:b/>
        </w:rPr>
        <w:t>Menu</w:t>
      </w:r>
      <w:r>
        <w:rPr>
          <w:b/>
        </w:rPr>
        <w:tab/>
      </w:r>
      <w:r>
        <w:t xml:space="preserve">Locked with </w:t>
      </w:r>
      <w:r>
        <w:rPr>
          <w:b/>
        </w:rPr>
        <w:t>SR RISK</w:t>
      </w:r>
      <w:r>
        <w:rPr>
          <w:b/>
          <w:spacing w:val="-4"/>
        </w:rPr>
        <w:t xml:space="preserve"> </w:t>
      </w:r>
      <w:r>
        <w:rPr>
          <w:b/>
        </w:rPr>
        <w:t>ASSESSMENT</w:t>
      </w:r>
    </w:p>
    <w:p w14:paraId="17CD0310" w14:textId="77777777" w:rsidR="00772552" w:rsidRDefault="00772552">
      <w:pPr>
        <w:pStyle w:val="BodyText"/>
        <w:rPr>
          <w:b/>
        </w:rPr>
      </w:pPr>
    </w:p>
    <w:p w14:paraId="2EFB2DE4" w14:textId="77777777" w:rsidR="00772552" w:rsidRDefault="00BF758C">
      <w:pPr>
        <w:pStyle w:val="BodyText"/>
        <w:ind w:left="1660" w:right="4179" w:hanging="720"/>
      </w:pPr>
      <w:r>
        <w:t>Non-Cardiac Risk Assessment Information (Enter/Edit) Preoperative Information (Enter/Edit) Laboratory Test Results (Enter/Edit)</w:t>
      </w:r>
    </w:p>
    <w:p w14:paraId="751C5CB1" w14:textId="77777777" w:rsidR="00772552" w:rsidRDefault="00BF758C">
      <w:pPr>
        <w:pStyle w:val="BodyText"/>
        <w:ind w:left="1660" w:right="4706"/>
      </w:pPr>
      <w:r>
        <w:t>Operation Information (Enter/Edit) Patient Demographics (Enter/Edit) Intraoperative Occurrences (Enter/Edit) Postoperative Occurrences (Enter/Edit) Update Status of Returns Within 30 Days</w:t>
      </w:r>
    </w:p>
    <w:p w14:paraId="5C1CDC79" w14:textId="77777777" w:rsidR="00772552" w:rsidRDefault="00BF758C">
      <w:pPr>
        <w:pStyle w:val="BodyText"/>
        <w:ind w:left="1660" w:right="4449"/>
      </w:pPr>
      <w:r>
        <w:t>Update Assessment Status to ‘COMPLETE’ Alert Coder Regarding Coding Issues</w:t>
      </w:r>
    </w:p>
    <w:p w14:paraId="5A42F6A1" w14:textId="77777777" w:rsidR="00772552" w:rsidRDefault="00BF758C">
      <w:pPr>
        <w:pStyle w:val="BodyText"/>
        <w:ind w:left="1660" w:right="4633" w:hanging="721"/>
      </w:pPr>
      <w:r>
        <w:t>Cardiac Risk Assessment Information (Enter/Edit) Clinical Information (Enter/Edit) Laboratory Test Results (Enter/Edit)</w:t>
      </w:r>
    </w:p>
    <w:p w14:paraId="55FC752C" w14:textId="77777777" w:rsidR="00772552" w:rsidRDefault="00BF758C">
      <w:pPr>
        <w:pStyle w:val="BodyText"/>
        <w:ind w:left="1660" w:right="3784"/>
      </w:pPr>
      <w:r>
        <w:t>Enter Cardiac Catheterization &amp; Angiographic Data Operative Risk Summary Data (Enter/Edit)</w:t>
      </w:r>
    </w:p>
    <w:p w14:paraId="51280E65" w14:textId="77777777" w:rsidR="00772552" w:rsidRDefault="00BF758C">
      <w:pPr>
        <w:pStyle w:val="BodyText"/>
        <w:ind w:left="1659" w:right="4146"/>
      </w:pPr>
      <w:r>
        <w:t>Cardiac Procedures Operative Data (Enter/Edit) Intraoperative Occurrences (Enter/Edit) Postoperative Occurrences (Enter/Edit) Outcome Information (Enter/Edit)</w:t>
      </w:r>
    </w:p>
    <w:p w14:paraId="08BD2ABC" w14:textId="77777777" w:rsidR="00772552" w:rsidRDefault="00BF758C">
      <w:pPr>
        <w:pStyle w:val="BodyText"/>
        <w:spacing w:line="252" w:lineRule="exact"/>
        <w:ind w:left="1659"/>
      </w:pPr>
      <w:r>
        <w:t>Resource Data</w:t>
      </w:r>
    </w:p>
    <w:p w14:paraId="5C1D334E" w14:textId="77777777" w:rsidR="00772552" w:rsidRDefault="00BF758C">
      <w:pPr>
        <w:pStyle w:val="BodyText"/>
        <w:ind w:left="1659" w:right="4450"/>
      </w:pPr>
      <w:r>
        <w:t>Update Assessment Status to ‘COMPLETE’ Alert Coder Regarding Coding Issues</w:t>
      </w:r>
    </w:p>
    <w:p w14:paraId="67461C56" w14:textId="77777777" w:rsidR="00772552" w:rsidRDefault="00772552">
      <w:pPr>
        <w:sectPr w:rsidR="00772552">
          <w:footerReference w:type="default" r:id="rId37"/>
          <w:pgSz w:w="12240" w:h="15840"/>
          <w:pgMar w:top="1360" w:right="980" w:bottom="940" w:left="1220" w:header="0" w:footer="748" w:gutter="0"/>
          <w:cols w:space="720"/>
        </w:sectPr>
      </w:pPr>
    </w:p>
    <w:p w14:paraId="07BA09C1" w14:textId="77777777" w:rsidR="00772552" w:rsidRDefault="00BF758C">
      <w:pPr>
        <w:spacing w:before="74"/>
        <w:ind w:left="2339" w:right="2575"/>
        <w:jc w:val="center"/>
        <w:rPr>
          <w:i/>
        </w:rPr>
      </w:pPr>
      <w:r>
        <w:rPr>
          <w:i/>
        </w:rPr>
        <w:t>(This page included for two-sided copying.)</w:t>
      </w:r>
    </w:p>
    <w:p w14:paraId="0714E3EB" w14:textId="77777777" w:rsidR="00772552" w:rsidRDefault="00772552">
      <w:pPr>
        <w:jc w:val="center"/>
        <w:sectPr w:rsidR="00772552">
          <w:footerReference w:type="default" r:id="rId38"/>
          <w:pgSz w:w="12240" w:h="15840"/>
          <w:pgMar w:top="1360" w:right="980" w:bottom="940" w:left="1220" w:header="0" w:footer="748" w:gutter="0"/>
          <w:cols w:space="720"/>
        </w:sectPr>
      </w:pPr>
    </w:p>
    <w:p w14:paraId="477867B1" w14:textId="08C1F16B" w:rsidR="00772552" w:rsidRDefault="00B16F49">
      <w:pPr>
        <w:pStyle w:val="Heading1"/>
      </w:pPr>
      <w:r>
        <w:rPr>
          <w:noProof/>
        </w:rPr>
        <mc:AlternateContent>
          <mc:Choice Requires="wps">
            <w:drawing>
              <wp:anchor distT="0" distB="0" distL="0" distR="0" simplePos="0" relativeHeight="487592448" behindDoc="1" locked="0" layoutInCell="1" allowOverlap="1" wp14:anchorId="777A94E3" wp14:editId="6D163A28">
                <wp:simplePos x="0" y="0"/>
                <wp:positionH relativeFrom="page">
                  <wp:posOffset>895985</wp:posOffset>
                </wp:positionH>
                <wp:positionV relativeFrom="paragraph">
                  <wp:posOffset>328295</wp:posOffset>
                </wp:positionV>
                <wp:extent cx="5980430" cy="27305"/>
                <wp:effectExtent l="0" t="0" r="0" b="0"/>
                <wp:wrapTopAndBottom/>
                <wp:docPr id="10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F6E6C0" id="Rectangle 3" o:spid="_x0000_s1026" style="position:absolute;margin-left:70.55pt;margin-top:25.85pt;width:470.9pt;height:2.1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" fillcolor="black" stroked="f">
                <w10:wrap type="topAndBottom" anchorx="page"/>
              </v:rect>
            </w:pict>
          </mc:Fallback>
        </mc:AlternateContent>
      </w:r>
      <w:r w:rsidR="00BF758C">
        <w:t>Glossary</w:t>
      </w:r>
    </w:p>
    <w:p w14:paraId="712EC96A" w14:textId="77777777" w:rsidR="00772552" w:rsidRDefault="00772552">
      <w:pPr>
        <w:pStyle w:val="BodyText"/>
        <w:spacing w:before="10"/>
        <w:rPr>
          <w:rFonts w:ascii="Arial"/>
          <w:b/>
          <w:sz w:val="10"/>
        </w:rPr>
      </w:pPr>
    </w:p>
    <w:p w14:paraId="2AF1D8BA" w14:textId="77777777" w:rsidR="00772552" w:rsidRDefault="00BF758C">
      <w:pPr>
        <w:pStyle w:val="BodyText"/>
        <w:spacing w:before="92"/>
        <w:ind w:left="220"/>
      </w:pPr>
      <w:r>
        <w:t>The following table provides definitions for common terms used in this manual.</w:t>
      </w:r>
    </w:p>
    <w:p w14:paraId="1B141CBB" w14:textId="77777777" w:rsidR="00772552" w:rsidRDefault="00772552">
      <w:pPr>
        <w:pStyle w:val="BodyText"/>
        <w:spacing w:before="6"/>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1"/>
        <w:gridCol w:w="6317"/>
      </w:tblGrid>
      <w:tr w:rsidR="00772552" w14:paraId="3B70C2C3" w14:textId="77777777">
        <w:trPr>
          <w:trHeight w:val="438"/>
        </w:trPr>
        <w:tc>
          <w:tcPr>
            <w:tcW w:w="3151" w:type="dxa"/>
            <w:shd w:val="clear" w:color="auto" w:fill="E6E6E6"/>
          </w:tcPr>
          <w:p w14:paraId="6D9EFE82" w14:textId="77777777" w:rsidR="00772552" w:rsidRDefault="00BF758C">
            <w:pPr>
              <w:pStyle w:val="TableParagraph"/>
              <w:spacing w:before="88" w:line="240" w:lineRule="auto"/>
              <w:ind w:left="796"/>
              <w:rPr>
                <w:rFonts w:ascii="Arial"/>
                <w:b/>
              </w:rPr>
            </w:pPr>
            <w:r>
              <w:rPr>
                <w:rFonts w:ascii="Arial"/>
                <w:b/>
              </w:rPr>
              <w:t>Term/Acronym</w:t>
            </w:r>
          </w:p>
        </w:tc>
        <w:tc>
          <w:tcPr>
            <w:tcW w:w="6317" w:type="dxa"/>
            <w:shd w:val="clear" w:color="auto" w:fill="E6E6E6"/>
          </w:tcPr>
          <w:p w14:paraId="0796B37F" w14:textId="77777777" w:rsidR="00772552" w:rsidRDefault="00BF758C">
            <w:pPr>
              <w:pStyle w:val="TableParagraph"/>
              <w:spacing w:before="88" w:line="240" w:lineRule="auto"/>
              <w:ind w:left="2631" w:right="2621"/>
              <w:jc w:val="center"/>
              <w:rPr>
                <w:rFonts w:ascii="Arial"/>
                <w:b/>
              </w:rPr>
            </w:pPr>
            <w:r>
              <w:rPr>
                <w:rFonts w:ascii="Arial"/>
                <w:b/>
              </w:rPr>
              <w:t>Definition</w:t>
            </w:r>
          </w:p>
        </w:tc>
      </w:tr>
      <w:tr w:rsidR="00772552" w14:paraId="616B5125" w14:textId="77777777">
        <w:trPr>
          <w:trHeight w:val="1305"/>
        </w:trPr>
        <w:tc>
          <w:tcPr>
            <w:tcW w:w="3151" w:type="dxa"/>
          </w:tcPr>
          <w:p w14:paraId="6FEC9272" w14:textId="77777777" w:rsidR="00772552" w:rsidRDefault="00BF758C">
            <w:pPr>
              <w:pStyle w:val="TableParagraph"/>
              <w:spacing w:before="15" w:line="240" w:lineRule="auto"/>
            </w:pPr>
            <w:r>
              <w:t>Aborted</w:t>
            </w:r>
          </w:p>
        </w:tc>
        <w:tc>
          <w:tcPr>
            <w:tcW w:w="6317" w:type="dxa"/>
          </w:tcPr>
          <w:p w14:paraId="61BB16EC" w14:textId="77777777" w:rsidR="00772552" w:rsidRDefault="00BF758C">
            <w:pPr>
              <w:pStyle w:val="TableParagraph"/>
              <w:spacing w:before="12" w:line="240" w:lineRule="auto"/>
              <w:ind w:left="105" w:right="85"/>
            </w:pPr>
            <w:r>
              <w:t>Case status indicating the case was cancelled after the patient entered the operating room. Cases with ABORTED status must contain entries in the TIME PAT OUT OR field (#.232) and/or the TIME PAT IN OR field (#.205), plus the CANCEL DATE field (#17) and/or the CANCEL REASON field (#18).</w:t>
            </w:r>
          </w:p>
        </w:tc>
      </w:tr>
      <w:tr w:rsidR="00772552" w14:paraId="48FC6A2A" w14:textId="77777777">
        <w:trPr>
          <w:trHeight w:val="798"/>
        </w:trPr>
        <w:tc>
          <w:tcPr>
            <w:tcW w:w="3151" w:type="dxa"/>
          </w:tcPr>
          <w:p w14:paraId="6D14EA7B" w14:textId="77777777" w:rsidR="00772552" w:rsidRDefault="00BF758C">
            <w:pPr>
              <w:pStyle w:val="TableParagraph"/>
              <w:spacing w:before="15" w:line="240" w:lineRule="auto"/>
            </w:pPr>
            <w:r>
              <w:t>ASA Class</w:t>
            </w:r>
          </w:p>
        </w:tc>
        <w:tc>
          <w:tcPr>
            <w:tcW w:w="6317" w:type="dxa"/>
          </w:tcPr>
          <w:p w14:paraId="56745C0E" w14:textId="77777777" w:rsidR="00772552" w:rsidRDefault="00BF758C">
            <w:pPr>
              <w:pStyle w:val="TableParagraph"/>
              <w:spacing w:before="12" w:line="240" w:lineRule="auto"/>
              <w:ind w:left="105" w:right="218"/>
            </w:pPr>
            <w:r>
              <w:t>This is the American Society of Anesthesiologists’ classification relating to the patient’s physiologic status. Numbers followed by an “E” indicate an emergency.</w:t>
            </w:r>
          </w:p>
        </w:tc>
      </w:tr>
      <w:tr w:rsidR="00772552" w14:paraId="35523CA5" w14:textId="77777777">
        <w:trPr>
          <w:trHeight w:val="546"/>
        </w:trPr>
        <w:tc>
          <w:tcPr>
            <w:tcW w:w="3151" w:type="dxa"/>
          </w:tcPr>
          <w:p w14:paraId="1681A860" w14:textId="77777777" w:rsidR="00772552" w:rsidRDefault="00BF758C">
            <w:pPr>
              <w:pStyle w:val="TableParagraph"/>
              <w:spacing w:before="15" w:line="240" w:lineRule="auto"/>
            </w:pPr>
            <w:r>
              <w:t>Attending Code</w:t>
            </w:r>
          </w:p>
        </w:tc>
        <w:tc>
          <w:tcPr>
            <w:tcW w:w="6317" w:type="dxa"/>
          </w:tcPr>
          <w:p w14:paraId="0725198F" w14:textId="77777777" w:rsidR="00772552" w:rsidRDefault="00BF758C">
            <w:pPr>
              <w:pStyle w:val="TableParagraph"/>
              <w:spacing w:before="13" w:line="240" w:lineRule="auto"/>
              <w:ind w:left="105" w:right="347"/>
            </w:pPr>
            <w:r>
              <w:t>Code that corresponds to the highest level of supervision provided by the attending staff surgeon during the procedure.</w:t>
            </w:r>
          </w:p>
        </w:tc>
      </w:tr>
      <w:tr w:rsidR="00772552" w14:paraId="24E27490" w14:textId="77777777">
        <w:trPr>
          <w:trHeight w:val="292"/>
        </w:trPr>
        <w:tc>
          <w:tcPr>
            <w:tcW w:w="3151" w:type="dxa"/>
          </w:tcPr>
          <w:p w14:paraId="2EED5A89" w14:textId="77777777" w:rsidR="00772552" w:rsidRDefault="00BF758C">
            <w:pPr>
              <w:pStyle w:val="TableParagraph"/>
              <w:spacing w:before="15" w:line="240" w:lineRule="auto"/>
            </w:pPr>
            <w:r>
              <w:t>Blockout Graph</w:t>
            </w:r>
          </w:p>
        </w:tc>
        <w:tc>
          <w:tcPr>
            <w:tcW w:w="6317" w:type="dxa"/>
          </w:tcPr>
          <w:p w14:paraId="62B71661" w14:textId="77777777" w:rsidR="00772552" w:rsidRDefault="00BF758C">
            <w:pPr>
              <w:pStyle w:val="TableParagraph"/>
              <w:spacing w:before="15" w:line="240" w:lineRule="auto"/>
              <w:ind w:left="105"/>
            </w:pPr>
            <w:r>
              <w:t>Graph showing the availability of operating rooms.</w:t>
            </w:r>
          </w:p>
        </w:tc>
      </w:tr>
      <w:tr w:rsidR="00772552" w14:paraId="376E35B6" w14:textId="77777777">
        <w:trPr>
          <w:trHeight w:val="798"/>
        </w:trPr>
        <w:tc>
          <w:tcPr>
            <w:tcW w:w="3151" w:type="dxa"/>
          </w:tcPr>
          <w:p w14:paraId="1E9E6C51" w14:textId="77777777" w:rsidR="00772552" w:rsidRDefault="00BF758C">
            <w:pPr>
              <w:pStyle w:val="TableParagraph"/>
              <w:spacing w:before="15" w:line="240" w:lineRule="auto"/>
            </w:pPr>
            <w:r>
              <w:t>Cancelled Case</w:t>
            </w:r>
          </w:p>
        </w:tc>
        <w:tc>
          <w:tcPr>
            <w:tcW w:w="6317" w:type="dxa"/>
          </w:tcPr>
          <w:p w14:paraId="3EAE1526" w14:textId="77777777" w:rsidR="00772552" w:rsidRDefault="00BF758C">
            <w:pPr>
              <w:pStyle w:val="TableParagraph"/>
              <w:spacing w:before="13" w:line="240" w:lineRule="auto"/>
              <w:ind w:left="105" w:right="274"/>
            </w:pPr>
            <w:r>
              <w:t>Case status indicating that an entry has been made in the CANCEL DATE field (#17) and/or the CANCEL REASON field (#18) without the patient entering the operating room.</w:t>
            </w:r>
          </w:p>
        </w:tc>
      </w:tr>
      <w:tr w:rsidR="00772552" w14:paraId="1545EB5C" w14:textId="77777777">
        <w:trPr>
          <w:trHeight w:val="546"/>
        </w:trPr>
        <w:tc>
          <w:tcPr>
            <w:tcW w:w="3151" w:type="dxa"/>
          </w:tcPr>
          <w:p w14:paraId="1A0F57F8" w14:textId="77777777" w:rsidR="00772552" w:rsidRDefault="00BF758C">
            <w:pPr>
              <w:pStyle w:val="TableParagraph"/>
              <w:spacing w:before="15" w:line="240" w:lineRule="auto"/>
            </w:pPr>
            <w:r>
              <w:t>CCSHS</w:t>
            </w:r>
          </w:p>
        </w:tc>
        <w:tc>
          <w:tcPr>
            <w:tcW w:w="6317" w:type="dxa"/>
          </w:tcPr>
          <w:p w14:paraId="59AE7832" w14:textId="77777777" w:rsidR="00772552" w:rsidRDefault="00BF758C">
            <w:pPr>
              <w:pStyle w:val="TableParagraph"/>
              <w:spacing w:before="12" w:line="240" w:lineRule="auto"/>
              <w:ind w:left="105" w:right="506"/>
            </w:pPr>
            <w:r>
              <w:t>VA Center for Cooperative Studies in Health Services located at Hines, Illinois.</w:t>
            </w:r>
          </w:p>
        </w:tc>
      </w:tr>
      <w:tr w:rsidR="00772552" w14:paraId="7463470C" w14:textId="77777777">
        <w:trPr>
          <w:trHeight w:val="544"/>
        </w:trPr>
        <w:tc>
          <w:tcPr>
            <w:tcW w:w="3151" w:type="dxa"/>
          </w:tcPr>
          <w:p w14:paraId="3662F00E" w14:textId="77777777" w:rsidR="00772552" w:rsidRDefault="00BF758C">
            <w:pPr>
              <w:pStyle w:val="TableParagraph"/>
              <w:spacing w:before="15" w:line="240" w:lineRule="auto"/>
            </w:pPr>
            <w:r>
              <w:t>Completed Case</w:t>
            </w:r>
          </w:p>
        </w:tc>
        <w:tc>
          <w:tcPr>
            <w:tcW w:w="6317" w:type="dxa"/>
          </w:tcPr>
          <w:p w14:paraId="0CA01571" w14:textId="77777777" w:rsidR="00772552" w:rsidRDefault="00BF758C">
            <w:pPr>
              <w:pStyle w:val="TableParagraph"/>
              <w:spacing w:before="12" w:line="240" w:lineRule="auto"/>
              <w:ind w:left="105" w:right="145"/>
            </w:pPr>
            <w:r>
              <w:t>Case status indicating that an entry has been made in the TIME PAT OUT OR (#.232) field.</w:t>
            </w:r>
          </w:p>
        </w:tc>
      </w:tr>
      <w:tr w:rsidR="00772552" w14:paraId="40299EA3" w14:textId="77777777">
        <w:trPr>
          <w:trHeight w:val="546"/>
        </w:trPr>
        <w:tc>
          <w:tcPr>
            <w:tcW w:w="3151" w:type="dxa"/>
          </w:tcPr>
          <w:p w14:paraId="1FA97DA4" w14:textId="77777777" w:rsidR="00772552" w:rsidRDefault="00BF758C">
            <w:pPr>
              <w:pStyle w:val="TableParagraph"/>
              <w:spacing w:before="15" w:line="240" w:lineRule="auto"/>
            </w:pPr>
            <w:r>
              <w:t>Concurrent Case</w:t>
            </w:r>
          </w:p>
        </w:tc>
        <w:tc>
          <w:tcPr>
            <w:tcW w:w="6317" w:type="dxa"/>
          </w:tcPr>
          <w:p w14:paraId="4445ADCE" w14:textId="77777777" w:rsidR="00772552" w:rsidRDefault="00BF758C">
            <w:pPr>
              <w:pStyle w:val="TableParagraph"/>
              <w:spacing w:before="13" w:line="240" w:lineRule="auto"/>
              <w:ind w:left="105" w:right="145"/>
            </w:pPr>
            <w:r>
              <w:t>A patient undergoing two operations by different surgical specialties at the same time, or back-to-back, in the same operating room.</w:t>
            </w:r>
          </w:p>
        </w:tc>
      </w:tr>
      <w:tr w:rsidR="00772552" w14:paraId="78F56F0E" w14:textId="77777777">
        <w:trPr>
          <w:trHeight w:val="292"/>
        </w:trPr>
        <w:tc>
          <w:tcPr>
            <w:tcW w:w="3151" w:type="dxa"/>
          </w:tcPr>
          <w:p w14:paraId="17B7B526" w14:textId="77777777" w:rsidR="00772552" w:rsidRDefault="00BF758C">
            <w:pPr>
              <w:pStyle w:val="TableParagraph"/>
              <w:spacing w:before="15" w:line="240" w:lineRule="auto"/>
            </w:pPr>
            <w:r>
              <w:t>CPT Code</w:t>
            </w:r>
          </w:p>
        </w:tc>
        <w:tc>
          <w:tcPr>
            <w:tcW w:w="6317" w:type="dxa"/>
          </w:tcPr>
          <w:p w14:paraId="7DAD35CA" w14:textId="77777777" w:rsidR="00772552" w:rsidRDefault="00BF758C">
            <w:pPr>
              <w:pStyle w:val="TableParagraph"/>
              <w:spacing w:before="15" w:line="240" w:lineRule="auto"/>
              <w:ind w:left="105"/>
            </w:pPr>
            <w:r>
              <w:t>Current Procedural Terminology; also known as Operation Code.</w:t>
            </w:r>
          </w:p>
        </w:tc>
      </w:tr>
      <w:tr w:rsidR="00772552" w14:paraId="5C6EF6B2" w14:textId="77777777">
        <w:trPr>
          <w:trHeight w:val="546"/>
        </w:trPr>
        <w:tc>
          <w:tcPr>
            <w:tcW w:w="3151" w:type="dxa"/>
          </w:tcPr>
          <w:p w14:paraId="7AB262D8" w14:textId="77777777" w:rsidR="00772552" w:rsidRDefault="00BF758C">
            <w:pPr>
              <w:pStyle w:val="TableParagraph"/>
              <w:spacing w:before="15" w:line="240" w:lineRule="auto"/>
            </w:pPr>
            <w:r>
              <w:t>CRT</w:t>
            </w:r>
          </w:p>
        </w:tc>
        <w:tc>
          <w:tcPr>
            <w:tcW w:w="6317" w:type="dxa"/>
          </w:tcPr>
          <w:p w14:paraId="2886F4ED" w14:textId="77777777" w:rsidR="00772552" w:rsidRDefault="00BF758C">
            <w:pPr>
              <w:pStyle w:val="TableParagraph"/>
              <w:spacing w:before="12" w:line="240" w:lineRule="auto"/>
              <w:ind w:left="105" w:right="353"/>
            </w:pPr>
            <w:r>
              <w:t>Cathode ray tube display. A display device that uses a cathode ray tube.</w:t>
            </w:r>
          </w:p>
        </w:tc>
      </w:tr>
      <w:tr w:rsidR="00772552" w14:paraId="47F4C6DF" w14:textId="77777777">
        <w:trPr>
          <w:trHeight w:val="798"/>
        </w:trPr>
        <w:tc>
          <w:tcPr>
            <w:tcW w:w="3151" w:type="dxa"/>
          </w:tcPr>
          <w:p w14:paraId="27FAF943" w14:textId="77777777" w:rsidR="00772552" w:rsidRDefault="00BF758C">
            <w:pPr>
              <w:pStyle w:val="TableParagraph"/>
              <w:spacing w:before="15" w:line="240" w:lineRule="auto"/>
            </w:pPr>
            <w:r>
              <w:t>Enter</w:t>
            </w:r>
          </w:p>
        </w:tc>
        <w:tc>
          <w:tcPr>
            <w:tcW w:w="6317" w:type="dxa"/>
          </w:tcPr>
          <w:p w14:paraId="623936B6" w14:textId="77777777" w:rsidR="00772552" w:rsidRDefault="00BF758C">
            <w:pPr>
              <w:pStyle w:val="TableParagraph"/>
              <w:spacing w:before="12" w:line="240" w:lineRule="auto"/>
              <w:ind w:left="105" w:right="139"/>
            </w:pPr>
            <w:r>
              <w:t>To type in information on a keyboard and press the Enter key (or the Return key for some keyboards) to send the information to the computer.</w:t>
            </w:r>
          </w:p>
        </w:tc>
      </w:tr>
      <w:tr w:rsidR="00772552" w14:paraId="07C4A185" w14:textId="77777777">
        <w:trPr>
          <w:trHeight w:val="292"/>
        </w:trPr>
        <w:tc>
          <w:tcPr>
            <w:tcW w:w="3151" w:type="dxa"/>
          </w:tcPr>
          <w:p w14:paraId="147E424A" w14:textId="77777777" w:rsidR="00772552" w:rsidRDefault="00BF758C">
            <w:pPr>
              <w:pStyle w:val="TableParagraph"/>
              <w:spacing w:before="15" w:line="240" w:lineRule="auto"/>
            </w:pPr>
            <w:r>
              <w:t>Intraoperative Occurrence</w:t>
            </w:r>
          </w:p>
        </w:tc>
        <w:tc>
          <w:tcPr>
            <w:tcW w:w="6317" w:type="dxa"/>
          </w:tcPr>
          <w:p w14:paraId="4AC1CC3A" w14:textId="77777777" w:rsidR="00772552" w:rsidRDefault="00BF758C">
            <w:pPr>
              <w:pStyle w:val="TableParagraph"/>
              <w:spacing w:before="15" w:line="240" w:lineRule="auto"/>
              <w:ind w:left="105"/>
            </w:pPr>
            <w:r>
              <w:t>Perioperative occurrence during the procedure.</w:t>
            </w:r>
          </w:p>
        </w:tc>
      </w:tr>
      <w:tr w:rsidR="00772552" w14:paraId="2FFEF78E" w14:textId="77777777">
        <w:trPr>
          <w:trHeight w:val="798"/>
        </w:trPr>
        <w:tc>
          <w:tcPr>
            <w:tcW w:w="3151" w:type="dxa"/>
          </w:tcPr>
          <w:p w14:paraId="1D7513A1" w14:textId="77777777" w:rsidR="00772552" w:rsidRDefault="00BF758C">
            <w:pPr>
              <w:pStyle w:val="TableParagraph"/>
              <w:spacing w:before="15" w:line="240" w:lineRule="auto"/>
            </w:pPr>
            <w:r>
              <w:t>Major</w:t>
            </w:r>
          </w:p>
        </w:tc>
        <w:tc>
          <w:tcPr>
            <w:tcW w:w="6317" w:type="dxa"/>
          </w:tcPr>
          <w:p w14:paraId="2F7ED6B0" w14:textId="77777777" w:rsidR="00772552" w:rsidRDefault="00BF758C">
            <w:pPr>
              <w:pStyle w:val="TableParagraph"/>
              <w:spacing w:before="12" w:line="240" w:lineRule="auto"/>
              <w:ind w:left="105" w:right="983"/>
            </w:pPr>
            <w:r>
              <w:t>Any operation performed under general, spinal, or epidural anesthesia plus all inguinal herniorrhaphies and carotid endarterectomies, regardless of anesthesia administered.</w:t>
            </w:r>
          </w:p>
        </w:tc>
      </w:tr>
      <w:tr w:rsidR="00772552" w14:paraId="7ADB99E0" w14:textId="77777777">
        <w:trPr>
          <w:trHeight w:val="292"/>
        </w:trPr>
        <w:tc>
          <w:tcPr>
            <w:tcW w:w="3151" w:type="dxa"/>
          </w:tcPr>
          <w:p w14:paraId="636BBF5A" w14:textId="77777777" w:rsidR="00772552" w:rsidRDefault="00BF758C">
            <w:pPr>
              <w:pStyle w:val="TableParagraph"/>
              <w:spacing w:before="15" w:line="240" w:lineRule="auto"/>
            </w:pPr>
            <w:r>
              <w:t>Minor</w:t>
            </w:r>
          </w:p>
        </w:tc>
        <w:tc>
          <w:tcPr>
            <w:tcW w:w="6317" w:type="dxa"/>
          </w:tcPr>
          <w:p w14:paraId="3798C573" w14:textId="77777777" w:rsidR="00772552" w:rsidRDefault="00BF758C">
            <w:pPr>
              <w:pStyle w:val="TableParagraph"/>
              <w:spacing w:before="12" w:line="240" w:lineRule="auto"/>
              <w:ind w:left="105"/>
            </w:pPr>
            <w:r>
              <w:t>All operations not designated as Major.</w:t>
            </w:r>
          </w:p>
        </w:tc>
      </w:tr>
      <w:tr w:rsidR="00772552" w14:paraId="622FAA37" w14:textId="77777777">
        <w:trPr>
          <w:trHeight w:val="1053"/>
        </w:trPr>
        <w:tc>
          <w:tcPr>
            <w:tcW w:w="3151" w:type="dxa"/>
          </w:tcPr>
          <w:p w14:paraId="55AB230E" w14:textId="77777777" w:rsidR="00772552" w:rsidRDefault="00BF758C">
            <w:pPr>
              <w:pStyle w:val="TableParagraph"/>
              <w:spacing w:before="15" w:line="240" w:lineRule="auto"/>
            </w:pPr>
            <w:r>
              <w:t>New Surgical Case</w:t>
            </w:r>
          </w:p>
        </w:tc>
        <w:tc>
          <w:tcPr>
            <w:tcW w:w="6317" w:type="dxa"/>
          </w:tcPr>
          <w:p w14:paraId="216CB385" w14:textId="77777777" w:rsidR="00772552" w:rsidRDefault="00BF758C">
            <w:pPr>
              <w:pStyle w:val="TableParagraph"/>
              <w:spacing w:before="12" w:line="240" w:lineRule="auto"/>
              <w:ind w:left="105" w:right="243"/>
            </w:pPr>
            <w:r>
              <w:t>A surgical case that has not been previously requested or scheduled such as an emergency case. A surgical case entered in the records without being booked through scheduling will not appear on the Schedule of Operations or as an operative request.</w:t>
            </w:r>
          </w:p>
        </w:tc>
      </w:tr>
      <w:tr w:rsidR="00772552" w14:paraId="5EF5136A" w14:textId="77777777">
        <w:trPr>
          <w:trHeight w:val="585"/>
        </w:trPr>
        <w:tc>
          <w:tcPr>
            <w:tcW w:w="3151" w:type="dxa"/>
          </w:tcPr>
          <w:p w14:paraId="59A1E2F6" w14:textId="77777777" w:rsidR="00772552" w:rsidRDefault="00BF758C">
            <w:pPr>
              <w:pStyle w:val="TableParagraph"/>
              <w:spacing w:before="15" w:line="240" w:lineRule="auto"/>
            </w:pPr>
            <w:r>
              <w:t>Non-Operative Occurrence</w:t>
            </w:r>
          </w:p>
        </w:tc>
        <w:tc>
          <w:tcPr>
            <w:tcW w:w="6317" w:type="dxa"/>
          </w:tcPr>
          <w:p w14:paraId="328CCF2F" w14:textId="77777777" w:rsidR="00772552" w:rsidRDefault="00BF758C">
            <w:pPr>
              <w:pStyle w:val="TableParagraph"/>
              <w:spacing w:before="15" w:line="240" w:lineRule="auto"/>
              <w:ind w:left="105"/>
            </w:pPr>
            <w:r>
              <w:t>Occurrence that develops before a surgical procedure is performed.</w:t>
            </w:r>
          </w:p>
        </w:tc>
      </w:tr>
    </w:tbl>
    <w:p w14:paraId="7AF6C570" w14:textId="77777777" w:rsidR="00772552" w:rsidRDefault="00772552">
      <w:pPr>
        <w:sectPr w:rsidR="00772552">
          <w:footerReference w:type="default" r:id="rId39"/>
          <w:pgSz w:w="12240" w:h="15840"/>
          <w:pgMar w:top="1360" w:right="980" w:bottom="1100" w:left="1220" w:header="0" w:footer="920" w:gutter="0"/>
          <w:cols w:space="720"/>
        </w:sectPr>
      </w:pPr>
    </w:p>
    <w:p w14:paraId="68014429" w14:textId="77777777" w:rsidR="00772552" w:rsidRDefault="00772552">
      <w:pPr>
        <w:pStyle w:val="BodyText"/>
        <w:spacing w:before="8"/>
        <w:rPr>
          <w:sz w:val="16"/>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1"/>
        <w:gridCol w:w="6317"/>
      </w:tblGrid>
      <w:tr w:rsidR="00772552" w14:paraId="652DAC24" w14:textId="77777777">
        <w:trPr>
          <w:trHeight w:val="441"/>
        </w:trPr>
        <w:tc>
          <w:tcPr>
            <w:tcW w:w="3151" w:type="dxa"/>
            <w:shd w:val="clear" w:color="auto" w:fill="E6E6E6"/>
          </w:tcPr>
          <w:p w14:paraId="13A0B715" w14:textId="77777777" w:rsidR="00772552" w:rsidRDefault="00BF758C">
            <w:pPr>
              <w:pStyle w:val="TableParagraph"/>
              <w:spacing w:before="91" w:line="240" w:lineRule="auto"/>
              <w:ind w:left="796"/>
              <w:rPr>
                <w:rFonts w:ascii="Arial"/>
                <w:b/>
              </w:rPr>
            </w:pPr>
            <w:r>
              <w:rPr>
                <w:rFonts w:ascii="Arial"/>
                <w:b/>
              </w:rPr>
              <w:t>Term/Acronym</w:t>
            </w:r>
          </w:p>
        </w:tc>
        <w:tc>
          <w:tcPr>
            <w:tcW w:w="6317" w:type="dxa"/>
            <w:shd w:val="clear" w:color="auto" w:fill="E6E6E6"/>
          </w:tcPr>
          <w:p w14:paraId="179C6078" w14:textId="77777777" w:rsidR="00772552" w:rsidRDefault="00BF758C">
            <w:pPr>
              <w:pStyle w:val="TableParagraph"/>
              <w:spacing w:before="91" w:line="240" w:lineRule="auto"/>
              <w:ind w:left="2631" w:right="2621"/>
              <w:jc w:val="center"/>
              <w:rPr>
                <w:rFonts w:ascii="Arial"/>
                <w:b/>
              </w:rPr>
            </w:pPr>
            <w:r>
              <w:rPr>
                <w:rFonts w:ascii="Arial"/>
                <w:b/>
              </w:rPr>
              <w:t>Definition</w:t>
            </w:r>
          </w:p>
        </w:tc>
      </w:tr>
      <w:tr w:rsidR="00772552" w14:paraId="4951DCEF" w14:textId="77777777">
        <w:trPr>
          <w:trHeight w:val="1425"/>
        </w:trPr>
        <w:tc>
          <w:tcPr>
            <w:tcW w:w="3151" w:type="dxa"/>
          </w:tcPr>
          <w:p w14:paraId="2431C509" w14:textId="77777777" w:rsidR="00772552" w:rsidRDefault="00BF758C">
            <w:pPr>
              <w:pStyle w:val="TableParagraph"/>
              <w:spacing w:before="15" w:line="240" w:lineRule="auto"/>
            </w:pPr>
            <w:r>
              <w:t>Not Complete</w:t>
            </w:r>
          </w:p>
        </w:tc>
        <w:tc>
          <w:tcPr>
            <w:tcW w:w="6317" w:type="dxa"/>
          </w:tcPr>
          <w:p w14:paraId="2460A996" w14:textId="77777777" w:rsidR="00772552" w:rsidRDefault="00BF758C">
            <w:pPr>
              <w:pStyle w:val="TableParagraph"/>
              <w:spacing w:before="12" w:line="240" w:lineRule="auto"/>
              <w:ind w:left="105" w:right="413"/>
            </w:pPr>
            <w:r>
              <w:t>Case status indicating one of the following two situations with no entry in the TIME PAT OUT OR field (#.232):</w:t>
            </w:r>
          </w:p>
          <w:p w14:paraId="2B56A5A0" w14:textId="77777777" w:rsidR="00772552" w:rsidRDefault="00772552">
            <w:pPr>
              <w:pStyle w:val="TableParagraph"/>
              <w:spacing w:before="3" w:line="240" w:lineRule="auto"/>
              <w:ind w:left="0"/>
              <w:rPr>
                <w:sz w:val="29"/>
              </w:rPr>
            </w:pPr>
          </w:p>
          <w:p w14:paraId="361CC590" w14:textId="77777777" w:rsidR="00772552" w:rsidRDefault="00BF758C">
            <w:pPr>
              <w:pStyle w:val="TableParagraph"/>
              <w:numPr>
                <w:ilvl w:val="0"/>
                <w:numId w:val="2"/>
              </w:numPr>
              <w:tabs>
                <w:tab w:val="left" w:pos="346"/>
              </w:tabs>
              <w:spacing w:before="0" w:line="240" w:lineRule="auto"/>
              <w:ind w:hanging="241"/>
            </w:pPr>
            <w:r>
              <w:t>Case has entry in TIME PAT IN OR field</w:t>
            </w:r>
            <w:r>
              <w:rPr>
                <w:spacing w:val="-13"/>
              </w:rPr>
              <w:t xml:space="preserve"> </w:t>
            </w:r>
            <w:r>
              <w:t>(#.205).</w:t>
            </w:r>
          </w:p>
          <w:p w14:paraId="08D4085F" w14:textId="77777777" w:rsidR="00772552" w:rsidRDefault="00BF758C">
            <w:pPr>
              <w:pStyle w:val="TableParagraph"/>
              <w:numPr>
                <w:ilvl w:val="0"/>
                <w:numId w:val="2"/>
              </w:numPr>
              <w:tabs>
                <w:tab w:val="left" w:pos="346"/>
              </w:tabs>
              <w:spacing w:before="40" w:line="240" w:lineRule="auto"/>
              <w:ind w:hanging="241"/>
            </w:pPr>
            <w:r>
              <w:t>Case has not been requested or</w:t>
            </w:r>
            <w:r>
              <w:rPr>
                <w:spacing w:val="-7"/>
              </w:rPr>
              <w:t xml:space="preserve"> </w:t>
            </w:r>
            <w:r>
              <w:t>scheduled.</w:t>
            </w:r>
          </w:p>
        </w:tc>
      </w:tr>
      <w:tr w:rsidR="00772552" w14:paraId="70B7C8EC" w14:textId="77777777">
        <w:trPr>
          <w:trHeight w:val="544"/>
        </w:trPr>
        <w:tc>
          <w:tcPr>
            <w:tcW w:w="3151" w:type="dxa"/>
          </w:tcPr>
          <w:p w14:paraId="64958E0B" w14:textId="77777777" w:rsidR="00772552" w:rsidRDefault="00BF758C">
            <w:pPr>
              <w:pStyle w:val="TableParagraph"/>
              <w:spacing w:before="15" w:line="240" w:lineRule="auto"/>
            </w:pPr>
            <w:r>
              <w:t>Operation Code</w:t>
            </w:r>
          </w:p>
        </w:tc>
        <w:tc>
          <w:tcPr>
            <w:tcW w:w="6317" w:type="dxa"/>
          </w:tcPr>
          <w:p w14:paraId="5877384D" w14:textId="77777777" w:rsidR="00772552" w:rsidRDefault="00BF758C">
            <w:pPr>
              <w:pStyle w:val="TableParagraph"/>
              <w:spacing w:before="12" w:line="240" w:lineRule="auto"/>
              <w:ind w:left="105" w:right="653"/>
            </w:pPr>
            <w:r>
              <w:t>Identifying code for reporting medical services and procedures performed by physicians. See CPT Code.</w:t>
            </w:r>
          </w:p>
        </w:tc>
      </w:tr>
      <w:tr w:rsidR="00772552" w14:paraId="621C1A04" w14:textId="77777777">
        <w:trPr>
          <w:trHeight w:val="294"/>
        </w:trPr>
        <w:tc>
          <w:tcPr>
            <w:tcW w:w="3151" w:type="dxa"/>
          </w:tcPr>
          <w:p w14:paraId="55A3F59A" w14:textId="77777777" w:rsidR="00772552" w:rsidRDefault="00BF758C">
            <w:pPr>
              <w:pStyle w:val="TableParagraph"/>
              <w:spacing w:before="17" w:line="240" w:lineRule="auto"/>
            </w:pPr>
            <w:r>
              <w:t>PACU</w:t>
            </w:r>
          </w:p>
        </w:tc>
        <w:tc>
          <w:tcPr>
            <w:tcW w:w="6317" w:type="dxa"/>
          </w:tcPr>
          <w:p w14:paraId="0E11F621" w14:textId="77777777" w:rsidR="00772552" w:rsidRDefault="00BF758C">
            <w:pPr>
              <w:pStyle w:val="TableParagraph"/>
              <w:spacing w:before="17" w:line="240" w:lineRule="auto"/>
              <w:ind w:left="105"/>
            </w:pPr>
            <w:r>
              <w:t>Post Anesthesia Care Unit.</w:t>
            </w:r>
          </w:p>
        </w:tc>
      </w:tr>
      <w:tr w:rsidR="00772552" w14:paraId="733D921B" w14:textId="77777777">
        <w:trPr>
          <w:trHeight w:val="292"/>
        </w:trPr>
        <w:tc>
          <w:tcPr>
            <w:tcW w:w="3151" w:type="dxa"/>
          </w:tcPr>
          <w:p w14:paraId="6B1EF6F9" w14:textId="77777777" w:rsidR="00772552" w:rsidRDefault="00BF758C">
            <w:pPr>
              <w:pStyle w:val="TableParagraph"/>
              <w:spacing w:before="15" w:line="240" w:lineRule="auto"/>
            </w:pPr>
            <w:r>
              <w:t>Postoperative Occurrence</w:t>
            </w:r>
          </w:p>
        </w:tc>
        <w:tc>
          <w:tcPr>
            <w:tcW w:w="6317" w:type="dxa"/>
          </w:tcPr>
          <w:p w14:paraId="1DF5A166" w14:textId="77777777" w:rsidR="00772552" w:rsidRDefault="00BF758C">
            <w:pPr>
              <w:pStyle w:val="TableParagraph"/>
              <w:spacing w:before="15" w:line="240" w:lineRule="auto"/>
              <w:ind w:left="105"/>
            </w:pPr>
            <w:r>
              <w:t>Perioperative occurrence following the procedure.</w:t>
            </w:r>
          </w:p>
        </w:tc>
      </w:tr>
      <w:tr w:rsidR="00772552" w14:paraId="62375D81" w14:textId="77777777">
        <w:trPr>
          <w:trHeight w:val="292"/>
        </w:trPr>
        <w:tc>
          <w:tcPr>
            <w:tcW w:w="3151" w:type="dxa"/>
          </w:tcPr>
          <w:p w14:paraId="1C1AFDA9" w14:textId="77777777" w:rsidR="00772552" w:rsidRDefault="00BF758C">
            <w:pPr>
              <w:pStyle w:val="TableParagraph"/>
              <w:spacing w:before="15" w:line="240" w:lineRule="auto"/>
            </w:pPr>
            <w:r>
              <w:t>Procedure Occurrence</w:t>
            </w:r>
          </w:p>
        </w:tc>
        <w:tc>
          <w:tcPr>
            <w:tcW w:w="6317" w:type="dxa"/>
          </w:tcPr>
          <w:p w14:paraId="52820CF1" w14:textId="77777777" w:rsidR="00772552" w:rsidRDefault="00BF758C">
            <w:pPr>
              <w:pStyle w:val="TableParagraph"/>
              <w:spacing w:before="15" w:line="240" w:lineRule="auto"/>
              <w:ind w:left="105"/>
            </w:pPr>
            <w:r>
              <w:t>Occurrence related to a non-OR procedure.</w:t>
            </w:r>
          </w:p>
        </w:tc>
      </w:tr>
      <w:tr w:rsidR="00772552" w14:paraId="231247EE" w14:textId="77777777">
        <w:trPr>
          <w:trHeight w:val="546"/>
        </w:trPr>
        <w:tc>
          <w:tcPr>
            <w:tcW w:w="3151" w:type="dxa"/>
          </w:tcPr>
          <w:p w14:paraId="010B038C" w14:textId="77777777" w:rsidR="00772552" w:rsidRDefault="00BF758C">
            <w:pPr>
              <w:pStyle w:val="TableParagraph"/>
              <w:spacing w:before="15" w:line="240" w:lineRule="auto"/>
            </w:pPr>
            <w:r>
              <w:t>Requested</w:t>
            </w:r>
          </w:p>
        </w:tc>
        <w:tc>
          <w:tcPr>
            <w:tcW w:w="6317" w:type="dxa"/>
          </w:tcPr>
          <w:p w14:paraId="1E93B1A2" w14:textId="77777777" w:rsidR="00772552" w:rsidRDefault="00BF758C">
            <w:pPr>
              <w:pStyle w:val="TableParagraph"/>
              <w:spacing w:before="12" w:line="240" w:lineRule="auto"/>
              <w:ind w:left="105" w:right="628"/>
            </w:pPr>
            <w:r>
              <w:t>Operation has been slotted for a particular day but the time and operating room are not yet firm.</w:t>
            </w:r>
          </w:p>
        </w:tc>
      </w:tr>
      <w:tr w:rsidR="00772552" w14:paraId="41194014" w14:textId="77777777">
        <w:trPr>
          <w:trHeight w:val="1050"/>
        </w:trPr>
        <w:tc>
          <w:tcPr>
            <w:tcW w:w="3151" w:type="dxa"/>
          </w:tcPr>
          <w:p w14:paraId="0F5E3DA8" w14:textId="77777777" w:rsidR="00772552" w:rsidRDefault="00BF758C">
            <w:pPr>
              <w:pStyle w:val="TableParagraph"/>
              <w:spacing w:before="15" w:line="240" w:lineRule="auto"/>
            </w:pPr>
            <w:r>
              <w:t>Risk Assessment</w:t>
            </w:r>
          </w:p>
        </w:tc>
        <w:tc>
          <w:tcPr>
            <w:tcW w:w="6317" w:type="dxa"/>
          </w:tcPr>
          <w:p w14:paraId="2D701D1A" w14:textId="77777777" w:rsidR="00772552" w:rsidRDefault="00BF758C">
            <w:pPr>
              <w:pStyle w:val="TableParagraph"/>
              <w:spacing w:before="12" w:line="240" w:lineRule="auto"/>
              <w:ind w:left="105" w:right="103"/>
            </w:pPr>
            <w:r>
              <w:t>A module of the Surgery software that provides medical centers a mechanism to track information related to surgical risk and operative mortality. Completed assessments are transmitted to the NSQIP or the CICSP national database for statistical analysis.</w:t>
            </w:r>
          </w:p>
        </w:tc>
      </w:tr>
      <w:tr w:rsidR="00772552" w14:paraId="332CCEC3" w14:textId="77777777">
        <w:trPr>
          <w:trHeight w:val="546"/>
        </w:trPr>
        <w:tc>
          <w:tcPr>
            <w:tcW w:w="3151" w:type="dxa"/>
          </w:tcPr>
          <w:p w14:paraId="00BC285B" w14:textId="77777777" w:rsidR="00772552" w:rsidRDefault="00BF758C">
            <w:pPr>
              <w:pStyle w:val="TableParagraph"/>
              <w:spacing w:before="15" w:line="240" w:lineRule="auto"/>
            </w:pPr>
            <w:r>
              <w:t>Scheduled</w:t>
            </w:r>
          </w:p>
        </w:tc>
        <w:tc>
          <w:tcPr>
            <w:tcW w:w="6317" w:type="dxa"/>
          </w:tcPr>
          <w:p w14:paraId="4D64E833" w14:textId="77777777" w:rsidR="00772552" w:rsidRDefault="00BF758C">
            <w:pPr>
              <w:pStyle w:val="TableParagraph"/>
              <w:spacing w:before="12" w:line="240" w:lineRule="auto"/>
              <w:ind w:left="105" w:right="164"/>
            </w:pPr>
            <w:r>
              <w:t>Operation has both an operating room and a scheduled starting time, but the operation has not yet begun.</w:t>
            </w:r>
          </w:p>
        </w:tc>
      </w:tr>
      <w:tr w:rsidR="00772552" w14:paraId="11F8EB6C" w14:textId="77777777">
        <w:trPr>
          <w:trHeight w:val="546"/>
        </w:trPr>
        <w:tc>
          <w:tcPr>
            <w:tcW w:w="3151" w:type="dxa"/>
          </w:tcPr>
          <w:p w14:paraId="5904D2CC" w14:textId="77777777" w:rsidR="00772552" w:rsidRDefault="00BF758C">
            <w:pPr>
              <w:pStyle w:val="TableParagraph"/>
              <w:spacing w:before="15" w:line="240" w:lineRule="auto"/>
            </w:pPr>
            <w:r>
              <w:t>Screen</w:t>
            </w:r>
          </w:p>
        </w:tc>
        <w:tc>
          <w:tcPr>
            <w:tcW w:w="6317" w:type="dxa"/>
          </w:tcPr>
          <w:p w14:paraId="2917D2A6" w14:textId="77777777" w:rsidR="00772552" w:rsidRDefault="00BF758C">
            <w:pPr>
              <w:pStyle w:val="TableParagraph"/>
              <w:spacing w:before="12" w:line="240" w:lineRule="auto"/>
              <w:ind w:left="105" w:right="915"/>
            </w:pPr>
            <w:r>
              <w:t>An illuminated display surface on which display images are presented.</w:t>
            </w:r>
          </w:p>
        </w:tc>
      </w:tr>
      <w:tr w:rsidR="00772552" w14:paraId="2166D569" w14:textId="77777777">
        <w:trPr>
          <w:trHeight w:val="544"/>
        </w:trPr>
        <w:tc>
          <w:tcPr>
            <w:tcW w:w="3151" w:type="dxa"/>
          </w:tcPr>
          <w:p w14:paraId="156C3BCB" w14:textId="77777777" w:rsidR="00772552" w:rsidRDefault="00BF758C">
            <w:pPr>
              <w:pStyle w:val="TableParagraph"/>
              <w:spacing w:before="15" w:line="240" w:lineRule="auto"/>
            </w:pPr>
            <w:r>
              <w:t>Screen Server</w:t>
            </w:r>
          </w:p>
        </w:tc>
        <w:tc>
          <w:tcPr>
            <w:tcW w:w="6317" w:type="dxa"/>
          </w:tcPr>
          <w:p w14:paraId="743E9F01" w14:textId="77777777" w:rsidR="00772552" w:rsidRDefault="00BF758C">
            <w:pPr>
              <w:pStyle w:val="TableParagraph"/>
              <w:spacing w:before="13" w:line="240" w:lineRule="auto"/>
              <w:ind w:left="105" w:right="341"/>
            </w:pPr>
            <w:r>
              <w:t>A format for displaying data on a cathode ray tube display. Screen Server is designed specifically for the Surgery Package.</w:t>
            </w:r>
          </w:p>
        </w:tc>
      </w:tr>
      <w:tr w:rsidR="00772552" w14:paraId="1788A0AC" w14:textId="77777777">
        <w:trPr>
          <w:trHeight w:val="292"/>
        </w:trPr>
        <w:tc>
          <w:tcPr>
            <w:tcW w:w="3151" w:type="dxa"/>
          </w:tcPr>
          <w:p w14:paraId="0115F44A" w14:textId="77777777" w:rsidR="00772552" w:rsidRDefault="00BF758C">
            <w:pPr>
              <w:pStyle w:val="TableParagraph"/>
              <w:spacing w:before="15" w:line="240" w:lineRule="auto"/>
            </w:pPr>
            <w:r>
              <w:t>Screen Server Function</w:t>
            </w:r>
          </w:p>
        </w:tc>
        <w:tc>
          <w:tcPr>
            <w:tcW w:w="6317" w:type="dxa"/>
          </w:tcPr>
          <w:p w14:paraId="424977E0" w14:textId="77777777" w:rsidR="00772552" w:rsidRDefault="00BF758C">
            <w:pPr>
              <w:pStyle w:val="TableParagraph"/>
              <w:spacing w:before="15" w:line="240" w:lineRule="auto"/>
              <w:ind w:left="105"/>
            </w:pPr>
            <w:r>
              <w:t>The Screen Server prompt for data entry.</w:t>
            </w:r>
          </w:p>
        </w:tc>
      </w:tr>
      <w:tr w:rsidR="00772552" w14:paraId="150E8CF2" w14:textId="77777777">
        <w:trPr>
          <w:trHeight w:val="546"/>
        </w:trPr>
        <w:tc>
          <w:tcPr>
            <w:tcW w:w="3151" w:type="dxa"/>
          </w:tcPr>
          <w:p w14:paraId="6F88B2AF" w14:textId="77777777" w:rsidR="00772552" w:rsidRDefault="00BF758C">
            <w:pPr>
              <w:pStyle w:val="TableParagraph"/>
              <w:spacing w:before="17" w:line="240" w:lineRule="auto"/>
            </w:pPr>
            <w:r>
              <w:t>Service Blockouts</w:t>
            </w:r>
          </w:p>
        </w:tc>
        <w:tc>
          <w:tcPr>
            <w:tcW w:w="6317" w:type="dxa"/>
          </w:tcPr>
          <w:p w14:paraId="6A3BD95C" w14:textId="77777777" w:rsidR="00772552" w:rsidRDefault="00BF758C">
            <w:pPr>
              <w:pStyle w:val="TableParagraph"/>
              <w:spacing w:before="15" w:line="240" w:lineRule="auto"/>
              <w:ind w:left="105" w:right="433"/>
            </w:pPr>
            <w:r>
              <w:t>The reservation of an operating room for a particular service on a recurring basis. The reservation is charted on a blockout graph.</w:t>
            </w:r>
          </w:p>
        </w:tc>
      </w:tr>
      <w:tr w:rsidR="00772552" w14:paraId="5EE964DF" w14:textId="77777777">
        <w:trPr>
          <w:trHeight w:val="1053"/>
        </w:trPr>
        <w:tc>
          <w:tcPr>
            <w:tcW w:w="3151" w:type="dxa"/>
          </w:tcPr>
          <w:p w14:paraId="6A41D051" w14:textId="77777777" w:rsidR="00772552" w:rsidRDefault="00BF758C">
            <w:pPr>
              <w:pStyle w:val="TableParagraph"/>
              <w:spacing w:before="15" w:line="240" w:lineRule="auto"/>
            </w:pPr>
            <w:r>
              <w:t>Transplant Assessment</w:t>
            </w:r>
          </w:p>
        </w:tc>
        <w:tc>
          <w:tcPr>
            <w:tcW w:w="6317" w:type="dxa"/>
          </w:tcPr>
          <w:p w14:paraId="79E19A4D" w14:textId="77777777" w:rsidR="00772552" w:rsidRDefault="00BF758C">
            <w:pPr>
              <w:pStyle w:val="TableParagraph"/>
              <w:spacing w:before="12" w:line="240" w:lineRule="auto"/>
              <w:ind w:left="105" w:right="354"/>
              <w:jc w:val="both"/>
            </w:pPr>
            <w:r>
              <w:t>A module of the Surgery software that provides medical centers a mechanism to track information related to surgical transplant risk and operative mortality. Completed assessments are transmitted to the NSQIP or the CICSP national database for statistical analysis.</w:t>
            </w:r>
          </w:p>
        </w:tc>
      </w:tr>
      <w:tr w:rsidR="00772552" w14:paraId="0D21616C" w14:textId="77777777">
        <w:trPr>
          <w:trHeight w:val="292"/>
        </w:trPr>
        <w:tc>
          <w:tcPr>
            <w:tcW w:w="3151" w:type="dxa"/>
          </w:tcPr>
          <w:p w14:paraId="3ACFA43E" w14:textId="77777777" w:rsidR="00772552" w:rsidRDefault="00BF758C">
            <w:pPr>
              <w:pStyle w:val="TableParagraph"/>
              <w:spacing w:before="15" w:line="240" w:lineRule="auto"/>
            </w:pPr>
            <w:r>
              <w:t>VASQIP</w:t>
            </w:r>
          </w:p>
        </w:tc>
        <w:tc>
          <w:tcPr>
            <w:tcW w:w="6317" w:type="dxa"/>
          </w:tcPr>
          <w:p w14:paraId="4ADCA136" w14:textId="77777777" w:rsidR="00772552" w:rsidRDefault="00BF758C">
            <w:pPr>
              <w:pStyle w:val="TableParagraph"/>
              <w:spacing w:before="15" w:line="240" w:lineRule="auto"/>
              <w:ind w:left="105"/>
            </w:pPr>
            <w:r>
              <w:t>VA Surgical Quality Improvement Program.</w:t>
            </w:r>
          </w:p>
        </w:tc>
      </w:tr>
    </w:tbl>
    <w:p w14:paraId="54A326AD" w14:textId="77777777" w:rsidR="00772552" w:rsidRDefault="00772552">
      <w:pPr>
        <w:sectPr w:rsidR="00772552">
          <w:footerReference w:type="default" r:id="rId40"/>
          <w:pgSz w:w="12240" w:h="15840"/>
          <w:pgMar w:top="1500" w:right="980" w:bottom="1100" w:left="1220" w:header="0" w:footer="920" w:gutter="0"/>
          <w:cols w:space="720"/>
        </w:sectPr>
      </w:pPr>
    </w:p>
    <w:p w14:paraId="120FAEC4" w14:textId="3890517C" w:rsidR="00772552" w:rsidRDefault="00B16F49">
      <w:pPr>
        <w:pStyle w:val="Heading1"/>
      </w:pPr>
      <w:r>
        <w:rPr>
          <w:noProof/>
        </w:rPr>
        <mc:AlternateContent>
          <mc:Choice Requires="wps">
            <w:drawing>
              <wp:anchor distT="0" distB="0" distL="0" distR="0" simplePos="0" relativeHeight="487592960" behindDoc="1" locked="0" layoutInCell="1" allowOverlap="1" wp14:anchorId="34AEC6A5" wp14:editId="5CFB87A9">
                <wp:simplePos x="0" y="0"/>
                <wp:positionH relativeFrom="page">
                  <wp:posOffset>895985</wp:posOffset>
                </wp:positionH>
                <wp:positionV relativeFrom="paragraph">
                  <wp:posOffset>328295</wp:posOffset>
                </wp:positionV>
                <wp:extent cx="5980430" cy="27305"/>
                <wp:effectExtent l="0" t="0" r="0" b="0"/>
                <wp:wrapTopAndBottom/>
                <wp:docPr id="10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B8A712" id="Rectangle 2" o:spid="_x0000_s1026" style="position:absolute;margin-left:70.55pt;margin-top:25.85pt;width:470.9pt;height:2.1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" fillcolor="black" stroked="f">
                <w10:wrap type="topAndBottom" anchorx="page"/>
              </v:rect>
            </w:pict>
          </mc:Fallback>
        </mc:AlternateContent>
      </w:r>
      <w:r w:rsidR="00BF758C">
        <w:t>APPENDIX A: Surgery Source Data Elements for PFSS</w:t>
      </w:r>
    </w:p>
    <w:p w14:paraId="7EB0489A" w14:textId="77777777" w:rsidR="00772552" w:rsidRDefault="00772552">
      <w:pPr>
        <w:pStyle w:val="BodyText"/>
        <w:spacing w:before="10"/>
        <w:rPr>
          <w:rFonts w:ascii="Arial"/>
          <w:b/>
          <w:sz w:val="10"/>
        </w:rPr>
      </w:pPr>
    </w:p>
    <w:p w14:paraId="4BDE2D03" w14:textId="77777777" w:rsidR="00772552" w:rsidRDefault="00BF758C">
      <w:pPr>
        <w:pStyle w:val="BodyText"/>
        <w:spacing w:before="91"/>
        <w:ind w:left="219" w:right="600"/>
      </w:pPr>
      <w:r>
        <w:t>The Patient Financial Services System (PFSS) project required the addition of the GET ACCOUNT call (e.g., $$GETACCT^IBBAPI) to the Surgery package. This appendix provides information regarding the data that is sent from Surgery to other applications during these Surgery functions using the GET ACCOUNT call:</w:t>
      </w:r>
    </w:p>
    <w:p w14:paraId="2571A9AD" w14:textId="77777777" w:rsidR="00772552" w:rsidRDefault="00772552">
      <w:pPr>
        <w:pStyle w:val="BodyText"/>
      </w:pPr>
    </w:p>
    <w:p w14:paraId="148726AB" w14:textId="77777777" w:rsidR="00772552" w:rsidRDefault="00BF758C">
      <w:pPr>
        <w:pStyle w:val="ListParagraph"/>
        <w:numPr>
          <w:ilvl w:val="0"/>
          <w:numId w:val="1"/>
        </w:numPr>
        <w:tabs>
          <w:tab w:val="left" w:pos="939"/>
          <w:tab w:val="left" w:pos="940"/>
        </w:tabs>
        <w:spacing w:line="252" w:lineRule="exact"/>
      </w:pPr>
      <w:r>
        <w:t>Surgery</w:t>
      </w:r>
      <w:r>
        <w:rPr>
          <w:spacing w:val="-4"/>
        </w:rPr>
        <w:t xml:space="preserve"> </w:t>
      </w:r>
      <w:r>
        <w:t>Consult</w:t>
      </w:r>
    </w:p>
    <w:p w14:paraId="1FE33947" w14:textId="77777777" w:rsidR="00772552" w:rsidRDefault="00BF758C">
      <w:pPr>
        <w:pStyle w:val="ListParagraph"/>
        <w:numPr>
          <w:ilvl w:val="0"/>
          <w:numId w:val="1"/>
        </w:numPr>
        <w:tabs>
          <w:tab w:val="left" w:pos="939"/>
          <w:tab w:val="left" w:pos="940"/>
        </w:tabs>
        <w:spacing w:line="252" w:lineRule="exact"/>
      </w:pPr>
      <w:r>
        <w:t>Surgery Case</w:t>
      </w:r>
      <w:r>
        <w:rPr>
          <w:spacing w:val="-4"/>
        </w:rPr>
        <w:t xml:space="preserve"> </w:t>
      </w:r>
      <w:r>
        <w:t>Creation</w:t>
      </w:r>
    </w:p>
    <w:p w14:paraId="6B191362" w14:textId="77777777" w:rsidR="00772552" w:rsidRDefault="00BF758C">
      <w:pPr>
        <w:pStyle w:val="ListParagraph"/>
        <w:numPr>
          <w:ilvl w:val="0"/>
          <w:numId w:val="1"/>
        </w:numPr>
        <w:tabs>
          <w:tab w:val="left" w:pos="939"/>
          <w:tab w:val="left" w:pos="940"/>
        </w:tabs>
        <w:spacing w:before="2" w:line="252" w:lineRule="exact"/>
      </w:pPr>
      <w:r>
        <w:t>Surgery Case</w:t>
      </w:r>
      <w:r>
        <w:rPr>
          <w:spacing w:val="-4"/>
        </w:rPr>
        <w:t xml:space="preserve"> </w:t>
      </w:r>
      <w:r>
        <w:t>Update</w:t>
      </w:r>
    </w:p>
    <w:p w14:paraId="3C099874" w14:textId="77777777" w:rsidR="00772552" w:rsidRDefault="00BF758C">
      <w:pPr>
        <w:pStyle w:val="ListParagraph"/>
        <w:numPr>
          <w:ilvl w:val="0"/>
          <w:numId w:val="1"/>
        </w:numPr>
        <w:tabs>
          <w:tab w:val="left" w:pos="939"/>
          <w:tab w:val="left" w:pos="940"/>
        </w:tabs>
        <w:spacing w:line="252" w:lineRule="exact"/>
      </w:pPr>
      <w:r>
        <w:t>Surgery Case</w:t>
      </w:r>
      <w:r>
        <w:rPr>
          <w:spacing w:val="-4"/>
        </w:rPr>
        <w:t xml:space="preserve"> </w:t>
      </w:r>
      <w:r>
        <w:t>Deleted/Cancelled</w:t>
      </w:r>
    </w:p>
    <w:p w14:paraId="572A6BBD" w14:textId="77777777" w:rsidR="00772552" w:rsidRDefault="00BF758C">
      <w:pPr>
        <w:pStyle w:val="ListParagraph"/>
        <w:numPr>
          <w:ilvl w:val="0"/>
          <w:numId w:val="1"/>
        </w:numPr>
        <w:tabs>
          <w:tab w:val="left" w:pos="939"/>
          <w:tab w:val="left" w:pos="940"/>
        </w:tabs>
        <w:spacing w:before="1" w:line="240" w:lineRule="auto"/>
      </w:pPr>
      <w:r>
        <w:t>Send Case to PCE</w:t>
      </w:r>
    </w:p>
    <w:p w14:paraId="11740416" w14:textId="77777777" w:rsidR="00772552" w:rsidRDefault="00772552">
      <w:pPr>
        <w:pStyle w:val="BodyText"/>
        <w:spacing w:before="9"/>
        <w:rPr>
          <w:sz w:val="21"/>
        </w:rPr>
      </w:pPr>
    </w:p>
    <w:p w14:paraId="2ACD6BFA" w14:textId="77777777" w:rsidR="00772552" w:rsidRDefault="00BF758C">
      <w:pPr>
        <w:pStyle w:val="Heading1"/>
        <w:spacing w:before="1"/>
      </w:pPr>
      <w:r>
        <w:t>Surgery Request Consult Data Source for Get Account</w:t>
      </w:r>
    </w:p>
    <w:p w14:paraId="25B42133" w14:textId="77777777" w:rsidR="00772552" w:rsidRDefault="00BF758C">
      <w:pPr>
        <w:pStyle w:val="BodyText"/>
        <w:spacing w:before="121"/>
        <w:ind w:left="220" w:right="452"/>
      </w:pPr>
      <w:r>
        <w:t>This table displays the information that the Surgery package sends when making the Get Account call during a consult request for Surgery. When a “surgery request” consult is created in the Consults package, the Surgery package will process the GET ACCOUNT call.</w:t>
      </w:r>
    </w:p>
    <w:p w14:paraId="0A6A7108" w14:textId="77777777" w:rsidR="00772552" w:rsidRDefault="00772552">
      <w:pPr>
        <w:pStyle w:val="BodyText"/>
        <w:spacing w:before="6"/>
        <w:rPr>
          <w:sz w:val="2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9"/>
        <w:gridCol w:w="2609"/>
        <w:gridCol w:w="4320"/>
      </w:tblGrid>
      <w:tr w:rsidR="00772552" w14:paraId="50F1BF85" w14:textId="77777777">
        <w:trPr>
          <w:trHeight w:val="585"/>
        </w:trPr>
        <w:tc>
          <w:tcPr>
            <w:tcW w:w="2719" w:type="dxa"/>
            <w:shd w:val="clear" w:color="auto" w:fill="E1E1E1"/>
          </w:tcPr>
          <w:p w14:paraId="307EE8AB" w14:textId="77777777" w:rsidR="00772552" w:rsidRDefault="00BF758C">
            <w:pPr>
              <w:pStyle w:val="TableParagraph"/>
              <w:spacing w:before="74" w:line="250" w:lineRule="atLeast"/>
              <w:ind w:right="247"/>
              <w:rPr>
                <w:rFonts w:ascii="Arial"/>
                <w:b/>
              </w:rPr>
            </w:pPr>
            <w:r>
              <w:rPr>
                <w:rFonts w:ascii="Arial"/>
                <w:b/>
              </w:rPr>
              <w:t>Surgery Request Get Account Data Element</w:t>
            </w:r>
          </w:p>
        </w:tc>
        <w:tc>
          <w:tcPr>
            <w:tcW w:w="2609" w:type="dxa"/>
            <w:shd w:val="clear" w:color="auto" w:fill="E1E1E1"/>
          </w:tcPr>
          <w:p w14:paraId="0FB0BAC5" w14:textId="77777777" w:rsidR="00772552" w:rsidRDefault="00BF758C">
            <w:pPr>
              <w:pStyle w:val="TableParagraph"/>
              <w:spacing w:before="74" w:line="240" w:lineRule="auto"/>
              <w:ind w:left="105"/>
              <w:rPr>
                <w:rFonts w:ascii="Arial"/>
                <w:b/>
              </w:rPr>
            </w:pPr>
            <w:r>
              <w:rPr>
                <w:rFonts w:ascii="Arial"/>
                <w:b/>
              </w:rPr>
              <w:t>Attributes</w:t>
            </w:r>
          </w:p>
        </w:tc>
        <w:tc>
          <w:tcPr>
            <w:tcW w:w="4320" w:type="dxa"/>
            <w:shd w:val="clear" w:color="auto" w:fill="E1E1E1"/>
          </w:tcPr>
          <w:p w14:paraId="09F9D875" w14:textId="77777777" w:rsidR="00772552" w:rsidRDefault="00BF758C">
            <w:pPr>
              <w:pStyle w:val="TableParagraph"/>
              <w:spacing w:before="74" w:line="240" w:lineRule="auto"/>
              <w:rPr>
                <w:rFonts w:ascii="Arial"/>
                <w:b/>
              </w:rPr>
            </w:pPr>
            <w:r>
              <w:rPr>
                <w:rFonts w:ascii="Arial"/>
                <w:b/>
              </w:rPr>
              <w:t>Source File and Field</w:t>
            </w:r>
          </w:p>
        </w:tc>
      </w:tr>
      <w:tr w:rsidR="00772552" w14:paraId="76B3CA70" w14:textId="77777777">
        <w:trPr>
          <w:trHeight w:val="798"/>
        </w:trPr>
        <w:tc>
          <w:tcPr>
            <w:tcW w:w="2719" w:type="dxa"/>
          </w:tcPr>
          <w:p w14:paraId="654D21F0" w14:textId="77777777" w:rsidR="00772552" w:rsidRDefault="00BF758C">
            <w:pPr>
              <w:pStyle w:val="TableParagraph"/>
              <w:spacing w:before="15" w:line="240" w:lineRule="auto"/>
            </w:pPr>
            <w:r>
              <w:t>Patient</w:t>
            </w:r>
          </w:p>
        </w:tc>
        <w:tc>
          <w:tcPr>
            <w:tcW w:w="2609" w:type="dxa"/>
          </w:tcPr>
          <w:p w14:paraId="5B1BDF1C" w14:textId="77777777" w:rsidR="00772552" w:rsidRDefault="00BF758C">
            <w:pPr>
              <w:pStyle w:val="TableParagraph"/>
              <w:spacing w:before="15" w:line="240" w:lineRule="auto"/>
              <w:ind w:left="105"/>
            </w:pPr>
            <w:r>
              <w:t>IEN</w:t>
            </w:r>
          </w:p>
        </w:tc>
        <w:tc>
          <w:tcPr>
            <w:tcW w:w="4320" w:type="dxa"/>
          </w:tcPr>
          <w:p w14:paraId="574B16BA" w14:textId="77777777" w:rsidR="00772552" w:rsidRDefault="00BF758C">
            <w:pPr>
              <w:pStyle w:val="TableParagraph"/>
              <w:spacing w:before="13" w:line="240" w:lineRule="auto"/>
              <w:ind w:right="189"/>
              <w:jc w:val="both"/>
            </w:pPr>
            <w:r>
              <w:t>From the 4th piece of the PID segment of the consult message received by Surgery. Pointer to the PATIENT file (#2).</w:t>
            </w:r>
          </w:p>
        </w:tc>
      </w:tr>
      <w:tr w:rsidR="00772552" w14:paraId="650DFA25" w14:textId="77777777">
        <w:trPr>
          <w:trHeight w:val="294"/>
        </w:trPr>
        <w:tc>
          <w:tcPr>
            <w:tcW w:w="2719" w:type="dxa"/>
          </w:tcPr>
          <w:p w14:paraId="6A6A27F7" w14:textId="77777777" w:rsidR="00772552" w:rsidRDefault="00BF758C">
            <w:pPr>
              <w:pStyle w:val="TableParagraph"/>
              <w:spacing w:before="17" w:line="240" w:lineRule="auto"/>
            </w:pPr>
            <w:r>
              <w:t>Account number reference</w:t>
            </w:r>
          </w:p>
        </w:tc>
        <w:tc>
          <w:tcPr>
            <w:tcW w:w="2609" w:type="dxa"/>
          </w:tcPr>
          <w:p w14:paraId="058C238C" w14:textId="77777777" w:rsidR="00772552" w:rsidRDefault="00BF758C">
            <w:pPr>
              <w:pStyle w:val="TableParagraph"/>
              <w:spacing w:before="17" w:line="240" w:lineRule="auto"/>
              <w:ind w:left="105"/>
            </w:pPr>
            <w:r>
              <w:t>Hard coded “G”</w:t>
            </w:r>
          </w:p>
        </w:tc>
        <w:tc>
          <w:tcPr>
            <w:tcW w:w="4320" w:type="dxa"/>
          </w:tcPr>
          <w:p w14:paraId="6C3C6C27" w14:textId="77777777" w:rsidR="00772552" w:rsidRDefault="00772552">
            <w:pPr>
              <w:pStyle w:val="TableParagraph"/>
              <w:spacing w:before="0" w:line="240" w:lineRule="auto"/>
              <w:ind w:left="0"/>
            </w:pPr>
          </w:p>
        </w:tc>
      </w:tr>
      <w:tr w:rsidR="00772552" w14:paraId="61CB064F" w14:textId="77777777">
        <w:trPr>
          <w:trHeight w:val="292"/>
        </w:trPr>
        <w:tc>
          <w:tcPr>
            <w:tcW w:w="2719" w:type="dxa"/>
          </w:tcPr>
          <w:p w14:paraId="64423F85" w14:textId="77777777" w:rsidR="00772552" w:rsidRDefault="00BF758C">
            <w:pPr>
              <w:pStyle w:val="TableParagraph"/>
              <w:spacing w:before="15" w:line="240" w:lineRule="auto"/>
            </w:pPr>
            <w:r>
              <w:t>HL7 Message Type</w:t>
            </w:r>
          </w:p>
        </w:tc>
        <w:tc>
          <w:tcPr>
            <w:tcW w:w="2609" w:type="dxa"/>
          </w:tcPr>
          <w:p w14:paraId="5C8BC89A" w14:textId="77777777" w:rsidR="00772552" w:rsidRDefault="00BF758C">
            <w:pPr>
              <w:pStyle w:val="TableParagraph"/>
              <w:spacing w:before="15" w:line="240" w:lineRule="auto"/>
              <w:ind w:left="105"/>
            </w:pPr>
            <w:r>
              <w:t>Hard Coded “A05”</w:t>
            </w:r>
          </w:p>
        </w:tc>
        <w:tc>
          <w:tcPr>
            <w:tcW w:w="4320" w:type="dxa"/>
          </w:tcPr>
          <w:p w14:paraId="799B9C60" w14:textId="77777777" w:rsidR="00772552" w:rsidRDefault="00772552">
            <w:pPr>
              <w:pStyle w:val="TableParagraph"/>
              <w:spacing w:before="0" w:line="240" w:lineRule="auto"/>
              <w:ind w:left="0"/>
              <w:rPr>
                <w:sz w:val="20"/>
              </w:rPr>
            </w:pPr>
          </w:p>
        </w:tc>
      </w:tr>
      <w:tr w:rsidR="00772552" w14:paraId="75C2DC42" w14:textId="77777777">
        <w:trPr>
          <w:trHeight w:val="544"/>
        </w:trPr>
        <w:tc>
          <w:tcPr>
            <w:tcW w:w="2719" w:type="dxa"/>
          </w:tcPr>
          <w:p w14:paraId="44BDF338" w14:textId="77777777" w:rsidR="00772552" w:rsidRDefault="00BF758C">
            <w:pPr>
              <w:pStyle w:val="TableParagraph"/>
              <w:spacing w:before="13" w:line="240" w:lineRule="auto"/>
              <w:ind w:right="236"/>
            </w:pPr>
            <w:r>
              <w:t>Account number reference Location</w:t>
            </w:r>
          </w:p>
        </w:tc>
        <w:tc>
          <w:tcPr>
            <w:tcW w:w="2609" w:type="dxa"/>
          </w:tcPr>
          <w:p w14:paraId="4628821C" w14:textId="77777777" w:rsidR="00772552" w:rsidRDefault="00BF758C">
            <w:pPr>
              <w:pStyle w:val="TableParagraph"/>
              <w:spacing w:before="15" w:line="240" w:lineRule="auto"/>
              <w:ind w:left="105"/>
            </w:pPr>
            <w:r>
              <w:t>Null</w:t>
            </w:r>
          </w:p>
        </w:tc>
        <w:tc>
          <w:tcPr>
            <w:tcW w:w="4320" w:type="dxa"/>
          </w:tcPr>
          <w:p w14:paraId="1B14530D" w14:textId="77777777" w:rsidR="00772552" w:rsidRDefault="00772552">
            <w:pPr>
              <w:pStyle w:val="TableParagraph"/>
              <w:spacing w:before="0" w:line="240" w:lineRule="auto"/>
              <w:ind w:left="0"/>
            </w:pPr>
          </w:p>
        </w:tc>
      </w:tr>
      <w:tr w:rsidR="00772552" w14:paraId="4F5CDD65" w14:textId="77777777">
        <w:trPr>
          <w:trHeight w:val="546"/>
        </w:trPr>
        <w:tc>
          <w:tcPr>
            <w:tcW w:w="2719" w:type="dxa"/>
          </w:tcPr>
          <w:p w14:paraId="4F88B534" w14:textId="77777777" w:rsidR="00772552" w:rsidRDefault="00BF758C">
            <w:pPr>
              <w:pStyle w:val="TableParagraph"/>
              <w:spacing w:before="17" w:line="240" w:lineRule="auto"/>
            </w:pPr>
            <w:r>
              <w:t>Patient Class</w:t>
            </w:r>
          </w:p>
        </w:tc>
        <w:tc>
          <w:tcPr>
            <w:tcW w:w="2609" w:type="dxa"/>
          </w:tcPr>
          <w:p w14:paraId="4A9C7504" w14:textId="77777777" w:rsidR="00772552" w:rsidRDefault="00BF758C">
            <w:pPr>
              <w:pStyle w:val="TableParagraph"/>
              <w:spacing w:before="17" w:line="240" w:lineRule="auto"/>
              <w:ind w:left="105"/>
            </w:pPr>
            <w:r>
              <w:t>"O" = Outpatient</w:t>
            </w:r>
          </w:p>
        </w:tc>
        <w:tc>
          <w:tcPr>
            <w:tcW w:w="4320" w:type="dxa"/>
          </w:tcPr>
          <w:p w14:paraId="6F41EE38" w14:textId="77777777" w:rsidR="00772552" w:rsidRDefault="00BF758C">
            <w:pPr>
              <w:pStyle w:val="TableParagraph"/>
              <w:spacing w:before="15" w:line="240" w:lineRule="auto"/>
              <w:ind w:right="219"/>
            </w:pPr>
            <w:r>
              <w:t>Always defaulted to "O" = Outpatient for the Surgery Request Consult.</w:t>
            </w:r>
          </w:p>
        </w:tc>
      </w:tr>
      <w:tr w:rsidR="00772552" w14:paraId="7DBD5737" w14:textId="77777777">
        <w:trPr>
          <w:trHeight w:val="798"/>
        </w:trPr>
        <w:tc>
          <w:tcPr>
            <w:tcW w:w="2719" w:type="dxa"/>
          </w:tcPr>
          <w:p w14:paraId="38A639B1" w14:textId="77777777" w:rsidR="00772552" w:rsidRDefault="00BF758C">
            <w:pPr>
              <w:pStyle w:val="TableParagraph"/>
              <w:spacing w:before="15" w:line="240" w:lineRule="auto"/>
            </w:pPr>
            <w:r>
              <w:t>Patient Location</w:t>
            </w:r>
          </w:p>
        </w:tc>
        <w:tc>
          <w:tcPr>
            <w:tcW w:w="2609" w:type="dxa"/>
          </w:tcPr>
          <w:p w14:paraId="5C001883" w14:textId="77777777" w:rsidR="00772552" w:rsidRDefault="00BF758C">
            <w:pPr>
              <w:pStyle w:val="TableParagraph"/>
              <w:spacing w:before="12" w:line="240" w:lineRule="auto"/>
              <w:ind w:left="105" w:right="170"/>
            </w:pPr>
            <w:r>
              <w:t>Pointer to the HOSPITAL LOCATION file (#44)</w:t>
            </w:r>
          </w:p>
        </w:tc>
        <w:tc>
          <w:tcPr>
            <w:tcW w:w="4320" w:type="dxa"/>
          </w:tcPr>
          <w:p w14:paraId="0AB931EF" w14:textId="77777777" w:rsidR="00772552" w:rsidRDefault="00BF758C">
            <w:pPr>
              <w:pStyle w:val="TableParagraph"/>
              <w:spacing w:before="12" w:line="240" w:lineRule="auto"/>
              <w:ind w:right="190" w:hanging="1"/>
              <w:jc w:val="both"/>
            </w:pPr>
            <w:r>
              <w:t>From the 4</w:t>
            </w:r>
            <w:r>
              <w:rPr>
                <w:vertAlign w:val="superscript"/>
              </w:rPr>
              <w:t>th</w:t>
            </w:r>
            <w:r>
              <w:t xml:space="preserve"> piece of the PV1 segment of the consult message received by Surgery. Pointer to the HOSPITAL LOCATION file (#44).</w:t>
            </w:r>
          </w:p>
        </w:tc>
      </w:tr>
      <w:tr w:rsidR="00772552" w14:paraId="75A28999" w14:textId="77777777">
        <w:trPr>
          <w:trHeight w:val="546"/>
        </w:trPr>
        <w:tc>
          <w:tcPr>
            <w:tcW w:w="2719" w:type="dxa"/>
          </w:tcPr>
          <w:p w14:paraId="63C7DE6D" w14:textId="77777777" w:rsidR="00772552" w:rsidRDefault="00BF758C">
            <w:pPr>
              <w:pStyle w:val="TableParagraph"/>
              <w:spacing w:before="12" w:line="240" w:lineRule="auto"/>
              <w:ind w:right="639"/>
            </w:pPr>
            <w:r>
              <w:t>Planned Date/Time of Operation</w:t>
            </w:r>
          </w:p>
        </w:tc>
        <w:tc>
          <w:tcPr>
            <w:tcW w:w="2609" w:type="dxa"/>
          </w:tcPr>
          <w:p w14:paraId="05ACE8C6" w14:textId="77777777" w:rsidR="00772552" w:rsidRDefault="00BF758C">
            <w:pPr>
              <w:pStyle w:val="TableParagraph"/>
              <w:spacing w:before="15" w:line="240" w:lineRule="auto"/>
              <w:ind w:left="105"/>
            </w:pPr>
            <w:r>
              <w:t>Free Text</w:t>
            </w:r>
          </w:p>
        </w:tc>
        <w:tc>
          <w:tcPr>
            <w:tcW w:w="4320" w:type="dxa"/>
          </w:tcPr>
          <w:p w14:paraId="556A99FE" w14:textId="77777777" w:rsidR="00772552" w:rsidRDefault="00BF758C">
            <w:pPr>
              <w:pStyle w:val="TableParagraph"/>
              <w:spacing w:before="12" w:line="240" w:lineRule="auto"/>
              <w:ind w:right="242"/>
            </w:pPr>
            <w:r>
              <w:t>From the free text consult string; use today’s date and time if date/time cannot be found.</w:t>
            </w:r>
          </w:p>
        </w:tc>
      </w:tr>
      <w:tr w:rsidR="00772552" w14:paraId="69A6900C" w14:textId="77777777">
        <w:trPr>
          <w:trHeight w:val="1557"/>
        </w:trPr>
        <w:tc>
          <w:tcPr>
            <w:tcW w:w="2719" w:type="dxa"/>
          </w:tcPr>
          <w:p w14:paraId="7785BB19" w14:textId="77777777" w:rsidR="00772552" w:rsidRDefault="00BF758C">
            <w:pPr>
              <w:pStyle w:val="TableParagraph"/>
              <w:spacing w:before="15" w:line="240" w:lineRule="auto"/>
            </w:pPr>
            <w:r>
              <w:t>Surgeon</w:t>
            </w:r>
          </w:p>
        </w:tc>
        <w:tc>
          <w:tcPr>
            <w:tcW w:w="2609" w:type="dxa"/>
          </w:tcPr>
          <w:p w14:paraId="6067AC7C" w14:textId="77777777" w:rsidR="00772552" w:rsidRDefault="00BF758C">
            <w:pPr>
              <w:pStyle w:val="TableParagraph"/>
              <w:spacing w:before="12" w:line="240" w:lineRule="auto"/>
              <w:ind w:left="105"/>
            </w:pPr>
            <w:r>
              <w:t>IEN of the NEW PERSON</w:t>
            </w:r>
          </w:p>
          <w:p w14:paraId="0450FB60" w14:textId="77777777" w:rsidR="00772552" w:rsidRDefault="00BF758C">
            <w:pPr>
              <w:pStyle w:val="TableParagraph"/>
              <w:spacing w:before="2" w:line="240" w:lineRule="auto"/>
              <w:ind w:left="105"/>
            </w:pPr>
            <w:r>
              <w:t>file (#200), or null</w:t>
            </w:r>
          </w:p>
        </w:tc>
        <w:tc>
          <w:tcPr>
            <w:tcW w:w="4320" w:type="dxa"/>
          </w:tcPr>
          <w:p w14:paraId="31C83BB0" w14:textId="77777777" w:rsidR="00772552" w:rsidRDefault="00BF758C">
            <w:pPr>
              <w:pStyle w:val="TableParagraph"/>
              <w:spacing w:before="12" w:line="240" w:lineRule="auto"/>
              <w:ind w:right="101"/>
            </w:pPr>
            <w:r>
              <w:t>Surgery will attempt to resolve the free text provider name against the NEW PERSON file (#200) to obtain the IEN. If the IEN cannot be found, Surgery will pass a null value in this field. IDX will add a generic provider in CBO when creating the visit in IDX.</w:t>
            </w:r>
          </w:p>
        </w:tc>
      </w:tr>
      <w:tr w:rsidR="00772552" w14:paraId="7B0DD9D9" w14:textId="77777777">
        <w:trPr>
          <w:trHeight w:val="1559"/>
        </w:trPr>
        <w:tc>
          <w:tcPr>
            <w:tcW w:w="2719" w:type="dxa"/>
          </w:tcPr>
          <w:p w14:paraId="35F116A5" w14:textId="77777777" w:rsidR="00772552" w:rsidRDefault="00BF758C">
            <w:pPr>
              <w:pStyle w:val="TableParagraph"/>
              <w:spacing w:before="15" w:line="240" w:lineRule="auto"/>
            </w:pPr>
            <w:r>
              <w:t>Attending Surgeon</w:t>
            </w:r>
          </w:p>
        </w:tc>
        <w:tc>
          <w:tcPr>
            <w:tcW w:w="2609" w:type="dxa"/>
          </w:tcPr>
          <w:p w14:paraId="7CFE7C33" w14:textId="77777777" w:rsidR="00772552" w:rsidRDefault="00BF758C">
            <w:pPr>
              <w:pStyle w:val="TableParagraph"/>
              <w:spacing w:before="13" w:line="240" w:lineRule="auto"/>
              <w:ind w:left="105"/>
            </w:pPr>
            <w:r>
              <w:t>IEN of the NEW PERSON</w:t>
            </w:r>
          </w:p>
          <w:p w14:paraId="49EF9C93" w14:textId="77777777" w:rsidR="00772552" w:rsidRDefault="00BF758C">
            <w:pPr>
              <w:pStyle w:val="TableParagraph"/>
              <w:spacing w:line="240" w:lineRule="auto"/>
              <w:ind w:left="105"/>
            </w:pPr>
            <w:r>
              <w:t>file (#200), or null</w:t>
            </w:r>
          </w:p>
        </w:tc>
        <w:tc>
          <w:tcPr>
            <w:tcW w:w="4320" w:type="dxa"/>
          </w:tcPr>
          <w:p w14:paraId="08568A8C" w14:textId="77777777" w:rsidR="00772552" w:rsidRDefault="00BF758C">
            <w:pPr>
              <w:pStyle w:val="TableParagraph"/>
              <w:spacing w:before="13" w:line="240" w:lineRule="auto"/>
              <w:ind w:right="101"/>
            </w:pPr>
            <w:r>
              <w:t>Surgery will attempt to resolve the free text provider name against the NEW PERSON file (#200) to obtain the IEN. If the IEN cannot be found, Surgery will pass a null value in this field. IDX will add a generic provider in CBO when creating the visit in IDX.</w:t>
            </w:r>
          </w:p>
        </w:tc>
      </w:tr>
    </w:tbl>
    <w:p w14:paraId="5D6B547D" w14:textId="77777777" w:rsidR="00B51EF5" w:rsidRDefault="00B51EF5"/>
    <w:sectPr w:rsidR="00B51EF5">
      <w:footerReference w:type="default" r:id="rId41"/>
      <w:pgSz w:w="12240" w:h="15840"/>
      <w:pgMar w:top="1360" w:right="980" w:bottom="940" w:left="1220" w:header="0" w:footer="7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A40D7" w14:textId="77777777" w:rsidR="00B51EF5" w:rsidRDefault="00BF758C">
      <w:r>
        <w:separator/>
      </w:r>
    </w:p>
  </w:endnote>
  <w:endnote w:type="continuationSeparator" w:id="0">
    <w:p w14:paraId="6A0C2B82" w14:textId="77777777" w:rsidR="00B51EF5" w:rsidRDefault="00BF7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64757" w14:textId="63F21EDC" w:rsidR="00772552" w:rsidRDefault="00B16F49">
    <w:pPr>
      <w:pStyle w:val="BodyText"/>
      <w:spacing w:line="14" w:lineRule="auto"/>
      <w:rPr>
        <w:sz w:val="20"/>
      </w:rPr>
    </w:pPr>
    <w:r>
      <w:rPr>
        <w:noProof/>
      </w:rPr>
      <mc:AlternateContent>
        <mc:Choice Requires="wps">
          <w:drawing>
            <wp:anchor distT="0" distB="0" distL="114300" distR="114300" simplePos="0" relativeHeight="485127680" behindDoc="1" locked="0" layoutInCell="1" allowOverlap="1" wp14:anchorId="2EB46559" wp14:editId="46AC8834">
              <wp:simplePos x="0" y="0"/>
              <wp:positionH relativeFrom="page">
                <wp:posOffset>6807200</wp:posOffset>
              </wp:positionH>
              <wp:positionV relativeFrom="page">
                <wp:posOffset>9268460</wp:posOffset>
              </wp:positionV>
              <wp:extent cx="64770" cy="180975"/>
              <wp:effectExtent l="0" t="0" r="0" b="0"/>
              <wp:wrapNone/>
              <wp:docPr id="9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50CF2F" w14:textId="77777777" w:rsidR="00772552" w:rsidRDefault="00BF758C">
                          <w:pPr>
                            <w:pStyle w:val="BodyText"/>
                            <w:spacing w:before="11"/>
                            <w:ind w:left="20"/>
                          </w:pPr>
                          <w: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B46559" id="_x0000_t202" coordsize="21600,21600" o:spt="202" path="m,l,21600r21600,l21600,xe">
              <v:stroke joinstyle="miter"/>
              <v:path gradientshapeok="t" o:connecttype="rect"/>
            </v:shapetype>
            <v:shape id="Text Box 98" o:spid="_x0000_s1026" type="#_x0000_t202" style="position:absolute;margin-left:536pt;margin-top:729.8pt;width:5.1pt;height:14.25pt;z-index:-18188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" filled="f" stroked="f">
              <v:textbox inset="0,0,0,0">
                <w:txbxContent>
                  <w:p w14:paraId="6750CF2F" w14:textId="77777777" w:rsidR="00772552" w:rsidRDefault="00BF758C">
                    <w:pPr>
                      <w:pStyle w:val="BodyText"/>
                      <w:spacing w:before="11"/>
                      <w:ind w:left="20"/>
                    </w:pPr>
                    <w:r>
                      <w:t>i</w:t>
                    </w:r>
                  </w:p>
                </w:txbxContent>
              </v:textbox>
              <w10:wrap anchorx="page" anchory="page"/>
            </v:shape>
          </w:pict>
        </mc:Fallback>
      </mc:AlternateContent>
    </w:r>
    <w:r>
      <w:rPr>
        <w:noProof/>
      </w:rPr>
      <mc:AlternateContent>
        <mc:Choice Requires="wps">
          <w:drawing>
            <wp:anchor distT="0" distB="0" distL="114300" distR="114300" simplePos="0" relativeHeight="485128192" behindDoc="1" locked="0" layoutInCell="1" allowOverlap="1" wp14:anchorId="59A0D21C" wp14:editId="40E33EE1">
              <wp:simplePos x="0" y="0"/>
              <wp:positionH relativeFrom="page">
                <wp:posOffset>901700</wp:posOffset>
              </wp:positionH>
              <wp:positionV relativeFrom="page">
                <wp:posOffset>9280525</wp:posOffset>
              </wp:positionV>
              <wp:extent cx="855980" cy="165735"/>
              <wp:effectExtent l="0" t="0" r="0" b="0"/>
              <wp:wrapNone/>
              <wp:docPr id="9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4E5A7" w14:textId="77777777" w:rsidR="00772552" w:rsidRDefault="00BF758C">
                          <w:pPr>
                            <w:spacing w:before="10"/>
                            <w:ind w:left="20"/>
                            <w:rPr>
                              <w:sz w:val="20"/>
                            </w:rPr>
                          </w:pPr>
                          <w:r>
                            <w:rPr>
                              <w:sz w:val="20"/>
                            </w:rPr>
                            <w:t>September 2011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A0D21C" id="Text Box 97" o:spid="_x0000_s1027" type="#_x0000_t202" style="position:absolute;margin-left:71pt;margin-top:730.75pt;width:67.4pt;height:13.05pt;z-index:-18188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" filled="f" stroked="f">
              <v:textbox inset="0,0,0,0">
                <w:txbxContent>
                  <w:p w14:paraId="1DD4E5A7" w14:textId="77777777" w:rsidR="00772552" w:rsidRDefault="00BF758C">
                    <w:pPr>
                      <w:spacing w:before="10"/>
                      <w:ind w:left="20"/>
                      <w:rPr>
                        <w:sz w:val="20"/>
                      </w:rPr>
                    </w:pPr>
                    <w:r>
                      <w:rPr>
                        <w:sz w:val="20"/>
                      </w:rPr>
                      <w:t>September 2011</w:t>
                    </w:r>
                  </w:p>
                </w:txbxContent>
              </v:textbox>
              <w10:wrap anchorx="page" anchory="page"/>
            </v:shape>
          </w:pict>
        </mc:Fallback>
      </mc:AlternateContent>
    </w:r>
    <w:r>
      <w:rPr>
        <w:noProof/>
      </w:rPr>
      <mc:AlternateContent>
        <mc:Choice Requires="wps">
          <w:drawing>
            <wp:anchor distT="0" distB="0" distL="114300" distR="114300" simplePos="0" relativeHeight="485128704" behindDoc="1" locked="0" layoutInCell="1" allowOverlap="1" wp14:anchorId="09A960A8" wp14:editId="2FCDFBB2">
              <wp:simplePos x="0" y="0"/>
              <wp:positionH relativeFrom="page">
                <wp:posOffset>2623820</wp:posOffset>
              </wp:positionH>
              <wp:positionV relativeFrom="page">
                <wp:posOffset>9280525</wp:posOffset>
              </wp:positionV>
              <wp:extent cx="2526030" cy="330200"/>
              <wp:effectExtent l="0" t="0" r="0" b="0"/>
              <wp:wrapNone/>
              <wp:docPr id="9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A941EC" w14:textId="77777777" w:rsidR="00772552" w:rsidRDefault="00BF758C">
                          <w:pPr>
                            <w:spacing w:before="10"/>
                            <w:jc w:val="center"/>
                            <w:rPr>
                              <w:sz w:val="20"/>
                            </w:rPr>
                          </w:pPr>
                          <w:r>
                            <w:rPr>
                              <w:sz w:val="20"/>
                            </w:rPr>
                            <w:t>Surgery V. 3.0 Technical Manual/Security Guide</w:t>
                          </w:r>
                        </w:p>
                        <w:p w14:paraId="1A52A0BA" w14:textId="77777777" w:rsidR="00772552" w:rsidRDefault="00BF758C">
                          <w:pPr>
                            <w:pStyle w:val="BodyText"/>
                            <w:spacing w:before="6"/>
                            <w:ind w:left="3"/>
                            <w:jc w:val="center"/>
                          </w:pPr>
                          <w:r>
                            <w:t>SR*3*175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960A8" id="Text Box 96" o:spid="_x0000_s1028" type="#_x0000_t202" style="position:absolute;margin-left:206.6pt;margin-top:730.75pt;width:198.9pt;height:26pt;z-index:-18187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" filled="f" stroked="f">
              <v:textbox inset="0,0,0,0">
                <w:txbxContent>
                  <w:p w14:paraId="0AA941EC" w14:textId="77777777" w:rsidR="00772552" w:rsidRDefault="00BF758C">
                    <w:pPr>
                      <w:spacing w:before="10"/>
                      <w:jc w:val="center"/>
                      <w:rPr>
                        <w:sz w:val="20"/>
                      </w:rPr>
                    </w:pPr>
                    <w:r>
                      <w:rPr>
                        <w:sz w:val="20"/>
                      </w:rPr>
                      <w:t>Surgery V. 3.0 Technical Manual/Security Guide</w:t>
                    </w:r>
                  </w:p>
                  <w:p w14:paraId="1A52A0BA" w14:textId="77777777" w:rsidR="00772552" w:rsidRDefault="00BF758C">
                    <w:pPr>
                      <w:pStyle w:val="BodyText"/>
                      <w:spacing w:before="6"/>
                      <w:ind w:left="3"/>
                      <w:jc w:val="center"/>
                    </w:pPr>
                    <w:r>
                      <w:t>SR*3*175</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238F8" w14:textId="3B722FE2" w:rsidR="00772552" w:rsidRDefault="00B16F49">
    <w:pPr>
      <w:pStyle w:val="BodyText"/>
      <w:spacing w:line="14" w:lineRule="auto"/>
      <w:rPr>
        <w:sz w:val="20"/>
      </w:rPr>
    </w:pPr>
    <w:r>
      <w:rPr>
        <w:noProof/>
      </w:rPr>
      <mc:AlternateContent>
        <mc:Choice Requires="wps">
          <w:drawing>
            <wp:anchor distT="0" distB="0" distL="114300" distR="114300" simplePos="0" relativeHeight="485141504" behindDoc="1" locked="0" layoutInCell="1" allowOverlap="1" wp14:anchorId="7723102D" wp14:editId="2B6421D2">
              <wp:simplePos x="0" y="0"/>
              <wp:positionH relativeFrom="page">
                <wp:posOffset>901700</wp:posOffset>
              </wp:positionH>
              <wp:positionV relativeFrom="page">
                <wp:posOffset>9283700</wp:posOffset>
              </wp:positionV>
              <wp:extent cx="153670" cy="165735"/>
              <wp:effectExtent l="0" t="0" r="0" b="0"/>
              <wp:wrapNone/>
              <wp:docPr id="7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A1499" w14:textId="77777777" w:rsidR="00772552" w:rsidRDefault="00BF758C">
                          <w:pPr>
                            <w:spacing w:before="10"/>
                            <w:ind w:left="20"/>
                            <w:rPr>
                              <w:sz w:val="20"/>
                            </w:rPr>
                          </w:pPr>
                          <w:r>
                            <w:rPr>
                              <w:sz w:val="20"/>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23102D" id="_x0000_t202" coordsize="21600,21600" o:spt="202" path="m,l,21600r21600,l21600,xe">
              <v:stroke joinstyle="miter"/>
              <v:path gradientshapeok="t" o:connecttype="rect"/>
            </v:shapetype>
            <v:shape id="Text Box 71" o:spid="_x0000_s1053" type="#_x0000_t202" style="position:absolute;margin-left:71pt;margin-top:731pt;width:12.1pt;height:13.05pt;z-index:-1817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" filled="f" stroked="f">
              <v:textbox inset="0,0,0,0">
                <w:txbxContent>
                  <w:p w14:paraId="1A9A1499" w14:textId="77777777" w:rsidR="00772552" w:rsidRDefault="00BF758C">
                    <w:pPr>
                      <w:spacing w:before="10"/>
                      <w:ind w:left="20"/>
                      <w:rPr>
                        <w:sz w:val="20"/>
                      </w:rPr>
                    </w:pPr>
                    <w:r>
                      <w:rPr>
                        <w:sz w:val="20"/>
                      </w:rPr>
                      <w:t>22</w:t>
                    </w:r>
                  </w:p>
                </w:txbxContent>
              </v:textbox>
              <w10:wrap anchorx="page" anchory="page"/>
            </v:shape>
          </w:pict>
        </mc:Fallback>
      </mc:AlternateContent>
    </w:r>
    <w:r>
      <w:rPr>
        <w:noProof/>
      </w:rPr>
      <mc:AlternateContent>
        <mc:Choice Requires="wps">
          <w:drawing>
            <wp:anchor distT="0" distB="0" distL="114300" distR="114300" simplePos="0" relativeHeight="485142016" behindDoc="1" locked="0" layoutInCell="1" allowOverlap="1" wp14:anchorId="173075E7" wp14:editId="1C7B9E06">
              <wp:simplePos x="0" y="0"/>
              <wp:positionH relativeFrom="page">
                <wp:posOffset>2623820</wp:posOffset>
              </wp:positionH>
              <wp:positionV relativeFrom="page">
                <wp:posOffset>9283700</wp:posOffset>
              </wp:positionV>
              <wp:extent cx="2526030" cy="327025"/>
              <wp:effectExtent l="0" t="0" r="0" b="0"/>
              <wp:wrapNone/>
              <wp:docPr id="71"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B0F6D" w14:textId="77777777" w:rsidR="00772552" w:rsidRDefault="00BF758C">
                          <w:pPr>
                            <w:spacing w:before="10"/>
                            <w:jc w:val="center"/>
                            <w:rPr>
                              <w:sz w:val="20"/>
                            </w:rPr>
                          </w:pPr>
                          <w:r>
                            <w:rPr>
                              <w:sz w:val="20"/>
                            </w:rPr>
                            <w:t>Surgery V. 3.0 Technical Manual/Security Guide</w:t>
                          </w:r>
                        </w:p>
                        <w:p w14:paraId="245B9DCB" w14:textId="77777777" w:rsidR="00772552" w:rsidRDefault="00BF758C">
                          <w:pPr>
                            <w:pStyle w:val="BodyText"/>
                            <w:spacing w:before="1"/>
                            <w:ind w:left="3"/>
                            <w:jc w:val="center"/>
                          </w:pPr>
                          <w:r>
                            <w:t>SR*3*175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075E7" id="Text Box 70" o:spid="_x0000_s1054" type="#_x0000_t202" style="position:absolute;margin-left:206.6pt;margin-top:731pt;width:198.9pt;height:25.75pt;z-index:-18174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" filled="f" stroked="f">
              <v:textbox inset="0,0,0,0">
                <w:txbxContent>
                  <w:p w14:paraId="550B0F6D" w14:textId="77777777" w:rsidR="00772552" w:rsidRDefault="00BF758C">
                    <w:pPr>
                      <w:spacing w:before="10"/>
                      <w:jc w:val="center"/>
                      <w:rPr>
                        <w:sz w:val="20"/>
                      </w:rPr>
                    </w:pPr>
                    <w:r>
                      <w:rPr>
                        <w:sz w:val="20"/>
                      </w:rPr>
                      <w:t>Surgery V. 3.0 Technical Manual/Security Guide</w:t>
                    </w:r>
                  </w:p>
                  <w:p w14:paraId="245B9DCB" w14:textId="77777777" w:rsidR="00772552" w:rsidRDefault="00BF758C">
                    <w:pPr>
                      <w:pStyle w:val="BodyText"/>
                      <w:spacing w:before="1"/>
                      <w:ind w:left="3"/>
                      <w:jc w:val="center"/>
                    </w:pPr>
                    <w:r>
                      <w:t>SR*3*175</w:t>
                    </w:r>
                  </w:p>
                </w:txbxContent>
              </v:textbox>
              <w10:wrap anchorx="page" anchory="page"/>
            </v:shape>
          </w:pict>
        </mc:Fallback>
      </mc:AlternateContent>
    </w:r>
    <w:r>
      <w:rPr>
        <w:noProof/>
      </w:rPr>
      <mc:AlternateContent>
        <mc:Choice Requires="wps">
          <w:drawing>
            <wp:anchor distT="0" distB="0" distL="114300" distR="114300" simplePos="0" relativeHeight="485142528" behindDoc="1" locked="0" layoutInCell="1" allowOverlap="1" wp14:anchorId="3927D398" wp14:editId="18E694DC">
              <wp:simplePos x="0" y="0"/>
              <wp:positionH relativeFrom="page">
                <wp:posOffset>6015990</wp:posOffset>
              </wp:positionH>
              <wp:positionV relativeFrom="page">
                <wp:posOffset>9283700</wp:posOffset>
              </wp:positionV>
              <wp:extent cx="855980" cy="165735"/>
              <wp:effectExtent l="0" t="0" r="0" b="0"/>
              <wp:wrapNone/>
              <wp:docPr id="7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62197" w14:textId="77777777" w:rsidR="00772552" w:rsidRDefault="00BF758C">
                          <w:pPr>
                            <w:spacing w:before="10"/>
                            <w:ind w:left="20"/>
                            <w:rPr>
                              <w:sz w:val="20"/>
                            </w:rPr>
                          </w:pPr>
                          <w:r>
                            <w:rPr>
                              <w:sz w:val="20"/>
                            </w:rPr>
                            <w:t>September 2011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27D398" id="Text Box 69" o:spid="_x0000_s1055" type="#_x0000_t202" style="position:absolute;margin-left:473.7pt;margin-top:731pt;width:67.4pt;height:13.05pt;z-index:-18173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" filled="f" stroked="f">
              <v:textbox inset="0,0,0,0">
                <w:txbxContent>
                  <w:p w14:paraId="35362197" w14:textId="77777777" w:rsidR="00772552" w:rsidRDefault="00BF758C">
                    <w:pPr>
                      <w:spacing w:before="10"/>
                      <w:ind w:left="20"/>
                      <w:rPr>
                        <w:sz w:val="20"/>
                      </w:rPr>
                    </w:pPr>
                    <w:r>
                      <w:rPr>
                        <w:sz w:val="20"/>
                      </w:rPr>
                      <w:t>September 2011</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06BF3" w14:textId="5E8BF961" w:rsidR="00772552" w:rsidRDefault="00B16F49">
    <w:pPr>
      <w:pStyle w:val="BodyText"/>
      <w:spacing w:line="14" w:lineRule="auto"/>
      <w:rPr>
        <w:sz w:val="20"/>
      </w:rPr>
    </w:pPr>
    <w:r>
      <w:rPr>
        <w:noProof/>
      </w:rPr>
      <mc:AlternateContent>
        <mc:Choice Requires="wps">
          <w:drawing>
            <wp:anchor distT="0" distB="0" distL="114300" distR="114300" simplePos="0" relativeHeight="485143040" behindDoc="1" locked="0" layoutInCell="1" allowOverlap="1" wp14:anchorId="47ED3C4B" wp14:editId="6084B7CC">
              <wp:simplePos x="0" y="0"/>
              <wp:positionH relativeFrom="page">
                <wp:posOffset>901700</wp:posOffset>
              </wp:positionH>
              <wp:positionV relativeFrom="page">
                <wp:posOffset>9443720</wp:posOffset>
              </wp:positionV>
              <wp:extent cx="848360" cy="165735"/>
              <wp:effectExtent l="0" t="0" r="0" b="0"/>
              <wp:wrapNone/>
              <wp:docPr id="69"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8AD343" w14:textId="77777777" w:rsidR="00772552" w:rsidRDefault="00BF758C">
                          <w:pPr>
                            <w:spacing w:before="10"/>
                            <w:ind w:left="20"/>
                            <w:rPr>
                              <w:sz w:val="20"/>
                            </w:rPr>
                          </w:pPr>
                          <w:r>
                            <w:rPr>
                              <w:sz w:val="20"/>
                            </w:rPr>
                            <w:t>November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ED3C4B" id="_x0000_t202" coordsize="21600,21600" o:spt="202" path="m,l,21600r21600,l21600,xe">
              <v:stroke joinstyle="miter"/>
              <v:path gradientshapeok="t" o:connecttype="rect"/>
            </v:shapetype>
            <v:shape id="Text Box 68" o:spid="_x0000_s1056" type="#_x0000_t202" style="position:absolute;margin-left:71pt;margin-top:743.6pt;width:66.8pt;height:13.05pt;z-index:-1817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" filled="f" stroked="f">
              <v:textbox inset="0,0,0,0">
                <w:txbxContent>
                  <w:p w14:paraId="188AD343" w14:textId="77777777" w:rsidR="00772552" w:rsidRDefault="00BF758C">
                    <w:pPr>
                      <w:spacing w:before="10"/>
                      <w:ind w:left="20"/>
                      <w:rPr>
                        <w:sz w:val="20"/>
                      </w:rPr>
                    </w:pPr>
                    <w:r>
                      <w:rPr>
                        <w:sz w:val="20"/>
                      </w:rPr>
                      <w:t>November 2008</w:t>
                    </w:r>
                  </w:p>
                </w:txbxContent>
              </v:textbox>
              <w10:wrap anchorx="page" anchory="page"/>
            </v:shape>
          </w:pict>
        </mc:Fallback>
      </mc:AlternateContent>
    </w:r>
    <w:r>
      <w:rPr>
        <w:noProof/>
      </w:rPr>
      <mc:AlternateContent>
        <mc:Choice Requires="wps">
          <w:drawing>
            <wp:anchor distT="0" distB="0" distL="114300" distR="114300" simplePos="0" relativeHeight="485143552" behindDoc="1" locked="0" layoutInCell="1" allowOverlap="1" wp14:anchorId="732EED6C" wp14:editId="50CAFEAC">
              <wp:simplePos x="0" y="0"/>
              <wp:positionH relativeFrom="page">
                <wp:posOffset>2623820</wp:posOffset>
              </wp:positionH>
              <wp:positionV relativeFrom="page">
                <wp:posOffset>9443720</wp:posOffset>
              </wp:positionV>
              <wp:extent cx="2526030" cy="165735"/>
              <wp:effectExtent l="0" t="0" r="0" b="0"/>
              <wp:wrapNone/>
              <wp:docPr id="68"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D3B7B" w14:textId="77777777" w:rsidR="00772552" w:rsidRDefault="00BF758C">
                          <w:pPr>
                            <w:spacing w:before="10"/>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EED6C" id="Text Box 67" o:spid="_x0000_s1057" type="#_x0000_t202" style="position:absolute;margin-left:206.6pt;margin-top:743.6pt;width:198.9pt;height:13.05pt;z-index:-1817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" filled="f" stroked="f">
              <v:textbox inset="0,0,0,0">
                <w:txbxContent>
                  <w:p w14:paraId="01ED3B7B" w14:textId="77777777" w:rsidR="00772552" w:rsidRDefault="00BF758C">
                    <w:pPr>
                      <w:spacing w:before="10"/>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5144064" behindDoc="1" locked="0" layoutInCell="1" allowOverlap="1" wp14:anchorId="6A5742D1" wp14:editId="7325BEB3">
              <wp:simplePos x="0" y="0"/>
              <wp:positionH relativeFrom="page">
                <wp:posOffset>6718935</wp:posOffset>
              </wp:positionH>
              <wp:positionV relativeFrom="page">
                <wp:posOffset>9443720</wp:posOffset>
              </wp:positionV>
              <wp:extent cx="153670" cy="165735"/>
              <wp:effectExtent l="0" t="0" r="0" b="0"/>
              <wp:wrapNone/>
              <wp:docPr id="67"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77159A" w14:textId="77777777" w:rsidR="00772552" w:rsidRDefault="00BF758C">
                          <w:pPr>
                            <w:spacing w:before="10"/>
                            <w:ind w:left="20"/>
                            <w:rPr>
                              <w:sz w:val="20"/>
                            </w:rPr>
                          </w:pPr>
                          <w:r>
                            <w:rPr>
                              <w:sz w:val="20"/>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5742D1" id="Text Box 66" o:spid="_x0000_s1058" type="#_x0000_t202" style="position:absolute;margin-left:529.05pt;margin-top:743.6pt;width:12.1pt;height:13.05pt;z-index:-1817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" filled="f" stroked="f">
              <v:textbox inset="0,0,0,0">
                <w:txbxContent>
                  <w:p w14:paraId="4277159A" w14:textId="77777777" w:rsidR="00772552" w:rsidRDefault="00BF758C">
                    <w:pPr>
                      <w:spacing w:before="10"/>
                      <w:ind w:left="20"/>
                      <w:rPr>
                        <w:sz w:val="20"/>
                      </w:rPr>
                    </w:pPr>
                    <w:r>
                      <w:rPr>
                        <w:sz w:val="20"/>
                      </w:rPr>
                      <w:t>23</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1239D" w14:textId="28AAD211" w:rsidR="00772552" w:rsidRDefault="00B16F49">
    <w:pPr>
      <w:pStyle w:val="BodyText"/>
      <w:spacing w:line="14" w:lineRule="auto"/>
      <w:rPr>
        <w:sz w:val="20"/>
      </w:rPr>
    </w:pPr>
    <w:r>
      <w:rPr>
        <w:noProof/>
      </w:rPr>
      <mc:AlternateContent>
        <mc:Choice Requires="wps">
          <w:drawing>
            <wp:anchor distT="0" distB="0" distL="114300" distR="114300" simplePos="0" relativeHeight="485144576" behindDoc="1" locked="0" layoutInCell="1" allowOverlap="1" wp14:anchorId="30AB2C0F" wp14:editId="270C9487">
              <wp:simplePos x="0" y="0"/>
              <wp:positionH relativeFrom="page">
                <wp:posOffset>901700</wp:posOffset>
              </wp:positionH>
              <wp:positionV relativeFrom="page">
                <wp:posOffset>9283700</wp:posOffset>
              </wp:positionV>
              <wp:extent cx="153670" cy="165735"/>
              <wp:effectExtent l="0" t="0" r="0" b="0"/>
              <wp:wrapNone/>
              <wp:docPr id="6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20B97" w14:textId="77777777" w:rsidR="00772552" w:rsidRDefault="00BF758C">
                          <w:pPr>
                            <w:spacing w:before="10"/>
                            <w:ind w:left="20"/>
                            <w:rPr>
                              <w:sz w:val="20"/>
                            </w:rPr>
                          </w:pPr>
                          <w:r>
                            <w:rPr>
                              <w:sz w:val="20"/>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AB2C0F" id="_x0000_t202" coordsize="21600,21600" o:spt="202" path="m,l,21600r21600,l21600,xe">
              <v:stroke joinstyle="miter"/>
              <v:path gradientshapeok="t" o:connecttype="rect"/>
            </v:shapetype>
            <v:shape id="Text Box 65" o:spid="_x0000_s1059" type="#_x0000_t202" style="position:absolute;margin-left:71pt;margin-top:731pt;width:12.1pt;height:13.05pt;z-index:-1817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" filled="f" stroked="f">
              <v:textbox inset="0,0,0,0">
                <w:txbxContent>
                  <w:p w14:paraId="11520B97" w14:textId="77777777" w:rsidR="00772552" w:rsidRDefault="00BF758C">
                    <w:pPr>
                      <w:spacing w:before="10"/>
                      <w:ind w:left="20"/>
                      <w:rPr>
                        <w:sz w:val="20"/>
                      </w:rPr>
                    </w:pPr>
                    <w:r>
                      <w:rPr>
                        <w:sz w:val="20"/>
                      </w:rPr>
                      <w:t>24</w:t>
                    </w:r>
                  </w:p>
                </w:txbxContent>
              </v:textbox>
              <w10:wrap anchorx="page" anchory="page"/>
            </v:shape>
          </w:pict>
        </mc:Fallback>
      </mc:AlternateContent>
    </w:r>
    <w:r>
      <w:rPr>
        <w:noProof/>
      </w:rPr>
      <mc:AlternateContent>
        <mc:Choice Requires="wps">
          <w:drawing>
            <wp:anchor distT="0" distB="0" distL="114300" distR="114300" simplePos="0" relativeHeight="485145088" behindDoc="1" locked="0" layoutInCell="1" allowOverlap="1" wp14:anchorId="31C61703" wp14:editId="1EA3FC0C">
              <wp:simplePos x="0" y="0"/>
              <wp:positionH relativeFrom="page">
                <wp:posOffset>2623820</wp:posOffset>
              </wp:positionH>
              <wp:positionV relativeFrom="page">
                <wp:posOffset>9283700</wp:posOffset>
              </wp:positionV>
              <wp:extent cx="2526030" cy="327025"/>
              <wp:effectExtent l="0" t="0" r="0" b="0"/>
              <wp:wrapNone/>
              <wp:docPr id="65"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4CA3F" w14:textId="77777777" w:rsidR="00772552" w:rsidRDefault="00BF758C">
                          <w:pPr>
                            <w:spacing w:before="10"/>
                            <w:jc w:val="center"/>
                            <w:rPr>
                              <w:sz w:val="20"/>
                            </w:rPr>
                          </w:pPr>
                          <w:r>
                            <w:rPr>
                              <w:sz w:val="20"/>
                            </w:rPr>
                            <w:t>Surgery V. 3.0 Technical Manual/Security Guide</w:t>
                          </w:r>
                        </w:p>
                        <w:p w14:paraId="626F8D1B" w14:textId="77777777" w:rsidR="00772552" w:rsidRDefault="00BF758C">
                          <w:pPr>
                            <w:pStyle w:val="BodyText"/>
                            <w:spacing w:before="1"/>
                            <w:ind w:left="3"/>
                            <w:jc w:val="center"/>
                          </w:pPr>
                          <w:r>
                            <w:t>SR*3*175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61703" id="Text Box 64" o:spid="_x0000_s1060" type="#_x0000_t202" style="position:absolute;margin-left:206.6pt;margin-top:731pt;width:198.9pt;height:25.75pt;z-index:-1817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" filled="f" stroked="f">
              <v:textbox inset="0,0,0,0">
                <w:txbxContent>
                  <w:p w14:paraId="1424CA3F" w14:textId="77777777" w:rsidR="00772552" w:rsidRDefault="00BF758C">
                    <w:pPr>
                      <w:spacing w:before="10"/>
                      <w:jc w:val="center"/>
                      <w:rPr>
                        <w:sz w:val="20"/>
                      </w:rPr>
                    </w:pPr>
                    <w:r>
                      <w:rPr>
                        <w:sz w:val="20"/>
                      </w:rPr>
                      <w:t>Surgery V. 3.0 Technical Manual/Security Guide</w:t>
                    </w:r>
                  </w:p>
                  <w:p w14:paraId="626F8D1B" w14:textId="77777777" w:rsidR="00772552" w:rsidRDefault="00BF758C">
                    <w:pPr>
                      <w:pStyle w:val="BodyText"/>
                      <w:spacing w:before="1"/>
                      <w:ind w:left="3"/>
                      <w:jc w:val="center"/>
                    </w:pPr>
                    <w:r>
                      <w:t>SR*3*175</w:t>
                    </w:r>
                  </w:p>
                </w:txbxContent>
              </v:textbox>
              <w10:wrap anchorx="page" anchory="page"/>
            </v:shape>
          </w:pict>
        </mc:Fallback>
      </mc:AlternateContent>
    </w:r>
    <w:r>
      <w:rPr>
        <w:noProof/>
      </w:rPr>
      <mc:AlternateContent>
        <mc:Choice Requires="wps">
          <w:drawing>
            <wp:anchor distT="0" distB="0" distL="114300" distR="114300" simplePos="0" relativeHeight="485145600" behindDoc="1" locked="0" layoutInCell="1" allowOverlap="1" wp14:anchorId="176DA695" wp14:editId="2108160D">
              <wp:simplePos x="0" y="0"/>
              <wp:positionH relativeFrom="page">
                <wp:posOffset>6015990</wp:posOffset>
              </wp:positionH>
              <wp:positionV relativeFrom="page">
                <wp:posOffset>9283700</wp:posOffset>
              </wp:positionV>
              <wp:extent cx="855980" cy="165735"/>
              <wp:effectExtent l="0" t="0" r="0" b="0"/>
              <wp:wrapNone/>
              <wp:docPr id="64"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BBEF0D" w14:textId="77777777" w:rsidR="00772552" w:rsidRDefault="00BF758C">
                          <w:pPr>
                            <w:spacing w:before="10"/>
                            <w:ind w:left="20"/>
                            <w:rPr>
                              <w:sz w:val="20"/>
                            </w:rPr>
                          </w:pPr>
                          <w:r>
                            <w:rPr>
                              <w:sz w:val="20"/>
                            </w:rPr>
                            <w:t>September 2011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DA695" id="Text Box 63" o:spid="_x0000_s1061" type="#_x0000_t202" style="position:absolute;margin-left:473.7pt;margin-top:731pt;width:67.4pt;height:13.05pt;z-index:-1817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" filled="f" stroked="f">
              <v:textbox inset="0,0,0,0">
                <w:txbxContent>
                  <w:p w14:paraId="4ABBEF0D" w14:textId="77777777" w:rsidR="00772552" w:rsidRDefault="00BF758C">
                    <w:pPr>
                      <w:spacing w:before="10"/>
                      <w:ind w:left="20"/>
                      <w:rPr>
                        <w:sz w:val="20"/>
                      </w:rPr>
                    </w:pPr>
                    <w:r>
                      <w:rPr>
                        <w:sz w:val="20"/>
                      </w:rPr>
                      <w:t>September 2011</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873A2" w14:textId="6E862C06" w:rsidR="00772552" w:rsidRDefault="00B16F49">
    <w:pPr>
      <w:pStyle w:val="BodyText"/>
      <w:spacing w:line="14" w:lineRule="auto"/>
      <w:rPr>
        <w:sz w:val="20"/>
      </w:rPr>
    </w:pPr>
    <w:r>
      <w:rPr>
        <w:noProof/>
      </w:rPr>
      <mc:AlternateContent>
        <mc:Choice Requires="wps">
          <w:drawing>
            <wp:anchor distT="0" distB="0" distL="114300" distR="114300" simplePos="0" relativeHeight="485146112" behindDoc="1" locked="0" layoutInCell="1" allowOverlap="1" wp14:anchorId="649C6975" wp14:editId="32EDF96A">
              <wp:simplePos x="0" y="0"/>
              <wp:positionH relativeFrom="page">
                <wp:posOffset>901700</wp:posOffset>
              </wp:positionH>
              <wp:positionV relativeFrom="page">
                <wp:posOffset>9283700</wp:posOffset>
              </wp:positionV>
              <wp:extent cx="855980" cy="165735"/>
              <wp:effectExtent l="0" t="0" r="0" b="0"/>
              <wp:wrapNone/>
              <wp:docPr id="63"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F02B4" w14:textId="77777777" w:rsidR="00772552" w:rsidRDefault="00BF758C">
                          <w:pPr>
                            <w:spacing w:before="10"/>
                            <w:ind w:left="20"/>
                            <w:rPr>
                              <w:sz w:val="20"/>
                            </w:rPr>
                          </w:pPr>
                          <w:r>
                            <w:rPr>
                              <w:sz w:val="20"/>
                            </w:rPr>
                            <w:t>September 2011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9C6975" id="_x0000_t202" coordsize="21600,21600" o:spt="202" path="m,l,21600r21600,l21600,xe">
              <v:stroke joinstyle="miter"/>
              <v:path gradientshapeok="t" o:connecttype="rect"/>
            </v:shapetype>
            <v:shape id="Text Box 62" o:spid="_x0000_s1062" type="#_x0000_t202" style="position:absolute;margin-left:71pt;margin-top:731pt;width:67.4pt;height:13.05pt;z-index:-1817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" filled="f" stroked="f">
              <v:textbox inset="0,0,0,0">
                <w:txbxContent>
                  <w:p w14:paraId="631F02B4" w14:textId="77777777" w:rsidR="00772552" w:rsidRDefault="00BF758C">
                    <w:pPr>
                      <w:spacing w:before="10"/>
                      <w:ind w:left="20"/>
                      <w:rPr>
                        <w:sz w:val="20"/>
                      </w:rPr>
                    </w:pPr>
                    <w:r>
                      <w:rPr>
                        <w:sz w:val="20"/>
                      </w:rPr>
                      <w:t>September 2011</w:t>
                    </w:r>
                  </w:p>
                </w:txbxContent>
              </v:textbox>
              <w10:wrap anchorx="page" anchory="page"/>
            </v:shape>
          </w:pict>
        </mc:Fallback>
      </mc:AlternateContent>
    </w:r>
    <w:r>
      <w:rPr>
        <w:noProof/>
      </w:rPr>
      <mc:AlternateContent>
        <mc:Choice Requires="wps">
          <w:drawing>
            <wp:anchor distT="0" distB="0" distL="114300" distR="114300" simplePos="0" relativeHeight="485146624" behindDoc="1" locked="0" layoutInCell="1" allowOverlap="1" wp14:anchorId="5F86AAB5" wp14:editId="656D8D22">
              <wp:simplePos x="0" y="0"/>
              <wp:positionH relativeFrom="page">
                <wp:posOffset>2623820</wp:posOffset>
              </wp:positionH>
              <wp:positionV relativeFrom="page">
                <wp:posOffset>9283700</wp:posOffset>
              </wp:positionV>
              <wp:extent cx="2526030" cy="327025"/>
              <wp:effectExtent l="0" t="0" r="0" b="0"/>
              <wp:wrapNone/>
              <wp:docPr id="62"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B956F" w14:textId="77777777" w:rsidR="00772552" w:rsidRDefault="00BF758C">
                          <w:pPr>
                            <w:spacing w:before="10"/>
                            <w:jc w:val="center"/>
                            <w:rPr>
                              <w:sz w:val="20"/>
                            </w:rPr>
                          </w:pPr>
                          <w:r>
                            <w:rPr>
                              <w:sz w:val="20"/>
                            </w:rPr>
                            <w:t>Surgery V. 3.0 Technical Manual/Security Guide</w:t>
                          </w:r>
                        </w:p>
                        <w:p w14:paraId="5530887B" w14:textId="77777777" w:rsidR="00772552" w:rsidRDefault="00BF758C">
                          <w:pPr>
                            <w:pStyle w:val="BodyText"/>
                            <w:spacing w:before="1"/>
                            <w:ind w:left="3"/>
                            <w:jc w:val="center"/>
                          </w:pPr>
                          <w:r>
                            <w:t>SR*3*175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86AAB5" id="Text Box 61" o:spid="_x0000_s1063" type="#_x0000_t202" style="position:absolute;margin-left:206.6pt;margin-top:731pt;width:198.9pt;height:25.75pt;z-index:-18169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" filled="f" stroked="f">
              <v:textbox inset="0,0,0,0">
                <w:txbxContent>
                  <w:p w14:paraId="18CB956F" w14:textId="77777777" w:rsidR="00772552" w:rsidRDefault="00BF758C">
                    <w:pPr>
                      <w:spacing w:before="10"/>
                      <w:jc w:val="center"/>
                      <w:rPr>
                        <w:sz w:val="20"/>
                      </w:rPr>
                    </w:pPr>
                    <w:r>
                      <w:rPr>
                        <w:sz w:val="20"/>
                      </w:rPr>
                      <w:t>Surgery V. 3.0 Technical Manual/Security Guide</w:t>
                    </w:r>
                  </w:p>
                  <w:p w14:paraId="5530887B" w14:textId="77777777" w:rsidR="00772552" w:rsidRDefault="00BF758C">
                    <w:pPr>
                      <w:pStyle w:val="BodyText"/>
                      <w:spacing w:before="1"/>
                      <w:ind w:left="3"/>
                      <w:jc w:val="center"/>
                    </w:pPr>
                    <w:r>
                      <w:t>SR*3*175</w:t>
                    </w:r>
                  </w:p>
                </w:txbxContent>
              </v:textbox>
              <w10:wrap anchorx="page" anchory="page"/>
            </v:shape>
          </w:pict>
        </mc:Fallback>
      </mc:AlternateContent>
    </w:r>
    <w:r>
      <w:rPr>
        <w:noProof/>
      </w:rPr>
      <mc:AlternateContent>
        <mc:Choice Requires="wps">
          <w:drawing>
            <wp:anchor distT="0" distB="0" distL="114300" distR="114300" simplePos="0" relativeHeight="485147136" behindDoc="1" locked="0" layoutInCell="1" allowOverlap="1" wp14:anchorId="4C4FCF99" wp14:editId="4D0E7C3D">
              <wp:simplePos x="0" y="0"/>
              <wp:positionH relativeFrom="page">
                <wp:posOffset>6718935</wp:posOffset>
              </wp:positionH>
              <wp:positionV relativeFrom="page">
                <wp:posOffset>9283700</wp:posOffset>
              </wp:positionV>
              <wp:extent cx="153670" cy="165735"/>
              <wp:effectExtent l="0" t="0" r="0" b="0"/>
              <wp:wrapNone/>
              <wp:docPr id="6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3CB07" w14:textId="77777777" w:rsidR="00772552" w:rsidRDefault="00BF758C">
                          <w:pPr>
                            <w:spacing w:before="10"/>
                            <w:ind w:left="20"/>
                            <w:rPr>
                              <w:sz w:val="20"/>
                            </w:rPr>
                          </w:pPr>
                          <w:r>
                            <w:rPr>
                              <w:sz w:val="20"/>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FCF99" id="Text Box 60" o:spid="_x0000_s1064" type="#_x0000_t202" style="position:absolute;margin-left:529.05pt;margin-top:731pt;width:12.1pt;height:13.05pt;z-index:-1816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" filled="f" stroked="f">
              <v:textbox inset="0,0,0,0">
                <w:txbxContent>
                  <w:p w14:paraId="4D73CB07" w14:textId="77777777" w:rsidR="00772552" w:rsidRDefault="00BF758C">
                    <w:pPr>
                      <w:spacing w:before="10"/>
                      <w:ind w:left="20"/>
                      <w:rPr>
                        <w:sz w:val="20"/>
                      </w:rPr>
                    </w:pPr>
                    <w:r>
                      <w:rPr>
                        <w:sz w:val="20"/>
                      </w:rPr>
                      <w:t>25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F91AA" w14:textId="73ECD6BB" w:rsidR="00772552" w:rsidRDefault="00B16F49">
    <w:pPr>
      <w:pStyle w:val="BodyText"/>
      <w:spacing w:line="14" w:lineRule="auto"/>
      <w:rPr>
        <w:sz w:val="20"/>
      </w:rPr>
    </w:pPr>
    <w:r>
      <w:rPr>
        <w:noProof/>
      </w:rPr>
      <mc:AlternateContent>
        <mc:Choice Requires="wps">
          <w:drawing>
            <wp:anchor distT="0" distB="0" distL="114300" distR="114300" simplePos="0" relativeHeight="485147648" behindDoc="1" locked="0" layoutInCell="1" allowOverlap="1" wp14:anchorId="2CDC055D" wp14:editId="5F3AF599">
              <wp:simplePos x="0" y="0"/>
              <wp:positionH relativeFrom="page">
                <wp:posOffset>901700</wp:posOffset>
              </wp:positionH>
              <wp:positionV relativeFrom="page">
                <wp:posOffset>9283700</wp:posOffset>
              </wp:positionV>
              <wp:extent cx="153670" cy="165735"/>
              <wp:effectExtent l="0" t="0" r="0" b="0"/>
              <wp:wrapNone/>
              <wp:docPr id="60"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185225" w14:textId="77777777" w:rsidR="00772552" w:rsidRDefault="00BF758C">
                          <w:pPr>
                            <w:spacing w:before="10"/>
                            <w:ind w:left="20"/>
                            <w:rPr>
                              <w:sz w:val="20"/>
                            </w:rPr>
                          </w:pPr>
                          <w:r>
                            <w:rPr>
                              <w:sz w:val="20"/>
                            </w:rP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DC055D" id="_x0000_t202" coordsize="21600,21600" o:spt="202" path="m,l,21600r21600,l21600,xe">
              <v:stroke joinstyle="miter"/>
              <v:path gradientshapeok="t" o:connecttype="rect"/>
            </v:shapetype>
            <v:shape id="Text Box 59" o:spid="_x0000_s1065" type="#_x0000_t202" style="position:absolute;margin-left:71pt;margin-top:731pt;width:12.1pt;height:13.05pt;z-index:-1816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" filled="f" stroked="f">
              <v:textbox inset="0,0,0,0">
                <w:txbxContent>
                  <w:p w14:paraId="41185225" w14:textId="77777777" w:rsidR="00772552" w:rsidRDefault="00BF758C">
                    <w:pPr>
                      <w:spacing w:before="10"/>
                      <w:ind w:left="20"/>
                      <w:rPr>
                        <w:sz w:val="20"/>
                      </w:rPr>
                    </w:pPr>
                    <w:r>
                      <w:rPr>
                        <w:sz w:val="20"/>
                      </w:rPr>
                      <w:t>26</w:t>
                    </w:r>
                  </w:p>
                </w:txbxContent>
              </v:textbox>
              <w10:wrap anchorx="page" anchory="page"/>
            </v:shape>
          </w:pict>
        </mc:Fallback>
      </mc:AlternateContent>
    </w:r>
    <w:r>
      <w:rPr>
        <w:noProof/>
      </w:rPr>
      <mc:AlternateContent>
        <mc:Choice Requires="wps">
          <w:drawing>
            <wp:anchor distT="0" distB="0" distL="114300" distR="114300" simplePos="0" relativeHeight="485148160" behindDoc="1" locked="0" layoutInCell="1" allowOverlap="1" wp14:anchorId="0FC68007" wp14:editId="1D9CAA9A">
              <wp:simplePos x="0" y="0"/>
              <wp:positionH relativeFrom="page">
                <wp:posOffset>2623820</wp:posOffset>
              </wp:positionH>
              <wp:positionV relativeFrom="page">
                <wp:posOffset>9283700</wp:posOffset>
              </wp:positionV>
              <wp:extent cx="2526030" cy="327025"/>
              <wp:effectExtent l="0" t="0" r="0" b="0"/>
              <wp:wrapNone/>
              <wp:docPr id="5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A3696" w14:textId="77777777" w:rsidR="00772552" w:rsidRDefault="00BF758C">
                          <w:pPr>
                            <w:spacing w:before="10"/>
                            <w:jc w:val="center"/>
                            <w:rPr>
                              <w:sz w:val="20"/>
                            </w:rPr>
                          </w:pPr>
                          <w:r>
                            <w:rPr>
                              <w:sz w:val="20"/>
                            </w:rPr>
                            <w:t>Surgery V. 3.0 Technical Manual/Security Guide</w:t>
                          </w:r>
                        </w:p>
                        <w:p w14:paraId="27CD02F8" w14:textId="77777777" w:rsidR="00772552" w:rsidRDefault="00BF758C">
                          <w:pPr>
                            <w:pStyle w:val="BodyText"/>
                            <w:spacing w:before="1"/>
                            <w:ind w:left="3"/>
                            <w:jc w:val="center"/>
                          </w:pPr>
                          <w:r>
                            <w:t>SR*3*175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68007" id="Text Box 58" o:spid="_x0000_s1066" type="#_x0000_t202" style="position:absolute;margin-left:206.6pt;margin-top:731pt;width:198.9pt;height:25.75pt;z-index:-1816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" filled="f" stroked="f">
              <v:textbox inset="0,0,0,0">
                <w:txbxContent>
                  <w:p w14:paraId="69BA3696" w14:textId="77777777" w:rsidR="00772552" w:rsidRDefault="00BF758C">
                    <w:pPr>
                      <w:spacing w:before="10"/>
                      <w:jc w:val="center"/>
                      <w:rPr>
                        <w:sz w:val="20"/>
                      </w:rPr>
                    </w:pPr>
                    <w:r>
                      <w:rPr>
                        <w:sz w:val="20"/>
                      </w:rPr>
                      <w:t>Surgery V. 3.0 Technical Manual/Security Guide</w:t>
                    </w:r>
                  </w:p>
                  <w:p w14:paraId="27CD02F8" w14:textId="77777777" w:rsidR="00772552" w:rsidRDefault="00BF758C">
                    <w:pPr>
                      <w:pStyle w:val="BodyText"/>
                      <w:spacing w:before="1"/>
                      <w:ind w:left="3"/>
                      <w:jc w:val="center"/>
                    </w:pPr>
                    <w:r>
                      <w:t>SR*3*175</w:t>
                    </w:r>
                  </w:p>
                </w:txbxContent>
              </v:textbox>
              <w10:wrap anchorx="page" anchory="page"/>
            </v:shape>
          </w:pict>
        </mc:Fallback>
      </mc:AlternateContent>
    </w:r>
    <w:r>
      <w:rPr>
        <w:noProof/>
      </w:rPr>
      <mc:AlternateContent>
        <mc:Choice Requires="wps">
          <w:drawing>
            <wp:anchor distT="0" distB="0" distL="114300" distR="114300" simplePos="0" relativeHeight="485148672" behindDoc="1" locked="0" layoutInCell="1" allowOverlap="1" wp14:anchorId="4D2A4BB5" wp14:editId="4A868FE4">
              <wp:simplePos x="0" y="0"/>
              <wp:positionH relativeFrom="page">
                <wp:posOffset>6015990</wp:posOffset>
              </wp:positionH>
              <wp:positionV relativeFrom="page">
                <wp:posOffset>9283700</wp:posOffset>
              </wp:positionV>
              <wp:extent cx="855980" cy="165735"/>
              <wp:effectExtent l="0" t="0" r="0" b="0"/>
              <wp:wrapNone/>
              <wp:docPr id="58"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26656" w14:textId="77777777" w:rsidR="00772552" w:rsidRDefault="00BF758C">
                          <w:pPr>
                            <w:spacing w:before="10"/>
                            <w:ind w:left="20"/>
                            <w:rPr>
                              <w:sz w:val="20"/>
                            </w:rPr>
                          </w:pPr>
                          <w:r>
                            <w:rPr>
                              <w:sz w:val="20"/>
                            </w:rPr>
                            <w:t>September 2011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2A4BB5" id="Text Box 57" o:spid="_x0000_s1067" type="#_x0000_t202" style="position:absolute;margin-left:473.7pt;margin-top:731pt;width:67.4pt;height:13.05pt;z-index:-1816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" filled="f" stroked="f">
              <v:textbox inset="0,0,0,0">
                <w:txbxContent>
                  <w:p w14:paraId="7C226656" w14:textId="77777777" w:rsidR="00772552" w:rsidRDefault="00BF758C">
                    <w:pPr>
                      <w:spacing w:before="10"/>
                      <w:ind w:left="20"/>
                      <w:rPr>
                        <w:sz w:val="20"/>
                      </w:rPr>
                    </w:pPr>
                    <w:r>
                      <w:rPr>
                        <w:sz w:val="20"/>
                      </w:rPr>
                      <w:t>September 2011</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46927" w14:textId="274B8970" w:rsidR="00772552" w:rsidRDefault="00B16F49">
    <w:pPr>
      <w:pStyle w:val="BodyText"/>
      <w:spacing w:line="14" w:lineRule="auto"/>
      <w:rPr>
        <w:sz w:val="20"/>
      </w:rPr>
    </w:pPr>
    <w:r>
      <w:rPr>
        <w:noProof/>
      </w:rPr>
      <mc:AlternateContent>
        <mc:Choice Requires="wps">
          <w:drawing>
            <wp:anchor distT="0" distB="0" distL="114300" distR="114300" simplePos="0" relativeHeight="485149184" behindDoc="1" locked="0" layoutInCell="1" allowOverlap="1" wp14:anchorId="6AA73D50" wp14:editId="136F137E">
              <wp:simplePos x="0" y="0"/>
              <wp:positionH relativeFrom="page">
                <wp:posOffset>901700</wp:posOffset>
              </wp:positionH>
              <wp:positionV relativeFrom="page">
                <wp:posOffset>9283700</wp:posOffset>
              </wp:positionV>
              <wp:extent cx="855980" cy="165735"/>
              <wp:effectExtent l="0" t="0" r="0" b="0"/>
              <wp:wrapNone/>
              <wp:docPr id="5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3FCF5" w14:textId="77777777" w:rsidR="00772552" w:rsidRDefault="00BF758C">
                          <w:pPr>
                            <w:spacing w:before="10"/>
                            <w:ind w:left="20"/>
                            <w:rPr>
                              <w:sz w:val="20"/>
                            </w:rPr>
                          </w:pPr>
                          <w:r>
                            <w:rPr>
                              <w:sz w:val="20"/>
                            </w:rPr>
                            <w:t>September 2011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A73D50" id="_x0000_t202" coordsize="21600,21600" o:spt="202" path="m,l,21600r21600,l21600,xe">
              <v:stroke joinstyle="miter"/>
              <v:path gradientshapeok="t" o:connecttype="rect"/>
            </v:shapetype>
            <v:shape id="Text Box 56" o:spid="_x0000_s1068" type="#_x0000_t202" style="position:absolute;margin-left:71pt;margin-top:731pt;width:67.4pt;height:13.05pt;z-index:-1816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" filled="f" stroked="f">
              <v:textbox inset="0,0,0,0">
                <w:txbxContent>
                  <w:p w14:paraId="40C3FCF5" w14:textId="77777777" w:rsidR="00772552" w:rsidRDefault="00BF758C">
                    <w:pPr>
                      <w:spacing w:before="10"/>
                      <w:ind w:left="20"/>
                      <w:rPr>
                        <w:sz w:val="20"/>
                      </w:rPr>
                    </w:pPr>
                    <w:r>
                      <w:rPr>
                        <w:sz w:val="20"/>
                      </w:rPr>
                      <w:t>September 2011</w:t>
                    </w:r>
                  </w:p>
                </w:txbxContent>
              </v:textbox>
              <w10:wrap anchorx="page" anchory="page"/>
            </v:shape>
          </w:pict>
        </mc:Fallback>
      </mc:AlternateContent>
    </w:r>
    <w:r>
      <w:rPr>
        <w:noProof/>
      </w:rPr>
      <mc:AlternateContent>
        <mc:Choice Requires="wps">
          <w:drawing>
            <wp:anchor distT="0" distB="0" distL="114300" distR="114300" simplePos="0" relativeHeight="485149696" behindDoc="1" locked="0" layoutInCell="1" allowOverlap="1" wp14:anchorId="2CE808BF" wp14:editId="0A87E211">
              <wp:simplePos x="0" y="0"/>
              <wp:positionH relativeFrom="page">
                <wp:posOffset>2623820</wp:posOffset>
              </wp:positionH>
              <wp:positionV relativeFrom="page">
                <wp:posOffset>9283700</wp:posOffset>
              </wp:positionV>
              <wp:extent cx="2526030" cy="327025"/>
              <wp:effectExtent l="0" t="0" r="0" b="0"/>
              <wp:wrapNone/>
              <wp:docPr id="5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761EED" w14:textId="77777777" w:rsidR="00772552" w:rsidRDefault="00BF758C">
                          <w:pPr>
                            <w:spacing w:before="10"/>
                            <w:jc w:val="center"/>
                            <w:rPr>
                              <w:sz w:val="20"/>
                            </w:rPr>
                          </w:pPr>
                          <w:r>
                            <w:rPr>
                              <w:sz w:val="20"/>
                            </w:rPr>
                            <w:t>Surgery V. 3.0 Technical Manual/Security Guide</w:t>
                          </w:r>
                        </w:p>
                        <w:p w14:paraId="458D65E1" w14:textId="77777777" w:rsidR="00772552" w:rsidRDefault="00BF758C">
                          <w:pPr>
                            <w:pStyle w:val="BodyText"/>
                            <w:spacing w:before="1"/>
                            <w:ind w:left="3"/>
                            <w:jc w:val="center"/>
                          </w:pPr>
                          <w:r>
                            <w:t>SR*3*175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808BF" id="Text Box 55" o:spid="_x0000_s1069" type="#_x0000_t202" style="position:absolute;margin-left:206.6pt;margin-top:731pt;width:198.9pt;height:25.75pt;z-index:-1816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" filled="f" stroked="f">
              <v:textbox inset="0,0,0,0">
                <w:txbxContent>
                  <w:p w14:paraId="63761EED" w14:textId="77777777" w:rsidR="00772552" w:rsidRDefault="00BF758C">
                    <w:pPr>
                      <w:spacing w:before="10"/>
                      <w:jc w:val="center"/>
                      <w:rPr>
                        <w:sz w:val="20"/>
                      </w:rPr>
                    </w:pPr>
                    <w:r>
                      <w:rPr>
                        <w:sz w:val="20"/>
                      </w:rPr>
                      <w:t>Surgery V. 3.0 Technical Manual/Security Guide</w:t>
                    </w:r>
                  </w:p>
                  <w:p w14:paraId="458D65E1" w14:textId="77777777" w:rsidR="00772552" w:rsidRDefault="00BF758C">
                    <w:pPr>
                      <w:pStyle w:val="BodyText"/>
                      <w:spacing w:before="1"/>
                      <w:ind w:left="3"/>
                      <w:jc w:val="center"/>
                    </w:pPr>
                    <w:r>
                      <w:t>SR*3*175</w:t>
                    </w:r>
                  </w:p>
                </w:txbxContent>
              </v:textbox>
              <w10:wrap anchorx="page" anchory="page"/>
            </v:shape>
          </w:pict>
        </mc:Fallback>
      </mc:AlternateContent>
    </w:r>
    <w:r>
      <w:rPr>
        <w:noProof/>
      </w:rPr>
      <mc:AlternateContent>
        <mc:Choice Requires="wps">
          <w:drawing>
            <wp:anchor distT="0" distB="0" distL="114300" distR="114300" simplePos="0" relativeHeight="485150208" behindDoc="1" locked="0" layoutInCell="1" allowOverlap="1" wp14:anchorId="5CA44354" wp14:editId="67103EB4">
              <wp:simplePos x="0" y="0"/>
              <wp:positionH relativeFrom="page">
                <wp:posOffset>6718935</wp:posOffset>
              </wp:positionH>
              <wp:positionV relativeFrom="page">
                <wp:posOffset>9283700</wp:posOffset>
              </wp:positionV>
              <wp:extent cx="153670" cy="165735"/>
              <wp:effectExtent l="0" t="0" r="0" b="0"/>
              <wp:wrapNone/>
              <wp:docPr id="5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074C8" w14:textId="77777777" w:rsidR="00772552" w:rsidRDefault="00BF758C">
                          <w:pPr>
                            <w:spacing w:before="10"/>
                            <w:ind w:left="20"/>
                            <w:rPr>
                              <w:sz w:val="20"/>
                            </w:rPr>
                          </w:pPr>
                          <w:r>
                            <w:rPr>
                              <w:sz w:val="20"/>
                            </w:rPr>
                            <w:t>27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44354" id="Text Box 54" o:spid="_x0000_s1070" type="#_x0000_t202" style="position:absolute;margin-left:529.05pt;margin-top:731pt;width:12.1pt;height:13.05pt;z-index:-1816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" filled="f" stroked="f">
              <v:textbox inset="0,0,0,0">
                <w:txbxContent>
                  <w:p w14:paraId="3F9074C8" w14:textId="77777777" w:rsidR="00772552" w:rsidRDefault="00BF758C">
                    <w:pPr>
                      <w:spacing w:before="10"/>
                      <w:ind w:left="20"/>
                      <w:rPr>
                        <w:sz w:val="20"/>
                      </w:rPr>
                    </w:pPr>
                    <w:r>
                      <w:rPr>
                        <w:sz w:val="20"/>
                      </w:rPr>
                      <w:t>27</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E44F8" w14:textId="25FFEBA6" w:rsidR="00772552" w:rsidRDefault="00B16F49">
    <w:pPr>
      <w:pStyle w:val="BodyText"/>
      <w:spacing w:line="14" w:lineRule="auto"/>
      <w:rPr>
        <w:sz w:val="20"/>
      </w:rPr>
    </w:pPr>
    <w:r>
      <w:rPr>
        <w:noProof/>
      </w:rPr>
      <mc:AlternateContent>
        <mc:Choice Requires="wps">
          <w:drawing>
            <wp:anchor distT="0" distB="0" distL="114300" distR="114300" simplePos="0" relativeHeight="485150720" behindDoc="1" locked="0" layoutInCell="1" allowOverlap="1" wp14:anchorId="24B7D358" wp14:editId="0E27C010">
              <wp:simplePos x="0" y="0"/>
              <wp:positionH relativeFrom="page">
                <wp:posOffset>901700</wp:posOffset>
              </wp:positionH>
              <wp:positionV relativeFrom="page">
                <wp:posOffset>9283700</wp:posOffset>
              </wp:positionV>
              <wp:extent cx="153670" cy="165735"/>
              <wp:effectExtent l="0" t="0" r="0" b="0"/>
              <wp:wrapNone/>
              <wp:docPr id="54"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B6FCA" w14:textId="77777777" w:rsidR="00772552" w:rsidRDefault="00BF758C">
                          <w:pPr>
                            <w:spacing w:before="10"/>
                            <w:ind w:left="20"/>
                            <w:rPr>
                              <w:sz w:val="20"/>
                            </w:rPr>
                          </w:pPr>
                          <w:r>
                            <w:rPr>
                              <w:sz w:val="20"/>
                            </w:rPr>
                            <w:t>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B7D358" id="_x0000_t202" coordsize="21600,21600" o:spt="202" path="m,l,21600r21600,l21600,xe">
              <v:stroke joinstyle="miter"/>
              <v:path gradientshapeok="t" o:connecttype="rect"/>
            </v:shapetype>
            <v:shape id="Text Box 53" o:spid="_x0000_s1071" type="#_x0000_t202" style="position:absolute;margin-left:71pt;margin-top:731pt;width:12.1pt;height:13.05pt;z-index:-18165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" filled="f" stroked="f">
              <v:textbox inset="0,0,0,0">
                <w:txbxContent>
                  <w:p w14:paraId="6F9B6FCA" w14:textId="77777777" w:rsidR="00772552" w:rsidRDefault="00BF758C">
                    <w:pPr>
                      <w:spacing w:before="10"/>
                      <w:ind w:left="20"/>
                      <w:rPr>
                        <w:sz w:val="20"/>
                      </w:rPr>
                    </w:pPr>
                    <w:r>
                      <w:rPr>
                        <w:sz w:val="20"/>
                      </w:rPr>
                      <w:t>28</w:t>
                    </w:r>
                  </w:p>
                </w:txbxContent>
              </v:textbox>
              <w10:wrap anchorx="page" anchory="page"/>
            </v:shape>
          </w:pict>
        </mc:Fallback>
      </mc:AlternateContent>
    </w:r>
    <w:r>
      <w:rPr>
        <w:noProof/>
      </w:rPr>
      <mc:AlternateContent>
        <mc:Choice Requires="wps">
          <w:drawing>
            <wp:anchor distT="0" distB="0" distL="114300" distR="114300" simplePos="0" relativeHeight="485151232" behindDoc="1" locked="0" layoutInCell="1" allowOverlap="1" wp14:anchorId="3B33AB0A" wp14:editId="2371B54A">
              <wp:simplePos x="0" y="0"/>
              <wp:positionH relativeFrom="page">
                <wp:posOffset>2623820</wp:posOffset>
              </wp:positionH>
              <wp:positionV relativeFrom="page">
                <wp:posOffset>9283700</wp:posOffset>
              </wp:positionV>
              <wp:extent cx="2526030" cy="327025"/>
              <wp:effectExtent l="0" t="0" r="0" b="0"/>
              <wp:wrapNone/>
              <wp:docPr id="5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9B0BB" w14:textId="77777777" w:rsidR="00772552" w:rsidRDefault="00BF758C">
                          <w:pPr>
                            <w:spacing w:before="10"/>
                            <w:jc w:val="center"/>
                            <w:rPr>
                              <w:sz w:val="20"/>
                            </w:rPr>
                          </w:pPr>
                          <w:r>
                            <w:rPr>
                              <w:sz w:val="20"/>
                            </w:rPr>
                            <w:t>Surgery V. 3.0 Technical Manual/Security Guide</w:t>
                          </w:r>
                        </w:p>
                        <w:p w14:paraId="613DAE21" w14:textId="77777777" w:rsidR="00772552" w:rsidRDefault="00BF758C">
                          <w:pPr>
                            <w:pStyle w:val="BodyText"/>
                            <w:spacing w:before="1"/>
                            <w:ind w:left="3"/>
                            <w:jc w:val="center"/>
                          </w:pPr>
                          <w:r>
                            <w:t>SR*3*175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33AB0A" id="Text Box 52" o:spid="_x0000_s1072" type="#_x0000_t202" style="position:absolute;margin-left:206.6pt;margin-top:731pt;width:198.9pt;height:25.75pt;z-index:-1816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" filled="f" stroked="f">
              <v:textbox inset="0,0,0,0">
                <w:txbxContent>
                  <w:p w14:paraId="1539B0BB" w14:textId="77777777" w:rsidR="00772552" w:rsidRDefault="00BF758C">
                    <w:pPr>
                      <w:spacing w:before="10"/>
                      <w:jc w:val="center"/>
                      <w:rPr>
                        <w:sz w:val="20"/>
                      </w:rPr>
                    </w:pPr>
                    <w:r>
                      <w:rPr>
                        <w:sz w:val="20"/>
                      </w:rPr>
                      <w:t>Surgery V. 3.0 Technical Manual/Security Guide</w:t>
                    </w:r>
                  </w:p>
                  <w:p w14:paraId="613DAE21" w14:textId="77777777" w:rsidR="00772552" w:rsidRDefault="00BF758C">
                    <w:pPr>
                      <w:pStyle w:val="BodyText"/>
                      <w:spacing w:before="1"/>
                      <w:ind w:left="3"/>
                      <w:jc w:val="center"/>
                    </w:pPr>
                    <w:r>
                      <w:t>SR*3*175</w:t>
                    </w:r>
                  </w:p>
                </w:txbxContent>
              </v:textbox>
              <w10:wrap anchorx="page" anchory="page"/>
            </v:shape>
          </w:pict>
        </mc:Fallback>
      </mc:AlternateContent>
    </w:r>
    <w:r>
      <w:rPr>
        <w:noProof/>
      </w:rPr>
      <mc:AlternateContent>
        <mc:Choice Requires="wps">
          <w:drawing>
            <wp:anchor distT="0" distB="0" distL="114300" distR="114300" simplePos="0" relativeHeight="485151744" behindDoc="1" locked="0" layoutInCell="1" allowOverlap="1" wp14:anchorId="483570D4" wp14:editId="7132C1D4">
              <wp:simplePos x="0" y="0"/>
              <wp:positionH relativeFrom="page">
                <wp:posOffset>6015990</wp:posOffset>
              </wp:positionH>
              <wp:positionV relativeFrom="page">
                <wp:posOffset>9283700</wp:posOffset>
              </wp:positionV>
              <wp:extent cx="855980" cy="165735"/>
              <wp:effectExtent l="0" t="0" r="0" b="0"/>
              <wp:wrapNone/>
              <wp:docPr id="52"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C246D" w14:textId="77777777" w:rsidR="00772552" w:rsidRDefault="00BF758C">
                          <w:pPr>
                            <w:spacing w:before="10"/>
                            <w:ind w:left="20"/>
                            <w:rPr>
                              <w:sz w:val="20"/>
                            </w:rPr>
                          </w:pPr>
                          <w:r>
                            <w:rPr>
                              <w:sz w:val="20"/>
                            </w:rPr>
                            <w:t>September 2011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3570D4" id="Text Box 51" o:spid="_x0000_s1073" type="#_x0000_t202" style="position:absolute;margin-left:473.7pt;margin-top:731pt;width:67.4pt;height:13.05pt;z-index:-1816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" filled="f" stroked="f">
              <v:textbox inset="0,0,0,0">
                <w:txbxContent>
                  <w:p w14:paraId="4AFC246D" w14:textId="77777777" w:rsidR="00772552" w:rsidRDefault="00BF758C">
                    <w:pPr>
                      <w:spacing w:before="10"/>
                      <w:ind w:left="20"/>
                      <w:rPr>
                        <w:sz w:val="20"/>
                      </w:rPr>
                    </w:pPr>
                    <w:r>
                      <w:rPr>
                        <w:sz w:val="20"/>
                      </w:rPr>
                      <w:t>September 2011</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89ADA" w14:textId="0678E048" w:rsidR="00772552" w:rsidRDefault="00B16F49">
    <w:pPr>
      <w:pStyle w:val="BodyText"/>
      <w:spacing w:line="14" w:lineRule="auto"/>
      <w:rPr>
        <w:sz w:val="20"/>
      </w:rPr>
    </w:pPr>
    <w:r>
      <w:rPr>
        <w:noProof/>
      </w:rPr>
      <mc:AlternateContent>
        <mc:Choice Requires="wps">
          <w:drawing>
            <wp:anchor distT="0" distB="0" distL="114300" distR="114300" simplePos="0" relativeHeight="485152256" behindDoc="1" locked="0" layoutInCell="1" allowOverlap="1" wp14:anchorId="453658D2" wp14:editId="71989AD5">
              <wp:simplePos x="0" y="0"/>
              <wp:positionH relativeFrom="page">
                <wp:posOffset>901700</wp:posOffset>
              </wp:positionH>
              <wp:positionV relativeFrom="page">
                <wp:posOffset>9283700</wp:posOffset>
              </wp:positionV>
              <wp:extent cx="855980" cy="165735"/>
              <wp:effectExtent l="0" t="0" r="0" b="0"/>
              <wp:wrapNone/>
              <wp:docPr id="51"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9DCAB" w14:textId="77777777" w:rsidR="00772552" w:rsidRDefault="00BF758C">
                          <w:pPr>
                            <w:spacing w:before="10"/>
                            <w:ind w:left="20"/>
                            <w:rPr>
                              <w:sz w:val="20"/>
                            </w:rPr>
                          </w:pPr>
                          <w:r>
                            <w:rPr>
                              <w:sz w:val="20"/>
                            </w:rPr>
                            <w:t>September 2011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3658D2" id="_x0000_t202" coordsize="21600,21600" o:spt="202" path="m,l,21600r21600,l21600,xe">
              <v:stroke joinstyle="miter"/>
              <v:path gradientshapeok="t" o:connecttype="rect"/>
            </v:shapetype>
            <v:shape id="Text Box 50" o:spid="_x0000_s1074" type="#_x0000_t202" style="position:absolute;margin-left:71pt;margin-top:731pt;width:67.4pt;height:13.05pt;z-index:-1816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" filled="f" stroked="f">
              <v:textbox inset="0,0,0,0">
                <w:txbxContent>
                  <w:p w14:paraId="2E09DCAB" w14:textId="77777777" w:rsidR="00772552" w:rsidRDefault="00BF758C">
                    <w:pPr>
                      <w:spacing w:before="10"/>
                      <w:ind w:left="20"/>
                      <w:rPr>
                        <w:sz w:val="20"/>
                      </w:rPr>
                    </w:pPr>
                    <w:r>
                      <w:rPr>
                        <w:sz w:val="20"/>
                      </w:rPr>
                      <w:t>September 2011</w:t>
                    </w:r>
                  </w:p>
                </w:txbxContent>
              </v:textbox>
              <w10:wrap anchorx="page" anchory="page"/>
            </v:shape>
          </w:pict>
        </mc:Fallback>
      </mc:AlternateContent>
    </w:r>
    <w:r>
      <w:rPr>
        <w:noProof/>
      </w:rPr>
      <mc:AlternateContent>
        <mc:Choice Requires="wps">
          <w:drawing>
            <wp:anchor distT="0" distB="0" distL="114300" distR="114300" simplePos="0" relativeHeight="485152768" behindDoc="1" locked="0" layoutInCell="1" allowOverlap="1" wp14:anchorId="50FA4808" wp14:editId="7857D490">
              <wp:simplePos x="0" y="0"/>
              <wp:positionH relativeFrom="page">
                <wp:posOffset>2623820</wp:posOffset>
              </wp:positionH>
              <wp:positionV relativeFrom="page">
                <wp:posOffset>9283700</wp:posOffset>
              </wp:positionV>
              <wp:extent cx="2526030" cy="327025"/>
              <wp:effectExtent l="0" t="0" r="0" b="0"/>
              <wp:wrapNone/>
              <wp:docPr id="5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62D3B" w14:textId="77777777" w:rsidR="00772552" w:rsidRDefault="00BF758C">
                          <w:pPr>
                            <w:spacing w:before="10"/>
                            <w:jc w:val="center"/>
                            <w:rPr>
                              <w:sz w:val="20"/>
                            </w:rPr>
                          </w:pPr>
                          <w:r>
                            <w:rPr>
                              <w:sz w:val="20"/>
                            </w:rPr>
                            <w:t>Surgery V. 3.0 Technical Manual/Security Guide</w:t>
                          </w:r>
                        </w:p>
                        <w:p w14:paraId="59A2082C" w14:textId="77777777" w:rsidR="00772552" w:rsidRDefault="00BF758C">
                          <w:pPr>
                            <w:pStyle w:val="BodyText"/>
                            <w:spacing w:before="1"/>
                            <w:ind w:left="3"/>
                            <w:jc w:val="center"/>
                          </w:pPr>
                          <w:r>
                            <w:t>SR*3*175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A4808" id="Text Box 49" o:spid="_x0000_s1075" type="#_x0000_t202" style="position:absolute;margin-left:206.6pt;margin-top:731pt;width:198.9pt;height:25.75pt;z-index:-1816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" filled="f" stroked="f">
              <v:textbox inset="0,0,0,0">
                <w:txbxContent>
                  <w:p w14:paraId="3E262D3B" w14:textId="77777777" w:rsidR="00772552" w:rsidRDefault="00BF758C">
                    <w:pPr>
                      <w:spacing w:before="10"/>
                      <w:jc w:val="center"/>
                      <w:rPr>
                        <w:sz w:val="20"/>
                      </w:rPr>
                    </w:pPr>
                    <w:r>
                      <w:rPr>
                        <w:sz w:val="20"/>
                      </w:rPr>
                      <w:t>Surgery V. 3.0 Technical Manual/Security Guide</w:t>
                    </w:r>
                  </w:p>
                  <w:p w14:paraId="59A2082C" w14:textId="77777777" w:rsidR="00772552" w:rsidRDefault="00BF758C">
                    <w:pPr>
                      <w:pStyle w:val="BodyText"/>
                      <w:spacing w:before="1"/>
                      <w:ind w:left="3"/>
                      <w:jc w:val="center"/>
                    </w:pPr>
                    <w:r>
                      <w:t>SR*3*175</w:t>
                    </w:r>
                  </w:p>
                </w:txbxContent>
              </v:textbox>
              <w10:wrap anchorx="page" anchory="page"/>
            </v:shape>
          </w:pict>
        </mc:Fallback>
      </mc:AlternateContent>
    </w:r>
    <w:r>
      <w:rPr>
        <w:noProof/>
      </w:rPr>
      <mc:AlternateContent>
        <mc:Choice Requires="wps">
          <w:drawing>
            <wp:anchor distT="0" distB="0" distL="114300" distR="114300" simplePos="0" relativeHeight="485153280" behindDoc="1" locked="0" layoutInCell="1" allowOverlap="1" wp14:anchorId="2CAA2948" wp14:editId="249FEA0D">
              <wp:simplePos x="0" y="0"/>
              <wp:positionH relativeFrom="page">
                <wp:posOffset>6718935</wp:posOffset>
              </wp:positionH>
              <wp:positionV relativeFrom="page">
                <wp:posOffset>9283700</wp:posOffset>
              </wp:positionV>
              <wp:extent cx="153670" cy="165735"/>
              <wp:effectExtent l="0" t="0" r="0" b="0"/>
              <wp:wrapNone/>
              <wp:docPr id="4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2AB6E5" w14:textId="77777777" w:rsidR="00772552" w:rsidRDefault="00BF758C">
                          <w:pPr>
                            <w:spacing w:before="10"/>
                            <w:ind w:left="20"/>
                            <w:rPr>
                              <w:sz w:val="20"/>
                            </w:rPr>
                          </w:pPr>
                          <w:r>
                            <w:rPr>
                              <w:sz w:val="20"/>
                            </w:rPr>
                            <w:t>29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AA2948" id="Text Box 48" o:spid="_x0000_s1076" type="#_x0000_t202" style="position:absolute;margin-left:529.05pt;margin-top:731pt;width:12.1pt;height:13.05pt;z-index:-18163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" filled="f" stroked="f">
              <v:textbox inset="0,0,0,0">
                <w:txbxContent>
                  <w:p w14:paraId="502AB6E5" w14:textId="77777777" w:rsidR="00772552" w:rsidRDefault="00BF758C">
                    <w:pPr>
                      <w:spacing w:before="10"/>
                      <w:ind w:left="20"/>
                      <w:rPr>
                        <w:sz w:val="20"/>
                      </w:rPr>
                    </w:pPr>
                    <w:r>
                      <w:rPr>
                        <w:sz w:val="20"/>
                      </w:rPr>
                      <w:t>29</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D6D64" w14:textId="2A6CA8BE" w:rsidR="00772552" w:rsidRDefault="00B16F49">
    <w:pPr>
      <w:pStyle w:val="BodyText"/>
      <w:spacing w:line="14" w:lineRule="auto"/>
      <w:rPr>
        <w:sz w:val="20"/>
      </w:rPr>
    </w:pPr>
    <w:r>
      <w:rPr>
        <w:noProof/>
      </w:rPr>
      <mc:AlternateContent>
        <mc:Choice Requires="wps">
          <w:drawing>
            <wp:anchor distT="0" distB="0" distL="114300" distR="114300" simplePos="0" relativeHeight="485153792" behindDoc="1" locked="0" layoutInCell="1" allowOverlap="1" wp14:anchorId="16FE88D9" wp14:editId="493FAA14">
              <wp:simplePos x="0" y="0"/>
              <wp:positionH relativeFrom="page">
                <wp:posOffset>901700</wp:posOffset>
              </wp:positionH>
              <wp:positionV relativeFrom="page">
                <wp:posOffset>9443720</wp:posOffset>
              </wp:positionV>
              <wp:extent cx="153670" cy="165735"/>
              <wp:effectExtent l="0" t="0" r="0" b="0"/>
              <wp:wrapNone/>
              <wp:docPr id="4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94D84" w14:textId="77777777" w:rsidR="00772552" w:rsidRDefault="00BF758C">
                          <w:pPr>
                            <w:spacing w:before="10"/>
                            <w:ind w:left="20"/>
                            <w:rPr>
                              <w:sz w:val="20"/>
                            </w:rPr>
                          </w:pPr>
                          <w:r>
                            <w:rPr>
                              <w:sz w:val="20"/>
                            </w:rPr>
                            <w:t>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FE88D9" id="_x0000_t202" coordsize="21600,21600" o:spt="202" path="m,l,21600r21600,l21600,xe">
              <v:stroke joinstyle="miter"/>
              <v:path gradientshapeok="t" o:connecttype="rect"/>
            </v:shapetype>
            <v:shape id="Text Box 47" o:spid="_x0000_s1077" type="#_x0000_t202" style="position:absolute;margin-left:71pt;margin-top:743.6pt;width:12.1pt;height:13.05pt;z-index:-1816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" filled="f" stroked="f">
              <v:textbox inset="0,0,0,0">
                <w:txbxContent>
                  <w:p w14:paraId="41E94D84" w14:textId="77777777" w:rsidR="00772552" w:rsidRDefault="00BF758C">
                    <w:pPr>
                      <w:spacing w:before="10"/>
                      <w:ind w:left="20"/>
                      <w:rPr>
                        <w:sz w:val="20"/>
                      </w:rPr>
                    </w:pPr>
                    <w:r>
                      <w:rPr>
                        <w:sz w:val="20"/>
                      </w:rPr>
                      <w:t>30</w:t>
                    </w:r>
                  </w:p>
                </w:txbxContent>
              </v:textbox>
              <w10:wrap anchorx="page" anchory="page"/>
            </v:shape>
          </w:pict>
        </mc:Fallback>
      </mc:AlternateContent>
    </w:r>
    <w:r>
      <w:rPr>
        <w:noProof/>
      </w:rPr>
      <mc:AlternateContent>
        <mc:Choice Requires="wps">
          <w:drawing>
            <wp:anchor distT="0" distB="0" distL="114300" distR="114300" simplePos="0" relativeHeight="485154304" behindDoc="1" locked="0" layoutInCell="1" allowOverlap="1" wp14:anchorId="3DD4B091" wp14:editId="0D7E9627">
              <wp:simplePos x="0" y="0"/>
              <wp:positionH relativeFrom="page">
                <wp:posOffset>2623820</wp:posOffset>
              </wp:positionH>
              <wp:positionV relativeFrom="page">
                <wp:posOffset>9443720</wp:posOffset>
              </wp:positionV>
              <wp:extent cx="2527300" cy="165735"/>
              <wp:effectExtent l="0" t="0" r="0" b="0"/>
              <wp:wrapNone/>
              <wp:docPr id="47"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17E4C2" w14:textId="77777777" w:rsidR="00772552" w:rsidRDefault="00BF758C">
                          <w:pPr>
                            <w:spacing w:before="10"/>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4B091" id="Text Box 46" o:spid="_x0000_s1078" type="#_x0000_t202" style="position:absolute;margin-left:206.6pt;margin-top:743.6pt;width:199pt;height:13.05pt;z-index:-1816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" filled="f" stroked="f">
              <v:textbox inset="0,0,0,0">
                <w:txbxContent>
                  <w:p w14:paraId="3D17E4C2" w14:textId="77777777" w:rsidR="00772552" w:rsidRDefault="00BF758C">
                    <w:pPr>
                      <w:spacing w:before="10"/>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5154816" behindDoc="1" locked="0" layoutInCell="1" allowOverlap="1" wp14:anchorId="23868C4F" wp14:editId="2201FE91">
              <wp:simplePos x="0" y="0"/>
              <wp:positionH relativeFrom="page">
                <wp:posOffset>6023610</wp:posOffset>
              </wp:positionH>
              <wp:positionV relativeFrom="page">
                <wp:posOffset>9443720</wp:posOffset>
              </wp:positionV>
              <wp:extent cx="848360" cy="165735"/>
              <wp:effectExtent l="0" t="0" r="0" b="0"/>
              <wp:wrapNone/>
              <wp:docPr id="4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B281B" w14:textId="77777777" w:rsidR="00772552" w:rsidRDefault="00BF758C">
                          <w:pPr>
                            <w:spacing w:before="10"/>
                            <w:ind w:left="20"/>
                            <w:rPr>
                              <w:sz w:val="20"/>
                            </w:rPr>
                          </w:pPr>
                          <w:r>
                            <w:rPr>
                              <w:sz w:val="20"/>
                            </w:rPr>
                            <w:t>November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868C4F" id="Text Box 45" o:spid="_x0000_s1079" type="#_x0000_t202" style="position:absolute;margin-left:474.3pt;margin-top:743.6pt;width:66.8pt;height:13.05pt;z-index:-1816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" filled="f" stroked="f">
              <v:textbox inset="0,0,0,0">
                <w:txbxContent>
                  <w:p w14:paraId="67CB281B" w14:textId="77777777" w:rsidR="00772552" w:rsidRDefault="00BF758C">
                    <w:pPr>
                      <w:spacing w:before="10"/>
                      <w:ind w:left="20"/>
                      <w:rPr>
                        <w:sz w:val="20"/>
                      </w:rPr>
                    </w:pPr>
                    <w:r>
                      <w:rPr>
                        <w:sz w:val="20"/>
                      </w:rPr>
                      <w:t>November 2008</w:t>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34149" w14:textId="56A33E9B" w:rsidR="00772552" w:rsidRDefault="00B16F49">
    <w:pPr>
      <w:pStyle w:val="BodyText"/>
      <w:spacing w:line="14" w:lineRule="auto"/>
      <w:rPr>
        <w:sz w:val="20"/>
      </w:rPr>
    </w:pPr>
    <w:r>
      <w:rPr>
        <w:noProof/>
      </w:rPr>
      <mc:AlternateContent>
        <mc:Choice Requires="wps">
          <w:drawing>
            <wp:anchor distT="0" distB="0" distL="114300" distR="114300" simplePos="0" relativeHeight="485155328" behindDoc="1" locked="0" layoutInCell="1" allowOverlap="1" wp14:anchorId="7BC1802C" wp14:editId="6E268402">
              <wp:simplePos x="0" y="0"/>
              <wp:positionH relativeFrom="page">
                <wp:posOffset>901700</wp:posOffset>
              </wp:positionH>
              <wp:positionV relativeFrom="page">
                <wp:posOffset>9443720</wp:posOffset>
              </wp:positionV>
              <wp:extent cx="848360" cy="165735"/>
              <wp:effectExtent l="0" t="0" r="0" b="0"/>
              <wp:wrapNone/>
              <wp:docPr id="4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C3760" w14:textId="77777777" w:rsidR="00772552" w:rsidRDefault="00BF758C">
                          <w:pPr>
                            <w:spacing w:before="10"/>
                            <w:ind w:left="20"/>
                            <w:rPr>
                              <w:sz w:val="20"/>
                            </w:rPr>
                          </w:pPr>
                          <w:r>
                            <w:rPr>
                              <w:sz w:val="20"/>
                            </w:rPr>
                            <w:t>November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C1802C" id="_x0000_t202" coordsize="21600,21600" o:spt="202" path="m,l,21600r21600,l21600,xe">
              <v:stroke joinstyle="miter"/>
              <v:path gradientshapeok="t" o:connecttype="rect"/>
            </v:shapetype>
            <v:shape id="Text Box 44" o:spid="_x0000_s1080" type="#_x0000_t202" style="position:absolute;margin-left:71pt;margin-top:743.6pt;width:66.8pt;height:13.05pt;z-index:-1816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" filled="f" stroked="f">
              <v:textbox inset="0,0,0,0">
                <w:txbxContent>
                  <w:p w14:paraId="49CC3760" w14:textId="77777777" w:rsidR="00772552" w:rsidRDefault="00BF758C">
                    <w:pPr>
                      <w:spacing w:before="10"/>
                      <w:ind w:left="20"/>
                      <w:rPr>
                        <w:sz w:val="20"/>
                      </w:rPr>
                    </w:pPr>
                    <w:r>
                      <w:rPr>
                        <w:sz w:val="20"/>
                      </w:rPr>
                      <w:t>November 2008</w:t>
                    </w:r>
                  </w:p>
                </w:txbxContent>
              </v:textbox>
              <w10:wrap anchorx="page" anchory="page"/>
            </v:shape>
          </w:pict>
        </mc:Fallback>
      </mc:AlternateContent>
    </w:r>
    <w:r>
      <w:rPr>
        <w:noProof/>
      </w:rPr>
      <mc:AlternateContent>
        <mc:Choice Requires="wps">
          <w:drawing>
            <wp:anchor distT="0" distB="0" distL="114300" distR="114300" simplePos="0" relativeHeight="485155840" behindDoc="1" locked="0" layoutInCell="1" allowOverlap="1" wp14:anchorId="495F1125" wp14:editId="15019E9C">
              <wp:simplePos x="0" y="0"/>
              <wp:positionH relativeFrom="page">
                <wp:posOffset>2623820</wp:posOffset>
              </wp:positionH>
              <wp:positionV relativeFrom="page">
                <wp:posOffset>9443720</wp:posOffset>
              </wp:positionV>
              <wp:extent cx="2526030" cy="165735"/>
              <wp:effectExtent l="0" t="0" r="0" b="0"/>
              <wp:wrapNone/>
              <wp:docPr id="4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A4F09E" w14:textId="77777777" w:rsidR="00772552" w:rsidRDefault="00BF758C">
                          <w:pPr>
                            <w:spacing w:before="10"/>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5F1125" id="Text Box 43" o:spid="_x0000_s1081" type="#_x0000_t202" style="position:absolute;margin-left:206.6pt;margin-top:743.6pt;width:198.9pt;height:13.05pt;z-index:-1816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" filled="f" stroked="f">
              <v:textbox inset="0,0,0,0">
                <w:txbxContent>
                  <w:p w14:paraId="3EA4F09E" w14:textId="77777777" w:rsidR="00772552" w:rsidRDefault="00BF758C">
                    <w:pPr>
                      <w:spacing w:before="10"/>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5156352" behindDoc="1" locked="0" layoutInCell="1" allowOverlap="1" wp14:anchorId="5F218757" wp14:editId="2627BAAB">
              <wp:simplePos x="0" y="0"/>
              <wp:positionH relativeFrom="page">
                <wp:posOffset>6718935</wp:posOffset>
              </wp:positionH>
              <wp:positionV relativeFrom="page">
                <wp:posOffset>9443720</wp:posOffset>
              </wp:positionV>
              <wp:extent cx="153670" cy="165735"/>
              <wp:effectExtent l="0" t="0" r="0" b="0"/>
              <wp:wrapNone/>
              <wp:docPr id="4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FF78E" w14:textId="77777777" w:rsidR="00772552" w:rsidRDefault="00BF758C">
                          <w:pPr>
                            <w:spacing w:before="10"/>
                            <w:ind w:left="20"/>
                            <w:rPr>
                              <w:sz w:val="20"/>
                            </w:rPr>
                          </w:pPr>
                          <w:r>
                            <w:rPr>
                              <w:sz w:val="20"/>
                            </w:rPr>
                            <w:t>33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218757" id="Text Box 42" o:spid="_x0000_s1082" type="#_x0000_t202" style="position:absolute;margin-left:529.05pt;margin-top:743.6pt;width:12.1pt;height:13.05pt;z-index:-18160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" filled="f" stroked="f">
              <v:textbox inset="0,0,0,0">
                <w:txbxContent>
                  <w:p w14:paraId="677FF78E" w14:textId="77777777" w:rsidR="00772552" w:rsidRDefault="00BF758C">
                    <w:pPr>
                      <w:spacing w:before="10"/>
                      <w:ind w:left="20"/>
                      <w:rPr>
                        <w:sz w:val="20"/>
                      </w:rPr>
                    </w:pPr>
                    <w:r>
                      <w:rPr>
                        <w:sz w:val="20"/>
                      </w:rPr>
                      <w:t>33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26160" w14:textId="5C988FCF" w:rsidR="00772552" w:rsidRDefault="00B16F49">
    <w:pPr>
      <w:pStyle w:val="BodyText"/>
      <w:spacing w:line="14" w:lineRule="auto"/>
      <w:rPr>
        <w:sz w:val="20"/>
      </w:rPr>
    </w:pPr>
    <w:r>
      <w:rPr>
        <w:noProof/>
      </w:rPr>
      <mc:AlternateContent>
        <mc:Choice Requires="wps">
          <w:drawing>
            <wp:anchor distT="0" distB="0" distL="114300" distR="114300" simplePos="0" relativeHeight="485129216" behindDoc="1" locked="0" layoutInCell="1" allowOverlap="1" wp14:anchorId="41EDB066" wp14:editId="7C5178E9">
              <wp:simplePos x="0" y="0"/>
              <wp:positionH relativeFrom="page">
                <wp:posOffset>901700</wp:posOffset>
              </wp:positionH>
              <wp:positionV relativeFrom="page">
                <wp:posOffset>9443720</wp:posOffset>
              </wp:positionV>
              <wp:extent cx="95885" cy="165735"/>
              <wp:effectExtent l="0" t="0" r="0" b="0"/>
              <wp:wrapNone/>
              <wp:docPr id="96"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4BEF5" w14:textId="77777777" w:rsidR="00772552" w:rsidRDefault="00BF758C">
                          <w:pPr>
                            <w:spacing w:before="10"/>
                            <w:ind w:left="20"/>
                            <w:rPr>
                              <w:sz w:val="20"/>
                            </w:rPr>
                          </w:pPr>
                          <w:r>
                            <w:rPr>
                              <w:sz w:val="20"/>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EDB066" id="_x0000_t202" coordsize="21600,21600" o:spt="202" path="m,l,21600r21600,l21600,xe">
              <v:stroke joinstyle="miter"/>
              <v:path gradientshapeok="t" o:connecttype="rect"/>
            </v:shapetype>
            <v:shape id="Text Box 95" o:spid="_x0000_s1029" type="#_x0000_t202" style="position:absolute;margin-left:71pt;margin-top:743.6pt;width:7.55pt;height:13.05pt;z-index:-18187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" filled="f" stroked="f">
              <v:textbox inset="0,0,0,0">
                <w:txbxContent>
                  <w:p w14:paraId="0A24BEF5" w14:textId="77777777" w:rsidR="00772552" w:rsidRDefault="00BF758C">
                    <w:pPr>
                      <w:spacing w:before="10"/>
                      <w:ind w:left="20"/>
                      <w:rPr>
                        <w:sz w:val="20"/>
                      </w:rPr>
                    </w:pPr>
                    <w:r>
                      <w:rPr>
                        <w:sz w:val="20"/>
                      </w:rPr>
                      <w:t>ii</w:t>
                    </w:r>
                  </w:p>
                </w:txbxContent>
              </v:textbox>
              <w10:wrap anchorx="page" anchory="page"/>
            </v:shape>
          </w:pict>
        </mc:Fallback>
      </mc:AlternateContent>
    </w:r>
    <w:r>
      <w:rPr>
        <w:noProof/>
      </w:rPr>
      <mc:AlternateContent>
        <mc:Choice Requires="wps">
          <w:drawing>
            <wp:anchor distT="0" distB="0" distL="114300" distR="114300" simplePos="0" relativeHeight="485129728" behindDoc="1" locked="0" layoutInCell="1" allowOverlap="1" wp14:anchorId="569508B4" wp14:editId="449F1D10">
              <wp:simplePos x="0" y="0"/>
              <wp:positionH relativeFrom="page">
                <wp:posOffset>2623820</wp:posOffset>
              </wp:positionH>
              <wp:positionV relativeFrom="page">
                <wp:posOffset>9443720</wp:posOffset>
              </wp:positionV>
              <wp:extent cx="2526030" cy="165735"/>
              <wp:effectExtent l="0" t="0" r="0" b="0"/>
              <wp:wrapNone/>
              <wp:docPr id="95"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7B43D" w14:textId="77777777" w:rsidR="00772552" w:rsidRDefault="00BF758C">
                          <w:pPr>
                            <w:spacing w:before="10"/>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508B4" id="Text Box 94" o:spid="_x0000_s1030" type="#_x0000_t202" style="position:absolute;margin-left:206.6pt;margin-top:743.6pt;width:198.9pt;height:13.05pt;z-index:-18186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" filled="f" stroked="f">
              <v:textbox inset="0,0,0,0">
                <w:txbxContent>
                  <w:p w14:paraId="2A97B43D" w14:textId="77777777" w:rsidR="00772552" w:rsidRDefault="00BF758C">
                    <w:pPr>
                      <w:spacing w:before="10"/>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5130240" behindDoc="1" locked="0" layoutInCell="1" allowOverlap="1" wp14:anchorId="2E7BBE74" wp14:editId="4AEC4398">
              <wp:simplePos x="0" y="0"/>
              <wp:positionH relativeFrom="page">
                <wp:posOffset>6023610</wp:posOffset>
              </wp:positionH>
              <wp:positionV relativeFrom="page">
                <wp:posOffset>9443720</wp:posOffset>
              </wp:positionV>
              <wp:extent cx="848360" cy="165735"/>
              <wp:effectExtent l="0" t="0" r="0" b="0"/>
              <wp:wrapNone/>
              <wp:docPr id="94"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51FEB" w14:textId="77777777" w:rsidR="00772552" w:rsidRDefault="00BF758C">
                          <w:pPr>
                            <w:spacing w:before="10"/>
                            <w:ind w:left="20"/>
                            <w:rPr>
                              <w:sz w:val="20"/>
                            </w:rPr>
                          </w:pPr>
                          <w:r>
                            <w:rPr>
                              <w:sz w:val="20"/>
                            </w:rPr>
                            <w:t>November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7BBE74" id="Text Box 93" o:spid="_x0000_s1031" type="#_x0000_t202" style="position:absolute;margin-left:474.3pt;margin-top:743.6pt;width:66.8pt;height:13.05pt;z-index:-18186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" filled="f" stroked="f">
              <v:textbox inset="0,0,0,0">
                <w:txbxContent>
                  <w:p w14:paraId="6E351FEB" w14:textId="77777777" w:rsidR="00772552" w:rsidRDefault="00BF758C">
                    <w:pPr>
                      <w:spacing w:before="10"/>
                      <w:ind w:left="20"/>
                      <w:rPr>
                        <w:sz w:val="20"/>
                      </w:rPr>
                    </w:pPr>
                    <w:r>
                      <w:rPr>
                        <w:sz w:val="20"/>
                      </w:rPr>
                      <w:t>November 2008</w:t>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55E34" w14:textId="444B7BBE" w:rsidR="00772552" w:rsidRDefault="00B16F49">
    <w:pPr>
      <w:pStyle w:val="BodyText"/>
      <w:spacing w:line="14" w:lineRule="auto"/>
      <w:rPr>
        <w:sz w:val="20"/>
      </w:rPr>
    </w:pPr>
    <w:r>
      <w:rPr>
        <w:noProof/>
      </w:rPr>
      <mc:AlternateContent>
        <mc:Choice Requires="wps">
          <w:drawing>
            <wp:anchor distT="0" distB="0" distL="114300" distR="114300" simplePos="0" relativeHeight="485156864" behindDoc="1" locked="0" layoutInCell="1" allowOverlap="1" wp14:anchorId="2451F8B6" wp14:editId="57D93ECF">
              <wp:simplePos x="0" y="0"/>
              <wp:positionH relativeFrom="page">
                <wp:posOffset>901700</wp:posOffset>
              </wp:positionH>
              <wp:positionV relativeFrom="page">
                <wp:posOffset>9283700</wp:posOffset>
              </wp:positionV>
              <wp:extent cx="153670" cy="165735"/>
              <wp:effectExtent l="0" t="0" r="0" b="0"/>
              <wp:wrapNone/>
              <wp:docPr id="4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A2D40" w14:textId="77777777" w:rsidR="00772552" w:rsidRDefault="00BF758C">
                          <w:pPr>
                            <w:spacing w:before="10"/>
                            <w:ind w:left="20"/>
                            <w:rPr>
                              <w:sz w:val="20"/>
                            </w:rPr>
                          </w:pPr>
                          <w:r>
                            <w:rPr>
                              <w:sz w:val="20"/>
                            </w:rPr>
                            <w:t>34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51F8B6" id="_x0000_t202" coordsize="21600,21600" o:spt="202" path="m,l,21600r21600,l21600,xe">
              <v:stroke joinstyle="miter"/>
              <v:path gradientshapeok="t" o:connecttype="rect"/>
            </v:shapetype>
            <v:shape id="Text Box 41" o:spid="_x0000_s1083" type="#_x0000_t202" style="position:absolute;margin-left:71pt;margin-top:731pt;width:12.1pt;height:13.05pt;z-index:-1815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" filled="f" stroked="f">
              <v:textbox inset="0,0,0,0">
                <w:txbxContent>
                  <w:p w14:paraId="108A2D40" w14:textId="77777777" w:rsidR="00772552" w:rsidRDefault="00BF758C">
                    <w:pPr>
                      <w:spacing w:before="10"/>
                      <w:ind w:left="20"/>
                      <w:rPr>
                        <w:sz w:val="20"/>
                      </w:rPr>
                    </w:pPr>
                    <w:r>
                      <w:rPr>
                        <w:sz w:val="20"/>
                      </w:rPr>
                      <w:t>34</w:t>
                    </w:r>
                  </w:p>
                </w:txbxContent>
              </v:textbox>
              <w10:wrap anchorx="page" anchory="page"/>
            </v:shape>
          </w:pict>
        </mc:Fallback>
      </mc:AlternateContent>
    </w:r>
    <w:r>
      <w:rPr>
        <w:noProof/>
      </w:rPr>
      <mc:AlternateContent>
        <mc:Choice Requires="wps">
          <w:drawing>
            <wp:anchor distT="0" distB="0" distL="114300" distR="114300" simplePos="0" relativeHeight="485157376" behindDoc="1" locked="0" layoutInCell="1" allowOverlap="1" wp14:anchorId="77BF2B5D" wp14:editId="5B44B4D2">
              <wp:simplePos x="0" y="0"/>
              <wp:positionH relativeFrom="page">
                <wp:posOffset>2623820</wp:posOffset>
              </wp:positionH>
              <wp:positionV relativeFrom="page">
                <wp:posOffset>9283700</wp:posOffset>
              </wp:positionV>
              <wp:extent cx="2526030" cy="327025"/>
              <wp:effectExtent l="0" t="0" r="0" b="0"/>
              <wp:wrapNone/>
              <wp:docPr id="4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9CD57" w14:textId="77777777" w:rsidR="00772552" w:rsidRDefault="00BF758C">
                          <w:pPr>
                            <w:spacing w:before="10"/>
                            <w:jc w:val="center"/>
                            <w:rPr>
                              <w:sz w:val="20"/>
                            </w:rPr>
                          </w:pPr>
                          <w:r>
                            <w:rPr>
                              <w:sz w:val="20"/>
                            </w:rPr>
                            <w:t>Surgery V. 3.0 Technical Manual/Security Guide</w:t>
                          </w:r>
                        </w:p>
                        <w:p w14:paraId="6857752B" w14:textId="77777777" w:rsidR="00772552" w:rsidRDefault="00BF758C">
                          <w:pPr>
                            <w:pStyle w:val="BodyText"/>
                            <w:spacing w:before="1"/>
                            <w:ind w:left="3"/>
                            <w:jc w:val="center"/>
                          </w:pPr>
                          <w:r>
                            <w:t>SR*3*175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BF2B5D" id="Text Box 40" o:spid="_x0000_s1084" type="#_x0000_t202" style="position:absolute;margin-left:206.6pt;margin-top:731pt;width:198.9pt;height:25.75pt;z-index:-18159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" filled="f" stroked="f">
              <v:textbox inset="0,0,0,0">
                <w:txbxContent>
                  <w:p w14:paraId="5649CD57" w14:textId="77777777" w:rsidR="00772552" w:rsidRDefault="00BF758C">
                    <w:pPr>
                      <w:spacing w:before="10"/>
                      <w:jc w:val="center"/>
                      <w:rPr>
                        <w:sz w:val="20"/>
                      </w:rPr>
                    </w:pPr>
                    <w:r>
                      <w:rPr>
                        <w:sz w:val="20"/>
                      </w:rPr>
                      <w:t>Surgery V. 3.0 Technical Manual/Security Guide</w:t>
                    </w:r>
                  </w:p>
                  <w:p w14:paraId="6857752B" w14:textId="77777777" w:rsidR="00772552" w:rsidRDefault="00BF758C">
                    <w:pPr>
                      <w:pStyle w:val="BodyText"/>
                      <w:spacing w:before="1"/>
                      <w:ind w:left="3"/>
                      <w:jc w:val="center"/>
                    </w:pPr>
                    <w:r>
                      <w:t>SR*3*175</w:t>
                    </w:r>
                  </w:p>
                </w:txbxContent>
              </v:textbox>
              <w10:wrap anchorx="page" anchory="page"/>
            </v:shape>
          </w:pict>
        </mc:Fallback>
      </mc:AlternateContent>
    </w:r>
    <w:r>
      <w:rPr>
        <w:noProof/>
      </w:rPr>
      <mc:AlternateContent>
        <mc:Choice Requires="wps">
          <w:drawing>
            <wp:anchor distT="0" distB="0" distL="114300" distR="114300" simplePos="0" relativeHeight="485157888" behindDoc="1" locked="0" layoutInCell="1" allowOverlap="1" wp14:anchorId="7BEF9966" wp14:editId="475F49DC">
              <wp:simplePos x="0" y="0"/>
              <wp:positionH relativeFrom="page">
                <wp:posOffset>6015990</wp:posOffset>
              </wp:positionH>
              <wp:positionV relativeFrom="page">
                <wp:posOffset>9283700</wp:posOffset>
              </wp:positionV>
              <wp:extent cx="855980" cy="165735"/>
              <wp:effectExtent l="0" t="0" r="0" b="0"/>
              <wp:wrapNone/>
              <wp:docPr id="40"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ECC4E" w14:textId="77777777" w:rsidR="00772552" w:rsidRDefault="00BF758C">
                          <w:pPr>
                            <w:spacing w:before="10"/>
                            <w:ind w:left="20"/>
                            <w:rPr>
                              <w:sz w:val="20"/>
                            </w:rPr>
                          </w:pPr>
                          <w:r>
                            <w:rPr>
                              <w:sz w:val="20"/>
                            </w:rPr>
                            <w:t>September 2011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EF9966" id="Text Box 39" o:spid="_x0000_s1085" type="#_x0000_t202" style="position:absolute;margin-left:473.7pt;margin-top:731pt;width:67.4pt;height:13.05pt;z-index:-1815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" filled="f" stroked="f">
              <v:textbox inset="0,0,0,0">
                <w:txbxContent>
                  <w:p w14:paraId="1B7ECC4E" w14:textId="77777777" w:rsidR="00772552" w:rsidRDefault="00BF758C">
                    <w:pPr>
                      <w:spacing w:before="10"/>
                      <w:ind w:left="20"/>
                      <w:rPr>
                        <w:sz w:val="20"/>
                      </w:rPr>
                    </w:pPr>
                    <w:r>
                      <w:rPr>
                        <w:sz w:val="20"/>
                      </w:rPr>
                      <w:t>September 2011</w:t>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E3CC5" w14:textId="17276218" w:rsidR="00772552" w:rsidRDefault="00B16F49">
    <w:pPr>
      <w:pStyle w:val="BodyText"/>
      <w:spacing w:line="14" w:lineRule="auto"/>
      <w:rPr>
        <w:sz w:val="20"/>
      </w:rPr>
    </w:pPr>
    <w:r>
      <w:rPr>
        <w:noProof/>
      </w:rPr>
      <mc:AlternateContent>
        <mc:Choice Requires="wps">
          <w:drawing>
            <wp:anchor distT="0" distB="0" distL="114300" distR="114300" simplePos="0" relativeHeight="485158400" behindDoc="1" locked="0" layoutInCell="1" allowOverlap="1" wp14:anchorId="31DCDFC2" wp14:editId="5B2E3801">
              <wp:simplePos x="0" y="0"/>
              <wp:positionH relativeFrom="page">
                <wp:posOffset>901700</wp:posOffset>
              </wp:positionH>
              <wp:positionV relativeFrom="page">
                <wp:posOffset>9283700</wp:posOffset>
              </wp:positionV>
              <wp:extent cx="855980" cy="165735"/>
              <wp:effectExtent l="0" t="0" r="0" b="0"/>
              <wp:wrapNone/>
              <wp:docPr id="3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712567" w14:textId="77777777" w:rsidR="00772552" w:rsidRDefault="00BF758C">
                          <w:pPr>
                            <w:spacing w:before="10"/>
                            <w:ind w:left="20"/>
                            <w:rPr>
                              <w:sz w:val="20"/>
                            </w:rPr>
                          </w:pPr>
                          <w:r>
                            <w:rPr>
                              <w:sz w:val="20"/>
                            </w:rPr>
                            <w:t>September 2011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DCDFC2" id="_x0000_t202" coordsize="21600,21600" o:spt="202" path="m,l,21600r21600,l21600,xe">
              <v:stroke joinstyle="miter"/>
              <v:path gradientshapeok="t" o:connecttype="rect"/>
            </v:shapetype>
            <v:shape id="Text Box 38" o:spid="_x0000_s1086" type="#_x0000_t202" style="position:absolute;margin-left:71pt;margin-top:731pt;width:67.4pt;height:13.05pt;z-index:-18158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" filled="f" stroked="f">
              <v:textbox inset="0,0,0,0">
                <w:txbxContent>
                  <w:p w14:paraId="78712567" w14:textId="77777777" w:rsidR="00772552" w:rsidRDefault="00BF758C">
                    <w:pPr>
                      <w:spacing w:before="10"/>
                      <w:ind w:left="20"/>
                      <w:rPr>
                        <w:sz w:val="20"/>
                      </w:rPr>
                    </w:pPr>
                    <w:r>
                      <w:rPr>
                        <w:sz w:val="20"/>
                      </w:rPr>
                      <w:t>September 2011</w:t>
                    </w:r>
                  </w:p>
                </w:txbxContent>
              </v:textbox>
              <w10:wrap anchorx="page" anchory="page"/>
            </v:shape>
          </w:pict>
        </mc:Fallback>
      </mc:AlternateContent>
    </w:r>
    <w:r>
      <w:rPr>
        <w:noProof/>
      </w:rPr>
      <mc:AlternateContent>
        <mc:Choice Requires="wps">
          <w:drawing>
            <wp:anchor distT="0" distB="0" distL="114300" distR="114300" simplePos="0" relativeHeight="485158912" behindDoc="1" locked="0" layoutInCell="1" allowOverlap="1" wp14:anchorId="0180D924" wp14:editId="70983E10">
              <wp:simplePos x="0" y="0"/>
              <wp:positionH relativeFrom="page">
                <wp:posOffset>2623820</wp:posOffset>
              </wp:positionH>
              <wp:positionV relativeFrom="page">
                <wp:posOffset>9283700</wp:posOffset>
              </wp:positionV>
              <wp:extent cx="2526030" cy="327025"/>
              <wp:effectExtent l="0" t="0" r="0" b="0"/>
              <wp:wrapNone/>
              <wp:docPr id="3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DB2A0" w14:textId="77777777" w:rsidR="00772552" w:rsidRDefault="00BF758C">
                          <w:pPr>
                            <w:spacing w:before="10"/>
                            <w:jc w:val="center"/>
                            <w:rPr>
                              <w:sz w:val="20"/>
                            </w:rPr>
                          </w:pPr>
                          <w:r>
                            <w:rPr>
                              <w:sz w:val="20"/>
                            </w:rPr>
                            <w:t>Surgery V. 3.0 Technical Manual/Security Guide</w:t>
                          </w:r>
                        </w:p>
                        <w:p w14:paraId="227A90A0" w14:textId="77777777" w:rsidR="00772552" w:rsidRDefault="00BF758C">
                          <w:pPr>
                            <w:pStyle w:val="BodyText"/>
                            <w:spacing w:before="1"/>
                            <w:ind w:left="3"/>
                            <w:jc w:val="center"/>
                          </w:pPr>
                          <w:r>
                            <w:t>SR*3*175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0D924" id="Text Box 37" o:spid="_x0000_s1087" type="#_x0000_t202" style="position:absolute;margin-left:206.6pt;margin-top:731pt;width:198.9pt;height:25.75pt;z-index:-1815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" filled="f" stroked="f">
              <v:textbox inset="0,0,0,0">
                <w:txbxContent>
                  <w:p w14:paraId="62BDB2A0" w14:textId="77777777" w:rsidR="00772552" w:rsidRDefault="00BF758C">
                    <w:pPr>
                      <w:spacing w:before="10"/>
                      <w:jc w:val="center"/>
                      <w:rPr>
                        <w:sz w:val="20"/>
                      </w:rPr>
                    </w:pPr>
                    <w:r>
                      <w:rPr>
                        <w:sz w:val="20"/>
                      </w:rPr>
                      <w:t>Surgery V. 3.0 Technical Manual/Security Guide</w:t>
                    </w:r>
                  </w:p>
                  <w:p w14:paraId="227A90A0" w14:textId="77777777" w:rsidR="00772552" w:rsidRDefault="00BF758C">
                    <w:pPr>
                      <w:pStyle w:val="BodyText"/>
                      <w:spacing w:before="1"/>
                      <w:ind w:left="3"/>
                      <w:jc w:val="center"/>
                    </w:pPr>
                    <w:r>
                      <w:t>SR*3*175</w:t>
                    </w:r>
                  </w:p>
                </w:txbxContent>
              </v:textbox>
              <w10:wrap anchorx="page" anchory="page"/>
            </v:shape>
          </w:pict>
        </mc:Fallback>
      </mc:AlternateContent>
    </w:r>
    <w:r>
      <w:rPr>
        <w:noProof/>
      </w:rPr>
      <mc:AlternateContent>
        <mc:Choice Requires="wps">
          <w:drawing>
            <wp:anchor distT="0" distB="0" distL="114300" distR="114300" simplePos="0" relativeHeight="485159424" behindDoc="1" locked="0" layoutInCell="1" allowOverlap="1" wp14:anchorId="4716EE61" wp14:editId="10995275">
              <wp:simplePos x="0" y="0"/>
              <wp:positionH relativeFrom="page">
                <wp:posOffset>6718935</wp:posOffset>
              </wp:positionH>
              <wp:positionV relativeFrom="page">
                <wp:posOffset>9283700</wp:posOffset>
              </wp:positionV>
              <wp:extent cx="153670" cy="165735"/>
              <wp:effectExtent l="0" t="0" r="0" b="0"/>
              <wp:wrapNone/>
              <wp:docPr id="3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6CD95" w14:textId="77777777" w:rsidR="00772552" w:rsidRDefault="00BF758C">
                          <w:pPr>
                            <w:spacing w:before="10"/>
                            <w:ind w:left="20"/>
                            <w:rPr>
                              <w:sz w:val="20"/>
                            </w:rPr>
                          </w:pPr>
                          <w:r>
                            <w:rPr>
                              <w:sz w:val="20"/>
                            </w:rPr>
                            <w:t>35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16EE61" id="Text Box 36" o:spid="_x0000_s1088" type="#_x0000_t202" style="position:absolute;margin-left:529.05pt;margin-top:731pt;width:12.1pt;height:13.05pt;z-index:-18157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" filled="f" stroked="f">
              <v:textbox inset="0,0,0,0">
                <w:txbxContent>
                  <w:p w14:paraId="67C6CD95" w14:textId="77777777" w:rsidR="00772552" w:rsidRDefault="00BF758C">
                    <w:pPr>
                      <w:spacing w:before="10"/>
                      <w:ind w:left="20"/>
                      <w:rPr>
                        <w:sz w:val="20"/>
                      </w:rPr>
                    </w:pPr>
                    <w:r>
                      <w:rPr>
                        <w:sz w:val="20"/>
                      </w:rPr>
                      <w:t>35</w:t>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52679" w14:textId="08D8B3C9" w:rsidR="00772552" w:rsidRDefault="00B16F49">
    <w:pPr>
      <w:pStyle w:val="BodyText"/>
      <w:spacing w:line="14" w:lineRule="auto"/>
      <w:rPr>
        <w:sz w:val="20"/>
      </w:rPr>
    </w:pPr>
    <w:r>
      <w:rPr>
        <w:noProof/>
      </w:rPr>
      <mc:AlternateContent>
        <mc:Choice Requires="wps">
          <w:drawing>
            <wp:anchor distT="0" distB="0" distL="114300" distR="114300" simplePos="0" relativeHeight="485159936" behindDoc="1" locked="0" layoutInCell="1" allowOverlap="1" wp14:anchorId="55C3D0D6" wp14:editId="25780807">
              <wp:simplePos x="0" y="0"/>
              <wp:positionH relativeFrom="page">
                <wp:posOffset>901700</wp:posOffset>
              </wp:positionH>
              <wp:positionV relativeFrom="page">
                <wp:posOffset>9283700</wp:posOffset>
              </wp:positionV>
              <wp:extent cx="153670" cy="165735"/>
              <wp:effectExtent l="0" t="0" r="0" b="0"/>
              <wp:wrapNone/>
              <wp:docPr id="3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5013A" w14:textId="77777777" w:rsidR="00772552" w:rsidRDefault="00BF758C">
                          <w:pPr>
                            <w:spacing w:before="10"/>
                            <w:ind w:left="20"/>
                            <w:rPr>
                              <w:sz w:val="20"/>
                            </w:rPr>
                          </w:pPr>
                          <w:r>
                            <w:rPr>
                              <w:sz w:val="20"/>
                            </w:rPr>
                            <w:t>36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3D0D6" id="_x0000_t202" coordsize="21600,21600" o:spt="202" path="m,l,21600r21600,l21600,xe">
              <v:stroke joinstyle="miter"/>
              <v:path gradientshapeok="t" o:connecttype="rect"/>
            </v:shapetype>
            <v:shape id="Text Box 35" o:spid="_x0000_s1089" type="#_x0000_t202" style="position:absolute;margin-left:71pt;margin-top:731pt;width:12.1pt;height:13.05pt;z-index:-1815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" filled="f" stroked="f">
              <v:textbox inset="0,0,0,0">
                <w:txbxContent>
                  <w:p w14:paraId="63D5013A" w14:textId="77777777" w:rsidR="00772552" w:rsidRDefault="00BF758C">
                    <w:pPr>
                      <w:spacing w:before="10"/>
                      <w:ind w:left="20"/>
                      <w:rPr>
                        <w:sz w:val="20"/>
                      </w:rPr>
                    </w:pPr>
                    <w:r>
                      <w:rPr>
                        <w:sz w:val="20"/>
                      </w:rPr>
                      <w:t>36</w:t>
                    </w:r>
                  </w:p>
                </w:txbxContent>
              </v:textbox>
              <w10:wrap anchorx="page" anchory="page"/>
            </v:shape>
          </w:pict>
        </mc:Fallback>
      </mc:AlternateContent>
    </w:r>
    <w:r>
      <w:rPr>
        <w:noProof/>
      </w:rPr>
      <mc:AlternateContent>
        <mc:Choice Requires="wps">
          <w:drawing>
            <wp:anchor distT="0" distB="0" distL="114300" distR="114300" simplePos="0" relativeHeight="485160448" behindDoc="1" locked="0" layoutInCell="1" allowOverlap="1" wp14:anchorId="542F7FA0" wp14:editId="5345F76C">
              <wp:simplePos x="0" y="0"/>
              <wp:positionH relativeFrom="page">
                <wp:posOffset>2623820</wp:posOffset>
              </wp:positionH>
              <wp:positionV relativeFrom="page">
                <wp:posOffset>9283700</wp:posOffset>
              </wp:positionV>
              <wp:extent cx="2526030" cy="327025"/>
              <wp:effectExtent l="0" t="0" r="0" b="0"/>
              <wp:wrapNone/>
              <wp:docPr id="3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3EBD4" w14:textId="77777777" w:rsidR="00772552" w:rsidRDefault="00BF758C">
                          <w:pPr>
                            <w:spacing w:before="10"/>
                            <w:jc w:val="center"/>
                            <w:rPr>
                              <w:sz w:val="20"/>
                            </w:rPr>
                          </w:pPr>
                          <w:r>
                            <w:rPr>
                              <w:sz w:val="20"/>
                            </w:rPr>
                            <w:t>Surgery V. 3.0 Technical Manual/Security Guide</w:t>
                          </w:r>
                        </w:p>
                        <w:p w14:paraId="079AEDAD" w14:textId="77777777" w:rsidR="00772552" w:rsidRDefault="00BF758C">
                          <w:pPr>
                            <w:pStyle w:val="BodyText"/>
                            <w:spacing w:before="1"/>
                            <w:ind w:left="2"/>
                            <w:jc w:val="center"/>
                          </w:pPr>
                          <w:r>
                            <w:t>SR*3*175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2F7FA0" id="Text Box 34" o:spid="_x0000_s1090" type="#_x0000_t202" style="position:absolute;margin-left:206.6pt;margin-top:731pt;width:198.9pt;height:25.75pt;z-index:-1815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" filled="f" stroked="f">
              <v:textbox inset="0,0,0,0">
                <w:txbxContent>
                  <w:p w14:paraId="0CA3EBD4" w14:textId="77777777" w:rsidR="00772552" w:rsidRDefault="00BF758C">
                    <w:pPr>
                      <w:spacing w:before="10"/>
                      <w:jc w:val="center"/>
                      <w:rPr>
                        <w:sz w:val="20"/>
                      </w:rPr>
                    </w:pPr>
                    <w:r>
                      <w:rPr>
                        <w:sz w:val="20"/>
                      </w:rPr>
                      <w:t>Surgery V. 3.0 Technical Manual/Security Guide</w:t>
                    </w:r>
                  </w:p>
                  <w:p w14:paraId="079AEDAD" w14:textId="77777777" w:rsidR="00772552" w:rsidRDefault="00BF758C">
                    <w:pPr>
                      <w:pStyle w:val="BodyText"/>
                      <w:spacing w:before="1"/>
                      <w:ind w:left="2"/>
                      <w:jc w:val="center"/>
                    </w:pPr>
                    <w:r>
                      <w:t>SR*3*175</w:t>
                    </w:r>
                  </w:p>
                </w:txbxContent>
              </v:textbox>
              <w10:wrap anchorx="page" anchory="page"/>
            </v:shape>
          </w:pict>
        </mc:Fallback>
      </mc:AlternateContent>
    </w:r>
    <w:r>
      <w:rPr>
        <w:noProof/>
      </w:rPr>
      <mc:AlternateContent>
        <mc:Choice Requires="wps">
          <w:drawing>
            <wp:anchor distT="0" distB="0" distL="114300" distR="114300" simplePos="0" relativeHeight="485160960" behindDoc="1" locked="0" layoutInCell="1" allowOverlap="1" wp14:anchorId="3D400DD1" wp14:editId="3F20EF61">
              <wp:simplePos x="0" y="0"/>
              <wp:positionH relativeFrom="page">
                <wp:posOffset>6015990</wp:posOffset>
              </wp:positionH>
              <wp:positionV relativeFrom="page">
                <wp:posOffset>9283700</wp:posOffset>
              </wp:positionV>
              <wp:extent cx="855980" cy="165735"/>
              <wp:effectExtent l="0" t="0" r="0" b="0"/>
              <wp:wrapNone/>
              <wp:docPr id="3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C3470" w14:textId="77777777" w:rsidR="00772552" w:rsidRDefault="00BF758C">
                          <w:pPr>
                            <w:spacing w:before="10"/>
                            <w:ind w:left="20"/>
                            <w:rPr>
                              <w:sz w:val="20"/>
                            </w:rPr>
                          </w:pPr>
                          <w:r>
                            <w:rPr>
                              <w:sz w:val="20"/>
                            </w:rPr>
                            <w:t>September 2011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400DD1" id="Text Box 33" o:spid="_x0000_s1091" type="#_x0000_t202" style="position:absolute;margin-left:473.7pt;margin-top:731pt;width:67.4pt;height:13.05pt;z-index:-18155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" filled="f" stroked="f">
              <v:textbox inset="0,0,0,0">
                <w:txbxContent>
                  <w:p w14:paraId="5DEC3470" w14:textId="77777777" w:rsidR="00772552" w:rsidRDefault="00BF758C">
                    <w:pPr>
                      <w:spacing w:before="10"/>
                      <w:ind w:left="20"/>
                      <w:rPr>
                        <w:sz w:val="20"/>
                      </w:rPr>
                    </w:pPr>
                    <w:r>
                      <w:rPr>
                        <w:sz w:val="20"/>
                      </w:rPr>
                      <w:t>September 2011</w:t>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64043" w14:textId="33CDE033" w:rsidR="00772552" w:rsidRDefault="00B16F49">
    <w:pPr>
      <w:pStyle w:val="BodyText"/>
      <w:spacing w:line="14" w:lineRule="auto"/>
      <w:rPr>
        <w:sz w:val="20"/>
      </w:rPr>
    </w:pPr>
    <w:r>
      <w:rPr>
        <w:noProof/>
      </w:rPr>
      <mc:AlternateContent>
        <mc:Choice Requires="wps">
          <w:drawing>
            <wp:anchor distT="0" distB="0" distL="114300" distR="114300" simplePos="0" relativeHeight="485161472" behindDoc="1" locked="0" layoutInCell="1" allowOverlap="1" wp14:anchorId="5D5EEBF5" wp14:editId="330DCF13">
              <wp:simplePos x="0" y="0"/>
              <wp:positionH relativeFrom="page">
                <wp:posOffset>901700</wp:posOffset>
              </wp:positionH>
              <wp:positionV relativeFrom="page">
                <wp:posOffset>9443720</wp:posOffset>
              </wp:positionV>
              <wp:extent cx="848360" cy="165735"/>
              <wp:effectExtent l="0" t="0" r="0" b="0"/>
              <wp:wrapNone/>
              <wp:docPr id="3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AF3CA" w14:textId="77777777" w:rsidR="00772552" w:rsidRDefault="00BF758C">
                          <w:pPr>
                            <w:spacing w:before="10"/>
                            <w:ind w:left="20"/>
                            <w:rPr>
                              <w:sz w:val="20"/>
                            </w:rPr>
                          </w:pPr>
                          <w:r>
                            <w:rPr>
                              <w:sz w:val="20"/>
                            </w:rPr>
                            <w:t>November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5EEBF5" id="_x0000_t202" coordsize="21600,21600" o:spt="202" path="m,l,21600r21600,l21600,xe">
              <v:stroke joinstyle="miter"/>
              <v:path gradientshapeok="t" o:connecttype="rect"/>
            </v:shapetype>
            <v:shape id="Text Box 32" o:spid="_x0000_s1092" type="#_x0000_t202" style="position:absolute;margin-left:71pt;margin-top:743.6pt;width:66.8pt;height:13.05pt;z-index:-1815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" filled="f" stroked="f">
              <v:textbox inset="0,0,0,0">
                <w:txbxContent>
                  <w:p w14:paraId="4B2AF3CA" w14:textId="77777777" w:rsidR="00772552" w:rsidRDefault="00BF758C">
                    <w:pPr>
                      <w:spacing w:before="10"/>
                      <w:ind w:left="20"/>
                      <w:rPr>
                        <w:sz w:val="20"/>
                      </w:rPr>
                    </w:pPr>
                    <w:r>
                      <w:rPr>
                        <w:sz w:val="20"/>
                      </w:rPr>
                      <w:t>November 2008</w:t>
                    </w:r>
                  </w:p>
                </w:txbxContent>
              </v:textbox>
              <w10:wrap anchorx="page" anchory="page"/>
            </v:shape>
          </w:pict>
        </mc:Fallback>
      </mc:AlternateContent>
    </w:r>
    <w:r>
      <w:rPr>
        <w:noProof/>
      </w:rPr>
      <mc:AlternateContent>
        <mc:Choice Requires="wps">
          <w:drawing>
            <wp:anchor distT="0" distB="0" distL="114300" distR="114300" simplePos="0" relativeHeight="485161984" behindDoc="1" locked="0" layoutInCell="1" allowOverlap="1" wp14:anchorId="1D8EF876" wp14:editId="44DC034E">
              <wp:simplePos x="0" y="0"/>
              <wp:positionH relativeFrom="page">
                <wp:posOffset>2623820</wp:posOffset>
              </wp:positionH>
              <wp:positionV relativeFrom="page">
                <wp:posOffset>9443720</wp:posOffset>
              </wp:positionV>
              <wp:extent cx="2526030" cy="165735"/>
              <wp:effectExtent l="0" t="0" r="0" b="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CA145" w14:textId="77777777" w:rsidR="00772552" w:rsidRDefault="00BF758C">
                          <w:pPr>
                            <w:spacing w:before="10"/>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EF876" id="Text Box 31" o:spid="_x0000_s1093" type="#_x0000_t202" style="position:absolute;margin-left:206.6pt;margin-top:743.6pt;width:198.9pt;height:13.05pt;z-index:-18154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" filled="f" stroked="f">
              <v:textbox inset="0,0,0,0">
                <w:txbxContent>
                  <w:p w14:paraId="657CA145" w14:textId="77777777" w:rsidR="00772552" w:rsidRDefault="00BF758C">
                    <w:pPr>
                      <w:spacing w:before="10"/>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5162496" behindDoc="1" locked="0" layoutInCell="1" allowOverlap="1" wp14:anchorId="10DE9445" wp14:editId="7A452DF5">
              <wp:simplePos x="0" y="0"/>
              <wp:positionH relativeFrom="page">
                <wp:posOffset>6718935</wp:posOffset>
              </wp:positionH>
              <wp:positionV relativeFrom="page">
                <wp:posOffset>9443720</wp:posOffset>
              </wp:positionV>
              <wp:extent cx="153670" cy="165735"/>
              <wp:effectExtent l="0" t="0" r="0" b="0"/>
              <wp:wrapNone/>
              <wp:docPr id="3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64ED3" w14:textId="77777777" w:rsidR="00772552" w:rsidRDefault="00BF758C">
                          <w:pPr>
                            <w:spacing w:before="10"/>
                            <w:ind w:left="20"/>
                            <w:rPr>
                              <w:sz w:val="20"/>
                            </w:rPr>
                          </w:pPr>
                          <w:r>
                            <w:rPr>
                              <w:sz w:val="20"/>
                            </w:rPr>
                            <w:t>37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E9445" id="Text Box 30" o:spid="_x0000_s1094" type="#_x0000_t202" style="position:absolute;margin-left:529.05pt;margin-top:743.6pt;width:12.1pt;height:13.05pt;z-index:-18153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" filled="f" stroked="f">
              <v:textbox inset="0,0,0,0">
                <w:txbxContent>
                  <w:p w14:paraId="34764ED3" w14:textId="77777777" w:rsidR="00772552" w:rsidRDefault="00BF758C">
                    <w:pPr>
                      <w:spacing w:before="10"/>
                      <w:ind w:left="20"/>
                      <w:rPr>
                        <w:sz w:val="20"/>
                      </w:rPr>
                    </w:pPr>
                    <w:r>
                      <w:rPr>
                        <w:sz w:val="20"/>
                      </w:rPr>
                      <w:t>37</w:t>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F259A" w14:textId="6EF23557" w:rsidR="00772552" w:rsidRDefault="00B16F49">
    <w:pPr>
      <w:pStyle w:val="BodyText"/>
      <w:spacing w:line="14" w:lineRule="auto"/>
      <w:rPr>
        <w:sz w:val="20"/>
      </w:rPr>
    </w:pPr>
    <w:r>
      <w:rPr>
        <w:noProof/>
      </w:rPr>
      <mc:AlternateContent>
        <mc:Choice Requires="wps">
          <w:drawing>
            <wp:anchor distT="0" distB="0" distL="114300" distR="114300" simplePos="0" relativeHeight="485163008" behindDoc="1" locked="0" layoutInCell="1" allowOverlap="1" wp14:anchorId="45EAE6E5" wp14:editId="0473F106">
              <wp:simplePos x="0" y="0"/>
              <wp:positionH relativeFrom="page">
                <wp:posOffset>3579495</wp:posOffset>
              </wp:positionH>
              <wp:positionV relativeFrom="page">
                <wp:posOffset>9429750</wp:posOffset>
              </wp:positionV>
              <wp:extent cx="617220" cy="180975"/>
              <wp:effectExtent l="0" t="0" r="0" b="0"/>
              <wp:wrapNone/>
              <wp:docPr id="3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41134" w14:textId="77777777" w:rsidR="00772552" w:rsidRDefault="00BF758C">
                          <w:pPr>
                            <w:pStyle w:val="BodyText"/>
                            <w:spacing w:before="11"/>
                            <w:ind w:left="20"/>
                          </w:pPr>
                          <w:r>
                            <w:t>SR*3*175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EAE6E5" id="_x0000_t202" coordsize="21600,21600" o:spt="202" path="m,l,21600r21600,l21600,xe">
              <v:stroke joinstyle="miter"/>
              <v:path gradientshapeok="t" o:connecttype="rect"/>
            </v:shapetype>
            <v:shape id="Text Box 29" o:spid="_x0000_s1095" type="#_x0000_t202" style="position:absolute;margin-left:281.85pt;margin-top:742.5pt;width:48.6pt;height:14.25pt;z-index:-18153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" filled="f" stroked="f">
              <v:textbox inset="0,0,0,0">
                <w:txbxContent>
                  <w:p w14:paraId="4DE41134" w14:textId="77777777" w:rsidR="00772552" w:rsidRDefault="00BF758C">
                    <w:pPr>
                      <w:pStyle w:val="BodyText"/>
                      <w:spacing w:before="11"/>
                      <w:ind w:left="20"/>
                    </w:pPr>
                    <w:r>
                      <w:t>SR*3*175</w:t>
                    </w:r>
                  </w:p>
                </w:txbxContent>
              </v:textbox>
              <w10:wrap anchorx="page" anchory="page"/>
            </v:shape>
          </w:pict>
        </mc:Fallback>
      </mc:AlternateConten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257E0" w14:textId="60A0FB9C" w:rsidR="00772552" w:rsidRDefault="00B16F49">
    <w:pPr>
      <w:pStyle w:val="BodyText"/>
      <w:spacing w:line="14" w:lineRule="auto"/>
      <w:rPr>
        <w:sz w:val="20"/>
      </w:rPr>
    </w:pPr>
    <w:r>
      <w:rPr>
        <w:noProof/>
      </w:rPr>
      <mc:AlternateContent>
        <mc:Choice Requires="wps">
          <w:drawing>
            <wp:anchor distT="0" distB="0" distL="114300" distR="114300" simplePos="0" relativeHeight="485163520" behindDoc="1" locked="0" layoutInCell="1" allowOverlap="1" wp14:anchorId="5FA8B223" wp14:editId="76817CE3">
              <wp:simplePos x="0" y="0"/>
              <wp:positionH relativeFrom="page">
                <wp:posOffset>901700</wp:posOffset>
              </wp:positionH>
              <wp:positionV relativeFrom="page">
                <wp:posOffset>9443720</wp:posOffset>
              </wp:positionV>
              <wp:extent cx="848360" cy="165735"/>
              <wp:effectExtent l="0" t="0" r="0" b="0"/>
              <wp:wrapNone/>
              <wp:docPr id="2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CE7E5" w14:textId="77777777" w:rsidR="00772552" w:rsidRDefault="00BF758C">
                          <w:pPr>
                            <w:spacing w:before="10"/>
                            <w:ind w:left="20"/>
                            <w:rPr>
                              <w:sz w:val="20"/>
                            </w:rPr>
                          </w:pPr>
                          <w:r>
                            <w:rPr>
                              <w:sz w:val="20"/>
                            </w:rPr>
                            <w:t>November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8B223" id="_x0000_t202" coordsize="21600,21600" o:spt="202" path="m,l,21600r21600,l21600,xe">
              <v:stroke joinstyle="miter"/>
              <v:path gradientshapeok="t" o:connecttype="rect"/>
            </v:shapetype>
            <v:shape id="Text Box 28" o:spid="_x0000_s1096" type="#_x0000_t202" style="position:absolute;margin-left:71pt;margin-top:743.6pt;width:66.8pt;height:13.05pt;z-index:-18152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" filled="f" stroked="f">
              <v:textbox inset="0,0,0,0">
                <w:txbxContent>
                  <w:p w14:paraId="3C1CE7E5" w14:textId="77777777" w:rsidR="00772552" w:rsidRDefault="00BF758C">
                    <w:pPr>
                      <w:spacing w:before="10"/>
                      <w:ind w:left="20"/>
                      <w:rPr>
                        <w:sz w:val="20"/>
                      </w:rPr>
                    </w:pPr>
                    <w:r>
                      <w:rPr>
                        <w:sz w:val="20"/>
                      </w:rPr>
                      <w:t>November 2008</w:t>
                    </w:r>
                  </w:p>
                </w:txbxContent>
              </v:textbox>
              <w10:wrap anchorx="page" anchory="page"/>
            </v:shape>
          </w:pict>
        </mc:Fallback>
      </mc:AlternateContent>
    </w:r>
    <w:r>
      <w:rPr>
        <w:noProof/>
      </w:rPr>
      <mc:AlternateContent>
        <mc:Choice Requires="wps">
          <w:drawing>
            <wp:anchor distT="0" distB="0" distL="114300" distR="114300" simplePos="0" relativeHeight="485164032" behindDoc="1" locked="0" layoutInCell="1" allowOverlap="1" wp14:anchorId="65C6C579" wp14:editId="668D4BE7">
              <wp:simplePos x="0" y="0"/>
              <wp:positionH relativeFrom="page">
                <wp:posOffset>2623820</wp:posOffset>
              </wp:positionH>
              <wp:positionV relativeFrom="page">
                <wp:posOffset>9443720</wp:posOffset>
              </wp:positionV>
              <wp:extent cx="2526030" cy="165735"/>
              <wp:effectExtent l="0" t="0" r="0" b="0"/>
              <wp:wrapNone/>
              <wp:docPr id="2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DF944" w14:textId="77777777" w:rsidR="00772552" w:rsidRDefault="00BF758C">
                          <w:pPr>
                            <w:spacing w:before="10"/>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6C579" id="Text Box 27" o:spid="_x0000_s1097" type="#_x0000_t202" style="position:absolute;margin-left:206.6pt;margin-top:743.6pt;width:198.9pt;height:13.05pt;z-index:-18152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" filled="f" stroked="f">
              <v:textbox inset="0,0,0,0">
                <w:txbxContent>
                  <w:p w14:paraId="5E9DF944" w14:textId="77777777" w:rsidR="00772552" w:rsidRDefault="00BF758C">
                    <w:pPr>
                      <w:spacing w:before="10"/>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5164544" behindDoc="1" locked="0" layoutInCell="1" allowOverlap="1" wp14:anchorId="1592AE38" wp14:editId="6EBE820B">
              <wp:simplePos x="0" y="0"/>
              <wp:positionH relativeFrom="page">
                <wp:posOffset>6718935</wp:posOffset>
              </wp:positionH>
              <wp:positionV relativeFrom="page">
                <wp:posOffset>9443720</wp:posOffset>
              </wp:positionV>
              <wp:extent cx="153670" cy="165735"/>
              <wp:effectExtent l="0" t="0" r="0" b="0"/>
              <wp:wrapNone/>
              <wp:docPr id="2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4F785C" w14:textId="77777777" w:rsidR="00772552" w:rsidRDefault="00BF758C">
                          <w:pPr>
                            <w:spacing w:before="10"/>
                            <w:ind w:left="20"/>
                            <w:rPr>
                              <w:sz w:val="20"/>
                            </w:rPr>
                          </w:pPr>
                          <w:r>
                            <w:rPr>
                              <w:sz w:val="20"/>
                            </w:rPr>
                            <w:t>39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2AE38" id="Text Box 26" o:spid="_x0000_s1098" type="#_x0000_t202" style="position:absolute;margin-left:529.05pt;margin-top:743.6pt;width:12.1pt;height:13.05pt;z-index:-1815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" filled="f" stroked="f">
              <v:textbox inset="0,0,0,0">
                <w:txbxContent>
                  <w:p w14:paraId="114F785C" w14:textId="77777777" w:rsidR="00772552" w:rsidRDefault="00BF758C">
                    <w:pPr>
                      <w:spacing w:before="10"/>
                      <w:ind w:left="20"/>
                      <w:rPr>
                        <w:sz w:val="20"/>
                      </w:rPr>
                    </w:pPr>
                    <w:r>
                      <w:rPr>
                        <w:sz w:val="20"/>
                      </w:rPr>
                      <w:t>39</w:t>
                    </w:r>
                  </w:p>
                </w:txbxContent>
              </v:textbox>
              <w10:wrap anchorx="page" anchory="page"/>
            </v:shap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33756" w14:textId="072188A6" w:rsidR="00772552" w:rsidRDefault="00B16F49">
    <w:pPr>
      <w:pStyle w:val="BodyText"/>
      <w:spacing w:line="14" w:lineRule="auto"/>
      <w:rPr>
        <w:sz w:val="20"/>
      </w:rPr>
    </w:pPr>
    <w:r>
      <w:rPr>
        <w:noProof/>
      </w:rPr>
      <mc:AlternateContent>
        <mc:Choice Requires="wps">
          <w:drawing>
            <wp:anchor distT="0" distB="0" distL="114300" distR="114300" simplePos="0" relativeHeight="485165056" behindDoc="1" locked="0" layoutInCell="1" allowOverlap="1" wp14:anchorId="3732461A" wp14:editId="2B02025E">
              <wp:simplePos x="0" y="0"/>
              <wp:positionH relativeFrom="page">
                <wp:posOffset>901700</wp:posOffset>
              </wp:positionH>
              <wp:positionV relativeFrom="page">
                <wp:posOffset>9283700</wp:posOffset>
              </wp:positionV>
              <wp:extent cx="153670" cy="165735"/>
              <wp:effectExtent l="0" t="0" r="0" b="0"/>
              <wp:wrapNone/>
              <wp:docPr id="2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560BAD" w14:textId="77777777" w:rsidR="00772552" w:rsidRDefault="00BF758C">
                          <w:pPr>
                            <w:spacing w:before="10"/>
                            <w:ind w:left="20"/>
                            <w:rPr>
                              <w:sz w:val="20"/>
                            </w:rPr>
                          </w:pPr>
                          <w:r>
                            <w:rPr>
                              <w:sz w:val="20"/>
                            </w:rPr>
                            <w:t>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32461A" id="_x0000_t202" coordsize="21600,21600" o:spt="202" path="m,l,21600r21600,l21600,xe">
              <v:stroke joinstyle="miter"/>
              <v:path gradientshapeok="t" o:connecttype="rect"/>
            </v:shapetype>
            <v:shape id="Text Box 25" o:spid="_x0000_s1099" type="#_x0000_t202" style="position:absolute;margin-left:71pt;margin-top:731pt;width:12.1pt;height:13.05pt;z-index:-18151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" filled="f" stroked="f">
              <v:textbox inset="0,0,0,0">
                <w:txbxContent>
                  <w:p w14:paraId="2D560BAD" w14:textId="77777777" w:rsidR="00772552" w:rsidRDefault="00BF758C">
                    <w:pPr>
                      <w:spacing w:before="10"/>
                      <w:ind w:left="20"/>
                      <w:rPr>
                        <w:sz w:val="20"/>
                      </w:rPr>
                    </w:pPr>
                    <w:r>
                      <w:rPr>
                        <w:sz w:val="20"/>
                      </w:rPr>
                      <w:t>40</w:t>
                    </w:r>
                  </w:p>
                </w:txbxContent>
              </v:textbox>
              <w10:wrap anchorx="page" anchory="page"/>
            </v:shape>
          </w:pict>
        </mc:Fallback>
      </mc:AlternateContent>
    </w:r>
    <w:r>
      <w:rPr>
        <w:noProof/>
      </w:rPr>
      <mc:AlternateContent>
        <mc:Choice Requires="wps">
          <w:drawing>
            <wp:anchor distT="0" distB="0" distL="114300" distR="114300" simplePos="0" relativeHeight="485165568" behindDoc="1" locked="0" layoutInCell="1" allowOverlap="1" wp14:anchorId="1EB83049" wp14:editId="661FEA49">
              <wp:simplePos x="0" y="0"/>
              <wp:positionH relativeFrom="page">
                <wp:posOffset>2623820</wp:posOffset>
              </wp:positionH>
              <wp:positionV relativeFrom="page">
                <wp:posOffset>9283700</wp:posOffset>
              </wp:positionV>
              <wp:extent cx="2526030" cy="327025"/>
              <wp:effectExtent l="0" t="0" r="0" b="0"/>
              <wp:wrapNone/>
              <wp:docPr id="2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41687" w14:textId="77777777" w:rsidR="00772552" w:rsidRDefault="00BF758C">
                          <w:pPr>
                            <w:spacing w:before="10"/>
                            <w:jc w:val="center"/>
                            <w:rPr>
                              <w:sz w:val="20"/>
                            </w:rPr>
                          </w:pPr>
                          <w:r>
                            <w:rPr>
                              <w:sz w:val="20"/>
                            </w:rPr>
                            <w:t>Surgery V. 3.0 Technical Manual/Security Guide</w:t>
                          </w:r>
                        </w:p>
                        <w:p w14:paraId="4B3100E6" w14:textId="77777777" w:rsidR="00772552" w:rsidRDefault="00BF758C">
                          <w:pPr>
                            <w:pStyle w:val="BodyText"/>
                            <w:spacing w:before="1"/>
                            <w:ind w:left="3"/>
                            <w:jc w:val="center"/>
                          </w:pPr>
                          <w:r>
                            <w:t>SR*3*175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B83049" id="Text Box 24" o:spid="_x0000_s1100" type="#_x0000_t202" style="position:absolute;margin-left:206.6pt;margin-top:731pt;width:198.9pt;height:25.75pt;z-index:-1815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" filled="f" stroked="f">
              <v:textbox inset="0,0,0,0">
                <w:txbxContent>
                  <w:p w14:paraId="0B941687" w14:textId="77777777" w:rsidR="00772552" w:rsidRDefault="00BF758C">
                    <w:pPr>
                      <w:spacing w:before="10"/>
                      <w:jc w:val="center"/>
                      <w:rPr>
                        <w:sz w:val="20"/>
                      </w:rPr>
                    </w:pPr>
                    <w:r>
                      <w:rPr>
                        <w:sz w:val="20"/>
                      </w:rPr>
                      <w:t>Surgery V. 3.0 Technical Manual/Security Guide</w:t>
                    </w:r>
                  </w:p>
                  <w:p w14:paraId="4B3100E6" w14:textId="77777777" w:rsidR="00772552" w:rsidRDefault="00BF758C">
                    <w:pPr>
                      <w:pStyle w:val="BodyText"/>
                      <w:spacing w:before="1"/>
                      <w:ind w:left="3"/>
                      <w:jc w:val="center"/>
                    </w:pPr>
                    <w:r>
                      <w:t>SR*3*175</w:t>
                    </w:r>
                  </w:p>
                </w:txbxContent>
              </v:textbox>
              <w10:wrap anchorx="page" anchory="page"/>
            </v:shape>
          </w:pict>
        </mc:Fallback>
      </mc:AlternateContent>
    </w:r>
    <w:r>
      <w:rPr>
        <w:noProof/>
      </w:rPr>
      <mc:AlternateContent>
        <mc:Choice Requires="wps">
          <w:drawing>
            <wp:anchor distT="0" distB="0" distL="114300" distR="114300" simplePos="0" relativeHeight="485166080" behindDoc="1" locked="0" layoutInCell="1" allowOverlap="1" wp14:anchorId="1B211605" wp14:editId="309D262B">
              <wp:simplePos x="0" y="0"/>
              <wp:positionH relativeFrom="page">
                <wp:posOffset>6015990</wp:posOffset>
              </wp:positionH>
              <wp:positionV relativeFrom="page">
                <wp:posOffset>9283700</wp:posOffset>
              </wp:positionV>
              <wp:extent cx="855980" cy="165735"/>
              <wp:effectExtent l="0" t="0" r="0" b="0"/>
              <wp:wrapNone/>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7F490" w14:textId="77777777" w:rsidR="00772552" w:rsidRDefault="00BF758C">
                          <w:pPr>
                            <w:spacing w:before="10"/>
                            <w:ind w:left="20"/>
                            <w:rPr>
                              <w:sz w:val="20"/>
                            </w:rPr>
                          </w:pPr>
                          <w:r>
                            <w:rPr>
                              <w:sz w:val="20"/>
                            </w:rPr>
                            <w:t>September 2011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211605" id="Text Box 23" o:spid="_x0000_s1101" type="#_x0000_t202" style="position:absolute;margin-left:473.7pt;margin-top:731pt;width:67.4pt;height:13.05pt;z-index:-18150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" filled="f" stroked="f">
              <v:textbox inset="0,0,0,0">
                <w:txbxContent>
                  <w:p w14:paraId="38E7F490" w14:textId="77777777" w:rsidR="00772552" w:rsidRDefault="00BF758C">
                    <w:pPr>
                      <w:spacing w:before="10"/>
                      <w:ind w:left="20"/>
                      <w:rPr>
                        <w:sz w:val="20"/>
                      </w:rPr>
                    </w:pPr>
                    <w:r>
                      <w:rPr>
                        <w:sz w:val="20"/>
                      </w:rPr>
                      <w:t>September 2011</w:t>
                    </w:r>
                  </w:p>
                </w:txbxContent>
              </v:textbox>
              <w10:wrap anchorx="page" anchory="page"/>
            </v:shape>
          </w:pict>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3983E" w14:textId="4ED00480" w:rsidR="00772552" w:rsidRDefault="00B16F49">
    <w:pPr>
      <w:pStyle w:val="BodyText"/>
      <w:spacing w:line="14" w:lineRule="auto"/>
      <w:rPr>
        <w:sz w:val="20"/>
      </w:rPr>
    </w:pPr>
    <w:r>
      <w:rPr>
        <w:noProof/>
      </w:rPr>
      <mc:AlternateContent>
        <mc:Choice Requires="wps">
          <w:drawing>
            <wp:anchor distT="0" distB="0" distL="114300" distR="114300" simplePos="0" relativeHeight="485166592" behindDoc="1" locked="0" layoutInCell="1" allowOverlap="1" wp14:anchorId="5F568BD1" wp14:editId="70C4F3F5">
              <wp:simplePos x="0" y="0"/>
              <wp:positionH relativeFrom="page">
                <wp:posOffset>901700</wp:posOffset>
              </wp:positionH>
              <wp:positionV relativeFrom="page">
                <wp:posOffset>9283700</wp:posOffset>
              </wp:positionV>
              <wp:extent cx="855980" cy="165735"/>
              <wp:effectExtent l="0" t="0" r="0" b="0"/>
              <wp:wrapNone/>
              <wp:docPr id="2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3BEA6" w14:textId="77777777" w:rsidR="00772552" w:rsidRDefault="00BF758C">
                          <w:pPr>
                            <w:spacing w:before="10"/>
                            <w:ind w:left="20"/>
                            <w:rPr>
                              <w:sz w:val="20"/>
                            </w:rPr>
                          </w:pPr>
                          <w:r>
                            <w:rPr>
                              <w:sz w:val="20"/>
                            </w:rPr>
                            <w:t>September 2011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568BD1" id="_x0000_t202" coordsize="21600,21600" o:spt="202" path="m,l,21600r21600,l21600,xe">
              <v:stroke joinstyle="miter"/>
              <v:path gradientshapeok="t" o:connecttype="rect"/>
            </v:shapetype>
            <v:shape id="Text Box 22" o:spid="_x0000_s1102" type="#_x0000_t202" style="position:absolute;margin-left:71pt;margin-top:731pt;width:67.4pt;height:13.05pt;z-index:-18149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" filled="f" stroked="f">
              <v:textbox inset="0,0,0,0">
                <w:txbxContent>
                  <w:p w14:paraId="0873BEA6" w14:textId="77777777" w:rsidR="00772552" w:rsidRDefault="00BF758C">
                    <w:pPr>
                      <w:spacing w:before="10"/>
                      <w:ind w:left="20"/>
                      <w:rPr>
                        <w:sz w:val="20"/>
                      </w:rPr>
                    </w:pPr>
                    <w:r>
                      <w:rPr>
                        <w:sz w:val="20"/>
                      </w:rPr>
                      <w:t>September 2011</w:t>
                    </w:r>
                  </w:p>
                </w:txbxContent>
              </v:textbox>
              <w10:wrap anchorx="page" anchory="page"/>
            </v:shape>
          </w:pict>
        </mc:Fallback>
      </mc:AlternateContent>
    </w:r>
    <w:r>
      <w:rPr>
        <w:noProof/>
      </w:rPr>
      <mc:AlternateContent>
        <mc:Choice Requires="wps">
          <w:drawing>
            <wp:anchor distT="0" distB="0" distL="114300" distR="114300" simplePos="0" relativeHeight="485167104" behindDoc="1" locked="0" layoutInCell="1" allowOverlap="1" wp14:anchorId="163EAE24" wp14:editId="32DF6825">
              <wp:simplePos x="0" y="0"/>
              <wp:positionH relativeFrom="page">
                <wp:posOffset>2623820</wp:posOffset>
              </wp:positionH>
              <wp:positionV relativeFrom="page">
                <wp:posOffset>9283700</wp:posOffset>
              </wp:positionV>
              <wp:extent cx="2526030" cy="327025"/>
              <wp:effectExtent l="0" t="0" r="0" b="0"/>
              <wp:wrapNone/>
              <wp:docPr id="2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B5B3E" w14:textId="77777777" w:rsidR="00772552" w:rsidRDefault="00BF758C">
                          <w:pPr>
                            <w:spacing w:before="10"/>
                            <w:jc w:val="center"/>
                            <w:rPr>
                              <w:sz w:val="20"/>
                            </w:rPr>
                          </w:pPr>
                          <w:r>
                            <w:rPr>
                              <w:sz w:val="20"/>
                            </w:rPr>
                            <w:t>Surgery V. 3.0 Technical Manual/Security Guide</w:t>
                          </w:r>
                        </w:p>
                        <w:p w14:paraId="6E185A66" w14:textId="77777777" w:rsidR="00772552" w:rsidRDefault="00BF758C">
                          <w:pPr>
                            <w:pStyle w:val="BodyText"/>
                            <w:spacing w:before="1"/>
                            <w:ind w:left="2"/>
                            <w:jc w:val="center"/>
                          </w:pPr>
                          <w:r>
                            <w:t>SR*3*175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3EAE24" id="Text Box 21" o:spid="_x0000_s1103" type="#_x0000_t202" style="position:absolute;margin-left:206.6pt;margin-top:731pt;width:198.9pt;height:25.75pt;z-index:-18149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" filled="f" stroked="f">
              <v:textbox inset="0,0,0,0">
                <w:txbxContent>
                  <w:p w14:paraId="66EB5B3E" w14:textId="77777777" w:rsidR="00772552" w:rsidRDefault="00BF758C">
                    <w:pPr>
                      <w:spacing w:before="10"/>
                      <w:jc w:val="center"/>
                      <w:rPr>
                        <w:sz w:val="20"/>
                      </w:rPr>
                    </w:pPr>
                    <w:r>
                      <w:rPr>
                        <w:sz w:val="20"/>
                      </w:rPr>
                      <w:t>Surgery V. 3.0 Technical Manual/Security Guide</w:t>
                    </w:r>
                  </w:p>
                  <w:p w14:paraId="6E185A66" w14:textId="77777777" w:rsidR="00772552" w:rsidRDefault="00BF758C">
                    <w:pPr>
                      <w:pStyle w:val="BodyText"/>
                      <w:spacing w:before="1"/>
                      <w:ind w:left="2"/>
                      <w:jc w:val="center"/>
                    </w:pPr>
                    <w:r>
                      <w:t>SR*3*175</w:t>
                    </w:r>
                  </w:p>
                </w:txbxContent>
              </v:textbox>
              <w10:wrap anchorx="page" anchory="page"/>
            </v:shape>
          </w:pict>
        </mc:Fallback>
      </mc:AlternateContent>
    </w:r>
    <w:r>
      <w:rPr>
        <w:noProof/>
      </w:rPr>
      <mc:AlternateContent>
        <mc:Choice Requires="wps">
          <w:drawing>
            <wp:anchor distT="0" distB="0" distL="114300" distR="114300" simplePos="0" relativeHeight="485167616" behindDoc="1" locked="0" layoutInCell="1" allowOverlap="1" wp14:anchorId="7DAB4D0D" wp14:editId="4FC92575">
              <wp:simplePos x="0" y="0"/>
              <wp:positionH relativeFrom="page">
                <wp:posOffset>6718935</wp:posOffset>
              </wp:positionH>
              <wp:positionV relativeFrom="page">
                <wp:posOffset>9283700</wp:posOffset>
              </wp:positionV>
              <wp:extent cx="153670" cy="165735"/>
              <wp:effectExtent l="0" t="0" r="0" b="0"/>
              <wp:wrapNone/>
              <wp:docPr id="2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710B01" w14:textId="77777777" w:rsidR="00772552" w:rsidRDefault="00BF758C">
                          <w:pPr>
                            <w:spacing w:before="10"/>
                            <w:ind w:left="20"/>
                            <w:rPr>
                              <w:sz w:val="20"/>
                            </w:rPr>
                          </w:pPr>
                          <w:r>
                            <w:rPr>
                              <w:sz w:val="20"/>
                            </w:rPr>
                            <w:t>67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AB4D0D" id="Text Box 20" o:spid="_x0000_s1104" type="#_x0000_t202" style="position:absolute;margin-left:529.05pt;margin-top:731pt;width:12.1pt;height:13.05pt;z-index:-1814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" filled="f" stroked="f">
              <v:textbox inset="0,0,0,0">
                <w:txbxContent>
                  <w:p w14:paraId="35710B01" w14:textId="77777777" w:rsidR="00772552" w:rsidRDefault="00BF758C">
                    <w:pPr>
                      <w:spacing w:before="10"/>
                      <w:ind w:left="20"/>
                      <w:rPr>
                        <w:sz w:val="20"/>
                      </w:rPr>
                    </w:pPr>
                    <w:r>
                      <w:rPr>
                        <w:sz w:val="20"/>
                      </w:rPr>
                      <w:t>67</w:t>
                    </w:r>
                  </w:p>
                </w:txbxContent>
              </v:textbox>
              <w10:wrap anchorx="page" anchory="page"/>
            </v:shape>
          </w:pict>
        </mc:Fallback>
      </mc:AlternateConten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589A7" w14:textId="1B6B121E" w:rsidR="00772552" w:rsidRDefault="00B16F49">
    <w:pPr>
      <w:pStyle w:val="BodyText"/>
      <w:spacing w:line="14" w:lineRule="auto"/>
      <w:rPr>
        <w:sz w:val="20"/>
      </w:rPr>
    </w:pPr>
    <w:r>
      <w:rPr>
        <w:noProof/>
      </w:rPr>
      <mc:AlternateContent>
        <mc:Choice Requires="wps">
          <w:drawing>
            <wp:anchor distT="0" distB="0" distL="114300" distR="114300" simplePos="0" relativeHeight="485168128" behindDoc="1" locked="0" layoutInCell="1" allowOverlap="1" wp14:anchorId="2FB7F1D8" wp14:editId="45BDBF92">
              <wp:simplePos x="0" y="0"/>
              <wp:positionH relativeFrom="page">
                <wp:posOffset>901700</wp:posOffset>
              </wp:positionH>
              <wp:positionV relativeFrom="page">
                <wp:posOffset>9443720</wp:posOffset>
              </wp:positionV>
              <wp:extent cx="153670" cy="165735"/>
              <wp:effectExtent l="0" t="0" r="0" b="0"/>
              <wp:wrapNone/>
              <wp:docPr id="2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D61C2" w14:textId="77777777" w:rsidR="00772552" w:rsidRDefault="00BF758C">
                          <w:pPr>
                            <w:spacing w:before="10"/>
                            <w:ind w:left="20"/>
                            <w:rPr>
                              <w:sz w:val="20"/>
                            </w:rPr>
                          </w:pPr>
                          <w:r>
                            <w:rPr>
                              <w:sz w:val="20"/>
                            </w:rPr>
                            <w:t>68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B7F1D8" id="_x0000_t202" coordsize="21600,21600" o:spt="202" path="m,l,21600r21600,l21600,xe">
              <v:stroke joinstyle="miter"/>
              <v:path gradientshapeok="t" o:connecttype="rect"/>
            </v:shapetype>
            <v:shape id="Text Box 19" o:spid="_x0000_s1105" type="#_x0000_t202" style="position:absolute;margin-left:71pt;margin-top:743.6pt;width:12.1pt;height:13.05pt;z-index:-1814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" filled="f" stroked="f">
              <v:textbox inset="0,0,0,0">
                <w:txbxContent>
                  <w:p w14:paraId="7C7D61C2" w14:textId="77777777" w:rsidR="00772552" w:rsidRDefault="00BF758C">
                    <w:pPr>
                      <w:spacing w:before="10"/>
                      <w:ind w:left="20"/>
                      <w:rPr>
                        <w:sz w:val="20"/>
                      </w:rPr>
                    </w:pPr>
                    <w:r>
                      <w:rPr>
                        <w:sz w:val="20"/>
                      </w:rPr>
                      <w:t>68</w:t>
                    </w:r>
                  </w:p>
                </w:txbxContent>
              </v:textbox>
              <w10:wrap anchorx="page" anchory="page"/>
            </v:shape>
          </w:pict>
        </mc:Fallback>
      </mc:AlternateContent>
    </w:r>
    <w:r>
      <w:rPr>
        <w:noProof/>
      </w:rPr>
      <mc:AlternateContent>
        <mc:Choice Requires="wps">
          <w:drawing>
            <wp:anchor distT="0" distB="0" distL="114300" distR="114300" simplePos="0" relativeHeight="485168640" behindDoc="1" locked="0" layoutInCell="1" allowOverlap="1" wp14:anchorId="3EC5CAB4" wp14:editId="4DC3FA4E">
              <wp:simplePos x="0" y="0"/>
              <wp:positionH relativeFrom="page">
                <wp:posOffset>2623820</wp:posOffset>
              </wp:positionH>
              <wp:positionV relativeFrom="page">
                <wp:posOffset>9443720</wp:posOffset>
              </wp:positionV>
              <wp:extent cx="2526030" cy="165735"/>
              <wp:effectExtent l="0" t="0" r="0" b="0"/>
              <wp:wrapNone/>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8842B" w14:textId="77777777" w:rsidR="00772552" w:rsidRDefault="00BF758C">
                          <w:pPr>
                            <w:spacing w:before="10"/>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C5CAB4" id="Text Box 18" o:spid="_x0000_s1106" type="#_x0000_t202" style="position:absolute;margin-left:206.6pt;margin-top:743.6pt;width:198.9pt;height:13.05pt;z-index:-18147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" filled="f" stroked="f">
              <v:textbox inset="0,0,0,0">
                <w:txbxContent>
                  <w:p w14:paraId="6518842B" w14:textId="77777777" w:rsidR="00772552" w:rsidRDefault="00BF758C">
                    <w:pPr>
                      <w:spacing w:before="10"/>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5169152" behindDoc="1" locked="0" layoutInCell="1" allowOverlap="1" wp14:anchorId="44FE300F" wp14:editId="6C411BC6">
              <wp:simplePos x="0" y="0"/>
              <wp:positionH relativeFrom="page">
                <wp:posOffset>6023610</wp:posOffset>
              </wp:positionH>
              <wp:positionV relativeFrom="page">
                <wp:posOffset>9443720</wp:posOffset>
              </wp:positionV>
              <wp:extent cx="848360" cy="165735"/>
              <wp:effectExtent l="0" t="0" r="0" b="0"/>
              <wp:wrapNone/>
              <wp:docPr id="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15D69B" w14:textId="77777777" w:rsidR="00772552" w:rsidRDefault="00BF758C">
                          <w:pPr>
                            <w:spacing w:before="10"/>
                            <w:ind w:left="20"/>
                            <w:rPr>
                              <w:sz w:val="20"/>
                            </w:rPr>
                          </w:pPr>
                          <w:r>
                            <w:rPr>
                              <w:sz w:val="20"/>
                            </w:rPr>
                            <w:t>November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FE300F" id="Text Box 17" o:spid="_x0000_s1107" type="#_x0000_t202" style="position:absolute;margin-left:474.3pt;margin-top:743.6pt;width:66.8pt;height:13.05pt;z-index:-18147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" filled="f" stroked="f">
              <v:textbox inset="0,0,0,0">
                <w:txbxContent>
                  <w:p w14:paraId="4515D69B" w14:textId="77777777" w:rsidR="00772552" w:rsidRDefault="00BF758C">
                    <w:pPr>
                      <w:spacing w:before="10"/>
                      <w:ind w:left="20"/>
                      <w:rPr>
                        <w:sz w:val="20"/>
                      </w:rPr>
                    </w:pPr>
                    <w:r>
                      <w:rPr>
                        <w:sz w:val="20"/>
                      </w:rPr>
                      <w:t>November 2008</w:t>
                    </w:r>
                  </w:p>
                </w:txbxContent>
              </v:textbox>
              <w10:wrap anchorx="page" anchory="page"/>
            </v:shape>
          </w:pict>
        </mc:Fallback>
      </mc:AlternateConten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66537" w14:textId="0104CEC5" w:rsidR="00772552" w:rsidRDefault="00B16F49">
    <w:pPr>
      <w:pStyle w:val="BodyText"/>
      <w:spacing w:line="14" w:lineRule="auto"/>
      <w:rPr>
        <w:sz w:val="20"/>
      </w:rPr>
    </w:pPr>
    <w:r>
      <w:rPr>
        <w:noProof/>
      </w:rPr>
      <mc:AlternateContent>
        <mc:Choice Requires="wps">
          <w:drawing>
            <wp:anchor distT="0" distB="0" distL="114300" distR="114300" simplePos="0" relativeHeight="485169664" behindDoc="1" locked="0" layoutInCell="1" allowOverlap="1" wp14:anchorId="66869307" wp14:editId="6E81B4DF">
              <wp:simplePos x="0" y="0"/>
              <wp:positionH relativeFrom="page">
                <wp:posOffset>3579495</wp:posOffset>
              </wp:positionH>
              <wp:positionV relativeFrom="page">
                <wp:posOffset>9429750</wp:posOffset>
              </wp:positionV>
              <wp:extent cx="617220" cy="180975"/>
              <wp:effectExtent l="0" t="0" r="0" b="0"/>
              <wp:wrapNone/>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8BCEC" w14:textId="77777777" w:rsidR="00772552" w:rsidRDefault="00BF758C">
                          <w:pPr>
                            <w:pStyle w:val="BodyText"/>
                            <w:spacing w:before="11"/>
                            <w:ind w:left="20"/>
                          </w:pPr>
                          <w:r>
                            <w:t>SR*3*175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869307" id="_x0000_t202" coordsize="21600,21600" o:spt="202" path="m,l,21600r21600,l21600,xe">
              <v:stroke joinstyle="miter"/>
              <v:path gradientshapeok="t" o:connecttype="rect"/>
            </v:shapetype>
            <v:shape id="Text Box 16" o:spid="_x0000_s1108" type="#_x0000_t202" style="position:absolute;margin-left:281.85pt;margin-top:742.5pt;width:48.6pt;height:14.25pt;z-index:-18146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" filled="f" stroked="f">
              <v:textbox inset="0,0,0,0">
                <w:txbxContent>
                  <w:p w14:paraId="5AB8BCEC" w14:textId="77777777" w:rsidR="00772552" w:rsidRDefault="00BF758C">
                    <w:pPr>
                      <w:pStyle w:val="BodyText"/>
                      <w:spacing w:before="11"/>
                      <w:ind w:left="20"/>
                    </w:pPr>
                    <w:r>
                      <w:t>SR*3*175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148C3" w14:textId="7D2081C0" w:rsidR="00772552" w:rsidRDefault="00B16F49">
    <w:pPr>
      <w:pStyle w:val="BodyText"/>
      <w:spacing w:line="14" w:lineRule="auto"/>
      <w:rPr>
        <w:sz w:val="20"/>
      </w:rPr>
    </w:pPr>
    <w:r>
      <w:rPr>
        <w:noProof/>
      </w:rPr>
      <mc:AlternateContent>
        <mc:Choice Requires="wps">
          <w:drawing>
            <wp:anchor distT="0" distB="0" distL="114300" distR="114300" simplePos="0" relativeHeight="485130752" behindDoc="1" locked="0" layoutInCell="1" allowOverlap="1" wp14:anchorId="5C46328B" wp14:editId="48F86AA8">
              <wp:simplePos x="0" y="0"/>
              <wp:positionH relativeFrom="page">
                <wp:posOffset>901700</wp:posOffset>
              </wp:positionH>
              <wp:positionV relativeFrom="page">
                <wp:posOffset>9283700</wp:posOffset>
              </wp:positionV>
              <wp:extent cx="855980" cy="165735"/>
              <wp:effectExtent l="0" t="0" r="0" b="0"/>
              <wp:wrapNone/>
              <wp:docPr id="93"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293C3" w14:textId="77777777" w:rsidR="00772552" w:rsidRDefault="00BF758C">
                          <w:pPr>
                            <w:spacing w:before="10"/>
                            <w:ind w:left="20"/>
                            <w:rPr>
                              <w:sz w:val="20"/>
                            </w:rPr>
                          </w:pPr>
                          <w:r>
                            <w:rPr>
                              <w:sz w:val="20"/>
                            </w:rPr>
                            <w:t>September 2011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6328B" id="_x0000_t202" coordsize="21600,21600" o:spt="202" path="m,l,21600r21600,l21600,xe">
              <v:stroke joinstyle="miter"/>
              <v:path gradientshapeok="t" o:connecttype="rect"/>
            </v:shapetype>
            <v:shape id="Text Box 92" o:spid="_x0000_s1032" type="#_x0000_t202" style="position:absolute;margin-left:71pt;margin-top:731pt;width:67.4pt;height:13.05pt;z-index:-18185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" filled="f" stroked="f">
              <v:textbox inset="0,0,0,0">
                <w:txbxContent>
                  <w:p w14:paraId="00E293C3" w14:textId="77777777" w:rsidR="00772552" w:rsidRDefault="00BF758C">
                    <w:pPr>
                      <w:spacing w:before="10"/>
                      <w:ind w:left="20"/>
                      <w:rPr>
                        <w:sz w:val="20"/>
                      </w:rPr>
                    </w:pPr>
                    <w:r>
                      <w:rPr>
                        <w:sz w:val="20"/>
                      </w:rPr>
                      <w:t>September 2011</w:t>
                    </w:r>
                  </w:p>
                </w:txbxContent>
              </v:textbox>
              <w10:wrap anchorx="page" anchory="page"/>
            </v:shape>
          </w:pict>
        </mc:Fallback>
      </mc:AlternateContent>
    </w:r>
    <w:r>
      <w:rPr>
        <w:noProof/>
      </w:rPr>
      <mc:AlternateContent>
        <mc:Choice Requires="wps">
          <w:drawing>
            <wp:anchor distT="0" distB="0" distL="114300" distR="114300" simplePos="0" relativeHeight="485131264" behindDoc="1" locked="0" layoutInCell="1" allowOverlap="1" wp14:anchorId="0C0DE680" wp14:editId="29035018">
              <wp:simplePos x="0" y="0"/>
              <wp:positionH relativeFrom="page">
                <wp:posOffset>2623820</wp:posOffset>
              </wp:positionH>
              <wp:positionV relativeFrom="page">
                <wp:posOffset>9283700</wp:posOffset>
              </wp:positionV>
              <wp:extent cx="2526030" cy="327025"/>
              <wp:effectExtent l="0" t="0" r="0" b="0"/>
              <wp:wrapNone/>
              <wp:docPr id="92"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582B1" w14:textId="77777777" w:rsidR="00772552" w:rsidRDefault="00BF758C">
                          <w:pPr>
                            <w:spacing w:before="10"/>
                            <w:jc w:val="center"/>
                            <w:rPr>
                              <w:sz w:val="20"/>
                            </w:rPr>
                          </w:pPr>
                          <w:r>
                            <w:rPr>
                              <w:sz w:val="20"/>
                            </w:rPr>
                            <w:t>Surgery V. 3.0 Technical Manual/Security Guide</w:t>
                          </w:r>
                        </w:p>
                        <w:p w14:paraId="3AE3B78D" w14:textId="77777777" w:rsidR="00772552" w:rsidRDefault="00BF758C">
                          <w:pPr>
                            <w:pStyle w:val="BodyText"/>
                            <w:spacing w:before="1"/>
                            <w:ind w:left="3"/>
                            <w:jc w:val="center"/>
                          </w:pPr>
                          <w:r>
                            <w:t>SR*3*175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DE680" id="Text Box 91" o:spid="_x0000_s1033" type="#_x0000_t202" style="position:absolute;margin-left:206.6pt;margin-top:731pt;width:198.9pt;height:25.75pt;z-index:-18185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" filled="f" stroked="f">
              <v:textbox inset="0,0,0,0">
                <w:txbxContent>
                  <w:p w14:paraId="573582B1" w14:textId="77777777" w:rsidR="00772552" w:rsidRDefault="00BF758C">
                    <w:pPr>
                      <w:spacing w:before="10"/>
                      <w:jc w:val="center"/>
                      <w:rPr>
                        <w:sz w:val="20"/>
                      </w:rPr>
                    </w:pPr>
                    <w:r>
                      <w:rPr>
                        <w:sz w:val="20"/>
                      </w:rPr>
                      <w:t>Surgery V. 3.0 Technical Manual/Security Guide</w:t>
                    </w:r>
                  </w:p>
                  <w:p w14:paraId="3AE3B78D" w14:textId="77777777" w:rsidR="00772552" w:rsidRDefault="00BF758C">
                    <w:pPr>
                      <w:pStyle w:val="BodyText"/>
                      <w:spacing w:before="1"/>
                      <w:ind w:left="3"/>
                      <w:jc w:val="center"/>
                    </w:pPr>
                    <w:r>
                      <w:t>SR*3*175</w:t>
                    </w:r>
                  </w:p>
                </w:txbxContent>
              </v:textbox>
              <w10:wrap anchorx="page" anchory="page"/>
            </v:shape>
          </w:pict>
        </mc:Fallback>
      </mc:AlternateContent>
    </w:r>
    <w:r>
      <w:rPr>
        <w:noProof/>
      </w:rPr>
      <mc:AlternateContent>
        <mc:Choice Requires="wps">
          <w:drawing>
            <wp:anchor distT="0" distB="0" distL="114300" distR="114300" simplePos="0" relativeHeight="485131776" behindDoc="1" locked="0" layoutInCell="1" allowOverlap="1" wp14:anchorId="0C50747A" wp14:editId="11775EEE">
              <wp:simplePos x="0" y="0"/>
              <wp:positionH relativeFrom="page">
                <wp:posOffset>6718935</wp:posOffset>
              </wp:positionH>
              <wp:positionV relativeFrom="page">
                <wp:posOffset>9283700</wp:posOffset>
              </wp:positionV>
              <wp:extent cx="153670" cy="165735"/>
              <wp:effectExtent l="0" t="0" r="0" b="0"/>
              <wp:wrapNone/>
              <wp:docPr id="91"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5114A" w14:textId="77777777" w:rsidR="00772552" w:rsidRDefault="00BF758C">
                          <w:pPr>
                            <w:spacing w:before="10"/>
                            <w:ind w:left="20"/>
                            <w:rPr>
                              <w:sz w:val="20"/>
                            </w:rPr>
                          </w:pPr>
                          <w:r>
                            <w:rPr>
                              <w:sz w:val="20"/>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0747A" id="Text Box 90" o:spid="_x0000_s1034" type="#_x0000_t202" style="position:absolute;margin-left:529.05pt;margin-top:731pt;width:12.1pt;height:13.05pt;z-index:-18184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" filled="f" stroked="f">
              <v:textbox inset="0,0,0,0">
                <w:txbxContent>
                  <w:p w14:paraId="6325114A" w14:textId="77777777" w:rsidR="00772552" w:rsidRDefault="00BF758C">
                    <w:pPr>
                      <w:spacing w:before="10"/>
                      <w:ind w:left="20"/>
                      <w:rPr>
                        <w:sz w:val="20"/>
                      </w:rPr>
                    </w:pPr>
                    <w:r>
                      <w:rPr>
                        <w:sz w:val="20"/>
                      </w:rPr>
                      <w:t>13</w:t>
                    </w:r>
                  </w:p>
                </w:txbxContent>
              </v:textbox>
              <w10:wrap anchorx="page" anchory="page"/>
            </v:shape>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AC980" w14:textId="7902E708" w:rsidR="00772552" w:rsidRDefault="00B16F49">
    <w:pPr>
      <w:pStyle w:val="BodyText"/>
      <w:spacing w:line="14" w:lineRule="auto"/>
      <w:rPr>
        <w:sz w:val="20"/>
      </w:rPr>
    </w:pPr>
    <w:r>
      <w:rPr>
        <w:noProof/>
      </w:rPr>
      <mc:AlternateContent>
        <mc:Choice Requires="wps">
          <w:drawing>
            <wp:anchor distT="0" distB="0" distL="114300" distR="114300" simplePos="0" relativeHeight="485170176" behindDoc="1" locked="0" layoutInCell="1" allowOverlap="1" wp14:anchorId="53C35CBE" wp14:editId="63E8E76B">
              <wp:simplePos x="0" y="0"/>
              <wp:positionH relativeFrom="page">
                <wp:posOffset>901700</wp:posOffset>
              </wp:positionH>
              <wp:positionV relativeFrom="page">
                <wp:posOffset>9443720</wp:posOffset>
              </wp:positionV>
              <wp:extent cx="153670" cy="165735"/>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CE00B" w14:textId="77777777" w:rsidR="00772552" w:rsidRDefault="00BF758C">
                          <w:pPr>
                            <w:spacing w:before="10"/>
                            <w:ind w:left="20"/>
                            <w:rPr>
                              <w:sz w:val="20"/>
                            </w:rPr>
                          </w:pPr>
                          <w:r>
                            <w:rPr>
                              <w:sz w:val="20"/>
                            </w:rPr>
                            <w:t>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C35CBE" id="_x0000_t202" coordsize="21600,21600" o:spt="202" path="m,l,21600r21600,l21600,xe">
              <v:stroke joinstyle="miter"/>
              <v:path gradientshapeok="t" o:connecttype="rect"/>
            </v:shapetype>
            <v:shape id="Text Box 15" o:spid="_x0000_s1109" type="#_x0000_t202" style="position:absolute;margin-left:71pt;margin-top:743.6pt;width:12.1pt;height:13.05pt;z-index:-18146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" filled="f" stroked="f">
              <v:textbox inset="0,0,0,0">
                <w:txbxContent>
                  <w:p w14:paraId="070CE00B" w14:textId="77777777" w:rsidR="00772552" w:rsidRDefault="00BF758C">
                    <w:pPr>
                      <w:spacing w:before="10"/>
                      <w:ind w:left="20"/>
                      <w:rPr>
                        <w:sz w:val="20"/>
                      </w:rPr>
                    </w:pPr>
                    <w:r>
                      <w:rPr>
                        <w:sz w:val="20"/>
                      </w:rPr>
                      <w:t>70</w:t>
                    </w:r>
                  </w:p>
                </w:txbxContent>
              </v:textbox>
              <w10:wrap anchorx="page" anchory="page"/>
            </v:shape>
          </w:pict>
        </mc:Fallback>
      </mc:AlternateContent>
    </w:r>
    <w:r>
      <w:rPr>
        <w:noProof/>
      </w:rPr>
      <mc:AlternateContent>
        <mc:Choice Requires="wps">
          <w:drawing>
            <wp:anchor distT="0" distB="0" distL="114300" distR="114300" simplePos="0" relativeHeight="485170688" behindDoc="1" locked="0" layoutInCell="1" allowOverlap="1" wp14:anchorId="08C9BFC4" wp14:editId="04F75B40">
              <wp:simplePos x="0" y="0"/>
              <wp:positionH relativeFrom="page">
                <wp:posOffset>2623820</wp:posOffset>
              </wp:positionH>
              <wp:positionV relativeFrom="page">
                <wp:posOffset>9443720</wp:posOffset>
              </wp:positionV>
              <wp:extent cx="2526030" cy="165735"/>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43E5B" w14:textId="77777777" w:rsidR="00772552" w:rsidRDefault="00BF758C">
                          <w:pPr>
                            <w:spacing w:before="10"/>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C9BFC4" id="Text Box 14" o:spid="_x0000_s1110" type="#_x0000_t202" style="position:absolute;margin-left:206.6pt;margin-top:743.6pt;width:198.9pt;height:13.05pt;z-index:-1814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" filled="f" stroked="f">
              <v:textbox inset="0,0,0,0">
                <w:txbxContent>
                  <w:p w14:paraId="39243E5B" w14:textId="77777777" w:rsidR="00772552" w:rsidRDefault="00BF758C">
                    <w:pPr>
                      <w:spacing w:before="10"/>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5171200" behindDoc="1" locked="0" layoutInCell="1" allowOverlap="1" wp14:anchorId="3ECE7468" wp14:editId="72D56BF2">
              <wp:simplePos x="0" y="0"/>
              <wp:positionH relativeFrom="page">
                <wp:posOffset>6023610</wp:posOffset>
              </wp:positionH>
              <wp:positionV relativeFrom="page">
                <wp:posOffset>9443720</wp:posOffset>
              </wp:positionV>
              <wp:extent cx="848360" cy="165735"/>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4C0E6" w14:textId="77777777" w:rsidR="00772552" w:rsidRDefault="00BF758C">
                          <w:pPr>
                            <w:spacing w:before="10"/>
                            <w:ind w:left="20"/>
                            <w:rPr>
                              <w:sz w:val="20"/>
                            </w:rPr>
                          </w:pPr>
                          <w:r>
                            <w:rPr>
                              <w:sz w:val="20"/>
                            </w:rPr>
                            <w:t>November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CE7468" id="Text Box 13" o:spid="_x0000_s1111" type="#_x0000_t202" style="position:absolute;margin-left:474.3pt;margin-top:743.6pt;width:66.8pt;height:13.05pt;z-index:-18145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" filled="f" stroked="f">
              <v:textbox inset="0,0,0,0">
                <w:txbxContent>
                  <w:p w14:paraId="43A4C0E6" w14:textId="77777777" w:rsidR="00772552" w:rsidRDefault="00BF758C">
                    <w:pPr>
                      <w:spacing w:before="10"/>
                      <w:ind w:left="20"/>
                      <w:rPr>
                        <w:sz w:val="20"/>
                      </w:rPr>
                    </w:pPr>
                    <w:r>
                      <w:rPr>
                        <w:sz w:val="20"/>
                      </w:rPr>
                      <w:t>November 2008</w:t>
                    </w:r>
                  </w:p>
                </w:txbxContent>
              </v:textbox>
              <w10:wrap anchorx="page" anchory="page"/>
            </v:shape>
          </w:pict>
        </mc:Fallback>
      </mc:AlternateConten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332CC" w14:textId="7AE00F62" w:rsidR="00772552" w:rsidRDefault="00B16F49">
    <w:pPr>
      <w:pStyle w:val="BodyText"/>
      <w:spacing w:line="14" w:lineRule="auto"/>
      <w:rPr>
        <w:sz w:val="20"/>
      </w:rPr>
    </w:pPr>
    <w:r>
      <w:rPr>
        <w:noProof/>
      </w:rPr>
      <mc:AlternateContent>
        <mc:Choice Requires="wps">
          <w:drawing>
            <wp:anchor distT="0" distB="0" distL="114300" distR="114300" simplePos="0" relativeHeight="485171712" behindDoc="1" locked="0" layoutInCell="1" allowOverlap="1" wp14:anchorId="11548816" wp14:editId="06B8CEBE">
              <wp:simplePos x="0" y="0"/>
              <wp:positionH relativeFrom="page">
                <wp:posOffset>901700</wp:posOffset>
              </wp:positionH>
              <wp:positionV relativeFrom="page">
                <wp:posOffset>9443720</wp:posOffset>
              </wp:positionV>
              <wp:extent cx="848360" cy="16573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D9DBD" w14:textId="77777777" w:rsidR="00772552" w:rsidRDefault="00BF758C">
                          <w:pPr>
                            <w:spacing w:before="10"/>
                            <w:ind w:left="20"/>
                            <w:rPr>
                              <w:sz w:val="20"/>
                            </w:rPr>
                          </w:pPr>
                          <w:r>
                            <w:rPr>
                              <w:sz w:val="20"/>
                            </w:rPr>
                            <w:t>November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548816" id="_x0000_t202" coordsize="21600,21600" o:spt="202" path="m,l,21600r21600,l21600,xe">
              <v:stroke joinstyle="miter"/>
              <v:path gradientshapeok="t" o:connecttype="rect"/>
            </v:shapetype>
            <v:shape id="Text Box 12" o:spid="_x0000_s1112" type="#_x0000_t202" style="position:absolute;margin-left:71pt;margin-top:743.6pt;width:66.8pt;height:13.05pt;z-index:-18144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" filled="f" stroked="f">
              <v:textbox inset="0,0,0,0">
                <w:txbxContent>
                  <w:p w14:paraId="7FBD9DBD" w14:textId="77777777" w:rsidR="00772552" w:rsidRDefault="00BF758C">
                    <w:pPr>
                      <w:spacing w:before="10"/>
                      <w:ind w:left="20"/>
                      <w:rPr>
                        <w:sz w:val="20"/>
                      </w:rPr>
                    </w:pPr>
                    <w:r>
                      <w:rPr>
                        <w:sz w:val="20"/>
                      </w:rPr>
                      <w:t>November 2008</w:t>
                    </w:r>
                  </w:p>
                </w:txbxContent>
              </v:textbox>
              <w10:wrap anchorx="page" anchory="page"/>
            </v:shape>
          </w:pict>
        </mc:Fallback>
      </mc:AlternateContent>
    </w:r>
    <w:r>
      <w:rPr>
        <w:noProof/>
      </w:rPr>
      <mc:AlternateContent>
        <mc:Choice Requires="wps">
          <w:drawing>
            <wp:anchor distT="0" distB="0" distL="114300" distR="114300" simplePos="0" relativeHeight="485172224" behindDoc="1" locked="0" layoutInCell="1" allowOverlap="1" wp14:anchorId="72F56059" wp14:editId="7593B84E">
              <wp:simplePos x="0" y="0"/>
              <wp:positionH relativeFrom="page">
                <wp:posOffset>2623820</wp:posOffset>
              </wp:positionH>
              <wp:positionV relativeFrom="page">
                <wp:posOffset>9443720</wp:posOffset>
              </wp:positionV>
              <wp:extent cx="2526030" cy="165735"/>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94054" w14:textId="77777777" w:rsidR="00772552" w:rsidRDefault="00BF758C">
                          <w:pPr>
                            <w:spacing w:before="10"/>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56059" id="Text Box 11" o:spid="_x0000_s1113" type="#_x0000_t202" style="position:absolute;margin-left:206.6pt;margin-top:743.6pt;width:198.9pt;height:13.05pt;z-index:-18144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" filled="f" stroked="f">
              <v:textbox inset="0,0,0,0">
                <w:txbxContent>
                  <w:p w14:paraId="07094054" w14:textId="77777777" w:rsidR="00772552" w:rsidRDefault="00BF758C">
                    <w:pPr>
                      <w:spacing w:before="10"/>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5172736" behindDoc="1" locked="0" layoutInCell="1" allowOverlap="1" wp14:anchorId="4A7E248D" wp14:editId="01C3DA7B">
              <wp:simplePos x="0" y="0"/>
              <wp:positionH relativeFrom="page">
                <wp:posOffset>6718935</wp:posOffset>
              </wp:positionH>
              <wp:positionV relativeFrom="page">
                <wp:posOffset>9443720</wp:posOffset>
              </wp:positionV>
              <wp:extent cx="153670" cy="16573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22F6C7" w14:textId="77777777" w:rsidR="00772552" w:rsidRDefault="00BF758C">
                          <w:pPr>
                            <w:spacing w:before="10"/>
                            <w:ind w:left="20"/>
                            <w:rPr>
                              <w:sz w:val="20"/>
                            </w:rPr>
                          </w:pPr>
                          <w:r>
                            <w:rPr>
                              <w:sz w:val="20"/>
                            </w:rPr>
                            <w:t>77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7E248D" id="Text Box 10" o:spid="_x0000_s1114" type="#_x0000_t202" style="position:absolute;margin-left:529.05pt;margin-top:743.6pt;width:12.1pt;height:13.05pt;z-index:-18143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" filled="f" stroked="f">
              <v:textbox inset="0,0,0,0">
                <w:txbxContent>
                  <w:p w14:paraId="5022F6C7" w14:textId="77777777" w:rsidR="00772552" w:rsidRDefault="00BF758C">
                    <w:pPr>
                      <w:spacing w:before="10"/>
                      <w:ind w:left="20"/>
                      <w:rPr>
                        <w:sz w:val="20"/>
                      </w:rPr>
                    </w:pPr>
                    <w:r>
                      <w:rPr>
                        <w:sz w:val="20"/>
                      </w:rPr>
                      <w:t>77</w:t>
                    </w:r>
                  </w:p>
                </w:txbxContent>
              </v:textbox>
              <w10:wrap anchorx="page" anchory="page"/>
            </v:shape>
          </w:pict>
        </mc:Fallback>
      </mc:AlternateConten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98671" w14:textId="6DFC9180" w:rsidR="00772552" w:rsidRDefault="00B16F49">
    <w:pPr>
      <w:pStyle w:val="BodyText"/>
      <w:spacing w:line="14" w:lineRule="auto"/>
      <w:rPr>
        <w:sz w:val="20"/>
      </w:rPr>
    </w:pPr>
    <w:r>
      <w:rPr>
        <w:noProof/>
      </w:rPr>
      <mc:AlternateContent>
        <mc:Choice Requires="wps">
          <w:drawing>
            <wp:anchor distT="0" distB="0" distL="114300" distR="114300" simplePos="0" relativeHeight="485173248" behindDoc="1" locked="0" layoutInCell="1" allowOverlap="1" wp14:anchorId="644D168D" wp14:editId="6DD3B611">
              <wp:simplePos x="0" y="0"/>
              <wp:positionH relativeFrom="page">
                <wp:posOffset>901700</wp:posOffset>
              </wp:positionH>
              <wp:positionV relativeFrom="page">
                <wp:posOffset>9283700</wp:posOffset>
              </wp:positionV>
              <wp:extent cx="153670" cy="16573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486E9" w14:textId="77777777" w:rsidR="00772552" w:rsidRDefault="00BF758C">
                          <w:pPr>
                            <w:spacing w:before="10"/>
                            <w:ind w:left="20"/>
                            <w:rPr>
                              <w:sz w:val="20"/>
                            </w:rPr>
                          </w:pPr>
                          <w:r>
                            <w:rPr>
                              <w:sz w:val="20"/>
                            </w:rPr>
                            <w:t>78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4D168D" id="_x0000_t202" coordsize="21600,21600" o:spt="202" path="m,l,21600r21600,l21600,xe">
              <v:stroke joinstyle="miter"/>
              <v:path gradientshapeok="t" o:connecttype="rect"/>
            </v:shapetype>
            <v:shape id="Text Box 9" o:spid="_x0000_s1115" type="#_x0000_t202" style="position:absolute;margin-left:71pt;margin-top:731pt;width:12.1pt;height:13.05pt;z-index:-18143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" filled="f" stroked="f">
              <v:textbox inset="0,0,0,0">
                <w:txbxContent>
                  <w:p w14:paraId="176486E9" w14:textId="77777777" w:rsidR="00772552" w:rsidRDefault="00BF758C">
                    <w:pPr>
                      <w:spacing w:before="10"/>
                      <w:ind w:left="20"/>
                      <w:rPr>
                        <w:sz w:val="20"/>
                      </w:rPr>
                    </w:pPr>
                    <w:r>
                      <w:rPr>
                        <w:sz w:val="20"/>
                      </w:rPr>
                      <w:t>78</w:t>
                    </w:r>
                  </w:p>
                </w:txbxContent>
              </v:textbox>
              <w10:wrap anchorx="page" anchory="page"/>
            </v:shape>
          </w:pict>
        </mc:Fallback>
      </mc:AlternateContent>
    </w:r>
    <w:r>
      <w:rPr>
        <w:noProof/>
      </w:rPr>
      <mc:AlternateContent>
        <mc:Choice Requires="wps">
          <w:drawing>
            <wp:anchor distT="0" distB="0" distL="114300" distR="114300" simplePos="0" relativeHeight="485173760" behindDoc="1" locked="0" layoutInCell="1" allowOverlap="1" wp14:anchorId="7C671D8C" wp14:editId="6629026C">
              <wp:simplePos x="0" y="0"/>
              <wp:positionH relativeFrom="page">
                <wp:posOffset>2623820</wp:posOffset>
              </wp:positionH>
              <wp:positionV relativeFrom="page">
                <wp:posOffset>9283700</wp:posOffset>
              </wp:positionV>
              <wp:extent cx="2526030" cy="327025"/>
              <wp:effectExtent l="0" t="0"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95E876" w14:textId="77777777" w:rsidR="00772552" w:rsidRDefault="00BF758C">
                          <w:pPr>
                            <w:spacing w:before="10"/>
                            <w:jc w:val="center"/>
                            <w:rPr>
                              <w:sz w:val="20"/>
                            </w:rPr>
                          </w:pPr>
                          <w:r>
                            <w:rPr>
                              <w:sz w:val="20"/>
                            </w:rPr>
                            <w:t>Surgery V. 3.0 Technical Manual/Security Guide</w:t>
                          </w:r>
                        </w:p>
                        <w:p w14:paraId="3E03B55C" w14:textId="77777777" w:rsidR="00772552" w:rsidRDefault="00BF758C">
                          <w:pPr>
                            <w:pStyle w:val="BodyText"/>
                            <w:spacing w:before="1"/>
                            <w:ind w:left="3"/>
                            <w:jc w:val="center"/>
                          </w:pPr>
                          <w:r>
                            <w:t>SR*3*175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671D8C" id="Text Box 8" o:spid="_x0000_s1116" type="#_x0000_t202" style="position:absolute;margin-left:206.6pt;margin-top:731pt;width:198.9pt;height:25.75pt;z-index:-1814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" filled="f" stroked="f">
              <v:textbox inset="0,0,0,0">
                <w:txbxContent>
                  <w:p w14:paraId="1C95E876" w14:textId="77777777" w:rsidR="00772552" w:rsidRDefault="00BF758C">
                    <w:pPr>
                      <w:spacing w:before="10"/>
                      <w:jc w:val="center"/>
                      <w:rPr>
                        <w:sz w:val="20"/>
                      </w:rPr>
                    </w:pPr>
                    <w:r>
                      <w:rPr>
                        <w:sz w:val="20"/>
                      </w:rPr>
                      <w:t>Surgery V. 3.0 Technical Manual/Security Guide</w:t>
                    </w:r>
                  </w:p>
                  <w:p w14:paraId="3E03B55C" w14:textId="77777777" w:rsidR="00772552" w:rsidRDefault="00BF758C">
                    <w:pPr>
                      <w:pStyle w:val="BodyText"/>
                      <w:spacing w:before="1"/>
                      <w:ind w:left="3"/>
                      <w:jc w:val="center"/>
                    </w:pPr>
                    <w:r>
                      <w:t>SR*3*175</w:t>
                    </w:r>
                  </w:p>
                </w:txbxContent>
              </v:textbox>
              <w10:wrap anchorx="page" anchory="page"/>
            </v:shape>
          </w:pict>
        </mc:Fallback>
      </mc:AlternateContent>
    </w:r>
    <w:r>
      <w:rPr>
        <w:noProof/>
      </w:rPr>
      <mc:AlternateContent>
        <mc:Choice Requires="wps">
          <w:drawing>
            <wp:anchor distT="0" distB="0" distL="114300" distR="114300" simplePos="0" relativeHeight="485174272" behindDoc="1" locked="0" layoutInCell="1" allowOverlap="1" wp14:anchorId="1AE58D81" wp14:editId="4B0ABD0C">
              <wp:simplePos x="0" y="0"/>
              <wp:positionH relativeFrom="page">
                <wp:posOffset>6015990</wp:posOffset>
              </wp:positionH>
              <wp:positionV relativeFrom="page">
                <wp:posOffset>9283700</wp:posOffset>
              </wp:positionV>
              <wp:extent cx="855980" cy="16573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F11E5" w14:textId="77777777" w:rsidR="00772552" w:rsidRDefault="00BF758C">
                          <w:pPr>
                            <w:spacing w:before="10"/>
                            <w:ind w:left="20"/>
                            <w:rPr>
                              <w:sz w:val="20"/>
                            </w:rPr>
                          </w:pPr>
                          <w:r>
                            <w:rPr>
                              <w:sz w:val="20"/>
                            </w:rPr>
                            <w:t>September 2011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E58D81" id="Text Box 7" o:spid="_x0000_s1117" type="#_x0000_t202" style="position:absolute;margin-left:473.7pt;margin-top:731pt;width:67.4pt;height:13.05pt;z-index:-18142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" filled="f" stroked="f">
              <v:textbox inset="0,0,0,0">
                <w:txbxContent>
                  <w:p w14:paraId="5D8F11E5" w14:textId="77777777" w:rsidR="00772552" w:rsidRDefault="00BF758C">
                    <w:pPr>
                      <w:spacing w:before="10"/>
                      <w:ind w:left="20"/>
                      <w:rPr>
                        <w:sz w:val="20"/>
                      </w:rPr>
                    </w:pPr>
                    <w:r>
                      <w:rPr>
                        <w:sz w:val="20"/>
                      </w:rPr>
                      <w:t>September 2011</w:t>
                    </w:r>
                  </w:p>
                </w:txbxContent>
              </v:textbox>
              <w10:wrap anchorx="page" anchory="page"/>
            </v:shape>
          </w:pict>
        </mc:Fallback>
      </mc:AlternateConten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D84B4" w14:textId="10FF5247" w:rsidR="00772552" w:rsidRDefault="00B16F49">
    <w:pPr>
      <w:pStyle w:val="BodyText"/>
      <w:spacing w:line="14" w:lineRule="auto"/>
      <w:rPr>
        <w:sz w:val="20"/>
      </w:rPr>
    </w:pPr>
    <w:r>
      <w:rPr>
        <w:noProof/>
      </w:rPr>
      <mc:AlternateContent>
        <mc:Choice Requires="wps">
          <w:drawing>
            <wp:anchor distT="0" distB="0" distL="114300" distR="114300" simplePos="0" relativeHeight="485174784" behindDoc="1" locked="0" layoutInCell="1" allowOverlap="1" wp14:anchorId="73725B43" wp14:editId="719F8D5E">
              <wp:simplePos x="0" y="0"/>
              <wp:positionH relativeFrom="page">
                <wp:posOffset>901700</wp:posOffset>
              </wp:positionH>
              <wp:positionV relativeFrom="page">
                <wp:posOffset>9283700</wp:posOffset>
              </wp:positionV>
              <wp:extent cx="855980" cy="165735"/>
              <wp:effectExtent l="0" t="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3773C9" w14:textId="77777777" w:rsidR="00772552" w:rsidRDefault="00BF758C">
                          <w:pPr>
                            <w:spacing w:before="10"/>
                            <w:ind w:left="20"/>
                            <w:rPr>
                              <w:sz w:val="20"/>
                            </w:rPr>
                          </w:pPr>
                          <w:r>
                            <w:rPr>
                              <w:sz w:val="20"/>
                            </w:rPr>
                            <w:t>September 2011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725B43" id="_x0000_t202" coordsize="21600,21600" o:spt="202" path="m,l,21600r21600,l21600,xe">
              <v:stroke joinstyle="miter"/>
              <v:path gradientshapeok="t" o:connecttype="rect"/>
            </v:shapetype>
            <v:shape id="Text Box 6" o:spid="_x0000_s1118" type="#_x0000_t202" style="position:absolute;margin-left:71pt;margin-top:731pt;width:67.4pt;height:13.05pt;z-index:-1814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" filled="f" stroked="f">
              <v:textbox inset="0,0,0,0">
                <w:txbxContent>
                  <w:p w14:paraId="403773C9" w14:textId="77777777" w:rsidR="00772552" w:rsidRDefault="00BF758C">
                    <w:pPr>
                      <w:spacing w:before="10"/>
                      <w:ind w:left="20"/>
                      <w:rPr>
                        <w:sz w:val="20"/>
                      </w:rPr>
                    </w:pPr>
                    <w:r>
                      <w:rPr>
                        <w:sz w:val="20"/>
                      </w:rPr>
                      <w:t>September 2011</w:t>
                    </w:r>
                  </w:p>
                </w:txbxContent>
              </v:textbox>
              <w10:wrap anchorx="page" anchory="page"/>
            </v:shape>
          </w:pict>
        </mc:Fallback>
      </mc:AlternateContent>
    </w:r>
    <w:r>
      <w:rPr>
        <w:noProof/>
      </w:rPr>
      <mc:AlternateContent>
        <mc:Choice Requires="wps">
          <w:drawing>
            <wp:anchor distT="0" distB="0" distL="114300" distR="114300" simplePos="0" relativeHeight="485175296" behindDoc="1" locked="0" layoutInCell="1" allowOverlap="1" wp14:anchorId="05240B89" wp14:editId="49FE2A7D">
              <wp:simplePos x="0" y="0"/>
              <wp:positionH relativeFrom="page">
                <wp:posOffset>2623820</wp:posOffset>
              </wp:positionH>
              <wp:positionV relativeFrom="page">
                <wp:posOffset>9283700</wp:posOffset>
              </wp:positionV>
              <wp:extent cx="2526030" cy="32702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38818C" w14:textId="77777777" w:rsidR="00772552" w:rsidRDefault="00BF758C">
                          <w:pPr>
                            <w:spacing w:before="10"/>
                            <w:jc w:val="center"/>
                            <w:rPr>
                              <w:sz w:val="20"/>
                            </w:rPr>
                          </w:pPr>
                          <w:r>
                            <w:rPr>
                              <w:sz w:val="20"/>
                            </w:rPr>
                            <w:t>Surgery V. 3.0 Technical Manual/Security Guide</w:t>
                          </w:r>
                        </w:p>
                        <w:p w14:paraId="6FCE9A51" w14:textId="77777777" w:rsidR="00772552" w:rsidRDefault="00BF758C">
                          <w:pPr>
                            <w:pStyle w:val="BodyText"/>
                            <w:spacing w:before="1"/>
                            <w:ind w:left="2"/>
                            <w:jc w:val="center"/>
                          </w:pPr>
                          <w:r>
                            <w:t>SR*3*175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240B89" id="Text Box 5" o:spid="_x0000_s1119" type="#_x0000_t202" style="position:absolute;margin-left:206.6pt;margin-top:731pt;width:198.9pt;height:25.75pt;z-index:-18141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" filled="f" stroked="f">
              <v:textbox inset="0,0,0,0">
                <w:txbxContent>
                  <w:p w14:paraId="0138818C" w14:textId="77777777" w:rsidR="00772552" w:rsidRDefault="00BF758C">
                    <w:pPr>
                      <w:spacing w:before="10"/>
                      <w:jc w:val="center"/>
                      <w:rPr>
                        <w:sz w:val="20"/>
                      </w:rPr>
                    </w:pPr>
                    <w:r>
                      <w:rPr>
                        <w:sz w:val="20"/>
                      </w:rPr>
                      <w:t>Surgery V. 3.0 Technical Manual/Security Guide</w:t>
                    </w:r>
                  </w:p>
                  <w:p w14:paraId="6FCE9A51" w14:textId="77777777" w:rsidR="00772552" w:rsidRDefault="00BF758C">
                    <w:pPr>
                      <w:pStyle w:val="BodyText"/>
                      <w:spacing w:before="1"/>
                      <w:ind w:left="2"/>
                      <w:jc w:val="center"/>
                    </w:pPr>
                    <w:r>
                      <w:t>SR*3*175</w:t>
                    </w:r>
                  </w:p>
                </w:txbxContent>
              </v:textbox>
              <w10:wrap anchorx="page" anchory="page"/>
            </v:shape>
          </w:pict>
        </mc:Fallback>
      </mc:AlternateContent>
    </w:r>
    <w:r>
      <w:rPr>
        <w:noProof/>
      </w:rPr>
      <mc:AlternateContent>
        <mc:Choice Requires="wps">
          <w:drawing>
            <wp:anchor distT="0" distB="0" distL="114300" distR="114300" simplePos="0" relativeHeight="485175808" behindDoc="1" locked="0" layoutInCell="1" allowOverlap="1" wp14:anchorId="52DB335A" wp14:editId="4B4F80C4">
              <wp:simplePos x="0" y="0"/>
              <wp:positionH relativeFrom="page">
                <wp:posOffset>6718935</wp:posOffset>
              </wp:positionH>
              <wp:positionV relativeFrom="page">
                <wp:posOffset>9283700</wp:posOffset>
              </wp:positionV>
              <wp:extent cx="153670" cy="165735"/>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B3711" w14:textId="77777777" w:rsidR="00772552" w:rsidRDefault="00BF758C">
                          <w:pPr>
                            <w:spacing w:before="10"/>
                            <w:ind w:left="20"/>
                            <w:rPr>
                              <w:sz w:val="20"/>
                            </w:rPr>
                          </w:pPr>
                          <w:r>
                            <w:rPr>
                              <w:sz w:val="20"/>
                            </w:rPr>
                            <w:t>79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DB335A" id="Text Box 4" o:spid="_x0000_s1120" type="#_x0000_t202" style="position:absolute;margin-left:529.05pt;margin-top:731pt;width:12.1pt;height:13.05pt;z-index:-1814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" filled="f" stroked="f">
              <v:textbox inset="0,0,0,0">
                <w:txbxContent>
                  <w:p w14:paraId="660B3711" w14:textId="77777777" w:rsidR="00772552" w:rsidRDefault="00BF758C">
                    <w:pPr>
                      <w:spacing w:before="10"/>
                      <w:ind w:left="20"/>
                      <w:rPr>
                        <w:sz w:val="20"/>
                      </w:rPr>
                    </w:pPr>
                    <w:r>
                      <w:rPr>
                        <w:sz w:val="20"/>
                      </w:rPr>
                      <w:t>79</w:t>
                    </w:r>
                  </w:p>
                </w:txbxContent>
              </v:textbox>
              <w10:wrap anchorx="page" anchory="page"/>
            </v:shape>
          </w:pict>
        </mc:Fallback>
      </mc:AlternateConten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9FE74" w14:textId="5C1EF640" w:rsidR="00772552" w:rsidRDefault="00B16F49">
    <w:pPr>
      <w:pStyle w:val="BodyText"/>
      <w:spacing w:line="14" w:lineRule="auto"/>
      <w:rPr>
        <w:sz w:val="20"/>
      </w:rPr>
    </w:pPr>
    <w:r>
      <w:rPr>
        <w:noProof/>
      </w:rPr>
      <mc:AlternateContent>
        <mc:Choice Requires="wps">
          <w:drawing>
            <wp:anchor distT="0" distB="0" distL="114300" distR="114300" simplePos="0" relativeHeight="485176320" behindDoc="1" locked="0" layoutInCell="1" allowOverlap="1" wp14:anchorId="3E4DE075" wp14:editId="4006B372">
              <wp:simplePos x="0" y="0"/>
              <wp:positionH relativeFrom="page">
                <wp:posOffset>901700</wp:posOffset>
              </wp:positionH>
              <wp:positionV relativeFrom="page">
                <wp:posOffset>9443720</wp:posOffset>
              </wp:positionV>
              <wp:extent cx="153670" cy="16573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79EDF" w14:textId="77777777" w:rsidR="00772552" w:rsidRDefault="00BF758C">
                          <w:pPr>
                            <w:spacing w:before="10"/>
                            <w:ind w:left="20"/>
                            <w:rPr>
                              <w:sz w:val="20"/>
                            </w:rPr>
                          </w:pPr>
                          <w:r>
                            <w:rPr>
                              <w:sz w:val="20"/>
                            </w:rPr>
                            <w:t>80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4DE075" id="_x0000_t202" coordsize="21600,21600" o:spt="202" path="m,l,21600r21600,l21600,xe">
              <v:stroke joinstyle="miter"/>
              <v:path gradientshapeok="t" o:connecttype="rect"/>
            </v:shapetype>
            <v:shape id="Text Box 3" o:spid="_x0000_s1121" type="#_x0000_t202" style="position:absolute;margin-left:71pt;margin-top:743.6pt;width:12.1pt;height:13.05pt;z-index:-1814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" filled="f" stroked="f">
              <v:textbox inset="0,0,0,0">
                <w:txbxContent>
                  <w:p w14:paraId="2BC79EDF" w14:textId="77777777" w:rsidR="00772552" w:rsidRDefault="00BF758C">
                    <w:pPr>
                      <w:spacing w:before="10"/>
                      <w:ind w:left="20"/>
                      <w:rPr>
                        <w:sz w:val="20"/>
                      </w:rPr>
                    </w:pPr>
                    <w:r>
                      <w:rPr>
                        <w:sz w:val="20"/>
                      </w:rPr>
                      <w:t>80</w:t>
                    </w:r>
                  </w:p>
                </w:txbxContent>
              </v:textbox>
              <w10:wrap anchorx="page" anchory="page"/>
            </v:shape>
          </w:pict>
        </mc:Fallback>
      </mc:AlternateContent>
    </w:r>
    <w:r>
      <w:rPr>
        <w:noProof/>
      </w:rPr>
      <mc:AlternateContent>
        <mc:Choice Requires="wps">
          <w:drawing>
            <wp:anchor distT="0" distB="0" distL="114300" distR="114300" simplePos="0" relativeHeight="485176832" behindDoc="1" locked="0" layoutInCell="1" allowOverlap="1" wp14:anchorId="4CA8BD66" wp14:editId="4F85BFEB">
              <wp:simplePos x="0" y="0"/>
              <wp:positionH relativeFrom="page">
                <wp:posOffset>2623820</wp:posOffset>
              </wp:positionH>
              <wp:positionV relativeFrom="page">
                <wp:posOffset>9443720</wp:posOffset>
              </wp:positionV>
              <wp:extent cx="2526030" cy="16573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DA315C" w14:textId="77777777" w:rsidR="00772552" w:rsidRDefault="00BF758C">
                          <w:pPr>
                            <w:spacing w:before="10"/>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8BD66" id="Text Box 2" o:spid="_x0000_s1122" type="#_x0000_t202" style="position:absolute;margin-left:206.6pt;margin-top:743.6pt;width:198.9pt;height:13.05pt;z-index:-18139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" filled="f" stroked="f">
              <v:textbox inset="0,0,0,0">
                <w:txbxContent>
                  <w:p w14:paraId="78DA315C" w14:textId="77777777" w:rsidR="00772552" w:rsidRDefault="00BF758C">
                    <w:pPr>
                      <w:spacing w:before="10"/>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5177344" behindDoc="1" locked="0" layoutInCell="1" allowOverlap="1" wp14:anchorId="0076C42E" wp14:editId="7A17AA07">
              <wp:simplePos x="0" y="0"/>
              <wp:positionH relativeFrom="page">
                <wp:posOffset>6023610</wp:posOffset>
              </wp:positionH>
              <wp:positionV relativeFrom="page">
                <wp:posOffset>9443720</wp:posOffset>
              </wp:positionV>
              <wp:extent cx="84836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61502" w14:textId="77777777" w:rsidR="00772552" w:rsidRDefault="00BF758C">
                          <w:pPr>
                            <w:spacing w:before="10"/>
                            <w:ind w:left="20"/>
                            <w:rPr>
                              <w:sz w:val="20"/>
                            </w:rPr>
                          </w:pPr>
                          <w:r>
                            <w:rPr>
                              <w:sz w:val="20"/>
                            </w:rPr>
                            <w:t>November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76C42E" id="Text Box 1" o:spid="_x0000_s1123" type="#_x0000_t202" style="position:absolute;margin-left:474.3pt;margin-top:743.6pt;width:66.8pt;height:13.05pt;z-index:-1813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" filled="f" stroked="f">
              <v:textbox inset="0,0,0,0">
                <w:txbxContent>
                  <w:p w14:paraId="72761502" w14:textId="77777777" w:rsidR="00772552" w:rsidRDefault="00BF758C">
                    <w:pPr>
                      <w:spacing w:before="10"/>
                      <w:ind w:left="20"/>
                      <w:rPr>
                        <w:sz w:val="20"/>
                      </w:rPr>
                    </w:pPr>
                    <w:r>
                      <w:rPr>
                        <w:sz w:val="20"/>
                      </w:rPr>
                      <w:t>November 2008</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A2E05" w14:textId="1028643B" w:rsidR="00772552" w:rsidRDefault="00B16F49">
    <w:pPr>
      <w:pStyle w:val="BodyText"/>
      <w:spacing w:line="14" w:lineRule="auto"/>
      <w:rPr>
        <w:sz w:val="20"/>
      </w:rPr>
    </w:pPr>
    <w:r>
      <w:rPr>
        <w:noProof/>
      </w:rPr>
      <mc:AlternateContent>
        <mc:Choice Requires="wps">
          <w:drawing>
            <wp:anchor distT="0" distB="0" distL="114300" distR="114300" simplePos="0" relativeHeight="485132288" behindDoc="1" locked="0" layoutInCell="1" allowOverlap="1" wp14:anchorId="059113BD" wp14:editId="65768DBC">
              <wp:simplePos x="0" y="0"/>
              <wp:positionH relativeFrom="page">
                <wp:posOffset>901700</wp:posOffset>
              </wp:positionH>
              <wp:positionV relativeFrom="page">
                <wp:posOffset>9443720</wp:posOffset>
              </wp:positionV>
              <wp:extent cx="153670" cy="165735"/>
              <wp:effectExtent l="0" t="0" r="0" b="0"/>
              <wp:wrapNone/>
              <wp:docPr id="90"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DAE51" w14:textId="77777777" w:rsidR="00772552" w:rsidRDefault="00BF758C">
                          <w:pPr>
                            <w:spacing w:before="10"/>
                            <w:ind w:left="20"/>
                            <w:rPr>
                              <w:sz w:val="20"/>
                            </w:rPr>
                          </w:pPr>
                          <w:r>
                            <w:rPr>
                              <w:sz w:val="20"/>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9113BD" id="_x0000_t202" coordsize="21600,21600" o:spt="202" path="m,l,21600r21600,l21600,xe">
              <v:stroke joinstyle="miter"/>
              <v:path gradientshapeok="t" o:connecttype="rect"/>
            </v:shapetype>
            <v:shape id="Text Box 89" o:spid="_x0000_s1035" type="#_x0000_t202" style="position:absolute;margin-left:71pt;margin-top:743.6pt;width:12.1pt;height:13.05pt;z-index:-18184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" filled="f" stroked="f">
              <v:textbox inset="0,0,0,0">
                <w:txbxContent>
                  <w:p w14:paraId="659DAE51" w14:textId="77777777" w:rsidR="00772552" w:rsidRDefault="00BF758C">
                    <w:pPr>
                      <w:spacing w:before="10"/>
                      <w:ind w:left="20"/>
                      <w:rPr>
                        <w:sz w:val="20"/>
                      </w:rPr>
                    </w:pPr>
                    <w:r>
                      <w:rPr>
                        <w:sz w:val="20"/>
                      </w:rPr>
                      <w:t>14</w:t>
                    </w:r>
                  </w:p>
                </w:txbxContent>
              </v:textbox>
              <w10:wrap anchorx="page" anchory="page"/>
            </v:shape>
          </w:pict>
        </mc:Fallback>
      </mc:AlternateContent>
    </w:r>
    <w:r>
      <w:rPr>
        <w:noProof/>
      </w:rPr>
      <mc:AlternateContent>
        <mc:Choice Requires="wps">
          <w:drawing>
            <wp:anchor distT="0" distB="0" distL="114300" distR="114300" simplePos="0" relativeHeight="485132800" behindDoc="1" locked="0" layoutInCell="1" allowOverlap="1" wp14:anchorId="29AEDB9B" wp14:editId="10E9A1B4">
              <wp:simplePos x="0" y="0"/>
              <wp:positionH relativeFrom="page">
                <wp:posOffset>2623820</wp:posOffset>
              </wp:positionH>
              <wp:positionV relativeFrom="page">
                <wp:posOffset>9443720</wp:posOffset>
              </wp:positionV>
              <wp:extent cx="2526030" cy="165735"/>
              <wp:effectExtent l="0" t="0" r="0" b="0"/>
              <wp:wrapNone/>
              <wp:docPr id="89"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1BD0EF" w14:textId="77777777" w:rsidR="00772552" w:rsidRDefault="00BF758C">
                          <w:pPr>
                            <w:spacing w:before="10"/>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AEDB9B" id="Text Box 88" o:spid="_x0000_s1036" type="#_x0000_t202" style="position:absolute;margin-left:206.6pt;margin-top:743.6pt;width:198.9pt;height:13.05pt;z-index:-18183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" filled="f" stroked="f">
              <v:textbox inset="0,0,0,0">
                <w:txbxContent>
                  <w:p w14:paraId="2F1BD0EF" w14:textId="77777777" w:rsidR="00772552" w:rsidRDefault="00BF758C">
                    <w:pPr>
                      <w:spacing w:before="10"/>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5133312" behindDoc="1" locked="0" layoutInCell="1" allowOverlap="1" wp14:anchorId="342B87A6" wp14:editId="42C3784E">
              <wp:simplePos x="0" y="0"/>
              <wp:positionH relativeFrom="page">
                <wp:posOffset>6023610</wp:posOffset>
              </wp:positionH>
              <wp:positionV relativeFrom="page">
                <wp:posOffset>9443720</wp:posOffset>
              </wp:positionV>
              <wp:extent cx="848360" cy="165735"/>
              <wp:effectExtent l="0" t="0" r="0" b="0"/>
              <wp:wrapNone/>
              <wp:docPr id="88"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A721F" w14:textId="77777777" w:rsidR="00772552" w:rsidRDefault="00BF758C">
                          <w:pPr>
                            <w:spacing w:before="10"/>
                            <w:ind w:left="20"/>
                            <w:rPr>
                              <w:sz w:val="20"/>
                            </w:rPr>
                          </w:pPr>
                          <w:r>
                            <w:rPr>
                              <w:sz w:val="20"/>
                            </w:rPr>
                            <w:t>November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B87A6" id="Text Box 87" o:spid="_x0000_s1037" type="#_x0000_t202" style="position:absolute;margin-left:474.3pt;margin-top:743.6pt;width:66.8pt;height:13.05pt;z-index:-1818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" filled="f" stroked="f">
              <v:textbox inset="0,0,0,0">
                <w:txbxContent>
                  <w:p w14:paraId="68AA721F" w14:textId="77777777" w:rsidR="00772552" w:rsidRDefault="00BF758C">
                    <w:pPr>
                      <w:spacing w:before="10"/>
                      <w:ind w:left="20"/>
                      <w:rPr>
                        <w:sz w:val="20"/>
                      </w:rPr>
                    </w:pPr>
                    <w:r>
                      <w:rPr>
                        <w:sz w:val="20"/>
                      </w:rPr>
                      <w:t>November 2008</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C6D3F" w14:textId="52BB23B9" w:rsidR="00772552" w:rsidRDefault="00B16F49">
    <w:pPr>
      <w:pStyle w:val="BodyText"/>
      <w:spacing w:line="14" w:lineRule="auto"/>
      <w:rPr>
        <w:sz w:val="20"/>
      </w:rPr>
    </w:pPr>
    <w:r>
      <w:rPr>
        <w:noProof/>
      </w:rPr>
      <mc:AlternateContent>
        <mc:Choice Requires="wps">
          <w:drawing>
            <wp:anchor distT="0" distB="0" distL="114300" distR="114300" simplePos="0" relativeHeight="485133824" behindDoc="1" locked="0" layoutInCell="1" allowOverlap="1" wp14:anchorId="04FFC9F1" wp14:editId="206B62D4">
              <wp:simplePos x="0" y="0"/>
              <wp:positionH relativeFrom="page">
                <wp:posOffset>901700</wp:posOffset>
              </wp:positionH>
              <wp:positionV relativeFrom="page">
                <wp:posOffset>9443720</wp:posOffset>
              </wp:positionV>
              <wp:extent cx="848360" cy="165735"/>
              <wp:effectExtent l="0" t="0" r="0" b="0"/>
              <wp:wrapNone/>
              <wp:docPr id="87"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6107B" w14:textId="77777777" w:rsidR="00772552" w:rsidRDefault="00BF758C">
                          <w:pPr>
                            <w:spacing w:before="10"/>
                            <w:ind w:left="20"/>
                            <w:rPr>
                              <w:sz w:val="20"/>
                            </w:rPr>
                          </w:pPr>
                          <w:r>
                            <w:rPr>
                              <w:sz w:val="20"/>
                            </w:rPr>
                            <w:t>November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FC9F1" id="_x0000_t202" coordsize="21600,21600" o:spt="202" path="m,l,21600r21600,l21600,xe">
              <v:stroke joinstyle="miter"/>
              <v:path gradientshapeok="t" o:connecttype="rect"/>
            </v:shapetype>
            <v:shape id="Text Box 86" o:spid="_x0000_s1038" type="#_x0000_t202" style="position:absolute;margin-left:71pt;margin-top:743.6pt;width:66.8pt;height:13.05pt;z-index:-18182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" filled="f" stroked="f">
              <v:textbox inset="0,0,0,0">
                <w:txbxContent>
                  <w:p w14:paraId="1C46107B" w14:textId="77777777" w:rsidR="00772552" w:rsidRDefault="00BF758C">
                    <w:pPr>
                      <w:spacing w:before="10"/>
                      <w:ind w:left="20"/>
                      <w:rPr>
                        <w:sz w:val="20"/>
                      </w:rPr>
                    </w:pPr>
                    <w:r>
                      <w:rPr>
                        <w:sz w:val="20"/>
                      </w:rPr>
                      <w:t>November 2008</w:t>
                    </w:r>
                  </w:p>
                </w:txbxContent>
              </v:textbox>
              <w10:wrap anchorx="page" anchory="page"/>
            </v:shape>
          </w:pict>
        </mc:Fallback>
      </mc:AlternateContent>
    </w:r>
    <w:r>
      <w:rPr>
        <w:noProof/>
      </w:rPr>
      <mc:AlternateContent>
        <mc:Choice Requires="wps">
          <w:drawing>
            <wp:anchor distT="0" distB="0" distL="114300" distR="114300" simplePos="0" relativeHeight="485134336" behindDoc="1" locked="0" layoutInCell="1" allowOverlap="1" wp14:anchorId="63F2E5D6" wp14:editId="64EDD116">
              <wp:simplePos x="0" y="0"/>
              <wp:positionH relativeFrom="page">
                <wp:posOffset>2623820</wp:posOffset>
              </wp:positionH>
              <wp:positionV relativeFrom="page">
                <wp:posOffset>9443720</wp:posOffset>
              </wp:positionV>
              <wp:extent cx="2526030" cy="165735"/>
              <wp:effectExtent l="0" t="0" r="0" b="0"/>
              <wp:wrapNone/>
              <wp:docPr id="86"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84B5B" w14:textId="77777777" w:rsidR="00772552" w:rsidRDefault="00BF758C">
                          <w:pPr>
                            <w:spacing w:before="10"/>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F2E5D6" id="Text Box 85" o:spid="_x0000_s1039" type="#_x0000_t202" style="position:absolute;margin-left:206.6pt;margin-top:743.6pt;width:198.9pt;height:13.05pt;z-index:-18182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" filled="f" stroked="f">
              <v:textbox inset="0,0,0,0">
                <w:txbxContent>
                  <w:p w14:paraId="73184B5B" w14:textId="77777777" w:rsidR="00772552" w:rsidRDefault="00BF758C">
                    <w:pPr>
                      <w:spacing w:before="10"/>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5134848" behindDoc="1" locked="0" layoutInCell="1" allowOverlap="1" wp14:anchorId="786820ED" wp14:editId="414AED21">
              <wp:simplePos x="0" y="0"/>
              <wp:positionH relativeFrom="page">
                <wp:posOffset>6718935</wp:posOffset>
              </wp:positionH>
              <wp:positionV relativeFrom="page">
                <wp:posOffset>9443720</wp:posOffset>
              </wp:positionV>
              <wp:extent cx="153670" cy="165735"/>
              <wp:effectExtent l="0" t="0" r="0" b="0"/>
              <wp:wrapNone/>
              <wp:docPr id="85"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A5FBB" w14:textId="77777777" w:rsidR="00772552" w:rsidRDefault="00BF758C">
                          <w:pPr>
                            <w:spacing w:before="10"/>
                            <w:ind w:left="20"/>
                            <w:rPr>
                              <w:sz w:val="20"/>
                            </w:rPr>
                          </w:pPr>
                          <w:r>
                            <w:rPr>
                              <w:sz w:val="20"/>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6820ED" id="Text Box 84" o:spid="_x0000_s1040" type="#_x0000_t202" style="position:absolute;margin-left:529.05pt;margin-top:743.6pt;width:12.1pt;height:13.05pt;z-index:-18181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" filled="f" stroked="f">
              <v:textbox inset="0,0,0,0">
                <w:txbxContent>
                  <w:p w14:paraId="26CA5FBB" w14:textId="77777777" w:rsidR="00772552" w:rsidRDefault="00BF758C">
                    <w:pPr>
                      <w:spacing w:before="10"/>
                      <w:ind w:left="20"/>
                      <w:rPr>
                        <w:sz w:val="20"/>
                      </w:rPr>
                    </w:pPr>
                    <w:r>
                      <w:rPr>
                        <w:sz w:val="20"/>
                      </w:rPr>
                      <w:t>17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A2E8F" w14:textId="479E1DBD" w:rsidR="00772552" w:rsidRDefault="00B16F49">
    <w:pPr>
      <w:pStyle w:val="BodyText"/>
      <w:spacing w:line="14" w:lineRule="auto"/>
      <w:rPr>
        <w:sz w:val="20"/>
      </w:rPr>
    </w:pPr>
    <w:r>
      <w:rPr>
        <w:noProof/>
      </w:rPr>
      <mc:AlternateContent>
        <mc:Choice Requires="wps">
          <w:drawing>
            <wp:anchor distT="0" distB="0" distL="114300" distR="114300" simplePos="0" relativeHeight="485135360" behindDoc="1" locked="0" layoutInCell="1" allowOverlap="1" wp14:anchorId="4DC40A4D" wp14:editId="57BB4DA2">
              <wp:simplePos x="0" y="0"/>
              <wp:positionH relativeFrom="page">
                <wp:posOffset>901700</wp:posOffset>
              </wp:positionH>
              <wp:positionV relativeFrom="page">
                <wp:posOffset>9283700</wp:posOffset>
              </wp:positionV>
              <wp:extent cx="153670" cy="165735"/>
              <wp:effectExtent l="0" t="0" r="0" b="0"/>
              <wp:wrapNone/>
              <wp:docPr id="8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38782" w14:textId="77777777" w:rsidR="00772552" w:rsidRDefault="00BF758C">
                          <w:pPr>
                            <w:spacing w:before="10"/>
                            <w:ind w:left="20"/>
                            <w:rPr>
                              <w:sz w:val="20"/>
                            </w:rPr>
                          </w:pPr>
                          <w:r>
                            <w:rPr>
                              <w:sz w:val="20"/>
                            </w:rPr>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C40A4D" id="_x0000_t202" coordsize="21600,21600" o:spt="202" path="m,l,21600r21600,l21600,xe">
              <v:stroke joinstyle="miter"/>
              <v:path gradientshapeok="t" o:connecttype="rect"/>
            </v:shapetype>
            <v:shape id="Text Box 83" o:spid="_x0000_s1041" type="#_x0000_t202" style="position:absolute;margin-left:71pt;margin-top:731pt;width:12.1pt;height:13.05pt;z-index:-18181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" filled="f" stroked="f">
              <v:textbox inset="0,0,0,0">
                <w:txbxContent>
                  <w:p w14:paraId="46C38782" w14:textId="77777777" w:rsidR="00772552" w:rsidRDefault="00BF758C">
                    <w:pPr>
                      <w:spacing w:before="10"/>
                      <w:ind w:left="20"/>
                      <w:rPr>
                        <w:sz w:val="20"/>
                      </w:rPr>
                    </w:pPr>
                    <w:r>
                      <w:rPr>
                        <w:sz w:val="20"/>
                      </w:rPr>
                      <w:t>18</w:t>
                    </w:r>
                  </w:p>
                </w:txbxContent>
              </v:textbox>
              <w10:wrap anchorx="page" anchory="page"/>
            </v:shape>
          </w:pict>
        </mc:Fallback>
      </mc:AlternateContent>
    </w:r>
    <w:r>
      <w:rPr>
        <w:noProof/>
      </w:rPr>
      <mc:AlternateContent>
        <mc:Choice Requires="wps">
          <w:drawing>
            <wp:anchor distT="0" distB="0" distL="114300" distR="114300" simplePos="0" relativeHeight="485135872" behindDoc="1" locked="0" layoutInCell="1" allowOverlap="1" wp14:anchorId="74CBFC85" wp14:editId="7FFEB303">
              <wp:simplePos x="0" y="0"/>
              <wp:positionH relativeFrom="page">
                <wp:posOffset>2623820</wp:posOffset>
              </wp:positionH>
              <wp:positionV relativeFrom="page">
                <wp:posOffset>9283700</wp:posOffset>
              </wp:positionV>
              <wp:extent cx="2526030" cy="327025"/>
              <wp:effectExtent l="0" t="0" r="0" b="0"/>
              <wp:wrapNone/>
              <wp:docPr id="83"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45086" w14:textId="77777777" w:rsidR="00772552" w:rsidRDefault="00BF758C">
                          <w:pPr>
                            <w:spacing w:before="10"/>
                            <w:jc w:val="center"/>
                            <w:rPr>
                              <w:sz w:val="20"/>
                            </w:rPr>
                          </w:pPr>
                          <w:r>
                            <w:rPr>
                              <w:sz w:val="20"/>
                            </w:rPr>
                            <w:t>Surgery V. 3.0 Technical Manual/Security Guide</w:t>
                          </w:r>
                        </w:p>
                        <w:p w14:paraId="145221F6" w14:textId="77777777" w:rsidR="00772552" w:rsidRDefault="00BF758C">
                          <w:pPr>
                            <w:pStyle w:val="BodyText"/>
                            <w:spacing w:before="1"/>
                            <w:ind w:left="3"/>
                            <w:jc w:val="center"/>
                          </w:pPr>
                          <w:r>
                            <w:t>SR*3*175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BFC85" id="Text Box 82" o:spid="_x0000_s1042" type="#_x0000_t202" style="position:absolute;margin-left:206.6pt;margin-top:731pt;width:198.9pt;height:25.75pt;z-index:-18180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" filled="f" stroked="f">
              <v:textbox inset="0,0,0,0">
                <w:txbxContent>
                  <w:p w14:paraId="66C45086" w14:textId="77777777" w:rsidR="00772552" w:rsidRDefault="00BF758C">
                    <w:pPr>
                      <w:spacing w:before="10"/>
                      <w:jc w:val="center"/>
                      <w:rPr>
                        <w:sz w:val="20"/>
                      </w:rPr>
                    </w:pPr>
                    <w:r>
                      <w:rPr>
                        <w:sz w:val="20"/>
                      </w:rPr>
                      <w:t>Surgery V. 3.0 Technical Manual/Security Guide</w:t>
                    </w:r>
                  </w:p>
                  <w:p w14:paraId="145221F6" w14:textId="77777777" w:rsidR="00772552" w:rsidRDefault="00BF758C">
                    <w:pPr>
                      <w:pStyle w:val="BodyText"/>
                      <w:spacing w:before="1"/>
                      <w:ind w:left="3"/>
                      <w:jc w:val="center"/>
                    </w:pPr>
                    <w:r>
                      <w:t>SR*3*175</w:t>
                    </w:r>
                  </w:p>
                </w:txbxContent>
              </v:textbox>
              <w10:wrap anchorx="page" anchory="page"/>
            </v:shape>
          </w:pict>
        </mc:Fallback>
      </mc:AlternateContent>
    </w:r>
    <w:r>
      <w:rPr>
        <w:noProof/>
      </w:rPr>
      <mc:AlternateContent>
        <mc:Choice Requires="wps">
          <w:drawing>
            <wp:anchor distT="0" distB="0" distL="114300" distR="114300" simplePos="0" relativeHeight="485136384" behindDoc="1" locked="0" layoutInCell="1" allowOverlap="1" wp14:anchorId="50A35E45" wp14:editId="167728A4">
              <wp:simplePos x="0" y="0"/>
              <wp:positionH relativeFrom="page">
                <wp:posOffset>6015990</wp:posOffset>
              </wp:positionH>
              <wp:positionV relativeFrom="page">
                <wp:posOffset>9283700</wp:posOffset>
              </wp:positionV>
              <wp:extent cx="855980" cy="165735"/>
              <wp:effectExtent l="0" t="0" r="0" b="0"/>
              <wp:wrapNone/>
              <wp:docPr id="82"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23A96" w14:textId="77777777" w:rsidR="00772552" w:rsidRDefault="00BF758C">
                          <w:pPr>
                            <w:spacing w:before="10"/>
                            <w:ind w:left="20"/>
                            <w:rPr>
                              <w:sz w:val="20"/>
                            </w:rPr>
                          </w:pPr>
                          <w:r>
                            <w:rPr>
                              <w:sz w:val="20"/>
                            </w:rPr>
                            <w:t>September 2011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A35E45" id="Text Box 81" o:spid="_x0000_s1043" type="#_x0000_t202" style="position:absolute;margin-left:473.7pt;margin-top:731pt;width:67.4pt;height:13.05pt;z-index:-1818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" filled="f" stroked="f">
              <v:textbox inset="0,0,0,0">
                <w:txbxContent>
                  <w:p w14:paraId="11723A96" w14:textId="77777777" w:rsidR="00772552" w:rsidRDefault="00BF758C">
                    <w:pPr>
                      <w:spacing w:before="10"/>
                      <w:ind w:left="20"/>
                      <w:rPr>
                        <w:sz w:val="20"/>
                      </w:rPr>
                    </w:pPr>
                    <w:r>
                      <w:rPr>
                        <w:sz w:val="20"/>
                      </w:rPr>
                      <w:t>September 2011</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FB8BE" w14:textId="1801154B" w:rsidR="00772552" w:rsidRDefault="00B16F49">
    <w:pPr>
      <w:pStyle w:val="BodyText"/>
      <w:spacing w:line="14" w:lineRule="auto"/>
      <w:rPr>
        <w:sz w:val="20"/>
      </w:rPr>
    </w:pPr>
    <w:r>
      <w:rPr>
        <w:noProof/>
      </w:rPr>
      <mc:AlternateContent>
        <mc:Choice Requires="wps">
          <w:drawing>
            <wp:anchor distT="0" distB="0" distL="114300" distR="114300" simplePos="0" relativeHeight="485136896" behindDoc="1" locked="0" layoutInCell="1" allowOverlap="1" wp14:anchorId="266462E5" wp14:editId="1934C1F2">
              <wp:simplePos x="0" y="0"/>
              <wp:positionH relativeFrom="page">
                <wp:posOffset>901700</wp:posOffset>
              </wp:positionH>
              <wp:positionV relativeFrom="page">
                <wp:posOffset>9283700</wp:posOffset>
              </wp:positionV>
              <wp:extent cx="855980" cy="165735"/>
              <wp:effectExtent l="0" t="0" r="0" b="0"/>
              <wp:wrapNone/>
              <wp:docPr id="81"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A89D0" w14:textId="77777777" w:rsidR="00772552" w:rsidRDefault="00BF758C">
                          <w:pPr>
                            <w:spacing w:before="10"/>
                            <w:ind w:left="20"/>
                            <w:rPr>
                              <w:sz w:val="20"/>
                            </w:rPr>
                          </w:pPr>
                          <w:r>
                            <w:rPr>
                              <w:sz w:val="20"/>
                            </w:rPr>
                            <w:t>September 2011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6462E5" id="_x0000_t202" coordsize="21600,21600" o:spt="202" path="m,l,21600r21600,l21600,xe">
              <v:stroke joinstyle="miter"/>
              <v:path gradientshapeok="t" o:connecttype="rect"/>
            </v:shapetype>
            <v:shape id="Text Box 80" o:spid="_x0000_s1044" type="#_x0000_t202" style="position:absolute;margin-left:71pt;margin-top:731pt;width:67.4pt;height:13.05pt;z-index:-18179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" filled="f" stroked="f">
              <v:textbox inset="0,0,0,0">
                <w:txbxContent>
                  <w:p w14:paraId="7EFA89D0" w14:textId="77777777" w:rsidR="00772552" w:rsidRDefault="00BF758C">
                    <w:pPr>
                      <w:spacing w:before="10"/>
                      <w:ind w:left="20"/>
                      <w:rPr>
                        <w:sz w:val="20"/>
                      </w:rPr>
                    </w:pPr>
                    <w:r>
                      <w:rPr>
                        <w:sz w:val="20"/>
                      </w:rPr>
                      <w:t>September 2011</w:t>
                    </w:r>
                  </w:p>
                </w:txbxContent>
              </v:textbox>
              <w10:wrap anchorx="page" anchory="page"/>
            </v:shape>
          </w:pict>
        </mc:Fallback>
      </mc:AlternateContent>
    </w:r>
    <w:r>
      <w:rPr>
        <w:noProof/>
      </w:rPr>
      <mc:AlternateContent>
        <mc:Choice Requires="wps">
          <w:drawing>
            <wp:anchor distT="0" distB="0" distL="114300" distR="114300" simplePos="0" relativeHeight="485137408" behindDoc="1" locked="0" layoutInCell="1" allowOverlap="1" wp14:anchorId="7432BF42" wp14:editId="4B6D1EC5">
              <wp:simplePos x="0" y="0"/>
              <wp:positionH relativeFrom="page">
                <wp:posOffset>2623820</wp:posOffset>
              </wp:positionH>
              <wp:positionV relativeFrom="page">
                <wp:posOffset>9283700</wp:posOffset>
              </wp:positionV>
              <wp:extent cx="2526030" cy="327025"/>
              <wp:effectExtent l="0" t="0" r="0" b="0"/>
              <wp:wrapNone/>
              <wp:docPr id="80"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0FC5D" w14:textId="77777777" w:rsidR="00772552" w:rsidRDefault="00BF758C">
                          <w:pPr>
                            <w:spacing w:before="10"/>
                            <w:jc w:val="center"/>
                            <w:rPr>
                              <w:sz w:val="20"/>
                            </w:rPr>
                          </w:pPr>
                          <w:r>
                            <w:rPr>
                              <w:sz w:val="20"/>
                            </w:rPr>
                            <w:t>Surgery V. 3.0 Technical Manual/Security Guide</w:t>
                          </w:r>
                        </w:p>
                        <w:p w14:paraId="11AE79E5" w14:textId="77777777" w:rsidR="00772552" w:rsidRDefault="00BF758C">
                          <w:pPr>
                            <w:pStyle w:val="BodyText"/>
                            <w:spacing w:before="1"/>
                            <w:ind w:left="3"/>
                            <w:jc w:val="center"/>
                          </w:pPr>
                          <w:r>
                            <w:t>SR*3*175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32BF42" id="Text Box 79" o:spid="_x0000_s1045" type="#_x0000_t202" style="position:absolute;margin-left:206.6pt;margin-top:731pt;width:198.9pt;height:25.75pt;z-index:-1817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" filled="f" stroked="f">
              <v:textbox inset="0,0,0,0">
                <w:txbxContent>
                  <w:p w14:paraId="6710FC5D" w14:textId="77777777" w:rsidR="00772552" w:rsidRDefault="00BF758C">
                    <w:pPr>
                      <w:spacing w:before="10"/>
                      <w:jc w:val="center"/>
                      <w:rPr>
                        <w:sz w:val="20"/>
                      </w:rPr>
                    </w:pPr>
                    <w:r>
                      <w:rPr>
                        <w:sz w:val="20"/>
                      </w:rPr>
                      <w:t>Surgery V. 3.0 Technical Manual/Security Guide</w:t>
                    </w:r>
                  </w:p>
                  <w:p w14:paraId="11AE79E5" w14:textId="77777777" w:rsidR="00772552" w:rsidRDefault="00BF758C">
                    <w:pPr>
                      <w:pStyle w:val="BodyText"/>
                      <w:spacing w:before="1"/>
                      <w:ind w:left="3"/>
                      <w:jc w:val="center"/>
                    </w:pPr>
                    <w:r>
                      <w:t>SR*3*175</w:t>
                    </w:r>
                  </w:p>
                </w:txbxContent>
              </v:textbox>
              <w10:wrap anchorx="page" anchory="page"/>
            </v:shape>
          </w:pict>
        </mc:Fallback>
      </mc:AlternateContent>
    </w:r>
    <w:r>
      <w:rPr>
        <w:noProof/>
      </w:rPr>
      <mc:AlternateContent>
        <mc:Choice Requires="wps">
          <w:drawing>
            <wp:anchor distT="0" distB="0" distL="114300" distR="114300" simplePos="0" relativeHeight="485137920" behindDoc="1" locked="0" layoutInCell="1" allowOverlap="1" wp14:anchorId="59E03F89" wp14:editId="1F279C61">
              <wp:simplePos x="0" y="0"/>
              <wp:positionH relativeFrom="page">
                <wp:posOffset>6718935</wp:posOffset>
              </wp:positionH>
              <wp:positionV relativeFrom="page">
                <wp:posOffset>9283700</wp:posOffset>
              </wp:positionV>
              <wp:extent cx="153670" cy="165735"/>
              <wp:effectExtent l="0" t="0" r="0" b="0"/>
              <wp:wrapNone/>
              <wp:docPr id="79"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D1A94" w14:textId="77777777" w:rsidR="00772552" w:rsidRDefault="00BF758C">
                          <w:pPr>
                            <w:spacing w:before="10"/>
                            <w:ind w:left="20"/>
                            <w:rPr>
                              <w:sz w:val="20"/>
                            </w:rPr>
                          </w:pPr>
                          <w:r>
                            <w:rPr>
                              <w:sz w:val="20"/>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E03F89" id="Text Box 78" o:spid="_x0000_s1046" type="#_x0000_t202" style="position:absolute;margin-left:529.05pt;margin-top:731pt;width:12.1pt;height:13.05pt;z-index:-1817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" filled="f" stroked="f">
              <v:textbox inset="0,0,0,0">
                <w:txbxContent>
                  <w:p w14:paraId="6C6D1A94" w14:textId="77777777" w:rsidR="00772552" w:rsidRDefault="00BF758C">
                    <w:pPr>
                      <w:spacing w:before="10"/>
                      <w:ind w:left="20"/>
                      <w:rPr>
                        <w:sz w:val="20"/>
                      </w:rPr>
                    </w:pPr>
                    <w:r>
                      <w:rPr>
                        <w:sz w:val="20"/>
                      </w:rPr>
                      <w:t>19</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1715E" w14:textId="67D62F39" w:rsidR="00772552" w:rsidRDefault="00B16F49">
    <w:pPr>
      <w:pStyle w:val="BodyText"/>
      <w:spacing w:line="14" w:lineRule="auto"/>
      <w:rPr>
        <w:sz w:val="20"/>
      </w:rPr>
    </w:pPr>
    <w:r>
      <w:rPr>
        <w:noProof/>
      </w:rPr>
      <mc:AlternateContent>
        <mc:Choice Requires="wps">
          <w:drawing>
            <wp:anchor distT="0" distB="0" distL="114300" distR="114300" simplePos="0" relativeHeight="485138432" behindDoc="1" locked="0" layoutInCell="1" allowOverlap="1" wp14:anchorId="0AF24EA7" wp14:editId="41F179B0">
              <wp:simplePos x="0" y="0"/>
              <wp:positionH relativeFrom="page">
                <wp:posOffset>901700</wp:posOffset>
              </wp:positionH>
              <wp:positionV relativeFrom="page">
                <wp:posOffset>9283700</wp:posOffset>
              </wp:positionV>
              <wp:extent cx="153670" cy="165735"/>
              <wp:effectExtent l="0" t="0" r="0" b="0"/>
              <wp:wrapNone/>
              <wp:docPr id="78"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35A4DD" w14:textId="77777777" w:rsidR="00772552" w:rsidRDefault="00BF758C">
                          <w:pPr>
                            <w:spacing w:before="10"/>
                            <w:ind w:left="20"/>
                            <w:rPr>
                              <w:sz w:val="20"/>
                            </w:rPr>
                          </w:pPr>
                          <w:r>
                            <w:rPr>
                              <w:sz w:val="20"/>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F24EA7" id="_x0000_t202" coordsize="21600,21600" o:spt="202" path="m,l,21600r21600,l21600,xe">
              <v:stroke joinstyle="miter"/>
              <v:path gradientshapeok="t" o:connecttype="rect"/>
            </v:shapetype>
            <v:shape id="Text Box 77" o:spid="_x0000_s1047" type="#_x0000_t202" style="position:absolute;margin-left:71pt;margin-top:731pt;width:12.1pt;height:13.05pt;z-index:-18178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" filled="f" stroked="f">
              <v:textbox inset="0,0,0,0">
                <w:txbxContent>
                  <w:p w14:paraId="4035A4DD" w14:textId="77777777" w:rsidR="00772552" w:rsidRDefault="00BF758C">
                    <w:pPr>
                      <w:spacing w:before="10"/>
                      <w:ind w:left="20"/>
                      <w:rPr>
                        <w:sz w:val="20"/>
                      </w:rPr>
                    </w:pPr>
                    <w:r>
                      <w:rPr>
                        <w:sz w:val="20"/>
                      </w:rPr>
                      <w:t>20</w:t>
                    </w:r>
                  </w:p>
                </w:txbxContent>
              </v:textbox>
              <w10:wrap anchorx="page" anchory="page"/>
            </v:shape>
          </w:pict>
        </mc:Fallback>
      </mc:AlternateContent>
    </w:r>
    <w:r>
      <w:rPr>
        <w:noProof/>
      </w:rPr>
      <mc:AlternateContent>
        <mc:Choice Requires="wps">
          <w:drawing>
            <wp:anchor distT="0" distB="0" distL="114300" distR="114300" simplePos="0" relativeHeight="485138944" behindDoc="1" locked="0" layoutInCell="1" allowOverlap="1" wp14:anchorId="0CC01504" wp14:editId="445C1463">
              <wp:simplePos x="0" y="0"/>
              <wp:positionH relativeFrom="page">
                <wp:posOffset>2623820</wp:posOffset>
              </wp:positionH>
              <wp:positionV relativeFrom="page">
                <wp:posOffset>9283700</wp:posOffset>
              </wp:positionV>
              <wp:extent cx="2526030" cy="327025"/>
              <wp:effectExtent l="0" t="0" r="0" b="0"/>
              <wp:wrapNone/>
              <wp:docPr id="77"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969B9" w14:textId="77777777" w:rsidR="00772552" w:rsidRDefault="00BF758C">
                          <w:pPr>
                            <w:spacing w:before="10"/>
                            <w:jc w:val="center"/>
                            <w:rPr>
                              <w:sz w:val="20"/>
                            </w:rPr>
                          </w:pPr>
                          <w:r>
                            <w:rPr>
                              <w:sz w:val="20"/>
                            </w:rPr>
                            <w:t>Surgery V. 3.0 Technical Manual/Security Guide</w:t>
                          </w:r>
                        </w:p>
                        <w:p w14:paraId="7D39A9E2" w14:textId="77777777" w:rsidR="00772552" w:rsidRDefault="00BF758C">
                          <w:pPr>
                            <w:pStyle w:val="BodyText"/>
                            <w:spacing w:before="1"/>
                            <w:ind w:left="3"/>
                            <w:jc w:val="center"/>
                          </w:pPr>
                          <w:r>
                            <w:t>SR*3*175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C01504" id="Text Box 76" o:spid="_x0000_s1048" type="#_x0000_t202" style="position:absolute;margin-left:206.6pt;margin-top:731pt;width:198.9pt;height:25.75pt;z-index:-18177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" filled="f" stroked="f">
              <v:textbox inset="0,0,0,0">
                <w:txbxContent>
                  <w:p w14:paraId="2C5969B9" w14:textId="77777777" w:rsidR="00772552" w:rsidRDefault="00BF758C">
                    <w:pPr>
                      <w:spacing w:before="10"/>
                      <w:jc w:val="center"/>
                      <w:rPr>
                        <w:sz w:val="20"/>
                      </w:rPr>
                    </w:pPr>
                    <w:r>
                      <w:rPr>
                        <w:sz w:val="20"/>
                      </w:rPr>
                      <w:t>Surgery V. 3.0 Technical Manual/Security Guide</w:t>
                    </w:r>
                  </w:p>
                  <w:p w14:paraId="7D39A9E2" w14:textId="77777777" w:rsidR="00772552" w:rsidRDefault="00BF758C">
                    <w:pPr>
                      <w:pStyle w:val="BodyText"/>
                      <w:spacing w:before="1"/>
                      <w:ind w:left="3"/>
                      <w:jc w:val="center"/>
                    </w:pPr>
                    <w:r>
                      <w:t>SR*3*175</w:t>
                    </w:r>
                  </w:p>
                </w:txbxContent>
              </v:textbox>
              <w10:wrap anchorx="page" anchory="page"/>
            </v:shape>
          </w:pict>
        </mc:Fallback>
      </mc:AlternateContent>
    </w:r>
    <w:r>
      <w:rPr>
        <w:noProof/>
      </w:rPr>
      <mc:AlternateContent>
        <mc:Choice Requires="wps">
          <w:drawing>
            <wp:anchor distT="0" distB="0" distL="114300" distR="114300" simplePos="0" relativeHeight="485139456" behindDoc="1" locked="0" layoutInCell="1" allowOverlap="1" wp14:anchorId="3FF304B5" wp14:editId="321CD362">
              <wp:simplePos x="0" y="0"/>
              <wp:positionH relativeFrom="page">
                <wp:posOffset>6015990</wp:posOffset>
              </wp:positionH>
              <wp:positionV relativeFrom="page">
                <wp:posOffset>9283700</wp:posOffset>
              </wp:positionV>
              <wp:extent cx="855980" cy="165735"/>
              <wp:effectExtent l="0" t="0" r="0" b="0"/>
              <wp:wrapNone/>
              <wp:docPr id="76"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EBD08" w14:textId="77777777" w:rsidR="00772552" w:rsidRDefault="00BF758C">
                          <w:pPr>
                            <w:spacing w:before="10"/>
                            <w:ind w:left="20"/>
                            <w:rPr>
                              <w:sz w:val="20"/>
                            </w:rPr>
                          </w:pPr>
                          <w:r>
                            <w:rPr>
                              <w:sz w:val="20"/>
                            </w:rPr>
                            <w:t>September 2011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F304B5" id="Text Box 75" o:spid="_x0000_s1049" type="#_x0000_t202" style="position:absolute;margin-left:473.7pt;margin-top:731pt;width:67.4pt;height:13.05pt;z-index:-18177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" filled="f" stroked="f">
              <v:textbox inset="0,0,0,0">
                <w:txbxContent>
                  <w:p w14:paraId="67FEBD08" w14:textId="77777777" w:rsidR="00772552" w:rsidRDefault="00BF758C">
                    <w:pPr>
                      <w:spacing w:before="10"/>
                      <w:ind w:left="20"/>
                      <w:rPr>
                        <w:sz w:val="20"/>
                      </w:rPr>
                    </w:pPr>
                    <w:r>
                      <w:rPr>
                        <w:sz w:val="20"/>
                      </w:rPr>
                      <w:t>September 2011</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D592C" w14:textId="60F87498" w:rsidR="00772552" w:rsidRDefault="00B16F49">
    <w:pPr>
      <w:pStyle w:val="BodyText"/>
      <w:spacing w:line="14" w:lineRule="auto"/>
      <w:rPr>
        <w:sz w:val="20"/>
      </w:rPr>
    </w:pPr>
    <w:r>
      <w:rPr>
        <w:noProof/>
      </w:rPr>
      <mc:AlternateContent>
        <mc:Choice Requires="wps">
          <w:drawing>
            <wp:anchor distT="0" distB="0" distL="114300" distR="114300" simplePos="0" relativeHeight="485139968" behindDoc="1" locked="0" layoutInCell="1" allowOverlap="1" wp14:anchorId="69086DD1" wp14:editId="43CE6B55">
              <wp:simplePos x="0" y="0"/>
              <wp:positionH relativeFrom="page">
                <wp:posOffset>901700</wp:posOffset>
              </wp:positionH>
              <wp:positionV relativeFrom="page">
                <wp:posOffset>9283700</wp:posOffset>
              </wp:positionV>
              <wp:extent cx="855980" cy="165735"/>
              <wp:effectExtent l="0" t="0" r="0" b="0"/>
              <wp:wrapNone/>
              <wp:docPr id="75"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7CDA5" w14:textId="77777777" w:rsidR="00772552" w:rsidRDefault="00BF758C">
                          <w:pPr>
                            <w:spacing w:before="10"/>
                            <w:ind w:left="20"/>
                            <w:rPr>
                              <w:sz w:val="20"/>
                            </w:rPr>
                          </w:pPr>
                          <w:r>
                            <w:rPr>
                              <w:sz w:val="20"/>
                            </w:rPr>
                            <w:t>September 2011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86DD1" id="_x0000_t202" coordsize="21600,21600" o:spt="202" path="m,l,21600r21600,l21600,xe">
              <v:stroke joinstyle="miter"/>
              <v:path gradientshapeok="t" o:connecttype="rect"/>
            </v:shapetype>
            <v:shape id="Text Box 74" o:spid="_x0000_s1050" type="#_x0000_t202" style="position:absolute;margin-left:71pt;margin-top:731pt;width:67.4pt;height:13.05pt;z-index:-18176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" filled="f" stroked="f">
              <v:textbox inset="0,0,0,0">
                <w:txbxContent>
                  <w:p w14:paraId="4687CDA5" w14:textId="77777777" w:rsidR="00772552" w:rsidRDefault="00BF758C">
                    <w:pPr>
                      <w:spacing w:before="10"/>
                      <w:ind w:left="20"/>
                      <w:rPr>
                        <w:sz w:val="20"/>
                      </w:rPr>
                    </w:pPr>
                    <w:r>
                      <w:rPr>
                        <w:sz w:val="20"/>
                      </w:rPr>
                      <w:t>September 2011</w:t>
                    </w:r>
                  </w:p>
                </w:txbxContent>
              </v:textbox>
              <w10:wrap anchorx="page" anchory="page"/>
            </v:shape>
          </w:pict>
        </mc:Fallback>
      </mc:AlternateContent>
    </w:r>
    <w:r>
      <w:rPr>
        <w:noProof/>
      </w:rPr>
      <mc:AlternateContent>
        <mc:Choice Requires="wps">
          <w:drawing>
            <wp:anchor distT="0" distB="0" distL="114300" distR="114300" simplePos="0" relativeHeight="485140480" behindDoc="1" locked="0" layoutInCell="1" allowOverlap="1" wp14:anchorId="0369D182" wp14:editId="0B73C074">
              <wp:simplePos x="0" y="0"/>
              <wp:positionH relativeFrom="page">
                <wp:posOffset>2623820</wp:posOffset>
              </wp:positionH>
              <wp:positionV relativeFrom="page">
                <wp:posOffset>9283700</wp:posOffset>
              </wp:positionV>
              <wp:extent cx="2526030" cy="327025"/>
              <wp:effectExtent l="0" t="0" r="0" b="0"/>
              <wp:wrapNone/>
              <wp:docPr id="74"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ABB99" w14:textId="77777777" w:rsidR="00772552" w:rsidRDefault="00BF758C">
                          <w:pPr>
                            <w:spacing w:before="10"/>
                            <w:jc w:val="center"/>
                            <w:rPr>
                              <w:sz w:val="20"/>
                            </w:rPr>
                          </w:pPr>
                          <w:r>
                            <w:rPr>
                              <w:sz w:val="20"/>
                            </w:rPr>
                            <w:t>Surgery V. 3.0 Technical Manual/Security Guide</w:t>
                          </w:r>
                        </w:p>
                        <w:p w14:paraId="3F4B92D5" w14:textId="77777777" w:rsidR="00772552" w:rsidRDefault="00BF758C">
                          <w:pPr>
                            <w:pStyle w:val="BodyText"/>
                            <w:spacing w:before="1"/>
                            <w:ind w:left="2"/>
                            <w:jc w:val="center"/>
                          </w:pPr>
                          <w:r>
                            <w:t>SR*3*175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9D182" id="Text Box 73" o:spid="_x0000_s1051" type="#_x0000_t202" style="position:absolute;margin-left:206.6pt;margin-top:731pt;width:198.9pt;height:25.75pt;z-index:-18176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" filled="f" stroked="f">
              <v:textbox inset="0,0,0,0">
                <w:txbxContent>
                  <w:p w14:paraId="228ABB99" w14:textId="77777777" w:rsidR="00772552" w:rsidRDefault="00BF758C">
                    <w:pPr>
                      <w:spacing w:before="10"/>
                      <w:jc w:val="center"/>
                      <w:rPr>
                        <w:sz w:val="20"/>
                      </w:rPr>
                    </w:pPr>
                    <w:r>
                      <w:rPr>
                        <w:sz w:val="20"/>
                      </w:rPr>
                      <w:t>Surgery V. 3.0 Technical Manual/Security Guide</w:t>
                    </w:r>
                  </w:p>
                  <w:p w14:paraId="3F4B92D5" w14:textId="77777777" w:rsidR="00772552" w:rsidRDefault="00BF758C">
                    <w:pPr>
                      <w:pStyle w:val="BodyText"/>
                      <w:spacing w:before="1"/>
                      <w:ind w:left="2"/>
                      <w:jc w:val="center"/>
                    </w:pPr>
                    <w:r>
                      <w:t>SR*3*175</w:t>
                    </w:r>
                  </w:p>
                </w:txbxContent>
              </v:textbox>
              <w10:wrap anchorx="page" anchory="page"/>
            </v:shape>
          </w:pict>
        </mc:Fallback>
      </mc:AlternateContent>
    </w:r>
    <w:r>
      <w:rPr>
        <w:noProof/>
      </w:rPr>
      <mc:AlternateContent>
        <mc:Choice Requires="wps">
          <w:drawing>
            <wp:anchor distT="0" distB="0" distL="114300" distR="114300" simplePos="0" relativeHeight="485140992" behindDoc="1" locked="0" layoutInCell="1" allowOverlap="1" wp14:anchorId="0D970EE5" wp14:editId="671E5ED7">
              <wp:simplePos x="0" y="0"/>
              <wp:positionH relativeFrom="page">
                <wp:posOffset>6718935</wp:posOffset>
              </wp:positionH>
              <wp:positionV relativeFrom="page">
                <wp:posOffset>9283700</wp:posOffset>
              </wp:positionV>
              <wp:extent cx="153670" cy="165735"/>
              <wp:effectExtent l="0" t="0" r="0" b="0"/>
              <wp:wrapNone/>
              <wp:docPr id="73"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2099C" w14:textId="77777777" w:rsidR="00772552" w:rsidRDefault="00BF758C">
                          <w:pPr>
                            <w:spacing w:before="10"/>
                            <w:ind w:left="20"/>
                            <w:rPr>
                              <w:sz w:val="20"/>
                            </w:rPr>
                          </w:pPr>
                          <w:r>
                            <w:rPr>
                              <w:sz w:val="20"/>
                            </w:rPr>
                            <w:t>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970EE5" id="Text Box 72" o:spid="_x0000_s1052" type="#_x0000_t202" style="position:absolute;margin-left:529.05pt;margin-top:731pt;width:12.1pt;height:13.05pt;z-index:-1817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" filled="f" stroked="f">
              <v:textbox inset="0,0,0,0">
                <w:txbxContent>
                  <w:p w14:paraId="07E2099C" w14:textId="77777777" w:rsidR="00772552" w:rsidRDefault="00BF758C">
                    <w:pPr>
                      <w:spacing w:before="10"/>
                      <w:ind w:left="20"/>
                      <w:rPr>
                        <w:sz w:val="20"/>
                      </w:rPr>
                    </w:pPr>
                    <w:r>
                      <w:rPr>
                        <w:sz w:val="20"/>
                      </w:rPr>
                      <w:t>21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77D49" w14:textId="77777777" w:rsidR="00B51EF5" w:rsidRDefault="00BF758C">
      <w:r>
        <w:separator/>
      </w:r>
    </w:p>
  </w:footnote>
  <w:footnote w:type="continuationSeparator" w:id="0">
    <w:p w14:paraId="7A414976" w14:textId="77777777" w:rsidR="00B51EF5" w:rsidRDefault="00BF7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56104"/>
    <w:multiLevelType w:val="hybridMultilevel"/>
    <w:tmpl w:val="4F8047E4"/>
    <w:lvl w:ilvl="0" w:tplc="78FE2B42">
      <w:start w:val="6"/>
      <w:numFmt w:val="decimal"/>
      <w:lvlText w:val="%1."/>
      <w:lvlJc w:val="left"/>
      <w:pPr>
        <w:ind w:left="579" w:hanging="360"/>
        <w:jc w:val="left"/>
      </w:pPr>
      <w:rPr>
        <w:rFonts w:ascii="Times New Roman" w:eastAsia="Times New Roman" w:hAnsi="Times New Roman" w:cs="Times New Roman" w:hint="default"/>
        <w:b/>
        <w:bCs/>
        <w:w w:val="100"/>
        <w:sz w:val="22"/>
        <w:szCs w:val="22"/>
        <w:lang w:val="en-US" w:eastAsia="en-US" w:bidi="ar-SA"/>
      </w:rPr>
    </w:lvl>
    <w:lvl w:ilvl="1" w:tplc="F5B81508">
      <w:numFmt w:val="bullet"/>
      <w:lvlText w:val=""/>
      <w:lvlJc w:val="left"/>
      <w:pPr>
        <w:ind w:left="940" w:hanging="361"/>
      </w:pPr>
      <w:rPr>
        <w:rFonts w:ascii="Symbol" w:eastAsia="Symbol" w:hAnsi="Symbol" w:cs="Symbol" w:hint="default"/>
        <w:w w:val="100"/>
        <w:sz w:val="22"/>
        <w:szCs w:val="22"/>
        <w:lang w:val="en-US" w:eastAsia="en-US" w:bidi="ar-SA"/>
      </w:rPr>
    </w:lvl>
    <w:lvl w:ilvl="2" w:tplc="39CE166A">
      <w:numFmt w:val="bullet"/>
      <w:lvlText w:val="•"/>
      <w:lvlJc w:val="left"/>
      <w:pPr>
        <w:ind w:left="1951" w:hanging="361"/>
      </w:pPr>
      <w:rPr>
        <w:rFonts w:hint="default"/>
        <w:lang w:val="en-US" w:eastAsia="en-US" w:bidi="ar-SA"/>
      </w:rPr>
    </w:lvl>
    <w:lvl w:ilvl="3" w:tplc="5062291A">
      <w:numFmt w:val="bullet"/>
      <w:lvlText w:val="•"/>
      <w:lvlJc w:val="left"/>
      <w:pPr>
        <w:ind w:left="2962" w:hanging="361"/>
      </w:pPr>
      <w:rPr>
        <w:rFonts w:hint="default"/>
        <w:lang w:val="en-US" w:eastAsia="en-US" w:bidi="ar-SA"/>
      </w:rPr>
    </w:lvl>
    <w:lvl w:ilvl="4" w:tplc="4B0EB3AA">
      <w:numFmt w:val="bullet"/>
      <w:lvlText w:val="•"/>
      <w:lvlJc w:val="left"/>
      <w:pPr>
        <w:ind w:left="3973" w:hanging="361"/>
      </w:pPr>
      <w:rPr>
        <w:rFonts w:hint="default"/>
        <w:lang w:val="en-US" w:eastAsia="en-US" w:bidi="ar-SA"/>
      </w:rPr>
    </w:lvl>
    <w:lvl w:ilvl="5" w:tplc="FFEA8324">
      <w:numFmt w:val="bullet"/>
      <w:lvlText w:val="•"/>
      <w:lvlJc w:val="left"/>
      <w:pPr>
        <w:ind w:left="4984" w:hanging="361"/>
      </w:pPr>
      <w:rPr>
        <w:rFonts w:hint="default"/>
        <w:lang w:val="en-US" w:eastAsia="en-US" w:bidi="ar-SA"/>
      </w:rPr>
    </w:lvl>
    <w:lvl w:ilvl="6" w:tplc="897CEE52">
      <w:numFmt w:val="bullet"/>
      <w:lvlText w:val="•"/>
      <w:lvlJc w:val="left"/>
      <w:pPr>
        <w:ind w:left="5995" w:hanging="361"/>
      </w:pPr>
      <w:rPr>
        <w:rFonts w:hint="default"/>
        <w:lang w:val="en-US" w:eastAsia="en-US" w:bidi="ar-SA"/>
      </w:rPr>
    </w:lvl>
    <w:lvl w:ilvl="7" w:tplc="425AEF8E">
      <w:numFmt w:val="bullet"/>
      <w:lvlText w:val="•"/>
      <w:lvlJc w:val="left"/>
      <w:pPr>
        <w:ind w:left="7006" w:hanging="361"/>
      </w:pPr>
      <w:rPr>
        <w:rFonts w:hint="default"/>
        <w:lang w:val="en-US" w:eastAsia="en-US" w:bidi="ar-SA"/>
      </w:rPr>
    </w:lvl>
    <w:lvl w:ilvl="8" w:tplc="A0DEE206">
      <w:numFmt w:val="bullet"/>
      <w:lvlText w:val="•"/>
      <w:lvlJc w:val="left"/>
      <w:pPr>
        <w:ind w:left="8017" w:hanging="361"/>
      </w:pPr>
      <w:rPr>
        <w:rFonts w:hint="default"/>
        <w:lang w:val="en-US" w:eastAsia="en-US" w:bidi="ar-SA"/>
      </w:rPr>
    </w:lvl>
  </w:abstractNum>
  <w:abstractNum w:abstractNumId="1" w15:restartNumberingAfterBreak="0">
    <w:nsid w:val="1C6F7520"/>
    <w:multiLevelType w:val="hybridMultilevel"/>
    <w:tmpl w:val="61325414"/>
    <w:lvl w:ilvl="0" w:tplc="FD36929C">
      <w:start w:val="1"/>
      <w:numFmt w:val="decimal"/>
      <w:lvlText w:val="(%1)"/>
      <w:lvlJc w:val="left"/>
      <w:pPr>
        <w:ind w:left="220" w:hanging="312"/>
        <w:jc w:val="left"/>
      </w:pPr>
      <w:rPr>
        <w:rFonts w:ascii="Times New Roman" w:eastAsia="Times New Roman" w:hAnsi="Times New Roman" w:cs="Times New Roman" w:hint="default"/>
        <w:w w:val="100"/>
        <w:sz w:val="22"/>
        <w:szCs w:val="22"/>
        <w:lang w:val="en-US" w:eastAsia="en-US" w:bidi="ar-SA"/>
      </w:rPr>
    </w:lvl>
    <w:lvl w:ilvl="1" w:tplc="F7400F70">
      <w:start w:val="1"/>
      <w:numFmt w:val="decimal"/>
      <w:lvlText w:val="%2)"/>
      <w:lvlJc w:val="left"/>
      <w:pPr>
        <w:ind w:left="939" w:hanging="360"/>
        <w:jc w:val="left"/>
      </w:pPr>
      <w:rPr>
        <w:rFonts w:ascii="Times New Roman" w:eastAsia="Times New Roman" w:hAnsi="Times New Roman" w:cs="Times New Roman" w:hint="default"/>
        <w:w w:val="100"/>
        <w:sz w:val="22"/>
        <w:szCs w:val="22"/>
        <w:lang w:val="en-US" w:eastAsia="en-US" w:bidi="ar-SA"/>
      </w:rPr>
    </w:lvl>
    <w:lvl w:ilvl="2" w:tplc="87683BE0">
      <w:numFmt w:val="bullet"/>
      <w:lvlText w:val="•"/>
      <w:lvlJc w:val="left"/>
      <w:pPr>
        <w:ind w:left="1951" w:hanging="360"/>
      </w:pPr>
      <w:rPr>
        <w:rFonts w:hint="default"/>
        <w:lang w:val="en-US" w:eastAsia="en-US" w:bidi="ar-SA"/>
      </w:rPr>
    </w:lvl>
    <w:lvl w:ilvl="3" w:tplc="841A601C">
      <w:numFmt w:val="bullet"/>
      <w:lvlText w:val="•"/>
      <w:lvlJc w:val="left"/>
      <w:pPr>
        <w:ind w:left="2962" w:hanging="360"/>
      </w:pPr>
      <w:rPr>
        <w:rFonts w:hint="default"/>
        <w:lang w:val="en-US" w:eastAsia="en-US" w:bidi="ar-SA"/>
      </w:rPr>
    </w:lvl>
    <w:lvl w:ilvl="4" w:tplc="73504B2A">
      <w:numFmt w:val="bullet"/>
      <w:lvlText w:val="•"/>
      <w:lvlJc w:val="left"/>
      <w:pPr>
        <w:ind w:left="3973" w:hanging="360"/>
      </w:pPr>
      <w:rPr>
        <w:rFonts w:hint="default"/>
        <w:lang w:val="en-US" w:eastAsia="en-US" w:bidi="ar-SA"/>
      </w:rPr>
    </w:lvl>
    <w:lvl w:ilvl="5" w:tplc="22BE4E92">
      <w:numFmt w:val="bullet"/>
      <w:lvlText w:val="•"/>
      <w:lvlJc w:val="left"/>
      <w:pPr>
        <w:ind w:left="4984" w:hanging="360"/>
      </w:pPr>
      <w:rPr>
        <w:rFonts w:hint="default"/>
        <w:lang w:val="en-US" w:eastAsia="en-US" w:bidi="ar-SA"/>
      </w:rPr>
    </w:lvl>
    <w:lvl w:ilvl="6" w:tplc="8758BFC6">
      <w:numFmt w:val="bullet"/>
      <w:lvlText w:val="•"/>
      <w:lvlJc w:val="left"/>
      <w:pPr>
        <w:ind w:left="5995" w:hanging="360"/>
      </w:pPr>
      <w:rPr>
        <w:rFonts w:hint="default"/>
        <w:lang w:val="en-US" w:eastAsia="en-US" w:bidi="ar-SA"/>
      </w:rPr>
    </w:lvl>
    <w:lvl w:ilvl="7" w:tplc="ACE8ADF2">
      <w:numFmt w:val="bullet"/>
      <w:lvlText w:val="•"/>
      <w:lvlJc w:val="left"/>
      <w:pPr>
        <w:ind w:left="7006" w:hanging="360"/>
      </w:pPr>
      <w:rPr>
        <w:rFonts w:hint="default"/>
        <w:lang w:val="en-US" w:eastAsia="en-US" w:bidi="ar-SA"/>
      </w:rPr>
    </w:lvl>
    <w:lvl w:ilvl="8" w:tplc="8ECA53CE">
      <w:numFmt w:val="bullet"/>
      <w:lvlText w:val="•"/>
      <w:lvlJc w:val="left"/>
      <w:pPr>
        <w:ind w:left="8017" w:hanging="360"/>
      </w:pPr>
      <w:rPr>
        <w:rFonts w:hint="default"/>
        <w:lang w:val="en-US" w:eastAsia="en-US" w:bidi="ar-SA"/>
      </w:rPr>
    </w:lvl>
  </w:abstractNum>
  <w:abstractNum w:abstractNumId="2" w15:restartNumberingAfterBreak="0">
    <w:nsid w:val="325368E6"/>
    <w:multiLevelType w:val="hybridMultilevel"/>
    <w:tmpl w:val="F85C9680"/>
    <w:lvl w:ilvl="0" w:tplc="486001F6">
      <w:start w:val="1"/>
      <w:numFmt w:val="decimal"/>
      <w:lvlText w:val="%1."/>
      <w:lvlJc w:val="left"/>
      <w:pPr>
        <w:ind w:left="579" w:hanging="360"/>
        <w:jc w:val="left"/>
      </w:pPr>
      <w:rPr>
        <w:rFonts w:ascii="Times New Roman" w:eastAsia="Times New Roman" w:hAnsi="Times New Roman" w:cs="Times New Roman" w:hint="default"/>
        <w:b/>
        <w:bCs/>
        <w:w w:val="100"/>
        <w:sz w:val="22"/>
        <w:szCs w:val="22"/>
        <w:lang w:val="en-US" w:eastAsia="en-US" w:bidi="ar-SA"/>
      </w:rPr>
    </w:lvl>
    <w:lvl w:ilvl="1" w:tplc="9F42451E">
      <w:numFmt w:val="bullet"/>
      <w:lvlText w:val=""/>
      <w:lvlJc w:val="left"/>
      <w:pPr>
        <w:ind w:left="940" w:hanging="360"/>
      </w:pPr>
      <w:rPr>
        <w:rFonts w:ascii="Symbol" w:eastAsia="Symbol" w:hAnsi="Symbol" w:cs="Symbol" w:hint="default"/>
        <w:w w:val="99"/>
        <w:sz w:val="20"/>
        <w:szCs w:val="20"/>
        <w:lang w:val="en-US" w:eastAsia="en-US" w:bidi="ar-SA"/>
      </w:rPr>
    </w:lvl>
    <w:lvl w:ilvl="2" w:tplc="1584ABA6">
      <w:numFmt w:val="bullet"/>
      <w:lvlText w:val="•"/>
      <w:lvlJc w:val="left"/>
      <w:pPr>
        <w:ind w:left="1951" w:hanging="360"/>
      </w:pPr>
      <w:rPr>
        <w:rFonts w:hint="default"/>
        <w:lang w:val="en-US" w:eastAsia="en-US" w:bidi="ar-SA"/>
      </w:rPr>
    </w:lvl>
    <w:lvl w:ilvl="3" w:tplc="AA54E8FE">
      <w:numFmt w:val="bullet"/>
      <w:lvlText w:val="•"/>
      <w:lvlJc w:val="left"/>
      <w:pPr>
        <w:ind w:left="2962" w:hanging="360"/>
      </w:pPr>
      <w:rPr>
        <w:rFonts w:hint="default"/>
        <w:lang w:val="en-US" w:eastAsia="en-US" w:bidi="ar-SA"/>
      </w:rPr>
    </w:lvl>
    <w:lvl w:ilvl="4" w:tplc="FE4AE21A">
      <w:numFmt w:val="bullet"/>
      <w:lvlText w:val="•"/>
      <w:lvlJc w:val="left"/>
      <w:pPr>
        <w:ind w:left="3973" w:hanging="360"/>
      </w:pPr>
      <w:rPr>
        <w:rFonts w:hint="default"/>
        <w:lang w:val="en-US" w:eastAsia="en-US" w:bidi="ar-SA"/>
      </w:rPr>
    </w:lvl>
    <w:lvl w:ilvl="5" w:tplc="C18EFF1A">
      <w:numFmt w:val="bullet"/>
      <w:lvlText w:val="•"/>
      <w:lvlJc w:val="left"/>
      <w:pPr>
        <w:ind w:left="4984" w:hanging="360"/>
      </w:pPr>
      <w:rPr>
        <w:rFonts w:hint="default"/>
        <w:lang w:val="en-US" w:eastAsia="en-US" w:bidi="ar-SA"/>
      </w:rPr>
    </w:lvl>
    <w:lvl w:ilvl="6" w:tplc="21AE52F8">
      <w:numFmt w:val="bullet"/>
      <w:lvlText w:val="•"/>
      <w:lvlJc w:val="left"/>
      <w:pPr>
        <w:ind w:left="5995" w:hanging="360"/>
      </w:pPr>
      <w:rPr>
        <w:rFonts w:hint="default"/>
        <w:lang w:val="en-US" w:eastAsia="en-US" w:bidi="ar-SA"/>
      </w:rPr>
    </w:lvl>
    <w:lvl w:ilvl="7" w:tplc="6780FF42">
      <w:numFmt w:val="bullet"/>
      <w:lvlText w:val="•"/>
      <w:lvlJc w:val="left"/>
      <w:pPr>
        <w:ind w:left="7006" w:hanging="360"/>
      </w:pPr>
      <w:rPr>
        <w:rFonts w:hint="default"/>
        <w:lang w:val="en-US" w:eastAsia="en-US" w:bidi="ar-SA"/>
      </w:rPr>
    </w:lvl>
    <w:lvl w:ilvl="8" w:tplc="45AA1E5C">
      <w:numFmt w:val="bullet"/>
      <w:lvlText w:val="•"/>
      <w:lvlJc w:val="left"/>
      <w:pPr>
        <w:ind w:left="8017" w:hanging="360"/>
      </w:pPr>
      <w:rPr>
        <w:rFonts w:hint="default"/>
        <w:lang w:val="en-US" w:eastAsia="en-US" w:bidi="ar-SA"/>
      </w:rPr>
    </w:lvl>
  </w:abstractNum>
  <w:abstractNum w:abstractNumId="3" w15:restartNumberingAfterBreak="0">
    <w:nsid w:val="5FE769C4"/>
    <w:multiLevelType w:val="hybridMultilevel"/>
    <w:tmpl w:val="C05E924E"/>
    <w:lvl w:ilvl="0" w:tplc="31E0EDA0">
      <w:numFmt w:val="bullet"/>
      <w:lvlText w:val=""/>
      <w:lvlJc w:val="left"/>
      <w:pPr>
        <w:ind w:left="940" w:hanging="361"/>
      </w:pPr>
      <w:rPr>
        <w:rFonts w:ascii="Symbol" w:eastAsia="Symbol" w:hAnsi="Symbol" w:cs="Symbol" w:hint="default"/>
        <w:w w:val="100"/>
        <w:sz w:val="22"/>
        <w:szCs w:val="22"/>
        <w:lang w:val="en-US" w:eastAsia="en-US" w:bidi="ar-SA"/>
      </w:rPr>
    </w:lvl>
    <w:lvl w:ilvl="1" w:tplc="A306BD8C">
      <w:numFmt w:val="bullet"/>
      <w:lvlText w:val="•"/>
      <w:lvlJc w:val="left"/>
      <w:pPr>
        <w:ind w:left="1850" w:hanging="361"/>
      </w:pPr>
      <w:rPr>
        <w:rFonts w:hint="default"/>
        <w:lang w:val="en-US" w:eastAsia="en-US" w:bidi="ar-SA"/>
      </w:rPr>
    </w:lvl>
    <w:lvl w:ilvl="2" w:tplc="1DA82D78">
      <w:numFmt w:val="bullet"/>
      <w:lvlText w:val="•"/>
      <w:lvlJc w:val="left"/>
      <w:pPr>
        <w:ind w:left="2760" w:hanging="361"/>
      </w:pPr>
      <w:rPr>
        <w:rFonts w:hint="default"/>
        <w:lang w:val="en-US" w:eastAsia="en-US" w:bidi="ar-SA"/>
      </w:rPr>
    </w:lvl>
    <w:lvl w:ilvl="3" w:tplc="C5A856EA">
      <w:numFmt w:val="bullet"/>
      <w:lvlText w:val="•"/>
      <w:lvlJc w:val="left"/>
      <w:pPr>
        <w:ind w:left="3670" w:hanging="361"/>
      </w:pPr>
      <w:rPr>
        <w:rFonts w:hint="default"/>
        <w:lang w:val="en-US" w:eastAsia="en-US" w:bidi="ar-SA"/>
      </w:rPr>
    </w:lvl>
    <w:lvl w:ilvl="4" w:tplc="A6049B32">
      <w:numFmt w:val="bullet"/>
      <w:lvlText w:val="•"/>
      <w:lvlJc w:val="left"/>
      <w:pPr>
        <w:ind w:left="4580" w:hanging="361"/>
      </w:pPr>
      <w:rPr>
        <w:rFonts w:hint="default"/>
        <w:lang w:val="en-US" w:eastAsia="en-US" w:bidi="ar-SA"/>
      </w:rPr>
    </w:lvl>
    <w:lvl w:ilvl="5" w:tplc="3E46791A">
      <w:numFmt w:val="bullet"/>
      <w:lvlText w:val="•"/>
      <w:lvlJc w:val="left"/>
      <w:pPr>
        <w:ind w:left="5490" w:hanging="361"/>
      </w:pPr>
      <w:rPr>
        <w:rFonts w:hint="default"/>
        <w:lang w:val="en-US" w:eastAsia="en-US" w:bidi="ar-SA"/>
      </w:rPr>
    </w:lvl>
    <w:lvl w:ilvl="6" w:tplc="7946D542">
      <w:numFmt w:val="bullet"/>
      <w:lvlText w:val="•"/>
      <w:lvlJc w:val="left"/>
      <w:pPr>
        <w:ind w:left="6400" w:hanging="361"/>
      </w:pPr>
      <w:rPr>
        <w:rFonts w:hint="default"/>
        <w:lang w:val="en-US" w:eastAsia="en-US" w:bidi="ar-SA"/>
      </w:rPr>
    </w:lvl>
    <w:lvl w:ilvl="7" w:tplc="C8E6A55C">
      <w:numFmt w:val="bullet"/>
      <w:lvlText w:val="•"/>
      <w:lvlJc w:val="left"/>
      <w:pPr>
        <w:ind w:left="7310" w:hanging="361"/>
      </w:pPr>
      <w:rPr>
        <w:rFonts w:hint="default"/>
        <w:lang w:val="en-US" w:eastAsia="en-US" w:bidi="ar-SA"/>
      </w:rPr>
    </w:lvl>
    <w:lvl w:ilvl="8" w:tplc="54ACCDBC">
      <w:numFmt w:val="bullet"/>
      <w:lvlText w:val="•"/>
      <w:lvlJc w:val="left"/>
      <w:pPr>
        <w:ind w:left="8220" w:hanging="361"/>
      </w:pPr>
      <w:rPr>
        <w:rFonts w:hint="default"/>
        <w:lang w:val="en-US" w:eastAsia="en-US" w:bidi="ar-SA"/>
      </w:rPr>
    </w:lvl>
  </w:abstractNum>
  <w:abstractNum w:abstractNumId="4" w15:restartNumberingAfterBreak="0">
    <w:nsid w:val="64B00E20"/>
    <w:multiLevelType w:val="hybridMultilevel"/>
    <w:tmpl w:val="3738DEFE"/>
    <w:lvl w:ilvl="0" w:tplc="59CE872E">
      <w:numFmt w:val="bullet"/>
      <w:lvlText w:val=""/>
      <w:lvlJc w:val="left"/>
      <w:pPr>
        <w:ind w:left="940" w:hanging="360"/>
      </w:pPr>
      <w:rPr>
        <w:rFonts w:ascii="Symbol" w:eastAsia="Symbol" w:hAnsi="Symbol" w:cs="Symbol" w:hint="default"/>
        <w:w w:val="99"/>
        <w:sz w:val="20"/>
        <w:szCs w:val="20"/>
        <w:lang w:val="en-US" w:eastAsia="en-US" w:bidi="ar-SA"/>
      </w:rPr>
    </w:lvl>
    <w:lvl w:ilvl="1" w:tplc="8A94F4C2">
      <w:numFmt w:val="bullet"/>
      <w:lvlText w:val="•"/>
      <w:lvlJc w:val="left"/>
      <w:pPr>
        <w:ind w:left="1850" w:hanging="360"/>
      </w:pPr>
      <w:rPr>
        <w:rFonts w:hint="default"/>
        <w:lang w:val="en-US" w:eastAsia="en-US" w:bidi="ar-SA"/>
      </w:rPr>
    </w:lvl>
    <w:lvl w:ilvl="2" w:tplc="54942114">
      <w:numFmt w:val="bullet"/>
      <w:lvlText w:val="•"/>
      <w:lvlJc w:val="left"/>
      <w:pPr>
        <w:ind w:left="2760" w:hanging="360"/>
      </w:pPr>
      <w:rPr>
        <w:rFonts w:hint="default"/>
        <w:lang w:val="en-US" w:eastAsia="en-US" w:bidi="ar-SA"/>
      </w:rPr>
    </w:lvl>
    <w:lvl w:ilvl="3" w:tplc="6BFE66CC">
      <w:numFmt w:val="bullet"/>
      <w:lvlText w:val="•"/>
      <w:lvlJc w:val="left"/>
      <w:pPr>
        <w:ind w:left="3670" w:hanging="360"/>
      </w:pPr>
      <w:rPr>
        <w:rFonts w:hint="default"/>
        <w:lang w:val="en-US" w:eastAsia="en-US" w:bidi="ar-SA"/>
      </w:rPr>
    </w:lvl>
    <w:lvl w:ilvl="4" w:tplc="157A4250">
      <w:numFmt w:val="bullet"/>
      <w:lvlText w:val="•"/>
      <w:lvlJc w:val="left"/>
      <w:pPr>
        <w:ind w:left="4580" w:hanging="360"/>
      </w:pPr>
      <w:rPr>
        <w:rFonts w:hint="default"/>
        <w:lang w:val="en-US" w:eastAsia="en-US" w:bidi="ar-SA"/>
      </w:rPr>
    </w:lvl>
    <w:lvl w:ilvl="5" w:tplc="81005A96">
      <w:numFmt w:val="bullet"/>
      <w:lvlText w:val="•"/>
      <w:lvlJc w:val="left"/>
      <w:pPr>
        <w:ind w:left="5490" w:hanging="360"/>
      </w:pPr>
      <w:rPr>
        <w:rFonts w:hint="default"/>
        <w:lang w:val="en-US" w:eastAsia="en-US" w:bidi="ar-SA"/>
      </w:rPr>
    </w:lvl>
    <w:lvl w:ilvl="6" w:tplc="86F4CFDA">
      <w:numFmt w:val="bullet"/>
      <w:lvlText w:val="•"/>
      <w:lvlJc w:val="left"/>
      <w:pPr>
        <w:ind w:left="6400" w:hanging="360"/>
      </w:pPr>
      <w:rPr>
        <w:rFonts w:hint="default"/>
        <w:lang w:val="en-US" w:eastAsia="en-US" w:bidi="ar-SA"/>
      </w:rPr>
    </w:lvl>
    <w:lvl w:ilvl="7" w:tplc="9356DC36">
      <w:numFmt w:val="bullet"/>
      <w:lvlText w:val="•"/>
      <w:lvlJc w:val="left"/>
      <w:pPr>
        <w:ind w:left="7310" w:hanging="360"/>
      </w:pPr>
      <w:rPr>
        <w:rFonts w:hint="default"/>
        <w:lang w:val="en-US" w:eastAsia="en-US" w:bidi="ar-SA"/>
      </w:rPr>
    </w:lvl>
    <w:lvl w:ilvl="8" w:tplc="C0D66EFA">
      <w:numFmt w:val="bullet"/>
      <w:lvlText w:val="•"/>
      <w:lvlJc w:val="left"/>
      <w:pPr>
        <w:ind w:left="8220" w:hanging="360"/>
      </w:pPr>
      <w:rPr>
        <w:rFonts w:hint="default"/>
        <w:lang w:val="en-US" w:eastAsia="en-US" w:bidi="ar-SA"/>
      </w:rPr>
    </w:lvl>
  </w:abstractNum>
  <w:abstractNum w:abstractNumId="5" w15:restartNumberingAfterBreak="0">
    <w:nsid w:val="67A90963"/>
    <w:multiLevelType w:val="hybridMultilevel"/>
    <w:tmpl w:val="A586A966"/>
    <w:lvl w:ilvl="0" w:tplc="5146579A">
      <w:start w:val="1"/>
      <w:numFmt w:val="decimal"/>
      <w:lvlText w:val="%1)"/>
      <w:lvlJc w:val="left"/>
      <w:pPr>
        <w:ind w:left="345" w:hanging="240"/>
        <w:jc w:val="left"/>
      </w:pPr>
      <w:rPr>
        <w:rFonts w:ascii="Times New Roman" w:eastAsia="Times New Roman" w:hAnsi="Times New Roman" w:cs="Times New Roman" w:hint="default"/>
        <w:w w:val="100"/>
        <w:sz w:val="22"/>
        <w:szCs w:val="22"/>
        <w:lang w:val="en-US" w:eastAsia="en-US" w:bidi="ar-SA"/>
      </w:rPr>
    </w:lvl>
    <w:lvl w:ilvl="1" w:tplc="337A568C">
      <w:numFmt w:val="bullet"/>
      <w:lvlText w:val="•"/>
      <w:lvlJc w:val="left"/>
      <w:pPr>
        <w:ind w:left="936" w:hanging="240"/>
      </w:pPr>
      <w:rPr>
        <w:rFonts w:hint="default"/>
        <w:lang w:val="en-US" w:eastAsia="en-US" w:bidi="ar-SA"/>
      </w:rPr>
    </w:lvl>
    <w:lvl w:ilvl="2" w:tplc="B3B0DCD0">
      <w:numFmt w:val="bullet"/>
      <w:lvlText w:val="•"/>
      <w:lvlJc w:val="left"/>
      <w:pPr>
        <w:ind w:left="1533" w:hanging="240"/>
      </w:pPr>
      <w:rPr>
        <w:rFonts w:hint="default"/>
        <w:lang w:val="en-US" w:eastAsia="en-US" w:bidi="ar-SA"/>
      </w:rPr>
    </w:lvl>
    <w:lvl w:ilvl="3" w:tplc="D1CAE284">
      <w:numFmt w:val="bullet"/>
      <w:lvlText w:val="•"/>
      <w:lvlJc w:val="left"/>
      <w:pPr>
        <w:ind w:left="2130" w:hanging="240"/>
      </w:pPr>
      <w:rPr>
        <w:rFonts w:hint="default"/>
        <w:lang w:val="en-US" w:eastAsia="en-US" w:bidi="ar-SA"/>
      </w:rPr>
    </w:lvl>
    <w:lvl w:ilvl="4" w:tplc="9B3A655E">
      <w:numFmt w:val="bullet"/>
      <w:lvlText w:val="•"/>
      <w:lvlJc w:val="left"/>
      <w:pPr>
        <w:ind w:left="2726" w:hanging="240"/>
      </w:pPr>
      <w:rPr>
        <w:rFonts w:hint="default"/>
        <w:lang w:val="en-US" w:eastAsia="en-US" w:bidi="ar-SA"/>
      </w:rPr>
    </w:lvl>
    <w:lvl w:ilvl="5" w:tplc="34203D3C">
      <w:numFmt w:val="bullet"/>
      <w:lvlText w:val="•"/>
      <w:lvlJc w:val="left"/>
      <w:pPr>
        <w:ind w:left="3323" w:hanging="240"/>
      </w:pPr>
      <w:rPr>
        <w:rFonts w:hint="default"/>
        <w:lang w:val="en-US" w:eastAsia="en-US" w:bidi="ar-SA"/>
      </w:rPr>
    </w:lvl>
    <w:lvl w:ilvl="6" w:tplc="79E855EE">
      <w:numFmt w:val="bullet"/>
      <w:lvlText w:val="•"/>
      <w:lvlJc w:val="left"/>
      <w:pPr>
        <w:ind w:left="3920" w:hanging="240"/>
      </w:pPr>
      <w:rPr>
        <w:rFonts w:hint="default"/>
        <w:lang w:val="en-US" w:eastAsia="en-US" w:bidi="ar-SA"/>
      </w:rPr>
    </w:lvl>
    <w:lvl w:ilvl="7" w:tplc="EC8C4B6C">
      <w:numFmt w:val="bullet"/>
      <w:lvlText w:val="•"/>
      <w:lvlJc w:val="left"/>
      <w:pPr>
        <w:ind w:left="4516" w:hanging="240"/>
      </w:pPr>
      <w:rPr>
        <w:rFonts w:hint="default"/>
        <w:lang w:val="en-US" w:eastAsia="en-US" w:bidi="ar-SA"/>
      </w:rPr>
    </w:lvl>
    <w:lvl w:ilvl="8" w:tplc="D902B17E">
      <w:numFmt w:val="bullet"/>
      <w:lvlText w:val="•"/>
      <w:lvlJc w:val="left"/>
      <w:pPr>
        <w:ind w:left="5113" w:hanging="240"/>
      </w:pPr>
      <w:rPr>
        <w:rFonts w:hint="default"/>
        <w:lang w:val="en-US" w:eastAsia="en-US" w:bidi="ar-SA"/>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10"/>
  <w:displayHorizontalDrawingGridEvery w:val="2"/>
  <w:characterSpacingControl w:val="doNotCompress"/>
  <w:hdrShapeDefaults>
    <o:shapedefaults v:ext="edit" spidmax="2181"/>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552"/>
    <w:rsid w:val="00772552"/>
    <w:rsid w:val="00B16F49"/>
    <w:rsid w:val="00B51EF5"/>
    <w:rsid w:val="00BC491D"/>
    <w:rsid w:val="00BF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81"/>
    <o:shapelayout v:ext="edit">
      <o:idmap v:ext="edit" data="1"/>
    </o:shapelayout>
  </w:shapeDefaults>
  <w:decimalSymbol w:val="."/>
  <w:listSeparator w:val=","/>
  <w14:docId w14:val="12E261CF"/>
  <w15:docId w15:val="{12ACC9D8-FE29-42DF-8291-66970D57C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6"/>
      <w:ind w:left="220"/>
      <w:outlineLvl w:val="0"/>
    </w:pPr>
    <w:rPr>
      <w:rFonts w:ascii="Arial" w:eastAsia="Arial" w:hAnsi="Arial" w:cs="Arial"/>
      <w:b/>
      <w:bCs/>
      <w:sz w:val="36"/>
      <w:szCs w:val="36"/>
    </w:rPr>
  </w:style>
  <w:style w:type="paragraph" w:styleId="Heading2">
    <w:name w:val="heading 2"/>
    <w:basedOn w:val="Normal"/>
    <w:uiPriority w:val="9"/>
    <w:unhideWhenUsed/>
    <w:qFormat/>
    <w:pPr>
      <w:ind w:left="220"/>
      <w:outlineLvl w:val="1"/>
    </w:pPr>
    <w:rPr>
      <w:b/>
      <w:bCs/>
      <w:i/>
      <w:sz w:val="24"/>
      <w:szCs w:val="24"/>
    </w:rPr>
  </w:style>
  <w:style w:type="paragraph" w:styleId="Heading3">
    <w:name w:val="heading 3"/>
    <w:basedOn w:val="Normal"/>
    <w:uiPriority w:val="9"/>
    <w:unhideWhenUsed/>
    <w:qFormat/>
    <w:pPr>
      <w:ind w:left="220"/>
      <w:outlineLvl w:val="2"/>
    </w:pPr>
    <w:rPr>
      <w:sz w:val="24"/>
      <w:szCs w:val="24"/>
    </w:rPr>
  </w:style>
  <w:style w:type="paragraph" w:styleId="Heading4">
    <w:name w:val="heading 4"/>
    <w:basedOn w:val="Normal"/>
    <w:uiPriority w:val="9"/>
    <w:unhideWhenUsed/>
    <w:qFormat/>
    <w:pPr>
      <w:ind w:left="220" w:hanging="36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3"/>
      <w:ind w:left="220"/>
    </w:pPr>
    <w:rPr>
      <w:rFonts w:ascii="Arial" w:eastAsia="Arial" w:hAnsi="Arial" w:cs="Arial"/>
      <w:b/>
      <w:bCs/>
    </w:rPr>
  </w:style>
  <w:style w:type="paragraph" w:styleId="TOC2">
    <w:name w:val="toc 2"/>
    <w:basedOn w:val="Normal"/>
    <w:uiPriority w:val="1"/>
    <w:qFormat/>
    <w:pPr>
      <w:spacing w:before="59"/>
      <w:ind w:left="464"/>
    </w:pPr>
  </w:style>
  <w:style w:type="paragraph" w:styleId="TOC3">
    <w:name w:val="toc 3"/>
    <w:basedOn w:val="Normal"/>
    <w:uiPriority w:val="1"/>
    <w:qFormat/>
    <w:pPr>
      <w:ind w:left="939"/>
    </w:pPr>
  </w:style>
  <w:style w:type="paragraph" w:styleId="TOC4">
    <w:name w:val="toc 4"/>
    <w:basedOn w:val="Normal"/>
    <w:uiPriority w:val="1"/>
    <w:qFormat/>
    <w:pPr>
      <w:spacing w:before="59"/>
      <w:ind w:left="941"/>
    </w:pPr>
  </w:style>
  <w:style w:type="paragraph" w:styleId="TOC5">
    <w:name w:val="toc 5"/>
    <w:basedOn w:val="Normal"/>
    <w:uiPriority w:val="1"/>
    <w:qFormat/>
    <w:pPr>
      <w:spacing w:line="252" w:lineRule="exact"/>
      <w:ind w:left="1300"/>
    </w:pPr>
  </w:style>
  <w:style w:type="paragraph" w:styleId="BodyText">
    <w:name w:val="Body Text"/>
    <w:basedOn w:val="Normal"/>
    <w:uiPriority w:val="1"/>
    <w:qFormat/>
  </w:style>
  <w:style w:type="paragraph" w:styleId="Title">
    <w:name w:val="Title"/>
    <w:basedOn w:val="Normal"/>
    <w:uiPriority w:val="10"/>
    <w:qFormat/>
    <w:pPr>
      <w:spacing w:before="80"/>
      <w:ind w:left="2339" w:right="2573"/>
      <w:jc w:val="center"/>
    </w:pPr>
    <w:rPr>
      <w:rFonts w:ascii="Arial" w:eastAsia="Arial" w:hAnsi="Arial" w:cs="Arial"/>
      <w:b/>
      <w:bCs/>
      <w:sz w:val="64"/>
      <w:szCs w:val="64"/>
    </w:rPr>
  </w:style>
  <w:style w:type="paragraph" w:styleId="ListParagraph">
    <w:name w:val="List Paragraph"/>
    <w:basedOn w:val="Normal"/>
    <w:uiPriority w:val="1"/>
    <w:qFormat/>
    <w:pPr>
      <w:spacing w:line="269" w:lineRule="exact"/>
      <w:ind w:left="940" w:hanging="361"/>
    </w:pPr>
  </w:style>
  <w:style w:type="paragraph" w:customStyle="1" w:styleId="TableParagraph">
    <w:name w:val="Table Paragraph"/>
    <w:basedOn w:val="Normal"/>
    <w:uiPriority w:val="1"/>
    <w:qFormat/>
    <w:pPr>
      <w:spacing w:before="1" w:line="182"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9" Type="http://schemas.openxmlformats.org/officeDocument/2006/relationships/footer" Target="footer32.xml"/><Relationship Id="rId3" Type="http://schemas.openxmlformats.org/officeDocument/2006/relationships/settings" Target="settings.xml"/><Relationship Id="rId21" Type="http://schemas.openxmlformats.org/officeDocument/2006/relationships/footer" Target="footer14.xml"/><Relationship Id="rId34" Type="http://schemas.openxmlformats.org/officeDocument/2006/relationships/footer" Target="footer27.xml"/><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33" Type="http://schemas.openxmlformats.org/officeDocument/2006/relationships/footer" Target="footer26.xml"/><Relationship Id="rId38" Type="http://schemas.openxmlformats.org/officeDocument/2006/relationships/footer" Target="footer31.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oter" Target="footer13.xml"/><Relationship Id="rId29" Type="http://schemas.openxmlformats.org/officeDocument/2006/relationships/footer" Target="footer22.xml"/><Relationship Id="rId41" Type="http://schemas.openxmlformats.org/officeDocument/2006/relationships/footer" Target="footer3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oter" Target="footer17.xml"/><Relationship Id="rId32" Type="http://schemas.openxmlformats.org/officeDocument/2006/relationships/footer" Target="footer25.xml"/><Relationship Id="rId37" Type="http://schemas.openxmlformats.org/officeDocument/2006/relationships/footer" Target="footer30.xml"/><Relationship Id="rId40" Type="http://schemas.openxmlformats.org/officeDocument/2006/relationships/footer" Target="footer33.xm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footer" Target="footer21.xml"/><Relationship Id="rId36" Type="http://schemas.openxmlformats.org/officeDocument/2006/relationships/footer" Target="footer29.xml"/><Relationship Id="rId10" Type="http://schemas.openxmlformats.org/officeDocument/2006/relationships/footer" Target="footer3.xml"/><Relationship Id="rId19" Type="http://schemas.openxmlformats.org/officeDocument/2006/relationships/footer" Target="footer12.xml"/><Relationship Id="rId31" Type="http://schemas.openxmlformats.org/officeDocument/2006/relationships/footer" Target="footer24.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oter" Target="footer20.xml"/><Relationship Id="rId30" Type="http://schemas.openxmlformats.org/officeDocument/2006/relationships/footer" Target="footer23.xml"/><Relationship Id="rId35" Type="http://schemas.openxmlformats.org/officeDocument/2006/relationships/footer" Target="footer28.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Pages>
  <Words>10154</Words>
  <Characters>57883</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Surgery Technical Manual/Security Guide</vt:lpstr>
    </vt:vector>
  </TitlesOfParts>
  <Company/>
  <LinksUpToDate>false</LinksUpToDate>
  <CharactersWithSpaces>67902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Surgery Technical Manual/Security Guide</dc:title>
  <dc:subject>Surgery Technical Manual/Security Guide</dc:subject>
  <dc:creator>Department of Veterans Affairs; Veterans Health Administration; Office of Information; Health Systems Design and Development</dc:creator>
  <cp:keywords>Surgery Technical Manual; Surgery Security Guide</cp:keywords>
  <cp:lastModifiedBy>Department of Veterans Affairs</cp:lastModifiedBy>
  <cp:revision>2</cp:revision>
  <dcterms:created xsi:type="dcterms:W3CDTF">2021-06-23T19:57:00Z</dcterms:created>
  <dcterms:modified xsi:type="dcterms:W3CDTF">2021-06-23T19:57:00Z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2011-08-17T00:00:00Z</vt:filetime>
  </property>
  <property fmtid="{D5CDD505-2E9C-101B-9397-08002B2CF9AE}" pid="3" name="Creator">
    <vt:lpwstr>Acrobat PDFMaker 9.0 for Word</vt:lpwstr>
  </property>
  <property fmtid="{D5CDD505-2E9C-101B-9397-08002B2CF9AE}" pid="4" name="LastSaved">
    <vt:filetime>2020-11-30T00:00:00Z</vt:filetime>
  </property>
</Properties>
</file>