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53FD3" w14:textId="77777777" w:rsidR="00B26699" w:rsidRDefault="00B26699">
      <w:pPr>
        <w:pStyle w:val="BodyText"/>
        <w:spacing w:before="8"/>
        <w:rPr>
          <w:sz w:val="23"/>
        </w:rPr>
      </w:pPr>
    </w:p>
    <w:p w14:paraId="219E7DF6" w14:textId="1F75DE14" w:rsidR="00B26699" w:rsidRDefault="009A24EB">
      <w:pPr>
        <w:tabs>
          <w:tab w:val="left" w:pos="3488"/>
        </w:tabs>
        <w:ind w:left="215"/>
        <w:rPr>
          <w:sz w:val="20"/>
        </w:rPr>
      </w:pPr>
      <w:r>
        <w:rPr>
          <w:noProof/>
          <w:position w:val="116"/>
          <w:sz w:val="20"/>
        </w:rPr>
        <mc:AlternateContent>
          <mc:Choice Requires="wpg">
            <w:drawing>
              <wp:inline distT="0" distB="0" distL="0" distR="0" wp14:anchorId="7E3532DB" wp14:editId="700F8BDF">
                <wp:extent cx="1880235" cy="6350"/>
                <wp:effectExtent l="6350" t="5715" r="8890" b="6985"/>
                <wp:docPr id="6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0235" cy="6350"/>
                          <a:chOff x="0" y="0"/>
                          <a:chExt cx="2961" cy="10"/>
                        </a:xfrm>
                      </wpg:grpSpPr>
                      <wps:wsp>
                        <wps:cNvPr id="67" name="Line 16"/>
                        <wps:cNvCnPr>
                          <a:cxnSpLocks noChangeShapeType="1"/>
                        </wps:cNvCnPr>
                        <wps:spPr bwMode="auto">
                          <a:xfrm>
                            <a:off x="0" y="5"/>
                            <a:ext cx="29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573576" id="Group 15" o:spid="_x0000_s1026" style="width:148.05pt;height:.5pt;mso-position-horizontal-relative:char;mso-position-vertical-relative:line" coordsize="2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YpHwIAALwEAAAOAAAAZHJzL2Uyb0RvYy54bWyklM1y2jAQx++d6TtodC/GZHCpB5MDSbjQ&#10;NjNJH2CRZFtTWdJIAsPbdyUbSMmlk3LQaLUf2v39LZb3x06Rg3BeGl3RfDKlRGhmuNRNRX+9Pn1Z&#10;UOIDaA7KaFHRk/D0fvX507K3pZiZ1iguHMEi2pe9rWgbgi2zzLNWdOAnxgqNztq4DgKarsm4gx6r&#10;dyqbTadF1hvHrTNMeI+nD4OTrlL9uhYs/KxrLwJRFcXeQlpdWndxzVZLKBsHtpVsbAM+0EUHUuOl&#10;l1IPEIDsnXxXqpPMGW/qMGGmy0xdSybSDDhNPr2ZZuPM3qZZmrJv7AUTor3h9OGy7Mfh2RHJK1oU&#10;lGjoUKN0LcnnEU5vmxJjNs6+2Gc3TIjbrWG/PbqzW3+0myGY7PrvhmM92AeT4Bxr18USODY5Jg1O&#10;Fw3EMRCGh/liMZ3dzSlh6Cvu5qNErEUd3yWx9nFMm30r8iEnTxkZlMNtqcOxozgOfmb+StL/H8mX&#10;FqxIAvlI6Uzy65nkVmpB8mIAmULWeqDIjnqkSLRZt6AbkYq9niwSy2MGdv4mJRoeJfhHqkk8KM9U&#10;r3j+pgOldT5shOlI3FRUYcdJKzhsfYhdXEOidNo8SaXwHEqlST9KFE1vlOTRmQzX7NbKkQPEd5d+&#10;aaSbMPy+NU/FWgH8cdwHkGrY4+VKjyTi8IOAO8NPz+5MCOUcv0N8Iqnf8TnHN/jWTlHXP53VHwAA&#10;AP//AwBQSwMEFAAGAAgAAAAhANMU+kraAAAAAwEAAA8AAABkcnMvZG93bnJldi54bWxMj0FLw0AQ&#10;he+C/2EZwZvdpGLRmE0pRT0VwVYQb9PsNAnNzobsNkn/vaMXe3kwvMd73+TLybVqoD40ng2kswQU&#10;celtw5WBz93r3SOoEJEttp7JwJkCLIvrqxwz60f+oGEbKyUlHDI0UMfYZVqHsiaHYeY7YvEOvncY&#10;5ewrbXscpdy1ep4kC+2wYVmosaN1TeVxe3IG3kYcV/fpy7A5Htbn793D+9cmJWNub6bVM6hIU/wP&#10;wy++oEMhTHt/YhtUa0AeiX8q3vxpkYLaSygBXeT6kr34AQAA//8DAFBLAQItABQABgAIAAAAIQC2&#10;gziS/gAAAOEBAAATAAAAAAAAAAAAAAAAAAAAAABbQ29udGVudF9UeXBlc10ueG1sUEsBAi0AFAAG&#10;AAgAAAAhADj9If/WAAAAlAEAAAsAAAAAAAAAAAAAAAAALwEAAF9yZWxzLy5yZWxzUEsBAi0AFAAG&#10;AAgAAAAhAMq0BikfAgAAvAQAAA4AAAAAAAAAAAAAAAAALgIAAGRycy9lMm9Eb2MueG1sUEsBAi0A&#10;FAAGAAgAAAAhANMU+kraAAAAAwEAAA8AAAAAAAAAAAAAAAAAeQQAAGRycy9kb3ducmV2LnhtbFBL&#10;BQYAAAAABAAEAPMAAACABQAAAAA=&#10;">
                <v:line id="Line 16" o:spid="_x0000_s1027" style="position:absolute;visibility:visible;mso-wrap-style:square" from="0,5" to="2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ISwwAAANsAAAAPAAAAZHJzL2Rvd25yZXYueG1sRI9Bi8Iw&#10;FITvwv6H8Ba8aboiKtUou4ogeFiqXrw9mmdbt3kpSdTqrzcLgsdhZr5hZovW1OJKzleWFXz1ExDE&#10;udUVFwoO+3VvAsIHZI21ZVJwJw+L+Udnhqm2N87ouguFiBD2KSooQ2hSKX1ekkHftw1x9E7WGQxR&#10;ukJqh7cIN7UcJMlIGqw4LpTY0LKk/G93MQom+8av7svj2v668yPbDjMa4o9S3c/2ewoiUBve4Vd7&#10;oxWMxvD/Jf4AOX8CAAD//wMAUEsBAi0AFAAGAAgAAAAhANvh9svuAAAAhQEAABMAAAAAAAAAAAAA&#10;AAAAAAAAAFtDb250ZW50X1R5cGVzXS54bWxQSwECLQAUAAYACAAAACEAWvQsW78AAAAVAQAACwAA&#10;AAAAAAAAAAAAAAAfAQAAX3JlbHMvLnJlbHNQSwECLQAUAAYACAAAACEAWWzCEsMAAADbAAAADwAA&#10;AAAAAAAAAAAAAAAHAgAAZHJzL2Rvd25yZXYueG1sUEsFBgAAAAADAAMAtwAAAPcCAAAAAA==&#10;" strokeweight=".5pt"/>
                <w10:anchorlock/>
              </v:group>
            </w:pict>
          </mc:Fallback>
        </mc:AlternateContent>
      </w:r>
      <w:r w:rsidR="00931C34">
        <w:rPr>
          <w:position w:val="116"/>
          <w:sz w:val="20"/>
        </w:rPr>
        <w:tab/>
      </w:r>
      <w:r w:rsidR="00931C34">
        <w:rPr>
          <w:noProof/>
          <w:sz w:val="20"/>
        </w:rPr>
        <w:drawing>
          <wp:inline distT="0" distB="0" distL="0" distR="0" wp14:anchorId="72C2A22C" wp14:editId="2FD4794E">
            <wp:extent cx="1781546" cy="960120"/>
            <wp:effectExtent l="0" t="0" r="0" b="0"/>
            <wp:docPr id="1" name="image1.png"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81546" cy="960120"/>
                    </a:xfrm>
                    <a:prstGeom prst="rect">
                      <a:avLst/>
                    </a:prstGeom>
                  </pic:spPr>
                </pic:pic>
              </a:graphicData>
            </a:graphic>
          </wp:inline>
        </w:drawing>
      </w:r>
      <w:r w:rsidR="00931C34">
        <w:rPr>
          <w:spacing w:val="110"/>
          <w:sz w:val="2"/>
        </w:rPr>
        <w:t xml:space="preserve"> </w:t>
      </w:r>
      <w:r>
        <w:rPr>
          <w:noProof/>
          <w:spacing w:val="110"/>
          <w:position w:val="116"/>
          <w:sz w:val="20"/>
        </w:rPr>
        <mc:AlternateContent>
          <mc:Choice Requires="wpg">
            <w:drawing>
              <wp:inline distT="0" distB="0" distL="0" distR="0" wp14:anchorId="053E80FA" wp14:editId="34867509">
                <wp:extent cx="2011680" cy="6350"/>
                <wp:effectExtent l="5080" t="5715" r="12065" b="6985"/>
                <wp:docPr id="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6350"/>
                          <a:chOff x="0" y="0"/>
                          <a:chExt cx="3168" cy="10"/>
                        </a:xfrm>
                      </wpg:grpSpPr>
                      <wps:wsp>
                        <wps:cNvPr id="65" name="Line 14"/>
                        <wps:cNvCnPr>
                          <a:cxnSpLocks noChangeShapeType="1"/>
                        </wps:cNvCnPr>
                        <wps:spPr bwMode="auto">
                          <a:xfrm>
                            <a:off x="0" y="5"/>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EBE689" id="Group 13" o:spid="_x0000_s1026" style="width:158.4pt;height:.5pt;mso-position-horizontal-relative:char;mso-position-vertical-relative:line" coordsize="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ABDHAIAALwEAAAOAAAAZHJzL2Uyb0RvYy54bWyklM1y2jAQx++d6TtodC/GITAZDyYHknCh&#10;LTNJH0BIsq2prNVIApu370o2kJJLJ+Wg0Xo/tPv7Sywf+1aTo3RegSlpPplSIg0HoUxd0l9vL98e&#10;KPGBGcE0GFnSk/T0cfX1y7KzhbyDBrSQjmAR44vOlrQJwRZZ5nkjW+YnYKVBZwWuZQFNV2fCsQ6r&#10;tzq7m04XWQdOWAdceo9fnwYnXaX6VSV5+FlVXgaiS4q9hbS6tO7jmq2WrKgds43iYxvsE120TBk8&#10;9FLqiQVGDk59KNUq7sBDFSYc2gyqSnGZZsBp8unNNBsHB5tmqYuuthdMiPaG06fL8h/HnSNKlHRx&#10;T4lhLWqUjiX5LMLpbF1gzMbZV7tzw4S43QL/7dGd3fqjXQ/BZN99B4H12CFAgtNXro0lcGzSJw1O&#10;Fw1kHwjHj4ghXzygVBx9i9l8lIg3qOOHJN48j2kzTBpy8pSRsWI4LXU4dhTHwWvmryT9/5F8bZiV&#10;SSAfKZ1Jzs8kt8pIkt8PIFPI2gwUeW9GisTAumGmlqnY28kisTxmYOfvUqLhUYJ/pDofbvaZ6hXP&#10;33RYYZ0PGwktiZuSauw4acWOWx9iF9eQKJ2BF6U1fmeFNqQbJYqmB61EdCbD1fu1duTI4rtLvzTS&#10;TRjebyNSsUYy8TzuA1N62OPh2owk4vCDgHsQp507E0I5x3uITyT1Oz7n+Abf2ynq+qez+gMAAP//&#10;AwBQSwMEFAAGAAgAAAAhADSuZpbaAAAAAwEAAA8AAABkcnMvZG93bnJldi54bWxMj0FLw0AQhe9C&#10;/8MyBW92E4tFYjalFPVUBFtBvE2z0yQ0Oxuy2yT9945e9DLweI8338vXk2vVQH1oPBtIFwko4tLb&#10;hisDH4eXu0dQISJbbD2TgSsFWBezmxwz60d+p2EfKyUlHDI0UMfYZVqHsiaHYeE7YvFOvncYRfaV&#10;tj2OUu5afZ8kK+2wYflQY0fbmsrz/uIMvI44bpbp87A7n7bXr8PD2+cuJWNu59PmCVSkKf6F4Qdf&#10;0KEQpqO/sA2qNSBD4u8Vb5muZMZRQgnoItf/2YtvAAAA//8DAFBLAQItABQABgAIAAAAIQC2gziS&#10;/gAAAOEBAAATAAAAAAAAAAAAAAAAAAAAAABbQ29udGVudF9UeXBlc10ueG1sUEsBAi0AFAAGAAgA&#10;AAAhADj9If/WAAAAlAEAAAsAAAAAAAAAAAAAAAAALwEAAF9yZWxzLy5yZWxzUEsBAi0AFAAGAAgA&#10;AAAhADiwAEMcAgAAvAQAAA4AAAAAAAAAAAAAAAAALgIAAGRycy9lMm9Eb2MueG1sUEsBAi0AFAAG&#10;AAgAAAAhADSuZpbaAAAAAwEAAA8AAAAAAAAAAAAAAAAAdgQAAGRycy9kb3ducmV2LnhtbFBLBQYA&#10;AAAABAAEAPMAAAB9BQAAAAA=&#10;">
                <v:line id="Line 14" o:spid="_x0000_s1027" style="position:absolute;visibility:visible;mso-wrap-style:square" from="0,5" to="3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vn+wwAAANsAAAAPAAAAZHJzL2Rvd25yZXYueG1sRI9Bi8Iw&#10;FITvgv8hPMGbpi6uSDWKugjCHqS6F2+P5tlWm5eSRK3+erOwsMdhZr5h5svW1OJOzleWFYyGCQji&#10;3OqKCwU/x+1gCsIHZI21ZVLwJA/LRbczx1TbB2d0P4RCRAj7FBWUITSplD4vyaAf2oY4emfrDIYo&#10;XSG1w0eEm1p+JMlEGqw4LpTY0Kak/Hq4GQXTY+O/npvT1u7d5ZV9jzMa41qpfq9dzUAEasN/+K+9&#10;0womn/D7Jf4AuXgDAAD//wMAUEsBAi0AFAAGAAgAAAAhANvh9svuAAAAhQEAABMAAAAAAAAAAAAA&#10;AAAAAAAAAFtDb250ZW50X1R5cGVzXS54bWxQSwECLQAUAAYACAAAACEAWvQsW78AAAAVAQAACwAA&#10;AAAAAAAAAAAAAAAfAQAAX3JlbHMvLnJlbHNQSwECLQAUAAYACAAAACEAxvL5/sMAAADbAAAADwAA&#10;AAAAAAAAAAAAAAAHAgAAZHJzL2Rvd25yZXYueG1sUEsFBgAAAAADAAMAtwAAAPcCAAAAAA==&#10;" strokeweight=".5pt"/>
                <w10:anchorlock/>
              </v:group>
            </w:pict>
          </mc:Fallback>
        </mc:AlternateContent>
      </w:r>
    </w:p>
    <w:p w14:paraId="58530707" w14:textId="77777777" w:rsidR="00B26699" w:rsidRDefault="00B26699">
      <w:pPr>
        <w:pStyle w:val="BodyText"/>
        <w:rPr>
          <w:sz w:val="20"/>
        </w:rPr>
      </w:pPr>
    </w:p>
    <w:p w14:paraId="04418E62" w14:textId="77777777" w:rsidR="00B26699" w:rsidRDefault="00B26699">
      <w:pPr>
        <w:pStyle w:val="BodyText"/>
        <w:rPr>
          <w:sz w:val="20"/>
        </w:rPr>
      </w:pPr>
    </w:p>
    <w:p w14:paraId="61FFFC39" w14:textId="77777777" w:rsidR="00B26699" w:rsidRDefault="00B26699">
      <w:pPr>
        <w:pStyle w:val="BodyText"/>
        <w:rPr>
          <w:sz w:val="20"/>
        </w:rPr>
      </w:pPr>
    </w:p>
    <w:p w14:paraId="347C0082" w14:textId="77777777" w:rsidR="00B26699" w:rsidRDefault="00B26699">
      <w:pPr>
        <w:pStyle w:val="BodyText"/>
        <w:spacing w:before="7"/>
        <w:rPr>
          <w:sz w:val="21"/>
        </w:rPr>
      </w:pPr>
    </w:p>
    <w:p w14:paraId="142C40FD" w14:textId="77777777" w:rsidR="00B26699" w:rsidRDefault="00931C34">
      <w:pPr>
        <w:pStyle w:val="Title"/>
      </w:pPr>
      <w:r>
        <w:t>SURGERY</w:t>
      </w:r>
    </w:p>
    <w:p w14:paraId="00C5E183" w14:textId="77777777" w:rsidR="00B26699" w:rsidRDefault="00B26699">
      <w:pPr>
        <w:pStyle w:val="BodyText"/>
        <w:spacing w:before="9"/>
        <w:rPr>
          <w:rFonts w:ascii="Arial"/>
          <w:b/>
          <w:sz w:val="63"/>
        </w:rPr>
      </w:pPr>
    </w:p>
    <w:p w14:paraId="42690986" w14:textId="77777777" w:rsidR="00B26699" w:rsidRDefault="00931C34">
      <w:pPr>
        <w:ind w:left="2339" w:right="2420"/>
        <w:jc w:val="center"/>
        <w:rPr>
          <w:rFonts w:ascii="Arial"/>
          <w:b/>
          <w:sz w:val="48"/>
        </w:rPr>
      </w:pPr>
      <w:r>
        <w:rPr>
          <w:rFonts w:ascii="Arial"/>
          <w:b/>
          <w:sz w:val="48"/>
        </w:rPr>
        <w:t>TECHNICAL MANUAL/ SECURITY GUIDE</w:t>
      </w:r>
    </w:p>
    <w:p w14:paraId="529F3697" w14:textId="77777777" w:rsidR="00B26699" w:rsidRDefault="00B26699">
      <w:pPr>
        <w:pStyle w:val="BodyText"/>
        <w:rPr>
          <w:rFonts w:ascii="Arial"/>
          <w:b/>
          <w:sz w:val="48"/>
        </w:rPr>
      </w:pPr>
    </w:p>
    <w:p w14:paraId="40FE2D26" w14:textId="77777777" w:rsidR="00B26699" w:rsidRDefault="00931C34">
      <w:pPr>
        <w:spacing w:line="413" w:lineRule="exact"/>
        <w:ind w:left="2338" w:right="2420"/>
        <w:jc w:val="center"/>
        <w:rPr>
          <w:rFonts w:ascii="Arial"/>
          <w:sz w:val="36"/>
        </w:rPr>
      </w:pPr>
      <w:r>
        <w:rPr>
          <w:rFonts w:ascii="Arial"/>
          <w:sz w:val="36"/>
        </w:rPr>
        <w:t>Version 3.0</w:t>
      </w:r>
    </w:p>
    <w:p w14:paraId="7216F307" w14:textId="77777777" w:rsidR="00B26699" w:rsidRDefault="00931C34">
      <w:pPr>
        <w:spacing w:line="413" w:lineRule="exact"/>
        <w:ind w:left="2339" w:right="2419"/>
        <w:jc w:val="center"/>
        <w:rPr>
          <w:rFonts w:ascii="Arial"/>
          <w:sz w:val="36"/>
        </w:rPr>
      </w:pPr>
      <w:r>
        <w:rPr>
          <w:rFonts w:ascii="Arial"/>
          <w:sz w:val="36"/>
        </w:rPr>
        <w:t>July 1993</w:t>
      </w:r>
    </w:p>
    <w:p w14:paraId="757646C8" w14:textId="77777777" w:rsidR="00B26699" w:rsidRDefault="00B26699">
      <w:pPr>
        <w:pStyle w:val="BodyText"/>
        <w:rPr>
          <w:rFonts w:ascii="Arial"/>
          <w:sz w:val="36"/>
        </w:rPr>
      </w:pPr>
    </w:p>
    <w:p w14:paraId="55864E95" w14:textId="77777777" w:rsidR="00B26699" w:rsidRDefault="00931C34">
      <w:pPr>
        <w:pStyle w:val="Heading3"/>
        <w:ind w:left="2339" w:right="2413"/>
        <w:rPr>
          <w:rFonts w:ascii="Arial"/>
        </w:rPr>
      </w:pPr>
      <w:r>
        <w:rPr>
          <w:rFonts w:ascii="Arial"/>
        </w:rPr>
        <w:t>(Revised March</w:t>
      </w:r>
      <w:r>
        <w:rPr>
          <w:rFonts w:ascii="Arial"/>
          <w:spacing w:val="-7"/>
        </w:rPr>
        <w:t xml:space="preserve"> </w:t>
      </w:r>
      <w:r>
        <w:rPr>
          <w:rFonts w:ascii="Arial"/>
        </w:rPr>
        <w:t>2012)</w:t>
      </w:r>
    </w:p>
    <w:p w14:paraId="1C818193" w14:textId="77777777" w:rsidR="00B26699" w:rsidRDefault="00B26699">
      <w:pPr>
        <w:pStyle w:val="BodyText"/>
        <w:rPr>
          <w:rFonts w:ascii="Arial"/>
          <w:sz w:val="26"/>
        </w:rPr>
      </w:pPr>
    </w:p>
    <w:p w14:paraId="2F5496E8" w14:textId="77777777" w:rsidR="00B26699" w:rsidRDefault="00B26699">
      <w:pPr>
        <w:pStyle w:val="BodyText"/>
        <w:rPr>
          <w:rFonts w:ascii="Arial"/>
          <w:sz w:val="26"/>
        </w:rPr>
      </w:pPr>
    </w:p>
    <w:p w14:paraId="5B2E0617" w14:textId="77777777" w:rsidR="00B26699" w:rsidRDefault="00B26699">
      <w:pPr>
        <w:pStyle w:val="BodyText"/>
        <w:rPr>
          <w:rFonts w:ascii="Arial"/>
          <w:sz w:val="26"/>
        </w:rPr>
      </w:pPr>
    </w:p>
    <w:p w14:paraId="0FAC88F5" w14:textId="77777777" w:rsidR="00B26699" w:rsidRDefault="00B26699">
      <w:pPr>
        <w:pStyle w:val="BodyText"/>
        <w:rPr>
          <w:rFonts w:ascii="Arial"/>
          <w:sz w:val="26"/>
        </w:rPr>
      </w:pPr>
    </w:p>
    <w:p w14:paraId="690EE85B" w14:textId="77777777" w:rsidR="00B26699" w:rsidRDefault="00B26699">
      <w:pPr>
        <w:pStyle w:val="BodyText"/>
        <w:rPr>
          <w:rFonts w:ascii="Arial"/>
          <w:sz w:val="26"/>
        </w:rPr>
      </w:pPr>
    </w:p>
    <w:p w14:paraId="7BF4E497" w14:textId="77777777" w:rsidR="00B26699" w:rsidRDefault="00B26699">
      <w:pPr>
        <w:pStyle w:val="BodyText"/>
        <w:rPr>
          <w:rFonts w:ascii="Arial"/>
          <w:sz w:val="26"/>
        </w:rPr>
      </w:pPr>
    </w:p>
    <w:p w14:paraId="7CF26685" w14:textId="77777777" w:rsidR="00B26699" w:rsidRDefault="00B26699">
      <w:pPr>
        <w:pStyle w:val="BodyText"/>
        <w:rPr>
          <w:rFonts w:ascii="Arial"/>
          <w:sz w:val="26"/>
        </w:rPr>
      </w:pPr>
    </w:p>
    <w:p w14:paraId="7A53EB48" w14:textId="77777777" w:rsidR="00B26699" w:rsidRDefault="00B26699">
      <w:pPr>
        <w:pStyle w:val="BodyText"/>
        <w:rPr>
          <w:rFonts w:ascii="Arial"/>
          <w:sz w:val="26"/>
        </w:rPr>
      </w:pPr>
    </w:p>
    <w:p w14:paraId="007629D0" w14:textId="77777777" w:rsidR="00B26699" w:rsidRDefault="00B26699">
      <w:pPr>
        <w:pStyle w:val="BodyText"/>
        <w:rPr>
          <w:rFonts w:ascii="Arial"/>
          <w:sz w:val="26"/>
        </w:rPr>
      </w:pPr>
    </w:p>
    <w:p w14:paraId="502EBF64" w14:textId="77777777" w:rsidR="00B26699" w:rsidRDefault="00B26699">
      <w:pPr>
        <w:pStyle w:val="BodyText"/>
        <w:rPr>
          <w:rFonts w:ascii="Arial"/>
          <w:sz w:val="26"/>
        </w:rPr>
      </w:pPr>
    </w:p>
    <w:p w14:paraId="2C714D53" w14:textId="77777777" w:rsidR="00B26699" w:rsidRDefault="00B26699">
      <w:pPr>
        <w:pStyle w:val="BodyText"/>
        <w:rPr>
          <w:rFonts w:ascii="Arial"/>
          <w:sz w:val="26"/>
        </w:rPr>
      </w:pPr>
    </w:p>
    <w:p w14:paraId="11B040F9" w14:textId="77777777" w:rsidR="00B26699" w:rsidRDefault="00B26699">
      <w:pPr>
        <w:pStyle w:val="BodyText"/>
        <w:rPr>
          <w:rFonts w:ascii="Arial"/>
          <w:sz w:val="26"/>
        </w:rPr>
      </w:pPr>
    </w:p>
    <w:p w14:paraId="31B93F70" w14:textId="77777777" w:rsidR="00B26699" w:rsidRDefault="00B26699">
      <w:pPr>
        <w:pStyle w:val="BodyText"/>
        <w:rPr>
          <w:rFonts w:ascii="Arial"/>
          <w:sz w:val="26"/>
        </w:rPr>
      </w:pPr>
    </w:p>
    <w:p w14:paraId="2AC38142" w14:textId="77777777" w:rsidR="00B26699" w:rsidRDefault="00B26699">
      <w:pPr>
        <w:pStyle w:val="BodyText"/>
        <w:rPr>
          <w:rFonts w:ascii="Arial"/>
          <w:sz w:val="26"/>
        </w:rPr>
      </w:pPr>
    </w:p>
    <w:p w14:paraId="29428517" w14:textId="3A6161EB" w:rsidR="00B26699" w:rsidRDefault="009A24EB">
      <w:pPr>
        <w:spacing w:before="185"/>
        <w:ind w:left="3251" w:right="3329"/>
        <w:jc w:val="center"/>
        <w:rPr>
          <w:rFonts w:ascii="Arial"/>
          <w:sz w:val="24"/>
        </w:rPr>
      </w:pPr>
      <w:r>
        <w:rPr>
          <w:noProof/>
        </w:rPr>
        <mc:AlternateContent>
          <mc:Choice Requires="wps">
            <w:drawing>
              <wp:anchor distT="0" distB="0" distL="114300" distR="114300" simplePos="0" relativeHeight="15729664" behindDoc="0" locked="0" layoutInCell="1" allowOverlap="1" wp14:anchorId="31F78D95" wp14:editId="1BF252DB">
                <wp:simplePos x="0" y="0"/>
                <wp:positionH relativeFrom="page">
                  <wp:posOffset>5029200</wp:posOffset>
                </wp:positionH>
                <wp:positionV relativeFrom="paragraph">
                  <wp:posOffset>238125</wp:posOffset>
                </wp:positionV>
                <wp:extent cx="1920240" cy="0"/>
                <wp:effectExtent l="0" t="0" r="0" b="0"/>
                <wp:wrapNone/>
                <wp:docPr id="6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65CE3" id="Line 1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pt,18.75pt" to="5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qjvwEAAGsDAAAOAAAAZHJzL2Uyb0RvYy54bWysU8uOEzEQvCPxD5bvZB7ACkaZ7CHLcgkQ&#10;aZcP6NieGQvbbdlOJvl72s6DBW6IOVi2u7u6qtqzvD9aww4qRI2u582i5kw5gVK7seffnx/ffOAs&#10;JnASDDrV85OK/H71+tVy9p1qcUIjVWAE4mI3+55PKfmuqqKYlIW4QK8cBQcMFhIdw1jJADOhW1O1&#10;dX1XzRikDyhUjHT7cA7yVcEfBiXSt2GIKjHTc+KWyhrKustrtVpCNwbwkxYXGvAPLCxoR01vUA+Q&#10;gO2D/gvKahEw4pAWAm2Fw6CFKhpITVP/oeZpAq+KFjIn+ptN8f/Biq+HbWBa9vzuLWcOLM1oo51i&#10;TZu9mX3sKGXttiGrE0f35DcofkTmcD2BG1Xh+HzyVNfkiuq3knyInjrs5i8oKQf2CYtRxyHYDEkW&#10;sGOZx+k2D3VMTNBl87Gt23c0NnGNVdBdC32I6bNCy/Km54ZIF2A4bGLKRKC7puQ+Dh+1MWXcxrE5&#10;631fl4KIRssczGkxjLu1CewA+cGUr6iiyMu0gHsnC9ikQH667BNoc95Tc+MuZmT9Zyd3KE/bcDWJ&#10;JlpYXl5ffjIvz6X61z+y+gkAAP//AwBQSwMEFAAGAAgAAAAhAE2e73beAAAACgEAAA8AAABkcnMv&#10;ZG93bnJldi54bWxMj8FOwzAQRO9I/IO1SNyondLQNsSpEFIQFw4UxNmN3STCXkfxNg58Pa44wHF2&#10;RrNvyt3sLJvMGHqPErKFAGaw8brHVsL7W32zARZIoVbWo5HwZQLsqsuLUhXaR3w1055alkowFEpC&#10;RzQUnIemM06FhR8MJu/oR6coybHlelQxlTvLl0Lccad6TB86NZjHzjSf+5OTgBl92BgpTuN3/pRn&#10;ef0sXmopr6/mh3tgZGb6C8MZP6FDlZgO/oQ6MCthvV2mLSThdp0DOwfEdrUCdvi98Krk/ydUPwAA&#10;AP//AwBQSwECLQAUAAYACAAAACEAtoM4kv4AAADhAQAAEwAAAAAAAAAAAAAAAAAAAAAAW0NvbnRl&#10;bnRfVHlwZXNdLnhtbFBLAQItABQABgAIAAAAIQA4/SH/1gAAAJQBAAALAAAAAAAAAAAAAAAAAC8B&#10;AABfcmVscy8ucmVsc1BLAQItABQABgAIAAAAIQC2+4qjvwEAAGsDAAAOAAAAAAAAAAAAAAAAAC4C&#10;AABkcnMvZTJvRG9jLnhtbFBLAQItABQABgAIAAAAIQBNnu923gAAAAoBAAAPAAAAAAAAAAAAAAAA&#10;ABkEAABkcnMvZG93bnJldi54bWxQSwUGAAAAAAQABADzAAAAJAU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00FF645A" wp14:editId="3ED52E64">
                <wp:simplePos x="0" y="0"/>
                <wp:positionH relativeFrom="page">
                  <wp:posOffset>2680335</wp:posOffset>
                </wp:positionH>
                <wp:positionV relativeFrom="paragraph">
                  <wp:posOffset>238125</wp:posOffset>
                </wp:positionV>
                <wp:extent cx="0" cy="0"/>
                <wp:effectExtent l="0" t="0" r="0" b="0"/>
                <wp:wrapNone/>
                <wp:docPr id="6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A8C9C" id="Line 11"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05pt,18.75pt" to="211.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RjuQEAAGUDAAAOAAAAZHJzL2Uyb0RvYy54bWysU01vGyEQvVfKf0Dc4127SlStvM7BaXJx&#10;W0tJf8AY2F0UYBBg7/rfd8AfbdpblT0gZnjzmPeGXT5M1rCDClGja/l8VnOmnECpXd/yn69Pt184&#10;iwmcBINOtfyoIn9Y3Xxajr5RCxzQSBUYkbjYjL7lQ0q+qaooBmUhztArR4cdBguJwtBXMsBI7NZU&#10;i7q+r0YM0gcUKkbKPp4O+arwd50S6UfXRZWYaTn1lsoayrrLa7VaQtMH8IMW5zbgP7qwoB1deqV6&#10;hARsH/Q/VFaLgBG7NBNoK+w6LVTRQGrm9V9qXgbwqmghc6K/2hQ/jlZ8P2wD07Ll9wvOHFia0UY7&#10;xebz7M3oY0OQtduGrE5M7sVvULxF5nA9gOtV6fH16KmuVFTvSnIQPd2wG7+hJAzsExajpi7YTEkW&#10;sKnM43idh5oSE6ekuGQraC4lPsT0rNCyvGm5oXYLJRw2MVHTBL1A8g0On7QxZdDGsZGUfr6rS0FE&#10;o2U+zLAY+t3aBHaA/FTKlx0gsnewgHsnC9mgQH497xNoc9oT3jgquyg/ebhDedyGTJfzNMtCfH53&#10;+bH8GRfU779j9QsAAP//AwBQSwMEFAAGAAgAAAAhALiuKH7aAAAACQEAAA8AAABkcnMvZG93bnJl&#10;di54bWxMj8FOwzAMhu9Ie4fIk7ixtIUCKk2naVIRFw4MxDlrTFuROFWSNYWnJ2gHOPr3p9+f6+1i&#10;NJvR+dGSgHyTAUPqrBqpF/D22l7dA/NBkpLaEgr4Qg/bZnVRy0rZSC84H0LPUgn5SgoYQpgqzn03&#10;oJF+YyektPuwzsiQRtdz5WRM5UbzIstuuZEjpQuDnHA/YPd5OBkBlId3HWOIs/suH8u8bJ+y51aI&#10;y/WyewAWcAl/MPzqJ3VoktPRnkh5pgXcFEWeUAHXdyWwBJyD4zngTc3/f9D8AAAA//8DAFBLAQIt&#10;ABQABgAIAAAAIQC2gziS/gAAAOEBAAATAAAAAAAAAAAAAAAAAAAAAABbQ29udGVudF9UeXBlc10u&#10;eG1sUEsBAi0AFAAGAAgAAAAhADj9If/WAAAAlAEAAAsAAAAAAAAAAAAAAAAALwEAAF9yZWxzLy5y&#10;ZWxzUEsBAi0AFAAGAAgAAAAhAPQkVGO5AQAAZQMAAA4AAAAAAAAAAAAAAAAALgIAAGRycy9lMm9E&#10;b2MueG1sUEsBAi0AFAAGAAgAAAAhALiuKH7aAAAACQEAAA8AAAAAAAAAAAAAAAAAEwQAAGRycy9k&#10;b3ducmV2LnhtbFBLBQYAAAAABAAEAPMAAAAaBQAAAAA=&#10;" strokeweight=".5pt">
                <w10:wrap anchorx="page"/>
              </v:line>
            </w:pict>
          </mc:Fallback>
        </mc:AlternateContent>
      </w:r>
      <w:r w:rsidR="00931C34">
        <w:rPr>
          <w:rFonts w:ascii="Arial"/>
          <w:sz w:val="24"/>
        </w:rPr>
        <w:t>Department of Veterans</w:t>
      </w:r>
      <w:r w:rsidR="00931C34">
        <w:rPr>
          <w:rFonts w:ascii="Arial"/>
          <w:spacing w:val="-13"/>
          <w:sz w:val="24"/>
        </w:rPr>
        <w:t xml:space="preserve"> </w:t>
      </w:r>
      <w:r w:rsidR="00931C34">
        <w:rPr>
          <w:rFonts w:ascii="Arial"/>
          <w:sz w:val="24"/>
        </w:rPr>
        <w:t>Affairs Product</w:t>
      </w:r>
      <w:r w:rsidR="00931C34">
        <w:rPr>
          <w:rFonts w:ascii="Arial"/>
          <w:spacing w:val="-3"/>
          <w:sz w:val="24"/>
        </w:rPr>
        <w:t xml:space="preserve"> </w:t>
      </w:r>
      <w:r w:rsidR="00931C34">
        <w:rPr>
          <w:rFonts w:ascii="Arial"/>
          <w:sz w:val="24"/>
        </w:rPr>
        <w:t>Development</w:t>
      </w:r>
    </w:p>
    <w:p w14:paraId="77F87B19" w14:textId="77777777" w:rsidR="00B26699" w:rsidRDefault="00B26699">
      <w:pPr>
        <w:jc w:val="center"/>
        <w:rPr>
          <w:rFonts w:ascii="Arial"/>
          <w:sz w:val="24"/>
        </w:rPr>
        <w:sectPr w:rsidR="00B26699">
          <w:type w:val="continuous"/>
          <w:pgSz w:w="12240" w:h="15840"/>
          <w:pgMar w:top="1500" w:right="1140" w:bottom="280" w:left="1220" w:header="720" w:footer="720" w:gutter="0"/>
          <w:cols w:space="720"/>
        </w:sectPr>
      </w:pPr>
    </w:p>
    <w:p w14:paraId="129773AF" w14:textId="77777777" w:rsidR="00B26699" w:rsidRDefault="00B26699">
      <w:pPr>
        <w:pStyle w:val="BodyText"/>
        <w:spacing w:before="4"/>
        <w:rPr>
          <w:rFonts w:ascii="Arial"/>
          <w:sz w:val="17"/>
        </w:rPr>
      </w:pPr>
    </w:p>
    <w:p w14:paraId="573DAEF4" w14:textId="77777777" w:rsidR="00B26699" w:rsidRDefault="00B26699">
      <w:pPr>
        <w:rPr>
          <w:rFonts w:ascii="Arial"/>
          <w:sz w:val="17"/>
        </w:rPr>
        <w:sectPr w:rsidR="00B26699">
          <w:pgSz w:w="12240" w:h="15840"/>
          <w:pgMar w:top="1500" w:right="1140" w:bottom="280" w:left="1220" w:header="720" w:footer="720" w:gutter="0"/>
          <w:cols w:space="720"/>
        </w:sectPr>
      </w:pPr>
    </w:p>
    <w:p w14:paraId="746DB130" w14:textId="77777777" w:rsidR="00B26699" w:rsidRDefault="00931C34">
      <w:pPr>
        <w:pStyle w:val="Heading1"/>
        <w:tabs>
          <w:tab w:val="left" w:pos="9584"/>
        </w:tabs>
        <w:spacing w:before="63"/>
        <w:ind w:left="123"/>
      </w:pPr>
      <w:r>
        <w:rPr>
          <w:color w:val="FFFFFF"/>
          <w:spacing w:val="12"/>
          <w:shd w:val="clear" w:color="auto" w:fill="000000"/>
        </w:rPr>
        <w:t xml:space="preserve"> </w:t>
      </w:r>
      <w:r>
        <w:rPr>
          <w:color w:val="FFFFFF"/>
          <w:shd w:val="clear" w:color="auto" w:fill="000000"/>
        </w:rPr>
        <w:t>Revision</w:t>
      </w:r>
      <w:r>
        <w:rPr>
          <w:color w:val="FFFFFF"/>
          <w:spacing w:val="-10"/>
          <w:shd w:val="clear" w:color="auto" w:fill="000000"/>
        </w:rPr>
        <w:t xml:space="preserve"> </w:t>
      </w:r>
      <w:r>
        <w:rPr>
          <w:color w:val="FFFFFF"/>
          <w:shd w:val="clear" w:color="auto" w:fill="000000"/>
        </w:rPr>
        <w:t>History</w:t>
      </w:r>
      <w:r>
        <w:rPr>
          <w:color w:val="FFFFFF"/>
          <w:shd w:val="clear" w:color="auto" w:fill="000000"/>
        </w:rPr>
        <w:tab/>
      </w:r>
    </w:p>
    <w:p w14:paraId="2F336384" w14:textId="77777777" w:rsidR="00B26699" w:rsidRDefault="00B26699">
      <w:pPr>
        <w:pStyle w:val="BodyText"/>
        <w:spacing w:before="4"/>
        <w:rPr>
          <w:rFonts w:ascii="Arial"/>
          <w:b/>
          <w:sz w:val="25"/>
        </w:rPr>
      </w:pPr>
    </w:p>
    <w:p w14:paraId="617D9A24" w14:textId="77777777" w:rsidR="00B26699" w:rsidRDefault="00931C34">
      <w:pPr>
        <w:pStyle w:val="BodyText"/>
        <w:spacing w:before="91"/>
        <w:ind w:left="220" w:right="33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2A8F3317" w14:textId="77777777" w:rsidR="00B26699" w:rsidRDefault="00B26699">
      <w:pPr>
        <w:pStyle w:val="BodyText"/>
        <w:spacing w:before="6" w:after="1"/>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1"/>
        <w:gridCol w:w="1980"/>
        <w:gridCol w:w="1260"/>
        <w:gridCol w:w="5309"/>
      </w:tblGrid>
      <w:tr w:rsidR="00B26699" w14:paraId="0A2866DB" w14:textId="77777777">
        <w:trPr>
          <w:trHeight w:val="551"/>
        </w:trPr>
        <w:tc>
          <w:tcPr>
            <w:tcW w:w="991" w:type="dxa"/>
            <w:shd w:val="clear" w:color="auto" w:fill="E6E6E6"/>
          </w:tcPr>
          <w:p w14:paraId="52A7D54B" w14:textId="77777777" w:rsidR="00B26699" w:rsidRDefault="00931C34">
            <w:pPr>
              <w:pStyle w:val="TableParagraph"/>
              <w:spacing w:before="134" w:line="240" w:lineRule="auto"/>
              <w:rPr>
                <w:rFonts w:ascii="Arial"/>
                <w:b/>
                <w:sz w:val="24"/>
              </w:rPr>
            </w:pPr>
            <w:r>
              <w:rPr>
                <w:rFonts w:ascii="Arial"/>
                <w:b/>
                <w:sz w:val="24"/>
              </w:rPr>
              <w:t>Date</w:t>
            </w:r>
          </w:p>
        </w:tc>
        <w:tc>
          <w:tcPr>
            <w:tcW w:w="1980" w:type="dxa"/>
            <w:shd w:val="clear" w:color="auto" w:fill="E6E6E6"/>
          </w:tcPr>
          <w:p w14:paraId="0BAE7338" w14:textId="77777777" w:rsidR="00B26699" w:rsidRDefault="00931C34">
            <w:pPr>
              <w:pStyle w:val="TableParagraph"/>
              <w:spacing w:before="134" w:line="240" w:lineRule="auto"/>
              <w:ind w:left="90" w:right="140"/>
              <w:jc w:val="center"/>
              <w:rPr>
                <w:rFonts w:ascii="Arial"/>
                <w:b/>
                <w:sz w:val="24"/>
              </w:rPr>
            </w:pPr>
            <w:r>
              <w:rPr>
                <w:rFonts w:ascii="Arial"/>
                <w:b/>
                <w:sz w:val="24"/>
              </w:rPr>
              <w:t>Revised Pages</w:t>
            </w:r>
          </w:p>
        </w:tc>
        <w:tc>
          <w:tcPr>
            <w:tcW w:w="1260" w:type="dxa"/>
            <w:shd w:val="clear" w:color="auto" w:fill="E6E6E6"/>
          </w:tcPr>
          <w:p w14:paraId="3E86DE12" w14:textId="77777777" w:rsidR="00B26699" w:rsidRDefault="00931C34">
            <w:pPr>
              <w:pStyle w:val="TableParagraph"/>
              <w:spacing w:before="2" w:line="276" w:lineRule="exact"/>
              <w:ind w:right="211"/>
              <w:rPr>
                <w:rFonts w:ascii="Arial"/>
                <w:b/>
                <w:sz w:val="24"/>
              </w:rPr>
            </w:pPr>
            <w:r>
              <w:rPr>
                <w:rFonts w:ascii="Arial"/>
                <w:b/>
                <w:sz w:val="24"/>
              </w:rPr>
              <w:t>Patch Number</w:t>
            </w:r>
          </w:p>
        </w:tc>
        <w:tc>
          <w:tcPr>
            <w:tcW w:w="5309" w:type="dxa"/>
            <w:shd w:val="clear" w:color="auto" w:fill="E6E6E6"/>
          </w:tcPr>
          <w:p w14:paraId="57023141" w14:textId="77777777" w:rsidR="00B26699" w:rsidRDefault="00931C34">
            <w:pPr>
              <w:pStyle w:val="TableParagraph"/>
              <w:spacing w:before="134" w:line="240" w:lineRule="auto"/>
              <w:rPr>
                <w:rFonts w:ascii="Arial"/>
                <w:b/>
                <w:sz w:val="24"/>
              </w:rPr>
            </w:pPr>
            <w:r>
              <w:rPr>
                <w:rFonts w:ascii="Arial"/>
                <w:b/>
                <w:sz w:val="24"/>
              </w:rPr>
              <w:t>Description</w:t>
            </w:r>
          </w:p>
        </w:tc>
      </w:tr>
      <w:tr w:rsidR="00B26699" w14:paraId="6A248AE8" w14:textId="77777777">
        <w:trPr>
          <w:trHeight w:val="1515"/>
        </w:trPr>
        <w:tc>
          <w:tcPr>
            <w:tcW w:w="991" w:type="dxa"/>
          </w:tcPr>
          <w:p w14:paraId="4AFE83AC" w14:textId="77777777" w:rsidR="00B26699" w:rsidRDefault="00931C34">
            <w:pPr>
              <w:pStyle w:val="TableParagraph"/>
              <w:spacing w:before="15" w:line="240" w:lineRule="auto"/>
            </w:pPr>
            <w:r>
              <w:t>03/12</w:t>
            </w:r>
          </w:p>
        </w:tc>
        <w:tc>
          <w:tcPr>
            <w:tcW w:w="1980" w:type="dxa"/>
          </w:tcPr>
          <w:p w14:paraId="210E4C75" w14:textId="77777777" w:rsidR="00B26699" w:rsidRDefault="00931C34">
            <w:pPr>
              <w:pStyle w:val="TableParagraph"/>
              <w:spacing w:before="12" w:line="252" w:lineRule="exact"/>
              <w:ind w:left="134"/>
            </w:pPr>
            <w:r>
              <w:t>i, iii, 10, 18-19, 23-</w:t>
            </w:r>
          </w:p>
          <w:p w14:paraId="3C97D85B" w14:textId="77777777" w:rsidR="00B26699" w:rsidRDefault="00931C34">
            <w:pPr>
              <w:pStyle w:val="TableParagraph"/>
              <w:spacing w:before="0" w:line="252" w:lineRule="exact"/>
              <w:ind w:left="237"/>
            </w:pPr>
            <w:r>
              <w:t>25, 71, 73, 80-82</w:t>
            </w:r>
          </w:p>
        </w:tc>
        <w:tc>
          <w:tcPr>
            <w:tcW w:w="1260" w:type="dxa"/>
          </w:tcPr>
          <w:p w14:paraId="2853E936" w14:textId="77777777" w:rsidR="00B26699" w:rsidRDefault="00931C34">
            <w:pPr>
              <w:pStyle w:val="TableParagraph"/>
              <w:spacing w:before="15" w:line="240" w:lineRule="auto"/>
            </w:pPr>
            <w:r>
              <w:t>SR*3*176</w:t>
            </w:r>
          </w:p>
        </w:tc>
        <w:tc>
          <w:tcPr>
            <w:tcW w:w="5309" w:type="dxa"/>
          </w:tcPr>
          <w:p w14:paraId="36268167" w14:textId="77777777" w:rsidR="00B26699" w:rsidRDefault="00931C34">
            <w:pPr>
              <w:pStyle w:val="TableParagraph"/>
              <w:spacing w:before="0" w:line="240" w:lineRule="auto"/>
              <w:ind w:right="758"/>
            </w:pPr>
            <w:r>
              <w:t>References to “Quarterly Report” removed. Routine “SROQ30D” added to the list of routines. Removal of “9” from references to ICD. Appendix A</w:t>
            </w:r>
            <w:r>
              <w:rPr>
                <w:spacing w:val="-5"/>
              </w:rPr>
              <w:t xml:space="preserve"> </w:t>
            </w:r>
            <w:r>
              <w:t>removed.</w:t>
            </w:r>
          </w:p>
          <w:p w14:paraId="7E3F1C83" w14:textId="77777777" w:rsidR="00B26699" w:rsidRDefault="00931C34">
            <w:pPr>
              <w:pStyle w:val="TableParagraph"/>
              <w:spacing w:before="0" w:line="251" w:lineRule="exact"/>
            </w:pPr>
            <w:r>
              <w:t>Index renumbered.</w:t>
            </w:r>
          </w:p>
          <w:p w14:paraId="5635D476" w14:textId="77777777" w:rsidR="00B26699" w:rsidRDefault="00931C34">
            <w:pPr>
              <w:pStyle w:val="TableParagraph"/>
              <w:spacing w:before="0" w:line="238" w:lineRule="exact"/>
            </w:pPr>
            <w:r>
              <w:rPr>
                <w:sz w:val="24"/>
                <w:highlight w:val="yellow"/>
              </w:rPr>
              <w:t>REDACTED</w:t>
            </w:r>
          </w:p>
        </w:tc>
      </w:tr>
      <w:tr w:rsidR="00B26699" w14:paraId="396E55A5" w14:textId="77777777">
        <w:trPr>
          <w:trHeight w:val="1264"/>
        </w:trPr>
        <w:tc>
          <w:tcPr>
            <w:tcW w:w="991" w:type="dxa"/>
          </w:tcPr>
          <w:p w14:paraId="16F1D088" w14:textId="77777777" w:rsidR="00B26699" w:rsidRDefault="00931C34">
            <w:pPr>
              <w:pStyle w:val="TableParagraph"/>
              <w:spacing w:before="15" w:line="240" w:lineRule="auto"/>
            </w:pPr>
            <w:r>
              <w:t>09/11</w:t>
            </w:r>
          </w:p>
        </w:tc>
        <w:tc>
          <w:tcPr>
            <w:tcW w:w="1980" w:type="dxa"/>
          </w:tcPr>
          <w:p w14:paraId="55D9BA9C" w14:textId="77777777" w:rsidR="00B26699" w:rsidRDefault="00931C34">
            <w:pPr>
              <w:pStyle w:val="TableParagraph"/>
              <w:spacing w:before="12" w:line="240" w:lineRule="auto"/>
              <w:ind w:left="143"/>
            </w:pPr>
            <w:r>
              <w:t>i, 13, 18-19, 20-22,</w:t>
            </w:r>
          </w:p>
          <w:p w14:paraId="1CD8DE45" w14:textId="77777777" w:rsidR="00B26699" w:rsidRDefault="00931C34">
            <w:pPr>
              <w:pStyle w:val="TableParagraph"/>
              <w:spacing w:before="2" w:line="240" w:lineRule="auto"/>
              <w:ind w:left="227"/>
            </w:pPr>
            <w:r>
              <w:t>24-29, 34-36,</w:t>
            </w:r>
            <w:r>
              <w:rPr>
                <w:spacing w:val="-1"/>
              </w:rPr>
              <w:t xml:space="preserve"> </w:t>
            </w:r>
            <w:r>
              <w:t>38,</w:t>
            </w:r>
          </w:p>
          <w:p w14:paraId="46D3D09D" w14:textId="77777777" w:rsidR="00B26699" w:rsidRDefault="00931C34">
            <w:pPr>
              <w:pStyle w:val="TableParagraph"/>
              <w:spacing w:line="240" w:lineRule="auto"/>
              <w:ind w:left="237"/>
            </w:pPr>
            <w:r>
              <w:t>40, 67, 69,</w:t>
            </w:r>
            <w:r>
              <w:rPr>
                <w:spacing w:val="-3"/>
              </w:rPr>
              <w:t xml:space="preserve"> </w:t>
            </w:r>
            <w:r>
              <w:t>78-79</w:t>
            </w:r>
          </w:p>
        </w:tc>
        <w:tc>
          <w:tcPr>
            <w:tcW w:w="1260" w:type="dxa"/>
          </w:tcPr>
          <w:p w14:paraId="46F6DED1" w14:textId="77777777" w:rsidR="00B26699" w:rsidRDefault="00931C34">
            <w:pPr>
              <w:pStyle w:val="TableParagraph"/>
              <w:spacing w:before="15" w:line="240" w:lineRule="auto"/>
            </w:pPr>
            <w:r>
              <w:t>SR*3*175</w:t>
            </w:r>
          </w:p>
        </w:tc>
        <w:tc>
          <w:tcPr>
            <w:tcW w:w="5309" w:type="dxa"/>
          </w:tcPr>
          <w:p w14:paraId="07CED238" w14:textId="77777777" w:rsidR="00B26699" w:rsidRDefault="00931C34">
            <w:pPr>
              <w:pStyle w:val="TableParagraph"/>
              <w:spacing w:before="0" w:line="242" w:lineRule="auto"/>
              <w:ind w:right="290"/>
            </w:pPr>
            <w:r>
              <w:t>Change in definitions. Routine SRTOVRF added to the list of routines. Options description list updated.</w:t>
            </w:r>
          </w:p>
          <w:p w14:paraId="24635D1A" w14:textId="77777777" w:rsidR="00B26699" w:rsidRDefault="00931C34">
            <w:pPr>
              <w:pStyle w:val="TableParagraph"/>
              <w:spacing w:before="0" w:line="242" w:lineRule="auto"/>
              <w:ind w:right="297"/>
            </w:pPr>
            <w:r>
              <w:t>Quarterly Report Menu removed. References to CICSP and NSQIP removed from the Glossary.</w:t>
            </w:r>
          </w:p>
          <w:p w14:paraId="12F76F1D" w14:textId="77777777" w:rsidR="00B26699" w:rsidRDefault="00931C34">
            <w:pPr>
              <w:pStyle w:val="TableParagraph"/>
              <w:spacing w:before="0" w:line="233" w:lineRule="exact"/>
            </w:pPr>
            <w:r>
              <w:rPr>
                <w:sz w:val="24"/>
                <w:highlight w:val="yellow"/>
              </w:rPr>
              <w:t>REDACTED</w:t>
            </w:r>
          </w:p>
        </w:tc>
      </w:tr>
      <w:tr w:rsidR="00B26699" w14:paraId="1C39EC3C" w14:textId="77777777">
        <w:trPr>
          <w:trHeight w:val="760"/>
        </w:trPr>
        <w:tc>
          <w:tcPr>
            <w:tcW w:w="991" w:type="dxa"/>
          </w:tcPr>
          <w:p w14:paraId="58D877ED" w14:textId="77777777" w:rsidR="00B26699" w:rsidRDefault="00931C34">
            <w:pPr>
              <w:pStyle w:val="TableParagraph"/>
              <w:spacing w:before="17" w:line="240" w:lineRule="auto"/>
            </w:pPr>
            <w:r>
              <w:t>12/10</w:t>
            </w:r>
          </w:p>
        </w:tc>
        <w:tc>
          <w:tcPr>
            <w:tcW w:w="1980" w:type="dxa"/>
          </w:tcPr>
          <w:p w14:paraId="037DA8E7" w14:textId="77777777" w:rsidR="00B26699" w:rsidRDefault="00931C34">
            <w:pPr>
              <w:pStyle w:val="TableParagraph"/>
              <w:spacing w:before="17" w:line="240" w:lineRule="auto"/>
              <w:ind w:left="90" w:right="73"/>
              <w:jc w:val="center"/>
            </w:pPr>
            <w:r>
              <w:t>i, 27</w:t>
            </w:r>
          </w:p>
        </w:tc>
        <w:tc>
          <w:tcPr>
            <w:tcW w:w="1260" w:type="dxa"/>
          </w:tcPr>
          <w:p w14:paraId="06C54551" w14:textId="77777777" w:rsidR="00B26699" w:rsidRDefault="00931C34">
            <w:pPr>
              <w:pStyle w:val="TableParagraph"/>
              <w:spacing w:before="17" w:line="240" w:lineRule="auto"/>
              <w:ind w:left="108"/>
            </w:pPr>
            <w:r>
              <w:t>SR*3*174</w:t>
            </w:r>
          </w:p>
        </w:tc>
        <w:tc>
          <w:tcPr>
            <w:tcW w:w="5309" w:type="dxa"/>
          </w:tcPr>
          <w:p w14:paraId="5900EC05" w14:textId="77777777" w:rsidR="00B26699" w:rsidRDefault="00931C34">
            <w:pPr>
              <w:pStyle w:val="TableParagraph"/>
              <w:spacing w:before="0" w:line="240" w:lineRule="auto"/>
              <w:ind w:right="95"/>
            </w:pPr>
            <w:r>
              <w:t>Change in definition of List of Surgery Risk Assessments report.</w:t>
            </w:r>
          </w:p>
          <w:p w14:paraId="136B737B" w14:textId="77777777" w:rsidR="00B26699" w:rsidRDefault="00931C34">
            <w:pPr>
              <w:pStyle w:val="TableParagraph"/>
              <w:spacing w:before="0" w:line="238" w:lineRule="exact"/>
            </w:pPr>
            <w:r>
              <w:rPr>
                <w:sz w:val="24"/>
                <w:highlight w:val="yellow"/>
              </w:rPr>
              <w:t>REDACTED</w:t>
            </w:r>
          </w:p>
        </w:tc>
      </w:tr>
      <w:tr w:rsidR="00B26699" w14:paraId="062483FE" w14:textId="77777777">
        <w:trPr>
          <w:trHeight w:val="1012"/>
        </w:trPr>
        <w:tc>
          <w:tcPr>
            <w:tcW w:w="991" w:type="dxa"/>
          </w:tcPr>
          <w:p w14:paraId="75287643" w14:textId="77777777" w:rsidR="00B26699" w:rsidRDefault="00931C34">
            <w:pPr>
              <w:pStyle w:val="TableParagraph"/>
              <w:spacing w:before="15" w:line="240" w:lineRule="auto"/>
            </w:pPr>
            <w:r>
              <w:t>11/08</w:t>
            </w:r>
          </w:p>
        </w:tc>
        <w:tc>
          <w:tcPr>
            <w:tcW w:w="1980" w:type="dxa"/>
          </w:tcPr>
          <w:p w14:paraId="2C4DD895" w14:textId="77777777" w:rsidR="00B26699" w:rsidRDefault="00931C34">
            <w:pPr>
              <w:pStyle w:val="TableParagraph"/>
              <w:spacing w:before="15" w:line="240" w:lineRule="auto"/>
              <w:ind w:left="90" w:right="74"/>
              <w:jc w:val="center"/>
            </w:pPr>
            <w:r>
              <w:t>All</w:t>
            </w:r>
          </w:p>
        </w:tc>
        <w:tc>
          <w:tcPr>
            <w:tcW w:w="1260" w:type="dxa"/>
          </w:tcPr>
          <w:p w14:paraId="417AA9DD" w14:textId="77777777" w:rsidR="00B26699" w:rsidRDefault="00931C34">
            <w:pPr>
              <w:pStyle w:val="TableParagraph"/>
              <w:spacing w:before="15" w:line="240" w:lineRule="auto"/>
              <w:ind w:left="108"/>
            </w:pPr>
            <w:r>
              <w:t>SR*3*167</w:t>
            </w:r>
          </w:p>
        </w:tc>
        <w:tc>
          <w:tcPr>
            <w:tcW w:w="5309" w:type="dxa"/>
          </w:tcPr>
          <w:p w14:paraId="19D3660B" w14:textId="77777777" w:rsidR="00B26699" w:rsidRDefault="00931C34">
            <w:pPr>
              <w:pStyle w:val="TableParagraph"/>
              <w:spacing w:before="0" w:line="240" w:lineRule="auto"/>
              <w:ind w:right="242"/>
            </w:pPr>
            <w:r>
              <w:t>Updated to provide the Surgery Transplant Assessment module information. Additions necessitated a document reissue.</w:t>
            </w:r>
          </w:p>
          <w:p w14:paraId="5DFE76E8" w14:textId="77777777" w:rsidR="00B26699" w:rsidRDefault="00931C34">
            <w:pPr>
              <w:pStyle w:val="TableParagraph"/>
              <w:spacing w:before="0" w:line="240" w:lineRule="exact"/>
            </w:pPr>
            <w:r>
              <w:rPr>
                <w:sz w:val="24"/>
                <w:highlight w:val="yellow"/>
              </w:rPr>
              <w:t>REDACTED</w:t>
            </w:r>
          </w:p>
        </w:tc>
      </w:tr>
    </w:tbl>
    <w:p w14:paraId="41E8555B" w14:textId="77777777" w:rsidR="00B26699" w:rsidRDefault="00B26699">
      <w:pPr>
        <w:spacing w:line="240" w:lineRule="exact"/>
        <w:sectPr w:rsidR="00B26699">
          <w:footerReference w:type="even" r:id="rId8"/>
          <w:footerReference w:type="default" r:id="rId9"/>
          <w:pgSz w:w="12240" w:h="15840"/>
          <w:pgMar w:top="1500" w:right="1140" w:bottom="1220" w:left="1220" w:header="0" w:footer="1024" w:gutter="0"/>
          <w:pgNumType w:start="1"/>
          <w:cols w:space="720"/>
        </w:sectPr>
      </w:pPr>
    </w:p>
    <w:p w14:paraId="091F52BD" w14:textId="165535FA" w:rsidR="00B26699" w:rsidRDefault="009A24EB">
      <w:pPr>
        <w:pStyle w:val="Heading1"/>
      </w:pPr>
      <w:r>
        <w:rPr>
          <w:noProof/>
        </w:rPr>
        <mc:AlternateContent>
          <mc:Choice Requires="wps">
            <w:drawing>
              <wp:anchor distT="0" distB="0" distL="0" distR="0" simplePos="0" relativeHeight="487589888" behindDoc="1" locked="0" layoutInCell="1" allowOverlap="1" wp14:anchorId="60B96E4A" wp14:editId="39FF6868">
                <wp:simplePos x="0" y="0"/>
                <wp:positionH relativeFrom="page">
                  <wp:posOffset>895985</wp:posOffset>
                </wp:positionH>
                <wp:positionV relativeFrom="paragraph">
                  <wp:posOffset>328295</wp:posOffset>
                </wp:positionV>
                <wp:extent cx="5980430" cy="27305"/>
                <wp:effectExtent l="0" t="0" r="0" b="0"/>
                <wp:wrapTopAndBottom/>
                <wp:docPr id="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13AFF" id="Rectangle 10" o:spid="_x0000_s1026" style="position:absolute;margin-left:70.55pt;margin-top:25.85pt;width:470.9pt;height:2.1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Xy/AEAANwDAAAOAAAAZHJzL2Uyb0RvYy54bWysU9uO0zAQfUfiHyy/0yTddi9R09Wqq0VI&#10;C6xY+ADHcRILx2PGbtPy9YydbrfAGyIPlsczc3zO8WR1ux8M2yn0GmzFi1nOmbISGm27in/7+vDu&#10;mjMfhG2EAasqflCe367fvlmNrlRz6ME0ChmBWF+OruJ9CK7MMi97NQg/A6csJVvAQQQKscsaFCOh&#10;Dyab5/llNgI2DkEq7+n0fkrydcJvWyXD57b1KjBTceIW0oppreOarVei7FC4XssjDfEPLAahLV16&#10;groXQbAt6r+gBi0RPLRhJmHIoG21VEkDqSnyP9Q898KppIXM8e5kk/9/sPLT7gmZbip+WXBmxUBv&#10;9IVcE7YzihXJoNH5kuqe3RNGid49gvzumYVNT2XqDhHGXomGaBXR0Oy3hhh4amX1+BEaghfbAMmr&#10;fYtDBCQX2D49yeH0JGofmKTD5c11vrigl5OUm19d5Mt0gyhfmh368F7BwOKm4kjcE7jYPfoQyYjy&#10;pSSRB6ObB21MCrCrNwbZTsTpSN8R3Z+XGRuLLcS2CTGeJJVRWJw1X9bQHEgkwjRi9EvQpgf8ydlI&#10;41Vx/2MrUHFmPlgy6qZYLOI8pmCxvJpTgOeZ+jwjrCSoigfOpu0mTDO8dai7nm4qkmgLd2Ruq5Pw&#10;V1ZHsjRCyY/juMcZPY9T1etPuf4F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Eu4xfL8AQAA3AMAAA4AAAAAAAAAAAAA&#10;AAAALgIAAGRycy9lMm9Eb2MueG1sUEsBAi0AFAAGAAgAAAAhAHQTbyvfAAAACgEAAA8AAAAAAAAA&#10;AAAAAAAAVgQAAGRycy9kb3ducmV2LnhtbFBLBQYAAAAABAAEAPMAAABiBQAAAAA=&#10;" fillcolor="black" stroked="f">
                <w10:wrap type="topAndBottom" anchorx="page"/>
              </v:rect>
            </w:pict>
          </mc:Fallback>
        </mc:AlternateContent>
      </w:r>
      <w:r w:rsidR="00931C34">
        <w:t>Table Of Contents</w:t>
      </w:r>
    </w:p>
    <w:p w14:paraId="11B5C580" w14:textId="77777777" w:rsidR="00B26699" w:rsidRDefault="00B26699">
      <w:pPr>
        <w:pStyle w:val="BodyText"/>
        <w:spacing w:before="6"/>
        <w:rPr>
          <w:rFonts w:ascii="Arial"/>
          <w:b/>
          <w:sz w:val="26"/>
        </w:rPr>
      </w:pPr>
    </w:p>
    <w:p w14:paraId="056672C1" w14:textId="77777777" w:rsidR="00B26699" w:rsidRDefault="00B26699">
      <w:pPr>
        <w:rPr>
          <w:rFonts w:ascii="Arial"/>
          <w:sz w:val="26"/>
        </w:rPr>
        <w:sectPr w:rsidR="00B26699">
          <w:pgSz w:w="12240" w:h="15840"/>
          <w:pgMar w:top="1480" w:right="1140" w:bottom="1507" w:left="1220" w:header="0" w:footer="748" w:gutter="0"/>
          <w:cols w:space="720"/>
        </w:sectPr>
      </w:pPr>
    </w:p>
    <w:sdt>
      <w:sdtPr>
        <w:id w:val="-238400044"/>
        <w:docPartObj>
          <w:docPartGallery w:val="Table of Contents"/>
          <w:docPartUnique/>
        </w:docPartObj>
      </w:sdtPr>
      <w:sdtEndPr/>
      <w:sdtContent>
        <w:p w14:paraId="464D12E1" w14:textId="77777777" w:rsidR="00B26699" w:rsidRDefault="00931C34">
          <w:pPr>
            <w:pStyle w:val="TOC3"/>
            <w:tabs>
              <w:tab w:val="right" w:leader="dot" w:pos="9580"/>
            </w:tabs>
            <w:spacing w:before="92"/>
          </w:pPr>
          <w:r>
            <w:t>Introduction</w:t>
          </w:r>
          <w:r>
            <w:tab/>
            <w:t>1</w:t>
          </w:r>
        </w:p>
        <w:p w14:paraId="15DA277E" w14:textId="77777777" w:rsidR="00B26699" w:rsidRDefault="00931C34">
          <w:pPr>
            <w:pStyle w:val="TOC5"/>
            <w:tabs>
              <w:tab w:val="right" w:leader="dot" w:pos="9570"/>
            </w:tabs>
            <w:ind w:left="940"/>
          </w:pPr>
          <w:r>
            <w:t>Overview</w:t>
          </w:r>
          <w:r>
            <w:tab/>
            <w:t>1</w:t>
          </w:r>
        </w:p>
        <w:p w14:paraId="6D29D9DF" w14:textId="77777777" w:rsidR="00B26699" w:rsidRDefault="00931C34">
          <w:pPr>
            <w:pStyle w:val="TOC6"/>
            <w:tabs>
              <w:tab w:val="right" w:leader="dot" w:pos="9580"/>
            </w:tabs>
            <w:spacing w:before="1"/>
          </w:pPr>
          <w:r>
            <w:t>Organization</w:t>
          </w:r>
          <w:r>
            <w:tab/>
            <w:t>1</w:t>
          </w:r>
        </w:p>
        <w:p w14:paraId="79983CB0" w14:textId="77777777" w:rsidR="00B26699" w:rsidRDefault="00931C34">
          <w:pPr>
            <w:pStyle w:val="TOC6"/>
            <w:tabs>
              <w:tab w:val="right" w:leader="dot" w:pos="9580"/>
            </w:tabs>
          </w:pPr>
          <w:r>
            <w:t>Requesting</w:t>
          </w:r>
          <w:r>
            <w:rPr>
              <w:spacing w:val="-3"/>
            </w:rPr>
            <w:t xml:space="preserve"> </w:t>
          </w:r>
          <w:r>
            <w:t>and Scheduling</w:t>
          </w:r>
          <w:r>
            <w:tab/>
            <w:t>1</w:t>
          </w:r>
        </w:p>
        <w:p w14:paraId="605D35BB" w14:textId="77777777" w:rsidR="00B26699" w:rsidRDefault="00931C34">
          <w:pPr>
            <w:pStyle w:val="TOC6"/>
            <w:tabs>
              <w:tab w:val="right" w:leader="dot" w:pos="9580"/>
            </w:tabs>
            <w:spacing w:before="1"/>
          </w:pPr>
          <w:r>
            <w:t>Tracking</w:t>
          </w:r>
          <w:r>
            <w:rPr>
              <w:spacing w:val="-4"/>
            </w:rPr>
            <w:t xml:space="preserve"> </w:t>
          </w:r>
          <w:r>
            <w:t>Clinical</w:t>
          </w:r>
          <w:r>
            <w:rPr>
              <w:spacing w:val="1"/>
            </w:rPr>
            <w:t xml:space="preserve"> </w:t>
          </w:r>
          <w:r>
            <w:t>Procedures</w:t>
          </w:r>
          <w:r>
            <w:tab/>
            <w:t>1</w:t>
          </w:r>
        </w:p>
        <w:p w14:paraId="72E32245" w14:textId="77777777" w:rsidR="00B26699" w:rsidRDefault="00931C34">
          <w:pPr>
            <w:pStyle w:val="TOC6"/>
            <w:tabs>
              <w:tab w:val="right" w:leader="dot" w:pos="9580"/>
            </w:tabs>
          </w:pPr>
          <w:r>
            <w:t>Generating</w:t>
          </w:r>
          <w:r>
            <w:rPr>
              <w:spacing w:val="-4"/>
            </w:rPr>
            <w:t xml:space="preserve"> </w:t>
          </w:r>
          <w:r>
            <w:t>Surgical</w:t>
          </w:r>
          <w:r>
            <w:rPr>
              <w:spacing w:val="1"/>
            </w:rPr>
            <w:t xml:space="preserve"> </w:t>
          </w:r>
          <w:r>
            <w:t>Reports</w:t>
          </w:r>
          <w:r>
            <w:tab/>
            <w:t>2</w:t>
          </w:r>
        </w:p>
        <w:p w14:paraId="0EA69B05" w14:textId="77777777" w:rsidR="00B26699" w:rsidRDefault="00931C34">
          <w:pPr>
            <w:pStyle w:val="TOC6"/>
            <w:tabs>
              <w:tab w:val="right" w:leader="dot" w:pos="9580"/>
            </w:tabs>
          </w:pPr>
          <w:r>
            <w:t>Chief of</w:t>
          </w:r>
          <w:r>
            <w:rPr>
              <w:spacing w:val="-1"/>
            </w:rPr>
            <w:t xml:space="preserve"> </w:t>
          </w:r>
          <w:r>
            <w:t>Surgery</w:t>
          </w:r>
          <w:r>
            <w:rPr>
              <w:spacing w:val="-4"/>
            </w:rPr>
            <w:t xml:space="preserve"> </w:t>
          </w:r>
          <w:r>
            <w:t>Reporting</w:t>
          </w:r>
          <w:r>
            <w:tab/>
            <w:t>2</w:t>
          </w:r>
        </w:p>
        <w:p w14:paraId="2895BC4D" w14:textId="77777777" w:rsidR="00B26699" w:rsidRDefault="00931C34">
          <w:pPr>
            <w:pStyle w:val="TOC6"/>
            <w:tabs>
              <w:tab w:val="right" w:leader="dot" w:pos="9580"/>
            </w:tabs>
            <w:spacing w:before="2"/>
          </w:pPr>
          <w:r>
            <w:t>Managing the</w:t>
          </w:r>
          <w:r>
            <w:rPr>
              <w:spacing w:val="-4"/>
            </w:rPr>
            <w:t xml:space="preserve"> </w:t>
          </w:r>
          <w:r>
            <w:t>Software Package</w:t>
          </w:r>
          <w:r>
            <w:tab/>
            <w:t>2</w:t>
          </w:r>
        </w:p>
        <w:p w14:paraId="13659344" w14:textId="77777777" w:rsidR="00B26699" w:rsidRDefault="00931C34">
          <w:pPr>
            <w:pStyle w:val="TOC6"/>
            <w:tabs>
              <w:tab w:val="right" w:leader="dot" w:pos="9580"/>
            </w:tabs>
          </w:pPr>
          <w:r>
            <w:t>Assessing</w:t>
          </w:r>
          <w:r>
            <w:rPr>
              <w:spacing w:val="-4"/>
            </w:rPr>
            <w:t xml:space="preserve"> </w:t>
          </w:r>
          <w:r>
            <w:t>Surgical</w:t>
          </w:r>
          <w:r>
            <w:rPr>
              <w:spacing w:val="1"/>
            </w:rPr>
            <w:t xml:space="preserve"> </w:t>
          </w:r>
          <w:r>
            <w:t>Risk</w:t>
          </w:r>
          <w:r>
            <w:tab/>
            <w:t>2</w:t>
          </w:r>
        </w:p>
        <w:p w14:paraId="3ACF6182" w14:textId="77777777" w:rsidR="00B26699" w:rsidRDefault="00931C34">
          <w:pPr>
            <w:pStyle w:val="TOC6"/>
            <w:tabs>
              <w:tab w:val="right" w:leader="dot" w:pos="9580"/>
            </w:tabs>
            <w:spacing w:before="1"/>
          </w:pPr>
          <w:r>
            <w:t>Assessing</w:t>
          </w:r>
          <w:r>
            <w:rPr>
              <w:spacing w:val="-4"/>
            </w:rPr>
            <w:t xml:space="preserve"> </w:t>
          </w:r>
          <w:r>
            <w:t>Surgical</w:t>
          </w:r>
          <w:r>
            <w:rPr>
              <w:spacing w:val="-2"/>
            </w:rPr>
            <w:t xml:space="preserve"> </w:t>
          </w:r>
          <w:r>
            <w:t>Transplants</w:t>
          </w:r>
          <w:r>
            <w:tab/>
            <w:t>2</w:t>
          </w:r>
        </w:p>
        <w:p w14:paraId="40DC8ED8" w14:textId="77777777" w:rsidR="00B26699" w:rsidRDefault="00931C34">
          <w:pPr>
            <w:pStyle w:val="TOC6"/>
            <w:tabs>
              <w:tab w:val="right" w:leader="dot" w:pos="9580"/>
            </w:tabs>
          </w:pPr>
          <w:r>
            <w:t>Documentation</w:t>
          </w:r>
          <w:r>
            <w:rPr>
              <w:spacing w:val="-1"/>
            </w:rPr>
            <w:t xml:space="preserve"> </w:t>
          </w:r>
          <w:r>
            <w:t>Conventions</w:t>
          </w:r>
          <w:r>
            <w:tab/>
            <w:t>3</w:t>
          </w:r>
        </w:p>
        <w:p w14:paraId="6860CD68" w14:textId="77777777" w:rsidR="00B26699" w:rsidRDefault="00931C34">
          <w:pPr>
            <w:pStyle w:val="TOC6"/>
            <w:tabs>
              <w:tab w:val="right" w:leader="dot" w:pos="9579"/>
            </w:tabs>
            <w:ind w:left="1299"/>
          </w:pPr>
          <w:r>
            <w:t>Getting Help</w:t>
          </w:r>
          <w:r>
            <w:rPr>
              <w:spacing w:val="-4"/>
            </w:rPr>
            <w:t xml:space="preserve"> </w:t>
          </w:r>
          <w:r>
            <w:t>and Exiting</w:t>
          </w:r>
          <w:r>
            <w:tab/>
            <w:t>3</w:t>
          </w:r>
        </w:p>
        <w:p w14:paraId="64B4FFEC" w14:textId="77777777" w:rsidR="00B26699" w:rsidRDefault="00931C34">
          <w:pPr>
            <w:pStyle w:val="TOC2"/>
            <w:tabs>
              <w:tab w:val="right" w:leader="dot" w:pos="9580"/>
            </w:tabs>
          </w:pPr>
          <w:r>
            <w:t>Technical</w:t>
          </w:r>
          <w:r>
            <w:rPr>
              <w:spacing w:val="1"/>
            </w:rPr>
            <w:t xml:space="preserve"> </w:t>
          </w:r>
          <w:r>
            <w:t>Manual</w:t>
          </w:r>
          <w:r>
            <w:tab/>
            <w:t>5</w:t>
          </w:r>
        </w:p>
        <w:p w14:paraId="0ECAE537" w14:textId="77777777" w:rsidR="00B26699" w:rsidRDefault="00931C34">
          <w:pPr>
            <w:pStyle w:val="TOC3"/>
            <w:tabs>
              <w:tab w:val="right" w:leader="dot" w:pos="9579"/>
            </w:tabs>
            <w:spacing w:before="177"/>
          </w:pPr>
          <w:r>
            <w:t>Implementation</w:t>
          </w:r>
          <w:r>
            <w:rPr>
              <w:spacing w:val="-3"/>
            </w:rPr>
            <w:t xml:space="preserve"> </w:t>
          </w:r>
          <w:r>
            <w:t>and</w:t>
          </w:r>
          <w:r>
            <w:rPr>
              <w:spacing w:val="-3"/>
            </w:rPr>
            <w:t xml:space="preserve"> </w:t>
          </w:r>
          <w:r>
            <w:t>Maintenance</w:t>
          </w:r>
          <w:r>
            <w:tab/>
            <w:t>7</w:t>
          </w:r>
        </w:p>
        <w:p w14:paraId="18C838B6" w14:textId="77777777" w:rsidR="00B26699" w:rsidRDefault="00931C34">
          <w:pPr>
            <w:pStyle w:val="TOC5"/>
            <w:tabs>
              <w:tab w:val="right" w:leader="dot" w:pos="9569"/>
            </w:tabs>
            <w:spacing w:before="62" w:line="252" w:lineRule="exact"/>
          </w:pPr>
          <w:r>
            <w:t>Installation</w:t>
          </w:r>
          <w:r>
            <w:tab/>
            <w:t>7</w:t>
          </w:r>
        </w:p>
        <w:p w14:paraId="54346DC4" w14:textId="77777777" w:rsidR="00B26699" w:rsidRDefault="00931C34">
          <w:pPr>
            <w:pStyle w:val="TOC4"/>
            <w:tabs>
              <w:tab w:val="right" w:leader="dot" w:pos="9569"/>
            </w:tabs>
            <w:spacing w:line="252" w:lineRule="exact"/>
          </w:pPr>
          <w:r>
            <w:t>Site</w:t>
          </w:r>
          <w:r>
            <w:rPr>
              <w:spacing w:val="-1"/>
            </w:rPr>
            <w:t xml:space="preserve"> </w:t>
          </w:r>
          <w:r>
            <w:t>Specific Parameters</w:t>
          </w:r>
          <w:r>
            <w:tab/>
            <w:t>7</w:t>
          </w:r>
        </w:p>
        <w:p w14:paraId="7A63D543" w14:textId="77777777" w:rsidR="00B26699" w:rsidRDefault="00931C34">
          <w:pPr>
            <w:pStyle w:val="TOC3"/>
            <w:tabs>
              <w:tab w:val="right" w:leader="dot" w:pos="9579"/>
            </w:tabs>
            <w:spacing w:before="59"/>
          </w:pPr>
          <w:r>
            <w:t>Files</w:t>
          </w:r>
          <w:r>
            <w:tab/>
            <w:t>14</w:t>
          </w:r>
        </w:p>
        <w:p w14:paraId="62F95C1B" w14:textId="77777777" w:rsidR="00B26699" w:rsidRDefault="00931C34">
          <w:pPr>
            <w:pStyle w:val="TOC3"/>
            <w:tabs>
              <w:tab w:val="right" w:leader="dot" w:pos="9579"/>
            </w:tabs>
            <w:spacing w:before="121"/>
          </w:pPr>
          <w:r>
            <w:t>File</w:t>
          </w:r>
          <w:r>
            <w:rPr>
              <w:spacing w:val="-1"/>
            </w:rPr>
            <w:t xml:space="preserve"> </w:t>
          </w:r>
          <w:r>
            <w:t>Descriptions</w:t>
          </w:r>
          <w:r>
            <w:tab/>
            <w:t>16</w:t>
          </w:r>
        </w:p>
        <w:p w14:paraId="134F5FE3" w14:textId="77777777" w:rsidR="00B26699" w:rsidRDefault="009A24EB">
          <w:pPr>
            <w:pStyle w:val="TOC3"/>
            <w:tabs>
              <w:tab w:val="right" w:leader="dot" w:pos="9579"/>
            </w:tabs>
          </w:pPr>
          <w:hyperlink w:anchor="_TOC_250004" w:history="1">
            <w:r w:rsidR="00931C34">
              <w:t>Routines</w:t>
            </w:r>
            <w:r w:rsidR="00931C34">
              <w:tab/>
              <w:t>18</w:t>
            </w:r>
          </w:hyperlink>
        </w:p>
        <w:p w14:paraId="671E4667" w14:textId="77777777" w:rsidR="00B26699" w:rsidRDefault="009A24EB">
          <w:pPr>
            <w:pStyle w:val="TOC3"/>
            <w:tabs>
              <w:tab w:val="right" w:leader="dot" w:pos="9578"/>
            </w:tabs>
            <w:spacing w:before="122"/>
            <w:ind w:left="463"/>
          </w:pPr>
          <w:hyperlink w:anchor="_TOC_250003" w:history="1">
            <w:r w:rsidR="00931C34">
              <w:t>Exported</w:t>
            </w:r>
            <w:r w:rsidR="00931C34">
              <w:rPr>
                <w:spacing w:val="-1"/>
              </w:rPr>
              <w:t xml:space="preserve"> </w:t>
            </w:r>
            <w:r w:rsidR="00931C34">
              <w:t>Options</w:t>
            </w:r>
            <w:r w:rsidR="00931C34">
              <w:tab/>
              <w:t>20</w:t>
            </w:r>
          </w:hyperlink>
        </w:p>
        <w:p w14:paraId="0F7FCD70" w14:textId="77777777" w:rsidR="00B26699" w:rsidRDefault="009A24EB">
          <w:pPr>
            <w:pStyle w:val="TOC4"/>
            <w:tabs>
              <w:tab w:val="right" w:leader="dot" w:pos="9569"/>
            </w:tabs>
            <w:spacing w:before="59"/>
          </w:pPr>
          <w:hyperlink w:anchor="_TOC_250002" w:history="1">
            <w:r w:rsidR="00931C34">
              <w:t>Options Listed</w:t>
            </w:r>
            <w:r w:rsidR="00931C34">
              <w:rPr>
                <w:spacing w:val="-1"/>
              </w:rPr>
              <w:t xml:space="preserve"> </w:t>
            </w:r>
            <w:r w:rsidR="00931C34">
              <w:t>by</w:t>
            </w:r>
            <w:r w:rsidR="00931C34">
              <w:rPr>
                <w:spacing w:val="-3"/>
              </w:rPr>
              <w:t xml:space="preserve"> </w:t>
            </w:r>
            <w:r w:rsidR="00931C34">
              <w:t>Name</w:t>
            </w:r>
            <w:r w:rsidR="00931C34">
              <w:tab/>
              <w:t>20</w:t>
            </w:r>
          </w:hyperlink>
        </w:p>
        <w:p w14:paraId="34F90A5E" w14:textId="77777777" w:rsidR="00B26699" w:rsidRDefault="00931C34">
          <w:pPr>
            <w:pStyle w:val="TOC4"/>
            <w:tabs>
              <w:tab w:val="right" w:leader="dot" w:pos="9569"/>
            </w:tabs>
            <w:spacing w:before="1"/>
          </w:pPr>
          <w:r>
            <w:t>Option</w:t>
          </w:r>
          <w:r>
            <w:rPr>
              <w:spacing w:val="-1"/>
            </w:rPr>
            <w:t xml:space="preserve"> </w:t>
          </w:r>
          <w:r>
            <w:t>Descriptions</w:t>
          </w:r>
          <w:r>
            <w:tab/>
            <w:t>22</w:t>
          </w:r>
        </w:p>
        <w:p w14:paraId="510F9954" w14:textId="77777777" w:rsidR="00B26699" w:rsidRDefault="00931C34">
          <w:pPr>
            <w:pStyle w:val="TOC3"/>
            <w:tabs>
              <w:tab w:val="right" w:leader="dot" w:pos="9579"/>
            </w:tabs>
            <w:spacing w:before="59"/>
          </w:pPr>
          <w:r>
            <w:t>Templates</w:t>
          </w:r>
          <w:r>
            <w:tab/>
            <w:t>40</w:t>
          </w:r>
        </w:p>
        <w:p w14:paraId="5E7A1BE8" w14:textId="77777777" w:rsidR="00B26699" w:rsidRDefault="00931C34">
          <w:pPr>
            <w:pStyle w:val="TOC5"/>
            <w:tabs>
              <w:tab w:val="right" w:leader="dot" w:pos="9569"/>
            </w:tabs>
          </w:pPr>
          <w:r>
            <w:t>Input</w:t>
          </w:r>
          <w:r>
            <w:rPr>
              <w:spacing w:val="-2"/>
            </w:rPr>
            <w:t xml:space="preserve"> </w:t>
          </w:r>
          <w:r>
            <w:t>Templates</w:t>
          </w:r>
          <w:r>
            <w:tab/>
            <w:t>40</w:t>
          </w:r>
        </w:p>
        <w:p w14:paraId="0D8D7ECF" w14:textId="77777777" w:rsidR="00B26699" w:rsidRDefault="00931C34">
          <w:pPr>
            <w:pStyle w:val="TOC4"/>
            <w:tabs>
              <w:tab w:val="right" w:leader="dot" w:pos="9569"/>
            </w:tabs>
            <w:spacing w:before="2" w:line="252" w:lineRule="exact"/>
          </w:pPr>
          <w:r>
            <w:t>Sort</w:t>
          </w:r>
          <w:r>
            <w:rPr>
              <w:spacing w:val="-2"/>
            </w:rPr>
            <w:t xml:space="preserve"> </w:t>
          </w:r>
          <w:r>
            <w:t>Template</w:t>
          </w:r>
          <w:r>
            <w:tab/>
            <w:t>40</w:t>
          </w:r>
        </w:p>
        <w:p w14:paraId="0846716B" w14:textId="77777777" w:rsidR="00B26699" w:rsidRDefault="00931C34">
          <w:pPr>
            <w:pStyle w:val="TOC4"/>
            <w:tabs>
              <w:tab w:val="right" w:leader="dot" w:pos="9569"/>
            </w:tabs>
            <w:spacing w:line="252" w:lineRule="exact"/>
          </w:pPr>
          <w:r>
            <w:t>Editing</w:t>
          </w:r>
          <w:r>
            <w:rPr>
              <w:spacing w:val="-3"/>
            </w:rPr>
            <w:t xml:space="preserve"> </w:t>
          </w:r>
          <w:r>
            <w:t>Input</w:t>
          </w:r>
          <w:r>
            <w:rPr>
              <w:spacing w:val="1"/>
            </w:rPr>
            <w:t xml:space="preserve"> </w:t>
          </w:r>
          <w:r>
            <w:t>Templates</w:t>
          </w:r>
          <w:r>
            <w:tab/>
            <w:t>41</w:t>
          </w:r>
        </w:p>
        <w:p w14:paraId="1179BB6A" w14:textId="77777777" w:rsidR="00B26699" w:rsidRDefault="00931C34">
          <w:pPr>
            <w:pStyle w:val="TOC3"/>
            <w:tabs>
              <w:tab w:val="right" w:leader="dot" w:pos="9579"/>
            </w:tabs>
            <w:spacing w:before="61"/>
          </w:pPr>
          <w:r>
            <w:t>Globals in the</w:t>
          </w:r>
          <w:r>
            <w:rPr>
              <w:spacing w:val="-1"/>
            </w:rPr>
            <w:t xml:space="preserve"> </w:t>
          </w:r>
          <w:r>
            <w:t>Surgery</w:t>
          </w:r>
          <w:r>
            <w:rPr>
              <w:spacing w:val="-3"/>
            </w:rPr>
            <w:t xml:space="preserve"> </w:t>
          </w:r>
          <w:r>
            <w:t>Package</w:t>
          </w:r>
          <w:r>
            <w:tab/>
            <w:t>42</w:t>
          </w:r>
        </w:p>
        <w:p w14:paraId="06178510" w14:textId="77777777" w:rsidR="00B26699" w:rsidRDefault="00931C34">
          <w:pPr>
            <w:pStyle w:val="TOC4"/>
            <w:tabs>
              <w:tab w:val="right" w:leader="dot" w:pos="9569"/>
            </w:tabs>
            <w:spacing w:before="59"/>
          </w:pPr>
          <w:r>
            <w:t>Journaling</w:t>
          </w:r>
          <w:r>
            <w:rPr>
              <w:spacing w:val="-3"/>
            </w:rPr>
            <w:t xml:space="preserve"> </w:t>
          </w:r>
          <w:r>
            <w:t>Globals</w:t>
          </w:r>
          <w:r>
            <w:tab/>
            <w:t>42</w:t>
          </w:r>
        </w:p>
        <w:p w14:paraId="4F586917" w14:textId="77777777" w:rsidR="00B26699" w:rsidRDefault="00931C34">
          <w:pPr>
            <w:pStyle w:val="TOC3"/>
            <w:tabs>
              <w:tab w:val="right" w:leader="dot" w:pos="9579"/>
            </w:tabs>
            <w:spacing w:before="59"/>
          </w:pPr>
          <w:r>
            <w:t>Archiving</w:t>
          </w:r>
          <w:r>
            <w:rPr>
              <w:spacing w:val="-4"/>
            </w:rPr>
            <w:t xml:space="preserve"> </w:t>
          </w:r>
          <w:r>
            <w:t>and Purging</w:t>
          </w:r>
          <w:r>
            <w:tab/>
            <w:t>44</w:t>
          </w:r>
        </w:p>
        <w:p w14:paraId="0DC46CA1" w14:textId="77777777" w:rsidR="00B26699" w:rsidRDefault="00931C34">
          <w:pPr>
            <w:pStyle w:val="TOC4"/>
            <w:tabs>
              <w:tab w:val="right" w:leader="dot" w:pos="9569"/>
            </w:tabs>
            <w:spacing w:before="62" w:line="252" w:lineRule="exact"/>
          </w:pPr>
          <w:r>
            <w:t>Archiving</w:t>
          </w:r>
          <w:r>
            <w:tab/>
            <w:t>44</w:t>
          </w:r>
        </w:p>
        <w:p w14:paraId="438804BA" w14:textId="77777777" w:rsidR="00B26699" w:rsidRDefault="00931C34">
          <w:pPr>
            <w:pStyle w:val="TOC4"/>
            <w:tabs>
              <w:tab w:val="right" w:leader="dot" w:pos="9569"/>
            </w:tabs>
            <w:spacing w:line="252" w:lineRule="exact"/>
          </w:pPr>
          <w:r>
            <w:t>Purging</w:t>
          </w:r>
          <w:r>
            <w:tab/>
            <w:t>44</w:t>
          </w:r>
        </w:p>
        <w:p w14:paraId="542A1BCD" w14:textId="77777777" w:rsidR="00B26699" w:rsidRDefault="00931C34">
          <w:pPr>
            <w:pStyle w:val="TOC3"/>
            <w:tabs>
              <w:tab w:val="right" w:leader="dot" w:pos="9579"/>
            </w:tabs>
            <w:spacing w:before="61"/>
          </w:pPr>
          <w:r>
            <w:t>Callable</w:t>
          </w:r>
          <w:r>
            <w:rPr>
              <w:spacing w:val="-1"/>
            </w:rPr>
            <w:t xml:space="preserve"> </w:t>
          </w:r>
          <w:r>
            <w:t>Routines</w:t>
          </w:r>
          <w:r>
            <w:tab/>
            <w:t>46</w:t>
          </w:r>
        </w:p>
        <w:p w14:paraId="6E796535" w14:textId="77777777" w:rsidR="00B26699" w:rsidRDefault="00931C34">
          <w:pPr>
            <w:pStyle w:val="TOC3"/>
            <w:tabs>
              <w:tab w:val="right" w:leader="dot" w:pos="9579"/>
            </w:tabs>
          </w:pPr>
          <w:r>
            <w:t>External</w:t>
          </w:r>
          <w:r>
            <w:rPr>
              <w:spacing w:val="-2"/>
            </w:rPr>
            <w:t xml:space="preserve"> </w:t>
          </w:r>
          <w:r>
            <w:t>Relations</w:t>
          </w:r>
          <w:r>
            <w:tab/>
            <w:t>48</w:t>
          </w:r>
        </w:p>
        <w:p w14:paraId="422C8502" w14:textId="77777777" w:rsidR="00B26699" w:rsidRDefault="00931C34">
          <w:pPr>
            <w:pStyle w:val="TOC4"/>
            <w:tabs>
              <w:tab w:val="right" w:leader="dot" w:pos="9569"/>
            </w:tabs>
            <w:spacing w:before="59"/>
          </w:pPr>
          <w:r>
            <w:t>Packages Needed to</w:t>
          </w:r>
          <w:r>
            <w:rPr>
              <w:spacing w:val="-4"/>
            </w:rPr>
            <w:t xml:space="preserve"> </w:t>
          </w:r>
          <w:r>
            <w:t>Run Surgery</w:t>
          </w:r>
          <w:r>
            <w:tab/>
            <w:t>48</w:t>
          </w:r>
        </w:p>
        <w:p w14:paraId="40F78727" w14:textId="77777777" w:rsidR="00B26699" w:rsidRDefault="00931C34">
          <w:pPr>
            <w:pStyle w:val="TOC4"/>
            <w:tabs>
              <w:tab w:val="right" w:leader="dot" w:pos="9569"/>
            </w:tabs>
            <w:spacing w:before="2"/>
          </w:pPr>
          <w:r>
            <w:t>Calls Made by</w:t>
          </w:r>
          <w:r>
            <w:rPr>
              <w:spacing w:val="-4"/>
            </w:rPr>
            <w:t xml:space="preserve"> </w:t>
          </w:r>
          <w:r>
            <w:t>Surgery</w:t>
          </w:r>
          <w:r>
            <w:tab/>
            <w:t>48</w:t>
          </w:r>
        </w:p>
        <w:p w14:paraId="7308AC72" w14:textId="77777777" w:rsidR="00B26699" w:rsidRDefault="00931C34">
          <w:pPr>
            <w:pStyle w:val="TOC3"/>
            <w:tabs>
              <w:tab w:val="right" w:leader="dot" w:pos="9579"/>
            </w:tabs>
            <w:spacing w:before="59"/>
          </w:pPr>
          <w:r>
            <w:t>Database Integration</w:t>
          </w:r>
          <w:r>
            <w:rPr>
              <w:spacing w:val="-1"/>
            </w:rPr>
            <w:t xml:space="preserve"> </w:t>
          </w:r>
          <w:r>
            <w:t>Control</w:t>
          </w:r>
          <w:r>
            <w:rPr>
              <w:spacing w:val="1"/>
            </w:rPr>
            <w:t xml:space="preserve"> </w:t>
          </w:r>
          <w:r>
            <w:t>Registrations</w:t>
          </w:r>
          <w:r>
            <w:tab/>
            <w:t>52</w:t>
          </w:r>
        </w:p>
        <w:p w14:paraId="2ECC83FB" w14:textId="77777777" w:rsidR="00B26699" w:rsidRDefault="00931C34">
          <w:pPr>
            <w:pStyle w:val="TOC3"/>
            <w:tabs>
              <w:tab w:val="right" w:leader="dot" w:pos="9579"/>
            </w:tabs>
            <w:spacing w:before="122"/>
            <w:ind w:left="467"/>
          </w:pPr>
          <w:r>
            <w:t>Internal Relations</w:t>
          </w:r>
          <w:r>
            <w:tab/>
            <w:t>54</w:t>
          </w:r>
        </w:p>
        <w:p w14:paraId="76F003AE" w14:textId="77777777" w:rsidR="00B26699" w:rsidRDefault="00931C34">
          <w:pPr>
            <w:pStyle w:val="TOC3"/>
            <w:tabs>
              <w:tab w:val="right" w:leader="dot" w:pos="9579"/>
            </w:tabs>
          </w:pPr>
          <w:r>
            <w:t>Package-Wide</w:t>
          </w:r>
          <w:r>
            <w:rPr>
              <w:spacing w:val="-1"/>
            </w:rPr>
            <w:t xml:space="preserve"> </w:t>
          </w:r>
          <w:r>
            <w:t>Variables</w:t>
          </w:r>
          <w:r>
            <w:tab/>
            <w:t>56</w:t>
          </w:r>
        </w:p>
        <w:p w14:paraId="70CA1FB2" w14:textId="77777777" w:rsidR="00B26699" w:rsidRDefault="00931C34">
          <w:pPr>
            <w:pStyle w:val="TOC1"/>
            <w:tabs>
              <w:tab w:val="right" w:leader="dot" w:pos="9579"/>
            </w:tabs>
          </w:pPr>
          <w:r>
            <w:t>Security</w:t>
          </w:r>
          <w:r>
            <w:rPr>
              <w:spacing w:val="-4"/>
            </w:rPr>
            <w:t xml:space="preserve"> </w:t>
          </w:r>
          <w:r>
            <w:t>Guide</w:t>
          </w:r>
          <w:r>
            <w:tab/>
            <w:t>58</w:t>
          </w:r>
        </w:p>
        <w:p w14:paraId="152EE8AD" w14:textId="77777777" w:rsidR="00B26699" w:rsidRDefault="00931C34">
          <w:pPr>
            <w:pStyle w:val="TOC3"/>
            <w:tabs>
              <w:tab w:val="right" w:leader="dot" w:pos="9579"/>
            </w:tabs>
            <w:spacing w:before="74"/>
          </w:pPr>
          <w:r>
            <w:t>Contingency</w:t>
          </w:r>
          <w:r>
            <w:rPr>
              <w:spacing w:val="-3"/>
            </w:rPr>
            <w:t xml:space="preserve"> </w:t>
          </w:r>
          <w:r>
            <w:t>Planning</w:t>
          </w:r>
          <w:r>
            <w:tab/>
            <w:t>60</w:t>
          </w:r>
        </w:p>
        <w:p w14:paraId="43A0F5D0" w14:textId="77777777" w:rsidR="00B26699" w:rsidRDefault="00931C34">
          <w:pPr>
            <w:pStyle w:val="TOC3"/>
            <w:tabs>
              <w:tab w:val="right" w:leader="dot" w:pos="9579"/>
            </w:tabs>
            <w:ind w:left="467"/>
          </w:pPr>
          <w:r>
            <w:t>Interfacing</w:t>
          </w:r>
          <w:r>
            <w:tab/>
            <w:t>62</w:t>
          </w:r>
        </w:p>
        <w:p w14:paraId="1102F28C" w14:textId="77777777" w:rsidR="00B26699" w:rsidRDefault="00931C34">
          <w:pPr>
            <w:pStyle w:val="TOC5"/>
            <w:tabs>
              <w:tab w:val="right" w:leader="dot" w:pos="9570"/>
            </w:tabs>
            <w:spacing w:before="61"/>
            <w:ind w:left="942"/>
          </w:pPr>
          <w:r>
            <w:t>Interface for Automated</w:t>
          </w:r>
          <w:r>
            <w:rPr>
              <w:spacing w:val="-2"/>
            </w:rPr>
            <w:t xml:space="preserve"> </w:t>
          </w:r>
          <w:r>
            <w:t>Anesthesia Systems</w:t>
          </w:r>
          <w:r>
            <w:tab/>
            <w:t>62</w:t>
          </w:r>
        </w:p>
        <w:p w14:paraId="391FB15D" w14:textId="77777777" w:rsidR="00B26699" w:rsidRDefault="00931C34">
          <w:pPr>
            <w:pStyle w:val="TOC3"/>
            <w:tabs>
              <w:tab w:val="right" w:leader="dot" w:pos="9579"/>
            </w:tabs>
            <w:spacing w:before="59"/>
          </w:pPr>
          <w:r>
            <w:t>Electronic</w:t>
          </w:r>
          <w:r>
            <w:rPr>
              <w:spacing w:val="-1"/>
            </w:rPr>
            <w:t xml:space="preserve"> </w:t>
          </w:r>
          <w:r>
            <w:t>Signatures</w:t>
          </w:r>
          <w:r>
            <w:tab/>
            <w:t>64</w:t>
          </w:r>
        </w:p>
        <w:p w14:paraId="0FE401B9" w14:textId="77777777" w:rsidR="00B26699" w:rsidRDefault="00931C34">
          <w:pPr>
            <w:pStyle w:val="TOC3"/>
            <w:tabs>
              <w:tab w:val="right" w:leader="dot" w:pos="9579"/>
            </w:tabs>
            <w:spacing w:before="122"/>
          </w:pPr>
          <w:r>
            <w:t>Menus</w:t>
          </w:r>
          <w:r>
            <w:tab/>
            <w:t>66</w:t>
          </w:r>
        </w:p>
        <w:p w14:paraId="3922CDE1" w14:textId="77777777" w:rsidR="00B26699" w:rsidRDefault="009A24EB">
          <w:pPr>
            <w:pStyle w:val="TOC3"/>
            <w:tabs>
              <w:tab w:val="right" w:leader="dot" w:pos="9579"/>
            </w:tabs>
          </w:pPr>
          <w:hyperlink w:anchor="_TOC_250001" w:history="1">
            <w:r w:rsidR="00931C34">
              <w:t>Security</w:t>
            </w:r>
            <w:r w:rsidR="00931C34">
              <w:rPr>
                <w:spacing w:val="-4"/>
              </w:rPr>
              <w:t xml:space="preserve"> </w:t>
            </w:r>
            <w:r w:rsidR="00931C34">
              <w:t>Keys</w:t>
            </w:r>
            <w:r w:rsidR="00931C34">
              <w:tab/>
              <w:t>72</w:t>
            </w:r>
          </w:hyperlink>
        </w:p>
        <w:p w14:paraId="07410902" w14:textId="77777777" w:rsidR="00B26699" w:rsidRDefault="00931C34">
          <w:pPr>
            <w:pStyle w:val="TOC3"/>
            <w:tabs>
              <w:tab w:val="right" w:leader="dot" w:pos="9579"/>
            </w:tabs>
          </w:pPr>
          <w:r>
            <w:t>File Security</w:t>
          </w:r>
          <w:r>
            <w:tab/>
            <w:t>76</w:t>
          </w:r>
        </w:p>
        <w:p w14:paraId="65034427" w14:textId="77777777" w:rsidR="00B26699" w:rsidRDefault="00931C34">
          <w:pPr>
            <w:pStyle w:val="TOC3"/>
            <w:tabs>
              <w:tab w:val="right" w:leader="dot" w:pos="9579"/>
            </w:tabs>
            <w:spacing w:before="121"/>
          </w:pPr>
          <w:r>
            <w:t>Glossary</w:t>
          </w:r>
          <w:r>
            <w:tab/>
            <w:t>78</w:t>
          </w:r>
        </w:p>
        <w:p w14:paraId="495A6F5F" w14:textId="77777777" w:rsidR="00B26699" w:rsidRDefault="009A24EB">
          <w:pPr>
            <w:pStyle w:val="TOC3"/>
            <w:tabs>
              <w:tab w:val="right" w:leader="dot" w:pos="9579"/>
            </w:tabs>
            <w:ind w:left="466"/>
          </w:pPr>
          <w:hyperlink w:anchor="_TOC_250000" w:history="1">
            <w:r w:rsidR="00931C34">
              <w:t>Index</w:t>
            </w:r>
            <w:r w:rsidR="00931C34">
              <w:tab/>
              <w:t>81</w:t>
            </w:r>
          </w:hyperlink>
        </w:p>
      </w:sdtContent>
    </w:sdt>
    <w:p w14:paraId="2D6F7C3C" w14:textId="77777777" w:rsidR="00B26699" w:rsidRDefault="00B26699">
      <w:pPr>
        <w:sectPr w:rsidR="00B26699">
          <w:type w:val="continuous"/>
          <w:pgSz w:w="12240" w:h="15840"/>
          <w:pgMar w:top="1359" w:right="1140" w:bottom="1507" w:left="1220" w:header="720" w:footer="720" w:gutter="0"/>
          <w:cols w:space="720"/>
        </w:sectPr>
      </w:pPr>
    </w:p>
    <w:p w14:paraId="28FDD2C7" w14:textId="77777777" w:rsidR="00B26699" w:rsidRDefault="00931C34">
      <w:pPr>
        <w:spacing w:before="185"/>
        <w:ind w:left="2339" w:right="2415"/>
        <w:jc w:val="center"/>
        <w:rPr>
          <w:i/>
        </w:rPr>
      </w:pPr>
      <w:r>
        <w:rPr>
          <w:i/>
        </w:rPr>
        <w:t>(This page included for two-sided copying.)</w:t>
      </w:r>
    </w:p>
    <w:p w14:paraId="2C8BF2FD" w14:textId="77777777" w:rsidR="00B26699" w:rsidRDefault="00B26699">
      <w:pPr>
        <w:jc w:val="center"/>
        <w:sectPr w:rsidR="00B26699">
          <w:pgSz w:w="12240" w:h="15840"/>
          <w:pgMar w:top="1500" w:right="1140" w:bottom="940" w:left="1220" w:header="0" w:footer="1024" w:gutter="0"/>
          <w:cols w:space="720"/>
        </w:sectPr>
      </w:pPr>
    </w:p>
    <w:p w14:paraId="0FF58D75" w14:textId="77777777" w:rsidR="00B26699" w:rsidRDefault="00931C34">
      <w:pPr>
        <w:pStyle w:val="BodyText"/>
        <w:spacing w:before="74"/>
        <w:ind w:left="760"/>
      </w:pPr>
      <w:r>
        <w:t>The following fields function similar to the REQUEST CUTOFF FOR SUNDAY field:</w:t>
      </w:r>
    </w:p>
    <w:p w14:paraId="5A408829" w14:textId="77777777" w:rsidR="00B26699" w:rsidRDefault="00B26699">
      <w:pPr>
        <w:pStyle w:val="BodyText"/>
      </w:pPr>
    </w:p>
    <w:p w14:paraId="78B471BF" w14:textId="77777777" w:rsidR="00B26699" w:rsidRDefault="00931C34">
      <w:pPr>
        <w:pStyle w:val="BodyText"/>
        <w:ind w:left="1300" w:right="3750"/>
      </w:pPr>
      <w:r>
        <w:t>REQUEST CUTOFF FOR MONDAY field (#21) REQUEST CUTOFF FOR TUESDAY field (#22) REQUEST CUTOFF FOR WEDNESDAY field (#23) REQUEST CUTOFF FOR THURSDAY field (#24) REQUEST CUTOFF FOR FRIDAY field (#25) REQUEST CUTOFF FOR SATURDAY field (#26)</w:t>
      </w:r>
    </w:p>
    <w:p w14:paraId="3D7C98F5" w14:textId="77777777" w:rsidR="00B26699" w:rsidRDefault="00B26699">
      <w:pPr>
        <w:pStyle w:val="BodyText"/>
      </w:pPr>
    </w:p>
    <w:p w14:paraId="7004D07C" w14:textId="77777777" w:rsidR="00B26699" w:rsidRDefault="00931C34">
      <w:pPr>
        <w:ind w:left="760" w:right="386"/>
      </w:pPr>
      <w:r>
        <w:rPr>
          <w:b/>
        </w:rPr>
        <w:t xml:space="preserve">HOLIDAY SCHEDULING ALLOWED Field (#27): </w:t>
      </w:r>
      <w:r>
        <w:t>This field determines which holidays have surgical cases scheduled. This information must be updated each year for all holidays.</w:t>
      </w:r>
    </w:p>
    <w:p w14:paraId="03BF0AF4" w14:textId="77777777" w:rsidR="00B26699" w:rsidRDefault="00B26699">
      <w:pPr>
        <w:pStyle w:val="BodyText"/>
        <w:spacing w:before="10"/>
        <w:rPr>
          <w:sz w:val="21"/>
        </w:rPr>
      </w:pPr>
    </w:p>
    <w:p w14:paraId="5313E750" w14:textId="77777777" w:rsidR="00B26699" w:rsidRDefault="00931C34">
      <w:pPr>
        <w:pStyle w:val="BodyText"/>
        <w:spacing w:before="1"/>
        <w:ind w:left="760" w:right="350"/>
      </w:pPr>
      <w:r>
        <w:rPr>
          <w:b/>
        </w:rPr>
        <w:t xml:space="preserve">INACTIVE? Field (#35): </w:t>
      </w:r>
      <w:r>
        <w:t>This field is used to make a division inactive and to prevent its selection and use by Surgery users.</w:t>
      </w:r>
    </w:p>
    <w:p w14:paraId="3D9DDC80" w14:textId="77777777" w:rsidR="00B26699" w:rsidRDefault="00B26699">
      <w:pPr>
        <w:pStyle w:val="BodyText"/>
        <w:spacing w:before="10"/>
        <w:rPr>
          <w:sz w:val="21"/>
        </w:rPr>
      </w:pPr>
    </w:p>
    <w:p w14:paraId="6C20FEAD" w14:textId="77777777" w:rsidR="00B26699" w:rsidRDefault="00931C34">
      <w:pPr>
        <w:ind w:left="759" w:right="521"/>
      </w:pPr>
      <w:r>
        <w:rPr>
          <w:b/>
        </w:rPr>
        <w:t xml:space="preserve">AUTOMATED CASE CART ORDERING Field (#37): </w:t>
      </w:r>
      <w:r>
        <w:t>This field indicates whether or not the CoreFLS interface is in use at the facility. Enter YES, NO, or leave the field blank.</w:t>
      </w:r>
    </w:p>
    <w:p w14:paraId="48D72D6E" w14:textId="77777777" w:rsidR="00B26699" w:rsidRDefault="00B26699">
      <w:pPr>
        <w:pStyle w:val="BodyText"/>
        <w:spacing w:before="11"/>
        <w:rPr>
          <w:sz w:val="21"/>
        </w:rPr>
      </w:pPr>
    </w:p>
    <w:p w14:paraId="01F6B519" w14:textId="77777777" w:rsidR="00B26699" w:rsidRDefault="00931C34">
      <w:pPr>
        <w:pStyle w:val="BodyText"/>
        <w:ind w:left="759" w:right="377"/>
      </w:pPr>
      <w:r>
        <w:rPr>
          <w:b/>
        </w:rPr>
        <w:t xml:space="preserve">ANESTHESIA REPORT IN USE Field (#40): </w:t>
      </w:r>
      <w:r>
        <w:t>Many Veterans Affairs (VA) Medical Centers do not use the Anesthesia Report provided with the Surgery package. A parameter has been created so that the automatic creation of stub Anesthesia Reports in the Text Integration Utilities (TIU) files can be eliminated when an operation is completed. If a site does not use the report, there is no need to create the stub for eventual signature. To indicate that the site uses the Anesthesia Report, select YES. If the site does not use the Anesthesia Report, select NO.</w:t>
      </w:r>
    </w:p>
    <w:p w14:paraId="708E3547" w14:textId="77777777" w:rsidR="00B26699" w:rsidRDefault="00B26699">
      <w:pPr>
        <w:pStyle w:val="BodyText"/>
      </w:pPr>
    </w:p>
    <w:p w14:paraId="1A9EE3A7" w14:textId="77777777" w:rsidR="00B26699" w:rsidRDefault="00931C34">
      <w:pPr>
        <w:pStyle w:val="BodyText"/>
        <w:ind w:left="759" w:right="224"/>
      </w:pPr>
      <w:r>
        <w:rPr>
          <w:b/>
        </w:rPr>
        <w:t xml:space="preserve">DEFAULT CLINIC FOR DOCUMENTS Field (# 42): </w:t>
      </w:r>
      <w:r>
        <w:t>Enter a non-count clinic so that TIU documents will be associated with the appropriate default clinics. This non-count clinic is the default clinic for this division. It will be the location passed to TIU when Surgery documents are created if no other location can be identified. Enter the hospital location name, abbreviation, or team name.</w:t>
      </w:r>
    </w:p>
    <w:p w14:paraId="5C9035A3" w14:textId="77777777" w:rsidR="00B26699" w:rsidRDefault="00B26699">
      <w:pPr>
        <w:pStyle w:val="BodyText"/>
      </w:pPr>
    </w:p>
    <w:p w14:paraId="2366A25B" w14:textId="77777777" w:rsidR="00B26699" w:rsidRDefault="00931C34">
      <w:pPr>
        <w:pStyle w:val="BodyText"/>
        <w:ind w:left="759" w:right="253"/>
      </w:pPr>
      <w:r>
        <w:rPr>
          <w:b/>
        </w:rPr>
        <w:t xml:space="preserve">CODE ISSUE MAIL GROUP Field (# 43): </w:t>
      </w:r>
      <w:r>
        <w:t>This is the name of the mail group that will receive all coding issue messages sent by the Risk Assessment Nurse Reviewer. When the Non-Cardiac and Cardiac Risk Assessment option Alert Coder Regarding Coding Issues is used, a mail message is sent to the person that coded the Surgery case and the mail group identified in this field.</w:t>
      </w:r>
    </w:p>
    <w:p w14:paraId="336F455E" w14:textId="77777777" w:rsidR="00B26699" w:rsidRDefault="00B26699">
      <w:pPr>
        <w:pStyle w:val="BodyText"/>
        <w:spacing w:before="11"/>
        <w:rPr>
          <w:sz w:val="21"/>
        </w:rPr>
      </w:pPr>
    </w:p>
    <w:p w14:paraId="4EC4E57D" w14:textId="77777777" w:rsidR="00B26699" w:rsidRDefault="00931C34">
      <w:pPr>
        <w:pStyle w:val="BodyText"/>
        <w:ind w:left="759" w:right="369"/>
      </w:pPr>
      <w:r>
        <w:t xml:space="preserve">The following fields are updated using the </w:t>
      </w:r>
      <w:r>
        <w:rPr>
          <w:i/>
        </w:rPr>
        <w:t xml:space="preserve">Transplant Assessment Parameters (Enter/Edit) </w:t>
      </w:r>
      <w:r>
        <w:t>[SR TRANSPLANT PARAMETERS] option that is found on the Transplant Assessment Menu [SR TRANSPLANT ASSESSMENT] option. These fields identify the type of organ transplants, if any, done at the facility.</w:t>
      </w:r>
    </w:p>
    <w:p w14:paraId="72A4CB0B" w14:textId="77777777" w:rsidR="00B26699" w:rsidRDefault="00B26699">
      <w:pPr>
        <w:pStyle w:val="BodyText"/>
        <w:spacing w:before="11"/>
        <w:rPr>
          <w:sz w:val="21"/>
        </w:rPr>
      </w:pPr>
    </w:p>
    <w:p w14:paraId="370E4EA5" w14:textId="77777777" w:rsidR="00B26699" w:rsidRDefault="00931C34">
      <w:pPr>
        <w:pStyle w:val="BodyText"/>
        <w:ind w:left="759" w:right="413"/>
      </w:pPr>
      <w:r>
        <w:rPr>
          <w:b/>
        </w:rPr>
        <w:t xml:space="preserve">KIDNEY TRANSPLANTS ASSESSED Field (# 44): </w:t>
      </w:r>
      <w:r>
        <w:t>This determines whether Kidney Transplants are performed and assessed at this facility. If so, enter 'YES', if not enter 'NO'. Answer YES if transplants are done at an affiliated non-VA medical center, but assessed by the Transplant Coordinator at this</w:t>
      </w:r>
      <w:r>
        <w:rPr>
          <w:spacing w:val="-2"/>
        </w:rPr>
        <w:t xml:space="preserve"> </w:t>
      </w:r>
      <w:r>
        <w:t>facility.</w:t>
      </w:r>
    </w:p>
    <w:p w14:paraId="3AEBEE47" w14:textId="77777777" w:rsidR="00B26699" w:rsidRDefault="00B26699">
      <w:pPr>
        <w:pStyle w:val="BodyText"/>
        <w:spacing w:before="11"/>
        <w:rPr>
          <w:sz w:val="21"/>
        </w:rPr>
      </w:pPr>
    </w:p>
    <w:p w14:paraId="0820E793" w14:textId="77777777" w:rsidR="00B26699" w:rsidRDefault="00931C34">
      <w:pPr>
        <w:pStyle w:val="BodyText"/>
        <w:ind w:left="759" w:right="225"/>
      </w:pPr>
      <w:r>
        <w:rPr>
          <w:b/>
        </w:rPr>
        <w:t xml:space="preserve">LIVER TRANSPLANTS ASSESSED Field (# 45): </w:t>
      </w:r>
      <w:r>
        <w:t>This determines whether Liver Transplants are performed and assessed at this facility. If so, enter 'YES', if not enter 'NO'. Answer YES if transplants are done at an affiliated non-VA medical center, but assessed by the Transplant Coordinator at this</w:t>
      </w:r>
      <w:r>
        <w:rPr>
          <w:spacing w:val="-2"/>
        </w:rPr>
        <w:t xml:space="preserve"> </w:t>
      </w:r>
      <w:r>
        <w:t>facility.</w:t>
      </w:r>
    </w:p>
    <w:p w14:paraId="71609458" w14:textId="77777777" w:rsidR="00B26699" w:rsidRDefault="00B26699">
      <w:pPr>
        <w:sectPr w:rsidR="00B26699">
          <w:footerReference w:type="even" r:id="rId10"/>
          <w:footerReference w:type="default" r:id="rId11"/>
          <w:pgSz w:w="12240" w:h="15840"/>
          <w:pgMar w:top="1360" w:right="1140" w:bottom="940" w:left="1220" w:header="0" w:footer="748" w:gutter="0"/>
          <w:cols w:space="720"/>
        </w:sectPr>
      </w:pPr>
    </w:p>
    <w:p w14:paraId="2127D8AD" w14:textId="77777777" w:rsidR="00B26699" w:rsidRDefault="00931C34">
      <w:pPr>
        <w:pStyle w:val="BodyText"/>
        <w:spacing w:before="74"/>
        <w:ind w:left="760" w:right="294"/>
      </w:pPr>
      <w:r>
        <w:rPr>
          <w:b/>
        </w:rPr>
        <w:t xml:space="preserve">LUNG TRANSPLANTS ASSESSED Field (# 46): </w:t>
      </w:r>
      <w:r>
        <w:t>This determines whether Lung Transplants are performed and assessed at this facility. If so, enter 'YES', if not enter 'NO'. Answer YES if transplants are done at an affiliated non-VA medical center, but assessed by the Transplant Coordinator at this</w:t>
      </w:r>
      <w:r>
        <w:rPr>
          <w:spacing w:val="-2"/>
        </w:rPr>
        <w:t xml:space="preserve"> </w:t>
      </w:r>
      <w:r>
        <w:t>facility.</w:t>
      </w:r>
    </w:p>
    <w:p w14:paraId="10B01D1F" w14:textId="77777777" w:rsidR="00B26699" w:rsidRDefault="00B26699">
      <w:pPr>
        <w:pStyle w:val="BodyText"/>
        <w:spacing w:before="10"/>
        <w:rPr>
          <w:sz w:val="21"/>
        </w:rPr>
      </w:pPr>
    </w:p>
    <w:p w14:paraId="4F59F18C" w14:textId="77777777" w:rsidR="00B26699" w:rsidRDefault="00931C34">
      <w:pPr>
        <w:pStyle w:val="BodyText"/>
        <w:spacing w:before="1"/>
        <w:ind w:left="760" w:right="447"/>
      </w:pPr>
      <w:r>
        <w:rPr>
          <w:b/>
        </w:rPr>
        <w:t xml:space="preserve">HEART TRANSPLANTS ASSESSED Field (# 47): </w:t>
      </w:r>
      <w:r>
        <w:t>This determines whether Heart Transplants are performed and assessed at this facility. If so, enter 'YES', if not enter 'NO'. Answer YES if transplants are done at an affiliated non-VA medical center, but assessed by the Transplant Coordinator at this</w:t>
      </w:r>
      <w:r>
        <w:rPr>
          <w:spacing w:val="-2"/>
        </w:rPr>
        <w:t xml:space="preserve"> </w:t>
      </w:r>
      <w:r>
        <w:t>facility.</w:t>
      </w:r>
    </w:p>
    <w:p w14:paraId="4894660B" w14:textId="77777777" w:rsidR="00B26699" w:rsidRDefault="00B26699">
      <w:pPr>
        <w:pStyle w:val="BodyText"/>
        <w:spacing w:before="4"/>
      </w:pPr>
    </w:p>
    <w:p w14:paraId="001B9A34" w14:textId="77777777" w:rsidR="00B26699" w:rsidRDefault="00931C34">
      <w:pPr>
        <w:pStyle w:val="Heading4"/>
        <w:numPr>
          <w:ilvl w:val="0"/>
          <w:numId w:val="3"/>
        </w:numPr>
        <w:tabs>
          <w:tab w:val="left" w:pos="759"/>
          <w:tab w:val="left" w:pos="761"/>
        </w:tabs>
        <w:ind w:hanging="542"/>
      </w:pPr>
      <w:r>
        <w:t>Options Tasked</w:t>
      </w:r>
      <w:r>
        <w:rPr>
          <w:spacing w:val="-2"/>
        </w:rPr>
        <w:t xml:space="preserve"> </w:t>
      </w:r>
      <w:r>
        <w:t>Daily</w:t>
      </w:r>
    </w:p>
    <w:p w14:paraId="3DF76713" w14:textId="77777777" w:rsidR="00B26699" w:rsidRDefault="00B26699">
      <w:pPr>
        <w:pStyle w:val="BodyText"/>
        <w:spacing w:before="7"/>
        <w:rPr>
          <w:b/>
          <w:sz w:val="21"/>
        </w:rPr>
      </w:pPr>
    </w:p>
    <w:p w14:paraId="573A27DB" w14:textId="77777777" w:rsidR="00B26699" w:rsidRDefault="00931C34">
      <w:pPr>
        <w:pStyle w:val="BodyText"/>
        <w:ind w:left="219"/>
      </w:pPr>
      <w:r>
        <w:t>The following option must be performed on a daily basis.</w:t>
      </w:r>
    </w:p>
    <w:p w14:paraId="6D17F09F" w14:textId="77777777" w:rsidR="00B26699" w:rsidRDefault="00B26699">
      <w:pPr>
        <w:pStyle w:val="BodyText"/>
        <w:spacing w:before="1"/>
      </w:pPr>
    </w:p>
    <w:p w14:paraId="4A76EB76" w14:textId="77777777" w:rsidR="00B26699" w:rsidRDefault="00931C34">
      <w:pPr>
        <w:pStyle w:val="BodyText"/>
        <w:ind w:left="759" w:right="505"/>
      </w:pPr>
      <w:r>
        <w:rPr>
          <w:b/>
        </w:rPr>
        <w:t xml:space="preserve">SRTASK-NIGHT: </w:t>
      </w:r>
      <w:r>
        <w:t>This option initiates a number of background tasks to clean up the surgery database and update all appropriate information. Among the tasks performed are calculation of average procedure times, cleanup of outstanding requests, update expected start and end times for operating rooms, locking cases, transmit risk assessment and workload information, and send updates to PCE.</w:t>
      </w:r>
    </w:p>
    <w:p w14:paraId="4F33F6B1" w14:textId="77777777" w:rsidR="00B26699" w:rsidRDefault="00B26699">
      <w:pPr>
        <w:pStyle w:val="BodyText"/>
        <w:spacing w:before="3"/>
      </w:pPr>
    </w:p>
    <w:p w14:paraId="178BC290" w14:textId="77777777" w:rsidR="00B26699" w:rsidRDefault="00931C34">
      <w:pPr>
        <w:pStyle w:val="Heading4"/>
        <w:numPr>
          <w:ilvl w:val="0"/>
          <w:numId w:val="3"/>
        </w:numPr>
        <w:tabs>
          <w:tab w:val="left" w:pos="580"/>
        </w:tabs>
        <w:ind w:left="579" w:hanging="361"/>
      </w:pPr>
      <w:r>
        <w:t>Adding Operating</w:t>
      </w:r>
      <w:r>
        <w:rPr>
          <w:spacing w:val="-1"/>
        </w:rPr>
        <w:t xml:space="preserve"> </w:t>
      </w:r>
      <w:r>
        <w:t>Rooms</w:t>
      </w:r>
    </w:p>
    <w:p w14:paraId="67B3D51E" w14:textId="77777777" w:rsidR="00B26699" w:rsidRDefault="00B26699">
      <w:pPr>
        <w:pStyle w:val="BodyText"/>
        <w:spacing w:before="7"/>
        <w:rPr>
          <w:b/>
          <w:sz w:val="21"/>
        </w:rPr>
      </w:pPr>
    </w:p>
    <w:p w14:paraId="7903D2AF" w14:textId="77777777" w:rsidR="00B26699" w:rsidRDefault="00931C34">
      <w:pPr>
        <w:pStyle w:val="BodyText"/>
        <w:ind w:left="219" w:right="531"/>
      </w:pPr>
      <w:r>
        <w:t>The operating rooms must be added to the VA FileMan HOSPITAL LOCATION file (#44) and the OPERATING ROOM file (#131.7) before they can be used in any of the Surgery package applications. All locations for non-O.R. procedures must be defined in the HOSPITAL LOCATION file (#44).</w:t>
      </w:r>
    </w:p>
    <w:p w14:paraId="22B68E45" w14:textId="77777777" w:rsidR="00B26699" w:rsidRDefault="00B26699">
      <w:pPr>
        <w:pStyle w:val="BodyText"/>
        <w:spacing w:before="5"/>
      </w:pPr>
    </w:p>
    <w:p w14:paraId="507CA8EF" w14:textId="77777777" w:rsidR="00B26699" w:rsidRDefault="00931C34">
      <w:pPr>
        <w:pStyle w:val="Heading4"/>
        <w:spacing w:before="1"/>
      </w:pPr>
      <w:r>
        <w:t>HOSPITAL LOCATION file (#44)</w:t>
      </w:r>
    </w:p>
    <w:p w14:paraId="5969B7AF" w14:textId="77777777" w:rsidR="00B26699" w:rsidRDefault="00B26699">
      <w:pPr>
        <w:pStyle w:val="BodyText"/>
        <w:spacing w:before="4"/>
        <w:rPr>
          <w:b/>
          <w:sz w:val="21"/>
        </w:rPr>
      </w:pPr>
    </w:p>
    <w:p w14:paraId="47B88CC4" w14:textId="77777777" w:rsidR="00B26699" w:rsidRDefault="00931C34">
      <w:pPr>
        <w:pStyle w:val="BodyText"/>
        <w:ind w:left="219" w:right="642"/>
      </w:pPr>
      <w:r>
        <w:t>The following is an example of how to set up an operating room in the HOSPITAL LOCATION file (#44). Please coordinate entries with the Medical Administration Service (MAS) package coordinator.</w:t>
      </w:r>
    </w:p>
    <w:p w14:paraId="0DFD0D07" w14:textId="77777777" w:rsidR="00B26699" w:rsidRDefault="00B26699">
      <w:pPr>
        <w:pStyle w:val="BodyText"/>
        <w:spacing w:before="7"/>
      </w:pPr>
    </w:p>
    <w:p w14:paraId="3FE98682" w14:textId="77777777" w:rsidR="00B26699" w:rsidRDefault="00931C34">
      <w:pPr>
        <w:spacing w:before="1"/>
        <w:ind w:left="220"/>
        <w:rPr>
          <w:b/>
          <w:sz w:val="20"/>
        </w:rPr>
      </w:pPr>
      <w:r>
        <w:rPr>
          <w:b/>
          <w:sz w:val="20"/>
        </w:rPr>
        <w:t>Example: Setting Up an Operating Room in the HOSPITAL LOCATION file (#44)</w:t>
      </w:r>
    </w:p>
    <w:p w14:paraId="7CD9EF35" w14:textId="24D3BEFE" w:rsidR="00B26699" w:rsidRDefault="009A24EB">
      <w:pPr>
        <w:pStyle w:val="BodyText"/>
        <w:rPr>
          <w:b/>
          <w:sz w:val="20"/>
        </w:rPr>
      </w:pPr>
      <w:r>
        <w:rPr>
          <w:noProof/>
        </w:rPr>
        <mc:AlternateContent>
          <mc:Choice Requires="wps">
            <w:drawing>
              <wp:anchor distT="0" distB="0" distL="0" distR="0" simplePos="0" relativeHeight="487590400" behindDoc="1" locked="0" layoutInCell="1" allowOverlap="1" wp14:anchorId="44C9036C" wp14:editId="79A407FF">
                <wp:simplePos x="0" y="0"/>
                <wp:positionH relativeFrom="page">
                  <wp:posOffset>895985</wp:posOffset>
                </wp:positionH>
                <wp:positionV relativeFrom="paragraph">
                  <wp:posOffset>161290</wp:posOffset>
                </wp:positionV>
                <wp:extent cx="5980430" cy="1841500"/>
                <wp:effectExtent l="0" t="0" r="0" b="0"/>
                <wp:wrapTopAndBottom/>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84150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FF187" w14:textId="77777777" w:rsidR="00B26699" w:rsidRDefault="00931C34">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2E9190F3" w14:textId="77777777" w:rsidR="00B26699" w:rsidRDefault="00B26699">
                            <w:pPr>
                              <w:pStyle w:val="BodyText"/>
                              <w:spacing w:before="11"/>
                              <w:rPr>
                                <w:rFonts w:ascii="Courier New"/>
                                <w:sz w:val="15"/>
                              </w:rPr>
                            </w:pPr>
                          </w:p>
                          <w:p w14:paraId="21728A01" w14:textId="77777777" w:rsidR="00B26699" w:rsidRDefault="00931C34">
                            <w:pPr>
                              <w:spacing w:line="181" w:lineRule="exact"/>
                              <w:ind w:left="28"/>
                              <w:rPr>
                                <w:rFonts w:ascii="Courier New"/>
                                <w:b/>
                                <w:sz w:val="16"/>
                              </w:rPr>
                            </w:pPr>
                            <w:r>
                              <w:rPr>
                                <w:rFonts w:ascii="Courier New"/>
                                <w:sz w:val="16"/>
                              </w:rPr>
                              <w:t xml:space="preserve">INPUT TO WHAT FILE: </w:t>
                            </w:r>
                            <w:r>
                              <w:rPr>
                                <w:rFonts w:ascii="Courier New"/>
                                <w:b/>
                                <w:sz w:val="16"/>
                              </w:rPr>
                              <w:t>HOSPITAL LOCATION</w:t>
                            </w:r>
                          </w:p>
                          <w:p w14:paraId="42250608" w14:textId="77777777" w:rsidR="00B26699" w:rsidRDefault="00931C34">
                            <w:pPr>
                              <w:spacing w:line="181" w:lineRule="exact"/>
                              <w:ind w:left="28"/>
                              <w:rPr>
                                <w:rFonts w:ascii="Courier New"/>
                                <w:b/>
                                <w:sz w:val="16"/>
                              </w:rPr>
                            </w:pPr>
                            <w:r>
                              <w:rPr>
                                <w:rFonts w:ascii="Courier New"/>
                                <w:sz w:val="16"/>
                              </w:rPr>
                              <w:t>EDIT WHICH FIELD: ALL//</w:t>
                            </w:r>
                            <w:r>
                              <w:rPr>
                                <w:rFonts w:ascii="Courier New"/>
                                <w:spacing w:val="91"/>
                                <w:sz w:val="16"/>
                              </w:rPr>
                              <w:t xml:space="preserve"> </w:t>
                            </w:r>
                            <w:r>
                              <w:rPr>
                                <w:rFonts w:ascii="Courier New"/>
                                <w:b/>
                                <w:sz w:val="16"/>
                              </w:rPr>
                              <w:t>&lt;Enter&gt;</w:t>
                            </w:r>
                          </w:p>
                          <w:p w14:paraId="21652731" w14:textId="77777777" w:rsidR="00B26699" w:rsidRDefault="00B26699">
                            <w:pPr>
                              <w:pStyle w:val="BodyText"/>
                              <w:rPr>
                                <w:rFonts w:ascii="Courier New"/>
                                <w:b/>
                                <w:sz w:val="16"/>
                              </w:rPr>
                            </w:pPr>
                          </w:p>
                          <w:p w14:paraId="409D44D0" w14:textId="77777777" w:rsidR="00B26699" w:rsidRDefault="00931C34">
                            <w:pPr>
                              <w:ind w:left="28"/>
                              <w:rPr>
                                <w:rFonts w:ascii="Courier New"/>
                                <w:b/>
                                <w:sz w:val="16"/>
                              </w:rPr>
                            </w:pPr>
                            <w:r>
                              <w:rPr>
                                <w:rFonts w:ascii="Courier New"/>
                                <w:sz w:val="16"/>
                              </w:rPr>
                              <w:t xml:space="preserve">Select HOSPITAL LOCATION NAME: </w:t>
                            </w:r>
                            <w:r>
                              <w:rPr>
                                <w:rFonts w:ascii="Courier New"/>
                                <w:b/>
                                <w:sz w:val="16"/>
                              </w:rPr>
                              <w:t>OR1</w:t>
                            </w:r>
                          </w:p>
                          <w:p w14:paraId="6C65BA60" w14:textId="77777777" w:rsidR="00B26699" w:rsidRDefault="00931C34">
                            <w:pPr>
                              <w:tabs>
                                <w:tab w:val="left" w:pos="3172"/>
                              </w:tabs>
                              <w:spacing w:before="1"/>
                              <w:ind w:left="388" w:right="2599"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7"/>
                                <w:sz w:val="16"/>
                              </w:rPr>
                              <w:t xml:space="preserve"> </w:t>
                            </w:r>
                            <w:r>
                              <w:rPr>
                                <w:rFonts w:ascii="Courier New"/>
                                <w:sz w:val="16"/>
                              </w:rPr>
                              <w:t>TYPE:</w:t>
                            </w:r>
                            <w:r>
                              <w:rPr>
                                <w:rFonts w:ascii="Courier New"/>
                                <w:spacing w:val="-3"/>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1"/>
                                <w:sz w:val="16"/>
                              </w:rPr>
                              <w:t xml:space="preserve"> </w:t>
                            </w:r>
                            <w:r>
                              <w:rPr>
                                <w:rFonts w:ascii="Courier New"/>
                                <w:sz w:val="16"/>
                              </w:rPr>
                              <w:t>ROOM</w:t>
                            </w:r>
                          </w:p>
                          <w:p w14:paraId="15ABD469" w14:textId="77777777" w:rsidR="00B26699" w:rsidRDefault="00931C34">
                            <w:pPr>
                              <w:ind w:left="388"/>
                              <w:rPr>
                                <w:rFonts w:ascii="Courier New"/>
                                <w:b/>
                                <w:sz w:val="16"/>
                              </w:rPr>
                            </w:pPr>
                            <w:r>
                              <w:rPr>
                                <w:rFonts w:ascii="Courier New"/>
                                <w:sz w:val="16"/>
                              </w:rPr>
                              <w:t>HOSPITAL LOCATION TYPE EXTENSION: OPERATING ROOM//</w:t>
                            </w:r>
                            <w:r>
                              <w:rPr>
                                <w:rFonts w:ascii="Courier New"/>
                                <w:spacing w:val="86"/>
                                <w:sz w:val="16"/>
                              </w:rPr>
                              <w:t xml:space="preserve"> </w:t>
                            </w:r>
                            <w:r>
                              <w:rPr>
                                <w:rFonts w:ascii="Courier New"/>
                                <w:b/>
                                <w:sz w:val="16"/>
                              </w:rPr>
                              <w:t>&lt;Enter&gt;</w:t>
                            </w:r>
                          </w:p>
                          <w:p w14:paraId="7C008A65" w14:textId="77777777" w:rsidR="00B26699" w:rsidRDefault="00931C34">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3BCA451E" w14:textId="77777777" w:rsidR="00B26699" w:rsidRDefault="00931C34">
                            <w:pPr>
                              <w:spacing w:line="181" w:lineRule="exact"/>
                              <w:ind w:left="28"/>
                              <w:rPr>
                                <w:rFonts w:ascii="Courier New"/>
                                <w:b/>
                                <w:sz w:val="16"/>
                              </w:rPr>
                            </w:pPr>
                            <w:r>
                              <w:rPr>
                                <w:rFonts w:ascii="Courier New"/>
                                <w:sz w:val="16"/>
                              </w:rPr>
                              <w:t>TYPE: OPERATING ROOM//</w:t>
                            </w:r>
                            <w:r>
                              <w:rPr>
                                <w:rFonts w:ascii="Courier New"/>
                                <w:spacing w:val="92"/>
                                <w:sz w:val="16"/>
                              </w:rPr>
                              <w:t xml:space="preserve"> </w:t>
                            </w:r>
                            <w:r>
                              <w:rPr>
                                <w:rFonts w:ascii="Courier New"/>
                                <w:b/>
                                <w:sz w:val="16"/>
                              </w:rPr>
                              <w:t>&lt;Enter&gt;</w:t>
                            </w:r>
                          </w:p>
                          <w:p w14:paraId="59CA76A0" w14:textId="77777777" w:rsidR="00B26699" w:rsidRDefault="00931C34">
                            <w:pPr>
                              <w:spacing w:before="1" w:line="181" w:lineRule="exact"/>
                              <w:ind w:left="28"/>
                              <w:rPr>
                                <w:rFonts w:ascii="Courier New"/>
                                <w:b/>
                                <w:sz w:val="16"/>
                              </w:rPr>
                            </w:pPr>
                            <w:r>
                              <w:rPr>
                                <w:rFonts w:ascii="Courier New"/>
                                <w:sz w:val="16"/>
                              </w:rPr>
                              <w:t>TYPE EXTENSION: OPERATING ROOM//</w:t>
                            </w:r>
                            <w:r>
                              <w:rPr>
                                <w:rFonts w:ascii="Courier New"/>
                                <w:spacing w:val="90"/>
                                <w:sz w:val="16"/>
                              </w:rPr>
                              <w:t xml:space="preserve"> </w:t>
                            </w:r>
                            <w:r>
                              <w:rPr>
                                <w:rFonts w:ascii="Courier New"/>
                                <w:b/>
                                <w:sz w:val="16"/>
                              </w:rPr>
                              <w:t>&lt;Enter&gt;</w:t>
                            </w:r>
                          </w:p>
                          <w:p w14:paraId="4735B316" w14:textId="77777777" w:rsidR="00B26699" w:rsidRDefault="00931C34">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72244076" w14:textId="77777777" w:rsidR="00B26699" w:rsidRDefault="00931C34">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73C9D72A" w14:textId="77777777" w:rsidR="00B26699" w:rsidRDefault="00931C34">
                            <w:pPr>
                              <w:ind w:left="604" w:right="1496"/>
                              <w:rPr>
                                <w:rFonts w:ascii="Courier New"/>
                                <w:sz w:val="16"/>
                              </w:rPr>
                            </w:pPr>
                            <w:r>
                              <w:rPr>
                                <w:rFonts w:ascii="Courier New"/>
                                <w:sz w:val="16"/>
                              </w:rPr>
                              <w:t>[It is unnecessary to enter any other fields in this file. Enter an up arrow (^) to exit.]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9036C" id="_x0000_t202" coordsize="21600,21600" o:spt="202" path="m,l,21600r21600,l21600,xe">
                <v:stroke joinstyle="miter"/>
                <v:path gradientshapeok="t" o:connecttype="rect"/>
              </v:shapetype>
              <v:shape id="Text Box 9" o:spid="_x0000_s1026" type="#_x0000_t202" style="position:absolute;margin-left:70.55pt;margin-top:12.7pt;width:470.9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BH/wEAAOEDAAAOAAAAZHJzL2Uyb0RvYy54bWysU2Fv0zAQ/Y7Ef7D8nSYdW9VFTafRMYQ0&#10;BtLGD3AcJ7FwfObsNim/nrPTlGl8QyiSdbbvnt97d9ncjL1hB4Vegy35cpFzpqyEWtu25N+f79+t&#10;OfNB2FoYsKrkR+X5zfbtm83gCnUBHZhaISMQ64vBlbwLwRVZ5mWneuEX4JSlywawF4G22GY1ioHQ&#10;e5Nd5PkqGwBrhyCV93R6N13ybcJvGiXD16bxKjBTcuIW0oppreKabTeiaFG4TssTDfEPLHqhLT16&#10;hroTQbA96r+gei0RPDRhIaHPoGm0VEkDqVnmr9Q8dcKppIXM8e5sk/9/sPLx8A2Zrku+Inus6KlH&#10;z2oM7AOM7DraMzhfUNaTo7ww0jG1OUn17gHkD88s7DphW3WLCEOnRE30lrEye1E64fgIUg1foKZn&#10;xD5AAhob7KN35AYjdOJxPLcmUpF0eHW9zi/f05Wku+X6cnmVp+ZlopjLHfrwSUHPYlBypN4neHF4&#10;8CHSEcWcEl/zYHR9r41JG2yrnUF2EDQnH1fxSwpepRkbky3EsgkxniSdUdokMozVePKtgvpIihGm&#10;uaP/hIIO8BdnA81cyf3PvUDFmflsybU4oHOAc1DNgbCSSkseOJvCXZgGee9Qtx0hT32xcEvONjpp&#10;ji2YWJx40hwlK04zHwf15T5l/fkzt78BAAD//wMAUEsDBBQABgAIAAAAIQBUPckp4QAAAAsBAAAP&#10;AAAAZHJzL2Rvd25yZXYueG1sTI/BTsMwDIbvSLxDZCRuLGkp0yhNp2kSCA4gsTHBMW28tqJxqibb&#10;ytvjneD4259+fy6Wk+vFEcfQedKQzBQIpNrbjhoNH9vHmwWIEA1Z03tCDT8YYFleXhQmt/5E73jc&#10;xEZwCYXcaGhjHHIpQ92iM2HmByTe7f3oTOQ4NtKO5sTlrpepUnPpTEd8oTUDrlusvzcHp6FbZX6d&#10;7s3n2+7pZTfffo3Pr6rS+vpqWj2AiDjFPxjO+qwOJTtV/kA2iJ5zliSMakjvMhBnQC3SexCVhtuE&#10;R7Is5P8fyl8AAAD//wMAUEsBAi0AFAAGAAgAAAAhALaDOJL+AAAA4QEAABMAAAAAAAAAAAAAAAAA&#10;AAAAAFtDb250ZW50X1R5cGVzXS54bWxQSwECLQAUAAYACAAAACEAOP0h/9YAAACUAQAACwAAAAAA&#10;AAAAAAAAAAAvAQAAX3JlbHMvLnJlbHNQSwECLQAUAAYACAAAACEA5DTwR/8BAADhAwAADgAAAAAA&#10;AAAAAAAAAAAuAgAAZHJzL2Uyb0RvYy54bWxQSwECLQAUAAYACAAAACEAVD3JKeEAAAALAQAADwAA&#10;AAAAAAAAAAAAAABZBAAAZHJzL2Rvd25yZXYueG1sUEsFBgAAAAAEAAQA8wAAAGcFAAAAAA==&#10;" fillcolor="#e6e6e6" stroked="f">
                <v:textbox inset="0,0,0,0">
                  <w:txbxContent>
                    <w:p w14:paraId="316FF187" w14:textId="77777777" w:rsidR="00B26699" w:rsidRDefault="00931C34">
                      <w:pPr>
                        <w:spacing w:line="180" w:lineRule="exact"/>
                        <w:ind w:left="28"/>
                        <w:rPr>
                          <w:rFonts w:ascii="Courier New"/>
                          <w:sz w:val="16"/>
                        </w:rPr>
                      </w:pPr>
                      <w:r>
                        <w:rPr>
                          <w:rFonts w:ascii="Courier New"/>
                          <w:sz w:val="16"/>
                        </w:rPr>
                        <w:t xml:space="preserve">Select VA FileMan Option: </w:t>
                      </w:r>
                      <w:r>
                        <w:rPr>
                          <w:rFonts w:ascii="Courier New"/>
                          <w:b/>
                          <w:sz w:val="16"/>
                        </w:rPr>
                        <w:t xml:space="preserve">Enter </w:t>
                      </w:r>
                      <w:r>
                        <w:rPr>
                          <w:rFonts w:ascii="Courier New"/>
                          <w:sz w:val="16"/>
                        </w:rPr>
                        <w:t>or Edit File Entries</w:t>
                      </w:r>
                    </w:p>
                    <w:p w14:paraId="2E9190F3" w14:textId="77777777" w:rsidR="00B26699" w:rsidRDefault="00B26699">
                      <w:pPr>
                        <w:pStyle w:val="BodyText"/>
                        <w:spacing w:before="11"/>
                        <w:rPr>
                          <w:rFonts w:ascii="Courier New"/>
                          <w:sz w:val="15"/>
                        </w:rPr>
                      </w:pPr>
                    </w:p>
                    <w:p w14:paraId="21728A01" w14:textId="77777777" w:rsidR="00B26699" w:rsidRDefault="00931C34">
                      <w:pPr>
                        <w:spacing w:line="181" w:lineRule="exact"/>
                        <w:ind w:left="28"/>
                        <w:rPr>
                          <w:rFonts w:ascii="Courier New"/>
                          <w:b/>
                          <w:sz w:val="16"/>
                        </w:rPr>
                      </w:pPr>
                      <w:r>
                        <w:rPr>
                          <w:rFonts w:ascii="Courier New"/>
                          <w:sz w:val="16"/>
                        </w:rPr>
                        <w:t xml:space="preserve">INPUT TO WHAT FILE: </w:t>
                      </w:r>
                      <w:r>
                        <w:rPr>
                          <w:rFonts w:ascii="Courier New"/>
                          <w:b/>
                          <w:sz w:val="16"/>
                        </w:rPr>
                        <w:t>HOSPITAL LOCATION</w:t>
                      </w:r>
                    </w:p>
                    <w:p w14:paraId="42250608" w14:textId="77777777" w:rsidR="00B26699" w:rsidRDefault="00931C34">
                      <w:pPr>
                        <w:spacing w:line="181" w:lineRule="exact"/>
                        <w:ind w:left="28"/>
                        <w:rPr>
                          <w:rFonts w:ascii="Courier New"/>
                          <w:b/>
                          <w:sz w:val="16"/>
                        </w:rPr>
                      </w:pPr>
                      <w:r>
                        <w:rPr>
                          <w:rFonts w:ascii="Courier New"/>
                          <w:sz w:val="16"/>
                        </w:rPr>
                        <w:t>EDIT WHICH FIELD: ALL//</w:t>
                      </w:r>
                      <w:r>
                        <w:rPr>
                          <w:rFonts w:ascii="Courier New"/>
                          <w:spacing w:val="91"/>
                          <w:sz w:val="16"/>
                        </w:rPr>
                        <w:t xml:space="preserve"> </w:t>
                      </w:r>
                      <w:r>
                        <w:rPr>
                          <w:rFonts w:ascii="Courier New"/>
                          <w:b/>
                          <w:sz w:val="16"/>
                        </w:rPr>
                        <w:t>&lt;Enter&gt;</w:t>
                      </w:r>
                    </w:p>
                    <w:p w14:paraId="21652731" w14:textId="77777777" w:rsidR="00B26699" w:rsidRDefault="00B26699">
                      <w:pPr>
                        <w:pStyle w:val="BodyText"/>
                        <w:rPr>
                          <w:rFonts w:ascii="Courier New"/>
                          <w:b/>
                          <w:sz w:val="16"/>
                        </w:rPr>
                      </w:pPr>
                    </w:p>
                    <w:p w14:paraId="409D44D0" w14:textId="77777777" w:rsidR="00B26699" w:rsidRDefault="00931C34">
                      <w:pPr>
                        <w:ind w:left="28"/>
                        <w:rPr>
                          <w:rFonts w:ascii="Courier New"/>
                          <w:b/>
                          <w:sz w:val="16"/>
                        </w:rPr>
                      </w:pPr>
                      <w:r>
                        <w:rPr>
                          <w:rFonts w:ascii="Courier New"/>
                          <w:sz w:val="16"/>
                        </w:rPr>
                        <w:t xml:space="preserve">Select HOSPITAL LOCATION NAME: </w:t>
                      </w:r>
                      <w:r>
                        <w:rPr>
                          <w:rFonts w:ascii="Courier New"/>
                          <w:b/>
                          <w:sz w:val="16"/>
                        </w:rPr>
                        <w:t>OR1</w:t>
                      </w:r>
                    </w:p>
                    <w:p w14:paraId="6C65BA60" w14:textId="77777777" w:rsidR="00B26699" w:rsidRDefault="00931C34">
                      <w:pPr>
                        <w:tabs>
                          <w:tab w:val="left" w:pos="3172"/>
                        </w:tabs>
                        <w:spacing w:before="1"/>
                        <w:ind w:left="388" w:right="2599" w:hanging="101"/>
                        <w:rPr>
                          <w:rFonts w:ascii="Courier New"/>
                          <w:sz w:val="16"/>
                        </w:rPr>
                      </w:pPr>
                      <w:r>
                        <w:rPr>
                          <w:rFonts w:ascii="Courier New"/>
                          <w:sz w:val="16"/>
                        </w:rPr>
                        <w:t xml:space="preserve">ARE YOU ADDING 'OR1' AS A NEW HOSPITAL LOCATION (THE 24TH)? </w:t>
                      </w:r>
                      <w:r>
                        <w:rPr>
                          <w:rFonts w:ascii="Courier New"/>
                          <w:b/>
                          <w:sz w:val="16"/>
                        </w:rPr>
                        <w:t xml:space="preserve">Y </w:t>
                      </w:r>
                      <w:r>
                        <w:rPr>
                          <w:rFonts w:ascii="Courier New"/>
                          <w:sz w:val="16"/>
                        </w:rPr>
                        <w:t>(YES) HOSPITAL LOCATION</w:t>
                      </w:r>
                      <w:r>
                        <w:rPr>
                          <w:rFonts w:ascii="Courier New"/>
                          <w:spacing w:val="-7"/>
                          <w:sz w:val="16"/>
                        </w:rPr>
                        <w:t xml:space="preserve"> </w:t>
                      </w:r>
                      <w:r>
                        <w:rPr>
                          <w:rFonts w:ascii="Courier New"/>
                          <w:sz w:val="16"/>
                        </w:rPr>
                        <w:t>TYPE:</w:t>
                      </w:r>
                      <w:r>
                        <w:rPr>
                          <w:rFonts w:ascii="Courier New"/>
                          <w:spacing w:val="-3"/>
                          <w:sz w:val="16"/>
                        </w:rPr>
                        <w:t xml:space="preserve"> </w:t>
                      </w:r>
                      <w:r>
                        <w:rPr>
                          <w:rFonts w:ascii="Courier New"/>
                          <w:b/>
                          <w:sz w:val="16"/>
                        </w:rPr>
                        <w:t>OR</w:t>
                      </w:r>
                      <w:r>
                        <w:rPr>
                          <w:rFonts w:ascii="Courier New"/>
                          <w:b/>
                          <w:sz w:val="16"/>
                        </w:rPr>
                        <w:tab/>
                      </w:r>
                      <w:r>
                        <w:rPr>
                          <w:rFonts w:ascii="Courier New"/>
                          <w:sz w:val="16"/>
                        </w:rPr>
                        <w:t>OPERATING</w:t>
                      </w:r>
                      <w:r>
                        <w:rPr>
                          <w:rFonts w:ascii="Courier New"/>
                          <w:spacing w:val="-1"/>
                          <w:sz w:val="16"/>
                        </w:rPr>
                        <w:t xml:space="preserve"> </w:t>
                      </w:r>
                      <w:r>
                        <w:rPr>
                          <w:rFonts w:ascii="Courier New"/>
                          <w:sz w:val="16"/>
                        </w:rPr>
                        <w:t>ROOM</w:t>
                      </w:r>
                    </w:p>
                    <w:p w14:paraId="15ABD469" w14:textId="77777777" w:rsidR="00B26699" w:rsidRDefault="00931C34">
                      <w:pPr>
                        <w:ind w:left="388"/>
                        <w:rPr>
                          <w:rFonts w:ascii="Courier New"/>
                          <w:b/>
                          <w:sz w:val="16"/>
                        </w:rPr>
                      </w:pPr>
                      <w:r>
                        <w:rPr>
                          <w:rFonts w:ascii="Courier New"/>
                          <w:sz w:val="16"/>
                        </w:rPr>
                        <w:t>HOSPITAL LOCATION TYPE EXTENSION: OPERATING ROOM//</w:t>
                      </w:r>
                      <w:r>
                        <w:rPr>
                          <w:rFonts w:ascii="Courier New"/>
                          <w:spacing w:val="86"/>
                          <w:sz w:val="16"/>
                        </w:rPr>
                        <w:t xml:space="preserve"> </w:t>
                      </w:r>
                      <w:r>
                        <w:rPr>
                          <w:rFonts w:ascii="Courier New"/>
                          <w:b/>
                          <w:sz w:val="16"/>
                        </w:rPr>
                        <w:t>&lt;Enter&gt;</w:t>
                      </w:r>
                    </w:p>
                    <w:p w14:paraId="7C008A65" w14:textId="77777777" w:rsidR="00B26699" w:rsidRDefault="00931C34">
                      <w:pPr>
                        <w:spacing w:before="1" w:line="181" w:lineRule="exact"/>
                        <w:ind w:left="28"/>
                        <w:rPr>
                          <w:rFonts w:ascii="Courier New"/>
                          <w:b/>
                          <w:sz w:val="16"/>
                        </w:rPr>
                      </w:pPr>
                      <w:r>
                        <w:rPr>
                          <w:rFonts w:ascii="Courier New"/>
                          <w:sz w:val="16"/>
                        </w:rPr>
                        <w:t xml:space="preserve">ABBREVIATION: </w:t>
                      </w:r>
                      <w:r>
                        <w:rPr>
                          <w:rFonts w:ascii="Courier New"/>
                          <w:b/>
                          <w:sz w:val="16"/>
                        </w:rPr>
                        <w:t>OR1</w:t>
                      </w:r>
                    </w:p>
                    <w:p w14:paraId="3BCA451E" w14:textId="77777777" w:rsidR="00B26699" w:rsidRDefault="00931C34">
                      <w:pPr>
                        <w:spacing w:line="181" w:lineRule="exact"/>
                        <w:ind w:left="28"/>
                        <w:rPr>
                          <w:rFonts w:ascii="Courier New"/>
                          <w:b/>
                          <w:sz w:val="16"/>
                        </w:rPr>
                      </w:pPr>
                      <w:r>
                        <w:rPr>
                          <w:rFonts w:ascii="Courier New"/>
                          <w:sz w:val="16"/>
                        </w:rPr>
                        <w:t>TYPE: OPERATING ROOM//</w:t>
                      </w:r>
                      <w:r>
                        <w:rPr>
                          <w:rFonts w:ascii="Courier New"/>
                          <w:spacing w:val="92"/>
                          <w:sz w:val="16"/>
                        </w:rPr>
                        <w:t xml:space="preserve"> </w:t>
                      </w:r>
                      <w:r>
                        <w:rPr>
                          <w:rFonts w:ascii="Courier New"/>
                          <w:b/>
                          <w:sz w:val="16"/>
                        </w:rPr>
                        <w:t>&lt;Enter&gt;</w:t>
                      </w:r>
                    </w:p>
                    <w:p w14:paraId="59CA76A0" w14:textId="77777777" w:rsidR="00B26699" w:rsidRDefault="00931C34">
                      <w:pPr>
                        <w:spacing w:before="1" w:line="181" w:lineRule="exact"/>
                        <w:ind w:left="28"/>
                        <w:rPr>
                          <w:rFonts w:ascii="Courier New"/>
                          <w:b/>
                          <w:sz w:val="16"/>
                        </w:rPr>
                      </w:pPr>
                      <w:r>
                        <w:rPr>
                          <w:rFonts w:ascii="Courier New"/>
                          <w:sz w:val="16"/>
                        </w:rPr>
                        <w:t>TYPE EXTENSION: OPERATING ROOM//</w:t>
                      </w:r>
                      <w:r>
                        <w:rPr>
                          <w:rFonts w:ascii="Courier New"/>
                          <w:spacing w:val="90"/>
                          <w:sz w:val="16"/>
                        </w:rPr>
                        <w:t xml:space="preserve"> </w:t>
                      </w:r>
                      <w:r>
                        <w:rPr>
                          <w:rFonts w:ascii="Courier New"/>
                          <w:b/>
                          <w:sz w:val="16"/>
                        </w:rPr>
                        <w:t>&lt;Enter&gt;</w:t>
                      </w:r>
                    </w:p>
                    <w:p w14:paraId="4735B316" w14:textId="77777777" w:rsidR="00B26699" w:rsidRDefault="00931C34">
                      <w:pPr>
                        <w:spacing w:line="181" w:lineRule="exact"/>
                        <w:ind w:left="28"/>
                        <w:rPr>
                          <w:rFonts w:ascii="Courier New"/>
                          <w:sz w:val="16"/>
                        </w:rPr>
                      </w:pPr>
                      <w:r>
                        <w:rPr>
                          <w:rFonts w:ascii="Courier New"/>
                          <w:sz w:val="16"/>
                        </w:rPr>
                        <w:t xml:space="preserve">INSTITUTION: </w:t>
                      </w:r>
                      <w:r>
                        <w:rPr>
                          <w:rFonts w:ascii="Courier New"/>
                          <w:b/>
                          <w:sz w:val="16"/>
                        </w:rPr>
                        <w:t xml:space="preserve">BIRMINGHAM, AL. </w:t>
                      </w:r>
                      <w:r>
                        <w:rPr>
                          <w:rFonts w:ascii="Courier New"/>
                          <w:sz w:val="16"/>
                        </w:rPr>
                        <w:t>[Very important at multi-division medical centers.]</w:t>
                      </w:r>
                    </w:p>
                    <w:p w14:paraId="72244076" w14:textId="77777777" w:rsidR="00B26699" w:rsidRDefault="00931C34">
                      <w:pPr>
                        <w:spacing w:before="6" w:line="181" w:lineRule="exact"/>
                        <w:ind w:left="28"/>
                        <w:rPr>
                          <w:rFonts w:ascii="Courier New"/>
                          <w:sz w:val="16"/>
                        </w:rPr>
                      </w:pPr>
                      <w:r>
                        <w:rPr>
                          <w:rFonts w:ascii="Courier New"/>
                          <w:sz w:val="16"/>
                        </w:rPr>
                        <w:t xml:space="preserve">DIVISION: </w:t>
                      </w:r>
                      <w:r>
                        <w:rPr>
                          <w:rFonts w:ascii="Courier New"/>
                          <w:sz w:val="16"/>
                          <w:u w:val="single"/>
                        </w:rPr>
                        <w:t>^</w:t>
                      </w:r>
                    </w:p>
                    <w:p w14:paraId="73C9D72A" w14:textId="77777777" w:rsidR="00B26699" w:rsidRDefault="00931C34">
                      <w:pPr>
                        <w:ind w:left="604" w:right="1496"/>
                        <w:rPr>
                          <w:rFonts w:ascii="Courier New"/>
                          <w:sz w:val="16"/>
                        </w:rPr>
                      </w:pPr>
                      <w:r>
                        <w:rPr>
                          <w:rFonts w:ascii="Courier New"/>
                          <w:sz w:val="16"/>
                        </w:rPr>
                        <w:t>[It is unnecessary to enter any other fields in this file. Enter an up arrow (^) to exit.]</w:t>
                      </w:r>
                    </w:p>
                  </w:txbxContent>
                </v:textbox>
                <w10:wrap type="topAndBottom" anchorx="page"/>
              </v:shape>
            </w:pict>
          </mc:Fallback>
        </mc:AlternateContent>
      </w:r>
    </w:p>
    <w:p w14:paraId="4FBAB71E" w14:textId="77777777" w:rsidR="00B26699" w:rsidRDefault="00B26699">
      <w:pPr>
        <w:rPr>
          <w:sz w:val="20"/>
        </w:rPr>
        <w:sectPr w:rsidR="00B26699">
          <w:pgSz w:w="12240" w:h="15840"/>
          <w:pgMar w:top="1360" w:right="1140" w:bottom="1180" w:left="1220" w:header="0" w:footer="1000" w:gutter="0"/>
          <w:cols w:space="720"/>
        </w:sectPr>
      </w:pPr>
    </w:p>
    <w:p w14:paraId="490FE545" w14:textId="77777777" w:rsidR="00B26699" w:rsidRDefault="00931C34">
      <w:pPr>
        <w:spacing w:before="74"/>
        <w:ind w:left="2339" w:right="2415"/>
        <w:jc w:val="center"/>
        <w:rPr>
          <w:i/>
        </w:rPr>
      </w:pPr>
      <w:r>
        <w:rPr>
          <w:i/>
        </w:rPr>
        <w:t>(This page included for two-sided copying.)</w:t>
      </w:r>
    </w:p>
    <w:p w14:paraId="01DB6D13" w14:textId="77777777" w:rsidR="00B26699" w:rsidRDefault="00B26699">
      <w:pPr>
        <w:jc w:val="center"/>
        <w:sectPr w:rsidR="00B26699">
          <w:footerReference w:type="even" r:id="rId12"/>
          <w:footerReference w:type="default" r:id="rId13"/>
          <w:pgSz w:w="12240" w:h="15840"/>
          <w:pgMar w:top="1360" w:right="1140" w:bottom="940" w:left="1220" w:header="0" w:footer="748" w:gutter="0"/>
          <w:cols w:space="720"/>
        </w:sectPr>
      </w:pPr>
    </w:p>
    <w:p w14:paraId="59F41FAF" w14:textId="67CE2D9F" w:rsidR="00B26699" w:rsidRDefault="009A24EB">
      <w:pPr>
        <w:pStyle w:val="Heading1"/>
      </w:pPr>
      <w:r>
        <w:rPr>
          <w:noProof/>
        </w:rPr>
        <mc:AlternateContent>
          <mc:Choice Requires="wps">
            <w:drawing>
              <wp:anchor distT="0" distB="0" distL="0" distR="0" simplePos="0" relativeHeight="487590912" behindDoc="1" locked="0" layoutInCell="1" allowOverlap="1" wp14:anchorId="6E9512CF" wp14:editId="6409D21A">
                <wp:simplePos x="0" y="0"/>
                <wp:positionH relativeFrom="page">
                  <wp:posOffset>895985</wp:posOffset>
                </wp:positionH>
                <wp:positionV relativeFrom="paragraph">
                  <wp:posOffset>328295</wp:posOffset>
                </wp:positionV>
                <wp:extent cx="5980430" cy="27305"/>
                <wp:effectExtent l="0" t="0" r="0" b="0"/>
                <wp:wrapTopAndBottom/>
                <wp:docPr id="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D8328" id="Rectangle 8" o:spid="_x0000_s1026" style="position:absolute;margin-left:70.55pt;margin-top:25.85pt;width:470.9pt;height:2.1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3kC/AEAANsDAAAOAAAAZHJzL2Uyb0RvYy54bWysU1Fv0zAQfkfiP1h+p0m6lrVR02nqNIQ0&#10;YGLsB7iOk1g4PnN2m5Zfz9npSmFviDxYPt/d5+/7fFndHHrD9gq9BlvxYpJzpqyEWtu24s/f7t8t&#10;OPNB2FoYsKriR+X5zfrtm9XgSjWFDkytkBGI9eXgKt6F4Mos87JTvfATcMpSsgHsRaAQ26xGMRB6&#10;b7Jpnr/PBsDaIUjlPZ3ejUm+TvhNo2T40jReBWYqTtxCWjGt27hm65UoWxSu0/JEQ/wDi15oS5ee&#10;oe5EEGyH+hVUryWChyZMJPQZNI2WKmkgNUX+l5qnTjiVtJA53p1t8v8PVn7ePyLTdcXnS86s6OmN&#10;vpJrwrZGsUX0Z3C+pLIn94hRoXcPIL97ZmHTUZW6RYShU6ImVkWsz/5oiIGnVrYdPkFN6GIXIFl1&#10;aLCPgGQCO6QXOZ5fRB0Ck3Q4Xy7y2RU9nKTc9Poqn6cbRPnS7NCHDwp6FjcVR6KewMX+wYdIRpQv&#10;JYk8GF3fa2NSgO12Y5DtRRyO9J3Q/WWZsbHYQmwbEeNJUhmFjQZtoT6SSIRxwuiPoE0H+JOzgaar&#10;4v7HTqDizHy0ZNSymM3iOKZgNr+eUoCXme1lRlhJUBUPnI3bTRhHeOdQtx3dVCTRFm7J3EYn4dH4&#10;kdWJLE1Q8uM07XFEL+NU9fufXP8C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JHbeQL8AQAA2wMAAA4AAAAAAAAAAAAA&#10;AAAALgIAAGRycy9lMm9Eb2MueG1sUEsBAi0AFAAGAAgAAAAhAHQTbyvfAAAACgEAAA8AAAAAAAAA&#10;AAAAAAAAVgQAAGRycy9kb3ducmV2LnhtbFBLBQYAAAAABAAEAPMAAABiBQAAAAA=&#10;" fillcolor="black" stroked="f">
                <w10:wrap type="topAndBottom" anchorx="page"/>
              </v:rect>
            </w:pict>
          </mc:Fallback>
        </mc:AlternateContent>
      </w:r>
      <w:bookmarkStart w:id="0" w:name="_TOC_250004"/>
      <w:bookmarkEnd w:id="0"/>
      <w:r w:rsidR="00931C34">
        <w:t>Routines</w:t>
      </w:r>
    </w:p>
    <w:p w14:paraId="057055BF" w14:textId="77777777" w:rsidR="00B26699" w:rsidRDefault="00B26699">
      <w:pPr>
        <w:pStyle w:val="BodyText"/>
        <w:spacing w:before="10"/>
        <w:rPr>
          <w:rFonts w:ascii="Arial"/>
          <w:b/>
          <w:sz w:val="10"/>
        </w:rPr>
      </w:pPr>
    </w:p>
    <w:p w14:paraId="41962A59" w14:textId="77777777" w:rsidR="00B26699" w:rsidRDefault="00931C34">
      <w:pPr>
        <w:pStyle w:val="BodyText"/>
        <w:spacing w:before="91"/>
        <w:ind w:left="219" w:right="495"/>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38E36762" w14:textId="77777777" w:rsidR="00B26699" w:rsidRDefault="00B26699">
      <w:pPr>
        <w:pStyle w:val="BodyText"/>
        <w:spacing w:before="5" w:after="1"/>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109"/>
        <w:gridCol w:w="1109"/>
        <w:gridCol w:w="1109"/>
        <w:gridCol w:w="1109"/>
        <w:gridCol w:w="1111"/>
        <w:gridCol w:w="1109"/>
        <w:gridCol w:w="1109"/>
      </w:tblGrid>
      <w:tr w:rsidR="00B26699" w14:paraId="30D90712" w14:textId="77777777">
        <w:trPr>
          <w:trHeight w:val="206"/>
        </w:trPr>
        <w:tc>
          <w:tcPr>
            <w:tcW w:w="1109" w:type="dxa"/>
          </w:tcPr>
          <w:p w14:paraId="0701E648" w14:textId="77777777" w:rsidR="00B26699" w:rsidRDefault="00931C34">
            <w:pPr>
              <w:pStyle w:val="TableParagraph"/>
              <w:spacing w:before="3"/>
              <w:rPr>
                <w:rFonts w:ascii="Courier New"/>
                <w:sz w:val="18"/>
              </w:rPr>
            </w:pPr>
            <w:r>
              <w:rPr>
                <w:rFonts w:ascii="Courier New"/>
                <w:sz w:val="18"/>
              </w:rPr>
              <w:t>SRBL</w:t>
            </w:r>
          </w:p>
        </w:tc>
        <w:tc>
          <w:tcPr>
            <w:tcW w:w="1109" w:type="dxa"/>
          </w:tcPr>
          <w:p w14:paraId="6EEC1D2A" w14:textId="77777777" w:rsidR="00B26699" w:rsidRDefault="00931C34">
            <w:pPr>
              <w:pStyle w:val="TableParagraph"/>
              <w:spacing w:before="3"/>
              <w:rPr>
                <w:rFonts w:ascii="Courier New"/>
                <w:sz w:val="18"/>
              </w:rPr>
            </w:pPr>
            <w:r>
              <w:rPr>
                <w:rFonts w:ascii="Courier New"/>
                <w:sz w:val="18"/>
              </w:rPr>
              <w:t>SRBLOOD</w:t>
            </w:r>
          </w:p>
        </w:tc>
        <w:tc>
          <w:tcPr>
            <w:tcW w:w="1109" w:type="dxa"/>
          </w:tcPr>
          <w:p w14:paraId="7327B942" w14:textId="77777777" w:rsidR="00B26699" w:rsidRDefault="00931C34">
            <w:pPr>
              <w:pStyle w:val="TableParagraph"/>
              <w:spacing w:before="3"/>
              <w:rPr>
                <w:rFonts w:ascii="Courier New"/>
                <w:sz w:val="18"/>
              </w:rPr>
            </w:pPr>
            <w:r>
              <w:rPr>
                <w:rFonts w:ascii="Courier New"/>
                <w:sz w:val="18"/>
              </w:rPr>
              <w:t>SRCHL7A</w:t>
            </w:r>
          </w:p>
        </w:tc>
        <w:tc>
          <w:tcPr>
            <w:tcW w:w="1109" w:type="dxa"/>
          </w:tcPr>
          <w:p w14:paraId="55FB137C" w14:textId="77777777" w:rsidR="00B26699" w:rsidRDefault="00931C34">
            <w:pPr>
              <w:pStyle w:val="TableParagraph"/>
              <w:spacing w:before="3"/>
              <w:rPr>
                <w:rFonts w:ascii="Courier New"/>
                <w:sz w:val="18"/>
              </w:rPr>
            </w:pPr>
            <w:r>
              <w:rPr>
                <w:rFonts w:ascii="Courier New"/>
                <w:sz w:val="18"/>
              </w:rPr>
              <w:t>SRCHL7U</w:t>
            </w:r>
          </w:p>
        </w:tc>
        <w:tc>
          <w:tcPr>
            <w:tcW w:w="1109" w:type="dxa"/>
          </w:tcPr>
          <w:p w14:paraId="1C27554A" w14:textId="77777777" w:rsidR="00B26699" w:rsidRDefault="00931C34">
            <w:pPr>
              <w:pStyle w:val="TableParagraph"/>
              <w:spacing w:before="3"/>
              <w:rPr>
                <w:rFonts w:ascii="Courier New"/>
                <w:sz w:val="18"/>
              </w:rPr>
            </w:pPr>
            <w:r>
              <w:rPr>
                <w:rFonts w:ascii="Courier New"/>
                <w:sz w:val="18"/>
              </w:rPr>
              <w:t>SRCUSS</w:t>
            </w:r>
          </w:p>
        </w:tc>
        <w:tc>
          <w:tcPr>
            <w:tcW w:w="1111" w:type="dxa"/>
          </w:tcPr>
          <w:p w14:paraId="2BFFB82C" w14:textId="77777777" w:rsidR="00B26699" w:rsidRDefault="00931C34">
            <w:pPr>
              <w:pStyle w:val="TableParagraph"/>
              <w:spacing w:before="3"/>
              <w:ind w:left="106"/>
              <w:rPr>
                <w:rFonts w:ascii="Courier New"/>
                <w:sz w:val="18"/>
              </w:rPr>
            </w:pPr>
            <w:r>
              <w:rPr>
                <w:rFonts w:ascii="Courier New"/>
                <w:sz w:val="18"/>
              </w:rPr>
              <w:t>SRCUSS0</w:t>
            </w:r>
          </w:p>
        </w:tc>
        <w:tc>
          <w:tcPr>
            <w:tcW w:w="1109" w:type="dxa"/>
          </w:tcPr>
          <w:p w14:paraId="0C4943FC" w14:textId="77777777" w:rsidR="00B26699" w:rsidRDefault="00931C34">
            <w:pPr>
              <w:pStyle w:val="TableParagraph"/>
              <w:spacing w:before="3"/>
              <w:ind w:left="104"/>
              <w:rPr>
                <w:rFonts w:ascii="Courier New"/>
                <w:sz w:val="18"/>
              </w:rPr>
            </w:pPr>
            <w:r>
              <w:rPr>
                <w:rFonts w:ascii="Courier New"/>
                <w:sz w:val="18"/>
              </w:rPr>
              <w:t>SRCUSS1</w:t>
            </w:r>
          </w:p>
        </w:tc>
        <w:tc>
          <w:tcPr>
            <w:tcW w:w="1109" w:type="dxa"/>
          </w:tcPr>
          <w:p w14:paraId="71C1BF69" w14:textId="77777777" w:rsidR="00B26699" w:rsidRDefault="00931C34">
            <w:pPr>
              <w:pStyle w:val="TableParagraph"/>
              <w:spacing w:before="3"/>
              <w:ind w:left="106"/>
              <w:rPr>
                <w:rFonts w:ascii="Courier New"/>
                <w:sz w:val="18"/>
              </w:rPr>
            </w:pPr>
            <w:r>
              <w:rPr>
                <w:rFonts w:ascii="Courier New"/>
                <w:sz w:val="18"/>
              </w:rPr>
              <w:t>SRCUSS2</w:t>
            </w:r>
          </w:p>
        </w:tc>
      </w:tr>
      <w:tr w:rsidR="00B26699" w14:paraId="58CCE719" w14:textId="77777777">
        <w:trPr>
          <w:trHeight w:val="203"/>
        </w:trPr>
        <w:tc>
          <w:tcPr>
            <w:tcW w:w="1109" w:type="dxa"/>
          </w:tcPr>
          <w:p w14:paraId="10F114FC" w14:textId="77777777" w:rsidR="00B26699" w:rsidRDefault="00931C34">
            <w:pPr>
              <w:pStyle w:val="TableParagraph"/>
              <w:rPr>
                <w:rFonts w:ascii="Courier New"/>
                <w:sz w:val="18"/>
              </w:rPr>
            </w:pPr>
            <w:r>
              <w:rPr>
                <w:rFonts w:ascii="Courier New"/>
                <w:sz w:val="18"/>
              </w:rPr>
              <w:t>SRCUSS3</w:t>
            </w:r>
          </w:p>
        </w:tc>
        <w:tc>
          <w:tcPr>
            <w:tcW w:w="1109" w:type="dxa"/>
          </w:tcPr>
          <w:p w14:paraId="0BBEBA0D" w14:textId="77777777" w:rsidR="00B26699" w:rsidRDefault="00931C34">
            <w:pPr>
              <w:pStyle w:val="TableParagraph"/>
              <w:rPr>
                <w:rFonts w:ascii="Courier New"/>
                <w:sz w:val="18"/>
              </w:rPr>
            </w:pPr>
            <w:r>
              <w:rPr>
                <w:rFonts w:ascii="Courier New"/>
                <w:sz w:val="18"/>
              </w:rPr>
              <w:t>SRCUSS4</w:t>
            </w:r>
          </w:p>
        </w:tc>
        <w:tc>
          <w:tcPr>
            <w:tcW w:w="1109" w:type="dxa"/>
          </w:tcPr>
          <w:p w14:paraId="2EF44889" w14:textId="77777777" w:rsidR="00B26699" w:rsidRDefault="00931C34">
            <w:pPr>
              <w:pStyle w:val="TableParagraph"/>
              <w:rPr>
                <w:rFonts w:ascii="Courier New"/>
                <w:sz w:val="18"/>
              </w:rPr>
            </w:pPr>
            <w:r>
              <w:rPr>
                <w:rFonts w:ascii="Courier New"/>
                <w:sz w:val="18"/>
              </w:rPr>
              <w:t>SRCUSS5</w:t>
            </w:r>
          </w:p>
        </w:tc>
        <w:tc>
          <w:tcPr>
            <w:tcW w:w="1109" w:type="dxa"/>
          </w:tcPr>
          <w:p w14:paraId="6C8F7201" w14:textId="77777777" w:rsidR="00B26699" w:rsidRDefault="00931C34">
            <w:pPr>
              <w:pStyle w:val="TableParagraph"/>
              <w:rPr>
                <w:rFonts w:ascii="Courier New"/>
                <w:sz w:val="18"/>
              </w:rPr>
            </w:pPr>
            <w:r>
              <w:rPr>
                <w:rFonts w:ascii="Courier New"/>
                <w:sz w:val="18"/>
              </w:rPr>
              <w:t>SRENSCS</w:t>
            </w:r>
          </w:p>
        </w:tc>
        <w:tc>
          <w:tcPr>
            <w:tcW w:w="1109" w:type="dxa"/>
          </w:tcPr>
          <w:p w14:paraId="56158015" w14:textId="77777777" w:rsidR="00B26699" w:rsidRDefault="00931C34">
            <w:pPr>
              <w:pStyle w:val="TableParagraph"/>
              <w:rPr>
                <w:rFonts w:ascii="Courier New"/>
                <w:sz w:val="18"/>
              </w:rPr>
            </w:pPr>
            <w:r>
              <w:rPr>
                <w:rFonts w:ascii="Courier New"/>
                <w:sz w:val="18"/>
              </w:rPr>
              <w:t>SRHLDW</w:t>
            </w:r>
          </w:p>
        </w:tc>
        <w:tc>
          <w:tcPr>
            <w:tcW w:w="1111" w:type="dxa"/>
          </w:tcPr>
          <w:p w14:paraId="11DF78E1" w14:textId="77777777" w:rsidR="00B26699" w:rsidRDefault="00931C34">
            <w:pPr>
              <w:pStyle w:val="TableParagraph"/>
              <w:ind w:left="106"/>
              <w:rPr>
                <w:rFonts w:ascii="Courier New"/>
                <w:sz w:val="18"/>
              </w:rPr>
            </w:pPr>
            <w:r>
              <w:rPr>
                <w:rFonts w:ascii="Courier New"/>
                <w:sz w:val="18"/>
              </w:rPr>
              <w:t>SRHLDW1</w:t>
            </w:r>
          </w:p>
        </w:tc>
        <w:tc>
          <w:tcPr>
            <w:tcW w:w="1109" w:type="dxa"/>
          </w:tcPr>
          <w:p w14:paraId="452CFBA5" w14:textId="77777777" w:rsidR="00B26699" w:rsidRDefault="00931C34">
            <w:pPr>
              <w:pStyle w:val="TableParagraph"/>
              <w:ind w:left="104"/>
              <w:rPr>
                <w:rFonts w:ascii="Courier New"/>
                <w:sz w:val="18"/>
              </w:rPr>
            </w:pPr>
            <w:r>
              <w:rPr>
                <w:rFonts w:ascii="Courier New"/>
                <w:sz w:val="18"/>
              </w:rPr>
              <w:t>SRHLENV</w:t>
            </w:r>
          </w:p>
        </w:tc>
        <w:tc>
          <w:tcPr>
            <w:tcW w:w="1109" w:type="dxa"/>
          </w:tcPr>
          <w:p w14:paraId="69BED3B6" w14:textId="77777777" w:rsidR="00B26699" w:rsidRDefault="00931C34">
            <w:pPr>
              <w:pStyle w:val="TableParagraph"/>
              <w:ind w:left="106"/>
              <w:rPr>
                <w:rFonts w:ascii="Courier New"/>
                <w:sz w:val="18"/>
              </w:rPr>
            </w:pPr>
            <w:r>
              <w:rPr>
                <w:rFonts w:ascii="Courier New"/>
                <w:sz w:val="18"/>
              </w:rPr>
              <w:t>SRHLMFN</w:t>
            </w:r>
          </w:p>
        </w:tc>
      </w:tr>
      <w:tr w:rsidR="00B26699" w14:paraId="0C25EA76" w14:textId="77777777">
        <w:trPr>
          <w:trHeight w:val="203"/>
        </w:trPr>
        <w:tc>
          <w:tcPr>
            <w:tcW w:w="1109" w:type="dxa"/>
          </w:tcPr>
          <w:p w14:paraId="47CA9F32" w14:textId="77777777" w:rsidR="00B26699" w:rsidRDefault="00931C34">
            <w:pPr>
              <w:pStyle w:val="TableParagraph"/>
              <w:rPr>
                <w:rFonts w:ascii="Courier New"/>
                <w:sz w:val="18"/>
              </w:rPr>
            </w:pPr>
            <w:r>
              <w:rPr>
                <w:rFonts w:ascii="Courier New"/>
                <w:sz w:val="18"/>
              </w:rPr>
              <w:t>SRHLOORU</w:t>
            </w:r>
          </w:p>
        </w:tc>
        <w:tc>
          <w:tcPr>
            <w:tcW w:w="1109" w:type="dxa"/>
          </w:tcPr>
          <w:p w14:paraId="434A1755" w14:textId="77777777" w:rsidR="00B26699" w:rsidRDefault="00931C34">
            <w:pPr>
              <w:pStyle w:val="TableParagraph"/>
              <w:rPr>
                <w:rFonts w:ascii="Courier New"/>
                <w:sz w:val="18"/>
              </w:rPr>
            </w:pPr>
            <w:r>
              <w:rPr>
                <w:rFonts w:ascii="Courier New"/>
                <w:sz w:val="18"/>
              </w:rPr>
              <w:t>SRHLORU</w:t>
            </w:r>
          </w:p>
        </w:tc>
        <w:tc>
          <w:tcPr>
            <w:tcW w:w="1109" w:type="dxa"/>
          </w:tcPr>
          <w:p w14:paraId="0C6DED60" w14:textId="77777777" w:rsidR="00B26699" w:rsidRDefault="00931C34">
            <w:pPr>
              <w:pStyle w:val="TableParagraph"/>
              <w:rPr>
                <w:rFonts w:ascii="Courier New"/>
                <w:sz w:val="18"/>
              </w:rPr>
            </w:pPr>
            <w:r>
              <w:rPr>
                <w:rFonts w:ascii="Courier New"/>
                <w:sz w:val="18"/>
              </w:rPr>
              <w:t>SRHLQRY</w:t>
            </w:r>
          </w:p>
        </w:tc>
        <w:tc>
          <w:tcPr>
            <w:tcW w:w="1109" w:type="dxa"/>
          </w:tcPr>
          <w:p w14:paraId="70383904" w14:textId="77777777" w:rsidR="00B26699" w:rsidRDefault="00931C34">
            <w:pPr>
              <w:pStyle w:val="TableParagraph"/>
              <w:rPr>
                <w:rFonts w:ascii="Courier New"/>
                <w:sz w:val="18"/>
              </w:rPr>
            </w:pPr>
            <w:r>
              <w:rPr>
                <w:rFonts w:ascii="Courier New"/>
                <w:sz w:val="18"/>
              </w:rPr>
              <w:t>SRHLSCRN</w:t>
            </w:r>
          </w:p>
        </w:tc>
        <w:tc>
          <w:tcPr>
            <w:tcW w:w="1109" w:type="dxa"/>
          </w:tcPr>
          <w:p w14:paraId="37F030AF" w14:textId="77777777" w:rsidR="00B26699" w:rsidRDefault="00931C34">
            <w:pPr>
              <w:pStyle w:val="TableParagraph"/>
              <w:rPr>
                <w:rFonts w:ascii="Courier New"/>
                <w:sz w:val="18"/>
              </w:rPr>
            </w:pPr>
            <w:r>
              <w:rPr>
                <w:rFonts w:ascii="Courier New"/>
                <w:sz w:val="18"/>
              </w:rPr>
              <w:t>SRHLU</w:t>
            </w:r>
          </w:p>
        </w:tc>
        <w:tc>
          <w:tcPr>
            <w:tcW w:w="1111" w:type="dxa"/>
          </w:tcPr>
          <w:p w14:paraId="14888883" w14:textId="77777777" w:rsidR="00B26699" w:rsidRDefault="00931C34">
            <w:pPr>
              <w:pStyle w:val="TableParagraph"/>
              <w:ind w:left="106"/>
              <w:rPr>
                <w:rFonts w:ascii="Courier New"/>
                <w:sz w:val="18"/>
              </w:rPr>
            </w:pPr>
            <w:r>
              <w:rPr>
                <w:rFonts w:ascii="Courier New"/>
                <w:sz w:val="18"/>
              </w:rPr>
              <w:t>SRHLUI</w:t>
            </w:r>
          </w:p>
        </w:tc>
        <w:tc>
          <w:tcPr>
            <w:tcW w:w="1109" w:type="dxa"/>
          </w:tcPr>
          <w:p w14:paraId="54E9C262" w14:textId="77777777" w:rsidR="00B26699" w:rsidRDefault="00931C34">
            <w:pPr>
              <w:pStyle w:val="TableParagraph"/>
              <w:ind w:left="104"/>
              <w:rPr>
                <w:rFonts w:ascii="Courier New"/>
                <w:sz w:val="18"/>
              </w:rPr>
            </w:pPr>
            <w:r>
              <w:rPr>
                <w:rFonts w:ascii="Courier New"/>
                <w:sz w:val="18"/>
              </w:rPr>
              <w:t>SRHLUO</w:t>
            </w:r>
          </w:p>
        </w:tc>
        <w:tc>
          <w:tcPr>
            <w:tcW w:w="1109" w:type="dxa"/>
          </w:tcPr>
          <w:p w14:paraId="26D31DAB" w14:textId="77777777" w:rsidR="00B26699" w:rsidRDefault="00931C34">
            <w:pPr>
              <w:pStyle w:val="TableParagraph"/>
              <w:ind w:left="106"/>
              <w:rPr>
                <w:rFonts w:ascii="Courier New"/>
                <w:sz w:val="18"/>
              </w:rPr>
            </w:pPr>
            <w:r>
              <w:rPr>
                <w:rFonts w:ascii="Courier New"/>
                <w:sz w:val="18"/>
              </w:rPr>
              <w:t>SRHLUO1</w:t>
            </w:r>
          </w:p>
        </w:tc>
      </w:tr>
      <w:tr w:rsidR="00B26699" w14:paraId="7FBFA755" w14:textId="77777777">
        <w:trPr>
          <w:trHeight w:val="203"/>
        </w:trPr>
        <w:tc>
          <w:tcPr>
            <w:tcW w:w="1109" w:type="dxa"/>
          </w:tcPr>
          <w:p w14:paraId="25A07355" w14:textId="77777777" w:rsidR="00B26699" w:rsidRDefault="00931C34">
            <w:pPr>
              <w:pStyle w:val="TableParagraph"/>
              <w:rPr>
                <w:rFonts w:ascii="Courier New"/>
                <w:sz w:val="18"/>
              </w:rPr>
            </w:pPr>
            <w:r>
              <w:rPr>
                <w:rFonts w:ascii="Courier New"/>
                <w:sz w:val="18"/>
              </w:rPr>
              <w:t>SRHLUO2</w:t>
            </w:r>
          </w:p>
        </w:tc>
        <w:tc>
          <w:tcPr>
            <w:tcW w:w="1109" w:type="dxa"/>
          </w:tcPr>
          <w:p w14:paraId="17753BC7" w14:textId="77777777" w:rsidR="00B26699" w:rsidRDefault="00931C34">
            <w:pPr>
              <w:pStyle w:val="TableParagraph"/>
              <w:rPr>
                <w:rFonts w:ascii="Courier New"/>
                <w:sz w:val="18"/>
              </w:rPr>
            </w:pPr>
            <w:r>
              <w:rPr>
                <w:rFonts w:ascii="Courier New"/>
                <w:sz w:val="18"/>
              </w:rPr>
              <w:t>SRHLUO3</w:t>
            </w:r>
          </w:p>
        </w:tc>
        <w:tc>
          <w:tcPr>
            <w:tcW w:w="1109" w:type="dxa"/>
          </w:tcPr>
          <w:p w14:paraId="0783081B" w14:textId="77777777" w:rsidR="00B26699" w:rsidRDefault="00931C34">
            <w:pPr>
              <w:pStyle w:val="TableParagraph"/>
              <w:rPr>
                <w:rFonts w:ascii="Courier New"/>
                <w:sz w:val="18"/>
              </w:rPr>
            </w:pPr>
            <w:r>
              <w:rPr>
                <w:rFonts w:ascii="Courier New"/>
                <w:sz w:val="18"/>
              </w:rPr>
              <w:t>SRHLUO4</w:t>
            </w:r>
          </w:p>
        </w:tc>
        <w:tc>
          <w:tcPr>
            <w:tcW w:w="1109" w:type="dxa"/>
          </w:tcPr>
          <w:p w14:paraId="48DA99DF" w14:textId="77777777" w:rsidR="00B26699" w:rsidRDefault="00931C34">
            <w:pPr>
              <w:pStyle w:val="TableParagraph"/>
              <w:rPr>
                <w:rFonts w:ascii="Courier New"/>
                <w:sz w:val="18"/>
              </w:rPr>
            </w:pPr>
            <w:r>
              <w:rPr>
                <w:rFonts w:ascii="Courier New"/>
                <w:sz w:val="18"/>
              </w:rPr>
              <w:t>SRHLUO4C</w:t>
            </w:r>
          </w:p>
        </w:tc>
        <w:tc>
          <w:tcPr>
            <w:tcW w:w="1109" w:type="dxa"/>
          </w:tcPr>
          <w:p w14:paraId="054DE458" w14:textId="77777777" w:rsidR="00B26699" w:rsidRDefault="00931C34">
            <w:pPr>
              <w:pStyle w:val="TableParagraph"/>
              <w:rPr>
                <w:rFonts w:ascii="Courier New"/>
                <w:sz w:val="18"/>
              </w:rPr>
            </w:pPr>
            <w:r>
              <w:rPr>
                <w:rFonts w:ascii="Courier New"/>
                <w:sz w:val="18"/>
              </w:rPr>
              <w:t>SRHLVOOR</w:t>
            </w:r>
          </w:p>
        </w:tc>
        <w:tc>
          <w:tcPr>
            <w:tcW w:w="1111" w:type="dxa"/>
          </w:tcPr>
          <w:p w14:paraId="183DBFC4" w14:textId="77777777" w:rsidR="00B26699" w:rsidRDefault="00931C34">
            <w:pPr>
              <w:pStyle w:val="TableParagraph"/>
              <w:ind w:left="106"/>
              <w:rPr>
                <w:rFonts w:ascii="Courier New"/>
                <w:sz w:val="18"/>
              </w:rPr>
            </w:pPr>
            <w:r>
              <w:rPr>
                <w:rFonts w:ascii="Courier New"/>
                <w:sz w:val="18"/>
              </w:rPr>
              <w:t>SRHLVORU</w:t>
            </w:r>
          </w:p>
        </w:tc>
        <w:tc>
          <w:tcPr>
            <w:tcW w:w="1109" w:type="dxa"/>
          </w:tcPr>
          <w:p w14:paraId="13F273BC" w14:textId="77777777" w:rsidR="00B26699" w:rsidRDefault="00931C34">
            <w:pPr>
              <w:pStyle w:val="TableParagraph"/>
              <w:ind w:left="104"/>
              <w:rPr>
                <w:rFonts w:ascii="Courier New"/>
                <w:sz w:val="18"/>
              </w:rPr>
            </w:pPr>
            <w:r>
              <w:rPr>
                <w:rFonts w:ascii="Courier New"/>
                <w:sz w:val="18"/>
              </w:rPr>
              <w:t>SRHLVQRY</w:t>
            </w:r>
          </w:p>
        </w:tc>
        <w:tc>
          <w:tcPr>
            <w:tcW w:w="1109" w:type="dxa"/>
          </w:tcPr>
          <w:p w14:paraId="574EA93F" w14:textId="77777777" w:rsidR="00B26699" w:rsidRDefault="00931C34">
            <w:pPr>
              <w:pStyle w:val="TableParagraph"/>
              <w:ind w:left="106"/>
              <w:rPr>
                <w:rFonts w:ascii="Courier New"/>
                <w:sz w:val="18"/>
              </w:rPr>
            </w:pPr>
            <w:r>
              <w:rPr>
                <w:rFonts w:ascii="Courier New"/>
                <w:sz w:val="18"/>
              </w:rPr>
              <w:t>SRHLVU</w:t>
            </w:r>
          </w:p>
        </w:tc>
      </w:tr>
      <w:tr w:rsidR="00B26699" w14:paraId="02963741" w14:textId="77777777">
        <w:trPr>
          <w:trHeight w:val="203"/>
        </w:trPr>
        <w:tc>
          <w:tcPr>
            <w:tcW w:w="1109" w:type="dxa"/>
          </w:tcPr>
          <w:p w14:paraId="768352B9" w14:textId="77777777" w:rsidR="00B26699" w:rsidRDefault="00931C34">
            <w:pPr>
              <w:pStyle w:val="TableParagraph"/>
              <w:rPr>
                <w:rFonts w:ascii="Courier New"/>
                <w:sz w:val="18"/>
              </w:rPr>
            </w:pPr>
            <w:r>
              <w:rPr>
                <w:rFonts w:ascii="Courier New"/>
                <w:sz w:val="18"/>
              </w:rPr>
              <w:t>SRHLVUI</w:t>
            </w:r>
          </w:p>
        </w:tc>
        <w:tc>
          <w:tcPr>
            <w:tcW w:w="1109" w:type="dxa"/>
          </w:tcPr>
          <w:p w14:paraId="2709844F" w14:textId="77777777" w:rsidR="00B26699" w:rsidRDefault="00931C34">
            <w:pPr>
              <w:pStyle w:val="TableParagraph"/>
              <w:rPr>
                <w:rFonts w:ascii="Courier New"/>
                <w:sz w:val="18"/>
              </w:rPr>
            </w:pPr>
            <w:r>
              <w:rPr>
                <w:rFonts w:ascii="Courier New"/>
                <w:sz w:val="18"/>
              </w:rPr>
              <w:t>SRHLVUI2</w:t>
            </w:r>
          </w:p>
        </w:tc>
        <w:tc>
          <w:tcPr>
            <w:tcW w:w="1109" w:type="dxa"/>
          </w:tcPr>
          <w:p w14:paraId="3325A357" w14:textId="77777777" w:rsidR="00B26699" w:rsidRDefault="00931C34">
            <w:pPr>
              <w:pStyle w:val="TableParagraph"/>
              <w:rPr>
                <w:rFonts w:ascii="Courier New"/>
                <w:sz w:val="18"/>
              </w:rPr>
            </w:pPr>
            <w:r>
              <w:rPr>
                <w:rFonts w:ascii="Courier New"/>
                <w:sz w:val="18"/>
              </w:rPr>
              <w:t>SRHLVUO</w:t>
            </w:r>
          </w:p>
        </w:tc>
        <w:tc>
          <w:tcPr>
            <w:tcW w:w="1109" w:type="dxa"/>
          </w:tcPr>
          <w:p w14:paraId="45F815E0" w14:textId="77777777" w:rsidR="00B26699" w:rsidRDefault="00931C34">
            <w:pPr>
              <w:pStyle w:val="TableParagraph"/>
              <w:rPr>
                <w:rFonts w:ascii="Courier New"/>
                <w:sz w:val="18"/>
              </w:rPr>
            </w:pPr>
            <w:r>
              <w:rPr>
                <w:rFonts w:ascii="Courier New"/>
                <w:sz w:val="18"/>
              </w:rPr>
              <w:t>SRHLVUO1</w:t>
            </w:r>
          </w:p>
        </w:tc>
        <w:tc>
          <w:tcPr>
            <w:tcW w:w="1109" w:type="dxa"/>
          </w:tcPr>
          <w:p w14:paraId="596C00F9" w14:textId="77777777" w:rsidR="00B26699" w:rsidRDefault="00931C34">
            <w:pPr>
              <w:pStyle w:val="TableParagraph"/>
              <w:rPr>
                <w:rFonts w:ascii="Courier New"/>
                <w:sz w:val="18"/>
              </w:rPr>
            </w:pPr>
            <w:r>
              <w:rPr>
                <w:rFonts w:ascii="Courier New"/>
                <w:sz w:val="18"/>
              </w:rPr>
              <w:t>SRHLVUO2</w:t>
            </w:r>
          </w:p>
        </w:tc>
        <w:tc>
          <w:tcPr>
            <w:tcW w:w="1111" w:type="dxa"/>
          </w:tcPr>
          <w:p w14:paraId="1F6E3F0E" w14:textId="77777777" w:rsidR="00B26699" w:rsidRDefault="00931C34">
            <w:pPr>
              <w:pStyle w:val="TableParagraph"/>
              <w:ind w:left="106"/>
              <w:rPr>
                <w:rFonts w:ascii="Courier New"/>
                <w:sz w:val="18"/>
              </w:rPr>
            </w:pPr>
            <w:r>
              <w:rPr>
                <w:rFonts w:ascii="Courier New"/>
                <w:sz w:val="18"/>
              </w:rPr>
              <w:t>SRHLVUO4</w:t>
            </w:r>
          </w:p>
        </w:tc>
        <w:tc>
          <w:tcPr>
            <w:tcW w:w="1109" w:type="dxa"/>
          </w:tcPr>
          <w:p w14:paraId="6375B375" w14:textId="77777777" w:rsidR="00B26699" w:rsidRDefault="00931C34">
            <w:pPr>
              <w:pStyle w:val="TableParagraph"/>
              <w:ind w:left="104"/>
              <w:rPr>
                <w:rFonts w:ascii="Courier New"/>
                <w:sz w:val="18"/>
              </w:rPr>
            </w:pPr>
            <w:r>
              <w:rPr>
                <w:rFonts w:ascii="Courier New"/>
                <w:sz w:val="18"/>
              </w:rPr>
              <w:t>SRHLVZIU</w:t>
            </w:r>
          </w:p>
        </w:tc>
        <w:tc>
          <w:tcPr>
            <w:tcW w:w="1109" w:type="dxa"/>
          </w:tcPr>
          <w:p w14:paraId="35727243" w14:textId="77777777" w:rsidR="00B26699" w:rsidRDefault="00931C34">
            <w:pPr>
              <w:pStyle w:val="TableParagraph"/>
              <w:ind w:left="106"/>
              <w:rPr>
                <w:rFonts w:ascii="Courier New"/>
                <w:sz w:val="18"/>
              </w:rPr>
            </w:pPr>
            <w:r>
              <w:rPr>
                <w:rFonts w:ascii="Courier New"/>
                <w:sz w:val="18"/>
              </w:rPr>
              <w:t>SRHLVZQR</w:t>
            </w:r>
          </w:p>
        </w:tc>
      </w:tr>
      <w:tr w:rsidR="00B26699" w14:paraId="2CDC2749" w14:textId="77777777">
        <w:trPr>
          <w:trHeight w:val="203"/>
        </w:trPr>
        <w:tc>
          <w:tcPr>
            <w:tcW w:w="1109" w:type="dxa"/>
          </w:tcPr>
          <w:p w14:paraId="57D273F5" w14:textId="77777777" w:rsidR="00B26699" w:rsidRDefault="00931C34">
            <w:pPr>
              <w:pStyle w:val="TableParagraph"/>
              <w:rPr>
                <w:rFonts w:ascii="Courier New"/>
                <w:sz w:val="18"/>
              </w:rPr>
            </w:pPr>
            <w:r>
              <w:rPr>
                <w:rFonts w:ascii="Courier New"/>
                <w:sz w:val="18"/>
              </w:rPr>
              <w:t>SRHLVZSQ</w:t>
            </w:r>
          </w:p>
        </w:tc>
        <w:tc>
          <w:tcPr>
            <w:tcW w:w="1109" w:type="dxa"/>
          </w:tcPr>
          <w:p w14:paraId="3FB75273" w14:textId="77777777" w:rsidR="00B26699" w:rsidRDefault="00931C34">
            <w:pPr>
              <w:pStyle w:val="TableParagraph"/>
              <w:rPr>
                <w:rFonts w:ascii="Courier New"/>
                <w:sz w:val="18"/>
              </w:rPr>
            </w:pPr>
            <w:r>
              <w:rPr>
                <w:rFonts w:ascii="Courier New"/>
                <w:sz w:val="18"/>
              </w:rPr>
              <w:t>SRHLXTMP</w:t>
            </w:r>
          </w:p>
        </w:tc>
        <w:tc>
          <w:tcPr>
            <w:tcW w:w="1109" w:type="dxa"/>
          </w:tcPr>
          <w:p w14:paraId="76E2EB74" w14:textId="77777777" w:rsidR="00B26699" w:rsidRDefault="00931C34">
            <w:pPr>
              <w:pStyle w:val="TableParagraph"/>
              <w:rPr>
                <w:rFonts w:ascii="Courier New"/>
                <w:sz w:val="18"/>
              </w:rPr>
            </w:pPr>
            <w:r>
              <w:rPr>
                <w:rFonts w:ascii="Courier New"/>
                <w:sz w:val="18"/>
              </w:rPr>
              <w:t>SRHLZIU</w:t>
            </w:r>
          </w:p>
        </w:tc>
        <w:tc>
          <w:tcPr>
            <w:tcW w:w="1109" w:type="dxa"/>
          </w:tcPr>
          <w:p w14:paraId="7A6FADA2" w14:textId="77777777" w:rsidR="00B26699" w:rsidRDefault="00931C34">
            <w:pPr>
              <w:pStyle w:val="TableParagraph"/>
              <w:rPr>
                <w:rFonts w:ascii="Courier New"/>
                <w:sz w:val="18"/>
              </w:rPr>
            </w:pPr>
            <w:r>
              <w:rPr>
                <w:rFonts w:ascii="Courier New"/>
                <w:sz w:val="18"/>
              </w:rPr>
              <w:t>SRHLZQR</w:t>
            </w:r>
          </w:p>
        </w:tc>
        <w:tc>
          <w:tcPr>
            <w:tcW w:w="1109" w:type="dxa"/>
          </w:tcPr>
          <w:p w14:paraId="296520A8" w14:textId="77777777" w:rsidR="00B26699" w:rsidRDefault="00931C34">
            <w:pPr>
              <w:pStyle w:val="TableParagraph"/>
              <w:rPr>
                <w:rFonts w:ascii="Courier New"/>
                <w:sz w:val="18"/>
              </w:rPr>
            </w:pPr>
            <w:r>
              <w:rPr>
                <w:rFonts w:ascii="Courier New"/>
                <w:sz w:val="18"/>
              </w:rPr>
              <w:t>SRO1L</w:t>
            </w:r>
          </w:p>
        </w:tc>
        <w:tc>
          <w:tcPr>
            <w:tcW w:w="1111" w:type="dxa"/>
          </w:tcPr>
          <w:p w14:paraId="27A289CD" w14:textId="77777777" w:rsidR="00B26699" w:rsidRDefault="00931C34">
            <w:pPr>
              <w:pStyle w:val="TableParagraph"/>
              <w:ind w:left="106"/>
              <w:rPr>
                <w:rFonts w:ascii="Courier New"/>
                <w:sz w:val="18"/>
              </w:rPr>
            </w:pPr>
            <w:r>
              <w:rPr>
                <w:rFonts w:ascii="Courier New"/>
                <w:sz w:val="18"/>
              </w:rPr>
              <w:t>SRO1L1</w:t>
            </w:r>
          </w:p>
        </w:tc>
        <w:tc>
          <w:tcPr>
            <w:tcW w:w="1109" w:type="dxa"/>
          </w:tcPr>
          <w:p w14:paraId="218D3CDD" w14:textId="77777777" w:rsidR="00B26699" w:rsidRDefault="00931C34">
            <w:pPr>
              <w:pStyle w:val="TableParagraph"/>
              <w:ind w:left="104"/>
              <w:rPr>
                <w:rFonts w:ascii="Courier New"/>
                <w:sz w:val="18"/>
              </w:rPr>
            </w:pPr>
            <w:r>
              <w:rPr>
                <w:rFonts w:ascii="Courier New"/>
                <w:sz w:val="18"/>
              </w:rPr>
              <w:t>SROA30</w:t>
            </w:r>
          </w:p>
        </w:tc>
        <w:tc>
          <w:tcPr>
            <w:tcW w:w="1109" w:type="dxa"/>
          </w:tcPr>
          <w:p w14:paraId="4264B763" w14:textId="77777777" w:rsidR="00B26699" w:rsidRDefault="00931C34">
            <w:pPr>
              <w:pStyle w:val="TableParagraph"/>
              <w:ind w:left="106"/>
              <w:rPr>
                <w:rFonts w:ascii="Courier New"/>
                <w:sz w:val="18"/>
              </w:rPr>
            </w:pPr>
            <w:r>
              <w:rPr>
                <w:rFonts w:ascii="Courier New"/>
                <w:sz w:val="18"/>
              </w:rPr>
              <w:t>SROABCH</w:t>
            </w:r>
          </w:p>
        </w:tc>
      </w:tr>
      <w:tr w:rsidR="00B26699" w14:paraId="090900EC" w14:textId="77777777">
        <w:trPr>
          <w:trHeight w:val="203"/>
        </w:trPr>
        <w:tc>
          <w:tcPr>
            <w:tcW w:w="1109" w:type="dxa"/>
          </w:tcPr>
          <w:p w14:paraId="14DBD897" w14:textId="77777777" w:rsidR="00B26699" w:rsidRDefault="00931C34">
            <w:pPr>
              <w:pStyle w:val="TableParagraph"/>
              <w:rPr>
                <w:rFonts w:ascii="Courier New"/>
                <w:sz w:val="18"/>
              </w:rPr>
            </w:pPr>
            <w:r>
              <w:rPr>
                <w:rFonts w:ascii="Courier New"/>
                <w:sz w:val="18"/>
              </w:rPr>
              <w:t>SROACAR</w:t>
            </w:r>
          </w:p>
        </w:tc>
        <w:tc>
          <w:tcPr>
            <w:tcW w:w="1109" w:type="dxa"/>
          </w:tcPr>
          <w:p w14:paraId="5110CDC1" w14:textId="77777777" w:rsidR="00B26699" w:rsidRDefault="00931C34">
            <w:pPr>
              <w:pStyle w:val="TableParagraph"/>
              <w:rPr>
                <w:rFonts w:ascii="Courier New"/>
                <w:sz w:val="18"/>
              </w:rPr>
            </w:pPr>
            <w:r>
              <w:rPr>
                <w:rFonts w:ascii="Courier New"/>
                <w:sz w:val="18"/>
              </w:rPr>
              <w:t>SROACAR1</w:t>
            </w:r>
          </w:p>
        </w:tc>
        <w:tc>
          <w:tcPr>
            <w:tcW w:w="1109" w:type="dxa"/>
          </w:tcPr>
          <w:p w14:paraId="0CB24819" w14:textId="77777777" w:rsidR="00B26699" w:rsidRDefault="00931C34">
            <w:pPr>
              <w:pStyle w:val="TableParagraph"/>
              <w:rPr>
                <w:rFonts w:ascii="Courier New"/>
                <w:sz w:val="18"/>
              </w:rPr>
            </w:pPr>
            <w:r>
              <w:rPr>
                <w:rFonts w:ascii="Courier New"/>
                <w:sz w:val="18"/>
              </w:rPr>
              <w:t>SROACAT</w:t>
            </w:r>
          </w:p>
        </w:tc>
        <w:tc>
          <w:tcPr>
            <w:tcW w:w="1109" w:type="dxa"/>
          </w:tcPr>
          <w:p w14:paraId="2E849889" w14:textId="77777777" w:rsidR="00B26699" w:rsidRDefault="00931C34">
            <w:pPr>
              <w:pStyle w:val="TableParagraph"/>
              <w:rPr>
                <w:rFonts w:ascii="Courier New"/>
                <w:sz w:val="18"/>
              </w:rPr>
            </w:pPr>
            <w:r>
              <w:rPr>
                <w:rFonts w:ascii="Courier New"/>
                <w:sz w:val="18"/>
              </w:rPr>
              <w:t>SROACC</w:t>
            </w:r>
          </w:p>
        </w:tc>
        <w:tc>
          <w:tcPr>
            <w:tcW w:w="1109" w:type="dxa"/>
          </w:tcPr>
          <w:p w14:paraId="2FDC951D" w14:textId="77777777" w:rsidR="00B26699" w:rsidRDefault="00931C34">
            <w:pPr>
              <w:pStyle w:val="TableParagraph"/>
              <w:rPr>
                <w:rFonts w:ascii="Courier New"/>
                <w:sz w:val="18"/>
              </w:rPr>
            </w:pPr>
            <w:r>
              <w:rPr>
                <w:rFonts w:ascii="Courier New"/>
                <w:sz w:val="18"/>
              </w:rPr>
              <w:t>SROACC0</w:t>
            </w:r>
          </w:p>
        </w:tc>
        <w:tc>
          <w:tcPr>
            <w:tcW w:w="1111" w:type="dxa"/>
          </w:tcPr>
          <w:p w14:paraId="3C514F1B" w14:textId="77777777" w:rsidR="00B26699" w:rsidRDefault="00931C34">
            <w:pPr>
              <w:pStyle w:val="TableParagraph"/>
              <w:ind w:left="106"/>
              <w:rPr>
                <w:rFonts w:ascii="Courier New"/>
                <w:sz w:val="18"/>
              </w:rPr>
            </w:pPr>
            <w:r>
              <w:rPr>
                <w:rFonts w:ascii="Courier New"/>
                <w:sz w:val="18"/>
              </w:rPr>
              <w:t>SROACC1</w:t>
            </w:r>
          </w:p>
        </w:tc>
        <w:tc>
          <w:tcPr>
            <w:tcW w:w="1109" w:type="dxa"/>
          </w:tcPr>
          <w:p w14:paraId="165482EC" w14:textId="77777777" w:rsidR="00B26699" w:rsidRDefault="00931C34">
            <w:pPr>
              <w:pStyle w:val="TableParagraph"/>
              <w:ind w:left="104"/>
              <w:rPr>
                <w:rFonts w:ascii="Courier New"/>
                <w:sz w:val="18"/>
              </w:rPr>
            </w:pPr>
            <w:r>
              <w:rPr>
                <w:rFonts w:ascii="Courier New"/>
                <w:sz w:val="18"/>
              </w:rPr>
              <w:t>SROACC2</w:t>
            </w:r>
          </w:p>
        </w:tc>
        <w:tc>
          <w:tcPr>
            <w:tcW w:w="1109" w:type="dxa"/>
          </w:tcPr>
          <w:p w14:paraId="432F4F7B" w14:textId="77777777" w:rsidR="00B26699" w:rsidRDefault="00931C34">
            <w:pPr>
              <w:pStyle w:val="TableParagraph"/>
              <w:ind w:left="106"/>
              <w:rPr>
                <w:rFonts w:ascii="Courier New"/>
                <w:sz w:val="18"/>
              </w:rPr>
            </w:pPr>
            <w:r>
              <w:rPr>
                <w:rFonts w:ascii="Courier New"/>
                <w:sz w:val="18"/>
              </w:rPr>
              <w:t>SROACC3</w:t>
            </w:r>
          </w:p>
        </w:tc>
      </w:tr>
      <w:tr w:rsidR="00B26699" w14:paraId="4BEC3756" w14:textId="77777777">
        <w:trPr>
          <w:trHeight w:val="203"/>
        </w:trPr>
        <w:tc>
          <w:tcPr>
            <w:tcW w:w="1109" w:type="dxa"/>
          </w:tcPr>
          <w:p w14:paraId="39750C0A" w14:textId="77777777" w:rsidR="00B26699" w:rsidRDefault="00931C34">
            <w:pPr>
              <w:pStyle w:val="TableParagraph"/>
              <w:rPr>
                <w:rFonts w:ascii="Courier New"/>
                <w:sz w:val="18"/>
              </w:rPr>
            </w:pPr>
            <w:r>
              <w:rPr>
                <w:rFonts w:ascii="Courier New"/>
                <w:sz w:val="18"/>
              </w:rPr>
              <w:t>SROACC4</w:t>
            </w:r>
          </w:p>
        </w:tc>
        <w:tc>
          <w:tcPr>
            <w:tcW w:w="1109" w:type="dxa"/>
          </w:tcPr>
          <w:p w14:paraId="5A5BBF36" w14:textId="77777777" w:rsidR="00B26699" w:rsidRDefault="00931C34">
            <w:pPr>
              <w:pStyle w:val="TableParagraph"/>
              <w:rPr>
                <w:rFonts w:ascii="Courier New"/>
                <w:sz w:val="18"/>
              </w:rPr>
            </w:pPr>
            <w:r>
              <w:rPr>
                <w:rFonts w:ascii="Courier New"/>
                <w:sz w:val="18"/>
              </w:rPr>
              <w:t>SROACC5</w:t>
            </w:r>
          </w:p>
        </w:tc>
        <w:tc>
          <w:tcPr>
            <w:tcW w:w="1109" w:type="dxa"/>
          </w:tcPr>
          <w:p w14:paraId="0CC363D2" w14:textId="77777777" w:rsidR="00B26699" w:rsidRDefault="00931C34">
            <w:pPr>
              <w:pStyle w:val="TableParagraph"/>
              <w:rPr>
                <w:rFonts w:ascii="Courier New"/>
                <w:sz w:val="18"/>
              </w:rPr>
            </w:pPr>
            <w:r>
              <w:rPr>
                <w:rFonts w:ascii="Courier New"/>
                <w:sz w:val="18"/>
              </w:rPr>
              <w:t>SROACC6</w:t>
            </w:r>
          </w:p>
        </w:tc>
        <w:tc>
          <w:tcPr>
            <w:tcW w:w="1109" w:type="dxa"/>
          </w:tcPr>
          <w:p w14:paraId="3ED923AA" w14:textId="77777777" w:rsidR="00B26699" w:rsidRDefault="00931C34">
            <w:pPr>
              <w:pStyle w:val="TableParagraph"/>
              <w:rPr>
                <w:rFonts w:ascii="Courier New"/>
                <w:sz w:val="18"/>
              </w:rPr>
            </w:pPr>
            <w:r>
              <w:rPr>
                <w:rFonts w:ascii="Courier New"/>
                <w:sz w:val="18"/>
              </w:rPr>
              <w:t>SROACCM</w:t>
            </w:r>
          </w:p>
        </w:tc>
        <w:tc>
          <w:tcPr>
            <w:tcW w:w="1109" w:type="dxa"/>
          </w:tcPr>
          <w:p w14:paraId="2B3A0953" w14:textId="77777777" w:rsidR="00B26699" w:rsidRDefault="00931C34">
            <w:pPr>
              <w:pStyle w:val="TableParagraph"/>
              <w:rPr>
                <w:rFonts w:ascii="Courier New"/>
                <w:sz w:val="18"/>
              </w:rPr>
            </w:pPr>
            <w:r>
              <w:rPr>
                <w:rFonts w:ascii="Courier New"/>
                <w:sz w:val="18"/>
              </w:rPr>
              <w:t>SROACCT</w:t>
            </w:r>
          </w:p>
        </w:tc>
        <w:tc>
          <w:tcPr>
            <w:tcW w:w="1111" w:type="dxa"/>
          </w:tcPr>
          <w:p w14:paraId="6C848373" w14:textId="77777777" w:rsidR="00B26699" w:rsidRDefault="00931C34">
            <w:pPr>
              <w:pStyle w:val="TableParagraph"/>
              <w:ind w:left="106"/>
              <w:rPr>
                <w:rFonts w:ascii="Courier New"/>
                <w:sz w:val="18"/>
              </w:rPr>
            </w:pPr>
            <w:r>
              <w:rPr>
                <w:rFonts w:ascii="Courier New"/>
                <w:sz w:val="18"/>
              </w:rPr>
              <w:t>SROACL1</w:t>
            </w:r>
          </w:p>
        </w:tc>
        <w:tc>
          <w:tcPr>
            <w:tcW w:w="1109" w:type="dxa"/>
          </w:tcPr>
          <w:p w14:paraId="32B3CBDD" w14:textId="77777777" w:rsidR="00B26699" w:rsidRDefault="00931C34">
            <w:pPr>
              <w:pStyle w:val="TableParagraph"/>
              <w:ind w:left="104"/>
              <w:rPr>
                <w:rFonts w:ascii="Courier New"/>
                <w:sz w:val="18"/>
              </w:rPr>
            </w:pPr>
            <w:r>
              <w:rPr>
                <w:rFonts w:ascii="Courier New"/>
                <w:sz w:val="18"/>
              </w:rPr>
              <w:t>SROACL2</w:t>
            </w:r>
          </w:p>
        </w:tc>
        <w:tc>
          <w:tcPr>
            <w:tcW w:w="1109" w:type="dxa"/>
          </w:tcPr>
          <w:p w14:paraId="36A0A524" w14:textId="77777777" w:rsidR="00B26699" w:rsidRDefault="00931C34">
            <w:pPr>
              <w:pStyle w:val="TableParagraph"/>
              <w:ind w:left="106"/>
              <w:rPr>
                <w:rFonts w:ascii="Courier New"/>
                <w:sz w:val="18"/>
              </w:rPr>
            </w:pPr>
            <w:r>
              <w:rPr>
                <w:rFonts w:ascii="Courier New"/>
                <w:sz w:val="18"/>
              </w:rPr>
              <w:t>SROACLN</w:t>
            </w:r>
          </w:p>
        </w:tc>
      </w:tr>
      <w:tr w:rsidR="00B26699" w14:paraId="2D3E557D" w14:textId="77777777">
        <w:trPr>
          <w:trHeight w:val="205"/>
        </w:trPr>
        <w:tc>
          <w:tcPr>
            <w:tcW w:w="1109" w:type="dxa"/>
          </w:tcPr>
          <w:p w14:paraId="4013AF3D" w14:textId="77777777" w:rsidR="00B26699" w:rsidRDefault="00931C34">
            <w:pPr>
              <w:pStyle w:val="TableParagraph"/>
              <w:spacing w:before="3"/>
              <w:rPr>
                <w:rFonts w:ascii="Courier New"/>
                <w:sz w:val="18"/>
              </w:rPr>
            </w:pPr>
            <w:r>
              <w:rPr>
                <w:rFonts w:ascii="Courier New"/>
                <w:sz w:val="18"/>
              </w:rPr>
              <w:t>SROACMP</w:t>
            </w:r>
          </w:p>
        </w:tc>
        <w:tc>
          <w:tcPr>
            <w:tcW w:w="1109" w:type="dxa"/>
          </w:tcPr>
          <w:p w14:paraId="4E369E90" w14:textId="77777777" w:rsidR="00B26699" w:rsidRDefault="00931C34">
            <w:pPr>
              <w:pStyle w:val="TableParagraph"/>
              <w:spacing w:before="3"/>
              <w:rPr>
                <w:rFonts w:ascii="Courier New"/>
                <w:sz w:val="18"/>
              </w:rPr>
            </w:pPr>
            <w:r>
              <w:rPr>
                <w:rFonts w:ascii="Courier New"/>
                <w:sz w:val="18"/>
              </w:rPr>
              <w:t>SROACMP1</w:t>
            </w:r>
          </w:p>
        </w:tc>
        <w:tc>
          <w:tcPr>
            <w:tcW w:w="1109" w:type="dxa"/>
          </w:tcPr>
          <w:p w14:paraId="206DC744" w14:textId="77777777" w:rsidR="00B26699" w:rsidRDefault="00931C34">
            <w:pPr>
              <w:pStyle w:val="TableParagraph"/>
              <w:spacing w:before="3"/>
              <w:rPr>
                <w:rFonts w:ascii="Courier New"/>
                <w:sz w:val="18"/>
              </w:rPr>
            </w:pPr>
            <w:r>
              <w:rPr>
                <w:rFonts w:ascii="Courier New"/>
                <w:sz w:val="18"/>
              </w:rPr>
              <w:t>SROACOD</w:t>
            </w:r>
          </w:p>
        </w:tc>
        <w:tc>
          <w:tcPr>
            <w:tcW w:w="1109" w:type="dxa"/>
          </w:tcPr>
          <w:p w14:paraId="2E824416" w14:textId="77777777" w:rsidR="00B26699" w:rsidRDefault="00931C34">
            <w:pPr>
              <w:pStyle w:val="TableParagraph"/>
              <w:spacing w:before="3"/>
              <w:rPr>
                <w:rFonts w:ascii="Courier New"/>
                <w:sz w:val="18"/>
              </w:rPr>
            </w:pPr>
            <w:r>
              <w:rPr>
                <w:rFonts w:ascii="Courier New"/>
                <w:sz w:val="18"/>
              </w:rPr>
              <w:t>SROACOM</w:t>
            </w:r>
          </w:p>
        </w:tc>
        <w:tc>
          <w:tcPr>
            <w:tcW w:w="1109" w:type="dxa"/>
          </w:tcPr>
          <w:p w14:paraId="567AC54D" w14:textId="77777777" w:rsidR="00B26699" w:rsidRDefault="00931C34">
            <w:pPr>
              <w:pStyle w:val="TableParagraph"/>
              <w:spacing w:before="3"/>
              <w:rPr>
                <w:rFonts w:ascii="Courier New"/>
                <w:sz w:val="18"/>
              </w:rPr>
            </w:pPr>
            <w:r>
              <w:rPr>
                <w:rFonts w:ascii="Courier New"/>
                <w:sz w:val="18"/>
              </w:rPr>
              <w:t>SROACOM1</w:t>
            </w:r>
          </w:p>
        </w:tc>
        <w:tc>
          <w:tcPr>
            <w:tcW w:w="1111" w:type="dxa"/>
          </w:tcPr>
          <w:p w14:paraId="3EEFF57D" w14:textId="77777777" w:rsidR="00B26699" w:rsidRDefault="00931C34">
            <w:pPr>
              <w:pStyle w:val="TableParagraph"/>
              <w:spacing w:before="3"/>
              <w:ind w:left="106"/>
              <w:rPr>
                <w:rFonts w:ascii="Courier New"/>
                <w:sz w:val="18"/>
              </w:rPr>
            </w:pPr>
            <w:r>
              <w:rPr>
                <w:rFonts w:ascii="Courier New"/>
                <w:sz w:val="18"/>
              </w:rPr>
              <w:t>SROACOP</w:t>
            </w:r>
          </w:p>
        </w:tc>
        <w:tc>
          <w:tcPr>
            <w:tcW w:w="1109" w:type="dxa"/>
          </w:tcPr>
          <w:p w14:paraId="16A98013" w14:textId="77777777" w:rsidR="00B26699" w:rsidRDefault="00931C34">
            <w:pPr>
              <w:pStyle w:val="TableParagraph"/>
              <w:spacing w:before="3"/>
              <w:ind w:left="104"/>
              <w:rPr>
                <w:rFonts w:ascii="Courier New"/>
                <w:sz w:val="18"/>
              </w:rPr>
            </w:pPr>
            <w:r>
              <w:rPr>
                <w:rFonts w:ascii="Courier New"/>
                <w:sz w:val="18"/>
              </w:rPr>
              <w:t>SROACPM</w:t>
            </w:r>
          </w:p>
        </w:tc>
        <w:tc>
          <w:tcPr>
            <w:tcW w:w="1109" w:type="dxa"/>
          </w:tcPr>
          <w:p w14:paraId="7FA30D33" w14:textId="77777777" w:rsidR="00B26699" w:rsidRDefault="00931C34">
            <w:pPr>
              <w:pStyle w:val="TableParagraph"/>
              <w:spacing w:before="3"/>
              <w:ind w:left="106"/>
              <w:rPr>
                <w:rFonts w:ascii="Courier New"/>
                <w:sz w:val="18"/>
              </w:rPr>
            </w:pPr>
            <w:r>
              <w:rPr>
                <w:rFonts w:ascii="Courier New"/>
                <w:sz w:val="18"/>
              </w:rPr>
              <w:t>SROACPM1</w:t>
            </w:r>
          </w:p>
        </w:tc>
      </w:tr>
      <w:tr w:rsidR="00B26699" w14:paraId="03FB296F" w14:textId="77777777">
        <w:trPr>
          <w:trHeight w:val="203"/>
        </w:trPr>
        <w:tc>
          <w:tcPr>
            <w:tcW w:w="1109" w:type="dxa"/>
          </w:tcPr>
          <w:p w14:paraId="4B626EE8" w14:textId="77777777" w:rsidR="00B26699" w:rsidRDefault="00931C34">
            <w:pPr>
              <w:pStyle w:val="TableParagraph"/>
              <w:rPr>
                <w:rFonts w:ascii="Courier New"/>
                <w:sz w:val="18"/>
              </w:rPr>
            </w:pPr>
            <w:r>
              <w:rPr>
                <w:rFonts w:ascii="Courier New"/>
                <w:sz w:val="18"/>
              </w:rPr>
              <w:t>SROACPM2</w:t>
            </w:r>
          </w:p>
        </w:tc>
        <w:tc>
          <w:tcPr>
            <w:tcW w:w="1109" w:type="dxa"/>
          </w:tcPr>
          <w:p w14:paraId="1A459399" w14:textId="77777777" w:rsidR="00B26699" w:rsidRDefault="00931C34">
            <w:pPr>
              <w:pStyle w:val="TableParagraph"/>
              <w:rPr>
                <w:rFonts w:ascii="Courier New"/>
                <w:sz w:val="18"/>
              </w:rPr>
            </w:pPr>
            <w:r>
              <w:rPr>
                <w:rFonts w:ascii="Courier New"/>
                <w:sz w:val="18"/>
              </w:rPr>
              <w:t>SROACR1</w:t>
            </w:r>
          </w:p>
        </w:tc>
        <w:tc>
          <w:tcPr>
            <w:tcW w:w="1109" w:type="dxa"/>
          </w:tcPr>
          <w:p w14:paraId="7A3C1BD6" w14:textId="77777777" w:rsidR="00B26699" w:rsidRDefault="00931C34">
            <w:pPr>
              <w:pStyle w:val="TableParagraph"/>
              <w:rPr>
                <w:rFonts w:ascii="Courier New"/>
                <w:sz w:val="18"/>
              </w:rPr>
            </w:pPr>
            <w:r>
              <w:rPr>
                <w:rFonts w:ascii="Courier New"/>
                <w:sz w:val="18"/>
              </w:rPr>
              <w:t>SROACR2</w:t>
            </w:r>
          </w:p>
        </w:tc>
        <w:tc>
          <w:tcPr>
            <w:tcW w:w="1109" w:type="dxa"/>
          </w:tcPr>
          <w:p w14:paraId="6F04D6FA" w14:textId="77777777" w:rsidR="00B26699" w:rsidRDefault="00931C34">
            <w:pPr>
              <w:pStyle w:val="TableParagraph"/>
              <w:rPr>
                <w:rFonts w:ascii="Courier New"/>
                <w:sz w:val="18"/>
              </w:rPr>
            </w:pPr>
            <w:r>
              <w:rPr>
                <w:rFonts w:ascii="Courier New"/>
                <w:sz w:val="18"/>
              </w:rPr>
              <w:t>SROACS</w:t>
            </w:r>
          </w:p>
        </w:tc>
        <w:tc>
          <w:tcPr>
            <w:tcW w:w="1109" w:type="dxa"/>
          </w:tcPr>
          <w:p w14:paraId="27B826F0" w14:textId="77777777" w:rsidR="00B26699" w:rsidRDefault="00931C34">
            <w:pPr>
              <w:pStyle w:val="TableParagraph"/>
              <w:rPr>
                <w:rFonts w:ascii="Courier New"/>
                <w:sz w:val="18"/>
              </w:rPr>
            </w:pPr>
            <w:r>
              <w:rPr>
                <w:rFonts w:ascii="Courier New"/>
                <w:sz w:val="18"/>
              </w:rPr>
              <w:t>SROACTH</w:t>
            </w:r>
          </w:p>
        </w:tc>
        <w:tc>
          <w:tcPr>
            <w:tcW w:w="1111" w:type="dxa"/>
          </w:tcPr>
          <w:p w14:paraId="5EBA913D" w14:textId="77777777" w:rsidR="00B26699" w:rsidRDefault="00931C34">
            <w:pPr>
              <w:pStyle w:val="TableParagraph"/>
              <w:ind w:left="106"/>
              <w:rPr>
                <w:rFonts w:ascii="Courier New"/>
                <w:sz w:val="18"/>
              </w:rPr>
            </w:pPr>
            <w:r>
              <w:rPr>
                <w:rFonts w:ascii="Courier New"/>
                <w:sz w:val="18"/>
              </w:rPr>
              <w:t>SROACTH1</w:t>
            </w:r>
          </w:p>
        </w:tc>
        <w:tc>
          <w:tcPr>
            <w:tcW w:w="1109" w:type="dxa"/>
          </w:tcPr>
          <w:p w14:paraId="3662B903" w14:textId="77777777" w:rsidR="00B26699" w:rsidRDefault="00931C34">
            <w:pPr>
              <w:pStyle w:val="TableParagraph"/>
              <w:ind w:left="104"/>
              <w:rPr>
                <w:rFonts w:ascii="Courier New"/>
                <w:sz w:val="18"/>
              </w:rPr>
            </w:pPr>
            <w:r>
              <w:rPr>
                <w:rFonts w:ascii="Courier New"/>
                <w:sz w:val="18"/>
              </w:rPr>
              <w:t>SROADEL</w:t>
            </w:r>
          </w:p>
        </w:tc>
        <w:tc>
          <w:tcPr>
            <w:tcW w:w="1109" w:type="dxa"/>
          </w:tcPr>
          <w:p w14:paraId="0460787E" w14:textId="77777777" w:rsidR="00B26699" w:rsidRDefault="00931C34">
            <w:pPr>
              <w:pStyle w:val="TableParagraph"/>
              <w:ind w:left="106"/>
              <w:rPr>
                <w:rFonts w:ascii="Courier New"/>
                <w:sz w:val="18"/>
              </w:rPr>
            </w:pPr>
            <w:r>
              <w:rPr>
                <w:rFonts w:ascii="Courier New"/>
                <w:sz w:val="18"/>
              </w:rPr>
              <w:t>SROADOC</w:t>
            </w:r>
          </w:p>
        </w:tc>
      </w:tr>
      <w:tr w:rsidR="00B26699" w14:paraId="07FDF397" w14:textId="77777777">
        <w:trPr>
          <w:trHeight w:val="203"/>
        </w:trPr>
        <w:tc>
          <w:tcPr>
            <w:tcW w:w="1109" w:type="dxa"/>
          </w:tcPr>
          <w:p w14:paraId="55712884" w14:textId="77777777" w:rsidR="00B26699" w:rsidRDefault="00931C34">
            <w:pPr>
              <w:pStyle w:val="TableParagraph"/>
              <w:rPr>
                <w:rFonts w:ascii="Courier New"/>
                <w:sz w:val="18"/>
              </w:rPr>
            </w:pPr>
            <w:r>
              <w:rPr>
                <w:rFonts w:ascii="Courier New"/>
                <w:sz w:val="18"/>
              </w:rPr>
              <w:t>SROADOC1</w:t>
            </w:r>
          </w:p>
        </w:tc>
        <w:tc>
          <w:tcPr>
            <w:tcW w:w="1109" w:type="dxa"/>
          </w:tcPr>
          <w:p w14:paraId="712C3BB3" w14:textId="77777777" w:rsidR="00B26699" w:rsidRDefault="00931C34">
            <w:pPr>
              <w:pStyle w:val="TableParagraph"/>
              <w:rPr>
                <w:rFonts w:ascii="Courier New"/>
                <w:sz w:val="18"/>
              </w:rPr>
            </w:pPr>
            <w:r>
              <w:rPr>
                <w:rFonts w:ascii="Courier New"/>
                <w:sz w:val="18"/>
              </w:rPr>
              <w:t>SROADX</w:t>
            </w:r>
          </w:p>
        </w:tc>
        <w:tc>
          <w:tcPr>
            <w:tcW w:w="1109" w:type="dxa"/>
          </w:tcPr>
          <w:p w14:paraId="48FB2382" w14:textId="77777777" w:rsidR="00B26699" w:rsidRDefault="00931C34">
            <w:pPr>
              <w:pStyle w:val="TableParagraph"/>
              <w:rPr>
                <w:rFonts w:ascii="Courier New"/>
                <w:sz w:val="18"/>
              </w:rPr>
            </w:pPr>
            <w:r>
              <w:rPr>
                <w:rFonts w:ascii="Courier New"/>
                <w:sz w:val="18"/>
              </w:rPr>
              <w:t>SROADX1</w:t>
            </w:r>
          </w:p>
        </w:tc>
        <w:tc>
          <w:tcPr>
            <w:tcW w:w="1109" w:type="dxa"/>
          </w:tcPr>
          <w:p w14:paraId="658E1834" w14:textId="77777777" w:rsidR="00B26699" w:rsidRDefault="00931C34">
            <w:pPr>
              <w:pStyle w:val="TableParagraph"/>
              <w:rPr>
                <w:rFonts w:ascii="Courier New"/>
                <w:sz w:val="18"/>
              </w:rPr>
            </w:pPr>
            <w:r>
              <w:rPr>
                <w:rFonts w:ascii="Courier New"/>
                <w:sz w:val="18"/>
              </w:rPr>
              <w:t>SROADX2</w:t>
            </w:r>
          </w:p>
        </w:tc>
        <w:tc>
          <w:tcPr>
            <w:tcW w:w="1109" w:type="dxa"/>
          </w:tcPr>
          <w:p w14:paraId="174364E6" w14:textId="77777777" w:rsidR="00B26699" w:rsidRDefault="00931C34">
            <w:pPr>
              <w:pStyle w:val="TableParagraph"/>
              <w:rPr>
                <w:rFonts w:ascii="Courier New"/>
                <w:sz w:val="18"/>
              </w:rPr>
            </w:pPr>
            <w:r>
              <w:rPr>
                <w:rFonts w:ascii="Courier New"/>
                <w:sz w:val="18"/>
              </w:rPr>
              <w:t>SROAERR</w:t>
            </w:r>
          </w:p>
        </w:tc>
        <w:tc>
          <w:tcPr>
            <w:tcW w:w="1111" w:type="dxa"/>
          </w:tcPr>
          <w:p w14:paraId="0F829583" w14:textId="77777777" w:rsidR="00B26699" w:rsidRDefault="00931C34">
            <w:pPr>
              <w:pStyle w:val="TableParagraph"/>
              <w:ind w:left="106"/>
              <w:rPr>
                <w:rFonts w:ascii="Courier New"/>
                <w:sz w:val="18"/>
              </w:rPr>
            </w:pPr>
            <w:r>
              <w:rPr>
                <w:rFonts w:ascii="Courier New"/>
                <w:sz w:val="18"/>
              </w:rPr>
              <w:t>SROAEX</w:t>
            </w:r>
          </w:p>
        </w:tc>
        <w:tc>
          <w:tcPr>
            <w:tcW w:w="1109" w:type="dxa"/>
          </w:tcPr>
          <w:p w14:paraId="1FAE80C8" w14:textId="77777777" w:rsidR="00B26699" w:rsidRDefault="00931C34">
            <w:pPr>
              <w:pStyle w:val="TableParagraph"/>
              <w:ind w:left="104"/>
              <w:rPr>
                <w:rFonts w:ascii="Courier New"/>
                <w:sz w:val="18"/>
              </w:rPr>
            </w:pPr>
            <w:r>
              <w:rPr>
                <w:rFonts w:ascii="Courier New"/>
                <w:sz w:val="18"/>
              </w:rPr>
              <w:t>SROAL1</w:t>
            </w:r>
          </w:p>
        </w:tc>
        <w:tc>
          <w:tcPr>
            <w:tcW w:w="1109" w:type="dxa"/>
          </w:tcPr>
          <w:p w14:paraId="048F495C" w14:textId="77777777" w:rsidR="00B26699" w:rsidRDefault="00931C34">
            <w:pPr>
              <w:pStyle w:val="TableParagraph"/>
              <w:ind w:left="106"/>
              <w:rPr>
                <w:rFonts w:ascii="Courier New"/>
                <w:sz w:val="18"/>
              </w:rPr>
            </w:pPr>
            <w:r>
              <w:rPr>
                <w:rFonts w:ascii="Courier New"/>
                <w:sz w:val="18"/>
              </w:rPr>
              <w:t>SROAL11</w:t>
            </w:r>
          </w:p>
        </w:tc>
      </w:tr>
      <w:tr w:rsidR="00B26699" w14:paraId="393716F6" w14:textId="77777777">
        <w:trPr>
          <w:trHeight w:val="203"/>
        </w:trPr>
        <w:tc>
          <w:tcPr>
            <w:tcW w:w="1109" w:type="dxa"/>
          </w:tcPr>
          <w:p w14:paraId="34769EEE" w14:textId="77777777" w:rsidR="00B26699" w:rsidRDefault="00931C34">
            <w:pPr>
              <w:pStyle w:val="TableParagraph"/>
              <w:rPr>
                <w:rFonts w:ascii="Courier New"/>
                <w:sz w:val="18"/>
              </w:rPr>
            </w:pPr>
            <w:r>
              <w:rPr>
                <w:rFonts w:ascii="Courier New"/>
                <w:sz w:val="18"/>
              </w:rPr>
              <w:t>SROAL2</w:t>
            </w:r>
          </w:p>
        </w:tc>
        <w:tc>
          <w:tcPr>
            <w:tcW w:w="1109" w:type="dxa"/>
          </w:tcPr>
          <w:p w14:paraId="45BBD758" w14:textId="77777777" w:rsidR="00B26699" w:rsidRDefault="00931C34">
            <w:pPr>
              <w:pStyle w:val="TableParagraph"/>
              <w:rPr>
                <w:rFonts w:ascii="Courier New"/>
                <w:sz w:val="18"/>
              </w:rPr>
            </w:pPr>
            <w:r>
              <w:rPr>
                <w:rFonts w:ascii="Courier New"/>
                <w:sz w:val="18"/>
              </w:rPr>
              <w:t>SROAL21</w:t>
            </w:r>
          </w:p>
        </w:tc>
        <w:tc>
          <w:tcPr>
            <w:tcW w:w="1109" w:type="dxa"/>
          </w:tcPr>
          <w:p w14:paraId="52411E5D" w14:textId="77777777" w:rsidR="00B26699" w:rsidRDefault="00931C34">
            <w:pPr>
              <w:pStyle w:val="TableParagraph"/>
              <w:rPr>
                <w:rFonts w:ascii="Courier New"/>
                <w:sz w:val="18"/>
              </w:rPr>
            </w:pPr>
            <w:r>
              <w:rPr>
                <w:rFonts w:ascii="Courier New"/>
                <w:sz w:val="18"/>
              </w:rPr>
              <w:t>SROALAB</w:t>
            </w:r>
          </w:p>
        </w:tc>
        <w:tc>
          <w:tcPr>
            <w:tcW w:w="1109" w:type="dxa"/>
          </w:tcPr>
          <w:p w14:paraId="2736B5FF" w14:textId="77777777" w:rsidR="00B26699" w:rsidRDefault="00931C34">
            <w:pPr>
              <w:pStyle w:val="TableParagraph"/>
              <w:rPr>
                <w:rFonts w:ascii="Courier New"/>
                <w:sz w:val="18"/>
              </w:rPr>
            </w:pPr>
            <w:r>
              <w:rPr>
                <w:rFonts w:ascii="Courier New"/>
                <w:sz w:val="18"/>
              </w:rPr>
              <w:t>SROALC</w:t>
            </w:r>
          </w:p>
        </w:tc>
        <w:tc>
          <w:tcPr>
            <w:tcW w:w="1109" w:type="dxa"/>
          </w:tcPr>
          <w:p w14:paraId="78F0B3CD" w14:textId="77777777" w:rsidR="00B26699" w:rsidRDefault="00931C34">
            <w:pPr>
              <w:pStyle w:val="TableParagraph"/>
              <w:rPr>
                <w:rFonts w:ascii="Courier New"/>
                <w:sz w:val="18"/>
              </w:rPr>
            </w:pPr>
            <w:r>
              <w:rPr>
                <w:rFonts w:ascii="Courier New"/>
                <w:sz w:val="18"/>
              </w:rPr>
              <w:t>SROALCP</w:t>
            </w:r>
          </w:p>
        </w:tc>
        <w:tc>
          <w:tcPr>
            <w:tcW w:w="1111" w:type="dxa"/>
          </w:tcPr>
          <w:p w14:paraId="452EBA35" w14:textId="77777777" w:rsidR="00B26699" w:rsidRDefault="00931C34">
            <w:pPr>
              <w:pStyle w:val="TableParagraph"/>
              <w:ind w:left="106"/>
              <w:rPr>
                <w:rFonts w:ascii="Courier New"/>
                <w:sz w:val="18"/>
              </w:rPr>
            </w:pPr>
            <w:r>
              <w:rPr>
                <w:rFonts w:ascii="Courier New"/>
                <w:sz w:val="18"/>
              </w:rPr>
              <w:t>SROALCS</w:t>
            </w:r>
          </w:p>
        </w:tc>
        <w:tc>
          <w:tcPr>
            <w:tcW w:w="1109" w:type="dxa"/>
          </w:tcPr>
          <w:p w14:paraId="2CAA4B1D" w14:textId="77777777" w:rsidR="00B26699" w:rsidRDefault="00931C34">
            <w:pPr>
              <w:pStyle w:val="TableParagraph"/>
              <w:ind w:left="104"/>
              <w:rPr>
                <w:rFonts w:ascii="Courier New"/>
                <w:sz w:val="18"/>
              </w:rPr>
            </w:pPr>
            <w:r>
              <w:rPr>
                <w:rFonts w:ascii="Courier New"/>
                <w:sz w:val="18"/>
              </w:rPr>
              <w:t>SROALCSP</w:t>
            </w:r>
          </w:p>
        </w:tc>
        <w:tc>
          <w:tcPr>
            <w:tcW w:w="1109" w:type="dxa"/>
          </w:tcPr>
          <w:p w14:paraId="1C10526E" w14:textId="77777777" w:rsidR="00B26699" w:rsidRDefault="00931C34">
            <w:pPr>
              <w:pStyle w:val="TableParagraph"/>
              <w:ind w:left="106"/>
              <w:rPr>
                <w:rFonts w:ascii="Courier New"/>
                <w:sz w:val="18"/>
              </w:rPr>
            </w:pPr>
            <w:r>
              <w:rPr>
                <w:rFonts w:ascii="Courier New"/>
                <w:sz w:val="18"/>
              </w:rPr>
              <w:t>SROALDP</w:t>
            </w:r>
          </w:p>
        </w:tc>
      </w:tr>
      <w:tr w:rsidR="00B26699" w14:paraId="2E2953AD" w14:textId="77777777">
        <w:trPr>
          <w:trHeight w:val="203"/>
        </w:trPr>
        <w:tc>
          <w:tcPr>
            <w:tcW w:w="1109" w:type="dxa"/>
          </w:tcPr>
          <w:p w14:paraId="11789C68" w14:textId="77777777" w:rsidR="00B26699" w:rsidRDefault="00931C34">
            <w:pPr>
              <w:pStyle w:val="TableParagraph"/>
              <w:rPr>
                <w:rFonts w:ascii="Courier New"/>
                <w:sz w:val="18"/>
              </w:rPr>
            </w:pPr>
            <w:r>
              <w:rPr>
                <w:rFonts w:ascii="Courier New"/>
                <w:sz w:val="18"/>
              </w:rPr>
              <w:t>SROALEC</w:t>
            </w:r>
          </w:p>
        </w:tc>
        <w:tc>
          <w:tcPr>
            <w:tcW w:w="1109" w:type="dxa"/>
          </w:tcPr>
          <w:p w14:paraId="5B150EBB" w14:textId="77777777" w:rsidR="00B26699" w:rsidRDefault="00931C34">
            <w:pPr>
              <w:pStyle w:val="TableParagraph"/>
              <w:rPr>
                <w:rFonts w:ascii="Courier New"/>
                <w:sz w:val="18"/>
              </w:rPr>
            </w:pPr>
            <w:r>
              <w:rPr>
                <w:rFonts w:ascii="Courier New"/>
                <w:sz w:val="18"/>
              </w:rPr>
              <w:t>SROALEN</w:t>
            </w:r>
          </w:p>
        </w:tc>
        <w:tc>
          <w:tcPr>
            <w:tcW w:w="1109" w:type="dxa"/>
          </w:tcPr>
          <w:p w14:paraId="51E30AAD" w14:textId="77777777" w:rsidR="00B26699" w:rsidRDefault="00931C34">
            <w:pPr>
              <w:pStyle w:val="TableParagraph"/>
              <w:rPr>
                <w:rFonts w:ascii="Courier New"/>
                <w:sz w:val="18"/>
              </w:rPr>
            </w:pPr>
            <w:r>
              <w:rPr>
                <w:rFonts w:ascii="Courier New"/>
                <w:sz w:val="18"/>
              </w:rPr>
              <w:t>SROALESS</w:t>
            </w:r>
          </w:p>
        </w:tc>
        <w:tc>
          <w:tcPr>
            <w:tcW w:w="1109" w:type="dxa"/>
          </w:tcPr>
          <w:p w14:paraId="0E1D7A86" w14:textId="77777777" w:rsidR="00B26699" w:rsidRDefault="00931C34">
            <w:pPr>
              <w:pStyle w:val="TableParagraph"/>
              <w:rPr>
                <w:rFonts w:ascii="Courier New"/>
                <w:sz w:val="18"/>
              </w:rPr>
            </w:pPr>
            <w:r>
              <w:rPr>
                <w:rFonts w:ascii="Courier New"/>
                <w:sz w:val="18"/>
              </w:rPr>
              <w:t>SROALET</w:t>
            </w:r>
          </w:p>
        </w:tc>
        <w:tc>
          <w:tcPr>
            <w:tcW w:w="1109" w:type="dxa"/>
          </w:tcPr>
          <w:p w14:paraId="1BF21AD5" w14:textId="77777777" w:rsidR="00B26699" w:rsidRDefault="00931C34">
            <w:pPr>
              <w:pStyle w:val="TableParagraph"/>
              <w:rPr>
                <w:rFonts w:ascii="Courier New"/>
                <w:sz w:val="18"/>
              </w:rPr>
            </w:pPr>
            <w:r>
              <w:rPr>
                <w:rFonts w:ascii="Courier New"/>
                <w:sz w:val="18"/>
              </w:rPr>
              <w:t>SROALL</w:t>
            </w:r>
          </w:p>
        </w:tc>
        <w:tc>
          <w:tcPr>
            <w:tcW w:w="1111" w:type="dxa"/>
          </w:tcPr>
          <w:p w14:paraId="31FC210A" w14:textId="77777777" w:rsidR="00B26699" w:rsidRDefault="00931C34">
            <w:pPr>
              <w:pStyle w:val="TableParagraph"/>
              <w:ind w:left="106"/>
              <w:rPr>
                <w:rFonts w:ascii="Courier New"/>
                <w:sz w:val="18"/>
              </w:rPr>
            </w:pPr>
            <w:r>
              <w:rPr>
                <w:rFonts w:ascii="Courier New"/>
                <w:sz w:val="18"/>
              </w:rPr>
              <w:t>SROALLP</w:t>
            </w:r>
          </w:p>
        </w:tc>
        <w:tc>
          <w:tcPr>
            <w:tcW w:w="1109" w:type="dxa"/>
          </w:tcPr>
          <w:p w14:paraId="308C574C" w14:textId="77777777" w:rsidR="00B26699" w:rsidRDefault="00931C34">
            <w:pPr>
              <w:pStyle w:val="TableParagraph"/>
              <w:ind w:left="104"/>
              <w:rPr>
                <w:rFonts w:ascii="Courier New"/>
                <w:sz w:val="18"/>
              </w:rPr>
            </w:pPr>
            <w:r>
              <w:rPr>
                <w:rFonts w:ascii="Courier New"/>
                <w:sz w:val="18"/>
              </w:rPr>
              <w:t>SROALLS</w:t>
            </w:r>
          </w:p>
        </w:tc>
        <w:tc>
          <w:tcPr>
            <w:tcW w:w="1109" w:type="dxa"/>
          </w:tcPr>
          <w:p w14:paraId="12FDD036" w14:textId="77777777" w:rsidR="00B26699" w:rsidRDefault="00931C34">
            <w:pPr>
              <w:pStyle w:val="TableParagraph"/>
              <w:ind w:left="106"/>
              <w:rPr>
                <w:rFonts w:ascii="Courier New"/>
                <w:sz w:val="18"/>
              </w:rPr>
            </w:pPr>
            <w:r>
              <w:rPr>
                <w:rFonts w:ascii="Courier New"/>
                <w:sz w:val="18"/>
              </w:rPr>
              <w:t>SROALLSP</w:t>
            </w:r>
          </w:p>
        </w:tc>
      </w:tr>
      <w:tr w:rsidR="00B26699" w14:paraId="323DE3C2" w14:textId="77777777">
        <w:trPr>
          <w:trHeight w:val="203"/>
        </w:trPr>
        <w:tc>
          <w:tcPr>
            <w:tcW w:w="1109" w:type="dxa"/>
          </w:tcPr>
          <w:p w14:paraId="027BE633" w14:textId="77777777" w:rsidR="00B26699" w:rsidRDefault="00931C34">
            <w:pPr>
              <w:pStyle w:val="TableParagraph"/>
              <w:rPr>
                <w:rFonts w:ascii="Courier New"/>
                <w:sz w:val="18"/>
              </w:rPr>
            </w:pPr>
            <w:r>
              <w:rPr>
                <w:rFonts w:ascii="Courier New"/>
                <w:sz w:val="18"/>
              </w:rPr>
              <w:t>SROALM</w:t>
            </w:r>
          </w:p>
        </w:tc>
        <w:tc>
          <w:tcPr>
            <w:tcW w:w="1109" w:type="dxa"/>
          </w:tcPr>
          <w:p w14:paraId="663AD78A" w14:textId="77777777" w:rsidR="00B26699" w:rsidRDefault="00931C34">
            <w:pPr>
              <w:pStyle w:val="TableParagraph"/>
              <w:rPr>
                <w:rFonts w:ascii="Courier New"/>
                <w:sz w:val="18"/>
              </w:rPr>
            </w:pPr>
            <w:r>
              <w:rPr>
                <w:rFonts w:ascii="Courier New"/>
                <w:sz w:val="18"/>
              </w:rPr>
              <w:t>SROALMN</w:t>
            </w:r>
          </w:p>
        </w:tc>
        <w:tc>
          <w:tcPr>
            <w:tcW w:w="1109" w:type="dxa"/>
          </w:tcPr>
          <w:p w14:paraId="7A6BBEFE" w14:textId="77777777" w:rsidR="00B26699" w:rsidRDefault="00931C34">
            <w:pPr>
              <w:pStyle w:val="TableParagraph"/>
              <w:rPr>
                <w:rFonts w:ascii="Courier New"/>
                <w:sz w:val="18"/>
              </w:rPr>
            </w:pPr>
            <w:r>
              <w:rPr>
                <w:rFonts w:ascii="Courier New"/>
                <w:sz w:val="18"/>
              </w:rPr>
              <w:t>SROALN1</w:t>
            </w:r>
          </w:p>
        </w:tc>
        <w:tc>
          <w:tcPr>
            <w:tcW w:w="1109" w:type="dxa"/>
          </w:tcPr>
          <w:p w14:paraId="128B22C4" w14:textId="77777777" w:rsidR="00B26699" w:rsidRDefault="00931C34">
            <w:pPr>
              <w:pStyle w:val="TableParagraph"/>
              <w:rPr>
                <w:rFonts w:ascii="Courier New"/>
                <w:sz w:val="18"/>
              </w:rPr>
            </w:pPr>
            <w:r>
              <w:rPr>
                <w:rFonts w:ascii="Courier New"/>
                <w:sz w:val="18"/>
              </w:rPr>
              <w:t>SROALN2</w:t>
            </w:r>
          </w:p>
        </w:tc>
        <w:tc>
          <w:tcPr>
            <w:tcW w:w="1109" w:type="dxa"/>
          </w:tcPr>
          <w:p w14:paraId="7EC182DB" w14:textId="77777777" w:rsidR="00B26699" w:rsidRDefault="00931C34">
            <w:pPr>
              <w:pStyle w:val="TableParagraph"/>
              <w:rPr>
                <w:rFonts w:ascii="Courier New"/>
                <w:sz w:val="18"/>
              </w:rPr>
            </w:pPr>
            <w:r>
              <w:rPr>
                <w:rFonts w:ascii="Courier New"/>
                <w:sz w:val="18"/>
              </w:rPr>
              <w:t>SROALN3</w:t>
            </w:r>
          </w:p>
        </w:tc>
        <w:tc>
          <w:tcPr>
            <w:tcW w:w="1111" w:type="dxa"/>
          </w:tcPr>
          <w:p w14:paraId="60C5FA9A" w14:textId="77777777" w:rsidR="00B26699" w:rsidRDefault="00931C34">
            <w:pPr>
              <w:pStyle w:val="TableParagraph"/>
              <w:ind w:left="106"/>
              <w:rPr>
                <w:rFonts w:ascii="Courier New"/>
                <w:sz w:val="18"/>
              </w:rPr>
            </w:pPr>
            <w:r>
              <w:rPr>
                <w:rFonts w:ascii="Courier New"/>
                <w:sz w:val="18"/>
              </w:rPr>
              <w:t>SROALNC</w:t>
            </w:r>
          </w:p>
        </w:tc>
        <w:tc>
          <w:tcPr>
            <w:tcW w:w="1109" w:type="dxa"/>
          </w:tcPr>
          <w:p w14:paraId="262BC747" w14:textId="77777777" w:rsidR="00B26699" w:rsidRDefault="00931C34">
            <w:pPr>
              <w:pStyle w:val="TableParagraph"/>
              <w:ind w:left="104"/>
              <w:rPr>
                <w:rFonts w:ascii="Courier New"/>
                <w:sz w:val="18"/>
              </w:rPr>
            </w:pPr>
            <w:r>
              <w:rPr>
                <w:rFonts w:ascii="Courier New"/>
                <w:sz w:val="18"/>
              </w:rPr>
              <w:t>SROALNO</w:t>
            </w:r>
          </w:p>
        </w:tc>
        <w:tc>
          <w:tcPr>
            <w:tcW w:w="1109" w:type="dxa"/>
          </w:tcPr>
          <w:p w14:paraId="7888C6C1" w14:textId="77777777" w:rsidR="00B26699" w:rsidRDefault="00931C34">
            <w:pPr>
              <w:pStyle w:val="TableParagraph"/>
              <w:ind w:left="106"/>
              <w:rPr>
                <w:rFonts w:ascii="Courier New"/>
                <w:sz w:val="18"/>
              </w:rPr>
            </w:pPr>
            <w:r>
              <w:rPr>
                <w:rFonts w:ascii="Courier New"/>
                <w:sz w:val="18"/>
              </w:rPr>
              <w:t>SROALOG</w:t>
            </w:r>
          </w:p>
        </w:tc>
      </w:tr>
      <w:tr w:rsidR="00B26699" w14:paraId="62FA3EAA" w14:textId="77777777">
        <w:trPr>
          <w:trHeight w:val="203"/>
        </w:trPr>
        <w:tc>
          <w:tcPr>
            <w:tcW w:w="1109" w:type="dxa"/>
          </w:tcPr>
          <w:p w14:paraId="0B5756E2" w14:textId="77777777" w:rsidR="00B26699" w:rsidRDefault="00931C34">
            <w:pPr>
              <w:pStyle w:val="TableParagraph"/>
              <w:rPr>
                <w:rFonts w:ascii="Courier New"/>
                <w:sz w:val="18"/>
              </w:rPr>
            </w:pPr>
            <w:r>
              <w:rPr>
                <w:rFonts w:ascii="Courier New"/>
                <w:sz w:val="18"/>
              </w:rPr>
              <w:t>SROALSL</w:t>
            </w:r>
          </w:p>
        </w:tc>
        <w:tc>
          <w:tcPr>
            <w:tcW w:w="1109" w:type="dxa"/>
          </w:tcPr>
          <w:p w14:paraId="30ACC191" w14:textId="77777777" w:rsidR="00B26699" w:rsidRDefault="00931C34">
            <w:pPr>
              <w:pStyle w:val="TableParagraph"/>
              <w:rPr>
                <w:rFonts w:ascii="Courier New"/>
                <w:sz w:val="18"/>
              </w:rPr>
            </w:pPr>
            <w:r>
              <w:rPr>
                <w:rFonts w:ascii="Courier New"/>
                <w:sz w:val="18"/>
              </w:rPr>
              <w:t>SROALSS</w:t>
            </w:r>
          </w:p>
        </w:tc>
        <w:tc>
          <w:tcPr>
            <w:tcW w:w="1109" w:type="dxa"/>
          </w:tcPr>
          <w:p w14:paraId="6E8AAA9E" w14:textId="77777777" w:rsidR="00B26699" w:rsidRDefault="00931C34">
            <w:pPr>
              <w:pStyle w:val="TableParagraph"/>
              <w:rPr>
                <w:rFonts w:ascii="Courier New"/>
                <w:sz w:val="18"/>
              </w:rPr>
            </w:pPr>
            <w:r>
              <w:rPr>
                <w:rFonts w:ascii="Courier New"/>
                <w:sz w:val="18"/>
              </w:rPr>
              <w:t>SROALSSP</w:t>
            </w:r>
          </w:p>
        </w:tc>
        <w:tc>
          <w:tcPr>
            <w:tcW w:w="1109" w:type="dxa"/>
          </w:tcPr>
          <w:p w14:paraId="58C07286" w14:textId="77777777" w:rsidR="00B26699" w:rsidRDefault="00931C34">
            <w:pPr>
              <w:pStyle w:val="TableParagraph"/>
              <w:rPr>
                <w:rFonts w:ascii="Courier New"/>
                <w:sz w:val="18"/>
              </w:rPr>
            </w:pPr>
            <w:r>
              <w:rPr>
                <w:rFonts w:ascii="Courier New"/>
                <w:sz w:val="18"/>
              </w:rPr>
              <w:t>SROALST</w:t>
            </w:r>
          </w:p>
        </w:tc>
        <w:tc>
          <w:tcPr>
            <w:tcW w:w="1109" w:type="dxa"/>
          </w:tcPr>
          <w:p w14:paraId="69F653B9" w14:textId="77777777" w:rsidR="00B26699" w:rsidRDefault="00931C34">
            <w:pPr>
              <w:pStyle w:val="TableParagraph"/>
              <w:rPr>
                <w:rFonts w:ascii="Courier New"/>
                <w:sz w:val="18"/>
              </w:rPr>
            </w:pPr>
            <w:r>
              <w:rPr>
                <w:rFonts w:ascii="Courier New"/>
                <w:sz w:val="18"/>
              </w:rPr>
              <w:t>SROALSTP</w:t>
            </w:r>
          </w:p>
        </w:tc>
        <w:tc>
          <w:tcPr>
            <w:tcW w:w="1111" w:type="dxa"/>
          </w:tcPr>
          <w:p w14:paraId="29F6C044" w14:textId="77777777" w:rsidR="00B26699" w:rsidRDefault="00931C34">
            <w:pPr>
              <w:pStyle w:val="TableParagraph"/>
              <w:ind w:left="106"/>
              <w:rPr>
                <w:rFonts w:ascii="Courier New"/>
                <w:sz w:val="18"/>
              </w:rPr>
            </w:pPr>
            <w:r>
              <w:rPr>
                <w:rFonts w:ascii="Courier New"/>
                <w:sz w:val="18"/>
              </w:rPr>
              <w:t>SROALT</w:t>
            </w:r>
          </w:p>
        </w:tc>
        <w:tc>
          <w:tcPr>
            <w:tcW w:w="1109" w:type="dxa"/>
          </w:tcPr>
          <w:p w14:paraId="7A3AC54B" w14:textId="77777777" w:rsidR="00B26699" w:rsidRDefault="00931C34">
            <w:pPr>
              <w:pStyle w:val="TableParagraph"/>
              <w:ind w:left="104"/>
              <w:rPr>
                <w:rFonts w:ascii="Courier New"/>
                <w:sz w:val="18"/>
              </w:rPr>
            </w:pPr>
            <w:r>
              <w:rPr>
                <w:rFonts w:ascii="Courier New"/>
                <w:sz w:val="18"/>
              </w:rPr>
              <w:t>SROALTP</w:t>
            </w:r>
          </w:p>
        </w:tc>
        <w:tc>
          <w:tcPr>
            <w:tcW w:w="1109" w:type="dxa"/>
          </w:tcPr>
          <w:p w14:paraId="3BAFD139" w14:textId="77777777" w:rsidR="00B26699" w:rsidRDefault="00931C34">
            <w:pPr>
              <w:pStyle w:val="TableParagraph"/>
              <w:ind w:left="106"/>
              <w:rPr>
                <w:rFonts w:ascii="Courier New"/>
                <w:sz w:val="18"/>
              </w:rPr>
            </w:pPr>
            <w:r>
              <w:rPr>
                <w:rFonts w:ascii="Courier New"/>
                <w:sz w:val="18"/>
              </w:rPr>
              <w:t>SROALTS</w:t>
            </w:r>
          </w:p>
        </w:tc>
      </w:tr>
      <w:tr w:rsidR="00B26699" w14:paraId="2C69FE3C" w14:textId="77777777">
        <w:trPr>
          <w:trHeight w:val="203"/>
        </w:trPr>
        <w:tc>
          <w:tcPr>
            <w:tcW w:w="1109" w:type="dxa"/>
          </w:tcPr>
          <w:p w14:paraId="3542DA1F" w14:textId="77777777" w:rsidR="00B26699" w:rsidRDefault="00931C34">
            <w:pPr>
              <w:pStyle w:val="TableParagraph"/>
              <w:spacing w:before="3" w:line="180" w:lineRule="exact"/>
              <w:rPr>
                <w:rFonts w:ascii="Courier New"/>
                <w:sz w:val="18"/>
              </w:rPr>
            </w:pPr>
            <w:r>
              <w:rPr>
                <w:rFonts w:ascii="Courier New"/>
                <w:sz w:val="18"/>
              </w:rPr>
              <w:t>SROALTSP</w:t>
            </w:r>
          </w:p>
        </w:tc>
        <w:tc>
          <w:tcPr>
            <w:tcW w:w="1109" w:type="dxa"/>
          </w:tcPr>
          <w:p w14:paraId="60B6B359" w14:textId="77777777" w:rsidR="00B26699" w:rsidRDefault="00931C34">
            <w:pPr>
              <w:pStyle w:val="TableParagraph"/>
              <w:spacing w:before="3" w:line="180" w:lineRule="exact"/>
              <w:rPr>
                <w:rFonts w:ascii="Courier New"/>
                <w:sz w:val="18"/>
              </w:rPr>
            </w:pPr>
            <w:r>
              <w:rPr>
                <w:rFonts w:ascii="Courier New"/>
                <w:sz w:val="18"/>
              </w:rPr>
              <w:t>SROAMAN</w:t>
            </w:r>
          </w:p>
        </w:tc>
        <w:tc>
          <w:tcPr>
            <w:tcW w:w="1109" w:type="dxa"/>
          </w:tcPr>
          <w:p w14:paraId="5C0B403C" w14:textId="77777777" w:rsidR="00B26699" w:rsidRDefault="00931C34">
            <w:pPr>
              <w:pStyle w:val="TableParagraph"/>
              <w:spacing w:before="3" w:line="180" w:lineRule="exact"/>
              <w:rPr>
                <w:rFonts w:ascii="Courier New"/>
                <w:sz w:val="18"/>
              </w:rPr>
            </w:pPr>
            <w:r>
              <w:rPr>
                <w:rFonts w:ascii="Courier New"/>
                <w:sz w:val="18"/>
              </w:rPr>
              <w:t>SROAMEAS</w:t>
            </w:r>
          </w:p>
        </w:tc>
        <w:tc>
          <w:tcPr>
            <w:tcW w:w="1109" w:type="dxa"/>
          </w:tcPr>
          <w:p w14:paraId="36AC3502" w14:textId="77777777" w:rsidR="00B26699" w:rsidRDefault="00931C34">
            <w:pPr>
              <w:pStyle w:val="TableParagraph"/>
              <w:spacing w:before="3" w:line="180" w:lineRule="exact"/>
              <w:rPr>
                <w:rFonts w:ascii="Courier New"/>
                <w:sz w:val="18"/>
              </w:rPr>
            </w:pPr>
            <w:r>
              <w:rPr>
                <w:rFonts w:ascii="Courier New"/>
                <w:sz w:val="18"/>
              </w:rPr>
              <w:t>SROAMIS</w:t>
            </w:r>
          </w:p>
        </w:tc>
        <w:tc>
          <w:tcPr>
            <w:tcW w:w="1109" w:type="dxa"/>
          </w:tcPr>
          <w:p w14:paraId="077A6732" w14:textId="77777777" w:rsidR="00B26699" w:rsidRDefault="00931C34">
            <w:pPr>
              <w:pStyle w:val="TableParagraph"/>
              <w:spacing w:before="3" w:line="180" w:lineRule="exact"/>
              <w:rPr>
                <w:rFonts w:ascii="Courier New"/>
                <w:sz w:val="18"/>
              </w:rPr>
            </w:pPr>
            <w:r>
              <w:rPr>
                <w:rFonts w:ascii="Courier New"/>
                <w:sz w:val="18"/>
              </w:rPr>
              <w:t>SROAMIS1</w:t>
            </w:r>
          </w:p>
        </w:tc>
        <w:tc>
          <w:tcPr>
            <w:tcW w:w="1111" w:type="dxa"/>
          </w:tcPr>
          <w:p w14:paraId="7DD597FE" w14:textId="77777777" w:rsidR="00B26699" w:rsidRDefault="00931C34">
            <w:pPr>
              <w:pStyle w:val="TableParagraph"/>
              <w:spacing w:before="3" w:line="180" w:lineRule="exact"/>
              <w:ind w:left="106"/>
              <w:rPr>
                <w:rFonts w:ascii="Courier New"/>
                <w:sz w:val="18"/>
              </w:rPr>
            </w:pPr>
            <w:r>
              <w:rPr>
                <w:rFonts w:ascii="Courier New"/>
                <w:sz w:val="18"/>
              </w:rPr>
              <w:t>SROANEST</w:t>
            </w:r>
          </w:p>
        </w:tc>
        <w:tc>
          <w:tcPr>
            <w:tcW w:w="1109" w:type="dxa"/>
          </w:tcPr>
          <w:p w14:paraId="0634D946" w14:textId="77777777" w:rsidR="00B26699" w:rsidRDefault="00931C34">
            <w:pPr>
              <w:pStyle w:val="TableParagraph"/>
              <w:spacing w:before="3" w:line="180" w:lineRule="exact"/>
              <w:ind w:left="104"/>
              <w:rPr>
                <w:rFonts w:ascii="Courier New"/>
                <w:sz w:val="18"/>
              </w:rPr>
            </w:pPr>
            <w:r>
              <w:rPr>
                <w:rFonts w:ascii="Courier New"/>
                <w:sz w:val="18"/>
              </w:rPr>
              <w:t>SROANEW</w:t>
            </w:r>
          </w:p>
        </w:tc>
        <w:tc>
          <w:tcPr>
            <w:tcW w:w="1109" w:type="dxa"/>
          </w:tcPr>
          <w:p w14:paraId="347FF86B" w14:textId="77777777" w:rsidR="00B26699" w:rsidRDefault="00931C34">
            <w:pPr>
              <w:pStyle w:val="TableParagraph"/>
              <w:spacing w:before="3" w:line="180" w:lineRule="exact"/>
              <w:ind w:left="106"/>
              <w:rPr>
                <w:rFonts w:ascii="Courier New"/>
                <w:sz w:val="18"/>
              </w:rPr>
            </w:pPr>
            <w:r>
              <w:rPr>
                <w:rFonts w:ascii="Courier New"/>
                <w:sz w:val="18"/>
              </w:rPr>
              <w:t>SROANIN</w:t>
            </w:r>
          </w:p>
        </w:tc>
      </w:tr>
      <w:tr w:rsidR="00B26699" w14:paraId="770555B6" w14:textId="77777777">
        <w:trPr>
          <w:trHeight w:val="205"/>
        </w:trPr>
        <w:tc>
          <w:tcPr>
            <w:tcW w:w="1109" w:type="dxa"/>
          </w:tcPr>
          <w:p w14:paraId="794B03B5" w14:textId="77777777" w:rsidR="00B26699" w:rsidRDefault="00931C34">
            <w:pPr>
              <w:pStyle w:val="TableParagraph"/>
              <w:spacing w:before="3"/>
              <w:rPr>
                <w:rFonts w:ascii="Courier New"/>
                <w:sz w:val="18"/>
              </w:rPr>
            </w:pPr>
            <w:r>
              <w:rPr>
                <w:rFonts w:ascii="Courier New"/>
                <w:sz w:val="18"/>
              </w:rPr>
              <w:t>SROANP</w:t>
            </w:r>
          </w:p>
        </w:tc>
        <w:tc>
          <w:tcPr>
            <w:tcW w:w="1109" w:type="dxa"/>
          </w:tcPr>
          <w:p w14:paraId="4DDA34A2" w14:textId="77777777" w:rsidR="00B26699" w:rsidRDefault="00931C34">
            <w:pPr>
              <w:pStyle w:val="TableParagraph"/>
              <w:spacing w:before="3"/>
              <w:rPr>
                <w:rFonts w:ascii="Courier New"/>
                <w:sz w:val="18"/>
              </w:rPr>
            </w:pPr>
            <w:r>
              <w:rPr>
                <w:rFonts w:ascii="Courier New"/>
                <w:sz w:val="18"/>
              </w:rPr>
              <w:t>SROANP1</w:t>
            </w:r>
          </w:p>
        </w:tc>
        <w:tc>
          <w:tcPr>
            <w:tcW w:w="1109" w:type="dxa"/>
          </w:tcPr>
          <w:p w14:paraId="47220AAF" w14:textId="77777777" w:rsidR="00B26699" w:rsidRDefault="00931C34">
            <w:pPr>
              <w:pStyle w:val="TableParagraph"/>
              <w:spacing w:before="3"/>
              <w:rPr>
                <w:rFonts w:ascii="Courier New"/>
                <w:sz w:val="18"/>
              </w:rPr>
            </w:pPr>
            <w:r>
              <w:rPr>
                <w:rFonts w:ascii="Courier New"/>
                <w:sz w:val="18"/>
              </w:rPr>
              <w:t>SROANR</w:t>
            </w:r>
          </w:p>
        </w:tc>
        <w:tc>
          <w:tcPr>
            <w:tcW w:w="1109" w:type="dxa"/>
          </w:tcPr>
          <w:p w14:paraId="0000C1A1" w14:textId="77777777" w:rsidR="00B26699" w:rsidRDefault="00931C34">
            <w:pPr>
              <w:pStyle w:val="TableParagraph"/>
              <w:spacing w:before="3"/>
              <w:rPr>
                <w:rFonts w:ascii="Courier New"/>
                <w:sz w:val="18"/>
              </w:rPr>
            </w:pPr>
            <w:r>
              <w:rPr>
                <w:rFonts w:ascii="Courier New"/>
                <w:sz w:val="18"/>
              </w:rPr>
              <w:t>SROANR0</w:t>
            </w:r>
          </w:p>
        </w:tc>
        <w:tc>
          <w:tcPr>
            <w:tcW w:w="1109" w:type="dxa"/>
          </w:tcPr>
          <w:p w14:paraId="3811001A" w14:textId="77777777" w:rsidR="00B26699" w:rsidRDefault="00931C34">
            <w:pPr>
              <w:pStyle w:val="TableParagraph"/>
              <w:spacing w:before="3"/>
              <w:rPr>
                <w:rFonts w:ascii="Courier New"/>
                <w:sz w:val="18"/>
              </w:rPr>
            </w:pPr>
            <w:r>
              <w:rPr>
                <w:rFonts w:ascii="Courier New"/>
                <w:sz w:val="18"/>
              </w:rPr>
              <w:t>SROANR1</w:t>
            </w:r>
          </w:p>
        </w:tc>
        <w:tc>
          <w:tcPr>
            <w:tcW w:w="1111" w:type="dxa"/>
          </w:tcPr>
          <w:p w14:paraId="7F3DAB47" w14:textId="77777777" w:rsidR="00B26699" w:rsidRDefault="00931C34">
            <w:pPr>
              <w:pStyle w:val="TableParagraph"/>
              <w:spacing w:before="3"/>
              <w:ind w:left="106"/>
              <w:rPr>
                <w:rFonts w:ascii="Courier New"/>
                <w:sz w:val="18"/>
              </w:rPr>
            </w:pPr>
            <w:r>
              <w:rPr>
                <w:rFonts w:ascii="Courier New"/>
                <w:sz w:val="18"/>
              </w:rPr>
              <w:t>SROANT</w:t>
            </w:r>
          </w:p>
        </w:tc>
        <w:tc>
          <w:tcPr>
            <w:tcW w:w="1109" w:type="dxa"/>
          </w:tcPr>
          <w:p w14:paraId="7BE0B581" w14:textId="77777777" w:rsidR="00B26699" w:rsidRDefault="00931C34">
            <w:pPr>
              <w:pStyle w:val="TableParagraph"/>
              <w:spacing w:before="3"/>
              <w:ind w:left="104"/>
              <w:rPr>
                <w:rFonts w:ascii="Courier New"/>
                <w:sz w:val="18"/>
              </w:rPr>
            </w:pPr>
            <w:r>
              <w:rPr>
                <w:rFonts w:ascii="Courier New"/>
                <w:sz w:val="18"/>
              </w:rPr>
              <w:t>SROANTP</w:t>
            </w:r>
          </w:p>
        </w:tc>
        <w:tc>
          <w:tcPr>
            <w:tcW w:w="1109" w:type="dxa"/>
          </w:tcPr>
          <w:p w14:paraId="76A019A9" w14:textId="77777777" w:rsidR="00B26699" w:rsidRDefault="00931C34">
            <w:pPr>
              <w:pStyle w:val="TableParagraph"/>
              <w:spacing w:before="3"/>
              <w:ind w:left="106"/>
              <w:rPr>
                <w:rFonts w:ascii="Courier New"/>
                <w:sz w:val="18"/>
              </w:rPr>
            </w:pPr>
            <w:r>
              <w:rPr>
                <w:rFonts w:ascii="Courier New"/>
                <w:sz w:val="18"/>
              </w:rPr>
              <w:t>SROANTS</w:t>
            </w:r>
          </w:p>
        </w:tc>
      </w:tr>
      <w:tr w:rsidR="00B26699" w14:paraId="21E061AC" w14:textId="77777777">
        <w:trPr>
          <w:trHeight w:val="203"/>
        </w:trPr>
        <w:tc>
          <w:tcPr>
            <w:tcW w:w="1109" w:type="dxa"/>
          </w:tcPr>
          <w:p w14:paraId="22B627EC" w14:textId="77777777" w:rsidR="00B26699" w:rsidRDefault="00931C34">
            <w:pPr>
              <w:pStyle w:val="TableParagraph"/>
              <w:rPr>
                <w:rFonts w:ascii="Courier New"/>
                <w:sz w:val="18"/>
              </w:rPr>
            </w:pPr>
            <w:r>
              <w:rPr>
                <w:rFonts w:ascii="Courier New"/>
                <w:sz w:val="18"/>
              </w:rPr>
              <w:t>SROANTSP</w:t>
            </w:r>
          </w:p>
        </w:tc>
        <w:tc>
          <w:tcPr>
            <w:tcW w:w="1109" w:type="dxa"/>
          </w:tcPr>
          <w:p w14:paraId="41264580" w14:textId="77777777" w:rsidR="00B26699" w:rsidRDefault="00931C34">
            <w:pPr>
              <w:pStyle w:val="TableParagraph"/>
              <w:rPr>
                <w:rFonts w:ascii="Courier New"/>
                <w:sz w:val="18"/>
              </w:rPr>
            </w:pPr>
            <w:r>
              <w:rPr>
                <w:rFonts w:ascii="Courier New"/>
                <w:sz w:val="18"/>
              </w:rPr>
              <w:t>SROAO</w:t>
            </w:r>
          </w:p>
        </w:tc>
        <w:tc>
          <w:tcPr>
            <w:tcW w:w="1109" w:type="dxa"/>
          </w:tcPr>
          <w:p w14:paraId="74452540" w14:textId="77777777" w:rsidR="00B26699" w:rsidRDefault="00931C34">
            <w:pPr>
              <w:pStyle w:val="TableParagraph"/>
              <w:rPr>
                <w:rFonts w:ascii="Courier New"/>
                <w:sz w:val="18"/>
              </w:rPr>
            </w:pPr>
            <w:r>
              <w:rPr>
                <w:rFonts w:ascii="Courier New"/>
                <w:sz w:val="18"/>
              </w:rPr>
              <w:t>SROAOP</w:t>
            </w:r>
          </w:p>
        </w:tc>
        <w:tc>
          <w:tcPr>
            <w:tcW w:w="1109" w:type="dxa"/>
          </w:tcPr>
          <w:p w14:paraId="1BB2FBB8" w14:textId="77777777" w:rsidR="00B26699" w:rsidRDefault="00931C34">
            <w:pPr>
              <w:pStyle w:val="TableParagraph"/>
              <w:rPr>
                <w:rFonts w:ascii="Courier New"/>
                <w:sz w:val="18"/>
              </w:rPr>
            </w:pPr>
            <w:r>
              <w:rPr>
                <w:rFonts w:ascii="Courier New"/>
                <w:sz w:val="18"/>
              </w:rPr>
              <w:t>SROAOP1</w:t>
            </w:r>
          </w:p>
        </w:tc>
        <w:tc>
          <w:tcPr>
            <w:tcW w:w="1109" w:type="dxa"/>
          </w:tcPr>
          <w:p w14:paraId="3C6F71E0" w14:textId="77777777" w:rsidR="00B26699" w:rsidRDefault="00931C34">
            <w:pPr>
              <w:pStyle w:val="TableParagraph"/>
              <w:rPr>
                <w:rFonts w:ascii="Courier New"/>
                <w:sz w:val="18"/>
              </w:rPr>
            </w:pPr>
            <w:r>
              <w:rPr>
                <w:rFonts w:ascii="Courier New"/>
                <w:sz w:val="18"/>
              </w:rPr>
              <w:t>SROAOP2</w:t>
            </w:r>
          </w:p>
        </w:tc>
        <w:tc>
          <w:tcPr>
            <w:tcW w:w="1111" w:type="dxa"/>
          </w:tcPr>
          <w:p w14:paraId="1A70626A" w14:textId="77777777" w:rsidR="00B26699" w:rsidRDefault="00931C34">
            <w:pPr>
              <w:pStyle w:val="TableParagraph"/>
              <w:ind w:left="106"/>
              <w:rPr>
                <w:rFonts w:ascii="Courier New"/>
                <w:sz w:val="18"/>
              </w:rPr>
            </w:pPr>
            <w:r>
              <w:rPr>
                <w:rFonts w:ascii="Courier New"/>
                <w:sz w:val="18"/>
              </w:rPr>
              <w:t>SROAOPS</w:t>
            </w:r>
          </w:p>
        </w:tc>
        <w:tc>
          <w:tcPr>
            <w:tcW w:w="1109" w:type="dxa"/>
          </w:tcPr>
          <w:p w14:paraId="647C2D49" w14:textId="77777777" w:rsidR="00B26699" w:rsidRDefault="00931C34">
            <w:pPr>
              <w:pStyle w:val="TableParagraph"/>
              <w:ind w:left="104"/>
              <w:rPr>
                <w:rFonts w:ascii="Courier New"/>
                <w:sz w:val="18"/>
              </w:rPr>
            </w:pPr>
            <w:r>
              <w:rPr>
                <w:rFonts w:ascii="Courier New"/>
                <w:sz w:val="18"/>
              </w:rPr>
              <w:t>SROAOSET</w:t>
            </w:r>
          </w:p>
        </w:tc>
        <w:tc>
          <w:tcPr>
            <w:tcW w:w="1109" w:type="dxa"/>
          </w:tcPr>
          <w:p w14:paraId="0AE22CE1" w14:textId="77777777" w:rsidR="00B26699" w:rsidRDefault="00931C34">
            <w:pPr>
              <w:pStyle w:val="TableParagraph"/>
              <w:ind w:left="106"/>
              <w:rPr>
                <w:rFonts w:ascii="Courier New"/>
                <w:sz w:val="18"/>
              </w:rPr>
            </w:pPr>
            <w:r>
              <w:rPr>
                <w:rFonts w:ascii="Courier New"/>
                <w:sz w:val="18"/>
              </w:rPr>
              <w:t>SROAOTH</w:t>
            </w:r>
          </w:p>
        </w:tc>
      </w:tr>
      <w:tr w:rsidR="00B26699" w14:paraId="2491759A" w14:textId="77777777">
        <w:trPr>
          <w:trHeight w:val="203"/>
        </w:trPr>
        <w:tc>
          <w:tcPr>
            <w:tcW w:w="1109" w:type="dxa"/>
          </w:tcPr>
          <w:p w14:paraId="380FC439" w14:textId="77777777" w:rsidR="00B26699" w:rsidRDefault="00931C34">
            <w:pPr>
              <w:pStyle w:val="TableParagraph"/>
              <w:rPr>
                <w:rFonts w:ascii="Courier New"/>
                <w:sz w:val="18"/>
              </w:rPr>
            </w:pPr>
            <w:r>
              <w:rPr>
                <w:rFonts w:ascii="Courier New"/>
                <w:sz w:val="18"/>
              </w:rPr>
              <w:t>SROAOUT</w:t>
            </w:r>
          </w:p>
        </w:tc>
        <w:tc>
          <w:tcPr>
            <w:tcW w:w="1109" w:type="dxa"/>
          </w:tcPr>
          <w:p w14:paraId="4FE79626" w14:textId="77777777" w:rsidR="00B26699" w:rsidRDefault="00931C34">
            <w:pPr>
              <w:pStyle w:val="TableParagraph"/>
              <w:rPr>
                <w:rFonts w:ascii="Courier New"/>
                <w:sz w:val="18"/>
              </w:rPr>
            </w:pPr>
            <w:r>
              <w:rPr>
                <w:rFonts w:ascii="Courier New"/>
                <w:sz w:val="18"/>
              </w:rPr>
              <w:t>SROAPAS</w:t>
            </w:r>
          </w:p>
        </w:tc>
        <w:tc>
          <w:tcPr>
            <w:tcW w:w="1109" w:type="dxa"/>
          </w:tcPr>
          <w:p w14:paraId="027808AC" w14:textId="77777777" w:rsidR="00B26699" w:rsidRDefault="00931C34">
            <w:pPr>
              <w:pStyle w:val="TableParagraph"/>
              <w:rPr>
                <w:rFonts w:ascii="Courier New"/>
                <w:sz w:val="18"/>
              </w:rPr>
            </w:pPr>
            <w:r>
              <w:rPr>
                <w:rFonts w:ascii="Courier New"/>
                <w:sz w:val="18"/>
              </w:rPr>
              <w:t>SROAPC</w:t>
            </w:r>
          </w:p>
        </w:tc>
        <w:tc>
          <w:tcPr>
            <w:tcW w:w="1109" w:type="dxa"/>
          </w:tcPr>
          <w:p w14:paraId="51F1724B" w14:textId="77777777" w:rsidR="00B26699" w:rsidRDefault="00931C34">
            <w:pPr>
              <w:pStyle w:val="TableParagraph"/>
              <w:rPr>
                <w:rFonts w:ascii="Courier New"/>
                <w:sz w:val="18"/>
              </w:rPr>
            </w:pPr>
            <w:r>
              <w:rPr>
                <w:rFonts w:ascii="Courier New"/>
                <w:sz w:val="18"/>
              </w:rPr>
              <w:t>SROAPCA</w:t>
            </w:r>
          </w:p>
        </w:tc>
        <w:tc>
          <w:tcPr>
            <w:tcW w:w="1109" w:type="dxa"/>
          </w:tcPr>
          <w:p w14:paraId="36BA8FD9" w14:textId="77777777" w:rsidR="00B26699" w:rsidRDefault="00931C34">
            <w:pPr>
              <w:pStyle w:val="TableParagraph"/>
              <w:rPr>
                <w:rFonts w:ascii="Courier New"/>
                <w:sz w:val="18"/>
              </w:rPr>
            </w:pPr>
            <w:r>
              <w:rPr>
                <w:rFonts w:ascii="Courier New"/>
                <w:sz w:val="18"/>
              </w:rPr>
              <w:t>SROAPCA0</w:t>
            </w:r>
          </w:p>
        </w:tc>
        <w:tc>
          <w:tcPr>
            <w:tcW w:w="1111" w:type="dxa"/>
          </w:tcPr>
          <w:p w14:paraId="2E2D5831" w14:textId="77777777" w:rsidR="00B26699" w:rsidRDefault="00931C34">
            <w:pPr>
              <w:pStyle w:val="TableParagraph"/>
              <w:ind w:left="106"/>
              <w:rPr>
                <w:rFonts w:ascii="Courier New"/>
                <w:sz w:val="18"/>
              </w:rPr>
            </w:pPr>
            <w:r>
              <w:rPr>
                <w:rFonts w:ascii="Courier New"/>
                <w:sz w:val="18"/>
              </w:rPr>
              <w:t>SROAPCA1</w:t>
            </w:r>
          </w:p>
        </w:tc>
        <w:tc>
          <w:tcPr>
            <w:tcW w:w="1109" w:type="dxa"/>
          </w:tcPr>
          <w:p w14:paraId="1C9D19E8" w14:textId="77777777" w:rsidR="00B26699" w:rsidRDefault="00931C34">
            <w:pPr>
              <w:pStyle w:val="TableParagraph"/>
              <w:ind w:left="104"/>
              <w:rPr>
                <w:rFonts w:ascii="Courier New"/>
                <w:sz w:val="18"/>
              </w:rPr>
            </w:pPr>
            <w:r>
              <w:rPr>
                <w:rFonts w:ascii="Courier New"/>
                <w:sz w:val="18"/>
              </w:rPr>
              <w:t>SROAPCA2</w:t>
            </w:r>
          </w:p>
        </w:tc>
        <w:tc>
          <w:tcPr>
            <w:tcW w:w="1109" w:type="dxa"/>
          </w:tcPr>
          <w:p w14:paraId="51F7A568" w14:textId="77777777" w:rsidR="00B26699" w:rsidRDefault="00931C34">
            <w:pPr>
              <w:pStyle w:val="TableParagraph"/>
              <w:ind w:left="106"/>
              <w:rPr>
                <w:rFonts w:ascii="Courier New"/>
                <w:sz w:val="18"/>
              </w:rPr>
            </w:pPr>
            <w:r>
              <w:rPr>
                <w:rFonts w:ascii="Courier New"/>
                <w:sz w:val="18"/>
              </w:rPr>
              <w:t>SROAPCA3</w:t>
            </w:r>
          </w:p>
        </w:tc>
      </w:tr>
      <w:tr w:rsidR="00B26699" w14:paraId="130A4F96" w14:textId="77777777">
        <w:trPr>
          <w:trHeight w:val="203"/>
        </w:trPr>
        <w:tc>
          <w:tcPr>
            <w:tcW w:w="1109" w:type="dxa"/>
          </w:tcPr>
          <w:p w14:paraId="7B596138" w14:textId="77777777" w:rsidR="00B26699" w:rsidRDefault="00931C34">
            <w:pPr>
              <w:pStyle w:val="TableParagraph"/>
              <w:rPr>
                <w:rFonts w:ascii="Courier New"/>
                <w:sz w:val="18"/>
              </w:rPr>
            </w:pPr>
            <w:r>
              <w:rPr>
                <w:rFonts w:ascii="Courier New"/>
                <w:sz w:val="18"/>
              </w:rPr>
              <w:t>SROAPCA4</w:t>
            </w:r>
          </w:p>
        </w:tc>
        <w:tc>
          <w:tcPr>
            <w:tcW w:w="1109" w:type="dxa"/>
          </w:tcPr>
          <w:p w14:paraId="2EF39E1A" w14:textId="77777777" w:rsidR="00B26699" w:rsidRDefault="00931C34">
            <w:pPr>
              <w:pStyle w:val="TableParagraph"/>
              <w:rPr>
                <w:rFonts w:ascii="Courier New"/>
                <w:sz w:val="18"/>
              </w:rPr>
            </w:pPr>
            <w:r>
              <w:rPr>
                <w:rFonts w:ascii="Courier New"/>
                <w:sz w:val="18"/>
              </w:rPr>
              <w:t>SROAPIMS</w:t>
            </w:r>
          </w:p>
        </w:tc>
        <w:tc>
          <w:tcPr>
            <w:tcW w:w="1109" w:type="dxa"/>
          </w:tcPr>
          <w:p w14:paraId="53050F8E" w14:textId="77777777" w:rsidR="00B26699" w:rsidRDefault="00931C34">
            <w:pPr>
              <w:pStyle w:val="TableParagraph"/>
              <w:rPr>
                <w:rFonts w:ascii="Courier New"/>
                <w:sz w:val="18"/>
              </w:rPr>
            </w:pPr>
            <w:r>
              <w:rPr>
                <w:rFonts w:ascii="Courier New"/>
                <w:sz w:val="18"/>
              </w:rPr>
              <w:t>SROAPM</w:t>
            </w:r>
          </w:p>
        </w:tc>
        <w:tc>
          <w:tcPr>
            <w:tcW w:w="1109" w:type="dxa"/>
          </w:tcPr>
          <w:p w14:paraId="043298B3" w14:textId="77777777" w:rsidR="00B26699" w:rsidRDefault="00931C34">
            <w:pPr>
              <w:pStyle w:val="TableParagraph"/>
              <w:rPr>
                <w:rFonts w:ascii="Courier New"/>
                <w:sz w:val="18"/>
              </w:rPr>
            </w:pPr>
            <w:r>
              <w:rPr>
                <w:rFonts w:ascii="Courier New"/>
                <w:sz w:val="18"/>
              </w:rPr>
              <w:t>SROAPR1A</w:t>
            </w:r>
          </w:p>
        </w:tc>
        <w:tc>
          <w:tcPr>
            <w:tcW w:w="1109" w:type="dxa"/>
          </w:tcPr>
          <w:p w14:paraId="2418C3E6" w14:textId="77777777" w:rsidR="00B26699" w:rsidRDefault="00931C34">
            <w:pPr>
              <w:pStyle w:val="TableParagraph"/>
              <w:rPr>
                <w:rFonts w:ascii="Courier New"/>
                <w:sz w:val="18"/>
              </w:rPr>
            </w:pPr>
            <w:r>
              <w:rPr>
                <w:rFonts w:ascii="Courier New"/>
                <w:sz w:val="18"/>
              </w:rPr>
              <w:t>SROAPR2</w:t>
            </w:r>
          </w:p>
        </w:tc>
        <w:tc>
          <w:tcPr>
            <w:tcW w:w="1111" w:type="dxa"/>
          </w:tcPr>
          <w:p w14:paraId="65202339" w14:textId="77777777" w:rsidR="00B26699" w:rsidRDefault="00931C34">
            <w:pPr>
              <w:pStyle w:val="TableParagraph"/>
              <w:ind w:left="106"/>
              <w:rPr>
                <w:rFonts w:ascii="Courier New"/>
                <w:sz w:val="18"/>
              </w:rPr>
            </w:pPr>
            <w:r>
              <w:rPr>
                <w:rFonts w:ascii="Courier New"/>
                <w:sz w:val="18"/>
              </w:rPr>
              <w:t>SROAPRE</w:t>
            </w:r>
          </w:p>
        </w:tc>
        <w:tc>
          <w:tcPr>
            <w:tcW w:w="1109" w:type="dxa"/>
          </w:tcPr>
          <w:p w14:paraId="1CF4254A" w14:textId="77777777" w:rsidR="00B26699" w:rsidRDefault="00931C34">
            <w:pPr>
              <w:pStyle w:val="TableParagraph"/>
              <w:ind w:left="104"/>
              <w:rPr>
                <w:rFonts w:ascii="Courier New"/>
                <w:sz w:val="18"/>
              </w:rPr>
            </w:pPr>
            <w:r>
              <w:rPr>
                <w:rFonts w:ascii="Courier New"/>
                <w:sz w:val="18"/>
              </w:rPr>
              <w:t>SROAPRE1</w:t>
            </w:r>
          </w:p>
        </w:tc>
        <w:tc>
          <w:tcPr>
            <w:tcW w:w="1109" w:type="dxa"/>
          </w:tcPr>
          <w:p w14:paraId="5D474AB8" w14:textId="77777777" w:rsidR="00B26699" w:rsidRDefault="00931C34">
            <w:pPr>
              <w:pStyle w:val="TableParagraph"/>
              <w:ind w:left="106"/>
              <w:rPr>
                <w:rFonts w:ascii="Courier New"/>
                <w:sz w:val="18"/>
              </w:rPr>
            </w:pPr>
            <w:r>
              <w:rPr>
                <w:rFonts w:ascii="Courier New"/>
                <w:sz w:val="18"/>
              </w:rPr>
              <w:t>SROAPRE2</w:t>
            </w:r>
          </w:p>
        </w:tc>
      </w:tr>
      <w:tr w:rsidR="00B26699" w14:paraId="299220AA" w14:textId="77777777">
        <w:trPr>
          <w:trHeight w:val="203"/>
        </w:trPr>
        <w:tc>
          <w:tcPr>
            <w:tcW w:w="1109" w:type="dxa"/>
          </w:tcPr>
          <w:p w14:paraId="0D9BDFB3" w14:textId="77777777" w:rsidR="00B26699" w:rsidRDefault="00931C34">
            <w:pPr>
              <w:pStyle w:val="TableParagraph"/>
              <w:rPr>
                <w:rFonts w:ascii="Courier New"/>
                <w:sz w:val="18"/>
              </w:rPr>
            </w:pPr>
            <w:r>
              <w:rPr>
                <w:rFonts w:ascii="Courier New"/>
                <w:sz w:val="18"/>
              </w:rPr>
              <w:t>SROAPRT1</w:t>
            </w:r>
          </w:p>
        </w:tc>
        <w:tc>
          <w:tcPr>
            <w:tcW w:w="1109" w:type="dxa"/>
          </w:tcPr>
          <w:p w14:paraId="2FE17DF7" w14:textId="77777777" w:rsidR="00B26699" w:rsidRDefault="00931C34">
            <w:pPr>
              <w:pStyle w:val="TableParagraph"/>
              <w:rPr>
                <w:rFonts w:ascii="Courier New"/>
                <w:sz w:val="18"/>
              </w:rPr>
            </w:pPr>
            <w:r>
              <w:rPr>
                <w:rFonts w:ascii="Courier New"/>
                <w:sz w:val="18"/>
              </w:rPr>
              <w:t>SROAPRT2</w:t>
            </w:r>
          </w:p>
        </w:tc>
        <w:tc>
          <w:tcPr>
            <w:tcW w:w="1109" w:type="dxa"/>
          </w:tcPr>
          <w:p w14:paraId="78AA3F73" w14:textId="77777777" w:rsidR="00B26699" w:rsidRDefault="00931C34">
            <w:pPr>
              <w:pStyle w:val="TableParagraph"/>
              <w:rPr>
                <w:rFonts w:ascii="Courier New"/>
                <w:sz w:val="18"/>
              </w:rPr>
            </w:pPr>
            <w:r>
              <w:rPr>
                <w:rFonts w:ascii="Courier New"/>
                <w:sz w:val="18"/>
              </w:rPr>
              <w:t>SROAPRT3</w:t>
            </w:r>
          </w:p>
        </w:tc>
        <w:tc>
          <w:tcPr>
            <w:tcW w:w="1109" w:type="dxa"/>
          </w:tcPr>
          <w:p w14:paraId="36510CFF" w14:textId="77777777" w:rsidR="00B26699" w:rsidRDefault="00931C34">
            <w:pPr>
              <w:pStyle w:val="TableParagraph"/>
              <w:rPr>
                <w:rFonts w:ascii="Courier New"/>
                <w:sz w:val="18"/>
              </w:rPr>
            </w:pPr>
            <w:r>
              <w:rPr>
                <w:rFonts w:ascii="Courier New"/>
                <w:sz w:val="18"/>
              </w:rPr>
              <w:t>SROAPRT4</w:t>
            </w:r>
          </w:p>
        </w:tc>
        <w:tc>
          <w:tcPr>
            <w:tcW w:w="1109" w:type="dxa"/>
          </w:tcPr>
          <w:p w14:paraId="5E6C73F8" w14:textId="77777777" w:rsidR="00B26699" w:rsidRDefault="00931C34">
            <w:pPr>
              <w:pStyle w:val="TableParagraph"/>
              <w:rPr>
                <w:rFonts w:ascii="Courier New"/>
                <w:sz w:val="18"/>
              </w:rPr>
            </w:pPr>
            <w:r>
              <w:rPr>
                <w:rFonts w:ascii="Courier New"/>
                <w:sz w:val="18"/>
              </w:rPr>
              <w:t>SROAPRT5</w:t>
            </w:r>
          </w:p>
        </w:tc>
        <w:tc>
          <w:tcPr>
            <w:tcW w:w="1111" w:type="dxa"/>
          </w:tcPr>
          <w:p w14:paraId="01A9C910" w14:textId="77777777" w:rsidR="00B26699" w:rsidRDefault="00931C34">
            <w:pPr>
              <w:pStyle w:val="TableParagraph"/>
              <w:ind w:left="106"/>
              <w:rPr>
                <w:rFonts w:ascii="Courier New"/>
                <w:sz w:val="18"/>
              </w:rPr>
            </w:pPr>
            <w:r>
              <w:rPr>
                <w:rFonts w:ascii="Courier New"/>
                <w:sz w:val="18"/>
              </w:rPr>
              <w:t>SROAPRT6</w:t>
            </w:r>
          </w:p>
        </w:tc>
        <w:tc>
          <w:tcPr>
            <w:tcW w:w="1109" w:type="dxa"/>
          </w:tcPr>
          <w:p w14:paraId="699327BA" w14:textId="77777777" w:rsidR="00B26699" w:rsidRDefault="00931C34">
            <w:pPr>
              <w:pStyle w:val="TableParagraph"/>
              <w:ind w:left="104"/>
              <w:rPr>
                <w:rFonts w:ascii="Courier New"/>
                <w:sz w:val="18"/>
              </w:rPr>
            </w:pPr>
            <w:r>
              <w:rPr>
                <w:rFonts w:ascii="Courier New"/>
                <w:sz w:val="18"/>
              </w:rPr>
              <w:t>SROAPRT7</w:t>
            </w:r>
          </w:p>
        </w:tc>
        <w:tc>
          <w:tcPr>
            <w:tcW w:w="1109" w:type="dxa"/>
          </w:tcPr>
          <w:p w14:paraId="4D67FE43" w14:textId="77777777" w:rsidR="00B26699" w:rsidRDefault="00931C34">
            <w:pPr>
              <w:pStyle w:val="TableParagraph"/>
              <w:ind w:left="106"/>
              <w:rPr>
                <w:rFonts w:ascii="Courier New"/>
                <w:sz w:val="18"/>
              </w:rPr>
            </w:pPr>
            <w:r>
              <w:rPr>
                <w:rFonts w:ascii="Courier New"/>
                <w:sz w:val="18"/>
              </w:rPr>
              <w:t>SROAPS1</w:t>
            </w:r>
          </w:p>
        </w:tc>
      </w:tr>
      <w:tr w:rsidR="00B26699" w14:paraId="29FAACA2" w14:textId="77777777">
        <w:trPr>
          <w:trHeight w:val="203"/>
        </w:trPr>
        <w:tc>
          <w:tcPr>
            <w:tcW w:w="1109" w:type="dxa"/>
          </w:tcPr>
          <w:p w14:paraId="65FBE8CE" w14:textId="77777777" w:rsidR="00B26699" w:rsidRDefault="00931C34">
            <w:pPr>
              <w:pStyle w:val="TableParagraph"/>
              <w:rPr>
                <w:rFonts w:ascii="Courier New"/>
                <w:sz w:val="18"/>
              </w:rPr>
            </w:pPr>
            <w:r>
              <w:rPr>
                <w:rFonts w:ascii="Courier New"/>
                <w:sz w:val="18"/>
              </w:rPr>
              <w:t>SROAPS2</w:t>
            </w:r>
          </w:p>
        </w:tc>
        <w:tc>
          <w:tcPr>
            <w:tcW w:w="1109" w:type="dxa"/>
          </w:tcPr>
          <w:p w14:paraId="0C1F18E1" w14:textId="77777777" w:rsidR="00B26699" w:rsidRDefault="00931C34">
            <w:pPr>
              <w:pStyle w:val="TableParagraph"/>
              <w:rPr>
                <w:rFonts w:ascii="Courier New"/>
                <w:sz w:val="18"/>
              </w:rPr>
            </w:pPr>
            <w:r>
              <w:rPr>
                <w:rFonts w:ascii="Courier New"/>
                <w:sz w:val="18"/>
              </w:rPr>
              <w:t>SROAR</w:t>
            </w:r>
          </w:p>
        </w:tc>
        <w:tc>
          <w:tcPr>
            <w:tcW w:w="1109" w:type="dxa"/>
          </w:tcPr>
          <w:p w14:paraId="200A34C0" w14:textId="77777777" w:rsidR="00B26699" w:rsidRDefault="00931C34">
            <w:pPr>
              <w:pStyle w:val="TableParagraph"/>
              <w:rPr>
                <w:rFonts w:ascii="Courier New"/>
                <w:sz w:val="18"/>
              </w:rPr>
            </w:pPr>
            <w:r>
              <w:rPr>
                <w:rFonts w:ascii="Courier New"/>
                <w:sz w:val="18"/>
              </w:rPr>
              <w:t>SROAR1</w:t>
            </w:r>
          </w:p>
        </w:tc>
        <w:tc>
          <w:tcPr>
            <w:tcW w:w="1109" w:type="dxa"/>
          </w:tcPr>
          <w:p w14:paraId="42966864" w14:textId="77777777" w:rsidR="00B26699" w:rsidRDefault="00931C34">
            <w:pPr>
              <w:pStyle w:val="TableParagraph"/>
              <w:rPr>
                <w:rFonts w:ascii="Courier New"/>
                <w:sz w:val="18"/>
              </w:rPr>
            </w:pPr>
            <w:r>
              <w:rPr>
                <w:rFonts w:ascii="Courier New"/>
                <w:sz w:val="18"/>
              </w:rPr>
              <w:t>SROAR2</w:t>
            </w:r>
          </w:p>
        </w:tc>
        <w:tc>
          <w:tcPr>
            <w:tcW w:w="1109" w:type="dxa"/>
          </w:tcPr>
          <w:p w14:paraId="1F2F987A" w14:textId="77777777" w:rsidR="00B26699" w:rsidRDefault="00931C34">
            <w:pPr>
              <w:pStyle w:val="TableParagraph"/>
              <w:rPr>
                <w:rFonts w:ascii="Courier New"/>
                <w:sz w:val="18"/>
              </w:rPr>
            </w:pPr>
            <w:r>
              <w:rPr>
                <w:rFonts w:ascii="Courier New"/>
                <w:sz w:val="18"/>
              </w:rPr>
              <w:t>SROARET</w:t>
            </w:r>
          </w:p>
        </w:tc>
        <w:tc>
          <w:tcPr>
            <w:tcW w:w="1111" w:type="dxa"/>
          </w:tcPr>
          <w:p w14:paraId="7FF9331E" w14:textId="77777777" w:rsidR="00B26699" w:rsidRDefault="00931C34">
            <w:pPr>
              <w:pStyle w:val="TableParagraph"/>
              <w:ind w:left="106"/>
              <w:rPr>
                <w:rFonts w:ascii="Courier New"/>
                <w:sz w:val="18"/>
              </w:rPr>
            </w:pPr>
            <w:r>
              <w:rPr>
                <w:rFonts w:ascii="Courier New"/>
                <w:sz w:val="18"/>
              </w:rPr>
              <w:t>SROARPT</w:t>
            </w:r>
          </w:p>
        </w:tc>
        <w:tc>
          <w:tcPr>
            <w:tcW w:w="1109" w:type="dxa"/>
          </w:tcPr>
          <w:p w14:paraId="162B0BF3" w14:textId="77777777" w:rsidR="00B26699" w:rsidRDefault="00931C34">
            <w:pPr>
              <w:pStyle w:val="TableParagraph"/>
              <w:ind w:left="104"/>
              <w:rPr>
                <w:rFonts w:ascii="Courier New"/>
                <w:sz w:val="18"/>
              </w:rPr>
            </w:pPr>
            <w:r>
              <w:rPr>
                <w:rFonts w:ascii="Courier New"/>
                <w:sz w:val="18"/>
              </w:rPr>
              <w:t>SROASITE</w:t>
            </w:r>
          </w:p>
        </w:tc>
        <w:tc>
          <w:tcPr>
            <w:tcW w:w="1109" w:type="dxa"/>
          </w:tcPr>
          <w:p w14:paraId="0C761B1C" w14:textId="77777777" w:rsidR="00B26699" w:rsidRDefault="00931C34">
            <w:pPr>
              <w:pStyle w:val="TableParagraph"/>
              <w:ind w:left="106"/>
              <w:rPr>
                <w:rFonts w:ascii="Courier New"/>
                <w:sz w:val="18"/>
              </w:rPr>
            </w:pPr>
            <w:r>
              <w:rPr>
                <w:rFonts w:ascii="Courier New"/>
                <w:sz w:val="18"/>
              </w:rPr>
              <w:t>SROASS</w:t>
            </w:r>
          </w:p>
        </w:tc>
      </w:tr>
      <w:tr w:rsidR="00B26699" w14:paraId="484D6B5C" w14:textId="77777777">
        <w:trPr>
          <w:trHeight w:val="203"/>
        </w:trPr>
        <w:tc>
          <w:tcPr>
            <w:tcW w:w="1109" w:type="dxa"/>
          </w:tcPr>
          <w:p w14:paraId="10BD83D1" w14:textId="77777777" w:rsidR="00B26699" w:rsidRDefault="00931C34">
            <w:pPr>
              <w:pStyle w:val="TableParagraph"/>
              <w:rPr>
                <w:rFonts w:ascii="Courier New"/>
                <w:sz w:val="18"/>
              </w:rPr>
            </w:pPr>
            <w:r>
              <w:rPr>
                <w:rFonts w:ascii="Courier New"/>
                <w:sz w:val="18"/>
              </w:rPr>
              <w:t>SROASS1</w:t>
            </w:r>
          </w:p>
        </w:tc>
        <w:tc>
          <w:tcPr>
            <w:tcW w:w="1109" w:type="dxa"/>
          </w:tcPr>
          <w:p w14:paraId="5176AEE8" w14:textId="77777777" w:rsidR="00B26699" w:rsidRDefault="00931C34">
            <w:pPr>
              <w:pStyle w:val="TableParagraph"/>
              <w:rPr>
                <w:rFonts w:ascii="Courier New"/>
                <w:sz w:val="18"/>
              </w:rPr>
            </w:pPr>
            <w:r>
              <w:rPr>
                <w:rFonts w:ascii="Courier New"/>
                <w:sz w:val="18"/>
              </w:rPr>
              <w:t>SROASSE</w:t>
            </w:r>
          </w:p>
        </w:tc>
        <w:tc>
          <w:tcPr>
            <w:tcW w:w="1109" w:type="dxa"/>
          </w:tcPr>
          <w:p w14:paraId="5120ED25" w14:textId="77777777" w:rsidR="00B26699" w:rsidRDefault="00931C34">
            <w:pPr>
              <w:pStyle w:val="TableParagraph"/>
              <w:rPr>
                <w:rFonts w:ascii="Courier New"/>
                <w:sz w:val="18"/>
              </w:rPr>
            </w:pPr>
            <w:r>
              <w:rPr>
                <w:rFonts w:ascii="Courier New"/>
                <w:sz w:val="18"/>
              </w:rPr>
              <w:t>SROASSN</w:t>
            </w:r>
          </w:p>
        </w:tc>
        <w:tc>
          <w:tcPr>
            <w:tcW w:w="1109" w:type="dxa"/>
          </w:tcPr>
          <w:p w14:paraId="77368FBC" w14:textId="77777777" w:rsidR="00B26699" w:rsidRDefault="00931C34">
            <w:pPr>
              <w:pStyle w:val="TableParagraph"/>
              <w:rPr>
                <w:rFonts w:ascii="Courier New"/>
                <w:sz w:val="18"/>
              </w:rPr>
            </w:pPr>
            <w:r>
              <w:rPr>
                <w:rFonts w:ascii="Courier New"/>
                <w:sz w:val="18"/>
              </w:rPr>
              <w:t>SROASSP</w:t>
            </w:r>
          </w:p>
        </w:tc>
        <w:tc>
          <w:tcPr>
            <w:tcW w:w="1109" w:type="dxa"/>
          </w:tcPr>
          <w:p w14:paraId="033523B3" w14:textId="77777777" w:rsidR="00B26699" w:rsidRDefault="00931C34">
            <w:pPr>
              <w:pStyle w:val="TableParagraph"/>
              <w:rPr>
                <w:rFonts w:ascii="Courier New"/>
                <w:sz w:val="18"/>
              </w:rPr>
            </w:pPr>
            <w:r>
              <w:rPr>
                <w:rFonts w:ascii="Courier New"/>
                <w:sz w:val="18"/>
              </w:rPr>
              <w:t>SROAT0P</w:t>
            </w:r>
          </w:p>
        </w:tc>
        <w:tc>
          <w:tcPr>
            <w:tcW w:w="1111" w:type="dxa"/>
          </w:tcPr>
          <w:p w14:paraId="28A73C02" w14:textId="77777777" w:rsidR="00B26699" w:rsidRDefault="00931C34">
            <w:pPr>
              <w:pStyle w:val="TableParagraph"/>
              <w:ind w:left="106"/>
              <w:rPr>
                <w:rFonts w:ascii="Courier New"/>
                <w:sz w:val="18"/>
              </w:rPr>
            </w:pPr>
            <w:r>
              <w:rPr>
                <w:rFonts w:ascii="Courier New"/>
                <w:sz w:val="18"/>
              </w:rPr>
              <w:t>SROAT0T</w:t>
            </w:r>
          </w:p>
        </w:tc>
        <w:tc>
          <w:tcPr>
            <w:tcW w:w="1109" w:type="dxa"/>
          </w:tcPr>
          <w:p w14:paraId="32B5D220" w14:textId="77777777" w:rsidR="00B26699" w:rsidRDefault="00931C34">
            <w:pPr>
              <w:pStyle w:val="TableParagraph"/>
              <w:ind w:left="104"/>
              <w:rPr>
                <w:rFonts w:ascii="Courier New"/>
                <w:sz w:val="18"/>
              </w:rPr>
            </w:pPr>
            <w:r>
              <w:rPr>
                <w:rFonts w:ascii="Courier New"/>
                <w:sz w:val="18"/>
              </w:rPr>
              <w:t>SROAT1P</w:t>
            </w:r>
          </w:p>
        </w:tc>
        <w:tc>
          <w:tcPr>
            <w:tcW w:w="1109" w:type="dxa"/>
          </w:tcPr>
          <w:p w14:paraId="044AE55A" w14:textId="77777777" w:rsidR="00B26699" w:rsidRDefault="00931C34">
            <w:pPr>
              <w:pStyle w:val="TableParagraph"/>
              <w:ind w:left="106"/>
              <w:rPr>
                <w:rFonts w:ascii="Courier New"/>
                <w:sz w:val="18"/>
              </w:rPr>
            </w:pPr>
            <w:r>
              <w:rPr>
                <w:rFonts w:ascii="Courier New"/>
                <w:sz w:val="18"/>
              </w:rPr>
              <w:t>SROAT1T</w:t>
            </w:r>
          </w:p>
        </w:tc>
      </w:tr>
      <w:tr w:rsidR="00B26699" w14:paraId="544187D1" w14:textId="77777777">
        <w:trPr>
          <w:trHeight w:val="203"/>
        </w:trPr>
        <w:tc>
          <w:tcPr>
            <w:tcW w:w="1109" w:type="dxa"/>
          </w:tcPr>
          <w:p w14:paraId="5D1C9511" w14:textId="77777777" w:rsidR="00B26699" w:rsidRDefault="00931C34">
            <w:pPr>
              <w:pStyle w:val="TableParagraph"/>
              <w:spacing w:before="3" w:line="180" w:lineRule="exact"/>
              <w:rPr>
                <w:rFonts w:ascii="Courier New"/>
                <w:sz w:val="18"/>
              </w:rPr>
            </w:pPr>
            <w:r>
              <w:rPr>
                <w:rFonts w:ascii="Courier New"/>
                <w:sz w:val="18"/>
              </w:rPr>
              <w:t>SROAT2P</w:t>
            </w:r>
          </w:p>
        </w:tc>
        <w:tc>
          <w:tcPr>
            <w:tcW w:w="1109" w:type="dxa"/>
          </w:tcPr>
          <w:p w14:paraId="2C8F958D" w14:textId="77777777" w:rsidR="00B26699" w:rsidRDefault="00931C34">
            <w:pPr>
              <w:pStyle w:val="TableParagraph"/>
              <w:spacing w:before="3" w:line="180" w:lineRule="exact"/>
              <w:rPr>
                <w:rFonts w:ascii="Courier New"/>
                <w:sz w:val="18"/>
              </w:rPr>
            </w:pPr>
            <w:r>
              <w:rPr>
                <w:rFonts w:ascii="Courier New"/>
                <w:sz w:val="18"/>
              </w:rPr>
              <w:t>SROAT2T</w:t>
            </w:r>
          </w:p>
        </w:tc>
        <w:tc>
          <w:tcPr>
            <w:tcW w:w="1109" w:type="dxa"/>
          </w:tcPr>
          <w:p w14:paraId="1B691D0A" w14:textId="77777777" w:rsidR="00B26699" w:rsidRDefault="00931C34">
            <w:pPr>
              <w:pStyle w:val="TableParagraph"/>
              <w:spacing w:before="3" w:line="180" w:lineRule="exact"/>
              <w:rPr>
                <w:rFonts w:ascii="Courier New"/>
                <w:sz w:val="18"/>
              </w:rPr>
            </w:pPr>
            <w:r>
              <w:rPr>
                <w:rFonts w:ascii="Courier New"/>
                <w:sz w:val="18"/>
              </w:rPr>
              <w:t>SROATCM</w:t>
            </w:r>
          </w:p>
        </w:tc>
        <w:tc>
          <w:tcPr>
            <w:tcW w:w="1109" w:type="dxa"/>
          </w:tcPr>
          <w:p w14:paraId="2A8BC1CE" w14:textId="77777777" w:rsidR="00B26699" w:rsidRDefault="00931C34">
            <w:pPr>
              <w:pStyle w:val="TableParagraph"/>
              <w:spacing w:before="3" w:line="180" w:lineRule="exact"/>
              <w:rPr>
                <w:rFonts w:ascii="Courier New"/>
                <w:sz w:val="18"/>
              </w:rPr>
            </w:pPr>
            <w:r>
              <w:rPr>
                <w:rFonts w:ascii="Courier New"/>
                <w:sz w:val="18"/>
              </w:rPr>
              <w:t>SROATCM1</w:t>
            </w:r>
          </w:p>
        </w:tc>
        <w:tc>
          <w:tcPr>
            <w:tcW w:w="1109" w:type="dxa"/>
          </w:tcPr>
          <w:p w14:paraId="4E96C604" w14:textId="77777777" w:rsidR="00B26699" w:rsidRDefault="00931C34">
            <w:pPr>
              <w:pStyle w:val="TableParagraph"/>
              <w:spacing w:before="3" w:line="180" w:lineRule="exact"/>
              <w:rPr>
                <w:rFonts w:ascii="Courier New"/>
                <w:sz w:val="18"/>
              </w:rPr>
            </w:pPr>
            <w:r>
              <w:rPr>
                <w:rFonts w:ascii="Courier New"/>
                <w:sz w:val="18"/>
              </w:rPr>
              <w:t>SROATCM2</w:t>
            </w:r>
          </w:p>
        </w:tc>
        <w:tc>
          <w:tcPr>
            <w:tcW w:w="1111" w:type="dxa"/>
          </w:tcPr>
          <w:p w14:paraId="09375A8D" w14:textId="77777777" w:rsidR="00B26699" w:rsidRDefault="00931C34">
            <w:pPr>
              <w:pStyle w:val="TableParagraph"/>
              <w:spacing w:before="3" w:line="180" w:lineRule="exact"/>
              <w:ind w:left="106"/>
              <w:rPr>
                <w:rFonts w:ascii="Courier New"/>
                <w:sz w:val="18"/>
              </w:rPr>
            </w:pPr>
            <w:r>
              <w:rPr>
                <w:rFonts w:ascii="Courier New"/>
                <w:sz w:val="18"/>
              </w:rPr>
              <w:t>SROATCM3</w:t>
            </w:r>
          </w:p>
        </w:tc>
        <w:tc>
          <w:tcPr>
            <w:tcW w:w="1109" w:type="dxa"/>
          </w:tcPr>
          <w:p w14:paraId="2B99978F" w14:textId="77777777" w:rsidR="00B26699" w:rsidRDefault="00931C34">
            <w:pPr>
              <w:pStyle w:val="TableParagraph"/>
              <w:spacing w:before="3" w:line="180" w:lineRule="exact"/>
              <w:ind w:left="104"/>
              <w:rPr>
                <w:rFonts w:ascii="Courier New"/>
                <w:sz w:val="18"/>
              </w:rPr>
            </w:pPr>
            <w:r>
              <w:rPr>
                <w:rFonts w:ascii="Courier New"/>
                <w:sz w:val="18"/>
              </w:rPr>
              <w:t>SROATM1</w:t>
            </w:r>
          </w:p>
        </w:tc>
        <w:tc>
          <w:tcPr>
            <w:tcW w:w="1109" w:type="dxa"/>
          </w:tcPr>
          <w:p w14:paraId="3E58159A" w14:textId="77777777" w:rsidR="00B26699" w:rsidRDefault="00931C34">
            <w:pPr>
              <w:pStyle w:val="TableParagraph"/>
              <w:spacing w:before="3" w:line="180" w:lineRule="exact"/>
              <w:ind w:left="106"/>
              <w:rPr>
                <w:rFonts w:ascii="Courier New"/>
                <w:sz w:val="18"/>
              </w:rPr>
            </w:pPr>
            <w:r>
              <w:rPr>
                <w:rFonts w:ascii="Courier New"/>
                <w:sz w:val="18"/>
              </w:rPr>
              <w:t>SROATM2</w:t>
            </w:r>
          </w:p>
        </w:tc>
      </w:tr>
      <w:tr w:rsidR="00B26699" w14:paraId="35BE6CD0" w14:textId="77777777">
        <w:trPr>
          <w:trHeight w:val="205"/>
        </w:trPr>
        <w:tc>
          <w:tcPr>
            <w:tcW w:w="1109" w:type="dxa"/>
          </w:tcPr>
          <w:p w14:paraId="710432B7" w14:textId="77777777" w:rsidR="00B26699" w:rsidRDefault="00931C34">
            <w:pPr>
              <w:pStyle w:val="TableParagraph"/>
              <w:spacing w:before="3"/>
              <w:rPr>
                <w:rFonts w:ascii="Courier New"/>
                <w:sz w:val="18"/>
              </w:rPr>
            </w:pPr>
            <w:r>
              <w:rPr>
                <w:rFonts w:ascii="Courier New"/>
                <w:sz w:val="18"/>
              </w:rPr>
              <w:t>SROATM3</w:t>
            </w:r>
          </w:p>
        </w:tc>
        <w:tc>
          <w:tcPr>
            <w:tcW w:w="1109" w:type="dxa"/>
          </w:tcPr>
          <w:p w14:paraId="491A95DC" w14:textId="77777777" w:rsidR="00B26699" w:rsidRDefault="00931C34">
            <w:pPr>
              <w:pStyle w:val="TableParagraph"/>
              <w:spacing w:before="3"/>
              <w:rPr>
                <w:rFonts w:ascii="Courier New"/>
                <w:sz w:val="18"/>
              </w:rPr>
            </w:pPr>
            <w:r>
              <w:rPr>
                <w:rFonts w:ascii="Courier New"/>
                <w:sz w:val="18"/>
              </w:rPr>
              <w:t>SROATM4</w:t>
            </w:r>
          </w:p>
        </w:tc>
        <w:tc>
          <w:tcPr>
            <w:tcW w:w="1109" w:type="dxa"/>
          </w:tcPr>
          <w:p w14:paraId="1BF3EAAC" w14:textId="77777777" w:rsidR="00B26699" w:rsidRDefault="00931C34">
            <w:pPr>
              <w:pStyle w:val="TableParagraph"/>
              <w:spacing w:before="3"/>
              <w:rPr>
                <w:rFonts w:ascii="Courier New"/>
                <w:sz w:val="18"/>
              </w:rPr>
            </w:pPr>
            <w:r>
              <w:rPr>
                <w:rFonts w:ascii="Courier New"/>
                <w:sz w:val="18"/>
              </w:rPr>
              <w:t>SROATMIT</w:t>
            </w:r>
          </w:p>
        </w:tc>
        <w:tc>
          <w:tcPr>
            <w:tcW w:w="1109" w:type="dxa"/>
          </w:tcPr>
          <w:p w14:paraId="777E827A" w14:textId="77777777" w:rsidR="00B26699" w:rsidRDefault="00931C34">
            <w:pPr>
              <w:pStyle w:val="TableParagraph"/>
              <w:spacing w:before="3"/>
              <w:rPr>
                <w:rFonts w:ascii="Courier New"/>
                <w:sz w:val="18"/>
              </w:rPr>
            </w:pPr>
            <w:r>
              <w:rPr>
                <w:rFonts w:ascii="Courier New"/>
                <w:sz w:val="18"/>
              </w:rPr>
              <w:t>SROATMNO</w:t>
            </w:r>
          </w:p>
        </w:tc>
        <w:tc>
          <w:tcPr>
            <w:tcW w:w="1109" w:type="dxa"/>
          </w:tcPr>
          <w:p w14:paraId="4B6072CA" w14:textId="77777777" w:rsidR="00B26699" w:rsidRDefault="00931C34">
            <w:pPr>
              <w:pStyle w:val="TableParagraph"/>
              <w:spacing w:before="3"/>
              <w:rPr>
                <w:rFonts w:ascii="Courier New"/>
                <w:sz w:val="18"/>
              </w:rPr>
            </w:pPr>
            <w:r>
              <w:rPr>
                <w:rFonts w:ascii="Courier New"/>
                <w:sz w:val="18"/>
              </w:rPr>
              <w:t>SROATT</w:t>
            </w:r>
          </w:p>
        </w:tc>
        <w:tc>
          <w:tcPr>
            <w:tcW w:w="1111" w:type="dxa"/>
          </w:tcPr>
          <w:p w14:paraId="4E207B96" w14:textId="77777777" w:rsidR="00B26699" w:rsidRDefault="00931C34">
            <w:pPr>
              <w:pStyle w:val="TableParagraph"/>
              <w:spacing w:before="3"/>
              <w:ind w:left="106"/>
              <w:rPr>
                <w:rFonts w:ascii="Courier New"/>
                <w:sz w:val="18"/>
              </w:rPr>
            </w:pPr>
            <w:r>
              <w:rPr>
                <w:rFonts w:ascii="Courier New"/>
                <w:sz w:val="18"/>
              </w:rPr>
              <w:t>SROATT0</w:t>
            </w:r>
          </w:p>
        </w:tc>
        <w:tc>
          <w:tcPr>
            <w:tcW w:w="1109" w:type="dxa"/>
          </w:tcPr>
          <w:p w14:paraId="4F31F8EA" w14:textId="77777777" w:rsidR="00B26699" w:rsidRDefault="00931C34">
            <w:pPr>
              <w:pStyle w:val="TableParagraph"/>
              <w:spacing w:before="3"/>
              <w:ind w:left="104"/>
              <w:rPr>
                <w:rFonts w:ascii="Courier New"/>
                <w:sz w:val="18"/>
              </w:rPr>
            </w:pPr>
            <w:r>
              <w:rPr>
                <w:rFonts w:ascii="Courier New"/>
                <w:sz w:val="18"/>
              </w:rPr>
              <w:t>SROATT1</w:t>
            </w:r>
          </w:p>
        </w:tc>
        <w:tc>
          <w:tcPr>
            <w:tcW w:w="1109" w:type="dxa"/>
          </w:tcPr>
          <w:p w14:paraId="4B271787" w14:textId="77777777" w:rsidR="00B26699" w:rsidRDefault="00931C34">
            <w:pPr>
              <w:pStyle w:val="TableParagraph"/>
              <w:spacing w:before="3"/>
              <w:ind w:left="106"/>
              <w:rPr>
                <w:rFonts w:ascii="Courier New"/>
                <w:sz w:val="18"/>
              </w:rPr>
            </w:pPr>
            <w:r>
              <w:rPr>
                <w:rFonts w:ascii="Courier New"/>
                <w:sz w:val="18"/>
              </w:rPr>
              <w:t>SROATT2</w:t>
            </w:r>
          </w:p>
        </w:tc>
      </w:tr>
      <w:tr w:rsidR="00B26699" w14:paraId="57CD1546" w14:textId="77777777">
        <w:trPr>
          <w:trHeight w:val="203"/>
        </w:trPr>
        <w:tc>
          <w:tcPr>
            <w:tcW w:w="1109" w:type="dxa"/>
          </w:tcPr>
          <w:p w14:paraId="65612813" w14:textId="77777777" w:rsidR="00B26699" w:rsidRDefault="00931C34">
            <w:pPr>
              <w:pStyle w:val="TableParagraph"/>
              <w:rPr>
                <w:rFonts w:ascii="Courier New"/>
                <w:sz w:val="18"/>
              </w:rPr>
            </w:pPr>
            <w:r>
              <w:rPr>
                <w:rFonts w:ascii="Courier New"/>
                <w:sz w:val="18"/>
              </w:rPr>
              <w:t>SROAUTL</w:t>
            </w:r>
          </w:p>
        </w:tc>
        <w:tc>
          <w:tcPr>
            <w:tcW w:w="1109" w:type="dxa"/>
          </w:tcPr>
          <w:p w14:paraId="5B4B49CD" w14:textId="77777777" w:rsidR="00B26699" w:rsidRDefault="00931C34">
            <w:pPr>
              <w:pStyle w:val="TableParagraph"/>
              <w:rPr>
                <w:rFonts w:ascii="Courier New"/>
                <w:sz w:val="18"/>
              </w:rPr>
            </w:pPr>
            <w:r>
              <w:rPr>
                <w:rFonts w:ascii="Courier New"/>
                <w:sz w:val="18"/>
              </w:rPr>
              <w:t>SROAUTL0</w:t>
            </w:r>
          </w:p>
        </w:tc>
        <w:tc>
          <w:tcPr>
            <w:tcW w:w="1109" w:type="dxa"/>
          </w:tcPr>
          <w:p w14:paraId="725B22B3" w14:textId="77777777" w:rsidR="00B26699" w:rsidRDefault="00931C34">
            <w:pPr>
              <w:pStyle w:val="TableParagraph"/>
              <w:rPr>
                <w:rFonts w:ascii="Courier New"/>
                <w:sz w:val="18"/>
              </w:rPr>
            </w:pPr>
            <w:r>
              <w:rPr>
                <w:rFonts w:ascii="Courier New"/>
                <w:sz w:val="18"/>
              </w:rPr>
              <w:t>SROAUTL1</w:t>
            </w:r>
          </w:p>
        </w:tc>
        <w:tc>
          <w:tcPr>
            <w:tcW w:w="1109" w:type="dxa"/>
          </w:tcPr>
          <w:p w14:paraId="2D4F1614" w14:textId="77777777" w:rsidR="00B26699" w:rsidRDefault="00931C34">
            <w:pPr>
              <w:pStyle w:val="TableParagraph"/>
              <w:rPr>
                <w:rFonts w:ascii="Courier New"/>
                <w:sz w:val="18"/>
              </w:rPr>
            </w:pPr>
            <w:r>
              <w:rPr>
                <w:rFonts w:ascii="Courier New"/>
                <w:sz w:val="18"/>
              </w:rPr>
              <w:t>SROAUTL2</w:t>
            </w:r>
          </w:p>
        </w:tc>
        <w:tc>
          <w:tcPr>
            <w:tcW w:w="1109" w:type="dxa"/>
          </w:tcPr>
          <w:p w14:paraId="4E0ECA37" w14:textId="77777777" w:rsidR="00B26699" w:rsidRDefault="00931C34">
            <w:pPr>
              <w:pStyle w:val="TableParagraph"/>
              <w:rPr>
                <w:rFonts w:ascii="Courier New"/>
                <w:sz w:val="18"/>
              </w:rPr>
            </w:pPr>
            <w:r>
              <w:rPr>
                <w:rFonts w:ascii="Courier New"/>
                <w:sz w:val="18"/>
              </w:rPr>
              <w:t>SROAUTL3</w:t>
            </w:r>
          </w:p>
        </w:tc>
        <w:tc>
          <w:tcPr>
            <w:tcW w:w="1111" w:type="dxa"/>
          </w:tcPr>
          <w:p w14:paraId="28708EBA" w14:textId="77777777" w:rsidR="00B26699" w:rsidRDefault="00931C34">
            <w:pPr>
              <w:pStyle w:val="TableParagraph"/>
              <w:ind w:left="106"/>
              <w:rPr>
                <w:rFonts w:ascii="Courier New"/>
                <w:sz w:val="18"/>
              </w:rPr>
            </w:pPr>
            <w:r>
              <w:rPr>
                <w:rFonts w:ascii="Courier New"/>
                <w:sz w:val="18"/>
              </w:rPr>
              <w:t>SROAUTL4</w:t>
            </w:r>
          </w:p>
        </w:tc>
        <w:tc>
          <w:tcPr>
            <w:tcW w:w="1109" w:type="dxa"/>
          </w:tcPr>
          <w:p w14:paraId="01203AE2" w14:textId="77777777" w:rsidR="00B26699" w:rsidRDefault="00931C34">
            <w:pPr>
              <w:pStyle w:val="TableParagraph"/>
              <w:ind w:left="104"/>
              <w:rPr>
                <w:rFonts w:ascii="Courier New"/>
                <w:sz w:val="18"/>
              </w:rPr>
            </w:pPr>
            <w:r>
              <w:rPr>
                <w:rFonts w:ascii="Courier New"/>
                <w:sz w:val="18"/>
              </w:rPr>
              <w:t>SROAUTLC</w:t>
            </w:r>
          </w:p>
        </w:tc>
        <w:tc>
          <w:tcPr>
            <w:tcW w:w="1109" w:type="dxa"/>
          </w:tcPr>
          <w:p w14:paraId="4C7FA440" w14:textId="77777777" w:rsidR="00B26699" w:rsidRDefault="00931C34">
            <w:pPr>
              <w:pStyle w:val="TableParagraph"/>
              <w:ind w:left="106"/>
              <w:rPr>
                <w:rFonts w:ascii="Courier New"/>
                <w:sz w:val="18"/>
              </w:rPr>
            </w:pPr>
            <w:r>
              <w:rPr>
                <w:rFonts w:ascii="Courier New"/>
                <w:sz w:val="18"/>
              </w:rPr>
              <w:t>SROAWL</w:t>
            </w:r>
          </w:p>
        </w:tc>
      </w:tr>
      <w:tr w:rsidR="00B26699" w14:paraId="6E4C83C5" w14:textId="77777777">
        <w:trPr>
          <w:trHeight w:val="203"/>
        </w:trPr>
        <w:tc>
          <w:tcPr>
            <w:tcW w:w="1109" w:type="dxa"/>
          </w:tcPr>
          <w:p w14:paraId="71B6048E" w14:textId="77777777" w:rsidR="00B26699" w:rsidRDefault="00931C34">
            <w:pPr>
              <w:pStyle w:val="TableParagraph"/>
              <w:rPr>
                <w:rFonts w:ascii="Courier New"/>
                <w:sz w:val="18"/>
              </w:rPr>
            </w:pPr>
            <w:r>
              <w:rPr>
                <w:rFonts w:ascii="Courier New"/>
                <w:sz w:val="18"/>
              </w:rPr>
              <w:t>SROAWL1</w:t>
            </w:r>
          </w:p>
        </w:tc>
        <w:tc>
          <w:tcPr>
            <w:tcW w:w="1109" w:type="dxa"/>
          </w:tcPr>
          <w:p w14:paraId="6ED9AB87" w14:textId="77777777" w:rsidR="00B26699" w:rsidRDefault="00931C34">
            <w:pPr>
              <w:pStyle w:val="TableParagraph"/>
              <w:rPr>
                <w:rFonts w:ascii="Courier New"/>
                <w:sz w:val="18"/>
              </w:rPr>
            </w:pPr>
            <w:r>
              <w:rPr>
                <w:rFonts w:ascii="Courier New"/>
                <w:sz w:val="18"/>
              </w:rPr>
              <w:t>SROAX</w:t>
            </w:r>
          </w:p>
        </w:tc>
        <w:tc>
          <w:tcPr>
            <w:tcW w:w="1109" w:type="dxa"/>
          </w:tcPr>
          <w:p w14:paraId="2F964245" w14:textId="77777777" w:rsidR="00B26699" w:rsidRDefault="00931C34">
            <w:pPr>
              <w:pStyle w:val="TableParagraph"/>
              <w:rPr>
                <w:rFonts w:ascii="Courier New"/>
                <w:sz w:val="18"/>
              </w:rPr>
            </w:pPr>
            <w:r>
              <w:rPr>
                <w:rFonts w:ascii="Courier New"/>
                <w:sz w:val="18"/>
              </w:rPr>
              <w:t>SROBLOD</w:t>
            </w:r>
          </w:p>
        </w:tc>
        <w:tc>
          <w:tcPr>
            <w:tcW w:w="1109" w:type="dxa"/>
          </w:tcPr>
          <w:p w14:paraId="32791E05" w14:textId="77777777" w:rsidR="00B26699" w:rsidRDefault="00931C34">
            <w:pPr>
              <w:pStyle w:val="TableParagraph"/>
              <w:rPr>
                <w:rFonts w:ascii="Courier New"/>
                <w:sz w:val="18"/>
              </w:rPr>
            </w:pPr>
            <w:r>
              <w:rPr>
                <w:rFonts w:ascii="Courier New"/>
                <w:sz w:val="18"/>
              </w:rPr>
              <w:t>SROCAN</w:t>
            </w:r>
          </w:p>
        </w:tc>
        <w:tc>
          <w:tcPr>
            <w:tcW w:w="1109" w:type="dxa"/>
          </w:tcPr>
          <w:p w14:paraId="6B816E32" w14:textId="77777777" w:rsidR="00B26699" w:rsidRDefault="00931C34">
            <w:pPr>
              <w:pStyle w:val="TableParagraph"/>
              <w:rPr>
                <w:rFonts w:ascii="Courier New"/>
                <w:sz w:val="18"/>
              </w:rPr>
            </w:pPr>
            <w:r>
              <w:rPr>
                <w:rFonts w:ascii="Courier New"/>
                <w:sz w:val="18"/>
              </w:rPr>
              <w:t>SROCAN0</w:t>
            </w:r>
          </w:p>
        </w:tc>
        <w:tc>
          <w:tcPr>
            <w:tcW w:w="1111" w:type="dxa"/>
          </w:tcPr>
          <w:p w14:paraId="5F6D5FD6" w14:textId="77777777" w:rsidR="00B26699" w:rsidRDefault="00931C34">
            <w:pPr>
              <w:pStyle w:val="TableParagraph"/>
              <w:ind w:left="106"/>
              <w:rPr>
                <w:rFonts w:ascii="Courier New"/>
                <w:sz w:val="18"/>
              </w:rPr>
            </w:pPr>
            <w:r>
              <w:rPr>
                <w:rFonts w:ascii="Courier New"/>
                <w:sz w:val="18"/>
              </w:rPr>
              <w:t>SROCANUP</w:t>
            </w:r>
          </w:p>
        </w:tc>
        <w:tc>
          <w:tcPr>
            <w:tcW w:w="1109" w:type="dxa"/>
          </w:tcPr>
          <w:p w14:paraId="02026F56" w14:textId="77777777" w:rsidR="00B26699" w:rsidRDefault="00931C34">
            <w:pPr>
              <w:pStyle w:val="TableParagraph"/>
              <w:ind w:left="104"/>
              <w:rPr>
                <w:rFonts w:ascii="Courier New"/>
                <w:sz w:val="18"/>
              </w:rPr>
            </w:pPr>
            <w:r>
              <w:rPr>
                <w:rFonts w:ascii="Courier New"/>
                <w:sz w:val="18"/>
              </w:rPr>
              <w:t>SROCASE</w:t>
            </w:r>
          </w:p>
        </w:tc>
        <w:tc>
          <w:tcPr>
            <w:tcW w:w="1109" w:type="dxa"/>
          </w:tcPr>
          <w:p w14:paraId="3275DA82" w14:textId="77777777" w:rsidR="00B26699" w:rsidRDefault="00931C34">
            <w:pPr>
              <w:pStyle w:val="TableParagraph"/>
              <w:ind w:left="106"/>
              <w:rPr>
                <w:rFonts w:ascii="Courier New"/>
                <w:sz w:val="18"/>
              </w:rPr>
            </w:pPr>
            <w:r>
              <w:rPr>
                <w:rFonts w:ascii="Courier New"/>
                <w:sz w:val="18"/>
              </w:rPr>
              <w:t>SROCCAT</w:t>
            </w:r>
          </w:p>
        </w:tc>
      </w:tr>
      <w:tr w:rsidR="00B26699" w14:paraId="35D97BEA" w14:textId="77777777">
        <w:trPr>
          <w:trHeight w:val="203"/>
        </w:trPr>
        <w:tc>
          <w:tcPr>
            <w:tcW w:w="1109" w:type="dxa"/>
          </w:tcPr>
          <w:p w14:paraId="0868058B" w14:textId="77777777" w:rsidR="00B26699" w:rsidRDefault="00931C34">
            <w:pPr>
              <w:pStyle w:val="TableParagraph"/>
              <w:rPr>
                <w:rFonts w:ascii="Courier New"/>
                <w:sz w:val="18"/>
              </w:rPr>
            </w:pPr>
            <w:r>
              <w:rPr>
                <w:rFonts w:ascii="Courier New"/>
                <w:sz w:val="18"/>
              </w:rPr>
              <w:t>SROCD</w:t>
            </w:r>
          </w:p>
        </w:tc>
        <w:tc>
          <w:tcPr>
            <w:tcW w:w="1109" w:type="dxa"/>
          </w:tcPr>
          <w:p w14:paraId="19A96B68" w14:textId="77777777" w:rsidR="00B26699" w:rsidRDefault="00931C34">
            <w:pPr>
              <w:pStyle w:val="TableParagraph"/>
              <w:rPr>
                <w:rFonts w:ascii="Courier New"/>
                <w:sz w:val="18"/>
              </w:rPr>
            </w:pPr>
            <w:r>
              <w:rPr>
                <w:rFonts w:ascii="Courier New"/>
                <w:sz w:val="18"/>
              </w:rPr>
              <w:t>SROCD0</w:t>
            </w:r>
          </w:p>
        </w:tc>
        <w:tc>
          <w:tcPr>
            <w:tcW w:w="1109" w:type="dxa"/>
          </w:tcPr>
          <w:p w14:paraId="138A3A51" w14:textId="77777777" w:rsidR="00B26699" w:rsidRDefault="00931C34">
            <w:pPr>
              <w:pStyle w:val="TableParagraph"/>
              <w:rPr>
                <w:rFonts w:ascii="Courier New"/>
                <w:sz w:val="18"/>
              </w:rPr>
            </w:pPr>
            <w:r>
              <w:rPr>
                <w:rFonts w:ascii="Courier New"/>
                <w:sz w:val="18"/>
              </w:rPr>
              <w:t>SROCD1</w:t>
            </w:r>
          </w:p>
        </w:tc>
        <w:tc>
          <w:tcPr>
            <w:tcW w:w="1109" w:type="dxa"/>
          </w:tcPr>
          <w:p w14:paraId="38EBFE7B" w14:textId="77777777" w:rsidR="00B26699" w:rsidRDefault="00931C34">
            <w:pPr>
              <w:pStyle w:val="TableParagraph"/>
              <w:rPr>
                <w:rFonts w:ascii="Courier New"/>
                <w:sz w:val="18"/>
              </w:rPr>
            </w:pPr>
            <w:r>
              <w:rPr>
                <w:rFonts w:ascii="Courier New"/>
                <w:sz w:val="18"/>
              </w:rPr>
              <w:t>SROCD2</w:t>
            </w:r>
          </w:p>
        </w:tc>
        <w:tc>
          <w:tcPr>
            <w:tcW w:w="1109" w:type="dxa"/>
          </w:tcPr>
          <w:p w14:paraId="508E9258" w14:textId="77777777" w:rsidR="00B26699" w:rsidRDefault="00931C34">
            <w:pPr>
              <w:pStyle w:val="TableParagraph"/>
              <w:rPr>
                <w:rFonts w:ascii="Courier New"/>
                <w:sz w:val="18"/>
              </w:rPr>
            </w:pPr>
            <w:r>
              <w:rPr>
                <w:rFonts w:ascii="Courier New"/>
                <w:sz w:val="18"/>
              </w:rPr>
              <w:t>SROCD3</w:t>
            </w:r>
          </w:p>
        </w:tc>
        <w:tc>
          <w:tcPr>
            <w:tcW w:w="1111" w:type="dxa"/>
          </w:tcPr>
          <w:p w14:paraId="089115C2" w14:textId="77777777" w:rsidR="00B26699" w:rsidRDefault="00931C34">
            <w:pPr>
              <w:pStyle w:val="TableParagraph"/>
              <w:ind w:left="106"/>
              <w:rPr>
                <w:rFonts w:ascii="Courier New"/>
                <w:sz w:val="18"/>
              </w:rPr>
            </w:pPr>
            <w:r>
              <w:rPr>
                <w:rFonts w:ascii="Courier New"/>
                <w:sz w:val="18"/>
              </w:rPr>
              <w:t>SROCD4</w:t>
            </w:r>
          </w:p>
        </w:tc>
        <w:tc>
          <w:tcPr>
            <w:tcW w:w="1109" w:type="dxa"/>
          </w:tcPr>
          <w:p w14:paraId="40FC7A82" w14:textId="77777777" w:rsidR="00B26699" w:rsidRDefault="00931C34">
            <w:pPr>
              <w:pStyle w:val="TableParagraph"/>
              <w:ind w:left="104"/>
              <w:rPr>
                <w:rFonts w:ascii="Courier New"/>
                <w:sz w:val="18"/>
              </w:rPr>
            </w:pPr>
            <w:r>
              <w:rPr>
                <w:rFonts w:ascii="Courier New"/>
                <w:sz w:val="18"/>
              </w:rPr>
              <w:t>SROCDX</w:t>
            </w:r>
          </w:p>
        </w:tc>
        <w:tc>
          <w:tcPr>
            <w:tcW w:w="1109" w:type="dxa"/>
          </w:tcPr>
          <w:p w14:paraId="30F4AE8F" w14:textId="77777777" w:rsidR="00B26699" w:rsidRDefault="00931C34">
            <w:pPr>
              <w:pStyle w:val="TableParagraph"/>
              <w:ind w:left="106"/>
              <w:rPr>
                <w:rFonts w:ascii="Courier New"/>
                <w:sz w:val="18"/>
              </w:rPr>
            </w:pPr>
            <w:r>
              <w:rPr>
                <w:rFonts w:ascii="Courier New"/>
                <w:sz w:val="18"/>
              </w:rPr>
              <w:t>SROCDX1</w:t>
            </w:r>
          </w:p>
        </w:tc>
      </w:tr>
      <w:tr w:rsidR="00B26699" w14:paraId="73F48671" w14:textId="77777777">
        <w:trPr>
          <w:trHeight w:val="203"/>
        </w:trPr>
        <w:tc>
          <w:tcPr>
            <w:tcW w:w="1109" w:type="dxa"/>
          </w:tcPr>
          <w:p w14:paraId="7373A349" w14:textId="77777777" w:rsidR="00B26699" w:rsidRDefault="00931C34">
            <w:pPr>
              <w:pStyle w:val="TableParagraph"/>
              <w:rPr>
                <w:rFonts w:ascii="Courier New"/>
                <w:sz w:val="18"/>
              </w:rPr>
            </w:pPr>
            <w:r>
              <w:rPr>
                <w:rFonts w:ascii="Courier New"/>
                <w:sz w:val="18"/>
              </w:rPr>
              <w:t>SROCDX2</w:t>
            </w:r>
          </w:p>
        </w:tc>
        <w:tc>
          <w:tcPr>
            <w:tcW w:w="1109" w:type="dxa"/>
          </w:tcPr>
          <w:p w14:paraId="364C1B36" w14:textId="77777777" w:rsidR="00B26699" w:rsidRDefault="00931C34">
            <w:pPr>
              <w:pStyle w:val="TableParagraph"/>
              <w:rPr>
                <w:rFonts w:ascii="Courier New"/>
                <w:sz w:val="18"/>
              </w:rPr>
            </w:pPr>
            <w:r>
              <w:rPr>
                <w:rFonts w:ascii="Courier New"/>
                <w:sz w:val="18"/>
              </w:rPr>
              <w:t>SROCL1</w:t>
            </w:r>
          </w:p>
        </w:tc>
        <w:tc>
          <w:tcPr>
            <w:tcW w:w="1109" w:type="dxa"/>
          </w:tcPr>
          <w:p w14:paraId="20BCAB7B" w14:textId="77777777" w:rsidR="00B26699" w:rsidRDefault="00931C34">
            <w:pPr>
              <w:pStyle w:val="TableParagraph"/>
              <w:rPr>
                <w:rFonts w:ascii="Courier New"/>
                <w:sz w:val="18"/>
              </w:rPr>
            </w:pPr>
            <w:r>
              <w:rPr>
                <w:rFonts w:ascii="Courier New"/>
                <w:sz w:val="18"/>
              </w:rPr>
              <w:t>SROCLAB</w:t>
            </w:r>
          </w:p>
        </w:tc>
        <w:tc>
          <w:tcPr>
            <w:tcW w:w="1109" w:type="dxa"/>
          </w:tcPr>
          <w:p w14:paraId="010B3E64" w14:textId="77777777" w:rsidR="00B26699" w:rsidRDefault="00931C34">
            <w:pPr>
              <w:pStyle w:val="TableParagraph"/>
              <w:rPr>
                <w:rFonts w:ascii="Courier New"/>
                <w:sz w:val="18"/>
              </w:rPr>
            </w:pPr>
            <w:r>
              <w:rPr>
                <w:rFonts w:ascii="Courier New"/>
                <w:sz w:val="18"/>
              </w:rPr>
              <w:t>SROCMP</w:t>
            </w:r>
          </w:p>
        </w:tc>
        <w:tc>
          <w:tcPr>
            <w:tcW w:w="1109" w:type="dxa"/>
          </w:tcPr>
          <w:p w14:paraId="2765385A" w14:textId="77777777" w:rsidR="00B26699" w:rsidRDefault="00931C34">
            <w:pPr>
              <w:pStyle w:val="TableParagraph"/>
              <w:rPr>
                <w:rFonts w:ascii="Courier New"/>
                <w:sz w:val="18"/>
              </w:rPr>
            </w:pPr>
            <w:r>
              <w:rPr>
                <w:rFonts w:ascii="Courier New"/>
                <w:sz w:val="18"/>
              </w:rPr>
              <w:t>SROCMP1</w:t>
            </w:r>
          </w:p>
        </w:tc>
        <w:tc>
          <w:tcPr>
            <w:tcW w:w="1111" w:type="dxa"/>
          </w:tcPr>
          <w:p w14:paraId="712FAD1C" w14:textId="77777777" w:rsidR="00B26699" w:rsidRDefault="00931C34">
            <w:pPr>
              <w:pStyle w:val="TableParagraph"/>
              <w:ind w:left="106"/>
              <w:rPr>
                <w:rFonts w:ascii="Courier New"/>
                <w:sz w:val="18"/>
              </w:rPr>
            </w:pPr>
            <w:r>
              <w:rPr>
                <w:rFonts w:ascii="Courier New"/>
                <w:sz w:val="18"/>
              </w:rPr>
              <w:t>SROCMP2</w:t>
            </w:r>
          </w:p>
        </w:tc>
        <w:tc>
          <w:tcPr>
            <w:tcW w:w="1109" w:type="dxa"/>
          </w:tcPr>
          <w:p w14:paraId="4D10FD66" w14:textId="77777777" w:rsidR="00B26699" w:rsidRDefault="00931C34">
            <w:pPr>
              <w:pStyle w:val="TableParagraph"/>
              <w:ind w:left="104"/>
              <w:rPr>
                <w:rFonts w:ascii="Courier New"/>
                <w:sz w:val="18"/>
              </w:rPr>
            </w:pPr>
            <w:r>
              <w:rPr>
                <w:rFonts w:ascii="Courier New"/>
                <w:sz w:val="18"/>
              </w:rPr>
              <w:t>SROCMPD</w:t>
            </w:r>
          </w:p>
        </w:tc>
        <w:tc>
          <w:tcPr>
            <w:tcW w:w="1109" w:type="dxa"/>
          </w:tcPr>
          <w:p w14:paraId="1FD61BC8" w14:textId="77777777" w:rsidR="00B26699" w:rsidRDefault="00931C34">
            <w:pPr>
              <w:pStyle w:val="TableParagraph"/>
              <w:ind w:left="106"/>
              <w:rPr>
                <w:rFonts w:ascii="Courier New"/>
                <w:sz w:val="18"/>
              </w:rPr>
            </w:pPr>
            <w:r>
              <w:rPr>
                <w:rFonts w:ascii="Courier New"/>
                <w:sz w:val="18"/>
              </w:rPr>
              <w:t>SROCMPED</w:t>
            </w:r>
          </w:p>
        </w:tc>
      </w:tr>
      <w:tr w:rsidR="00B26699" w14:paraId="1D45ECFD" w14:textId="77777777">
        <w:trPr>
          <w:trHeight w:val="203"/>
        </w:trPr>
        <w:tc>
          <w:tcPr>
            <w:tcW w:w="1109" w:type="dxa"/>
          </w:tcPr>
          <w:p w14:paraId="06D6A580" w14:textId="77777777" w:rsidR="00B26699" w:rsidRDefault="00931C34">
            <w:pPr>
              <w:pStyle w:val="TableParagraph"/>
              <w:rPr>
                <w:rFonts w:ascii="Courier New"/>
                <w:sz w:val="18"/>
              </w:rPr>
            </w:pPr>
            <w:r>
              <w:rPr>
                <w:rFonts w:ascii="Courier New"/>
                <w:sz w:val="18"/>
              </w:rPr>
              <w:t>SROCMPL</w:t>
            </w:r>
          </w:p>
        </w:tc>
        <w:tc>
          <w:tcPr>
            <w:tcW w:w="1109" w:type="dxa"/>
          </w:tcPr>
          <w:p w14:paraId="7397CA22" w14:textId="77777777" w:rsidR="00B26699" w:rsidRDefault="00931C34">
            <w:pPr>
              <w:pStyle w:val="TableParagraph"/>
              <w:rPr>
                <w:rFonts w:ascii="Courier New"/>
                <w:sz w:val="18"/>
              </w:rPr>
            </w:pPr>
            <w:r>
              <w:rPr>
                <w:rFonts w:ascii="Courier New"/>
                <w:sz w:val="18"/>
              </w:rPr>
              <w:t>SROCMPS</w:t>
            </w:r>
          </w:p>
        </w:tc>
        <w:tc>
          <w:tcPr>
            <w:tcW w:w="1109" w:type="dxa"/>
          </w:tcPr>
          <w:p w14:paraId="213261C1" w14:textId="77777777" w:rsidR="00B26699" w:rsidRDefault="00931C34">
            <w:pPr>
              <w:pStyle w:val="TableParagraph"/>
              <w:rPr>
                <w:rFonts w:ascii="Courier New"/>
                <w:sz w:val="18"/>
              </w:rPr>
            </w:pPr>
            <w:r>
              <w:rPr>
                <w:rFonts w:ascii="Courier New"/>
                <w:sz w:val="18"/>
              </w:rPr>
              <w:t>SROCNR</w:t>
            </w:r>
          </w:p>
        </w:tc>
        <w:tc>
          <w:tcPr>
            <w:tcW w:w="1109" w:type="dxa"/>
          </w:tcPr>
          <w:p w14:paraId="24DCF611" w14:textId="77777777" w:rsidR="00B26699" w:rsidRDefault="00931C34">
            <w:pPr>
              <w:pStyle w:val="TableParagraph"/>
              <w:rPr>
                <w:rFonts w:ascii="Courier New"/>
                <w:sz w:val="18"/>
              </w:rPr>
            </w:pPr>
            <w:r>
              <w:rPr>
                <w:rFonts w:ascii="Courier New"/>
                <w:sz w:val="18"/>
              </w:rPr>
              <w:t>SROCNR1</w:t>
            </w:r>
          </w:p>
        </w:tc>
        <w:tc>
          <w:tcPr>
            <w:tcW w:w="1109" w:type="dxa"/>
          </w:tcPr>
          <w:p w14:paraId="4BD8B28E" w14:textId="77777777" w:rsidR="00B26699" w:rsidRDefault="00931C34">
            <w:pPr>
              <w:pStyle w:val="TableParagraph"/>
              <w:rPr>
                <w:rFonts w:ascii="Courier New"/>
                <w:sz w:val="18"/>
              </w:rPr>
            </w:pPr>
            <w:r>
              <w:rPr>
                <w:rFonts w:ascii="Courier New"/>
                <w:sz w:val="18"/>
              </w:rPr>
              <w:t>SROCNR2</w:t>
            </w:r>
          </w:p>
        </w:tc>
        <w:tc>
          <w:tcPr>
            <w:tcW w:w="1111" w:type="dxa"/>
          </w:tcPr>
          <w:p w14:paraId="5346DD42" w14:textId="77777777" w:rsidR="00B26699" w:rsidRDefault="00931C34">
            <w:pPr>
              <w:pStyle w:val="TableParagraph"/>
              <w:ind w:left="106"/>
              <w:rPr>
                <w:rFonts w:ascii="Courier New"/>
                <w:sz w:val="18"/>
              </w:rPr>
            </w:pPr>
            <w:r>
              <w:rPr>
                <w:rFonts w:ascii="Courier New"/>
                <w:sz w:val="18"/>
              </w:rPr>
              <w:t>SROCODE</w:t>
            </w:r>
          </w:p>
        </w:tc>
        <w:tc>
          <w:tcPr>
            <w:tcW w:w="1109" w:type="dxa"/>
          </w:tcPr>
          <w:p w14:paraId="60A3077D" w14:textId="77777777" w:rsidR="00B26699" w:rsidRDefault="00931C34">
            <w:pPr>
              <w:pStyle w:val="TableParagraph"/>
              <w:ind w:left="104"/>
              <w:rPr>
                <w:rFonts w:ascii="Courier New"/>
                <w:sz w:val="18"/>
              </w:rPr>
            </w:pPr>
            <w:r>
              <w:rPr>
                <w:rFonts w:ascii="Courier New"/>
                <w:sz w:val="18"/>
              </w:rPr>
              <w:t>SROCOM</w:t>
            </w:r>
          </w:p>
        </w:tc>
        <w:tc>
          <w:tcPr>
            <w:tcW w:w="1109" w:type="dxa"/>
          </w:tcPr>
          <w:p w14:paraId="6963306E" w14:textId="77777777" w:rsidR="00B26699" w:rsidRDefault="00931C34">
            <w:pPr>
              <w:pStyle w:val="TableParagraph"/>
              <w:ind w:left="106"/>
              <w:rPr>
                <w:rFonts w:ascii="Courier New"/>
                <w:sz w:val="18"/>
              </w:rPr>
            </w:pPr>
            <w:r>
              <w:rPr>
                <w:rFonts w:ascii="Courier New"/>
                <w:sz w:val="18"/>
              </w:rPr>
              <w:t>SROCOMP</w:t>
            </w:r>
          </w:p>
        </w:tc>
      </w:tr>
      <w:tr w:rsidR="00B26699" w14:paraId="2A87AE9E" w14:textId="77777777">
        <w:trPr>
          <w:trHeight w:val="203"/>
        </w:trPr>
        <w:tc>
          <w:tcPr>
            <w:tcW w:w="1109" w:type="dxa"/>
          </w:tcPr>
          <w:p w14:paraId="1EA17782" w14:textId="77777777" w:rsidR="00B26699" w:rsidRDefault="00931C34">
            <w:pPr>
              <w:pStyle w:val="TableParagraph"/>
              <w:rPr>
                <w:rFonts w:ascii="Courier New"/>
                <w:sz w:val="18"/>
              </w:rPr>
            </w:pPr>
            <w:r>
              <w:rPr>
                <w:rFonts w:ascii="Courier New"/>
                <w:sz w:val="18"/>
              </w:rPr>
              <w:t>SROCON</w:t>
            </w:r>
          </w:p>
        </w:tc>
        <w:tc>
          <w:tcPr>
            <w:tcW w:w="1109" w:type="dxa"/>
          </w:tcPr>
          <w:p w14:paraId="337288A6" w14:textId="77777777" w:rsidR="00B26699" w:rsidRDefault="00931C34">
            <w:pPr>
              <w:pStyle w:val="TableParagraph"/>
              <w:rPr>
                <w:rFonts w:ascii="Courier New"/>
                <w:sz w:val="18"/>
              </w:rPr>
            </w:pPr>
            <w:r>
              <w:rPr>
                <w:rFonts w:ascii="Courier New"/>
                <w:sz w:val="18"/>
              </w:rPr>
              <w:t>SROCON1</w:t>
            </w:r>
          </w:p>
        </w:tc>
        <w:tc>
          <w:tcPr>
            <w:tcW w:w="1109" w:type="dxa"/>
          </w:tcPr>
          <w:p w14:paraId="4BF11AA7" w14:textId="77777777" w:rsidR="00B26699" w:rsidRDefault="00931C34">
            <w:pPr>
              <w:pStyle w:val="TableParagraph"/>
              <w:rPr>
                <w:rFonts w:ascii="Courier New"/>
                <w:sz w:val="18"/>
              </w:rPr>
            </w:pPr>
            <w:r>
              <w:rPr>
                <w:rFonts w:ascii="Courier New"/>
                <w:sz w:val="18"/>
              </w:rPr>
              <w:t>SROCOND</w:t>
            </w:r>
          </w:p>
        </w:tc>
        <w:tc>
          <w:tcPr>
            <w:tcW w:w="1109" w:type="dxa"/>
          </w:tcPr>
          <w:p w14:paraId="7B98440B" w14:textId="77777777" w:rsidR="00B26699" w:rsidRDefault="00931C34">
            <w:pPr>
              <w:pStyle w:val="TableParagraph"/>
              <w:rPr>
                <w:rFonts w:ascii="Courier New"/>
                <w:sz w:val="18"/>
              </w:rPr>
            </w:pPr>
            <w:r>
              <w:rPr>
                <w:rFonts w:ascii="Courier New"/>
                <w:sz w:val="18"/>
              </w:rPr>
              <w:t>SROCPT</w:t>
            </w:r>
          </w:p>
        </w:tc>
        <w:tc>
          <w:tcPr>
            <w:tcW w:w="1109" w:type="dxa"/>
          </w:tcPr>
          <w:p w14:paraId="1B774FDC" w14:textId="77777777" w:rsidR="00B26699" w:rsidRDefault="00931C34">
            <w:pPr>
              <w:pStyle w:val="TableParagraph"/>
              <w:rPr>
                <w:rFonts w:ascii="Courier New"/>
                <w:sz w:val="18"/>
              </w:rPr>
            </w:pPr>
            <w:r>
              <w:rPr>
                <w:rFonts w:ascii="Courier New"/>
                <w:sz w:val="18"/>
              </w:rPr>
              <w:t>SROCPT0</w:t>
            </w:r>
          </w:p>
        </w:tc>
        <w:tc>
          <w:tcPr>
            <w:tcW w:w="1111" w:type="dxa"/>
          </w:tcPr>
          <w:p w14:paraId="4B3F7A1F" w14:textId="77777777" w:rsidR="00B26699" w:rsidRDefault="00931C34">
            <w:pPr>
              <w:pStyle w:val="TableParagraph"/>
              <w:ind w:left="106"/>
              <w:rPr>
                <w:rFonts w:ascii="Courier New"/>
                <w:sz w:val="18"/>
              </w:rPr>
            </w:pPr>
            <w:r>
              <w:rPr>
                <w:rFonts w:ascii="Courier New"/>
                <w:sz w:val="18"/>
              </w:rPr>
              <w:t>SROCRAT</w:t>
            </w:r>
          </w:p>
        </w:tc>
        <w:tc>
          <w:tcPr>
            <w:tcW w:w="1109" w:type="dxa"/>
          </w:tcPr>
          <w:p w14:paraId="5D3CD0E0" w14:textId="77777777" w:rsidR="00B26699" w:rsidRDefault="00931C34">
            <w:pPr>
              <w:pStyle w:val="TableParagraph"/>
              <w:ind w:left="104"/>
              <w:rPr>
                <w:rFonts w:ascii="Courier New"/>
                <w:sz w:val="18"/>
              </w:rPr>
            </w:pPr>
            <w:r>
              <w:rPr>
                <w:rFonts w:ascii="Courier New"/>
                <w:sz w:val="18"/>
              </w:rPr>
              <w:t>SROCVER</w:t>
            </w:r>
          </w:p>
        </w:tc>
        <w:tc>
          <w:tcPr>
            <w:tcW w:w="1109" w:type="dxa"/>
          </w:tcPr>
          <w:p w14:paraId="01260482" w14:textId="77777777" w:rsidR="00B26699" w:rsidRDefault="00931C34">
            <w:pPr>
              <w:pStyle w:val="TableParagraph"/>
              <w:ind w:left="106"/>
              <w:rPr>
                <w:rFonts w:ascii="Courier New"/>
                <w:sz w:val="18"/>
              </w:rPr>
            </w:pPr>
            <w:r>
              <w:rPr>
                <w:rFonts w:ascii="Courier New"/>
                <w:sz w:val="18"/>
              </w:rPr>
              <w:t>SRODATE</w:t>
            </w:r>
          </w:p>
        </w:tc>
      </w:tr>
      <w:tr w:rsidR="00B26699" w14:paraId="3F4CF74F" w14:textId="77777777">
        <w:trPr>
          <w:trHeight w:val="205"/>
        </w:trPr>
        <w:tc>
          <w:tcPr>
            <w:tcW w:w="1109" w:type="dxa"/>
          </w:tcPr>
          <w:p w14:paraId="3242B081" w14:textId="77777777" w:rsidR="00B26699" w:rsidRDefault="00931C34">
            <w:pPr>
              <w:pStyle w:val="TableParagraph"/>
              <w:spacing w:before="3"/>
              <w:rPr>
                <w:rFonts w:ascii="Courier New"/>
                <w:sz w:val="18"/>
              </w:rPr>
            </w:pPr>
            <w:r>
              <w:rPr>
                <w:rFonts w:ascii="Courier New"/>
                <w:sz w:val="18"/>
              </w:rPr>
              <w:t>SRODEL76</w:t>
            </w:r>
          </w:p>
        </w:tc>
        <w:tc>
          <w:tcPr>
            <w:tcW w:w="1109" w:type="dxa"/>
          </w:tcPr>
          <w:p w14:paraId="437A0052" w14:textId="77777777" w:rsidR="00B26699" w:rsidRDefault="00931C34">
            <w:pPr>
              <w:pStyle w:val="TableParagraph"/>
              <w:spacing w:before="3"/>
              <w:rPr>
                <w:rFonts w:ascii="Courier New"/>
                <w:sz w:val="18"/>
              </w:rPr>
            </w:pPr>
            <w:r>
              <w:rPr>
                <w:rFonts w:ascii="Courier New"/>
                <w:sz w:val="18"/>
              </w:rPr>
              <w:t>SRODELA</w:t>
            </w:r>
          </w:p>
        </w:tc>
        <w:tc>
          <w:tcPr>
            <w:tcW w:w="1109" w:type="dxa"/>
          </w:tcPr>
          <w:p w14:paraId="3A6B1581" w14:textId="77777777" w:rsidR="00B26699" w:rsidRDefault="00931C34">
            <w:pPr>
              <w:pStyle w:val="TableParagraph"/>
              <w:spacing w:before="3"/>
              <w:rPr>
                <w:rFonts w:ascii="Courier New"/>
                <w:sz w:val="18"/>
              </w:rPr>
            </w:pPr>
            <w:r>
              <w:rPr>
                <w:rFonts w:ascii="Courier New"/>
                <w:sz w:val="18"/>
              </w:rPr>
              <w:t>SRODEV</w:t>
            </w:r>
          </w:p>
        </w:tc>
        <w:tc>
          <w:tcPr>
            <w:tcW w:w="1109" w:type="dxa"/>
          </w:tcPr>
          <w:p w14:paraId="3924D194" w14:textId="77777777" w:rsidR="00B26699" w:rsidRDefault="00931C34">
            <w:pPr>
              <w:pStyle w:val="TableParagraph"/>
              <w:spacing w:before="3"/>
              <w:rPr>
                <w:rFonts w:ascii="Courier New"/>
                <w:sz w:val="18"/>
              </w:rPr>
            </w:pPr>
            <w:r>
              <w:rPr>
                <w:rFonts w:ascii="Courier New"/>
                <w:sz w:val="18"/>
              </w:rPr>
              <w:t>SRODIS</w:t>
            </w:r>
          </w:p>
        </w:tc>
        <w:tc>
          <w:tcPr>
            <w:tcW w:w="1109" w:type="dxa"/>
          </w:tcPr>
          <w:p w14:paraId="5488DAD4" w14:textId="77777777" w:rsidR="00B26699" w:rsidRDefault="00931C34">
            <w:pPr>
              <w:pStyle w:val="TableParagraph"/>
              <w:spacing w:before="3"/>
              <w:rPr>
                <w:rFonts w:ascii="Courier New"/>
                <w:sz w:val="18"/>
              </w:rPr>
            </w:pPr>
            <w:r>
              <w:rPr>
                <w:rFonts w:ascii="Courier New"/>
                <w:sz w:val="18"/>
              </w:rPr>
              <w:t>SRODIS0</w:t>
            </w:r>
          </w:p>
        </w:tc>
        <w:tc>
          <w:tcPr>
            <w:tcW w:w="1111" w:type="dxa"/>
          </w:tcPr>
          <w:p w14:paraId="213FDC79" w14:textId="77777777" w:rsidR="00B26699" w:rsidRDefault="00931C34">
            <w:pPr>
              <w:pStyle w:val="TableParagraph"/>
              <w:spacing w:before="3"/>
              <w:ind w:left="106"/>
              <w:rPr>
                <w:rFonts w:ascii="Courier New"/>
                <w:sz w:val="18"/>
              </w:rPr>
            </w:pPr>
            <w:r>
              <w:rPr>
                <w:rFonts w:ascii="Courier New"/>
                <w:sz w:val="18"/>
              </w:rPr>
              <w:t>SRODLA1</w:t>
            </w:r>
          </w:p>
        </w:tc>
        <w:tc>
          <w:tcPr>
            <w:tcW w:w="1109" w:type="dxa"/>
          </w:tcPr>
          <w:p w14:paraId="29F9BF30" w14:textId="77777777" w:rsidR="00B26699" w:rsidRDefault="00931C34">
            <w:pPr>
              <w:pStyle w:val="TableParagraph"/>
              <w:spacing w:before="3"/>
              <w:ind w:left="104"/>
              <w:rPr>
                <w:rFonts w:ascii="Courier New"/>
                <w:sz w:val="18"/>
              </w:rPr>
            </w:pPr>
            <w:r>
              <w:rPr>
                <w:rFonts w:ascii="Courier New"/>
                <w:sz w:val="18"/>
              </w:rPr>
              <w:t>SRODLA2</w:t>
            </w:r>
          </w:p>
        </w:tc>
        <w:tc>
          <w:tcPr>
            <w:tcW w:w="1109" w:type="dxa"/>
          </w:tcPr>
          <w:p w14:paraId="6D2854E0" w14:textId="77777777" w:rsidR="00B26699" w:rsidRDefault="00931C34">
            <w:pPr>
              <w:pStyle w:val="TableParagraph"/>
              <w:spacing w:before="3"/>
              <w:ind w:left="106"/>
              <w:rPr>
                <w:rFonts w:ascii="Courier New"/>
                <w:sz w:val="18"/>
              </w:rPr>
            </w:pPr>
            <w:r>
              <w:rPr>
                <w:rFonts w:ascii="Courier New"/>
                <w:sz w:val="18"/>
              </w:rPr>
              <w:t>SRODLAY</w:t>
            </w:r>
          </w:p>
        </w:tc>
      </w:tr>
      <w:tr w:rsidR="00B26699" w14:paraId="6D6BF3AC" w14:textId="77777777">
        <w:trPr>
          <w:trHeight w:val="203"/>
        </w:trPr>
        <w:tc>
          <w:tcPr>
            <w:tcW w:w="1109" w:type="dxa"/>
          </w:tcPr>
          <w:p w14:paraId="06B854C4" w14:textId="77777777" w:rsidR="00B26699" w:rsidRDefault="00931C34">
            <w:pPr>
              <w:pStyle w:val="TableParagraph"/>
              <w:rPr>
                <w:rFonts w:ascii="Courier New"/>
                <w:sz w:val="18"/>
              </w:rPr>
            </w:pPr>
            <w:r>
              <w:rPr>
                <w:rFonts w:ascii="Courier New"/>
                <w:sz w:val="18"/>
              </w:rPr>
              <w:t>SRODLT</w:t>
            </w:r>
          </w:p>
        </w:tc>
        <w:tc>
          <w:tcPr>
            <w:tcW w:w="1109" w:type="dxa"/>
          </w:tcPr>
          <w:p w14:paraId="6898861E" w14:textId="77777777" w:rsidR="00B26699" w:rsidRDefault="00931C34">
            <w:pPr>
              <w:pStyle w:val="TableParagraph"/>
              <w:rPr>
                <w:rFonts w:ascii="Courier New"/>
                <w:sz w:val="18"/>
              </w:rPr>
            </w:pPr>
            <w:r>
              <w:rPr>
                <w:rFonts w:ascii="Courier New"/>
                <w:sz w:val="18"/>
              </w:rPr>
              <w:t>SRODLT0</w:t>
            </w:r>
          </w:p>
        </w:tc>
        <w:tc>
          <w:tcPr>
            <w:tcW w:w="1109" w:type="dxa"/>
          </w:tcPr>
          <w:p w14:paraId="3E5E1F77" w14:textId="77777777" w:rsidR="00B26699" w:rsidRDefault="00931C34">
            <w:pPr>
              <w:pStyle w:val="TableParagraph"/>
              <w:rPr>
                <w:rFonts w:ascii="Courier New"/>
                <w:sz w:val="18"/>
              </w:rPr>
            </w:pPr>
            <w:r>
              <w:rPr>
                <w:rFonts w:ascii="Courier New"/>
                <w:sz w:val="18"/>
              </w:rPr>
              <w:t>SRODLT1</w:t>
            </w:r>
          </w:p>
        </w:tc>
        <w:tc>
          <w:tcPr>
            <w:tcW w:w="1109" w:type="dxa"/>
          </w:tcPr>
          <w:p w14:paraId="3BE9E7A8" w14:textId="77777777" w:rsidR="00B26699" w:rsidRDefault="00931C34">
            <w:pPr>
              <w:pStyle w:val="TableParagraph"/>
              <w:rPr>
                <w:rFonts w:ascii="Courier New"/>
                <w:sz w:val="18"/>
              </w:rPr>
            </w:pPr>
            <w:r>
              <w:rPr>
                <w:rFonts w:ascii="Courier New"/>
                <w:sz w:val="18"/>
              </w:rPr>
              <w:t>SRODLT2</w:t>
            </w:r>
          </w:p>
        </w:tc>
        <w:tc>
          <w:tcPr>
            <w:tcW w:w="1109" w:type="dxa"/>
          </w:tcPr>
          <w:p w14:paraId="1768E031" w14:textId="77777777" w:rsidR="00B26699" w:rsidRDefault="00931C34">
            <w:pPr>
              <w:pStyle w:val="TableParagraph"/>
              <w:rPr>
                <w:rFonts w:ascii="Courier New"/>
                <w:sz w:val="18"/>
              </w:rPr>
            </w:pPr>
            <w:r>
              <w:rPr>
                <w:rFonts w:ascii="Courier New"/>
                <w:sz w:val="18"/>
              </w:rPr>
              <w:t>SRODPT</w:t>
            </w:r>
          </w:p>
        </w:tc>
        <w:tc>
          <w:tcPr>
            <w:tcW w:w="1111" w:type="dxa"/>
          </w:tcPr>
          <w:p w14:paraId="2D6D6835" w14:textId="77777777" w:rsidR="00B26699" w:rsidRDefault="00931C34">
            <w:pPr>
              <w:pStyle w:val="TableParagraph"/>
              <w:ind w:left="106"/>
              <w:rPr>
                <w:rFonts w:ascii="Courier New"/>
                <w:sz w:val="18"/>
              </w:rPr>
            </w:pPr>
            <w:r>
              <w:rPr>
                <w:rFonts w:ascii="Courier New"/>
                <w:sz w:val="18"/>
              </w:rPr>
              <w:t>SRODTH</w:t>
            </w:r>
          </w:p>
        </w:tc>
        <w:tc>
          <w:tcPr>
            <w:tcW w:w="1109" w:type="dxa"/>
          </w:tcPr>
          <w:p w14:paraId="594379C4" w14:textId="77777777" w:rsidR="00B26699" w:rsidRDefault="00931C34">
            <w:pPr>
              <w:pStyle w:val="TableParagraph"/>
              <w:ind w:left="104"/>
              <w:rPr>
                <w:rFonts w:ascii="Courier New"/>
                <w:sz w:val="18"/>
              </w:rPr>
            </w:pPr>
            <w:r>
              <w:rPr>
                <w:rFonts w:ascii="Courier New"/>
                <w:sz w:val="18"/>
              </w:rPr>
              <w:t>SROERR</w:t>
            </w:r>
          </w:p>
        </w:tc>
        <w:tc>
          <w:tcPr>
            <w:tcW w:w="1109" w:type="dxa"/>
          </w:tcPr>
          <w:p w14:paraId="0CA33D1B" w14:textId="77777777" w:rsidR="00B26699" w:rsidRDefault="00931C34">
            <w:pPr>
              <w:pStyle w:val="TableParagraph"/>
              <w:ind w:left="106"/>
              <w:rPr>
                <w:rFonts w:ascii="Courier New"/>
                <w:sz w:val="18"/>
              </w:rPr>
            </w:pPr>
            <w:r>
              <w:rPr>
                <w:rFonts w:ascii="Courier New"/>
                <w:sz w:val="18"/>
              </w:rPr>
              <w:t>SROERR0</w:t>
            </w:r>
          </w:p>
        </w:tc>
      </w:tr>
      <w:tr w:rsidR="00B26699" w14:paraId="013DDA6F" w14:textId="77777777">
        <w:trPr>
          <w:trHeight w:val="203"/>
        </w:trPr>
        <w:tc>
          <w:tcPr>
            <w:tcW w:w="1109" w:type="dxa"/>
          </w:tcPr>
          <w:p w14:paraId="616FF688" w14:textId="77777777" w:rsidR="00B26699" w:rsidRDefault="00931C34">
            <w:pPr>
              <w:pStyle w:val="TableParagraph"/>
              <w:rPr>
                <w:rFonts w:ascii="Courier New"/>
                <w:sz w:val="18"/>
              </w:rPr>
            </w:pPr>
            <w:r>
              <w:rPr>
                <w:rFonts w:ascii="Courier New"/>
                <w:sz w:val="18"/>
              </w:rPr>
              <w:t>SROERR1</w:t>
            </w:r>
          </w:p>
        </w:tc>
        <w:tc>
          <w:tcPr>
            <w:tcW w:w="1109" w:type="dxa"/>
          </w:tcPr>
          <w:p w14:paraId="1F51B2B9" w14:textId="77777777" w:rsidR="00B26699" w:rsidRDefault="00931C34">
            <w:pPr>
              <w:pStyle w:val="TableParagraph"/>
              <w:rPr>
                <w:rFonts w:ascii="Courier New"/>
                <w:sz w:val="18"/>
              </w:rPr>
            </w:pPr>
            <w:r>
              <w:rPr>
                <w:rFonts w:ascii="Courier New"/>
                <w:sz w:val="18"/>
              </w:rPr>
              <w:t>SROERR2</w:t>
            </w:r>
          </w:p>
        </w:tc>
        <w:tc>
          <w:tcPr>
            <w:tcW w:w="1109" w:type="dxa"/>
          </w:tcPr>
          <w:p w14:paraId="1C422B97" w14:textId="77777777" w:rsidR="00B26699" w:rsidRDefault="00931C34">
            <w:pPr>
              <w:pStyle w:val="TableParagraph"/>
              <w:rPr>
                <w:rFonts w:ascii="Courier New"/>
                <w:sz w:val="18"/>
              </w:rPr>
            </w:pPr>
            <w:r>
              <w:rPr>
                <w:rFonts w:ascii="Courier New"/>
                <w:sz w:val="18"/>
              </w:rPr>
              <w:t>SROERRPO</w:t>
            </w:r>
          </w:p>
        </w:tc>
        <w:tc>
          <w:tcPr>
            <w:tcW w:w="1109" w:type="dxa"/>
          </w:tcPr>
          <w:p w14:paraId="318F052A" w14:textId="77777777" w:rsidR="00B26699" w:rsidRDefault="00931C34">
            <w:pPr>
              <w:pStyle w:val="TableParagraph"/>
              <w:rPr>
                <w:rFonts w:ascii="Courier New"/>
                <w:sz w:val="18"/>
              </w:rPr>
            </w:pPr>
            <w:r>
              <w:rPr>
                <w:rFonts w:ascii="Courier New"/>
                <w:sz w:val="18"/>
              </w:rPr>
              <w:t>SROES</w:t>
            </w:r>
          </w:p>
        </w:tc>
        <w:tc>
          <w:tcPr>
            <w:tcW w:w="1109" w:type="dxa"/>
          </w:tcPr>
          <w:p w14:paraId="56C5F6C5" w14:textId="77777777" w:rsidR="00B26699" w:rsidRDefault="00931C34">
            <w:pPr>
              <w:pStyle w:val="TableParagraph"/>
              <w:rPr>
                <w:rFonts w:ascii="Courier New"/>
                <w:sz w:val="18"/>
              </w:rPr>
            </w:pPr>
            <w:r>
              <w:rPr>
                <w:rFonts w:ascii="Courier New"/>
                <w:sz w:val="18"/>
              </w:rPr>
              <w:t>SROESAD</w:t>
            </w:r>
          </w:p>
        </w:tc>
        <w:tc>
          <w:tcPr>
            <w:tcW w:w="1111" w:type="dxa"/>
          </w:tcPr>
          <w:p w14:paraId="0398CD98" w14:textId="77777777" w:rsidR="00B26699" w:rsidRDefault="00931C34">
            <w:pPr>
              <w:pStyle w:val="TableParagraph"/>
              <w:ind w:left="106"/>
              <w:rPr>
                <w:rFonts w:ascii="Courier New"/>
                <w:sz w:val="18"/>
              </w:rPr>
            </w:pPr>
            <w:r>
              <w:rPr>
                <w:rFonts w:ascii="Courier New"/>
                <w:sz w:val="18"/>
              </w:rPr>
              <w:t>SROESAD1</w:t>
            </w:r>
          </w:p>
        </w:tc>
        <w:tc>
          <w:tcPr>
            <w:tcW w:w="1109" w:type="dxa"/>
          </w:tcPr>
          <w:p w14:paraId="1813F485" w14:textId="77777777" w:rsidR="00B26699" w:rsidRDefault="00931C34">
            <w:pPr>
              <w:pStyle w:val="TableParagraph"/>
              <w:ind w:left="104"/>
              <w:rPr>
                <w:rFonts w:ascii="Courier New"/>
                <w:sz w:val="18"/>
              </w:rPr>
            </w:pPr>
            <w:r>
              <w:rPr>
                <w:rFonts w:ascii="Courier New"/>
                <w:sz w:val="18"/>
              </w:rPr>
              <w:t>SROESAR</w:t>
            </w:r>
          </w:p>
        </w:tc>
        <w:tc>
          <w:tcPr>
            <w:tcW w:w="1109" w:type="dxa"/>
          </w:tcPr>
          <w:p w14:paraId="509863EA" w14:textId="77777777" w:rsidR="00B26699" w:rsidRDefault="00931C34">
            <w:pPr>
              <w:pStyle w:val="TableParagraph"/>
              <w:ind w:left="106"/>
              <w:rPr>
                <w:rFonts w:ascii="Courier New"/>
                <w:sz w:val="18"/>
              </w:rPr>
            </w:pPr>
            <w:r>
              <w:rPr>
                <w:rFonts w:ascii="Courier New"/>
                <w:sz w:val="18"/>
              </w:rPr>
              <w:t>SROESAR0</w:t>
            </w:r>
          </w:p>
        </w:tc>
      </w:tr>
      <w:tr w:rsidR="00B26699" w14:paraId="0F2EA218" w14:textId="77777777">
        <w:trPr>
          <w:trHeight w:val="203"/>
        </w:trPr>
        <w:tc>
          <w:tcPr>
            <w:tcW w:w="1109" w:type="dxa"/>
          </w:tcPr>
          <w:p w14:paraId="3CF1804F" w14:textId="77777777" w:rsidR="00B26699" w:rsidRDefault="00931C34">
            <w:pPr>
              <w:pStyle w:val="TableParagraph"/>
              <w:rPr>
                <w:rFonts w:ascii="Courier New"/>
                <w:sz w:val="18"/>
              </w:rPr>
            </w:pPr>
            <w:r>
              <w:rPr>
                <w:rFonts w:ascii="Courier New"/>
                <w:sz w:val="18"/>
              </w:rPr>
              <w:t>SROESAR1</w:t>
            </w:r>
          </w:p>
        </w:tc>
        <w:tc>
          <w:tcPr>
            <w:tcW w:w="1109" w:type="dxa"/>
          </w:tcPr>
          <w:p w14:paraId="17D42215" w14:textId="77777777" w:rsidR="00B26699" w:rsidRDefault="00931C34">
            <w:pPr>
              <w:pStyle w:val="TableParagraph"/>
              <w:rPr>
                <w:rFonts w:ascii="Courier New"/>
                <w:sz w:val="18"/>
              </w:rPr>
            </w:pPr>
            <w:r>
              <w:rPr>
                <w:rFonts w:ascii="Courier New"/>
                <w:sz w:val="18"/>
              </w:rPr>
              <w:t>SROESAR2</w:t>
            </w:r>
          </w:p>
        </w:tc>
        <w:tc>
          <w:tcPr>
            <w:tcW w:w="1109" w:type="dxa"/>
          </w:tcPr>
          <w:p w14:paraId="402C343B" w14:textId="77777777" w:rsidR="00B26699" w:rsidRDefault="00931C34">
            <w:pPr>
              <w:pStyle w:val="TableParagraph"/>
              <w:rPr>
                <w:rFonts w:ascii="Courier New"/>
                <w:sz w:val="18"/>
              </w:rPr>
            </w:pPr>
            <w:r>
              <w:rPr>
                <w:rFonts w:ascii="Courier New"/>
                <w:sz w:val="18"/>
              </w:rPr>
              <w:t>SROESARA</w:t>
            </w:r>
          </w:p>
        </w:tc>
        <w:tc>
          <w:tcPr>
            <w:tcW w:w="1109" w:type="dxa"/>
          </w:tcPr>
          <w:p w14:paraId="7ADC828A" w14:textId="77777777" w:rsidR="00B26699" w:rsidRDefault="00931C34">
            <w:pPr>
              <w:pStyle w:val="TableParagraph"/>
              <w:rPr>
                <w:rFonts w:ascii="Courier New"/>
                <w:sz w:val="18"/>
              </w:rPr>
            </w:pPr>
            <w:r>
              <w:rPr>
                <w:rFonts w:ascii="Courier New"/>
                <w:sz w:val="18"/>
              </w:rPr>
              <w:t>SROESHL</w:t>
            </w:r>
          </w:p>
        </w:tc>
        <w:tc>
          <w:tcPr>
            <w:tcW w:w="1109" w:type="dxa"/>
          </w:tcPr>
          <w:p w14:paraId="7888D06E" w14:textId="77777777" w:rsidR="00B26699" w:rsidRDefault="00931C34">
            <w:pPr>
              <w:pStyle w:val="TableParagraph"/>
              <w:rPr>
                <w:rFonts w:ascii="Courier New"/>
                <w:sz w:val="18"/>
              </w:rPr>
            </w:pPr>
            <w:r>
              <w:rPr>
                <w:rFonts w:ascii="Courier New"/>
                <w:sz w:val="18"/>
              </w:rPr>
              <w:t>SROESL</w:t>
            </w:r>
          </w:p>
        </w:tc>
        <w:tc>
          <w:tcPr>
            <w:tcW w:w="1111" w:type="dxa"/>
          </w:tcPr>
          <w:p w14:paraId="33B1062C" w14:textId="77777777" w:rsidR="00B26699" w:rsidRDefault="00931C34">
            <w:pPr>
              <w:pStyle w:val="TableParagraph"/>
              <w:ind w:left="106"/>
              <w:rPr>
                <w:rFonts w:ascii="Courier New"/>
                <w:sz w:val="18"/>
              </w:rPr>
            </w:pPr>
            <w:r>
              <w:rPr>
                <w:rFonts w:ascii="Courier New"/>
                <w:sz w:val="18"/>
              </w:rPr>
              <w:t>SROESNR</w:t>
            </w:r>
          </w:p>
        </w:tc>
        <w:tc>
          <w:tcPr>
            <w:tcW w:w="1109" w:type="dxa"/>
          </w:tcPr>
          <w:p w14:paraId="2946835A" w14:textId="77777777" w:rsidR="00B26699" w:rsidRDefault="00931C34">
            <w:pPr>
              <w:pStyle w:val="TableParagraph"/>
              <w:ind w:left="104"/>
              <w:rPr>
                <w:rFonts w:ascii="Courier New"/>
                <w:sz w:val="18"/>
              </w:rPr>
            </w:pPr>
            <w:r>
              <w:rPr>
                <w:rFonts w:ascii="Courier New"/>
                <w:sz w:val="18"/>
              </w:rPr>
              <w:t>SROESNR0</w:t>
            </w:r>
          </w:p>
        </w:tc>
        <w:tc>
          <w:tcPr>
            <w:tcW w:w="1109" w:type="dxa"/>
          </w:tcPr>
          <w:p w14:paraId="1129E479" w14:textId="77777777" w:rsidR="00B26699" w:rsidRDefault="00931C34">
            <w:pPr>
              <w:pStyle w:val="TableParagraph"/>
              <w:ind w:left="106"/>
              <w:rPr>
                <w:rFonts w:ascii="Courier New"/>
                <w:sz w:val="18"/>
              </w:rPr>
            </w:pPr>
            <w:r>
              <w:rPr>
                <w:rFonts w:ascii="Courier New"/>
                <w:sz w:val="18"/>
              </w:rPr>
              <w:t>SROESNR1</w:t>
            </w:r>
          </w:p>
        </w:tc>
      </w:tr>
      <w:tr w:rsidR="00B26699" w14:paraId="24677107" w14:textId="77777777">
        <w:trPr>
          <w:trHeight w:val="203"/>
        </w:trPr>
        <w:tc>
          <w:tcPr>
            <w:tcW w:w="1109" w:type="dxa"/>
          </w:tcPr>
          <w:p w14:paraId="0B0D25AC" w14:textId="77777777" w:rsidR="00B26699" w:rsidRDefault="00931C34">
            <w:pPr>
              <w:pStyle w:val="TableParagraph"/>
              <w:rPr>
                <w:rFonts w:ascii="Courier New"/>
                <w:sz w:val="18"/>
              </w:rPr>
            </w:pPr>
            <w:r>
              <w:rPr>
                <w:rFonts w:ascii="Courier New"/>
                <w:sz w:val="18"/>
              </w:rPr>
              <w:t>SROESNR2</w:t>
            </w:r>
          </w:p>
        </w:tc>
        <w:tc>
          <w:tcPr>
            <w:tcW w:w="1109" w:type="dxa"/>
          </w:tcPr>
          <w:p w14:paraId="126AFEBF" w14:textId="77777777" w:rsidR="00B26699" w:rsidRDefault="00931C34">
            <w:pPr>
              <w:pStyle w:val="TableParagraph"/>
              <w:rPr>
                <w:rFonts w:ascii="Courier New"/>
                <w:sz w:val="18"/>
              </w:rPr>
            </w:pPr>
            <w:r>
              <w:rPr>
                <w:rFonts w:ascii="Courier New"/>
                <w:sz w:val="18"/>
              </w:rPr>
              <w:t>SROESNR3</w:t>
            </w:r>
          </w:p>
        </w:tc>
        <w:tc>
          <w:tcPr>
            <w:tcW w:w="1109" w:type="dxa"/>
          </w:tcPr>
          <w:p w14:paraId="2DBB8EE6" w14:textId="77777777" w:rsidR="00B26699" w:rsidRDefault="00931C34">
            <w:pPr>
              <w:pStyle w:val="TableParagraph"/>
              <w:rPr>
                <w:rFonts w:ascii="Courier New"/>
                <w:sz w:val="18"/>
              </w:rPr>
            </w:pPr>
            <w:r>
              <w:rPr>
                <w:rFonts w:ascii="Courier New"/>
                <w:sz w:val="18"/>
              </w:rPr>
              <w:t>SROESNRA</w:t>
            </w:r>
          </w:p>
        </w:tc>
        <w:tc>
          <w:tcPr>
            <w:tcW w:w="1109" w:type="dxa"/>
          </w:tcPr>
          <w:p w14:paraId="0F65D929" w14:textId="77777777" w:rsidR="00B26699" w:rsidRDefault="00931C34">
            <w:pPr>
              <w:pStyle w:val="TableParagraph"/>
              <w:rPr>
                <w:rFonts w:ascii="Courier New"/>
                <w:sz w:val="18"/>
              </w:rPr>
            </w:pPr>
            <w:r>
              <w:rPr>
                <w:rFonts w:ascii="Courier New"/>
                <w:sz w:val="18"/>
              </w:rPr>
              <w:t>SROESPR</w:t>
            </w:r>
          </w:p>
        </w:tc>
        <w:tc>
          <w:tcPr>
            <w:tcW w:w="1109" w:type="dxa"/>
          </w:tcPr>
          <w:p w14:paraId="5148B7EF" w14:textId="77777777" w:rsidR="00B26699" w:rsidRDefault="00931C34">
            <w:pPr>
              <w:pStyle w:val="TableParagraph"/>
              <w:rPr>
                <w:rFonts w:ascii="Courier New"/>
                <w:sz w:val="18"/>
              </w:rPr>
            </w:pPr>
            <w:r>
              <w:rPr>
                <w:rFonts w:ascii="Courier New"/>
                <w:sz w:val="18"/>
              </w:rPr>
              <w:t>SROESPR1</w:t>
            </w:r>
          </w:p>
        </w:tc>
        <w:tc>
          <w:tcPr>
            <w:tcW w:w="1111" w:type="dxa"/>
          </w:tcPr>
          <w:p w14:paraId="6DC534F2" w14:textId="77777777" w:rsidR="00B26699" w:rsidRDefault="00931C34">
            <w:pPr>
              <w:pStyle w:val="TableParagraph"/>
              <w:ind w:left="106"/>
              <w:rPr>
                <w:rFonts w:ascii="Courier New"/>
                <w:sz w:val="18"/>
              </w:rPr>
            </w:pPr>
            <w:r>
              <w:rPr>
                <w:rFonts w:ascii="Courier New"/>
                <w:sz w:val="18"/>
              </w:rPr>
              <w:t>SROESPR2</w:t>
            </w:r>
          </w:p>
        </w:tc>
        <w:tc>
          <w:tcPr>
            <w:tcW w:w="1109" w:type="dxa"/>
          </w:tcPr>
          <w:p w14:paraId="418D220C" w14:textId="77777777" w:rsidR="00B26699" w:rsidRDefault="00931C34">
            <w:pPr>
              <w:pStyle w:val="TableParagraph"/>
              <w:ind w:left="104"/>
              <w:rPr>
                <w:rFonts w:ascii="Courier New"/>
                <w:sz w:val="18"/>
              </w:rPr>
            </w:pPr>
            <w:r>
              <w:rPr>
                <w:rFonts w:ascii="Courier New"/>
                <w:sz w:val="18"/>
              </w:rPr>
              <w:t>SROESTV</w:t>
            </w:r>
          </w:p>
        </w:tc>
        <w:tc>
          <w:tcPr>
            <w:tcW w:w="1109" w:type="dxa"/>
          </w:tcPr>
          <w:p w14:paraId="5E600332" w14:textId="77777777" w:rsidR="00B26699" w:rsidRDefault="00931C34">
            <w:pPr>
              <w:pStyle w:val="TableParagraph"/>
              <w:ind w:left="106"/>
              <w:rPr>
                <w:rFonts w:ascii="Courier New"/>
                <w:sz w:val="18"/>
              </w:rPr>
            </w:pPr>
            <w:r>
              <w:rPr>
                <w:rFonts w:ascii="Courier New"/>
                <w:sz w:val="18"/>
              </w:rPr>
              <w:t>SROESUTL</w:t>
            </w:r>
          </w:p>
        </w:tc>
      </w:tr>
      <w:tr w:rsidR="00B26699" w14:paraId="6581B100" w14:textId="77777777">
        <w:trPr>
          <w:trHeight w:val="203"/>
        </w:trPr>
        <w:tc>
          <w:tcPr>
            <w:tcW w:w="1109" w:type="dxa"/>
          </w:tcPr>
          <w:p w14:paraId="2F67E78B" w14:textId="77777777" w:rsidR="00B26699" w:rsidRDefault="00931C34">
            <w:pPr>
              <w:pStyle w:val="TableParagraph"/>
              <w:rPr>
                <w:rFonts w:ascii="Courier New"/>
                <w:sz w:val="18"/>
              </w:rPr>
            </w:pPr>
            <w:r>
              <w:rPr>
                <w:rFonts w:ascii="Courier New"/>
                <w:sz w:val="18"/>
              </w:rPr>
              <w:t>SROESX</w:t>
            </w:r>
          </w:p>
        </w:tc>
        <w:tc>
          <w:tcPr>
            <w:tcW w:w="1109" w:type="dxa"/>
          </w:tcPr>
          <w:p w14:paraId="402A9CB5" w14:textId="77777777" w:rsidR="00B26699" w:rsidRDefault="00931C34">
            <w:pPr>
              <w:pStyle w:val="TableParagraph"/>
              <w:rPr>
                <w:rFonts w:ascii="Courier New"/>
                <w:sz w:val="18"/>
              </w:rPr>
            </w:pPr>
            <w:r>
              <w:rPr>
                <w:rFonts w:ascii="Courier New"/>
                <w:sz w:val="18"/>
              </w:rPr>
              <w:t>SROESX0</w:t>
            </w:r>
          </w:p>
        </w:tc>
        <w:tc>
          <w:tcPr>
            <w:tcW w:w="1109" w:type="dxa"/>
          </w:tcPr>
          <w:p w14:paraId="3DCAA418" w14:textId="77777777" w:rsidR="00B26699" w:rsidRDefault="00931C34">
            <w:pPr>
              <w:pStyle w:val="TableParagraph"/>
              <w:rPr>
                <w:rFonts w:ascii="Courier New"/>
                <w:sz w:val="18"/>
              </w:rPr>
            </w:pPr>
            <w:r>
              <w:rPr>
                <w:rFonts w:ascii="Courier New"/>
                <w:sz w:val="18"/>
              </w:rPr>
              <w:t>SROESXA</w:t>
            </w:r>
          </w:p>
        </w:tc>
        <w:tc>
          <w:tcPr>
            <w:tcW w:w="1109" w:type="dxa"/>
          </w:tcPr>
          <w:p w14:paraId="22060C7B" w14:textId="77777777" w:rsidR="00B26699" w:rsidRDefault="00931C34">
            <w:pPr>
              <w:pStyle w:val="TableParagraph"/>
              <w:rPr>
                <w:rFonts w:ascii="Courier New"/>
                <w:sz w:val="18"/>
              </w:rPr>
            </w:pPr>
            <w:r>
              <w:rPr>
                <w:rFonts w:ascii="Courier New"/>
                <w:sz w:val="18"/>
              </w:rPr>
              <w:t>SROESXP</w:t>
            </w:r>
          </w:p>
        </w:tc>
        <w:tc>
          <w:tcPr>
            <w:tcW w:w="1109" w:type="dxa"/>
          </w:tcPr>
          <w:p w14:paraId="5D198367" w14:textId="77777777" w:rsidR="00B26699" w:rsidRDefault="00931C34">
            <w:pPr>
              <w:pStyle w:val="TableParagraph"/>
              <w:rPr>
                <w:rFonts w:ascii="Courier New"/>
                <w:sz w:val="18"/>
              </w:rPr>
            </w:pPr>
            <w:r>
              <w:rPr>
                <w:rFonts w:ascii="Courier New"/>
                <w:sz w:val="18"/>
              </w:rPr>
              <w:t>SROFILE</w:t>
            </w:r>
          </w:p>
        </w:tc>
        <w:tc>
          <w:tcPr>
            <w:tcW w:w="1111" w:type="dxa"/>
          </w:tcPr>
          <w:p w14:paraId="36D2F384" w14:textId="77777777" w:rsidR="00B26699" w:rsidRDefault="00931C34">
            <w:pPr>
              <w:pStyle w:val="TableParagraph"/>
              <w:ind w:left="106"/>
              <w:rPr>
                <w:rFonts w:ascii="Courier New"/>
                <w:sz w:val="18"/>
              </w:rPr>
            </w:pPr>
            <w:r>
              <w:rPr>
                <w:rFonts w:ascii="Courier New"/>
                <w:sz w:val="18"/>
              </w:rPr>
              <w:t>SROFLD</w:t>
            </w:r>
          </w:p>
        </w:tc>
        <w:tc>
          <w:tcPr>
            <w:tcW w:w="1109" w:type="dxa"/>
          </w:tcPr>
          <w:p w14:paraId="55D4D469" w14:textId="77777777" w:rsidR="00B26699" w:rsidRDefault="00931C34">
            <w:pPr>
              <w:pStyle w:val="TableParagraph"/>
              <w:ind w:left="104"/>
              <w:rPr>
                <w:rFonts w:ascii="Courier New"/>
                <w:sz w:val="18"/>
              </w:rPr>
            </w:pPr>
            <w:r>
              <w:rPr>
                <w:rFonts w:ascii="Courier New"/>
                <w:sz w:val="18"/>
              </w:rPr>
              <w:t>SROGMTS</w:t>
            </w:r>
          </w:p>
        </w:tc>
        <w:tc>
          <w:tcPr>
            <w:tcW w:w="1109" w:type="dxa"/>
          </w:tcPr>
          <w:p w14:paraId="60E5A898" w14:textId="77777777" w:rsidR="00B26699" w:rsidRDefault="00931C34">
            <w:pPr>
              <w:pStyle w:val="TableParagraph"/>
              <w:ind w:left="106"/>
              <w:rPr>
                <w:rFonts w:ascii="Courier New"/>
                <w:sz w:val="18"/>
              </w:rPr>
            </w:pPr>
            <w:r>
              <w:rPr>
                <w:rFonts w:ascii="Courier New"/>
                <w:sz w:val="18"/>
              </w:rPr>
              <w:t>SROGMTS0</w:t>
            </w:r>
          </w:p>
        </w:tc>
      </w:tr>
      <w:tr w:rsidR="00B26699" w14:paraId="79B67364" w14:textId="77777777">
        <w:trPr>
          <w:trHeight w:val="203"/>
        </w:trPr>
        <w:tc>
          <w:tcPr>
            <w:tcW w:w="1109" w:type="dxa"/>
          </w:tcPr>
          <w:p w14:paraId="3B70286A" w14:textId="77777777" w:rsidR="00B26699" w:rsidRDefault="00931C34">
            <w:pPr>
              <w:pStyle w:val="TableParagraph"/>
              <w:rPr>
                <w:rFonts w:ascii="Courier New"/>
                <w:sz w:val="18"/>
              </w:rPr>
            </w:pPr>
            <w:r>
              <w:rPr>
                <w:rFonts w:ascii="Courier New"/>
                <w:sz w:val="18"/>
              </w:rPr>
              <w:t>SROGMTS1</w:t>
            </w:r>
          </w:p>
        </w:tc>
        <w:tc>
          <w:tcPr>
            <w:tcW w:w="1109" w:type="dxa"/>
          </w:tcPr>
          <w:p w14:paraId="58CB350F" w14:textId="77777777" w:rsidR="00B26699" w:rsidRDefault="00931C34">
            <w:pPr>
              <w:pStyle w:val="TableParagraph"/>
              <w:rPr>
                <w:rFonts w:ascii="Courier New"/>
                <w:sz w:val="18"/>
              </w:rPr>
            </w:pPr>
            <w:r>
              <w:rPr>
                <w:rFonts w:ascii="Courier New"/>
                <w:sz w:val="18"/>
              </w:rPr>
              <w:t>SROGMTS2</w:t>
            </w:r>
          </w:p>
        </w:tc>
        <w:tc>
          <w:tcPr>
            <w:tcW w:w="1109" w:type="dxa"/>
          </w:tcPr>
          <w:p w14:paraId="06BF7664" w14:textId="77777777" w:rsidR="00B26699" w:rsidRDefault="00931C34">
            <w:pPr>
              <w:pStyle w:val="TableParagraph"/>
              <w:rPr>
                <w:rFonts w:ascii="Courier New"/>
                <w:sz w:val="18"/>
              </w:rPr>
            </w:pPr>
            <w:r>
              <w:rPr>
                <w:rFonts w:ascii="Courier New"/>
                <w:sz w:val="18"/>
              </w:rPr>
              <w:t>SROGTSR</w:t>
            </w:r>
          </w:p>
        </w:tc>
        <w:tc>
          <w:tcPr>
            <w:tcW w:w="1109" w:type="dxa"/>
          </w:tcPr>
          <w:p w14:paraId="7A2D8A0E" w14:textId="77777777" w:rsidR="00B26699" w:rsidRDefault="00931C34">
            <w:pPr>
              <w:pStyle w:val="TableParagraph"/>
              <w:rPr>
                <w:rFonts w:ascii="Courier New"/>
                <w:sz w:val="18"/>
              </w:rPr>
            </w:pPr>
            <w:r>
              <w:rPr>
                <w:rFonts w:ascii="Courier New"/>
                <w:sz w:val="18"/>
              </w:rPr>
              <w:t>SROHIS</w:t>
            </w:r>
          </w:p>
        </w:tc>
        <w:tc>
          <w:tcPr>
            <w:tcW w:w="1109" w:type="dxa"/>
          </w:tcPr>
          <w:p w14:paraId="40162FF9" w14:textId="77777777" w:rsidR="00B26699" w:rsidRDefault="00931C34">
            <w:pPr>
              <w:pStyle w:val="TableParagraph"/>
              <w:rPr>
                <w:rFonts w:ascii="Courier New"/>
                <w:sz w:val="18"/>
              </w:rPr>
            </w:pPr>
            <w:r>
              <w:rPr>
                <w:rFonts w:ascii="Courier New"/>
                <w:sz w:val="18"/>
              </w:rPr>
              <w:t>SROICD</w:t>
            </w:r>
          </w:p>
        </w:tc>
        <w:tc>
          <w:tcPr>
            <w:tcW w:w="1111" w:type="dxa"/>
          </w:tcPr>
          <w:p w14:paraId="2E3B4B16" w14:textId="77777777" w:rsidR="00B26699" w:rsidRDefault="00931C34">
            <w:pPr>
              <w:pStyle w:val="TableParagraph"/>
              <w:ind w:left="106"/>
              <w:rPr>
                <w:rFonts w:ascii="Courier New"/>
                <w:sz w:val="18"/>
              </w:rPr>
            </w:pPr>
            <w:r>
              <w:rPr>
                <w:rFonts w:ascii="Courier New"/>
                <w:sz w:val="18"/>
              </w:rPr>
              <w:t>SROICU</w:t>
            </w:r>
          </w:p>
        </w:tc>
        <w:tc>
          <w:tcPr>
            <w:tcW w:w="1109" w:type="dxa"/>
          </w:tcPr>
          <w:p w14:paraId="33BC467D" w14:textId="77777777" w:rsidR="00B26699" w:rsidRDefault="00931C34">
            <w:pPr>
              <w:pStyle w:val="TableParagraph"/>
              <w:ind w:left="104"/>
              <w:rPr>
                <w:rFonts w:ascii="Courier New"/>
                <w:sz w:val="18"/>
              </w:rPr>
            </w:pPr>
            <w:r>
              <w:rPr>
                <w:rFonts w:ascii="Courier New"/>
                <w:sz w:val="18"/>
              </w:rPr>
              <w:t>SROICU1</w:t>
            </w:r>
          </w:p>
        </w:tc>
        <w:tc>
          <w:tcPr>
            <w:tcW w:w="1109" w:type="dxa"/>
          </w:tcPr>
          <w:p w14:paraId="58E8E56D" w14:textId="77777777" w:rsidR="00B26699" w:rsidRDefault="00931C34">
            <w:pPr>
              <w:pStyle w:val="TableParagraph"/>
              <w:ind w:left="106"/>
              <w:rPr>
                <w:rFonts w:ascii="Courier New"/>
                <w:sz w:val="18"/>
              </w:rPr>
            </w:pPr>
            <w:r>
              <w:rPr>
                <w:rFonts w:ascii="Courier New"/>
                <w:sz w:val="18"/>
              </w:rPr>
              <w:t>SROICU2</w:t>
            </w:r>
          </w:p>
        </w:tc>
      </w:tr>
      <w:tr w:rsidR="00B26699" w14:paraId="0986AC92" w14:textId="77777777">
        <w:trPr>
          <w:trHeight w:val="203"/>
        </w:trPr>
        <w:tc>
          <w:tcPr>
            <w:tcW w:w="1109" w:type="dxa"/>
          </w:tcPr>
          <w:p w14:paraId="6775B9A3" w14:textId="77777777" w:rsidR="00B26699" w:rsidRDefault="00931C34">
            <w:pPr>
              <w:pStyle w:val="TableParagraph"/>
              <w:rPr>
                <w:rFonts w:ascii="Courier New"/>
                <w:sz w:val="18"/>
              </w:rPr>
            </w:pPr>
            <w:r>
              <w:rPr>
                <w:rFonts w:ascii="Courier New"/>
                <w:sz w:val="18"/>
              </w:rPr>
              <w:t>SROINQ</w:t>
            </w:r>
          </w:p>
        </w:tc>
        <w:tc>
          <w:tcPr>
            <w:tcW w:w="1109" w:type="dxa"/>
          </w:tcPr>
          <w:p w14:paraId="2A5F9B3A" w14:textId="77777777" w:rsidR="00B26699" w:rsidRDefault="00931C34">
            <w:pPr>
              <w:pStyle w:val="TableParagraph"/>
              <w:rPr>
                <w:rFonts w:ascii="Courier New"/>
                <w:sz w:val="18"/>
              </w:rPr>
            </w:pPr>
            <w:r>
              <w:rPr>
                <w:rFonts w:ascii="Courier New"/>
                <w:sz w:val="18"/>
              </w:rPr>
              <w:t>SROIRR</w:t>
            </w:r>
          </w:p>
        </w:tc>
        <w:tc>
          <w:tcPr>
            <w:tcW w:w="1109" w:type="dxa"/>
          </w:tcPr>
          <w:p w14:paraId="30D2C0F6" w14:textId="77777777" w:rsidR="00B26699" w:rsidRDefault="00931C34">
            <w:pPr>
              <w:pStyle w:val="TableParagraph"/>
              <w:rPr>
                <w:rFonts w:ascii="Courier New"/>
                <w:sz w:val="18"/>
              </w:rPr>
            </w:pPr>
            <w:r>
              <w:rPr>
                <w:rFonts w:ascii="Courier New"/>
                <w:sz w:val="18"/>
              </w:rPr>
              <w:t>SROKEY</w:t>
            </w:r>
          </w:p>
        </w:tc>
        <w:tc>
          <w:tcPr>
            <w:tcW w:w="1109" w:type="dxa"/>
          </w:tcPr>
          <w:p w14:paraId="20415C62" w14:textId="77777777" w:rsidR="00B26699" w:rsidRDefault="00931C34">
            <w:pPr>
              <w:pStyle w:val="TableParagraph"/>
              <w:rPr>
                <w:rFonts w:ascii="Courier New"/>
                <w:sz w:val="18"/>
              </w:rPr>
            </w:pPr>
            <w:r>
              <w:rPr>
                <w:rFonts w:ascii="Courier New"/>
                <w:sz w:val="18"/>
              </w:rPr>
              <w:t>SROKEY1</w:t>
            </w:r>
          </w:p>
        </w:tc>
        <w:tc>
          <w:tcPr>
            <w:tcW w:w="1109" w:type="dxa"/>
          </w:tcPr>
          <w:p w14:paraId="0681EC3A" w14:textId="77777777" w:rsidR="00B26699" w:rsidRDefault="00931C34">
            <w:pPr>
              <w:pStyle w:val="TableParagraph"/>
              <w:rPr>
                <w:rFonts w:ascii="Courier New"/>
                <w:sz w:val="18"/>
              </w:rPr>
            </w:pPr>
            <w:r>
              <w:rPr>
                <w:rFonts w:ascii="Courier New"/>
                <w:sz w:val="18"/>
              </w:rPr>
              <w:t>SROKRET</w:t>
            </w:r>
          </w:p>
        </w:tc>
        <w:tc>
          <w:tcPr>
            <w:tcW w:w="1111" w:type="dxa"/>
          </w:tcPr>
          <w:p w14:paraId="415031A1" w14:textId="77777777" w:rsidR="00B26699" w:rsidRDefault="00931C34">
            <w:pPr>
              <w:pStyle w:val="TableParagraph"/>
              <w:ind w:left="106"/>
              <w:rPr>
                <w:rFonts w:ascii="Courier New"/>
                <w:sz w:val="18"/>
              </w:rPr>
            </w:pPr>
            <w:r>
              <w:rPr>
                <w:rFonts w:ascii="Courier New"/>
                <w:sz w:val="18"/>
              </w:rPr>
              <w:t>SROLABS</w:t>
            </w:r>
          </w:p>
        </w:tc>
        <w:tc>
          <w:tcPr>
            <w:tcW w:w="1109" w:type="dxa"/>
          </w:tcPr>
          <w:p w14:paraId="3C8CCF0C" w14:textId="77777777" w:rsidR="00B26699" w:rsidRDefault="00931C34">
            <w:pPr>
              <w:pStyle w:val="TableParagraph"/>
              <w:ind w:left="104"/>
              <w:rPr>
                <w:rFonts w:ascii="Courier New"/>
                <w:sz w:val="18"/>
              </w:rPr>
            </w:pPr>
            <w:r>
              <w:rPr>
                <w:rFonts w:ascii="Courier New"/>
                <w:sz w:val="18"/>
              </w:rPr>
              <w:t>SROLOCK</w:t>
            </w:r>
          </w:p>
        </w:tc>
        <w:tc>
          <w:tcPr>
            <w:tcW w:w="1109" w:type="dxa"/>
          </w:tcPr>
          <w:p w14:paraId="00EFC5DF" w14:textId="77777777" w:rsidR="00B26699" w:rsidRDefault="00931C34">
            <w:pPr>
              <w:pStyle w:val="TableParagraph"/>
              <w:ind w:left="106"/>
              <w:rPr>
                <w:rFonts w:ascii="Courier New"/>
                <w:sz w:val="18"/>
              </w:rPr>
            </w:pPr>
            <w:r>
              <w:rPr>
                <w:rFonts w:ascii="Courier New"/>
                <w:sz w:val="18"/>
              </w:rPr>
              <w:t>SROMED</w:t>
            </w:r>
          </w:p>
        </w:tc>
      </w:tr>
      <w:tr w:rsidR="00B26699" w14:paraId="39D06752" w14:textId="77777777">
        <w:trPr>
          <w:trHeight w:val="206"/>
        </w:trPr>
        <w:tc>
          <w:tcPr>
            <w:tcW w:w="1109" w:type="dxa"/>
          </w:tcPr>
          <w:p w14:paraId="0E970521" w14:textId="77777777" w:rsidR="00B26699" w:rsidRDefault="00931C34">
            <w:pPr>
              <w:pStyle w:val="TableParagraph"/>
              <w:spacing w:before="3"/>
              <w:rPr>
                <w:rFonts w:ascii="Courier New"/>
                <w:sz w:val="18"/>
              </w:rPr>
            </w:pPr>
            <w:r>
              <w:rPr>
                <w:rFonts w:ascii="Courier New"/>
                <w:sz w:val="18"/>
              </w:rPr>
              <w:t>SROMENU</w:t>
            </w:r>
          </w:p>
        </w:tc>
        <w:tc>
          <w:tcPr>
            <w:tcW w:w="1109" w:type="dxa"/>
          </w:tcPr>
          <w:p w14:paraId="52AC88C8" w14:textId="77777777" w:rsidR="00B26699" w:rsidRDefault="00931C34">
            <w:pPr>
              <w:pStyle w:val="TableParagraph"/>
              <w:spacing w:before="3"/>
              <w:rPr>
                <w:rFonts w:ascii="Courier New"/>
                <w:sz w:val="18"/>
              </w:rPr>
            </w:pPr>
            <w:r>
              <w:rPr>
                <w:rFonts w:ascii="Courier New"/>
                <w:sz w:val="18"/>
              </w:rPr>
              <w:t>SROMOD</w:t>
            </w:r>
          </w:p>
        </w:tc>
        <w:tc>
          <w:tcPr>
            <w:tcW w:w="1109" w:type="dxa"/>
          </w:tcPr>
          <w:p w14:paraId="40085548" w14:textId="77777777" w:rsidR="00B26699" w:rsidRDefault="00931C34">
            <w:pPr>
              <w:pStyle w:val="TableParagraph"/>
              <w:spacing w:before="3"/>
              <w:rPr>
                <w:rFonts w:ascii="Courier New"/>
                <w:sz w:val="18"/>
              </w:rPr>
            </w:pPr>
            <w:r>
              <w:rPr>
                <w:rFonts w:ascii="Courier New"/>
                <w:sz w:val="18"/>
              </w:rPr>
              <w:t>SROMOD0</w:t>
            </w:r>
          </w:p>
        </w:tc>
        <w:tc>
          <w:tcPr>
            <w:tcW w:w="1109" w:type="dxa"/>
          </w:tcPr>
          <w:p w14:paraId="1ABC8D9D" w14:textId="77777777" w:rsidR="00B26699" w:rsidRDefault="00931C34">
            <w:pPr>
              <w:pStyle w:val="TableParagraph"/>
              <w:spacing w:before="3"/>
              <w:rPr>
                <w:rFonts w:ascii="Courier New"/>
                <w:sz w:val="18"/>
              </w:rPr>
            </w:pPr>
            <w:r>
              <w:rPr>
                <w:rFonts w:ascii="Courier New"/>
                <w:sz w:val="18"/>
              </w:rPr>
              <w:t>SROMOR</w:t>
            </w:r>
          </w:p>
        </w:tc>
        <w:tc>
          <w:tcPr>
            <w:tcW w:w="1109" w:type="dxa"/>
          </w:tcPr>
          <w:p w14:paraId="4E918D6F" w14:textId="77777777" w:rsidR="00B26699" w:rsidRDefault="00931C34">
            <w:pPr>
              <w:pStyle w:val="TableParagraph"/>
              <w:spacing w:before="3"/>
              <w:rPr>
                <w:rFonts w:ascii="Courier New"/>
                <w:sz w:val="18"/>
              </w:rPr>
            </w:pPr>
            <w:r>
              <w:rPr>
                <w:rFonts w:ascii="Courier New"/>
                <w:sz w:val="18"/>
              </w:rPr>
              <w:t>SROMORT</w:t>
            </w:r>
          </w:p>
        </w:tc>
        <w:tc>
          <w:tcPr>
            <w:tcW w:w="1111" w:type="dxa"/>
          </w:tcPr>
          <w:p w14:paraId="40EBCD84" w14:textId="77777777" w:rsidR="00B26699" w:rsidRDefault="00931C34">
            <w:pPr>
              <w:pStyle w:val="TableParagraph"/>
              <w:spacing w:before="3"/>
              <w:ind w:left="106"/>
              <w:rPr>
                <w:rFonts w:ascii="Courier New"/>
                <w:sz w:val="18"/>
              </w:rPr>
            </w:pPr>
            <w:r>
              <w:rPr>
                <w:rFonts w:ascii="Courier New"/>
                <w:sz w:val="18"/>
              </w:rPr>
              <w:t>SRONAN</w:t>
            </w:r>
          </w:p>
        </w:tc>
        <w:tc>
          <w:tcPr>
            <w:tcW w:w="1109" w:type="dxa"/>
          </w:tcPr>
          <w:p w14:paraId="313813E6" w14:textId="77777777" w:rsidR="00B26699" w:rsidRDefault="00931C34">
            <w:pPr>
              <w:pStyle w:val="TableParagraph"/>
              <w:spacing w:before="3"/>
              <w:ind w:left="104"/>
              <w:rPr>
                <w:rFonts w:ascii="Courier New"/>
                <w:sz w:val="18"/>
              </w:rPr>
            </w:pPr>
            <w:r>
              <w:rPr>
                <w:rFonts w:ascii="Courier New"/>
                <w:sz w:val="18"/>
              </w:rPr>
              <w:t>SRONAN1</w:t>
            </w:r>
          </w:p>
        </w:tc>
        <w:tc>
          <w:tcPr>
            <w:tcW w:w="1109" w:type="dxa"/>
          </w:tcPr>
          <w:p w14:paraId="4F603B51" w14:textId="77777777" w:rsidR="00B26699" w:rsidRDefault="00931C34">
            <w:pPr>
              <w:pStyle w:val="TableParagraph"/>
              <w:spacing w:before="3"/>
              <w:ind w:left="106"/>
              <w:rPr>
                <w:rFonts w:ascii="Courier New"/>
                <w:sz w:val="18"/>
              </w:rPr>
            </w:pPr>
            <w:r>
              <w:rPr>
                <w:rFonts w:ascii="Courier New"/>
                <w:sz w:val="18"/>
              </w:rPr>
              <w:t>SRONASS</w:t>
            </w:r>
          </w:p>
        </w:tc>
      </w:tr>
      <w:tr w:rsidR="00B26699" w14:paraId="686CDA80" w14:textId="77777777">
        <w:trPr>
          <w:trHeight w:val="203"/>
        </w:trPr>
        <w:tc>
          <w:tcPr>
            <w:tcW w:w="1109" w:type="dxa"/>
          </w:tcPr>
          <w:p w14:paraId="0B1886EA" w14:textId="77777777" w:rsidR="00B26699" w:rsidRDefault="00931C34">
            <w:pPr>
              <w:pStyle w:val="TableParagraph"/>
              <w:rPr>
                <w:rFonts w:ascii="Courier New"/>
                <w:sz w:val="18"/>
              </w:rPr>
            </w:pPr>
            <w:r>
              <w:rPr>
                <w:rFonts w:ascii="Courier New"/>
                <w:sz w:val="18"/>
              </w:rPr>
              <w:t>SRONBCH</w:t>
            </w:r>
          </w:p>
        </w:tc>
        <w:tc>
          <w:tcPr>
            <w:tcW w:w="1109" w:type="dxa"/>
          </w:tcPr>
          <w:p w14:paraId="46FC757B" w14:textId="77777777" w:rsidR="00B26699" w:rsidRDefault="00931C34">
            <w:pPr>
              <w:pStyle w:val="TableParagraph"/>
              <w:rPr>
                <w:rFonts w:ascii="Courier New"/>
                <w:sz w:val="18"/>
              </w:rPr>
            </w:pPr>
            <w:r>
              <w:rPr>
                <w:rFonts w:ascii="Courier New"/>
                <w:sz w:val="18"/>
              </w:rPr>
              <w:t>SRONEW</w:t>
            </w:r>
          </w:p>
        </w:tc>
        <w:tc>
          <w:tcPr>
            <w:tcW w:w="1109" w:type="dxa"/>
          </w:tcPr>
          <w:p w14:paraId="5E33CB8B" w14:textId="77777777" w:rsidR="00B26699" w:rsidRDefault="00931C34">
            <w:pPr>
              <w:pStyle w:val="TableParagraph"/>
              <w:rPr>
                <w:rFonts w:ascii="Courier New"/>
                <w:sz w:val="18"/>
              </w:rPr>
            </w:pPr>
            <w:r>
              <w:rPr>
                <w:rFonts w:ascii="Courier New"/>
                <w:sz w:val="18"/>
              </w:rPr>
              <w:t>SRONIN</w:t>
            </w:r>
          </w:p>
        </w:tc>
        <w:tc>
          <w:tcPr>
            <w:tcW w:w="1109" w:type="dxa"/>
          </w:tcPr>
          <w:p w14:paraId="041487DD" w14:textId="77777777" w:rsidR="00B26699" w:rsidRDefault="00931C34">
            <w:pPr>
              <w:pStyle w:val="TableParagraph"/>
              <w:rPr>
                <w:rFonts w:ascii="Courier New"/>
                <w:sz w:val="18"/>
              </w:rPr>
            </w:pPr>
            <w:r>
              <w:rPr>
                <w:rFonts w:ascii="Courier New"/>
                <w:sz w:val="18"/>
              </w:rPr>
              <w:t>SRONITE</w:t>
            </w:r>
          </w:p>
        </w:tc>
        <w:tc>
          <w:tcPr>
            <w:tcW w:w="1109" w:type="dxa"/>
          </w:tcPr>
          <w:p w14:paraId="22ACE023" w14:textId="77777777" w:rsidR="00B26699" w:rsidRDefault="00931C34">
            <w:pPr>
              <w:pStyle w:val="TableParagraph"/>
              <w:rPr>
                <w:rFonts w:ascii="Courier New"/>
                <w:sz w:val="18"/>
              </w:rPr>
            </w:pPr>
            <w:r>
              <w:rPr>
                <w:rFonts w:ascii="Courier New"/>
                <w:sz w:val="18"/>
              </w:rPr>
              <w:t>SRONON</w:t>
            </w:r>
          </w:p>
        </w:tc>
        <w:tc>
          <w:tcPr>
            <w:tcW w:w="1111" w:type="dxa"/>
          </w:tcPr>
          <w:p w14:paraId="5D1F50B1" w14:textId="77777777" w:rsidR="00B26699" w:rsidRDefault="00931C34">
            <w:pPr>
              <w:pStyle w:val="TableParagraph"/>
              <w:ind w:left="106"/>
              <w:rPr>
                <w:rFonts w:ascii="Courier New"/>
                <w:sz w:val="18"/>
              </w:rPr>
            </w:pPr>
            <w:r>
              <w:rPr>
                <w:rFonts w:ascii="Courier New"/>
                <w:sz w:val="18"/>
              </w:rPr>
              <w:t>SRONOP</w:t>
            </w:r>
          </w:p>
        </w:tc>
        <w:tc>
          <w:tcPr>
            <w:tcW w:w="1109" w:type="dxa"/>
          </w:tcPr>
          <w:p w14:paraId="15677610" w14:textId="77777777" w:rsidR="00B26699" w:rsidRDefault="00931C34">
            <w:pPr>
              <w:pStyle w:val="TableParagraph"/>
              <w:ind w:left="104"/>
              <w:rPr>
                <w:rFonts w:ascii="Courier New"/>
                <w:sz w:val="18"/>
              </w:rPr>
            </w:pPr>
            <w:r>
              <w:rPr>
                <w:rFonts w:ascii="Courier New"/>
                <w:sz w:val="18"/>
              </w:rPr>
              <w:t>SRONOP1</w:t>
            </w:r>
          </w:p>
        </w:tc>
        <w:tc>
          <w:tcPr>
            <w:tcW w:w="1109" w:type="dxa"/>
          </w:tcPr>
          <w:p w14:paraId="3D28FC89" w14:textId="77777777" w:rsidR="00B26699" w:rsidRDefault="00931C34">
            <w:pPr>
              <w:pStyle w:val="TableParagraph"/>
              <w:ind w:left="106"/>
              <w:rPr>
                <w:rFonts w:ascii="Courier New"/>
                <w:sz w:val="18"/>
              </w:rPr>
            </w:pPr>
            <w:r>
              <w:rPr>
                <w:rFonts w:ascii="Courier New"/>
                <w:sz w:val="18"/>
              </w:rPr>
              <w:t>SRONOR</w:t>
            </w:r>
          </w:p>
        </w:tc>
      </w:tr>
      <w:tr w:rsidR="00B26699" w14:paraId="47264C9E" w14:textId="77777777">
        <w:trPr>
          <w:trHeight w:val="203"/>
        </w:trPr>
        <w:tc>
          <w:tcPr>
            <w:tcW w:w="1109" w:type="dxa"/>
          </w:tcPr>
          <w:p w14:paraId="33074C53" w14:textId="77777777" w:rsidR="00B26699" w:rsidRDefault="00931C34">
            <w:pPr>
              <w:pStyle w:val="TableParagraph"/>
              <w:rPr>
                <w:rFonts w:ascii="Courier New"/>
                <w:sz w:val="18"/>
              </w:rPr>
            </w:pPr>
            <w:r>
              <w:rPr>
                <w:rFonts w:ascii="Courier New"/>
                <w:sz w:val="18"/>
              </w:rPr>
              <w:t>SRONOR1</w:t>
            </w:r>
          </w:p>
        </w:tc>
        <w:tc>
          <w:tcPr>
            <w:tcW w:w="1109" w:type="dxa"/>
          </w:tcPr>
          <w:p w14:paraId="3A07CE3D" w14:textId="77777777" w:rsidR="00B26699" w:rsidRDefault="00931C34">
            <w:pPr>
              <w:pStyle w:val="TableParagraph"/>
              <w:rPr>
                <w:rFonts w:ascii="Courier New"/>
                <w:sz w:val="18"/>
              </w:rPr>
            </w:pPr>
            <w:r>
              <w:rPr>
                <w:rFonts w:ascii="Courier New"/>
                <w:sz w:val="18"/>
              </w:rPr>
              <w:t>SRONOR2</w:t>
            </w:r>
          </w:p>
        </w:tc>
        <w:tc>
          <w:tcPr>
            <w:tcW w:w="1109" w:type="dxa"/>
          </w:tcPr>
          <w:p w14:paraId="587FDBF1" w14:textId="77777777" w:rsidR="00B26699" w:rsidRDefault="00931C34">
            <w:pPr>
              <w:pStyle w:val="TableParagraph"/>
              <w:rPr>
                <w:rFonts w:ascii="Courier New"/>
                <w:sz w:val="18"/>
              </w:rPr>
            </w:pPr>
            <w:r>
              <w:rPr>
                <w:rFonts w:ascii="Courier New"/>
                <w:sz w:val="18"/>
              </w:rPr>
              <w:t>SRONOR3</w:t>
            </w:r>
          </w:p>
        </w:tc>
        <w:tc>
          <w:tcPr>
            <w:tcW w:w="1109" w:type="dxa"/>
          </w:tcPr>
          <w:p w14:paraId="3C2587F7" w14:textId="77777777" w:rsidR="00B26699" w:rsidRDefault="00931C34">
            <w:pPr>
              <w:pStyle w:val="TableParagraph"/>
              <w:rPr>
                <w:rFonts w:ascii="Courier New"/>
                <w:sz w:val="18"/>
              </w:rPr>
            </w:pPr>
            <w:r>
              <w:rPr>
                <w:rFonts w:ascii="Courier New"/>
                <w:sz w:val="18"/>
              </w:rPr>
              <w:t>SRONOR4</w:t>
            </w:r>
          </w:p>
        </w:tc>
        <w:tc>
          <w:tcPr>
            <w:tcW w:w="1109" w:type="dxa"/>
          </w:tcPr>
          <w:p w14:paraId="06DDD94A" w14:textId="77777777" w:rsidR="00B26699" w:rsidRDefault="00931C34">
            <w:pPr>
              <w:pStyle w:val="TableParagraph"/>
              <w:rPr>
                <w:rFonts w:ascii="Courier New"/>
                <w:sz w:val="18"/>
              </w:rPr>
            </w:pPr>
            <w:r>
              <w:rPr>
                <w:rFonts w:ascii="Courier New"/>
                <w:sz w:val="18"/>
              </w:rPr>
              <w:t>SRONOR5</w:t>
            </w:r>
          </w:p>
        </w:tc>
        <w:tc>
          <w:tcPr>
            <w:tcW w:w="1111" w:type="dxa"/>
          </w:tcPr>
          <w:p w14:paraId="07E59519" w14:textId="77777777" w:rsidR="00B26699" w:rsidRDefault="00931C34">
            <w:pPr>
              <w:pStyle w:val="TableParagraph"/>
              <w:ind w:left="106"/>
              <w:rPr>
                <w:rFonts w:ascii="Courier New"/>
                <w:sz w:val="18"/>
              </w:rPr>
            </w:pPr>
            <w:r>
              <w:rPr>
                <w:rFonts w:ascii="Courier New"/>
                <w:sz w:val="18"/>
              </w:rPr>
              <w:t>SRONOR6</w:t>
            </w:r>
          </w:p>
        </w:tc>
        <w:tc>
          <w:tcPr>
            <w:tcW w:w="1109" w:type="dxa"/>
          </w:tcPr>
          <w:p w14:paraId="0D958FD1" w14:textId="77777777" w:rsidR="00B26699" w:rsidRDefault="00931C34">
            <w:pPr>
              <w:pStyle w:val="TableParagraph"/>
              <w:ind w:left="104"/>
              <w:rPr>
                <w:rFonts w:ascii="Courier New"/>
                <w:sz w:val="18"/>
              </w:rPr>
            </w:pPr>
            <w:r>
              <w:rPr>
                <w:rFonts w:ascii="Courier New"/>
                <w:sz w:val="18"/>
              </w:rPr>
              <w:t>SRONOR7</w:t>
            </w:r>
          </w:p>
        </w:tc>
        <w:tc>
          <w:tcPr>
            <w:tcW w:w="1109" w:type="dxa"/>
          </w:tcPr>
          <w:p w14:paraId="3DBAED16" w14:textId="77777777" w:rsidR="00B26699" w:rsidRDefault="00931C34">
            <w:pPr>
              <w:pStyle w:val="TableParagraph"/>
              <w:ind w:left="106"/>
              <w:rPr>
                <w:rFonts w:ascii="Courier New"/>
                <w:sz w:val="18"/>
              </w:rPr>
            </w:pPr>
            <w:r>
              <w:rPr>
                <w:rFonts w:ascii="Courier New"/>
                <w:sz w:val="18"/>
              </w:rPr>
              <w:t>SRONOR8</w:t>
            </w:r>
          </w:p>
        </w:tc>
      </w:tr>
      <w:tr w:rsidR="00B26699" w14:paraId="26FB723B" w14:textId="77777777">
        <w:trPr>
          <w:trHeight w:val="203"/>
        </w:trPr>
        <w:tc>
          <w:tcPr>
            <w:tcW w:w="1109" w:type="dxa"/>
          </w:tcPr>
          <w:p w14:paraId="23562B42" w14:textId="77777777" w:rsidR="00B26699" w:rsidRDefault="00931C34">
            <w:pPr>
              <w:pStyle w:val="TableParagraph"/>
              <w:rPr>
                <w:rFonts w:ascii="Courier New"/>
                <w:sz w:val="18"/>
              </w:rPr>
            </w:pPr>
            <w:r>
              <w:rPr>
                <w:rFonts w:ascii="Courier New"/>
                <w:sz w:val="18"/>
              </w:rPr>
              <w:t>SRONP</w:t>
            </w:r>
          </w:p>
        </w:tc>
        <w:tc>
          <w:tcPr>
            <w:tcW w:w="1109" w:type="dxa"/>
          </w:tcPr>
          <w:p w14:paraId="3BC63EFF" w14:textId="77777777" w:rsidR="00B26699" w:rsidRDefault="00931C34">
            <w:pPr>
              <w:pStyle w:val="TableParagraph"/>
              <w:rPr>
                <w:rFonts w:ascii="Courier New"/>
                <w:sz w:val="18"/>
              </w:rPr>
            </w:pPr>
            <w:r>
              <w:rPr>
                <w:rFonts w:ascii="Courier New"/>
                <w:sz w:val="18"/>
              </w:rPr>
              <w:t>SRONP0</w:t>
            </w:r>
          </w:p>
        </w:tc>
        <w:tc>
          <w:tcPr>
            <w:tcW w:w="1109" w:type="dxa"/>
          </w:tcPr>
          <w:p w14:paraId="3F6B8312" w14:textId="77777777" w:rsidR="00B26699" w:rsidRDefault="00931C34">
            <w:pPr>
              <w:pStyle w:val="TableParagraph"/>
              <w:rPr>
                <w:rFonts w:ascii="Courier New"/>
                <w:sz w:val="18"/>
              </w:rPr>
            </w:pPr>
            <w:r>
              <w:rPr>
                <w:rFonts w:ascii="Courier New"/>
                <w:sz w:val="18"/>
              </w:rPr>
              <w:t>SRONP1</w:t>
            </w:r>
          </w:p>
        </w:tc>
        <w:tc>
          <w:tcPr>
            <w:tcW w:w="1109" w:type="dxa"/>
          </w:tcPr>
          <w:p w14:paraId="1A90197D" w14:textId="77777777" w:rsidR="00B26699" w:rsidRDefault="00931C34">
            <w:pPr>
              <w:pStyle w:val="TableParagraph"/>
              <w:rPr>
                <w:rFonts w:ascii="Courier New"/>
                <w:sz w:val="18"/>
              </w:rPr>
            </w:pPr>
            <w:r>
              <w:rPr>
                <w:rFonts w:ascii="Courier New"/>
                <w:sz w:val="18"/>
              </w:rPr>
              <w:t>SRONP2</w:t>
            </w:r>
          </w:p>
        </w:tc>
        <w:tc>
          <w:tcPr>
            <w:tcW w:w="1109" w:type="dxa"/>
          </w:tcPr>
          <w:p w14:paraId="252EA2FC" w14:textId="77777777" w:rsidR="00B26699" w:rsidRDefault="00931C34">
            <w:pPr>
              <w:pStyle w:val="TableParagraph"/>
              <w:rPr>
                <w:rFonts w:ascii="Courier New"/>
                <w:sz w:val="18"/>
              </w:rPr>
            </w:pPr>
            <w:r>
              <w:rPr>
                <w:rFonts w:ascii="Courier New"/>
                <w:sz w:val="18"/>
              </w:rPr>
              <w:t>SRONPEN</w:t>
            </w:r>
          </w:p>
        </w:tc>
        <w:tc>
          <w:tcPr>
            <w:tcW w:w="1111" w:type="dxa"/>
          </w:tcPr>
          <w:p w14:paraId="092F5778" w14:textId="77777777" w:rsidR="00B26699" w:rsidRDefault="00931C34">
            <w:pPr>
              <w:pStyle w:val="TableParagraph"/>
              <w:ind w:left="106"/>
              <w:rPr>
                <w:rFonts w:ascii="Courier New"/>
                <w:sz w:val="18"/>
              </w:rPr>
            </w:pPr>
            <w:r>
              <w:rPr>
                <w:rFonts w:ascii="Courier New"/>
                <w:sz w:val="18"/>
              </w:rPr>
              <w:t>SRONRPT</w:t>
            </w:r>
          </w:p>
        </w:tc>
        <w:tc>
          <w:tcPr>
            <w:tcW w:w="1109" w:type="dxa"/>
          </w:tcPr>
          <w:p w14:paraId="783B59BA" w14:textId="77777777" w:rsidR="00B26699" w:rsidRDefault="00931C34">
            <w:pPr>
              <w:pStyle w:val="TableParagraph"/>
              <w:ind w:left="104"/>
              <w:rPr>
                <w:rFonts w:ascii="Courier New"/>
                <w:sz w:val="18"/>
              </w:rPr>
            </w:pPr>
            <w:r>
              <w:rPr>
                <w:rFonts w:ascii="Courier New"/>
                <w:sz w:val="18"/>
              </w:rPr>
              <w:t>SRONRPT0</w:t>
            </w:r>
          </w:p>
        </w:tc>
        <w:tc>
          <w:tcPr>
            <w:tcW w:w="1109" w:type="dxa"/>
          </w:tcPr>
          <w:p w14:paraId="17EE2B2F" w14:textId="77777777" w:rsidR="00B26699" w:rsidRDefault="00931C34">
            <w:pPr>
              <w:pStyle w:val="TableParagraph"/>
              <w:ind w:left="106"/>
              <w:rPr>
                <w:rFonts w:ascii="Courier New"/>
                <w:sz w:val="18"/>
              </w:rPr>
            </w:pPr>
            <w:r>
              <w:rPr>
                <w:rFonts w:ascii="Courier New"/>
                <w:sz w:val="18"/>
              </w:rPr>
              <w:t>SRONRPT1</w:t>
            </w:r>
          </w:p>
        </w:tc>
      </w:tr>
      <w:tr w:rsidR="00B26699" w14:paraId="280D3809" w14:textId="77777777">
        <w:trPr>
          <w:trHeight w:val="203"/>
        </w:trPr>
        <w:tc>
          <w:tcPr>
            <w:tcW w:w="1109" w:type="dxa"/>
          </w:tcPr>
          <w:p w14:paraId="175A1834" w14:textId="77777777" w:rsidR="00B26699" w:rsidRDefault="00931C34">
            <w:pPr>
              <w:pStyle w:val="TableParagraph"/>
              <w:rPr>
                <w:rFonts w:ascii="Courier New"/>
                <w:sz w:val="18"/>
              </w:rPr>
            </w:pPr>
            <w:r>
              <w:rPr>
                <w:rFonts w:ascii="Courier New"/>
                <w:sz w:val="18"/>
              </w:rPr>
              <w:t>SRONRPT2</w:t>
            </w:r>
          </w:p>
        </w:tc>
        <w:tc>
          <w:tcPr>
            <w:tcW w:w="1109" w:type="dxa"/>
          </w:tcPr>
          <w:p w14:paraId="765F4367" w14:textId="77777777" w:rsidR="00B26699" w:rsidRDefault="00931C34">
            <w:pPr>
              <w:pStyle w:val="TableParagraph"/>
              <w:rPr>
                <w:rFonts w:ascii="Courier New"/>
                <w:sz w:val="18"/>
              </w:rPr>
            </w:pPr>
            <w:r>
              <w:rPr>
                <w:rFonts w:ascii="Courier New"/>
                <w:sz w:val="18"/>
              </w:rPr>
              <w:t>SRONRPT3</w:t>
            </w:r>
          </w:p>
        </w:tc>
        <w:tc>
          <w:tcPr>
            <w:tcW w:w="1109" w:type="dxa"/>
          </w:tcPr>
          <w:p w14:paraId="3FA9AF51" w14:textId="77777777" w:rsidR="00B26699" w:rsidRDefault="00931C34">
            <w:pPr>
              <w:pStyle w:val="TableParagraph"/>
              <w:rPr>
                <w:rFonts w:ascii="Courier New"/>
                <w:sz w:val="18"/>
              </w:rPr>
            </w:pPr>
            <w:r>
              <w:rPr>
                <w:rFonts w:ascii="Courier New"/>
                <w:sz w:val="18"/>
              </w:rPr>
              <w:t>SRONUR</w:t>
            </w:r>
          </w:p>
        </w:tc>
        <w:tc>
          <w:tcPr>
            <w:tcW w:w="1109" w:type="dxa"/>
          </w:tcPr>
          <w:p w14:paraId="6BB79BA7" w14:textId="77777777" w:rsidR="00B26699" w:rsidRDefault="00931C34">
            <w:pPr>
              <w:pStyle w:val="TableParagraph"/>
              <w:rPr>
                <w:rFonts w:ascii="Courier New"/>
                <w:sz w:val="18"/>
              </w:rPr>
            </w:pPr>
            <w:r>
              <w:rPr>
                <w:rFonts w:ascii="Courier New"/>
                <w:sz w:val="18"/>
              </w:rPr>
              <w:t>SRONUR1</w:t>
            </w:r>
          </w:p>
        </w:tc>
        <w:tc>
          <w:tcPr>
            <w:tcW w:w="1109" w:type="dxa"/>
          </w:tcPr>
          <w:p w14:paraId="7DDB3EB7" w14:textId="77777777" w:rsidR="00B26699" w:rsidRDefault="00931C34">
            <w:pPr>
              <w:pStyle w:val="TableParagraph"/>
              <w:rPr>
                <w:rFonts w:ascii="Courier New"/>
                <w:sz w:val="18"/>
              </w:rPr>
            </w:pPr>
            <w:r>
              <w:rPr>
                <w:rFonts w:ascii="Courier New"/>
                <w:sz w:val="18"/>
              </w:rPr>
              <w:t>SRONUR2</w:t>
            </w:r>
          </w:p>
        </w:tc>
        <w:tc>
          <w:tcPr>
            <w:tcW w:w="1111" w:type="dxa"/>
          </w:tcPr>
          <w:p w14:paraId="5F01E5CB" w14:textId="77777777" w:rsidR="00B26699" w:rsidRDefault="00931C34">
            <w:pPr>
              <w:pStyle w:val="TableParagraph"/>
              <w:ind w:left="106"/>
              <w:rPr>
                <w:rFonts w:ascii="Courier New"/>
                <w:sz w:val="18"/>
              </w:rPr>
            </w:pPr>
            <w:r>
              <w:rPr>
                <w:rFonts w:ascii="Courier New"/>
                <w:sz w:val="18"/>
              </w:rPr>
              <w:t>SRONXR</w:t>
            </w:r>
          </w:p>
        </w:tc>
        <w:tc>
          <w:tcPr>
            <w:tcW w:w="1109" w:type="dxa"/>
          </w:tcPr>
          <w:p w14:paraId="66D98B90" w14:textId="77777777" w:rsidR="00B26699" w:rsidRDefault="00931C34">
            <w:pPr>
              <w:pStyle w:val="TableParagraph"/>
              <w:ind w:left="104"/>
              <w:rPr>
                <w:rFonts w:ascii="Courier New"/>
                <w:sz w:val="18"/>
              </w:rPr>
            </w:pPr>
            <w:r>
              <w:rPr>
                <w:rFonts w:ascii="Courier New"/>
                <w:sz w:val="18"/>
              </w:rPr>
              <w:t>SROOPRM</w:t>
            </w:r>
          </w:p>
        </w:tc>
        <w:tc>
          <w:tcPr>
            <w:tcW w:w="1109" w:type="dxa"/>
          </w:tcPr>
          <w:p w14:paraId="42CC05F4" w14:textId="77777777" w:rsidR="00B26699" w:rsidRDefault="00931C34">
            <w:pPr>
              <w:pStyle w:val="TableParagraph"/>
              <w:ind w:left="106"/>
              <w:rPr>
                <w:rFonts w:ascii="Courier New"/>
                <w:sz w:val="18"/>
              </w:rPr>
            </w:pPr>
            <w:r>
              <w:rPr>
                <w:rFonts w:ascii="Courier New"/>
                <w:sz w:val="18"/>
              </w:rPr>
              <w:t>SROOPRM1</w:t>
            </w:r>
          </w:p>
        </w:tc>
      </w:tr>
      <w:tr w:rsidR="00B26699" w14:paraId="33EFA9DE" w14:textId="77777777">
        <w:trPr>
          <w:trHeight w:val="203"/>
        </w:trPr>
        <w:tc>
          <w:tcPr>
            <w:tcW w:w="1109" w:type="dxa"/>
          </w:tcPr>
          <w:p w14:paraId="1E2B754F" w14:textId="77777777" w:rsidR="00B26699" w:rsidRDefault="00931C34">
            <w:pPr>
              <w:pStyle w:val="TableParagraph"/>
              <w:rPr>
                <w:rFonts w:ascii="Courier New"/>
                <w:sz w:val="18"/>
              </w:rPr>
            </w:pPr>
            <w:r>
              <w:rPr>
                <w:rFonts w:ascii="Courier New"/>
                <w:sz w:val="18"/>
              </w:rPr>
              <w:t>SROP</w:t>
            </w:r>
          </w:p>
        </w:tc>
        <w:tc>
          <w:tcPr>
            <w:tcW w:w="1109" w:type="dxa"/>
          </w:tcPr>
          <w:p w14:paraId="0440087B" w14:textId="77777777" w:rsidR="00B26699" w:rsidRDefault="00931C34">
            <w:pPr>
              <w:pStyle w:val="TableParagraph"/>
              <w:rPr>
                <w:rFonts w:ascii="Courier New"/>
                <w:sz w:val="18"/>
              </w:rPr>
            </w:pPr>
            <w:r>
              <w:rPr>
                <w:rFonts w:ascii="Courier New"/>
                <w:sz w:val="18"/>
              </w:rPr>
              <w:t>SROP1</w:t>
            </w:r>
          </w:p>
        </w:tc>
        <w:tc>
          <w:tcPr>
            <w:tcW w:w="1109" w:type="dxa"/>
          </w:tcPr>
          <w:p w14:paraId="279213AD" w14:textId="77777777" w:rsidR="00B26699" w:rsidRDefault="00931C34">
            <w:pPr>
              <w:pStyle w:val="TableParagraph"/>
              <w:rPr>
                <w:rFonts w:ascii="Courier New"/>
                <w:sz w:val="18"/>
              </w:rPr>
            </w:pPr>
            <w:r>
              <w:rPr>
                <w:rFonts w:ascii="Courier New"/>
                <w:sz w:val="18"/>
              </w:rPr>
              <w:t>SROPAC0</w:t>
            </w:r>
          </w:p>
        </w:tc>
        <w:tc>
          <w:tcPr>
            <w:tcW w:w="1109" w:type="dxa"/>
          </w:tcPr>
          <w:p w14:paraId="2A09A825" w14:textId="77777777" w:rsidR="00B26699" w:rsidRDefault="00931C34">
            <w:pPr>
              <w:pStyle w:val="TableParagraph"/>
              <w:rPr>
                <w:rFonts w:ascii="Courier New"/>
                <w:sz w:val="18"/>
              </w:rPr>
            </w:pPr>
            <w:r>
              <w:rPr>
                <w:rFonts w:ascii="Courier New"/>
                <w:sz w:val="18"/>
              </w:rPr>
              <w:t>SROPAC1</w:t>
            </w:r>
          </w:p>
        </w:tc>
        <w:tc>
          <w:tcPr>
            <w:tcW w:w="1109" w:type="dxa"/>
          </w:tcPr>
          <w:p w14:paraId="4F84542E" w14:textId="77777777" w:rsidR="00B26699" w:rsidRDefault="00931C34">
            <w:pPr>
              <w:pStyle w:val="TableParagraph"/>
              <w:rPr>
                <w:rFonts w:ascii="Courier New"/>
                <w:sz w:val="18"/>
              </w:rPr>
            </w:pPr>
            <w:r>
              <w:rPr>
                <w:rFonts w:ascii="Courier New"/>
                <w:sz w:val="18"/>
              </w:rPr>
              <w:t>SROPACT</w:t>
            </w:r>
          </w:p>
        </w:tc>
        <w:tc>
          <w:tcPr>
            <w:tcW w:w="1111" w:type="dxa"/>
          </w:tcPr>
          <w:p w14:paraId="229E4028" w14:textId="77777777" w:rsidR="00B26699" w:rsidRDefault="00931C34">
            <w:pPr>
              <w:pStyle w:val="TableParagraph"/>
              <w:ind w:left="106"/>
              <w:rPr>
                <w:rFonts w:ascii="Courier New"/>
                <w:sz w:val="18"/>
              </w:rPr>
            </w:pPr>
            <w:r>
              <w:rPr>
                <w:rFonts w:ascii="Courier New"/>
                <w:sz w:val="18"/>
              </w:rPr>
              <w:t>SROPAT</w:t>
            </w:r>
          </w:p>
        </w:tc>
        <w:tc>
          <w:tcPr>
            <w:tcW w:w="1109" w:type="dxa"/>
          </w:tcPr>
          <w:p w14:paraId="2C0FF109" w14:textId="77777777" w:rsidR="00B26699" w:rsidRDefault="00931C34">
            <w:pPr>
              <w:pStyle w:val="TableParagraph"/>
              <w:ind w:left="104"/>
              <w:rPr>
                <w:rFonts w:ascii="Courier New"/>
                <w:sz w:val="18"/>
              </w:rPr>
            </w:pPr>
            <w:r>
              <w:rPr>
                <w:rFonts w:ascii="Courier New"/>
                <w:sz w:val="18"/>
              </w:rPr>
              <w:t>SROPCE</w:t>
            </w:r>
          </w:p>
        </w:tc>
        <w:tc>
          <w:tcPr>
            <w:tcW w:w="1109" w:type="dxa"/>
          </w:tcPr>
          <w:p w14:paraId="7A9EAA14" w14:textId="77777777" w:rsidR="00B26699" w:rsidRDefault="00931C34">
            <w:pPr>
              <w:pStyle w:val="TableParagraph"/>
              <w:ind w:left="106"/>
              <w:rPr>
                <w:rFonts w:ascii="Courier New"/>
                <w:sz w:val="18"/>
              </w:rPr>
            </w:pPr>
            <w:r>
              <w:rPr>
                <w:rFonts w:ascii="Courier New"/>
                <w:sz w:val="18"/>
              </w:rPr>
              <w:t>SROPCE0</w:t>
            </w:r>
          </w:p>
        </w:tc>
      </w:tr>
      <w:tr w:rsidR="00B26699" w14:paraId="4FD7BBC9" w14:textId="77777777">
        <w:trPr>
          <w:trHeight w:val="203"/>
        </w:trPr>
        <w:tc>
          <w:tcPr>
            <w:tcW w:w="1109" w:type="dxa"/>
          </w:tcPr>
          <w:p w14:paraId="0C547302" w14:textId="77777777" w:rsidR="00B26699" w:rsidRDefault="00931C34">
            <w:pPr>
              <w:pStyle w:val="TableParagraph"/>
              <w:rPr>
                <w:rFonts w:ascii="Courier New"/>
                <w:sz w:val="18"/>
              </w:rPr>
            </w:pPr>
            <w:r>
              <w:rPr>
                <w:rFonts w:ascii="Courier New"/>
                <w:sz w:val="18"/>
              </w:rPr>
              <w:t>SROPCE0A</w:t>
            </w:r>
          </w:p>
        </w:tc>
        <w:tc>
          <w:tcPr>
            <w:tcW w:w="1109" w:type="dxa"/>
          </w:tcPr>
          <w:p w14:paraId="1ECCC089" w14:textId="77777777" w:rsidR="00B26699" w:rsidRDefault="00931C34">
            <w:pPr>
              <w:pStyle w:val="TableParagraph"/>
              <w:rPr>
                <w:rFonts w:ascii="Courier New"/>
                <w:sz w:val="18"/>
              </w:rPr>
            </w:pPr>
            <w:r>
              <w:rPr>
                <w:rFonts w:ascii="Courier New"/>
                <w:sz w:val="18"/>
              </w:rPr>
              <w:t>SROPCE0B</w:t>
            </w:r>
          </w:p>
        </w:tc>
        <w:tc>
          <w:tcPr>
            <w:tcW w:w="1109" w:type="dxa"/>
          </w:tcPr>
          <w:p w14:paraId="30031313" w14:textId="77777777" w:rsidR="00B26699" w:rsidRDefault="00931C34">
            <w:pPr>
              <w:pStyle w:val="TableParagraph"/>
              <w:rPr>
                <w:rFonts w:ascii="Courier New"/>
                <w:sz w:val="18"/>
              </w:rPr>
            </w:pPr>
            <w:r>
              <w:rPr>
                <w:rFonts w:ascii="Courier New"/>
                <w:sz w:val="18"/>
              </w:rPr>
              <w:t>SROPCE1</w:t>
            </w:r>
          </w:p>
        </w:tc>
        <w:tc>
          <w:tcPr>
            <w:tcW w:w="1109" w:type="dxa"/>
          </w:tcPr>
          <w:p w14:paraId="00FF8870" w14:textId="77777777" w:rsidR="00B26699" w:rsidRDefault="00931C34">
            <w:pPr>
              <w:pStyle w:val="TableParagraph"/>
              <w:rPr>
                <w:rFonts w:ascii="Courier New"/>
                <w:sz w:val="18"/>
              </w:rPr>
            </w:pPr>
            <w:r>
              <w:rPr>
                <w:rFonts w:ascii="Courier New"/>
                <w:sz w:val="18"/>
              </w:rPr>
              <w:t>SROPCEP</w:t>
            </w:r>
          </w:p>
        </w:tc>
        <w:tc>
          <w:tcPr>
            <w:tcW w:w="1109" w:type="dxa"/>
          </w:tcPr>
          <w:p w14:paraId="6621DD91" w14:textId="77777777" w:rsidR="00B26699" w:rsidRDefault="00931C34">
            <w:pPr>
              <w:pStyle w:val="TableParagraph"/>
              <w:rPr>
                <w:rFonts w:ascii="Courier New"/>
                <w:sz w:val="18"/>
              </w:rPr>
            </w:pPr>
            <w:r>
              <w:rPr>
                <w:rFonts w:ascii="Courier New"/>
                <w:sz w:val="18"/>
              </w:rPr>
              <w:t>SROPCEU</w:t>
            </w:r>
          </w:p>
        </w:tc>
        <w:tc>
          <w:tcPr>
            <w:tcW w:w="1111" w:type="dxa"/>
          </w:tcPr>
          <w:p w14:paraId="3C3DFC50" w14:textId="77777777" w:rsidR="00B26699" w:rsidRDefault="00931C34">
            <w:pPr>
              <w:pStyle w:val="TableParagraph"/>
              <w:ind w:left="106"/>
              <w:rPr>
                <w:rFonts w:ascii="Courier New"/>
                <w:sz w:val="18"/>
              </w:rPr>
            </w:pPr>
            <w:r>
              <w:rPr>
                <w:rFonts w:ascii="Courier New"/>
                <w:sz w:val="18"/>
              </w:rPr>
              <w:t>SROPCEU0</w:t>
            </w:r>
          </w:p>
        </w:tc>
        <w:tc>
          <w:tcPr>
            <w:tcW w:w="1109" w:type="dxa"/>
          </w:tcPr>
          <w:p w14:paraId="310558F0" w14:textId="77777777" w:rsidR="00B26699" w:rsidRDefault="00931C34">
            <w:pPr>
              <w:pStyle w:val="TableParagraph"/>
              <w:ind w:left="104"/>
              <w:rPr>
                <w:rFonts w:ascii="Courier New"/>
                <w:sz w:val="18"/>
              </w:rPr>
            </w:pPr>
            <w:r>
              <w:rPr>
                <w:rFonts w:ascii="Courier New"/>
                <w:sz w:val="18"/>
              </w:rPr>
              <w:t>SROPCEX</w:t>
            </w:r>
          </w:p>
        </w:tc>
        <w:tc>
          <w:tcPr>
            <w:tcW w:w="1109" w:type="dxa"/>
          </w:tcPr>
          <w:p w14:paraId="3531BACB" w14:textId="77777777" w:rsidR="00B26699" w:rsidRDefault="00931C34">
            <w:pPr>
              <w:pStyle w:val="TableParagraph"/>
              <w:ind w:left="106"/>
              <w:rPr>
                <w:rFonts w:ascii="Courier New"/>
                <w:sz w:val="18"/>
              </w:rPr>
            </w:pPr>
            <w:r>
              <w:rPr>
                <w:rFonts w:ascii="Courier New"/>
                <w:sz w:val="18"/>
              </w:rPr>
              <w:t>SROPDEL</w:t>
            </w:r>
          </w:p>
        </w:tc>
      </w:tr>
      <w:tr w:rsidR="00B26699" w14:paraId="117933D4" w14:textId="77777777">
        <w:trPr>
          <w:trHeight w:val="203"/>
        </w:trPr>
        <w:tc>
          <w:tcPr>
            <w:tcW w:w="1109" w:type="dxa"/>
          </w:tcPr>
          <w:p w14:paraId="224BF725" w14:textId="77777777" w:rsidR="00B26699" w:rsidRDefault="00931C34">
            <w:pPr>
              <w:pStyle w:val="TableParagraph"/>
              <w:rPr>
                <w:rFonts w:ascii="Courier New"/>
                <w:sz w:val="18"/>
              </w:rPr>
            </w:pPr>
            <w:r>
              <w:rPr>
                <w:rFonts w:ascii="Courier New"/>
                <w:sz w:val="18"/>
              </w:rPr>
              <w:t>SROPECS</w:t>
            </w:r>
          </w:p>
        </w:tc>
        <w:tc>
          <w:tcPr>
            <w:tcW w:w="1109" w:type="dxa"/>
          </w:tcPr>
          <w:p w14:paraId="57551A36" w14:textId="77777777" w:rsidR="00B26699" w:rsidRDefault="00931C34">
            <w:pPr>
              <w:pStyle w:val="TableParagraph"/>
              <w:rPr>
                <w:rFonts w:ascii="Courier New"/>
                <w:sz w:val="18"/>
              </w:rPr>
            </w:pPr>
            <w:r>
              <w:rPr>
                <w:rFonts w:ascii="Courier New"/>
                <w:sz w:val="18"/>
              </w:rPr>
              <w:t>SROPECS1</w:t>
            </w:r>
          </w:p>
        </w:tc>
        <w:tc>
          <w:tcPr>
            <w:tcW w:w="1109" w:type="dxa"/>
          </w:tcPr>
          <w:p w14:paraId="76DB664D" w14:textId="77777777" w:rsidR="00B26699" w:rsidRDefault="00931C34">
            <w:pPr>
              <w:pStyle w:val="TableParagraph"/>
              <w:rPr>
                <w:rFonts w:ascii="Courier New"/>
                <w:sz w:val="18"/>
              </w:rPr>
            </w:pPr>
            <w:r>
              <w:rPr>
                <w:rFonts w:ascii="Courier New"/>
                <w:sz w:val="18"/>
              </w:rPr>
              <w:t>SROPER</w:t>
            </w:r>
          </w:p>
        </w:tc>
        <w:tc>
          <w:tcPr>
            <w:tcW w:w="1109" w:type="dxa"/>
          </w:tcPr>
          <w:p w14:paraId="59F08C43" w14:textId="77777777" w:rsidR="00B26699" w:rsidRDefault="00931C34">
            <w:pPr>
              <w:pStyle w:val="TableParagraph"/>
              <w:rPr>
                <w:rFonts w:ascii="Courier New"/>
                <w:sz w:val="18"/>
              </w:rPr>
            </w:pPr>
            <w:r>
              <w:rPr>
                <w:rFonts w:ascii="Courier New"/>
                <w:sz w:val="18"/>
              </w:rPr>
              <w:t>SROPFSS</w:t>
            </w:r>
          </w:p>
        </w:tc>
        <w:tc>
          <w:tcPr>
            <w:tcW w:w="1109" w:type="dxa"/>
          </w:tcPr>
          <w:p w14:paraId="7C41BC94" w14:textId="77777777" w:rsidR="00B26699" w:rsidRDefault="00931C34">
            <w:pPr>
              <w:pStyle w:val="TableParagraph"/>
              <w:rPr>
                <w:rFonts w:ascii="Courier New"/>
                <w:sz w:val="18"/>
              </w:rPr>
            </w:pPr>
            <w:r>
              <w:rPr>
                <w:rFonts w:ascii="Courier New"/>
                <w:sz w:val="18"/>
              </w:rPr>
              <w:t>SROPLIS</w:t>
            </w:r>
          </w:p>
        </w:tc>
        <w:tc>
          <w:tcPr>
            <w:tcW w:w="1111" w:type="dxa"/>
          </w:tcPr>
          <w:p w14:paraId="00EC7C98" w14:textId="77777777" w:rsidR="00B26699" w:rsidRDefault="00931C34">
            <w:pPr>
              <w:pStyle w:val="TableParagraph"/>
              <w:ind w:left="106"/>
              <w:rPr>
                <w:rFonts w:ascii="Courier New"/>
                <w:sz w:val="18"/>
              </w:rPr>
            </w:pPr>
            <w:r>
              <w:rPr>
                <w:rFonts w:ascii="Courier New"/>
                <w:sz w:val="18"/>
              </w:rPr>
              <w:t>SROPLIST</w:t>
            </w:r>
          </w:p>
        </w:tc>
        <w:tc>
          <w:tcPr>
            <w:tcW w:w="1109" w:type="dxa"/>
          </w:tcPr>
          <w:p w14:paraId="0B748C64" w14:textId="77777777" w:rsidR="00B26699" w:rsidRDefault="00931C34">
            <w:pPr>
              <w:pStyle w:val="TableParagraph"/>
              <w:ind w:left="104"/>
              <w:rPr>
                <w:rFonts w:ascii="Courier New"/>
                <w:sz w:val="18"/>
              </w:rPr>
            </w:pPr>
            <w:r>
              <w:rPr>
                <w:rFonts w:ascii="Courier New"/>
                <w:sz w:val="18"/>
              </w:rPr>
              <w:t>SROPLST1</w:t>
            </w:r>
          </w:p>
        </w:tc>
        <w:tc>
          <w:tcPr>
            <w:tcW w:w="1109" w:type="dxa"/>
          </w:tcPr>
          <w:p w14:paraId="113AA283" w14:textId="77777777" w:rsidR="00B26699" w:rsidRDefault="00931C34">
            <w:pPr>
              <w:pStyle w:val="TableParagraph"/>
              <w:ind w:left="106"/>
              <w:rPr>
                <w:rFonts w:ascii="Courier New"/>
                <w:sz w:val="18"/>
              </w:rPr>
            </w:pPr>
            <w:r>
              <w:rPr>
                <w:rFonts w:ascii="Courier New"/>
                <w:sz w:val="18"/>
              </w:rPr>
              <w:t>SROPLSTS</w:t>
            </w:r>
          </w:p>
        </w:tc>
      </w:tr>
      <w:tr w:rsidR="00B26699" w14:paraId="0626588A" w14:textId="77777777">
        <w:trPr>
          <w:trHeight w:val="206"/>
        </w:trPr>
        <w:tc>
          <w:tcPr>
            <w:tcW w:w="1109" w:type="dxa"/>
          </w:tcPr>
          <w:p w14:paraId="71C5F8A2" w14:textId="77777777" w:rsidR="00B26699" w:rsidRDefault="00931C34">
            <w:pPr>
              <w:pStyle w:val="TableParagraph"/>
              <w:spacing w:before="3"/>
              <w:rPr>
                <w:rFonts w:ascii="Courier New"/>
                <w:sz w:val="18"/>
              </w:rPr>
            </w:pPr>
            <w:r>
              <w:rPr>
                <w:rFonts w:ascii="Courier New"/>
                <w:sz w:val="18"/>
              </w:rPr>
              <w:t>SROPPC</w:t>
            </w:r>
          </w:p>
        </w:tc>
        <w:tc>
          <w:tcPr>
            <w:tcW w:w="1109" w:type="dxa"/>
          </w:tcPr>
          <w:p w14:paraId="52E05247" w14:textId="77777777" w:rsidR="00B26699" w:rsidRDefault="00931C34">
            <w:pPr>
              <w:pStyle w:val="TableParagraph"/>
              <w:spacing w:before="3"/>
              <w:rPr>
                <w:rFonts w:ascii="Courier New"/>
                <w:sz w:val="18"/>
              </w:rPr>
            </w:pPr>
            <w:r>
              <w:rPr>
                <w:rFonts w:ascii="Courier New"/>
                <w:sz w:val="18"/>
              </w:rPr>
              <w:t>SROPREQ</w:t>
            </w:r>
          </w:p>
        </w:tc>
        <w:tc>
          <w:tcPr>
            <w:tcW w:w="1109" w:type="dxa"/>
          </w:tcPr>
          <w:p w14:paraId="02C153ED" w14:textId="77777777" w:rsidR="00B26699" w:rsidRDefault="00931C34">
            <w:pPr>
              <w:pStyle w:val="TableParagraph"/>
              <w:spacing w:before="3"/>
              <w:rPr>
                <w:rFonts w:ascii="Courier New"/>
                <w:sz w:val="18"/>
              </w:rPr>
            </w:pPr>
            <w:r>
              <w:rPr>
                <w:rFonts w:ascii="Courier New"/>
                <w:sz w:val="18"/>
              </w:rPr>
              <w:t>SROPRI</w:t>
            </w:r>
          </w:p>
        </w:tc>
        <w:tc>
          <w:tcPr>
            <w:tcW w:w="1109" w:type="dxa"/>
          </w:tcPr>
          <w:p w14:paraId="4DBD4E50" w14:textId="77777777" w:rsidR="00B26699" w:rsidRDefault="00931C34">
            <w:pPr>
              <w:pStyle w:val="TableParagraph"/>
              <w:spacing w:before="3"/>
              <w:rPr>
                <w:rFonts w:ascii="Courier New"/>
                <w:sz w:val="18"/>
              </w:rPr>
            </w:pPr>
            <w:r>
              <w:rPr>
                <w:rFonts w:ascii="Courier New"/>
                <w:sz w:val="18"/>
              </w:rPr>
              <w:t>SROPRI1</w:t>
            </w:r>
          </w:p>
        </w:tc>
        <w:tc>
          <w:tcPr>
            <w:tcW w:w="1109" w:type="dxa"/>
          </w:tcPr>
          <w:p w14:paraId="72723B23" w14:textId="77777777" w:rsidR="00B26699" w:rsidRDefault="00931C34">
            <w:pPr>
              <w:pStyle w:val="TableParagraph"/>
              <w:spacing w:before="3"/>
              <w:rPr>
                <w:rFonts w:ascii="Courier New"/>
                <w:sz w:val="18"/>
              </w:rPr>
            </w:pPr>
            <w:r>
              <w:rPr>
                <w:rFonts w:ascii="Courier New"/>
                <w:sz w:val="18"/>
              </w:rPr>
              <w:t>SROPRI2</w:t>
            </w:r>
          </w:p>
        </w:tc>
        <w:tc>
          <w:tcPr>
            <w:tcW w:w="1111" w:type="dxa"/>
          </w:tcPr>
          <w:p w14:paraId="2353AA06" w14:textId="77777777" w:rsidR="00B26699" w:rsidRDefault="00931C34">
            <w:pPr>
              <w:pStyle w:val="TableParagraph"/>
              <w:spacing w:before="3"/>
              <w:ind w:left="106"/>
              <w:rPr>
                <w:rFonts w:ascii="Courier New"/>
                <w:sz w:val="18"/>
              </w:rPr>
            </w:pPr>
            <w:r>
              <w:rPr>
                <w:rFonts w:ascii="Courier New"/>
                <w:sz w:val="18"/>
              </w:rPr>
              <w:t>SROPRIN</w:t>
            </w:r>
          </w:p>
        </w:tc>
        <w:tc>
          <w:tcPr>
            <w:tcW w:w="1109" w:type="dxa"/>
          </w:tcPr>
          <w:p w14:paraId="5BAE68D7" w14:textId="77777777" w:rsidR="00B26699" w:rsidRDefault="00931C34">
            <w:pPr>
              <w:pStyle w:val="TableParagraph"/>
              <w:spacing w:before="3"/>
              <w:ind w:left="104"/>
              <w:rPr>
                <w:rFonts w:ascii="Courier New"/>
                <w:sz w:val="18"/>
              </w:rPr>
            </w:pPr>
            <w:r>
              <w:rPr>
                <w:rFonts w:ascii="Courier New"/>
                <w:sz w:val="18"/>
              </w:rPr>
              <w:t>SROPRIO</w:t>
            </w:r>
          </w:p>
        </w:tc>
        <w:tc>
          <w:tcPr>
            <w:tcW w:w="1109" w:type="dxa"/>
          </w:tcPr>
          <w:p w14:paraId="4CF8F6F1" w14:textId="77777777" w:rsidR="00B26699" w:rsidRDefault="00931C34">
            <w:pPr>
              <w:pStyle w:val="TableParagraph"/>
              <w:spacing w:before="3"/>
              <w:ind w:left="106"/>
              <w:rPr>
                <w:rFonts w:ascii="Courier New"/>
                <w:sz w:val="18"/>
              </w:rPr>
            </w:pPr>
            <w:r>
              <w:rPr>
                <w:rFonts w:ascii="Courier New"/>
                <w:sz w:val="18"/>
              </w:rPr>
              <w:t>SROPRIT</w:t>
            </w:r>
          </w:p>
        </w:tc>
      </w:tr>
      <w:tr w:rsidR="00B26699" w14:paraId="4DE4F278" w14:textId="77777777">
        <w:trPr>
          <w:trHeight w:val="203"/>
        </w:trPr>
        <w:tc>
          <w:tcPr>
            <w:tcW w:w="1109" w:type="dxa"/>
          </w:tcPr>
          <w:p w14:paraId="081F6992" w14:textId="77777777" w:rsidR="00B26699" w:rsidRDefault="00931C34">
            <w:pPr>
              <w:pStyle w:val="TableParagraph"/>
              <w:rPr>
                <w:rFonts w:ascii="Courier New"/>
                <w:sz w:val="18"/>
              </w:rPr>
            </w:pPr>
            <w:r>
              <w:rPr>
                <w:rFonts w:ascii="Courier New"/>
                <w:sz w:val="18"/>
              </w:rPr>
              <w:t>SROPROC</w:t>
            </w:r>
          </w:p>
        </w:tc>
        <w:tc>
          <w:tcPr>
            <w:tcW w:w="1109" w:type="dxa"/>
          </w:tcPr>
          <w:p w14:paraId="3821CBCC" w14:textId="77777777" w:rsidR="00B26699" w:rsidRDefault="00931C34">
            <w:pPr>
              <w:pStyle w:val="TableParagraph"/>
              <w:rPr>
                <w:rFonts w:ascii="Courier New"/>
                <w:sz w:val="18"/>
              </w:rPr>
            </w:pPr>
            <w:r>
              <w:rPr>
                <w:rFonts w:ascii="Courier New"/>
                <w:sz w:val="18"/>
              </w:rPr>
              <w:t>SROPRPT</w:t>
            </w:r>
          </w:p>
        </w:tc>
        <w:tc>
          <w:tcPr>
            <w:tcW w:w="1109" w:type="dxa"/>
          </w:tcPr>
          <w:p w14:paraId="03942F13" w14:textId="77777777" w:rsidR="00B26699" w:rsidRDefault="00931C34">
            <w:pPr>
              <w:pStyle w:val="TableParagraph"/>
              <w:rPr>
                <w:rFonts w:ascii="Courier New"/>
                <w:sz w:val="18"/>
              </w:rPr>
            </w:pPr>
            <w:r>
              <w:rPr>
                <w:rFonts w:ascii="Courier New"/>
                <w:sz w:val="18"/>
              </w:rPr>
              <w:t>SROPS</w:t>
            </w:r>
          </w:p>
        </w:tc>
        <w:tc>
          <w:tcPr>
            <w:tcW w:w="1109" w:type="dxa"/>
          </w:tcPr>
          <w:p w14:paraId="66DE96D6" w14:textId="77777777" w:rsidR="00B26699" w:rsidRDefault="00931C34">
            <w:pPr>
              <w:pStyle w:val="TableParagraph"/>
              <w:rPr>
                <w:rFonts w:ascii="Courier New"/>
                <w:sz w:val="18"/>
              </w:rPr>
            </w:pPr>
            <w:r>
              <w:rPr>
                <w:rFonts w:ascii="Courier New"/>
                <w:sz w:val="18"/>
              </w:rPr>
              <w:t>SROPS1</w:t>
            </w:r>
          </w:p>
        </w:tc>
        <w:tc>
          <w:tcPr>
            <w:tcW w:w="1109" w:type="dxa"/>
          </w:tcPr>
          <w:p w14:paraId="044D6CA8" w14:textId="77777777" w:rsidR="00B26699" w:rsidRDefault="00931C34">
            <w:pPr>
              <w:pStyle w:val="TableParagraph"/>
              <w:rPr>
                <w:rFonts w:ascii="Courier New"/>
                <w:sz w:val="18"/>
              </w:rPr>
            </w:pPr>
            <w:r>
              <w:rPr>
                <w:rFonts w:ascii="Courier New"/>
                <w:sz w:val="18"/>
              </w:rPr>
              <w:t>SROPSEL</w:t>
            </w:r>
          </w:p>
        </w:tc>
        <w:tc>
          <w:tcPr>
            <w:tcW w:w="1111" w:type="dxa"/>
          </w:tcPr>
          <w:p w14:paraId="294E2580" w14:textId="77777777" w:rsidR="00B26699" w:rsidRDefault="00931C34">
            <w:pPr>
              <w:pStyle w:val="TableParagraph"/>
              <w:ind w:left="106"/>
              <w:rPr>
                <w:rFonts w:ascii="Courier New"/>
                <w:sz w:val="18"/>
              </w:rPr>
            </w:pPr>
            <w:r>
              <w:rPr>
                <w:rFonts w:ascii="Courier New"/>
                <w:sz w:val="18"/>
              </w:rPr>
              <w:t>SROPSN</w:t>
            </w:r>
          </w:p>
        </w:tc>
        <w:tc>
          <w:tcPr>
            <w:tcW w:w="1109" w:type="dxa"/>
          </w:tcPr>
          <w:p w14:paraId="36016961" w14:textId="77777777" w:rsidR="00B26699" w:rsidRDefault="00931C34">
            <w:pPr>
              <w:pStyle w:val="TableParagraph"/>
              <w:ind w:left="104"/>
              <w:rPr>
                <w:rFonts w:ascii="Courier New"/>
                <w:sz w:val="18"/>
              </w:rPr>
            </w:pPr>
            <w:r>
              <w:rPr>
                <w:rFonts w:ascii="Courier New"/>
                <w:sz w:val="18"/>
              </w:rPr>
              <w:t>SROQ</w:t>
            </w:r>
          </w:p>
        </w:tc>
        <w:tc>
          <w:tcPr>
            <w:tcW w:w="1109" w:type="dxa"/>
          </w:tcPr>
          <w:p w14:paraId="6F348BD2" w14:textId="77777777" w:rsidR="00B26699" w:rsidRDefault="00931C34">
            <w:pPr>
              <w:pStyle w:val="TableParagraph"/>
              <w:ind w:left="106"/>
              <w:rPr>
                <w:rFonts w:ascii="Courier New"/>
                <w:sz w:val="18"/>
              </w:rPr>
            </w:pPr>
            <w:r>
              <w:rPr>
                <w:rFonts w:ascii="Courier New"/>
                <w:sz w:val="18"/>
              </w:rPr>
              <w:t>SROQ0</w:t>
            </w:r>
          </w:p>
        </w:tc>
      </w:tr>
      <w:tr w:rsidR="00B26699" w14:paraId="1641795A" w14:textId="77777777">
        <w:trPr>
          <w:trHeight w:val="203"/>
        </w:trPr>
        <w:tc>
          <w:tcPr>
            <w:tcW w:w="1109" w:type="dxa"/>
          </w:tcPr>
          <w:p w14:paraId="6336D71C" w14:textId="77777777" w:rsidR="00B26699" w:rsidRDefault="00931C34">
            <w:pPr>
              <w:pStyle w:val="TableParagraph"/>
              <w:rPr>
                <w:rFonts w:ascii="Courier New"/>
                <w:sz w:val="18"/>
              </w:rPr>
            </w:pPr>
            <w:r>
              <w:rPr>
                <w:rFonts w:ascii="Courier New"/>
                <w:sz w:val="18"/>
              </w:rPr>
              <w:t>SROQ0A</w:t>
            </w:r>
          </w:p>
        </w:tc>
        <w:tc>
          <w:tcPr>
            <w:tcW w:w="1109" w:type="dxa"/>
          </w:tcPr>
          <w:p w14:paraId="49E72E21" w14:textId="77777777" w:rsidR="00B26699" w:rsidRDefault="00931C34">
            <w:pPr>
              <w:pStyle w:val="TableParagraph"/>
              <w:rPr>
                <w:rFonts w:ascii="Courier New"/>
                <w:sz w:val="18"/>
              </w:rPr>
            </w:pPr>
            <w:r>
              <w:rPr>
                <w:rFonts w:ascii="Courier New"/>
                <w:sz w:val="18"/>
              </w:rPr>
              <w:t>SROQ30D</w:t>
            </w:r>
          </w:p>
        </w:tc>
        <w:tc>
          <w:tcPr>
            <w:tcW w:w="1109" w:type="dxa"/>
          </w:tcPr>
          <w:p w14:paraId="44E1837A" w14:textId="77777777" w:rsidR="00B26699" w:rsidRDefault="00931C34">
            <w:pPr>
              <w:pStyle w:val="TableParagraph"/>
              <w:rPr>
                <w:rFonts w:ascii="Courier New"/>
                <w:sz w:val="18"/>
              </w:rPr>
            </w:pPr>
            <w:r>
              <w:rPr>
                <w:rFonts w:ascii="Courier New"/>
                <w:sz w:val="18"/>
              </w:rPr>
              <w:t>SROQADM</w:t>
            </w:r>
          </w:p>
        </w:tc>
        <w:tc>
          <w:tcPr>
            <w:tcW w:w="1109" w:type="dxa"/>
          </w:tcPr>
          <w:p w14:paraId="1A7DB0D8" w14:textId="77777777" w:rsidR="00B26699" w:rsidRDefault="00931C34">
            <w:pPr>
              <w:pStyle w:val="TableParagraph"/>
              <w:rPr>
                <w:rFonts w:ascii="Courier New"/>
                <w:sz w:val="18"/>
              </w:rPr>
            </w:pPr>
            <w:r>
              <w:rPr>
                <w:rFonts w:ascii="Courier New"/>
                <w:sz w:val="18"/>
              </w:rPr>
              <w:t>SROQD</w:t>
            </w:r>
          </w:p>
        </w:tc>
        <w:tc>
          <w:tcPr>
            <w:tcW w:w="1109" w:type="dxa"/>
          </w:tcPr>
          <w:p w14:paraId="62F619EB" w14:textId="77777777" w:rsidR="00B26699" w:rsidRDefault="00931C34">
            <w:pPr>
              <w:pStyle w:val="TableParagraph"/>
              <w:rPr>
                <w:rFonts w:ascii="Courier New"/>
                <w:sz w:val="18"/>
              </w:rPr>
            </w:pPr>
            <w:r>
              <w:rPr>
                <w:rFonts w:ascii="Courier New"/>
                <w:sz w:val="18"/>
              </w:rPr>
              <w:t>SROQD0</w:t>
            </w:r>
          </w:p>
        </w:tc>
        <w:tc>
          <w:tcPr>
            <w:tcW w:w="1111" w:type="dxa"/>
          </w:tcPr>
          <w:p w14:paraId="164D4934" w14:textId="77777777" w:rsidR="00B26699" w:rsidRDefault="00931C34">
            <w:pPr>
              <w:pStyle w:val="TableParagraph"/>
              <w:ind w:left="106"/>
              <w:rPr>
                <w:rFonts w:ascii="Courier New"/>
                <w:sz w:val="18"/>
              </w:rPr>
            </w:pPr>
            <w:r>
              <w:rPr>
                <w:rFonts w:ascii="Courier New"/>
                <w:sz w:val="18"/>
              </w:rPr>
              <w:t>SROQD1</w:t>
            </w:r>
          </w:p>
        </w:tc>
        <w:tc>
          <w:tcPr>
            <w:tcW w:w="1109" w:type="dxa"/>
          </w:tcPr>
          <w:p w14:paraId="2DFE1AE5" w14:textId="77777777" w:rsidR="00B26699" w:rsidRDefault="00931C34">
            <w:pPr>
              <w:pStyle w:val="TableParagraph"/>
              <w:ind w:left="104"/>
              <w:rPr>
                <w:rFonts w:ascii="Courier New"/>
                <w:sz w:val="18"/>
              </w:rPr>
            </w:pPr>
            <w:r>
              <w:rPr>
                <w:rFonts w:ascii="Courier New"/>
                <w:sz w:val="18"/>
              </w:rPr>
              <w:t>SROQIDP</w:t>
            </w:r>
          </w:p>
        </w:tc>
        <w:tc>
          <w:tcPr>
            <w:tcW w:w="1109" w:type="dxa"/>
          </w:tcPr>
          <w:p w14:paraId="085A9637" w14:textId="77777777" w:rsidR="00B26699" w:rsidRDefault="00931C34">
            <w:pPr>
              <w:pStyle w:val="TableParagraph"/>
              <w:ind w:left="106"/>
              <w:rPr>
                <w:rFonts w:ascii="Courier New"/>
                <w:sz w:val="18"/>
              </w:rPr>
            </w:pPr>
            <w:r>
              <w:rPr>
                <w:rFonts w:ascii="Courier New"/>
                <w:sz w:val="18"/>
              </w:rPr>
              <w:t>SROQIDP0</w:t>
            </w:r>
          </w:p>
        </w:tc>
      </w:tr>
    </w:tbl>
    <w:p w14:paraId="68D91C1A" w14:textId="77777777" w:rsidR="00B26699" w:rsidRDefault="00B26699">
      <w:pPr>
        <w:rPr>
          <w:rFonts w:ascii="Courier New"/>
          <w:sz w:val="18"/>
        </w:rPr>
        <w:sectPr w:rsidR="00B26699">
          <w:pgSz w:w="12240" w:h="15840"/>
          <w:pgMar w:top="1360" w:right="1140" w:bottom="1180" w:left="1220" w:header="0" w:footer="100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109"/>
        <w:gridCol w:w="1109"/>
        <w:gridCol w:w="1109"/>
        <w:gridCol w:w="1109"/>
        <w:gridCol w:w="1111"/>
        <w:gridCol w:w="1109"/>
        <w:gridCol w:w="1109"/>
      </w:tblGrid>
      <w:tr w:rsidR="00B26699" w14:paraId="699E388A" w14:textId="77777777">
        <w:trPr>
          <w:trHeight w:val="203"/>
        </w:trPr>
        <w:tc>
          <w:tcPr>
            <w:tcW w:w="1109" w:type="dxa"/>
          </w:tcPr>
          <w:p w14:paraId="6C180A4D" w14:textId="77777777" w:rsidR="00B26699" w:rsidRDefault="00931C34">
            <w:pPr>
              <w:pStyle w:val="TableParagraph"/>
              <w:rPr>
                <w:rFonts w:ascii="Courier New"/>
                <w:sz w:val="18"/>
              </w:rPr>
            </w:pPr>
            <w:r>
              <w:rPr>
                <w:rFonts w:ascii="Courier New"/>
                <w:sz w:val="18"/>
              </w:rPr>
              <w:t>SROQL</w:t>
            </w:r>
          </w:p>
        </w:tc>
        <w:tc>
          <w:tcPr>
            <w:tcW w:w="1109" w:type="dxa"/>
          </w:tcPr>
          <w:p w14:paraId="71502BA6" w14:textId="77777777" w:rsidR="00B26699" w:rsidRDefault="00931C34">
            <w:pPr>
              <w:pStyle w:val="TableParagraph"/>
              <w:rPr>
                <w:rFonts w:ascii="Courier New"/>
                <w:sz w:val="18"/>
              </w:rPr>
            </w:pPr>
            <w:r>
              <w:rPr>
                <w:rFonts w:ascii="Courier New"/>
                <w:sz w:val="18"/>
              </w:rPr>
              <w:t>SROQN</w:t>
            </w:r>
          </w:p>
        </w:tc>
        <w:tc>
          <w:tcPr>
            <w:tcW w:w="1109" w:type="dxa"/>
          </w:tcPr>
          <w:p w14:paraId="2BA76CED" w14:textId="77777777" w:rsidR="00B26699" w:rsidRDefault="00931C34">
            <w:pPr>
              <w:pStyle w:val="TableParagraph"/>
              <w:rPr>
                <w:rFonts w:ascii="Courier New"/>
                <w:sz w:val="18"/>
              </w:rPr>
            </w:pPr>
            <w:r>
              <w:rPr>
                <w:rFonts w:ascii="Courier New"/>
                <w:sz w:val="18"/>
              </w:rPr>
              <w:t>SROR</w:t>
            </w:r>
          </w:p>
        </w:tc>
        <w:tc>
          <w:tcPr>
            <w:tcW w:w="1109" w:type="dxa"/>
          </w:tcPr>
          <w:p w14:paraId="510A900C" w14:textId="77777777" w:rsidR="00B26699" w:rsidRDefault="00931C34">
            <w:pPr>
              <w:pStyle w:val="TableParagraph"/>
              <w:rPr>
                <w:rFonts w:ascii="Courier New"/>
                <w:sz w:val="18"/>
              </w:rPr>
            </w:pPr>
            <w:r>
              <w:rPr>
                <w:rFonts w:ascii="Courier New"/>
                <w:sz w:val="18"/>
              </w:rPr>
              <w:t>SRORACE</w:t>
            </w:r>
          </w:p>
        </w:tc>
        <w:tc>
          <w:tcPr>
            <w:tcW w:w="1109" w:type="dxa"/>
          </w:tcPr>
          <w:p w14:paraId="1D44EEEF" w14:textId="77777777" w:rsidR="00B26699" w:rsidRDefault="00931C34">
            <w:pPr>
              <w:pStyle w:val="TableParagraph"/>
              <w:rPr>
                <w:rFonts w:ascii="Courier New"/>
                <w:sz w:val="18"/>
              </w:rPr>
            </w:pPr>
            <w:r>
              <w:rPr>
                <w:rFonts w:ascii="Courier New"/>
                <w:sz w:val="18"/>
              </w:rPr>
              <w:t>SRORAT1</w:t>
            </w:r>
          </w:p>
        </w:tc>
        <w:tc>
          <w:tcPr>
            <w:tcW w:w="1111" w:type="dxa"/>
          </w:tcPr>
          <w:p w14:paraId="788F00BE" w14:textId="77777777" w:rsidR="00B26699" w:rsidRDefault="00931C34">
            <w:pPr>
              <w:pStyle w:val="TableParagraph"/>
              <w:ind w:left="106"/>
              <w:rPr>
                <w:rFonts w:ascii="Courier New"/>
                <w:sz w:val="18"/>
              </w:rPr>
            </w:pPr>
            <w:r>
              <w:rPr>
                <w:rFonts w:ascii="Courier New"/>
                <w:sz w:val="18"/>
              </w:rPr>
              <w:t>SRORAT2</w:t>
            </w:r>
          </w:p>
        </w:tc>
        <w:tc>
          <w:tcPr>
            <w:tcW w:w="1109" w:type="dxa"/>
          </w:tcPr>
          <w:p w14:paraId="211C6286" w14:textId="77777777" w:rsidR="00B26699" w:rsidRDefault="00931C34">
            <w:pPr>
              <w:pStyle w:val="TableParagraph"/>
              <w:ind w:left="104"/>
              <w:rPr>
                <w:rFonts w:ascii="Courier New"/>
                <w:sz w:val="18"/>
              </w:rPr>
            </w:pPr>
            <w:r>
              <w:rPr>
                <w:rFonts w:ascii="Courier New"/>
                <w:sz w:val="18"/>
              </w:rPr>
              <w:t>SRORATA</w:t>
            </w:r>
          </w:p>
        </w:tc>
        <w:tc>
          <w:tcPr>
            <w:tcW w:w="1109" w:type="dxa"/>
          </w:tcPr>
          <w:p w14:paraId="58FC7EED" w14:textId="77777777" w:rsidR="00B26699" w:rsidRDefault="00931C34">
            <w:pPr>
              <w:pStyle w:val="TableParagraph"/>
              <w:ind w:left="106"/>
              <w:rPr>
                <w:rFonts w:ascii="Courier New"/>
                <w:sz w:val="18"/>
              </w:rPr>
            </w:pPr>
            <w:r>
              <w:rPr>
                <w:rFonts w:ascii="Courier New"/>
                <w:sz w:val="18"/>
              </w:rPr>
              <w:t>SRORATP</w:t>
            </w:r>
          </w:p>
        </w:tc>
      </w:tr>
      <w:tr w:rsidR="00B26699" w14:paraId="627F4A81" w14:textId="77777777">
        <w:trPr>
          <w:trHeight w:val="203"/>
        </w:trPr>
        <w:tc>
          <w:tcPr>
            <w:tcW w:w="1109" w:type="dxa"/>
          </w:tcPr>
          <w:p w14:paraId="75EBFC4B" w14:textId="77777777" w:rsidR="00B26699" w:rsidRDefault="00931C34">
            <w:pPr>
              <w:pStyle w:val="TableParagraph"/>
              <w:rPr>
                <w:rFonts w:ascii="Courier New"/>
                <w:sz w:val="18"/>
              </w:rPr>
            </w:pPr>
            <w:r>
              <w:rPr>
                <w:rFonts w:ascii="Courier New"/>
                <w:sz w:val="18"/>
              </w:rPr>
              <w:t>SRORATS</w:t>
            </w:r>
          </w:p>
        </w:tc>
        <w:tc>
          <w:tcPr>
            <w:tcW w:w="1109" w:type="dxa"/>
          </w:tcPr>
          <w:p w14:paraId="793AB43E" w14:textId="77777777" w:rsidR="00B26699" w:rsidRDefault="00931C34">
            <w:pPr>
              <w:pStyle w:val="TableParagraph"/>
              <w:rPr>
                <w:rFonts w:ascii="Courier New"/>
                <w:sz w:val="18"/>
              </w:rPr>
            </w:pPr>
            <w:r>
              <w:rPr>
                <w:rFonts w:ascii="Courier New"/>
                <w:sz w:val="18"/>
              </w:rPr>
              <w:t>SROREA</w:t>
            </w:r>
          </w:p>
        </w:tc>
        <w:tc>
          <w:tcPr>
            <w:tcW w:w="1109" w:type="dxa"/>
          </w:tcPr>
          <w:p w14:paraId="5C21970C" w14:textId="77777777" w:rsidR="00B26699" w:rsidRDefault="00931C34">
            <w:pPr>
              <w:pStyle w:val="TableParagraph"/>
              <w:rPr>
                <w:rFonts w:ascii="Courier New"/>
                <w:sz w:val="18"/>
              </w:rPr>
            </w:pPr>
            <w:r>
              <w:rPr>
                <w:rFonts w:ascii="Courier New"/>
                <w:sz w:val="18"/>
              </w:rPr>
              <w:t>SROREA1</w:t>
            </w:r>
          </w:p>
        </w:tc>
        <w:tc>
          <w:tcPr>
            <w:tcW w:w="1109" w:type="dxa"/>
          </w:tcPr>
          <w:p w14:paraId="0FAC9030" w14:textId="77777777" w:rsidR="00B26699" w:rsidRDefault="00931C34">
            <w:pPr>
              <w:pStyle w:val="TableParagraph"/>
              <w:rPr>
                <w:rFonts w:ascii="Courier New"/>
                <w:sz w:val="18"/>
              </w:rPr>
            </w:pPr>
            <w:r>
              <w:rPr>
                <w:rFonts w:ascii="Courier New"/>
                <w:sz w:val="18"/>
              </w:rPr>
              <w:t>SROREA2</w:t>
            </w:r>
          </w:p>
        </w:tc>
        <w:tc>
          <w:tcPr>
            <w:tcW w:w="1109" w:type="dxa"/>
          </w:tcPr>
          <w:p w14:paraId="6A243955" w14:textId="77777777" w:rsidR="00B26699" w:rsidRDefault="00931C34">
            <w:pPr>
              <w:pStyle w:val="TableParagraph"/>
              <w:rPr>
                <w:rFonts w:ascii="Courier New"/>
                <w:sz w:val="18"/>
              </w:rPr>
            </w:pPr>
            <w:r>
              <w:rPr>
                <w:rFonts w:ascii="Courier New"/>
                <w:sz w:val="18"/>
              </w:rPr>
              <w:t>SROREAS</w:t>
            </w:r>
          </w:p>
        </w:tc>
        <w:tc>
          <w:tcPr>
            <w:tcW w:w="1111" w:type="dxa"/>
          </w:tcPr>
          <w:p w14:paraId="0AB85F0E" w14:textId="77777777" w:rsidR="00B26699" w:rsidRDefault="00931C34">
            <w:pPr>
              <w:pStyle w:val="TableParagraph"/>
              <w:ind w:left="106"/>
              <w:rPr>
                <w:rFonts w:ascii="Courier New"/>
                <w:sz w:val="18"/>
              </w:rPr>
            </w:pPr>
            <w:r>
              <w:rPr>
                <w:rFonts w:ascii="Courier New"/>
                <w:sz w:val="18"/>
              </w:rPr>
              <w:t>SROREQ</w:t>
            </w:r>
          </w:p>
        </w:tc>
        <w:tc>
          <w:tcPr>
            <w:tcW w:w="1109" w:type="dxa"/>
          </w:tcPr>
          <w:p w14:paraId="5E234226" w14:textId="77777777" w:rsidR="00B26699" w:rsidRDefault="00931C34">
            <w:pPr>
              <w:pStyle w:val="TableParagraph"/>
              <w:ind w:left="104"/>
              <w:rPr>
                <w:rFonts w:ascii="Courier New"/>
                <w:sz w:val="18"/>
              </w:rPr>
            </w:pPr>
            <w:r>
              <w:rPr>
                <w:rFonts w:ascii="Courier New"/>
                <w:sz w:val="18"/>
              </w:rPr>
              <w:t>SROREQ1</w:t>
            </w:r>
          </w:p>
        </w:tc>
        <w:tc>
          <w:tcPr>
            <w:tcW w:w="1109" w:type="dxa"/>
          </w:tcPr>
          <w:p w14:paraId="09AD9023" w14:textId="77777777" w:rsidR="00B26699" w:rsidRDefault="00931C34">
            <w:pPr>
              <w:pStyle w:val="TableParagraph"/>
              <w:ind w:left="106"/>
              <w:rPr>
                <w:rFonts w:ascii="Courier New"/>
                <w:sz w:val="18"/>
              </w:rPr>
            </w:pPr>
            <w:r>
              <w:rPr>
                <w:rFonts w:ascii="Courier New"/>
                <w:sz w:val="18"/>
              </w:rPr>
              <w:t>SROREQ2</w:t>
            </w:r>
          </w:p>
        </w:tc>
      </w:tr>
      <w:tr w:rsidR="00B26699" w14:paraId="54FBF5FB" w14:textId="77777777">
        <w:trPr>
          <w:trHeight w:val="203"/>
        </w:trPr>
        <w:tc>
          <w:tcPr>
            <w:tcW w:w="1109" w:type="dxa"/>
          </w:tcPr>
          <w:p w14:paraId="485A351E" w14:textId="77777777" w:rsidR="00B26699" w:rsidRDefault="00931C34">
            <w:pPr>
              <w:pStyle w:val="TableParagraph"/>
              <w:rPr>
                <w:rFonts w:ascii="Courier New"/>
                <w:sz w:val="18"/>
              </w:rPr>
            </w:pPr>
            <w:r>
              <w:rPr>
                <w:rFonts w:ascii="Courier New"/>
                <w:sz w:val="18"/>
              </w:rPr>
              <w:t>SROREQ3</w:t>
            </w:r>
          </w:p>
        </w:tc>
        <w:tc>
          <w:tcPr>
            <w:tcW w:w="1109" w:type="dxa"/>
          </w:tcPr>
          <w:p w14:paraId="47B49C36" w14:textId="77777777" w:rsidR="00B26699" w:rsidRDefault="00931C34">
            <w:pPr>
              <w:pStyle w:val="TableParagraph"/>
              <w:rPr>
                <w:rFonts w:ascii="Courier New"/>
                <w:sz w:val="18"/>
              </w:rPr>
            </w:pPr>
            <w:r>
              <w:rPr>
                <w:rFonts w:ascii="Courier New"/>
                <w:sz w:val="18"/>
              </w:rPr>
              <w:t>SROREQ4</w:t>
            </w:r>
          </w:p>
        </w:tc>
        <w:tc>
          <w:tcPr>
            <w:tcW w:w="1109" w:type="dxa"/>
          </w:tcPr>
          <w:p w14:paraId="76D99510" w14:textId="77777777" w:rsidR="00B26699" w:rsidRDefault="00931C34">
            <w:pPr>
              <w:pStyle w:val="TableParagraph"/>
              <w:rPr>
                <w:rFonts w:ascii="Courier New"/>
                <w:sz w:val="18"/>
              </w:rPr>
            </w:pPr>
            <w:r>
              <w:rPr>
                <w:rFonts w:ascii="Courier New"/>
                <w:sz w:val="18"/>
              </w:rPr>
              <w:t>SROREST</w:t>
            </w:r>
          </w:p>
        </w:tc>
        <w:tc>
          <w:tcPr>
            <w:tcW w:w="1109" w:type="dxa"/>
          </w:tcPr>
          <w:p w14:paraId="143871AA" w14:textId="77777777" w:rsidR="00B26699" w:rsidRDefault="00931C34">
            <w:pPr>
              <w:pStyle w:val="TableParagraph"/>
              <w:rPr>
                <w:rFonts w:ascii="Courier New"/>
                <w:sz w:val="18"/>
              </w:rPr>
            </w:pPr>
            <w:r>
              <w:rPr>
                <w:rFonts w:ascii="Courier New"/>
                <w:sz w:val="18"/>
              </w:rPr>
              <w:t>SRORESV</w:t>
            </w:r>
          </w:p>
        </w:tc>
        <w:tc>
          <w:tcPr>
            <w:tcW w:w="1109" w:type="dxa"/>
          </w:tcPr>
          <w:p w14:paraId="546D3B22" w14:textId="77777777" w:rsidR="00B26699" w:rsidRDefault="00931C34">
            <w:pPr>
              <w:pStyle w:val="TableParagraph"/>
              <w:rPr>
                <w:rFonts w:ascii="Courier New"/>
                <w:sz w:val="18"/>
              </w:rPr>
            </w:pPr>
            <w:r>
              <w:rPr>
                <w:rFonts w:ascii="Courier New"/>
                <w:sz w:val="18"/>
              </w:rPr>
              <w:t>SRORET</w:t>
            </w:r>
          </w:p>
        </w:tc>
        <w:tc>
          <w:tcPr>
            <w:tcW w:w="1111" w:type="dxa"/>
          </w:tcPr>
          <w:p w14:paraId="7D825FEA" w14:textId="77777777" w:rsidR="00B26699" w:rsidRDefault="00931C34">
            <w:pPr>
              <w:pStyle w:val="TableParagraph"/>
              <w:ind w:left="106"/>
              <w:rPr>
                <w:rFonts w:ascii="Courier New"/>
                <w:sz w:val="18"/>
              </w:rPr>
            </w:pPr>
            <w:r>
              <w:rPr>
                <w:rFonts w:ascii="Courier New"/>
                <w:sz w:val="18"/>
              </w:rPr>
              <w:t>SRORHRS</w:t>
            </w:r>
          </w:p>
        </w:tc>
        <w:tc>
          <w:tcPr>
            <w:tcW w:w="1109" w:type="dxa"/>
          </w:tcPr>
          <w:p w14:paraId="0DA688AD" w14:textId="77777777" w:rsidR="00B26699" w:rsidRDefault="00931C34">
            <w:pPr>
              <w:pStyle w:val="TableParagraph"/>
              <w:ind w:left="104"/>
              <w:rPr>
                <w:rFonts w:ascii="Courier New"/>
                <w:sz w:val="18"/>
              </w:rPr>
            </w:pPr>
            <w:r>
              <w:rPr>
                <w:rFonts w:ascii="Courier New"/>
                <w:sz w:val="18"/>
              </w:rPr>
              <w:t>SRORHRS0</w:t>
            </w:r>
          </w:p>
        </w:tc>
        <w:tc>
          <w:tcPr>
            <w:tcW w:w="1109" w:type="dxa"/>
          </w:tcPr>
          <w:p w14:paraId="48D60148" w14:textId="77777777" w:rsidR="00B26699" w:rsidRDefault="00931C34">
            <w:pPr>
              <w:pStyle w:val="TableParagraph"/>
              <w:ind w:left="106"/>
              <w:rPr>
                <w:rFonts w:ascii="Courier New"/>
                <w:sz w:val="18"/>
              </w:rPr>
            </w:pPr>
            <w:r>
              <w:rPr>
                <w:rFonts w:ascii="Courier New"/>
                <w:sz w:val="18"/>
              </w:rPr>
              <w:t>SRORIN</w:t>
            </w:r>
          </w:p>
        </w:tc>
      </w:tr>
      <w:tr w:rsidR="00B26699" w14:paraId="28E97F7A" w14:textId="77777777">
        <w:trPr>
          <w:trHeight w:val="206"/>
        </w:trPr>
        <w:tc>
          <w:tcPr>
            <w:tcW w:w="1109" w:type="dxa"/>
          </w:tcPr>
          <w:p w14:paraId="61187B51" w14:textId="77777777" w:rsidR="00B26699" w:rsidRDefault="00931C34">
            <w:pPr>
              <w:pStyle w:val="TableParagraph"/>
              <w:spacing w:before="3"/>
              <w:rPr>
                <w:rFonts w:ascii="Courier New"/>
                <w:sz w:val="18"/>
              </w:rPr>
            </w:pPr>
            <w:r>
              <w:rPr>
                <w:rFonts w:ascii="Courier New"/>
                <w:sz w:val="18"/>
              </w:rPr>
              <w:t>SRORTRN</w:t>
            </w:r>
          </w:p>
        </w:tc>
        <w:tc>
          <w:tcPr>
            <w:tcW w:w="1109" w:type="dxa"/>
          </w:tcPr>
          <w:p w14:paraId="033FCA2A" w14:textId="77777777" w:rsidR="00B26699" w:rsidRDefault="00931C34">
            <w:pPr>
              <w:pStyle w:val="TableParagraph"/>
              <w:spacing w:before="3"/>
              <w:rPr>
                <w:rFonts w:ascii="Courier New"/>
                <w:sz w:val="18"/>
              </w:rPr>
            </w:pPr>
            <w:r>
              <w:rPr>
                <w:rFonts w:ascii="Courier New"/>
                <w:sz w:val="18"/>
              </w:rPr>
              <w:t>SRORUT</w:t>
            </w:r>
          </w:p>
        </w:tc>
        <w:tc>
          <w:tcPr>
            <w:tcW w:w="1109" w:type="dxa"/>
          </w:tcPr>
          <w:p w14:paraId="413B6AC6" w14:textId="77777777" w:rsidR="00B26699" w:rsidRDefault="00931C34">
            <w:pPr>
              <w:pStyle w:val="TableParagraph"/>
              <w:spacing w:before="3"/>
              <w:rPr>
                <w:rFonts w:ascii="Courier New"/>
                <w:sz w:val="18"/>
              </w:rPr>
            </w:pPr>
            <w:r>
              <w:rPr>
                <w:rFonts w:ascii="Courier New"/>
                <w:sz w:val="18"/>
              </w:rPr>
              <w:t>SRORUT0</w:t>
            </w:r>
          </w:p>
        </w:tc>
        <w:tc>
          <w:tcPr>
            <w:tcW w:w="1109" w:type="dxa"/>
          </w:tcPr>
          <w:p w14:paraId="1F7C0CA5" w14:textId="77777777" w:rsidR="00B26699" w:rsidRDefault="00931C34">
            <w:pPr>
              <w:pStyle w:val="TableParagraph"/>
              <w:spacing w:before="3"/>
              <w:rPr>
                <w:rFonts w:ascii="Courier New"/>
                <w:sz w:val="18"/>
              </w:rPr>
            </w:pPr>
            <w:r>
              <w:rPr>
                <w:rFonts w:ascii="Courier New"/>
                <w:sz w:val="18"/>
              </w:rPr>
              <w:t>SRORUT1</w:t>
            </w:r>
          </w:p>
        </w:tc>
        <w:tc>
          <w:tcPr>
            <w:tcW w:w="1109" w:type="dxa"/>
          </w:tcPr>
          <w:p w14:paraId="74FDD0D5" w14:textId="77777777" w:rsidR="00B26699" w:rsidRDefault="00931C34">
            <w:pPr>
              <w:pStyle w:val="TableParagraph"/>
              <w:spacing w:before="3"/>
              <w:rPr>
                <w:rFonts w:ascii="Courier New"/>
                <w:sz w:val="18"/>
              </w:rPr>
            </w:pPr>
            <w:r>
              <w:rPr>
                <w:rFonts w:ascii="Courier New"/>
                <w:sz w:val="18"/>
              </w:rPr>
              <w:t>SRORUT2</w:t>
            </w:r>
          </w:p>
        </w:tc>
        <w:tc>
          <w:tcPr>
            <w:tcW w:w="1111" w:type="dxa"/>
          </w:tcPr>
          <w:p w14:paraId="484172BD" w14:textId="77777777" w:rsidR="00B26699" w:rsidRDefault="00931C34">
            <w:pPr>
              <w:pStyle w:val="TableParagraph"/>
              <w:spacing w:before="3"/>
              <w:ind w:left="106"/>
              <w:rPr>
                <w:rFonts w:ascii="Courier New"/>
                <w:sz w:val="18"/>
              </w:rPr>
            </w:pPr>
            <w:r>
              <w:rPr>
                <w:rFonts w:ascii="Courier New"/>
                <w:sz w:val="18"/>
              </w:rPr>
              <w:t>SROSCH</w:t>
            </w:r>
          </w:p>
        </w:tc>
        <w:tc>
          <w:tcPr>
            <w:tcW w:w="1109" w:type="dxa"/>
          </w:tcPr>
          <w:p w14:paraId="11DBA424" w14:textId="77777777" w:rsidR="00B26699" w:rsidRDefault="00931C34">
            <w:pPr>
              <w:pStyle w:val="TableParagraph"/>
              <w:spacing w:before="3"/>
              <w:ind w:left="104"/>
              <w:rPr>
                <w:rFonts w:ascii="Courier New"/>
                <w:sz w:val="18"/>
              </w:rPr>
            </w:pPr>
            <w:r>
              <w:rPr>
                <w:rFonts w:ascii="Courier New"/>
                <w:sz w:val="18"/>
              </w:rPr>
              <w:t>SROSCH1</w:t>
            </w:r>
          </w:p>
        </w:tc>
        <w:tc>
          <w:tcPr>
            <w:tcW w:w="1109" w:type="dxa"/>
          </w:tcPr>
          <w:p w14:paraId="3234A6A3" w14:textId="77777777" w:rsidR="00B26699" w:rsidRDefault="00931C34">
            <w:pPr>
              <w:pStyle w:val="TableParagraph"/>
              <w:spacing w:before="3"/>
              <w:ind w:left="106"/>
              <w:rPr>
                <w:rFonts w:ascii="Courier New"/>
                <w:sz w:val="18"/>
              </w:rPr>
            </w:pPr>
            <w:r>
              <w:rPr>
                <w:rFonts w:ascii="Courier New"/>
                <w:sz w:val="18"/>
              </w:rPr>
              <w:t>SROSCH2</w:t>
            </w:r>
          </w:p>
        </w:tc>
      </w:tr>
      <w:tr w:rsidR="00B26699" w14:paraId="58213AF6" w14:textId="77777777">
        <w:trPr>
          <w:trHeight w:val="203"/>
        </w:trPr>
        <w:tc>
          <w:tcPr>
            <w:tcW w:w="1109" w:type="dxa"/>
          </w:tcPr>
          <w:p w14:paraId="20CC3101" w14:textId="77777777" w:rsidR="00B26699" w:rsidRDefault="00931C34">
            <w:pPr>
              <w:pStyle w:val="TableParagraph"/>
              <w:rPr>
                <w:rFonts w:ascii="Courier New"/>
                <w:sz w:val="18"/>
              </w:rPr>
            </w:pPr>
            <w:r>
              <w:rPr>
                <w:rFonts w:ascii="Courier New"/>
                <w:sz w:val="18"/>
              </w:rPr>
              <w:t>SROSNR</w:t>
            </w:r>
          </w:p>
        </w:tc>
        <w:tc>
          <w:tcPr>
            <w:tcW w:w="1109" w:type="dxa"/>
          </w:tcPr>
          <w:p w14:paraId="5480CA5B" w14:textId="77777777" w:rsidR="00B26699" w:rsidRDefault="00931C34">
            <w:pPr>
              <w:pStyle w:val="TableParagraph"/>
              <w:rPr>
                <w:rFonts w:ascii="Courier New"/>
                <w:sz w:val="18"/>
              </w:rPr>
            </w:pPr>
            <w:r>
              <w:rPr>
                <w:rFonts w:ascii="Courier New"/>
                <w:sz w:val="18"/>
              </w:rPr>
              <w:t>SROSNR1</w:t>
            </w:r>
          </w:p>
        </w:tc>
        <w:tc>
          <w:tcPr>
            <w:tcW w:w="1109" w:type="dxa"/>
          </w:tcPr>
          <w:p w14:paraId="6BDFDA79" w14:textId="77777777" w:rsidR="00B26699" w:rsidRDefault="00931C34">
            <w:pPr>
              <w:pStyle w:val="TableParagraph"/>
              <w:rPr>
                <w:rFonts w:ascii="Courier New"/>
                <w:sz w:val="18"/>
              </w:rPr>
            </w:pPr>
            <w:r>
              <w:rPr>
                <w:rFonts w:ascii="Courier New"/>
                <w:sz w:val="18"/>
              </w:rPr>
              <w:t>SROSNR2</w:t>
            </w:r>
          </w:p>
        </w:tc>
        <w:tc>
          <w:tcPr>
            <w:tcW w:w="1109" w:type="dxa"/>
          </w:tcPr>
          <w:p w14:paraId="05CD56DC" w14:textId="77777777" w:rsidR="00B26699" w:rsidRDefault="00931C34">
            <w:pPr>
              <w:pStyle w:val="TableParagraph"/>
              <w:rPr>
                <w:rFonts w:ascii="Courier New"/>
                <w:sz w:val="18"/>
              </w:rPr>
            </w:pPr>
            <w:r>
              <w:rPr>
                <w:rFonts w:ascii="Courier New"/>
                <w:sz w:val="18"/>
              </w:rPr>
              <w:t>SROSPC1</w:t>
            </w:r>
          </w:p>
        </w:tc>
        <w:tc>
          <w:tcPr>
            <w:tcW w:w="1109" w:type="dxa"/>
          </w:tcPr>
          <w:p w14:paraId="3189F5FD" w14:textId="77777777" w:rsidR="00B26699" w:rsidRDefault="00931C34">
            <w:pPr>
              <w:pStyle w:val="TableParagraph"/>
              <w:rPr>
                <w:rFonts w:ascii="Courier New"/>
                <w:sz w:val="18"/>
              </w:rPr>
            </w:pPr>
            <w:r>
              <w:rPr>
                <w:rFonts w:ascii="Courier New"/>
                <w:sz w:val="18"/>
              </w:rPr>
              <w:t>SROSPEC</w:t>
            </w:r>
          </w:p>
        </w:tc>
        <w:tc>
          <w:tcPr>
            <w:tcW w:w="1111" w:type="dxa"/>
          </w:tcPr>
          <w:p w14:paraId="14AEAA01" w14:textId="77777777" w:rsidR="00B26699" w:rsidRDefault="00931C34">
            <w:pPr>
              <w:pStyle w:val="TableParagraph"/>
              <w:ind w:left="106"/>
              <w:rPr>
                <w:rFonts w:ascii="Courier New"/>
                <w:sz w:val="18"/>
              </w:rPr>
            </w:pPr>
            <w:r>
              <w:rPr>
                <w:rFonts w:ascii="Courier New"/>
                <w:sz w:val="18"/>
              </w:rPr>
              <w:t>SROSPLG</w:t>
            </w:r>
          </w:p>
        </w:tc>
        <w:tc>
          <w:tcPr>
            <w:tcW w:w="1109" w:type="dxa"/>
          </w:tcPr>
          <w:p w14:paraId="0BBC9998" w14:textId="77777777" w:rsidR="00B26699" w:rsidRDefault="00931C34">
            <w:pPr>
              <w:pStyle w:val="TableParagraph"/>
              <w:ind w:left="104"/>
              <w:rPr>
                <w:rFonts w:ascii="Courier New"/>
                <w:sz w:val="18"/>
              </w:rPr>
            </w:pPr>
            <w:r>
              <w:rPr>
                <w:rFonts w:ascii="Courier New"/>
                <w:sz w:val="18"/>
              </w:rPr>
              <w:t>SROSPLG1</w:t>
            </w:r>
          </w:p>
        </w:tc>
        <w:tc>
          <w:tcPr>
            <w:tcW w:w="1109" w:type="dxa"/>
          </w:tcPr>
          <w:p w14:paraId="5D5D1CA8" w14:textId="77777777" w:rsidR="00B26699" w:rsidRDefault="00931C34">
            <w:pPr>
              <w:pStyle w:val="TableParagraph"/>
              <w:ind w:left="106"/>
              <w:rPr>
                <w:rFonts w:ascii="Courier New"/>
                <w:sz w:val="18"/>
              </w:rPr>
            </w:pPr>
            <w:r>
              <w:rPr>
                <w:rFonts w:ascii="Courier New"/>
                <w:sz w:val="18"/>
              </w:rPr>
              <w:t>SROSPLG2</w:t>
            </w:r>
          </w:p>
        </w:tc>
      </w:tr>
      <w:tr w:rsidR="00B26699" w14:paraId="11B07751" w14:textId="77777777">
        <w:trPr>
          <w:trHeight w:val="203"/>
        </w:trPr>
        <w:tc>
          <w:tcPr>
            <w:tcW w:w="1109" w:type="dxa"/>
          </w:tcPr>
          <w:p w14:paraId="0DDFD8B8" w14:textId="77777777" w:rsidR="00B26699" w:rsidRDefault="00931C34">
            <w:pPr>
              <w:pStyle w:val="TableParagraph"/>
              <w:rPr>
                <w:rFonts w:ascii="Courier New"/>
                <w:sz w:val="18"/>
              </w:rPr>
            </w:pPr>
            <w:r>
              <w:rPr>
                <w:rFonts w:ascii="Courier New"/>
                <w:sz w:val="18"/>
              </w:rPr>
              <w:t>SROSPSS</w:t>
            </w:r>
          </w:p>
        </w:tc>
        <w:tc>
          <w:tcPr>
            <w:tcW w:w="1109" w:type="dxa"/>
          </w:tcPr>
          <w:p w14:paraId="5F89CD27" w14:textId="77777777" w:rsidR="00B26699" w:rsidRDefault="00931C34">
            <w:pPr>
              <w:pStyle w:val="TableParagraph"/>
              <w:rPr>
                <w:rFonts w:ascii="Courier New"/>
                <w:sz w:val="18"/>
              </w:rPr>
            </w:pPr>
            <w:r>
              <w:rPr>
                <w:rFonts w:ascii="Courier New"/>
                <w:sz w:val="18"/>
              </w:rPr>
              <w:t>SROSRPT</w:t>
            </w:r>
          </w:p>
        </w:tc>
        <w:tc>
          <w:tcPr>
            <w:tcW w:w="1109" w:type="dxa"/>
          </w:tcPr>
          <w:p w14:paraId="449047DB" w14:textId="77777777" w:rsidR="00B26699" w:rsidRDefault="00931C34">
            <w:pPr>
              <w:pStyle w:val="TableParagraph"/>
              <w:rPr>
                <w:rFonts w:ascii="Courier New"/>
                <w:sz w:val="18"/>
              </w:rPr>
            </w:pPr>
            <w:r>
              <w:rPr>
                <w:rFonts w:ascii="Courier New"/>
                <w:sz w:val="18"/>
              </w:rPr>
              <w:t>SROSTAFF</w:t>
            </w:r>
          </w:p>
        </w:tc>
        <w:tc>
          <w:tcPr>
            <w:tcW w:w="1109" w:type="dxa"/>
          </w:tcPr>
          <w:p w14:paraId="6E216B9B" w14:textId="77777777" w:rsidR="00B26699" w:rsidRDefault="00931C34">
            <w:pPr>
              <w:pStyle w:val="TableParagraph"/>
              <w:rPr>
                <w:rFonts w:ascii="Courier New"/>
                <w:sz w:val="18"/>
              </w:rPr>
            </w:pPr>
            <w:r>
              <w:rPr>
                <w:rFonts w:ascii="Courier New"/>
                <w:sz w:val="18"/>
              </w:rPr>
              <w:t>SROSTOP</w:t>
            </w:r>
          </w:p>
        </w:tc>
        <w:tc>
          <w:tcPr>
            <w:tcW w:w="1109" w:type="dxa"/>
          </w:tcPr>
          <w:p w14:paraId="132A0B5A" w14:textId="77777777" w:rsidR="00B26699" w:rsidRDefault="00931C34">
            <w:pPr>
              <w:pStyle w:val="TableParagraph"/>
              <w:rPr>
                <w:rFonts w:ascii="Courier New"/>
                <w:sz w:val="18"/>
              </w:rPr>
            </w:pPr>
            <w:r>
              <w:rPr>
                <w:rFonts w:ascii="Courier New"/>
                <w:sz w:val="18"/>
              </w:rPr>
              <w:t>SROSUR</w:t>
            </w:r>
          </w:p>
        </w:tc>
        <w:tc>
          <w:tcPr>
            <w:tcW w:w="1111" w:type="dxa"/>
          </w:tcPr>
          <w:p w14:paraId="4F0240DB" w14:textId="77777777" w:rsidR="00B26699" w:rsidRDefault="00931C34">
            <w:pPr>
              <w:pStyle w:val="TableParagraph"/>
              <w:ind w:left="106"/>
              <w:rPr>
                <w:rFonts w:ascii="Courier New"/>
                <w:sz w:val="18"/>
              </w:rPr>
            </w:pPr>
            <w:r>
              <w:rPr>
                <w:rFonts w:ascii="Courier New"/>
                <w:sz w:val="18"/>
              </w:rPr>
              <w:t>SROSUR1</w:t>
            </w:r>
          </w:p>
        </w:tc>
        <w:tc>
          <w:tcPr>
            <w:tcW w:w="1109" w:type="dxa"/>
          </w:tcPr>
          <w:p w14:paraId="247EDE23" w14:textId="77777777" w:rsidR="00B26699" w:rsidRDefault="00931C34">
            <w:pPr>
              <w:pStyle w:val="TableParagraph"/>
              <w:ind w:left="104"/>
              <w:rPr>
                <w:rFonts w:ascii="Courier New"/>
                <w:sz w:val="18"/>
              </w:rPr>
            </w:pPr>
            <w:r>
              <w:rPr>
                <w:rFonts w:ascii="Courier New"/>
                <w:sz w:val="18"/>
              </w:rPr>
              <w:t>SROSUR2</w:t>
            </w:r>
          </w:p>
        </w:tc>
        <w:tc>
          <w:tcPr>
            <w:tcW w:w="1109" w:type="dxa"/>
          </w:tcPr>
          <w:p w14:paraId="321CB09E" w14:textId="77777777" w:rsidR="00B26699" w:rsidRDefault="00931C34">
            <w:pPr>
              <w:pStyle w:val="TableParagraph"/>
              <w:ind w:left="106"/>
              <w:rPr>
                <w:rFonts w:ascii="Courier New"/>
                <w:sz w:val="18"/>
              </w:rPr>
            </w:pPr>
            <w:r>
              <w:rPr>
                <w:rFonts w:ascii="Courier New"/>
                <w:sz w:val="18"/>
              </w:rPr>
              <w:t>SROTHER</w:t>
            </w:r>
          </w:p>
        </w:tc>
      </w:tr>
      <w:tr w:rsidR="00B26699" w14:paraId="5E4F91EF" w14:textId="77777777">
        <w:trPr>
          <w:trHeight w:val="203"/>
        </w:trPr>
        <w:tc>
          <w:tcPr>
            <w:tcW w:w="1109" w:type="dxa"/>
          </w:tcPr>
          <w:p w14:paraId="39DE10B4" w14:textId="77777777" w:rsidR="00B26699" w:rsidRDefault="00931C34">
            <w:pPr>
              <w:pStyle w:val="TableParagraph"/>
              <w:rPr>
                <w:rFonts w:ascii="Courier New"/>
                <w:sz w:val="18"/>
              </w:rPr>
            </w:pPr>
            <w:r>
              <w:rPr>
                <w:rFonts w:ascii="Courier New"/>
                <w:sz w:val="18"/>
              </w:rPr>
              <w:t>SROTIUD</w:t>
            </w:r>
          </w:p>
        </w:tc>
        <w:tc>
          <w:tcPr>
            <w:tcW w:w="1109" w:type="dxa"/>
          </w:tcPr>
          <w:p w14:paraId="17339EA9" w14:textId="77777777" w:rsidR="00B26699" w:rsidRDefault="00931C34">
            <w:pPr>
              <w:pStyle w:val="TableParagraph"/>
              <w:rPr>
                <w:rFonts w:ascii="Courier New"/>
                <w:sz w:val="18"/>
              </w:rPr>
            </w:pPr>
            <w:r>
              <w:rPr>
                <w:rFonts w:ascii="Courier New"/>
                <w:sz w:val="18"/>
              </w:rPr>
              <w:t>SROTRIG</w:t>
            </w:r>
          </w:p>
        </w:tc>
        <w:tc>
          <w:tcPr>
            <w:tcW w:w="1109" w:type="dxa"/>
          </w:tcPr>
          <w:p w14:paraId="325A87FF" w14:textId="77777777" w:rsidR="00B26699" w:rsidRDefault="00931C34">
            <w:pPr>
              <w:pStyle w:val="TableParagraph"/>
              <w:rPr>
                <w:rFonts w:ascii="Courier New"/>
                <w:sz w:val="18"/>
              </w:rPr>
            </w:pPr>
            <w:r>
              <w:rPr>
                <w:rFonts w:ascii="Courier New"/>
                <w:sz w:val="18"/>
              </w:rPr>
              <w:t>SROTRPT</w:t>
            </w:r>
          </w:p>
        </w:tc>
        <w:tc>
          <w:tcPr>
            <w:tcW w:w="1109" w:type="dxa"/>
          </w:tcPr>
          <w:p w14:paraId="562009DE" w14:textId="77777777" w:rsidR="00B26699" w:rsidRDefault="00931C34">
            <w:pPr>
              <w:pStyle w:val="TableParagraph"/>
              <w:rPr>
                <w:rFonts w:ascii="Courier New"/>
                <w:sz w:val="18"/>
              </w:rPr>
            </w:pPr>
            <w:r>
              <w:rPr>
                <w:rFonts w:ascii="Courier New"/>
                <w:sz w:val="18"/>
              </w:rPr>
              <w:t>SROTRPT0</w:t>
            </w:r>
          </w:p>
        </w:tc>
        <w:tc>
          <w:tcPr>
            <w:tcW w:w="1109" w:type="dxa"/>
          </w:tcPr>
          <w:p w14:paraId="26276763" w14:textId="77777777" w:rsidR="00B26699" w:rsidRDefault="00931C34">
            <w:pPr>
              <w:pStyle w:val="TableParagraph"/>
              <w:rPr>
                <w:rFonts w:ascii="Courier New"/>
                <w:sz w:val="18"/>
              </w:rPr>
            </w:pPr>
            <w:r>
              <w:rPr>
                <w:rFonts w:ascii="Courier New"/>
                <w:sz w:val="18"/>
              </w:rPr>
              <w:t>SROUNV</w:t>
            </w:r>
          </w:p>
        </w:tc>
        <w:tc>
          <w:tcPr>
            <w:tcW w:w="1111" w:type="dxa"/>
          </w:tcPr>
          <w:p w14:paraId="50B5FD5B" w14:textId="77777777" w:rsidR="00B26699" w:rsidRDefault="00931C34">
            <w:pPr>
              <w:pStyle w:val="TableParagraph"/>
              <w:ind w:left="106"/>
              <w:rPr>
                <w:rFonts w:ascii="Courier New"/>
                <w:sz w:val="18"/>
              </w:rPr>
            </w:pPr>
            <w:r>
              <w:rPr>
                <w:rFonts w:ascii="Courier New"/>
                <w:sz w:val="18"/>
              </w:rPr>
              <w:t>SROUNV1</w:t>
            </w:r>
          </w:p>
        </w:tc>
        <w:tc>
          <w:tcPr>
            <w:tcW w:w="1109" w:type="dxa"/>
          </w:tcPr>
          <w:p w14:paraId="70C57555" w14:textId="77777777" w:rsidR="00B26699" w:rsidRDefault="00931C34">
            <w:pPr>
              <w:pStyle w:val="TableParagraph"/>
              <w:ind w:left="104"/>
              <w:rPr>
                <w:rFonts w:ascii="Courier New"/>
                <w:sz w:val="18"/>
              </w:rPr>
            </w:pPr>
            <w:r>
              <w:rPr>
                <w:rFonts w:ascii="Courier New"/>
                <w:sz w:val="18"/>
              </w:rPr>
              <w:t>SROUNV2</w:t>
            </w:r>
          </w:p>
        </w:tc>
        <w:tc>
          <w:tcPr>
            <w:tcW w:w="1109" w:type="dxa"/>
          </w:tcPr>
          <w:p w14:paraId="62331F95" w14:textId="77777777" w:rsidR="00B26699" w:rsidRDefault="00931C34">
            <w:pPr>
              <w:pStyle w:val="TableParagraph"/>
              <w:ind w:left="106"/>
              <w:rPr>
                <w:rFonts w:ascii="Courier New"/>
                <w:sz w:val="18"/>
              </w:rPr>
            </w:pPr>
            <w:r>
              <w:rPr>
                <w:rFonts w:ascii="Courier New"/>
                <w:sz w:val="18"/>
              </w:rPr>
              <w:t>SROUTC</w:t>
            </w:r>
          </w:p>
        </w:tc>
      </w:tr>
      <w:tr w:rsidR="00B26699" w14:paraId="546B2EF3" w14:textId="77777777">
        <w:trPr>
          <w:trHeight w:val="203"/>
        </w:trPr>
        <w:tc>
          <w:tcPr>
            <w:tcW w:w="1109" w:type="dxa"/>
          </w:tcPr>
          <w:p w14:paraId="2D9E72DD" w14:textId="77777777" w:rsidR="00B26699" w:rsidRDefault="00931C34">
            <w:pPr>
              <w:pStyle w:val="TableParagraph"/>
              <w:rPr>
                <w:rFonts w:ascii="Courier New"/>
                <w:sz w:val="18"/>
              </w:rPr>
            </w:pPr>
            <w:r>
              <w:rPr>
                <w:rFonts w:ascii="Courier New"/>
                <w:sz w:val="18"/>
              </w:rPr>
              <w:t>SROUTED</w:t>
            </w:r>
          </w:p>
        </w:tc>
        <w:tc>
          <w:tcPr>
            <w:tcW w:w="1109" w:type="dxa"/>
          </w:tcPr>
          <w:p w14:paraId="32A9577C" w14:textId="77777777" w:rsidR="00B26699" w:rsidRDefault="00931C34">
            <w:pPr>
              <w:pStyle w:val="TableParagraph"/>
              <w:rPr>
                <w:rFonts w:ascii="Courier New"/>
                <w:sz w:val="18"/>
              </w:rPr>
            </w:pPr>
            <w:r>
              <w:rPr>
                <w:rFonts w:ascii="Courier New"/>
                <w:sz w:val="18"/>
              </w:rPr>
              <w:t>SROUTIN</w:t>
            </w:r>
          </w:p>
        </w:tc>
        <w:tc>
          <w:tcPr>
            <w:tcW w:w="1109" w:type="dxa"/>
          </w:tcPr>
          <w:p w14:paraId="258E09AA" w14:textId="77777777" w:rsidR="00B26699" w:rsidRDefault="00931C34">
            <w:pPr>
              <w:pStyle w:val="TableParagraph"/>
              <w:rPr>
                <w:rFonts w:ascii="Courier New"/>
                <w:sz w:val="18"/>
              </w:rPr>
            </w:pPr>
            <w:r>
              <w:rPr>
                <w:rFonts w:ascii="Courier New"/>
                <w:sz w:val="18"/>
              </w:rPr>
              <w:t>SROUTL</w:t>
            </w:r>
          </w:p>
        </w:tc>
        <w:tc>
          <w:tcPr>
            <w:tcW w:w="1109" w:type="dxa"/>
          </w:tcPr>
          <w:p w14:paraId="55157B86" w14:textId="77777777" w:rsidR="00B26699" w:rsidRDefault="00931C34">
            <w:pPr>
              <w:pStyle w:val="TableParagraph"/>
              <w:rPr>
                <w:rFonts w:ascii="Courier New"/>
                <w:sz w:val="18"/>
              </w:rPr>
            </w:pPr>
            <w:r>
              <w:rPr>
                <w:rFonts w:ascii="Courier New"/>
                <w:sz w:val="18"/>
              </w:rPr>
              <w:t>SROUTL0</w:t>
            </w:r>
          </w:p>
        </w:tc>
        <w:tc>
          <w:tcPr>
            <w:tcW w:w="1109" w:type="dxa"/>
          </w:tcPr>
          <w:p w14:paraId="3430A96F" w14:textId="77777777" w:rsidR="00B26699" w:rsidRDefault="00931C34">
            <w:pPr>
              <w:pStyle w:val="TableParagraph"/>
              <w:rPr>
                <w:rFonts w:ascii="Courier New"/>
                <w:sz w:val="18"/>
              </w:rPr>
            </w:pPr>
            <w:r>
              <w:rPr>
                <w:rFonts w:ascii="Courier New"/>
                <w:sz w:val="18"/>
              </w:rPr>
              <w:t>SROUTL1</w:t>
            </w:r>
          </w:p>
        </w:tc>
        <w:tc>
          <w:tcPr>
            <w:tcW w:w="1111" w:type="dxa"/>
          </w:tcPr>
          <w:p w14:paraId="49E0D46D" w14:textId="77777777" w:rsidR="00B26699" w:rsidRDefault="00931C34">
            <w:pPr>
              <w:pStyle w:val="TableParagraph"/>
              <w:ind w:left="106"/>
              <w:rPr>
                <w:rFonts w:ascii="Courier New"/>
                <w:sz w:val="18"/>
              </w:rPr>
            </w:pPr>
            <w:r>
              <w:rPr>
                <w:rFonts w:ascii="Courier New"/>
                <w:sz w:val="18"/>
              </w:rPr>
              <w:t>SROUTLN</w:t>
            </w:r>
          </w:p>
        </w:tc>
        <w:tc>
          <w:tcPr>
            <w:tcW w:w="1109" w:type="dxa"/>
          </w:tcPr>
          <w:p w14:paraId="51422FEA" w14:textId="77777777" w:rsidR="00B26699" w:rsidRDefault="00931C34">
            <w:pPr>
              <w:pStyle w:val="TableParagraph"/>
              <w:ind w:left="104"/>
              <w:rPr>
                <w:rFonts w:ascii="Courier New"/>
                <w:sz w:val="18"/>
              </w:rPr>
            </w:pPr>
            <w:r>
              <w:rPr>
                <w:rFonts w:ascii="Courier New"/>
                <w:sz w:val="18"/>
              </w:rPr>
              <w:t>SROUTUP</w:t>
            </w:r>
          </w:p>
        </w:tc>
        <w:tc>
          <w:tcPr>
            <w:tcW w:w="1109" w:type="dxa"/>
          </w:tcPr>
          <w:p w14:paraId="7335076F" w14:textId="77777777" w:rsidR="00B26699" w:rsidRDefault="00931C34">
            <w:pPr>
              <w:pStyle w:val="TableParagraph"/>
              <w:ind w:left="106"/>
              <w:rPr>
                <w:rFonts w:ascii="Courier New"/>
                <w:sz w:val="18"/>
              </w:rPr>
            </w:pPr>
            <w:r>
              <w:rPr>
                <w:rFonts w:ascii="Courier New"/>
                <w:sz w:val="18"/>
              </w:rPr>
              <w:t>SROVAR</w:t>
            </w:r>
          </w:p>
        </w:tc>
      </w:tr>
      <w:tr w:rsidR="00B26699" w14:paraId="0C959019" w14:textId="77777777">
        <w:trPr>
          <w:trHeight w:val="203"/>
        </w:trPr>
        <w:tc>
          <w:tcPr>
            <w:tcW w:w="1109" w:type="dxa"/>
          </w:tcPr>
          <w:p w14:paraId="2EF50369" w14:textId="77777777" w:rsidR="00B26699" w:rsidRDefault="00931C34">
            <w:pPr>
              <w:pStyle w:val="TableParagraph"/>
              <w:rPr>
                <w:rFonts w:ascii="Courier New"/>
                <w:sz w:val="18"/>
              </w:rPr>
            </w:pPr>
            <w:r>
              <w:rPr>
                <w:rFonts w:ascii="Courier New"/>
                <w:sz w:val="18"/>
              </w:rPr>
              <w:t>SROVER</w:t>
            </w:r>
          </w:p>
        </w:tc>
        <w:tc>
          <w:tcPr>
            <w:tcW w:w="1109" w:type="dxa"/>
          </w:tcPr>
          <w:p w14:paraId="0890928A" w14:textId="77777777" w:rsidR="00B26699" w:rsidRDefault="00931C34">
            <w:pPr>
              <w:pStyle w:val="TableParagraph"/>
              <w:rPr>
                <w:rFonts w:ascii="Courier New"/>
                <w:sz w:val="18"/>
              </w:rPr>
            </w:pPr>
            <w:r>
              <w:rPr>
                <w:rFonts w:ascii="Courier New"/>
                <w:sz w:val="18"/>
              </w:rPr>
              <w:t>SROVER1</w:t>
            </w:r>
          </w:p>
        </w:tc>
        <w:tc>
          <w:tcPr>
            <w:tcW w:w="1109" w:type="dxa"/>
          </w:tcPr>
          <w:p w14:paraId="2D525EDF" w14:textId="77777777" w:rsidR="00B26699" w:rsidRDefault="00931C34">
            <w:pPr>
              <w:pStyle w:val="TableParagraph"/>
              <w:rPr>
                <w:rFonts w:ascii="Courier New"/>
                <w:sz w:val="18"/>
              </w:rPr>
            </w:pPr>
            <w:r>
              <w:rPr>
                <w:rFonts w:ascii="Courier New"/>
                <w:sz w:val="18"/>
              </w:rPr>
              <w:t>SROVER2</w:t>
            </w:r>
          </w:p>
        </w:tc>
        <w:tc>
          <w:tcPr>
            <w:tcW w:w="1109" w:type="dxa"/>
          </w:tcPr>
          <w:p w14:paraId="4C0E6754" w14:textId="77777777" w:rsidR="00B26699" w:rsidRDefault="00931C34">
            <w:pPr>
              <w:pStyle w:val="TableParagraph"/>
              <w:rPr>
                <w:rFonts w:ascii="Courier New"/>
                <w:sz w:val="18"/>
              </w:rPr>
            </w:pPr>
            <w:r>
              <w:rPr>
                <w:rFonts w:ascii="Courier New"/>
                <w:sz w:val="18"/>
              </w:rPr>
              <w:t>SROVER3</w:t>
            </w:r>
          </w:p>
        </w:tc>
        <w:tc>
          <w:tcPr>
            <w:tcW w:w="1109" w:type="dxa"/>
          </w:tcPr>
          <w:p w14:paraId="5F9EE4F2" w14:textId="77777777" w:rsidR="00B26699" w:rsidRDefault="00931C34">
            <w:pPr>
              <w:pStyle w:val="TableParagraph"/>
              <w:rPr>
                <w:rFonts w:ascii="Courier New"/>
                <w:sz w:val="18"/>
              </w:rPr>
            </w:pPr>
            <w:r>
              <w:rPr>
                <w:rFonts w:ascii="Courier New"/>
                <w:sz w:val="18"/>
              </w:rPr>
              <w:t>SROWC</w:t>
            </w:r>
          </w:p>
        </w:tc>
        <w:tc>
          <w:tcPr>
            <w:tcW w:w="1111" w:type="dxa"/>
          </w:tcPr>
          <w:p w14:paraId="6DC1F32D" w14:textId="77777777" w:rsidR="00B26699" w:rsidRDefault="00931C34">
            <w:pPr>
              <w:pStyle w:val="TableParagraph"/>
              <w:ind w:left="106"/>
              <w:rPr>
                <w:rFonts w:ascii="Courier New"/>
                <w:sz w:val="18"/>
              </w:rPr>
            </w:pPr>
            <w:r>
              <w:rPr>
                <w:rFonts w:ascii="Courier New"/>
                <w:sz w:val="18"/>
              </w:rPr>
              <w:t>SROWC1</w:t>
            </w:r>
          </w:p>
        </w:tc>
        <w:tc>
          <w:tcPr>
            <w:tcW w:w="1109" w:type="dxa"/>
          </w:tcPr>
          <w:p w14:paraId="449AE854" w14:textId="77777777" w:rsidR="00B26699" w:rsidRDefault="00931C34">
            <w:pPr>
              <w:pStyle w:val="TableParagraph"/>
              <w:ind w:left="104"/>
              <w:rPr>
                <w:rFonts w:ascii="Courier New"/>
                <w:sz w:val="18"/>
              </w:rPr>
            </w:pPr>
            <w:r>
              <w:rPr>
                <w:rFonts w:ascii="Courier New"/>
                <w:sz w:val="18"/>
              </w:rPr>
              <w:t>SROWC2</w:t>
            </w:r>
          </w:p>
        </w:tc>
        <w:tc>
          <w:tcPr>
            <w:tcW w:w="1109" w:type="dxa"/>
          </w:tcPr>
          <w:p w14:paraId="05CFB669" w14:textId="77777777" w:rsidR="00B26699" w:rsidRDefault="00931C34">
            <w:pPr>
              <w:pStyle w:val="TableParagraph"/>
              <w:ind w:left="106"/>
              <w:rPr>
                <w:rFonts w:ascii="Courier New"/>
                <w:sz w:val="18"/>
              </w:rPr>
            </w:pPr>
            <w:r>
              <w:rPr>
                <w:rFonts w:ascii="Courier New"/>
                <w:sz w:val="18"/>
              </w:rPr>
              <w:t>SROWC3</w:t>
            </w:r>
          </w:p>
        </w:tc>
      </w:tr>
      <w:tr w:rsidR="00B26699" w14:paraId="72A53F00" w14:textId="77777777">
        <w:trPr>
          <w:trHeight w:val="203"/>
        </w:trPr>
        <w:tc>
          <w:tcPr>
            <w:tcW w:w="1109" w:type="dxa"/>
          </w:tcPr>
          <w:p w14:paraId="60C5BA2A" w14:textId="77777777" w:rsidR="00B26699" w:rsidRDefault="00931C34">
            <w:pPr>
              <w:pStyle w:val="TableParagraph"/>
              <w:rPr>
                <w:rFonts w:ascii="Courier New"/>
                <w:sz w:val="18"/>
              </w:rPr>
            </w:pPr>
            <w:r>
              <w:rPr>
                <w:rFonts w:ascii="Courier New"/>
                <w:sz w:val="18"/>
              </w:rPr>
              <w:t>SROWL</w:t>
            </w:r>
          </w:p>
        </w:tc>
        <w:tc>
          <w:tcPr>
            <w:tcW w:w="1109" w:type="dxa"/>
          </w:tcPr>
          <w:p w14:paraId="1C83C81C" w14:textId="77777777" w:rsidR="00B26699" w:rsidRDefault="00931C34">
            <w:pPr>
              <w:pStyle w:val="TableParagraph"/>
              <w:rPr>
                <w:rFonts w:ascii="Courier New"/>
                <w:sz w:val="18"/>
              </w:rPr>
            </w:pPr>
            <w:r>
              <w:rPr>
                <w:rFonts w:ascii="Courier New"/>
                <w:sz w:val="18"/>
              </w:rPr>
              <w:t>SROWL0</w:t>
            </w:r>
          </w:p>
        </w:tc>
        <w:tc>
          <w:tcPr>
            <w:tcW w:w="1109" w:type="dxa"/>
          </w:tcPr>
          <w:p w14:paraId="06A08E67" w14:textId="77777777" w:rsidR="00B26699" w:rsidRDefault="00931C34">
            <w:pPr>
              <w:pStyle w:val="TableParagraph"/>
              <w:rPr>
                <w:rFonts w:ascii="Courier New"/>
                <w:sz w:val="18"/>
              </w:rPr>
            </w:pPr>
            <w:r>
              <w:rPr>
                <w:rFonts w:ascii="Courier New"/>
                <w:sz w:val="18"/>
              </w:rPr>
              <w:t>SROWRQ</w:t>
            </w:r>
          </w:p>
        </w:tc>
        <w:tc>
          <w:tcPr>
            <w:tcW w:w="1109" w:type="dxa"/>
          </w:tcPr>
          <w:p w14:paraId="5883A9AF" w14:textId="77777777" w:rsidR="00B26699" w:rsidRDefault="00931C34">
            <w:pPr>
              <w:pStyle w:val="TableParagraph"/>
              <w:rPr>
                <w:rFonts w:ascii="Courier New"/>
                <w:sz w:val="18"/>
              </w:rPr>
            </w:pPr>
            <w:r>
              <w:rPr>
                <w:rFonts w:ascii="Courier New"/>
                <w:sz w:val="18"/>
              </w:rPr>
              <w:t>SROWRQ1</w:t>
            </w:r>
          </w:p>
        </w:tc>
        <w:tc>
          <w:tcPr>
            <w:tcW w:w="1109" w:type="dxa"/>
          </w:tcPr>
          <w:p w14:paraId="4E11751E" w14:textId="77777777" w:rsidR="00B26699" w:rsidRDefault="00931C34">
            <w:pPr>
              <w:pStyle w:val="TableParagraph"/>
              <w:rPr>
                <w:rFonts w:ascii="Courier New"/>
                <w:sz w:val="18"/>
              </w:rPr>
            </w:pPr>
            <w:r>
              <w:rPr>
                <w:rFonts w:ascii="Courier New"/>
                <w:sz w:val="18"/>
              </w:rPr>
              <w:t>SROXPR</w:t>
            </w:r>
          </w:p>
        </w:tc>
        <w:tc>
          <w:tcPr>
            <w:tcW w:w="1111" w:type="dxa"/>
          </w:tcPr>
          <w:p w14:paraId="0EC6D1E0" w14:textId="77777777" w:rsidR="00B26699" w:rsidRDefault="00931C34">
            <w:pPr>
              <w:pStyle w:val="TableParagraph"/>
              <w:ind w:left="106"/>
              <w:rPr>
                <w:rFonts w:ascii="Courier New"/>
                <w:sz w:val="18"/>
              </w:rPr>
            </w:pPr>
            <w:r>
              <w:rPr>
                <w:rFonts w:ascii="Courier New"/>
                <w:sz w:val="18"/>
              </w:rPr>
              <w:t>SROXR1</w:t>
            </w:r>
          </w:p>
        </w:tc>
        <w:tc>
          <w:tcPr>
            <w:tcW w:w="1109" w:type="dxa"/>
          </w:tcPr>
          <w:p w14:paraId="7C6E26E8" w14:textId="77777777" w:rsidR="00B26699" w:rsidRDefault="00931C34">
            <w:pPr>
              <w:pStyle w:val="TableParagraph"/>
              <w:ind w:left="104"/>
              <w:rPr>
                <w:rFonts w:ascii="Courier New"/>
                <w:sz w:val="18"/>
              </w:rPr>
            </w:pPr>
            <w:r>
              <w:rPr>
                <w:rFonts w:ascii="Courier New"/>
                <w:sz w:val="18"/>
              </w:rPr>
              <w:t>SROXR2</w:t>
            </w:r>
          </w:p>
        </w:tc>
        <w:tc>
          <w:tcPr>
            <w:tcW w:w="1109" w:type="dxa"/>
          </w:tcPr>
          <w:p w14:paraId="28D79CC0" w14:textId="77777777" w:rsidR="00B26699" w:rsidRDefault="00931C34">
            <w:pPr>
              <w:pStyle w:val="TableParagraph"/>
              <w:ind w:left="106"/>
              <w:rPr>
                <w:rFonts w:ascii="Courier New"/>
                <w:sz w:val="18"/>
              </w:rPr>
            </w:pPr>
            <w:r>
              <w:rPr>
                <w:rFonts w:ascii="Courier New"/>
                <w:sz w:val="18"/>
              </w:rPr>
              <w:t>SROXR4</w:t>
            </w:r>
          </w:p>
        </w:tc>
      </w:tr>
      <w:tr w:rsidR="00B26699" w14:paraId="71F4E6E6" w14:textId="77777777">
        <w:trPr>
          <w:trHeight w:val="203"/>
        </w:trPr>
        <w:tc>
          <w:tcPr>
            <w:tcW w:w="1109" w:type="dxa"/>
          </w:tcPr>
          <w:p w14:paraId="486EC741" w14:textId="77777777" w:rsidR="00B26699" w:rsidRDefault="00931C34">
            <w:pPr>
              <w:pStyle w:val="TableParagraph"/>
              <w:rPr>
                <w:rFonts w:ascii="Courier New"/>
                <w:sz w:val="18"/>
              </w:rPr>
            </w:pPr>
            <w:r>
              <w:rPr>
                <w:rFonts w:ascii="Courier New"/>
                <w:sz w:val="18"/>
              </w:rPr>
              <w:t>SROXREF</w:t>
            </w:r>
          </w:p>
        </w:tc>
        <w:tc>
          <w:tcPr>
            <w:tcW w:w="1109" w:type="dxa"/>
          </w:tcPr>
          <w:p w14:paraId="5CDEE3F3" w14:textId="77777777" w:rsidR="00B26699" w:rsidRDefault="00931C34">
            <w:pPr>
              <w:pStyle w:val="TableParagraph"/>
              <w:rPr>
                <w:rFonts w:ascii="Courier New"/>
                <w:sz w:val="18"/>
              </w:rPr>
            </w:pPr>
            <w:r>
              <w:rPr>
                <w:rFonts w:ascii="Courier New"/>
                <w:sz w:val="18"/>
              </w:rPr>
              <w:t>SROXRET</w:t>
            </w:r>
          </w:p>
        </w:tc>
        <w:tc>
          <w:tcPr>
            <w:tcW w:w="1109" w:type="dxa"/>
          </w:tcPr>
          <w:p w14:paraId="6DDBCB39" w14:textId="77777777" w:rsidR="00B26699" w:rsidRDefault="00931C34">
            <w:pPr>
              <w:pStyle w:val="TableParagraph"/>
              <w:rPr>
                <w:rFonts w:ascii="Courier New"/>
                <w:sz w:val="18"/>
              </w:rPr>
            </w:pPr>
            <w:r>
              <w:rPr>
                <w:rFonts w:ascii="Courier New"/>
                <w:sz w:val="18"/>
              </w:rPr>
              <w:t>SRSAVG</w:t>
            </w:r>
          </w:p>
        </w:tc>
        <w:tc>
          <w:tcPr>
            <w:tcW w:w="1109" w:type="dxa"/>
          </w:tcPr>
          <w:p w14:paraId="241043C4" w14:textId="77777777" w:rsidR="00B26699" w:rsidRDefault="00931C34">
            <w:pPr>
              <w:pStyle w:val="TableParagraph"/>
              <w:rPr>
                <w:rFonts w:ascii="Courier New"/>
                <w:sz w:val="18"/>
              </w:rPr>
            </w:pPr>
            <w:r>
              <w:rPr>
                <w:rFonts w:ascii="Courier New"/>
                <w:sz w:val="18"/>
              </w:rPr>
              <w:t>SRSAVL</w:t>
            </w:r>
          </w:p>
        </w:tc>
        <w:tc>
          <w:tcPr>
            <w:tcW w:w="1109" w:type="dxa"/>
          </w:tcPr>
          <w:p w14:paraId="1F048C00" w14:textId="77777777" w:rsidR="00B26699" w:rsidRDefault="00931C34">
            <w:pPr>
              <w:pStyle w:val="TableParagraph"/>
              <w:rPr>
                <w:rFonts w:ascii="Courier New"/>
                <w:sz w:val="18"/>
              </w:rPr>
            </w:pPr>
            <w:r>
              <w:rPr>
                <w:rFonts w:ascii="Courier New"/>
                <w:sz w:val="18"/>
              </w:rPr>
              <w:t>SRSAVL1</w:t>
            </w:r>
          </w:p>
        </w:tc>
        <w:tc>
          <w:tcPr>
            <w:tcW w:w="1111" w:type="dxa"/>
          </w:tcPr>
          <w:p w14:paraId="0C7B8EA8" w14:textId="77777777" w:rsidR="00B26699" w:rsidRDefault="00931C34">
            <w:pPr>
              <w:pStyle w:val="TableParagraph"/>
              <w:ind w:left="106"/>
              <w:rPr>
                <w:rFonts w:ascii="Courier New"/>
                <w:sz w:val="18"/>
              </w:rPr>
            </w:pPr>
            <w:r>
              <w:rPr>
                <w:rFonts w:ascii="Courier New"/>
                <w:sz w:val="18"/>
              </w:rPr>
              <w:t>SRSBD1</w:t>
            </w:r>
          </w:p>
        </w:tc>
        <w:tc>
          <w:tcPr>
            <w:tcW w:w="1109" w:type="dxa"/>
          </w:tcPr>
          <w:p w14:paraId="7B1C6E69" w14:textId="77777777" w:rsidR="00B26699" w:rsidRDefault="00931C34">
            <w:pPr>
              <w:pStyle w:val="TableParagraph"/>
              <w:ind w:left="104"/>
              <w:rPr>
                <w:rFonts w:ascii="Courier New"/>
                <w:sz w:val="18"/>
              </w:rPr>
            </w:pPr>
            <w:r>
              <w:rPr>
                <w:rFonts w:ascii="Courier New"/>
                <w:sz w:val="18"/>
              </w:rPr>
              <w:t>SRSBDEL</w:t>
            </w:r>
          </w:p>
        </w:tc>
        <w:tc>
          <w:tcPr>
            <w:tcW w:w="1109" w:type="dxa"/>
          </w:tcPr>
          <w:p w14:paraId="0CC4B8DE" w14:textId="77777777" w:rsidR="00B26699" w:rsidRDefault="00931C34">
            <w:pPr>
              <w:pStyle w:val="TableParagraph"/>
              <w:ind w:left="106"/>
              <w:rPr>
                <w:rFonts w:ascii="Courier New"/>
                <w:sz w:val="18"/>
              </w:rPr>
            </w:pPr>
            <w:r>
              <w:rPr>
                <w:rFonts w:ascii="Courier New"/>
                <w:sz w:val="18"/>
              </w:rPr>
              <w:t>SRSBLOK</w:t>
            </w:r>
          </w:p>
        </w:tc>
      </w:tr>
      <w:tr w:rsidR="00B26699" w14:paraId="02BD1EAD" w14:textId="77777777">
        <w:trPr>
          <w:trHeight w:val="205"/>
        </w:trPr>
        <w:tc>
          <w:tcPr>
            <w:tcW w:w="1109" w:type="dxa"/>
          </w:tcPr>
          <w:p w14:paraId="5B4B05FB" w14:textId="77777777" w:rsidR="00B26699" w:rsidRDefault="00931C34">
            <w:pPr>
              <w:pStyle w:val="TableParagraph"/>
              <w:spacing w:before="3"/>
              <w:rPr>
                <w:rFonts w:ascii="Courier New"/>
                <w:sz w:val="18"/>
              </w:rPr>
            </w:pPr>
            <w:r>
              <w:rPr>
                <w:rFonts w:ascii="Courier New"/>
                <w:sz w:val="18"/>
              </w:rPr>
              <w:t>SRSBOUT</w:t>
            </w:r>
          </w:p>
        </w:tc>
        <w:tc>
          <w:tcPr>
            <w:tcW w:w="1109" w:type="dxa"/>
          </w:tcPr>
          <w:p w14:paraId="683154E8" w14:textId="77777777" w:rsidR="00B26699" w:rsidRDefault="00931C34">
            <w:pPr>
              <w:pStyle w:val="TableParagraph"/>
              <w:spacing w:before="3"/>
              <w:rPr>
                <w:rFonts w:ascii="Courier New"/>
                <w:sz w:val="18"/>
              </w:rPr>
            </w:pPr>
            <w:r>
              <w:rPr>
                <w:rFonts w:ascii="Courier New"/>
                <w:sz w:val="18"/>
              </w:rPr>
              <w:t>SRSBUTL</w:t>
            </w:r>
          </w:p>
        </w:tc>
        <w:tc>
          <w:tcPr>
            <w:tcW w:w="1109" w:type="dxa"/>
          </w:tcPr>
          <w:p w14:paraId="4793499B" w14:textId="77777777" w:rsidR="00B26699" w:rsidRDefault="00931C34">
            <w:pPr>
              <w:pStyle w:val="TableParagraph"/>
              <w:spacing w:before="3"/>
              <w:rPr>
                <w:rFonts w:ascii="Courier New"/>
                <w:sz w:val="18"/>
              </w:rPr>
            </w:pPr>
            <w:r>
              <w:rPr>
                <w:rFonts w:ascii="Courier New"/>
                <w:sz w:val="18"/>
              </w:rPr>
              <w:t>SRSCAN</w:t>
            </w:r>
          </w:p>
        </w:tc>
        <w:tc>
          <w:tcPr>
            <w:tcW w:w="1109" w:type="dxa"/>
          </w:tcPr>
          <w:p w14:paraId="787BACC7" w14:textId="77777777" w:rsidR="00B26699" w:rsidRDefault="00931C34">
            <w:pPr>
              <w:pStyle w:val="TableParagraph"/>
              <w:spacing w:before="3"/>
              <w:rPr>
                <w:rFonts w:ascii="Courier New"/>
                <w:sz w:val="18"/>
              </w:rPr>
            </w:pPr>
            <w:r>
              <w:rPr>
                <w:rFonts w:ascii="Courier New"/>
                <w:sz w:val="18"/>
              </w:rPr>
              <w:t>SRSCAN0</w:t>
            </w:r>
          </w:p>
        </w:tc>
        <w:tc>
          <w:tcPr>
            <w:tcW w:w="1109" w:type="dxa"/>
          </w:tcPr>
          <w:p w14:paraId="3BA03698" w14:textId="77777777" w:rsidR="00B26699" w:rsidRDefault="00931C34">
            <w:pPr>
              <w:pStyle w:val="TableParagraph"/>
              <w:spacing w:before="3"/>
              <w:rPr>
                <w:rFonts w:ascii="Courier New"/>
                <w:sz w:val="18"/>
              </w:rPr>
            </w:pPr>
            <w:r>
              <w:rPr>
                <w:rFonts w:ascii="Courier New"/>
                <w:sz w:val="18"/>
              </w:rPr>
              <w:t>SRSCAN1</w:t>
            </w:r>
          </w:p>
        </w:tc>
        <w:tc>
          <w:tcPr>
            <w:tcW w:w="1111" w:type="dxa"/>
          </w:tcPr>
          <w:p w14:paraId="0C5B3911" w14:textId="77777777" w:rsidR="00B26699" w:rsidRDefault="00931C34">
            <w:pPr>
              <w:pStyle w:val="TableParagraph"/>
              <w:spacing w:before="3"/>
              <w:ind w:left="106"/>
              <w:rPr>
                <w:rFonts w:ascii="Courier New"/>
                <w:sz w:val="18"/>
              </w:rPr>
            </w:pPr>
            <w:r>
              <w:rPr>
                <w:rFonts w:ascii="Courier New"/>
                <w:sz w:val="18"/>
              </w:rPr>
              <w:t>SRSCAN2</w:t>
            </w:r>
          </w:p>
        </w:tc>
        <w:tc>
          <w:tcPr>
            <w:tcW w:w="1109" w:type="dxa"/>
          </w:tcPr>
          <w:p w14:paraId="22A8FE78" w14:textId="77777777" w:rsidR="00B26699" w:rsidRDefault="00931C34">
            <w:pPr>
              <w:pStyle w:val="TableParagraph"/>
              <w:spacing w:before="3"/>
              <w:ind w:left="104"/>
              <w:rPr>
                <w:rFonts w:ascii="Courier New"/>
                <w:sz w:val="18"/>
              </w:rPr>
            </w:pPr>
            <w:r>
              <w:rPr>
                <w:rFonts w:ascii="Courier New"/>
                <w:sz w:val="18"/>
              </w:rPr>
              <w:t>SRSCD</w:t>
            </w:r>
          </w:p>
        </w:tc>
        <w:tc>
          <w:tcPr>
            <w:tcW w:w="1109" w:type="dxa"/>
          </w:tcPr>
          <w:p w14:paraId="48370B66" w14:textId="77777777" w:rsidR="00B26699" w:rsidRDefault="00931C34">
            <w:pPr>
              <w:pStyle w:val="TableParagraph"/>
              <w:spacing w:before="3"/>
              <w:ind w:left="106"/>
              <w:rPr>
                <w:rFonts w:ascii="Courier New"/>
                <w:sz w:val="18"/>
              </w:rPr>
            </w:pPr>
            <w:r>
              <w:rPr>
                <w:rFonts w:ascii="Courier New"/>
                <w:sz w:val="18"/>
              </w:rPr>
              <w:t>SRSCDS</w:t>
            </w:r>
          </w:p>
        </w:tc>
      </w:tr>
      <w:tr w:rsidR="00B26699" w14:paraId="0099CCC7" w14:textId="77777777">
        <w:trPr>
          <w:trHeight w:val="203"/>
        </w:trPr>
        <w:tc>
          <w:tcPr>
            <w:tcW w:w="1109" w:type="dxa"/>
          </w:tcPr>
          <w:p w14:paraId="2C4E856D" w14:textId="77777777" w:rsidR="00B26699" w:rsidRDefault="00931C34">
            <w:pPr>
              <w:pStyle w:val="TableParagraph"/>
              <w:rPr>
                <w:rFonts w:ascii="Courier New"/>
                <w:sz w:val="18"/>
              </w:rPr>
            </w:pPr>
            <w:r>
              <w:rPr>
                <w:rFonts w:ascii="Courier New"/>
                <w:sz w:val="18"/>
              </w:rPr>
              <w:t>SRSCDS1</w:t>
            </w:r>
          </w:p>
        </w:tc>
        <w:tc>
          <w:tcPr>
            <w:tcW w:w="1109" w:type="dxa"/>
          </w:tcPr>
          <w:p w14:paraId="5B617161" w14:textId="77777777" w:rsidR="00B26699" w:rsidRDefault="00931C34">
            <w:pPr>
              <w:pStyle w:val="TableParagraph"/>
              <w:rPr>
                <w:rFonts w:ascii="Courier New"/>
                <w:sz w:val="18"/>
              </w:rPr>
            </w:pPr>
            <w:r>
              <w:rPr>
                <w:rFonts w:ascii="Courier New"/>
                <w:sz w:val="18"/>
              </w:rPr>
              <w:t>SRSCDW</w:t>
            </w:r>
          </w:p>
        </w:tc>
        <w:tc>
          <w:tcPr>
            <w:tcW w:w="1109" w:type="dxa"/>
          </w:tcPr>
          <w:p w14:paraId="44476B5B" w14:textId="77777777" w:rsidR="00B26699" w:rsidRDefault="00931C34">
            <w:pPr>
              <w:pStyle w:val="TableParagraph"/>
              <w:rPr>
                <w:rFonts w:ascii="Courier New"/>
                <w:sz w:val="18"/>
              </w:rPr>
            </w:pPr>
            <w:r>
              <w:rPr>
                <w:rFonts w:ascii="Courier New"/>
                <w:sz w:val="18"/>
              </w:rPr>
              <w:t>SRSCDW1</w:t>
            </w:r>
          </w:p>
        </w:tc>
        <w:tc>
          <w:tcPr>
            <w:tcW w:w="1109" w:type="dxa"/>
          </w:tcPr>
          <w:p w14:paraId="02EE6917" w14:textId="77777777" w:rsidR="00B26699" w:rsidRDefault="00931C34">
            <w:pPr>
              <w:pStyle w:val="TableParagraph"/>
              <w:rPr>
                <w:rFonts w:ascii="Courier New"/>
                <w:sz w:val="18"/>
              </w:rPr>
            </w:pPr>
            <w:r>
              <w:rPr>
                <w:rFonts w:ascii="Courier New"/>
                <w:sz w:val="18"/>
              </w:rPr>
              <w:t>SRSCG</w:t>
            </w:r>
          </w:p>
        </w:tc>
        <w:tc>
          <w:tcPr>
            <w:tcW w:w="1109" w:type="dxa"/>
          </w:tcPr>
          <w:p w14:paraId="0F424178" w14:textId="77777777" w:rsidR="00B26699" w:rsidRDefault="00931C34">
            <w:pPr>
              <w:pStyle w:val="TableParagraph"/>
              <w:rPr>
                <w:rFonts w:ascii="Courier New"/>
                <w:sz w:val="18"/>
              </w:rPr>
            </w:pPr>
            <w:r>
              <w:rPr>
                <w:rFonts w:ascii="Courier New"/>
                <w:sz w:val="18"/>
              </w:rPr>
              <w:t>SRSCHAP</w:t>
            </w:r>
          </w:p>
        </w:tc>
        <w:tc>
          <w:tcPr>
            <w:tcW w:w="1111" w:type="dxa"/>
          </w:tcPr>
          <w:p w14:paraId="7BD64F37" w14:textId="77777777" w:rsidR="00B26699" w:rsidRDefault="00931C34">
            <w:pPr>
              <w:pStyle w:val="TableParagraph"/>
              <w:ind w:left="106"/>
              <w:rPr>
                <w:rFonts w:ascii="Courier New"/>
                <w:sz w:val="18"/>
              </w:rPr>
            </w:pPr>
            <w:r>
              <w:rPr>
                <w:rFonts w:ascii="Courier New"/>
                <w:sz w:val="18"/>
              </w:rPr>
              <w:t>SRSCHC</w:t>
            </w:r>
          </w:p>
        </w:tc>
        <w:tc>
          <w:tcPr>
            <w:tcW w:w="1109" w:type="dxa"/>
          </w:tcPr>
          <w:p w14:paraId="67A9F1C8" w14:textId="77777777" w:rsidR="00B26699" w:rsidRDefault="00931C34">
            <w:pPr>
              <w:pStyle w:val="TableParagraph"/>
              <w:ind w:left="104"/>
              <w:rPr>
                <w:rFonts w:ascii="Courier New"/>
                <w:sz w:val="18"/>
              </w:rPr>
            </w:pPr>
            <w:r>
              <w:rPr>
                <w:rFonts w:ascii="Courier New"/>
                <w:sz w:val="18"/>
              </w:rPr>
              <w:t>SRSCHC1</w:t>
            </w:r>
          </w:p>
        </w:tc>
        <w:tc>
          <w:tcPr>
            <w:tcW w:w="1109" w:type="dxa"/>
          </w:tcPr>
          <w:p w14:paraId="7DAD68C8" w14:textId="77777777" w:rsidR="00B26699" w:rsidRDefault="00931C34">
            <w:pPr>
              <w:pStyle w:val="TableParagraph"/>
              <w:ind w:left="106"/>
              <w:rPr>
                <w:rFonts w:ascii="Courier New"/>
                <w:sz w:val="18"/>
              </w:rPr>
            </w:pPr>
            <w:r>
              <w:rPr>
                <w:rFonts w:ascii="Courier New"/>
                <w:sz w:val="18"/>
              </w:rPr>
              <w:t>SRSCHC2</w:t>
            </w:r>
          </w:p>
        </w:tc>
      </w:tr>
      <w:tr w:rsidR="00B26699" w14:paraId="4C36F13E" w14:textId="77777777">
        <w:trPr>
          <w:trHeight w:val="203"/>
        </w:trPr>
        <w:tc>
          <w:tcPr>
            <w:tcW w:w="1109" w:type="dxa"/>
          </w:tcPr>
          <w:p w14:paraId="2751952F" w14:textId="77777777" w:rsidR="00B26699" w:rsidRDefault="00931C34">
            <w:pPr>
              <w:pStyle w:val="TableParagraph"/>
              <w:rPr>
                <w:rFonts w:ascii="Courier New"/>
                <w:sz w:val="18"/>
              </w:rPr>
            </w:pPr>
            <w:r>
              <w:rPr>
                <w:rFonts w:ascii="Courier New"/>
                <w:sz w:val="18"/>
              </w:rPr>
              <w:t>SRSCHCA</w:t>
            </w:r>
          </w:p>
        </w:tc>
        <w:tc>
          <w:tcPr>
            <w:tcW w:w="1109" w:type="dxa"/>
          </w:tcPr>
          <w:p w14:paraId="7FD4E9F6" w14:textId="77777777" w:rsidR="00B26699" w:rsidRDefault="00931C34">
            <w:pPr>
              <w:pStyle w:val="TableParagraph"/>
              <w:rPr>
                <w:rFonts w:ascii="Courier New"/>
                <w:sz w:val="18"/>
              </w:rPr>
            </w:pPr>
            <w:r>
              <w:rPr>
                <w:rFonts w:ascii="Courier New"/>
                <w:sz w:val="18"/>
              </w:rPr>
              <w:t>SRSCHCC</w:t>
            </w:r>
          </w:p>
        </w:tc>
        <w:tc>
          <w:tcPr>
            <w:tcW w:w="1109" w:type="dxa"/>
          </w:tcPr>
          <w:p w14:paraId="26208F6C" w14:textId="77777777" w:rsidR="00B26699" w:rsidRDefault="00931C34">
            <w:pPr>
              <w:pStyle w:val="TableParagraph"/>
              <w:rPr>
                <w:rFonts w:ascii="Courier New"/>
                <w:sz w:val="18"/>
              </w:rPr>
            </w:pPr>
            <w:r>
              <w:rPr>
                <w:rFonts w:ascii="Courier New"/>
                <w:sz w:val="18"/>
              </w:rPr>
              <w:t>SRSCHD</w:t>
            </w:r>
          </w:p>
        </w:tc>
        <w:tc>
          <w:tcPr>
            <w:tcW w:w="1109" w:type="dxa"/>
          </w:tcPr>
          <w:p w14:paraId="4A2AE6A5" w14:textId="77777777" w:rsidR="00B26699" w:rsidRDefault="00931C34">
            <w:pPr>
              <w:pStyle w:val="TableParagraph"/>
              <w:rPr>
                <w:rFonts w:ascii="Courier New"/>
                <w:sz w:val="18"/>
              </w:rPr>
            </w:pPr>
            <w:r>
              <w:rPr>
                <w:rFonts w:ascii="Courier New"/>
                <w:sz w:val="18"/>
              </w:rPr>
              <w:t>SRSCHD1</w:t>
            </w:r>
          </w:p>
        </w:tc>
        <w:tc>
          <w:tcPr>
            <w:tcW w:w="1109" w:type="dxa"/>
          </w:tcPr>
          <w:p w14:paraId="6ADF1B8F" w14:textId="77777777" w:rsidR="00B26699" w:rsidRDefault="00931C34">
            <w:pPr>
              <w:pStyle w:val="TableParagraph"/>
              <w:rPr>
                <w:rFonts w:ascii="Courier New"/>
                <w:sz w:val="18"/>
              </w:rPr>
            </w:pPr>
            <w:r>
              <w:rPr>
                <w:rFonts w:ascii="Courier New"/>
                <w:sz w:val="18"/>
              </w:rPr>
              <w:t>SRSCHD2</w:t>
            </w:r>
          </w:p>
        </w:tc>
        <w:tc>
          <w:tcPr>
            <w:tcW w:w="1111" w:type="dxa"/>
          </w:tcPr>
          <w:p w14:paraId="0C313211" w14:textId="77777777" w:rsidR="00B26699" w:rsidRDefault="00931C34">
            <w:pPr>
              <w:pStyle w:val="TableParagraph"/>
              <w:ind w:left="106"/>
              <w:rPr>
                <w:rFonts w:ascii="Courier New"/>
                <w:sz w:val="18"/>
              </w:rPr>
            </w:pPr>
            <w:r>
              <w:rPr>
                <w:rFonts w:ascii="Courier New"/>
                <w:sz w:val="18"/>
              </w:rPr>
              <w:t>SRSCHDA</w:t>
            </w:r>
          </w:p>
        </w:tc>
        <w:tc>
          <w:tcPr>
            <w:tcW w:w="1109" w:type="dxa"/>
          </w:tcPr>
          <w:p w14:paraId="565A660E" w14:textId="77777777" w:rsidR="00B26699" w:rsidRDefault="00931C34">
            <w:pPr>
              <w:pStyle w:val="TableParagraph"/>
              <w:ind w:left="104"/>
              <w:rPr>
                <w:rFonts w:ascii="Courier New"/>
                <w:sz w:val="18"/>
              </w:rPr>
            </w:pPr>
            <w:r>
              <w:rPr>
                <w:rFonts w:ascii="Courier New"/>
                <w:sz w:val="18"/>
              </w:rPr>
              <w:t>SRSCHDC</w:t>
            </w:r>
          </w:p>
        </w:tc>
        <w:tc>
          <w:tcPr>
            <w:tcW w:w="1109" w:type="dxa"/>
          </w:tcPr>
          <w:p w14:paraId="650A038C" w14:textId="77777777" w:rsidR="00B26699" w:rsidRDefault="00931C34">
            <w:pPr>
              <w:pStyle w:val="TableParagraph"/>
              <w:ind w:left="106"/>
              <w:rPr>
                <w:rFonts w:ascii="Courier New"/>
                <w:sz w:val="18"/>
              </w:rPr>
            </w:pPr>
            <w:r>
              <w:rPr>
                <w:rFonts w:ascii="Courier New"/>
                <w:sz w:val="18"/>
              </w:rPr>
              <w:t>SRSCHK</w:t>
            </w:r>
          </w:p>
        </w:tc>
      </w:tr>
      <w:tr w:rsidR="00B26699" w14:paraId="6A6F71B9" w14:textId="77777777">
        <w:trPr>
          <w:trHeight w:val="203"/>
        </w:trPr>
        <w:tc>
          <w:tcPr>
            <w:tcW w:w="1109" w:type="dxa"/>
          </w:tcPr>
          <w:p w14:paraId="72D1BA20" w14:textId="77777777" w:rsidR="00B26699" w:rsidRDefault="00931C34">
            <w:pPr>
              <w:pStyle w:val="TableParagraph"/>
              <w:rPr>
                <w:rFonts w:ascii="Courier New"/>
                <w:sz w:val="18"/>
              </w:rPr>
            </w:pPr>
            <w:r>
              <w:rPr>
                <w:rFonts w:ascii="Courier New"/>
                <w:sz w:val="18"/>
              </w:rPr>
              <w:t>SRSCHOR</w:t>
            </w:r>
          </w:p>
        </w:tc>
        <w:tc>
          <w:tcPr>
            <w:tcW w:w="1109" w:type="dxa"/>
          </w:tcPr>
          <w:p w14:paraId="72DE5F53" w14:textId="77777777" w:rsidR="00B26699" w:rsidRDefault="00931C34">
            <w:pPr>
              <w:pStyle w:val="TableParagraph"/>
              <w:rPr>
                <w:rFonts w:ascii="Courier New"/>
                <w:sz w:val="18"/>
              </w:rPr>
            </w:pPr>
            <w:r>
              <w:rPr>
                <w:rFonts w:ascii="Courier New"/>
                <w:sz w:val="18"/>
              </w:rPr>
              <w:t>SRSCHUN</w:t>
            </w:r>
          </w:p>
        </w:tc>
        <w:tc>
          <w:tcPr>
            <w:tcW w:w="1109" w:type="dxa"/>
          </w:tcPr>
          <w:p w14:paraId="57FBDD2D" w14:textId="77777777" w:rsidR="00B26699" w:rsidRDefault="00931C34">
            <w:pPr>
              <w:pStyle w:val="TableParagraph"/>
              <w:rPr>
                <w:rFonts w:ascii="Courier New"/>
                <w:sz w:val="18"/>
              </w:rPr>
            </w:pPr>
            <w:r>
              <w:rPr>
                <w:rFonts w:ascii="Courier New"/>
                <w:sz w:val="18"/>
              </w:rPr>
              <w:t>SRSCHUN1</w:t>
            </w:r>
          </w:p>
        </w:tc>
        <w:tc>
          <w:tcPr>
            <w:tcW w:w="1109" w:type="dxa"/>
          </w:tcPr>
          <w:p w14:paraId="7460E215" w14:textId="77777777" w:rsidR="00B26699" w:rsidRDefault="00931C34">
            <w:pPr>
              <w:pStyle w:val="TableParagraph"/>
              <w:rPr>
                <w:rFonts w:ascii="Courier New"/>
                <w:sz w:val="18"/>
              </w:rPr>
            </w:pPr>
            <w:r>
              <w:rPr>
                <w:rFonts w:ascii="Courier New"/>
                <w:sz w:val="18"/>
              </w:rPr>
              <w:t>SRSCHUP</w:t>
            </w:r>
          </w:p>
        </w:tc>
        <w:tc>
          <w:tcPr>
            <w:tcW w:w="1109" w:type="dxa"/>
          </w:tcPr>
          <w:p w14:paraId="43CE3E8F" w14:textId="77777777" w:rsidR="00B26699" w:rsidRDefault="00931C34">
            <w:pPr>
              <w:pStyle w:val="TableParagraph"/>
              <w:rPr>
                <w:rFonts w:ascii="Courier New"/>
                <w:sz w:val="18"/>
              </w:rPr>
            </w:pPr>
            <w:r>
              <w:rPr>
                <w:rFonts w:ascii="Courier New"/>
                <w:sz w:val="18"/>
              </w:rPr>
              <w:t>SRSCONR</w:t>
            </w:r>
          </w:p>
        </w:tc>
        <w:tc>
          <w:tcPr>
            <w:tcW w:w="1111" w:type="dxa"/>
          </w:tcPr>
          <w:p w14:paraId="5A42C266" w14:textId="77777777" w:rsidR="00B26699" w:rsidRDefault="00931C34">
            <w:pPr>
              <w:pStyle w:val="TableParagraph"/>
              <w:ind w:left="106"/>
              <w:rPr>
                <w:rFonts w:ascii="Courier New"/>
                <w:sz w:val="18"/>
              </w:rPr>
            </w:pPr>
            <w:r>
              <w:rPr>
                <w:rFonts w:ascii="Courier New"/>
                <w:sz w:val="18"/>
              </w:rPr>
              <w:t>SRSCOR</w:t>
            </w:r>
          </w:p>
        </w:tc>
        <w:tc>
          <w:tcPr>
            <w:tcW w:w="1109" w:type="dxa"/>
          </w:tcPr>
          <w:p w14:paraId="4E28A3B6" w14:textId="77777777" w:rsidR="00B26699" w:rsidRDefault="00931C34">
            <w:pPr>
              <w:pStyle w:val="TableParagraph"/>
              <w:ind w:left="104"/>
              <w:rPr>
                <w:rFonts w:ascii="Courier New"/>
                <w:sz w:val="18"/>
              </w:rPr>
            </w:pPr>
            <w:r>
              <w:rPr>
                <w:rFonts w:ascii="Courier New"/>
                <w:sz w:val="18"/>
              </w:rPr>
              <w:t>SRSCPT</w:t>
            </w:r>
          </w:p>
        </w:tc>
        <w:tc>
          <w:tcPr>
            <w:tcW w:w="1109" w:type="dxa"/>
          </w:tcPr>
          <w:p w14:paraId="081D6319" w14:textId="77777777" w:rsidR="00B26699" w:rsidRDefault="00931C34">
            <w:pPr>
              <w:pStyle w:val="TableParagraph"/>
              <w:ind w:left="106"/>
              <w:rPr>
                <w:rFonts w:ascii="Courier New"/>
                <w:sz w:val="18"/>
              </w:rPr>
            </w:pPr>
            <w:r>
              <w:rPr>
                <w:rFonts w:ascii="Courier New"/>
                <w:sz w:val="18"/>
              </w:rPr>
              <w:t>SRSCPT1</w:t>
            </w:r>
          </w:p>
        </w:tc>
      </w:tr>
      <w:tr w:rsidR="00B26699" w14:paraId="1D2CD752" w14:textId="77777777">
        <w:trPr>
          <w:trHeight w:val="203"/>
        </w:trPr>
        <w:tc>
          <w:tcPr>
            <w:tcW w:w="1109" w:type="dxa"/>
          </w:tcPr>
          <w:p w14:paraId="506AB686" w14:textId="77777777" w:rsidR="00B26699" w:rsidRDefault="00931C34">
            <w:pPr>
              <w:pStyle w:val="TableParagraph"/>
              <w:rPr>
                <w:rFonts w:ascii="Courier New"/>
                <w:sz w:val="18"/>
              </w:rPr>
            </w:pPr>
            <w:r>
              <w:rPr>
                <w:rFonts w:ascii="Courier New"/>
                <w:sz w:val="18"/>
              </w:rPr>
              <w:t>SRSCPT2</w:t>
            </w:r>
          </w:p>
        </w:tc>
        <w:tc>
          <w:tcPr>
            <w:tcW w:w="1109" w:type="dxa"/>
          </w:tcPr>
          <w:p w14:paraId="28E9173C" w14:textId="77777777" w:rsidR="00B26699" w:rsidRDefault="00931C34">
            <w:pPr>
              <w:pStyle w:val="TableParagraph"/>
              <w:rPr>
                <w:rFonts w:ascii="Courier New"/>
                <w:sz w:val="18"/>
              </w:rPr>
            </w:pPr>
            <w:r>
              <w:rPr>
                <w:rFonts w:ascii="Courier New"/>
                <w:sz w:val="18"/>
              </w:rPr>
              <w:t>SRSCRAP</w:t>
            </w:r>
          </w:p>
        </w:tc>
        <w:tc>
          <w:tcPr>
            <w:tcW w:w="1109" w:type="dxa"/>
          </w:tcPr>
          <w:p w14:paraId="112D297F" w14:textId="77777777" w:rsidR="00B26699" w:rsidRDefault="00931C34">
            <w:pPr>
              <w:pStyle w:val="TableParagraph"/>
              <w:rPr>
                <w:rFonts w:ascii="Courier New"/>
                <w:sz w:val="18"/>
              </w:rPr>
            </w:pPr>
            <w:r>
              <w:rPr>
                <w:rFonts w:ascii="Courier New"/>
                <w:sz w:val="18"/>
              </w:rPr>
              <w:t>SRSDIS1</w:t>
            </w:r>
          </w:p>
        </w:tc>
        <w:tc>
          <w:tcPr>
            <w:tcW w:w="1109" w:type="dxa"/>
          </w:tcPr>
          <w:p w14:paraId="0C9DB8AB" w14:textId="77777777" w:rsidR="00B26699" w:rsidRDefault="00931C34">
            <w:pPr>
              <w:pStyle w:val="TableParagraph"/>
              <w:rPr>
                <w:rFonts w:ascii="Courier New"/>
                <w:sz w:val="18"/>
              </w:rPr>
            </w:pPr>
            <w:r>
              <w:rPr>
                <w:rFonts w:ascii="Courier New"/>
                <w:sz w:val="18"/>
              </w:rPr>
              <w:t>SRSDISP</w:t>
            </w:r>
          </w:p>
        </w:tc>
        <w:tc>
          <w:tcPr>
            <w:tcW w:w="1109" w:type="dxa"/>
          </w:tcPr>
          <w:p w14:paraId="19C22F32" w14:textId="77777777" w:rsidR="00B26699" w:rsidRDefault="00931C34">
            <w:pPr>
              <w:pStyle w:val="TableParagraph"/>
              <w:rPr>
                <w:rFonts w:ascii="Courier New"/>
                <w:sz w:val="18"/>
              </w:rPr>
            </w:pPr>
            <w:r>
              <w:rPr>
                <w:rFonts w:ascii="Courier New"/>
                <w:sz w:val="18"/>
              </w:rPr>
              <w:t>SRSDT</w:t>
            </w:r>
          </w:p>
        </w:tc>
        <w:tc>
          <w:tcPr>
            <w:tcW w:w="1111" w:type="dxa"/>
          </w:tcPr>
          <w:p w14:paraId="4999580C" w14:textId="77777777" w:rsidR="00B26699" w:rsidRDefault="00931C34">
            <w:pPr>
              <w:pStyle w:val="TableParagraph"/>
              <w:ind w:left="106"/>
              <w:rPr>
                <w:rFonts w:ascii="Courier New"/>
                <w:sz w:val="18"/>
              </w:rPr>
            </w:pPr>
            <w:r>
              <w:rPr>
                <w:rFonts w:ascii="Courier New"/>
                <w:sz w:val="18"/>
              </w:rPr>
              <w:t>SRSGRPH</w:t>
            </w:r>
          </w:p>
        </w:tc>
        <w:tc>
          <w:tcPr>
            <w:tcW w:w="1109" w:type="dxa"/>
          </w:tcPr>
          <w:p w14:paraId="1AD397C2" w14:textId="77777777" w:rsidR="00B26699" w:rsidRDefault="00931C34">
            <w:pPr>
              <w:pStyle w:val="TableParagraph"/>
              <w:ind w:left="104"/>
              <w:rPr>
                <w:rFonts w:ascii="Courier New"/>
                <w:sz w:val="18"/>
              </w:rPr>
            </w:pPr>
            <w:r>
              <w:rPr>
                <w:rFonts w:ascii="Courier New"/>
                <w:sz w:val="18"/>
              </w:rPr>
              <w:t>SRSIND</w:t>
            </w:r>
          </w:p>
        </w:tc>
        <w:tc>
          <w:tcPr>
            <w:tcW w:w="1109" w:type="dxa"/>
          </w:tcPr>
          <w:p w14:paraId="4271A752" w14:textId="77777777" w:rsidR="00B26699" w:rsidRDefault="00931C34">
            <w:pPr>
              <w:pStyle w:val="TableParagraph"/>
              <w:ind w:left="106"/>
              <w:rPr>
                <w:rFonts w:ascii="Courier New"/>
                <w:sz w:val="18"/>
              </w:rPr>
            </w:pPr>
            <w:r>
              <w:rPr>
                <w:rFonts w:ascii="Courier New"/>
                <w:sz w:val="18"/>
              </w:rPr>
              <w:t>SRSKILL</w:t>
            </w:r>
          </w:p>
        </w:tc>
      </w:tr>
      <w:tr w:rsidR="00B26699" w14:paraId="79F2786F" w14:textId="77777777">
        <w:trPr>
          <w:trHeight w:val="203"/>
        </w:trPr>
        <w:tc>
          <w:tcPr>
            <w:tcW w:w="1109" w:type="dxa"/>
          </w:tcPr>
          <w:p w14:paraId="5C4D3928" w14:textId="77777777" w:rsidR="00B26699" w:rsidRDefault="00931C34">
            <w:pPr>
              <w:pStyle w:val="TableParagraph"/>
              <w:rPr>
                <w:rFonts w:ascii="Courier New"/>
                <w:sz w:val="18"/>
              </w:rPr>
            </w:pPr>
            <w:r>
              <w:rPr>
                <w:rFonts w:ascii="Courier New"/>
                <w:sz w:val="18"/>
              </w:rPr>
              <w:t>SRSKILL1</w:t>
            </w:r>
          </w:p>
        </w:tc>
        <w:tc>
          <w:tcPr>
            <w:tcW w:w="1109" w:type="dxa"/>
          </w:tcPr>
          <w:p w14:paraId="1996A19B" w14:textId="77777777" w:rsidR="00B26699" w:rsidRDefault="00931C34">
            <w:pPr>
              <w:pStyle w:val="TableParagraph"/>
              <w:rPr>
                <w:rFonts w:ascii="Courier New"/>
                <w:sz w:val="18"/>
              </w:rPr>
            </w:pPr>
            <w:r>
              <w:rPr>
                <w:rFonts w:ascii="Courier New"/>
                <w:sz w:val="18"/>
              </w:rPr>
              <w:t>SRSKILL2</w:t>
            </w:r>
          </w:p>
        </w:tc>
        <w:tc>
          <w:tcPr>
            <w:tcW w:w="1109" w:type="dxa"/>
          </w:tcPr>
          <w:p w14:paraId="42C26444" w14:textId="77777777" w:rsidR="00B26699" w:rsidRDefault="00931C34">
            <w:pPr>
              <w:pStyle w:val="TableParagraph"/>
              <w:rPr>
                <w:rFonts w:ascii="Courier New"/>
                <w:sz w:val="18"/>
              </w:rPr>
            </w:pPr>
            <w:r>
              <w:rPr>
                <w:rFonts w:ascii="Courier New"/>
                <w:sz w:val="18"/>
              </w:rPr>
              <w:t>SRSMREQ</w:t>
            </w:r>
          </w:p>
        </w:tc>
        <w:tc>
          <w:tcPr>
            <w:tcW w:w="1109" w:type="dxa"/>
          </w:tcPr>
          <w:p w14:paraId="368D5DF2" w14:textId="77777777" w:rsidR="00B26699" w:rsidRDefault="00931C34">
            <w:pPr>
              <w:pStyle w:val="TableParagraph"/>
              <w:rPr>
                <w:rFonts w:ascii="Courier New"/>
                <w:sz w:val="18"/>
              </w:rPr>
            </w:pPr>
            <w:r>
              <w:rPr>
                <w:rFonts w:ascii="Courier New"/>
                <w:sz w:val="18"/>
              </w:rPr>
              <w:t>SRSPUT0</w:t>
            </w:r>
          </w:p>
        </w:tc>
        <w:tc>
          <w:tcPr>
            <w:tcW w:w="1109" w:type="dxa"/>
          </w:tcPr>
          <w:p w14:paraId="6859CD33" w14:textId="77777777" w:rsidR="00B26699" w:rsidRDefault="00931C34">
            <w:pPr>
              <w:pStyle w:val="TableParagraph"/>
              <w:rPr>
                <w:rFonts w:ascii="Courier New"/>
                <w:sz w:val="18"/>
              </w:rPr>
            </w:pPr>
            <w:r>
              <w:rPr>
                <w:rFonts w:ascii="Courier New"/>
                <w:sz w:val="18"/>
              </w:rPr>
              <w:t>SRSPUT1</w:t>
            </w:r>
          </w:p>
        </w:tc>
        <w:tc>
          <w:tcPr>
            <w:tcW w:w="1111" w:type="dxa"/>
          </w:tcPr>
          <w:p w14:paraId="582217E2" w14:textId="77777777" w:rsidR="00B26699" w:rsidRDefault="00931C34">
            <w:pPr>
              <w:pStyle w:val="TableParagraph"/>
              <w:ind w:left="106"/>
              <w:rPr>
                <w:rFonts w:ascii="Courier New"/>
                <w:sz w:val="18"/>
              </w:rPr>
            </w:pPr>
            <w:r>
              <w:rPr>
                <w:rFonts w:ascii="Courier New"/>
                <w:sz w:val="18"/>
              </w:rPr>
              <w:t>SRSPUT2</w:t>
            </w:r>
          </w:p>
        </w:tc>
        <w:tc>
          <w:tcPr>
            <w:tcW w:w="1109" w:type="dxa"/>
          </w:tcPr>
          <w:p w14:paraId="2EFB2AB2" w14:textId="77777777" w:rsidR="00B26699" w:rsidRDefault="00931C34">
            <w:pPr>
              <w:pStyle w:val="TableParagraph"/>
              <w:ind w:left="104"/>
              <w:rPr>
                <w:rFonts w:ascii="Courier New"/>
                <w:sz w:val="18"/>
              </w:rPr>
            </w:pPr>
            <w:r>
              <w:rPr>
                <w:rFonts w:ascii="Courier New"/>
                <w:sz w:val="18"/>
              </w:rPr>
              <w:t>SRSRBS</w:t>
            </w:r>
          </w:p>
        </w:tc>
        <w:tc>
          <w:tcPr>
            <w:tcW w:w="1109" w:type="dxa"/>
          </w:tcPr>
          <w:p w14:paraId="74A1B039" w14:textId="77777777" w:rsidR="00B26699" w:rsidRDefault="00931C34">
            <w:pPr>
              <w:pStyle w:val="TableParagraph"/>
              <w:ind w:left="106"/>
              <w:rPr>
                <w:rFonts w:ascii="Courier New"/>
                <w:sz w:val="18"/>
              </w:rPr>
            </w:pPr>
            <w:r>
              <w:rPr>
                <w:rFonts w:ascii="Courier New"/>
                <w:sz w:val="18"/>
              </w:rPr>
              <w:t>SRSRBS1</w:t>
            </w:r>
          </w:p>
        </w:tc>
      </w:tr>
      <w:tr w:rsidR="00B26699" w14:paraId="2526C9B6" w14:textId="77777777">
        <w:trPr>
          <w:trHeight w:val="203"/>
        </w:trPr>
        <w:tc>
          <w:tcPr>
            <w:tcW w:w="1109" w:type="dxa"/>
          </w:tcPr>
          <w:p w14:paraId="660332BB" w14:textId="77777777" w:rsidR="00B26699" w:rsidRDefault="00931C34">
            <w:pPr>
              <w:pStyle w:val="TableParagraph"/>
              <w:rPr>
                <w:rFonts w:ascii="Courier New"/>
                <w:sz w:val="18"/>
              </w:rPr>
            </w:pPr>
            <w:r>
              <w:rPr>
                <w:rFonts w:ascii="Courier New"/>
                <w:sz w:val="18"/>
              </w:rPr>
              <w:t>SRSRBW</w:t>
            </w:r>
          </w:p>
        </w:tc>
        <w:tc>
          <w:tcPr>
            <w:tcW w:w="1109" w:type="dxa"/>
          </w:tcPr>
          <w:p w14:paraId="23BE2C3E" w14:textId="77777777" w:rsidR="00B26699" w:rsidRDefault="00931C34">
            <w:pPr>
              <w:pStyle w:val="TableParagraph"/>
              <w:rPr>
                <w:rFonts w:ascii="Courier New"/>
                <w:sz w:val="18"/>
              </w:rPr>
            </w:pPr>
            <w:r>
              <w:rPr>
                <w:rFonts w:ascii="Courier New"/>
                <w:sz w:val="18"/>
              </w:rPr>
              <w:t>SRSRBW1</w:t>
            </w:r>
          </w:p>
        </w:tc>
        <w:tc>
          <w:tcPr>
            <w:tcW w:w="1109" w:type="dxa"/>
          </w:tcPr>
          <w:p w14:paraId="51B4071C" w14:textId="77777777" w:rsidR="00B26699" w:rsidRDefault="00931C34">
            <w:pPr>
              <w:pStyle w:val="TableParagraph"/>
              <w:rPr>
                <w:rFonts w:ascii="Courier New"/>
                <w:sz w:val="18"/>
              </w:rPr>
            </w:pPr>
            <w:r>
              <w:rPr>
                <w:rFonts w:ascii="Courier New"/>
                <w:sz w:val="18"/>
              </w:rPr>
              <w:t>SRSREQ</w:t>
            </w:r>
          </w:p>
        </w:tc>
        <w:tc>
          <w:tcPr>
            <w:tcW w:w="1109" w:type="dxa"/>
          </w:tcPr>
          <w:p w14:paraId="0281AD0B" w14:textId="77777777" w:rsidR="00B26699" w:rsidRDefault="00931C34">
            <w:pPr>
              <w:pStyle w:val="TableParagraph"/>
              <w:rPr>
                <w:rFonts w:ascii="Courier New"/>
                <w:sz w:val="18"/>
              </w:rPr>
            </w:pPr>
            <w:r>
              <w:rPr>
                <w:rFonts w:ascii="Courier New"/>
                <w:sz w:val="18"/>
              </w:rPr>
              <w:t>SRSREQUT</w:t>
            </w:r>
          </w:p>
        </w:tc>
        <w:tc>
          <w:tcPr>
            <w:tcW w:w="1109" w:type="dxa"/>
          </w:tcPr>
          <w:p w14:paraId="43D839BD" w14:textId="77777777" w:rsidR="00B26699" w:rsidRDefault="00931C34">
            <w:pPr>
              <w:pStyle w:val="TableParagraph"/>
              <w:rPr>
                <w:rFonts w:ascii="Courier New"/>
                <w:sz w:val="18"/>
              </w:rPr>
            </w:pPr>
            <w:r>
              <w:rPr>
                <w:rFonts w:ascii="Courier New"/>
                <w:sz w:val="18"/>
              </w:rPr>
              <w:t>SRSRQST</w:t>
            </w:r>
          </w:p>
        </w:tc>
        <w:tc>
          <w:tcPr>
            <w:tcW w:w="1111" w:type="dxa"/>
          </w:tcPr>
          <w:p w14:paraId="592BF116" w14:textId="77777777" w:rsidR="00B26699" w:rsidRDefault="00931C34">
            <w:pPr>
              <w:pStyle w:val="TableParagraph"/>
              <w:ind w:left="106"/>
              <w:rPr>
                <w:rFonts w:ascii="Courier New"/>
                <w:sz w:val="18"/>
              </w:rPr>
            </w:pPr>
            <w:r>
              <w:rPr>
                <w:rFonts w:ascii="Courier New"/>
                <w:sz w:val="18"/>
              </w:rPr>
              <w:t>SRSRQST1</w:t>
            </w:r>
          </w:p>
        </w:tc>
        <w:tc>
          <w:tcPr>
            <w:tcW w:w="1109" w:type="dxa"/>
          </w:tcPr>
          <w:p w14:paraId="05CCB947" w14:textId="77777777" w:rsidR="00B26699" w:rsidRDefault="00931C34">
            <w:pPr>
              <w:pStyle w:val="TableParagraph"/>
              <w:ind w:left="104"/>
              <w:rPr>
                <w:rFonts w:ascii="Courier New"/>
                <w:sz w:val="18"/>
              </w:rPr>
            </w:pPr>
            <w:r>
              <w:rPr>
                <w:rFonts w:ascii="Courier New"/>
                <w:sz w:val="18"/>
              </w:rPr>
              <w:t>SRSTCH</w:t>
            </w:r>
          </w:p>
        </w:tc>
        <w:tc>
          <w:tcPr>
            <w:tcW w:w="1109" w:type="dxa"/>
          </w:tcPr>
          <w:p w14:paraId="19EC9BEE" w14:textId="77777777" w:rsidR="00B26699" w:rsidRDefault="00931C34">
            <w:pPr>
              <w:pStyle w:val="TableParagraph"/>
              <w:ind w:left="106"/>
              <w:rPr>
                <w:rFonts w:ascii="Courier New"/>
                <w:sz w:val="18"/>
              </w:rPr>
            </w:pPr>
            <w:r>
              <w:rPr>
                <w:rFonts w:ascii="Courier New"/>
                <w:sz w:val="18"/>
              </w:rPr>
              <w:t>SRSTIME</w:t>
            </w:r>
          </w:p>
        </w:tc>
      </w:tr>
      <w:tr w:rsidR="00B26699" w14:paraId="1F7518CF" w14:textId="77777777">
        <w:trPr>
          <w:trHeight w:val="203"/>
        </w:trPr>
        <w:tc>
          <w:tcPr>
            <w:tcW w:w="1109" w:type="dxa"/>
          </w:tcPr>
          <w:p w14:paraId="5C151332" w14:textId="77777777" w:rsidR="00B26699" w:rsidRDefault="00931C34">
            <w:pPr>
              <w:pStyle w:val="TableParagraph"/>
              <w:rPr>
                <w:rFonts w:ascii="Courier New"/>
                <w:sz w:val="18"/>
              </w:rPr>
            </w:pPr>
            <w:r>
              <w:rPr>
                <w:rFonts w:ascii="Courier New"/>
                <w:sz w:val="18"/>
              </w:rPr>
              <w:t>SRSUP1</w:t>
            </w:r>
          </w:p>
        </w:tc>
        <w:tc>
          <w:tcPr>
            <w:tcW w:w="1109" w:type="dxa"/>
          </w:tcPr>
          <w:p w14:paraId="2F8E5B54" w14:textId="77777777" w:rsidR="00B26699" w:rsidRDefault="00931C34">
            <w:pPr>
              <w:pStyle w:val="TableParagraph"/>
              <w:rPr>
                <w:rFonts w:ascii="Courier New"/>
                <w:sz w:val="18"/>
              </w:rPr>
            </w:pPr>
            <w:r>
              <w:rPr>
                <w:rFonts w:ascii="Courier New"/>
                <w:sz w:val="18"/>
              </w:rPr>
              <w:t>SRSUPC</w:t>
            </w:r>
          </w:p>
        </w:tc>
        <w:tc>
          <w:tcPr>
            <w:tcW w:w="1109" w:type="dxa"/>
          </w:tcPr>
          <w:p w14:paraId="03526A27" w14:textId="77777777" w:rsidR="00B26699" w:rsidRDefault="00931C34">
            <w:pPr>
              <w:pStyle w:val="TableParagraph"/>
              <w:rPr>
                <w:rFonts w:ascii="Courier New"/>
                <w:sz w:val="18"/>
              </w:rPr>
            </w:pPr>
            <w:r>
              <w:rPr>
                <w:rFonts w:ascii="Courier New"/>
                <w:sz w:val="18"/>
              </w:rPr>
              <w:t>SRSUPRG</w:t>
            </w:r>
          </w:p>
        </w:tc>
        <w:tc>
          <w:tcPr>
            <w:tcW w:w="1109" w:type="dxa"/>
          </w:tcPr>
          <w:p w14:paraId="0BBF1C55" w14:textId="77777777" w:rsidR="00B26699" w:rsidRDefault="00931C34">
            <w:pPr>
              <w:pStyle w:val="TableParagraph"/>
              <w:rPr>
                <w:rFonts w:ascii="Courier New"/>
                <w:sz w:val="18"/>
              </w:rPr>
            </w:pPr>
            <w:r>
              <w:rPr>
                <w:rFonts w:ascii="Courier New"/>
                <w:sz w:val="18"/>
              </w:rPr>
              <w:t>SRSUPRQ</w:t>
            </w:r>
          </w:p>
        </w:tc>
        <w:tc>
          <w:tcPr>
            <w:tcW w:w="1109" w:type="dxa"/>
          </w:tcPr>
          <w:p w14:paraId="3DAEAB45" w14:textId="77777777" w:rsidR="00B26699" w:rsidRDefault="00931C34">
            <w:pPr>
              <w:pStyle w:val="TableParagraph"/>
              <w:rPr>
                <w:rFonts w:ascii="Courier New"/>
                <w:sz w:val="18"/>
              </w:rPr>
            </w:pPr>
            <w:r>
              <w:rPr>
                <w:rFonts w:ascii="Courier New"/>
                <w:sz w:val="18"/>
              </w:rPr>
              <w:t>SRSUTIN</w:t>
            </w:r>
          </w:p>
        </w:tc>
        <w:tc>
          <w:tcPr>
            <w:tcW w:w="1111" w:type="dxa"/>
          </w:tcPr>
          <w:p w14:paraId="70ED3DFC" w14:textId="77777777" w:rsidR="00B26699" w:rsidRDefault="00931C34">
            <w:pPr>
              <w:pStyle w:val="TableParagraph"/>
              <w:ind w:left="106"/>
              <w:rPr>
                <w:rFonts w:ascii="Courier New"/>
                <w:sz w:val="18"/>
              </w:rPr>
            </w:pPr>
            <w:r>
              <w:rPr>
                <w:rFonts w:ascii="Courier New"/>
                <w:sz w:val="18"/>
              </w:rPr>
              <w:t>SRSUTL</w:t>
            </w:r>
          </w:p>
        </w:tc>
        <w:tc>
          <w:tcPr>
            <w:tcW w:w="1109" w:type="dxa"/>
          </w:tcPr>
          <w:p w14:paraId="586FEBD9" w14:textId="77777777" w:rsidR="00B26699" w:rsidRDefault="00931C34">
            <w:pPr>
              <w:pStyle w:val="TableParagraph"/>
              <w:ind w:left="104"/>
              <w:rPr>
                <w:rFonts w:ascii="Courier New"/>
                <w:sz w:val="18"/>
              </w:rPr>
            </w:pPr>
            <w:r>
              <w:rPr>
                <w:rFonts w:ascii="Courier New"/>
                <w:sz w:val="18"/>
              </w:rPr>
              <w:t>SRSUTL2</w:t>
            </w:r>
          </w:p>
        </w:tc>
        <w:tc>
          <w:tcPr>
            <w:tcW w:w="1109" w:type="dxa"/>
          </w:tcPr>
          <w:p w14:paraId="58B7D50C" w14:textId="77777777" w:rsidR="00B26699" w:rsidRDefault="00931C34">
            <w:pPr>
              <w:pStyle w:val="TableParagraph"/>
              <w:ind w:left="106"/>
              <w:rPr>
                <w:rFonts w:ascii="Courier New"/>
                <w:sz w:val="18"/>
              </w:rPr>
            </w:pPr>
            <w:r>
              <w:rPr>
                <w:rFonts w:ascii="Courier New"/>
                <w:sz w:val="18"/>
              </w:rPr>
              <w:t>SRSWL</w:t>
            </w:r>
          </w:p>
        </w:tc>
      </w:tr>
      <w:tr w:rsidR="00B26699" w14:paraId="01BED44E" w14:textId="77777777">
        <w:trPr>
          <w:trHeight w:val="206"/>
        </w:trPr>
        <w:tc>
          <w:tcPr>
            <w:tcW w:w="1109" w:type="dxa"/>
          </w:tcPr>
          <w:p w14:paraId="6A4582CE" w14:textId="77777777" w:rsidR="00B26699" w:rsidRDefault="00931C34">
            <w:pPr>
              <w:pStyle w:val="TableParagraph"/>
              <w:spacing w:before="3"/>
              <w:rPr>
                <w:rFonts w:ascii="Courier New"/>
                <w:sz w:val="18"/>
              </w:rPr>
            </w:pPr>
            <w:r>
              <w:rPr>
                <w:rFonts w:ascii="Courier New"/>
                <w:sz w:val="18"/>
              </w:rPr>
              <w:t>SRSWL1</w:t>
            </w:r>
          </w:p>
        </w:tc>
        <w:tc>
          <w:tcPr>
            <w:tcW w:w="1109" w:type="dxa"/>
          </w:tcPr>
          <w:p w14:paraId="07B80F3A" w14:textId="77777777" w:rsidR="00B26699" w:rsidRDefault="00931C34">
            <w:pPr>
              <w:pStyle w:val="TableParagraph"/>
              <w:spacing w:before="3"/>
              <w:rPr>
                <w:rFonts w:ascii="Courier New"/>
                <w:sz w:val="18"/>
              </w:rPr>
            </w:pPr>
            <w:r>
              <w:rPr>
                <w:rFonts w:ascii="Courier New"/>
                <w:sz w:val="18"/>
              </w:rPr>
              <w:t>SRSWL10</w:t>
            </w:r>
          </w:p>
        </w:tc>
        <w:tc>
          <w:tcPr>
            <w:tcW w:w="1109" w:type="dxa"/>
          </w:tcPr>
          <w:p w14:paraId="3B2CD73F" w14:textId="77777777" w:rsidR="00B26699" w:rsidRDefault="00931C34">
            <w:pPr>
              <w:pStyle w:val="TableParagraph"/>
              <w:spacing w:before="3"/>
              <w:rPr>
                <w:rFonts w:ascii="Courier New"/>
                <w:sz w:val="18"/>
              </w:rPr>
            </w:pPr>
            <w:r>
              <w:rPr>
                <w:rFonts w:ascii="Courier New"/>
                <w:sz w:val="18"/>
              </w:rPr>
              <w:t>SRSWL11</w:t>
            </w:r>
          </w:p>
        </w:tc>
        <w:tc>
          <w:tcPr>
            <w:tcW w:w="1109" w:type="dxa"/>
          </w:tcPr>
          <w:p w14:paraId="424A680C" w14:textId="77777777" w:rsidR="00B26699" w:rsidRDefault="00931C34">
            <w:pPr>
              <w:pStyle w:val="TableParagraph"/>
              <w:spacing w:before="3"/>
              <w:rPr>
                <w:rFonts w:ascii="Courier New"/>
                <w:sz w:val="18"/>
              </w:rPr>
            </w:pPr>
            <w:r>
              <w:rPr>
                <w:rFonts w:ascii="Courier New"/>
                <w:sz w:val="18"/>
              </w:rPr>
              <w:t>SRSWL12</w:t>
            </w:r>
          </w:p>
        </w:tc>
        <w:tc>
          <w:tcPr>
            <w:tcW w:w="1109" w:type="dxa"/>
          </w:tcPr>
          <w:p w14:paraId="3B867E3C" w14:textId="77777777" w:rsidR="00B26699" w:rsidRDefault="00931C34">
            <w:pPr>
              <w:pStyle w:val="TableParagraph"/>
              <w:spacing w:before="3"/>
              <w:rPr>
                <w:rFonts w:ascii="Courier New"/>
                <w:sz w:val="18"/>
              </w:rPr>
            </w:pPr>
            <w:r>
              <w:rPr>
                <w:rFonts w:ascii="Courier New"/>
                <w:sz w:val="18"/>
              </w:rPr>
              <w:t>SRSWL13</w:t>
            </w:r>
          </w:p>
        </w:tc>
        <w:tc>
          <w:tcPr>
            <w:tcW w:w="1111" w:type="dxa"/>
          </w:tcPr>
          <w:p w14:paraId="31A59086" w14:textId="77777777" w:rsidR="00B26699" w:rsidRDefault="00931C34">
            <w:pPr>
              <w:pStyle w:val="TableParagraph"/>
              <w:spacing w:before="3"/>
              <w:ind w:left="106"/>
              <w:rPr>
                <w:rFonts w:ascii="Courier New"/>
                <w:sz w:val="18"/>
              </w:rPr>
            </w:pPr>
            <w:r>
              <w:rPr>
                <w:rFonts w:ascii="Courier New"/>
                <w:sz w:val="18"/>
              </w:rPr>
              <w:t>SRSWL14</w:t>
            </w:r>
          </w:p>
        </w:tc>
        <w:tc>
          <w:tcPr>
            <w:tcW w:w="1109" w:type="dxa"/>
          </w:tcPr>
          <w:p w14:paraId="37A63E85" w14:textId="77777777" w:rsidR="00B26699" w:rsidRDefault="00931C34">
            <w:pPr>
              <w:pStyle w:val="TableParagraph"/>
              <w:spacing w:before="3"/>
              <w:ind w:left="104"/>
              <w:rPr>
                <w:rFonts w:ascii="Courier New"/>
                <w:sz w:val="18"/>
              </w:rPr>
            </w:pPr>
            <w:r>
              <w:rPr>
                <w:rFonts w:ascii="Courier New"/>
                <w:sz w:val="18"/>
              </w:rPr>
              <w:t>SRSWL15</w:t>
            </w:r>
          </w:p>
        </w:tc>
        <w:tc>
          <w:tcPr>
            <w:tcW w:w="1109" w:type="dxa"/>
          </w:tcPr>
          <w:p w14:paraId="7FB945FC" w14:textId="77777777" w:rsidR="00B26699" w:rsidRDefault="00931C34">
            <w:pPr>
              <w:pStyle w:val="TableParagraph"/>
              <w:spacing w:before="3"/>
              <w:ind w:left="106"/>
              <w:rPr>
                <w:rFonts w:ascii="Courier New"/>
                <w:sz w:val="18"/>
              </w:rPr>
            </w:pPr>
            <w:r>
              <w:rPr>
                <w:rFonts w:ascii="Courier New"/>
                <w:sz w:val="18"/>
              </w:rPr>
              <w:t>SRSWL2</w:t>
            </w:r>
          </w:p>
        </w:tc>
      </w:tr>
      <w:tr w:rsidR="00B26699" w14:paraId="36C3469A" w14:textId="77777777">
        <w:trPr>
          <w:trHeight w:val="203"/>
        </w:trPr>
        <w:tc>
          <w:tcPr>
            <w:tcW w:w="1109" w:type="dxa"/>
          </w:tcPr>
          <w:p w14:paraId="10E35C47" w14:textId="77777777" w:rsidR="00B26699" w:rsidRDefault="00931C34">
            <w:pPr>
              <w:pStyle w:val="TableParagraph"/>
              <w:rPr>
                <w:rFonts w:ascii="Courier New"/>
                <w:sz w:val="18"/>
              </w:rPr>
            </w:pPr>
            <w:r>
              <w:rPr>
                <w:rFonts w:ascii="Courier New"/>
                <w:sz w:val="18"/>
              </w:rPr>
              <w:t>SRSWL3</w:t>
            </w:r>
          </w:p>
        </w:tc>
        <w:tc>
          <w:tcPr>
            <w:tcW w:w="1109" w:type="dxa"/>
          </w:tcPr>
          <w:p w14:paraId="7D57BC26" w14:textId="77777777" w:rsidR="00B26699" w:rsidRDefault="00931C34">
            <w:pPr>
              <w:pStyle w:val="TableParagraph"/>
              <w:rPr>
                <w:rFonts w:ascii="Courier New"/>
                <w:sz w:val="18"/>
              </w:rPr>
            </w:pPr>
            <w:r>
              <w:rPr>
                <w:rFonts w:ascii="Courier New"/>
                <w:sz w:val="18"/>
              </w:rPr>
              <w:t>SRSWL4</w:t>
            </w:r>
          </w:p>
        </w:tc>
        <w:tc>
          <w:tcPr>
            <w:tcW w:w="1109" w:type="dxa"/>
          </w:tcPr>
          <w:p w14:paraId="29DA0307" w14:textId="77777777" w:rsidR="00B26699" w:rsidRDefault="00931C34">
            <w:pPr>
              <w:pStyle w:val="TableParagraph"/>
              <w:rPr>
                <w:rFonts w:ascii="Courier New"/>
                <w:sz w:val="18"/>
              </w:rPr>
            </w:pPr>
            <w:r>
              <w:rPr>
                <w:rFonts w:ascii="Courier New"/>
                <w:sz w:val="18"/>
              </w:rPr>
              <w:t>SRSWL5</w:t>
            </w:r>
          </w:p>
        </w:tc>
        <w:tc>
          <w:tcPr>
            <w:tcW w:w="1109" w:type="dxa"/>
          </w:tcPr>
          <w:p w14:paraId="2BB2FBE3" w14:textId="77777777" w:rsidR="00B26699" w:rsidRDefault="00931C34">
            <w:pPr>
              <w:pStyle w:val="TableParagraph"/>
              <w:rPr>
                <w:rFonts w:ascii="Courier New"/>
                <w:sz w:val="18"/>
              </w:rPr>
            </w:pPr>
            <w:r>
              <w:rPr>
                <w:rFonts w:ascii="Courier New"/>
                <w:sz w:val="18"/>
              </w:rPr>
              <w:t>SRSWL6</w:t>
            </w:r>
          </w:p>
        </w:tc>
        <w:tc>
          <w:tcPr>
            <w:tcW w:w="1109" w:type="dxa"/>
          </w:tcPr>
          <w:p w14:paraId="0C75ECDD" w14:textId="77777777" w:rsidR="00B26699" w:rsidRDefault="00931C34">
            <w:pPr>
              <w:pStyle w:val="TableParagraph"/>
              <w:rPr>
                <w:rFonts w:ascii="Courier New"/>
                <w:sz w:val="18"/>
              </w:rPr>
            </w:pPr>
            <w:r>
              <w:rPr>
                <w:rFonts w:ascii="Courier New"/>
                <w:sz w:val="18"/>
              </w:rPr>
              <w:t>SRSWL7</w:t>
            </w:r>
          </w:p>
        </w:tc>
        <w:tc>
          <w:tcPr>
            <w:tcW w:w="1111" w:type="dxa"/>
          </w:tcPr>
          <w:p w14:paraId="230C9302" w14:textId="77777777" w:rsidR="00B26699" w:rsidRDefault="00931C34">
            <w:pPr>
              <w:pStyle w:val="TableParagraph"/>
              <w:ind w:left="106"/>
              <w:rPr>
                <w:rFonts w:ascii="Courier New"/>
                <w:sz w:val="18"/>
              </w:rPr>
            </w:pPr>
            <w:r>
              <w:rPr>
                <w:rFonts w:ascii="Courier New"/>
                <w:sz w:val="18"/>
              </w:rPr>
              <w:t>SRSWL8</w:t>
            </w:r>
          </w:p>
        </w:tc>
        <w:tc>
          <w:tcPr>
            <w:tcW w:w="1109" w:type="dxa"/>
          </w:tcPr>
          <w:p w14:paraId="34707A76" w14:textId="77777777" w:rsidR="00B26699" w:rsidRDefault="00931C34">
            <w:pPr>
              <w:pStyle w:val="TableParagraph"/>
              <w:ind w:left="104"/>
              <w:rPr>
                <w:rFonts w:ascii="Courier New"/>
                <w:sz w:val="18"/>
              </w:rPr>
            </w:pPr>
            <w:r>
              <w:rPr>
                <w:rFonts w:ascii="Courier New"/>
                <w:sz w:val="18"/>
              </w:rPr>
              <w:t>SRSWL9</w:t>
            </w:r>
          </w:p>
        </w:tc>
        <w:tc>
          <w:tcPr>
            <w:tcW w:w="1109" w:type="dxa"/>
          </w:tcPr>
          <w:p w14:paraId="5A16C653" w14:textId="77777777" w:rsidR="00B26699" w:rsidRDefault="00931C34">
            <w:pPr>
              <w:pStyle w:val="TableParagraph"/>
              <w:ind w:left="106"/>
              <w:rPr>
                <w:rFonts w:ascii="Courier New"/>
                <w:sz w:val="18"/>
              </w:rPr>
            </w:pPr>
            <w:r>
              <w:rPr>
                <w:rFonts w:ascii="Courier New"/>
                <w:sz w:val="18"/>
              </w:rPr>
              <w:t>SRSWLST</w:t>
            </w:r>
          </w:p>
        </w:tc>
      </w:tr>
      <w:tr w:rsidR="00B26699" w14:paraId="26C7EB25" w14:textId="77777777">
        <w:trPr>
          <w:trHeight w:val="203"/>
        </w:trPr>
        <w:tc>
          <w:tcPr>
            <w:tcW w:w="1109" w:type="dxa"/>
          </w:tcPr>
          <w:p w14:paraId="7C7863B9" w14:textId="77777777" w:rsidR="00B26699" w:rsidRDefault="00931C34">
            <w:pPr>
              <w:pStyle w:val="TableParagraph"/>
              <w:rPr>
                <w:rFonts w:ascii="Courier New"/>
                <w:sz w:val="18"/>
              </w:rPr>
            </w:pPr>
            <w:r>
              <w:rPr>
                <w:rFonts w:ascii="Courier New"/>
                <w:sz w:val="18"/>
              </w:rPr>
              <w:t>SRSWREQ</w:t>
            </w:r>
          </w:p>
        </w:tc>
        <w:tc>
          <w:tcPr>
            <w:tcW w:w="1109" w:type="dxa"/>
          </w:tcPr>
          <w:p w14:paraId="3196B1FC" w14:textId="77777777" w:rsidR="00B26699" w:rsidRDefault="00931C34">
            <w:pPr>
              <w:pStyle w:val="TableParagraph"/>
              <w:rPr>
                <w:rFonts w:ascii="Courier New"/>
                <w:sz w:val="18"/>
              </w:rPr>
            </w:pPr>
            <w:r>
              <w:rPr>
                <w:rFonts w:ascii="Courier New"/>
                <w:sz w:val="18"/>
              </w:rPr>
              <w:t>SRTOVRF</w:t>
            </w:r>
          </w:p>
        </w:tc>
        <w:tc>
          <w:tcPr>
            <w:tcW w:w="1109" w:type="dxa"/>
          </w:tcPr>
          <w:p w14:paraId="7D36DB19" w14:textId="77777777" w:rsidR="00B26699" w:rsidRDefault="00931C34">
            <w:pPr>
              <w:pStyle w:val="TableParagraph"/>
              <w:rPr>
                <w:rFonts w:ascii="Courier New"/>
                <w:sz w:val="18"/>
              </w:rPr>
            </w:pPr>
            <w:r>
              <w:rPr>
                <w:rFonts w:ascii="Courier New"/>
                <w:sz w:val="18"/>
              </w:rPr>
              <w:t>SRTPASS</w:t>
            </w:r>
          </w:p>
        </w:tc>
        <w:tc>
          <w:tcPr>
            <w:tcW w:w="1109" w:type="dxa"/>
          </w:tcPr>
          <w:p w14:paraId="3C804405" w14:textId="77777777" w:rsidR="00B26699" w:rsidRDefault="00931C34">
            <w:pPr>
              <w:pStyle w:val="TableParagraph"/>
              <w:rPr>
                <w:rFonts w:ascii="Courier New"/>
                <w:sz w:val="18"/>
              </w:rPr>
            </w:pPr>
            <w:r>
              <w:rPr>
                <w:rFonts w:ascii="Courier New"/>
                <w:sz w:val="18"/>
              </w:rPr>
              <w:t>SRTPCOM</w:t>
            </w:r>
          </w:p>
        </w:tc>
        <w:tc>
          <w:tcPr>
            <w:tcW w:w="1109" w:type="dxa"/>
          </w:tcPr>
          <w:p w14:paraId="1FBE4A10" w14:textId="77777777" w:rsidR="00B26699" w:rsidRDefault="00931C34">
            <w:pPr>
              <w:pStyle w:val="TableParagraph"/>
              <w:rPr>
                <w:rFonts w:ascii="Courier New"/>
                <w:sz w:val="18"/>
              </w:rPr>
            </w:pPr>
            <w:r>
              <w:rPr>
                <w:rFonts w:ascii="Courier New"/>
                <w:sz w:val="18"/>
              </w:rPr>
              <w:t>SRTPDONR</w:t>
            </w:r>
          </w:p>
        </w:tc>
        <w:tc>
          <w:tcPr>
            <w:tcW w:w="1111" w:type="dxa"/>
          </w:tcPr>
          <w:p w14:paraId="622BFDE9" w14:textId="77777777" w:rsidR="00B26699" w:rsidRDefault="00931C34">
            <w:pPr>
              <w:pStyle w:val="TableParagraph"/>
              <w:ind w:left="106"/>
              <w:rPr>
                <w:rFonts w:ascii="Courier New"/>
                <w:sz w:val="18"/>
              </w:rPr>
            </w:pPr>
            <w:r>
              <w:rPr>
                <w:rFonts w:ascii="Courier New"/>
                <w:sz w:val="18"/>
              </w:rPr>
              <w:t>SRTPHRT1</w:t>
            </w:r>
          </w:p>
        </w:tc>
        <w:tc>
          <w:tcPr>
            <w:tcW w:w="1109" w:type="dxa"/>
          </w:tcPr>
          <w:p w14:paraId="4CB8B307" w14:textId="77777777" w:rsidR="00B26699" w:rsidRDefault="00931C34">
            <w:pPr>
              <w:pStyle w:val="TableParagraph"/>
              <w:ind w:left="104"/>
              <w:rPr>
                <w:rFonts w:ascii="Courier New"/>
                <w:sz w:val="18"/>
              </w:rPr>
            </w:pPr>
            <w:r>
              <w:rPr>
                <w:rFonts w:ascii="Courier New"/>
                <w:sz w:val="18"/>
              </w:rPr>
              <w:t>SRTPHRT2</w:t>
            </w:r>
          </w:p>
        </w:tc>
        <w:tc>
          <w:tcPr>
            <w:tcW w:w="1109" w:type="dxa"/>
          </w:tcPr>
          <w:p w14:paraId="64B8F626" w14:textId="77777777" w:rsidR="00B26699" w:rsidRDefault="00931C34">
            <w:pPr>
              <w:pStyle w:val="TableParagraph"/>
              <w:ind w:left="106"/>
              <w:rPr>
                <w:rFonts w:ascii="Courier New"/>
                <w:sz w:val="18"/>
              </w:rPr>
            </w:pPr>
            <w:r>
              <w:rPr>
                <w:rFonts w:ascii="Courier New"/>
                <w:sz w:val="18"/>
              </w:rPr>
              <w:t>SRTPHRT3</w:t>
            </w:r>
          </w:p>
        </w:tc>
      </w:tr>
      <w:tr w:rsidR="00B26699" w14:paraId="0EBEC5A5" w14:textId="77777777">
        <w:trPr>
          <w:trHeight w:val="203"/>
        </w:trPr>
        <w:tc>
          <w:tcPr>
            <w:tcW w:w="1109" w:type="dxa"/>
          </w:tcPr>
          <w:p w14:paraId="5E94AE06" w14:textId="77777777" w:rsidR="00B26699" w:rsidRDefault="00931C34">
            <w:pPr>
              <w:pStyle w:val="TableParagraph"/>
              <w:rPr>
                <w:rFonts w:ascii="Courier New"/>
                <w:sz w:val="18"/>
              </w:rPr>
            </w:pPr>
            <w:r>
              <w:rPr>
                <w:rFonts w:ascii="Courier New"/>
                <w:sz w:val="18"/>
              </w:rPr>
              <w:t>SRTPHRT4</w:t>
            </w:r>
          </w:p>
        </w:tc>
        <w:tc>
          <w:tcPr>
            <w:tcW w:w="1109" w:type="dxa"/>
          </w:tcPr>
          <w:p w14:paraId="08E5163E" w14:textId="77777777" w:rsidR="00B26699" w:rsidRDefault="00931C34">
            <w:pPr>
              <w:pStyle w:val="TableParagraph"/>
              <w:rPr>
                <w:rFonts w:ascii="Courier New"/>
                <w:sz w:val="18"/>
              </w:rPr>
            </w:pPr>
            <w:r>
              <w:rPr>
                <w:rFonts w:ascii="Courier New"/>
                <w:sz w:val="18"/>
              </w:rPr>
              <w:t>SRTPHRT5</w:t>
            </w:r>
          </w:p>
        </w:tc>
        <w:tc>
          <w:tcPr>
            <w:tcW w:w="1109" w:type="dxa"/>
          </w:tcPr>
          <w:p w14:paraId="5792F7E1" w14:textId="77777777" w:rsidR="00B26699" w:rsidRDefault="00931C34">
            <w:pPr>
              <w:pStyle w:val="TableParagraph"/>
              <w:rPr>
                <w:rFonts w:ascii="Courier New"/>
                <w:sz w:val="18"/>
              </w:rPr>
            </w:pPr>
            <w:r>
              <w:rPr>
                <w:rFonts w:ascii="Courier New"/>
                <w:sz w:val="18"/>
              </w:rPr>
              <w:t>SRTPHRT6</w:t>
            </w:r>
          </w:p>
        </w:tc>
        <w:tc>
          <w:tcPr>
            <w:tcW w:w="1109" w:type="dxa"/>
          </w:tcPr>
          <w:p w14:paraId="3C3C44C9" w14:textId="77777777" w:rsidR="00B26699" w:rsidRDefault="00931C34">
            <w:pPr>
              <w:pStyle w:val="TableParagraph"/>
              <w:rPr>
                <w:rFonts w:ascii="Courier New"/>
                <w:sz w:val="18"/>
              </w:rPr>
            </w:pPr>
            <w:r>
              <w:rPr>
                <w:rFonts w:ascii="Courier New"/>
                <w:sz w:val="18"/>
              </w:rPr>
              <w:t>SRTPKID1</w:t>
            </w:r>
          </w:p>
        </w:tc>
        <w:tc>
          <w:tcPr>
            <w:tcW w:w="1109" w:type="dxa"/>
          </w:tcPr>
          <w:p w14:paraId="6F27A8E3" w14:textId="77777777" w:rsidR="00B26699" w:rsidRDefault="00931C34">
            <w:pPr>
              <w:pStyle w:val="TableParagraph"/>
              <w:rPr>
                <w:rFonts w:ascii="Courier New"/>
                <w:sz w:val="18"/>
              </w:rPr>
            </w:pPr>
            <w:r>
              <w:rPr>
                <w:rFonts w:ascii="Courier New"/>
                <w:sz w:val="18"/>
              </w:rPr>
              <w:t>SRTPKID2</w:t>
            </w:r>
          </w:p>
        </w:tc>
        <w:tc>
          <w:tcPr>
            <w:tcW w:w="1111" w:type="dxa"/>
          </w:tcPr>
          <w:p w14:paraId="5F86EC72" w14:textId="77777777" w:rsidR="00B26699" w:rsidRDefault="00931C34">
            <w:pPr>
              <w:pStyle w:val="TableParagraph"/>
              <w:ind w:left="106"/>
              <w:rPr>
                <w:rFonts w:ascii="Courier New"/>
                <w:sz w:val="18"/>
              </w:rPr>
            </w:pPr>
            <w:r>
              <w:rPr>
                <w:rFonts w:ascii="Courier New"/>
                <w:sz w:val="18"/>
              </w:rPr>
              <w:t>SRTPKID3</w:t>
            </w:r>
          </w:p>
        </w:tc>
        <w:tc>
          <w:tcPr>
            <w:tcW w:w="1109" w:type="dxa"/>
          </w:tcPr>
          <w:p w14:paraId="5629C57A" w14:textId="77777777" w:rsidR="00B26699" w:rsidRDefault="00931C34">
            <w:pPr>
              <w:pStyle w:val="TableParagraph"/>
              <w:ind w:left="104"/>
              <w:rPr>
                <w:rFonts w:ascii="Courier New"/>
                <w:sz w:val="18"/>
              </w:rPr>
            </w:pPr>
            <w:r>
              <w:rPr>
                <w:rFonts w:ascii="Courier New"/>
                <w:sz w:val="18"/>
              </w:rPr>
              <w:t>SRTPKID4</w:t>
            </w:r>
          </w:p>
        </w:tc>
        <w:tc>
          <w:tcPr>
            <w:tcW w:w="1109" w:type="dxa"/>
          </w:tcPr>
          <w:p w14:paraId="1B89C106" w14:textId="77777777" w:rsidR="00B26699" w:rsidRDefault="00931C34">
            <w:pPr>
              <w:pStyle w:val="TableParagraph"/>
              <w:ind w:left="106"/>
              <w:rPr>
                <w:rFonts w:ascii="Courier New"/>
                <w:sz w:val="18"/>
              </w:rPr>
            </w:pPr>
            <w:r>
              <w:rPr>
                <w:rFonts w:ascii="Courier New"/>
                <w:sz w:val="18"/>
              </w:rPr>
              <w:t>SRTPKID6</w:t>
            </w:r>
          </w:p>
        </w:tc>
      </w:tr>
      <w:tr w:rsidR="00B26699" w14:paraId="5582EDF4" w14:textId="77777777">
        <w:trPr>
          <w:trHeight w:val="203"/>
        </w:trPr>
        <w:tc>
          <w:tcPr>
            <w:tcW w:w="1109" w:type="dxa"/>
          </w:tcPr>
          <w:p w14:paraId="47B102D6" w14:textId="77777777" w:rsidR="00B26699" w:rsidRDefault="00931C34">
            <w:pPr>
              <w:pStyle w:val="TableParagraph"/>
              <w:rPr>
                <w:rFonts w:ascii="Courier New"/>
                <w:sz w:val="18"/>
              </w:rPr>
            </w:pPr>
            <w:r>
              <w:rPr>
                <w:rFonts w:ascii="Courier New"/>
                <w:sz w:val="18"/>
              </w:rPr>
              <w:t>SRTPLIV1</w:t>
            </w:r>
          </w:p>
        </w:tc>
        <w:tc>
          <w:tcPr>
            <w:tcW w:w="1109" w:type="dxa"/>
          </w:tcPr>
          <w:p w14:paraId="6CC6B8E9" w14:textId="77777777" w:rsidR="00B26699" w:rsidRDefault="00931C34">
            <w:pPr>
              <w:pStyle w:val="TableParagraph"/>
              <w:rPr>
                <w:rFonts w:ascii="Courier New"/>
                <w:sz w:val="18"/>
              </w:rPr>
            </w:pPr>
            <w:r>
              <w:rPr>
                <w:rFonts w:ascii="Courier New"/>
                <w:sz w:val="18"/>
              </w:rPr>
              <w:t>SRTPLIV2</w:t>
            </w:r>
          </w:p>
        </w:tc>
        <w:tc>
          <w:tcPr>
            <w:tcW w:w="1109" w:type="dxa"/>
          </w:tcPr>
          <w:p w14:paraId="1EB0B570" w14:textId="77777777" w:rsidR="00B26699" w:rsidRDefault="00931C34">
            <w:pPr>
              <w:pStyle w:val="TableParagraph"/>
              <w:rPr>
                <w:rFonts w:ascii="Courier New"/>
                <w:sz w:val="18"/>
              </w:rPr>
            </w:pPr>
            <w:r>
              <w:rPr>
                <w:rFonts w:ascii="Courier New"/>
                <w:sz w:val="18"/>
              </w:rPr>
              <w:t>SRTPLIV3</w:t>
            </w:r>
          </w:p>
        </w:tc>
        <w:tc>
          <w:tcPr>
            <w:tcW w:w="1109" w:type="dxa"/>
          </w:tcPr>
          <w:p w14:paraId="7C2D47A6" w14:textId="77777777" w:rsidR="00B26699" w:rsidRDefault="00931C34">
            <w:pPr>
              <w:pStyle w:val="TableParagraph"/>
              <w:rPr>
                <w:rFonts w:ascii="Courier New"/>
                <w:sz w:val="18"/>
              </w:rPr>
            </w:pPr>
            <w:r>
              <w:rPr>
                <w:rFonts w:ascii="Courier New"/>
                <w:sz w:val="18"/>
              </w:rPr>
              <w:t>SRTPLIV4</w:t>
            </w:r>
          </w:p>
        </w:tc>
        <w:tc>
          <w:tcPr>
            <w:tcW w:w="1109" w:type="dxa"/>
          </w:tcPr>
          <w:p w14:paraId="7022B3D2" w14:textId="77777777" w:rsidR="00B26699" w:rsidRDefault="00931C34">
            <w:pPr>
              <w:pStyle w:val="TableParagraph"/>
              <w:rPr>
                <w:rFonts w:ascii="Courier New"/>
                <w:sz w:val="18"/>
              </w:rPr>
            </w:pPr>
            <w:r>
              <w:rPr>
                <w:rFonts w:ascii="Courier New"/>
                <w:sz w:val="18"/>
              </w:rPr>
              <w:t>SRTPLIV5</w:t>
            </w:r>
          </w:p>
        </w:tc>
        <w:tc>
          <w:tcPr>
            <w:tcW w:w="1111" w:type="dxa"/>
          </w:tcPr>
          <w:p w14:paraId="7E597DB1" w14:textId="77777777" w:rsidR="00B26699" w:rsidRDefault="00931C34">
            <w:pPr>
              <w:pStyle w:val="TableParagraph"/>
              <w:ind w:left="106"/>
              <w:rPr>
                <w:rFonts w:ascii="Courier New"/>
                <w:sz w:val="18"/>
              </w:rPr>
            </w:pPr>
            <w:r>
              <w:rPr>
                <w:rFonts w:ascii="Courier New"/>
                <w:sz w:val="18"/>
              </w:rPr>
              <w:t>SRTPLIV6</w:t>
            </w:r>
          </w:p>
        </w:tc>
        <w:tc>
          <w:tcPr>
            <w:tcW w:w="1109" w:type="dxa"/>
          </w:tcPr>
          <w:p w14:paraId="4A37D9A0" w14:textId="77777777" w:rsidR="00B26699" w:rsidRDefault="00931C34">
            <w:pPr>
              <w:pStyle w:val="TableParagraph"/>
              <w:ind w:left="104"/>
              <w:rPr>
                <w:rFonts w:ascii="Courier New"/>
                <w:sz w:val="18"/>
              </w:rPr>
            </w:pPr>
            <w:r>
              <w:rPr>
                <w:rFonts w:ascii="Courier New"/>
                <w:sz w:val="18"/>
              </w:rPr>
              <w:t>SRTPLIV7</w:t>
            </w:r>
          </w:p>
        </w:tc>
        <w:tc>
          <w:tcPr>
            <w:tcW w:w="1109" w:type="dxa"/>
          </w:tcPr>
          <w:p w14:paraId="5BA49F5F" w14:textId="77777777" w:rsidR="00B26699" w:rsidRDefault="00931C34">
            <w:pPr>
              <w:pStyle w:val="TableParagraph"/>
              <w:ind w:left="106"/>
              <w:rPr>
                <w:rFonts w:ascii="Courier New"/>
                <w:sz w:val="18"/>
              </w:rPr>
            </w:pPr>
            <w:r>
              <w:rPr>
                <w:rFonts w:ascii="Courier New"/>
                <w:sz w:val="18"/>
              </w:rPr>
              <w:t>SRTPLS</w:t>
            </w:r>
          </w:p>
        </w:tc>
      </w:tr>
      <w:tr w:rsidR="00B26699" w14:paraId="46CFD9B6" w14:textId="77777777">
        <w:trPr>
          <w:trHeight w:val="203"/>
        </w:trPr>
        <w:tc>
          <w:tcPr>
            <w:tcW w:w="1109" w:type="dxa"/>
          </w:tcPr>
          <w:p w14:paraId="1AEF9FCE" w14:textId="77777777" w:rsidR="00B26699" w:rsidRDefault="00931C34">
            <w:pPr>
              <w:pStyle w:val="TableParagraph"/>
              <w:rPr>
                <w:rFonts w:ascii="Courier New"/>
                <w:sz w:val="18"/>
              </w:rPr>
            </w:pPr>
            <w:r>
              <w:rPr>
                <w:rFonts w:ascii="Courier New"/>
                <w:sz w:val="18"/>
              </w:rPr>
              <w:t>SRTPLST</w:t>
            </w:r>
          </w:p>
        </w:tc>
        <w:tc>
          <w:tcPr>
            <w:tcW w:w="1109" w:type="dxa"/>
          </w:tcPr>
          <w:p w14:paraId="75D26678" w14:textId="77777777" w:rsidR="00B26699" w:rsidRDefault="00931C34">
            <w:pPr>
              <w:pStyle w:val="TableParagraph"/>
              <w:rPr>
                <w:rFonts w:ascii="Courier New"/>
                <w:sz w:val="18"/>
              </w:rPr>
            </w:pPr>
            <w:r>
              <w:rPr>
                <w:rFonts w:ascii="Courier New"/>
                <w:sz w:val="18"/>
              </w:rPr>
              <w:t>SRTPLSTP</w:t>
            </w:r>
          </w:p>
        </w:tc>
        <w:tc>
          <w:tcPr>
            <w:tcW w:w="1109" w:type="dxa"/>
          </w:tcPr>
          <w:p w14:paraId="23B1F21F" w14:textId="77777777" w:rsidR="00B26699" w:rsidRDefault="00931C34">
            <w:pPr>
              <w:pStyle w:val="TableParagraph"/>
              <w:rPr>
                <w:rFonts w:ascii="Courier New"/>
                <w:sz w:val="18"/>
              </w:rPr>
            </w:pPr>
            <w:r>
              <w:rPr>
                <w:rFonts w:ascii="Courier New"/>
                <w:sz w:val="18"/>
              </w:rPr>
              <w:t>SRTPLUN1</w:t>
            </w:r>
          </w:p>
        </w:tc>
        <w:tc>
          <w:tcPr>
            <w:tcW w:w="1109" w:type="dxa"/>
          </w:tcPr>
          <w:p w14:paraId="7CA251B8" w14:textId="77777777" w:rsidR="00B26699" w:rsidRDefault="00931C34">
            <w:pPr>
              <w:pStyle w:val="TableParagraph"/>
              <w:rPr>
                <w:rFonts w:ascii="Courier New"/>
                <w:sz w:val="18"/>
              </w:rPr>
            </w:pPr>
            <w:r>
              <w:rPr>
                <w:rFonts w:ascii="Courier New"/>
                <w:sz w:val="18"/>
              </w:rPr>
              <w:t>SRTPLUN2</w:t>
            </w:r>
          </w:p>
        </w:tc>
        <w:tc>
          <w:tcPr>
            <w:tcW w:w="1109" w:type="dxa"/>
          </w:tcPr>
          <w:p w14:paraId="7A260477" w14:textId="77777777" w:rsidR="00B26699" w:rsidRDefault="00931C34">
            <w:pPr>
              <w:pStyle w:val="TableParagraph"/>
              <w:rPr>
                <w:rFonts w:ascii="Courier New"/>
                <w:sz w:val="18"/>
              </w:rPr>
            </w:pPr>
            <w:r>
              <w:rPr>
                <w:rFonts w:ascii="Courier New"/>
                <w:sz w:val="18"/>
              </w:rPr>
              <w:t>SRTPLUN3</w:t>
            </w:r>
          </w:p>
        </w:tc>
        <w:tc>
          <w:tcPr>
            <w:tcW w:w="1111" w:type="dxa"/>
          </w:tcPr>
          <w:p w14:paraId="1F86368E" w14:textId="77777777" w:rsidR="00B26699" w:rsidRDefault="00931C34">
            <w:pPr>
              <w:pStyle w:val="TableParagraph"/>
              <w:ind w:left="106"/>
              <w:rPr>
                <w:rFonts w:ascii="Courier New"/>
                <w:sz w:val="18"/>
              </w:rPr>
            </w:pPr>
            <w:r>
              <w:rPr>
                <w:rFonts w:ascii="Courier New"/>
                <w:sz w:val="18"/>
              </w:rPr>
              <w:t>SRTPLUN5</w:t>
            </w:r>
          </w:p>
        </w:tc>
        <w:tc>
          <w:tcPr>
            <w:tcW w:w="1109" w:type="dxa"/>
          </w:tcPr>
          <w:p w14:paraId="7AE799A8" w14:textId="77777777" w:rsidR="00B26699" w:rsidRDefault="00931C34">
            <w:pPr>
              <w:pStyle w:val="TableParagraph"/>
              <w:ind w:left="104"/>
              <w:rPr>
                <w:rFonts w:ascii="Courier New"/>
                <w:sz w:val="18"/>
              </w:rPr>
            </w:pPr>
            <w:r>
              <w:rPr>
                <w:rFonts w:ascii="Courier New"/>
                <w:sz w:val="18"/>
              </w:rPr>
              <w:t>SRTPNEW</w:t>
            </w:r>
          </w:p>
        </w:tc>
        <w:tc>
          <w:tcPr>
            <w:tcW w:w="1109" w:type="dxa"/>
          </w:tcPr>
          <w:p w14:paraId="21FECB74" w14:textId="77777777" w:rsidR="00B26699" w:rsidRDefault="00931C34">
            <w:pPr>
              <w:pStyle w:val="TableParagraph"/>
              <w:ind w:left="106"/>
              <w:rPr>
                <w:rFonts w:ascii="Courier New"/>
                <w:sz w:val="18"/>
              </w:rPr>
            </w:pPr>
            <w:r>
              <w:rPr>
                <w:rFonts w:ascii="Courier New"/>
                <w:sz w:val="18"/>
              </w:rPr>
              <w:t>SRTPPAS</w:t>
            </w:r>
          </w:p>
        </w:tc>
      </w:tr>
      <w:tr w:rsidR="00B26699" w14:paraId="75835D27" w14:textId="77777777">
        <w:trPr>
          <w:trHeight w:val="203"/>
        </w:trPr>
        <w:tc>
          <w:tcPr>
            <w:tcW w:w="1109" w:type="dxa"/>
          </w:tcPr>
          <w:p w14:paraId="2EDFFA47" w14:textId="77777777" w:rsidR="00B26699" w:rsidRDefault="00931C34">
            <w:pPr>
              <w:pStyle w:val="TableParagraph"/>
              <w:rPr>
                <w:rFonts w:ascii="Courier New"/>
                <w:sz w:val="18"/>
              </w:rPr>
            </w:pPr>
            <w:r>
              <w:rPr>
                <w:rFonts w:ascii="Courier New"/>
                <w:sz w:val="18"/>
              </w:rPr>
              <w:t>SRTPRACE</w:t>
            </w:r>
          </w:p>
        </w:tc>
        <w:tc>
          <w:tcPr>
            <w:tcW w:w="1109" w:type="dxa"/>
          </w:tcPr>
          <w:p w14:paraId="6191437E" w14:textId="77777777" w:rsidR="00B26699" w:rsidRDefault="00931C34">
            <w:pPr>
              <w:pStyle w:val="TableParagraph"/>
              <w:rPr>
                <w:rFonts w:ascii="Courier New"/>
                <w:sz w:val="18"/>
              </w:rPr>
            </w:pPr>
            <w:r>
              <w:rPr>
                <w:rFonts w:ascii="Courier New"/>
                <w:sz w:val="18"/>
              </w:rPr>
              <w:t>SRTPRH</w:t>
            </w:r>
          </w:p>
        </w:tc>
        <w:tc>
          <w:tcPr>
            <w:tcW w:w="1109" w:type="dxa"/>
          </w:tcPr>
          <w:p w14:paraId="1CD7207A" w14:textId="77777777" w:rsidR="00B26699" w:rsidRDefault="00931C34">
            <w:pPr>
              <w:pStyle w:val="TableParagraph"/>
              <w:rPr>
                <w:rFonts w:ascii="Courier New"/>
                <w:sz w:val="18"/>
              </w:rPr>
            </w:pPr>
            <w:r>
              <w:rPr>
                <w:rFonts w:ascii="Courier New"/>
                <w:sz w:val="18"/>
              </w:rPr>
              <w:t>SRTPRH1</w:t>
            </w:r>
          </w:p>
        </w:tc>
        <w:tc>
          <w:tcPr>
            <w:tcW w:w="1109" w:type="dxa"/>
          </w:tcPr>
          <w:p w14:paraId="0405AAC9" w14:textId="77777777" w:rsidR="00B26699" w:rsidRDefault="00931C34">
            <w:pPr>
              <w:pStyle w:val="TableParagraph"/>
              <w:rPr>
                <w:rFonts w:ascii="Courier New"/>
                <w:sz w:val="18"/>
              </w:rPr>
            </w:pPr>
            <w:r>
              <w:rPr>
                <w:rFonts w:ascii="Courier New"/>
                <w:sz w:val="18"/>
              </w:rPr>
              <w:t>SRTPRH2</w:t>
            </w:r>
          </w:p>
        </w:tc>
        <w:tc>
          <w:tcPr>
            <w:tcW w:w="1109" w:type="dxa"/>
          </w:tcPr>
          <w:p w14:paraId="687598EA" w14:textId="77777777" w:rsidR="00B26699" w:rsidRDefault="00931C34">
            <w:pPr>
              <w:pStyle w:val="TableParagraph"/>
              <w:rPr>
                <w:rFonts w:ascii="Courier New"/>
                <w:sz w:val="18"/>
              </w:rPr>
            </w:pPr>
            <w:r>
              <w:rPr>
                <w:rFonts w:ascii="Courier New"/>
                <w:sz w:val="18"/>
              </w:rPr>
              <w:t>SRTPRK</w:t>
            </w:r>
          </w:p>
        </w:tc>
        <w:tc>
          <w:tcPr>
            <w:tcW w:w="1111" w:type="dxa"/>
          </w:tcPr>
          <w:p w14:paraId="0278362F" w14:textId="77777777" w:rsidR="00B26699" w:rsidRDefault="00931C34">
            <w:pPr>
              <w:pStyle w:val="TableParagraph"/>
              <w:ind w:left="106"/>
              <w:rPr>
                <w:rFonts w:ascii="Courier New"/>
                <w:sz w:val="18"/>
              </w:rPr>
            </w:pPr>
            <w:r>
              <w:rPr>
                <w:rFonts w:ascii="Courier New"/>
                <w:sz w:val="18"/>
              </w:rPr>
              <w:t>SRTPRK1</w:t>
            </w:r>
          </w:p>
        </w:tc>
        <w:tc>
          <w:tcPr>
            <w:tcW w:w="1109" w:type="dxa"/>
          </w:tcPr>
          <w:p w14:paraId="58C34F23" w14:textId="77777777" w:rsidR="00B26699" w:rsidRDefault="00931C34">
            <w:pPr>
              <w:pStyle w:val="TableParagraph"/>
              <w:ind w:left="104"/>
              <w:rPr>
                <w:rFonts w:ascii="Courier New"/>
                <w:sz w:val="18"/>
              </w:rPr>
            </w:pPr>
            <w:r>
              <w:rPr>
                <w:rFonts w:ascii="Courier New"/>
                <w:sz w:val="18"/>
              </w:rPr>
              <w:t>SRTPRK2</w:t>
            </w:r>
          </w:p>
        </w:tc>
        <w:tc>
          <w:tcPr>
            <w:tcW w:w="1109" w:type="dxa"/>
          </w:tcPr>
          <w:p w14:paraId="57BFD60C" w14:textId="77777777" w:rsidR="00B26699" w:rsidRDefault="00931C34">
            <w:pPr>
              <w:pStyle w:val="TableParagraph"/>
              <w:ind w:left="106"/>
              <w:rPr>
                <w:rFonts w:ascii="Courier New"/>
                <w:sz w:val="18"/>
              </w:rPr>
            </w:pPr>
            <w:r>
              <w:rPr>
                <w:rFonts w:ascii="Courier New"/>
                <w:sz w:val="18"/>
              </w:rPr>
              <w:t>SRTPRK3</w:t>
            </w:r>
          </w:p>
        </w:tc>
      </w:tr>
      <w:tr w:rsidR="00B26699" w14:paraId="378074E4" w14:textId="77777777">
        <w:trPr>
          <w:trHeight w:val="203"/>
        </w:trPr>
        <w:tc>
          <w:tcPr>
            <w:tcW w:w="1109" w:type="dxa"/>
          </w:tcPr>
          <w:p w14:paraId="4B99965B" w14:textId="77777777" w:rsidR="00B26699" w:rsidRDefault="00931C34">
            <w:pPr>
              <w:pStyle w:val="TableParagraph"/>
              <w:rPr>
                <w:rFonts w:ascii="Courier New"/>
                <w:sz w:val="18"/>
              </w:rPr>
            </w:pPr>
            <w:r>
              <w:rPr>
                <w:rFonts w:ascii="Courier New"/>
                <w:sz w:val="18"/>
              </w:rPr>
              <w:t>SRTPRLI</w:t>
            </w:r>
          </w:p>
        </w:tc>
        <w:tc>
          <w:tcPr>
            <w:tcW w:w="1109" w:type="dxa"/>
          </w:tcPr>
          <w:p w14:paraId="5E29FE31" w14:textId="77777777" w:rsidR="00B26699" w:rsidRDefault="00931C34">
            <w:pPr>
              <w:pStyle w:val="TableParagraph"/>
              <w:rPr>
                <w:rFonts w:ascii="Courier New"/>
                <w:sz w:val="18"/>
              </w:rPr>
            </w:pPr>
            <w:r>
              <w:rPr>
                <w:rFonts w:ascii="Courier New"/>
                <w:sz w:val="18"/>
              </w:rPr>
              <w:t>SRTPRLI1</w:t>
            </w:r>
          </w:p>
        </w:tc>
        <w:tc>
          <w:tcPr>
            <w:tcW w:w="1109" w:type="dxa"/>
          </w:tcPr>
          <w:p w14:paraId="0C09958A" w14:textId="77777777" w:rsidR="00B26699" w:rsidRDefault="00931C34">
            <w:pPr>
              <w:pStyle w:val="TableParagraph"/>
              <w:rPr>
                <w:rFonts w:ascii="Courier New"/>
                <w:sz w:val="18"/>
              </w:rPr>
            </w:pPr>
            <w:r>
              <w:rPr>
                <w:rFonts w:ascii="Courier New"/>
                <w:sz w:val="18"/>
              </w:rPr>
              <w:t>SRTPRLI2</w:t>
            </w:r>
          </w:p>
        </w:tc>
        <w:tc>
          <w:tcPr>
            <w:tcW w:w="1109" w:type="dxa"/>
          </w:tcPr>
          <w:p w14:paraId="66BA8CA6" w14:textId="77777777" w:rsidR="00B26699" w:rsidRDefault="00931C34">
            <w:pPr>
              <w:pStyle w:val="TableParagraph"/>
              <w:rPr>
                <w:rFonts w:ascii="Courier New"/>
                <w:sz w:val="18"/>
              </w:rPr>
            </w:pPr>
            <w:r>
              <w:rPr>
                <w:rFonts w:ascii="Courier New"/>
                <w:sz w:val="18"/>
              </w:rPr>
              <w:t>SRTPRLU</w:t>
            </w:r>
          </w:p>
        </w:tc>
        <w:tc>
          <w:tcPr>
            <w:tcW w:w="1109" w:type="dxa"/>
          </w:tcPr>
          <w:p w14:paraId="1DB29B04" w14:textId="77777777" w:rsidR="00B26699" w:rsidRDefault="00931C34">
            <w:pPr>
              <w:pStyle w:val="TableParagraph"/>
              <w:rPr>
                <w:rFonts w:ascii="Courier New"/>
                <w:sz w:val="18"/>
              </w:rPr>
            </w:pPr>
            <w:r>
              <w:rPr>
                <w:rFonts w:ascii="Courier New"/>
                <w:sz w:val="18"/>
              </w:rPr>
              <w:t>SRTPRLU1</w:t>
            </w:r>
          </w:p>
        </w:tc>
        <w:tc>
          <w:tcPr>
            <w:tcW w:w="1111" w:type="dxa"/>
          </w:tcPr>
          <w:p w14:paraId="67F1B2B4" w14:textId="77777777" w:rsidR="00B26699" w:rsidRDefault="00931C34">
            <w:pPr>
              <w:pStyle w:val="TableParagraph"/>
              <w:ind w:left="106"/>
              <w:rPr>
                <w:rFonts w:ascii="Courier New"/>
                <w:sz w:val="18"/>
              </w:rPr>
            </w:pPr>
            <w:r>
              <w:rPr>
                <w:rFonts w:ascii="Courier New"/>
                <w:sz w:val="18"/>
              </w:rPr>
              <w:t>SRTPRLU2</w:t>
            </w:r>
          </w:p>
        </w:tc>
        <w:tc>
          <w:tcPr>
            <w:tcW w:w="1109" w:type="dxa"/>
          </w:tcPr>
          <w:p w14:paraId="3E61A3D1" w14:textId="77777777" w:rsidR="00B26699" w:rsidRDefault="00931C34">
            <w:pPr>
              <w:pStyle w:val="TableParagraph"/>
              <w:ind w:left="104"/>
              <w:rPr>
                <w:rFonts w:ascii="Courier New"/>
                <w:sz w:val="18"/>
              </w:rPr>
            </w:pPr>
            <w:r>
              <w:rPr>
                <w:rFonts w:ascii="Courier New"/>
                <w:sz w:val="18"/>
              </w:rPr>
              <w:t>SRTPSITE</w:t>
            </w:r>
          </w:p>
        </w:tc>
        <w:tc>
          <w:tcPr>
            <w:tcW w:w="1109" w:type="dxa"/>
          </w:tcPr>
          <w:p w14:paraId="42D66F81" w14:textId="77777777" w:rsidR="00B26699" w:rsidRDefault="00931C34">
            <w:pPr>
              <w:pStyle w:val="TableParagraph"/>
              <w:ind w:left="106"/>
              <w:rPr>
                <w:rFonts w:ascii="Courier New"/>
                <w:sz w:val="18"/>
              </w:rPr>
            </w:pPr>
            <w:r>
              <w:rPr>
                <w:rFonts w:ascii="Courier New"/>
                <w:sz w:val="18"/>
              </w:rPr>
              <w:t>SRTPSS</w:t>
            </w:r>
          </w:p>
        </w:tc>
      </w:tr>
      <w:tr w:rsidR="00B26699" w14:paraId="0ECAF446" w14:textId="77777777">
        <w:trPr>
          <w:trHeight w:val="206"/>
        </w:trPr>
        <w:tc>
          <w:tcPr>
            <w:tcW w:w="1109" w:type="dxa"/>
          </w:tcPr>
          <w:p w14:paraId="56111E2D" w14:textId="77777777" w:rsidR="00B26699" w:rsidRDefault="00931C34">
            <w:pPr>
              <w:pStyle w:val="TableParagraph"/>
              <w:spacing w:before="3"/>
              <w:rPr>
                <w:rFonts w:ascii="Courier New"/>
                <w:sz w:val="18"/>
              </w:rPr>
            </w:pPr>
            <w:r>
              <w:rPr>
                <w:rFonts w:ascii="Courier New"/>
                <w:sz w:val="18"/>
              </w:rPr>
              <w:t>SRTPTM1</w:t>
            </w:r>
          </w:p>
        </w:tc>
        <w:tc>
          <w:tcPr>
            <w:tcW w:w="1109" w:type="dxa"/>
          </w:tcPr>
          <w:p w14:paraId="69BF8BE5" w14:textId="77777777" w:rsidR="00B26699" w:rsidRDefault="00931C34">
            <w:pPr>
              <w:pStyle w:val="TableParagraph"/>
              <w:spacing w:before="3"/>
              <w:rPr>
                <w:rFonts w:ascii="Courier New"/>
                <w:sz w:val="18"/>
              </w:rPr>
            </w:pPr>
            <w:r>
              <w:rPr>
                <w:rFonts w:ascii="Courier New"/>
                <w:sz w:val="18"/>
              </w:rPr>
              <w:t>SRTPTM2</w:t>
            </w:r>
          </w:p>
        </w:tc>
        <w:tc>
          <w:tcPr>
            <w:tcW w:w="1109" w:type="dxa"/>
          </w:tcPr>
          <w:p w14:paraId="7466D171" w14:textId="77777777" w:rsidR="00B26699" w:rsidRDefault="00931C34">
            <w:pPr>
              <w:pStyle w:val="TableParagraph"/>
              <w:spacing w:before="3"/>
              <w:rPr>
                <w:rFonts w:ascii="Courier New"/>
                <w:sz w:val="18"/>
              </w:rPr>
            </w:pPr>
            <w:r>
              <w:rPr>
                <w:rFonts w:ascii="Courier New"/>
                <w:sz w:val="18"/>
              </w:rPr>
              <w:t>SRTPTMIT</w:t>
            </w:r>
          </w:p>
        </w:tc>
        <w:tc>
          <w:tcPr>
            <w:tcW w:w="1109" w:type="dxa"/>
          </w:tcPr>
          <w:p w14:paraId="277DC28E" w14:textId="77777777" w:rsidR="00B26699" w:rsidRDefault="00931C34">
            <w:pPr>
              <w:pStyle w:val="TableParagraph"/>
              <w:spacing w:before="3"/>
              <w:rPr>
                <w:rFonts w:ascii="Courier New"/>
                <w:sz w:val="18"/>
              </w:rPr>
            </w:pPr>
            <w:r>
              <w:rPr>
                <w:rFonts w:ascii="Courier New"/>
                <w:sz w:val="18"/>
              </w:rPr>
              <w:t>SRTPTRAN</w:t>
            </w:r>
          </w:p>
        </w:tc>
        <w:tc>
          <w:tcPr>
            <w:tcW w:w="1109" w:type="dxa"/>
          </w:tcPr>
          <w:p w14:paraId="1E9D87A5" w14:textId="77777777" w:rsidR="00B26699" w:rsidRDefault="00931C34">
            <w:pPr>
              <w:pStyle w:val="TableParagraph"/>
              <w:spacing w:before="3"/>
              <w:rPr>
                <w:rFonts w:ascii="Courier New"/>
                <w:sz w:val="18"/>
              </w:rPr>
            </w:pPr>
            <w:r>
              <w:rPr>
                <w:rFonts w:ascii="Courier New"/>
                <w:sz w:val="18"/>
              </w:rPr>
              <w:t>SRTPUTL</w:t>
            </w:r>
          </w:p>
        </w:tc>
        <w:tc>
          <w:tcPr>
            <w:tcW w:w="1111" w:type="dxa"/>
          </w:tcPr>
          <w:p w14:paraId="1C69986A" w14:textId="77777777" w:rsidR="00B26699" w:rsidRDefault="00931C34">
            <w:pPr>
              <w:pStyle w:val="TableParagraph"/>
              <w:spacing w:before="3"/>
              <w:ind w:left="106"/>
              <w:rPr>
                <w:rFonts w:ascii="Courier New"/>
                <w:sz w:val="18"/>
              </w:rPr>
            </w:pPr>
            <w:r>
              <w:rPr>
                <w:rFonts w:ascii="Courier New"/>
                <w:sz w:val="18"/>
              </w:rPr>
              <w:t>SRTPUTL4</w:t>
            </w:r>
          </w:p>
        </w:tc>
        <w:tc>
          <w:tcPr>
            <w:tcW w:w="1109" w:type="dxa"/>
          </w:tcPr>
          <w:p w14:paraId="1A08DB53" w14:textId="77777777" w:rsidR="00B26699" w:rsidRDefault="00931C34">
            <w:pPr>
              <w:pStyle w:val="TableParagraph"/>
              <w:spacing w:before="3"/>
              <w:ind w:left="104"/>
              <w:rPr>
                <w:rFonts w:ascii="Courier New"/>
                <w:sz w:val="18"/>
              </w:rPr>
            </w:pPr>
            <w:r>
              <w:rPr>
                <w:rFonts w:ascii="Courier New"/>
                <w:sz w:val="18"/>
              </w:rPr>
              <w:t>SRTPUTLC</w:t>
            </w:r>
          </w:p>
        </w:tc>
        <w:tc>
          <w:tcPr>
            <w:tcW w:w="1109" w:type="dxa"/>
          </w:tcPr>
          <w:p w14:paraId="60D2B732" w14:textId="77777777" w:rsidR="00B26699" w:rsidRDefault="00931C34">
            <w:pPr>
              <w:pStyle w:val="TableParagraph"/>
              <w:spacing w:before="3"/>
              <w:ind w:left="106"/>
              <w:rPr>
                <w:rFonts w:ascii="Courier New"/>
                <w:sz w:val="18"/>
              </w:rPr>
            </w:pPr>
            <w:r>
              <w:rPr>
                <w:rFonts w:ascii="Courier New"/>
                <w:sz w:val="18"/>
              </w:rPr>
              <w:t>SRTPVAN</w:t>
            </w:r>
          </w:p>
        </w:tc>
      </w:tr>
    </w:tbl>
    <w:p w14:paraId="1B09E59E" w14:textId="77777777" w:rsidR="00B26699" w:rsidRDefault="00B26699">
      <w:pPr>
        <w:pStyle w:val="BodyText"/>
        <w:spacing w:before="1"/>
        <w:rPr>
          <w:sz w:val="9"/>
        </w:rPr>
      </w:pPr>
    </w:p>
    <w:p w14:paraId="65BA9D1D" w14:textId="77777777" w:rsidR="00B26699" w:rsidRDefault="00931C34">
      <w:pPr>
        <w:spacing w:before="100"/>
        <w:ind w:left="1048"/>
        <w:rPr>
          <w:rFonts w:ascii="Courier New"/>
          <w:sz w:val="18"/>
        </w:rPr>
      </w:pPr>
      <w:r>
        <w:rPr>
          <w:rFonts w:ascii="Courier New"/>
          <w:sz w:val="18"/>
        </w:rPr>
        <w:t>624 routines</w:t>
      </w:r>
    </w:p>
    <w:p w14:paraId="432A3CA6" w14:textId="77777777" w:rsidR="00B26699" w:rsidRDefault="00B26699">
      <w:pPr>
        <w:rPr>
          <w:rFonts w:ascii="Courier New"/>
          <w:sz w:val="18"/>
        </w:rPr>
        <w:sectPr w:rsidR="00B26699">
          <w:footerReference w:type="even" r:id="rId14"/>
          <w:footerReference w:type="default" r:id="rId15"/>
          <w:pgSz w:w="12240" w:h="15840"/>
          <w:pgMar w:top="1440" w:right="1140" w:bottom="1180" w:left="1220" w:header="0" w:footer="1000" w:gutter="0"/>
          <w:cols w:space="720"/>
        </w:sectPr>
      </w:pPr>
    </w:p>
    <w:p w14:paraId="46658159" w14:textId="4948A575" w:rsidR="00B26699" w:rsidRDefault="009A24EB">
      <w:pPr>
        <w:pStyle w:val="Heading1"/>
      </w:pPr>
      <w:r>
        <w:rPr>
          <w:noProof/>
        </w:rPr>
        <mc:AlternateContent>
          <mc:Choice Requires="wps">
            <w:drawing>
              <wp:anchor distT="0" distB="0" distL="0" distR="0" simplePos="0" relativeHeight="487591424" behindDoc="1" locked="0" layoutInCell="1" allowOverlap="1" wp14:anchorId="67FF8176" wp14:editId="33BF345D">
                <wp:simplePos x="0" y="0"/>
                <wp:positionH relativeFrom="page">
                  <wp:posOffset>895985</wp:posOffset>
                </wp:positionH>
                <wp:positionV relativeFrom="paragraph">
                  <wp:posOffset>328295</wp:posOffset>
                </wp:positionV>
                <wp:extent cx="5980430" cy="27305"/>
                <wp:effectExtent l="0" t="0" r="0" b="0"/>
                <wp:wrapTopAndBottom/>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B7931" id="Rectangle 7" o:spid="_x0000_s1026" style="position:absolute;margin-left:70.55pt;margin-top:25.85pt;width:470.9pt;height:2.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J/AEAANsDAAAOAAAAZHJzL2Uyb0RvYy54bWysU8GO0zAQvSPxD5bvNEm3pbtR09Wqq0VI&#10;C6xY+ADHcRILx2PGbtPy9YydbilwQ+RgeTzj5/feTNa3h8GwvUKvwVa8mOWcKSuh0bar+NcvD2+u&#10;OfNB2EYYsKriR+X57eb1q/XoSjWHHkyjkBGI9eXoKt6H4Mos87JXg/AzcMpSsgUcRKAQu6xBMRL6&#10;YLJ5nr/NRsDGIUjlPZ3eT0m+Sfhtq2T41LZeBWYqTtxCWjGtdVyzzVqUHQrXa3miIf6BxSC0pUfP&#10;UPciCLZD/RfUoCWChzbMJAwZtK2WKmkgNUX+h5rnXjiVtJA53p1t8v8PVn7cPyHTTcWX1CkrBurR&#10;Z3JN2M4otor+jM6XVPbsnjAq9O4R5DfPLGx7qlJ3iDD2SjTEqoj12W8XYuDpKqvHD9AQutgFSFYd&#10;WhwiIJnADqkjx3NH1CEwSYfLm+t8cUWNk5Sbr67yZXpBlC+XHfrwTsHA4qbiSNQTuNg/+hDJiPKl&#10;JJEHo5sHbUwKsKu3BtlexOFI3wndX5YZG4stxGsTYjxJKqOwyaAamiOJRJgmjP4I2vSAPzgbaboq&#10;7r/vBCrOzHtLRt0Ui0UcxxQslqs5BXiZqS8zwkqCqnjgbNpuwzTCO4e66+mlIom2cEfmtjoJj8ZP&#10;rE5kaYKSH6dpjyN6GaeqX//k5icA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MD9JMn8AQAA2wMAAA4AAAAAAAAAAAAA&#10;AAAALgIAAGRycy9lMm9Eb2MueG1sUEsBAi0AFAAGAAgAAAAhAHQTbyvfAAAACgEAAA8AAAAAAAAA&#10;AAAAAAAAVgQAAGRycy9kb3ducmV2LnhtbFBLBQYAAAAABAAEAPMAAABiBQAAAAA=&#10;" fillcolor="black" stroked="f">
                <w10:wrap type="topAndBottom" anchorx="page"/>
              </v:rect>
            </w:pict>
          </mc:Fallback>
        </mc:AlternateContent>
      </w:r>
      <w:bookmarkStart w:id="1" w:name="_TOC_250003"/>
      <w:bookmarkEnd w:id="1"/>
      <w:r w:rsidR="00931C34">
        <w:t>Exported Options</w:t>
      </w:r>
    </w:p>
    <w:p w14:paraId="3F201364" w14:textId="77777777" w:rsidR="00B26699" w:rsidRDefault="00B26699">
      <w:pPr>
        <w:pStyle w:val="BodyText"/>
        <w:spacing w:before="10"/>
        <w:rPr>
          <w:rFonts w:ascii="Arial"/>
          <w:b/>
          <w:sz w:val="10"/>
        </w:rPr>
      </w:pPr>
    </w:p>
    <w:p w14:paraId="4C94B7EC" w14:textId="77777777" w:rsidR="00B26699" w:rsidRDefault="00931C34">
      <w:pPr>
        <w:pStyle w:val="BodyText"/>
        <w:spacing w:before="92"/>
        <w:ind w:left="220" w:right="359"/>
      </w:pPr>
      <w:r>
        <w:t>This section contains information about the Surgery package options; first, the exported options are listed by name, and then they are provided alphabetically, with a description of the option.</w:t>
      </w:r>
    </w:p>
    <w:p w14:paraId="0060B55A" w14:textId="77777777" w:rsidR="00B26699" w:rsidRDefault="00B26699">
      <w:pPr>
        <w:pStyle w:val="BodyText"/>
        <w:spacing w:before="10"/>
        <w:rPr>
          <w:sz w:val="21"/>
        </w:rPr>
      </w:pPr>
    </w:p>
    <w:p w14:paraId="1919DE4B" w14:textId="77777777" w:rsidR="00B26699" w:rsidRDefault="00931C34">
      <w:pPr>
        <w:pStyle w:val="Heading1"/>
        <w:spacing w:before="0"/>
      </w:pPr>
      <w:bookmarkStart w:id="2" w:name="_TOC_250002"/>
      <w:bookmarkEnd w:id="2"/>
      <w:r>
        <w:t>Options Listed by Name</w:t>
      </w:r>
    </w:p>
    <w:p w14:paraId="10719740" w14:textId="77777777" w:rsidR="00B26699" w:rsidRDefault="00931C34">
      <w:pPr>
        <w:pStyle w:val="BodyText"/>
        <w:spacing w:before="122"/>
        <w:ind w:left="220" w:right="634"/>
      </w:pPr>
      <w:r>
        <w:t>The following table contains a list of all of the options in the Surgery package, listed alphabetically by name.</w:t>
      </w:r>
    </w:p>
    <w:p w14:paraId="70C43657" w14:textId="77777777" w:rsidR="00B26699" w:rsidRDefault="00B26699">
      <w:pPr>
        <w:pStyle w:val="BodyText"/>
        <w:spacing w:before="5"/>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3202"/>
        <w:gridCol w:w="3509"/>
      </w:tblGrid>
      <w:tr w:rsidR="00B26699" w14:paraId="39491A19" w14:textId="77777777">
        <w:trPr>
          <w:trHeight w:val="517"/>
        </w:trPr>
        <w:tc>
          <w:tcPr>
            <w:tcW w:w="2765" w:type="dxa"/>
          </w:tcPr>
          <w:p w14:paraId="32658D91" w14:textId="77777777" w:rsidR="00B26699" w:rsidRDefault="00931C34">
            <w:pPr>
              <w:pStyle w:val="TableParagraph"/>
              <w:spacing w:before="22" w:line="240" w:lineRule="auto"/>
              <w:ind w:left="79"/>
              <w:rPr>
                <w:sz w:val="20"/>
              </w:rPr>
            </w:pPr>
            <w:r>
              <w:rPr>
                <w:sz w:val="20"/>
              </w:rPr>
              <w:t>SR ANESTH REPORTS</w:t>
            </w:r>
          </w:p>
        </w:tc>
        <w:tc>
          <w:tcPr>
            <w:tcW w:w="3202" w:type="dxa"/>
          </w:tcPr>
          <w:p w14:paraId="7CF4B72F" w14:textId="77777777" w:rsidR="00B26699" w:rsidRDefault="00931C34">
            <w:pPr>
              <w:pStyle w:val="TableParagraph"/>
              <w:spacing w:before="22" w:line="240" w:lineRule="auto"/>
              <w:ind w:left="78" w:right="1127"/>
              <w:rPr>
                <w:sz w:val="20"/>
              </w:rPr>
            </w:pPr>
            <w:r>
              <w:rPr>
                <w:sz w:val="20"/>
              </w:rPr>
              <w:t>SR BLOOD PRODUCT VERIFICATION</w:t>
            </w:r>
          </w:p>
        </w:tc>
        <w:tc>
          <w:tcPr>
            <w:tcW w:w="3509" w:type="dxa"/>
          </w:tcPr>
          <w:p w14:paraId="5324792A" w14:textId="77777777" w:rsidR="00B26699" w:rsidRDefault="00931C34">
            <w:pPr>
              <w:pStyle w:val="TableParagraph"/>
              <w:spacing w:before="22" w:line="240" w:lineRule="auto"/>
              <w:ind w:left="75" w:right="664"/>
              <w:rPr>
                <w:sz w:val="20"/>
              </w:rPr>
            </w:pPr>
            <w:r>
              <w:rPr>
                <w:sz w:val="20"/>
              </w:rPr>
              <w:t>SR BLOOD PRODUCT VERIFY AUDIT</w:t>
            </w:r>
          </w:p>
        </w:tc>
      </w:tr>
      <w:tr w:rsidR="00B26699" w14:paraId="7622AC1B" w14:textId="77777777">
        <w:trPr>
          <w:trHeight w:val="306"/>
        </w:trPr>
        <w:tc>
          <w:tcPr>
            <w:tcW w:w="2765" w:type="dxa"/>
          </w:tcPr>
          <w:p w14:paraId="447B02C1" w14:textId="77777777" w:rsidR="00B26699" w:rsidRDefault="00931C34">
            <w:pPr>
              <w:pStyle w:val="TableParagraph"/>
              <w:spacing w:before="22" w:line="240" w:lineRule="auto"/>
              <w:ind w:left="79"/>
              <w:rPr>
                <w:sz w:val="20"/>
              </w:rPr>
            </w:pPr>
            <w:r>
              <w:rPr>
                <w:sz w:val="20"/>
              </w:rPr>
              <w:t>SR CPT ACCURACY</w:t>
            </w:r>
          </w:p>
        </w:tc>
        <w:tc>
          <w:tcPr>
            <w:tcW w:w="3202" w:type="dxa"/>
          </w:tcPr>
          <w:p w14:paraId="3E257F81" w14:textId="77777777" w:rsidR="00B26699" w:rsidRDefault="00931C34">
            <w:pPr>
              <w:pStyle w:val="TableParagraph"/>
              <w:spacing w:before="22" w:line="240" w:lineRule="auto"/>
              <w:ind w:left="78"/>
              <w:rPr>
                <w:sz w:val="20"/>
              </w:rPr>
            </w:pPr>
            <w:r>
              <w:rPr>
                <w:sz w:val="20"/>
              </w:rPr>
              <w:t>SR CPT REPORTS</w:t>
            </w:r>
          </w:p>
        </w:tc>
        <w:tc>
          <w:tcPr>
            <w:tcW w:w="3509" w:type="dxa"/>
          </w:tcPr>
          <w:p w14:paraId="3F994617" w14:textId="77777777" w:rsidR="00B26699" w:rsidRDefault="00931C34">
            <w:pPr>
              <w:pStyle w:val="TableParagraph"/>
              <w:spacing w:before="22" w:line="240" w:lineRule="auto"/>
              <w:ind w:left="75"/>
              <w:rPr>
                <w:sz w:val="20"/>
              </w:rPr>
            </w:pPr>
            <w:r>
              <w:rPr>
                <w:sz w:val="20"/>
              </w:rPr>
              <w:t>SR MANAGE REPORTS</w:t>
            </w:r>
          </w:p>
        </w:tc>
      </w:tr>
      <w:tr w:rsidR="00B26699" w14:paraId="194719EE" w14:textId="77777777">
        <w:trPr>
          <w:trHeight w:val="517"/>
        </w:trPr>
        <w:tc>
          <w:tcPr>
            <w:tcW w:w="2765" w:type="dxa"/>
          </w:tcPr>
          <w:p w14:paraId="2B317A27" w14:textId="77777777" w:rsidR="00B26699" w:rsidRDefault="00931C34">
            <w:pPr>
              <w:pStyle w:val="TableParagraph"/>
              <w:spacing w:before="22" w:line="240" w:lineRule="auto"/>
              <w:ind w:left="79" w:right="744"/>
              <w:rPr>
                <w:sz w:val="20"/>
              </w:rPr>
            </w:pPr>
            <w:r>
              <w:rPr>
                <w:sz w:val="20"/>
              </w:rPr>
              <w:t>SR NO ASSESSMENT REASON</w:t>
            </w:r>
          </w:p>
        </w:tc>
        <w:tc>
          <w:tcPr>
            <w:tcW w:w="3202" w:type="dxa"/>
          </w:tcPr>
          <w:p w14:paraId="2427E4D7" w14:textId="77777777" w:rsidR="00B26699" w:rsidRDefault="00931C34">
            <w:pPr>
              <w:pStyle w:val="TableParagraph"/>
              <w:spacing w:before="22" w:line="240" w:lineRule="auto"/>
              <w:ind w:left="78"/>
              <w:rPr>
                <w:sz w:val="20"/>
              </w:rPr>
            </w:pPr>
            <w:r>
              <w:rPr>
                <w:sz w:val="20"/>
              </w:rPr>
              <w:t>SR NON-OR INFO</w:t>
            </w:r>
          </w:p>
        </w:tc>
        <w:tc>
          <w:tcPr>
            <w:tcW w:w="3509" w:type="dxa"/>
          </w:tcPr>
          <w:p w14:paraId="2982C833" w14:textId="77777777" w:rsidR="00B26699" w:rsidRDefault="00931C34">
            <w:pPr>
              <w:pStyle w:val="TableParagraph"/>
              <w:spacing w:before="22" w:line="240" w:lineRule="auto"/>
              <w:ind w:left="75"/>
              <w:rPr>
                <w:sz w:val="20"/>
              </w:rPr>
            </w:pPr>
            <w:r>
              <w:rPr>
                <w:sz w:val="20"/>
              </w:rPr>
              <w:t>SR NON-OR REPORT</w:t>
            </w:r>
          </w:p>
        </w:tc>
      </w:tr>
      <w:tr w:rsidR="00B26699" w14:paraId="624ECC2F" w14:textId="77777777">
        <w:trPr>
          <w:trHeight w:val="287"/>
        </w:trPr>
        <w:tc>
          <w:tcPr>
            <w:tcW w:w="2765" w:type="dxa"/>
          </w:tcPr>
          <w:p w14:paraId="57BA8B4A" w14:textId="77777777" w:rsidR="00B26699" w:rsidRDefault="00931C34">
            <w:pPr>
              <w:pStyle w:val="TableParagraph"/>
              <w:spacing w:before="22" w:line="240" w:lineRule="auto"/>
              <w:ind w:left="79"/>
              <w:rPr>
                <w:sz w:val="20"/>
              </w:rPr>
            </w:pPr>
            <w:r>
              <w:rPr>
                <w:sz w:val="20"/>
              </w:rPr>
              <w:t>SR NORMAL HOURS</w:t>
            </w:r>
          </w:p>
        </w:tc>
        <w:tc>
          <w:tcPr>
            <w:tcW w:w="3202" w:type="dxa"/>
          </w:tcPr>
          <w:p w14:paraId="2A7E68D4" w14:textId="77777777" w:rsidR="00B26699" w:rsidRDefault="00931C34">
            <w:pPr>
              <w:pStyle w:val="TableParagraph"/>
              <w:spacing w:before="22" w:line="240" w:lineRule="auto"/>
              <w:ind w:left="78"/>
              <w:rPr>
                <w:sz w:val="20"/>
              </w:rPr>
            </w:pPr>
            <w:r>
              <w:rPr>
                <w:sz w:val="20"/>
              </w:rPr>
              <w:t>SR OR HOURS</w:t>
            </w:r>
          </w:p>
        </w:tc>
        <w:tc>
          <w:tcPr>
            <w:tcW w:w="3509" w:type="dxa"/>
          </w:tcPr>
          <w:p w14:paraId="4E8869C7" w14:textId="77777777" w:rsidR="00B26699" w:rsidRDefault="00931C34">
            <w:pPr>
              <w:pStyle w:val="TableParagraph"/>
              <w:spacing w:before="22" w:line="240" w:lineRule="auto"/>
              <w:ind w:left="75"/>
              <w:rPr>
                <w:sz w:val="20"/>
              </w:rPr>
            </w:pPr>
            <w:r>
              <w:rPr>
                <w:sz w:val="20"/>
              </w:rPr>
              <w:t>SR OR UTIL</w:t>
            </w:r>
          </w:p>
        </w:tc>
      </w:tr>
      <w:tr w:rsidR="00B26699" w14:paraId="489A3340" w14:textId="77777777">
        <w:trPr>
          <w:trHeight w:val="290"/>
        </w:trPr>
        <w:tc>
          <w:tcPr>
            <w:tcW w:w="2765" w:type="dxa"/>
          </w:tcPr>
          <w:p w14:paraId="03FC1F90" w14:textId="77777777" w:rsidR="00B26699" w:rsidRDefault="00931C34">
            <w:pPr>
              <w:pStyle w:val="TableParagraph"/>
              <w:spacing w:before="24" w:line="240" w:lineRule="auto"/>
              <w:ind w:left="79"/>
              <w:rPr>
                <w:sz w:val="20"/>
              </w:rPr>
            </w:pPr>
            <w:r>
              <w:rPr>
                <w:sz w:val="20"/>
              </w:rPr>
              <w:t>SR OR UTL1</w:t>
            </w:r>
          </w:p>
        </w:tc>
        <w:tc>
          <w:tcPr>
            <w:tcW w:w="3202" w:type="dxa"/>
          </w:tcPr>
          <w:p w14:paraId="7A538DC8" w14:textId="77777777" w:rsidR="00B26699" w:rsidRDefault="00931C34">
            <w:pPr>
              <w:pStyle w:val="TableParagraph"/>
              <w:spacing w:before="24" w:line="240" w:lineRule="auto"/>
              <w:ind w:left="78"/>
              <w:rPr>
                <w:sz w:val="20"/>
              </w:rPr>
            </w:pPr>
            <w:r>
              <w:rPr>
                <w:sz w:val="20"/>
              </w:rPr>
              <w:t>SR PURGE UTILIZATION</w:t>
            </w:r>
          </w:p>
        </w:tc>
        <w:tc>
          <w:tcPr>
            <w:tcW w:w="3509" w:type="dxa"/>
          </w:tcPr>
          <w:p w14:paraId="727333E1" w14:textId="77777777" w:rsidR="00B26699" w:rsidRDefault="00931C34">
            <w:pPr>
              <w:pStyle w:val="TableParagraph"/>
              <w:spacing w:before="24" w:line="240" w:lineRule="auto"/>
              <w:ind w:left="75"/>
              <w:rPr>
                <w:sz w:val="20"/>
              </w:rPr>
            </w:pPr>
            <w:r>
              <w:rPr>
                <w:sz w:val="20"/>
              </w:rPr>
              <w:t>SR STAFFING REPORTS</w:t>
            </w:r>
          </w:p>
        </w:tc>
      </w:tr>
      <w:tr w:rsidR="00B26699" w14:paraId="5D7DBB17" w14:textId="77777777">
        <w:trPr>
          <w:trHeight w:val="287"/>
        </w:trPr>
        <w:tc>
          <w:tcPr>
            <w:tcW w:w="2765" w:type="dxa"/>
          </w:tcPr>
          <w:p w14:paraId="5EAD0979" w14:textId="77777777" w:rsidR="00B26699" w:rsidRDefault="00931C34">
            <w:pPr>
              <w:pStyle w:val="TableParagraph"/>
              <w:spacing w:before="22" w:line="240" w:lineRule="auto"/>
              <w:ind w:left="79"/>
              <w:rPr>
                <w:sz w:val="20"/>
              </w:rPr>
            </w:pPr>
            <w:r>
              <w:rPr>
                <w:sz w:val="20"/>
              </w:rPr>
              <w:t>SR SURGERY REQUEST</w:t>
            </w:r>
          </w:p>
        </w:tc>
        <w:tc>
          <w:tcPr>
            <w:tcW w:w="3202" w:type="dxa"/>
          </w:tcPr>
          <w:p w14:paraId="2F513E06" w14:textId="77777777" w:rsidR="00B26699" w:rsidRDefault="00931C34">
            <w:pPr>
              <w:pStyle w:val="TableParagraph"/>
              <w:spacing w:before="22" w:line="240" w:lineRule="auto"/>
              <w:ind w:left="78"/>
              <w:rPr>
                <w:sz w:val="20"/>
              </w:rPr>
            </w:pPr>
            <w:r>
              <w:rPr>
                <w:sz w:val="20"/>
              </w:rPr>
              <w:t>SR TRANSPLANT ASSESSMENT</w:t>
            </w:r>
          </w:p>
        </w:tc>
        <w:tc>
          <w:tcPr>
            <w:tcW w:w="3509" w:type="dxa"/>
          </w:tcPr>
          <w:p w14:paraId="5AC54891" w14:textId="77777777" w:rsidR="00B26699" w:rsidRDefault="00931C34">
            <w:pPr>
              <w:pStyle w:val="TableParagraph"/>
              <w:spacing w:before="22" w:line="240" w:lineRule="auto"/>
              <w:ind w:left="75"/>
              <w:rPr>
                <w:sz w:val="20"/>
              </w:rPr>
            </w:pPr>
            <w:r>
              <w:rPr>
                <w:sz w:val="20"/>
              </w:rPr>
              <w:t>SR TRANSPLANT ENTER/EDIT</w:t>
            </w:r>
          </w:p>
        </w:tc>
      </w:tr>
      <w:tr w:rsidR="00B26699" w14:paraId="3F645674" w14:textId="77777777">
        <w:trPr>
          <w:trHeight w:val="517"/>
        </w:trPr>
        <w:tc>
          <w:tcPr>
            <w:tcW w:w="2765" w:type="dxa"/>
          </w:tcPr>
          <w:p w14:paraId="3B7F4815" w14:textId="77777777" w:rsidR="00B26699" w:rsidRDefault="00931C34">
            <w:pPr>
              <w:pStyle w:val="TableParagraph"/>
              <w:spacing w:before="22" w:line="240" w:lineRule="auto"/>
              <w:ind w:left="79" w:right="1061"/>
              <w:rPr>
                <w:sz w:val="20"/>
              </w:rPr>
            </w:pPr>
            <w:r>
              <w:rPr>
                <w:sz w:val="20"/>
              </w:rPr>
              <w:t>SR TRANSPLANT PARAMETERS</w:t>
            </w:r>
          </w:p>
        </w:tc>
        <w:tc>
          <w:tcPr>
            <w:tcW w:w="3202" w:type="dxa"/>
          </w:tcPr>
          <w:p w14:paraId="1CFD2898" w14:textId="77777777" w:rsidR="00B26699" w:rsidRDefault="00931C34">
            <w:pPr>
              <w:pStyle w:val="TableParagraph"/>
              <w:spacing w:before="22" w:line="240" w:lineRule="auto"/>
              <w:ind w:left="78"/>
              <w:rPr>
                <w:sz w:val="20"/>
              </w:rPr>
            </w:pPr>
            <w:r>
              <w:rPr>
                <w:sz w:val="20"/>
              </w:rPr>
              <w:t>SR UPDATE FILES</w:t>
            </w:r>
          </w:p>
        </w:tc>
        <w:tc>
          <w:tcPr>
            <w:tcW w:w="3509" w:type="dxa"/>
          </w:tcPr>
          <w:p w14:paraId="370B1654" w14:textId="77777777" w:rsidR="00B26699" w:rsidRDefault="00931C34">
            <w:pPr>
              <w:pStyle w:val="TableParagraph"/>
              <w:spacing w:before="22" w:line="240" w:lineRule="auto"/>
              <w:ind w:left="75"/>
              <w:rPr>
                <w:sz w:val="20"/>
              </w:rPr>
            </w:pPr>
            <w:r>
              <w:rPr>
                <w:sz w:val="20"/>
              </w:rPr>
              <w:t>SR UPDATE SCHEDULE DEVIC</w:t>
            </w:r>
          </w:p>
        </w:tc>
      </w:tr>
      <w:tr w:rsidR="00B26699" w14:paraId="082CA55C" w14:textId="77777777">
        <w:trPr>
          <w:trHeight w:val="287"/>
        </w:trPr>
        <w:tc>
          <w:tcPr>
            <w:tcW w:w="2765" w:type="dxa"/>
          </w:tcPr>
          <w:p w14:paraId="075573FD" w14:textId="77777777" w:rsidR="00B26699" w:rsidRDefault="00931C34">
            <w:pPr>
              <w:pStyle w:val="TableParagraph"/>
              <w:spacing w:before="22" w:line="240" w:lineRule="auto"/>
              <w:ind w:left="79"/>
              <w:rPr>
                <w:sz w:val="20"/>
              </w:rPr>
            </w:pPr>
            <w:r>
              <w:rPr>
                <w:sz w:val="20"/>
              </w:rPr>
              <w:t>SR UTIL EDIT ROOM</w:t>
            </w:r>
          </w:p>
        </w:tc>
        <w:tc>
          <w:tcPr>
            <w:tcW w:w="3202" w:type="dxa"/>
          </w:tcPr>
          <w:p w14:paraId="744F6E33" w14:textId="77777777" w:rsidR="00B26699" w:rsidRDefault="00931C34">
            <w:pPr>
              <w:pStyle w:val="TableParagraph"/>
              <w:spacing w:before="22" w:line="240" w:lineRule="auto"/>
              <w:ind w:left="78"/>
              <w:rPr>
                <w:sz w:val="20"/>
              </w:rPr>
            </w:pPr>
            <w:r>
              <w:rPr>
                <w:sz w:val="20"/>
              </w:rPr>
              <w:t>SR VIEW HISTORICAL REPORTS</w:t>
            </w:r>
          </w:p>
        </w:tc>
        <w:tc>
          <w:tcPr>
            <w:tcW w:w="3509" w:type="dxa"/>
          </w:tcPr>
          <w:p w14:paraId="26438AB2" w14:textId="77777777" w:rsidR="00B26699" w:rsidRDefault="00931C34">
            <w:pPr>
              <w:pStyle w:val="TableParagraph"/>
              <w:spacing w:before="22" w:line="240" w:lineRule="auto"/>
              <w:ind w:left="75"/>
              <w:rPr>
                <w:sz w:val="20"/>
              </w:rPr>
            </w:pPr>
            <w:r>
              <w:rPr>
                <w:sz w:val="20"/>
              </w:rPr>
              <w:t>SRCODING EDIT</w:t>
            </w:r>
          </w:p>
        </w:tc>
      </w:tr>
      <w:tr w:rsidR="00B26699" w14:paraId="16D27185" w14:textId="77777777">
        <w:trPr>
          <w:trHeight w:val="287"/>
        </w:trPr>
        <w:tc>
          <w:tcPr>
            <w:tcW w:w="2765" w:type="dxa"/>
          </w:tcPr>
          <w:p w14:paraId="33D073F8" w14:textId="77777777" w:rsidR="00B26699" w:rsidRDefault="00931C34">
            <w:pPr>
              <w:pStyle w:val="TableParagraph"/>
              <w:spacing w:before="22" w:line="240" w:lineRule="auto"/>
              <w:ind w:left="79"/>
              <w:rPr>
                <w:sz w:val="20"/>
              </w:rPr>
            </w:pPr>
            <w:r>
              <w:rPr>
                <w:sz w:val="20"/>
              </w:rPr>
              <w:t>SRCODING MENU</w:t>
            </w:r>
          </w:p>
        </w:tc>
        <w:tc>
          <w:tcPr>
            <w:tcW w:w="3202" w:type="dxa"/>
          </w:tcPr>
          <w:p w14:paraId="5EFDB7C0" w14:textId="77777777" w:rsidR="00B26699" w:rsidRDefault="00931C34">
            <w:pPr>
              <w:pStyle w:val="TableParagraph"/>
              <w:spacing w:before="22" w:line="240" w:lineRule="auto"/>
              <w:ind w:left="78"/>
              <w:rPr>
                <w:sz w:val="20"/>
              </w:rPr>
            </w:pPr>
            <w:r>
              <w:rPr>
                <w:sz w:val="20"/>
              </w:rPr>
              <w:t>SRCODING NURSE REPORT</w:t>
            </w:r>
          </w:p>
        </w:tc>
        <w:tc>
          <w:tcPr>
            <w:tcW w:w="3509" w:type="dxa"/>
          </w:tcPr>
          <w:p w14:paraId="467F259A" w14:textId="77777777" w:rsidR="00B26699" w:rsidRDefault="00931C34">
            <w:pPr>
              <w:pStyle w:val="TableParagraph"/>
              <w:spacing w:before="22" w:line="240" w:lineRule="auto"/>
              <w:ind w:left="75"/>
              <w:rPr>
                <w:sz w:val="20"/>
              </w:rPr>
            </w:pPr>
            <w:r>
              <w:rPr>
                <w:sz w:val="20"/>
              </w:rPr>
              <w:t>SRCODING OP REPORT</w:t>
            </w:r>
          </w:p>
        </w:tc>
      </w:tr>
      <w:tr w:rsidR="00B26699" w14:paraId="74E8E20B" w14:textId="77777777">
        <w:trPr>
          <w:trHeight w:val="518"/>
        </w:trPr>
        <w:tc>
          <w:tcPr>
            <w:tcW w:w="2765" w:type="dxa"/>
          </w:tcPr>
          <w:p w14:paraId="2259B65D" w14:textId="77777777" w:rsidR="00B26699" w:rsidRDefault="00931C34">
            <w:pPr>
              <w:pStyle w:val="TableParagraph"/>
              <w:spacing w:before="22" w:line="240" w:lineRule="auto"/>
              <w:ind w:left="79" w:right="189"/>
              <w:rPr>
                <w:sz w:val="20"/>
              </w:rPr>
            </w:pPr>
            <w:r>
              <w:rPr>
                <w:sz w:val="20"/>
              </w:rPr>
              <w:t>SRCODING UPDATE/VERIFY MENU</w:t>
            </w:r>
          </w:p>
        </w:tc>
        <w:tc>
          <w:tcPr>
            <w:tcW w:w="3202" w:type="dxa"/>
          </w:tcPr>
          <w:p w14:paraId="66B5C65B" w14:textId="77777777" w:rsidR="00B26699" w:rsidRDefault="00931C34">
            <w:pPr>
              <w:pStyle w:val="TableParagraph"/>
              <w:spacing w:before="22" w:line="240" w:lineRule="auto"/>
              <w:ind w:left="78" w:right="205"/>
              <w:rPr>
                <w:sz w:val="20"/>
              </w:rPr>
            </w:pPr>
            <w:r>
              <w:rPr>
                <w:sz w:val="20"/>
              </w:rPr>
              <w:t>SRHL DOWNLOAD INTERFACE FILES</w:t>
            </w:r>
          </w:p>
        </w:tc>
        <w:tc>
          <w:tcPr>
            <w:tcW w:w="3509" w:type="dxa"/>
          </w:tcPr>
          <w:p w14:paraId="66877037" w14:textId="77777777" w:rsidR="00B26699" w:rsidRDefault="00931C34">
            <w:pPr>
              <w:pStyle w:val="TableParagraph"/>
              <w:spacing w:before="22" w:line="240" w:lineRule="auto"/>
              <w:ind w:left="75"/>
              <w:rPr>
                <w:sz w:val="20"/>
              </w:rPr>
            </w:pPr>
            <w:r>
              <w:rPr>
                <w:sz w:val="20"/>
              </w:rPr>
              <w:t>SRHL DOWNLOAD SET OF CODES</w:t>
            </w:r>
          </w:p>
        </w:tc>
      </w:tr>
      <w:tr w:rsidR="00B26699" w14:paraId="5DEB6271" w14:textId="77777777">
        <w:trPr>
          <w:trHeight w:val="287"/>
        </w:trPr>
        <w:tc>
          <w:tcPr>
            <w:tcW w:w="2765" w:type="dxa"/>
          </w:tcPr>
          <w:p w14:paraId="2534A7B3" w14:textId="77777777" w:rsidR="00B26699" w:rsidRDefault="00931C34">
            <w:pPr>
              <w:pStyle w:val="TableParagraph"/>
              <w:spacing w:before="22" w:line="240" w:lineRule="auto"/>
              <w:ind w:left="79"/>
              <w:rPr>
                <w:sz w:val="20"/>
              </w:rPr>
            </w:pPr>
            <w:r>
              <w:rPr>
                <w:sz w:val="20"/>
              </w:rPr>
              <w:t>SRHL INTERFACE</w:t>
            </w:r>
          </w:p>
        </w:tc>
        <w:tc>
          <w:tcPr>
            <w:tcW w:w="3202" w:type="dxa"/>
          </w:tcPr>
          <w:p w14:paraId="7012407C" w14:textId="77777777" w:rsidR="00B26699" w:rsidRDefault="00931C34">
            <w:pPr>
              <w:pStyle w:val="TableParagraph"/>
              <w:spacing w:before="22" w:line="240" w:lineRule="auto"/>
              <w:ind w:left="78"/>
              <w:rPr>
                <w:sz w:val="20"/>
              </w:rPr>
            </w:pPr>
            <w:r>
              <w:rPr>
                <w:sz w:val="20"/>
              </w:rPr>
              <w:t>SRHL INTERFACE FLDS</w:t>
            </w:r>
          </w:p>
        </w:tc>
        <w:tc>
          <w:tcPr>
            <w:tcW w:w="3509" w:type="dxa"/>
          </w:tcPr>
          <w:p w14:paraId="0740D9AC" w14:textId="77777777" w:rsidR="00B26699" w:rsidRDefault="00931C34">
            <w:pPr>
              <w:pStyle w:val="TableParagraph"/>
              <w:spacing w:before="22" w:line="240" w:lineRule="auto"/>
              <w:ind w:left="75"/>
              <w:rPr>
                <w:sz w:val="20"/>
              </w:rPr>
            </w:pPr>
            <w:r>
              <w:rPr>
                <w:sz w:val="20"/>
              </w:rPr>
              <w:t>SRHL PARAMETER</w:t>
            </w:r>
          </w:p>
        </w:tc>
      </w:tr>
      <w:tr w:rsidR="00B26699" w14:paraId="1F4F7B7A" w14:textId="77777777">
        <w:trPr>
          <w:trHeight w:val="517"/>
        </w:trPr>
        <w:tc>
          <w:tcPr>
            <w:tcW w:w="2765" w:type="dxa"/>
          </w:tcPr>
          <w:p w14:paraId="2A2C636A" w14:textId="77777777" w:rsidR="00B26699" w:rsidRDefault="00931C34">
            <w:pPr>
              <w:pStyle w:val="TableParagraph"/>
              <w:spacing w:before="22" w:line="240" w:lineRule="auto"/>
              <w:ind w:left="79" w:right="744"/>
              <w:rPr>
                <w:sz w:val="20"/>
              </w:rPr>
            </w:pPr>
            <w:r>
              <w:rPr>
                <w:sz w:val="20"/>
              </w:rPr>
              <w:t>SRO CASES BY DISPOSITION</w:t>
            </w:r>
          </w:p>
        </w:tc>
        <w:tc>
          <w:tcPr>
            <w:tcW w:w="3202" w:type="dxa"/>
          </w:tcPr>
          <w:p w14:paraId="03EEB599" w14:textId="77777777" w:rsidR="00B26699" w:rsidRDefault="00931C34">
            <w:pPr>
              <w:pStyle w:val="TableParagraph"/>
              <w:spacing w:before="22" w:line="240" w:lineRule="auto"/>
              <w:ind w:left="78"/>
              <w:rPr>
                <w:sz w:val="20"/>
              </w:rPr>
            </w:pPr>
            <w:r>
              <w:rPr>
                <w:sz w:val="20"/>
              </w:rPr>
              <w:t>SRO CASES BY PRIORITY</w:t>
            </w:r>
          </w:p>
        </w:tc>
        <w:tc>
          <w:tcPr>
            <w:tcW w:w="3509" w:type="dxa"/>
          </w:tcPr>
          <w:p w14:paraId="77B96B1F" w14:textId="77777777" w:rsidR="00B26699" w:rsidRDefault="00931C34">
            <w:pPr>
              <w:pStyle w:val="TableParagraph"/>
              <w:spacing w:before="22" w:line="240" w:lineRule="auto"/>
              <w:ind w:left="75"/>
              <w:rPr>
                <w:sz w:val="20"/>
              </w:rPr>
            </w:pPr>
            <w:r>
              <w:rPr>
                <w:sz w:val="20"/>
              </w:rPr>
              <w:t>SRO COMPLICATIONS MENU</w:t>
            </w:r>
          </w:p>
        </w:tc>
      </w:tr>
      <w:tr w:rsidR="00B26699" w14:paraId="08D2B0C7" w14:textId="77777777">
        <w:trPr>
          <w:trHeight w:val="287"/>
        </w:trPr>
        <w:tc>
          <w:tcPr>
            <w:tcW w:w="2765" w:type="dxa"/>
          </w:tcPr>
          <w:p w14:paraId="4740AA7F" w14:textId="77777777" w:rsidR="00B26699" w:rsidRDefault="00931C34">
            <w:pPr>
              <w:pStyle w:val="TableParagraph"/>
              <w:spacing w:before="22" w:line="240" w:lineRule="auto"/>
              <w:ind w:left="79"/>
              <w:rPr>
                <w:sz w:val="20"/>
              </w:rPr>
            </w:pPr>
            <w:r>
              <w:rPr>
                <w:sz w:val="20"/>
              </w:rPr>
              <w:t>SRO DEATH RELATED</w:t>
            </w:r>
          </w:p>
        </w:tc>
        <w:tc>
          <w:tcPr>
            <w:tcW w:w="3202" w:type="dxa"/>
          </w:tcPr>
          <w:p w14:paraId="16D9A64D" w14:textId="77777777" w:rsidR="00B26699" w:rsidRDefault="00931C34">
            <w:pPr>
              <w:pStyle w:val="TableParagraph"/>
              <w:spacing w:before="22" w:line="240" w:lineRule="auto"/>
              <w:ind w:left="78"/>
              <w:rPr>
                <w:sz w:val="20"/>
              </w:rPr>
            </w:pPr>
            <w:r>
              <w:rPr>
                <w:sz w:val="20"/>
              </w:rPr>
              <w:t>SRO DEL MENU</w:t>
            </w:r>
          </w:p>
        </w:tc>
        <w:tc>
          <w:tcPr>
            <w:tcW w:w="3509" w:type="dxa"/>
          </w:tcPr>
          <w:p w14:paraId="36CD9B7C" w14:textId="77777777" w:rsidR="00B26699" w:rsidRDefault="00931C34">
            <w:pPr>
              <w:pStyle w:val="TableParagraph"/>
              <w:spacing w:before="22" w:line="240" w:lineRule="auto"/>
              <w:ind w:left="75"/>
              <w:rPr>
                <w:sz w:val="20"/>
              </w:rPr>
            </w:pPr>
            <w:r>
              <w:rPr>
                <w:sz w:val="20"/>
              </w:rPr>
              <w:t>SRO DELAY TIME</w:t>
            </w:r>
          </w:p>
        </w:tc>
      </w:tr>
      <w:tr w:rsidR="00B26699" w14:paraId="0CB47074" w14:textId="77777777">
        <w:trPr>
          <w:trHeight w:val="287"/>
        </w:trPr>
        <w:tc>
          <w:tcPr>
            <w:tcW w:w="2765" w:type="dxa"/>
          </w:tcPr>
          <w:p w14:paraId="15D475C6" w14:textId="77777777" w:rsidR="00B26699" w:rsidRDefault="00931C34">
            <w:pPr>
              <w:pStyle w:val="TableParagraph"/>
              <w:spacing w:before="24" w:line="240" w:lineRule="auto"/>
              <w:ind w:left="79"/>
              <w:rPr>
                <w:sz w:val="20"/>
              </w:rPr>
            </w:pPr>
            <w:r>
              <w:rPr>
                <w:sz w:val="20"/>
              </w:rPr>
              <w:t>SRO ECS COMPLIANCE</w:t>
            </w:r>
          </w:p>
        </w:tc>
        <w:tc>
          <w:tcPr>
            <w:tcW w:w="3202" w:type="dxa"/>
          </w:tcPr>
          <w:p w14:paraId="12B6D83E" w14:textId="77777777" w:rsidR="00B26699" w:rsidRDefault="00931C34">
            <w:pPr>
              <w:pStyle w:val="TableParagraph"/>
              <w:spacing w:before="24" w:line="240" w:lineRule="auto"/>
              <w:ind w:left="78"/>
              <w:rPr>
                <w:sz w:val="20"/>
              </w:rPr>
            </w:pPr>
            <w:r>
              <w:rPr>
                <w:sz w:val="20"/>
              </w:rPr>
              <w:t>SRO INTRAOP COMP</w:t>
            </w:r>
          </w:p>
        </w:tc>
        <w:tc>
          <w:tcPr>
            <w:tcW w:w="3509" w:type="dxa"/>
          </w:tcPr>
          <w:p w14:paraId="0B92758E" w14:textId="77777777" w:rsidR="00B26699" w:rsidRDefault="00931C34">
            <w:pPr>
              <w:pStyle w:val="TableParagraph"/>
              <w:spacing w:before="24" w:line="240" w:lineRule="auto"/>
              <w:ind w:left="75"/>
              <w:rPr>
                <w:sz w:val="20"/>
              </w:rPr>
            </w:pPr>
            <w:r>
              <w:rPr>
                <w:sz w:val="20"/>
              </w:rPr>
              <w:t>SRO M&amp;M VERIFICATION REPORT</w:t>
            </w:r>
          </w:p>
        </w:tc>
      </w:tr>
      <w:tr w:rsidR="00B26699" w14:paraId="2435AD12" w14:textId="77777777">
        <w:trPr>
          <w:trHeight w:val="518"/>
        </w:trPr>
        <w:tc>
          <w:tcPr>
            <w:tcW w:w="2765" w:type="dxa"/>
          </w:tcPr>
          <w:p w14:paraId="014AB789" w14:textId="77777777" w:rsidR="00B26699" w:rsidRDefault="00931C34">
            <w:pPr>
              <w:pStyle w:val="TableParagraph"/>
              <w:spacing w:before="24" w:line="240" w:lineRule="auto"/>
              <w:ind w:left="79"/>
              <w:rPr>
                <w:sz w:val="20"/>
              </w:rPr>
            </w:pPr>
            <w:r>
              <w:rPr>
                <w:sz w:val="20"/>
              </w:rPr>
              <w:t xml:space="preserve">SRO PACKAGE </w:t>
            </w:r>
            <w:r>
              <w:rPr>
                <w:w w:val="95"/>
                <w:sz w:val="20"/>
              </w:rPr>
              <w:t>MANAGEMENT</w:t>
            </w:r>
          </w:p>
        </w:tc>
        <w:tc>
          <w:tcPr>
            <w:tcW w:w="3202" w:type="dxa"/>
          </w:tcPr>
          <w:p w14:paraId="2A6FA863" w14:textId="77777777" w:rsidR="00B26699" w:rsidRDefault="00931C34">
            <w:pPr>
              <w:pStyle w:val="TableParagraph"/>
              <w:spacing w:before="24" w:line="240" w:lineRule="auto"/>
              <w:ind w:left="78"/>
              <w:rPr>
                <w:sz w:val="20"/>
              </w:rPr>
            </w:pPr>
            <w:r>
              <w:rPr>
                <w:sz w:val="20"/>
              </w:rPr>
              <w:t>SRO PCE NOTRANS</w:t>
            </w:r>
          </w:p>
        </w:tc>
        <w:tc>
          <w:tcPr>
            <w:tcW w:w="3509" w:type="dxa"/>
          </w:tcPr>
          <w:p w14:paraId="189B987D" w14:textId="77777777" w:rsidR="00B26699" w:rsidRDefault="00931C34">
            <w:pPr>
              <w:pStyle w:val="TableParagraph"/>
              <w:spacing w:before="24" w:line="240" w:lineRule="auto"/>
              <w:ind w:left="75"/>
              <w:rPr>
                <w:sz w:val="20"/>
              </w:rPr>
            </w:pPr>
            <w:r>
              <w:rPr>
                <w:sz w:val="20"/>
              </w:rPr>
              <w:t>SRO PCE STATUS</w:t>
            </w:r>
          </w:p>
        </w:tc>
      </w:tr>
      <w:tr w:rsidR="00B26699" w14:paraId="7EFADB06" w14:textId="77777777">
        <w:trPr>
          <w:trHeight w:val="290"/>
        </w:trPr>
        <w:tc>
          <w:tcPr>
            <w:tcW w:w="2765" w:type="dxa"/>
          </w:tcPr>
          <w:p w14:paraId="3A3D4978" w14:textId="77777777" w:rsidR="00B26699" w:rsidRDefault="00931C34">
            <w:pPr>
              <w:pStyle w:val="TableParagraph"/>
              <w:spacing w:before="24" w:line="240" w:lineRule="auto"/>
              <w:ind w:left="79"/>
              <w:rPr>
                <w:sz w:val="20"/>
              </w:rPr>
            </w:pPr>
            <w:r>
              <w:rPr>
                <w:sz w:val="20"/>
              </w:rPr>
              <w:t>SRO POSTOP COMP</w:t>
            </w:r>
          </w:p>
        </w:tc>
        <w:tc>
          <w:tcPr>
            <w:tcW w:w="3202" w:type="dxa"/>
          </w:tcPr>
          <w:p w14:paraId="5C384C15" w14:textId="77777777" w:rsidR="00B26699" w:rsidRDefault="00931C34">
            <w:pPr>
              <w:pStyle w:val="TableParagraph"/>
              <w:spacing w:before="24" w:line="240" w:lineRule="auto"/>
              <w:ind w:left="78"/>
              <w:rPr>
                <w:sz w:val="20"/>
              </w:rPr>
            </w:pPr>
            <w:r>
              <w:rPr>
                <w:sz w:val="20"/>
              </w:rPr>
              <w:t>SRO QUARTERLY REPORT</w:t>
            </w:r>
          </w:p>
        </w:tc>
        <w:tc>
          <w:tcPr>
            <w:tcW w:w="3509" w:type="dxa"/>
          </w:tcPr>
          <w:p w14:paraId="76CBAEB9" w14:textId="77777777" w:rsidR="00B26699" w:rsidRDefault="00931C34">
            <w:pPr>
              <w:pStyle w:val="TableParagraph"/>
              <w:spacing w:before="24" w:line="240" w:lineRule="auto"/>
              <w:ind w:left="75"/>
              <w:rPr>
                <w:sz w:val="20"/>
              </w:rPr>
            </w:pPr>
            <w:r>
              <w:rPr>
                <w:sz w:val="20"/>
              </w:rPr>
              <w:t>SRO SURGICAL PRIORITY</w:t>
            </w:r>
          </w:p>
        </w:tc>
      </w:tr>
      <w:tr w:rsidR="00B26699" w14:paraId="21D5C805" w14:textId="77777777">
        <w:trPr>
          <w:trHeight w:val="517"/>
        </w:trPr>
        <w:tc>
          <w:tcPr>
            <w:tcW w:w="2765" w:type="dxa"/>
          </w:tcPr>
          <w:p w14:paraId="78B18411" w14:textId="77777777" w:rsidR="00B26699" w:rsidRDefault="00931C34">
            <w:pPr>
              <w:pStyle w:val="TableParagraph"/>
              <w:spacing w:before="22" w:line="240" w:lineRule="auto"/>
              <w:ind w:left="79" w:right="189"/>
              <w:rPr>
                <w:sz w:val="20"/>
              </w:rPr>
            </w:pPr>
            <w:r>
              <w:rPr>
                <w:sz w:val="20"/>
              </w:rPr>
              <w:t>SRO UPDATE CANCELLED CASE</w:t>
            </w:r>
          </w:p>
        </w:tc>
        <w:tc>
          <w:tcPr>
            <w:tcW w:w="3202" w:type="dxa"/>
          </w:tcPr>
          <w:p w14:paraId="4D246900" w14:textId="77777777" w:rsidR="00B26699" w:rsidRDefault="00931C34">
            <w:pPr>
              <w:pStyle w:val="TableParagraph"/>
              <w:spacing w:before="22" w:line="240" w:lineRule="auto"/>
              <w:ind w:left="78"/>
              <w:rPr>
                <w:sz w:val="20"/>
              </w:rPr>
            </w:pPr>
            <w:r>
              <w:rPr>
                <w:sz w:val="20"/>
              </w:rPr>
              <w:t>SRO UPDATE RETURNS</w:t>
            </w:r>
          </w:p>
        </w:tc>
        <w:tc>
          <w:tcPr>
            <w:tcW w:w="3509" w:type="dxa"/>
          </w:tcPr>
          <w:p w14:paraId="08DD0357" w14:textId="77777777" w:rsidR="00B26699" w:rsidRDefault="00B26699">
            <w:pPr>
              <w:pStyle w:val="TableParagraph"/>
              <w:spacing w:before="0" w:line="240" w:lineRule="auto"/>
              <w:ind w:left="0"/>
              <w:rPr>
                <w:sz w:val="20"/>
              </w:rPr>
            </w:pPr>
          </w:p>
        </w:tc>
      </w:tr>
      <w:tr w:rsidR="00B26699" w14:paraId="22337470" w14:textId="77777777">
        <w:trPr>
          <w:trHeight w:val="287"/>
        </w:trPr>
        <w:tc>
          <w:tcPr>
            <w:tcW w:w="2765" w:type="dxa"/>
          </w:tcPr>
          <w:p w14:paraId="21673020" w14:textId="77777777" w:rsidR="00B26699" w:rsidRDefault="00931C34">
            <w:pPr>
              <w:pStyle w:val="TableParagraph"/>
              <w:spacing w:before="22" w:line="240" w:lineRule="auto"/>
              <w:ind w:left="79"/>
              <w:rPr>
                <w:sz w:val="20"/>
              </w:rPr>
            </w:pPr>
            <w:r>
              <w:rPr>
                <w:sz w:val="20"/>
              </w:rPr>
              <w:t>SRO-CHIEF REPORTS</w:t>
            </w:r>
          </w:p>
        </w:tc>
        <w:tc>
          <w:tcPr>
            <w:tcW w:w="3202" w:type="dxa"/>
          </w:tcPr>
          <w:p w14:paraId="0EADF9F8" w14:textId="77777777" w:rsidR="00B26699" w:rsidRDefault="00931C34">
            <w:pPr>
              <w:pStyle w:val="TableParagraph"/>
              <w:spacing w:before="22" w:line="240" w:lineRule="auto"/>
              <w:ind w:left="78"/>
              <w:rPr>
                <w:sz w:val="20"/>
              </w:rPr>
            </w:pPr>
            <w:r>
              <w:rPr>
                <w:sz w:val="20"/>
              </w:rPr>
              <w:t>SRO-LRRP</w:t>
            </w:r>
          </w:p>
        </w:tc>
        <w:tc>
          <w:tcPr>
            <w:tcW w:w="3509" w:type="dxa"/>
          </w:tcPr>
          <w:p w14:paraId="435B575D" w14:textId="77777777" w:rsidR="00B26699" w:rsidRDefault="00931C34">
            <w:pPr>
              <w:pStyle w:val="TableParagraph"/>
              <w:spacing w:before="22" w:line="240" w:lineRule="auto"/>
              <w:ind w:left="75"/>
              <w:rPr>
                <w:sz w:val="20"/>
              </w:rPr>
            </w:pPr>
            <w:r>
              <w:rPr>
                <w:sz w:val="20"/>
              </w:rPr>
              <w:t>SRO-ROOM</w:t>
            </w:r>
          </w:p>
        </w:tc>
      </w:tr>
      <w:tr w:rsidR="00B26699" w14:paraId="1457582F" w14:textId="77777777">
        <w:trPr>
          <w:trHeight w:val="287"/>
        </w:trPr>
        <w:tc>
          <w:tcPr>
            <w:tcW w:w="2765" w:type="dxa"/>
          </w:tcPr>
          <w:p w14:paraId="2B06A483" w14:textId="77777777" w:rsidR="00B26699" w:rsidRDefault="00931C34">
            <w:pPr>
              <w:pStyle w:val="TableParagraph"/>
              <w:spacing w:before="22" w:line="240" w:lineRule="auto"/>
              <w:ind w:left="79"/>
              <w:rPr>
                <w:sz w:val="20"/>
              </w:rPr>
            </w:pPr>
            <w:r>
              <w:rPr>
                <w:sz w:val="20"/>
              </w:rPr>
              <w:t>SRO-UNLOCK</w:t>
            </w:r>
          </w:p>
        </w:tc>
        <w:tc>
          <w:tcPr>
            <w:tcW w:w="3202" w:type="dxa"/>
          </w:tcPr>
          <w:p w14:paraId="38E1F56E" w14:textId="77777777" w:rsidR="00B26699" w:rsidRDefault="00931C34">
            <w:pPr>
              <w:pStyle w:val="TableParagraph"/>
              <w:spacing w:before="22" w:line="240" w:lineRule="auto"/>
              <w:ind w:left="78"/>
              <w:rPr>
                <w:sz w:val="20"/>
              </w:rPr>
            </w:pPr>
            <w:r>
              <w:rPr>
                <w:sz w:val="20"/>
              </w:rPr>
              <w:t>SROA ASSESSMENT LIST</w:t>
            </w:r>
          </w:p>
        </w:tc>
        <w:tc>
          <w:tcPr>
            <w:tcW w:w="3509" w:type="dxa"/>
          </w:tcPr>
          <w:p w14:paraId="4F914D82" w14:textId="77777777" w:rsidR="00B26699" w:rsidRDefault="00931C34">
            <w:pPr>
              <w:pStyle w:val="TableParagraph"/>
              <w:spacing w:before="22" w:line="240" w:lineRule="auto"/>
              <w:ind w:left="75"/>
              <w:rPr>
                <w:sz w:val="20"/>
              </w:rPr>
            </w:pPr>
            <w:r>
              <w:rPr>
                <w:sz w:val="20"/>
              </w:rPr>
              <w:t>SROA CARDIAC COMPLICATIONS</w:t>
            </w:r>
          </w:p>
        </w:tc>
      </w:tr>
      <w:tr w:rsidR="00B26699" w14:paraId="3D757477" w14:textId="77777777">
        <w:trPr>
          <w:trHeight w:val="518"/>
        </w:trPr>
        <w:tc>
          <w:tcPr>
            <w:tcW w:w="2765" w:type="dxa"/>
          </w:tcPr>
          <w:p w14:paraId="75DEC263" w14:textId="77777777" w:rsidR="00B26699" w:rsidRDefault="00931C34">
            <w:pPr>
              <w:pStyle w:val="TableParagraph"/>
              <w:spacing w:before="22" w:line="240" w:lineRule="auto"/>
              <w:ind w:left="79" w:right="1172"/>
              <w:rPr>
                <w:sz w:val="20"/>
              </w:rPr>
            </w:pPr>
            <w:r>
              <w:rPr>
                <w:sz w:val="20"/>
              </w:rPr>
              <w:t>SROA CARDIAC ENTER/EDIT</w:t>
            </w:r>
          </w:p>
        </w:tc>
        <w:tc>
          <w:tcPr>
            <w:tcW w:w="3202" w:type="dxa"/>
          </w:tcPr>
          <w:p w14:paraId="7DD43C75" w14:textId="77777777" w:rsidR="00B26699" w:rsidRDefault="00931C34">
            <w:pPr>
              <w:pStyle w:val="TableParagraph"/>
              <w:spacing w:before="22" w:line="240" w:lineRule="auto"/>
              <w:ind w:left="78" w:right="449"/>
              <w:rPr>
                <w:sz w:val="20"/>
              </w:rPr>
            </w:pPr>
            <w:r>
              <w:rPr>
                <w:sz w:val="20"/>
              </w:rPr>
              <w:t>SROA CARDIAC OPERATIVE RISK</w:t>
            </w:r>
          </w:p>
        </w:tc>
        <w:tc>
          <w:tcPr>
            <w:tcW w:w="3509" w:type="dxa"/>
          </w:tcPr>
          <w:p w14:paraId="5220554E" w14:textId="77777777" w:rsidR="00B26699" w:rsidRDefault="00931C34">
            <w:pPr>
              <w:pStyle w:val="TableParagraph"/>
              <w:spacing w:before="22" w:line="240" w:lineRule="auto"/>
              <w:ind w:left="75"/>
              <w:rPr>
                <w:sz w:val="20"/>
              </w:rPr>
            </w:pPr>
            <w:r>
              <w:rPr>
                <w:sz w:val="20"/>
              </w:rPr>
              <w:t>SROA CARDIAC PROCEDURES</w:t>
            </w:r>
          </w:p>
        </w:tc>
      </w:tr>
      <w:tr w:rsidR="00B26699" w14:paraId="75583B30" w14:textId="77777777">
        <w:trPr>
          <w:trHeight w:val="517"/>
        </w:trPr>
        <w:tc>
          <w:tcPr>
            <w:tcW w:w="2765" w:type="dxa"/>
          </w:tcPr>
          <w:p w14:paraId="5E01DEFB" w14:textId="77777777" w:rsidR="00B26699" w:rsidRDefault="00931C34">
            <w:pPr>
              <w:pStyle w:val="TableParagraph"/>
              <w:spacing w:before="22" w:line="240" w:lineRule="auto"/>
              <w:ind w:left="79" w:right="1172"/>
              <w:rPr>
                <w:sz w:val="20"/>
              </w:rPr>
            </w:pPr>
            <w:r>
              <w:rPr>
                <w:sz w:val="20"/>
              </w:rPr>
              <w:t>SROA CARDIAC RESOURCE</w:t>
            </w:r>
          </w:p>
        </w:tc>
        <w:tc>
          <w:tcPr>
            <w:tcW w:w="3202" w:type="dxa"/>
          </w:tcPr>
          <w:p w14:paraId="08D436A7" w14:textId="77777777" w:rsidR="00B26699" w:rsidRDefault="00931C34">
            <w:pPr>
              <w:pStyle w:val="TableParagraph"/>
              <w:spacing w:before="22" w:line="240" w:lineRule="auto"/>
              <w:ind w:left="78"/>
              <w:rPr>
                <w:sz w:val="20"/>
              </w:rPr>
            </w:pPr>
            <w:r>
              <w:rPr>
                <w:sz w:val="20"/>
              </w:rPr>
              <w:t>SROA CARDIAC-OUTCOMES</w:t>
            </w:r>
          </w:p>
        </w:tc>
        <w:tc>
          <w:tcPr>
            <w:tcW w:w="3509" w:type="dxa"/>
          </w:tcPr>
          <w:p w14:paraId="5041549F" w14:textId="77777777" w:rsidR="00B26699" w:rsidRDefault="00931C34">
            <w:pPr>
              <w:pStyle w:val="TableParagraph"/>
              <w:spacing w:before="22" w:line="240" w:lineRule="auto"/>
              <w:ind w:left="75"/>
              <w:rPr>
                <w:sz w:val="20"/>
              </w:rPr>
            </w:pPr>
            <w:r>
              <w:rPr>
                <w:sz w:val="20"/>
              </w:rPr>
              <w:t>SROA CATHETERIZATION</w:t>
            </w:r>
          </w:p>
        </w:tc>
      </w:tr>
      <w:tr w:rsidR="00B26699" w14:paraId="06824671" w14:textId="77777777">
        <w:trPr>
          <w:trHeight w:val="518"/>
        </w:trPr>
        <w:tc>
          <w:tcPr>
            <w:tcW w:w="2765" w:type="dxa"/>
          </w:tcPr>
          <w:p w14:paraId="54E3A210" w14:textId="77777777" w:rsidR="00B26699" w:rsidRDefault="00931C34">
            <w:pPr>
              <w:pStyle w:val="TableParagraph"/>
              <w:spacing w:before="22" w:line="240" w:lineRule="auto"/>
              <w:ind w:left="79" w:right="1139"/>
              <w:rPr>
                <w:sz w:val="20"/>
              </w:rPr>
            </w:pPr>
            <w:r>
              <w:rPr>
                <w:sz w:val="20"/>
              </w:rPr>
              <w:t>SROA CLINICAL INFORMATION</w:t>
            </w:r>
          </w:p>
        </w:tc>
        <w:tc>
          <w:tcPr>
            <w:tcW w:w="3202" w:type="dxa"/>
          </w:tcPr>
          <w:p w14:paraId="3BCD22F1" w14:textId="77777777" w:rsidR="00B26699" w:rsidRDefault="00931C34">
            <w:pPr>
              <w:pStyle w:val="TableParagraph"/>
              <w:spacing w:before="22" w:line="240" w:lineRule="auto"/>
              <w:ind w:left="78"/>
              <w:rPr>
                <w:sz w:val="20"/>
              </w:rPr>
            </w:pPr>
            <w:r>
              <w:rPr>
                <w:sz w:val="20"/>
              </w:rPr>
              <w:t>SROA CODE ISSUE</w:t>
            </w:r>
          </w:p>
        </w:tc>
        <w:tc>
          <w:tcPr>
            <w:tcW w:w="3509" w:type="dxa"/>
          </w:tcPr>
          <w:p w14:paraId="47C25D4E" w14:textId="77777777" w:rsidR="00B26699" w:rsidRDefault="00931C34">
            <w:pPr>
              <w:pStyle w:val="TableParagraph"/>
              <w:spacing w:before="22" w:line="240" w:lineRule="auto"/>
              <w:ind w:left="75"/>
              <w:rPr>
                <w:sz w:val="20"/>
              </w:rPr>
            </w:pPr>
            <w:r>
              <w:rPr>
                <w:sz w:val="20"/>
              </w:rPr>
              <w:t>SROA COMPLETE ASSESSMENT</w:t>
            </w:r>
          </w:p>
        </w:tc>
      </w:tr>
      <w:tr w:rsidR="00B26699" w14:paraId="2D824CB5" w14:textId="77777777">
        <w:trPr>
          <w:trHeight w:val="287"/>
        </w:trPr>
        <w:tc>
          <w:tcPr>
            <w:tcW w:w="2765" w:type="dxa"/>
          </w:tcPr>
          <w:p w14:paraId="4ED50D01" w14:textId="77777777" w:rsidR="00B26699" w:rsidRDefault="00931C34">
            <w:pPr>
              <w:pStyle w:val="TableParagraph"/>
              <w:spacing w:before="22" w:line="240" w:lineRule="auto"/>
              <w:ind w:left="79"/>
              <w:rPr>
                <w:sz w:val="20"/>
              </w:rPr>
            </w:pPr>
            <w:r>
              <w:rPr>
                <w:sz w:val="20"/>
              </w:rPr>
              <w:t>SROA DEMOGRAPHICS</w:t>
            </w:r>
          </w:p>
        </w:tc>
        <w:tc>
          <w:tcPr>
            <w:tcW w:w="3202" w:type="dxa"/>
          </w:tcPr>
          <w:p w14:paraId="5E60C2CB" w14:textId="77777777" w:rsidR="00B26699" w:rsidRDefault="00931C34">
            <w:pPr>
              <w:pStyle w:val="TableParagraph"/>
              <w:spacing w:before="22" w:line="240" w:lineRule="auto"/>
              <w:ind w:left="78"/>
              <w:rPr>
                <w:sz w:val="20"/>
              </w:rPr>
            </w:pPr>
            <w:r>
              <w:rPr>
                <w:sz w:val="20"/>
              </w:rPr>
              <w:t>SROA ENTER/EDIT</w:t>
            </w:r>
          </w:p>
        </w:tc>
        <w:tc>
          <w:tcPr>
            <w:tcW w:w="3509" w:type="dxa"/>
          </w:tcPr>
          <w:p w14:paraId="411DC102" w14:textId="77777777" w:rsidR="00B26699" w:rsidRDefault="00931C34">
            <w:pPr>
              <w:pStyle w:val="TableParagraph"/>
              <w:spacing w:before="22" w:line="240" w:lineRule="auto"/>
              <w:ind w:left="75"/>
              <w:rPr>
                <w:sz w:val="20"/>
              </w:rPr>
            </w:pPr>
            <w:r>
              <w:rPr>
                <w:sz w:val="20"/>
              </w:rPr>
              <w:t>SROA LAB</w:t>
            </w:r>
          </w:p>
        </w:tc>
      </w:tr>
      <w:tr w:rsidR="00B26699" w14:paraId="2C2651F7" w14:textId="77777777">
        <w:trPr>
          <w:trHeight w:val="518"/>
        </w:trPr>
        <w:tc>
          <w:tcPr>
            <w:tcW w:w="2765" w:type="dxa"/>
          </w:tcPr>
          <w:p w14:paraId="7AC59391" w14:textId="77777777" w:rsidR="00B26699" w:rsidRDefault="00931C34">
            <w:pPr>
              <w:pStyle w:val="TableParagraph"/>
              <w:spacing w:before="22" w:line="240" w:lineRule="auto"/>
              <w:ind w:left="79"/>
              <w:rPr>
                <w:sz w:val="20"/>
              </w:rPr>
            </w:pPr>
            <w:r>
              <w:rPr>
                <w:sz w:val="20"/>
              </w:rPr>
              <w:t>SROA LAB TEST EDIT</w:t>
            </w:r>
          </w:p>
        </w:tc>
        <w:tc>
          <w:tcPr>
            <w:tcW w:w="3202" w:type="dxa"/>
          </w:tcPr>
          <w:p w14:paraId="08BB1D63" w14:textId="77777777" w:rsidR="00B26699" w:rsidRDefault="00931C34">
            <w:pPr>
              <w:pStyle w:val="TableParagraph"/>
              <w:spacing w:before="22" w:line="240" w:lineRule="auto"/>
              <w:ind w:left="78"/>
              <w:rPr>
                <w:sz w:val="20"/>
              </w:rPr>
            </w:pPr>
            <w:r>
              <w:rPr>
                <w:sz w:val="20"/>
              </w:rPr>
              <w:t>SROA LAB-CARDIAC</w:t>
            </w:r>
          </w:p>
        </w:tc>
        <w:tc>
          <w:tcPr>
            <w:tcW w:w="3509" w:type="dxa"/>
          </w:tcPr>
          <w:p w14:paraId="0D630E3F" w14:textId="77777777" w:rsidR="00B26699" w:rsidRDefault="00931C34">
            <w:pPr>
              <w:pStyle w:val="TableParagraph"/>
              <w:spacing w:before="22" w:line="240" w:lineRule="auto"/>
              <w:ind w:left="75" w:right="604"/>
              <w:rPr>
                <w:sz w:val="20"/>
              </w:rPr>
            </w:pPr>
            <w:r>
              <w:rPr>
                <w:sz w:val="20"/>
              </w:rPr>
              <w:t>SROA MONTHLY WORKLOAD REPORT</w:t>
            </w:r>
          </w:p>
        </w:tc>
      </w:tr>
    </w:tbl>
    <w:p w14:paraId="55234AB8" w14:textId="77777777" w:rsidR="00B26699" w:rsidRDefault="00B26699">
      <w:pPr>
        <w:rPr>
          <w:sz w:val="20"/>
        </w:rPr>
        <w:sectPr w:rsidR="00B26699">
          <w:pgSz w:w="12240" w:h="15840"/>
          <w:pgMar w:top="1360" w:right="1140" w:bottom="940" w:left="1220" w:header="0" w:footer="748" w:gutter="0"/>
          <w:cols w:space="720"/>
        </w:sectPr>
      </w:pPr>
    </w:p>
    <w:p w14:paraId="45F65474" w14:textId="77777777" w:rsidR="00B26699" w:rsidRDefault="00931C34">
      <w:pPr>
        <w:tabs>
          <w:tab w:val="left" w:pos="5979"/>
        </w:tabs>
        <w:spacing w:before="72"/>
        <w:ind w:left="220"/>
        <w:rPr>
          <w:sz w:val="24"/>
        </w:rPr>
      </w:pPr>
      <w:r>
        <w:rPr>
          <w:b/>
          <w:i/>
          <w:sz w:val="24"/>
        </w:rPr>
        <w:t>Anesthesia for an</w:t>
      </w:r>
      <w:r>
        <w:rPr>
          <w:b/>
          <w:i/>
          <w:spacing w:val="-5"/>
          <w:sz w:val="24"/>
        </w:rPr>
        <w:t xml:space="preserve"> </w:t>
      </w:r>
      <w:r>
        <w:rPr>
          <w:b/>
          <w:i/>
          <w:sz w:val="24"/>
        </w:rPr>
        <w:t>Operation</w:t>
      </w:r>
      <w:r>
        <w:rPr>
          <w:b/>
          <w:i/>
          <w:spacing w:val="-1"/>
          <w:sz w:val="24"/>
        </w:rPr>
        <w:t xml:space="preserve"> </w:t>
      </w:r>
      <w:r>
        <w:rPr>
          <w:b/>
          <w:i/>
          <w:sz w:val="24"/>
        </w:rPr>
        <w:t>Menu</w:t>
      </w:r>
      <w:r>
        <w:rPr>
          <w:b/>
          <w:i/>
          <w:sz w:val="24"/>
        </w:rPr>
        <w:tab/>
      </w:r>
      <w:r>
        <w:rPr>
          <w:sz w:val="24"/>
        </w:rPr>
        <w:t>[SROANES]</w:t>
      </w:r>
    </w:p>
    <w:p w14:paraId="1612B74A" w14:textId="77777777" w:rsidR="00B26699" w:rsidRDefault="00931C34">
      <w:pPr>
        <w:pStyle w:val="BodyText"/>
        <w:spacing w:before="2"/>
        <w:ind w:left="220" w:right="481"/>
      </w:pPr>
      <w:r>
        <w:t>This menu contains the various Anesthesia related options used to input and display anesthesia staff and technique information.</w:t>
      </w:r>
    </w:p>
    <w:p w14:paraId="670E60DB" w14:textId="77777777" w:rsidR="00B26699" w:rsidRDefault="00B26699">
      <w:pPr>
        <w:pStyle w:val="BodyText"/>
        <w:spacing w:before="7"/>
        <w:rPr>
          <w:sz w:val="23"/>
        </w:rPr>
      </w:pPr>
    </w:p>
    <w:p w14:paraId="2DA69CA2" w14:textId="77777777" w:rsidR="00B26699" w:rsidRDefault="00931C34">
      <w:pPr>
        <w:tabs>
          <w:tab w:val="left" w:pos="5979"/>
        </w:tabs>
        <w:ind w:left="220"/>
        <w:rPr>
          <w:sz w:val="24"/>
        </w:rPr>
      </w:pPr>
      <w:r>
        <w:rPr>
          <w:b/>
          <w:i/>
          <w:sz w:val="24"/>
        </w:rPr>
        <w:t>Annual Report of</w:t>
      </w:r>
      <w:r>
        <w:rPr>
          <w:b/>
          <w:i/>
          <w:spacing w:val="-6"/>
          <w:sz w:val="24"/>
        </w:rPr>
        <w:t xml:space="preserve"> </w:t>
      </w:r>
      <w:r>
        <w:rPr>
          <w:b/>
          <w:i/>
          <w:sz w:val="24"/>
        </w:rPr>
        <w:t>Non-O.R.</w:t>
      </w:r>
      <w:r>
        <w:rPr>
          <w:b/>
          <w:i/>
          <w:spacing w:val="-2"/>
          <w:sz w:val="24"/>
        </w:rPr>
        <w:t xml:space="preserve"> </w:t>
      </w:r>
      <w:r>
        <w:rPr>
          <w:b/>
          <w:i/>
          <w:sz w:val="24"/>
        </w:rPr>
        <w:t>Procedures</w:t>
      </w:r>
      <w:r>
        <w:rPr>
          <w:b/>
          <w:i/>
          <w:sz w:val="24"/>
        </w:rPr>
        <w:tab/>
      </w:r>
      <w:r>
        <w:rPr>
          <w:sz w:val="24"/>
        </w:rPr>
        <w:t>[SRONOP-ANNUAL]</w:t>
      </w:r>
    </w:p>
    <w:p w14:paraId="6BD3BBFB" w14:textId="77777777" w:rsidR="00B26699" w:rsidRDefault="00931C34">
      <w:pPr>
        <w:pStyle w:val="BodyText"/>
        <w:spacing w:before="2"/>
        <w:ind w:left="220" w:right="352"/>
      </w:pPr>
      <w:r>
        <w:t>This option is used to generate the Annual Report of Non-OR Procedures. It will display the total number of procedures based on CPT code.</w:t>
      </w:r>
    </w:p>
    <w:p w14:paraId="34DF70D0" w14:textId="77777777" w:rsidR="00B26699" w:rsidRDefault="00B26699">
      <w:pPr>
        <w:pStyle w:val="BodyText"/>
        <w:spacing w:before="9"/>
        <w:rPr>
          <w:sz w:val="21"/>
        </w:rPr>
      </w:pPr>
    </w:p>
    <w:p w14:paraId="7AF7B34D" w14:textId="77777777" w:rsidR="00B26699" w:rsidRDefault="00931C34">
      <w:pPr>
        <w:pStyle w:val="Heading2"/>
        <w:tabs>
          <w:tab w:val="left" w:pos="5979"/>
        </w:tabs>
        <w:rPr>
          <w:b w:val="0"/>
          <w:i w:val="0"/>
        </w:rPr>
      </w:pPr>
      <w:r>
        <w:t>Annual Report of</w:t>
      </w:r>
      <w:r>
        <w:rPr>
          <w:spacing w:val="-7"/>
        </w:rPr>
        <w:t xml:space="preserve"> </w:t>
      </w:r>
      <w:r>
        <w:t>Surgical</w:t>
      </w:r>
      <w:r>
        <w:rPr>
          <w:spacing w:val="-2"/>
        </w:rPr>
        <w:t xml:space="preserve"> </w:t>
      </w:r>
      <w:r>
        <w:t>Procedures</w:t>
      </w:r>
      <w:r>
        <w:tab/>
      </w:r>
      <w:r>
        <w:rPr>
          <w:b w:val="0"/>
          <w:i w:val="0"/>
        </w:rPr>
        <w:t>[SROARSP]</w:t>
      </w:r>
    </w:p>
    <w:p w14:paraId="0BA685B7" w14:textId="77777777" w:rsidR="00B26699" w:rsidRDefault="00931C34">
      <w:pPr>
        <w:pStyle w:val="BodyText"/>
        <w:spacing w:before="2"/>
        <w:ind w:left="220" w:right="383"/>
      </w:pPr>
      <w:r>
        <w:t>This option is used to generate the Annual Report of Surgical Procedures. It will count procedures within Surgical Specialties.</w:t>
      </w:r>
    </w:p>
    <w:p w14:paraId="0E6470F6" w14:textId="77777777" w:rsidR="00B26699" w:rsidRDefault="00B26699">
      <w:pPr>
        <w:pStyle w:val="BodyText"/>
        <w:spacing w:before="10"/>
        <w:rPr>
          <w:sz w:val="23"/>
        </w:rPr>
      </w:pPr>
    </w:p>
    <w:p w14:paraId="3E4E38AD" w14:textId="77777777" w:rsidR="00B26699" w:rsidRDefault="00931C34">
      <w:pPr>
        <w:tabs>
          <w:tab w:val="left" w:pos="5979"/>
        </w:tabs>
        <w:ind w:left="220"/>
        <w:rPr>
          <w:sz w:val="24"/>
        </w:rPr>
      </w:pPr>
      <w:r>
        <w:rPr>
          <w:b/>
          <w:i/>
          <w:sz w:val="24"/>
        </w:rPr>
        <w:t>Attending</w:t>
      </w:r>
      <w:r>
        <w:rPr>
          <w:b/>
          <w:i/>
          <w:spacing w:val="-4"/>
          <w:sz w:val="24"/>
        </w:rPr>
        <w:t xml:space="preserve"> </w:t>
      </w:r>
      <w:r>
        <w:rPr>
          <w:b/>
          <w:i/>
          <w:sz w:val="24"/>
        </w:rPr>
        <w:t>Surgeon</w:t>
      </w:r>
      <w:r>
        <w:rPr>
          <w:b/>
          <w:i/>
          <w:spacing w:val="-3"/>
          <w:sz w:val="24"/>
        </w:rPr>
        <w:t xml:space="preserve"> </w:t>
      </w:r>
      <w:r>
        <w:rPr>
          <w:b/>
          <w:i/>
          <w:sz w:val="24"/>
        </w:rPr>
        <w:t>Reports</w:t>
      </w:r>
      <w:r>
        <w:rPr>
          <w:b/>
          <w:i/>
          <w:sz w:val="24"/>
        </w:rPr>
        <w:tab/>
      </w:r>
      <w:r>
        <w:rPr>
          <w:sz w:val="24"/>
        </w:rPr>
        <w:t>[SROATT]</w:t>
      </w:r>
    </w:p>
    <w:p w14:paraId="59E11E3C" w14:textId="77777777" w:rsidR="00B26699" w:rsidRDefault="00931C34">
      <w:pPr>
        <w:pStyle w:val="BodyText"/>
        <w:spacing w:before="2"/>
        <w:ind w:left="219" w:right="453"/>
      </w:pPr>
      <w:r>
        <w:t>This option generates the Attending Surgeon Reports that displays staffing information for completed cases along with cumulative totals for each attending code. It can be sorted by surgical specialty and can be generated for an individual surgeon.</w:t>
      </w:r>
    </w:p>
    <w:p w14:paraId="2C51D863" w14:textId="77777777" w:rsidR="00B26699" w:rsidRDefault="00B26699">
      <w:pPr>
        <w:pStyle w:val="BodyText"/>
        <w:spacing w:before="9"/>
        <w:rPr>
          <w:sz w:val="23"/>
        </w:rPr>
      </w:pPr>
    </w:p>
    <w:p w14:paraId="5AE719B7" w14:textId="77777777" w:rsidR="00B26699" w:rsidRDefault="00931C34">
      <w:pPr>
        <w:tabs>
          <w:tab w:val="left" w:pos="4539"/>
        </w:tabs>
        <w:spacing w:line="276" w:lineRule="exact"/>
        <w:ind w:left="220"/>
        <w:rPr>
          <w:sz w:val="24"/>
        </w:rPr>
      </w:pPr>
      <w:r>
        <w:rPr>
          <w:b/>
          <w:i/>
          <w:sz w:val="24"/>
        </w:rPr>
        <w:t>Blood</w:t>
      </w:r>
      <w:r>
        <w:rPr>
          <w:b/>
          <w:i/>
          <w:spacing w:val="-2"/>
          <w:sz w:val="24"/>
        </w:rPr>
        <w:t xml:space="preserve"> </w:t>
      </w:r>
      <w:r>
        <w:rPr>
          <w:b/>
          <w:i/>
          <w:sz w:val="24"/>
        </w:rPr>
        <w:t>Product</w:t>
      </w:r>
      <w:r>
        <w:rPr>
          <w:b/>
          <w:i/>
          <w:spacing w:val="-2"/>
          <w:sz w:val="24"/>
        </w:rPr>
        <w:t xml:space="preserve"> </w:t>
      </w:r>
      <w:r>
        <w:rPr>
          <w:b/>
          <w:i/>
          <w:sz w:val="24"/>
        </w:rPr>
        <w:t>Verification</w:t>
      </w:r>
      <w:r>
        <w:rPr>
          <w:b/>
          <w:i/>
          <w:sz w:val="24"/>
        </w:rPr>
        <w:tab/>
      </w:r>
      <w:r>
        <w:rPr>
          <w:sz w:val="24"/>
        </w:rPr>
        <w:t>[SR BLOOD PRODUCT</w:t>
      </w:r>
      <w:r>
        <w:rPr>
          <w:spacing w:val="-2"/>
          <w:sz w:val="24"/>
        </w:rPr>
        <w:t xml:space="preserve"> </w:t>
      </w:r>
      <w:r>
        <w:rPr>
          <w:sz w:val="24"/>
        </w:rPr>
        <w:t>VERIFICATION]</w:t>
      </w:r>
    </w:p>
    <w:p w14:paraId="6ED273D2" w14:textId="77777777" w:rsidR="00B26699" w:rsidRDefault="00931C34">
      <w:pPr>
        <w:pStyle w:val="BodyText"/>
        <w:ind w:left="220" w:right="389"/>
      </w:pPr>
      <w:r>
        <w:t xml:space="preserve">The user can access this option through the </w:t>
      </w:r>
      <w:r>
        <w:rPr>
          <w:i/>
        </w:rPr>
        <w:t xml:space="preserve">Operation Menu </w:t>
      </w:r>
      <w:r>
        <w:t>[SROPER] option. After scanning the blood unit ID, the software will check for an association with the patient identified. If there are multiple entries with the Unit ID scanned, these entries will be listed along with the Blood Component, Patient Associated, and Expiration Date. The user will then be prompted to select the one that matches the blood product about to be administered. If the selected product is not associated with the patient identified, the warning message will be displayed.</w:t>
      </w:r>
    </w:p>
    <w:p w14:paraId="1AB2202D" w14:textId="77777777" w:rsidR="00B26699" w:rsidRDefault="00B26699">
      <w:pPr>
        <w:pStyle w:val="BodyText"/>
        <w:spacing w:before="8"/>
        <w:rPr>
          <w:sz w:val="23"/>
        </w:rPr>
      </w:pPr>
    </w:p>
    <w:p w14:paraId="3E890C94" w14:textId="77777777" w:rsidR="00B26699" w:rsidRDefault="00931C34">
      <w:pPr>
        <w:tabs>
          <w:tab w:val="left" w:pos="5979"/>
        </w:tabs>
        <w:spacing w:before="1"/>
        <w:ind w:left="220"/>
        <w:rPr>
          <w:sz w:val="24"/>
        </w:rPr>
      </w:pPr>
      <w:r>
        <w:rPr>
          <w:b/>
          <w:i/>
          <w:sz w:val="24"/>
        </w:rPr>
        <w:t>CPT</w:t>
      </w:r>
      <w:r>
        <w:rPr>
          <w:b/>
          <w:i/>
          <w:spacing w:val="-2"/>
          <w:sz w:val="24"/>
        </w:rPr>
        <w:t xml:space="preserve"> </w:t>
      </w:r>
      <w:r>
        <w:rPr>
          <w:b/>
          <w:i/>
          <w:sz w:val="24"/>
        </w:rPr>
        <w:t>Code</w:t>
      </w:r>
      <w:r>
        <w:rPr>
          <w:b/>
          <w:i/>
          <w:spacing w:val="-1"/>
          <w:sz w:val="24"/>
        </w:rPr>
        <w:t xml:space="preserve"> </w:t>
      </w:r>
      <w:r>
        <w:rPr>
          <w:b/>
          <w:i/>
          <w:sz w:val="24"/>
        </w:rPr>
        <w:t>Reports</w:t>
      </w:r>
      <w:r>
        <w:rPr>
          <w:b/>
          <w:i/>
          <w:sz w:val="24"/>
        </w:rPr>
        <w:tab/>
      </w:r>
      <w:r>
        <w:rPr>
          <w:sz w:val="24"/>
        </w:rPr>
        <w:t>[SR CPT</w:t>
      </w:r>
      <w:r>
        <w:rPr>
          <w:spacing w:val="-6"/>
          <w:sz w:val="24"/>
        </w:rPr>
        <w:t xml:space="preserve"> </w:t>
      </w:r>
      <w:r>
        <w:rPr>
          <w:sz w:val="24"/>
        </w:rPr>
        <w:t>REPORTS]</w:t>
      </w:r>
    </w:p>
    <w:p w14:paraId="2AB46661" w14:textId="77777777" w:rsidR="00B26699" w:rsidRDefault="00931C34">
      <w:pPr>
        <w:pStyle w:val="BodyText"/>
        <w:spacing w:before="1"/>
        <w:ind w:left="220" w:right="908"/>
      </w:pPr>
      <w:r>
        <w:t>This menu contains reports based on CPT Codes. It includes the Cumulative Report of CPT Codes, Report of CPT Coding Accuracy, and the Report of Cases Missing CPT Codes.</w:t>
      </w:r>
    </w:p>
    <w:p w14:paraId="65C85E32" w14:textId="77777777" w:rsidR="00B26699" w:rsidRDefault="00B26699">
      <w:pPr>
        <w:pStyle w:val="BodyText"/>
        <w:spacing w:before="10"/>
        <w:rPr>
          <w:sz w:val="23"/>
        </w:rPr>
      </w:pPr>
    </w:p>
    <w:p w14:paraId="52D27E87" w14:textId="77777777" w:rsidR="00B26699" w:rsidRDefault="00931C34">
      <w:pPr>
        <w:tabs>
          <w:tab w:val="left" w:pos="5979"/>
        </w:tabs>
        <w:spacing w:before="1"/>
        <w:ind w:left="220"/>
        <w:rPr>
          <w:sz w:val="24"/>
        </w:rPr>
      </w:pPr>
      <w:r>
        <w:rPr>
          <w:b/>
          <w:i/>
          <w:sz w:val="24"/>
        </w:rPr>
        <w:t>CPT/ICD</w:t>
      </w:r>
      <w:r>
        <w:rPr>
          <w:b/>
          <w:i/>
          <w:spacing w:val="-3"/>
          <w:sz w:val="24"/>
        </w:rPr>
        <w:t xml:space="preserve"> </w:t>
      </w:r>
      <w:r>
        <w:rPr>
          <w:b/>
          <w:i/>
          <w:sz w:val="24"/>
        </w:rPr>
        <w:t>Coding</w:t>
      </w:r>
      <w:r>
        <w:rPr>
          <w:b/>
          <w:i/>
          <w:spacing w:val="-1"/>
          <w:sz w:val="24"/>
        </w:rPr>
        <w:t xml:space="preserve"> </w:t>
      </w:r>
      <w:r>
        <w:rPr>
          <w:b/>
          <w:i/>
          <w:sz w:val="24"/>
        </w:rPr>
        <w:t>Menu</w:t>
      </w:r>
      <w:r>
        <w:rPr>
          <w:b/>
          <w:i/>
          <w:sz w:val="24"/>
        </w:rPr>
        <w:tab/>
      </w:r>
      <w:r>
        <w:rPr>
          <w:sz w:val="24"/>
        </w:rPr>
        <w:t>[SRCODING</w:t>
      </w:r>
      <w:r>
        <w:rPr>
          <w:spacing w:val="-1"/>
          <w:sz w:val="24"/>
        </w:rPr>
        <w:t xml:space="preserve"> </w:t>
      </w:r>
      <w:r>
        <w:rPr>
          <w:sz w:val="24"/>
        </w:rPr>
        <w:t>MENU]</w:t>
      </w:r>
    </w:p>
    <w:p w14:paraId="704CDD21" w14:textId="77777777" w:rsidR="00B26699" w:rsidRDefault="00931C34">
      <w:pPr>
        <w:pStyle w:val="BodyText"/>
        <w:spacing w:before="1"/>
        <w:ind w:left="220" w:right="988"/>
      </w:pPr>
      <w:r>
        <w:t>This menu provides functionality for reviewing operations and non-OR procedures and for editing operation and non-OR procedure CPT and ICD codes.</w:t>
      </w:r>
    </w:p>
    <w:p w14:paraId="4FCC1DE5" w14:textId="77777777" w:rsidR="00B26699" w:rsidRDefault="00B26699">
      <w:pPr>
        <w:pStyle w:val="BodyText"/>
        <w:spacing w:before="8"/>
        <w:rPr>
          <w:sz w:val="23"/>
        </w:rPr>
      </w:pPr>
    </w:p>
    <w:p w14:paraId="64A3AB0A" w14:textId="77777777" w:rsidR="00B26699" w:rsidRDefault="00931C34">
      <w:pPr>
        <w:tabs>
          <w:tab w:val="left" w:pos="5439"/>
        </w:tabs>
        <w:ind w:left="220" w:right="345"/>
      </w:pPr>
      <w:r>
        <w:rPr>
          <w:b/>
          <w:i/>
          <w:sz w:val="24"/>
        </w:rPr>
        <w:t>CPT/ICD</w:t>
      </w:r>
      <w:r>
        <w:rPr>
          <w:b/>
          <w:i/>
          <w:spacing w:val="-4"/>
          <w:sz w:val="24"/>
        </w:rPr>
        <w:t xml:space="preserve"> </w:t>
      </w:r>
      <w:r>
        <w:rPr>
          <w:b/>
          <w:i/>
          <w:sz w:val="24"/>
        </w:rPr>
        <w:t>Update/Verify</w:t>
      </w:r>
      <w:r>
        <w:rPr>
          <w:b/>
          <w:i/>
          <w:spacing w:val="-1"/>
          <w:sz w:val="24"/>
        </w:rPr>
        <w:t xml:space="preserve"> </w:t>
      </w:r>
      <w:r>
        <w:rPr>
          <w:b/>
          <w:i/>
          <w:sz w:val="24"/>
        </w:rPr>
        <w:t>Menu</w:t>
      </w:r>
      <w:r>
        <w:rPr>
          <w:b/>
          <w:i/>
          <w:sz w:val="24"/>
        </w:rPr>
        <w:tab/>
      </w:r>
      <w:r>
        <w:rPr>
          <w:sz w:val="24"/>
        </w:rPr>
        <w:t xml:space="preserve">[SRCODING UPDATE/VERIFY MENU] </w:t>
      </w:r>
      <w:r>
        <w:t>This menu contains options to be used by those responsible for entering CPT and ICD codes for operations and non-OR</w:t>
      </w:r>
      <w:r>
        <w:rPr>
          <w:spacing w:val="-2"/>
        </w:rPr>
        <w:t xml:space="preserve"> </w:t>
      </w:r>
      <w:r>
        <w:t>procedures.</w:t>
      </w:r>
    </w:p>
    <w:p w14:paraId="75E57818" w14:textId="77777777" w:rsidR="00B26699" w:rsidRDefault="00B26699">
      <w:pPr>
        <w:pStyle w:val="BodyText"/>
        <w:rPr>
          <w:sz w:val="24"/>
        </w:rPr>
      </w:pPr>
    </w:p>
    <w:p w14:paraId="7F3D2C46" w14:textId="77777777" w:rsidR="00B26699" w:rsidRDefault="00931C34">
      <w:pPr>
        <w:tabs>
          <w:tab w:val="left" w:pos="5979"/>
        </w:tabs>
        <w:spacing w:before="1"/>
        <w:ind w:left="220"/>
        <w:rPr>
          <w:sz w:val="24"/>
        </w:rPr>
      </w:pPr>
      <w:r>
        <w:rPr>
          <w:b/>
          <w:i/>
          <w:sz w:val="24"/>
        </w:rPr>
        <w:t>Cancel</w:t>
      </w:r>
      <w:r>
        <w:rPr>
          <w:b/>
          <w:i/>
          <w:spacing w:val="-2"/>
          <w:sz w:val="24"/>
        </w:rPr>
        <w:t xml:space="preserve"> </w:t>
      </w:r>
      <w:r>
        <w:rPr>
          <w:b/>
          <w:i/>
          <w:sz w:val="24"/>
        </w:rPr>
        <w:t>Scheduled</w:t>
      </w:r>
      <w:r>
        <w:rPr>
          <w:b/>
          <w:i/>
          <w:spacing w:val="-2"/>
          <w:sz w:val="24"/>
        </w:rPr>
        <w:t xml:space="preserve"> </w:t>
      </w:r>
      <w:r>
        <w:rPr>
          <w:b/>
          <w:i/>
          <w:sz w:val="24"/>
        </w:rPr>
        <w:t>Operation</w:t>
      </w:r>
      <w:r>
        <w:rPr>
          <w:b/>
          <w:i/>
          <w:sz w:val="24"/>
        </w:rPr>
        <w:tab/>
      </w:r>
      <w:r>
        <w:rPr>
          <w:sz w:val="24"/>
        </w:rPr>
        <w:t>[SRSCAN]</w:t>
      </w:r>
    </w:p>
    <w:p w14:paraId="68D8677F" w14:textId="77777777" w:rsidR="00B26699" w:rsidRDefault="00931C34">
      <w:pPr>
        <w:pStyle w:val="BodyText"/>
        <w:spacing w:before="2"/>
        <w:ind w:left="220" w:right="311"/>
      </w:pPr>
      <w:r>
        <w:t>This option is used to cancel a scheduled operation on a given date. When a scheduled case is cancelled, a new request is automatically generated for that case on the same date.</w:t>
      </w:r>
    </w:p>
    <w:p w14:paraId="51076CE5" w14:textId="77777777" w:rsidR="00B26699" w:rsidRDefault="00B26699">
      <w:pPr>
        <w:pStyle w:val="BodyText"/>
        <w:spacing w:before="7"/>
        <w:rPr>
          <w:sz w:val="23"/>
        </w:rPr>
      </w:pPr>
    </w:p>
    <w:p w14:paraId="24E96D67" w14:textId="77777777" w:rsidR="00B26699" w:rsidRDefault="00931C34">
      <w:pPr>
        <w:tabs>
          <w:tab w:val="left" w:pos="5979"/>
        </w:tabs>
        <w:ind w:left="220" w:right="335"/>
      </w:pPr>
      <w:r>
        <w:rPr>
          <w:b/>
          <w:i/>
          <w:sz w:val="24"/>
        </w:rPr>
        <w:t>Cardiac Procedures Operative</w:t>
      </w:r>
      <w:r>
        <w:rPr>
          <w:b/>
          <w:i/>
          <w:spacing w:val="-6"/>
          <w:sz w:val="24"/>
        </w:rPr>
        <w:t xml:space="preserve"> </w:t>
      </w:r>
      <w:r>
        <w:rPr>
          <w:b/>
          <w:i/>
          <w:sz w:val="24"/>
        </w:rPr>
        <w:t>Data</w:t>
      </w:r>
      <w:r>
        <w:rPr>
          <w:b/>
          <w:i/>
          <w:spacing w:val="-2"/>
          <w:sz w:val="24"/>
        </w:rPr>
        <w:t xml:space="preserve"> </w:t>
      </w:r>
      <w:r>
        <w:rPr>
          <w:b/>
          <w:i/>
          <w:sz w:val="24"/>
        </w:rPr>
        <w:t>(Enter/Edit)</w:t>
      </w:r>
      <w:r>
        <w:rPr>
          <w:b/>
          <w:i/>
          <w:sz w:val="24"/>
        </w:rPr>
        <w:tab/>
      </w:r>
      <w:r>
        <w:rPr>
          <w:sz w:val="24"/>
        </w:rPr>
        <w:t xml:space="preserve">[SROA CARDIAC PROCEDURES] </w:t>
      </w:r>
      <w:r>
        <w:t>This option is used to enter or edit information related to cardiac procedures requiring cardiopulmonary bypass for the cardiac surgery risk</w:t>
      </w:r>
      <w:r>
        <w:rPr>
          <w:spacing w:val="-8"/>
        </w:rPr>
        <w:t xml:space="preserve"> </w:t>
      </w:r>
      <w:r>
        <w:t>assessments.</w:t>
      </w:r>
    </w:p>
    <w:p w14:paraId="2A16C496" w14:textId="77777777" w:rsidR="00B26699" w:rsidRDefault="00B26699">
      <w:pPr>
        <w:pStyle w:val="BodyText"/>
        <w:rPr>
          <w:sz w:val="24"/>
        </w:rPr>
      </w:pPr>
    </w:p>
    <w:p w14:paraId="468082DD" w14:textId="77777777" w:rsidR="00B26699" w:rsidRDefault="00931C34">
      <w:pPr>
        <w:tabs>
          <w:tab w:val="left" w:pos="5979"/>
        </w:tabs>
        <w:spacing w:before="1" w:line="276" w:lineRule="exact"/>
        <w:ind w:left="220"/>
        <w:rPr>
          <w:sz w:val="24"/>
        </w:rPr>
      </w:pPr>
      <w:r>
        <w:rPr>
          <w:b/>
          <w:i/>
          <w:sz w:val="24"/>
        </w:rPr>
        <w:t>Cardiac Risk Assessment</w:t>
      </w:r>
      <w:r>
        <w:rPr>
          <w:b/>
          <w:i/>
          <w:spacing w:val="-8"/>
          <w:sz w:val="24"/>
        </w:rPr>
        <w:t xml:space="preserve"> </w:t>
      </w:r>
      <w:r>
        <w:rPr>
          <w:b/>
          <w:i/>
          <w:sz w:val="24"/>
        </w:rPr>
        <w:t>Information</w:t>
      </w:r>
      <w:r>
        <w:rPr>
          <w:b/>
          <w:i/>
          <w:spacing w:val="-2"/>
          <w:sz w:val="24"/>
        </w:rPr>
        <w:t xml:space="preserve"> </w:t>
      </w:r>
      <w:r>
        <w:rPr>
          <w:b/>
          <w:i/>
          <w:sz w:val="24"/>
        </w:rPr>
        <w:t>(Enter/Edit)</w:t>
      </w:r>
      <w:r>
        <w:rPr>
          <w:b/>
          <w:i/>
          <w:sz w:val="24"/>
        </w:rPr>
        <w:tab/>
      </w:r>
      <w:r>
        <w:rPr>
          <w:sz w:val="24"/>
        </w:rPr>
        <w:t>[SROA CARDIAC</w:t>
      </w:r>
      <w:r>
        <w:rPr>
          <w:spacing w:val="-4"/>
          <w:sz w:val="24"/>
        </w:rPr>
        <w:t xml:space="preserve"> </w:t>
      </w:r>
      <w:r>
        <w:rPr>
          <w:sz w:val="24"/>
        </w:rPr>
        <w:t>ENTER/EDIT]</w:t>
      </w:r>
    </w:p>
    <w:p w14:paraId="4B291FFE" w14:textId="77777777" w:rsidR="00B26699" w:rsidRDefault="00931C34">
      <w:pPr>
        <w:pStyle w:val="BodyText"/>
        <w:spacing w:line="253" w:lineRule="exact"/>
        <w:ind w:left="220"/>
      </w:pPr>
      <w:r>
        <w:t>This menu contains options to enter or edit assessment information for the cardiac risk assessments.</w:t>
      </w:r>
    </w:p>
    <w:p w14:paraId="03BD2699" w14:textId="77777777" w:rsidR="00B26699" w:rsidRDefault="00B26699">
      <w:pPr>
        <w:spacing w:line="253" w:lineRule="exact"/>
        <w:sectPr w:rsidR="00B26699">
          <w:footerReference w:type="even" r:id="rId16"/>
          <w:footerReference w:type="default" r:id="rId17"/>
          <w:pgSz w:w="12240" w:h="15840"/>
          <w:pgMar w:top="1360" w:right="1140" w:bottom="1180" w:left="1220" w:header="0" w:footer="1000" w:gutter="0"/>
          <w:pgNumType w:start="23"/>
          <w:cols w:space="720"/>
        </w:sectPr>
      </w:pPr>
    </w:p>
    <w:p w14:paraId="0A7E6E76" w14:textId="77777777" w:rsidR="00B26699" w:rsidRDefault="00931C34">
      <w:pPr>
        <w:tabs>
          <w:tab w:val="left" w:pos="5979"/>
        </w:tabs>
        <w:spacing w:before="72"/>
        <w:ind w:left="220"/>
        <w:rPr>
          <w:sz w:val="24"/>
        </w:rPr>
      </w:pPr>
      <w:r>
        <w:rPr>
          <w:b/>
          <w:i/>
          <w:sz w:val="24"/>
        </w:rPr>
        <w:t>Chief of</w:t>
      </w:r>
      <w:r>
        <w:rPr>
          <w:b/>
          <w:i/>
          <w:spacing w:val="-4"/>
          <w:sz w:val="24"/>
        </w:rPr>
        <w:t xml:space="preserve"> </w:t>
      </w:r>
      <w:r>
        <w:rPr>
          <w:b/>
          <w:i/>
          <w:sz w:val="24"/>
        </w:rPr>
        <w:t>Surgery</w:t>
      </w:r>
      <w:r>
        <w:rPr>
          <w:b/>
          <w:i/>
          <w:spacing w:val="-1"/>
          <w:sz w:val="24"/>
        </w:rPr>
        <w:t xml:space="preserve"> </w:t>
      </w:r>
      <w:r>
        <w:rPr>
          <w:b/>
          <w:i/>
          <w:sz w:val="24"/>
        </w:rPr>
        <w:t>Menu</w:t>
      </w:r>
      <w:r>
        <w:rPr>
          <w:b/>
          <w:i/>
          <w:sz w:val="24"/>
        </w:rPr>
        <w:tab/>
      </w:r>
      <w:r>
        <w:rPr>
          <w:sz w:val="24"/>
        </w:rPr>
        <w:t>[SROCHIEF]</w:t>
      </w:r>
    </w:p>
    <w:p w14:paraId="2F606528" w14:textId="77777777" w:rsidR="00B26699" w:rsidRDefault="00931C34">
      <w:pPr>
        <w:pStyle w:val="BodyText"/>
        <w:spacing w:before="2"/>
        <w:ind w:left="220" w:right="1098"/>
      </w:pPr>
      <w:r>
        <w:t>This menu contains the various options designed for use by the Chief of Surgery and his package coordinator.</w:t>
      </w:r>
    </w:p>
    <w:p w14:paraId="20158387" w14:textId="77777777" w:rsidR="00B26699" w:rsidRDefault="00B26699">
      <w:pPr>
        <w:pStyle w:val="BodyText"/>
        <w:spacing w:before="7"/>
        <w:rPr>
          <w:sz w:val="23"/>
        </w:rPr>
      </w:pPr>
    </w:p>
    <w:p w14:paraId="74639D45" w14:textId="77777777" w:rsidR="00B26699" w:rsidRDefault="00931C34">
      <w:pPr>
        <w:pStyle w:val="Heading2"/>
        <w:tabs>
          <w:tab w:val="left" w:pos="5979"/>
        </w:tabs>
        <w:rPr>
          <w:b w:val="0"/>
          <w:i w:val="0"/>
        </w:rPr>
      </w:pPr>
      <w:r>
        <w:t>Circulating Nurse</w:t>
      </w:r>
      <w:r>
        <w:rPr>
          <w:spacing w:val="-5"/>
        </w:rPr>
        <w:t xml:space="preserve"> </w:t>
      </w:r>
      <w:r>
        <w:t>Staffing</w:t>
      </w:r>
      <w:r>
        <w:rPr>
          <w:spacing w:val="-2"/>
        </w:rPr>
        <w:t xml:space="preserve"> </w:t>
      </w:r>
      <w:r>
        <w:t>Report</w:t>
      </w:r>
      <w:r>
        <w:tab/>
      </w:r>
      <w:r>
        <w:rPr>
          <w:b w:val="0"/>
          <w:i w:val="0"/>
        </w:rPr>
        <w:t>[SROCNR]</w:t>
      </w:r>
    </w:p>
    <w:p w14:paraId="2C9547FE" w14:textId="77777777" w:rsidR="00B26699" w:rsidRDefault="00931C34">
      <w:pPr>
        <w:pStyle w:val="BodyText"/>
        <w:spacing w:before="2"/>
        <w:ind w:left="220"/>
      </w:pPr>
      <w:r>
        <w:t>This report provides nurse-staffing information, sorted by the circulating nurses’ name.</w:t>
      </w:r>
    </w:p>
    <w:p w14:paraId="75F7B2B6" w14:textId="77777777" w:rsidR="00B26699" w:rsidRDefault="00B26699">
      <w:pPr>
        <w:pStyle w:val="BodyText"/>
        <w:spacing w:before="10"/>
        <w:rPr>
          <w:sz w:val="21"/>
        </w:rPr>
      </w:pPr>
    </w:p>
    <w:p w14:paraId="3A8FEF59" w14:textId="77777777" w:rsidR="00B26699" w:rsidRDefault="00931C34">
      <w:pPr>
        <w:tabs>
          <w:tab w:val="left" w:pos="5799"/>
        </w:tabs>
        <w:ind w:left="220"/>
        <w:rPr>
          <w:sz w:val="24"/>
        </w:rPr>
      </w:pPr>
      <w:r>
        <w:rPr>
          <w:b/>
          <w:i/>
          <w:sz w:val="24"/>
        </w:rPr>
        <w:t>Clinical</w:t>
      </w:r>
      <w:r>
        <w:rPr>
          <w:b/>
          <w:i/>
          <w:spacing w:val="-3"/>
          <w:sz w:val="24"/>
        </w:rPr>
        <w:t xml:space="preserve"> </w:t>
      </w:r>
      <w:r>
        <w:rPr>
          <w:b/>
          <w:i/>
          <w:sz w:val="24"/>
        </w:rPr>
        <w:t>Information</w:t>
      </w:r>
      <w:r>
        <w:rPr>
          <w:b/>
          <w:i/>
          <w:spacing w:val="-2"/>
          <w:sz w:val="24"/>
        </w:rPr>
        <w:t xml:space="preserve"> </w:t>
      </w:r>
      <w:r>
        <w:rPr>
          <w:b/>
          <w:i/>
          <w:sz w:val="24"/>
        </w:rPr>
        <w:t>(Enter/Edit)</w:t>
      </w:r>
      <w:r>
        <w:rPr>
          <w:b/>
          <w:i/>
          <w:sz w:val="24"/>
        </w:rPr>
        <w:tab/>
      </w:r>
      <w:r>
        <w:rPr>
          <w:sz w:val="24"/>
        </w:rPr>
        <w:t>[SROA CLINICAL</w:t>
      </w:r>
      <w:r>
        <w:rPr>
          <w:spacing w:val="-6"/>
          <w:sz w:val="24"/>
        </w:rPr>
        <w:t xml:space="preserve"> </w:t>
      </w:r>
      <w:r>
        <w:rPr>
          <w:sz w:val="24"/>
        </w:rPr>
        <w:t>INFORMATION]</w:t>
      </w:r>
    </w:p>
    <w:p w14:paraId="3EDDED4B" w14:textId="77777777" w:rsidR="00B26699" w:rsidRDefault="00931C34">
      <w:pPr>
        <w:pStyle w:val="BodyText"/>
        <w:spacing w:before="2"/>
        <w:ind w:left="220"/>
      </w:pPr>
      <w:r>
        <w:t>This option is used to enter the clinical information required for the cardiac surgery risk assessments.</w:t>
      </w:r>
    </w:p>
    <w:p w14:paraId="62E5266B" w14:textId="77777777" w:rsidR="00B26699" w:rsidRDefault="00B26699">
      <w:pPr>
        <w:pStyle w:val="BodyText"/>
        <w:spacing w:before="10"/>
        <w:rPr>
          <w:sz w:val="21"/>
        </w:rPr>
      </w:pPr>
    </w:p>
    <w:p w14:paraId="0BFFBE5A" w14:textId="77777777" w:rsidR="00B26699" w:rsidRDefault="00931C34">
      <w:pPr>
        <w:tabs>
          <w:tab w:val="left" w:pos="5979"/>
        </w:tabs>
        <w:spacing w:line="276" w:lineRule="exact"/>
        <w:ind w:left="220"/>
        <w:rPr>
          <w:sz w:val="24"/>
        </w:rPr>
      </w:pPr>
      <w:r>
        <w:rPr>
          <w:b/>
          <w:i/>
          <w:sz w:val="24"/>
        </w:rPr>
        <w:t>Comments</w:t>
      </w:r>
      <w:r>
        <w:rPr>
          <w:b/>
          <w:i/>
          <w:sz w:val="24"/>
        </w:rPr>
        <w:tab/>
      </w:r>
      <w:r>
        <w:rPr>
          <w:sz w:val="24"/>
        </w:rPr>
        <w:t>[SROMEN-COM]</w:t>
      </w:r>
    </w:p>
    <w:p w14:paraId="6D363040" w14:textId="77777777" w:rsidR="00B26699" w:rsidRDefault="00931C34">
      <w:pPr>
        <w:pStyle w:val="BodyText"/>
        <w:spacing w:line="253" w:lineRule="exact"/>
        <w:ind w:left="220"/>
      </w:pPr>
      <w:r>
        <w:t>This option is used to enter general comments about a case.</w:t>
      </w:r>
    </w:p>
    <w:p w14:paraId="52E5F1DF" w14:textId="77777777" w:rsidR="00B26699" w:rsidRDefault="00B26699">
      <w:pPr>
        <w:pStyle w:val="BodyText"/>
        <w:rPr>
          <w:sz w:val="24"/>
        </w:rPr>
      </w:pPr>
    </w:p>
    <w:p w14:paraId="5A7CE422" w14:textId="77777777" w:rsidR="00B26699" w:rsidRDefault="00931C34">
      <w:pPr>
        <w:pStyle w:val="Heading2"/>
        <w:tabs>
          <w:tab w:val="left" w:pos="5979"/>
        </w:tabs>
        <w:rPr>
          <w:b w:val="0"/>
          <w:i w:val="0"/>
        </w:rPr>
      </w:pPr>
      <w:r>
        <w:t>Comparison of Preop and</w:t>
      </w:r>
      <w:r>
        <w:rPr>
          <w:spacing w:val="-6"/>
        </w:rPr>
        <w:t xml:space="preserve"> </w:t>
      </w:r>
      <w:r>
        <w:t>Postop</w:t>
      </w:r>
      <w:r>
        <w:rPr>
          <w:spacing w:val="-1"/>
        </w:rPr>
        <w:t xml:space="preserve"> </w:t>
      </w:r>
      <w:r>
        <w:t>Diagnosis</w:t>
      </w:r>
      <w:r>
        <w:tab/>
      </w:r>
      <w:r>
        <w:rPr>
          <w:b w:val="0"/>
          <w:i w:val="0"/>
        </w:rPr>
        <w:t>[SROPPC]</w:t>
      </w:r>
    </w:p>
    <w:p w14:paraId="0448CA51" w14:textId="77777777" w:rsidR="00B26699" w:rsidRDefault="00931C34">
      <w:pPr>
        <w:pStyle w:val="BodyText"/>
        <w:spacing w:before="2"/>
        <w:ind w:left="220" w:right="806"/>
      </w:pPr>
      <w:r>
        <w:t>This report contains completed cases in which the principal preoperative and principal postoperative diagnoses are different.</w:t>
      </w:r>
    </w:p>
    <w:p w14:paraId="7786305B" w14:textId="77777777" w:rsidR="00B26699" w:rsidRDefault="00B26699">
      <w:pPr>
        <w:pStyle w:val="BodyText"/>
        <w:spacing w:before="7"/>
        <w:rPr>
          <w:sz w:val="23"/>
        </w:rPr>
      </w:pPr>
    </w:p>
    <w:p w14:paraId="71FA1655" w14:textId="77777777" w:rsidR="00B26699" w:rsidRDefault="00931C34">
      <w:pPr>
        <w:tabs>
          <w:tab w:val="left" w:pos="5979"/>
        </w:tabs>
        <w:ind w:left="220"/>
        <w:rPr>
          <w:sz w:val="24"/>
        </w:rPr>
      </w:pPr>
      <w:r>
        <w:rPr>
          <w:b/>
          <w:i/>
          <w:sz w:val="24"/>
        </w:rPr>
        <w:t>Create</w:t>
      </w:r>
      <w:r>
        <w:rPr>
          <w:b/>
          <w:i/>
          <w:spacing w:val="-3"/>
          <w:sz w:val="24"/>
        </w:rPr>
        <w:t xml:space="preserve"> </w:t>
      </w:r>
      <w:r>
        <w:rPr>
          <w:b/>
          <w:i/>
          <w:sz w:val="24"/>
        </w:rPr>
        <w:t>Service</w:t>
      </w:r>
      <w:r>
        <w:rPr>
          <w:b/>
          <w:i/>
          <w:spacing w:val="-2"/>
          <w:sz w:val="24"/>
        </w:rPr>
        <w:t xml:space="preserve"> </w:t>
      </w:r>
      <w:r>
        <w:rPr>
          <w:b/>
          <w:i/>
          <w:sz w:val="24"/>
        </w:rPr>
        <w:t>Blockout</w:t>
      </w:r>
      <w:r>
        <w:rPr>
          <w:b/>
          <w:i/>
          <w:sz w:val="24"/>
        </w:rPr>
        <w:tab/>
      </w:r>
      <w:r>
        <w:rPr>
          <w:sz w:val="24"/>
        </w:rPr>
        <w:t>[SRSBOUT]</w:t>
      </w:r>
    </w:p>
    <w:p w14:paraId="22379DB6" w14:textId="77777777" w:rsidR="00B26699" w:rsidRDefault="00931C34">
      <w:pPr>
        <w:pStyle w:val="Heading3"/>
        <w:jc w:val="left"/>
      </w:pPr>
      <w:r>
        <w:t>This option is used to block out times on the Operating Room Schedule by surgical specialty.</w:t>
      </w:r>
    </w:p>
    <w:p w14:paraId="4AAA1912" w14:textId="77777777" w:rsidR="00B26699" w:rsidRDefault="00B26699">
      <w:pPr>
        <w:pStyle w:val="BodyText"/>
        <w:rPr>
          <w:sz w:val="24"/>
        </w:rPr>
      </w:pPr>
    </w:p>
    <w:p w14:paraId="7A90AC17" w14:textId="77777777" w:rsidR="00B26699" w:rsidRDefault="00931C34">
      <w:pPr>
        <w:tabs>
          <w:tab w:val="left" w:pos="5979"/>
        </w:tabs>
        <w:ind w:left="220"/>
        <w:rPr>
          <w:sz w:val="24"/>
        </w:rPr>
      </w:pPr>
      <w:r>
        <w:rPr>
          <w:b/>
          <w:i/>
          <w:sz w:val="24"/>
        </w:rPr>
        <w:t>Cumulative Report of</w:t>
      </w:r>
      <w:r>
        <w:rPr>
          <w:b/>
          <w:i/>
          <w:spacing w:val="-6"/>
          <w:sz w:val="24"/>
        </w:rPr>
        <w:t xml:space="preserve"> </w:t>
      </w:r>
      <w:r>
        <w:rPr>
          <w:b/>
          <w:i/>
          <w:sz w:val="24"/>
        </w:rPr>
        <w:t>CPT</w:t>
      </w:r>
      <w:r>
        <w:rPr>
          <w:b/>
          <w:i/>
          <w:spacing w:val="-2"/>
          <w:sz w:val="24"/>
        </w:rPr>
        <w:t xml:space="preserve"> </w:t>
      </w:r>
      <w:r>
        <w:rPr>
          <w:b/>
          <w:i/>
          <w:sz w:val="24"/>
        </w:rPr>
        <w:t>Codes</w:t>
      </w:r>
      <w:r>
        <w:rPr>
          <w:b/>
          <w:i/>
          <w:sz w:val="24"/>
        </w:rPr>
        <w:tab/>
      </w:r>
      <w:r>
        <w:rPr>
          <w:sz w:val="24"/>
        </w:rPr>
        <w:t>[SROACCT]</w:t>
      </w:r>
    </w:p>
    <w:p w14:paraId="1B26E56B" w14:textId="77777777" w:rsidR="00B26699" w:rsidRDefault="00931C34">
      <w:pPr>
        <w:pStyle w:val="BodyText"/>
        <w:spacing w:before="2"/>
        <w:ind w:left="220" w:right="421"/>
      </w:pPr>
      <w:r>
        <w:t>This report displays the total number of each CPT code entered for the date range selected. It also breaks down the totals into two categories, principal procedures and other operative procedures.</w:t>
      </w:r>
    </w:p>
    <w:p w14:paraId="3E3C0579" w14:textId="77777777" w:rsidR="00B26699" w:rsidRDefault="00B26699">
      <w:pPr>
        <w:pStyle w:val="BodyText"/>
        <w:spacing w:before="8"/>
        <w:rPr>
          <w:sz w:val="23"/>
        </w:rPr>
      </w:pPr>
    </w:p>
    <w:p w14:paraId="1FAAD75D" w14:textId="77777777" w:rsidR="00B26699" w:rsidRDefault="00931C34">
      <w:pPr>
        <w:pStyle w:val="Heading2"/>
        <w:tabs>
          <w:tab w:val="left" w:pos="5979"/>
        </w:tabs>
        <w:rPr>
          <w:b w:val="0"/>
          <w:i w:val="0"/>
        </w:rPr>
      </w:pPr>
      <w:r>
        <w:t>Deaths Within 30 Days</w:t>
      </w:r>
      <w:r>
        <w:rPr>
          <w:spacing w:val="-5"/>
        </w:rPr>
        <w:t xml:space="preserve"> </w:t>
      </w:r>
      <w:r>
        <w:t>of</w:t>
      </w:r>
      <w:r>
        <w:rPr>
          <w:spacing w:val="-2"/>
        </w:rPr>
        <w:t xml:space="preserve"> </w:t>
      </w:r>
      <w:r>
        <w:t>Surgery</w:t>
      </w:r>
      <w:r>
        <w:tab/>
      </w:r>
      <w:r>
        <w:rPr>
          <w:b w:val="0"/>
          <w:i w:val="0"/>
        </w:rPr>
        <w:t>[SROQD]</w:t>
      </w:r>
    </w:p>
    <w:p w14:paraId="7814CD8B" w14:textId="77777777" w:rsidR="00B26699" w:rsidRDefault="00931C34">
      <w:pPr>
        <w:pStyle w:val="BodyText"/>
        <w:spacing w:before="2"/>
        <w:ind w:left="220" w:right="462"/>
      </w:pPr>
      <w:r>
        <w:t>This option lists patients who had surgery within the selected date range and who died within 30 days of surgery. Two separate reports are available through this option.</w:t>
      </w:r>
    </w:p>
    <w:p w14:paraId="511E47A1" w14:textId="77777777" w:rsidR="00B26699" w:rsidRDefault="00B26699">
      <w:pPr>
        <w:pStyle w:val="BodyText"/>
        <w:spacing w:before="5"/>
        <w:rPr>
          <w:sz w:val="24"/>
        </w:rPr>
      </w:pPr>
    </w:p>
    <w:p w14:paraId="11AEC854" w14:textId="77777777" w:rsidR="00B26699" w:rsidRDefault="00931C34">
      <w:pPr>
        <w:pStyle w:val="Heading4"/>
        <w:numPr>
          <w:ilvl w:val="0"/>
          <w:numId w:val="2"/>
        </w:numPr>
        <w:tabs>
          <w:tab w:val="left" w:pos="580"/>
        </w:tabs>
        <w:spacing w:line="250" w:lineRule="exact"/>
      </w:pPr>
      <w:r>
        <w:t>Total Cases Summary</w:t>
      </w:r>
    </w:p>
    <w:p w14:paraId="7947F403" w14:textId="77777777" w:rsidR="00B26699" w:rsidRDefault="00931C34">
      <w:pPr>
        <w:pStyle w:val="BodyText"/>
        <w:spacing w:line="250" w:lineRule="exact"/>
        <w:ind w:left="579"/>
      </w:pPr>
      <w:r>
        <w:t>This report can be printed in one of three ways.</w:t>
      </w:r>
    </w:p>
    <w:p w14:paraId="58690B74" w14:textId="77777777" w:rsidR="00B26699" w:rsidRDefault="00B26699">
      <w:pPr>
        <w:pStyle w:val="BodyText"/>
      </w:pPr>
    </w:p>
    <w:p w14:paraId="50E93E6D" w14:textId="77777777" w:rsidR="00B26699" w:rsidRDefault="00931C34">
      <w:pPr>
        <w:pStyle w:val="ListParagraph"/>
        <w:numPr>
          <w:ilvl w:val="1"/>
          <w:numId w:val="2"/>
        </w:numPr>
        <w:tabs>
          <w:tab w:val="left" w:pos="939"/>
          <w:tab w:val="left" w:pos="940"/>
        </w:tabs>
        <w:ind w:right="579"/>
      </w:pPr>
      <w:r>
        <w:rPr>
          <w:b/>
        </w:rPr>
        <w:t>All Cases</w:t>
      </w:r>
      <w:r>
        <w:t>: The report lists all patients who had surgery within the selected date range and who died within 30 days of surgery, along with all of the patients’ operations that were performed during the selected date range. These patients are included in the postoperative deaths totals on the Quarterly</w:t>
      </w:r>
      <w:r>
        <w:rPr>
          <w:spacing w:val="-3"/>
        </w:rPr>
        <w:t xml:space="preserve"> </w:t>
      </w:r>
      <w:r>
        <w:t>Report.</w:t>
      </w:r>
    </w:p>
    <w:p w14:paraId="1F0CBAE9" w14:textId="77777777" w:rsidR="00B26699" w:rsidRDefault="00931C34">
      <w:pPr>
        <w:pStyle w:val="ListParagraph"/>
        <w:numPr>
          <w:ilvl w:val="1"/>
          <w:numId w:val="2"/>
        </w:numPr>
        <w:tabs>
          <w:tab w:val="left" w:pos="939"/>
          <w:tab w:val="left" w:pos="940"/>
        </w:tabs>
        <w:ind w:right="573"/>
      </w:pPr>
      <w:r>
        <w:rPr>
          <w:b/>
        </w:rPr>
        <w:t>Outpatient Cases Only</w:t>
      </w:r>
      <w:r>
        <w:t>: The report lists only the surgical cases that are associated with deaths that are counted as outpatient (ambulatory) deaths on the Quarterly</w:t>
      </w:r>
      <w:r>
        <w:rPr>
          <w:spacing w:val="-12"/>
        </w:rPr>
        <w:t xml:space="preserve"> </w:t>
      </w:r>
      <w:r>
        <w:t>Report.</w:t>
      </w:r>
    </w:p>
    <w:p w14:paraId="466B31EB" w14:textId="77777777" w:rsidR="00B26699" w:rsidRDefault="00931C34">
      <w:pPr>
        <w:pStyle w:val="ListParagraph"/>
        <w:numPr>
          <w:ilvl w:val="1"/>
          <w:numId w:val="2"/>
        </w:numPr>
        <w:tabs>
          <w:tab w:val="left" w:pos="939"/>
          <w:tab w:val="left" w:pos="940"/>
        </w:tabs>
        <w:ind w:right="347"/>
      </w:pPr>
      <w:r>
        <w:rPr>
          <w:b/>
        </w:rPr>
        <w:t>Inpatient Cases Only</w:t>
      </w:r>
      <w:r>
        <w:t>: The report lists only the surgical cases that are associated with deaths that are counted as inpatient deaths. Although the count of deaths associated with inpatient cases is not a part of the Quarterly Report, this report is provided to help with data</w:t>
      </w:r>
      <w:r>
        <w:rPr>
          <w:spacing w:val="-17"/>
        </w:rPr>
        <w:t xml:space="preserve"> </w:t>
      </w:r>
      <w:r>
        <w:t>validation.</w:t>
      </w:r>
    </w:p>
    <w:p w14:paraId="1966E3D5" w14:textId="77777777" w:rsidR="00B26699" w:rsidRDefault="00B26699">
      <w:pPr>
        <w:pStyle w:val="BodyText"/>
        <w:spacing w:before="2"/>
      </w:pPr>
    </w:p>
    <w:p w14:paraId="1B3F2598" w14:textId="77777777" w:rsidR="00B26699" w:rsidRDefault="00931C34">
      <w:pPr>
        <w:pStyle w:val="Heading4"/>
        <w:numPr>
          <w:ilvl w:val="0"/>
          <w:numId w:val="2"/>
        </w:numPr>
        <w:tabs>
          <w:tab w:val="left" w:pos="581"/>
        </w:tabs>
        <w:spacing w:before="1" w:line="250" w:lineRule="exact"/>
        <w:ind w:left="580" w:hanging="361"/>
      </w:pPr>
      <w:r>
        <w:t>Specialty</w:t>
      </w:r>
      <w:r>
        <w:rPr>
          <w:spacing w:val="-5"/>
        </w:rPr>
        <w:t xml:space="preserve"> </w:t>
      </w:r>
      <w:r>
        <w:t>Procedures</w:t>
      </w:r>
    </w:p>
    <w:p w14:paraId="6091E912" w14:textId="77777777" w:rsidR="00B26699" w:rsidRDefault="00931C34">
      <w:pPr>
        <w:pStyle w:val="BodyText"/>
        <w:spacing w:line="242" w:lineRule="auto"/>
        <w:ind w:left="580" w:right="360"/>
      </w:pPr>
      <w:r>
        <w:t>This report will list the surgical cases that are associated with deaths that are counted for the national surgical specialty linked to the local surgical specialty. Cases are listed by national surgical specialty.</w:t>
      </w:r>
    </w:p>
    <w:p w14:paraId="58A741DC" w14:textId="77777777" w:rsidR="00B26699" w:rsidRDefault="00B26699">
      <w:pPr>
        <w:pStyle w:val="BodyText"/>
        <w:spacing w:before="1"/>
        <w:rPr>
          <w:sz w:val="21"/>
        </w:rPr>
      </w:pPr>
    </w:p>
    <w:p w14:paraId="23968B76" w14:textId="77777777" w:rsidR="00B26699" w:rsidRDefault="00931C34">
      <w:pPr>
        <w:tabs>
          <w:tab w:val="left" w:pos="5979"/>
        </w:tabs>
        <w:ind w:left="220"/>
        <w:rPr>
          <w:sz w:val="24"/>
        </w:rPr>
      </w:pPr>
      <w:r>
        <w:rPr>
          <w:b/>
          <w:i/>
          <w:sz w:val="24"/>
        </w:rPr>
        <w:t>Delay and</w:t>
      </w:r>
      <w:r>
        <w:rPr>
          <w:b/>
          <w:i/>
          <w:spacing w:val="-3"/>
          <w:sz w:val="24"/>
        </w:rPr>
        <w:t xml:space="preserve"> </w:t>
      </w:r>
      <w:r>
        <w:rPr>
          <w:b/>
          <w:i/>
          <w:sz w:val="24"/>
        </w:rPr>
        <w:t>Cancellation</w:t>
      </w:r>
      <w:r>
        <w:rPr>
          <w:b/>
          <w:i/>
          <w:spacing w:val="-3"/>
          <w:sz w:val="24"/>
        </w:rPr>
        <w:t xml:space="preserve"> </w:t>
      </w:r>
      <w:r>
        <w:rPr>
          <w:b/>
          <w:i/>
          <w:sz w:val="24"/>
        </w:rPr>
        <w:t>Reports</w:t>
      </w:r>
      <w:r>
        <w:rPr>
          <w:b/>
          <w:i/>
          <w:sz w:val="24"/>
        </w:rPr>
        <w:tab/>
      </w:r>
      <w:r>
        <w:rPr>
          <w:sz w:val="24"/>
        </w:rPr>
        <w:t>[SRO DEL</w:t>
      </w:r>
      <w:r>
        <w:rPr>
          <w:spacing w:val="-8"/>
          <w:sz w:val="24"/>
        </w:rPr>
        <w:t xml:space="preserve"> </w:t>
      </w:r>
      <w:r>
        <w:rPr>
          <w:sz w:val="24"/>
        </w:rPr>
        <w:t>MENU]</w:t>
      </w:r>
    </w:p>
    <w:p w14:paraId="6170EEFA" w14:textId="77777777" w:rsidR="00B26699" w:rsidRDefault="00931C34">
      <w:pPr>
        <w:pStyle w:val="BodyText"/>
        <w:spacing w:before="2"/>
        <w:ind w:left="220"/>
      </w:pPr>
      <w:r>
        <w:t>This menu contains various reports used to track delays and cancellations.</w:t>
      </w:r>
    </w:p>
    <w:p w14:paraId="448CE71A" w14:textId="77777777" w:rsidR="00B26699" w:rsidRDefault="00B26699">
      <w:pPr>
        <w:pStyle w:val="BodyText"/>
        <w:spacing w:before="8"/>
        <w:rPr>
          <w:sz w:val="23"/>
        </w:rPr>
      </w:pPr>
    </w:p>
    <w:p w14:paraId="6C8ABB11" w14:textId="77777777" w:rsidR="00B26699" w:rsidRDefault="00931C34">
      <w:pPr>
        <w:tabs>
          <w:tab w:val="left" w:pos="5979"/>
        </w:tabs>
        <w:ind w:left="220"/>
        <w:rPr>
          <w:sz w:val="24"/>
        </w:rPr>
      </w:pPr>
      <w:r>
        <w:rPr>
          <w:b/>
          <w:i/>
          <w:sz w:val="24"/>
        </w:rPr>
        <w:t>Delete</w:t>
      </w:r>
      <w:r>
        <w:rPr>
          <w:b/>
          <w:i/>
          <w:spacing w:val="-3"/>
          <w:sz w:val="24"/>
        </w:rPr>
        <w:t xml:space="preserve"> </w:t>
      </w:r>
      <w:r>
        <w:rPr>
          <w:b/>
          <w:i/>
          <w:sz w:val="24"/>
        </w:rPr>
        <w:t>Service</w:t>
      </w:r>
      <w:r>
        <w:rPr>
          <w:b/>
          <w:i/>
          <w:spacing w:val="-2"/>
          <w:sz w:val="24"/>
        </w:rPr>
        <w:t xml:space="preserve"> </w:t>
      </w:r>
      <w:r>
        <w:rPr>
          <w:b/>
          <w:i/>
          <w:sz w:val="24"/>
        </w:rPr>
        <w:t>Blockout</w:t>
      </w:r>
      <w:r>
        <w:rPr>
          <w:b/>
          <w:i/>
          <w:sz w:val="24"/>
        </w:rPr>
        <w:tab/>
      </w:r>
      <w:r>
        <w:rPr>
          <w:sz w:val="24"/>
        </w:rPr>
        <w:t>[SRSBDEL]</w:t>
      </w:r>
    </w:p>
    <w:p w14:paraId="21376739" w14:textId="77777777" w:rsidR="00B26699" w:rsidRDefault="00B26699">
      <w:pPr>
        <w:pStyle w:val="BodyText"/>
        <w:spacing w:before="10"/>
        <w:rPr>
          <w:sz w:val="26"/>
        </w:rPr>
      </w:pPr>
    </w:p>
    <w:p w14:paraId="657FCCD9" w14:textId="77777777" w:rsidR="00B26699" w:rsidRDefault="00931C34">
      <w:pPr>
        <w:tabs>
          <w:tab w:val="left" w:pos="2931"/>
          <w:tab w:val="left" w:pos="8607"/>
        </w:tabs>
        <w:spacing w:before="91"/>
        <w:ind w:left="220"/>
        <w:rPr>
          <w:sz w:val="20"/>
        </w:rPr>
      </w:pPr>
      <w:r>
        <w:rPr>
          <w:sz w:val="20"/>
        </w:rPr>
        <w:t>24</w:t>
      </w:r>
      <w:r>
        <w:rPr>
          <w:sz w:val="20"/>
        </w:rPr>
        <w:tab/>
        <w:t>Surgery V. 3.0 Technical</w:t>
      </w:r>
      <w:r>
        <w:rPr>
          <w:spacing w:val="-11"/>
          <w:sz w:val="20"/>
        </w:rPr>
        <w:t xml:space="preserve"> </w:t>
      </w:r>
      <w:r>
        <w:rPr>
          <w:sz w:val="20"/>
        </w:rPr>
        <w:t>Manual/Security</w:t>
      </w:r>
      <w:r>
        <w:rPr>
          <w:spacing w:val="-4"/>
          <w:sz w:val="20"/>
        </w:rPr>
        <w:t xml:space="preserve"> </w:t>
      </w:r>
      <w:r>
        <w:rPr>
          <w:sz w:val="20"/>
        </w:rPr>
        <w:t>Guide</w:t>
      </w:r>
      <w:r>
        <w:rPr>
          <w:sz w:val="20"/>
        </w:rPr>
        <w:tab/>
        <w:t>March</w:t>
      </w:r>
      <w:r>
        <w:rPr>
          <w:spacing w:val="-1"/>
          <w:sz w:val="20"/>
        </w:rPr>
        <w:t xml:space="preserve"> </w:t>
      </w:r>
      <w:r>
        <w:rPr>
          <w:sz w:val="20"/>
        </w:rPr>
        <w:t>2012</w:t>
      </w:r>
    </w:p>
    <w:p w14:paraId="72E2842F" w14:textId="77777777" w:rsidR="00B26699" w:rsidRDefault="00B26699">
      <w:pPr>
        <w:rPr>
          <w:sz w:val="20"/>
        </w:rPr>
        <w:sectPr w:rsidR="00B26699">
          <w:pgSz w:w="12240" w:h="15840"/>
          <w:pgMar w:top="1360" w:right="1140" w:bottom="880" w:left="1220" w:header="0" w:footer="699" w:gutter="0"/>
          <w:cols w:space="720"/>
        </w:sectPr>
      </w:pPr>
    </w:p>
    <w:p w14:paraId="76F5F9BB" w14:textId="77777777" w:rsidR="00B26699" w:rsidRDefault="00931C34">
      <w:pPr>
        <w:pStyle w:val="BodyText"/>
        <w:spacing w:before="74"/>
        <w:ind w:left="220"/>
      </w:pPr>
      <w:r>
        <w:t>This option is used to delete service blockouts already existing on a schedule.</w:t>
      </w:r>
    </w:p>
    <w:p w14:paraId="557A621C" w14:textId="77777777" w:rsidR="00B26699" w:rsidRDefault="00B26699">
      <w:pPr>
        <w:pStyle w:val="BodyText"/>
        <w:spacing w:before="8"/>
        <w:rPr>
          <w:sz w:val="23"/>
        </w:rPr>
      </w:pPr>
    </w:p>
    <w:p w14:paraId="5312AAA8" w14:textId="77777777" w:rsidR="00B26699" w:rsidRDefault="00931C34">
      <w:pPr>
        <w:tabs>
          <w:tab w:val="left" w:pos="5979"/>
        </w:tabs>
        <w:ind w:left="220"/>
        <w:rPr>
          <w:sz w:val="24"/>
        </w:rPr>
      </w:pPr>
      <w:r>
        <w:rPr>
          <w:b/>
          <w:i/>
          <w:sz w:val="24"/>
        </w:rPr>
        <w:t>Delete a Patient from the</w:t>
      </w:r>
      <w:r>
        <w:rPr>
          <w:b/>
          <w:i/>
          <w:spacing w:val="-6"/>
          <w:sz w:val="24"/>
        </w:rPr>
        <w:t xml:space="preserve"> </w:t>
      </w:r>
      <w:r>
        <w:rPr>
          <w:b/>
          <w:i/>
          <w:sz w:val="24"/>
        </w:rPr>
        <w:t>Waiting</w:t>
      </w:r>
      <w:r>
        <w:rPr>
          <w:b/>
          <w:i/>
          <w:spacing w:val="-1"/>
          <w:sz w:val="24"/>
        </w:rPr>
        <w:t xml:space="preserve"> </w:t>
      </w:r>
      <w:r>
        <w:rPr>
          <w:b/>
          <w:i/>
          <w:sz w:val="24"/>
        </w:rPr>
        <w:t>List</w:t>
      </w:r>
      <w:r>
        <w:rPr>
          <w:b/>
          <w:i/>
          <w:sz w:val="24"/>
        </w:rPr>
        <w:tab/>
      </w:r>
      <w:r>
        <w:rPr>
          <w:sz w:val="24"/>
        </w:rPr>
        <w:t>[SROW-DELETE]</w:t>
      </w:r>
    </w:p>
    <w:p w14:paraId="0E29CABF" w14:textId="77777777" w:rsidR="00B26699" w:rsidRDefault="00931C34">
      <w:pPr>
        <w:pStyle w:val="BodyText"/>
        <w:spacing w:before="2"/>
        <w:ind w:left="220"/>
      </w:pPr>
      <w:r>
        <w:t>This option is used to delete a patient currently on the surgery waiting list for a selected service.</w:t>
      </w:r>
    </w:p>
    <w:p w14:paraId="7453C173" w14:textId="77777777" w:rsidR="00B26699" w:rsidRDefault="00B26699">
      <w:pPr>
        <w:pStyle w:val="BodyText"/>
        <w:spacing w:before="9"/>
        <w:rPr>
          <w:sz w:val="23"/>
        </w:rPr>
      </w:pPr>
    </w:p>
    <w:p w14:paraId="4C313E3B" w14:textId="77777777" w:rsidR="00B26699" w:rsidRDefault="00931C34">
      <w:pPr>
        <w:pStyle w:val="Heading2"/>
        <w:tabs>
          <w:tab w:val="left" w:pos="5979"/>
        </w:tabs>
        <w:rPr>
          <w:b w:val="0"/>
          <w:i w:val="0"/>
        </w:rPr>
      </w:pPr>
      <w:r>
        <w:t>Delete or Update</w:t>
      </w:r>
      <w:r>
        <w:rPr>
          <w:spacing w:val="-4"/>
        </w:rPr>
        <w:t xml:space="preserve"> </w:t>
      </w:r>
      <w:r>
        <w:t>Operation</w:t>
      </w:r>
      <w:r>
        <w:rPr>
          <w:spacing w:val="-1"/>
        </w:rPr>
        <w:t xml:space="preserve"> </w:t>
      </w:r>
      <w:r>
        <w:t>Requests</w:t>
      </w:r>
      <w:r>
        <w:tab/>
      </w:r>
      <w:r>
        <w:rPr>
          <w:b w:val="0"/>
          <w:i w:val="0"/>
        </w:rPr>
        <w:t>[SRSUPRQ]</w:t>
      </w:r>
    </w:p>
    <w:p w14:paraId="182D352D" w14:textId="77777777" w:rsidR="00B26699" w:rsidRDefault="00931C34">
      <w:pPr>
        <w:pStyle w:val="BodyText"/>
        <w:spacing w:before="2"/>
        <w:ind w:left="220"/>
      </w:pPr>
      <w:r>
        <w:t>This option is used to delete, change the date, or update the information entered on a requested operation.</w:t>
      </w:r>
    </w:p>
    <w:p w14:paraId="195DCDBA" w14:textId="77777777" w:rsidR="00B26699" w:rsidRDefault="00B26699">
      <w:pPr>
        <w:pStyle w:val="BodyText"/>
        <w:spacing w:before="10"/>
        <w:rPr>
          <w:sz w:val="21"/>
        </w:rPr>
      </w:pPr>
    </w:p>
    <w:p w14:paraId="3EAA0BE6" w14:textId="77777777" w:rsidR="00B26699" w:rsidRDefault="00931C34">
      <w:pPr>
        <w:tabs>
          <w:tab w:val="left" w:pos="5979"/>
        </w:tabs>
        <w:ind w:left="220"/>
        <w:rPr>
          <w:sz w:val="24"/>
        </w:rPr>
      </w:pPr>
      <w:r>
        <w:rPr>
          <w:b/>
          <w:i/>
          <w:sz w:val="24"/>
        </w:rPr>
        <w:t>Display</w:t>
      </w:r>
      <w:r>
        <w:rPr>
          <w:b/>
          <w:i/>
          <w:spacing w:val="-2"/>
          <w:sz w:val="24"/>
        </w:rPr>
        <w:t xml:space="preserve"> </w:t>
      </w:r>
      <w:r>
        <w:rPr>
          <w:b/>
          <w:i/>
          <w:sz w:val="24"/>
        </w:rPr>
        <w:t>Availability</w:t>
      </w:r>
      <w:r>
        <w:rPr>
          <w:b/>
          <w:i/>
          <w:sz w:val="24"/>
        </w:rPr>
        <w:tab/>
      </w:r>
      <w:r>
        <w:rPr>
          <w:sz w:val="24"/>
        </w:rPr>
        <w:t>[SRODISP]</w:t>
      </w:r>
    </w:p>
    <w:p w14:paraId="1C973A4B" w14:textId="77777777" w:rsidR="00B26699" w:rsidRDefault="00931C34">
      <w:pPr>
        <w:pStyle w:val="BodyText"/>
        <w:spacing w:before="2"/>
        <w:ind w:left="220" w:right="677"/>
      </w:pPr>
      <w:r>
        <w:t>This option provides a graph of the availability of operating rooms. Times that are unavailable will be marked by “X”s.</w:t>
      </w:r>
    </w:p>
    <w:p w14:paraId="70A40A83" w14:textId="77777777" w:rsidR="00B26699" w:rsidRDefault="00B26699">
      <w:pPr>
        <w:pStyle w:val="BodyText"/>
        <w:spacing w:before="7"/>
        <w:rPr>
          <w:sz w:val="23"/>
        </w:rPr>
      </w:pPr>
    </w:p>
    <w:p w14:paraId="6034376D" w14:textId="77777777" w:rsidR="00B26699" w:rsidRDefault="00931C34">
      <w:pPr>
        <w:tabs>
          <w:tab w:val="left" w:pos="5979"/>
        </w:tabs>
        <w:ind w:left="220"/>
        <w:rPr>
          <w:sz w:val="24"/>
        </w:rPr>
      </w:pPr>
      <w:r>
        <w:rPr>
          <w:b/>
          <w:i/>
          <w:sz w:val="24"/>
        </w:rPr>
        <w:t>Edit</w:t>
      </w:r>
      <w:r>
        <w:rPr>
          <w:b/>
          <w:i/>
          <w:spacing w:val="-2"/>
          <w:sz w:val="24"/>
        </w:rPr>
        <w:t xml:space="preserve"> </w:t>
      </w:r>
      <w:r>
        <w:rPr>
          <w:b/>
          <w:i/>
          <w:sz w:val="24"/>
        </w:rPr>
        <w:t>Non-O.R.</w:t>
      </w:r>
      <w:r>
        <w:rPr>
          <w:b/>
          <w:i/>
          <w:spacing w:val="-1"/>
          <w:sz w:val="24"/>
        </w:rPr>
        <w:t xml:space="preserve"> </w:t>
      </w:r>
      <w:r>
        <w:rPr>
          <w:b/>
          <w:i/>
          <w:sz w:val="24"/>
        </w:rPr>
        <w:t>Procedure</w:t>
      </w:r>
      <w:r>
        <w:rPr>
          <w:b/>
          <w:i/>
          <w:sz w:val="24"/>
        </w:rPr>
        <w:tab/>
      </w:r>
      <w:r>
        <w:rPr>
          <w:sz w:val="24"/>
        </w:rPr>
        <w:t>[SRONOP-EDIT]</w:t>
      </w:r>
    </w:p>
    <w:p w14:paraId="4E3F49E8" w14:textId="77777777" w:rsidR="00B26699" w:rsidRDefault="00931C34">
      <w:pPr>
        <w:pStyle w:val="BodyText"/>
        <w:spacing w:before="2"/>
        <w:ind w:left="220"/>
      </w:pPr>
      <w:r>
        <w:t>This option allows the editing of information on the pre-selected non-OR procedure.</w:t>
      </w:r>
    </w:p>
    <w:p w14:paraId="6D03260A" w14:textId="77777777" w:rsidR="00B26699" w:rsidRDefault="00B26699">
      <w:pPr>
        <w:pStyle w:val="BodyText"/>
        <w:spacing w:before="9"/>
        <w:rPr>
          <w:sz w:val="23"/>
        </w:rPr>
      </w:pPr>
    </w:p>
    <w:p w14:paraId="2CD748E4" w14:textId="77777777" w:rsidR="00B26699" w:rsidRDefault="00931C34">
      <w:pPr>
        <w:tabs>
          <w:tab w:val="left" w:pos="5979"/>
        </w:tabs>
        <w:ind w:left="220"/>
        <w:rPr>
          <w:sz w:val="24"/>
        </w:rPr>
      </w:pPr>
      <w:r>
        <w:rPr>
          <w:b/>
          <w:i/>
          <w:sz w:val="24"/>
        </w:rPr>
        <w:t>Edit a Patient on the</w:t>
      </w:r>
      <w:r>
        <w:rPr>
          <w:b/>
          <w:i/>
          <w:spacing w:val="-7"/>
          <w:sz w:val="24"/>
        </w:rPr>
        <w:t xml:space="preserve"> </w:t>
      </w:r>
      <w:r>
        <w:rPr>
          <w:b/>
          <w:i/>
          <w:sz w:val="24"/>
        </w:rPr>
        <w:t>Waiting</w:t>
      </w:r>
      <w:r>
        <w:rPr>
          <w:b/>
          <w:i/>
          <w:spacing w:val="-1"/>
          <w:sz w:val="24"/>
        </w:rPr>
        <w:t xml:space="preserve"> </w:t>
      </w:r>
      <w:r>
        <w:rPr>
          <w:b/>
          <w:i/>
          <w:sz w:val="24"/>
        </w:rPr>
        <w:t>List</w:t>
      </w:r>
      <w:r>
        <w:rPr>
          <w:b/>
          <w:i/>
          <w:sz w:val="24"/>
        </w:rPr>
        <w:tab/>
      </w:r>
      <w:r>
        <w:rPr>
          <w:sz w:val="24"/>
        </w:rPr>
        <w:t>[SROW-EDIT]</w:t>
      </w:r>
    </w:p>
    <w:p w14:paraId="5A142506" w14:textId="77777777" w:rsidR="00B26699" w:rsidRDefault="00931C34">
      <w:pPr>
        <w:pStyle w:val="BodyText"/>
        <w:spacing w:before="2"/>
        <w:ind w:left="220"/>
      </w:pPr>
      <w:r>
        <w:t>This option is used to edit a patient already on the waiting list for a selected surgical specialty.</w:t>
      </w:r>
    </w:p>
    <w:p w14:paraId="51DD3AFC" w14:textId="77777777" w:rsidR="00B26699" w:rsidRDefault="00B26699">
      <w:pPr>
        <w:pStyle w:val="BodyText"/>
        <w:spacing w:before="11"/>
        <w:rPr>
          <w:sz w:val="23"/>
        </w:rPr>
      </w:pPr>
    </w:p>
    <w:p w14:paraId="2F2CAD4A" w14:textId="77777777" w:rsidR="00B26699" w:rsidRDefault="00931C34">
      <w:pPr>
        <w:tabs>
          <w:tab w:val="left" w:pos="5979"/>
        </w:tabs>
        <w:ind w:left="220"/>
        <w:rPr>
          <w:sz w:val="24"/>
        </w:rPr>
      </w:pPr>
      <w:r>
        <w:rPr>
          <w:b/>
          <w:i/>
          <w:sz w:val="24"/>
        </w:rPr>
        <w:t>Enter/Edit</w:t>
      </w:r>
      <w:r>
        <w:rPr>
          <w:b/>
          <w:i/>
          <w:spacing w:val="-3"/>
          <w:sz w:val="24"/>
        </w:rPr>
        <w:t xml:space="preserve"> </w:t>
      </w:r>
      <w:r>
        <w:rPr>
          <w:b/>
          <w:i/>
          <w:sz w:val="24"/>
        </w:rPr>
        <w:t>Transplant</w:t>
      </w:r>
      <w:r>
        <w:rPr>
          <w:b/>
          <w:i/>
          <w:spacing w:val="-2"/>
          <w:sz w:val="24"/>
        </w:rPr>
        <w:t xml:space="preserve"> </w:t>
      </w:r>
      <w:r>
        <w:rPr>
          <w:b/>
          <w:i/>
          <w:sz w:val="24"/>
        </w:rPr>
        <w:t>Assessments</w:t>
      </w:r>
      <w:r>
        <w:rPr>
          <w:b/>
          <w:i/>
          <w:sz w:val="24"/>
        </w:rPr>
        <w:tab/>
      </w:r>
      <w:r>
        <w:rPr>
          <w:sz w:val="24"/>
        </w:rPr>
        <w:t>[SR TRANSPLANT</w:t>
      </w:r>
      <w:r>
        <w:rPr>
          <w:spacing w:val="-6"/>
          <w:sz w:val="24"/>
        </w:rPr>
        <w:t xml:space="preserve"> </w:t>
      </w:r>
      <w:r>
        <w:rPr>
          <w:sz w:val="24"/>
        </w:rPr>
        <w:t>ENTER/EDIT]</w:t>
      </w:r>
    </w:p>
    <w:p w14:paraId="6000BE42" w14:textId="77777777" w:rsidR="00B26699" w:rsidRDefault="00931C34">
      <w:pPr>
        <w:pStyle w:val="BodyText"/>
        <w:spacing w:before="2"/>
        <w:ind w:left="220"/>
      </w:pPr>
      <w:r>
        <w:t>This option is used to enter the information required for the transplant assessments.</w:t>
      </w:r>
    </w:p>
    <w:p w14:paraId="178FC3AB" w14:textId="77777777" w:rsidR="00B26699" w:rsidRDefault="00B26699">
      <w:pPr>
        <w:pStyle w:val="BodyText"/>
        <w:spacing w:before="7"/>
        <w:rPr>
          <w:sz w:val="21"/>
        </w:rPr>
      </w:pPr>
    </w:p>
    <w:p w14:paraId="01523ADC" w14:textId="77777777" w:rsidR="00B26699" w:rsidRDefault="00931C34">
      <w:pPr>
        <w:tabs>
          <w:tab w:val="left" w:pos="5979"/>
        </w:tabs>
        <w:ind w:left="220" w:right="813"/>
      </w:pPr>
      <w:r>
        <w:rPr>
          <w:b/>
          <w:i/>
          <w:sz w:val="24"/>
        </w:rPr>
        <w:t>Enter Cardiac Catheterization &amp;</w:t>
      </w:r>
      <w:r>
        <w:rPr>
          <w:b/>
          <w:i/>
          <w:spacing w:val="-7"/>
          <w:sz w:val="24"/>
        </w:rPr>
        <w:t xml:space="preserve"> </w:t>
      </w:r>
      <w:r>
        <w:rPr>
          <w:b/>
          <w:i/>
          <w:sz w:val="24"/>
        </w:rPr>
        <w:t>Angiographic</w:t>
      </w:r>
      <w:r>
        <w:rPr>
          <w:b/>
          <w:i/>
          <w:spacing w:val="-3"/>
          <w:sz w:val="24"/>
        </w:rPr>
        <w:t xml:space="preserve"> </w:t>
      </w:r>
      <w:r>
        <w:rPr>
          <w:b/>
          <w:i/>
          <w:sz w:val="24"/>
        </w:rPr>
        <w:t>Data</w:t>
      </w:r>
      <w:r>
        <w:rPr>
          <w:b/>
          <w:i/>
          <w:sz w:val="24"/>
        </w:rPr>
        <w:tab/>
      </w:r>
      <w:r>
        <w:rPr>
          <w:sz w:val="24"/>
        </w:rPr>
        <w:t>[SROA</w:t>
      </w:r>
      <w:r>
        <w:rPr>
          <w:spacing w:val="-11"/>
          <w:sz w:val="24"/>
        </w:rPr>
        <w:t xml:space="preserve"> </w:t>
      </w:r>
      <w:r>
        <w:rPr>
          <w:sz w:val="24"/>
        </w:rPr>
        <w:t xml:space="preserve">CATHETERIZATION] </w:t>
      </w:r>
      <w:r>
        <w:t>This option is used to enter or edit cardiac catheterization and angiographic information for cardiac surgery risk</w:t>
      </w:r>
      <w:r>
        <w:rPr>
          <w:spacing w:val="-7"/>
        </w:rPr>
        <w:t xml:space="preserve"> </w:t>
      </w:r>
      <w:r>
        <w:t>assessments.</w:t>
      </w:r>
    </w:p>
    <w:p w14:paraId="4AA8C531" w14:textId="77777777" w:rsidR="00B26699" w:rsidRDefault="00B26699">
      <w:pPr>
        <w:pStyle w:val="BodyText"/>
        <w:spacing w:before="1"/>
        <w:rPr>
          <w:sz w:val="24"/>
        </w:rPr>
      </w:pPr>
    </w:p>
    <w:p w14:paraId="47A1B647" w14:textId="77777777" w:rsidR="00B26699" w:rsidRDefault="00931C34">
      <w:pPr>
        <w:tabs>
          <w:tab w:val="left" w:pos="5979"/>
        </w:tabs>
        <w:ind w:left="220"/>
        <w:rPr>
          <w:sz w:val="24"/>
        </w:rPr>
      </w:pPr>
      <w:r>
        <w:rPr>
          <w:b/>
          <w:i/>
          <w:sz w:val="24"/>
        </w:rPr>
        <w:t>Enter Irrigations</w:t>
      </w:r>
      <w:r>
        <w:rPr>
          <w:b/>
          <w:i/>
          <w:spacing w:val="-3"/>
          <w:sz w:val="24"/>
        </w:rPr>
        <w:t xml:space="preserve"> </w:t>
      </w:r>
      <w:r>
        <w:rPr>
          <w:b/>
          <w:i/>
          <w:sz w:val="24"/>
        </w:rPr>
        <w:t>and</w:t>
      </w:r>
      <w:r>
        <w:rPr>
          <w:b/>
          <w:i/>
          <w:spacing w:val="-4"/>
          <w:sz w:val="24"/>
        </w:rPr>
        <w:t xml:space="preserve"> </w:t>
      </w:r>
      <w:r>
        <w:rPr>
          <w:b/>
          <w:i/>
          <w:sz w:val="24"/>
        </w:rPr>
        <w:t>Restraints</w:t>
      </w:r>
      <w:r>
        <w:rPr>
          <w:b/>
          <w:i/>
          <w:sz w:val="24"/>
        </w:rPr>
        <w:tab/>
      </w:r>
      <w:r>
        <w:rPr>
          <w:sz w:val="24"/>
        </w:rPr>
        <w:t>[SROMEN-REST]</w:t>
      </w:r>
    </w:p>
    <w:p w14:paraId="21DAA00E" w14:textId="77777777" w:rsidR="00B26699" w:rsidRDefault="00931C34">
      <w:pPr>
        <w:pStyle w:val="BodyText"/>
        <w:spacing w:before="2"/>
        <w:ind w:left="220"/>
      </w:pPr>
      <w:r>
        <w:t>This option is used to stuff in multiple restraints and positioning aids.</w:t>
      </w:r>
    </w:p>
    <w:p w14:paraId="5B3AFFE4" w14:textId="77777777" w:rsidR="00B26699" w:rsidRDefault="00B26699">
      <w:pPr>
        <w:pStyle w:val="BodyText"/>
        <w:spacing w:before="8"/>
        <w:rPr>
          <w:sz w:val="23"/>
        </w:rPr>
      </w:pPr>
    </w:p>
    <w:p w14:paraId="0177C09F" w14:textId="77777777" w:rsidR="00B26699" w:rsidRDefault="00931C34">
      <w:pPr>
        <w:tabs>
          <w:tab w:val="left" w:pos="5979"/>
        </w:tabs>
        <w:ind w:left="220"/>
        <w:rPr>
          <w:sz w:val="24"/>
        </w:rPr>
      </w:pPr>
      <w:r>
        <w:rPr>
          <w:b/>
          <w:i/>
          <w:sz w:val="24"/>
        </w:rPr>
        <w:t>Enter</w:t>
      </w:r>
      <w:r>
        <w:rPr>
          <w:b/>
          <w:i/>
          <w:spacing w:val="-2"/>
          <w:sz w:val="24"/>
        </w:rPr>
        <w:t xml:space="preserve"> </w:t>
      </w:r>
      <w:r>
        <w:rPr>
          <w:b/>
          <w:i/>
          <w:sz w:val="24"/>
        </w:rPr>
        <w:t>PAC(U)</w:t>
      </w:r>
      <w:r>
        <w:rPr>
          <w:b/>
          <w:i/>
          <w:spacing w:val="-3"/>
          <w:sz w:val="24"/>
        </w:rPr>
        <w:t xml:space="preserve"> </w:t>
      </w:r>
      <w:r>
        <w:rPr>
          <w:b/>
          <w:i/>
          <w:sz w:val="24"/>
        </w:rPr>
        <w:t>Information</w:t>
      </w:r>
      <w:r>
        <w:rPr>
          <w:b/>
          <w:i/>
          <w:sz w:val="24"/>
        </w:rPr>
        <w:tab/>
      </w:r>
      <w:r>
        <w:rPr>
          <w:sz w:val="24"/>
        </w:rPr>
        <w:t>[SROMEN-PACU]</w:t>
      </w:r>
    </w:p>
    <w:p w14:paraId="6A2551BA" w14:textId="77777777" w:rsidR="00B26699" w:rsidRDefault="00931C34">
      <w:pPr>
        <w:pStyle w:val="BodyText"/>
        <w:spacing w:before="2"/>
        <w:ind w:left="220"/>
      </w:pPr>
      <w:r>
        <w:t>This option is used to enter or edit recovery room scores and times.</w:t>
      </w:r>
    </w:p>
    <w:p w14:paraId="34BD2EBB" w14:textId="77777777" w:rsidR="00B26699" w:rsidRDefault="00B26699">
      <w:pPr>
        <w:pStyle w:val="BodyText"/>
        <w:spacing w:before="9"/>
        <w:rPr>
          <w:sz w:val="23"/>
        </w:rPr>
      </w:pPr>
    </w:p>
    <w:p w14:paraId="58B678ED" w14:textId="77777777" w:rsidR="00B26699" w:rsidRDefault="00931C34">
      <w:pPr>
        <w:tabs>
          <w:tab w:val="left" w:pos="5979"/>
        </w:tabs>
        <w:ind w:left="220"/>
        <w:rPr>
          <w:sz w:val="24"/>
        </w:rPr>
      </w:pPr>
      <w:r>
        <w:rPr>
          <w:b/>
          <w:i/>
          <w:sz w:val="24"/>
        </w:rPr>
        <w:t>Enter Referring</w:t>
      </w:r>
      <w:r>
        <w:rPr>
          <w:b/>
          <w:i/>
          <w:spacing w:val="-6"/>
          <w:sz w:val="24"/>
        </w:rPr>
        <w:t xml:space="preserve"> </w:t>
      </w:r>
      <w:r>
        <w:rPr>
          <w:b/>
          <w:i/>
          <w:sz w:val="24"/>
        </w:rPr>
        <w:t>Physician</w:t>
      </w:r>
      <w:r>
        <w:rPr>
          <w:b/>
          <w:i/>
          <w:spacing w:val="-3"/>
          <w:sz w:val="24"/>
        </w:rPr>
        <w:t xml:space="preserve"> </w:t>
      </w:r>
      <w:r>
        <w:rPr>
          <w:b/>
          <w:i/>
          <w:sz w:val="24"/>
        </w:rPr>
        <w:t>Information</w:t>
      </w:r>
      <w:r>
        <w:rPr>
          <w:b/>
          <w:i/>
          <w:sz w:val="24"/>
        </w:rPr>
        <w:tab/>
      </w:r>
      <w:r>
        <w:rPr>
          <w:sz w:val="24"/>
        </w:rPr>
        <w:t>[SROMEN-REFER]</w:t>
      </w:r>
    </w:p>
    <w:p w14:paraId="6B49F064" w14:textId="77777777" w:rsidR="00B26699" w:rsidRDefault="00931C34">
      <w:pPr>
        <w:pStyle w:val="BodyText"/>
        <w:spacing w:before="2"/>
        <w:ind w:left="220"/>
      </w:pPr>
      <w:r>
        <w:t>This option is used to enter the name, phone number, and address of the referring physician or institution.</w:t>
      </w:r>
    </w:p>
    <w:p w14:paraId="0E98136F" w14:textId="77777777" w:rsidR="00B26699" w:rsidRDefault="00B26699">
      <w:pPr>
        <w:pStyle w:val="BodyText"/>
        <w:spacing w:before="8"/>
        <w:rPr>
          <w:sz w:val="23"/>
        </w:rPr>
      </w:pPr>
    </w:p>
    <w:p w14:paraId="7B2E3A66" w14:textId="77777777" w:rsidR="00B26699" w:rsidRDefault="00931C34">
      <w:pPr>
        <w:tabs>
          <w:tab w:val="left" w:pos="5979"/>
        </w:tabs>
        <w:spacing w:before="1"/>
        <w:ind w:left="220"/>
        <w:rPr>
          <w:sz w:val="24"/>
        </w:rPr>
      </w:pPr>
      <w:r>
        <w:rPr>
          <w:b/>
          <w:i/>
          <w:sz w:val="24"/>
        </w:rPr>
        <w:t>Enter Restrictions for</w:t>
      </w:r>
      <w:r>
        <w:rPr>
          <w:b/>
          <w:i/>
          <w:spacing w:val="-5"/>
          <w:sz w:val="24"/>
        </w:rPr>
        <w:t xml:space="preserve"> </w:t>
      </w:r>
      <w:r>
        <w:rPr>
          <w:b/>
          <w:i/>
          <w:sz w:val="24"/>
        </w:rPr>
        <w:t>'Person'</w:t>
      </w:r>
      <w:r>
        <w:rPr>
          <w:b/>
          <w:i/>
          <w:spacing w:val="-1"/>
          <w:sz w:val="24"/>
        </w:rPr>
        <w:t xml:space="preserve"> </w:t>
      </w:r>
      <w:r>
        <w:rPr>
          <w:b/>
          <w:i/>
          <w:sz w:val="24"/>
        </w:rPr>
        <w:t>Fields</w:t>
      </w:r>
      <w:r>
        <w:rPr>
          <w:b/>
          <w:i/>
          <w:sz w:val="24"/>
        </w:rPr>
        <w:tab/>
      </w:r>
      <w:r>
        <w:rPr>
          <w:sz w:val="24"/>
        </w:rPr>
        <w:t>[SROKEY</w:t>
      </w:r>
      <w:r>
        <w:rPr>
          <w:spacing w:val="-2"/>
          <w:sz w:val="24"/>
        </w:rPr>
        <w:t xml:space="preserve"> </w:t>
      </w:r>
      <w:r>
        <w:rPr>
          <w:sz w:val="24"/>
        </w:rPr>
        <w:t>ENTER]</w:t>
      </w:r>
    </w:p>
    <w:p w14:paraId="37835A49" w14:textId="77777777" w:rsidR="00B26699" w:rsidRDefault="00931C34">
      <w:pPr>
        <w:pStyle w:val="BodyText"/>
        <w:spacing w:before="1"/>
        <w:ind w:left="220" w:right="664"/>
      </w:pPr>
      <w:r>
        <w:t>This option is used to enter restrictions on person fields. It will allow the user to add keys to existing entries in the PERSON FIELD RESTRICTION file (#131). If the field to be restricted has not already been entered in the PERSON FIELD RESTRICTION file (#131), the user may enter it along with the restricting keys through this option.</w:t>
      </w:r>
    </w:p>
    <w:p w14:paraId="452B667B" w14:textId="77777777" w:rsidR="00B26699" w:rsidRDefault="00B26699">
      <w:pPr>
        <w:pStyle w:val="BodyText"/>
        <w:spacing w:before="8"/>
        <w:rPr>
          <w:sz w:val="23"/>
        </w:rPr>
      </w:pPr>
    </w:p>
    <w:p w14:paraId="2D074CDC" w14:textId="77777777" w:rsidR="00B26699" w:rsidRDefault="00931C34">
      <w:pPr>
        <w:tabs>
          <w:tab w:val="left" w:pos="5979"/>
        </w:tabs>
        <w:spacing w:before="1"/>
        <w:ind w:left="220"/>
        <w:rPr>
          <w:sz w:val="24"/>
        </w:rPr>
      </w:pPr>
      <w:r>
        <w:rPr>
          <w:b/>
          <w:i/>
          <w:sz w:val="24"/>
        </w:rPr>
        <w:t>Enter a Patient on the</w:t>
      </w:r>
      <w:r>
        <w:rPr>
          <w:b/>
          <w:i/>
          <w:spacing w:val="-9"/>
          <w:sz w:val="24"/>
        </w:rPr>
        <w:t xml:space="preserve"> </w:t>
      </w:r>
      <w:r>
        <w:rPr>
          <w:b/>
          <w:i/>
          <w:sz w:val="24"/>
        </w:rPr>
        <w:t>Waiting</w:t>
      </w:r>
      <w:r>
        <w:rPr>
          <w:b/>
          <w:i/>
          <w:spacing w:val="-1"/>
          <w:sz w:val="24"/>
        </w:rPr>
        <w:t xml:space="preserve"> </w:t>
      </w:r>
      <w:r>
        <w:rPr>
          <w:b/>
          <w:i/>
          <w:sz w:val="24"/>
        </w:rPr>
        <w:t>List</w:t>
      </w:r>
      <w:r>
        <w:rPr>
          <w:b/>
          <w:i/>
          <w:sz w:val="24"/>
        </w:rPr>
        <w:tab/>
      </w:r>
      <w:r>
        <w:rPr>
          <w:sz w:val="24"/>
        </w:rPr>
        <w:t>[SROW-ENTER]</w:t>
      </w:r>
    </w:p>
    <w:p w14:paraId="0C1C550A" w14:textId="77777777" w:rsidR="00B26699" w:rsidRDefault="00931C34">
      <w:pPr>
        <w:pStyle w:val="BodyText"/>
        <w:spacing w:before="2"/>
        <w:ind w:left="220"/>
      </w:pPr>
      <w:r>
        <w:t>This option is used to enter a patient on the waiting list for a selected surgical specialty.</w:t>
      </w:r>
    </w:p>
    <w:p w14:paraId="35F70E31" w14:textId="77777777" w:rsidR="00B26699" w:rsidRDefault="00B26699">
      <w:pPr>
        <w:sectPr w:rsidR="00B26699">
          <w:pgSz w:w="12240" w:h="15840"/>
          <w:pgMar w:top="1360" w:right="1140" w:bottom="1180" w:left="1220" w:header="0" w:footer="1000" w:gutter="0"/>
          <w:cols w:space="720"/>
        </w:sectPr>
      </w:pPr>
    </w:p>
    <w:p w14:paraId="61E8320F" w14:textId="77777777" w:rsidR="00B26699" w:rsidRDefault="00931C34">
      <w:pPr>
        <w:tabs>
          <w:tab w:val="left" w:pos="5979"/>
        </w:tabs>
        <w:spacing w:before="72"/>
        <w:ind w:left="220"/>
        <w:rPr>
          <w:sz w:val="24"/>
        </w:rPr>
      </w:pPr>
      <w:r>
        <w:rPr>
          <w:b/>
          <w:i/>
          <w:sz w:val="24"/>
        </w:rPr>
        <w:t>Ensuring Correct Surgery</w:t>
      </w:r>
      <w:r>
        <w:rPr>
          <w:b/>
          <w:i/>
          <w:spacing w:val="-6"/>
          <w:sz w:val="24"/>
        </w:rPr>
        <w:t xml:space="preserve"> </w:t>
      </w:r>
      <w:r>
        <w:rPr>
          <w:b/>
          <w:i/>
          <w:sz w:val="24"/>
        </w:rPr>
        <w:t>Compliance</w:t>
      </w:r>
      <w:r>
        <w:rPr>
          <w:b/>
          <w:i/>
          <w:spacing w:val="-2"/>
          <w:sz w:val="24"/>
        </w:rPr>
        <w:t xml:space="preserve"> </w:t>
      </w:r>
      <w:r>
        <w:rPr>
          <w:b/>
          <w:i/>
          <w:sz w:val="24"/>
        </w:rPr>
        <w:t>Report</w:t>
      </w:r>
      <w:r>
        <w:rPr>
          <w:b/>
          <w:i/>
          <w:sz w:val="24"/>
        </w:rPr>
        <w:tab/>
      </w:r>
      <w:r>
        <w:rPr>
          <w:sz w:val="24"/>
        </w:rPr>
        <w:t>[SRO ECS</w:t>
      </w:r>
      <w:r>
        <w:rPr>
          <w:spacing w:val="-3"/>
          <w:sz w:val="24"/>
        </w:rPr>
        <w:t xml:space="preserve"> </w:t>
      </w:r>
      <w:r>
        <w:rPr>
          <w:sz w:val="24"/>
        </w:rPr>
        <w:t>COMPLIANCE]</w:t>
      </w:r>
    </w:p>
    <w:p w14:paraId="23D5557F" w14:textId="77777777" w:rsidR="00B26699" w:rsidRDefault="00931C34">
      <w:pPr>
        <w:pStyle w:val="BodyText"/>
        <w:spacing w:before="2" w:line="252" w:lineRule="exact"/>
        <w:ind w:left="220"/>
      </w:pPr>
      <w:r>
        <w:t>** Not used after patch SR*3*175 **</w:t>
      </w:r>
    </w:p>
    <w:p w14:paraId="4A3DC021" w14:textId="77777777" w:rsidR="00B26699" w:rsidRDefault="00931C34">
      <w:pPr>
        <w:pStyle w:val="BodyText"/>
        <w:spacing w:line="252" w:lineRule="exact"/>
        <w:ind w:left="220"/>
      </w:pPr>
      <w:r>
        <w:t>This option produces the Ensuring Correct Surgery Compliance Report. This report is a two-part report:</w:t>
      </w:r>
    </w:p>
    <w:p w14:paraId="3E008768" w14:textId="77777777" w:rsidR="00B26699" w:rsidRDefault="00931C34">
      <w:pPr>
        <w:pStyle w:val="BodyText"/>
        <w:spacing w:before="1"/>
        <w:ind w:left="220" w:right="286"/>
      </w:pPr>
      <w:r>
        <w:t>(1) the compliance summary and (2) the list of non-compliant cases. The report is printed for a selected date range and may be sorted by surgical specialty. This report is a tool for reviewing compliance with the documentation process for ensuring correct surgery.</w:t>
      </w:r>
    </w:p>
    <w:p w14:paraId="35577D52" w14:textId="77777777" w:rsidR="00B26699" w:rsidRDefault="00B26699">
      <w:pPr>
        <w:pStyle w:val="BodyText"/>
        <w:spacing w:before="3"/>
      </w:pPr>
    </w:p>
    <w:p w14:paraId="786F72C6" w14:textId="77777777" w:rsidR="00B26699" w:rsidRDefault="00931C34">
      <w:pPr>
        <w:pStyle w:val="BodyText"/>
        <w:tabs>
          <w:tab w:val="left" w:pos="5979"/>
        </w:tabs>
        <w:spacing w:before="1" w:line="237" w:lineRule="auto"/>
        <w:ind w:left="219" w:right="715"/>
      </w:pPr>
      <w:r>
        <w:rPr>
          <w:b/>
          <w:i/>
          <w:sz w:val="24"/>
        </w:rPr>
        <w:t>Exclusion</w:t>
      </w:r>
      <w:r>
        <w:rPr>
          <w:b/>
          <w:i/>
          <w:spacing w:val="-3"/>
          <w:sz w:val="24"/>
        </w:rPr>
        <w:t xml:space="preserve"> </w:t>
      </w:r>
      <w:r>
        <w:rPr>
          <w:b/>
          <w:i/>
          <w:sz w:val="24"/>
        </w:rPr>
        <w:t>Criteria</w:t>
      </w:r>
      <w:r>
        <w:rPr>
          <w:b/>
          <w:i/>
          <w:spacing w:val="-2"/>
          <w:sz w:val="24"/>
        </w:rPr>
        <w:t xml:space="preserve"> </w:t>
      </w:r>
      <w:r>
        <w:rPr>
          <w:b/>
          <w:i/>
          <w:sz w:val="24"/>
        </w:rPr>
        <w:t>(Enter/Edit)</w:t>
      </w:r>
      <w:r>
        <w:rPr>
          <w:b/>
          <w:i/>
          <w:sz w:val="24"/>
        </w:rPr>
        <w:tab/>
      </w:r>
      <w:r>
        <w:t>[SR NO ASSESSMENT</w:t>
      </w:r>
      <w:r>
        <w:rPr>
          <w:spacing w:val="-13"/>
        </w:rPr>
        <w:t xml:space="preserve"> </w:t>
      </w:r>
      <w:r>
        <w:t>REASON] This option is used to flag major cases that will not have a surgery risk assessment due to certain exclusion</w:t>
      </w:r>
      <w:r>
        <w:rPr>
          <w:spacing w:val="-1"/>
        </w:rPr>
        <w:t xml:space="preserve"> </w:t>
      </w:r>
      <w:r>
        <w:t>criteria.</w:t>
      </w:r>
    </w:p>
    <w:p w14:paraId="66931AC7" w14:textId="77777777" w:rsidR="00B26699" w:rsidRDefault="00931C34">
      <w:pPr>
        <w:tabs>
          <w:tab w:val="left" w:pos="5979"/>
        </w:tabs>
        <w:ind w:left="220" w:right="353"/>
        <w:rPr>
          <w:sz w:val="24"/>
        </w:rPr>
      </w:pPr>
      <w:r>
        <w:rPr>
          <w:b/>
          <w:i/>
          <w:sz w:val="24"/>
        </w:rPr>
        <w:t>File</w:t>
      </w:r>
      <w:r>
        <w:rPr>
          <w:b/>
          <w:i/>
          <w:spacing w:val="-2"/>
          <w:sz w:val="24"/>
        </w:rPr>
        <w:t xml:space="preserve"> </w:t>
      </w:r>
      <w:r>
        <w:rPr>
          <w:b/>
          <w:i/>
          <w:sz w:val="24"/>
        </w:rPr>
        <w:t>Download</w:t>
      </w:r>
      <w:r>
        <w:rPr>
          <w:b/>
          <w:i/>
          <w:sz w:val="24"/>
        </w:rPr>
        <w:tab/>
      </w:r>
      <w:r>
        <w:rPr>
          <w:sz w:val="24"/>
        </w:rPr>
        <w:t>[SRHL DOWNLOAD</w:t>
      </w:r>
      <w:r>
        <w:rPr>
          <w:spacing w:val="-14"/>
          <w:sz w:val="24"/>
        </w:rPr>
        <w:t xml:space="preserve"> </w:t>
      </w:r>
      <w:r>
        <w:rPr>
          <w:sz w:val="24"/>
        </w:rPr>
        <w:t>INTERFACE FILES]</w:t>
      </w:r>
    </w:p>
    <w:p w14:paraId="34772015" w14:textId="77777777" w:rsidR="00B26699" w:rsidRDefault="00931C34">
      <w:pPr>
        <w:pStyle w:val="BodyText"/>
        <w:ind w:left="219" w:right="402"/>
      </w:pPr>
      <w:r>
        <w:t>This option is used to download Surgery interface files to the Automated Anesthesia Information System (AAIS). The process is currently being done by a screen capture to a file. In the future, this will be changed to a background task that can be queued to send Health Level 7 (HL7) master file updates.</w:t>
      </w:r>
    </w:p>
    <w:p w14:paraId="59168CA9" w14:textId="77777777" w:rsidR="00B26699" w:rsidRDefault="00B26699">
      <w:pPr>
        <w:pStyle w:val="BodyText"/>
        <w:spacing w:before="9"/>
        <w:rPr>
          <w:sz w:val="23"/>
        </w:rPr>
      </w:pPr>
    </w:p>
    <w:p w14:paraId="511F10BA" w14:textId="77777777" w:rsidR="00B26699" w:rsidRDefault="00931C34">
      <w:pPr>
        <w:pStyle w:val="Heading2"/>
        <w:tabs>
          <w:tab w:val="left" w:pos="5979"/>
        </w:tabs>
        <w:spacing w:before="1"/>
        <w:rPr>
          <w:b w:val="0"/>
          <w:i w:val="0"/>
        </w:rPr>
      </w:pPr>
      <w:r>
        <w:t>Flag Drugs for Use as</w:t>
      </w:r>
      <w:r>
        <w:rPr>
          <w:spacing w:val="-7"/>
        </w:rPr>
        <w:t xml:space="preserve"> </w:t>
      </w:r>
      <w:r>
        <w:t>Anesthesia</w:t>
      </w:r>
      <w:r>
        <w:rPr>
          <w:spacing w:val="-1"/>
        </w:rPr>
        <w:t xml:space="preserve"> </w:t>
      </w:r>
      <w:r>
        <w:t>Agents</w:t>
      </w:r>
      <w:r>
        <w:tab/>
      </w:r>
      <w:r>
        <w:rPr>
          <w:b w:val="0"/>
          <w:i w:val="0"/>
        </w:rPr>
        <w:t>[SROCODE]</w:t>
      </w:r>
    </w:p>
    <w:p w14:paraId="2FD1878A" w14:textId="77777777" w:rsidR="00B26699" w:rsidRDefault="00931C34">
      <w:pPr>
        <w:pStyle w:val="BodyText"/>
        <w:spacing w:before="1"/>
        <w:ind w:left="220" w:right="634"/>
      </w:pPr>
      <w:r>
        <w:t>This option is used to flag drugs for use as anesthesia agents. Only those drugs that are flagged will be available when selecting anesthesia agents.</w:t>
      </w:r>
    </w:p>
    <w:p w14:paraId="1449760D" w14:textId="77777777" w:rsidR="00B26699" w:rsidRDefault="00B26699">
      <w:pPr>
        <w:pStyle w:val="BodyText"/>
        <w:spacing w:before="10"/>
        <w:rPr>
          <w:sz w:val="23"/>
        </w:rPr>
      </w:pPr>
    </w:p>
    <w:p w14:paraId="61429E0C" w14:textId="77777777" w:rsidR="00B26699" w:rsidRDefault="00931C34">
      <w:pPr>
        <w:tabs>
          <w:tab w:val="left" w:pos="5979"/>
        </w:tabs>
        <w:spacing w:before="1" w:line="276" w:lineRule="exact"/>
        <w:ind w:left="220"/>
        <w:rPr>
          <w:sz w:val="24"/>
        </w:rPr>
      </w:pPr>
      <w:r>
        <w:rPr>
          <w:b/>
          <w:i/>
          <w:sz w:val="24"/>
        </w:rPr>
        <w:t>Flag</w:t>
      </w:r>
      <w:r>
        <w:rPr>
          <w:b/>
          <w:i/>
          <w:spacing w:val="-1"/>
          <w:sz w:val="24"/>
        </w:rPr>
        <w:t xml:space="preserve"> </w:t>
      </w:r>
      <w:r>
        <w:rPr>
          <w:b/>
          <w:i/>
          <w:sz w:val="24"/>
        </w:rPr>
        <w:t>Interface</w:t>
      </w:r>
      <w:r>
        <w:rPr>
          <w:b/>
          <w:i/>
          <w:spacing w:val="-2"/>
          <w:sz w:val="24"/>
        </w:rPr>
        <w:t xml:space="preserve"> </w:t>
      </w:r>
      <w:r>
        <w:rPr>
          <w:b/>
          <w:i/>
          <w:sz w:val="24"/>
        </w:rPr>
        <w:t>Fields</w:t>
      </w:r>
      <w:r>
        <w:rPr>
          <w:b/>
          <w:i/>
          <w:sz w:val="24"/>
        </w:rPr>
        <w:tab/>
      </w:r>
      <w:r>
        <w:rPr>
          <w:sz w:val="24"/>
        </w:rPr>
        <w:t>[SRHL INTERFACE</w:t>
      </w:r>
      <w:r>
        <w:rPr>
          <w:spacing w:val="-2"/>
          <w:sz w:val="24"/>
        </w:rPr>
        <w:t xml:space="preserve"> </w:t>
      </w:r>
      <w:r>
        <w:rPr>
          <w:sz w:val="24"/>
        </w:rPr>
        <w:t>FLDS]</w:t>
      </w:r>
    </w:p>
    <w:p w14:paraId="53B61D95" w14:textId="77777777" w:rsidR="00B26699" w:rsidRDefault="00931C34">
      <w:pPr>
        <w:pStyle w:val="BodyText"/>
        <w:ind w:left="220" w:right="364"/>
      </w:pPr>
      <w:r>
        <w:t>This option allows the package coordinator to set the INTERFACE field in the SURGERY INTERFACE file (#133.2). The categories listed on the first screen correspond to entries in the SURGERY INTERFACE file (#133.2). These categories are listed in the Surgery Health Level 7 Interface Specifications document as being the OBR (Observation Request) text identifiers. Each identifier corresponds to several fields in the VistA Surgery package. This allows the user to control the flow of data between the VistA Surgery package and the ancillary system on a field-by-field basis.</w:t>
      </w:r>
    </w:p>
    <w:p w14:paraId="0C99B433" w14:textId="77777777" w:rsidR="00B26699" w:rsidRDefault="00B26699">
      <w:pPr>
        <w:pStyle w:val="BodyText"/>
        <w:spacing w:before="11"/>
        <w:rPr>
          <w:sz w:val="21"/>
        </w:rPr>
      </w:pPr>
    </w:p>
    <w:p w14:paraId="7FA2BE8C" w14:textId="77777777" w:rsidR="00B26699" w:rsidRDefault="00931C34">
      <w:pPr>
        <w:pStyle w:val="BodyText"/>
        <w:ind w:left="219" w:right="293"/>
      </w:pPr>
      <w:r>
        <w:t xml:space="preserve">The option lists each identifier and its current setting. To receive the data coming from the ancillary system for a category, set the flag to </w:t>
      </w:r>
      <w:r>
        <w:rPr>
          <w:b/>
        </w:rPr>
        <w:t xml:space="preserve">R </w:t>
      </w:r>
      <w:r>
        <w:t xml:space="preserve">for receive. To ignore the data, set the flag to </w:t>
      </w:r>
      <w:r>
        <w:rPr>
          <w:b/>
        </w:rPr>
        <w:t xml:space="preserve">N </w:t>
      </w:r>
      <w:r>
        <w:t xml:space="preserve">for not receive. To see a second underlying layer of OBX (Observation Information) text identifiers (fields in SURGERY file (#130) and their settings), set the OBR text identifier to </w:t>
      </w:r>
      <w:r>
        <w:rPr>
          <w:b/>
        </w:rPr>
        <w:t xml:space="preserve">RR </w:t>
      </w:r>
      <w:r>
        <w:t>for receive. The option will allow the user to toggle the settings for a range or for individual items.</w:t>
      </w:r>
    </w:p>
    <w:p w14:paraId="2174FFA4" w14:textId="77777777" w:rsidR="00B26699" w:rsidRDefault="00B26699">
      <w:pPr>
        <w:pStyle w:val="BodyText"/>
        <w:spacing w:before="7"/>
        <w:rPr>
          <w:sz w:val="23"/>
        </w:rPr>
      </w:pPr>
    </w:p>
    <w:p w14:paraId="207FF6F2" w14:textId="77777777" w:rsidR="00B26699" w:rsidRDefault="00931C34">
      <w:pPr>
        <w:tabs>
          <w:tab w:val="left" w:pos="5979"/>
        </w:tabs>
        <w:ind w:left="220"/>
        <w:rPr>
          <w:sz w:val="24"/>
        </w:rPr>
      </w:pPr>
      <w:r>
        <w:rPr>
          <w:b/>
          <w:i/>
          <w:sz w:val="24"/>
        </w:rPr>
        <w:t>Intraoperative</w:t>
      </w:r>
      <w:r>
        <w:rPr>
          <w:b/>
          <w:i/>
          <w:spacing w:val="-4"/>
          <w:sz w:val="24"/>
        </w:rPr>
        <w:t xml:space="preserve"> </w:t>
      </w:r>
      <w:r>
        <w:rPr>
          <w:b/>
          <w:i/>
          <w:sz w:val="24"/>
        </w:rPr>
        <w:t>Occurrences</w:t>
      </w:r>
      <w:r>
        <w:rPr>
          <w:b/>
          <w:i/>
          <w:spacing w:val="-2"/>
          <w:sz w:val="24"/>
        </w:rPr>
        <w:t xml:space="preserve"> </w:t>
      </w:r>
      <w:r>
        <w:rPr>
          <w:b/>
          <w:i/>
          <w:sz w:val="24"/>
        </w:rPr>
        <w:t>(Enter/Edit)</w:t>
      </w:r>
      <w:r>
        <w:rPr>
          <w:b/>
          <w:i/>
          <w:sz w:val="24"/>
        </w:rPr>
        <w:tab/>
      </w:r>
      <w:r>
        <w:rPr>
          <w:sz w:val="24"/>
        </w:rPr>
        <w:t>[SRO INTRAOP</w:t>
      </w:r>
      <w:r>
        <w:rPr>
          <w:spacing w:val="-2"/>
          <w:sz w:val="24"/>
        </w:rPr>
        <w:t xml:space="preserve"> </w:t>
      </w:r>
      <w:r>
        <w:rPr>
          <w:sz w:val="24"/>
        </w:rPr>
        <w:t>COMP]</w:t>
      </w:r>
    </w:p>
    <w:p w14:paraId="68315683" w14:textId="77777777" w:rsidR="00B26699" w:rsidRDefault="00931C34">
      <w:pPr>
        <w:pStyle w:val="BodyText"/>
        <w:spacing w:before="2"/>
        <w:ind w:left="220" w:right="782"/>
      </w:pPr>
      <w:r>
        <w:t>This option is used to enter or edit intraoperative occurrences. Every occurrence entered must have a corresponding perioperative occurrence category.</w:t>
      </w:r>
    </w:p>
    <w:p w14:paraId="47D0CD0F" w14:textId="77777777" w:rsidR="00B26699" w:rsidRDefault="00B26699">
      <w:pPr>
        <w:pStyle w:val="BodyText"/>
        <w:spacing w:before="10"/>
        <w:rPr>
          <w:sz w:val="23"/>
        </w:rPr>
      </w:pPr>
    </w:p>
    <w:p w14:paraId="3057A0C0" w14:textId="77777777" w:rsidR="00B26699" w:rsidRDefault="00931C34">
      <w:pPr>
        <w:tabs>
          <w:tab w:val="left" w:pos="5979"/>
        </w:tabs>
        <w:ind w:left="220"/>
        <w:rPr>
          <w:sz w:val="24"/>
        </w:rPr>
      </w:pPr>
      <w:r>
        <w:rPr>
          <w:b/>
          <w:i/>
          <w:sz w:val="24"/>
        </w:rPr>
        <w:t>Key Missing Surgical</w:t>
      </w:r>
      <w:r>
        <w:rPr>
          <w:b/>
          <w:i/>
          <w:spacing w:val="-5"/>
          <w:sz w:val="24"/>
        </w:rPr>
        <w:t xml:space="preserve"> </w:t>
      </w:r>
      <w:r>
        <w:rPr>
          <w:b/>
          <w:i/>
          <w:sz w:val="24"/>
        </w:rPr>
        <w:t>Package</w:t>
      </w:r>
      <w:r>
        <w:rPr>
          <w:b/>
          <w:i/>
          <w:spacing w:val="-3"/>
          <w:sz w:val="24"/>
        </w:rPr>
        <w:t xml:space="preserve"> </w:t>
      </w:r>
      <w:r>
        <w:rPr>
          <w:b/>
          <w:i/>
          <w:sz w:val="24"/>
        </w:rPr>
        <w:t>Data</w:t>
      </w:r>
      <w:r>
        <w:rPr>
          <w:b/>
          <w:i/>
          <w:sz w:val="24"/>
        </w:rPr>
        <w:tab/>
      </w:r>
      <w:r>
        <w:rPr>
          <w:sz w:val="24"/>
        </w:rPr>
        <w:t>[SROQ MISSING</w:t>
      </w:r>
      <w:r>
        <w:rPr>
          <w:spacing w:val="-2"/>
          <w:sz w:val="24"/>
        </w:rPr>
        <w:t xml:space="preserve"> </w:t>
      </w:r>
      <w:r>
        <w:rPr>
          <w:sz w:val="24"/>
        </w:rPr>
        <w:t>DATA]</w:t>
      </w:r>
    </w:p>
    <w:p w14:paraId="2CBEB999" w14:textId="77777777" w:rsidR="00B26699" w:rsidRDefault="00931C34">
      <w:pPr>
        <w:pStyle w:val="BodyText"/>
        <w:spacing w:before="2"/>
        <w:ind w:left="220" w:right="312"/>
        <w:jc w:val="both"/>
      </w:pPr>
      <w:r>
        <w:t>This option generates a list of surgical cases performed within the selected date range that are missing key information. This report includes surgical cases with an entry in the TIME PAT IN OR field and does not include aborted cases.</w:t>
      </w:r>
    </w:p>
    <w:p w14:paraId="2BE2DFE0" w14:textId="77777777" w:rsidR="00B26699" w:rsidRDefault="00931C34">
      <w:pPr>
        <w:tabs>
          <w:tab w:val="left" w:pos="5979"/>
        </w:tabs>
        <w:spacing w:line="274" w:lineRule="exact"/>
        <w:ind w:left="220"/>
        <w:rPr>
          <w:sz w:val="24"/>
        </w:rPr>
      </w:pPr>
      <w:r>
        <w:rPr>
          <w:b/>
          <w:i/>
          <w:sz w:val="24"/>
        </w:rPr>
        <w:t>Laboratory</w:t>
      </w:r>
      <w:r>
        <w:rPr>
          <w:b/>
          <w:i/>
          <w:spacing w:val="-3"/>
          <w:sz w:val="24"/>
        </w:rPr>
        <w:t xml:space="preserve"> </w:t>
      </w:r>
      <w:r>
        <w:rPr>
          <w:b/>
          <w:i/>
          <w:sz w:val="24"/>
        </w:rPr>
        <w:t>Interim Report</w:t>
      </w:r>
      <w:r>
        <w:rPr>
          <w:b/>
          <w:i/>
          <w:sz w:val="24"/>
        </w:rPr>
        <w:tab/>
      </w:r>
      <w:r>
        <w:rPr>
          <w:sz w:val="24"/>
        </w:rPr>
        <w:t>[SRO-LRRP]</w:t>
      </w:r>
    </w:p>
    <w:p w14:paraId="39B35E2E" w14:textId="77777777" w:rsidR="00B26699" w:rsidRDefault="00931C34">
      <w:pPr>
        <w:pStyle w:val="BodyText"/>
        <w:spacing w:before="2"/>
        <w:ind w:left="220" w:right="298"/>
      </w:pPr>
      <w:r>
        <w:t>This option will print or display interim reports for a selected patient, within a given time period. The printout will go in inverse date order. This report will output all tests for the time period specified. If no results are available, the option will ask for another patient. This option will only print verified results and at present does not output the microbiology reports.</w:t>
      </w:r>
    </w:p>
    <w:p w14:paraId="3130E154" w14:textId="77777777" w:rsidR="00B26699" w:rsidRDefault="00B26699">
      <w:pPr>
        <w:pStyle w:val="BodyText"/>
        <w:spacing w:before="8"/>
        <w:rPr>
          <w:sz w:val="23"/>
        </w:rPr>
      </w:pPr>
    </w:p>
    <w:p w14:paraId="3B412C75" w14:textId="77777777" w:rsidR="00B26699" w:rsidRDefault="00931C34">
      <w:pPr>
        <w:tabs>
          <w:tab w:val="left" w:pos="5979"/>
        </w:tabs>
        <w:ind w:left="220"/>
        <w:jc w:val="both"/>
        <w:rPr>
          <w:sz w:val="24"/>
        </w:rPr>
      </w:pPr>
      <w:r>
        <w:rPr>
          <w:b/>
          <w:i/>
          <w:sz w:val="24"/>
        </w:rPr>
        <w:t>Laboratory Test</w:t>
      </w:r>
      <w:r>
        <w:rPr>
          <w:b/>
          <w:i/>
          <w:spacing w:val="-4"/>
          <w:sz w:val="24"/>
        </w:rPr>
        <w:t xml:space="preserve"> </w:t>
      </w:r>
      <w:r>
        <w:rPr>
          <w:b/>
          <w:i/>
          <w:sz w:val="24"/>
        </w:rPr>
        <w:t>Results</w:t>
      </w:r>
      <w:r>
        <w:rPr>
          <w:b/>
          <w:i/>
          <w:spacing w:val="-4"/>
          <w:sz w:val="24"/>
        </w:rPr>
        <w:t xml:space="preserve"> </w:t>
      </w:r>
      <w:r>
        <w:rPr>
          <w:b/>
          <w:i/>
          <w:sz w:val="24"/>
        </w:rPr>
        <w:t>(Enter/Edit)</w:t>
      </w:r>
      <w:r>
        <w:rPr>
          <w:b/>
          <w:i/>
          <w:sz w:val="24"/>
        </w:rPr>
        <w:tab/>
      </w:r>
      <w:r>
        <w:rPr>
          <w:sz w:val="24"/>
        </w:rPr>
        <w:t>[SROA</w:t>
      </w:r>
      <w:r>
        <w:rPr>
          <w:spacing w:val="-1"/>
          <w:sz w:val="24"/>
        </w:rPr>
        <w:t xml:space="preserve"> </w:t>
      </w:r>
      <w:r>
        <w:rPr>
          <w:sz w:val="24"/>
        </w:rPr>
        <w:t>LAB]</w:t>
      </w:r>
    </w:p>
    <w:p w14:paraId="4E534F48" w14:textId="77777777" w:rsidR="00B26699" w:rsidRDefault="00B26699">
      <w:pPr>
        <w:jc w:val="both"/>
        <w:rPr>
          <w:sz w:val="24"/>
        </w:rPr>
        <w:sectPr w:rsidR="00B26699">
          <w:footerReference w:type="even" r:id="rId18"/>
          <w:footerReference w:type="default" r:id="rId19"/>
          <w:pgSz w:w="12240" w:h="15840"/>
          <w:pgMar w:top="1360" w:right="1140" w:bottom="940" w:left="1220" w:header="0" w:footer="748" w:gutter="0"/>
          <w:cols w:space="720"/>
        </w:sectPr>
      </w:pPr>
    </w:p>
    <w:p w14:paraId="6D1561A2" w14:textId="77777777" w:rsidR="00B26699" w:rsidRDefault="00931C34">
      <w:pPr>
        <w:pStyle w:val="BodyText"/>
        <w:spacing w:before="74" w:line="252" w:lineRule="exact"/>
        <w:ind w:left="940"/>
      </w:pPr>
      <w:r>
        <w:t>Print a Surgery Risk Assessment</w:t>
      </w:r>
    </w:p>
    <w:p w14:paraId="684F73F1" w14:textId="77777777" w:rsidR="00B26699" w:rsidRDefault="00931C34">
      <w:pPr>
        <w:pStyle w:val="BodyText"/>
        <w:ind w:left="940" w:right="4300"/>
      </w:pPr>
      <w:r>
        <w:t>Update Assessment Completed/Transmitted in Error List of Surgery Risk Assessments</w:t>
      </w:r>
    </w:p>
    <w:p w14:paraId="4B1FDA90" w14:textId="77777777" w:rsidR="00B26699" w:rsidRDefault="00931C34">
      <w:pPr>
        <w:pStyle w:val="BodyText"/>
        <w:ind w:left="939" w:right="6159"/>
      </w:pPr>
      <w:r>
        <w:t>Print 30 Day Follow-up Letters Exclusion Criteria (Enter/Edit)</w:t>
      </w:r>
    </w:p>
    <w:p w14:paraId="2010A360" w14:textId="77777777" w:rsidR="00B26699" w:rsidRDefault="00931C34">
      <w:pPr>
        <w:pStyle w:val="BodyText"/>
        <w:spacing w:line="252" w:lineRule="exact"/>
        <w:ind w:left="940"/>
      </w:pPr>
      <w:r>
        <w:t>Monthly Surgical Case Workload Report</w:t>
      </w:r>
    </w:p>
    <w:p w14:paraId="39586448" w14:textId="77777777" w:rsidR="00B26699" w:rsidRDefault="00931C34">
      <w:pPr>
        <w:pStyle w:val="BodyText"/>
        <w:ind w:left="940" w:right="4564"/>
      </w:pPr>
      <w:r>
        <w:t>Update Operations as Unrelated/Related to Death M&amp;M Verification Report</w:t>
      </w:r>
    </w:p>
    <w:p w14:paraId="0F0BDFCC" w14:textId="77777777" w:rsidR="00B26699" w:rsidRDefault="00931C34">
      <w:pPr>
        <w:pStyle w:val="BodyText"/>
        <w:ind w:left="940"/>
      </w:pPr>
      <w:r>
        <w:t>Update 1-Liner Case</w:t>
      </w:r>
    </w:p>
    <w:p w14:paraId="55954D14" w14:textId="77777777" w:rsidR="00B26699" w:rsidRDefault="00931C34">
      <w:pPr>
        <w:pStyle w:val="BodyText"/>
        <w:spacing w:before="1"/>
        <w:ind w:left="940" w:right="5925"/>
      </w:pPr>
      <w:r>
        <w:t>Queue Assessment Transmissions Risk Model Lab Test (Enter/Edit)</w:t>
      </w:r>
    </w:p>
    <w:p w14:paraId="5BBAEC67" w14:textId="77777777" w:rsidR="00B26699" w:rsidRDefault="00B26699">
      <w:pPr>
        <w:pStyle w:val="BodyText"/>
        <w:spacing w:before="10"/>
        <w:rPr>
          <w:sz w:val="21"/>
        </w:rPr>
      </w:pPr>
    </w:p>
    <w:p w14:paraId="2D0C1A17" w14:textId="77777777" w:rsidR="00B26699" w:rsidRDefault="00931C34">
      <w:pPr>
        <w:tabs>
          <w:tab w:val="left" w:pos="6700"/>
        </w:tabs>
        <w:spacing w:before="1"/>
        <w:ind w:left="220"/>
        <w:rPr>
          <w:b/>
        </w:rPr>
      </w:pPr>
      <w:r>
        <w:rPr>
          <w:b/>
        </w:rPr>
        <w:t>CPT/ICD</w:t>
      </w:r>
      <w:r>
        <w:rPr>
          <w:b/>
          <w:spacing w:val="-3"/>
        </w:rPr>
        <w:t xml:space="preserve"> </w:t>
      </w:r>
      <w:r>
        <w:rPr>
          <w:b/>
        </w:rPr>
        <w:t>Coding</w:t>
      </w:r>
      <w:r>
        <w:rPr>
          <w:b/>
          <w:spacing w:val="-1"/>
        </w:rPr>
        <w:t xml:space="preserve"> </w:t>
      </w:r>
      <w:r>
        <w:rPr>
          <w:b/>
        </w:rPr>
        <w:t>Menu</w:t>
      </w:r>
      <w:r>
        <w:rPr>
          <w:b/>
        </w:rPr>
        <w:tab/>
      </w:r>
      <w:r>
        <w:t xml:space="preserve">Locked with </w:t>
      </w:r>
      <w:r>
        <w:rPr>
          <w:b/>
        </w:rPr>
        <w:t>SR</w:t>
      </w:r>
      <w:r>
        <w:rPr>
          <w:b/>
          <w:spacing w:val="-4"/>
        </w:rPr>
        <w:t xml:space="preserve"> </w:t>
      </w:r>
      <w:r>
        <w:rPr>
          <w:b/>
        </w:rPr>
        <w:t>CODER</w:t>
      </w:r>
    </w:p>
    <w:p w14:paraId="4451A2B2" w14:textId="77777777" w:rsidR="00B26699" w:rsidRDefault="00B26699">
      <w:pPr>
        <w:pStyle w:val="BodyText"/>
        <w:rPr>
          <w:b/>
        </w:rPr>
      </w:pPr>
    </w:p>
    <w:p w14:paraId="0ADB654D" w14:textId="77777777" w:rsidR="00B26699" w:rsidRDefault="00931C34">
      <w:pPr>
        <w:pStyle w:val="BodyText"/>
        <w:tabs>
          <w:tab w:val="left" w:pos="6700"/>
        </w:tabs>
        <w:spacing w:line="252" w:lineRule="exact"/>
        <w:ind w:left="940"/>
        <w:rPr>
          <w:b/>
        </w:rPr>
      </w:pPr>
      <w:r>
        <w:t>CPT/ICD</w:t>
      </w:r>
      <w:r>
        <w:rPr>
          <w:spacing w:val="-2"/>
        </w:rPr>
        <w:t xml:space="preserve"> </w:t>
      </w:r>
      <w:r>
        <w:t>Update/Verify</w:t>
      </w:r>
      <w:r>
        <w:rPr>
          <w:spacing w:val="-4"/>
        </w:rPr>
        <w:t xml:space="preserve"> </w:t>
      </w:r>
      <w:r>
        <w:t>Menu</w:t>
      </w:r>
      <w:r>
        <w:tab/>
        <w:t xml:space="preserve">Locked with </w:t>
      </w:r>
      <w:r>
        <w:rPr>
          <w:b/>
        </w:rPr>
        <w:t>SR</w:t>
      </w:r>
      <w:r>
        <w:rPr>
          <w:b/>
          <w:spacing w:val="-4"/>
        </w:rPr>
        <w:t xml:space="preserve"> </w:t>
      </w:r>
      <w:r>
        <w:rPr>
          <w:b/>
        </w:rPr>
        <w:t>CODER</w:t>
      </w:r>
    </w:p>
    <w:p w14:paraId="1DC9FE43" w14:textId="77777777" w:rsidR="00B26699" w:rsidRDefault="00931C34">
      <w:pPr>
        <w:pStyle w:val="BodyText"/>
        <w:ind w:left="1660" w:right="4436"/>
      </w:pPr>
      <w:r>
        <w:t>Update/Verify Procedure/Diagnosis Codes Operation/Procedure Report</w:t>
      </w:r>
    </w:p>
    <w:p w14:paraId="692C0829" w14:textId="77777777" w:rsidR="00B26699" w:rsidRDefault="00931C34">
      <w:pPr>
        <w:pStyle w:val="BodyText"/>
        <w:ind w:left="1660" w:right="5404"/>
      </w:pPr>
      <w:r>
        <w:t>Nurse Intraoperative Report Non-OR Procedure Information</w:t>
      </w:r>
    </w:p>
    <w:p w14:paraId="5941F318" w14:textId="77777777" w:rsidR="00B26699" w:rsidRDefault="00931C34">
      <w:pPr>
        <w:pStyle w:val="BodyText"/>
        <w:ind w:left="940" w:right="5937"/>
      </w:pPr>
      <w:r>
        <w:t>Cumulative Report of CPT Codes Report of CPT Coding Accuracy</w:t>
      </w:r>
    </w:p>
    <w:p w14:paraId="5217D6A1" w14:textId="77777777" w:rsidR="00B26699" w:rsidRDefault="00931C34">
      <w:pPr>
        <w:pStyle w:val="BodyText"/>
        <w:ind w:left="940" w:right="5161"/>
      </w:pPr>
      <w:r>
        <w:t>List Completed Cases Missing CPT Codes List of Operations</w:t>
      </w:r>
    </w:p>
    <w:p w14:paraId="7791C271" w14:textId="77777777" w:rsidR="00B26699" w:rsidRDefault="00931C34">
      <w:pPr>
        <w:pStyle w:val="BodyText"/>
        <w:spacing w:line="242" w:lineRule="auto"/>
        <w:ind w:left="940" w:right="5235"/>
      </w:pPr>
      <w:r>
        <w:t>List of Operations (by Surgical Specialty) List of Undictated Operations</w:t>
      </w:r>
    </w:p>
    <w:p w14:paraId="2DDD4EBB" w14:textId="77777777" w:rsidR="00B26699" w:rsidRDefault="00931C34">
      <w:pPr>
        <w:pStyle w:val="BodyText"/>
        <w:spacing w:line="242" w:lineRule="auto"/>
        <w:ind w:left="940" w:right="5235"/>
      </w:pPr>
      <w:r>
        <w:t>Report of Daily Operating Room Activity PCE Filing Status Report</w:t>
      </w:r>
    </w:p>
    <w:p w14:paraId="1E222225" w14:textId="77777777" w:rsidR="00B26699" w:rsidRDefault="00931C34">
      <w:pPr>
        <w:pStyle w:val="BodyText"/>
        <w:spacing w:line="248" w:lineRule="exact"/>
        <w:ind w:left="940"/>
      </w:pPr>
      <w:r>
        <w:t>Report of Non-O.R. Procedures</w:t>
      </w:r>
    </w:p>
    <w:p w14:paraId="1E84A07D" w14:textId="77777777" w:rsidR="00B26699" w:rsidRDefault="00B26699">
      <w:pPr>
        <w:pStyle w:val="BodyText"/>
        <w:spacing w:before="5"/>
        <w:rPr>
          <w:sz w:val="21"/>
        </w:rPr>
      </w:pPr>
    </w:p>
    <w:p w14:paraId="610D93FB" w14:textId="77777777" w:rsidR="00B26699" w:rsidRDefault="00931C34">
      <w:pPr>
        <w:tabs>
          <w:tab w:val="left" w:pos="5980"/>
        </w:tabs>
        <w:ind w:left="220"/>
        <w:rPr>
          <w:b/>
        </w:rPr>
      </w:pPr>
      <w:r>
        <w:rPr>
          <w:b/>
        </w:rPr>
        <w:t>Transplant</w:t>
      </w:r>
      <w:r>
        <w:rPr>
          <w:b/>
          <w:spacing w:val="-1"/>
        </w:rPr>
        <w:t xml:space="preserve"> </w:t>
      </w:r>
      <w:r>
        <w:rPr>
          <w:b/>
        </w:rPr>
        <w:t>Assessment</w:t>
      </w:r>
      <w:r>
        <w:rPr>
          <w:b/>
          <w:spacing w:val="-1"/>
        </w:rPr>
        <w:t xml:space="preserve"> </w:t>
      </w:r>
      <w:r>
        <w:rPr>
          <w:b/>
        </w:rPr>
        <w:t>Menu</w:t>
      </w:r>
      <w:r>
        <w:rPr>
          <w:b/>
        </w:rPr>
        <w:tab/>
      </w:r>
      <w:r>
        <w:t xml:space="preserve">Locked with </w:t>
      </w:r>
      <w:r>
        <w:rPr>
          <w:b/>
        </w:rPr>
        <w:t>SR</w:t>
      </w:r>
      <w:r>
        <w:rPr>
          <w:b/>
          <w:spacing w:val="-3"/>
        </w:rPr>
        <w:t xml:space="preserve"> </w:t>
      </w:r>
      <w:r>
        <w:rPr>
          <w:b/>
        </w:rPr>
        <w:t>TRANSPLANT</w:t>
      </w:r>
    </w:p>
    <w:p w14:paraId="60F2E357" w14:textId="77777777" w:rsidR="00B26699" w:rsidRDefault="00B26699">
      <w:pPr>
        <w:pStyle w:val="BodyText"/>
        <w:spacing w:before="1"/>
        <w:rPr>
          <w:b/>
        </w:rPr>
      </w:pPr>
    </w:p>
    <w:p w14:paraId="610874AB" w14:textId="77777777" w:rsidR="00B26699" w:rsidRDefault="00931C34">
      <w:pPr>
        <w:pStyle w:val="BodyText"/>
        <w:ind w:left="939" w:right="5841"/>
      </w:pPr>
      <w:r>
        <w:t>Enter/Edit Transplant Assessments Print Transplant Assessment</w:t>
      </w:r>
    </w:p>
    <w:p w14:paraId="1C70ABD3" w14:textId="77777777" w:rsidR="00B26699" w:rsidRDefault="00931C34">
      <w:pPr>
        <w:pStyle w:val="BodyText"/>
        <w:spacing w:line="251" w:lineRule="exact"/>
        <w:ind w:left="939"/>
      </w:pPr>
      <w:r>
        <w:t>List of Transplant Assessments</w:t>
      </w:r>
    </w:p>
    <w:p w14:paraId="297C801E" w14:textId="77777777" w:rsidR="00B26699" w:rsidRDefault="00931C34">
      <w:pPr>
        <w:pStyle w:val="BodyText"/>
        <w:spacing w:before="1"/>
        <w:ind w:left="939"/>
      </w:pPr>
      <w:r>
        <w:t>Transplant Assessment Parameters (Enter/Edit)</w:t>
      </w:r>
    </w:p>
    <w:p w14:paraId="284BB6CC" w14:textId="77777777" w:rsidR="00B26699" w:rsidRDefault="00B26699">
      <w:pPr>
        <w:sectPr w:rsidR="00B26699">
          <w:pgSz w:w="12240" w:h="15840"/>
          <w:pgMar w:top="1360" w:right="1140" w:bottom="1180" w:left="1220" w:header="0" w:footer="1000" w:gutter="0"/>
          <w:cols w:space="720"/>
        </w:sectPr>
      </w:pPr>
    </w:p>
    <w:p w14:paraId="7BB076EA" w14:textId="1B453D98" w:rsidR="00B26699" w:rsidRDefault="009A24EB">
      <w:pPr>
        <w:pStyle w:val="Heading1"/>
      </w:pPr>
      <w:r>
        <w:rPr>
          <w:noProof/>
        </w:rPr>
        <mc:AlternateContent>
          <mc:Choice Requires="wps">
            <w:drawing>
              <wp:anchor distT="0" distB="0" distL="0" distR="0" simplePos="0" relativeHeight="487591936" behindDoc="1" locked="0" layoutInCell="1" allowOverlap="1" wp14:anchorId="50168C38" wp14:editId="0AC3F972">
                <wp:simplePos x="0" y="0"/>
                <wp:positionH relativeFrom="page">
                  <wp:posOffset>895985</wp:posOffset>
                </wp:positionH>
                <wp:positionV relativeFrom="paragraph">
                  <wp:posOffset>328295</wp:posOffset>
                </wp:positionV>
                <wp:extent cx="5980430" cy="27305"/>
                <wp:effectExtent l="0" t="0" r="0" b="0"/>
                <wp:wrapTopAndBottom/>
                <wp:docPr id="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B2FC48" id="Rectangle 6" o:spid="_x0000_s1026" style="position:absolute;margin-left:70.55pt;margin-top:25.85pt;width:470.9pt;height:2.1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vT/AEAANsDAAAOAAAAZHJzL2Uyb0RvYy54bWysU8Fu2zAMvQ/YPwi6L7bTpGmNOEWRosOA&#10;bi3W7gMUWbaFyaJGKXGyrx8lp1m23ob5IIgi+fTeE7282feG7RR6DbbixSTnTFkJtbZtxb+93H+4&#10;4swHYWthwKqKH5TnN6v375aDK9UUOjC1QkYg1peDq3gXgiuzzMtO9cJPwClLyQawF4FCbLMaxUDo&#10;vcmmeX6ZDYC1Q5DKezq9G5N8lfCbRsnw2DReBWYqTtxCWjGtm7hmq6UoWxSu0/JIQ/wDi15oS5ee&#10;oO5EEGyL+g1UryWChyZMJPQZNI2WKmkgNUX+l5rnTjiVtJA53p1s8v8PVn7ZPSHTdcXnC86s6OmN&#10;vpJrwrZGscvoz+B8SWXP7gmjQu8eQH73zMK6oyp1iwhDp0RNrIpYn/3REANPrWwzfIaa0MU2QLJq&#10;32AfAckEtk8vcji9iNoHJulwfn2Vzy7o4STlpouLfJ5uEOVrs0MfPiroWdxUHIl6Ahe7Bx8iGVG+&#10;liTyYHR9r41JAbabtUG2E3E40ndE9+dlxsZiC7FtRIwnSWUUNhq0gfpAIhHGCaM/gjYd4E/OBpqu&#10;ivsfW4GKM/PJklHXxWwWxzEFs/liSgGeZzbnGWElQVU8cDZu12Ec4a1D3XZ0U5FEW7glcxudhEfj&#10;R1ZHsjRByY/jtMcRPY9T1e9/cvUL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EqC69P8AQAA2wMAAA4AAAAAAAAAAAAA&#10;AAAALgIAAGRycy9lMm9Eb2MueG1sUEsBAi0AFAAGAAgAAAAhAHQTbyvfAAAACgEAAA8AAAAAAAAA&#10;AAAAAAAAVgQAAGRycy9kb3ducmV2LnhtbFBLBQYAAAAABAAEAPMAAABiBQAAAAA=&#10;" fillcolor="black" stroked="f">
                <w10:wrap type="topAndBottom" anchorx="page"/>
              </v:rect>
            </w:pict>
          </mc:Fallback>
        </mc:AlternateContent>
      </w:r>
      <w:bookmarkStart w:id="3" w:name="_TOC_250001"/>
      <w:bookmarkEnd w:id="3"/>
      <w:r w:rsidR="00931C34">
        <w:t>Security Keys</w:t>
      </w:r>
    </w:p>
    <w:p w14:paraId="3BCEE1CC" w14:textId="77777777" w:rsidR="00B26699" w:rsidRDefault="00B26699">
      <w:pPr>
        <w:pStyle w:val="BodyText"/>
        <w:spacing w:before="10"/>
        <w:rPr>
          <w:rFonts w:ascii="Arial"/>
          <w:b/>
          <w:sz w:val="10"/>
        </w:rPr>
      </w:pPr>
    </w:p>
    <w:p w14:paraId="0AB93371" w14:textId="77777777" w:rsidR="00B26699" w:rsidRDefault="00931C34">
      <w:pPr>
        <w:pStyle w:val="BodyText"/>
        <w:spacing w:before="91"/>
        <w:ind w:left="219" w:right="330"/>
      </w:pPr>
      <w:r>
        <w:t>There are 23 security keys in the Surgery package. Most are used to restrict access to certain options within the package. Other keys can be used to restrict which people can be entered in specific fields. This section of the manual describes each key. These descriptions can aid the package coordinator in assigning security levels to the user personnel. A list of users' names and security key levels must be supplied to the site manager.</w:t>
      </w:r>
    </w:p>
    <w:p w14:paraId="7DF731D7" w14:textId="77777777" w:rsidR="00B26699" w:rsidRDefault="00B26699">
      <w:pPr>
        <w:pStyle w:val="BodyText"/>
        <w:spacing w:before="10"/>
        <w:rPr>
          <w:sz w:val="21"/>
        </w:rPr>
      </w:pPr>
    </w:p>
    <w:p w14:paraId="0F40035D" w14:textId="77777777" w:rsidR="00B26699" w:rsidRDefault="00931C34">
      <w:pPr>
        <w:pStyle w:val="BodyText"/>
        <w:spacing w:before="1"/>
        <w:ind w:left="219"/>
      </w:pPr>
      <w:r>
        <w:t>The following keys are used to determine whether a person can be entered in a specific field. Surgery V.</w:t>
      </w:r>
    </w:p>
    <w:p w14:paraId="25CDBCCF" w14:textId="77777777" w:rsidR="00B26699" w:rsidRDefault="00931C34">
      <w:pPr>
        <w:pStyle w:val="BodyText"/>
        <w:spacing w:before="1"/>
        <w:ind w:left="219" w:right="366"/>
      </w:pPr>
      <w:r>
        <w:t>3.0 allows the user to restrict entries for any “person” type field based on keys. For example, the user could restrict entries into the SURGEON (.14) field in the SURGERY (#130) file to only those people who are holders of the SR SURGEON key. When entering data for a surgical case, only those people can be selected as a surgeon. Restriction of fields is not limited to the keys listed below. The user can use any existing key, or create keys of their own, to restrict access. The keys listed below are supplied for convenience. If the user does not choose to restrict "person" type fields, these keys will not be used elsewhere in the Surgery package.</w:t>
      </w:r>
    </w:p>
    <w:p w14:paraId="60D1299D" w14:textId="77777777" w:rsidR="00B26699" w:rsidRDefault="00B26699">
      <w:pPr>
        <w:pStyle w:val="BodyText"/>
        <w:spacing w:before="6"/>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9"/>
        <w:gridCol w:w="6612"/>
      </w:tblGrid>
      <w:tr w:rsidR="00B26699" w14:paraId="5676EEF1" w14:textId="77777777">
        <w:trPr>
          <w:trHeight w:val="412"/>
        </w:trPr>
        <w:tc>
          <w:tcPr>
            <w:tcW w:w="2899" w:type="dxa"/>
            <w:shd w:val="clear" w:color="auto" w:fill="E6E6E6"/>
          </w:tcPr>
          <w:p w14:paraId="533652C3" w14:textId="77777777" w:rsidR="00B26699" w:rsidRDefault="00931C34">
            <w:pPr>
              <w:pStyle w:val="TableParagraph"/>
              <w:spacing w:before="76" w:line="240" w:lineRule="auto"/>
              <w:rPr>
                <w:rFonts w:ascii="Arial"/>
                <w:b/>
              </w:rPr>
            </w:pPr>
            <w:r>
              <w:rPr>
                <w:rFonts w:ascii="Arial"/>
                <w:b/>
              </w:rPr>
              <w:t>Security Key</w:t>
            </w:r>
          </w:p>
        </w:tc>
        <w:tc>
          <w:tcPr>
            <w:tcW w:w="6612" w:type="dxa"/>
            <w:shd w:val="clear" w:color="auto" w:fill="E6E6E6"/>
          </w:tcPr>
          <w:p w14:paraId="6611DDCD" w14:textId="77777777" w:rsidR="00B26699" w:rsidRDefault="00931C34">
            <w:pPr>
              <w:pStyle w:val="TableParagraph"/>
              <w:spacing w:before="76" w:line="240" w:lineRule="auto"/>
              <w:ind w:left="105"/>
              <w:rPr>
                <w:rFonts w:ascii="Arial"/>
                <w:b/>
              </w:rPr>
            </w:pPr>
            <w:r>
              <w:rPr>
                <w:rFonts w:ascii="Arial"/>
                <w:b/>
              </w:rPr>
              <w:t>Description</w:t>
            </w:r>
          </w:p>
        </w:tc>
      </w:tr>
      <w:tr w:rsidR="00B26699" w14:paraId="44E0194A" w14:textId="77777777">
        <w:trPr>
          <w:trHeight w:val="546"/>
        </w:trPr>
        <w:tc>
          <w:tcPr>
            <w:tcW w:w="2899" w:type="dxa"/>
          </w:tcPr>
          <w:p w14:paraId="2BB97BDA" w14:textId="77777777" w:rsidR="00B26699" w:rsidRDefault="00931C34">
            <w:pPr>
              <w:pStyle w:val="TableParagraph"/>
              <w:spacing w:before="17" w:line="240" w:lineRule="auto"/>
            </w:pPr>
            <w:r>
              <w:t>SR ANESTHESIOLOGIST</w:t>
            </w:r>
          </w:p>
        </w:tc>
        <w:tc>
          <w:tcPr>
            <w:tcW w:w="6612" w:type="dxa"/>
          </w:tcPr>
          <w:p w14:paraId="05D12E0B" w14:textId="77777777" w:rsidR="00B26699" w:rsidRDefault="00931C34">
            <w:pPr>
              <w:pStyle w:val="TableParagraph"/>
              <w:spacing w:before="15" w:line="240" w:lineRule="auto"/>
              <w:ind w:left="105" w:right="868"/>
            </w:pPr>
            <w:r>
              <w:t>This key is used to restrict entry into selected fields in which an anesthesiologist can be entered.</w:t>
            </w:r>
          </w:p>
        </w:tc>
      </w:tr>
      <w:tr w:rsidR="00B26699" w14:paraId="576C1B86" w14:textId="77777777">
        <w:trPr>
          <w:trHeight w:val="546"/>
        </w:trPr>
        <w:tc>
          <w:tcPr>
            <w:tcW w:w="2899" w:type="dxa"/>
          </w:tcPr>
          <w:p w14:paraId="6436F5AF" w14:textId="77777777" w:rsidR="00B26699" w:rsidRDefault="00931C34">
            <w:pPr>
              <w:pStyle w:val="TableParagraph"/>
              <w:spacing w:before="15" w:line="240" w:lineRule="auto"/>
            </w:pPr>
            <w:r>
              <w:t>SR MED STUDENT</w:t>
            </w:r>
          </w:p>
        </w:tc>
        <w:tc>
          <w:tcPr>
            <w:tcW w:w="6612" w:type="dxa"/>
          </w:tcPr>
          <w:p w14:paraId="2B7C378E" w14:textId="77777777" w:rsidR="00B26699" w:rsidRDefault="00931C34">
            <w:pPr>
              <w:pStyle w:val="TableParagraph"/>
              <w:spacing w:before="12" w:line="240" w:lineRule="auto"/>
              <w:ind w:left="105" w:right="227"/>
            </w:pPr>
            <w:r>
              <w:t>This key is used to restrict entry into selected fields in which a medical student can be entered.</w:t>
            </w:r>
          </w:p>
        </w:tc>
      </w:tr>
      <w:tr w:rsidR="00B26699" w14:paraId="63C22F4B" w14:textId="77777777">
        <w:trPr>
          <w:trHeight w:val="544"/>
        </w:trPr>
        <w:tc>
          <w:tcPr>
            <w:tcW w:w="2899" w:type="dxa"/>
          </w:tcPr>
          <w:p w14:paraId="6968D4D2" w14:textId="77777777" w:rsidR="00B26699" w:rsidRDefault="00931C34">
            <w:pPr>
              <w:pStyle w:val="TableParagraph"/>
              <w:spacing w:before="15" w:line="240" w:lineRule="auto"/>
            </w:pPr>
            <w:r>
              <w:t>SR NURSE</w:t>
            </w:r>
          </w:p>
        </w:tc>
        <w:tc>
          <w:tcPr>
            <w:tcW w:w="6612" w:type="dxa"/>
          </w:tcPr>
          <w:p w14:paraId="75B960C4" w14:textId="77777777" w:rsidR="00B26699" w:rsidRDefault="00931C34">
            <w:pPr>
              <w:pStyle w:val="TableParagraph"/>
              <w:spacing w:before="12" w:line="240" w:lineRule="auto"/>
              <w:ind w:left="105" w:right="86"/>
            </w:pPr>
            <w:r>
              <w:t>This key is used to restrict entry into selected fields in which a nurse can be entered.</w:t>
            </w:r>
          </w:p>
        </w:tc>
      </w:tr>
      <w:tr w:rsidR="00B26699" w14:paraId="68225D09" w14:textId="77777777">
        <w:trPr>
          <w:trHeight w:val="546"/>
        </w:trPr>
        <w:tc>
          <w:tcPr>
            <w:tcW w:w="2899" w:type="dxa"/>
          </w:tcPr>
          <w:p w14:paraId="2B9D4642" w14:textId="77777777" w:rsidR="00B26699" w:rsidRDefault="00931C34">
            <w:pPr>
              <w:pStyle w:val="TableParagraph"/>
              <w:spacing w:before="15" w:line="240" w:lineRule="auto"/>
            </w:pPr>
            <w:r>
              <w:t>SR NURSE ANESTHETIST</w:t>
            </w:r>
          </w:p>
        </w:tc>
        <w:tc>
          <w:tcPr>
            <w:tcW w:w="6612" w:type="dxa"/>
          </w:tcPr>
          <w:p w14:paraId="4B9D2F0A" w14:textId="77777777" w:rsidR="00B26699" w:rsidRDefault="00931C34">
            <w:pPr>
              <w:pStyle w:val="TableParagraph"/>
              <w:spacing w:before="12" w:line="240" w:lineRule="auto"/>
              <w:ind w:left="105" w:right="226"/>
            </w:pPr>
            <w:r>
              <w:t>This key is used to restrict entry into fields in which a nurse anesthetist can be entered.</w:t>
            </w:r>
          </w:p>
        </w:tc>
      </w:tr>
      <w:tr w:rsidR="00B26699" w14:paraId="2FEA5832" w14:textId="77777777">
        <w:trPr>
          <w:trHeight w:val="546"/>
        </w:trPr>
        <w:tc>
          <w:tcPr>
            <w:tcW w:w="2899" w:type="dxa"/>
          </w:tcPr>
          <w:p w14:paraId="09580A46" w14:textId="77777777" w:rsidR="00B26699" w:rsidRDefault="00931C34">
            <w:pPr>
              <w:pStyle w:val="TableParagraph"/>
              <w:spacing w:before="13" w:line="240" w:lineRule="auto"/>
              <w:ind w:right="1264"/>
            </w:pPr>
            <w:r>
              <w:t>SR PHYSICIAN ASSISTANT</w:t>
            </w:r>
          </w:p>
        </w:tc>
        <w:tc>
          <w:tcPr>
            <w:tcW w:w="6612" w:type="dxa"/>
          </w:tcPr>
          <w:p w14:paraId="118ED767" w14:textId="77777777" w:rsidR="00B26699" w:rsidRDefault="00931C34">
            <w:pPr>
              <w:pStyle w:val="TableParagraph"/>
              <w:spacing w:before="13" w:line="240" w:lineRule="auto"/>
              <w:ind w:left="105" w:right="843"/>
            </w:pPr>
            <w:r>
              <w:t>This key is used to restrict entry into fields in which a physician assistant can be entered.</w:t>
            </w:r>
          </w:p>
        </w:tc>
      </w:tr>
      <w:tr w:rsidR="00B26699" w14:paraId="0B7C503F" w14:textId="77777777">
        <w:trPr>
          <w:trHeight w:val="544"/>
        </w:trPr>
        <w:tc>
          <w:tcPr>
            <w:tcW w:w="2899" w:type="dxa"/>
          </w:tcPr>
          <w:p w14:paraId="4C463E78" w14:textId="77777777" w:rsidR="00B26699" w:rsidRDefault="00931C34">
            <w:pPr>
              <w:pStyle w:val="TableParagraph"/>
              <w:spacing w:before="15" w:line="240" w:lineRule="auto"/>
            </w:pPr>
            <w:r>
              <w:t>SR SURGEON</w:t>
            </w:r>
          </w:p>
        </w:tc>
        <w:tc>
          <w:tcPr>
            <w:tcW w:w="6612" w:type="dxa"/>
          </w:tcPr>
          <w:p w14:paraId="3DD7664C" w14:textId="77777777" w:rsidR="00B26699" w:rsidRDefault="00931C34">
            <w:pPr>
              <w:pStyle w:val="TableParagraph"/>
              <w:spacing w:before="13" w:line="240" w:lineRule="auto"/>
              <w:ind w:left="105" w:right="367"/>
            </w:pPr>
            <w:r>
              <w:t>This key is used to restrict entry into fields in which a surgeon can be entered.</w:t>
            </w:r>
          </w:p>
        </w:tc>
      </w:tr>
    </w:tbl>
    <w:p w14:paraId="3B1F442C" w14:textId="77777777" w:rsidR="00B26699" w:rsidRDefault="00B26699">
      <w:pPr>
        <w:sectPr w:rsidR="00B26699">
          <w:footerReference w:type="even" r:id="rId20"/>
          <w:footerReference w:type="default" r:id="rId21"/>
          <w:pgSz w:w="12240" w:h="15840"/>
          <w:pgMar w:top="1360" w:right="1140" w:bottom="940" w:left="1220" w:header="0" w:footer="748" w:gutter="0"/>
          <w:pgNumType w:start="72"/>
          <w:cols w:space="720"/>
        </w:sectPr>
      </w:pPr>
    </w:p>
    <w:p w14:paraId="39872A2C" w14:textId="7ACAD345" w:rsidR="00B26699" w:rsidRDefault="009A24EB">
      <w:pPr>
        <w:pStyle w:val="BodyText"/>
        <w:spacing w:line="20" w:lineRule="exact"/>
        <w:ind w:left="971"/>
        <w:rPr>
          <w:sz w:val="2"/>
        </w:rPr>
      </w:pPr>
      <w:r>
        <w:rPr>
          <w:noProof/>
          <w:sz w:val="2"/>
        </w:rPr>
        <mc:AlternateContent>
          <mc:Choice Requires="wpg">
            <w:drawing>
              <wp:inline distT="0" distB="0" distL="0" distR="0" wp14:anchorId="0C0E1FF5" wp14:editId="50056A46">
                <wp:extent cx="5485130" cy="6350"/>
                <wp:effectExtent l="635" t="635" r="635" b="2540"/>
                <wp:docPr id="5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5130" cy="6350"/>
                          <a:chOff x="0" y="0"/>
                          <a:chExt cx="8638" cy="10"/>
                        </a:xfrm>
                      </wpg:grpSpPr>
                      <wps:wsp>
                        <wps:cNvPr id="56" name="Rectangle 5"/>
                        <wps:cNvSpPr>
                          <a:spLocks noChangeArrowheads="1"/>
                        </wps:cNvSpPr>
                        <wps:spPr bwMode="auto">
                          <a:xfrm>
                            <a:off x="0" y="0"/>
                            <a:ext cx="863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4AFB50" id="Group 4" o:spid="_x0000_s1026" style="width:431.9pt;height:.5pt;mso-position-horizontal-relative:char;mso-position-vertical-relative:line" coordsize="8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0dUUAIAACgFAAAOAAAAZHJzL2Uyb0RvYy54bWykVNuO2jAQfa/Uf7D8XkKAUBoRViu2iypt&#10;21W3/QDjOBc18bhjQ6Bfv2OHm1j1heYh8nguPueMx/O7XduwrUJbg854PBhyprSEvNZlxn/9fPww&#10;48w6oXPRgFYZ3yvL7xbv3807k6oRVNDkChkV0TbtTMYr50waRVZWqhV2AEZpchaArXBkYhnlKDqq&#10;3jbRaDicRh1gbhCkspZ2H3onX4T6RaGk+14UVjnWZJywufDH8F/7f7SYi7REYapaHmCIG1C0otZ0&#10;6KnUg3CCbbB+U6qtJYKFwg0ktBEURS1V4EBs4uEVmxXCxgQuZdqV5iQTSXul081l5bftM7I6z3iS&#10;cKZFSz0Kx7KJ16YzZUohKzQv5hl7grR8Avnbkju69nu77IPZuvsKOZUTGwdBm12BrS9BrNkutGB/&#10;aoHaOSZpM5nMknhMnZLkm46TQ4dkRW18kySrz4e02XRMF83nxCEjEml/WkB4QOTp0C2zZyHt/wn5&#10;UgmjQn+sV+ko5PQo5A+6fkKXjWJJL2YIOyppexmZhmVFUeoeEbpKiZxQxT6esF8keMNSE27T9Z8C&#10;idSgdSsFLfOLjCOBDu0S2yfrPIxziO+ehabOH+umCQaW62WDbCv8fIUvIL8Ka7QP1uDT+op+J/Dz&#10;lPrGrCHfEz2EfkjpUaFFBfiXs44GNOP2z0ag4qz5okmiT/Fk4ic6GJPk44gMvPSsLz1CSyqVccdZ&#10;v1y6/hXYGKzLik6KA2kN93RdizoQ95L3qA5g6e6EVRjHoMzh6fDzfmmHqPMDt3gFAAD//wMAUEsD&#10;BBQABgAIAAAAIQCtg3aW2gAAAAMBAAAPAAAAZHJzL2Rvd25yZXYueG1sTI9BS8NAEIXvgv9hGcGb&#10;3cRiKTGbUop6KoKtIN6m2WkSmp0N2W2S/ntHL/Yy8HiPN9/LV5Nr1UB9aDwbSGcJKOLS24YrA5/7&#10;14clqBCRLbaeycCFAqyK25scM+tH/qBhFyslJRwyNFDH2GVah7Imh2HmO2Lxjr53GEX2lbY9jlLu&#10;Wv2YJAvtsGH5UGNHm5rK0+7sDLyNOK7n6cuwPR03l+/90/vXNiVj7u+m9TOoSFP8D8MvvqBDIUwH&#10;f2YbVGtAhsS/K95yMZcZBwkloItcX7MXPwAAAP//AwBQSwECLQAUAAYACAAAACEAtoM4kv4AAADh&#10;AQAAEwAAAAAAAAAAAAAAAAAAAAAAW0NvbnRlbnRfVHlwZXNdLnhtbFBLAQItABQABgAIAAAAIQA4&#10;/SH/1gAAAJQBAAALAAAAAAAAAAAAAAAAAC8BAABfcmVscy8ucmVsc1BLAQItABQABgAIAAAAIQCp&#10;a0dUUAIAACgFAAAOAAAAAAAAAAAAAAAAAC4CAABkcnMvZTJvRG9jLnhtbFBLAQItABQABgAIAAAA&#10;IQCtg3aW2gAAAAMBAAAPAAAAAAAAAAAAAAAAAKoEAABkcnMvZG93bnJldi54bWxQSwUGAAAAAAQA&#10;BADzAAAAsQUAAAAA&#10;">
                <v:rect id="Rectangle 5" o:spid="_x0000_s1027" style="position:absolute;width:863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w10:anchorlock/>
              </v:group>
            </w:pict>
          </mc:Fallback>
        </mc:AlternateContent>
      </w:r>
    </w:p>
    <w:p w14:paraId="116999D4" w14:textId="77777777" w:rsidR="00B26699" w:rsidRDefault="00B26699">
      <w:pPr>
        <w:pStyle w:val="BodyText"/>
        <w:spacing w:before="4"/>
        <w:rPr>
          <w:sz w:val="14"/>
        </w:rPr>
      </w:pPr>
    </w:p>
    <w:p w14:paraId="1B3F0434" w14:textId="77777777" w:rsidR="00B26699" w:rsidRDefault="00931C34">
      <w:pPr>
        <w:pStyle w:val="BodyText"/>
        <w:spacing w:before="92"/>
        <w:ind w:left="1096" w:right="375"/>
      </w:pPr>
      <w:r>
        <w:rPr>
          <w:noProof/>
        </w:rPr>
        <w:drawing>
          <wp:anchor distT="0" distB="0" distL="0" distR="0" simplePos="0" relativeHeight="15734272" behindDoc="0" locked="0" layoutInCell="1" allowOverlap="1" wp14:anchorId="557AA85B" wp14:editId="5D999621">
            <wp:simplePos x="0" y="0"/>
            <wp:positionH relativeFrom="page">
              <wp:posOffset>966599</wp:posOffset>
            </wp:positionH>
            <wp:positionV relativeFrom="paragraph">
              <wp:posOffset>68066</wp:posOffset>
            </wp:positionV>
            <wp:extent cx="390525" cy="39052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390525" cy="390525"/>
                    </a:xfrm>
                    <a:prstGeom prst="rect">
                      <a:avLst/>
                    </a:prstGeom>
                  </pic:spPr>
                </pic:pic>
              </a:graphicData>
            </a:graphic>
          </wp:anchor>
        </w:drawing>
      </w:r>
      <w:r>
        <w:t>The following keys are used to restrict access to menus and options. Only holders of these keys will be permitted to access the locked options or functions.</w:t>
      </w:r>
    </w:p>
    <w:p w14:paraId="5B90FC7B" w14:textId="110DF84A" w:rsidR="00B26699" w:rsidRDefault="009A24EB">
      <w:pPr>
        <w:pStyle w:val="BodyText"/>
        <w:spacing w:before="11"/>
        <w:rPr>
          <w:sz w:val="20"/>
        </w:rPr>
      </w:pPr>
      <w:r>
        <w:rPr>
          <w:noProof/>
        </w:rPr>
        <mc:AlternateContent>
          <mc:Choice Requires="wps">
            <w:drawing>
              <wp:anchor distT="0" distB="0" distL="0" distR="0" simplePos="0" relativeHeight="487592960" behindDoc="1" locked="0" layoutInCell="1" allowOverlap="1" wp14:anchorId="68215F7B" wp14:editId="3796036B">
                <wp:simplePos x="0" y="0"/>
                <wp:positionH relativeFrom="page">
                  <wp:posOffset>1452245</wp:posOffset>
                </wp:positionH>
                <wp:positionV relativeFrom="paragraph">
                  <wp:posOffset>177800</wp:posOffset>
                </wp:positionV>
                <wp:extent cx="5424170" cy="6350"/>
                <wp:effectExtent l="0" t="0" r="0" b="0"/>
                <wp:wrapTopAndBottom/>
                <wp:docPr id="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41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FF8D0" id="Rectangle 3" o:spid="_x0000_s1026" style="position:absolute;margin-left:114.35pt;margin-top:14pt;width:427.1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v//AEAANoDAAAOAAAAZHJzL2Uyb0RvYy54bWysU1Fv0zAQfkfiP1h+p2m6dIOo6TR1GkIa&#10;bGLjBziOk1g4PnN2m5Zfz9npSmFviDxYPt/5y/d9d15d7wfDdgq9BlvxfDbnTFkJjbZdxb893717&#10;z5kPwjbCgFUVPyjPr9dv36xGV6oF9GAahYxArC9HV/E+BFdmmZe9GoSfgVOWki3gIAKF2GUNipHQ&#10;B5Mt5vPLbARsHIJU3tPp7ZTk64TftkqGh7b1KjBTceIW0oppreOarVei7FC4XssjDfEPLAahLf30&#10;BHUrgmBb1K+gBi0RPLRhJmHIoG21VEkDqcnnf6l56oVTSQuZ493JJv//YOWX3SMy3VR8WXBmxUA9&#10;+kquCdsZxS6iP6PzJZU9uUeMCr27B/ndMwubnqrUDSKMvRINscpjffbHhRh4usrq8TM0hC62AZJV&#10;+xaHCEgmsH3qyOHUEbUPTNLhslgU+RU1TlLu8mKZGpaJ8uWuQx8+KhhY3FQciXnCFrt7HyIXUb6U&#10;JO5gdHOnjUkBdvXGINuJOBvpS/RJ4nmZsbHYQrw2IcaTJDLqmvypoTmQRoRpwOhB0KYH/MnZSMNV&#10;cf9jK1BxZj5Z8ulDXhRxGlNQLK8WFOB5pj7PCCsJquKBs2m7CdMEbx3qrqc/5Um0hRvyttVJePR9&#10;YnUkSwOU/DgOe5zQ8zhV/X6S618AAAD//wMAUEsDBBQABgAIAAAAIQBgAUag3wAAAAoBAAAPAAAA&#10;ZHJzL2Rvd25yZXYueG1sTI/NTsMwEITvSLyDtUjcqI3FTxLiVBSJIxItHOjNSZYkarwOttsGnp7t&#10;CW67O6PZb8rl7EZxwBAHTwauFwoEUuPbgToD72/PVxmImCy1dvSEBr4xwrI6Pytt0fojrfGwSZ3g&#10;EIqFNdCnNBVSxqZHZ+PCT0isffrgbOI1dLIN9sjhbpRaqTvp7ED8obcTPvXY7DZ7Z2CVZ6uv1xt6&#10;+VnXW9x+1LtbHZQxlxfz4wOIhHP6M8MJn9GhYqba76mNYjSgdXbPVh4y7nQyqEznIGq+5ApkVcr/&#10;FapfAAAA//8DAFBLAQItABQABgAIAAAAIQC2gziS/gAAAOEBAAATAAAAAAAAAAAAAAAAAAAAAABb&#10;Q29udGVudF9UeXBlc10ueG1sUEsBAi0AFAAGAAgAAAAhADj9If/WAAAAlAEAAAsAAAAAAAAAAAAA&#10;AAAALwEAAF9yZWxzLy5yZWxzUEsBAi0AFAAGAAgAAAAhAEzNK//8AQAA2gMAAA4AAAAAAAAAAAAA&#10;AAAALgIAAGRycy9lMm9Eb2MueG1sUEsBAi0AFAAGAAgAAAAhAGABRqDfAAAACgEAAA8AAAAAAAAA&#10;AAAAAAAAVgQAAGRycy9kb3ducmV2LnhtbFBLBQYAAAAABAAEAPMAAABiBQAAAAA=&#10;" fillcolor="black" stroked="f">
                <w10:wrap type="topAndBottom" anchorx="page"/>
              </v:rect>
            </w:pict>
          </mc:Fallback>
        </mc:AlternateContent>
      </w:r>
    </w:p>
    <w:p w14:paraId="6432E05C" w14:textId="77777777" w:rsidR="00B26699" w:rsidRDefault="00B26699">
      <w:pPr>
        <w:pStyle w:val="BodyText"/>
        <w:spacing w:before="4"/>
        <w:rPr>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7037"/>
      </w:tblGrid>
      <w:tr w:rsidR="00B26699" w14:paraId="7CBF9240" w14:textId="77777777">
        <w:trPr>
          <w:trHeight w:val="412"/>
        </w:trPr>
        <w:tc>
          <w:tcPr>
            <w:tcW w:w="2539" w:type="dxa"/>
            <w:shd w:val="clear" w:color="auto" w:fill="E6E6E6"/>
          </w:tcPr>
          <w:p w14:paraId="0ED615EC" w14:textId="77777777" w:rsidR="00B26699" w:rsidRDefault="00931C34">
            <w:pPr>
              <w:pStyle w:val="TableParagraph"/>
              <w:spacing w:before="76" w:line="240" w:lineRule="auto"/>
              <w:rPr>
                <w:rFonts w:ascii="Arial"/>
                <w:b/>
              </w:rPr>
            </w:pPr>
            <w:r>
              <w:rPr>
                <w:rFonts w:ascii="Arial"/>
                <w:b/>
              </w:rPr>
              <w:t>Security Key</w:t>
            </w:r>
          </w:p>
        </w:tc>
        <w:tc>
          <w:tcPr>
            <w:tcW w:w="7037" w:type="dxa"/>
            <w:shd w:val="clear" w:color="auto" w:fill="E6E6E6"/>
          </w:tcPr>
          <w:p w14:paraId="4613B2CF" w14:textId="77777777" w:rsidR="00B26699" w:rsidRDefault="00931C34">
            <w:pPr>
              <w:pStyle w:val="TableParagraph"/>
              <w:spacing w:before="76" w:line="240" w:lineRule="auto"/>
              <w:ind w:left="105"/>
              <w:rPr>
                <w:rFonts w:ascii="Arial"/>
                <w:b/>
              </w:rPr>
            </w:pPr>
            <w:r>
              <w:rPr>
                <w:rFonts w:ascii="Arial"/>
                <w:b/>
              </w:rPr>
              <w:t>Description</w:t>
            </w:r>
          </w:p>
        </w:tc>
      </w:tr>
      <w:tr w:rsidR="00B26699" w14:paraId="69E6219B" w14:textId="77777777">
        <w:trPr>
          <w:trHeight w:val="1053"/>
        </w:trPr>
        <w:tc>
          <w:tcPr>
            <w:tcW w:w="2539" w:type="dxa"/>
          </w:tcPr>
          <w:p w14:paraId="5C5AA665" w14:textId="77777777" w:rsidR="00B26699" w:rsidRDefault="00931C34">
            <w:pPr>
              <w:pStyle w:val="TableParagraph"/>
              <w:spacing w:before="15" w:line="240" w:lineRule="auto"/>
            </w:pPr>
            <w:r>
              <w:t>SR CODER</w:t>
            </w:r>
          </w:p>
        </w:tc>
        <w:tc>
          <w:tcPr>
            <w:tcW w:w="7037" w:type="dxa"/>
          </w:tcPr>
          <w:p w14:paraId="1CAE685B" w14:textId="77777777" w:rsidR="00B26699" w:rsidRDefault="00931C34">
            <w:pPr>
              <w:pStyle w:val="TableParagraph"/>
              <w:spacing w:before="12" w:line="240" w:lineRule="auto"/>
              <w:ind w:left="105" w:right="418"/>
            </w:pPr>
            <w:r>
              <w:t xml:space="preserve">This key should be given to those responsible for entering CPT and ICD codes for operations and non-OR procedures. This key is used to lock the Surgery </w:t>
            </w:r>
            <w:r>
              <w:rPr>
                <w:i/>
              </w:rPr>
              <w:t xml:space="preserve">CPT/ICD Update/Verify Menu </w:t>
            </w:r>
            <w:r>
              <w:t>[SRCODING UPDATE/VERIFY MENU] option.</w:t>
            </w:r>
          </w:p>
        </w:tc>
      </w:tr>
      <w:tr w:rsidR="00B26699" w14:paraId="4DAAB497" w14:textId="77777777">
        <w:trPr>
          <w:trHeight w:val="798"/>
        </w:trPr>
        <w:tc>
          <w:tcPr>
            <w:tcW w:w="2539" w:type="dxa"/>
          </w:tcPr>
          <w:p w14:paraId="3CA41A24" w14:textId="77777777" w:rsidR="00B26699" w:rsidRDefault="00931C34">
            <w:pPr>
              <w:pStyle w:val="TableParagraph"/>
              <w:spacing w:before="15" w:line="240" w:lineRule="auto"/>
            </w:pPr>
            <w:r>
              <w:t>SR REQ OVERRIDE</w:t>
            </w:r>
          </w:p>
        </w:tc>
        <w:tc>
          <w:tcPr>
            <w:tcW w:w="7037" w:type="dxa"/>
          </w:tcPr>
          <w:p w14:paraId="7E8BA0F4" w14:textId="77777777" w:rsidR="00B26699" w:rsidRDefault="00931C34">
            <w:pPr>
              <w:pStyle w:val="TableParagraph"/>
              <w:spacing w:before="13" w:line="240" w:lineRule="auto"/>
              <w:ind w:left="105" w:right="408"/>
              <w:jc w:val="both"/>
            </w:pPr>
            <w:r>
              <w:t>This key allows users to make operation requests beyond the site selected cutoff times. The SR REQ OVERRIDE key should only be given to those users that are permitted to make this type of last minute request.</w:t>
            </w:r>
          </w:p>
        </w:tc>
      </w:tr>
      <w:tr w:rsidR="00B26699" w14:paraId="29E183D9" w14:textId="77777777">
        <w:trPr>
          <w:trHeight w:val="1050"/>
        </w:trPr>
        <w:tc>
          <w:tcPr>
            <w:tcW w:w="2539" w:type="dxa"/>
          </w:tcPr>
          <w:p w14:paraId="28DED9C0" w14:textId="77777777" w:rsidR="00B26699" w:rsidRDefault="00931C34">
            <w:pPr>
              <w:pStyle w:val="TableParagraph"/>
              <w:spacing w:before="15" w:line="240" w:lineRule="auto"/>
            </w:pPr>
            <w:r>
              <w:t>SR RISK ASSESSMENT</w:t>
            </w:r>
          </w:p>
        </w:tc>
        <w:tc>
          <w:tcPr>
            <w:tcW w:w="7037" w:type="dxa"/>
          </w:tcPr>
          <w:p w14:paraId="08546CE0" w14:textId="77777777" w:rsidR="00B26699" w:rsidRDefault="00931C34">
            <w:pPr>
              <w:pStyle w:val="TableParagraph"/>
              <w:spacing w:before="12" w:line="240" w:lineRule="auto"/>
              <w:ind w:left="105" w:right="235"/>
            </w:pPr>
            <w:r>
              <w:t xml:space="preserve">This key is used to lock the </w:t>
            </w:r>
            <w:r>
              <w:rPr>
                <w:i/>
              </w:rPr>
              <w:t xml:space="preserve">Surgery Risk Assessment Menu </w:t>
            </w:r>
            <w:r>
              <w:t>[SROA RISK ASSESSMENT] option and all the options it contains. The SR RISK ASSESSMENT key should be given to the Surgery Risk Data Manager and Surgery Application Coordinator.</w:t>
            </w:r>
          </w:p>
        </w:tc>
      </w:tr>
      <w:tr w:rsidR="00B26699" w14:paraId="43D997F8" w14:textId="77777777">
        <w:trPr>
          <w:trHeight w:val="491"/>
        </w:trPr>
        <w:tc>
          <w:tcPr>
            <w:tcW w:w="2539" w:type="dxa"/>
          </w:tcPr>
          <w:p w14:paraId="4B8BF7B2" w14:textId="77777777" w:rsidR="00B26699" w:rsidRDefault="00931C34">
            <w:pPr>
              <w:pStyle w:val="TableParagraph"/>
              <w:spacing w:before="15" w:line="240" w:lineRule="auto"/>
            </w:pPr>
            <w:r>
              <w:t>SR STAFF SURGEON</w:t>
            </w:r>
          </w:p>
        </w:tc>
        <w:tc>
          <w:tcPr>
            <w:tcW w:w="7037" w:type="dxa"/>
          </w:tcPr>
          <w:p w14:paraId="53AA35AA" w14:textId="77777777" w:rsidR="00B26699" w:rsidRDefault="00931C34">
            <w:pPr>
              <w:pStyle w:val="TableParagraph"/>
              <w:spacing w:before="15" w:line="240" w:lineRule="auto"/>
              <w:ind w:left="105"/>
            </w:pPr>
            <w:r>
              <w:t>This key is used to determine whether a person is a staff surgeon.</w:t>
            </w:r>
          </w:p>
        </w:tc>
      </w:tr>
      <w:tr w:rsidR="00B26699" w14:paraId="6009C3B6" w14:textId="77777777">
        <w:trPr>
          <w:trHeight w:val="798"/>
        </w:trPr>
        <w:tc>
          <w:tcPr>
            <w:tcW w:w="2539" w:type="dxa"/>
          </w:tcPr>
          <w:p w14:paraId="0DA7DD70" w14:textId="77777777" w:rsidR="00B26699" w:rsidRDefault="00931C34">
            <w:pPr>
              <w:pStyle w:val="TableParagraph"/>
              <w:spacing w:before="15" w:line="240" w:lineRule="auto"/>
            </w:pPr>
            <w:r>
              <w:t>SRCOORD</w:t>
            </w:r>
          </w:p>
        </w:tc>
        <w:tc>
          <w:tcPr>
            <w:tcW w:w="7037" w:type="dxa"/>
          </w:tcPr>
          <w:p w14:paraId="7BE6CB14" w14:textId="77777777" w:rsidR="00B26699" w:rsidRDefault="00931C34">
            <w:pPr>
              <w:pStyle w:val="TableParagraph"/>
              <w:spacing w:before="12" w:line="240" w:lineRule="auto"/>
              <w:ind w:left="105" w:right="473"/>
            </w:pPr>
            <w:r>
              <w:t xml:space="preserve">This key is used to lock the </w:t>
            </w:r>
            <w:r>
              <w:rPr>
                <w:i/>
              </w:rPr>
              <w:t xml:space="preserve">Surgery Package Management Menu </w:t>
            </w:r>
            <w:r>
              <w:t xml:space="preserve">[SRO PACKAGE MANAGEMENT] </w:t>
            </w:r>
            <w:r>
              <w:rPr>
                <w:i/>
              </w:rPr>
              <w:t xml:space="preserve">option </w:t>
            </w:r>
            <w:r>
              <w:t>and the options it contains. The SRCOORD key should be given to the Surgery Application Coordinator.</w:t>
            </w:r>
          </w:p>
        </w:tc>
      </w:tr>
      <w:tr w:rsidR="00B26699" w14:paraId="45380C07" w14:textId="77777777">
        <w:trPr>
          <w:trHeight w:val="798"/>
        </w:trPr>
        <w:tc>
          <w:tcPr>
            <w:tcW w:w="2539" w:type="dxa"/>
          </w:tcPr>
          <w:p w14:paraId="71A60A49" w14:textId="77777777" w:rsidR="00B26699" w:rsidRDefault="00931C34">
            <w:pPr>
              <w:pStyle w:val="TableParagraph"/>
              <w:spacing w:before="15" w:line="240" w:lineRule="auto"/>
            </w:pPr>
            <w:r>
              <w:t>SROAAMIS</w:t>
            </w:r>
          </w:p>
        </w:tc>
        <w:tc>
          <w:tcPr>
            <w:tcW w:w="7037" w:type="dxa"/>
          </w:tcPr>
          <w:p w14:paraId="09E58550" w14:textId="77777777" w:rsidR="00B26699" w:rsidRDefault="00931C34">
            <w:pPr>
              <w:pStyle w:val="TableParagraph"/>
              <w:spacing w:before="12" w:line="240" w:lineRule="auto"/>
              <w:ind w:left="105" w:right="547"/>
            </w:pPr>
            <w:r>
              <w:t xml:space="preserve">This key is required when accessing the </w:t>
            </w:r>
            <w:r>
              <w:rPr>
                <w:i/>
              </w:rPr>
              <w:t xml:space="preserve">Anesthesia AMIS </w:t>
            </w:r>
            <w:r>
              <w:t>[SROAMIS] option and should be given to only those users that will need to print the Anesthesia AMIS Report.</w:t>
            </w:r>
          </w:p>
        </w:tc>
      </w:tr>
      <w:tr w:rsidR="00B26699" w14:paraId="7BF2EFAE" w14:textId="77777777">
        <w:trPr>
          <w:trHeight w:val="798"/>
        </w:trPr>
        <w:tc>
          <w:tcPr>
            <w:tcW w:w="2539" w:type="dxa"/>
          </w:tcPr>
          <w:p w14:paraId="12324AB4" w14:textId="77777777" w:rsidR="00B26699" w:rsidRDefault="00931C34">
            <w:pPr>
              <w:pStyle w:val="TableParagraph"/>
              <w:spacing w:before="15" w:line="240" w:lineRule="auto"/>
            </w:pPr>
            <w:r>
              <w:t>SROANES</w:t>
            </w:r>
          </w:p>
        </w:tc>
        <w:tc>
          <w:tcPr>
            <w:tcW w:w="7037" w:type="dxa"/>
          </w:tcPr>
          <w:p w14:paraId="2E688CEB" w14:textId="77777777" w:rsidR="00B26699" w:rsidRDefault="00931C34">
            <w:pPr>
              <w:pStyle w:val="TableParagraph"/>
              <w:spacing w:before="12" w:line="240" w:lineRule="auto"/>
              <w:ind w:left="105" w:right="291"/>
            </w:pPr>
            <w:r>
              <w:t xml:space="preserve">This key is required when accessing any anesthesia related option, with the exception of the </w:t>
            </w:r>
            <w:r>
              <w:rPr>
                <w:i/>
              </w:rPr>
              <w:t xml:space="preserve">Anesthesia AMIS </w:t>
            </w:r>
            <w:r>
              <w:t>[SROAMIS] option, which has its own unique key.</w:t>
            </w:r>
          </w:p>
        </w:tc>
      </w:tr>
      <w:tr w:rsidR="00B26699" w14:paraId="03994439" w14:textId="77777777">
        <w:trPr>
          <w:trHeight w:val="1050"/>
        </w:trPr>
        <w:tc>
          <w:tcPr>
            <w:tcW w:w="2539" w:type="dxa"/>
          </w:tcPr>
          <w:p w14:paraId="31E1DE06" w14:textId="77777777" w:rsidR="00B26699" w:rsidRDefault="00931C34">
            <w:pPr>
              <w:pStyle w:val="TableParagraph"/>
              <w:spacing w:before="15" w:line="240" w:lineRule="auto"/>
            </w:pPr>
            <w:r>
              <w:t>SROCHIEF</w:t>
            </w:r>
          </w:p>
        </w:tc>
        <w:tc>
          <w:tcPr>
            <w:tcW w:w="7037" w:type="dxa"/>
          </w:tcPr>
          <w:p w14:paraId="410F50BD" w14:textId="77777777" w:rsidR="00B26699" w:rsidRDefault="00931C34">
            <w:pPr>
              <w:pStyle w:val="TableParagraph"/>
              <w:spacing w:before="12" w:line="240" w:lineRule="auto"/>
              <w:ind w:left="105" w:right="137"/>
            </w:pPr>
            <w:r>
              <w:t xml:space="preserve">This key is required when accessing the </w:t>
            </w:r>
            <w:r>
              <w:rPr>
                <w:i/>
              </w:rPr>
              <w:t xml:space="preserve">Chief of Surgery Menu </w:t>
            </w:r>
            <w:r>
              <w:t>[SROCHIEF] option and the options it contains. The SROCHIEF key should be given to the Surgery Application Coordinator, Chief of Surgery, and his or her</w:t>
            </w:r>
            <w:r>
              <w:rPr>
                <w:spacing w:val="1"/>
              </w:rPr>
              <w:t xml:space="preserve"> </w:t>
            </w:r>
            <w:r>
              <w:t>designee.</w:t>
            </w:r>
          </w:p>
        </w:tc>
      </w:tr>
      <w:tr w:rsidR="00B26699" w14:paraId="50A3AEFC" w14:textId="77777777">
        <w:trPr>
          <w:trHeight w:val="844"/>
        </w:trPr>
        <w:tc>
          <w:tcPr>
            <w:tcW w:w="2539" w:type="dxa"/>
          </w:tcPr>
          <w:p w14:paraId="29DADEDA" w14:textId="77777777" w:rsidR="00B26699" w:rsidRDefault="00931C34">
            <w:pPr>
              <w:pStyle w:val="TableParagraph"/>
              <w:spacing w:before="15" w:line="240" w:lineRule="auto"/>
            </w:pPr>
            <w:r>
              <w:t>SROCOMP</w:t>
            </w:r>
          </w:p>
        </w:tc>
        <w:tc>
          <w:tcPr>
            <w:tcW w:w="7037" w:type="dxa"/>
          </w:tcPr>
          <w:p w14:paraId="4CA4281D" w14:textId="77777777" w:rsidR="00B26699" w:rsidRDefault="00931C34">
            <w:pPr>
              <w:pStyle w:val="TableParagraph"/>
              <w:spacing w:before="13" w:line="240" w:lineRule="auto"/>
              <w:ind w:left="105" w:hanging="1"/>
            </w:pPr>
            <w:r>
              <w:t xml:space="preserve">This key is used to lock the </w:t>
            </w:r>
            <w:r>
              <w:rPr>
                <w:i/>
              </w:rPr>
              <w:t xml:space="preserve">Perioperative Occurrences Menu </w:t>
            </w:r>
            <w:r>
              <w:rPr>
                <w:sz w:val="24"/>
              </w:rPr>
              <w:t xml:space="preserve">[SRO COMPLICATIONS MENU] </w:t>
            </w:r>
            <w:r>
              <w:t>option. It should be given to those users permitted to enter, edit, and delete surgical complications.</w:t>
            </w:r>
          </w:p>
        </w:tc>
      </w:tr>
      <w:tr w:rsidR="00B26699" w14:paraId="7ACB40A7" w14:textId="77777777">
        <w:trPr>
          <w:trHeight w:val="798"/>
        </w:trPr>
        <w:tc>
          <w:tcPr>
            <w:tcW w:w="2539" w:type="dxa"/>
          </w:tcPr>
          <w:p w14:paraId="327CDA35" w14:textId="77777777" w:rsidR="00B26699" w:rsidRDefault="00931C34">
            <w:pPr>
              <w:pStyle w:val="TableParagraph"/>
              <w:spacing w:before="15" w:line="240" w:lineRule="auto"/>
            </w:pPr>
            <w:r>
              <w:t>SROEDIT</w:t>
            </w:r>
          </w:p>
        </w:tc>
        <w:tc>
          <w:tcPr>
            <w:tcW w:w="7037" w:type="dxa"/>
          </w:tcPr>
          <w:p w14:paraId="7ACBE2DD" w14:textId="77777777" w:rsidR="00B26699" w:rsidRDefault="00931C34">
            <w:pPr>
              <w:pStyle w:val="TableParagraph"/>
              <w:spacing w:before="12" w:line="240" w:lineRule="auto"/>
              <w:ind w:left="105" w:right="129"/>
              <w:jc w:val="both"/>
            </w:pPr>
            <w:r>
              <w:t xml:space="preserve">This key is required when entering or editing Surgery related data. Users that do </w:t>
            </w:r>
            <w:r>
              <w:rPr>
                <w:u w:val="single"/>
              </w:rPr>
              <w:t>not</w:t>
            </w:r>
            <w:r>
              <w:t xml:space="preserve"> have this key are limited to viewing access, rather than editing access, on all Surgery screens.</w:t>
            </w:r>
          </w:p>
        </w:tc>
      </w:tr>
      <w:tr w:rsidR="00B26699" w14:paraId="52CF0403" w14:textId="77777777">
        <w:trPr>
          <w:trHeight w:val="546"/>
        </w:trPr>
        <w:tc>
          <w:tcPr>
            <w:tcW w:w="2539" w:type="dxa"/>
          </w:tcPr>
          <w:p w14:paraId="627C36FC" w14:textId="77777777" w:rsidR="00B26699" w:rsidRDefault="00931C34">
            <w:pPr>
              <w:pStyle w:val="TableParagraph"/>
              <w:spacing w:before="17" w:line="240" w:lineRule="auto"/>
            </w:pPr>
            <w:r>
              <w:t>SROPER</w:t>
            </w:r>
          </w:p>
        </w:tc>
        <w:tc>
          <w:tcPr>
            <w:tcW w:w="7037" w:type="dxa"/>
          </w:tcPr>
          <w:p w14:paraId="5256462D" w14:textId="77777777" w:rsidR="00B26699" w:rsidRDefault="00931C34">
            <w:pPr>
              <w:pStyle w:val="TableParagraph"/>
              <w:spacing w:before="15" w:line="240" w:lineRule="auto"/>
              <w:ind w:left="105" w:right="168"/>
            </w:pPr>
            <w:r>
              <w:t xml:space="preserve">This key is required to access the </w:t>
            </w:r>
            <w:r>
              <w:rPr>
                <w:i/>
              </w:rPr>
              <w:t xml:space="preserve">Operation Menu </w:t>
            </w:r>
            <w:r>
              <w:t>[SROPER] option and all of the options it contains.</w:t>
            </w:r>
          </w:p>
        </w:tc>
      </w:tr>
      <w:tr w:rsidR="00B26699" w14:paraId="2AF8C4A9" w14:textId="77777777">
        <w:trPr>
          <w:trHeight w:val="546"/>
        </w:trPr>
        <w:tc>
          <w:tcPr>
            <w:tcW w:w="2539" w:type="dxa"/>
          </w:tcPr>
          <w:p w14:paraId="6AD9D4DC" w14:textId="77777777" w:rsidR="00B26699" w:rsidRDefault="00931C34">
            <w:pPr>
              <w:pStyle w:val="TableParagraph"/>
              <w:spacing w:before="15" w:line="240" w:lineRule="auto"/>
            </w:pPr>
            <w:r>
              <w:t>SROREP</w:t>
            </w:r>
          </w:p>
        </w:tc>
        <w:tc>
          <w:tcPr>
            <w:tcW w:w="7037" w:type="dxa"/>
          </w:tcPr>
          <w:p w14:paraId="41C7D9BB" w14:textId="77777777" w:rsidR="00B26699" w:rsidRDefault="00931C34">
            <w:pPr>
              <w:pStyle w:val="TableParagraph"/>
              <w:spacing w:before="12" w:line="240" w:lineRule="auto"/>
              <w:ind w:left="105" w:right="749"/>
            </w:pPr>
            <w:r>
              <w:t xml:space="preserve">This key is required when accessing the </w:t>
            </w:r>
            <w:r>
              <w:rPr>
                <w:i/>
              </w:rPr>
              <w:t xml:space="preserve">Surgery Reports </w:t>
            </w:r>
            <w:r>
              <w:t>[SRORPTS] option. Options in this menu cannot be accessed without this key.</w:t>
            </w:r>
          </w:p>
        </w:tc>
      </w:tr>
      <w:tr w:rsidR="00B26699" w14:paraId="7CA7DE73" w14:textId="77777777">
        <w:trPr>
          <w:trHeight w:val="544"/>
        </w:trPr>
        <w:tc>
          <w:tcPr>
            <w:tcW w:w="2539" w:type="dxa"/>
          </w:tcPr>
          <w:p w14:paraId="249D4630" w14:textId="77777777" w:rsidR="00B26699" w:rsidRDefault="00931C34">
            <w:pPr>
              <w:pStyle w:val="TableParagraph"/>
              <w:spacing w:before="15" w:line="240" w:lineRule="auto"/>
            </w:pPr>
            <w:r>
              <w:t>SROREQ</w:t>
            </w:r>
          </w:p>
        </w:tc>
        <w:tc>
          <w:tcPr>
            <w:tcW w:w="7037" w:type="dxa"/>
          </w:tcPr>
          <w:p w14:paraId="409A5B28" w14:textId="77777777" w:rsidR="00B26699" w:rsidRDefault="00931C34">
            <w:pPr>
              <w:pStyle w:val="TableParagraph"/>
              <w:spacing w:before="12" w:line="240" w:lineRule="auto"/>
              <w:ind w:left="105" w:right="529"/>
            </w:pPr>
            <w:r>
              <w:t xml:space="preserve">This key is required when accessing the </w:t>
            </w:r>
            <w:r>
              <w:rPr>
                <w:i/>
              </w:rPr>
              <w:t xml:space="preserve">Request Operations </w:t>
            </w:r>
            <w:r>
              <w:t>[SROREQ] option, and is given only to those users responsible for making requests.</w:t>
            </w:r>
          </w:p>
        </w:tc>
      </w:tr>
      <w:tr w:rsidR="00B26699" w14:paraId="110D9033" w14:textId="77777777">
        <w:trPr>
          <w:trHeight w:val="546"/>
        </w:trPr>
        <w:tc>
          <w:tcPr>
            <w:tcW w:w="2539" w:type="dxa"/>
          </w:tcPr>
          <w:p w14:paraId="4F0DE893" w14:textId="77777777" w:rsidR="00B26699" w:rsidRDefault="00931C34">
            <w:pPr>
              <w:pStyle w:val="TableParagraph"/>
              <w:spacing w:before="15" w:line="240" w:lineRule="auto"/>
            </w:pPr>
            <w:r>
              <w:t>SROSCH</w:t>
            </w:r>
          </w:p>
        </w:tc>
        <w:tc>
          <w:tcPr>
            <w:tcW w:w="7037" w:type="dxa"/>
          </w:tcPr>
          <w:p w14:paraId="63A0208C" w14:textId="77777777" w:rsidR="00B26699" w:rsidRDefault="00931C34">
            <w:pPr>
              <w:pStyle w:val="TableParagraph"/>
              <w:spacing w:before="12" w:line="240" w:lineRule="auto"/>
              <w:ind w:left="105" w:right="162"/>
            </w:pPr>
            <w:r>
              <w:t xml:space="preserve">This key is required when accessing the </w:t>
            </w:r>
            <w:r>
              <w:rPr>
                <w:i/>
              </w:rPr>
              <w:t xml:space="preserve">Schedule Operations </w:t>
            </w:r>
            <w:r>
              <w:t>[SROSCHOP] option and is given only to users responsible for scheduling operations.</w:t>
            </w:r>
          </w:p>
        </w:tc>
      </w:tr>
    </w:tbl>
    <w:p w14:paraId="5061B93C" w14:textId="77777777" w:rsidR="00B26699" w:rsidRDefault="00B26699">
      <w:pPr>
        <w:sectPr w:rsidR="00B26699">
          <w:pgSz w:w="12240" w:h="15840"/>
          <w:pgMar w:top="1440" w:right="1140" w:bottom="1180" w:left="1220" w:header="0" w:footer="100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7037"/>
      </w:tblGrid>
      <w:tr w:rsidR="00B26699" w14:paraId="2EB95A42" w14:textId="77777777">
        <w:trPr>
          <w:trHeight w:val="412"/>
        </w:trPr>
        <w:tc>
          <w:tcPr>
            <w:tcW w:w="2539" w:type="dxa"/>
            <w:shd w:val="clear" w:color="auto" w:fill="E6E6E6"/>
          </w:tcPr>
          <w:p w14:paraId="500C224A" w14:textId="77777777" w:rsidR="00B26699" w:rsidRDefault="00931C34">
            <w:pPr>
              <w:pStyle w:val="TableParagraph"/>
              <w:spacing w:before="76" w:line="240" w:lineRule="auto"/>
              <w:rPr>
                <w:rFonts w:ascii="Arial"/>
                <w:b/>
              </w:rPr>
            </w:pPr>
            <w:r>
              <w:rPr>
                <w:rFonts w:ascii="Arial"/>
                <w:b/>
              </w:rPr>
              <w:t>Security Key</w:t>
            </w:r>
          </w:p>
        </w:tc>
        <w:tc>
          <w:tcPr>
            <w:tcW w:w="7037" w:type="dxa"/>
            <w:shd w:val="clear" w:color="auto" w:fill="E6E6E6"/>
          </w:tcPr>
          <w:p w14:paraId="7C8C5582" w14:textId="77777777" w:rsidR="00B26699" w:rsidRDefault="00931C34">
            <w:pPr>
              <w:pStyle w:val="TableParagraph"/>
              <w:spacing w:before="76" w:line="240" w:lineRule="auto"/>
              <w:ind w:left="105"/>
              <w:rPr>
                <w:rFonts w:ascii="Arial"/>
                <w:b/>
              </w:rPr>
            </w:pPr>
            <w:r>
              <w:rPr>
                <w:rFonts w:ascii="Arial"/>
                <w:b/>
              </w:rPr>
              <w:t>Description</w:t>
            </w:r>
          </w:p>
        </w:tc>
      </w:tr>
      <w:tr w:rsidR="00B26699" w14:paraId="6393B7A6" w14:textId="77777777">
        <w:trPr>
          <w:trHeight w:val="798"/>
        </w:trPr>
        <w:tc>
          <w:tcPr>
            <w:tcW w:w="2539" w:type="dxa"/>
          </w:tcPr>
          <w:p w14:paraId="17C85D89" w14:textId="77777777" w:rsidR="00B26699" w:rsidRDefault="00931C34">
            <w:pPr>
              <w:pStyle w:val="TableParagraph"/>
              <w:spacing w:before="15" w:line="240" w:lineRule="auto"/>
            </w:pPr>
            <w:r>
              <w:t>SROSURG</w:t>
            </w:r>
          </w:p>
        </w:tc>
        <w:tc>
          <w:tcPr>
            <w:tcW w:w="7037" w:type="dxa"/>
          </w:tcPr>
          <w:p w14:paraId="7CB91626" w14:textId="77777777" w:rsidR="00B26699" w:rsidRDefault="00931C34">
            <w:pPr>
              <w:pStyle w:val="TableParagraph"/>
              <w:spacing w:before="12" w:line="240" w:lineRule="auto"/>
              <w:ind w:left="105" w:right="175"/>
            </w:pPr>
            <w:r>
              <w:t xml:space="preserve">This key is required when accessing the </w:t>
            </w:r>
            <w:r>
              <w:rPr>
                <w:i/>
              </w:rPr>
              <w:t xml:space="preserve">Undictated Operations </w:t>
            </w:r>
            <w:r>
              <w:t xml:space="preserve">[SRODICT] option and the </w:t>
            </w:r>
            <w:r>
              <w:rPr>
                <w:i/>
              </w:rPr>
              <w:t xml:space="preserve">Enter/Edit Non-Operative Complications </w:t>
            </w:r>
            <w:r>
              <w:t>[SROCOMP] option.</w:t>
            </w:r>
          </w:p>
        </w:tc>
      </w:tr>
      <w:tr w:rsidR="00B26699" w14:paraId="11E59A37" w14:textId="77777777">
        <w:trPr>
          <w:trHeight w:val="798"/>
        </w:trPr>
        <w:tc>
          <w:tcPr>
            <w:tcW w:w="2539" w:type="dxa"/>
          </w:tcPr>
          <w:p w14:paraId="34F94148" w14:textId="77777777" w:rsidR="00B26699" w:rsidRDefault="00931C34">
            <w:pPr>
              <w:pStyle w:val="TableParagraph"/>
              <w:spacing w:before="15" w:line="240" w:lineRule="auto"/>
            </w:pPr>
            <w:r>
              <w:t>SROWAIT</w:t>
            </w:r>
          </w:p>
        </w:tc>
        <w:tc>
          <w:tcPr>
            <w:tcW w:w="7037" w:type="dxa"/>
          </w:tcPr>
          <w:p w14:paraId="594A4929" w14:textId="77777777" w:rsidR="00B26699" w:rsidRDefault="00931C34">
            <w:pPr>
              <w:pStyle w:val="TableParagraph"/>
              <w:spacing w:before="13" w:line="240" w:lineRule="auto"/>
              <w:ind w:left="105" w:right="266"/>
            </w:pPr>
            <w:r>
              <w:t xml:space="preserve">This key is required when accessing the </w:t>
            </w:r>
            <w:r>
              <w:rPr>
                <w:i/>
              </w:rPr>
              <w:t xml:space="preserve">Maintain Surgery Waiting List </w:t>
            </w:r>
            <w:r>
              <w:t>[SROWAIT] option. Only users responsible for adding, changing, deleting, or printing data on the waiting list are given this key.</w:t>
            </w:r>
          </w:p>
        </w:tc>
      </w:tr>
      <w:tr w:rsidR="00B26699" w14:paraId="3FF5AB1A" w14:textId="77777777">
        <w:trPr>
          <w:trHeight w:val="491"/>
        </w:trPr>
        <w:tc>
          <w:tcPr>
            <w:tcW w:w="2539" w:type="dxa"/>
          </w:tcPr>
          <w:p w14:paraId="3059EE2C" w14:textId="77777777" w:rsidR="00B26699" w:rsidRDefault="00931C34">
            <w:pPr>
              <w:pStyle w:val="TableParagraph"/>
              <w:spacing w:before="17" w:line="240" w:lineRule="auto"/>
            </w:pPr>
            <w:r>
              <w:t>SR TRANSPLANT</w:t>
            </w:r>
          </w:p>
        </w:tc>
        <w:tc>
          <w:tcPr>
            <w:tcW w:w="7037" w:type="dxa"/>
          </w:tcPr>
          <w:p w14:paraId="0512DEB0" w14:textId="77777777" w:rsidR="00B26699" w:rsidRDefault="00931C34">
            <w:pPr>
              <w:pStyle w:val="TableParagraph"/>
              <w:spacing w:before="17" w:line="240" w:lineRule="auto"/>
              <w:ind w:left="105"/>
            </w:pPr>
            <w:r>
              <w:t>This key is used to restrict entry into the Transplant Assessment module.</w:t>
            </w:r>
          </w:p>
        </w:tc>
      </w:tr>
    </w:tbl>
    <w:p w14:paraId="4EB1E1E1" w14:textId="77777777" w:rsidR="00B26699" w:rsidRDefault="00B26699">
      <w:pPr>
        <w:sectPr w:rsidR="00B26699">
          <w:pgSz w:w="12240" w:h="15840"/>
          <w:pgMar w:top="1440" w:right="1140" w:bottom="860" w:left="1220" w:header="0" w:footer="748" w:gutter="0"/>
          <w:cols w:space="720"/>
        </w:sectPr>
      </w:pPr>
    </w:p>
    <w:p w14:paraId="193361FD" w14:textId="77777777" w:rsidR="00B26699" w:rsidRDefault="00B26699">
      <w:pPr>
        <w:pStyle w:val="BodyText"/>
        <w:spacing w:before="8"/>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6317"/>
      </w:tblGrid>
      <w:tr w:rsidR="00B26699" w14:paraId="73C28901" w14:textId="77777777">
        <w:trPr>
          <w:trHeight w:val="441"/>
        </w:trPr>
        <w:tc>
          <w:tcPr>
            <w:tcW w:w="3151" w:type="dxa"/>
            <w:shd w:val="clear" w:color="auto" w:fill="E6E6E6"/>
          </w:tcPr>
          <w:p w14:paraId="6342D3F1" w14:textId="77777777" w:rsidR="00B26699" w:rsidRDefault="00931C34">
            <w:pPr>
              <w:pStyle w:val="TableParagraph"/>
              <w:spacing w:before="91" w:line="240" w:lineRule="auto"/>
              <w:ind w:left="796"/>
              <w:rPr>
                <w:rFonts w:ascii="Arial"/>
                <w:b/>
              </w:rPr>
            </w:pPr>
            <w:r>
              <w:rPr>
                <w:rFonts w:ascii="Arial"/>
                <w:b/>
              </w:rPr>
              <w:t>Term/Acronym</w:t>
            </w:r>
          </w:p>
        </w:tc>
        <w:tc>
          <w:tcPr>
            <w:tcW w:w="6317" w:type="dxa"/>
            <w:shd w:val="clear" w:color="auto" w:fill="E6E6E6"/>
          </w:tcPr>
          <w:p w14:paraId="15C9A4C3" w14:textId="77777777" w:rsidR="00B26699" w:rsidRDefault="00931C34">
            <w:pPr>
              <w:pStyle w:val="TableParagraph"/>
              <w:spacing w:before="91" w:line="240" w:lineRule="auto"/>
              <w:ind w:left="2631" w:right="2621"/>
              <w:jc w:val="center"/>
              <w:rPr>
                <w:rFonts w:ascii="Arial"/>
                <w:b/>
              </w:rPr>
            </w:pPr>
            <w:r>
              <w:rPr>
                <w:rFonts w:ascii="Arial"/>
                <w:b/>
              </w:rPr>
              <w:t>Definition</w:t>
            </w:r>
          </w:p>
        </w:tc>
      </w:tr>
      <w:tr w:rsidR="00B26699" w14:paraId="0AD120D0" w14:textId="77777777">
        <w:trPr>
          <w:trHeight w:val="1425"/>
        </w:trPr>
        <w:tc>
          <w:tcPr>
            <w:tcW w:w="3151" w:type="dxa"/>
          </w:tcPr>
          <w:p w14:paraId="090EE619" w14:textId="77777777" w:rsidR="00B26699" w:rsidRDefault="00931C34">
            <w:pPr>
              <w:pStyle w:val="TableParagraph"/>
              <w:spacing w:before="15" w:line="240" w:lineRule="auto"/>
            </w:pPr>
            <w:r>
              <w:t>Not Complete</w:t>
            </w:r>
          </w:p>
        </w:tc>
        <w:tc>
          <w:tcPr>
            <w:tcW w:w="6317" w:type="dxa"/>
          </w:tcPr>
          <w:p w14:paraId="1B9E14F1" w14:textId="77777777" w:rsidR="00B26699" w:rsidRDefault="00931C34">
            <w:pPr>
              <w:pStyle w:val="TableParagraph"/>
              <w:spacing w:before="12" w:line="240" w:lineRule="auto"/>
              <w:ind w:left="105" w:right="413"/>
            </w:pPr>
            <w:r>
              <w:t>Case status indicating one of the following two situations with no entry in the TIME PAT OUT OR field (#.232):</w:t>
            </w:r>
          </w:p>
          <w:p w14:paraId="1A961C72" w14:textId="77777777" w:rsidR="00B26699" w:rsidRDefault="00B26699">
            <w:pPr>
              <w:pStyle w:val="TableParagraph"/>
              <w:spacing w:before="3" w:line="240" w:lineRule="auto"/>
              <w:ind w:left="0"/>
              <w:rPr>
                <w:sz w:val="29"/>
              </w:rPr>
            </w:pPr>
          </w:p>
          <w:p w14:paraId="0BCE126A" w14:textId="77777777" w:rsidR="00B26699" w:rsidRDefault="00931C34">
            <w:pPr>
              <w:pStyle w:val="TableParagraph"/>
              <w:numPr>
                <w:ilvl w:val="0"/>
                <w:numId w:val="1"/>
              </w:numPr>
              <w:tabs>
                <w:tab w:val="left" w:pos="346"/>
              </w:tabs>
              <w:spacing w:before="0" w:line="240" w:lineRule="auto"/>
              <w:ind w:hanging="241"/>
            </w:pPr>
            <w:r>
              <w:t>Case has entry in TIME PAT IN OR field</w:t>
            </w:r>
            <w:r>
              <w:rPr>
                <w:spacing w:val="-13"/>
              </w:rPr>
              <w:t xml:space="preserve"> </w:t>
            </w:r>
            <w:r>
              <w:t>(#.205).</w:t>
            </w:r>
          </w:p>
          <w:p w14:paraId="7BA52D8B" w14:textId="77777777" w:rsidR="00B26699" w:rsidRDefault="00931C34">
            <w:pPr>
              <w:pStyle w:val="TableParagraph"/>
              <w:numPr>
                <w:ilvl w:val="0"/>
                <w:numId w:val="1"/>
              </w:numPr>
              <w:tabs>
                <w:tab w:val="left" w:pos="346"/>
              </w:tabs>
              <w:spacing w:before="40" w:line="240" w:lineRule="auto"/>
              <w:ind w:hanging="241"/>
            </w:pPr>
            <w:r>
              <w:t>Case has not been requested or</w:t>
            </w:r>
            <w:r>
              <w:rPr>
                <w:spacing w:val="-7"/>
              </w:rPr>
              <w:t xml:space="preserve"> </w:t>
            </w:r>
            <w:r>
              <w:t>scheduled.</w:t>
            </w:r>
          </w:p>
        </w:tc>
      </w:tr>
      <w:tr w:rsidR="00B26699" w14:paraId="3D807F1D" w14:textId="77777777">
        <w:trPr>
          <w:trHeight w:val="544"/>
        </w:trPr>
        <w:tc>
          <w:tcPr>
            <w:tcW w:w="3151" w:type="dxa"/>
          </w:tcPr>
          <w:p w14:paraId="13E49405" w14:textId="77777777" w:rsidR="00B26699" w:rsidRDefault="00931C34">
            <w:pPr>
              <w:pStyle w:val="TableParagraph"/>
              <w:spacing w:before="15" w:line="240" w:lineRule="auto"/>
            </w:pPr>
            <w:r>
              <w:t>Operation Code</w:t>
            </w:r>
          </w:p>
        </w:tc>
        <w:tc>
          <w:tcPr>
            <w:tcW w:w="6317" w:type="dxa"/>
          </w:tcPr>
          <w:p w14:paraId="430F5018" w14:textId="77777777" w:rsidR="00B26699" w:rsidRDefault="00931C34">
            <w:pPr>
              <w:pStyle w:val="TableParagraph"/>
              <w:spacing w:before="12" w:line="240" w:lineRule="auto"/>
              <w:ind w:left="105" w:right="653"/>
            </w:pPr>
            <w:r>
              <w:t>Identifying code for reporting medical services and procedures performed by physicians. See CPT Code.</w:t>
            </w:r>
          </w:p>
        </w:tc>
      </w:tr>
      <w:tr w:rsidR="00B26699" w14:paraId="27D61711" w14:textId="77777777">
        <w:trPr>
          <w:trHeight w:val="294"/>
        </w:trPr>
        <w:tc>
          <w:tcPr>
            <w:tcW w:w="3151" w:type="dxa"/>
          </w:tcPr>
          <w:p w14:paraId="05993F93" w14:textId="77777777" w:rsidR="00B26699" w:rsidRDefault="00931C34">
            <w:pPr>
              <w:pStyle w:val="TableParagraph"/>
              <w:spacing w:before="17" w:line="240" w:lineRule="auto"/>
            </w:pPr>
            <w:r>
              <w:t>PACU</w:t>
            </w:r>
          </w:p>
        </w:tc>
        <w:tc>
          <w:tcPr>
            <w:tcW w:w="6317" w:type="dxa"/>
          </w:tcPr>
          <w:p w14:paraId="63289B2E" w14:textId="77777777" w:rsidR="00B26699" w:rsidRDefault="00931C34">
            <w:pPr>
              <w:pStyle w:val="TableParagraph"/>
              <w:spacing w:before="17" w:line="240" w:lineRule="auto"/>
              <w:ind w:left="105"/>
            </w:pPr>
            <w:r>
              <w:t>Post Anesthesia Care Unit.</w:t>
            </w:r>
          </w:p>
        </w:tc>
      </w:tr>
      <w:tr w:rsidR="00B26699" w14:paraId="4204711B" w14:textId="77777777">
        <w:trPr>
          <w:trHeight w:val="292"/>
        </w:trPr>
        <w:tc>
          <w:tcPr>
            <w:tcW w:w="3151" w:type="dxa"/>
          </w:tcPr>
          <w:p w14:paraId="5B3FBB78" w14:textId="77777777" w:rsidR="00B26699" w:rsidRDefault="00931C34">
            <w:pPr>
              <w:pStyle w:val="TableParagraph"/>
              <w:spacing w:before="15" w:line="240" w:lineRule="auto"/>
            </w:pPr>
            <w:r>
              <w:t>Postoperative Occurrence</w:t>
            </w:r>
          </w:p>
        </w:tc>
        <w:tc>
          <w:tcPr>
            <w:tcW w:w="6317" w:type="dxa"/>
          </w:tcPr>
          <w:p w14:paraId="3707D1B2" w14:textId="77777777" w:rsidR="00B26699" w:rsidRDefault="00931C34">
            <w:pPr>
              <w:pStyle w:val="TableParagraph"/>
              <w:spacing w:before="15" w:line="240" w:lineRule="auto"/>
              <w:ind w:left="105"/>
            </w:pPr>
            <w:r>
              <w:t>Perioperative occurrence following the procedure.</w:t>
            </w:r>
          </w:p>
        </w:tc>
      </w:tr>
      <w:tr w:rsidR="00B26699" w14:paraId="70493EA1" w14:textId="77777777">
        <w:trPr>
          <w:trHeight w:val="292"/>
        </w:trPr>
        <w:tc>
          <w:tcPr>
            <w:tcW w:w="3151" w:type="dxa"/>
          </w:tcPr>
          <w:p w14:paraId="3F73F1AD" w14:textId="77777777" w:rsidR="00B26699" w:rsidRDefault="00931C34">
            <w:pPr>
              <w:pStyle w:val="TableParagraph"/>
              <w:spacing w:before="15" w:line="240" w:lineRule="auto"/>
            </w:pPr>
            <w:r>
              <w:t>Procedure Occurrence</w:t>
            </w:r>
          </w:p>
        </w:tc>
        <w:tc>
          <w:tcPr>
            <w:tcW w:w="6317" w:type="dxa"/>
          </w:tcPr>
          <w:p w14:paraId="5E0B3DA8" w14:textId="77777777" w:rsidR="00B26699" w:rsidRDefault="00931C34">
            <w:pPr>
              <w:pStyle w:val="TableParagraph"/>
              <w:spacing w:before="15" w:line="240" w:lineRule="auto"/>
              <w:ind w:left="105"/>
            </w:pPr>
            <w:r>
              <w:t>Occurrence related to a non-OR procedure.</w:t>
            </w:r>
          </w:p>
        </w:tc>
      </w:tr>
      <w:tr w:rsidR="00B26699" w14:paraId="278AFAC6" w14:textId="77777777">
        <w:trPr>
          <w:trHeight w:val="546"/>
        </w:trPr>
        <w:tc>
          <w:tcPr>
            <w:tcW w:w="3151" w:type="dxa"/>
          </w:tcPr>
          <w:p w14:paraId="44F49635" w14:textId="77777777" w:rsidR="00B26699" w:rsidRDefault="00931C34">
            <w:pPr>
              <w:pStyle w:val="TableParagraph"/>
              <w:spacing w:before="15" w:line="240" w:lineRule="auto"/>
            </w:pPr>
            <w:r>
              <w:t>Requested</w:t>
            </w:r>
          </w:p>
        </w:tc>
        <w:tc>
          <w:tcPr>
            <w:tcW w:w="6317" w:type="dxa"/>
          </w:tcPr>
          <w:p w14:paraId="7633427F" w14:textId="77777777" w:rsidR="00B26699" w:rsidRDefault="00931C34">
            <w:pPr>
              <w:pStyle w:val="TableParagraph"/>
              <w:spacing w:before="12" w:line="240" w:lineRule="auto"/>
              <w:ind w:left="105" w:right="628"/>
            </w:pPr>
            <w:r>
              <w:t>Operation has been slotted for a particular day but the time and operating room are not yet firm.</w:t>
            </w:r>
          </w:p>
        </w:tc>
      </w:tr>
      <w:tr w:rsidR="00B26699" w14:paraId="46DE6E9A" w14:textId="77777777">
        <w:trPr>
          <w:trHeight w:val="1050"/>
        </w:trPr>
        <w:tc>
          <w:tcPr>
            <w:tcW w:w="3151" w:type="dxa"/>
          </w:tcPr>
          <w:p w14:paraId="19C3427E" w14:textId="77777777" w:rsidR="00B26699" w:rsidRDefault="00931C34">
            <w:pPr>
              <w:pStyle w:val="TableParagraph"/>
              <w:spacing w:before="15" w:line="240" w:lineRule="auto"/>
            </w:pPr>
            <w:r>
              <w:t>Risk Assessment</w:t>
            </w:r>
          </w:p>
        </w:tc>
        <w:tc>
          <w:tcPr>
            <w:tcW w:w="6317" w:type="dxa"/>
          </w:tcPr>
          <w:p w14:paraId="72DA96F7" w14:textId="77777777" w:rsidR="00B26699" w:rsidRDefault="00931C34">
            <w:pPr>
              <w:pStyle w:val="TableParagraph"/>
              <w:spacing w:before="12" w:line="240" w:lineRule="auto"/>
              <w:ind w:left="105" w:right="103"/>
            </w:pPr>
            <w:r>
              <w:t>A module of the Surgery software that provides medical centers a mechanism to track information related to surgical risk and operative mortality. Completed assessments are transmitted to the NSQIP or the CICSP national database for statistical analysis.</w:t>
            </w:r>
          </w:p>
        </w:tc>
      </w:tr>
      <w:tr w:rsidR="00B26699" w14:paraId="756312D8" w14:textId="77777777">
        <w:trPr>
          <w:trHeight w:val="546"/>
        </w:trPr>
        <w:tc>
          <w:tcPr>
            <w:tcW w:w="3151" w:type="dxa"/>
          </w:tcPr>
          <w:p w14:paraId="5E45E0EF" w14:textId="77777777" w:rsidR="00B26699" w:rsidRDefault="00931C34">
            <w:pPr>
              <w:pStyle w:val="TableParagraph"/>
              <w:spacing w:before="15" w:line="240" w:lineRule="auto"/>
            </w:pPr>
            <w:r>
              <w:t>Scheduled</w:t>
            </w:r>
          </w:p>
        </w:tc>
        <w:tc>
          <w:tcPr>
            <w:tcW w:w="6317" w:type="dxa"/>
          </w:tcPr>
          <w:p w14:paraId="39D32C9B" w14:textId="77777777" w:rsidR="00B26699" w:rsidRDefault="00931C34">
            <w:pPr>
              <w:pStyle w:val="TableParagraph"/>
              <w:spacing w:before="12" w:line="240" w:lineRule="auto"/>
              <w:ind w:left="105" w:right="164"/>
            </w:pPr>
            <w:r>
              <w:t>Operation has both an operating room and a scheduled starting time, but the operation has not yet begun.</w:t>
            </w:r>
          </w:p>
        </w:tc>
      </w:tr>
      <w:tr w:rsidR="00B26699" w14:paraId="13CD4376" w14:textId="77777777">
        <w:trPr>
          <w:trHeight w:val="546"/>
        </w:trPr>
        <w:tc>
          <w:tcPr>
            <w:tcW w:w="3151" w:type="dxa"/>
          </w:tcPr>
          <w:p w14:paraId="74D6CED1" w14:textId="77777777" w:rsidR="00B26699" w:rsidRDefault="00931C34">
            <w:pPr>
              <w:pStyle w:val="TableParagraph"/>
              <w:spacing w:before="15" w:line="240" w:lineRule="auto"/>
            </w:pPr>
            <w:r>
              <w:t>Screen</w:t>
            </w:r>
          </w:p>
        </w:tc>
        <w:tc>
          <w:tcPr>
            <w:tcW w:w="6317" w:type="dxa"/>
          </w:tcPr>
          <w:p w14:paraId="6FC92CEC" w14:textId="77777777" w:rsidR="00B26699" w:rsidRDefault="00931C34">
            <w:pPr>
              <w:pStyle w:val="TableParagraph"/>
              <w:spacing w:before="12" w:line="240" w:lineRule="auto"/>
              <w:ind w:left="105" w:right="915"/>
            </w:pPr>
            <w:r>
              <w:t>An illuminated display surface on which display images are presented.</w:t>
            </w:r>
          </w:p>
        </w:tc>
      </w:tr>
      <w:tr w:rsidR="00B26699" w14:paraId="191BEA5A" w14:textId="77777777">
        <w:trPr>
          <w:trHeight w:val="544"/>
        </w:trPr>
        <w:tc>
          <w:tcPr>
            <w:tcW w:w="3151" w:type="dxa"/>
          </w:tcPr>
          <w:p w14:paraId="44A1C4BB" w14:textId="77777777" w:rsidR="00B26699" w:rsidRDefault="00931C34">
            <w:pPr>
              <w:pStyle w:val="TableParagraph"/>
              <w:spacing w:before="15" w:line="240" w:lineRule="auto"/>
            </w:pPr>
            <w:r>
              <w:t>Screen Server</w:t>
            </w:r>
          </w:p>
        </w:tc>
        <w:tc>
          <w:tcPr>
            <w:tcW w:w="6317" w:type="dxa"/>
          </w:tcPr>
          <w:p w14:paraId="0D0522FD" w14:textId="77777777" w:rsidR="00B26699" w:rsidRDefault="00931C34">
            <w:pPr>
              <w:pStyle w:val="TableParagraph"/>
              <w:spacing w:before="13" w:line="240" w:lineRule="auto"/>
              <w:ind w:left="105" w:right="341"/>
            </w:pPr>
            <w:r>
              <w:t>A format for displaying data on a cathode ray tube display. Screen Server is designed specifically for the Surgery Package.</w:t>
            </w:r>
          </w:p>
        </w:tc>
      </w:tr>
      <w:tr w:rsidR="00B26699" w14:paraId="79B8E540" w14:textId="77777777">
        <w:trPr>
          <w:trHeight w:val="292"/>
        </w:trPr>
        <w:tc>
          <w:tcPr>
            <w:tcW w:w="3151" w:type="dxa"/>
          </w:tcPr>
          <w:p w14:paraId="5EFA3923" w14:textId="77777777" w:rsidR="00B26699" w:rsidRDefault="00931C34">
            <w:pPr>
              <w:pStyle w:val="TableParagraph"/>
              <w:spacing w:before="15" w:line="240" w:lineRule="auto"/>
            </w:pPr>
            <w:r>
              <w:t>Screen Server Function</w:t>
            </w:r>
          </w:p>
        </w:tc>
        <w:tc>
          <w:tcPr>
            <w:tcW w:w="6317" w:type="dxa"/>
          </w:tcPr>
          <w:p w14:paraId="406EE7A1" w14:textId="77777777" w:rsidR="00B26699" w:rsidRDefault="00931C34">
            <w:pPr>
              <w:pStyle w:val="TableParagraph"/>
              <w:spacing w:before="15" w:line="240" w:lineRule="auto"/>
              <w:ind w:left="105"/>
            </w:pPr>
            <w:r>
              <w:t>The Screen Server prompt for data entry.</w:t>
            </w:r>
          </w:p>
        </w:tc>
      </w:tr>
      <w:tr w:rsidR="00B26699" w14:paraId="1AE5E5E9" w14:textId="77777777">
        <w:trPr>
          <w:trHeight w:val="546"/>
        </w:trPr>
        <w:tc>
          <w:tcPr>
            <w:tcW w:w="3151" w:type="dxa"/>
          </w:tcPr>
          <w:p w14:paraId="453FB951" w14:textId="77777777" w:rsidR="00B26699" w:rsidRDefault="00931C34">
            <w:pPr>
              <w:pStyle w:val="TableParagraph"/>
              <w:spacing w:before="17" w:line="240" w:lineRule="auto"/>
            </w:pPr>
            <w:r>
              <w:t>Service Blockouts</w:t>
            </w:r>
          </w:p>
        </w:tc>
        <w:tc>
          <w:tcPr>
            <w:tcW w:w="6317" w:type="dxa"/>
          </w:tcPr>
          <w:p w14:paraId="38B53603" w14:textId="77777777" w:rsidR="00B26699" w:rsidRDefault="00931C34">
            <w:pPr>
              <w:pStyle w:val="TableParagraph"/>
              <w:spacing w:before="15" w:line="240" w:lineRule="auto"/>
              <w:ind w:left="105" w:right="433"/>
            </w:pPr>
            <w:r>
              <w:t>The reservation of an operating room for a particular service on a recurring basis. The reservation is charted on a blockout graph.</w:t>
            </w:r>
          </w:p>
        </w:tc>
      </w:tr>
      <w:tr w:rsidR="00B26699" w14:paraId="6965C4AA" w14:textId="77777777">
        <w:trPr>
          <w:trHeight w:val="1053"/>
        </w:trPr>
        <w:tc>
          <w:tcPr>
            <w:tcW w:w="3151" w:type="dxa"/>
          </w:tcPr>
          <w:p w14:paraId="00B1E6CD" w14:textId="77777777" w:rsidR="00B26699" w:rsidRDefault="00931C34">
            <w:pPr>
              <w:pStyle w:val="TableParagraph"/>
              <w:spacing w:before="15" w:line="240" w:lineRule="auto"/>
            </w:pPr>
            <w:r>
              <w:t>Transplant Assessment</w:t>
            </w:r>
          </w:p>
        </w:tc>
        <w:tc>
          <w:tcPr>
            <w:tcW w:w="6317" w:type="dxa"/>
          </w:tcPr>
          <w:p w14:paraId="43F00111" w14:textId="77777777" w:rsidR="00B26699" w:rsidRDefault="00931C34">
            <w:pPr>
              <w:pStyle w:val="TableParagraph"/>
              <w:spacing w:before="12" w:line="240" w:lineRule="auto"/>
              <w:ind w:left="105" w:right="354"/>
              <w:jc w:val="both"/>
            </w:pPr>
            <w:r>
              <w:t>A module of the Surgery software that provides medical centers a mechanism to track information related to surgical transplant risk and operative mortality. Completed assessments are transmitted to the NSQIP or the CICSP national database for statistical analysis.</w:t>
            </w:r>
          </w:p>
        </w:tc>
      </w:tr>
      <w:tr w:rsidR="00B26699" w14:paraId="0275586B" w14:textId="77777777">
        <w:trPr>
          <w:trHeight w:val="292"/>
        </w:trPr>
        <w:tc>
          <w:tcPr>
            <w:tcW w:w="3151" w:type="dxa"/>
          </w:tcPr>
          <w:p w14:paraId="00368ABF" w14:textId="77777777" w:rsidR="00B26699" w:rsidRDefault="00931C34">
            <w:pPr>
              <w:pStyle w:val="TableParagraph"/>
              <w:spacing w:before="15" w:line="240" w:lineRule="auto"/>
            </w:pPr>
            <w:r>
              <w:t>VASQIP</w:t>
            </w:r>
          </w:p>
        </w:tc>
        <w:tc>
          <w:tcPr>
            <w:tcW w:w="6317" w:type="dxa"/>
          </w:tcPr>
          <w:p w14:paraId="477584D2" w14:textId="77777777" w:rsidR="00B26699" w:rsidRDefault="00931C34">
            <w:pPr>
              <w:pStyle w:val="TableParagraph"/>
              <w:spacing w:before="15" w:line="240" w:lineRule="auto"/>
              <w:ind w:left="105"/>
            </w:pPr>
            <w:r>
              <w:t>VA Surgical Quality Improvement Program.</w:t>
            </w:r>
          </w:p>
        </w:tc>
      </w:tr>
    </w:tbl>
    <w:p w14:paraId="6ACDA07D" w14:textId="77777777" w:rsidR="00B26699" w:rsidRDefault="00B26699">
      <w:pPr>
        <w:sectPr w:rsidR="00B26699">
          <w:footerReference w:type="even" r:id="rId23"/>
          <w:footerReference w:type="default" r:id="rId24"/>
          <w:pgSz w:w="12240" w:h="15840"/>
          <w:pgMar w:top="1500" w:right="1140" w:bottom="860" w:left="1220" w:header="0" w:footer="668" w:gutter="0"/>
          <w:cols w:space="720"/>
        </w:sectPr>
      </w:pPr>
    </w:p>
    <w:p w14:paraId="6D92CE46" w14:textId="77777777" w:rsidR="00B26699" w:rsidRDefault="00931C34">
      <w:pPr>
        <w:spacing w:before="74"/>
        <w:ind w:left="2339" w:right="2415"/>
        <w:jc w:val="center"/>
        <w:rPr>
          <w:i/>
        </w:rPr>
      </w:pPr>
      <w:r>
        <w:rPr>
          <w:i/>
        </w:rPr>
        <w:t>(This page included for two-sided copying.)</w:t>
      </w:r>
    </w:p>
    <w:p w14:paraId="340055BB" w14:textId="77777777" w:rsidR="00B26699" w:rsidRDefault="00B26699">
      <w:pPr>
        <w:jc w:val="center"/>
        <w:sectPr w:rsidR="00B26699">
          <w:pgSz w:w="12240" w:h="15840"/>
          <w:pgMar w:top="1360" w:right="1140" w:bottom="1180" w:left="1220" w:header="0" w:footer="1000" w:gutter="0"/>
          <w:cols w:space="720"/>
        </w:sectPr>
      </w:pPr>
    </w:p>
    <w:p w14:paraId="0BE5BBFB" w14:textId="7141E32F" w:rsidR="00B26699" w:rsidRDefault="009A24EB">
      <w:pPr>
        <w:pStyle w:val="Heading1"/>
      </w:pPr>
      <w:r>
        <w:rPr>
          <w:noProof/>
        </w:rPr>
        <mc:AlternateContent>
          <mc:Choice Requires="wps">
            <w:drawing>
              <wp:anchor distT="0" distB="0" distL="0" distR="0" simplePos="0" relativeHeight="487593984" behindDoc="1" locked="0" layoutInCell="1" allowOverlap="1" wp14:anchorId="6358D64F" wp14:editId="63027B52">
                <wp:simplePos x="0" y="0"/>
                <wp:positionH relativeFrom="page">
                  <wp:posOffset>895985</wp:posOffset>
                </wp:positionH>
                <wp:positionV relativeFrom="paragraph">
                  <wp:posOffset>328295</wp:posOffset>
                </wp:positionV>
                <wp:extent cx="5980430" cy="27305"/>
                <wp:effectExtent l="0" t="0" r="0" b="0"/>
                <wp:wrapTopAndBottom/>
                <wp:docPr id="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126A8" id="Rectangle 2" o:spid="_x0000_s1026" style="position:absolute;margin-left:70.55pt;margin-top:25.85pt;width:470.9pt;height:2.1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pK/AEAANsDAAAOAAAAZHJzL2Uyb0RvYy54bWysU9uO0zAQfUfiHyy/0yS9sLtR09Wqq0VI&#10;C6xY+ADHcRILx2PGbtPy9YydbinwhsiD5fHMHJ9zPFnfHgbD9gq9BlvxYpZzpqyERtuu4l+/PLy5&#10;5swHYRthwKqKH5Xnt5vXr9ajK9UcejCNQkYg1pejq3gfgiuzzMteDcLPwClLyRZwEIFC7LIGxUjo&#10;g8nmef42GwEbhyCV93R6PyX5JuG3rZLhU9t6FZipOHELacW01nHNNmtRdihcr+WJhvgHFoPQli49&#10;Q92LINgO9V9Qg5YIHtowkzBk0LZaqqSB1BT5H2qee+FU0kLmeHe2yf8/WPlx/4RMNxVfLTizYqA3&#10;+kyuCdsZxebRn9H5ksqe3RNGhd49gvzmmYVtT1XqDhHGXomGWBWxPvutIQaeWlk9foCG0MUuQLLq&#10;0OIQAckEdkgvcjy/iDoEJulwdXOdLxf0cJJy86tFvko3iPKl2aEP7xQMLG4qjkQ9gYv9ow+RjChf&#10;ShJ5MLp50MakALt6a5DtRRyO9J3Q/WWZsbHYQmybEONJUhmFTQbV0BxJJMI0YfRH0KYH/MHZSNNV&#10;cf99J1BxZt5bMuqmWC7jOKZgubqaU4CXmfoyI6wkqIoHzqbtNkwjvHOou55uKpJoC3dkbquT8Gj8&#10;xOpEliYo+XGa9jiil3Gq+vVPbn4CAAD//wMAUEsDBBQABgAIAAAAIQB0E28r3wAAAAoBAAAPAAAA&#10;ZHJzL2Rvd25yZXYueG1sTI/BTsMwDIbvSLxDZCRuLGm1ja40nRgSRyQ2OLBb2pi2WuOUJtsKT493&#10;guNvf/r9uVhPrhcnHEPnSUMyUyCQam87ajS8vz3fZSBCNGRN7wk1fGOAdXl9VZjc+jNt8bSLjeAS&#10;CrnR0MY45FKGukVnwswPSLz79KMzkePYSDuaM5e7XqZKLaUzHfGF1gz41GJ92B2dhs0q23y9zunl&#10;Z1vtcf9RHRbpqLS+vZkeH0BEnOIfDBd9VoeSnSp/JBtEz3meJIxqWCT3IC6AytIViIonSwWyLOT/&#10;F8pfAAAA//8DAFBLAQItABQABgAIAAAAIQC2gziS/gAAAOEBAAATAAAAAAAAAAAAAAAAAAAAAABb&#10;Q29udGVudF9UeXBlc10ueG1sUEsBAi0AFAAGAAgAAAAhADj9If/WAAAAlAEAAAsAAAAAAAAAAAAA&#10;AAAALwEAAF9yZWxzLy5yZWxzUEsBAi0AFAAGAAgAAAAhAO28ukr8AQAA2wMAAA4AAAAAAAAAAAAA&#10;AAAALgIAAGRycy9lMm9Eb2MueG1sUEsBAi0AFAAGAAgAAAAhAHQTbyvfAAAACgEAAA8AAAAAAAAA&#10;AAAAAAAAVgQAAGRycy9kb3ducmV2LnhtbFBLBQYAAAAABAAEAPMAAABiBQAAAAA=&#10;" fillcolor="black" stroked="f">
                <w10:wrap type="topAndBottom" anchorx="page"/>
              </v:rect>
            </w:pict>
          </mc:Fallback>
        </mc:AlternateContent>
      </w:r>
      <w:bookmarkStart w:id="4" w:name="_TOC_250000"/>
      <w:bookmarkEnd w:id="4"/>
      <w:r w:rsidR="00931C34">
        <w:t>Index</w:t>
      </w:r>
    </w:p>
    <w:p w14:paraId="076945E2" w14:textId="77777777" w:rsidR="00B26699" w:rsidRDefault="00B26699">
      <w:pPr>
        <w:pStyle w:val="BodyText"/>
        <w:spacing w:before="8"/>
        <w:rPr>
          <w:rFonts w:ascii="Arial"/>
          <w:b/>
          <w:sz w:val="9"/>
        </w:rPr>
      </w:pPr>
    </w:p>
    <w:p w14:paraId="6CAA9D54" w14:textId="77777777" w:rsidR="00B26699" w:rsidRDefault="00B26699">
      <w:pPr>
        <w:rPr>
          <w:rFonts w:ascii="Arial"/>
          <w:sz w:val="9"/>
        </w:rPr>
        <w:sectPr w:rsidR="00B26699">
          <w:footerReference w:type="even" r:id="rId25"/>
          <w:footerReference w:type="default" r:id="rId26"/>
          <w:pgSz w:w="12240" w:h="15840"/>
          <w:pgMar w:top="1360" w:right="1140" w:bottom="880" w:left="1220" w:header="0" w:footer="690" w:gutter="0"/>
          <w:cols w:space="720"/>
        </w:sectPr>
      </w:pPr>
    </w:p>
    <w:p w14:paraId="6862A27D" w14:textId="77777777" w:rsidR="00B26699" w:rsidRDefault="00931C34">
      <w:pPr>
        <w:pStyle w:val="Heading4"/>
        <w:spacing w:before="94"/>
        <w:ind w:left="220"/>
        <w:rPr>
          <w:rFonts w:ascii="Arial"/>
        </w:rPr>
      </w:pPr>
      <w:r>
        <w:rPr>
          <w:rFonts w:ascii="Arial"/>
        </w:rPr>
        <w:t>A</w:t>
      </w:r>
    </w:p>
    <w:p w14:paraId="2B0082BB" w14:textId="77777777" w:rsidR="00B26699" w:rsidRDefault="00931C34">
      <w:pPr>
        <w:pStyle w:val="BodyText"/>
        <w:spacing w:before="118" w:line="252" w:lineRule="exact"/>
        <w:ind w:left="220"/>
      </w:pPr>
      <w:r>
        <w:t>anesthesia agents, 13,</w:t>
      </w:r>
      <w:r>
        <w:rPr>
          <w:spacing w:val="-2"/>
        </w:rPr>
        <w:t xml:space="preserve"> </w:t>
      </w:r>
      <w:r>
        <w:t>26</w:t>
      </w:r>
    </w:p>
    <w:p w14:paraId="4DA41A4C" w14:textId="77777777" w:rsidR="00B26699" w:rsidRDefault="00931C34">
      <w:pPr>
        <w:pStyle w:val="BodyText"/>
        <w:spacing w:line="252" w:lineRule="exact"/>
        <w:ind w:left="220"/>
      </w:pPr>
      <w:r>
        <w:t>Anesthesia Menu, 22,</w:t>
      </w:r>
      <w:r>
        <w:rPr>
          <w:spacing w:val="-4"/>
        </w:rPr>
        <w:t xml:space="preserve"> </w:t>
      </w:r>
      <w:r>
        <w:t>67</w:t>
      </w:r>
    </w:p>
    <w:p w14:paraId="2B91B1B3" w14:textId="77777777" w:rsidR="00B26699" w:rsidRDefault="00931C34">
      <w:pPr>
        <w:pStyle w:val="BodyText"/>
        <w:spacing w:before="1" w:line="252" w:lineRule="exact"/>
        <w:ind w:left="219"/>
      </w:pPr>
      <w:r>
        <w:t>Anesthesia Report, 9, 14, 16, 22, 64, 67</w:t>
      </w:r>
    </w:p>
    <w:p w14:paraId="0F5ADC93" w14:textId="77777777" w:rsidR="00B26699" w:rsidRDefault="00931C34">
      <w:pPr>
        <w:pStyle w:val="BodyText"/>
        <w:spacing w:line="252" w:lineRule="exact"/>
        <w:ind w:left="219"/>
      </w:pPr>
      <w:r>
        <w:t>Archiving, 44</w:t>
      </w:r>
    </w:p>
    <w:p w14:paraId="2BCC9DE3" w14:textId="77777777" w:rsidR="00B26699" w:rsidRDefault="00B26699">
      <w:pPr>
        <w:pStyle w:val="BodyText"/>
        <w:spacing w:before="2"/>
        <w:rPr>
          <w:sz w:val="21"/>
        </w:rPr>
      </w:pPr>
    </w:p>
    <w:p w14:paraId="63D1E6ED" w14:textId="77777777" w:rsidR="00B26699" w:rsidRDefault="00931C34">
      <w:pPr>
        <w:pStyle w:val="Heading4"/>
        <w:rPr>
          <w:rFonts w:ascii="Arial"/>
        </w:rPr>
      </w:pPr>
      <w:r>
        <w:rPr>
          <w:rFonts w:ascii="Arial"/>
        </w:rPr>
        <w:t>B</w:t>
      </w:r>
    </w:p>
    <w:p w14:paraId="06950DA9" w14:textId="77777777" w:rsidR="00B26699" w:rsidRDefault="00931C34">
      <w:pPr>
        <w:pStyle w:val="BodyText"/>
        <w:spacing w:before="117"/>
        <w:ind w:left="219"/>
      </w:pPr>
      <w:r>
        <w:t>background tasks, 10, 37</w:t>
      </w:r>
    </w:p>
    <w:p w14:paraId="1F39ADAA" w14:textId="77777777" w:rsidR="00B26699" w:rsidRDefault="00B26699">
      <w:pPr>
        <w:pStyle w:val="BodyText"/>
        <w:spacing w:before="11"/>
        <w:rPr>
          <w:sz w:val="20"/>
        </w:rPr>
      </w:pPr>
    </w:p>
    <w:p w14:paraId="02C81F1D" w14:textId="77777777" w:rsidR="00B26699" w:rsidRDefault="00931C34">
      <w:pPr>
        <w:pStyle w:val="Heading4"/>
        <w:rPr>
          <w:rFonts w:ascii="Arial"/>
        </w:rPr>
      </w:pPr>
      <w:r>
        <w:rPr>
          <w:rFonts w:ascii="Arial"/>
        </w:rPr>
        <w:t>C</w:t>
      </w:r>
    </w:p>
    <w:p w14:paraId="525E5288" w14:textId="77777777" w:rsidR="00B26699" w:rsidRDefault="00931C34">
      <w:pPr>
        <w:pStyle w:val="BodyText"/>
        <w:spacing w:before="120"/>
        <w:ind w:left="219" w:right="2041"/>
      </w:pPr>
      <w:r>
        <w:t>callable entry points, 46 Calls, 48</w:t>
      </w:r>
    </w:p>
    <w:p w14:paraId="079111B1" w14:textId="77777777" w:rsidR="00B26699" w:rsidRDefault="00931C34">
      <w:pPr>
        <w:pStyle w:val="BodyText"/>
        <w:ind w:left="219" w:right="1723"/>
      </w:pPr>
      <w:r>
        <w:t>Change Site Parameters, 71 configurable files, 13, 39</w:t>
      </w:r>
    </w:p>
    <w:p w14:paraId="63605517" w14:textId="77777777" w:rsidR="00B26699" w:rsidRDefault="00931C34">
      <w:pPr>
        <w:pStyle w:val="BodyText"/>
        <w:spacing w:line="251" w:lineRule="exact"/>
        <w:ind w:left="219"/>
      </w:pPr>
      <w:r>
        <w:t>contingency plan, 60</w:t>
      </w:r>
    </w:p>
    <w:p w14:paraId="01AD507D" w14:textId="77777777" w:rsidR="00B26699" w:rsidRDefault="00931C34">
      <w:pPr>
        <w:pStyle w:val="BodyText"/>
        <w:spacing w:before="2"/>
        <w:ind w:left="219"/>
      </w:pPr>
      <w:r>
        <w:t>CPT/ICD Coding Menu, 23, 71</w:t>
      </w:r>
    </w:p>
    <w:p w14:paraId="70F58BEC" w14:textId="77777777" w:rsidR="00B26699" w:rsidRDefault="00B26699">
      <w:pPr>
        <w:pStyle w:val="BodyText"/>
        <w:spacing w:before="10"/>
        <w:rPr>
          <w:sz w:val="20"/>
        </w:rPr>
      </w:pPr>
    </w:p>
    <w:p w14:paraId="1705C5A4" w14:textId="77777777" w:rsidR="00B26699" w:rsidRDefault="00931C34">
      <w:pPr>
        <w:pStyle w:val="Heading4"/>
        <w:rPr>
          <w:rFonts w:ascii="Arial"/>
        </w:rPr>
      </w:pPr>
      <w:r>
        <w:rPr>
          <w:rFonts w:ascii="Arial"/>
        </w:rPr>
        <w:t>D</w:t>
      </w:r>
    </w:p>
    <w:p w14:paraId="537BD428" w14:textId="77777777" w:rsidR="00B26699" w:rsidRDefault="00931C34">
      <w:pPr>
        <w:pStyle w:val="BodyText"/>
        <w:spacing w:before="120"/>
        <w:ind w:left="219"/>
      </w:pPr>
      <w:r>
        <w:t>Data Base Integration Agreements, 46, 52</w:t>
      </w:r>
    </w:p>
    <w:p w14:paraId="5086E97B" w14:textId="77777777" w:rsidR="00B26699" w:rsidRDefault="00B26699">
      <w:pPr>
        <w:pStyle w:val="BodyText"/>
        <w:spacing w:before="10"/>
        <w:rPr>
          <w:sz w:val="20"/>
        </w:rPr>
      </w:pPr>
    </w:p>
    <w:p w14:paraId="62B8038D" w14:textId="77777777" w:rsidR="00B26699" w:rsidRDefault="00931C34">
      <w:pPr>
        <w:pStyle w:val="Heading4"/>
        <w:spacing w:before="1"/>
        <w:rPr>
          <w:rFonts w:ascii="Arial"/>
        </w:rPr>
      </w:pPr>
      <w:r>
        <w:rPr>
          <w:rFonts w:ascii="Arial"/>
        </w:rPr>
        <w:t>E</w:t>
      </w:r>
    </w:p>
    <w:p w14:paraId="486D1954" w14:textId="77777777" w:rsidR="00B26699" w:rsidRDefault="00931C34">
      <w:pPr>
        <w:pStyle w:val="BodyText"/>
        <w:spacing w:before="120" w:line="252" w:lineRule="exact"/>
        <w:ind w:left="219"/>
      </w:pPr>
      <w:r>
        <w:t>exported files, 14, 15, 18</w:t>
      </w:r>
    </w:p>
    <w:p w14:paraId="1C7194F1" w14:textId="77777777" w:rsidR="00B26699" w:rsidRDefault="00931C34">
      <w:pPr>
        <w:pStyle w:val="BodyText"/>
        <w:spacing w:line="252" w:lineRule="exact"/>
        <w:ind w:left="219"/>
      </w:pPr>
      <w:r>
        <w:t>external packages, 48</w:t>
      </w:r>
    </w:p>
    <w:p w14:paraId="4C6BAAD5" w14:textId="77777777" w:rsidR="00B26699" w:rsidRDefault="00B26699">
      <w:pPr>
        <w:pStyle w:val="BodyText"/>
        <w:spacing w:before="10"/>
        <w:rPr>
          <w:sz w:val="20"/>
        </w:rPr>
      </w:pPr>
    </w:p>
    <w:p w14:paraId="59857994" w14:textId="77777777" w:rsidR="00B26699" w:rsidRDefault="00931C34">
      <w:pPr>
        <w:pStyle w:val="Heading4"/>
        <w:rPr>
          <w:rFonts w:ascii="Arial"/>
        </w:rPr>
      </w:pPr>
      <w:r>
        <w:rPr>
          <w:rFonts w:ascii="Arial"/>
        </w:rPr>
        <w:t>F</w:t>
      </w:r>
    </w:p>
    <w:p w14:paraId="7096188D" w14:textId="77777777" w:rsidR="00B26699" w:rsidRDefault="00931C34">
      <w:pPr>
        <w:pStyle w:val="BodyText"/>
        <w:spacing w:before="120"/>
        <w:ind w:left="219" w:right="24"/>
      </w:pPr>
      <w:r>
        <w:t>Field Station Information Security Officers, 60 File descriptions, 16</w:t>
      </w:r>
    </w:p>
    <w:p w14:paraId="4938C7BE" w14:textId="77777777" w:rsidR="00B26699" w:rsidRDefault="00931C34">
      <w:pPr>
        <w:pStyle w:val="BodyText"/>
        <w:spacing w:line="252" w:lineRule="exact"/>
        <w:ind w:left="219"/>
      </w:pPr>
      <w:r>
        <w:t>Files, 13, 39, 70, 76</w:t>
      </w:r>
    </w:p>
    <w:p w14:paraId="22539ADE" w14:textId="77777777" w:rsidR="00B26699" w:rsidRDefault="00931C34">
      <w:pPr>
        <w:pStyle w:val="BodyText"/>
        <w:spacing w:line="252" w:lineRule="exact"/>
        <w:ind w:left="219"/>
      </w:pPr>
      <w:r>
        <w:t>FORUM, 52</w:t>
      </w:r>
    </w:p>
    <w:p w14:paraId="7C68FE20" w14:textId="77777777" w:rsidR="00B26699" w:rsidRDefault="00B26699">
      <w:pPr>
        <w:pStyle w:val="BodyText"/>
        <w:spacing w:before="11"/>
        <w:rPr>
          <w:sz w:val="20"/>
        </w:rPr>
      </w:pPr>
    </w:p>
    <w:p w14:paraId="62EA1CC4" w14:textId="77777777" w:rsidR="00B26699" w:rsidRDefault="00931C34">
      <w:pPr>
        <w:pStyle w:val="Heading4"/>
        <w:rPr>
          <w:rFonts w:ascii="Arial"/>
        </w:rPr>
      </w:pPr>
      <w:r>
        <w:rPr>
          <w:rFonts w:ascii="Arial"/>
        </w:rPr>
        <w:t>G</w:t>
      </w:r>
    </w:p>
    <w:p w14:paraId="4A5E70E1" w14:textId="77777777" w:rsidR="00B26699" w:rsidRDefault="00931C34">
      <w:pPr>
        <w:pStyle w:val="BodyText"/>
        <w:spacing w:before="120"/>
        <w:ind w:left="219" w:right="1920"/>
      </w:pPr>
      <w:r>
        <w:t>generic interface, 62 GET ACCOUNT call,</w:t>
      </w:r>
      <w:r>
        <w:rPr>
          <w:spacing w:val="-6"/>
        </w:rPr>
        <w:t xml:space="preserve"> </w:t>
      </w:r>
      <w:r>
        <w:t>80</w:t>
      </w:r>
    </w:p>
    <w:p w14:paraId="241D543D" w14:textId="77777777" w:rsidR="00B26699" w:rsidRDefault="00931C34">
      <w:pPr>
        <w:pStyle w:val="BodyText"/>
        <w:spacing w:line="252" w:lineRule="exact"/>
        <w:ind w:left="440"/>
      </w:pPr>
      <w:r>
        <w:t>send to PCE, 88</w:t>
      </w:r>
    </w:p>
    <w:p w14:paraId="14355C3D" w14:textId="77777777" w:rsidR="00B26699" w:rsidRDefault="00931C34">
      <w:pPr>
        <w:pStyle w:val="BodyText"/>
        <w:ind w:left="440" w:right="1625"/>
      </w:pPr>
      <w:r>
        <w:t>surgery case cancelled, 86 surgery case creation, 82 surgery case update, 84 surgery request, 80</w:t>
      </w:r>
    </w:p>
    <w:p w14:paraId="5E204CDA" w14:textId="77777777" w:rsidR="00B26699" w:rsidRDefault="00931C34">
      <w:pPr>
        <w:pStyle w:val="BodyText"/>
        <w:ind w:left="219"/>
      </w:pPr>
      <w:r>
        <w:t>globals, 42</w:t>
      </w:r>
    </w:p>
    <w:p w14:paraId="183125FB" w14:textId="77777777" w:rsidR="00B26699" w:rsidRDefault="00B26699">
      <w:pPr>
        <w:pStyle w:val="BodyText"/>
        <w:spacing w:before="11"/>
        <w:rPr>
          <w:sz w:val="20"/>
        </w:rPr>
      </w:pPr>
    </w:p>
    <w:p w14:paraId="308ADF68" w14:textId="77777777" w:rsidR="00B26699" w:rsidRDefault="00931C34">
      <w:pPr>
        <w:pStyle w:val="Heading4"/>
        <w:rPr>
          <w:rFonts w:ascii="Arial"/>
        </w:rPr>
      </w:pPr>
      <w:r>
        <w:rPr>
          <w:rFonts w:ascii="Arial"/>
        </w:rPr>
        <w:t>H</w:t>
      </w:r>
    </w:p>
    <w:p w14:paraId="5AA96EB9" w14:textId="77777777" w:rsidR="00B26699" w:rsidRDefault="00931C34">
      <w:pPr>
        <w:pStyle w:val="BodyText"/>
        <w:spacing w:before="117"/>
        <w:ind w:left="219"/>
      </w:pPr>
      <w:r>
        <w:t>HL7, 26, 36, 38, 39, 62</w:t>
      </w:r>
    </w:p>
    <w:p w14:paraId="31099629" w14:textId="77777777" w:rsidR="00B26699" w:rsidRDefault="00931C34">
      <w:pPr>
        <w:pStyle w:val="BodyText"/>
        <w:spacing w:before="2" w:line="252" w:lineRule="exact"/>
        <w:ind w:left="219"/>
      </w:pPr>
      <w:r>
        <w:t>holidays, 9</w:t>
      </w:r>
    </w:p>
    <w:p w14:paraId="57D26C66" w14:textId="77777777" w:rsidR="00B26699" w:rsidRDefault="00931C34">
      <w:pPr>
        <w:pStyle w:val="BodyText"/>
        <w:spacing w:line="252" w:lineRule="exact"/>
        <w:ind w:left="219"/>
      </w:pPr>
      <w:r>
        <w:t>HOSPITAL LOCATION file, 10</w:t>
      </w:r>
    </w:p>
    <w:p w14:paraId="3E95662A" w14:textId="77777777" w:rsidR="00B26699" w:rsidRDefault="00931C34">
      <w:pPr>
        <w:spacing w:before="93"/>
        <w:ind w:left="219"/>
        <w:rPr>
          <w:rFonts w:ascii="Arial"/>
          <w:b/>
        </w:rPr>
      </w:pPr>
      <w:r>
        <w:br w:type="column"/>
      </w:r>
      <w:r>
        <w:rPr>
          <w:rFonts w:ascii="Arial"/>
          <w:b/>
        </w:rPr>
        <w:t>I</w:t>
      </w:r>
    </w:p>
    <w:p w14:paraId="047D1C53" w14:textId="77777777" w:rsidR="00B26699" w:rsidRDefault="00931C34">
      <w:pPr>
        <w:pStyle w:val="BodyText"/>
        <w:spacing w:before="118" w:line="252" w:lineRule="exact"/>
        <w:ind w:left="219"/>
      </w:pPr>
      <w:r>
        <w:t>IAs, 46, 52</w:t>
      </w:r>
    </w:p>
    <w:p w14:paraId="4EB43F12" w14:textId="77777777" w:rsidR="00B26699" w:rsidRDefault="00931C34">
      <w:pPr>
        <w:pStyle w:val="BodyText"/>
        <w:spacing w:line="252" w:lineRule="exact"/>
        <w:ind w:left="219"/>
      </w:pPr>
      <w:r>
        <w:t>initialization routines, 18</w:t>
      </w:r>
    </w:p>
    <w:p w14:paraId="73E461BD" w14:textId="77777777" w:rsidR="00B26699" w:rsidRDefault="00931C34">
      <w:pPr>
        <w:pStyle w:val="BodyText"/>
        <w:spacing w:before="1" w:line="252" w:lineRule="exact"/>
        <w:ind w:left="219"/>
      </w:pPr>
      <w:r>
        <w:t>Input Templates, 40, 41</w:t>
      </w:r>
    </w:p>
    <w:p w14:paraId="1B868573" w14:textId="77777777" w:rsidR="00B26699" w:rsidRDefault="00931C34">
      <w:pPr>
        <w:pStyle w:val="BodyText"/>
        <w:spacing w:line="252" w:lineRule="exact"/>
        <w:ind w:left="219"/>
      </w:pPr>
      <w:r>
        <w:t>installation, 7, 18</w:t>
      </w:r>
    </w:p>
    <w:p w14:paraId="12BA54F0" w14:textId="77777777" w:rsidR="00B26699" w:rsidRDefault="00931C34">
      <w:pPr>
        <w:pStyle w:val="BodyText"/>
        <w:spacing w:before="2" w:line="252" w:lineRule="exact"/>
        <w:ind w:left="219"/>
      </w:pPr>
      <w:r>
        <w:t>interface, 8, 26, 36, 39, 62</w:t>
      </w:r>
    </w:p>
    <w:p w14:paraId="11592B98" w14:textId="77777777" w:rsidR="00B26699" w:rsidRDefault="00931C34">
      <w:pPr>
        <w:pStyle w:val="BodyText"/>
        <w:spacing w:line="252" w:lineRule="exact"/>
        <w:ind w:left="219"/>
      </w:pPr>
      <w:r>
        <w:t>ISOs, 60</w:t>
      </w:r>
    </w:p>
    <w:p w14:paraId="24EA26BC" w14:textId="77777777" w:rsidR="00B26699" w:rsidRDefault="00B26699">
      <w:pPr>
        <w:pStyle w:val="BodyText"/>
        <w:spacing w:before="10"/>
        <w:rPr>
          <w:sz w:val="20"/>
        </w:rPr>
      </w:pPr>
    </w:p>
    <w:p w14:paraId="45DCBCD5" w14:textId="77777777" w:rsidR="00B26699" w:rsidRDefault="00931C34">
      <w:pPr>
        <w:pStyle w:val="Heading4"/>
        <w:rPr>
          <w:rFonts w:ascii="Arial"/>
        </w:rPr>
      </w:pPr>
      <w:r>
        <w:rPr>
          <w:rFonts w:ascii="Arial"/>
        </w:rPr>
        <w:t>J</w:t>
      </w:r>
    </w:p>
    <w:p w14:paraId="40451C9B" w14:textId="77777777" w:rsidR="00B26699" w:rsidRDefault="00931C34">
      <w:pPr>
        <w:pStyle w:val="BodyText"/>
        <w:spacing w:before="120"/>
        <w:ind w:left="219"/>
      </w:pPr>
      <w:r>
        <w:t>journaling, 42</w:t>
      </w:r>
    </w:p>
    <w:p w14:paraId="36674F5C" w14:textId="77777777" w:rsidR="00B26699" w:rsidRDefault="00B26699">
      <w:pPr>
        <w:pStyle w:val="BodyText"/>
        <w:spacing w:before="10"/>
        <w:rPr>
          <w:sz w:val="20"/>
        </w:rPr>
      </w:pPr>
    </w:p>
    <w:p w14:paraId="345C4939" w14:textId="77777777" w:rsidR="00B26699" w:rsidRDefault="00931C34">
      <w:pPr>
        <w:pStyle w:val="Heading4"/>
        <w:spacing w:before="1"/>
        <w:rPr>
          <w:rFonts w:ascii="Arial"/>
        </w:rPr>
      </w:pPr>
      <w:r>
        <w:rPr>
          <w:rFonts w:ascii="Arial"/>
        </w:rPr>
        <w:t>K</w:t>
      </w:r>
    </w:p>
    <w:p w14:paraId="5371F083" w14:textId="77777777" w:rsidR="00B26699" w:rsidRDefault="00931C34">
      <w:pPr>
        <w:pStyle w:val="BodyText"/>
        <w:spacing w:before="120" w:line="252" w:lineRule="exact"/>
        <w:ind w:left="219"/>
      </w:pPr>
      <w:r>
        <w:t>key, 3</w:t>
      </w:r>
    </w:p>
    <w:p w14:paraId="5524C581" w14:textId="77777777" w:rsidR="00B26699" w:rsidRDefault="00931C34">
      <w:pPr>
        <w:pStyle w:val="BodyText"/>
        <w:spacing w:line="252" w:lineRule="exact"/>
        <w:ind w:left="219"/>
      </w:pPr>
      <w:r>
        <w:t>keys, 7, 25, 33, 34, 72, 73</w:t>
      </w:r>
    </w:p>
    <w:p w14:paraId="7EB9BFA0" w14:textId="77777777" w:rsidR="00B26699" w:rsidRDefault="00B26699">
      <w:pPr>
        <w:pStyle w:val="BodyText"/>
        <w:spacing w:before="10"/>
        <w:rPr>
          <w:sz w:val="20"/>
        </w:rPr>
      </w:pPr>
    </w:p>
    <w:p w14:paraId="36F94E31" w14:textId="77777777" w:rsidR="00B26699" w:rsidRDefault="00931C34">
      <w:pPr>
        <w:pStyle w:val="Heading4"/>
        <w:rPr>
          <w:rFonts w:ascii="Arial"/>
        </w:rPr>
      </w:pPr>
      <w:r>
        <w:rPr>
          <w:rFonts w:ascii="Arial"/>
        </w:rPr>
        <w:t>L</w:t>
      </w:r>
    </w:p>
    <w:p w14:paraId="15398B64" w14:textId="77777777" w:rsidR="00B26699" w:rsidRDefault="00931C34">
      <w:pPr>
        <w:pStyle w:val="BodyText"/>
        <w:spacing w:before="120" w:line="252" w:lineRule="exact"/>
        <w:ind w:left="219"/>
      </w:pPr>
      <w:r>
        <w:t>List Operation Requests, 27, 66</w:t>
      </w:r>
    </w:p>
    <w:p w14:paraId="5BA529C8" w14:textId="77777777" w:rsidR="00B26699" w:rsidRDefault="00931C34">
      <w:pPr>
        <w:pStyle w:val="BodyText"/>
        <w:spacing w:line="252" w:lineRule="exact"/>
        <w:ind w:left="219"/>
      </w:pPr>
      <w:r>
        <w:t>List Scheduled Operations, 27, 67</w:t>
      </w:r>
    </w:p>
    <w:p w14:paraId="6A40CF2C" w14:textId="77777777" w:rsidR="00B26699" w:rsidRDefault="00B26699">
      <w:pPr>
        <w:pStyle w:val="BodyText"/>
        <w:spacing w:before="1"/>
        <w:rPr>
          <w:sz w:val="21"/>
        </w:rPr>
      </w:pPr>
    </w:p>
    <w:p w14:paraId="5358ABF1" w14:textId="77777777" w:rsidR="00B26699" w:rsidRDefault="00931C34">
      <w:pPr>
        <w:pStyle w:val="Heading4"/>
        <w:spacing w:before="1"/>
        <w:rPr>
          <w:rFonts w:ascii="Arial"/>
        </w:rPr>
      </w:pPr>
      <w:r>
        <w:rPr>
          <w:rFonts w:ascii="Arial"/>
        </w:rPr>
        <w:t>M</w:t>
      </w:r>
    </w:p>
    <w:p w14:paraId="0BC9180B" w14:textId="77777777" w:rsidR="00B26699" w:rsidRDefault="00931C34">
      <w:pPr>
        <w:pStyle w:val="BodyText"/>
        <w:spacing w:before="117"/>
        <w:ind w:left="219"/>
      </w:pPr>
      <w:r>
        <w:t>mail groups, 13</w:t>
      </w:r>
    </w:p>
    <w:p w14:paraId="3CAC0928" w14:textId="77777777" w:rsidR="00B26699" w:rsidRDefault="00931C34">
      <w:pPr>
        <w:pStyle w:val="BodyText"/>
        <w:spacing w:before="2"/>
        <w:ind w:left="219"/>
      </w:pPr>
      <w:r>
        <w:t>Maintain Surgery Waiting List, 28, 66, 74</w:t>
      </w:r>
    </w:p>
    <w:p w14:paraId="2EE80EFC" w14:textId="77777777" w:rsidR="00B26699" w:rsidRDefault="00B26699">
      <w:pPr>
        <w:pStyle w:val="BodyText"/>
        <w:spacing w:before="10"/>
        <w:rPr>
          <w:sz w:val="20"/>
        </w:rPr>
      </w:pPr>
    </w:p>
    <w:p w14:paraId="1793B004" w14:textId="77777777" w:rsidR="00B26699" w:rsidRDefault="00931C34">
      <w:pPr>
        <w:pStyle w:val="Heading4"/>
        <w:rPr>
          <w:rFonts w:ascii="Arial"/>
        </w:rPr>
      </w:pPr>
      <w:r>
        <w:rPr>
          <w:rFonts w:ascii="Arial"/>
        </w:rPr>
        <w:t>N</w:t>
      </w:r>
    </w:p>
    <w:p w14:paraId="17D45476" w14:textId="77777777" w:rsidR="00B26699" w:rsidRDefault="00931C34">
      <w:pPr>
        <w:pStyle w:val="BodyText"/>
        <w:spacing w:before="118"/>
        <w:ind w:left="219"/>
      </w:pPr>
      <w:r>
        <w:t>namespaced, 56</w:t>
      </w:r>
    </w:p>
    <w:p w14:paraId="47B8DF86" w14:textId="77777777" w:rsidR="00B26699" w:rsidRDefault="00931C34">
      <w:pPr>
        <w:pStyle w:val="BodyText"/>
        <w:spacing w:before="1" w:line="252" w:lineRule="exact"/>
        <w:ind w:left="219"/>
      </w:pPr>
      <w:r>
        <w:t>NEW PERSON file, 7</w:t>
      </w:r>
    </w:p>
    <w:p w14:paraId="1A63FB69" w14:textId="77777777" w:rsidR="00B26699" w:rsidRDefault="00931C34">
      <w:pPr>
        <w:pStyle w:val="BodyText"/>
        <w:spacing w:line="252" w:lineRule="exact"/>
        <w:ind w:left="219"/>
      </w:pPr>
      <w:r>
        <w:t>Non-O.R. Procedures, 23, 29, 35, 68, 71</w:t>
      </w:r>
    </w:p>
    <w:p w14:paraId="08B0BBEC" w14:textId="77777777" w:rsidR="00B26699" w:rsidRDefault="00931C34">
      <w:pPr>
        <w:pStyle w:val="BodyText"/>
        <w:spacing w:before="1"/>
        <w:ind w:left="220"/>
      </w:pPr>
      <w:r>
        <w:t>Nurse Intraoperative Report, 8, 14, 30, 64, 67</w:t>
      </w:r>
    </w:p>
    <w:p w14:paraId="7F25F8DD" w14:textId="77777777" w:rsidR="00B26699" w:rsidRDefault="00B26699">
      <w:pPr>
        <w:pStyle w:val="BodyText"/>
        <w:spacing w:before="11"/>
        <w:rPr>
          <w:sz w:val="20"/>
        </w:rPr>
      </w:pPr>
    </w:p>
    <w:p w14:paraId="6EC935F6" w14:textId="77777777" w:rsidR="00B26699" w:rsidRDefault="00931C34">
      <w:pPr>
        <w:pStyle w:val="Heading4"/>
        <w:ind w:left="220"/>
        <w:rPr>
          <w:rFonts w:ascii="Arial"/>
        </w:rPr>
      </w:pPr>
      <w:r>
        <w:rPr>
          <w:rFonts w:ascii="Arial"/>
        </w:rPr>
        <w:t>O</w:t>
      </w:r>
    </w:p>
    <w:p w14:paraId="38280BFD" w14:textId="77777777" w:rsidR="00B26699" w:rsidRDefault="00931C34">
      <w:pPr>
        <w:pStyle w:val="BodyText"/>
        <w:spacing w:before="117"/>
        <w:ind w:left="220"/>
      </w:pPr>
      <w:r>
        <w:t>Operation Menu, 23, 31, 67</w:t>
      </w:r>
    </w:p>
    <w:p w14:paraId="7360B8DB" w14:textId="77777777" w:rsidR="00B26699" w:rsidRDefault="00931C34">
      <w:pPr>
        <w:pStyle w:val="BodyText"/>
        <w:spacing w:before="2" w:line="252" w:lineRule="exact"/>
        <w:ind w:left="220"/>
      </w:pPr>
      <w:r>
        <w:t>Operation Report, 14, 16, 31, 67</w:t>
      </w:r>
    </w:p>
    <w:p w14:paraId="60A0A27E" w14:textId="77777777" w:rsidR="00B26699" w:rsidRDefault="00931C34">
      <w:pPr>
        <w:pStyle w:val="BodyText"/>
        <w:spacing w:line="252" w:lineRule="exact"/>
        <w:ind w:left="220"/>
      </w:pPr>
      <w:r>
        <w:t>operative procedure, 1, 14, 16, 27, 28, 29, 30</w:t>
      </w:r>
    </w:p>
    <w:p w14:paraId="0D869C36" w14:textId="77777777" w:rsidR="00B26699" w:rsidRDefault="00931C34">
      <w:pPr>
        <w:pStyle w:val="BodyText"/>
        <w:spacing w:before="1" w:line="252" w:lineRule="exact"/>
        <w:ind w:left="220"/>
      </w:pPr>
      <w:r>
        <w:t>Option Descriptions, 22</w:t>
      </w:r>
    </w:p>
    <w:p w14:paraId="00236E55" w14:textId="77777777" w:rsidR="00B26699" w:rsidRDefault="00931C34">
      <w:pPr>
        <w:pStyle w:val="BodyText"/>
        <w:spacing w:line="252" w:lineRule="exact"/>
        <w:ind w:left="220"/>
      </w:pPr>
      <w:r>
        <w:t>OPTION file, 54</w:t>
      </w:r>
    </w:p>
    <w:p w14:paraId="6A4C5485" w14:textId="77777777" w:rsidR="00B26699" w:rsidRDefault="00B26699">
      <w:pPr>
        <w:pStyle w:val="BodyText"/>
        <w:spacing w:before="10"/>
        <w:rPr>
          <w:sz w:val="20"/>
        </w:rPr>
      </w:pPr>
    </w:p>
    <w:p w14:paraId="0D536184" w14:textId="77777777" w:rsidR="00B26699" w:rsidRDefault="00931C34">
      <w:pPr>
        <w:pStyle w:val="Heading4"/>
        <w:spacing w:before="1"/>
        <w:ind w:left="220"/>
        <w:rPr>
          <w:rFonts w:ascii="Arial"/>
        </w:rPr>
      </w:pPr>
      <w:r>
        <w:rPr>
          <w:rFonts w:ascii="Arial"/>
        </w:rPr>
        <w:t>P</w:t>
      </w:r>
    </w:p>
    <w:p w14:paraId="52D0B5BB" w14:textId="77777777" w:rsidR="00B26699" w:rsidRDefault="00931C34">
      <w:pPr>
        <w:pStyle w:val="BodyText"/>
        <w:spacing w:before="120" w:line="252" w:lineRule="exact"/>
        <w:ind w:left="220"/>
      </w:pPr>
      <w:r>
        <w:t>package-wide variables, 56</w:t>
      </w:r>
    </w:p>
    <w:p w14:paraId="2BD8AA4A" w14:textId="77777777" w:rsidR="00B26699" w:rsidRDefault="00931C34">
      <w:pPr>
        <w:pStyle w:val="BodyText"/>
        <w:ind w:left="220" w:right="1044"/>
      </w:pPr>
      <w:r>
        <w:t>Patient Financial Services System, 80 Perioperative Occurrences Menu, 33, 67 Print a Transplant Assessment, 71 protocol, 18, 36, 37, 62</w:t>
      </w:r>
    </w:p>
    <w:p w14:paraId="3209AD2E" w14:textId="77777777" w:rsidR="00B26699" w:rsidRDefault="00931C34">
      <w:pPr>
        <w:pStyle w:val="BodyText"/>
        <w:ind w:left="220"/>
      </w:pPr>
      <w:r>
        <w:t>Purging, 44</w:t>
      </w:r>
    </w:p>
    <w:p w14:paraId="38457E73" w14:textId="77777777" w:rsidR="00B26699" w:rsidRDefault="00B26699">
      <w:pPr>
        <w:sectPr w:rsidR="00B26699">
          <w:type w:val="continuous"/>
          <w:pgSz w:w="12240" w:h="15840"/>
          <w:pgMar w:top="1500" w:right="1140" w:bottom="280" w:left="1220" w:header="720" w:footer="720" w:gutter="0"/>
          <w:cols w:num="2" w:space="720" w:equalWidth="0">
            <w:col w:w="4394" w:space="646"/>
            <w:col w:w="4840"/>
          </w:cols>
        </w:sectPr>
      </w:pPr>
    </w:p>
    <w:p w14:paraId="5D10D938" w14:textId="77777777" w:rsidR="00B26699" w:rsidRDefault="00B26699">
      <w:pPr>
        <w:pStyle w:val="BodyText"/>
        <w:rPr>
          <w:sz w:val="20"/>
        </w:rPr>
      </w:pPr>
    </w:p>
    <w:p w14:paraId="6A6A1235" w14:textId="77777777" w:rsidR="00B26699" w:rsidRDefault="00931C34">
      <w:pPr>
        <w:tabs>
          <w:tab w:val="left" w:pos="2932"/>
          <w:tab w:val="right" w:pos="9582"/>
        </w:tabs>
        <w:spacing w:before="249"/>
        <w:ind w:left="220"/>
        <w:rPr>
          <w:sz w:val="20"/>
        </w:rPr>
      </w:pPr>
      <w:r>
        <w:rPr>
          <w:sz w:val="20"/>
        </w:rPr>
        <w:t>March</w:t>
      </w:r>
      <w:r>
        <w:rPr>
          <w:spacing w:val="-2"/>
          <w:sz w:val="20"/>
        </w:rPr>
        <w:t xml:space="preserve"> </w:t>
      </w:r>
      <w:r>
        <w:rPr>
          <w:sz w:val="20"/>
        </w:rPr>
        <w:t>2012</w:t>
      </w:r>
      <w:r>
        <w:rPr>
          <w:sz w:val="20"/>
        </w:rPr>
        <w:tab/>
        <w:t>Surgery V. 3.0 Technical</w:t>
      </w:r>
      <w:r>
        <w:rPr>
          <w:spacing w:val="-2"/>
          <w:sz w:val="20"/>
        </w:rPr>
        <w:t xml:space="preserve"> </w:t>
      </w:r>
      <w:r>
        <w:rPr>
          <w:sz w:val="20"/>
        </w:rPr>
        <w:t>Manual/Security</w:t>
      </w:r>
      <w:r>
        <w:rPr>
          <w:spacing w:val="-1"/>
          <w:sz w:val="20"/>
        </w:rPr>
        <w:t xml:space="preserve"> </w:t>
      </w:r>
      <w:r>
        <w:rPr>
          <w:sz w:val="20"/>
        </w:rPr>
        <w:t>Guide</w:t>
      </w:r>
      <w:r>
        <w:rPr>
          <w:sz w:val="20"/>
        </w:rPr>
        <w:tab/>
        <w:t>81</w:t>
      </w:r>
    </w:p>
    <w:p w14:paraId="0249656E" w14:textId="77777777" w:rsidR="00B26699" w:rsidRDefault="00B26699">
      <w:pPr>
        <w:rPr>
          <w:sz w:val="20"/>
        </w:rPr>
        <w:sectPr w:rsidR="00B26699">
          <w:type w:val="continuous"/>
          <w:pgSz w:w="12240" w:h="15840"/>
          <w:pgMar w:top="1500" w:right="1140" w:bottom="280" w:left="1220" w:header="720" w:footer="720" w:gutter="0"/>
          <w:cols w:space="720"/>
        </w:sectPr>
      </w:pPr>
    </w:p>
    <w:p w14:paraId="54C4EF32" w14:textId="77777777" w:rsidR="00B26699" w:rsidRDefault="00931C34">
      <w:pPr>
        <w:pStyle w:val="Heading4"/>
        <w:spacing w:before="75"/>
        <w:ind w:left="220"/>
        <w:rPr>
          <w:rFonts w:ascii="Arial"/>
        </w:rPr>
      </w:pPr>
      <w:r>
        <w:rPr>
          <w:rFonts w:ascii="Arial"/>
        </w:rPr>
        <w:t>R</w:t>
      </w:r>
    </w:p>
    <w:p w14:paraId="221940E3" w14:textId="77777777" w:rsidR="00B26699" w:rsidRDefault="00931C34">
      <w:pPr>
        <w:pStyle w:val="BodyText"/>
        <w:spacing w:before="118"/>
        <w:ind w:left="220"/>
      </w:pPr>
      <w:r>
        <w:t>REQUEST CUTOFF FOR SUNDAY field, 9</w:t>
      </w:r>
    </w:p>
    <w:p w14:paraId="3DDB0847" w14:textId="77777777" w:rsidR="00B26699" w:rsidRDefault="00931C34">
      <w:pPr>
        <w:pStyle w:val="BodyText"/>
        <w:spacing w:before="1" w:line="252" w:lineRule="exact"/>
        <w:ind w:left="220"/>
      </w:pPr>
      <w:r>
        <w:t>Request Operations, 35, 66, 73</w:t>
      </w:r>
    </w:p>
    <w:p w14:paraId="16D94E08" w14:textId="77777777" w:rsidR="00B26699" w:rsidRDefault="00931C34">
      <w:pPr>
        <w:pStyle w:val="BodyText"/>
        <w:spacing w:line="252" w:lineRule="exact"/>
        <w:ind w:left="220"/>
      </w:pPr>
      <w:r>
        <w:t>routines, 18, 46, 48</w:t>
      </w:r>
    </w:p>
    <w:p w14:paraId="29935243" w14:textId="77777777" w:rsidR="00B26699" w:rsidRDefault="00B26699">
      <w:pPr>
        <w:pStyle w:val="BodyText"/>
        <w:spacing w:before="1"/>
        <w:rPr>
          <w:sz w:val="21"/>
        </w:rPr>
      </w:pPr>
    </w:p>
    <w:p w14:paraId="13C7A783" w14:textId="77777777" w:rsidR="00B26699" w:rsidRDefault="00931C34">
      <w:pPr>
        <w:pStyle w:val="Heading4"/>
        <w:ind w:left="220"/>
        <w:rPr>
          <w:rFonts w:ascii="Arial"/>
        </w:rPr>
      </w:pPr>
      <w:r>
        <w:rPr>
          <w:rFonts w:ascii="Arial"/>
        </w:rPr>
        <w:t>S</w:t>
      </w:r>
    </w:p>
    <w:p w14:paraId="6D7217E4" w14:textId="77777777" w:rsidR="00B26699" w:rsidRDefault="00931C34">
      <w:pPr>
        <w:pStyle w:val="BodyText"/>
        <w:spacing w:before="118" w:line="252" w:lineRule="exact"/>
        <w:ind w:left="220"/>
      </w:pPr>
      <w:r>
        <w:t>Schedule Operations, 36, 66, 74</w:t>
      </w:r>
    </w:p>
    <w:p w14:paraId="4D0B74B9" w14:textId="77777777" w:rsidR="00B26699" w:rsidRDefault="00931C34">
      <w:pPr>
        <w:pStyle w:val="BodyText"/>
        <w:spacing w:line="252" w:lineRule="exact"/>
        <w:ind w:left="220"/>
      </w:pPr>
      <w:r>
        <w:t>Security Keys, 7</w:t>
      </w:r>
    </w:p>
    <w:p w14:paraId="4B89B074" w14:textId="77777777" w:rsidR="00B26699" w:rsidRDefault="00931C34">
      <w:pPr>
        <w:pStyle w:val="BodyText"/>
        <w:spacing w:before="1"/>
        <w:ind w:left="220" w:right="1802"/>
      </w:pPr>
      <w:r>
        <w:t>Site Specific Parameters, 7 Sort Template, 40</w:t>
      </w:r>
    </w:p>
    <w:p w14:paraId="7C432469" w14:textId="77777777" w:rsidR="00B26699" w:rsidRDefault="00931C34">
      <w:pPr>
        <w:pStyle w:val="BodyText"/>
        <w:spacing w:before="1" w:line="252" w:lineRule="exact"/>
        <w:ind w:left="220"/>
      </w:pPr>
      <w:r>
        <w:t>SR REQ OVERRIDE key, 73</w:t>
      </w:r>
    </w:p>
    <w:p w14:paraId="36D8BAEB" w14:textId="77777777" w:rsidR="00B26699" w:rsidRDefault="00931C34">
      <w:pPr>
        <w:pStyle w:val="BodyText"/>
        <w:spacing w:line="252" w:lineRule="exact"/>
        <w:ind w:left="220"/>
      </w:pPr>
      <w:r>
        <w:t>SURGERY file, 14, 16, 22, 26, 30, 38, 47, 56</w:t>
      </w:r>
    </w:p>
    <w:p w14:paraId="33879D11" w14:textId="77777777" w:rsidR="00B26699" w:rsidRDefault="00931C34">
      <w:pPr>
        <w:ind w:left="220" w:right="24"/>
      </w:pPr>
      <w:r>
        <w:rPr>
          <w:i/>
        </w:rPr>
        <w:t>Surgery Nightly Cleanup and Updates</w:t>
      </w:r>
      <w:r>
        <w:t>, 37, 44 Surgery Package Management Menu option, 7,</w:t>
      </w:r>
    </w:p>
    <w:p w14:paraId="74A16AE4" w14:textId="77777777" w:rsidR="00B26699" w:rsidRDefault="00931C34">
      <w:pPr>
        <w:pStyle w:val="BodyText"/>
        <w:ind w:left="440"/>
      </w:pPr>
      <w:r>
        <w:t>11, 13, 73</w:t>
      </w:r>
    </w:p>
    <w:p w14:paraId="6F8EA53C" w14:textId="77777777" w:rsidR="00B26699" w:rsidRDefault="00931C34">
      <w:pPr>
        <w:pStyle w:val="BodyText"/>
        <w:spacing w:before="73" w:line="252" w:lineRule="exact"/>
        <w:ind w:left="220"/>
      </w:pPr>
      <w:r>
        <w:br w:type="column"/>
        <w:t>Surgery Site Parameters, 7, 37, 70</w:t>
      </w:r>
    </w:p>
    <w:p w14:paraId="4E65EB1A" w14:textId="77777777" w:rsidR="00B26699" w:rsidRDefault="00931C34">
      <w:pPr>
        <w:pStyle w:val="BodyText"/>
        <w:spacing w:line="252" w:lineRule="exact"/>
        <w:ind w:left="220"/>
      </w:pPr>
      <w:r>
        <w:t>SURGERY UTILIZATION file, 30, 44</w:t>
      </w:r>
    </w:p>
    <w:p w14:paraId="36F92B79" w14:textId="77777777" w:rsidR="00B26699" w:rsidRDefault="00B26699">
      <w:pPr>
        <w:pStyle w:val="BodyText"/>
        <w:spacing w:before="1"/>
        <w:rPr>
          <w:sz w:val="21"/>
        </w:rPr>
      </w:pPr>
    </w:p>
    <w:p w14:paraId="1005916F" w14:textId="77777777" w:rsidR="00B26699" w:rsidRDefault="00931C34">
      <w:pPr>
        <w:pStyle w:val="Heading4"/>
        <w:ind w:left="220"/>
        <w:rPr>
          <w:rFonts w:ascii="Arial"/>
        </w:rPr>
      </w:pPr>
      <w:r>
        <w:rPr>
          <w:rFonts w:ascii="Arial"/>
        </w:rPr>
        <w:t>T</w:t>
      </w:r>
    </w:p>
    <w:p w14:paraId="40A905F2" w14:textId="77777777" w:rsidR="00B26699" w:rsidRDefault="00931C34">
      <w:pPr>
        <w:pStyle w:val="BodyText"/>
        <w:spacing w:before="118"/>
        <w:ind w:left="220"/>
      </w:pPr>
      <w:r>
        <w:t>templates, 41</w:t>
      </w:r>
    </w:p>
    <w:p w14:paraId="2F55FEB7" w14:textId="77777777" w:rsidR="00B26699" w:rsidRDefault="00931C34">
      <w:pPr>
        <w:pStyle w:val="BodyText"/>
        <w:spacing w:before="1"/>
        <w:ind w:left="220"/>
      </w:pPr>
      <w:r>
        <w:t>Transplant Assessment Menu, 71</w:t>
      </w:r>
    </w:p>
    <w:p w14:paraId="1119783E" w14:textId="77777777" w:rsidR="00B26699" w:rsidRDefault="00B26699">
      <w:pPr>
        <w:pStyle w:val="BodyText"/>
        <w:spacing w:before="11"/>
        <w:rPr>
          <w:sz w:val="20"/>
        </w:rPr>
      </w:pPr>
    </w:p>
    <w:p w14:paraId="19269A1F" w14:textId="77777777" w:rsidR="00B26699" w:rsidRDefault="00931C34">
      <w:pPr>
        <w:pStyle w:val="Heading4"/>
        <w:ind w:left="220"/>
        <w:rPr>
          <w:rFonts w:ascii="Arial"/>
        </w:rPr>
      </w:pPr>
      <w:r>
        <w:rPr>
          <w:rFonts w:ascii="Arial"/>
        </w:rPr>
        <w:t>V</w:t>
      </w:r>
    </w:p>
    <w:p w14:paraId="78F3688E" w14:textId="77777777" w:rsidR="00B26699" w:rsidRDefault="00931C34">
      <w:pPr>
        <w:pStyle w:val="BodyText"/>
        <w:spacing w:before="118"/>
        <w:ind w:left="220"/>
      </w:pPr>
      <w:r>
        <w:t>View a List of Transplant Assessments, 71</w:t>
      </w:r>
    </w:p>
    <w:p w14:paraId="2CFF12DD" w14:textId="77777777" w:rsidR="00B26699" w:rsidRDefault="00B26699">
      <w:pPr>
        <w:pStyle w:val="BodyText"/>
        <w:spacing w:before="1"/>
        <w:rPr>
          <w:sz w:val="21"/>
        </w:rPr>
      </w:pPr>
    </w:p>
    <w:p w14:paraId="508364C0" w14:textId="77777777" w:rsidR="00B26699" w:rsidRDefault="00931C34">
      <w:pPr>
        <w:pStyle w:val="Heading4"/>
        <w:ind w:left="220"/>
        <w:rPr>
          <w:rFonts w:ascii="Arial"/>
        </w:rPr>
      </w:pPr>
      <w:r>
        <w:rPr>
          <w:rFonts w:ascii="Arial"/>
        </w:rPr>
        <w:t>X</w:t>
      </w:r>
    </w:p>
    <w:p w14:paraId="5BBD09FE" w14:textId="77777777" w:rsidR="00B26699" w:rsidRDefault="00931C34">
      <w:pPr>
        <w:pStyle w:val="BodyText"/>
        <w:spacing w:before="118"/>
        <w:ind w:left="220"/>
      </w:pPr>
      <w:r>
        <w:t>XU FIRST LINE PRINT, 18</w:t>
      </w:r>
    </w:p>
    <w:sectPr w:rsidR="00B26699">
      <w:pgSz w:w="12240" w:h="15840"/>
      <w:pgMar w:top="1360" w:right="1140" w:bottom="1180" w:left="1220" w:header="0" w:footer="1000" w:gutter="0"/>
      <w:cols w:num="2" w:space="720" w:equalWidth="0">
        <w:col w:w="4413" w:space="626"/>
        <w:col w:w="48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06A97" w14:textId="77777777" w:rsidR="005920A4" w:rsidRDefault="00931C34">
      <w:r>
        <w:separator/>
      </w:r>
    </w:p>
  </w:endnote>
  <w:endnote w:type="continuationSeparator" w:id="0">
    <w:p w14:paraId="58DE3E11" w14:textId="77777777" w:rsidR="005920A4" w:rsidRDefault="0093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EE9F8" w14:textId="181F7AD1" w:rsidR="00B26699" w:rsidRDefault="009A24EB">
    <w:pPr>
      <w:pStyle w:val="BodyText"/>
      <w:spacing w:line="14" w:lineRule="auto"/>
      <w:rPr>
        <w:sz w:val="20"/>
      </w:rPr>
    </w:pPr>
    <w:r>
      <w:rPr>
        <w:noProof/>
      </w:rPr>
      <mc:AlternateContent>
        <mc:Choice Requires="wps">
          <w:drawing>
            <wp:anchor distT="0" distB="0" distL="114300" distR="114300" simplePos="0" relativeHeight="485937664" behindDoc="1" locked="0" layoutInCell="1" allowOverlap="1" wp14:anchorId="114975B4" wp14:editId="27663C2E">
              <wp:simplePos x="0" y="0"/>
              <wp:positionH relativeFrom="page">
                <wp:posOffset>876300</wp:posOffset>
              </wp:positionH>
              <wp:positionV relativeFrom="page">
                <wp:posOffset>9443720</wp:posOffset>
              </wp:positionV>
              <wp:extent cx="174625" cy="165735"/>
              <wp:effectExtent l="0" t="0" r="0" b="0"/>
              <wp:wrapNone/>
              <wp:docPr id="5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5E624" w14:textId="77777777" w:rsidR="00B26699" w:rsidRDefault="00931C34">
                          <w:pPr>
                            <w:spacing w:before="10"/>
                            <w:ind w:left="60"/>
                            <w:rPr>
                              <w:sz w:val="20"/>
                            </w:rPr>
                          </w:pPr>
                          <w:r>
                            <w:fldChar w:fldCharType="begin"/>
                          </w:r>
                          <w:r>
                            <w:rPr>
                              <w:sz w:val="20"/>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975B4" id="_x0000_t202" coordsize="21600,21600" o:spt="202" path="m,l,21600r21600,l21600,xe">
              <v:stroke joinstyle="miter"/>
              <v:path gradientshapeok="t" o:connecttype="rect"/>
            </v:shapetype>
            <v:shape id="Text Box 47" o:spid="_x0000_s1027" type="#_x0000_t202" style="position:absolute;margin-left:69pt;margin-top:743.6pt;width:13.75pt;height:13.05pt;z-index:-1737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w6gEAALcDAAAOAAAAZHJzL2Uyb0RvYy54bWysU8GO0zAQvSPxD5bvNG3Ztihqulp2tQhp&#10;YZF2+YCJ4zQWiceM3Sbl6xk7TVnghrhYk/H4zZs3L9vroWvFUZM3aAu5mM2l0FZhZey+kF+f79+8&#10;k8IHsBW0aHUhT9rL693rV9ve5XqJDbaVJsEg1ue9K2QTgsuzzKtGd+Bn6LTlyxqpg8CftM8qgp7R&#10;uzZbzufrrEeqHKHS3nP2bryUu4Rf11qFx7r2Ooi2kMwtpJPSWcYz220h3xO4xqgzDfgHFh0Yy00v&#10;UHcQQBzI/AXVGUXosQ4zhV2GdW2UTjPwNIv5H9M8NeB0moXF8e4ik/9/sOrz8QsJUxVytZTCQsc7&#10;etZDEO9xEFebqE/vfM5lT44Lw8B53nOa1bsHVN+8sHjbgN3rGyLsGw0V81vEl9mLpyOOjyBl/wkr&#10;7gOHgAloqKmL4rEcgtF5T6fLbiIXFVturtbLlRSKrxbr1ebtKnWAfHrsyIcPGjsRg0ISrz6Bw/HB&#10;h0gG8qkk9rJ4b9o2rb+1vyW4MGYS+ch3ZB6GcjiLUWJ14jEIRzex+zlokH5I0bOTCum/H4C0FO1H&#10;y1JE200BTUE5BWAVPy1kkGIMb8Noz4Mjs28YeRTb4g3LVZs0StR1ZHHmye5IE56dHO338jtV/frf&#10;dj8BAAD//wMAUEsDBBQABgAIAAAAIQBH/4Ty4QAAAA0BAAAPAAAAZHJzL2Rvd25yZXYueG1sTI/B&#10;TsMwEETvSPyDtUjcqNOmCSHEqSoEJyREGg4cndhNrMbrELtt+vdsT3Cb0Y5m3xSb2Q7spCdvHApY&#10;LiJgGlunDHYCvuq3hwyYDxKVHBxqARftYVPe3hQyV+6MlT7tQseoBH0uBfQhjDnnvu21lX7hRo10&#10;27vJykB26ria5JnK7cBXUZRyKw3Sh16O+qXX7WF3tAK231i9mp+P5rPaV6aunyJ8Tw9C3N/N22dg&#10;Qc/hLwxXfEKHkpgad0Tl2UA+zmhLILHOHlfArpE0SYA1JJJlHAMvC/5/RfkLAAD//wMAUEsBAi0A&#10;FAAGAAgAAAAhALaDOJL+AAAA4QEAABMAAAAAAAAAAAAAAAAAAAAAAFtDb250ZW50X1R5cGVzXS54&#10;bWxQSwECLQAUAAYACAAAACEAOP0h/9YAAACUAQAACwAAAAAAAAAAAAAAAAAvAQAAX3JlbHMvLnJl&#10;bHNQSwECLQAUAAYACAAAACEAPP/0cOoBAAC3AwAADgAAAAAAAAAAAAAAAAAuAgAAZHJzL2Uyb0Rv&#10;Yy54bWxQSwECLQAUAAYACAAAACEAR/+E8uEAAAANAQAADwAAAAAAAAAAAAAAAABEBAAAZHJzL2Rv&#10;d25yZXYueG1sUEsFBgAAAAAEAAQA8wAAAFIFAAAAAA==&#10;" filled="f" stroked="f">
              <v:textbox inset="0,0,0,0">
                <w:txbxContent>
                  <w:p w14:paraId="23A5E624" w14:textId="77777777" w:rsidR="00B26699" w:rsidRDefault="00931C34">
                    <w:pPr>
                      <w:spacing w:before="10"/>
                      <w:ind w:left="60"/>
                      <w:rPr>
                        <w:sz w:val="20"/>
                      </w:rPr>
                    </w:pPr>
                    <w:r>
                      <w:fldChar w:fldCharType="begin"/>
                    </w:r>
                    <w:r>
                      <w:rPr>
                        <w:sz w:val="20"/>
                      </w:rPr>
                      <w:instrText xml:space="preserve"> PAGE  \* roman </w:instrText>
                    </w:r>
                    <w:r>
                      <w:fldChar w:fldCharType="separate"/>
                    </w:r>
                    <w:r>
                      <w:t>iv</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5938176" behindDoc="1" locked="0" layoutInCell="1" allowOverlap="1" wp14:anchorId="4A3525D9" wp14:editId="3D1032B9">
              <wp:simplePos x="0" y="0"/>
              <wp:positionH relativeFrom="page">
                <wp:posOffset>2623820</wp:posOffset>
              </wp:positionH>
              <wp:positionV relativeFrom="page">
                <wp:posOffset>9443720</wp:posOffset>
              </wp:positionV>
              <wp:extent cx="2526030" cy="165735"/>
              <wp:effectExtent l="0" t="0" r="0" b="0"/>
              <wp:wrapNone/>
              <wp:docPr id="5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A71B8"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525D9" id="Text Box 46" o:spid="_x0000_s1028" type="#_x0000_t202" style="position:absolute;margin-left:206.6pt;margin-top:743.6pt;width:198.9pt;height:13.05pt;z-index:-1737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R7QEAAL8DAAAOAAAAZHJzL2Uyb0RvYy54bWysU8Fu2zAMvQ/YPwi6L47TJRuMOEXXosOA&#10;bh3Q7gNoWY6F2aJGKbGzrx8lJ2m33YpeBIqint57pNaXY9+JvSZv0JYyn82l0FZhbey2lD8eb999&#10;lMIHsDV0aHUpD9rLy83bN+vBFXqBLXa1JsEg1heDK2UbgiuyzKtW9+Bn6LTlwwaph8Bb2mY1wcDo&#10;fZct5vNVNiDVjlBp7zl7Mx3KTcJvGq3CfdN4HURXSuYW0kppreKabdZQbAlca9SRBryARQ/G8qNn&#10;qBsIIHZk/oPqjSL02ISZwj7DpjFKJw2sJp//o+ahBaeTFjbHu7NN/vVg1bf9dxKmLuUyl8JCzz16&#10;1GMQn3AU71fRn8H5gsseHBeGkfPc56TVuztUP72weN2C3eorIhxaDTXzy+PN7NnVCcdHkGr4ijW/&#10;A7uACWhsqI/msR2C0blPh3NvIhfFycVysZpf8JHis3y1/HCxTE9AcbrtyIfPGnsRg1IS9z6hw/7O&#10;h8gGilNJfMzirem61P/O/pXgwphJ7CPhiXoYqzEZlaRFZRXWB5ZDOE0V/wIOWqTfUgw8UaX0v3ZA&#10;Worui2VL4vidAjoF1SkAq/hqKYMUU3gdpjHdOTLblpEn0y1esW2NSYqeWBzp8pQkoceJjmP4fJ+q&#10;nv7d5g8A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MJo5VHtAQAAvwMAAA4AAAAAAAAAAAAAAAAALgIAAGRycy9l&#10;Mm9Eb2MueG1sUEsBAi0AFAAGAAgAAAAhAHekPhriAAAADQEAAA8AAAAAAAAAAAAAAAAARwQAAGRy&#10;cy9kb3ducmV2LnhtbFBLBQYAAAAABAAEAPMAAABWBQAAAAA=&#10;" filled="f" stroked="f">
              <v:textbox inset="0,0,0,0">
                <w:txbxContent>
                  <w:p w14:paraId="36FA71B8"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38688" behindDoc="1" locked="0" layoutInCell="1" allowOverlap="1" wp14:anchorId="73F9DD28" wp14:editId="34652673">
              <wp:simplePos x="0" y="0"/>
              <wp:positionH relativeFrom="page">
                <wp:posOffset>6023610</wp:posOffset>
              </wp:positionH>
              <wp:positionV relativeFrom="page">
                <wp:posOffset>9443720</wp:posOffset>
              </wp:positionV>
              <wp:extent cx="848360" cy="165735"/>
              <wp:effectExtent l="0" t="0" r="0" b="0"/>
              <wp:wrapNone/>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52051"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9DD28" id="Text Box 45" o:spid="_x0000_s1029" type="#_x0000_t202" style="position:absolute;margin-left:474.3pt;margin-top:743.6pt;width:66.8pt;height:13.05pt;z-index:-1737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37AEAAL4DAAAOAAAAZHJzL2Uyb0RvYy54bWysU9tu2zAMfR+wfxD0vjhJmyww4hRdiw4D&#10;ugvQ7gNoWY6F2aJGKbGzrx8lx1m3vQ17EShejg4Pqe3N0LXiqMkbtIVczOZSaKuwMnZfyK/PD282&#10;UvgAtoIWrS7kSXt5s3v9atu7XC+xwbbSJBjE+rx3hWxCcHmWedXoDvwMnbYcrJE6CHylfVYR9Ize&#10;tdlyPl9nPVLlCJX2nr33Y1DuEn5daxU+17XXQbSFZG4hnZTOMp7Zbgv5nsA1Rp1pwD+w6MBYfvQC&#10;dQ8BxIHMX1CdUYQe6zBT2GVY10bp1AN3s5j/0c1TA06nXlgc7y4y+f8Hqz4dv5AwVSFXLI+Fjmf0&#10;rIcg3uEgrldRn975nNOeHCeGgf0859Srd4+ovnlh8a4Bu9e3RNg3Girmt4iV2YvSEcdHkLL/iBW/&#10;A4eACWioqYvisRyC0ZnI6TKbyEWxc3O9uVpzRHFosV69vUrcMsinYkc+vNfYiWgUknj0CRyOjz5E&#10;MpBPKfEtiw+mbdP4W/ubgxOjJ5GPfEfmYSiHpNNy0qTE6sTdEI5LxZ+AjQbphxQ9L1Qh/fcDkJai&#10;/WBZkbh9k0GTUU4GWMWlhQxSjOZdGLf04MjsG0YeNbd4y6rVJnUU5R1ZnOnykqRGzwsdt/DlPWX9&#10;+na7nwAAAP//AwBQSwMEFAAGAAgAAAAhACZoj6fiAAAADgEAAA8AAABkcnMvZG93bnJldi54bWxM&#10;j8FOwzAQRO9I/IO1lbhRp2kJaRqnqhCckFDTcODoxG5iNV6H2G3D37M9wW1W8zQ7k28n27OLHr1x&#10;KGAxj4BpbJwy2Ar4rN4eU2A+SFSyd6gF/GgP2+L+LpeZclcs9eUQWkYh6DMpoAthyDj3Taet9HM3&#10;aCTv6EYrA51jy9UorxRuex5HUcKtNEgfOjnol043p8PZCth9Yflqvj/qfXksTVWtI3xPTkI8zKbd&#10;BljQU/iD4VafqkNBnWp3RuVZL2C9ShNCyVilzzGwGxKlMama1NNiuQRe5Pz/jOIXAAD//wMAUEsB&#10;Ai0AFAAGAAgAAAAhALaDOJL+AAAA4QEAABMAAAAAAAAAAAAAAAAAAAAAAFtDb250ZW50X1R5cGVz&#10;XS54bWxQSwECLQAUAAYACAAAACEAOP0h/9YAAACUAQAACwAAAAAAAAAAAAAAAAAvAQAAX3JlbHMv&#10;LnJlbHNQSwECLQAUAAYACAAAACEAxra6d+wBAAC+AwAADgAAAAAAAAAAAAAAAAAuAgAAZHJzL2Uy&#10;b0RvYy54bWxQSwECLQAUAAYACAAAACEAJmiPp+IAAAAOAQAADwAAAAAAAAAAAAAAAABGBAAAZHJz&#10;L2Rvd25yZXYueG1sUEsFBgAAAAAEAAQA8wAAAFUFAAAAAA==&#10;" filled="f" stroked="f">
              <v:textbox inset="0,0,0,0">
                <w:txbxContent>
                  <w:p w14:paraId="55252051" w14:textId="77777777" w:rsidR="00B26699" w:rsidRDefault="00931C34">
                    <w:pPr>
                      <w:spacing w:before="10"/>
                      <w:ind w:left="20"/>
                      <w:rPr>
                        <w:sz w:val="20"/>
                      </w:rPr>
                    </w:pPr>
                    <w:r>
                      <w:rPr>
                        <w:sz w:val="20"/>
                      </w:rPr>
                      <w:t>November 2008</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EAE6" w14:textId="6822842B" w:rsidR="00B26699" w:rsidRDefault="009A24EB">
    <w:pPr>
      <w:pStyle w:val="BodyText"/>
      <w:spacing w:line="14" w:lineRule="auto"/>
      <w:rPr>
        <w:sz w:val="20"/>
      </w:rPr>
    </w:pPr>
    <w:r>
      <w:rPr>
        <w:noProof/>
      </w:rPr>
      <mc:AlternateContent>
        <mc:Choice Requires="wps">
          <w:drawing>
            <wp:anchor distT="0" distB="0" distL="114300" distR="114300" simplePos="0" relativeHeight="485948416" behindDoc="1" locked="0" layoutInCell="1" allowOverlap="1" wp14:anchorId="5632A5F9" wp14:editId="48F7DE93">
              <wp:simplePos x="0" y="0"/>
              <wp:positionH relativeFrom="page">
                <wp:posOffset>901700</wp:posOffset>
              </wp:positionH>
              <wp:positionV relativeFrom="page">
                <wp:posOffset>9283700</wp:posOffset>
              </wp:positionV>
              <wp:extent cx="643890" cy="165735"/>
              <wp:effectExtent l="0" t="0" r="0" b="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05DFE"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2A5F9" id="_x0000_t202" coordsize="21600,21600" o:spt="202" path="m,l,21600r21600,l21600,xe">
              <v:stroke joinstyle="miter"/>
              <v:path gradientshapeok="t" o:connecttype="rect"/>
            </v:shapetype>
            <v:shape id="Text Box 26" o:spid="_x0000_s1052" type="#_x0000_t202" style="position:absolute;margin-left:71pt;margin-top:731pt;width:50.7pt;height:13.05pt;z-index:-1736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dg7QEAAL8DAAAOAAAAZHJzL2Uyb0RvYy54bWysU9tu2zAMfR+wfxD0vjhJ17Qz4hRdiw4D&#10;ugvQ7gNoWY6F2aJGKbGzrx8lx2m7vg17EWiKOjznkF5fDV0r9pq8QVvIxWwuhbYKK2O3hfzxePfu&#10;UgofwFbQotWFPGgvrzZv36x7l+slNthWmgSDWJ/3rpBNCC7PMq8a3YGfodOWL2ukDgJ/0jarCHpG&#10;79psOZ+vsh6pcoRKe8/Z2/FSbhJ+XWsVvtW110G0hWRuIZ2UzjKe2WYN+ZbANUYdacA/sOjAWG56&#10;grqFAGJH5hVUZxShxzrMFHYZ1rVROmlgNYv5X2oeGnA6aWFzvDvZ5P8frPq6/07CVIVcXkhhoeMZ&#10;PeohiI84iOUq+tM7n3PZg+PCMHCe55y0eneP6qcXFm8asFt9TYR9o6Fifov4Mnv2dMTxEaTsv2DF&#10;fWAXMAENNXXRPLZDMDrP6XCaTeSiOLl6f3b5gW8UXy1W5xdn56kD5NNjRz580tiJGBSSePQJHPb3&#10;PkQykE8lsZfFO9O2afytfZHgwphJ5CPfkXkYymH0KTWOykqsDiyHcNwq/gs4aJB+S9HzRhXS/9oB&#10;aSnaz5Yties3BTQF5RSAVfy0kEGKMbwJ45ruHJltw8ij6Rav2bbaJElPLI58eUuS0uNGxzV8/p2q&#10;nv67zR8AAAD//wMAUEsDBBQABgAIAAAAIQDljDIp3gAAAA0BAAAPAAAAZHJzL2Rvd25yZXYueG1s&#10;TE9BboMwELxXyh+sjdRbY0IRohQTRVV7qlSV0EOPBjtgBa8pdhL6+y6n5jazM5qdKXazHdhFT944&#10;FLDdRMA0tk4Z7AR81W8PGTAfJCo5ONQCfrWHXbm6K2Su3BUrfTmEjlEI+lwK6EMYc85922sr/caN&#10;Gkk7usnKQHTquJrklcLtwOMoSrmVBulDL0f90uv2dDhbAftvrF7Nz0fzWR0rU9dPEb6nJyHu1/P+&#10;GVjQc/g3w1KfqkNJnRp3RuXZQDyJaUtYQLogssTJYwKsWU5ZtgVeFvx2RfkHAAD//wMAUEsBAi0A&#10;FAAGAAgAAAAhALaDOJL+AAAA4QEAABMAAAAAAAAAAAAAAAAAAAAAAFtDb250ZW50X1R5cGVzXS54&#10;bWxQSwECLQAUAAYACAAAACEAOP0h/9YAAACUAQAACwAAAAAAAAAAAAAAAAAvAQAAX3JlbHMvLnJl&#10;bHNQSwECLQAUAAYACAAAACEAapWXYO0BAAC/AwAADgAAAAAAAAAAAAAAAAAuAgAAZHJzL2Uyb0Rv&#10;Yy54bWxQSwECLQAUAAYACAAAACEA5YwyKd4AAAANAQAADwAAAAAAAAAAAAAAAABHBAAAZHJzL2Rv&#10;d25yZXYueG1sUEsFBgAAAAAEAAQA8wAAAFIFAAAAAA==&#10;" filled="f" stroked="f">
              <v:textbox inset="0,0,0,0">
                <w:txbxContent>
                  <w:p w14:paraId="09905DFE" w14:textId="77777777" w:rsidR="00B26699" w:rsidRDefault="00931C34">
                    <w:pPr>
                      <w:spacing w:before="10"/>
                      <w:ind w:left="20"/>
                      <w:rPr>
                        <w:sz w:val="20"/>
                      </w:rPr>
                    </w:pPr>
                    <w:r>
                      <w:rPr>
                        <w:sz w:val="20"/>
                      </w:rPr>
                      <w:t>March 2012</w:t>
                    </w:r>
                  </w:p>
                </w:txbxContent>
              </v:textbox>
              <w10:wrap anchorx="page" anchory="page"/>
            </v:shape>
          </w:pict>
        </mc:Fallback>
      </mc:AlternateContent>
    </w:r>
    <w:r>
      <w:rPr>
        <w:noProof/>
      </w:rPr>
      <mc:AlternateContent>
        <mc:Choice Requires="wps">
          <w:drawing>
            <wp:anchor distT="0" distB="0" distL="114300" distR="114300" simplePos="0" relativeHeight="485948928" behindDoc="1" locked="0" layoutInCell="1" allowOverlap="1" wp14:anchorId="70161885" wp14:editId="2EB1F868">
              <wp:simplePos x="0" y="0"/>
              <wp:positionH relativeFrom="page">
                <wp:posOffset>2623820</wp:posOffset>
              </wp:positionH>
              <wp:positionV relativeFrom="page">
                <wp:posOffset>9283700</wp:posOffset>
              </wp:positionV>
              <wp:extent cx="2526030" cy="327025"/>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6C229" w14:textId="77777777" w:rsidR="00B26699" w:rsidRDefault="00931C34">
                          <w:pPr>
                            <w:spacing w:before="10"/>
                            <w:jc w:val="center"/>
                            <w:rPr>
                              <w:sz w:val="20"/>
                            </w:rPr>
                          </w:pPr>
                          <w:r>
                            <w:rPr>
                              <w:sz w:val="20"/>
                            </w:rPr>
                            <w:t>Surgery V. 3.0 Technical Manual/Security Guide</w:t>
                          </w:r>
                        </w:p>
                        <w:p w14:paraId="7B93A816" w14:textId="77777777" w:rsidR="00B26699" w:rsidRDefault="00931C34">
                          <w:pPr>
                            <w:pStyle w:val="BodyText"/>
                            <w:spacing w:before="1"/>
                            <w:ind w:left="2"/>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61885" id="Text Box 25" o:spid="_x0000_s1053" type="#_x0000_t202" style="position:absolute;margin-left:206.6pt;margin-top:731pt;width:198.9pt;height:25.75pt;z-index:-1736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Rp6wEAAMADAAAOAAAAZHJzL2Uyb0RvYy54bWysU9tu2zAMfR+wfxD0vthx0Www4hRdiw4D&#10;uq1Auw9gZDkWZosapcTOvn6UHGfd+lbsRaB4OTo8pNZXY9+JgyZv0FZyucil0FZhbeyukt+f7t59&#10;kMIHsDV0aHUlj9rLq83bN+vBlbrAFrtak2AQ68vBVbINwZVZ5lWre/ALdNpysEHqIfCVdllNMDB6&#10;32VFnq+yAal2hEp7z97bKSg3Cb9ptArfmsbrILpKMreQTkrnNp7ZZg3ljsC1Rp1owCtY9GAsP3qG&#10;uoUAYk/mBVRvFKHHJiwU9hk2jVE69cDdLPN/unlswenUC4vj3Vkm//9g1dfDAwlTV7JYSWGh5xk9&#10;6TGIjziK4jLqMzhfctqj48Qwsp/nnHr17h7VDy8s3rRgd/qaCIdWQ838lrEye1Y64fgIsh2+YM3v&#10;wD5gAhob6qN4LIdgdJ7T8TybyEWxs7gsVvkFhxTHLor3+UQug3KuduTDJ429iEYliWef0OFw70Nk&#10;A+WcEh+zeGe6Ls2/s385ODF6EvtIeKIexu04C3VSZYv1kfshnNaKvwEbLdIvKQZeqUr6n3sgLUX3&#10;2bImcf9mg2ZjOxtgFZdWMkgxmTdh2tO9I7NrGXlS3eI169aY1FIUeGJx4strkjo9rXTcw+f3lPXn&#10;421+AwAA//8DAFBLAwQUAAYACAAAACEAQpFUx+IAAAANAQAADwAAAGRycy9kb3ducmV2LnhtbEyP&#10;wU7DMBBE70j8g7VI3KjjtI1KiFNVCE5IiDQcODqxm1iN1yF22/D3LKdy290Zzb4ptrMb2NlMwXqU&#10;IBYJMIOt1xY7CZ/168MGWIgKtRo8Ggk/JsC2vL0pVK79BStz3seOUQiGXEnoYxxzzkPbG6fCwo8G&#10;STv4yalI69RxPakLhbuBp0mScacs0odejea5N+1xf3ISdl9Yvdjv9+ajOlS2rh8TfMuOUt7fzbsn&#10;YNHM8WqGP3xCh5KYGn9CHdggYSWWKVlJWGUptSLLRggaGjqtxXINvCz4/xblLwAAAP//AwBQSwEC&#10;LQAUAAYACAAAACEAtoM4kv4AAADhAQAAEwAAAAAAAAAAAAAAAAAAAAAAW0NvbnRlbnRfVHlwZXNd&#10;LnhtbFBLAQItABQABgAIAAAAIQA4/SH/1gAAAJQBAAALAAAAAAAAAAAAAAAAAC8BAABfcmVscy8u&#10;cmVsc1BLAQItABQABgAIAAAAIQBGsoRp6wEAAMADAAAOAAAAAAAAAAAAAAAAAC4CAABkcnMvZTJv&#10;RG9jLnhtbFBLAQItABQABgAIAAAAIQBCkVTH4gAAAA0BAAAPAAAAAAAAAAAAAAAAAEUEAABkcnMv&#10;ZG93bnJldi54bWxQSwUGAAAAAAQABADzAAAAVAUAAAAA&#10;" filled="f" stroked="f">
              <v:textbox inset="0,0,0,0">
                <w:txbxContent>
                  <w:p w14:paraId="7E46C229" w14:textId="77777777" w:rsidR="00B26699" w:rsidRDefault="00931C34">
                    <w:pPr>
                      <w:spacing w:before="10"/>
                      <w:jc w:val="center"/>
                      <w:rPr>
                        <w:sz w:val="20"/>
                      </w:rPr>
                    </w:pPr>
                    <w:r>
                      <w:rPr>
                        <w:sz w:val="20"/>
                      </w:rPr>
                      <w:t>Surgery V. 3.0 Technical Manual/Security Guide</w:t>
                    </w:r>
                  </w:p>
                  <w:p w14:paraId="7B93A816" w14:textId="77777777" w:rsidR="00B26699" w:rsidRDefault="00931C34">
                    <w:pPr>
                      <w:pStyle w:val="BodyText"/>
                      <w:spacing w:before="1"/>
                      <w:ind w:left="2"/>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49440" behindDoc="1" locked="0" layoutInCell="1" allowOverlap="1" wp14:anchorId="1AB7A912" wp14:editId="2F07E0BB">
              <wp:simplePos x="0" y="0"/>
              <wp:positionH relativeFrom="page">
                <wp:posOffset>6693535</wp:posOffset>
              </wp:positionH>
              <wp:positionV relativeFrom="page">
                <wp:posOffset>9283700</wp:posOffset>
              </wp:positionV>
              <wp:extent cx="204470" cy="165735"/>
              <wp:effectExtent l="0" t="0" r="0" b="0"/>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D07C1" w14:textId="77777777" w:rsidR="00B26699" w:rsidRDefault="00931C34">
                          <w:pPr>
                            <w:spacing w:before="10"/>
                            <w:ind w:left="60"/>
                            <w:rPr>
                              <w:sz w:val="20"/>
                            </w:rPr>
                          </w:pPr>
                          <w:r>
                            <w:fldChar w:fldCharType="begin"/>
                          </w:r>
                          <w:r>
                            <w:rPr>
                              <w:sz w:val="20"/>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7A912" id="Text Box 24" o:spid="_x0000_s1054" type="#_x0000_t202" style="position:absolute;margin-left:527.05pt;margin-top:731pt;width:16.1pt;height:13.05pt;z-index:-1736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Zo7QEAAL8DAAAOAAAAZHJzL2Uyb0RvYy54bWysU1GP0zAMfkfiP0R5Z93GdkPVutNxp0NI&#10;B4d0xw9w03SNaOPgZGvHr8dJ13HAG+Ilcmzn8+fPzvZ66Fpx1OQN2kIuZnMptFVYGbsv5Nfn+zfv&#10;pPABbAUtWl3Ik/byevf61bZ3uV5ig22lSTCI9XnvCtmE4PIs86rRHfgZOm05WCN1EPhK+6wi6Bm9&#10;a7PlfH6V9UiVI1Tae/bejUG5S/h1rVV4rGuvg2gLydxCOimdZTyz3RbyPYFrjDrTgH9g0YGxXPQC&#10;dQcBxIHMX1CdUYQe6zBT2GVY10bp1AN3s5j/0c1TA06nXlgc7y4y+f8Hqz4fv5AwVSGXayksdDyj&#10;Zz0E8R4HsVxFfXrnc057cpwYBvbznFOv3j2g+uaFxdsG7F7fEGHfaKiY3yK+zF48HXF8BCn7T1hx&#10;HTgETEBDTV0Uj+UQjM5zOl1mE7kodi7nq9WGI4pDi6v15u06VYB8euzIhw8aOxGNQhKPPoHD8cGH&#10;SAbyKSXWsnhv2jaNv7W/OTgxehL5yHdkHoZyGHXaTKKUWJ24HcJxq/gXsNEg/ZCi540qpP9+ANJS&#10;tB8tSxLXbzJoMsrJAKv4aSGDFKN5G8Y1PTgy+4aRR9Et3rBstUktRX1HFme+vCWp0/NGxzV8eU9Z&#10;v/7d7icAAAD//wMAUEsDBBQABgAIAAAAIQDoaTE24QAAAA8BAAAPAAAAZHJzL2Rvd25yZXYueG1s&#10;TI/BTsMwEETvSPyDtUjcqJ1SohDiVBWCExIiDQeOTuwmVuN1iN02/D2bE9x2dkezb4rt7AZ2NlOw&#10;HiUkKwHMYOu1xU7CZ/16lwELUaFWg0cj4ccE2JbXV4XKtb9gZc772DEKwZArCX2MY855aHvjVFj5&#10;0SDdDn5yKpKcOq4ndaFwN/C1ECl3yiJ96NVonnvTHvcnJ2H3hdWL/X5vPqpDZev6UeBbepTy9mbe&#10;PQGLZo5/ZljwCR1KYmr8CXVgA2nxsEnIS9MmXVOtxSOy9B5Ys+yyLAFeFvx/j/IXAAD//wMAUEsB&#10;Ai0AFAAGAAgAAAAhALaDOJL+AAAA4QEAABMAAAAAAAAAAAAAAAAAAAAAAFtDb250ZW50X1R5cGVz&#10;XS54bWxQSwECLQAUAAYACAAAACEAOP0h/9YAAACUAQAACwAAAAAAAAAAAAAAAAAvAQAAX3JlbHMv&#10;LnJlbHNQSwECLQAUAAYACAAAACEAOhXmaO0BAAC/AwAADgAAAAAAAAAAAAAAAAAuAgAAZHJzL2Uy&#10;b0RvYy54bWxQSwECLQAUAAYACAAAACEA6GkxNuEAAAAPAQAADwAAAAAAAAAAAAAAAABHBAAAZHJz&#10;L2Rvd25yZXYueG1sUEsFBgAAAAAEAAQA8wAAAFUFAAAAAA==&#10;" filled="f" stroked="f">
              <v:textbox inset="0,0,0,0">
                <w:txbxContent>
                  <w:p w14:paraId="3E4D07C1" w14:textId="77777777" w:rsidR="00B26699" w:rsidRDefault="00931C34">
                    <w:pPr>
                      <w:spacing w:before="10"/>
                      <w:ind w:left="60"/>
                      <w:rPr>
                        <w:sz w:val="20"/>
                      </w:rPr>
                    </w:pPr>
                    <w:r>
                      <w:fldChar w:fldCharType="begin"/>
                    </w:r>
                    <w:r>
                      <w:rPr>
                        <w:sz w:val="20"/>
                      </w:rPr>
                      <w:instrText xml:space="preserve"> PAGE </w:instrText>
                    </w:r>
                    <w:r>
                      <w:fldChar w:fldCharType="separate"/>
                    </w:r>
                    <w:r>
                      <w:t>23</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7E68B" w14:textId="43AF88CD" w:rsidR="00B26699" w:rsidRDefault="009A24EB">
    <w:pPr>
      <w:pStyle w:val="BodyText"/>
      <w:spacing w:line="14" w:lineRule="auto"/>
      <w:rPr>
        <w:sz w:val="20"/>
      </w:rPr>
    </w:pPr>
    <w:r>
      <w:rPr>
        <w:noProof/>
      </w:rPr>
      <mc:AlternateContent>
        <mc:Choice Requires="wps">
          <w:drawing>
            <wp:anchor distT="0" distB="0" distL="114300" distR="114300" simplePos="0" relativeHeight="485950464" behindDoc="1" locked="0" layoutInCell="1" allowOverlap="1" wp14:anchorId="12DDC9AB" wp14:editId="6148DF68">
              <wp:simplePos x="0" y="0"/>
              <wp:positionH relativeFrom="page">
                <wp:posOffset>901700</wp:posOffset>
              </wp:positionH>
              <wp:positionV relativeFrom="page">
                <wp:posOffset>9443720</wp:posOffset>
              </wp:positionV>
              <wp:extent cx="153670" cy="165735"/>
              <wp:effectExtent l="0" t="0" r="0" b="0"/>
              <wp:wrapNone/>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BCD87" w14:textId="77777777" w:rsidR="00B26699" w:rsidRDefault="00931C34">
                          <w:pPr>
                            <w:spacing w:before="10"/>
                            <w:ind w:left="20"/>
                            <w:rPr>
                              <w:sz w:val="20"/>
                            </w:rPr>
                          </w:pPr>
                          <w:r>
                            <w:rPr>
                              <w:sz w:val="20"/>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DC9AB" id="_x0000_t202" coordsize="21600,21600" o:spt="202" path="m,l,21600r21600,l21600,xe">
              <v:stroke joinstyle="miter"/>
              <v:path gradientshapeok="t" o:connecttype="rect"/>
            </v:shapetype>
            <v:shape id="Text Box 22" o:spid="_x0000_s1055" type="#_x0000_t202" style="position:absolute;margin-left:71pt;margin-top:743.6pt;width:12.1pt;height:13.05pt;z-index:-173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iR7QEAAL8DAAAOAAAAZHJzL2Uyb0RvYy54bWysU9tu2zAMfR+wfxD0vjhJl7Qw4hRdiw4D&#10;ugvQ7gNoWY6F2aJGKbGzrx8lx1m3vhV7ESiSOjw8pDbXQ9eKgyZv0BZyMZtLoa3CythdIb8/3b+7&#10;ksIHsBW0aHUhj9rL6+3bN5ve5XqJDbaVJsEg1ue9K2QTgsuzzKtGd+Bn6LTlYI3UQeAr7bKKoGf0&#10;rs2W8/k665EqR6i09+y9G4Nym/DrWqvwta69DqItJHML6aR0lvHMthvIdwSuMepEA17BogNjuegZ&#10;6g4CiD2ZF1CdUYQe6zBT2GVY10bp1AN3s5j/081jA06nXlgc784y+f8Hq74cvpEwVSGX76Ww0PGM&#10;nvQQxAccxHIZ9emdzznt0XFiGNjPc069eveA6ocXFm8bsDt9Q4R9o6Fifov4Mnv2dMTxEaTsP2PF&#10;dWAfMAENNXVRPJZDMDrP6XieTeSiYsnVxfqSI4pDi/Xq8mKVKkA+PXbkw0eNnYhGIYlHn8Dh8OBD&#10;JAP5lBJrWbw3bZvG39q/HJwYPYl85DsyD0M5jDpdTaKUWB25HcJxq/gXsNEg/ZKi540qpP+5B9JS&#10;tJ8sSxLXbzJoMsrJAKv4aSGDFKN5G8Y13Tsyu4aRR9Et3rBstUktRX1HFie+vCWp09NGxzV8fk9Z&#10;f/7d9jcAAAD//wMAUEsDBBQABgAIAAAAIQDOpxAK4AAAAA0BAAAPAAAAZHJzL2Rvd25yZXYueG1s&#10;TI9BT4NAEIXvJv6HzZh4s0upYkWWpjF6MjGlePC4sFMgZWeR3bb47x1Oevte5uXNe9lmsr044+g7&#10;RwqWiwgEUu1MR42Cz/Ltbg3CB01G945QwQ962OTXV5lOjbtQged9aASHkE+1gjaEIZXS1y1a7Rdu&#10;QOLbwY1WB5ZjI82oLxxuexlHUSKt7og/tHrAlxbr4/5kFWy/qHjtvj+qXXEourJ8iug9OSp1ezNt&#10;n0EEnMKfGeb6XB1y7lS5Exkvetb3MW8JM6wfYxCzJUkYKoaH5WoFMs/k/xX5LwAAAP//AwBQSwEC&#10;LQAUAAYACAAAACEAtoM4kv4AAADhAQAAEwAAAAAAAAAAAAAAAAAAAAAAW0NvbnRlbnRfVHlwZXNd&#10;LnhtbFBLAQItABQABgAIAAAAIQA4/SH/1gAAAJQBAAALAAAAAAAAAAAAAAAAAC8BAABfcmVscy8u&#10;cmVsc1BLAQItABQABgAIAAAAIQBsSEiR7QEAAL8DAAAOAAAAAAAAAAAAAAAAAC4CAABkcnMvZTJv&#10;RG9jLnhtbFBLAQItABQABgAIAAAAIQDOpxAK4AAAAA0BAAAPAAAAAAAAAAAAAAAAAEcEAABkcnMv&#10;ZG93bnJldi54bWxQSwUGAAAAAAQABADzAAAAVAUAAAAA&#10;" filled="f" stroked="f">
              <v:textbox inset="0,0,0,0">
                <w:txbxContent>
                  <w:p w14:paraId="2EABCD87" w14:textId="77777777" w:rsidR="00B26699" w:rsidRDefault="00931C34">
                    <w:pPr>
                      <w:spacing w:before="10"/>
                      <w:ind w:left="20"/>
                      <w:rPr>
                        <w:sz w:val="20"/>
                      </w:rPr>
                    </w:pPr>
                    <w:r>
                      <w:rPr>
                        <w:sz w:val="20"/>
                      </w:rPr>
                      <w:t>26</w:t>
                    </w:r>
                  </w:p>
                </w:txbxContent>
              </v:textbox>
              <w10:wrap anchorx="page" anchory="page"/>
            </v:shape>
          </w:pict>
        </mc:Fallback>
      </mc:AlternateContent>
    </w:r>
    <w:r>
      <w:rPr>
        <w:noProof/>
      </w:rPr>
      <mc:AlternateContent>
        <mc:Choice Requires="wps">
          <w:drawing>
            <wp:anchor distT="0" distB="0" distL="114300" distR="114300" simplePos="0" relativeHeight="485950976" behindDoc="1" locked="0" layoutInCell="1" allowOverlap="1" wp14:anchorId="618E6C73" wp14:editId="279C0CFD">
              <wp:simplePos x="0" y="0"/>
              <wp:positionH relativeFrom="page">
                <wp:posOffset>2623820</wp:posOffset>
              </wp:positionH>
              <wp:positionV relativeFrom="page">
                <wp:posOffset>9443720</wp:posOffset>
              </wp:positionV>
              <wp:extent cx="2526030" cy="165735"/>
              <wp:effectExtent l="0" t="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C07DE"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E6C73" id="Text Box 21" o:spid="_x0000_s1056" type="#_x0000_t202" style="position:absolute;margin-left:206.6pt;margin-top:743.6pt;width:198.9pt;height:13.05pt;z-index:-1736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D7AEAAMADAAAOAAAAZHJzL2Uyb0RvYy54bWysU9tu2zAMfR+wfxD0vjhxkGwz4hRdiw4D&#10;ugvQ7gNkWbaF2aJGKbGzrx8lxVm3vRV9EShejg4Pqd3VNPTsqNBpMCVfLZacKSOh1qYt+ffHuzfv&#10;OHNemFr0YFTJT8rxq/3rV7vRFiqHDvpaISMQ44rRlrzz3hZZ5mSnBuEWYJWhYAM4CE9XbLMaxUjo&#10;Q5/ly+U2GwFriyCVc+S9TUG+j/hNo6T/2jROedaXnLj5eGI8q3Bm+50oWhS20/JMQzyDxSC0oUcv&#10;ULfCC3ZA/R/UoCWCg8YvJAwZNI2WKvZA3ayW/3Tz0AmrYi8kjrMXmdzLwcovx2/IdF3yfM2ZEQPN&#10;6FFNnn2AieWroM9oXUFpD5YS/UR+mnPs1dl7kD8cM3DTCdOqa0QYOyVq4hcrsyelCccFkGr8DDW9&#10;Iw4eItDU4BDEIzkYodOcTpfZBC6SnPkm3y7XFJIUW203b9ebQC4TxVxt0fmPCgYWjJIjzT6ii+O9&#10;8yl1TgmPGbjTfR/n35u/HIQZPJF9IJyo+6maklDvZ1UqqE/UD0JaK/oGZHSAvzgbaaVK7n4eBCrO&#10;+k+GNAn7Nxs4G9VsCCOptOSes2Te+LSnB4u67Qg5qW7gmnRrdGwpCJxYnPnSmkRRzisd9vDpPWb9&#10;+Xj73wA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Dgw/g+wBAADAAwAADgAAAAAAAAAAAAAAAAAuAgAAZHJzL2Uy&#10;b0RvYy54bWxQSwECLQAUAAYACAAAACEAd6Q+GuIAAAANAQAADwAAAAAAAAAAAAAAAABGBAAAZHJz&#10;L2Rvd25yZXYueG1sUEsFBgAAAAAEAAQA8wAAAFUFAAAAAA==&#10;" filled="f" stroked="f">
              <v:textbox inset="0,0,0,0">
                <w:txbxContent>
                  <w:p w14:paraId="4D7C07DE"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51488" behindDoc="1" locked="0" layoutInCell="1" allowOverlap="1" wp14:anchorId="2FE374FC" wp14:editId="7F6FA9B2">
              <wp:simplePos x="0" y="0"/>
              <wp:positionH relativeFrom="page">
                <wp:posOffset>6023610</wp:posOffset>
              </wp:positionH>
              <wp:positionV relativeFrom="page">
                <wp:posOffset>9443720</wp:posOffset>
              </wp:positionV>
              <wp:extent cx="848360" cy="165735"/>
              <wp:effectExtent l="0" t="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CC26E"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374FC" id="Text Box 20" o:spid="_x0000_s1057" type="#_x0000_t202" style="position:absolute;margin-left:474.3pt;margin-top:743.6pt;width:66.8pt;height:13.05pt;z-index:-173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2yX7QEAAL8DAAAOAAAAZHJzL2Uyb0RvYy54bWysU1GP0zAMfkfiP0R5Z906bkzVutNxp0NI&#10;B4d0xw/w0rSNaOPgZGvHr8dJt3HAG+Ilcmzn8+fPzuZ67Dtx0OQN2lIuZnMptFVYGduU8uvz/Zu1&#10;FD6AraBDq0t51F5eb1+/2gyu0Dm22FWaBINYXwyulG0Irsgyr1rdg5+h05aDNVIPga/UZBXBwOh9&#10;l+Xz+SobkCpHqLT37L2bgnKb8Otaq/BY114H0ZWSuYV0Ujp38cy2GygaAtcadaIB/8CiB2O56AXq&#10;DgKIPZm/oHqjCD3WYaawz7CujdKpB+5mMf+jm6cWnE69sDjeXWTy/w9WfT58IWGqUua5FBZ6ntGz&#10;HoN4j6PIkz6D8wWnPTlODCP7ec6pV+8eUH3zwuJtC7bRN0Q4tBoq5reIymYvnsaJ+MJHkN3wCSuu&#10;A/uACWisqY/isRyC0XlOx8tsIhfFzvXb9XLFEcWhxerq3fIqVYDi/NiRDx809iIapSQefQKHw4MP&#10;kQwU55RYy+K96bo0/s7+5uDE6EnkI9+JeRh3Y9JpeRFlh9WR2yGctop/ARst0g8pBt6oUvrveyAt&#10;RffRsiRx/c4GnY3d2QCr+GkpgxSTeRumNd07Mk3LyJPoFm9YttqklqKkE4sTX96S1Olpo+Mavryn&#10;rF//bvsTAAD//wMAUEsDBBQABgAIAAAAIQAmaI+n4gAAAA4BAAAPAAAAZHJzL2Rvd25yZXYueG1s&#10;TI/BTsMwEETvSPyDtZW4UadpCWkap6oQnJBQ03Dg6MRuYjVeh9htw9+zPcFtVvM0O5NvJ9uzix69&#10;cShgMY+AaWycMtgK+KzeHlNgPkhUsneoBfxoD9vi/i6XmXJXLPXlEFpGIegzKaALYcg4902nrfRz&#10;N2gk7+hGKwOdY8vVKK8UbnseR1HCrTRIHzo56JdON6fD2QrYfWH5ar4/6n15LE1VrSN8T05CPMym&#10;3QZY0FP4g+FWn6pDQZ1qd0blWS9gvUoTQslYpc8xsBsSpTGpmtTTYrkEXuT8/4ziFwAA//8DAFBL&#10;AQItABQABgAIAAAAIQC2gziS/gAAAOEBAAATAAAAAAAAAAAAAAAAAAAAAABbQ29udGVudF9UeXBl&#10;c10ueG1sUEsBAi0AFAAGAAgAAAAhADj9If/WAAAAlAEAAAsAAAAAAAAAAAAAAAAALwEAAF9yZWxz&#10;Ly5yZWxzUEsBAi0AFAAGAAgAAAAhAL0XbJftAQAAvwMAAA4AAAAAAAAAAAAAAAAALgIAAGRycy9l&#10;Mm9Eb2MueG1sUEsBAi0AFAAGAAgAAAAhACZoj6fiAAAADgEAAA8AAAAAAAAAAAAAAAAARwQAAGRy&#10;cy9kb3ducmV2LnhtbFBLBQYAAAAABAAEAPMAAABWBQAAAAA=&#10;" filled="f" stroked="f">
              <v:textbox inset="0,0,0,0">
                <w:txbxContent>
                  <w:p w14:paraId="753CC26E" w14:textId="77777777" w:rsidR="00B26699" w:rsidRDefault="00931C34">
                    <w:pPr>
                      <w:spacing w:before="10"/>
                      <w:ind w:left="20"/>
                      <w:rPr>
                        <w:sz w:val="20"/>
                      </w:rPr>
                    </w:pPr>
                    <w:r>
                      <w:rPr>
                        <w:sz w:val="20"/>
                      </w:rPr>
                      <w:t>November 2008</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83537" w14:textId="3E74ADA2" w:rsidR="00B26699" w:rsidRDefault="009A24EB">
    <w:pPr>
      <w:pStyle w:val="BodyText"/>
      <w:spacing w:line="14" w:lineRule="auto"/>
      <w:rPr>
        <w:sz w:val="20"/>
      </w:rPr>
    </w:pPr>
    <w:r>
      <w:rPr>
        <w:noProof/>
      </w:rPr>
      <mc:AlternateContent>
        <mc:Choice Requires="wps">
          <w:drawing>
            <wp:anchor distT="0" distB="0" distL="114300" distR="114300" simplePos="0" relativeHeight="485952000" behindDoc="1" locked="0" layoutInCell="1" allowOverlap="1" wp14:anchorId="440BAF07" wp14:editId="182E2CAD">
              <wp:simplePos x="0" y="0"/>
              <wp:positionH relativeFrom="page">
                <wp:posOffset>901700</wp:posOffset>
              </wp:positionH>
              <wp:positionV relativeFrom="page">
                <wp:posOffset>9283700</wp:posOffset>
              </wp:positionV>
              <wp:extent cx="643890" cy="165735"/>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1BB9"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BAF07" id="_x0000_t202" coordsize="21600,21600" o:spt="202" path="m,l,21600r21600,l21600,xe">
              <v:stroke joinstyle="miter"/>
              <v:path gradientshapeok="t" o:connecttype="rect"/>
            </v:shapetype>
            <v:shape id="Text Box 19" o:spid="_x0000_s1058" type="#_x0000_t202" style="position:absolute;margin-left:71pt;margin-top:731pt;width:50.7pt;height:13.05pt;z-index:-173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HD7QEAAL8DAAAOAAAAZHJzL2Uyb0RvYy54bWysU9tu2zAMfR+wfxD0vjhO1qw14hRdiw4D&#10;ugvQ7gMYWY6F2aJGKbGzrx8lx2m3vQ17ESiKOjrnkFpfD10rDpq8QVvKfDaXQluFlbG7Un57un9z&#10;KYUPYCto0epSHrWX15vXr9a9K/QCG2wrTYJBrC96V8omBFdkmVeN7sDP0GnLhzVSB4G3tMsqgp7R&#10;uzZbzOerrEeqHKHS3nP2bjyUm4Rf11qFL3XtdRBtKZlbSCuldRvXbLOGYkfgGqNONOAfWHRgLD96&#10;hrqDAGJP5i+ozihCj3WYKewyrGujdNLAavL5H2oeG3A6aWFzvDvb5P8frPp8+ErCVKVc5FJY6LhH&#10;T3oI4j0OIr+K/vTOF1z26LgwDJznPiet3j2g+u6FxdsG7E7fEGHfaKiYXx5vZi+ujjg+gmz7T1jx&#10;O7APmICGmrpoHtshGJ37dDz3JnJRnFy9XV5e8Ynio3x18W55kV6AYrrsyIcPGjsRg1IStz6Bw+HB&#10;h0gGiqkkvmXx3rRtan9rf0twYcwk8pHvyDwM2yH5tEzSorItVkeWQzhOFf8CDhqkn1L0PFGl9D/2&#10;QFqK9qNlS+L4TQFNwXYKwCq+WsogxRjehnFM947MrmHk0XSLN2xbbZKkZxYnvjwlSelpouMYvtyn&#10;qud/t/kFAAD//wMAUEsDBBQABgAIAAAAIQDljDIp3gAAAA0BAAAPAAAAZHJzL2Rvd25yZXYueG1s&#10;TE9BboMwELxXyh+sjdRbY0IRohQTRVV7qlSV0EOPBjtgBa8pdhL6+y6n5jazM5qdKXazHdhFT944&#10;FLDdRMA0tk4Z7AR81W8PGTAfJCo5ONQCfrWHXbm6K2Su3BUrfTmEjlEI+lwK6EMYc85922sr/caN&#10;Gkk7usnKQHTquJrklcLtwOMoSrmVBulDL0f90uv2dDhbAftvrF7Nz0fzWR0rU9dPEb6nJyHu1/P+&#10;GVjQc/g3w1KfqkNJnRp3RuXZQDyJaUtYQLogssTJYwKsWU5ZtgVeFvx2RfkHAAD//wMAUEsBAi0A&#10;FAAGAAgAAAAhALaDOJL+AAAA4QEAABMAAAAAAAAAAAAAAAAAAAAAAFtDb250ZW50X1R5cGVzXS54&#10;bWxQSwECLQAUAAYACAAAACEAOP0h/9YAAACUAQAACwAAAAAAAAAAAAAAAAAvAQAAX3JlbHMvLnJl&#10;bHNQSwECLQAUAAYACAAAACEAhKzBw+0BAAC/AwAADgAAAAAAAAAAAAAAAAAuAgAAZHJzL2Uyb0Rv&#10;Yy54bWxQSwECLQAUAAYACAAAACEA5YwyKd4AAAANAQAADwAAAAAAAAAAAAAAAABHBAAAZHJzL2Rv&#10;d25yZXYueG1sUEsFBgAAAAAEAAQA8wAAAFIFAAAAAA==&#10;" filled="f" stroked="f">
              <v:textbox inset="0,0,0,0">
                <w:txbxContent>
                  <w:p w14:paraId="7B111BB9" w14:textId="77777777" w:rsidR="00B26699" w:rsidRDefault="00931C34">
                    <w:pPr>
                      <w:spacing w:before="10"/>
                      <w:ind w:left="20"/>
                      <w:rPr>
                        <w:sz w:val="20"/>
                      </w:rPr>
                    </w:pPr>
                    <w:r>
                      <w:rPr>
                        <w:sz w:val="20"/>
                      </w:rPr>
                      <w:t>March 2012</w:t>
                    </w:r>
                  </w:p>
                </w:txbxContent>
              </v:textbox>
              <w10:wrap anchorx="page" anchory="page"/>
            </v:shape>
          </w:pict>
        </mc:Fallback>
      </mc:AlternateContent>
    </w:r>
    <w:r>
      <w:rPr>
        <w:noProof/>
      </w:rPr>
      <mc:AlternateContent>
        <mc:Choice Requires="wps">
          <w:drawing>
            <wp:anchor distT="0" distB="0" distL="114300" distR="114300" simplePos="0" relativeHeight="485952512" behindDoc="1" locked="0" layoutInCell="1" allowOverlap="1" wp14:anchorId="0F468453" wp14:editId="17C38AB5">
              <wp:simplePos x="0" y="0"/>
              <wp:positionH relativeFrom="page">
                <wp:posOffset>2623820</wp:posOffset>
              </wp:positionH>
              <wp:positionV relativeFrom="page">
                <wp:posOffset>9283700</wp:posOffset>
              </wp:positionV>
              <wp:extent cx="2526030" cy="327025"/>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71D56" w14:textId="77777777" w:rsidR="00B26699" w:rsidRDefault="00931C34">
                          <w:pPr>
                            <w:spacing w:before="10"/>
                            <w:jc w:val="center"/>
                            <w:rPr>
                              <w:sz w:val="20"/>
                            </w:rPr>
                          </w:pPr>
                          <w:r>
                            <w:rPr>
                              <w:sz w:val="20"/>
                            </w:rPr>
                            <w:t>Surgery V. 3.0 Technical Manual/Security Guide</w:t>
                          </w:r>
                        </w:p>
                        <w:p w14:paraId="13CD584B" w14:textId="77777777" w:rsidR="00B26699" w:rsidRDefault="00931C34">
                          <w:pPr>
                            <w:pStyle w:val="BodyText"/>
                            <w:spacing w:before="1"/>
                            <w:ind w:left="2"/>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68453" id="Text Box 18" o:spid="_x0000_s1059" type="#_x0000_t202" style="position:absolute;margin-left:206.6pt;margin-top:731pt;width:198.9pt;height:25.75pt;z-index:-173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D7QEAAMADAAAOAAAAZHJzL2Uyb0RvYy54bWysU9tu2zAMfR+wfxD0vthx0K4w4hRdiw4D&#10;ugvQ7gMYWY6F2aJGKbGzrx8lx1nXvg17ESiSOjw8pNbXY9+JgyZv0FZyucil0FZhbeyukt+f7t9d&#10;SeED2Bo6tLqSR+3l9ebtm/XgSl1gi12tSTCI9eXgKtmG4Mos86rVPfgFOm052CD1EPhKu6wmGBi9&#10;77Iizy+zAal2hEp7z967KSg3Cb9ptApfm8brILpKMreQTkrnNp7ZZg3ljsC1Rp1owD+w6MFYLnqG&#10;uoMAYk/mFVRvFKHHJiwU9hk2jVE69cDdLPMX3Ty24HTqhcXx7iyT/3+w6svhGwlTV7JgeSz0PKMn&#10;PQbxAUexvIr6DM6XnPboODGM7Oc5p169e0D1wwuLty3Ynb4hwqHVUDO/ZXyZPXs64fgIsh0+Y811&#10;YB8wAY0N9VE8lkMwOhM5nmcTuSh2FhfFZb7ikOLYqnifFxepBJTza0c+fNTYi2hUknj2CR0ODz5E&#10;NlDOKbGYxXvTdWn+nf3LwYnRk9hHwhP1MG7HJNSqmFXZYn3kfginteJvwEaL9EuKgVeqkv7nHkhL&#10;0X2yrEncv9mg2djOBljFTysZpJjM2zDt6d6R2bWMPKlu8YZ1a0xqKQo8sTjx5TVJnZ5WOu7h83vK&#10;+vPxNr8B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Mbn9IPtAQAAwAMAAA4AAAAAAAAAAAAAAAAALgIAAGRycy9l&#10;Mm9Eb2MueG1sUEsBAi0AFAAGAAgAAAAhAEKRVMfiAAAADQEAAA8AAAAAAAAAAAAAAAAARwQAAGRy&#10;cy9kb3ducmV2LnhtbFBLBQYAAAAABAAEAPMAAABWBQAAAAA=&#10;" filled="f" stroked="f">
              <v:textbox inset="0,0,0,0">
                <w:txbxContent>
                  <w:p w14:paraId="6A171D56" w14:textId="77777777" w:rsidR="00B26699" w:rsidRDefault="00931C34">
                    <w:pPr>
                      <w:spacing w:before="10"/>
                      <w:jc w:val="center"/>
                      <w:rPr>
                        <w:sz w:val="20"/>
                      </w:rPr>
                    </w:pPr>
                    <w:r>
                      <w:rPr>
                        <w:sz w:val="20"/>
                      </w:rPr>
                      <w:t>Surgery V. 3.0 Technical Manual/Security Guide</w:t>
                    </w:r>
                  </w:p>
                  <w:p w14:paraId="13CD584B" w14:textId="77777777" w:rsidR="00B26699" w:rsidRDefault="00931C34">
                    <w:pPr>
                      <w:pStyle w:val="BodyText"/>
                      <w:spacing w:before="1"/>
                      <w:ind w:left="2"/>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53024" behindDoc="1" locked="0" layoutInCell="1" allowOverlap="1" wp14:anchorId="1F4F2365" wp14:editId="7DA19E02">
              <wp:simplePos x="0" y="0"/>
              <wp:positionH relativeFrom="page">
                <wp:posOffset>6693535</wp:posOffset>
              </wp:positionH>
              <wp:positionV relativeFrom="page">
                <wp:posOffset>9283700</wp:posOffset>
              </wp:positionV>
              <wp:extent cx="204470" cy="165735"/>
              <wp:effectExtent l="0" t="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97CB" w14:textId="77777777" w:rsidR="00B26699" w:rsidRDefault="00931C34">
                          <w:pPr>
                            <w:spacing w:before="10"/>
                            <w:ind w:left="60"/>
                            <w:rPr>
                              <w:sz w:val="20"/>
                            </w:rPr>
                          </w:pPr>
                          <w:r>
                            <w:rPr>
                              <w:sz w:val="20"/>
                            </w:rP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F2365" id="Text Box 17" o:spid="_x0000_s1060" type="#_x0000_t202" style="position:absolute;margin-left:527.05pt;margin-top:731pt;width:16.1pt;height:13.05pt;z-index:-173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DX7QEAAL8DAAAOAAAAZHJzL2Uyb0RvYy54bWysU8Fu2zAMvQ/YPwi6L3aSttmMOEXXosOA&#10;rhvQ7gMYWY6F2aJGKbGzrx8lx1m33YZdBIqkHh8fqfX10LXioMkbtKWcz3IptFVYGbsr5dfn+zdv&#10;pfABbAUtWl3Ko/byevP61bp3hV5gg22lSTCI9UXvStmE4Ios86rRHfgZOm05WCN1EPhKu6wi6Bm9&#10;a7NFnl9lPVLlCJX2nr13Y1BuEn5daxU+17XXQbSlZG4hnZTObTyzzRqKHYFrjDrRgH9g0YGxXPQM&#10;dQcBxJ7MX1CdUYQe6zBT2GVY10bp1AN3M8//6OapAadTLyyOd2eZ/P+DVY+HLyRMxbN7J4WFjmf0&#10;rIcg3uMg5quoT+98wWlPjhPDwH7OTb1694DqmxcWbxuwO31DhH2joWJ+8/gye/F0xPERZNt/worr&#10;wD5gAhpq6qJ4LIdgdJ7T8TybyEWxc5FfXKw4ojg0v7pcLS9TBSimx458+KCxE9EoJfHoEzgcHnyI&#10;ZKCYUmIti/embdP4W/ubgxOjJ5GPfEfmYdgOSaflchJli9WR2yEct4p/ARsN0g8pet6oUvrveyAt&#10;RfvRsiRx/SaDJmM7GWAVPy1lkGI0b8O4pntHZtcw8ii6xRuWrTappajvyOLEl7ckdXra6LiGL+8p&#10;69e/2/wEAAD//wMAUEsDBBQABgAIAAAAIQDoaTE24QAAAA8BAAAPAAAAZHJzL2Rvd25yZXYueG1s&#10;TI/BTsMwEETvSPyDtUjcqJ1SohDiVBWCExIiDQeOTuwmVuN1iN02/D2bE9x2dkezb4rt7AZ2NlOw&#10;HiUkKwHMYOu1xU7CZ/16lwELUaFWg0cj4ccE2JbXV4XKtb9gZc772DEKwZArCX2MY855aHvjVFj5&#10;0SDdDn5yKpKcOq4ndaFwN/C1ECl3yiJ96NVonnvTHvcnJ2H3hdWL/X5vPqpDZev6UeBbepTy9mbe&#10;PQGLZo5/ZljwCR1KYmr8CXVgA2nxsEnIS9MmXVOtxSOy9B5Ys+yyLAFeFvx/j/IXAAD//wMAUEsB&#10;Ai0AFAAGAAgAAAAhALaDOJL+AAAA4QEAABMAAAAAAAAAAAAAAAAAAAAAAFtDb250ZW50X1R5cGVz&#10;XS54bWxQSwECLQAUAAYACAAAACEAOP0h/9YAAACUAQAACwAAAAAAAAAAAAAAAAAvAQAAX3JlbHMv&#10;LnJlbHNQSwECLQAUAAYACAAAACEAxtXw1+0BAAC/AwAADgAAAAAAAAAAAAAAAAAuAgAAZHJzL2Uy&#10;b0RvYy54bWxQSwECLQAUAAYACAAAACEA6GkxNuEAAAAPAQAADwAAAAAAAAAAAAAAAABHBAAAZHJz&#10;L2Rvd25yZXYueG1sUEsFBgAAAAAEAAQA8wAAAFUFAAAAAA==&#10;" filled="f" stroked="f">
              <v:textbox inset="0,0,0,0">
                <w:txbxContent>
                  <w:p w14:paraId="4E3F97CB" w14:textId="77777777" w:rsidR="00B26699" w:rsidRDefault="00931C34">
                    <w:pPr>
                      <w:spacing w:before="10"/>
                      <w:ind w:left="60"/>
                      <w:rPr>
                        <w:sz w:val="20"/>
                      </w:rPr>
                    </w:pPr>
                    <w:r>
                      <w:rPr>
                        <w:sz w:val="20"/>
                      </w:rPr>
                      <w:t>71</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A6971" w14:textId="4340E13F" w:rsidR="00B26699" w:rsidRDefault="009A24EB">
    <w:pPr>
      <w:pStyle w:val="BodyText"/>
      <w:spacing w:line="14" w:lineRule="auto"/>
      <w:rPr>
        <w:sz w:val="20"/>
      </w:rPr>
    </w:pPr>
    <w:r>
      <w:rPr>
        <w:noProof/>
      </w:rPr>
      <mc:AlternateContent>
        <mc:Choice Requires="wps">
          <w:drawing>
            <wp:anchor distT="0" distB="0" distL="114300" distR="114300" simplePos="0" relativeHeight="485953536" behindDoc="1" locked="0" layoutInCell="1" allowOverlap="1" wp14:anchorId="3A0D98DB" wp14:editId="68E5642C">
              <wp:simplePos x="0" y="0"/>
              <wp:positionH relativeFrom="page">
                <wp:posOffset>876300</wp:posOffset>
              </wp:positionH>
              <wp:positionV relativeFrom="page">
                <wp:posOffset>9443720</wp:posOffset>
              </wp:positionV>
              <wp:extent cx="204470" cy="165735"/>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96781" w14:textId="77777777" w:rsidR="00B26699" w:rsidRDefault="00931C34">
                          <w:pPr>
                            <w:spacing w:before="10"/>
                            <w:ind w:left="60"/>
                            <w:rPr>
                              <w:sz w:val="20"/>
                            </w:rPr>
                          </w:pPr>
                          <w:r>
                            <w:fldChar w:fldCharType="begin"/>
                          </w:r>
                          <w:r>
                            <w:rPr>
                              <w:sz w:val="20"/>
                            </w:rPr>
                            <w:instrText xml:space="preserve"> PAGE </w:instrText>
                          </w:r>
                          <w:r>
                            <w:fldChar w:fldCharType="separate"/>
                          </w:r>
                          <w: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98DB" id="_x0000_t202" coordsize="21600,21600" o:spt="202" path="m,l,21600r21600,l21600,xe">
              <v:stroke joinstyle="miter"/>
              <v:path gradientshapeok="t" o:connecttype="rect"/>
            </v:shapetype>
            <v:shape id="Text Box 16" o:spid="_x0000_s1061" type="#_x0000_t202" style="position:absolute;margin-left:69pt;margin-top:743.6pt;width:16.1pt;height:13.05pt;z-index:-1736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I7QEAAL8DAAAOAAAAZHJzL2Uyb0RvYy54bWysU9tu2zAMfR+wfxD0vthJ03Qw4hRdiw4D&#10;ugvQ7gMYWY6F2aJGKbGzrx8lx1m3vRV9ESiSOjw8pNbXQ9eKgyZv0JZyPsul0FZhZeyulN+f7t+9&#10;l8IHsBW0aHUpj9rL683bN+veFXqBDbaVJsEg1he9K2UTgiuyzKtGd+Bn6LTlYI3UQeAr7bKKoGf0&#10;rs0Web7KeqTKESrtPXvvxqDcJPy61ip8rWuvg2hLydxCOimd23hmmzUUOwLXGHWiAS9g0YGxXPQM&#10;dQcBxJ7Mf1CdUYQe6zBT2GVY10bp1AN3M8//6eaxAadTLyyOd2eZ/OvBqi+HbyRMxbPjSVnoeEZP&#10;egjiAw5ivor69M4XnPboODEM7Ofc1Kt3D6h+eGHxtgG70zdE2DcaKuY3jy+zZ09HHB9Btv1nrLgO&#10;7AMmoKGmLorHcghG5zkdz7OJXBQ7F/lyecURxaH56vLq4jJVgGJ67MiHjxo7EY1SEo8+gcPhwYdI&#10;BoopJdayeG/aNo2/tX85ODF6EvnId2Qehu2QdLpYTqJssTpyO4TjVvEvYKNB+iVFzxtVSv9zD6Sl&#10;aD9ZliSu32TQZGwnA6zip6UMUozmbRjXdO/I7BpGHkW3eMOy1Sa1FPUdWZz48pakTk8bHdfw+T1l&#10;/fl3m98AAAD//wMAUEsDBBQABgAIAAAAIQADcebD4AAAAA0BAAAPAAAAZHJzL2Rvd25yZXYueG1s&#10;TI/BTsMwEETvSPyDtUi9UbsNtCHEqaoKTkiINBw4OrGbWI3XIXbb8PdsT3B7ox3NzuSbyfXsbMZg&#10;PUpYzAUwg43XFlsJn9XrfQosRIVa9R6NhB8TYFPc3uQq0/6CpTnvY8soBEOmJHQxDhnnoemMU2Hu&#10;B4N0O/jRqUhybLke1YXCXc+XQqy4UxbpQ6cGs+tMc9yfnITtF5Yv9vu9/igPpa2qJ4Fvq6OUs7tp&#10;+wwsmin+meFan6pDQZ1qf0IdWE86SWlLJHhI10tgV8taENQEj4skAV7k/P+K4hcAAP//AwBQSwEC&#10;LQAUAAYACAAAACEAtoM4kv4AAADhAQAAEwAAAAAAAAAAAAAAAAAAAAAAW0NvbnRlbnRfVHlwZXNd&#10;LnhtbFBLAQItABQABgAIAAAAIQA4/SH/1gAAAJQBAAALAAAAAAAAAAAAAAAAAC8BAABfcmVscy8u&#10;cmVsc1BLAQItABQABgAIAAAAIQA0+1XI7QEAAL8DAAAOAAAAAAAAAAAAAAAAAC4CAABkcnMvZTJv&#10;RG9jLnhtbFBLAQItABQABgAIAAAAIQADcebD4AAAAA0BAAAPAAAAAAAAAAAAAAAAAEcEAABkcnMv&#10;ZG93bnJldi54bWxQSwUGAAAAAAQABADzAAAAVAUAAAAA&#10;" filled="f" stroked="f">
              <v:textbox inset="0,0,0,0">
                <w:txbxContent>
                  <w:p w14:paraId="71E96781" w14:textId="77777777" w:rsidR="00B26699" w:rsidRDefault="00931C34">
                    <w:pPr>
                      <w:spacing w:before="10"/>
                      <w:ind w:left="60"/>
                      <w:rPr>
                        <w:sz w:val="20"/>
                      </w:rPr>
                    </w:pPr>
                    <w:r>
                      <w:fldChar w:fldCharType="begin"/>
                    </w:r>
                    <w:r>
                      <w:rPr>
                        <w:sz w:val="20"/>
                      </w:rPr>
                      <w:instrText xml:space="preserve"> PAGE </w:instrText>
                    </w:r>
                    <w:r>
                      <w:fldChar w:fldCharType="separate"/>
                    </w:r>
                    <w:r>
                      <w:t>72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5954048" behindDoc="1" locked="0" layoutInCell="1" allowOverlap="1" wp14:anchorId="36ADE81E" wp14:editId="2A0499F1">
              <wp:simplePos x="0" y="0"/>
              <wp:positionH relativeFrom="page">
                <wp:posOffset>2623820</wp:posOffset>
              </wp:positionH>
              <wp:positionV relativeFrom="page">
                <wp:posOffset>9443720</wp:posOffset>
              </wp:positionV>
              <wp:extent cx="2526030" cy="165735"/>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115A5"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DE81E" id="Text Box 15" o:spid="_x0000_s1062" type="#_x0000_t202" style="position:absolute;margin-left:206.6pt;margin-top:743.6pt;width:198.9pt;height:13.05pt;z-index:-1736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M17AEAAMADAAAOAAAAZHJzL2Uyb0RvYy54bWysU8Fu2zAMvQ/YPwi6L3ZSJB2MOEXXosOA&#10;bivQ7gMYWbaF2aJGKbGzrx8lJ2nX3oZdBIqint57pNZXY9+JvSZv0JZyPsul0FZhZWxTyh9Pdx8+&#10;SuED2Ao6tLqUB+3l1eb9u/XgCr3AFrtKk2AQ64vBlbINwRVZ5lWre/AzdNryYY3UQ+AtNVlFMDB6&#10;32WLPF9lA1LlCJX2nrO306HcJPy61ip8r2uvg+hKydxCWimt27hmmzUUDYFrjTrSgH9g0YOx/OgZ&#10;6hYCiB2ZN1C9UYQe6zBT2GdY10bppIHVzPNXah5bcDppYXO8O9vk/x+s+rZ/IGEq7t2lFBZ67tGT&#10;HoP4hKOYL6M/g/MFlz06Lgwj57k2afXuHtVPLyzetGAbfU2EQ6uhYn7zeDN7cXXC8RFkO3zFit+B&#10;XcAENNbUR/PYDsHo3KfDuTeRi+LkYrlY5Rd8pPhsvlpeXiRyGRSn2458+KyxFzEoJXHvEzrs732I&#10;bKA4lcTHLN6Zrkv97+xfCS6MmcQ+Ep6oh3E7JqOmh6O0LVYH1kM4jRV/Aw5apN9SDDxSpfS/dkBa&#10;iu6LZU/i/J0COgXbUwBW8dVSBimm8CZMc7pzZJqWkSfXLV6zb7VJkp5ZHPnymCSlx5GOc/hyn6qe&#10;P97mDwAAAP//AwBQSwMEFAAGAAgAAAAhAHekPhriAAAADQEAAA8AAABkcnMvZG93bnJldi54bWxM&#10;j8FOwzAQRO9I/IO1SNyo46aUEOJUFYITEmoaDhyd2E2sxusQu234e5YT3HZ3RrNvis3sBnY2U7Ae&#10;JYhFAsxg67XFTsJH/XqXAQtRoVaDRyPh2wTYlNdXhcq1v2BlzvvYMQrBkCsJfYxjznloe+NUWPjR&#10;IGkHPzkVaZ06rid1oXA38GWSrLlTFulDr0bz3Jv2uD85CdtPrF7s13uzqw6VrevHBN/WRylvb+bt&#10;E7Bo5vhnhl98QoeSmBp/Qh3YIGEl0iVZSVhlDzSRJROC6jV0uhdpCrws+P8W5Q8AAAD//wMAUEsB&#10;Ai0AFAAGAAgAAAAhALaDOJL+AAAA4QEAABMAAAAAAAAAAAAAAAAAAAAAAFtDb250ZW50X1R5cGVz&#10;XS54bWxQSwECLQAUAAYACAAAACEAOP0h/9YAAACUAQAACwAAAAAAAAAAAAAAAAAvAQAAX3JlbHMv&#10;LnJlbHNQSwECLQAUAAYACAAAACEAwXuTNewBAADAAwAADgAAAAAAAAAAAAAAAAAuAgAAZHJzL2Uy&#10;b0RvYy54bWxQSwECLQAUAAYACAAAACEAd6Q+GuIAAAANAQAADwAAAAAAAAAAAAAAAABGBAAAZHJz&#10;L2Rvd25yZXYueG1sUEsFBgAAAAAEAAQA8wAAAFUFAAAAAA==&#10;" filled="f" stroked="f">
              <v:textbox inset="0,0,0,0">
                <w:txbxContent>
                  <w:p w14:paraId="5D7115A5"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54560" behindDoc="1" locked="0" layoutInCell="1" allowOverlap="1" wp14:anchorId="48AEA994" wp14:editId="68FD9B35">
              <wp:simplePos x="0" y="0"/>
              <wp:positionH relativeFrom="page">
                <wp:posOffset>6023610</wp:posOffset>
              </wp:positionH>
              <wp:positionV relativeFrom="page">
                <wp:posOffset>9443720</wp:posOffset>
              </wp:positionV>
              <wp:extent cx="848360" cy="165735"/>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BACE"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A994" id="Text Box 14" o:spid="_x0000_s1063" type="#_x0000_t202" style="position:absolute;margin-left:474.3pt;margin-top:743.6pt;width:66.8pt;height:13.05pt;z-index:-173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GC7QEAAL8DAAAOAAAAZHJzL2Uyb0RvYy54bWysU9tu2zAMfR+wfxD0vjhpWi8w4hRdiw4D&#10;ugvQ7gMYWY6F2aJGKbGzrx8lx1m3vhV7ESiSOjw8pNbXQ9eKgyZv0JZyMZtLoa3CythdKb8/3b9b&#10;SeED2ApatLqUR+3l9ebtm3XvCn2BDbaVJsEg1he9K2UTgiuyzKtGd+Bn6LTlYI3UQeAr7bKKoGf0&#10;rs0u5vM865EqR6i09+y9G4Nyk/DrWqvwta69DqItJXML6aR0buOZbdZQ7AhcY9SJBryCRQfGctEz&#10;1B0EEHsyL6A6owg91mGmsMuwro3SqQfuZjH/p5vHBpxOvbA43p1l8v8PVn05fCNhKp5dLoWFjmf0&#10;pIcgPuAgFpdRn975gtMeHSeGgf2cm3r17gHVDy8s3jZgd/qGCPtGQ8X8FvFl9uzpiOMjyLb/jBXX&#10;gX3ABDTU1EXxWA7B6Dyn43k2kYti5+pytcw5oji0yK/eL69SBSimx458+KixE9EoJfHoEzgcHnyI&#10;ZKCYUmIti/embdP4W/uXgxOjJ5GPfEfmYdgOSadlPomyxerI7RCOW8W/gI0G6ZcUPW9UKf3PPZCW&#10;ov1kWZK4fpNBk7GdDLCKn5YySDGat2Fc070js2sYeRTd4g3LVpvUUtR3ZHHiy1uSOj1tdFzD5/eU&#10;9effbX4DAAD//wMAUEsDBBQABgAIAAAAIQAmaI+n4gAAAA4BAAAPAAAAZHJzL2Rvd25yZXYueG1s&#10;TI/BTsMwEETvSPyDtZW4UadpCWkap6oQnJBQ03Dg6MRuYjVeh9htw9+zPcFtVvM0O5NvJ9uzix69&#10;cShgMY+AaWycMtgK+KzeHlNgPkhUsneoBfxoD9vi/i6XmXJXLPXlEFpGIegzKaALYcg4902nrfRz&#10;N2gk7+hGKwOdY8vVKK8UbnseR1HCrTRIHzo56JdON6fD2QrYfWH5ar4/6n15LE1VrSN8T05CPMym&#10;3QZY0FP4g+FWn6pDQZ1qd0blWS9gvUoTQslYpc8xsBsSpTGpmtTTYrkEXuT8/4ziFwAA//8DAFBL&#10;AQItABQABgAIAAAAIQC2gziS/gAAAOEBAAATAAAAAAAAAAAAAAAAAAAAAABbQ29udGVudF9UeXBl&#10;c10ueG1sUEsBAi0AFAAGAAgAAAAhADj9If/WAAAAlAEAAAsAAAAAAAAAAAAAAAAALwEAAF9yZWxz&#10;Ly5yZWxzUEsBAi0AFAAGAAgAAAAhALqwIYLtAQAAvwMAAA4AAAAAAAAAAAAAAAAALgIAAGRycy9l&#10;Mm9Eb2MueG1sUEsBAi0AFAAGAAgAAAAhACZoj6fiAAAADgEAAA8AAAAAAAAAAAAAAAAARwQAAGRy&#10;cy9kb3ducmV2LnhtbFBLBQYAAAAABAAEAPMAAABWBQAAAAA=&#10;" filled="f" stroked="f">
              <v:textbox inset="0,0,0,0">
                <w:txbxContent>
                  <w:p w14:paraId="129FBACE" w14:textId="77777777" w:rsidR="00B26699" w:rsidRDefault="00931C34">
                    <w:pPr>
                      <w:spacing w:before="10"/>
                      <w:ind w:left="20"/>
                      <w:rPr>
                        <w:sz w:val="20"/>
                      </w:rPr>
                    </w:pPr>
                    <w:r>
                      <w:rPr>
                        <w:sz w:val="20"/>
                      </w:rPr>
                      <w:t>November 2008</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F077" w14:textId="71199E70" w:rsidR="00B26699" w:rsidRDefault="009A24EB">
    <w:pPr>
      <w:pStyle w:val="BodyText"/>
      <w:spacing w:line="14" w:lineRule="auto"/>
      <w:rPr>
        <w:sz w:val="20"/>
      </w:rPr>
    </w:pPr>
    <w:r>
      <w:rPr>
        <w:noProof/>
      </w:rPr>
      <mc:AlternateContent>
        <mc:Choice Requires="wps">
          <w:drawing>
            <wp:anchor distT="0" distB="0" distL="114300" distR="114300" simplePos="0" relativeHeight="485955072" behindDoc="1" locked="0" layoutInCell="1" allowOverlap="1" wp14:anchorId="6FAC7512" wp14:editId="0F70AFEC">
              <wp:simplePos x="0" y="0"/>
              <wp:positionH relativeFrom="page">
                <wp:posOffset>901700</wp:posOffset>
              </wp:positionH>
              <wp:positionV relativeFrom="page">
                <wp:posOffset>9283700</wp:posOffset>
              </wp:positionV>
              <wp:extent cx="643890" cy="165735"/>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DD220"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C7512" id="_x0000_t202" coordsize="21600,21600" o:spt="202" path="m,l,21600r21600,l21600,xe">
              <v:stroke joinstyle="miter"/>
              <v:path gradientshapeok="t" o:connecttype="rect"/>
            </v:shapetype>
            <v:shape id="Text Box 13" o:spid="_x0000_s1064" type="#_x0000_t202" style="position:absolute;margin-left:71pt;margin-top:731pt;width:50.7pt;height:13.05pt;z-index:-173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ss77QEAAL8DAAAOAAAAZHJzL2Uyb0RvYy54bWysU8Fu2zAMvQ/YPwi6L46bJe2MOEXXosOA&#10;rhvQ7gMYWY6F2aJGKbGzrx8lx1m33YZdBIqkHh8fqfX10LXioMkbtKXMZ3MptFVYGbsr5dfn+zdX&#10;UvgAtoIWrS7lUXt5vXn9at27Ql9gg22lSTCI9UXvStmE4Ios86rRHfgZOm05WCN1EPhKu6wi6Bm9&#10;a7OL+XyV9UiVI1Tae/bejUG5Sfh1rVX4XNdeB9GWkrmFdFI6t/HMNmsodgSuMepEA/6BRQfGctEz&#10;1B0EEHsyf0F1RhF6rMNMYZdhXRulUw/cTT7/o5unBpxOvbA43p1l8v8PVj0evpAwFc9uKYWFjmf0&#10;rIcg3uMg8kXUp3e+4LQnx4lhYD/npl69e0D1zQuLtw3Ynb4hwr7RUDG/PL7MXjwdcXwE2fafsOI6&#10;sA+YgIaauigeyyEYned0PM8mclHsXL1dXL3jiOJQvlpeLpapAhTTY0c+fNDYiWiUknj0CRwODz5E&#10;MlBMKbGWxXvTtmn8rf3NwYnRk8hHviPzMGyHpNPichJli9WR2yEct4p/ARsN0g8pet6oUvrveyAt&#10;RfvRsiRx/SaDJmM7GWAVPy1lkGI0b8O4pntHZtcw8ii6xRuWrTappajvyOLEl7ckdXra6LiGL+8p&#10;69e/2/wEAAD//wMAUEsDBBQABgAIAAAAIQDljDIp3gAAAA0BAAAPAAAAZHJzL2Rvd25yZXYueG1s&#10;TE9BboMwELxXyh+sjdRbY0IRohQTRVV7qlSV0EOPBjtgBa8pdhL6+y6n5jazM5qdKXazHdhFT944&#10;FLDdRMA0tk4Z7AR81W8PGTAfJCo5ONQCfrWHXbm6K2Su3BUrfTmEjlEI+lwK6EMYc85922sr/caN&#10;Gkk7usnKQHTquJrklcLtwOMoSrmVBulDL0f90uv2dDhbAftvrF7Nz0fzWR0rU9dPEb6nJyHu1/P+&#10;GVjQc/g3w1KfqkNJnRp3RuXZQDyJaUtYQLogssTJYwKsWU5ZtgVeFvx2RfkHAAD//wMAUEsBAi0A&#10;FAAGAAgAAAAhALaDOJL+AAAA4QEAABMAAAAAAAAAAAAAAAAAAAAAAFtDb250ZW50X1R5cGVzXS54&#10;bWxQSwECLQAUAAYACAAAACEAOP0h/9YAAACUAQAACwAAAAAAAAAAAAAAAAAvAQAAX3JlbHMvLnJl&#10;bHNQSwECLQAUAAYACAAAACEAb9rLO+0BAAC/AwAADgAAAAAAAAAAAAAAAAAuAgAAZHJzL2Uyb0Rv&#10;Yy54bWxQSwECLQAUAAYACAAAACEA5YwyKd4AAAANAQAADwAAAAAAAAAAAAAAAABHBAAAZHJzL2Rv&#10;d25yZXYueG1sUEsFBgAAAAAEAAQA8wAAAFIFAAAAAA==&#10;" filled="f" stroked="f">
              <v:textbox inset="0,0,0,0">
                <w:txbxContent>
                  <w:p w14:paraId="41FDD220" w14:textId="77777777" w:rsidR="00B26699" w:rsidRDefault="00931C34">
                    <w:pPr>
                      <w:spacing w:before="10"/>
                      <w:ind w:left="20"/>
                      <w:rPr>
                        <w:sz w:val="20"/>
                      </w:rPr>
                    </w:pPr>
                    <w:r>
                      <w:rPr>
                        <w:sz w:val="20"/>
                      </w:rPr>
                      <w:t>March 2012</w:t>
                    </w:r>
                  </w:p>
                </w:txbxContent>
              </v:textbox>
              <w10:wrap anchorx="page" anchory="page"/>
            </v:shape>
          </w:pict>
        </mc:Fallback>
      </mc:AlternateContent>
    </w:r>
    <w:r>
      <w:rPr>
        <w:noProof/>
      </w:rPr>
      <mc:AlternateContent>
        <mc:Choice Requires="wps">
          <w:drawing>
            <wp:anchor distT="0" distB="0" distL="114300" distR="114300" simplePos="0" relativeHeight="485955584" behindDoc="1" locked="0" layoutInCell="1" allowOverlap="1" wp14:anchorId="4614195E" wp14:editId="3FF2CF85">
              <wp:simplePos x="0" y="0"/>
              <wp:positionH relativeFrom="page">
                <wp:posOffset>2623820</wp:posOffset>
              </wp:positionH>
              <wp:positionV relativeFrom="page">
                <wp:posOffset>9283700</wp:posOffset>
              </wp:positionV>
              <wp:extent cx="2526030" cy="32702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92908" w14:textId="77777777" w:rsidR="00B26699" w:rsidRDefault="00931C34">
                          <w:pPr>
                            <w:spacing w:before="10"/>
                            <w:jc w:val="center"/>
                            <w:rPr>
                              <w:sz w:val="20"/>
                            </w:rPr>
                          </w:pPr>
                          <w:r>
                            <w:rPr>
                              <w:sz w:val="20"/>
                            </w:rPr>
                            <w:t>Surgery V. 3.0 Technical Manual/Security Guide</w:t>
                          </w:r>
                        </w:p>
                        <w:p w14:paraId="2A78071A" w14:textId="77777777" w:rsidR="00B26699" w:rsidRDefault="00931C34">
                          <w:pPr>
                            <w:pStyle w:val="BodyText"/>
                            <w:spacing w:before="1"/>
                            <w:ind w:left="2"/>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4195E" id="Text Box 12" o:spid="_x0000_s1065" type="#_x0000_t202" style="position:absolute;margin-left:206.6pt;margin-top:731pt;width:198.9pt;height:25.75pt;z-index:-1736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vo7QEAAMADAAAOAAAAZHJzL2Uyb0RvYy54bWysU8Fu2zAMvQ/YPwi6L3actSuMOEXXosOA&#10;bh3Q7gMYWY6F2aJGKbGzrx8lx1m33YZdBIqkHh8fqfX12HfioMkbtJVcLnIptFVYG7ur5Nfn+zdX&#10;UvgAtoYOra7kUXt5vXn9aj24UhfYYldrEgxifTm4SrYhuDLLvGp1D36BTlsONkg9BL7SLqsJBkbv&#10;u6zI88tsQKododLes/duCspNwm8arcJj03gdRFdJ5hbSSencxjPbrKHcEbjWqBMN+AcWPRjLRc9Q&#10;dxBA7Mn8BdUbReixCQuFfYZNY5ROPXA3y/yPbp5acDr1wuJ4d5bJ/z9Y9fnwhYSpeXZvpbDQ84ye&#10;9RjEexzFsoj6DM6XnPbkODGM7Ofc1Kt3D6i+eWHxtgW70zdEOLQaaua3jC+zF08nHB9BtsMnrLkO&#10;7AMmoLGhPorHcghG5zkdz7OJXBQ7i4viMl9xSHFsVbzLi4tUAsr5tSMfPmjsRTQqSTz7hA6HBx8i&#10;GyjnlFjM4r3pujT/zv7m4MToSewj4Yl6GLdjEmp1NauyxfrI/RBOa8XfgI0W6YcUA69UJf33PZCW&#10;ovtoWZO4f7NBs7GdDbCKn1YySDGZt2Ha070js2sZeVLd4g3r1pjUUhR4YnHiy2uSOj2tdNzDl/eU&#10;9evjbX4CAAD//wMAUEsDBBQABgAIAAAAIQBCkVTH4gAAAA0BAAAPAAAAZHJzL2Rvd25yZXYueG1s&#10;TI/BTsMwEETvSPyDtUjcqOO0jUqIU1UITkiINBw4OrGbWI3XIXbb8Pcsp3Lb3RnNvim2sxvY2UzB&#10;epQgFgkwg63XFjsJn/XrwwZYiAq1GjwaCT8mwLa8vSlUrv0FK3Pex45RCIZcSehjHHPOQ9sbp8LC&#10;jwZJO/jJqUjr1HE9qQuFu4GnSZJxpyzSh16N5rk37XF/chJ2X1i92O/35qM6VLauHxN8y45S3t/N&#10;uydg0czxaoY/fEKHkpgaf0Id2CBhJZYpWUlYZSm1IstGCBoaOq3Fcg28LPj/FuUvAAAA//8DAFBL&#10;AQItABQABgAIAAAAIQC2gziS/gAAAOEBAAATAAAAAAAAAAAAAAAAAAAAAABbQ29udGVudF9UeXBl&#10;c10ueG1sUEsBAi0AFAAGAAgAAAAhADj9If/WAAAAlAEAAAsAAAAAAAAAAAAAAAAALwEAAF9yZWxz&#10;Ly5yZWxzUEsBAi0AFAAGAAgAAAAhAKQYu+jtAQAAwAMAAA4AAAAAAAAAAAAAAAAALgIAAGRycy9l&#10;Mm9Eb2MueG1sUEsBAi0AFAAGAAgAAAAhAEKRVMfiAAAADQEAAA8AAAAAAAAAAAAAAAAARwQAAGRy&#10;cy9kb3ducmV2LnhtbFBLBQYAAAAABAAEAPMAAABWBQAAAAA=&#10;" filled="f" stroked="f">
              <v:textbox inset="0,0,0,0">
                <w:txbxContent>
                  <w:p w14:paraId="70092908" w14:textId="77777777" w:rsidR="00B26699" w:rsidRDefault="00931C34">
                    <w:pPr>
                      <w:spacing w:before="10"/>
                      <w:jc w:val="center"/>
                      <w:rPr>
                        <w:sz w:val="20"/>
                      </w:rPr>
                    </w:pPr>
                    <w:r>
                      <w:rPr>
                        <w:sz w:val="20"/>
                      </w:rPr>
                      <w:t>Surgery V. 3.0 Technical Manual/Security Guide</w:t>
                    </w:r>
                  </w:p>
                  <w:p w14:paraId="2A78071A" w14:textId="77777777" w:rsidR="00B26699" w:rsidRDefault="00931C34">
                    <w:pPr>
                      <w:pStyle w:val="BodyText"/>
                      <w:spacing w:before="1"/>
                      <w:ind w:left="2"/>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56096" behindDoc="1" locked="0" layoutInCell="1" allowOverlap="1" wp14:anchorId="0C1DFF4C" wp14:editId="67B198AF">
              <wp:simplePos x="0" y="0"/>
              <wp:positionH relativeFrom="page">
                <wp:posOffset>6693535</wp:posOffset>
              </wp:positionH>
              <wp:positionV relativeFrom="page">
                <wp:posOffset>9283700</wp:posOffset>
              </wp:positionV>
              <wp:extent cx="204470" cy="16573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041AE" w14:textId="77777777" w:rsidR="00B26699" w:rsidRDefault="00931C34">
                          <w:pPr>
                            <w:spacing w:before="10"/>
                            <w:ind w:left="60"/>
                            <w:rPr>
                              <w:sz w:val="20"/>
                            </w:rPr>
                          </w:pPr>
                          <w:r>
                            <w:fldChar w:fldCharType="begin"/>
                          </w:r>
                          <w:r>
                            <w:rPr>
                              <w:sz w:val="20"/>
                            </w:rPr>
                            <w:instrText xml:space="preserve"> PAGE </w:instrText>
                          </w:r>
                          <w:r>
                            <w:fldChar w:fldCharType="separate"/>
                          </w:r>
                          <w:r>
                            <w:t>73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DFF4C" id="Text Box 11" o:spid="_x0000_s1066" type="#_x0000_t202" style="position:absolute;margin-left:527.05pt;margin-top:731pt;width:16.1pt;height:13.05pt;z-index:-1736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eq7AEAAL8DAAAOAAAAZHJzL2Uyb0RvYy54bWysU9tu1DAQfUfiHyy/s0l2e6HRZqvSqgip&#10;FKSWD3AcZ2MRe8zYu8ny9YydzdLCG+LFGs/l+MyZ8fp6ND3bK/QabMWLRc6ZshIabbcV//Z8/+49&#10;Zz4I24gerKr4QXl+vXn7Zj24Ui2hg75RyAjE+nJwFe9CcGWWedkpI/wCnLIUbAGNCHTFbdagGAjd&#10;9Nkyzy+yAbBxCFJ5T967Kcg3Cb9tlQxf2tarwPqKE7eQTkxnHc9ssxblFoXrtDzSEP/Awght6dET&#10;1J0Igu1Q/wVltETw0IaFBJNB22qpUg/UTZH/0c1TJ5xKvZA43p1k8v8PVj7uvyLTDc1uxZkVhmb0&#10;rMbAPsDIiiLqMzhfUtqTo8Qwkp9yU6/ePYD87pmF207YrbpBhKFToiF+qTJ7UTrh+AhSD5+hoXfE&#10;LkACGls0UTySgxE6zelwmk3kIsm5zM/OLikiKVRcnF+uziO3TJRzsUMfPiowLBoVRxp9Ahf7Bx+m&#10;1DklvmXhXvd9Gn9vXzkIM3oS+ch3Yh7Gekw6ra5mUWpoDtQOwrRV9AvI6AB/cjbQRlXc/9gJVJz1&#10;nyxJEtdvNnA26tkQVlJpxQNnk3kbpjXdOdTbjpAn0S3ckGytTi1FfScWR760JUmU40bHNXx5T1m/&#10;/93mFwAAAP//AwBQSwMEFAAGAAgAAAAhAOhpMTbhAAAADwEAAA8AAABkcnMvZG93bnJldi54bWxM&#10;j8FOwzAQRO9I/IO1SNyonVKiEOJUFYITEiINB45O7CZW43WI3Tb8PZsT3HZ2R7Nviu3sBnY2U7Ae&#10;JSQrAcxg67XFTsJn/XqXAQtRoVaDRyPhxwTYltdXhcq1v2BlzvvYMQrBkCsJfYxjznloe+NUWPnR&#10;IN0OfnIqkpw6rid1oXA38LUQKXfKIn3o1Wiee9Me9ycnYfeF1Yv9fm8+qkNl6/pR4Ft6lPL2Zt49&#10;AYtmjn9mWPAJHUpiavwJdWADafGwSchL0yZdU63FI7L0Hliz7LIsAV4W/H+P8hcAAP//AwBQSwEC&#10;LQAUAAYACAAAACEAtoM4kv4AAADhAQAAEwAAAAAAAAAAAAAAAAAAAAAAW0NvbnRlbnRfVHlwZXNd&#10;LnhtbFBLAQItABQABgAIAAAAIQA4/SH/1gAAAJQBAAALAAAAAAAAAAAAAAAAAC8BAABfcmVscy8u&#10;cmVsc1BLAQItABQABgAIAAAAIQAexEeq7AEAAL8DAAAOAAAAAAAAAAAAAAAAAC4CAABkcnMvZTJv&#10;RG9jLnhtbFBLAQItABQABgAIAAAAIQDoaTE24QAAAA8BAAAPAAAAAAAAAAAAAAAAAEYEAABkcnMv&#10;ZG93bnJldi54bWxQSwUGAAAAAAQABADzAAAAVAUAAAAA&#10;" filled="f" stroked="f">
              <v:textbox inset="0,0,0,0">
                <w:txbxContent>
                  <w:p w14:paraId="186041AE" w14:textId="77777777" w:rsidR="00B26699" w:rsidRDefault="00931C34">
                    <w:pPr>
                      <w:spacing w:before="10"/>
                      <w:ind w:left="60"/>
                      <w:rPr>
                        <w:sz w:val="20"/>
                      </w:rPr>
                    </w:pPr>
                    <w:r>
                      <w:fldChar w:fldCharType="begin"/>
                    </w:r>
                    <w:r>
                      <w:rPr>
                        <w:sz w:val="20"/>
                      </w:rPr>
                      <w:instrText xml:space="preserve"> PAGE </w:instrText>
                    </w:r>
                    <w:r>
                      <w:fldChar w:fldCharType="separate"/>
                    </w:r>
                    <w:r>
                      <w:t>73</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77150" w14:textId="549560F5" w:rsidR="00B26699" w:rsidRDefault="009A24EB">
    <w:pPr>
      <w:pStyle w:val="BodyText"/>
      <w:spacing w:line="14" w:lineRule="auto"/>
      <w:rPr>
        <w:sz w:val="20"/>
      </w:rPr>
    </w:pPr>
    <w:r>
      <w:rPr>
        <w:noProof/>
      </w:rPr>
      <mc:AlternateContent>
        <mc:Choice Requires="wps">
          <w:drawing>
            <wp:anchor distT="0" distB="0" distL="114300" distR="114300" simplePos="0" relativeHeight="485958144" behindDoc="1" locked="0" layoutInCell="1" allowOverlap="1" wp14:anchorId="75D7B968" wp14:editId="50E3F75C">
              <wp:simplePos x="0" y="0"/>
              <wp:positionH relativeFrom="page">
                <wp:posOffset>876300</wp:posOffset>
              </wp:positionH>
              <wp:positionV relativeFrom="page">
                <wp:posOffset>9283700</wp:posOffset>
              </wp:positionV>
              <wp:extent cx="204470" cy="165735"/>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448CB" w14:textId="77777777" w:rsidR="00B26699" w:rsidRDefault="00931C34">
                          <w:pPr>
                            <w:spacing w:before="10"/>
                            <w:ind w:left="60"/>
                            <w:rPr>
                              <w:sz w:val="20"/>
                            </w:rPr>
                          </w:pPr>
                          <w:r>
                            <w:rPr>
                              <w:sz w:val="20"/>
                            </w:rPr>
                            <w:t>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7B968" id="_x0000_t202" coordsize="21600,21600" o:spt="202" path="m,l,21600r21600,l21600,xe">
              <v:stroke joinstyle="miter"/>
              <v:path gradientshapeok="t" o:connecttype="rect"/>
            </v:shapetype>
            <v:shape id="Text Box 7" o:spid="_x0000_s1067" type="#_x0000_t202" style="position:absolute;margin-left:69pt;margin-top:731pt;width:16.1pt;height:13.05pt;z-index:-1735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PE7AEAAL4DAAAOAAAAZHJzL2Uyb0RvYy54bWysU9tu2zAMfR+wfxD0vjjJ0mYw4hRdiw4D&#10;ugvQ7gNoWbaF2aJGKbGzrx8lJ2m3vhV7ESiKOjrnkNpcjX0n9pq8QVvIxWwuhbYKK2ObQv54vHv3&#10;QQofwFbQodWFPGgvr7Zv32wGl+sltthVmgSDWJ8PrpBtCC7PMq9a3YOfodOWD2ukHgJvqckqgoHR&#10;+y5bzueX2YBUOUKlvefs7XQotwm/rrUK3+ra6yC6QjK3kFZKaxnXbLuBvCFwrVFHGvAKFj0Yy4+e&#10;oW4hgNiReQHVG0XosQ4zhX2GdW2UThpYzWL+j5qHFpxOWtgc7842+f8Hq77uv5MwFfduKYWFnnv0&#10;qMcgPuIo1tGewfmcqx4c14WR01yapHp3j+qnFxZvWrCNvibCodVQMb1FvJk9uzrh+AhSDl+w4mdg&#10;FzABjTX10Tt2QzA6t+lwbk2koji5nK9Waz5RfLS4vFi/v0gvQH667MiHTxp7EYNCEnc+gcP+3odI&#10;BvJTSXzL4p3putT9zv6V4MKYSeQj34l5GMsx2bRKMxOVlVgdWA7hNFT8CThokX5LMfBAFdL/2gFp&#10;KbrPli2J03cK6BSUpwCs4quFDFJM4U2YpnTnyDQtI0+mW7xm22qTJD2xOPLlIUlKjwMdp/D5PlU9&#10;fbvtHwAAAP//AwBQSwMEFAAGAAgAAAAhAIQ8lmjfAAAADQEAAA8AAABkcnMvZG93bnJldi54bWxM&#10;T0FOwzAQvCPxB2uRuFG7AYUQ4lQVghMSIg0Hjk7sJlbjdYjdNvyezYneZnZGszPFZnYDO5kpWI8S&#10;1isBzGDrtcVOwlf9dpcBC1GhVoNHI+HXBNiU11eFyrU/Y2VOu9gxCsGQKwl9jGPOeWh741RY+dEg&#10;aXs/ORWJTh3XkzpTuBt4IkTKnbJIH3o1mpfetIfd0UnYfmP1an8+ms9qX9m6fhL4nh6kvL2Zt8/A&#10;opnjvxmW+lQdSurU+CPqwAbi9xltiQQe0oTQYnkUCbBmOWXZGnhZ8MsV5R8AAAD//wMAUEsBAi0A&#10;FAAGAAgAAAAhALaDOJL+AAAA4QEAABMAAAAAAAAAAAAAAAAAAAAAAFtDb250ZW50X1R5cGVzXS54&#10;bWxQSwECLQAUAAYACAAAACEAOP0h/9YAAACUAQAACwAAAAAAAAAAAAAAAAAvAQAAX3JlbHMvLnJl&#10;bHNQSwECLQAUAAYACAAAACEABenjxOwBAAC+AwAADgAAAAAAAAAAAAAAAAAuAgAAZHJzL2Uyb0Rv&#10;Yy54bWxQSwECLQAUAAYACAAAACEAhDyWaN8AAAANAQAADwAAAAAAAAAAAAAAAABGBAAAZHJzL2Rv&#10;d25yZXYueG1sUEsFBgAAAAAEAAQA8wAAAFIFAAAAAA==&#10;" filled="f" stroked="f">
              <v:textbox inset="0,0,0,0">
                <w:txbxContent>
                  <w:p w14:paraId="6EF448CB" w14:textId="77777777" w:rsidR="00B26699" w:rsidRDefault="00931C34">
                    <w:pPr>
                      <w:spacing w:before="10"/>
                      <w:ind w:left="60"/>
                      <w:rPr>
                        <w:sz w:val="20"/>
                      </w:rPr>
                    </w:pPr>
                    <w:r>
                      <w:rPr>
                        <w:sz w:val="20"/>
                      </w:rPr>
                      <w:t>80</w:t>
                    </w:r>
                  </w:p>
                </w:txbxContent>
              </v:textbox>
              <w10:wrap anchorx="page" anchory="page"/>
            </v:shape>
          </w:pict>
        </mc:Fallback>
      </mc:AlternateContent>
    </w:r>
    <w:r>
      <w:rPr>
        <w:noProof/>
      </w:rPr>
      <mc:AlternateContent>
        <mc:Choice Requires="wps">
          <w:drawing>
            <wp:anchor distT="0" distB="0" distL="114300" distR="114300" simplePos="0" relativeHeight="485958656" behindDoc="1" locked="0" layoutInCell="1" allowOverlap="1" wp14:anchorId="6FF0D0D3" wp14:editId="2D937A4D">
              <wp:simplePos x="0" y="0"/>
              <wp:positionH relativeFrom="page">
                <wp:posOffset>2623820</wp:posOffset>
              </wp:positionH>
              <wp:positionV relativeFrom="page">
                <wp:posOffset>9283700</wp:posOffset>
              </wp:positionV>
              <wp:extent cx="2526030" cy="32702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9BFFF" w14:textId="77777777" w:rsidR="00B26699" w:rsidRDefault="00931C34">
                          <w:pPr>
                            <w:spacing w:before="10"/>
                            <w:jc w:val="center"/>
                            <w:rPr>
                              <w:sz w:val="20"/>
                            </w:rPr>
                          </w:pPr>
                          <w:r>
                            <w:rPr>
                              <w:sz w:val="20"/>
                            </w:rPr>
                            <w:t>Surgery V. 3.0 Technical Manual/Security Guide</w:t>
                          </w:r>
                        </w:p>
                        <w:p w14:paraId="60575607" w14:textId="77777777" w:rsidR="00B26699" w:rsidRDefault="00931C34">
                          <w:pPr>
                            <w:pStyle w:val="BodyText"/>
                            <w:spacing w:before="1"/>
                            <w:ind w:left="3"/>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0D0D3" id="Text Box 6" o:spid="_x0000_s1068" type="#_x0000_t202" style="position:absolute;margin-left:206.6pt;margin-top:731pt;width:198.9pt;height:25.75pt;z-index:-1735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bc6wEAAL8DAAAOAAAAZHJzL2Uyb0RvYy54bWysU1Fv0zAQfkfiP1h+p0kzVlDUdBqbhpAG&#10;Q9r4AVfHaSwSnzm7Tcqv5+w03YA3xIt1Pp8/f9935/XV2HfioMkbtJVcLnIptFVYG7ur5Lenuzfv&#10;pfABbA0dWl3Jo/byavP61XpwpS6wxa7WJBjE+nJwlWxDcGWWedXqHvwCnbZ82CD1EHhLu6wmGBi9&#10;77Iiz1fZgFQ7QqW95+ztdCg3Cb9ptAoPTeN1EF0lmVtIK6V1G9dss4ZyR+Bao0404B9Y9GAsP3qG&#10;uoUAYk/mL6jeKEKPTVgo7DNsGqN00sBqlvkfah5bcDppYXO8O9vk/x+s+nL4SsLU3LulFBZ67tGT&#10;HoP4gKNYRXsG50uuenRcF0ZOc2mS6t09qu9eWLxpwe70NREOrYaa6S3jzezF1QnHR5Dt8Blrfgb2&#10;ARPQ2FAfvWM3BKNzm47n1kQqipPFZbHKL/hI8dlF8S4vLtMTUM63HfnwUWMvYlBJ4tYndDjc+xDZ&#10;QDmXxMcs3pmuS+3v7G8JLoyZxD4SnqiHcTsmn94mbVHaFusj6yGcpop/AQct0k8pBp6oSvofeyAt&#10;RffJsidx/OaA5mA7B2AVX61kkGIKb8I0pntHZtcy8uS6xWv2rTFJ0jOLE1+ekqT0NNFxDF/uU9Xz&#10;v9v8AgAA//8DAFBLAwQUAAYACAAAACEAQpFUx+IAAAANAQAADwAAAGRycy9kb3ducmV2LnhtbEyP&#10;wU7DMBBE70j8g7VI3KjjtI1KiFNVCE5IiDQcODqxm1iN1yF22/D3LKdy290Zzb4ptrMb2NlMwXqU&#10;IBYJMIOt1xY7CZ/168MGWIgKtRo8Ggk/JsC2vL0pVK79BStz3seOUQiGXEnoYxxzzkPbG6fCwo8G&#10;STv4yalI69RxPakLhbuBp0mScacs0odejea5N+1xf3ISdl9Yvdjv9+ajOlS2rh8TfMuOUt7fzbsn&#10;YNHM8WqGP3xCh5KYGn9CHdggYSWWKVlJWGUptSLLRggaGjqtxXINvCz4/xblLwAAAP//AwBQSwEC&#10;LQAUAAYACAAAACEAtoM4kv4AAADhAQAAEwAAAAAAAAAAAAAAAAAAAAAAW0NvbnRlbnRfVHlwZXNd&#10;LnhtbFBLAQItABQABgAIAAAAIQA4/SH/1gAAAJQBAAALAAAAAAAAAAAAAAAAAC8BAABfcmVscy8u&#10;cmVsc1BLAQItABQABgAIAAAAIQDM6Qbc6wEAAL8DAAAOAAAAAAAAAAAAAAAAAC4CAABkcnMvZTJv&#10;RG9jLnhtbFBLAQItABQABgAIAAAAIQBCkVTH4gAAAA0BAAAPAAAAAAAAAAAAAAAAAEUEAABkcnMv&#10;ZG93bnJldi54bWxQSwUGAAAAAAQABADzAAAAVAUAAAAA&#10;" filled="f" stroked="f">
              <v:textbox inset="0,0,0,0">
                <w:txbxContent>
                  <w:p w14:paraId="1849BFFF" w14:textId="77777777" w:rsidR="00B26699" w:rsidRDefault="00931C34">
                    <w:pPr>
                      <w:spacing w:before="10"/>
                      <w:jc w:val="center"/>
                      <w:rPr>
                        <w:sz w:val="20"/>
                      </w:rPr>
                    </w:pPr>
                    <w:r>
                      <w:rPr>
                        <w:sz w:val="20"/>
                      </w:rPr>
                      <w:t>Surgery V. 3.0 Technical Manual/Security Guide</w:t>
                    </w:r>
                  </w:p>
                  <w:p w14:paraId="60575607" w14:textId="77777777" w:rsidR="00B26699" w:rsidRDefault="00931C34">
                    <w:pPr>
                      <w:pStyle w:val="BodyText"/>
                      <w:spacing w:before="1"/>
                      <w:ind w:left="3"/>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59168" behindDoc="1" locked="0" layoutInCell="1" allowOverlap="1" wp14:anchorId="04882D36" wp14:editId="5E87842E">
              <wp:simplePos x="0" y="0"/>
              <wp:positionH relativeFrom="page">
                <wp:posOffset>6228080</wp:posOffset>
              </wp:positionH>
              <wp:positionV relativeFrom="page">
                <wp:posOffset>9283700</wp:posOffset>
              </wp:positionV>
              <wp:extent cx="64389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CBAA2"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82D36" id="Text Box 5" o:spid="_x0000_s1069" type="#_x0000_t202" style="position:absolute;margin-left:490.4pt;margin-top:731pt;width:50.7pt;height:13.05pt;z-index:-1735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2K7AEAAL4DAAAOAAAAZHJzL2Uyb0RvYy54bWysU9tu2zAMfR+wfxD0vjhJ26wz4hRdiw4D&#10;um5Auw+gZTkWZosapcTOvn6UHGft+jbsRaB4OTo8pNZXQ9eKvSZv0BZyMZtLoa3CythtIb8/3b27&#10;lMIHsBW0aHUhD9rLq83bN+ve5XqJDbaVJsEg1ue9K2QTgsuzzKtGd+Bn6LTlYI3UQeArbbOKoGf0&#10;rs2W8/kq65EqR6i09+y9HYNyk/DrWqvwta69DqItJHML6aR0lvHMNmvItwSuMepIA/6BRQfG8qMn&#10;qFsIIHZkXkF1RhF6rMNMYZdhXRulUw/czWL+VzePDTidemFxvDvJ5P8frHrYfyNhKp4dy2Oh4xk9&#10;6SGIjziIiyhP73zOWY+O88LAbk5NrXp3j+qHFxZvGrBbfU2EfaOhYnqLWJk9Kx1xfAQp+y9Y8TOw&#10;C5iAhpq6qB2rIRideRxOo4lUFDtX52eXHziiOLRYXbw/S9wyyKdiRz580tiJaBSSePIJHPb3PkQy&#10;kE8p8S2Ld6Zt0/Rb+8LBidGTyEe+I/MwlEOS6Xw5iVJideB2CMel4k/ARoP0S4qeF6qQ/ucOSEvR&#10;frYsSdy+yaDJKCcDrOLSQgYpRvMmjFu6c2S2DSOPolu8Ztlqk1qK+o4sjnx5SVKnx4WOW/j8nrL+&#10;fLvNbwAAAP//AwBQSwMEFAAGAAgAAAAhAK8wJCnhAAAADgEAAA8AAABkcnMvZG93bnJldi54bWxM&#10;j8FOwzAQRO9I/QdrkbhRuxGK0hCnqio4ISHScODoxG5iNV6H2G3D37M5wXFnRrNvit3sBnY1U7Ae&#10;JWzWApjB1muLnYTP+vUxAxaiQq0Gj0bCjwmwK1d3hcq1v2FlrsfYMSrBkCsJfYxjznloe+NUWPvR&#10;IHknPzkV6Zw6rid1o3I38ESIlDtlkT70ajSH3rTn48VJ2H9h9WK/35uP6lTZut4KfEvPUj7cz/tn&#10;YNHM8S8MCz6hQ0lMjb+gDmyQsM0EoUcyntKEVi0RkSUJsGbRsmwDvCz4/xnlLwAAAP//AwBQSwEC&#10;LQAUAAYACAAAACEAtoM4kv4AAADhAQAAEwAAAAAAAAAAAAAAAAAAAAAAW0NvbnRlbnRfVHlwZXNd&#10;LnhtbFBLAQItABQABgAIAAAAIQA4/SH/1gAAAJQBAAALAAAAAAAAAAAAAAAAAC8BAABfcmVscy8u&#10;cmVsc1BLAQItABQABgAIAAAAIQAfBZ2K7AEAAL4DAAAOAAAAAAAAAAAAAAAAAC4CAABkcnMvZTJv&#10;RG9jLnhtbFBLAQItABQABgAIAAAAIQCvMCQp4QAAAA4BAAAPAAAAAAAAAAAAAAAAAEYEAABkcnMv&#10;ZG93bnJldi54bWxQSwUGAAAAAAQABADzAAAAVAUAAAAA&#10;" filled="f" stroked="f">
              <v:textbox inset="0,0,0,0">
                <w:txbxContent>
                  <w:p w14:paraId="4AACBAA2" w14:textId="77777777" w:rsidR="00B26699" w:rsidRDefault="00931C34">
                    <w:pPr>
                      <w:spacing w:before="10"/>
                      <w:ind w:left="20"/>
                      <w:rPr>
                        <w:sz w:val="20"/>
                      </w:rPr>
                    </w:pPr>
                    <w:r>
                      <w:rPr>
                        <w:sz w:val="20"/>
                      </w:rPr>
                      <w:t>March 2012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D02B6" w14:textId="217236AF" w:rsidR="00B26699" w:rsidRDefault="009A24EB">
    <w:pPr>
      <w:pStyle w:val="BodyText"/>
      <w:spacing w:line="14" w:lineRule="auto"/>
      <w:rPr>
        <w:sz w:val="20"/>
      </w:rPr>
    </w:pPr>
    <w:r>
      <w:rPr>
        <w:noProof/>
      </w:rPr>
      <mc:AlternateContent>
        <mc:Choice Requires="wps">
          <w:drawing>
            <wp:anchor distT="0" distB="0" distL="114300" distR="114300" simplePos="0" relativeHeight="485956608" behindDoc="1" locked="0" layoutInCell="1" allowOverlap="1" wp14:anchorId="773B1C26" wp14:editId="38835575">
              <wp:simplePos x="0" y="0"/>
              <wp:positionH relativeFrom="page">
                <wp:posOffset>901700</wp:posOffset>
              </wp:positionH>
              <wp:positionV relativeFrom="page">
                <wp:posOffset>9443720</wp:posOffset>
              </wp:positionV>
              <wp:extent cx="848360" cy="1657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50B48"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B1C26" id="_x0000_t202" coordsize="21600,21600" o:spt="202" path="m,l,21600r21600,l21600,xe">
              <v:stroke joinstyle="miter"/>
              <v:path gradientshapeok="t" o:connecttype="rect"/>
            </v:shapetype>
            <v:shape id="Text Box 10" o:spid="_x0000_s1070" type="#_x0000_t202" style="position:absolute;margin-left:71pt;margin-top:743.6pt;width:66.8pt;height:13.05pt;z-index:-1735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6X7gEAAL4DAAAOAAAAZHJzL2Uyb0RvYy54bWysU9tu2zAMfR+wfxD0vjhu2iwz4hRdiw4D&#10;ugvQ7gMYWY6F2aJGKbGzrx8lx2m3vQ17EWiKOjznkF5fD10rDpq8QVvKfDaXQluFlbG7Un57un+z&#10;ksIHsBW0aHUpj9rL683rV+veFfoCG2wrTYJBrC96V8omBFdkmVeN7sDP0GnLlzVSB4E/aZdVBD2j&#10;d212MZ8vsx6pcoRKe8/Zu/FSbhJ+XWsVvtS110G0pWRuIZ2Uzm08s80aih2Ba4w60YB/YNGBsdz0&#10;DHUHAcSezF9QnVGEHuswU9hlWNdG6aSB1eTzP9Q8NuB00sLmeHe2yf8/WPX58JWEqUr5TgoLHY/o&#10;SQ9BvMdB5Mme3vmCqx4d14WB8zzmJNW7B1TfvbB424Dd6Rsi7BsNFdPLo7HZi6dxIL7wEWTbf8KK&#10;+8A+YAIaauqid+yGYHQe0/E8mshFcXJ1uVos+UbxVb68eru4Sh2gmB478uGDxk7EoJTEk0/gcHjw&#10;IZKBYiqJvSzem7ZN02/tbwkujJlEPvIdmYdhOySbLhexcRSzxerIcgjHpeKfgIMG6acUPS9UKf2P&#10;PZCWov1o2ZK4fVNAU7CdArCKn5YySDGGt2Hc0r0js2sYeTTd4g3bVpsk6ZnFiS8vSVJ6Wui4hS+/&#10;U9Xzb7f5BQAA//8DAFBLAwQUAAYACAAAACEAaQAn3uIAAAANAQAADwAAAGRycy9kb3ducmV2Lnht&#10;bEyPQU/DMAyF70j8h8hI3Fi6jnWjNJ0mBCckRFcOHNPWa6M1Tmmyrfx7vNO4+dlPz9/LNpPtxQlH&#10;bxwpmM8iEEi1awy1Cr7Kt4c1CB80Nbp3hAp+0cMmv73JdNq4MxV42oVWcAj5VCvoQhhSKX3dodV+&#10;5gYkvu3daHVgObayGfWZw20v4yhKpNWG+EOnB3zpsD7sjlbB9puKV/PzUX0W+8KU5VNE78lBqfu7&#10;afsMIuAUrma44DM65MxUuSM1XvSsH2PuEi7DehWDYEu8WiYgKl4t54sFyDyT/1vkfwAAAP//AwBQ&#10;SwECLQAUAAYACAAAACEAtoM4kv4AAADhAQAAEwAAAAAAAAAAAAAAAAAAAAAAW0NvbnRlbnRfVHlw&#10;ZXNdLnhtbFBLAQItABQABgAIAAAAIQA4/SH/1gAAAJQBAAALAAAAAAAAAAAAAAAAAC8BAABfcmVs&#10;cy8ucmVsc1BLAQItABQABgAIAAAAIQC7Hz6X7gEAAL4DAAAOAAAAAAAAAAAAAAAAAC4CAABkcnMv&#10;ZTJvRG9jLnhtbFBLAQItABQABgAIAAAAIQBpACfe4gAAAA0BAAAPAAAAAAAAAAAAAAAAAEgEAABk&#10;cnMvZG93bnJldi54bWxQSwUGAAAAAAQABADzAAAAVwUAAAAA&#10;" filled="f" stroked="f">
              <v:textbox inset="0,0,0,0">
                <w:txbxContent>
                  <w:p w14:paraId="66850B48" w14:textId="77777777" w:rsidR="00B26699" w:rsidRDefault="00931C34">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957120" behindDoc="1" locked="0" layoutInCell="1" allowOverlap="1" wp14:anchorId="31B3CC1A" wp14:editId="52681058">
              <wp:simplePos x="0" y="0"/>
              <wp:positionH relativeFrom="page">
                <wp:posOffset>2623820</wp:posOffset>
              </wp:positionH>
              <wp:positionV relativeFrom="page">
                <wp:posOffset>9443720</wp:posOffset>
              </wp:positionV>
              <wp:extent cx="2526030" cy="16573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77275"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3CC1A" id="_x0000_s1071" type="#_x0000_t202" style="position:absolute;margin-left:206.6pt;margin-top:743.6pt;width:198.9pt;height:13.05pt;z-index:-1735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Rd7QEAAL4DAAAOAAAAZHJzL2Uyb0RvYy54bWysU9tu2zAMfR+wfxD0vthJm2wz4hRdiw4D&#10;ugvQ7gMYWY6F2aJGKbGzrx8lx1m7vg17ESiSOjw8pNZXQ9eKgyZv0JZyPsul0FZhZeyulN8f7968&#10;k8IHsBW0aHUpj9rLq83rV+veFXqBDbaVJsEg1he9K2UTgiuyzKtGd+Bn6LTlYI3UQeAr7bKKoGf0&#10;rs0Web7KeqTKESrtPXtvx6DcJPy61ip8rWuvg2hLydxCOimd23hmmzUUOwLXGHWiAf/AogNjuegZ&#10;6hYCiD2ZF1CdUYQe6zBT2GVY10bp1AN3M8//6uahAadTLyyOd2eZ/P+DVV8O30iYqpQ8KAsdj+hR&#10;D0F8wEG8j+r0zhec9OA4LQzs5imnTr27R/XDC4s3DdidvibCvtFQMbt5fJk9eTri+Aiy7T9jxWVg&#10;HzABDTV1UToWQzA6T+l4nkykoti5WC5W+QWHFMfmq+Xbi2UqAcX02pEPHzV2IhqlJJ58QofDvQ+R&#10;DRRTSixm8c60bZp+a585ODF6EvtIeKQehu2QZLq8nFTZYnXkfgjHpeJPwEaD9EuKnheqlP7nHkhL&#10;0X6yrEncvsmgydhOBljFT0sZpBjNmzBu6d6R2TWMPKpu8Zp1q01qKQo8sjjx5SVJnZ4WOm7h03vK&#10;+vPtNr8BAAD//wMAUEsDBBQABgAIAAAAIQB3pD4a4gAAAA0BAAAPAAAAZHJzL2Rvd25yZXYueG1s&#10;TI/BTsMwEETvSPyDtUjcqOOmlBDiVBWCExJqGg4cndhNrMbrELtt+HuWE9x2d0azb4rN7AZ2NlOw&#10;HiWIRQLMYOu1xU7CR/16lwELUaFWg0cj4dsE2JTXV4XKtb9gZc772DEKwZArCX2MY855aHvjVFj4&#10;0SBpBz85FWmdOq4ndaFwN/Blkqy5UxbpQ69G89yb9rg/OQnbT6xe7Nd7s6sOla3rxwTf1kcpb2/m&#10;7ROwaOb4Z4ZffEKHkpgaf0Id2CBhJdIlWUlYZQ80kSUTguo1dLoXaQq8LPj/FuUPAAAA//8DAFBL&#10;AQItABQABgAIAAAAIQC2gziS/gAAAOEBAAATAAAAAAAAAAAAAAAAAAAAAABbQ29udGVudF9UeXBl&#10;c10ueG1sUEsBAi0AFAAGAAgAAAAhADj9If/WAAAAlAEAAAsAAAAAAAAAAAAAAAAALwEAAF9yZWxz&#10;Ly5yZWxzUEsBAi0AFAAGAAgAAAAhAFqzFF3tAQAAvgMAAA4AAAAAAAAAAAAAAAAALgIAAGRycy9l&#10;Mm9Eb2MueG1sUEsBAi0AFAAGAAgAAAAhAHekPhriAAAADQEAAA8AAAAAAAAAAAAAAAAARwQAAGRy&#10;cy9kb3ducmV2LnhtbFBLBQYAAAAABAAEAPMAAABWBQAAAAA=&#10;" filled="f" stroked="f">
              <v:textbox inset="0,0,0,0">
                <w:txbxContent>
                  <w:p w14:paraId="65B77275"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57632" behindDoc="1" locked="0" layoutInCell="1" allowOverlap="1" wp14:anchorId="59A9C34E" wp14:editId="22DB0B17">
              <wp:simplePos x="0" y="0"/>
              <wp:positionH relativeFrom="page">
                <wp:posOffset>6718935</wp:posOffset>
              </wp:positionH>
              <wp:positionV relativeFrom="page">
                <wp:posOffset>9443720</wp:posOffset>
              </wp:positionV>
              <wp:extent cx="153670" cy="16573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68D9A" w14:textId="77777777" w:rsidR="00B26699" w:rsidRDefault="00931C34">
                          <w:pPr>
                            <w:spacing w:before="10"/>
                            <w:ind w:left="20"/>
                            <w:rPr>
                              <w:sz w:val="20"/>
                            </w:rPr>
                          </w:pPr>
                          <w:r>
                            <w:rPr>
                              <w:sz w:val="20"/>
                            </w:rPr>
                            <w:t>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9C34E" id="Text Box 8" o:spid="_x0000_s1072" type="#_x0000_t202" style="position:absolute;margin-left:529.05pt;margin-top:743.6pt;width:12.1pt;height:13.05pt;z-index:-1735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4N6wEAAL0DAAAOAAAAZHJzL2Uyb0RvYy54bWysU8Fu2zAMvQ/YPwi6L07aJSmMOEXXosOA&#10;bh3Q7gNoWY6F2aJGKbGzrx8lx2m33YZdBEqiHt97pDbXQ9eKgyZv0BZyMZtLoa3CythdIb8937+7&#10;ksIHsBW0aHUhj9rL6+3bN5ve5foCG2wrTYJBrM97V8gmBJdnmVeN7sDP0GnLlzVSB4G3tMsqgp7R&#10;uza7mM9XWY9UOUKlvefTu/FSbhN+XWsVHuva6yDaQjK3kFZKaxnXbLuBfEfgGqNONOAfWHRgLBc9&#10;Q91BALEn8xdUZxShxzrMFHYZ1rVROmlgNYv5H2qeGnA6aWFzvDvb5P8frPpy+ErCVIVcS2Gh4xY9&#10;6yGIDziIq+hO73zOSU+O08LAx9zlpNS7B1TfvbB424Dd6Rsi7BsNFbNbxJfZq6cjjo8gZf8ZKy4D&#10;+4AJaKipi9axGYLRuUvHc2ciFRVLLi9Xa75RfLVYLdeXy1QB8umxIx8+auxEDApJ3PgEDocHHyIZ&#10;yKeUWMvivWnb1PzW/nbAifEkkY98R+ZhKIfk0vtUOCorsTqyHMJxpvgPcNAg/ZSi53kqpP+xB9JS&#10;tJ8sWxKHbwpoCsopAKv4aSGDFGN4G8Yh3Tsyu4aRR9Mt3rBttUmSXlic+PKMJKWneY5D+Hqfsl5+&#10;3fYXAAAA//8DAFBLAwQUAAYACAAAACEAoxLAeeMAAAAPAQAADwAAAGRycy9kb3ducmV2LnhtbEyP&#10;wU7DMBBE70j8g7VIvVE7CS0hxKmqCk5IiDQcODqJm1iN1yF22/D3bE9wm9E+zc7km9kO7KwnbxxK&#10;iJYCmMbGtQY7CZ/V630KzAeFrRocagk/2sOmuL3JVda6C5b6vA8doxD0mZLQhzBmnPum11b5pRs1&#10;0u3gJqsC2anj7aQuFG4HHgux5lYZpA+9GvWu181xf7IStl9Yvpjv9/qjPJSmqp4Evq2PUi7u5u0z&#10;sKDn8AfDtT5Vh4I61e6ErWcDebFKI2JJPaSPMbArI9I4AVaTWkVJArzI+f8dxS8AAAD//wMAUEsB&#10;Ai0AFAAGAAgAAAAhALaDOJL+AAAA4QEAABMAAAAAAAAAAAAAAAAAAAAAAFtDb250ZW50X1R5cGVz&#10;XS54bWxQSwECLQAUAAYACAAAACEAOP0h/9YAAACUAQAACwAAAAAAAAAAAAAAAAAvAQAAX3JlbHMv&#10;LnJlbHNQSwECLQAUAAYACAAAACEAs1FuDesBAAC9AwAADgAAAAAAAAAAAAAAAAAuAgAAZHJzL2Uy&#10;b0RvYy54bWxQSwECLQAUAAYACAAAACEAoxLAeeMAAAAPAQAADwAAAAAAAAAAAAAAAABFBAAAZHJz&#10;L2Rvd25yZXYueG1sUEsFBgAAAAAEAAQA8wAAAFUFAAAAAA==&#10;" filled="f" stroked="f">
              <v:textbox inset="0,0,0,0">
                <w:txbxContent>
                  <w:p w14:paraId="53468D9A" w14:textId="77777777" w:rsidR="00B26699" w:rsidRDefault="00931C34">
                    <w:pPr>
                      <w:spacing w:before="10"/>
                      <w:ind w:left="20"/>
                      <w:rPr>
                        <w:sz w:val="20"/>
                      </w:rPr>
                    </w:pPr>
                    <w:r>
                      <w:rPr>
                        <w:sz w:val="20"/>
                      </w:rPr>
                      <w:t>79</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2C060" w14:textId="0BFCAC6E" w:rsidR="00B26699" w:rsidRDefault="009A24EB">
    <w:pPr>
      <w:pStyle w:val="BodyText"/>
      <w:spacing w:line="14" w:lineRule="auto"/>
      <w:rPr>
        <w:sz w:val="20"/>
      </w:rPr>
    </w:pPr>
    <w:r>
      <w:rPr>
        <w:noProof/>
      </w:rPr>
      <mc:AlternateContent>
        <mc:Choice Requires="wps">
          <w:drawing>
            <wp:anchor distT="0" distB="0" distL="114300" distR="114300" simplePos="0" relativeHeight="485960192" behindDoc="1" locked="0" layoutInCell="1" allowOverlap="1" wp14:anchorId="60B67A93" wp14:editId="0171F625">
              <wp:simplePos x="0" y="0"/>
              <wp:positionH relativeFrom="page">
                <wp:posOffset>876300</wp:posOffset>
              </wp:positionH>
              <wp:positionV relativeFrom="page">
                <wp:posOffset>9283700</wp:posOffset>
              </wp:positionV>
              <wp:extent cx="20447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AD275" w14:textId="77777777" w:rsidR="00B26699" w:rsidRDefault="00931C34">
                          <w:pPr>
                            <w:spacing w:before="10"/>
                            <w:ind w:left="60"/>
                            <w:rPr>
                              <w:sz w:val="20"/>
                            </w:rPr>
                          </w:pPr>
                          <w:r>
                            <w:rPr>
                              <w:sz w:val="20"/>
                            </w:rPr>
                            <w:t>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67A93" id="_x0000_t202" coordsize="21600,21600" o:spt="202" path="m,l,21600r21600,l21600,xe">
              <v:stroke joinstyle="miter"/>
              <v:path gradientshapeok="t" o:connecttype="rect"/>
            </v:shapetype>
            <v:shape id="Text Box 3" o:spid="_x0000_s1073" type="#_x0000_t202" style="position:absolute;margin-left:69pt;margin-top:731pt;width:16.1pt;height:13.05pt;z-index:-1735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dF7AEAAL0DAAAOAAAAZHJzL2Uyb0RvYy54bWysU9tu2zAMfR+wfxD0vthJ03Qw4hRdiw4D&#10;ugvQ7gMYWY6F2aJGKbGzrx8lx1m3vRV9ESiSOjw8pNbXQ9eKgyZv0JZyPsul0FZhZeyulN+f7t+9&#10;l8IHsBW0aHUpj9rL683bN+veFXqBDbaVJsEg1he9K2UTgiuyzKtGd+Bn6LTlYI3UQeAr7bKKoGf0&#10;rs0Web7KeqTKESrtPXvvxqDcJPy61ip8rWuvg2hLydxCOimd23hmmzUUOwLXGHWiAS9g0YGxXPQM&#10;dQcBxJ7Mf1CdUYQe6zBT2GVY10bp1AN3M8//6eaxAadTLyyOd2eZ/OvBqi+HbyRMVcqVFBY6HtGT&#10;HoL4gIO4iOr0zhec9Og4LQzs5imnTr17QPXDC4u3DdidviHCvtFQMbt5fJk9ezri+Aiy7T9jxWVg&#10;HzABDTV1UToWQzA6T+l4nkykoti5yJfLK44oDs1Xl1cXl6kCFNNjRz581NiJaJSSePAJHA4PPkQy&#10;UEwpsZbFe9O2afit/cvBidGTyEe+I/MwbIek0nI1ibLF6sjtEI47xX+AjQbplxQ971Mp/c89kJai&#10;/WRZkrh8k0GTsZ0MsIqfljJIMZq3YVzSvSOzaxh5FN3iDctWm9RS1HdkceLLO5I6Pe1zXMLn95T1&#10;59dtfgMAAP//AwBQSwMEFAAGAAgAAAAhAIQ8lmjfAAAADQEAAA8AAABkcnMvZG93bnJldi54bWxM&#10;T0FOwzAQvCPxB2uRuFG7AYUQ4lQVghMSIg0Hjk7sJlbjdYjdNvyezYneZnZGszPFZnYDO5kpWI8S&#10;1isBzGDrtcVOwlf9dpcBC1GhVoNHI+HXBNiU11eFyrU/Y2VOu9gxCsGQKwl9jGPOeWh741RY+dEg&#10;aXs/ORWJTh3XkzpTuBt4IkTKnbJIH3o1mpfetIfd0UnYfmP1an8+ms9qX9m6fhL4nh6kvL2Zt8/A&#10;opnjvxmW+lQdSurU+CPqwAbi9xltiQQe0oTQYnkUCbBmOWXZGnhZ8MsV5R8AAAD//wMAUEsBAi0A&#10;FAAGAAgAAAAhALaDOJL+AAAA4QEAABMAAAAAAAAAAAAAAAAAAAAAAFtDb250ZW50X1R5cGVzXS54&#10;bWxQSwECLQAUAAYACAAAACEAOP0h/9YAAACUAQAACwAAAAAAAAAAAAAAAAAvAQAAX3JlbHMvLnJl&#10;bHNQSwECLQAUAAYACAAAACEAEgzHRewBAAC9AwAADgAAAAAAAAAAAAAAAAAuAgAAZHJzL2Uyb0Rv&#10;Yy54bWxQSwECLQAUAAYACAAAACEAhDyWaN8AAAANAQAADwAAAAAAAAAAAAAAAABGBAAAZHJzL2Rv&#10;d25yZXYueG1sUEsFBgAAAAAEAAQA8wAAAFIFAAAAAA==&#10;" filled="f" stroked="f">
              <v:textbox inset="0,0,0,0">
                <w:txbxContent>
                  <w:p w14:paraId="7BBAD275" w14:textId="77777777" w:rsidR="00B26699" w:rsidRDefault="00931C34">
                    <w:pPr>
                      <w:spacing w:before="10"/>
                      <w:ind w:left="60"/>
                      <w:rPr>
                        <w:sz w:val="20"/>
                      </w:rPr>
                    </w:pPr>
                    <w:r>
                      <w:rPr>
                        <w:sz w:val="20"/>
                      </w:rPr>
                      <w:t>82</w:t>
                    </w:r>
                  </w:p>
                </w:txbxContent>
              </v:textbox>
              <w10:wrap anchorx="page" anchory="page"/>
            </v:shape>
          </w:pict>
        </mc:Fallback>
      </mc:AlternateContent>
    </w:r>
    <w:r>
      <w:rPr>
        <w:noProof/>
      </w:rPr>
      <mc:AlternateContent>
        <mc:Choice Requires="wps">
          <w:drawing>
            <wp:anchor distT="0" distB="0" distL="114300" distR="114300" simplePos="0" relativeHeight="485960704" behindDoc="1" locked="0" layoutInCell="1" allowOverlap="1" wp14:anchorId="5389412D" wp14:editId="01A160DB">
              <wp:simplePos x="0" y="0"/>
              <wp:positionH relativeFrom="page">
                <wp:posOffset>2623820</wp:posOffset>
              </wp:positionH>
              <wp:positionV relativeFrom="page">
                <wp:posOffset>9283700</wp:posOffset>
              </wp:positionV>
              <wp:extent cx="2526030" cy="3270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82AF3" w14:textId="77777777" w:rsidR="00B26699" w:rsidRDefault="00931C34">
                          <w:pPr>
                            <w:spacing w:before="10"/>
                            <w:jc w:val="center"/>
                            <w:rPr>
                              <w:sz w:val="20"/>
                            </w:rPr>
                          </w:pPr>
                          <w:r>
                            <w:rPr>
                              <w:sz w:val="20"/>
                            </w:rPr>
                            <w:t>Surgery V. 3.0 Technical Manual/Security Guide</w:t>
                          </w:r>
                        </w:p>
                        <w:p w14:paraId="4BB46FDD" w14:textId="77777777" w:rsidR="00B26699" w:rsidRDefault="00931C34">
                          <w:pPr>
                            <w:pStyle w:val="BodyText"/>
                            <w:spacing w:before="1"/>
                            <w:ind w:left="3"/>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9412D" id="Text Box 2" o:spid="_x0000_s1074" type="#_x0000_t202" style="position:absolute;margin-left:206.6pt;margin-top:731pt;width:198.9pt;height:25.75pt;z-index:-173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VO7AEAAL4DAAAOAAAAZHJzL2Uyb0RvYy54bWysU8Fu2zAMvQ/YPwi6L3bcpR2MOEXXosOA&#10;bh3Q7gMYWY6F2aJGKbGzrx8lx1m33YZdBIqkHh8fqfX12HfioMkbtJVcLnIptFVYG7ur5Nfn+zfv&#10;pPABbA0dWl3Jo/byevP61XpwpS6wxa7WJBjE+nJwlWxDcGWWedXqHvwCnbYcbJB6CHylXVYTDIze&#10;d1mR55fZgFQ7QqW9Z+/dFJSbhN80WoXHpvE6iK6SzC2kk9K5jWe2WUO5I3CtUSca8A8sejCWi56h&#10;7iCA2JP5C6o3itBjExYK+wybxiideuBulvkf3Ty14HTqhcXx7iyT/3+w6vPhCwlTV3IlhYWeR/Ss&#10;xyDe4yiKqM7gfMlJT47TwshunnLq1LsHVN+8sHjbgt3pGyIcWg01s1vGl9mLpxOOjyDb4RPWXAb2&#10;ARPQ2FAfpWMxBKPzlI7nyUQqip3FqrjMLzikOHZRXOXFKpWAcn7tyIcPGnsRjUoSTz6hw+HBh8gG&#10;yjklFrN4b7ouTb+zvzk4MXoS+0h4oh7G7Zhkens1q7LF+sj9EE5LxZ+AjRbphxQDL1Ql/fc9kJai&#10;+2hZk7h9s0GzsZ0NsIqfVjJIMZm3YdrSvSOzaxl5Ut3iDevWmNRSFHhiceLLS5I6PS103MKX95T1&#10;69ttfgI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3NUlTuwBAAC+AwAADgAAAAAAAAAAAAAAAAAuAgAAZHJzL2Uy&#10;b0RvYy54bWxQSwECLQAUAAYACAAAACEAQpFUx+IAAAANAQAADwAAAAAAAAAAAAAAAABGBAAAZHJz&#10;L2Rvd25yZXYueG1sUEsFBgAAAAAEAAQA8wAAAFUFAAAAAA==&#10;" filled="f" stroked="f">
              <v:textbox inset="0,0,0,0">
                <w:txbxContent>
                  <w:p w14:paraId="3F982AF3" w14:textId="77777777" w:rsidR="00B26699" w:rsidRDefault="00931C34">
                    <w:pPr>
                      <w:spacing w:before="10"/>
                      <w:jc w:val="center"/>
                      <w:rPr>
                        <w:sz w:val="20"/>
                      </w:rPr>
                    </w:pPr>
                    <w:r>
                      <w:rPr>
                        <w:sz w:val="20"/>
                      </w:rPr>
                      <w:t>Surgery V. 3.0 Technical Manual/Security Guide</w:t>
                    </w:r>
                  </w:p>
                  <w:p w14:paraId="4BB46FDD" w14:textId="77777777" w:rsidR="00B26699" w:rsidRDefault="00931C34">
                    <w:pPr>
                      <w:pStyle w:val="BodyText"/>
                      <w:spacing w:before="1"/>
                      <w:ind w:left="3"/>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61216" behindDoc="1" locked="0" layoutInCell="1" allowOverlap="1" wp14:anchorId="53964B24" wp14:editId="0693D9C4">
              <wp:simplePos x="0" y="0"/>
              <wp:positionH relativeFrom="page">
                <wp:posOffset>6228080</wp:posOffset>
              </wp:positionH>
              <wp:positionV relativeFrom="page">
                <wp:posOffset>9283700</wp:posOffset>
              </wp:positionV>
              <wp:extent cx="64389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726E7"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64B24" id="Text Box 1" o:spid="_x0000_s1075" type="#_x0000_t202" style="position:absolute;margin-left:490.4pt;margin-top:731pt;width:50.7pt;height:13.05pt;z-index:-173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6dG6gEAAL0DAAAOAAAAZHJzL2Uyb0RvYy54bWysU9tuEzEQfUfiHyy/k016CWGVTVVaFSGV&#10;gtTyAV6vN2ux9pixk93w9YztbGjpG+LFGs/l+MyZ8fpqND3bK/QabMUXszlnykpotN1W/PvT3bsV&#10;Zz4I24gerKr4QXl+tXn7Zj24Up1BB32jkBGI9eXgKt6F4Mqi8LJTRvgZOGUp2AIaEeiK26JBMRC6&#10;6Yuz+XxZDICNQ5DKe/Le5iDfJPy2VTJ8bVuvAusrTtxCOjGddTyLzVqUWxSu0/JIQ/wDCyO0pUdP&#10;ULciCLZD/QrKaIngoQ0zCaaAttVSpR6om8X8r24eO+FU6oXE8e4kk/9/sPJh/w2Zbip+wZkVhkb0&#10;pMbAPsLIFlGdwfmSkh4dpYWR3DTl1Kl39yB/eGbhphN2q64RYeiUaIhdqiyelWYcH0Hq4Qs09IzY&#10;BUhAY4smSkdiMEKnKR1Ok4lUJDmXF+erDxSRFFosL9+fX0ZuhSinYoc+fFJgWDQqjjT4BC729z7k&#10;1CklvmXhTvd9Gn5vXzgIM3oS+cg3Mw9jPWaVVpMoNTQHagch7xT9ATI6wF+cDbRPFfc/dwIVZ/1n&#10;S5LE5ZsMnIx6MoSVVFrxwFk2b0Je0p1Dve0IOYtu4Zpka3VqKeqbWRz50o4kUY77HJfw+T1l/fl1&#10;m98AAAD//wMAUEsDBBQABgAIAAAAIQCvMCQp4QAAAA4BAAAPAAAAZHJzL2Rvd25yZXYueG1sTI/B&#10;TsMwEETvSP0Ha5G4UbsRitIQp6oqOCEh0nDg6MRuYjVeh9htw9+zOcFxZ0azb4rd7AZ2NVOwHiVs&#10;1gKYwdZri52Ez/r1MQMWokKtBo9Gwo8JsCtXd4XKtb9hZa7H2DEqwZArCX2MY855aHvjVFj70SB5&#10;Jz85FemcOq4ndaNyN/BEiJQ7ZZE+9Go0h9605+PFSdh/YfViv9+bj+pU2breCnxLz1I+3M/7Z2DR&#10;zPEvDAs+oUNJTI2/oA5skLDNBKFHMp7ShFYtEZElCbBm0bJsA7ws+P8Z5S8AAAD//wMAUEsBAi0A&#10;FAAGAAgAAAAhALaDOJL+AAAA4QEAABMAAAAAAAAAAAAAAAAAAAAAAFtDb250ZW50X1R5cGVzXS54&#10;bWxQSwECLQAUAAYACAAAACEAOP0h/9YAAACUAQAACwAAAAAAAAAAAAAAAAAvAQAAX3JlbHMvLnJl&#10;bHNQSwECLQAUAAYACAAAACEA3rOnRuoBAAC9AwAADgAAAAAAAAAAAAAAAAAuAgAAZHJzL2Uyb0Rv&#10;Yy54bWxQSwECLQAUAAYACAAAACEArzAkKeEAAAAOAQAADwAAAAAAAAAAAAAAAABEBAAAZHJzL2Rv&#10;d25yZXYueG1sUEsFBgAAAAAEAAQA8wAAAFIFAAAAAA==&#10;" filled="f" stroked="f">
              <v:textbox inset="0,0,0,0">
                <w:txbxContent>
                  <w:p w14:paraId="444726E7" w14:textId="77777777" w:rsidR="00B26699" w:rsidRDefault="00931C34">
                    <w:pPr>
                      <w:spacing w:before="10"/>
                      <w:ind w:left="20"/>
                      <w:rPr>
                        <w:sz w:val="20"/>
                      </w:rPr>
                    </w:pPr>
                    <w:r>
                      <w:rPr>
                        <w:sz w:val="20"/>
                      </w:rPr>
                      <w:t>March 2012</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711A8" w14:textId="7410564B" w:rsidR="00B26699" w:rsidRDefault="009A24EB">
    <w:pPr>
      <w:pStyle w:val="BodyText"/>
      <w:spacing w:line="14" w:lineRule="auto"/>
      <w:rPr>
        <w:sz w:val="20"/>
      </w:rPr>
    </w:pPr>
    <w:r>
      <w:rPr>
        <w:noProof/>
      </w:rPr>
      <mc:AlternateContent>
        <mc:Choice Requires="wps">
          <w:drawing>
            <wp:anchor distT="0" distB="0" distL="114300" distR="114300" simplePos="0" relativeHeight="485959680" behindDoc="1" locked="0" layoutInCell="1" allowOverlap="1" wp14:anchorId="47CD7E37" wp14:editId="6CA7951C">
              <wp:simplePos x="0" y="0"/>
              <wp:positionH relativeFrom="page">
                <wp:posOffset>3579495</wp:posOffset>
              </wp:positionH>
              <wp:positionV relativeFrom="page">
                <wp:posOffset>9429750</wp:posOffset>
              </wp:positionV>
              <wp:extent cx="617220" cy="18097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029A" w14:textId="77777777" w:rsidR="00B26699" w:rsidRDefault="00931C34">
                          <w:pPr>
                            <w:pStyle w:val="BodyText"/>
                            <w:spacing w:before="11"/>
                            <w:ind w:left="20"/>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CD7E37" id="_x0000_t202" coordsize="21600,21600" o:spt="202" path="m,l,21600r21600,l21600,xe">
              <v:stroke joinstyle="miter"/>
              <v:path gradientshapeok="t" o:connecttype="rect"/>
            </v:shapetype>
            <v:shape id="Text Box 4" o:spid="_x0000_s1076" type="#_x0000_t202" style="position:absolute;margin-left:281.85pt;margin-top:742.5pt;width:48.6pt;height:14.25pt;z-index:-1735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I77AEAAL0DAAAOAAAAZHJzL2Uyb0RvYy54bWysU9tu2zAMfR+wfxD0vjgxul6MOEXXosOA&#10;7gK0+wBGlm1htqhRSuzs60fJcdatb8VeBIqkDg8PqfX12Hdir8kbtKVcLZZSaKuwMrYp5fen+3eX&#10;UvgAtoIOrS7lQXt5vXn7Zj24QufYYldpEgxifTG4UrYhuCLLvGp1D36BTlsO1kg9BL5Sk1UEA6P3&#10;XZYvl+fZgFQ5QqW9Z+/dFJSbhF/XWoWvde11EF0pmVtIJ6VzG89ss4aiIXCtUUca8AoWPRjLRU9Q&#10;dxBA7Mi8gOqNIvRYh4XCPsO6NkqnHrib1fKfbh5bcDr1wuJ4d5LJ/z9Y9WX/jYSpSplLYaHnET3p&#10;MYgPOIqzqM7gfMFJj47TwshunnLq1LsHVD+8sHjbgm30DREOrYaK2a3iy+zZ0wnHR5Dt8BkrLgO7&#10;gAlorKmP0rEYgtF5SofTZCIVxc7z1UWec0RxaHW5vLp4nypAMT925MNHjb2IRimJB5/AYf/gQyQD&#10;xZwSa1m8N12Xht/ZvxycGD2JfOQ7MQ/jdkwqnV3NomyxOnA7hNNO8R9go0X6JcXA+1RK/3MHpKXo&#10;PlmWJC7fbNBsbGcDrOKnpQxSTOZtmJZ058g0LSNPolu8Ydlqk1qK+k4sjnx5R1Knx32OS/j8nrL+&#10;/LrNbwAAAP//AwBQSwMEFAAGAAgAAAAhAAvu+oLiAAAADQEAAA8AAABkcnMvZG93bnJldi54bWxM&#10;j8FOwzAQRO9I/IO1lbhRu5SYNo1TVQhOSKhpOHB0YjeJGq9D7Lbh71lOcNyZp9mZbDu5nl3sGDqP&#10;ChZzAcxi7U2HjYKP8vV+BSxEjUb3Hq2Cbxtgm9/eZDo1/oqFvRxiwygEQ6oVtDEOKeehbq3TYe4H&#10;i+Qd/eh0pHNsuBn1lcJdzx+EkNzpDulDqwf73Nr6dDg7BbtPLF66r/dqXxyLrizXAt/kSam72bTb&#10;AIt2in8w/Nan6pBTp8qf0QTWK0jk8olQMh5XCa0iREqxBlaRlCyWCfA84/9X5D8AAAD//wMAUEsB&#10;Ai0AFAAGAAgAAAAhALaDOJL+AAAA4QEAABMAAAAAAAAAAAAAAAAAAAAAAFtDb250ZW50X1R5cGVz&#10;XS54bWxQSwECLQAUAAYACAAAACEAOP0h/9YAAACUAQAACwAAAAAAAAAAAAAAAAAvAQAAX3JlbHMv&#10;LnJlbHNQSwECLQAUAAYACAAAACEAH3ASO+wBAAC9AwAADgAAAAAAAAAAAAAAAAAuAgAAZHJzL2Uy&#10;b0RvYy54bWxQSwECLQAUAAYACAAAACEAC+76guIAAAANAQAADwAAAAAAAAAAAAAAAABGBAAAZHJz&#10;L2Rvd25yZXYueG1sUEsFBgAAAAAEAAQA8wAAAFUFAAAAAA==&#10;" filled="f" stroked="f">
              <v:textbox inset="0,0,0,0">
                <w:txbxContent>
                  <w:p w14:paraId="02D2029A" w14:textId="77777777" w:rsidR="00B26699" w:rsidRDefault="00931C34">
                    <w:pPr>
                      <w:pStyle w:val="BodyText"/>
                      <w:spacing w:before="11"/>
                      <w:ind w:left="20"/>
                    </w:pPr>
                    <w:r>
                      <w:t>SR*3*176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D1338" w14:textId="088F9A1A" w:rsidR="00B26699" w:rsidRDefault="009A24EB">
    <w:pPr>
      <w:pStyle w:val="BodyText"/>
      <w:spacing w:line="14" w:lineRule="auto"/>
      <w:rPr>
        <w:sz w:val="20"/>
      </w:rPr>
    </w:pPr>
    <w:r>
      <w:rPr>
        <w:noProof/>
      </w:rPr>
      <mc:AlternateContent>
        <mc:Choice Requires="wps">
          <w:drawing>
            <wp:anchor distT="0" distB="0" distL="114300" distR="114300" simplePos="0" relativeHeight="485936128" behindDoc="1" locked="0" layoutInCell="1" allowOverlap="1" wp14:anchorId="53A633E0" wp14:editId="0F77F8C7">
              <wp:simplePos x="0" y="0"/>
              <wp:positionH relativeFrom="page">
                <wp:posOffset>901700</wp:posOffset>
              </wp:positionH>
              <wp:positionV relativeFrom="page">
                <wp:posOffset>9283700</wp:posOffset>
              </wp:positionV>
              <wp:extent cx="643890" cy="165735"/>
              <wp:effectExtent l="0" t="0" r="0" b="0"/>
              <wp:wrapNone/>
              <wp:docPr id="4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CA1BB"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A633E0" id="_x0000_t202" coordsize="21600,21600" o:spt="202" path="m,l,21600r21600,l21600,xe">
              <v:stroke joinstyle="miter"/>
              <v:path gradientshapeok="t" o:connecttype="rect"/>
            </v:shapetype>
            <v:shape id="Text Box 50" o:spid="_x0000_s1030" type="#_x0000_t202" style="position:absolute;margin-left:71pt;margin-top:731pt;width:50.7pt;height:13.05pt;z-index:-1738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EL7gEAAL4DAAAOAAAAZHJzL2Uyb0RvYy54bWysU8Fu2zAMvQ/YPwi6L06aJmuNOEXXosOA&#10;rhvQ9gMYWY6F2aJGKbGzrx8lx2m33YpdBJqiHt97pFdXfduIvSZv0BZyNplKoa3C0thtIZ+f7j5c&#10;SOED2BIatLqQB+3l1fr9u1Xncn2GNTalJsEg1uedK2QdgsuzzKtat+An6LTlywqphcCftM1Kgo7R&#10;2yY7m06XWYdUOkKlvefs7XAp1wm/qrQK36rK6yCaQjK3kE5K5yae2XoF+ZbA1UYdacAbWLRgLDc9&#10;Qd1CALEj8w9UaxShxypMFLYZVpVROmlgNbPpX2oea3A6aWFzvDvZ5P8frHrYfydhykKeX0phoeUZ&#10;Pek+iE/Yi0Xyp3M+57JHx4Wh5zzPOWn17h7VDy8s3tRgt/qaCLtaQ8n8ZtHZ7NXTOBGf+wiy6b5i&#10;yX1gFzAB9RW10Ty2QzA6z+lwmk3koji5PJ9fXPKN4qvZcvFxvkgdIB8fO/Lhs8ZWxKCQxKNP4LC/&#10;9yGSgXwsib0s3pmmSeNv7B8JLoyZRD7yHZiHftMnn+axb9SywfLAagiHpeKfgIMa6ZcUHS9UIf3P&#10;HZCWovli2ZG4fWNAY7AZA7CKnxYySDGEN2HY0p0js60ZefDc4jW7Vpmk6IXFkS4vSRJ6XOi4ha+/&#10;U9XLb7f+DQAA//8DAFBLAwQUAAYACAAAACEA5YwyKd4AAAANAQAADwAAAGRycy9kb3ducmV2Lnht&#10;bExPQW6DMBC8V8ofrI3UW2NCEaIUE0VVe6pUldBDjwY7YAWvKXYS+vsup+Y2szOanSl2sx3YRU/e&#10;OBSw3UTANLZOGewEfNVvDxkwHyQqOTjUAn61h125uitkrtwVK305hI5RCPpcCuhDGHPOfdtrK/3G&#10;jRpJO7rJykB06ria5JXC7cDjKEq5lQbpQy9H/dLr9nQ4WwH7b6xezc9H81kdK1PXTxG+pych7tfz&#10;/hlY0HP4N8NSn6pDSZ0ad0bl2UA8iWlLWEC6ILLEyWMCrFlOWbYFXhb8dkX5BwAA//8DAFBLAQIt&#10;ABQABgAIAAAAIQC2gziS/gAAAOEBAAATAAAAAAAAAAAAAAAAAAAAAABbQ29udGVudF9UeXBlc10u&#10;eG1sUEsBAi0AFAAGAAgAAAAhADj9If/WAAAAlAEAAAsAAAAAAAAAAAAAAAAALwEAAF9yZWxzLy5y&#10;ZWxzUEsBAi0AFAAGAAgAAAAhADFTsQvuAQAAvgMAAA4AAAAAAAAAAAAAAAAALgIAAGRycy9lMm9E&#10;b2MueG1sUEsBAi0AFAAGAAgAAAAhAOWMMineAAAADQEAAA8AAAAAAAAAAAAAAAAASAQAAGRycy9k&#10;b3ducmV2LnhtbFBLBQYAAAAABAAEAPMAAABTBQAAAAA=&#10;" filled="f" stroked="f">
              <v:textbox inset="0,0,0,0">
                <w:txbxContent>
                  <w:p w14:paraId="4F1CA1BB" w14:textId="77777777" w:rsidR="00B26699" w:rsidRDefault="00931C34">
                    <w:pPr>
                      <w:spacing w:before="10"/>
                      <w:ind w:left="20"/>
                      <w:rPr>
                        <w:sz w:val="20"/>
                      </w:rPr>
                    </w:pPr>
                    <w:r>
                      <w:rPr>
                        <w:sz w:val="20"/>
                      </w:rPr>
                      <w:t>March 2012</w:t>
                    </w:r>
                  </w:p>
                </w:txbxContent>
              </v:textbox>
              <w10:wrap anchorx="page" anchory="page"/>
            </v:shape>
          </w:pict>
        </mc:Fallback>
      </mc:AlternateContent>
    </w:r>
    <w:r>
      <w:rPr>
        <w:noProof/>
      </w:rPr>
      <mc:AlternateContent>
        <mc:Choice Requires="wps">
          <w:drawing>
            <wp:anchor distT="0" distB="0" distL="114300" distR="114300" simplePos="0" relativeHeight="485936640" behindDoc="1" locked="0" layoutInCell="1" allowOverlap="1" wp14:anchorId="2A210B64" wp14:editId="424AA179">
              <wp:simplePos x="0" y="0"/>
              <wp:positionH relativeFrom="page">
                <wp:posOffset>2623820</wp:posOffset>
              </wp:positionH>
              <wp:positionV relativeFrom="page">
                <wp:posOffset>9283700</wp:posOffset>
              </wp:positionV>
              <wp:extent cx="2526030" cy="327025"/>
              <wp:effectExtent l="0" t="0" r="0" b="0"/>
              <wp:wrapNone/>
              <wp:docPr id="4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F4F37" w14:textId="77777777" w:rsidR="00B26699" w:rsidRDefault="00931C34">
                          <w:pPr>
                            <w:spacing w:before="10"/>
                            <w:jc w:val="center"/>
                            <w:rPr>
                              <w:sz w:val="20"/>
                            </w:rPr>
                          </w:pPr>
                          <w:r>
                            <w:rPr>
                              <w:sz w:val="20"/>
                            </w:rPr>
                            <w:t>Surgery V. 3.0 Technical Manual/Security Guide</w:t>
                          </w:r>
                        </w:p>
                        <w:p w14:paraId="254EF408" w14:textId="77777777" w:rsidR="00B26699" w:rsidRDefault="00931C34">
                          <w:pPr>
                            <w:pStyle w:val="BodyText"/>
                            <w:spacing w:before="1"/>
                            <w:ind w:left="2"/>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10B64" id="Text Box 49" o:spid="_x0000_s1031" type="#_x0000_t202" style="position:absolute;margin-left:206.6pt;margin-top:731pt;width:198.9pt;height:25.75pt;z-index:-173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sf7AEAAL8DAAAOAAAAZHJzL2Uyb0RvYy54bWysU9tu2zAMfR+wfxD0vthxL9uMOEXXosOA&#10;7gK0+wBGlmNhtqhRSuzs60fJcdaub8NeBIqkDg8PqdXV2Hdir8kbtJVcLnIptFVYG7ut5PfHuzfv&#10;pPABbA0dWl3Jg/byav361WpwpS6wxa7WJBjE+nJwlWxDcGWWedXqHvwCnbYcbJB6CHylbVYTDIze&#10;d1mR55fZgFQ7QqW9Z+/tFJTrhN80WoWvTeN1EF0lmVtIJ6VzE89svYJyS+Bao4404B9Y9GAsFz1B&#10;3UIAsSPzAqo3itBjExYK+wybxiideuBulvlf3Ty04HTqhcXx7iST/3+w6sv+GwlTV/KcJ2Wh5xk9&#10;6jGIDziK8/dRn8H5ktMeHCeGkf0859Srd/eofnhh8aYFu9XXRDi0Gmrmt4wvsydPJxwfQTbDZ6y5&#10;DuwCJqCxoT6Kx3IIRuc5HU6ziVwUO4uL4jI/45Di2FnxNi8uUgko59eOfPiosRfRqCTx7BM67O99&#10;iGygnFNiMYt3puvS/Dv7zMGJ0ZPYR8IT9TBuxkmoWZQN1gduh3DaKv4FbLRIv6QYeKMq6X/ugLQU&#10;3SfLksT1mw2ajc1sgFX8tJJBism8CdOa7hyZbcvIk+gWr1m2xqSOor4TiyNd3pLU6HGj4xo+vaes&#10;P/9u/RsAAP//AwBQSwMEFAAGAAgAAAAhAEKRVMfiAAAADQEAAA8AAABkcnMvZG93bnJldi54bWxM&#10;j8FOwzAQRO9I/IO1SNyo47SNSohTVQhOSIg0HDg6sZtYjdchdtvw9yynctvdGc2+KbazG9jZTMF6&#10;lCAWCTCDrdcWOwmf9evDBliICrUaPBoJPybAtry9KVSu/QUrc97HjlEIhlxJ6GMcc85D2xunwsKP&#10;Bkk7+MmpSOvUcT2pC4W7gadJknGnLNKHXo3muTftcX9yEnZfWL3Y7/fmozpUtq4fE3zLjlLe3827&#10;J2DRzPFqhj98QoeSmBp/Qh3YIGEllilZSVhlKbUiy0YIGho6rcVyDbws+P8W5S8AAAD//wMAUEsB&#10;Ai0AFAAGAAgAAAAhALaDOJL+AAAA4QEAABMAAAAAAAAAAAAAAAAAAAAAAFtDb250ZW50X1R5cGVz&#10;XS54bWxQSwECLQAUAAYACAAAACEAOP0h/9YAAACUAQAACwAAAAAAAAAAAAAAAAAvAQAAX3JlbHMv&#10;LnJlbHNQSwECLQAUAAYACAAAACEAcc47H+wBAAC/AwAADgAAAAAAAAAAAAAAAAAuAgAAZHJzL2Uy&#10;b0RvYy54bWxQSwECLQAUAAYACAAAACEAQpFUx+IAAAANAQAADwAAAAAAAAAAAAAAAABGBAAAZHJz&#10;L2Rvd25yZXYueG1sUEsFBgAAAAAEAAQA8wAAAFUFAAAAAA==&#10;" filled="f" stroked="f">
              <v:textbox inset="0,0,0,0">
                <w:txbxContent>
                  <w:p w14:paraId="6BBF4F37" w14:textId="77777777" w:rsidR="00B26699" w:rsidRDefault="00931C34">
                    <w:pPr>
                      <w:spacing w:before="10"/>
                      <w:jc w:val="center"/>
                      <w:rPr>
                        <w:sz w:val="20"/>
                      </w:rPr>
                    </w:pPr>
                    <w:r>
                      <w:rPr>
                        <w:sz w:val="20"/>
                      </w:rPr>
                      <w:t>Surgery V. 3.0 Technical Manual/Security Guide</w:t>
                    </w:r>
                  </w:p>
                  <w:p w14:paraId="254EF408" w14:textId="77777777" w:rsidR="00B26699" w:rsidRDefault="00931C34">
                    <w:pPr>
                      <w:pStyle w:val="BodyText"/>
                      <w:spacing w:before="1"/>
                      <w:ind w:left="2"/>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37152" behindDoc="1" locked="0" layoutInCell="1" allowOverlap="1" wp14:anchorId="50BECE33" wp14:editId="7B1E1006">
              <wp:simplePos x="0" y="0"/>
              <wp:positionH relativeFrom="page">
                <wp:posOffset>6714490</wp:posOffset>
              </wp:positionH>
              <wp:positionV relativeFrom="page">
                <wp:posOffset>9268460</wp:posOffset>
              </wp:positionV>
              <wp:extent cx="182245" cy="180975"/>
              <wp:effectExtent l="0" t="0" r="0" b="0"/>
              <wp:wrapNone/>
              <wp:docPr id="4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7357E" w14:textId="77777777" w:rsidR="00B26699" w:rsidRDefault="00931C34">
                          <w:pPr>
                            <w:spacing w:before="35"/>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ECE33" id="Text Box 48" o:spid="_x0000_s1032" type="#_x0000_t202" style="position:absolute;margin-left:528.7pt;margin-top:729.8pt;width:14.35pt;height:14.25pt;z-index:-1737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cgd7AEAAL4DAAAOAAAAZHJzL2Uyb0RvYy54bWysU9tu2zAMfR+wfxD0vjgJ0jUz4hRdiw4D&#10;ugvQ7gNoWbaF2aJGKbGzrx8lJ2m3vhV7ESiJOjznkNpcjX0n9pq8QVvIxWwuhbYKK2ObQv54vHu3&#10;lsIHsBV0aHUhD9rLq+3bN5vB5XqJLXaVJsEg1ueDK2QbgsuzzKtW9+Bn6LTlyxqph8BbarKKYGD0&#10;vsuW8/n7bECqHKHS3vPp7XQptwm/rrUK3+ra6yC6QjK3kFZKaxnXbLuBvCFwrVFHGvAKFj0Yy0XP&#10;ULcQQOzIvIDqjSL0WIeZwj7DujZKJw2sZjH/R81DC04nLWyOd2eb/P+DVV/330mYqpCrSyks9Nyj&#10;Rz0G8RFHsVpHfwbnc057cJwYRj7nPiet3t2j+umFxZsWbKOviXBoNVTMbxFfZs+eTjg+gpTDF6y4&#10;DuwCJqCxpj6ax3YIRuc+Hc69iVxULLleLlcXUii+WqznHy4vUgXIT48d+fBJYy9iUEji1idw2N/7&#10;EMlAfkqJtSzema5L7e/sXwecGE8S+ch3Yh7Gckw+pbpRWInVgdUQTkPFn4CDFum3FAMPVCH9rx2Q&#10;lqL7bNmROH2ngE5BeQrAKn5ayCDFFN6EaUp3jkzTMvLkucVrdq02SdETiyNdHpIk9DjQcQqf71PW&#10;07fb/gEAAP//AwBQSwMEFAAGAAgAAAAhAAzXdrfiAAAADwEAAA8AAABkcnMvZG93bnJldi54bWxM&#10;j8FOwzAQRO9I/QdrK3GjdlAb0hCnqhCckBBpOHB0km1iNV6H2G3D3+Oc6G1ndzT7JttNpmcXHJ22&#10;JCFaCWBItW00tRK+yreHBJjzihrVW0IJv+hgly/uMpU29koFXg6+ZSGEXKokdN4PKeeu7tAot7ID&#10;Urgd7WiUD3JseTOqawg3PX8UIuZGaQofOjXgS4f16XA2EvbfVLzqn4/qszgWuiy3gt7jk5T3y2n/&#10;DMzj5P/NMOMHdMgDU2XP1DjWBy02T+vgDdN6s42BzR6RxBGwat4lSQQ8z/htj/wPAAD//wMAUEsB&#10;Ai0AFAAGAAgAAAAhALaDOJL+AAAA4QEAABMAAAAAAAAAAAAAAAAAAAAAAFtDb250ZW50X1R5cGVz&#10;XS54bWxQSwECLQAUAAYACAAAACEAOP0h/9YAAACUAQAACwAAAAAAAAAAAAAAAAAvAQAAX3JlbHMv&#10;LnJlbHNQSwECLQAUAAYACAAAACEAuj3IHewBAAC+AwAADgAAAAAAAAAAAAAAAAAuAgAAZHJzL2Uy&#10;b0RvYy54bWxQSwECLQAUAAYACAAAACEADNd2t+IAAAAPAQAADwAAAAAAAAAAAAAAAABGBAAAZHJz&#10;L2Rvd25yZXYueG1sUEsFBgAAAAAEAAQA8wAAAFUFAAAAAA==&#10;" filled="f" stroked="f">
              <v:textbox inset="0,0,0,0">
                <w:txbxContent>
                  <w:p w14:paraId="2467357E" w14:textId="77777777" w:rsidR="00B26699" w:rsidRDefault="00931C34">
                    <w:pPr>
                      <w:spacing w:before="35"/>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AA4C4" w14:textId="6F2FDB98" w:rsidR="00B26699" w:rsidRDefault="009A24EB">
    <w:pPr>
      <w:pStyle w:val="BodyText"/>
      <w:spacing w:line="14" w:lineRule="auto"/>
      <w:rPr>
        <w:sz w:val="20"/>
      </w:rPr>
    </w:pPr>
    <w:r>
      <w:rPr>
        <w:noProof/>
      </w:rPr>
      <mc:AlternateContent>
        <mc:Choice Requires="wps">
          <w:drawing>
            <wp:anchor distT="0" distB="0" distL="114300" distR="114300" simplePos="0" relativeHeight="485940736" behindDoc="1" locked="0" layoutInCell="1" allowOverlap="1" wp14:anchorId="42F95052" wp14:editId="2A1B2A3B">
              <wp:simplePos x="0" y="0"/>
              <wp:positionH relativeFrom="page">
                <wp:posOffset>901700</wp:posOffset>
              </wp:positionH>
              <wp:positionV relativeFrom="page">
                <wp:posOffset>9283700</wp:posOffset>
              </wp:positionV>
              <wp:extent cx="153670" cy="165735"/>
              <wp:effectExtent l="0" t="0" r="0" b="0"/>
              <wp:wrapNone/>
              <wp:docPr id="4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D674A" w14:textId="77777777" w:rsidR="00B26699" w:rsidRDefault="00931C34">
                          <w:pPr>
                            <w:spacing w:before="10"/>
                            <w:ind w:left="20"/>
                            <w:rPr>
                              <w:sz w:val="20"/>
                            </w:rPr>
                          </w:pPr>
                          <w:r>
                            <w:rPr>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5052" id="_x0000_t202" coordsize="21600,21600" o:spt="202" path="m,l,21600r21600,l21600,xe">
              <v:stroke joinstyle="miter"/>
              <v:path gradientshapeok="t" o:connecttype="rect"/>
            </v:shapetype>
            <v:shape id="Text Box 41" o:spid="_x0000_s1033" type="#_x0000_t202" style="position:absolute;margin-left:71pt;margin-top:731pt;width:12.1pt;height:13.05pt;z-index:-173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fX6wEAAL4DAAAOAAAAZHJzL2Uyb0RvYy54bWysU9tu2zAMfR+wfxD0vjhpG3cw4hRdiw4D&#10;ugvQ7gNkWYqFWaJGKbGzrx8lx1m3vQ17ESiSOjw8pDY3o+3ZQWEw4Gq+Wiw5U05Ca9yu5l+fH968&#10;5SxE4VrRg1M1P6rAb7avX20GX6kL6KBvFTICcaEafM27GH1VFEF2yoqwAK8cBTWgFZGuuCtaFAOh&#10;2764WC7LYgBsPYJUIZD3fgrybcbXWsn4WeugIutrTtxiPjGfTTqL7UZUOxS+M/JEQ/wDCyuMo6Jn&#10;qHsRBduj+QvKGokQQMeFBFuA1kaq3AN1s1r+0c1TJ7zKvZA4wZ9lCv8PVn46fEFm2ppflZw5YWlG&#10;z2qM7B2M7GqV9Bl8qCjtyVNiHMlPc869Bv8I8ltgDu464XbqFhGGTomW+OWXxYunE05IIM3wEVqq&#10;I/YRMtCo0SbxSA5G6DSn43k2iYtMJdeX5TVFJIVW5fr6cp24FaKaH3sM8b0Cy5JRc6TRZ3BxeAxx&#10;Sp1TUi0HD6bv8/h795uDMJMnk098J+ZxbMasUzlr0kB7pG4QpqWiT0BGB/iDs4EWqubh+16g4qz/&#10;4EiRtH2zgbPRzIZwkp7WPHI2mXdx2tK9R7PrCHnS3MEtqaZN7ijJO7E40aUlyZqcFjpt4ct7zvr1&#10;7bY/AQAA//8DAFBLAwQUAAYACAAAACEASepgod0AAAANAQAADwAAAGRycy9kb3ducmV2LnhtbExP&#10;QU7DMBC8I/UP1iJxo04jZIUQp6oqOCEh0vTA0Ym3SdR4HWK3Db/HPsFtZmc0O1NsFzOyK85usCRh&#10;s06AIbVWD9RJONZvjxkw5xVpNVpCCT/oYFuu7gqVa3ujCq8H37EQQi5XEnrvp5xz1/ZolFvbCSlo&#10;Jzsb5QOdO65ndQvhZuRpkghu1EDhQ68m3PfYng8XI2H3RdXr8P3RfFanaqjr54TexVnKh/tl9wLM&#10;4+L/zBDrh+pQhk6NvZB2bAz8KQ1bfAQiomgRIgXWxFOWbYCXBf+/ovwFAAD//wMAUEsBAi0AFAAG&#10;AAgAAAAhALaDOJL+AAAA4QEAABMAAAAAAAAAAAAAAAAAAAAAAFtDb250ZW50X1R5cGVzXS54bWxQ&#10;SwECLQAUAAYACAAAACEAOP0h/9YAAACUAQAACwAAAAAAAAAAAAAAAAAvAQAAX3JlbHMvLnJlbHNQ&#10;SwECLQAUAAYACAAAACEAhwIX1+sBAAC+AwAADgAAAAAAAAAAAAAAAAAuAgAAZHJzL2Uyb0RvYy54&#10;bWxQSwECLQAUAAYACAAAACEASepgod0AAAANAQAADwAAAAAAAAAAAAAAAABFBAAAZHJzL2Rvd25y&#10;ZXYueG1sUEsFBgAAAAAEAAQA8wAAAE8FAAAAAA==&#10;" filled="f" stroked="f">
              <v:textbox inset="0,0,0,0">
                <w:txbxContent>
                  <w:p w14:paraId="7D5D674A" w14:textId="77777777" w:rsidR="00B26699" w:rsidRDefault="00931C34">
                    <w:pPr>
                      <w:spacing w:before="10"/>
                      <w:ind w:left="20"/>
                      <w:rPr>
                        <w:sz w:val="20"/>
                      </w:rPr>
                    </w:pPr>
                    <w:r>
                      <w:rPr>
                        <w:sz w:val="20"/>
                      </w:rPr>
                      <w:t>10</w:t>
                    </w:r>
                  </w:p>
                </w:txbxContent>
              </v:textbox>
              <w10:wrap anchorx="page" anchory="page"/>
            </v:shape>
          </w:pict>
        </mc:Fallback>
      </mc:AlternateContent>
    </w:r>
    <w:r>
      <w:rPr>
        <w:noProof/>
      </w:rPr>
      <mc:AlternateContent>
        <mc:Choice Requires="wps">
          <w:drawing>
            <wp:anchor distT="0" distB="0" distL="114300" distR="114300" simplePos="0" relativeHeight="485941248" behindDoc="1" locked="0" layoutInCell="1" allowOverlap="1" wp14:anchorId="718B32CD" wp14:editId="0E048B2B">
              <wp:simplePos x="0" y="0"/>
              <wp:positionH relativeFrom="page">
                <wp:posOffset>2623820</wp:posOffset>
              </wp:positionH>
              <wp:positionV relativeFrom="page">
                <wp:posOffset>9283700</wp:posOffset>
              </wp:positionV>
              <wp:extent cx="2526030" cy="327025"/>
              <wp:effectExtent l="0" t="0" r="0" b="0"/>
              <wp:wrapNone/>
              <wp:docPr id="4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48EB0" w14:textId="77777777" w:rsidR="00B26699" w:rsidRDefault="00931C34">
                          <w:pPr>
                            <w:spacing w:before="10"/>
                            <w:jc w:val="center"/>
                            <w:rPr>
                              <w:sz w:val="20"/>
                            </w:rPr>
                          </w:pPr>
                          <w:r>
                            <w:rPr>
                              <w:sz w:val="20"/>
                            </w:rPr>
                            <w:t>Surgery V. 3.0 Technical Manual/Security Guide</w:t>
                          </w:r>
                        </w:p>
                        <w:p w14:paraId="03C2C25F" w14:textId="77777777" w:rsidR="00B26699" w:rsidRDefault="00931C34">
                          <w:pPr>
                            <w:pStyle w:val="BodyText"/>
                            <w:spacing w:before="1"/>
                            <w:ind w:left="3"/>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B32CD" id="Text Box 40" o:spid="_x0000_s1034" type="#_x0000_t202" style="position:absolute;margin-left:206.6pt;margin-top:731pt;width:198.9pt;height:25.75pt;z-index:-1737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KL7gEAAL8DAAAOAAAAZHJzL2Uyb0RvYy54bWysU8Fu2zAMvQ/YPwi6L3bcph2MOEXXosOA&#10;bh3Q7gMYWY6F2aJGKbGzrx8lJ2m33YpeBJqiHt97pJdXY9+JnSZv0FZyPsul0FZhbeymkj+e7j58&#10;lMIHsDV0aHUl99rLq9X7d8vBlbrAFrtak2AQ68vBVbINwZVZ5lWre/AzdNryZYPUQ+BP2mQ1wcDo&#10;fZcVeX6RDUi1I1Tae87eTpdylfCbRqvw0DReB9FVkrmFdFI61/HMVksoNwSuNepAA17BogdjuekJ&#10;6hYCiC2Z/6B6owg9NmGmsM+waYzSSQOrmef/qHlswemkhc3x7mSTfztY9W33nYSpK3m+kMJCzzN6&#10;0mMQn3AU58mfwfmSyx4dF4aR8zznpNW7e1Q/vbB404Ld6GsiHFoNNfObR2ezF0/jRHzpI8h6+Io1&#10;94FtwAQ0NtRH89gOweg8p/1pNpGL4mSxKC7yM75SfHdWXObFIrWA8vjakQ+fNfYiBpUknn1Ch929&#10;D5ENlMeS2Mzinem6NP/O/pXgwphJ7CPhiXoY12My6jL2jWLWWO9ZDuG0VfwXcNAi/ZZi4I2qpP+1&#10;BdJSdF8sWxLX7xjQMVgfA7CKn1YySDGFN2Fa060js2kZeTLd4jXb1pik6JnFgS5vSRJ62Oi4hi+/&#10;U9Xzf7f6Aw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ArQEKL7gEAAL8DAAAOAAAAAAAAAAAAAAAAAC4CAABkcnMv&#10;ZTJvRG9jLnhtbFBLAQItABQABgAIAAAAIQBCkVTH4gAAAA0BAAAPAAAAAAAAAAAAAAAAAEgEAABk&#10;cnMvZG93bnJldi54bWxQSwUGAAAAAAQABADzAAAAVwUAAAAA&#10;" filled="f" stroked="f">
              <v:textbox inset="0,0,0,0">
                <w:txbxContent>
                  <w:p w14:paraId="43648EB0" w14:textId="77777777" w:rsidR="00B26699" w:rsidRDefault="00931C34">
                    <w:pPr>
                      <w:spacing w:before="10"/>
                      <w:jc w:val="center"/>
                      <w:rPr>
                        <w:sz w:val="20"/>
                      </w:rPr>
                    </w:pPr>
                    <w:r>
                      <w:rPr>
                        <w:sz w:val="20"/>
                      </w:rPr>
                      <w:t>Surgery V. 3.0 Technical Manual/Security Guide</w:t>
                    </w:r>
                  </w:p>
                  <w:p w14:paraId="03C2C25F" w14:textId="77777777" w:rsidR="00B26699" w:rsidRDefault="00931C34">
                    <w:pPr>
                      <w:pStyle w:val="BodyText"/>
                      <w:spacing w:before="1"/>
                      <w:ind w:left="3"/>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41760" behindDoc="1" locked="0" layoutInCell="1" allowOverlap="1" wp14:anchorId="0428DA96" wp14:editId="1C7C6A61">
              <wp:simplePos x="0" y="0"/>
              <wp:positionH relativeFrom="page">
                <wp:posOffset>6228080</wp:posOffset>
              </wp:positionH>
              <wp:positionV relativeFrom="page">
                <wp:posOffset>9283700</wp:posOffset>
              </wp:positionV>
              <wp:extent cx="643890" cy="165735"/>
              <wp:effectExtent l="0" t="0" r="0" b="0"/>
              <wp:wrapNone/>
              <wp:docPr id="4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F08FC"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8DA96" id="Text Box 39" o:spid="_x0000_s1035" type="#_x0000_t202" style="position:absolute;margin-left:490.4pt;margin-top:731pt;width:50.7pt;height:13.05pt;z-index:-1737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g7gEAAL4DAAAOAAAAZHJzL2Uyb0RvYy54bWysU9tu2zAMfR+wfxD0vjhp0iw14hRdiw4D&#10;ugvQ7gMYWY6F2aJGKbGzrx8lx1m7vg17ESiSOjw8pNbXfduIgyZv0BZyNplKoa3C0thdIb8/3b9b&#10;SeED2BIatLqQR+3l9ebtm3Xncn2BNTalJsEg1uedK2QdgsuzzKtat+An6LTlYIXUQuAr7bKSoGP0&#10;tskuptNl1iGVjlBp79l7NwTlJuFXlVbha1V5HURTSOYW0knp3MYz26wh3xG42qgTDfgHFi0Yy0XP&#10;UHcQQOzJvIJqjSL0WIWJwjbDqjJKpx64m9n0r24ea3A69cLieHeWyf8/WPXl8I2EKQu5WEhhoeUZ&#10;Pek+iA/Yi/lV1KdzPue0R8eJoWc/zzn16t0Dqh9eWLytwe70DRF2tYaS+c3iy+zZ0wHHR5Bt9xlL&#10;rgP7gAmor6iN4rEcgtF5TsfzbCIXxc7lYr664oji0Gx5+X5+mSpAPj525MNHja2IRiGJR5/A4fDg&#10;QyQD+ZgSa1m8N02Txt/YFw5OjJ5EPvIdmId+2yedVqMmWyyP3A3hsFT8CdiokX5J0fFCFdL/3ANp&#10;KZpPlhWJ2zcaNBrb0QCr+GkhgxSDeRuGLd07MruakQfNLd6wapVJHUV5BxYnurwkqdHTQsctfH5P&#10;WX++3eY3AAAA//8DAFBLAwQUAAYACAAAACEArzAkKeEAAAAOAQAADwAAAGRycy9kb3ducmV2Lnht&#10;bEyPwU7DMBBE70j9B2uRuFG7EYrSEKeqKjghIdJw4OjEbmI1XofYbcPfsznBcWdGs2+K3ewGdjVT&#10;sB4lbNYCmMHWa4udhM/69TEDFqJCrQaPRsKPCbArV3eFyrW/YWWux9gxKsGQKwl9jGPOeWh741RY&#10;+9EgeSc/ORXpnDquJ3WjcjfwRIiUO2WRPvRqNIfetOfjxUnYf2H1Yr/fm4/qVNm63gp8S89SPtzP&#10;+2dg0czxLwwLPqFDSUyNv6AObJCwzQShRzKe0oRWLRGRJQmwZtGybAO8LPj/GeUvAAAA//8DAFBL&#10;AQItABQABgAIAAAAIQC2gziS/gAAAOEBAAATAAAAAAAAAAAAAAAAAAAAAABbQ29udGVudF9UeXBl&#10;c10ueG1sUEsBAi0AFAAGAAgAAAAhADj9If/WAAAAlAEAAAsAAAAAAAAAAAAAAAAALwEAAF9yZWxz&#10;Ly5yZWxzUEsBAi0AFAAGAAgAAAAhAD81auDuAQAAvgMAAA4AAAAAAAAAAAAAAAAALgIAAGRycy9l&#10;Mm9Eb2MueG1sUEsBAi0AFAAGAAgAAAAhAK8wJCnhAAAADgEAAA8AAAAAAAAAAAAAAAAASAQAAGRy&#10;cy9kb3ducmV2LnhtbFBLBQYAAAAABAAEAPMAAABWBQAAAAA=&#10;" filled="f" stroked="f">
              <v:textbox inset="0,0,0,0">
                <w:txbxContent>
                  <w:p w14:paraId="6DDF08FC" w14:textId="77777777" w:rsidR="00B26699" w:rsidRDefault="00931C34">
                    <w:pPr>
                      <w:spacing w:before="10"/>
                      <w:ind w:left="20"/>
                      <w:rPr>
                        <w:sz w:val="20"/>
                      </w:rPr>
                    </w:pPr>
                    <w:r>
                      <w:rPr>
                        <w:sz w:val="20"/>
                      </w:rPr>
                      <w:t>March 2012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AE96C" w14:textId="2E8D7907" w:rsidR="00B26699" w:rsidRDefault="009A24EB">
    <w:pPr>
      <w:pStyle w:val="BodyText"/>
      <w:spacing w:line="14" w:lineRule="auto"/>
      <w:rPr>
        <w:sz w:val="20"/>
      </w:rPr>
    </w:pPr>
    <w:r>
      <w:rPr>
        <w:noProof/>
      </w:rPr>
      <mc:AlternateContent>
        <mc:Choice Requires="wps">
          <w:drawing>
            <wp:anchor distT="0" distB="0" distL="114300" distR="114300" simplePos="0" relativeHeight="485939200" behindDoc="1" locked="0" layoutInCell="1" allowOverlap="1" wp14:anchorId="2E566690" wp14:editId="475F5004">
              <wp:simplePos x="0" y="0"/>
              <wp:positionH relativeFrom="page">
                <wp:posOffset>901700</wp:posOffset>
              </wp:positionH>
              <wp:positionV relativeFrom="page">
                <wp:posOffset>9443720</wp:posOffset>
              </wp:positionV>
              <wp:extent cx="848360" cy="165735"/>
              <wp:effectExtent l="0" t="0" r="0" b="0"/>
              <wp:wrapNone/>
              <wp:docPr id="4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6985C"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6690" id="_x0000_t202" coordsize="21600,21600" o:spt="202" path="m,l,21600r21600,l21600,xe">
              <v:stroke joinstyle="miter"/>
              <v:path gradientshapeok="t" o:connecttype="rect"/>
            </v:shapetype>
            <v:shape id="Text Box 44" o:spid="_x0000_s1036" type="#_x0000_t202" style="position:absolute;margin-left:71pt;margin-top:743.6pt;width:66.8pt;height:13.05pt;z-index:-173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ug7QEAAL4DAAAOAAAAZHJzL2Uyb0RvYy54bWysU8Fu2zAMvQ/YPwi6L06aNMuMOEXXosOA&#10;rhvQ7gMYWY6F2aJGKbGzrx8lx1m73oZdBIqkHh8fqfVV3zbioMkbtIWcTaZSaKuwNHZXyO9Pd+9W&#10;UvgAtoQGrS7kUXt5tXn7Zt25XF9gjU2pSTCI9XnnClmH4PIs86rWLfgJOm05WCG1EPhKu6wk6Bi9&#10;bbKL6XSZdUilI1Tae/beDkG5SfhVpVX4WlVeB9EUkrmFdFI6t/HMNmvIdwSuNupEA/6BRQvGctEz&#10;1C0EEHsyr6Baowg9VmGisM2wqozSqQfuZjb9q5vHGpxOvbA43p1l8v8PVj0cvpEwZSEXcykstDyj&#10;J90H8RF7sVhEfTrnc057dJwYevbznFOv3t2j+uGFxZsa7E5fE2FXayiZ3yy+zJ49HXB8BNl2X7Dk&#10;OrAPmID6itooHsshGJ3ndDzPJnJR7FwtVvMlRxSHZsvL9/PLVAHy8bEjHz5pbEU0Ckk8+gQOh3sf&#10;IhnIx5RYy+KdaZo0/sa+cHBi9CTyke/APPTbPun0YdRki+WRuyEcloo/ARs10i8pOl6oQvqfeyAt&#10;RfPZsiJx+0aDRmM7GmAVPy1kkGIwb8KwpXtHZlcz8qC5xWtWrTKpoyjvwOJEl5ckNXpa6LiFz+8p&#10;68+32/wG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EBBe6DtAQAAvgMAAA4AAAAAAAAAAAAAAAAALgIAAGRycy9l&#10;Mm9Eb2MueG1sUEsBAi0AFAAGAAgAAAAhAGkAJ97iAAAADQEAAA8AAAAAAAAAAAAAAAAARwQAAGRy&#10;cy9kb3ducmV2LnhtbFBLBQYAAAAABAAEAPMAAABWBQAAAAA=&#10;" filled="f" stroked="f">
              <v:textbox inset="0,0,0,0">
                <w:txbxContent>
                  <w:p w14:paraId="6A66985C" w14:textId="77777777" w:rsidR="00B26699" w:rsidRDefault="00931C34">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939712" behindDoc="1" locked="0" layoutInCell="1" allowOverlap="1" wp14:anchorId="43A97363" wp14:editId="24530FC8">
              <wp:simplePos x="0" y="0"/>
              <wp:positionH relativeFrom="page">
                <wp:posOffset>2623820</wp:posOffset>
              </wp:positionH>
              <wp:positionV relativeFrom="page">
                <wp:posOffset>9443720</wp:posOffset>
              </wp:positionV>
              <wp:extent cx="2526030" cy="165735"/>
              <wp:effectExtent l="0" t="0" r="0" b="0"/>
              <wp:wrapNone/>
              <wp:docPr id="4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DE350"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97363" id="Text Box 43" o:spid="_x0000_s1037" type="#_x0000_t202" style="position:absolute;margin-left:206.6pt;margin-top:743.6pt;width:198.9pt;height:13.05pt;z-index:-1737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SY7gEAAMADAAAOAAAAZHJzL2Uyb0RvYy54bWysU9tu2zAMfR+wfxD0vjhOmmww4hRdiw4D&#10;ugvQ7gNoWY6F2aJGKbGzrx8lJ2m3vQ17ESiKOjrnkNpcj30nDpq8QVvKfDaXQluFtbG7Un57un/z&#10;TgofwNbQodWlPGovr7evX20GV+gFttjVmgSDWF8MrpRtCK7IMq9a3YOfodOWDxukHgJvaZfVBAOj&#10;9122mM/X2YBUO0Klvefs3XQotwm/abQKX5rG6yC6UjK3kFZKaxXXbLuBYkfgWqNONOAfWPRgLD96&#10;gbqDAGJP5i+o3ihCj02YKewzbBqjdNLAavL5H2oeW3A6aWFzvLvY5P8frPp8+ErC1KW8Wkhhoece&#10;PekxiPc4iqtl9GdwvuCyR8eFYeQ89zlp9e4B1XcvLN62YHf6hgiHVkPN/PJ4M3txdcLxEaQaPmHN&#10;78A+YAIaG+qjeWyHYHTu0/HSm8hFcXKxWqznSz5SfJavV2+Xq/QEFOfbjnz4oLEXMSglce8TOhwe&#10;fIhsoDiXxMcs3puuS/3v7G8JLoyZxD4SnqiHsRqTUXmamiitwvrIeginseJvwEGL9FOKgUeqlP7H&#10;HkhL0X207Emcv3NA56A6B2AVXy1lkGIKb8M0p3tHZtcy8uS6xRv2rTFJ0jOLE18ek6T0NNJxDl/u&#10;U9Xzx9v+AgAA//8DAFBLAwQUAAYACAAAACEAd6Q+GuIAAAANAQAADwAAAGRycy9kb3ducmV2Lnht&#10;bEyPwU7DMBBE70j8g7VI3KjjppQQ4lQVghMSahoOHJ3YTazG6xC7bfh7lhPcdndGs2+KzewGdjZT&#10;sB4liEUCzGDrtcVOwkf9epcBC1GhVoNHI+HbBNiU11eFyrW/YGXO+9gxCsGQKwl9jGPOeWh741RY&#10;+NEgaQc/ORVpnTquJ3WhcDfwZZKsuVMW6UOvRvPcm/a4PzkJ20+sXuzXe7OrDpWt68cE39ZHKW9v&#10;5u0TsGjm+GeGX3xCh5KYGn9CHdggYSXSJVlJWGUPNJElE4LqNXS6F2kKvCz4/xblDwAAAP//AwBQ&#10;SwECLQAUAAYACAAAACEAtoM4kv4AAADhAQAAEwAAAAAAAAAAAAAAAAAAAAAAW0NvbnRlbnRfVHlw&#10;ZXNdLnhtbFBLAQItABQABgAIAAAAIQA4/SH/1gAAAJQBAAALAAAAAAAAAAAAAAAAAC8BAABfcmVs&#10;cy8ucmVsc1BLAQItABQABgAIAAAAIQALhVSY7gEAAMADAAAOAAAAAAAAAAAAAAAAAC4CAABkcnMv&#10;ZTJvRG9jLnhtbFBLAQItABQABgAIAAAAIQB3pD4a4gAAAA0BAAAPAAAAAAAAAAAAAAAAAEgEAABk&#10;cnMvZG93bnJldi54bWxQSwUGAAAAAAQABADzAAAAVwUAAAAA&#10;" filled="f" stroked="f">
              <v:textbox inset="0,0,0,0">
                <w:txbxContent>
                  <w:p w14:paraId="1C2DE350"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40224" behindDoc="1" locked="0" layoutInCell="1" allowOverlap="1" wp14:anchorId="56BC64F8" wp14:editId="5595305F">
              <wp:simplePos x="0" y="0"/>
              <wp:positionH relativeFrom="page">
                <wp:posOffset>6781165</wp:posOffset>
              </wp:positionH>
              <wp:positionV relativeFrom="page">
                <wp:posOffset>9443720</wp:posOffset>
              </wp:positionV>
              <wp:extent cx="88900" cy="165735"/>
              <wp:effectExtent l="0" t="0" r="0" b="0"/>
              <wp:wrapNone/>
              <wp:docPr id="4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8EA07" w14:textId="77777777" w:rsidR="00B26699" w:rsidRDefault="00931C34">
                          <w:pPr>
                            <w:spacing w:before="10"/>
                            <w:ind w:left="20"/>
                            <w:rPr>
                              <w:sz w:val="20"/>
                            </w:rPr>
                          </w:pPr>
                          <w:r>
                            <w:rPr>
                              <w:w w:val="99"/>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C64F8" id="Text Box 42" o:spid="_x0000_s1038" type="#_x0000_t202" style="position:absolute;margin-left:533.95pt;margin-top:743.6pt;width:7pt;height:13.05pt;z-index:-173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5B7AEAAL4DAAAOAAAAZHJzL2Uyb0RvYy54bWysU8Fu2zAMvQ/YPwi6L7aztsuMOEXXosOA&#10;rhvQ9gMYWY6F2aJGKbGzrx8lJ2m33oZdBIqint57pJaXY9+JnSZv0FaymOVSaKuwNnZTyafH23cL&#10;KXwAW0OHVldyr728XL19sxxcqefYYldrEgxifTm4SrYhuDLLvGp1D36GTls+bJB6CLylTVYTDIze&#10;d9k8zy+yAal2hEp7z9mb6VCuEn7TaBW+NY3XQXSVZG4hrZTWdVyz1RLKDYFrjTrQgH9g0YOx/OgJ&#10;6gYCiC2ZV1C9UYQemzBT2GfYNEbppIHVFPlfah5acDppYXO8O9nk/x+sut99J2HqSp4VUljouUeP&#10;egziE47ibB79GZwvuezBcWEYOc99Tlq9u0P1wwuL1y3Yjb4iwqHVUDO/It7MXlydcHwEWQ9fseZ3&#10;YBswAY0N9dE8tkMwOvdpf+pN5KI4uVh8zPlA8Ulxcf7h/Xl6AMrjXUc+fNbYixhUkrjzCRt2dz5E&#10;LlAeS+JTFm9N16Xud/aPBBfGTOIe6U7Ew7gek01FUhaFrbHesxrCaaj4E3DQIv2SYuCBqqT/uQXS&#10;UnRfLDsSp+8Y0DFYHwOwiq9WMkgxhddhmtKtI7NpGXny3OIVu9aYJOmZxYEvD0lSehjoOIUv96nq&#10;+dutfgMAAP//AwBQSwMEFAAGAAgAAAAhAOCkvKHjAAAADwEAAA8AAABkcnMvZG93bnJldi54bWxM&#10;j8FOwzAQRO9I/IO1lbhROy2kaRqnqhCckBBpOHB0EjexGq9D7Lbh79meym1mdzT7NttOtmdnPXrj&#10;UEI0F8A01q4x2Er4Kt8eE2A+KGxU71BL+NUetvn9XabSxl2w0Od9aBmVoE+VhC6EIeXc1522ys/d&#10;oJF2BzdaFciOLW9GdaFy2/OFEDG3yiBd6NSgXzpdH/cnK2H3jcWr+fmoPotDYcpyLfA9Pkr5MJt2&#10;G2BBT+EWhis+oUNOTJU7YeNZT17EqzVlST0lqwWwa0YkEc0qUs/Rcgk8z/j/P/I/AAAA//8DAFBL&#10;AQItABQABgAIAAAAIQC2gziS/gAAAOEBAAATAAAAAAAAAAAAAAAAAAAAAABbQ29udGVudF9UeXBl&#10;c10ueG1sUEsBAi0AFAAGAAgAAAAhADj9If/WAAAAlAEAAAsAAAAAAAAAAAAAAAAALwEAAF9yZWxz&#10;Ly5yZWxzUEsBAi0AFAAGAAgAAAAhAI3trkHsAQAAvgMAAA4AAAAAAAAAAAAAAAAALgIAAGRycy9l&#10;Mm9Eb2MueG1sUEsBAi0AFAAGAAgAAAAhAOCkvKHjAAAADwEAAA8AAAAAAAAAAAAAAAAARgQAAGRy&#10;cy9kb3ducmV2LnhtbFBLBQYAAAAABAAEAPMAAABWBQAAAAA=&#10;" filled="f" stroked="f">
              <v:textbox inset="0,0,0,0">
                <w:txbxContent>
                  <w:p w14:paraId="7AE8EA07" w14:textId="77777777" w:rsidR="00B26699" w:rsidRDefault="00931C34">
                    <w:pPr>
                      <w:spacing w:before="10"/>
                      <w:ind w:left="20"/>
                      <w:rPr>
                        <w:sz w:val="20"/>
                      </w:rPr>
                    </w:pPr>
                    <w:r>
                      <w:rPr>
                        <w:w w:val="99"/>
                        <w:sz w:val="20"/>
                      </w:rPr>
                      <w:t>9</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F603E" w14:textId="054B1B66" w:rsidR="00B26699" w:rsidRDefault="009A24EB">
    <w:pPr>
      <w:pStyle w:val="BodyText"/>
      <w:spacing w:line="14" w:lineRule="auto"/>
      <w:rPr>
        <w:sz w:val="20"/>
      </w:rPr>
    </w:pPr>
    <w:r>
      <w:rPr>
        <w:noProof/>
      </w:rPr>
      <mc:AlternateContent>
        <mc:Choice Requires="wps">
          <w:drawing>
            <wp:anchor distT="0" distB="0" distL="114300" distR="114300" simplePos="0" relativeHeight="485943808" behindDoc="1" locked="0" layoutInCell="1" allowOverlap="1" wp14:anchorId="147A6D4A" wp14:editId="66F5F87F">
              <wp:simplePos x="0" y="0"/>
              <wp:positionH relativeFrom="page">
                <wp:posOffset>901700</wp:posOffset>
              </wp:positionH>
              <wp:positionV relativeFrom="page">
                <wp:posOffset>9283700</wp:posOffset>
              </wp:positionV>
              <wp:extent cx="153670" cy="165735"/>
              <wp:effectExtent l="0" t="0" r="0" b="0"/>
              <wp:wrapNone/>
              <wp:docPr id="4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7B297" w14:textId="77777777" w:rsidR="00B26699" w:rsidRDefault="00931C34">
                          <w:pPr>
                            <w:spacing w:before="10"/>
                            <w:ind w:left="20"/>
                            <w:rPr>
                              <w:sz w:val="20"/>
                            </w:rPr>
                          </w:pPr>
                          <w:r>
                            <w:rPr>
                              <w:sz w:val="20"/>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A6D4A" id="_x0000_t202" coordsize="21600,21600" o:spt="202" path="m,l,21600r21600,l21600,xe">
              <v:stroke joinstyle="miter"/>
              <v:path gradientshapeok="t" o:connecttype="rect"/>
            </v:shapetype>
            <v:shape id="Text Box 35" o:spid="_x0000_s1039" type="#_x0000_t202" style="position:absolute;margin-left:71pt;margin-top:731pt;width:12.1pt;height:13.05pt;z-index:-1737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cY6wEAAL8DAAAOAAAAZHJzL2Uyb0RvYy54bWysU8Fu2zAMvQ/YPwi6L07SJR2MOEXXosOA&#10;bh3Q7gNoWY6F2aJGKbGzrx8lx1m33opdBIqkHh8fqc3V0LXioMkbtIVczOZSaKuwMnZXyO9Pd+8+&#10;SOED2ApatLqQR+3l1fbtm03vcr3EBttKk2AQ6/PeFbIJweVZ5lWjO/AzdNpysEbqIPCVdllF0DN6&#10;12bL+Xyd9UiVI1Tae/bejkG5Tfh1rVV4qGuvg2gLydxCOimdZTyz7QbyHYFrjDrRgFew6MBYLnqG&#10;uoUAYk/mBVRnFKHHOswUdhnWtVE69cDdLOb/dPPYgNOpFxbHu7NM/v/Bqq+HbyRMVcj3LI+Fjmf0&#10;pIcgPuIgLlZRn975nNMeHSeGgf0859Srd/eofnhh8aYBu9PXRNg3Girmt4gvs2dPRxwfQcr+C1Zc&#10;B/YBE9BQUxfFYzkEozOR43k2kYuKJVcX60uOKA4t1qvLkVsG+fTYkQ+fNHYiGoUkHn0Ch8O9D5EM&#10;5FNKrGXxzrRtGn9r/3JwYvQk8pHvyDwM5ZB0WiwnUUqsjtwO4bhV/AvYaJB+SdHzRhXS/9wDaSna&#10;z5Ylies3GTQZ5WSAVfy0kEGK0bwJ45ruHZldw8ij6BavWbbapJaiviOLE1/ektTpaaPjGj6/p6w/&#10;/277GwAA//8DAFBLAwQUAAYACAAAACEASepgod0AAAANAQAADwAAAGRycy9kb3ducmV2LnhtbExP&#10;QU7DMBC8I/UP1iJxo04jZIUQp6oqOCEh0vTA0Ym3SdR4HWK3Db/HPsFtZmc0O1NsFzOyK85usCRh&#10;s06AIbVWD9RJONZvjxkw5xVpNVpCCT/oYFuu7gqVa3ujCq8H37EQQi5XEnrvp5xz1/ZolFvbCSlo&#10;Jzsb5QOdO65ndQvhZuRpkghu1EDhQ68m3PfYng8XI2H3RdXr8P3RfFanaqjr54TexVnKh/tl9wLM&#10;4+L/zBDrh+pQhk6NvZB2bAz8KQ1bfAQiomgRIgXWxFOWbYCXBf+/ovwFAAD//wMAUEsBAi0AFAAG&#10;AAgAAAAhALaDOJL+AAAA4QEAABMAAAAAAAAAAAAAAAAAAAAAAFtDb250ZW50X1R5cGVzXS54bWxQ&#10;SwECLQAUAAYACAAAACEAOP0h/9YAAACUAQAACwAAAAAAAAAAAAAAAAAvAQAAX3JlbHMvLnJlbHNQ&#10;SwECLQAUAAYACAAAACEAaB9nGOsBAAC/AwAADgAAAAAAAAAAAAAAAAAuAgAAZHJzL2Uyb0RvYy54&#10;bWxQSwECLQAUAAYACAAAACEASepgod0AAAANAQAADwAAAAAAAAAAAAAAAABFBAAAZHJzL2Rvd25y&#10;ZXYueG1sUEsFBgAAAAAEAAQA8wAAAE8FAAAAAA==&#10;" filled="f" stroked="f">
              <v:textbox inset="0,0,0,0">
                <w:txbxContent>
                  <w:p w14:paraId="0CE7B297" w14:textId="77777777" w:rsidR="00B26699" w:rsidRDefault="00931C34">
                    <w:pPr>
                      <w:spacing w:before="10"/>
                      <w:ind w:left="20"/>
                      <w:rPr>
                        <w:sz w:val="20"/>
                      </w:rPr>
                    </w:pPr>
                    <w:r>
                      <w:rPr>
                        <w:sz w:val="20"/>
                      </w:rPr>
                      <w:t>18</w:t>
                    </w:r>
                  </w:p>
                </w:txbxContent>
              </v:textbox>
              <w10:wrap anchorx="page" anchory="page"/>
            </v:shape>
          </w:pict>
        </mc:Fallback>
      </mc:AlternateContent>
    </w:r>
    <w:r>
      <w:rPr>
        <w:noProof/>
      </w:rPr>
      <mc:AlternateContent>
        <mc:Choice Requires="wps">
          <w:drawing>
            <wp:anchor distT="0" distB="0" distL="114300" distR="114300" simplePos="0" relativeHeight="485944320" behindDoc="1" locked="0" layoutInCell="1" allowOverlap="1" wp14:anchorId="37BF78A4" wp14:editId="59B94E8E">
              <wp:simplePos x="0" y="0"/>
              <wp:positionH relativeFrom="page">
                <wp:posOffset>2623820</wp:posOffset>
              </wp:positionH>
              <wp:positionV relativeFrom="page">
                <wp:posOffset>9283700</wp:posOffset>
              </wp:positionV>
              <wp:extent cx="2526030" cy="327025"/>
              <wp:effectExtent l="0" t="0" r="0" b="0"/>
              <wp:wrapNone/>
              <wp:docPr id="3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FE318" w14:textId="77777777" w:rsidR="00B26699" w:rsidRDefault="00931C34">
                          <w:pPr>
                            <w:spacing w:before="10"/>
                            <w:jc w:val="center"/>
                            <w:rPr>
                              <w:sz w:val="20"/>
                            </w:rPr>
                          </w:pPr>
                          <w:r>
                            <w:rPr>
                              <w:sz w:val="20"/>
                            </w:rPr>
                            <w:t>Surgery V. 3.0 Technical Manual/Security Guide</w:t>
                          </w:r>
                        </w:p>
                        <w:p w14:paraId="6EF7D5D9" w14:textId="77777777" w:rsidR="00B26699" w:rsidRDefault="00931C34">
                          <w:pPr>
                            <w:pStyle w:val="BodyText"/>
                            <w:spacing w:before="1"/>
                            <w:ind w:left="3"/>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F78A4" id="Text Box 34" o:spid="_x0000_s1040" type="#_x0000_t202" style="position:absolute;margin-left:206.6pt;margin-top:731pt;width:198.9pt;height:25.75pt;z-index:-1737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3Oc7gEAAMADAAAOAAAAZHJzL2Uyb0RvYy54bWysU1Fv0zAQfkfiP1h+p0lTNiBqOo1NQ0hj&#10;IG38gKvjNBaJz5zdJuXXc3aaMuAN8WKd787ffffdeX019p04aPIGbSWXi1wKbRXWxu4q+fXp7tVb&#10;KXwAW0OHVlfyqL282rx8sR5cqQtssas1CQaxvhxcJdsQXJllXrW6B79Apy0HG6QeAl9pl9UEA6P3&#10;XVbk+WU2INWOUGnv2Xs7BeUm4TeNVuFz03gdRFdJ5hbSSencxjPbrKHcEbjWqBMN+AcWPRjLRc9Q&#10;txBA7Mn8BdUbReixCQuFfYZNY5ROPXA3y/yPbh5bcDr1wuJ4d5bJ/z9Y9XD4QsLUlVy9k8JCzzN6&#10;0mMQ73EUq9dRn8H5ktMeHSeGkf0859Srd/eovnlh8aYFu9PXRDi0Gmrmt4wvs2dPJxwfQbbDJ6y5&#10;DuwDJqCxoT6Kx3IIRuc5Hc+ziVwUO4uL4jJfcUhxbFW8yYuLVALK+bUjHz5o7EU0Kkk8+4QOh3sf&#10;Ihso55RYzOKd6bo0/87+5uDE6EnsI+GJehi3YxJquZpV2WJ95H4Ip7Xib8BGi/RDioFXqpL++x5I&#10;S9F9tKxJ3L/ZoNnYzgZYxU8rGaSYzJsw7enekdm1jDypbvGadWtMaikKPLE48eU1SZ2eVjru4fN7&#10;yvr18TY/AQAA//8DAFBLAwQUAAYACAAAACEAQpFUx+IAAAANAQAADwAAAGRycy9kb3ducmV2Lnht&#10;bEyPwU7DMBBE70j8g7VI3KjjtI1KiFNVCE5IiDQcODqxm1iN1yF22/D3LKdy290Zzb4ptrMb2NlM&#10;wXqUIBYJMIOt1xY7CZ/168MGWIgKtRo8Ggk/JsC2vL0pVK79BStz3seOUQiGXEnoYxxzzkPbG6fC&#10;wo8GSTv4yalI69RxPakLhbuBp0mScacs0odejea5N+1xf3ISdl9Yvdjv9+ajOlS2rh8TfMuOUt7f&#10;zbsnYNHM8WqGP3xCh5KYGn9CHdggYSWWKVlJWGUptSLLRggaGjqtxXINvCz4/xblLwAAAP//AwBQ&#10;SwECLQAUAAYACAAAACEAtoM4kv4AAADhAQAAEwAAAAAAAAAAAAAAAAAAAAAAW0NvbnRlbnRfVHlw&#10;ZXNdLnhtbFBLAQItABQABgAIAAAAIQA4/SH/1gAAAJQBAAALAAAAAAAAAAAAAAAAAC8BAABfcmVs&#10;cy8ucmVsc1BLAQItABQABgAIAAAAIQDo73Oc7gEAAMADAAAOAAAAAAAAAAAAAAAAAC4CAABkcnMv&#10;ZTJvRG9jLnhtbFBLAQItABQABgAIAAAAIQBCkVTH4gAAAA0BAAAPAAAAAAAAAAAAAAAAAEgEAABk&#10;cnMvZG93bnJldi54bWxQSwUGAAAAAAQABADzAAAAVwUAAAAA&#10;" filled="f" stroked="f">
              <v:textbox inset="0,0,0,0">
                <w:txbxContent>
                  <w:p w14:paraId="353FE318" w14:textId="77777777" w:rsidR="00B26699" w:rsidRDefault="00931C34">
                    <w:pPr>
                      <w:spacing w:before="10"/>
                      <w:jc w:val="center"/>
                      <w:rPr>
                        <w:sz w:val="20"/>
                      </w:rPr>
                    </w:pPr>
                    <w:r>
                      <w:rPr>
                        <w:sz w:val="20"/>
                      </w:rPr>
                      <w:t>Surgery V. 3.0 Technical Manual/Security Guide</w:t>
                    </w:r>
                  </w:p>
                  <w:p w14:paraId="6EF7D5D9" w14:textId="77777777" w:rsidR="00B26699" w:rsidRDefault="00931C34">
                    <w:pPr>
                      <w:pStyle w:val="BodyText"/>
                      <w:spacing w:before="1"/>
                      <w:ind w:left="3"/>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44832" behindDoc="1" locked="0" layoutInCell="1" allowOverlap="1" wp14:anchorId="4783ED5D" wp14:editId="5D34052F">
              <wp:simplePos x="0" y="0"/>
              <wp:positionH relativeFrom="page">
                <wp:posOffset>6228080</wp:posOffset>
              </wp:positionH>
              <wp:positionV relativeFrom="page">
                <wp:posOffset>9283700</wp:posOffset>
              </wp:positionV>
              <wp:extent cx="643890" cy="165735"/>
              <wp:effectExtent l="0" t="0" r="0" b="0"/>
              <wp:wrapNone/>
              <wp:docPr id="3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3B7FB"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3ED5D" id="Text Box 33" o:spid="_x0000_s1041" type="#_x0000_t202" style="position:absolute;margin-left:490.4pt;margin-top:731pt;width:50.7pt;height:13.05pt;z-index:-173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gF7gEAAL8DAAAOAAAAZHJzL2Uyb0RvYy54bWysU8Fu2zAMvQ/YPwi6L46bNuuMOEXXosOA&#10;rhvQ7gMYWY6F2aJGKbGzrx8lx1m73oZdBIqkHh8fqdXV0LVir8kbtKXMZ3MptFVYGbst5fenu3eX&#10;UvgAtoIWrS7lQXt5tX77ZtW7Qp9hg22lSTCI9UXvStmE4Ios86rRHfgZOm05WCN1EPhK26wi6Bm9&#10;a7Oz+XyZ9UiVI1Tae/bejkG5Tvh1rVX4WtdeB9GWkrmFdFI6N/HM1isotgSuMepIA/6BRQfGctET&#10;1C0EEDsyr6A6owg91mGmsMuwro3SqQfuJp//1c1jA06nXlgc704y+f8Hqx7230iYqpQLnpSFjmf0&#10;pIcgPuIgFouoT+98wWmPjhPDwH6ec+rVu3tUP7yweNOA3eprIuwbDRXzy+PL7NnTEcdHkE3/BSuu&#10;A7uACWioqYvisRyC0XlOh9NsIhfFzuX54vIDRxSH8uXF+8VFqgDF9NiRD580diIapSQefQKH/b0P&#10;kQwUU0qsZfHOtG0af2tfODgxehL5yHdkHobNkHTKzydRNlgduB3Ccav4F7DRIP2SoueNKqX/uQPS&#10;UrSfLUsS128yaDI2kwFW8dNSBilG8yaMa7pzZLYNI4+iW7xm2WqTWor6jiyOfHlLUqfHjY5r+Pye&#10;sv78u/VvAAAA//8DAFBLAwQUAAYACAAAACEArzAkKeEAAAAOAQAADwAAAGRycy9kb3ducmV2Lnht&#10;bEyPwU7DMBBE70j9B2uRuFG7EYrSEKeqKjghIdJw4OjEbmI1XofYbcPfsznBcWdGs2+K3ewGdjVT&#10;sB4lbNYCmMHWa4udhM/69TEDFqJCrQaPRsKPCbArV3eFyrW/YWWux9gxKsGQKwl9jGPOeWh741RY&#10;+9EgeSc/ORXpnDquJ3WjcjfwRIiUO2WRPvRqNIfetOfjxUnYf2H1Yr/fm4/qVNm63gp8S89SPtzP&#10;+2dg0czxLwwLPqFDSUyNv6AObJCwzQShRzKe0oRWLRGRJQmwZtGybAO8LPj/GeUvAAAA//8DAFBL&#10;AQItABQABgAIAAAAIQC2gziS/gAAAOEBAAATAAAAAAAAAAAAAAAAAAAAAABbQ29udGVudF9UeXBl&#10;c10ueG1sUEsBAi0AFAAGAAgAAAAhADj9If/WAAAAlAEAAAsAAAAAAAAAAAAAAAAALwEAAF9yZWxz&#10;Ly5yZWxzUEsBAi0AFAAGAAgAAAAhAKGpmAXuAQAAvwMAAA4AAAAAAAAAAAAAAAAALgIAAGRycy9l&#10;Mm9Eb2MueG1sUEsBAi0AFAAGAAgAAAAhAK8wJCnhAAAADgEAAA8AAAAAAAAAAAAAAAAASAQAAGRy&#10;cy9kb3ducmV2LnhtbFBLBQYAAAAABAAEAPMAAABWBQAAAAA=&#10;" filled="f" stroked="f">
              <v:textbox inset="0,0,0,0">
                <w:txbxContent>
                  <w:p w14:paraId="4043B7FB" w14:textId="77777777" w:rsidR="00B26699" w:rsidRDefault="00931C34">
                    <w:pPr>
                      <w:spacing w:before="10"/>
                      <w:ind w:left="20"/>
                      <w:rPr>
                        <w:sz w:val="20"/>
                      </w:rPr>
                    </w:pPr>
                    <w:r>
                      <w:rPr>
                        <w:sz w:val="20"/>
                      </w:rPr>
                      <w:t>March 2012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FE8D7" w14:textId="2F21DA29" w:rsidR="00B26699" w:rsidRDefault="009A24EB">
    <w:pPr>
      <w:pStyle w:val="BodyText"/>
      <w:spacing w:line="14" w:lineRule="auto"/>
      <w:rPr>
        <w:sz w:val="20"/>
      </w:rPr>
    </w:pPr>
    <w:r>
      <w:rPr>
        <w:noProof/>
      </w:rPr>
      <mc:AlternateContent>
        <mc:Choice Requires="wps">
          <w:drawing>
            <wp:anchor distT="0" distB="0" distL="114300" distR="114300" simplePos="0" relativeHeight="485942272" behindDoc="1" locked="0" layoutInCell="1" allowOverlap="1" wp14:anchorId="2B35F50F" wp14:editId="00C20AB8">
              <wp:simplePos x="0" y="0"/>
              <wp:positionH relativeFrom="page">
                <wp:posOffset>901700</wp:posOffset>
              </wp:positionH>
              <wp:positionV relativeFrom="page">
                <wp:posOffset>9443720</wp:posOffset>
              </wp:positionV>
              <wp:extent cx="848360" cy="165735"/>
              <wp:effectExtent l="0" t="0" r="0" b="0"/>
              <wp:wrapNone/>
              <wp:docPr id="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BAD49"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5F50F" id="_x0000_t202" coordsize="21600,21600" o:spt="202" path="m,l,21600r21600,l21600,xe">
              <v:stroke joinstyle="miter"/>
              <v:path gradientshapeok="t" o:connecttype="rect"/>
            </v:shapetype>
            <v:shape id="Text Box 38" o:spid="_x0000_s1042" type="#_x0000_t202" style="position:absolute;margin-left:71pt;margin-top:743.6pt;width:66.8pt;height:13.05pt;z-index:-1737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UH7QEAAL8DAAAOAAAAZHJzL2Uyb0RvYy54bWysU8Fu2zAMvQ/YPwi6L46bNQ2MOEXXosOA&#10;bh3Q7gMYWbaF2aJGKbGzrx8lJ2m33YZdBJqiHt97pNfXY9+JvSZv0JYyn82l0FZhZWxTym/P9+9W&#10;UvgAtoIOrS7lQXt5vXn7Zj24Ql9gi12lSTCI9cXgStmG4Ios86rVPfgZOm35skbqIfAnNVlFMDB6&#10;32UX8/kyG5AqR6i095y9my7lJuHXtVbhsa69DqIrJXML6aR0buOZbdZQNASuNepIA/6BRQ/GctMz&#10;1B0EEDsyf0H1RhF6rMNMYZ9hXRulkwZWk8//UPPUgtNJC5vj3dkm//9g1Zf9VxKmKuXiSgoLPc/o&#10;WY9BfMBRLFbRn8H5gsueHBeGkfM856TVuwdU372weNuCbfQNEQ6thor55fFl9urphOMjyHb4jBX3&#10;gV3ABDTW1Efz2A7B6Dynw3k2kYvi5Or9arHkG8VX+fLyanGZOkBxeuzIh48aexGDUhKPPoHD/sGH&#10;SAaKU0nsZfHedF0af2d/S3BhzCTyke/EPIzbMfmUp8ZR2RarA8shnLaK/wIOWqSfUgy8UaX0P3ZA&#10;Woruk2VL4vqdAjoF21MAVvHTUgYppvA2TGu6c2SalpEn0y3esG21SZJeWBz58pYkpceNjmv4+jtV&#10;vfx3m18AAAD//wMAUEsDBBQABgAIAAAAIQBpACfe4gAAAA0BAAAPAAAAZHJzL2Rvd25yZXYueG1s&#10;TI9BT8MwDIXvSPyHyEjcWLqOdaM0nSYEJyREVw4c09ZrozVOabKt/Hu807j52U/P38s2k+3FCUdv&#10;HCmYzyIQSLVrDLUKvsq3hzUIHzQ1uneECn7Rwya/vcl02rgzFXjahVZwCPlUK+hCGFIpfd2h1X7m&#10;BiS+7d1odWA5trIZ9ZnDbS/jKEqk1Yb4Q6cHfOmwPuyOVsH2m4pX8/NRfRb7wpTlU0TvyUGp+7tp&#10;+wwi4BSuZrjgMzrkzFS5IzVe9KwfY+4SLsN6FYNgS7xaJiAqXi3niwXIPJP/W+R/AAAA//8DAFBL&#10;AQItABQABgAIAAAAIQC2gziS/gAAAOEBAAATAAAAAAAAAAAAAAAAAAAAAABbQ29udGVudF9UeXBl&#10;c10ueG1sUEsBAi0AFAAGAAgAAAAhADj9If/WAAAAlAEAAAsAAAAAAAAAAAAAAAAALwEAAF9yZWxz&#10;Ly5yZWxzUEsBAi0AFAAGAAgAAAAhAE+y5QftAQAAvwMAAA4AAAAAAAAAAAAAAAAALgIAAGRycy9l&#10;Mm9Eb2MueG1sUEsBAi0AFAAGAAgAAAAhAGkAJ97iAAAADQEAAA8AAAAAAAAAAAAAAAAARwQAAGRy&#10;cy9kb3ducmV2LnhtbFBLBQYAAAAABAAEAPMAAABWBQAAAAA=&#10;" filled="f" stroked="f">
              <v:textbox inset="0,0,0,0">
                <w:txbxContent>
                  <w:p w14:paraId="781BAD49" w14:textId="77777777" w:rsidR="00B26699" w:rsidRDefault="00931C34">
                    <w:pPr>
                      <w:spacing w:before="10"/>
                      <w:ind w:left="20"/>
                      <w:rPr>
                        <w:sz w:val="20"/>
                      </w:rPr>
                    </w:pPr>
                    <w:r>
                      <w:rPr>
                        <w:sz w:val="20"/>
                      </w:rPr>
                      <w:t>November 2008</w:t>
                    </w:r>
                  </w:p>
                </w:txbxContent>
              </v:textbox>
              <w10:wrap anchorx="page" anchory="page"/>
            </v:shape>
          </w:pict>
        </mc:Fallback>
      </mc:AlternateContent>
    </w:r>
    <w:r>
      <w:rPr>
        <w:noProof/>
      </w:rPr>
      <mc:AlternateContent>
        <mc:Choice Requires="wps">
          <w:drawing>
            <wp:anchor distT="0" distB="0" distL="114300" distR="114300" simplePos="0" relativeHeight="485942784" behindDoc="1" locked="0" layoutInCell="1" allowOverlap="1" wp14:anchorId="500705FB" wp14:editId="656D7757">
              <wp:simplePos x="0" y="0"/>
              <wp:positionH relativeFrom="page">
                <wp:posOffset>2623820</wp:posOffset>
              </wp:positionH>
              <wp:positionV relativeFrom="page">
                <wp:posOffset>9443720</wp:posOffset>
              </wp:positionV>
              <wp:extent cx="2526030" cy="165735"/>
              <wp:effectExtent l="0" t="0" r="0" b="0"/>
              <wp:wrapNone/>
              <wp:docPr id="3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817F"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705FB" id="Text Box 37" o:spid="_x0000_s1043" type="#_x0000_t202" style="position:absolute;margin-left:206.6pt;margin-top:743.6pt;width:198.9pt;height:13.05pt;z-index:-1737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e7gEAAMADAAAOAAAAZHJzL2Uyb0RvYy54bWysU9tu2zAMfR+wfxD0vjhOkHQw4hRdiw4D&#10;ugvQ7gMYWY6F2aJGKbGzrx8lx1nXvg17ESiSOjw8pDbXQ9eKoyZv0JYyn82l0FZhZey+lN+f7t+9&#10;l8IHsBW0aHUpT9rL6+3bN5veFXqBDbaVJsEg1he9K2UTgiuyzKtGd+Bn6LTlYI3UQeAr7bOKoGf0&#10;rs0W8/k665EqR6i09+y9G4Nym/DrWqvwta69DqItJXML6aR07uKZbTdQ7AlcY9SZBvwDiw6M5aIX&#10;qDsIIA5kXkF1RhF6rMNMYZdhXRulUw/cTT5/0c1jA06nXlgc7y4y+f8Hq74cv5EwVSmXayksdDyj&#10;Jz0E8QEHsbyK+vTOF5z26DgxDOznOadevXtA9cMLi7cN2L2+IcK+0VAxvzy+zJ49HXF8BNn1n7Hi&#10;OnAImICGmrooHsshGJ3ndLrMJnJR7FysFuv5kkOKY/l6dbVcpRJQTK8d+fBRYyeiUUri2Sd0OD74&#10;ENlAMaXEYhbvTdum+bf2LwcnRk9iHwmP1MOwG5JQ+XpSZYfVifshHNeKvwEbDdIvKXpeqVL6nwcg&#10;LUX7ybImcf8mgyZjNxlgFT8tZZBiNG/DuKcHR2bfMPKousUb1q02qaUo8MjizJfXJHV6Xum4h8/v&#10;KevPx9v+BgAA//8DAFBLAwQUAAYACAAAACEAd6Q+GuIAAAANAQAADwAAAGRycy9kb3ducmV2Lnht&#10;bEyPwU7DMBBE70j8g7VI3KjjppQQ4lQVghMSahoOHJ3YTazG6xC7bfh7lhPcdndGs2+KzewGdjZT&#10;sB4liEUCzGDrtcVOwkf9epcBC1GhVoNHI+HbBNiU11eFyrW/YGXO+9gxCsGQKwl9jGPOeWh741RY&#10;+NEgaQc/ORVpnTquJ3WhcDfwZZKsuVMW6UOvRvPcm/a4PzkJ20+sXuzXe7OrDpWt68cE39ZHKW9v&#10;5u0TsGjm+GeGX3xCh5KYGn9CHdggYSXSJVlJWGUPNJElE4LqNXS6F2kKvCz4/xblDwAAAP//AwBQ&#10;SwECLQAUAAYACAAAACEAtoM4kv4AAADhAQAAEwAAAAAAAAAAAAAAAAAAAAAAW0NvbnRlbnRfVHlw&#10;ZXNdLnhtbFBLAQItABQABgAIAAAAIQA4/SH/1gAAAJQBAAALAAAAAAAAAAAAAAAAAC8BAABfcmVs&#10;cy8ucmVsc1BLAQItABQABgAIAAAAIQA+Mzse7gEAAMADAAAOAAAAAAAAAAAAAAAAAC4CAABkcnMv&#10;ZTJvRG9jLnhtbFBLAQItABQABgAIAAAAIQB3pD4a4gAAAA0BAAAPAAAAAAAAAAAAAAAAAEgEAABk&#10;cnMvZG93bnJldi54bWxQSwUGAAAAAAQABADzAAAAVwUAAAAA&#10;" filled="f" stroked="f">
              <v:textbox inset="0,0,0,0">
                <w:txbxContent>
                  <w:p w14:paraId="4F67817F"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43296" behindDoc="1" locked="0" layoutInCell="1" allowOverlap="1" wp14:anchorId="387D5D9A" wp14:editId="680FD824">
              <wp:simplePos x="0" y="0"/>
              <wp:positionH relativeFrom="page">
                <wp:posOffset>6718935</wp:posOffset>
              </wp:positionH>
              <wp:positionV relativeFrom="page">
                <wp:posOffset>9443720</wp:posOffset>
              </wp:positionV>
              <wp:extent cx="153670" cy="165735"/>
              <wp:effectExtent l="0" t="0" r="0" b="0"/>
              <wp:wrapNone/>
              <wp:docPr id="3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CADD9" w14:textId="77777777" w:rsidR="00B26699" w:rsidRDefault="00931C34">
                          <w:pPr>
                            <w:spacing w:before="10"/>
                            <w:ind w:left="20"/>
                            <w:rPr>
                              <w:sz w:val="20"/>
                            </w:rPr>
                          </w:pPr>
                          <w:r>
                            <w:rPr>
                              <w:sz w:val="20"/>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5D9A" id="Text Box 36" o:spid="_x0000_s1044" type="#_x0000_t202" style="position:absolute;margin-left:529.05pt;margin-top:743.6pt;width:12.1pt;height:13.05pt;z-index:-1737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0zx7AEAAL8DAAAOAAAAZHJzL2Uyb0RvYy54bWysU9tu2zAMfR+wfxD0vjhukGQw4hRdiw4D&#10;ugvQ7gMYWY6F2aJGKbGzrx8lx1nXvg17ESiSOjw8pDbXQ9eKoyZv0JYyn82l0FZhZey+lN+f7t+9&#10;l8IHsBW0aHUpT9rL6+3bN5veFfoKG2wrTYJBrC96V8omBFdkmVeN7sDP0GnLwRqpg8BX2mcVQc/o&#10;XZtdzeerrEeqHKHS3rP3bgzKbcKva63C17r2Ooi2lMwtpJPSuYtntt1AsSdwjVFnGvAPLDowlote&#10;oO4ggDiQeQXVGUXosQ4zhV2GdW2UTj1wN/n8RTePDTidemFxvLvI5P8frPpy/EbCVKVcLKWw0PGM&#10;nvQQxAccxGIV9emdLzjt0XFiGNjPc069eveA6ocXFm8bsHt9Q4R9o6Fifnl8mT17OuL4CLLrP2PF&#10;deAQMAENNXVRPJZDMDrP6XSZTeSiYsnlYrXmiOJQvlqumW6sAMX02JEPHzV2IhqlJB59Aofjgw9j&#10;6pQSa1m8N23Lfiha+5eDMaMnkY98R+Zh2A1Jp3w9ibLD6sTtEI5bxb+AjQbplxQ9b1Qp/c8DkJai&#10;/WRZkrh+k0GTsZsMsIqfljJIMZq3YVzTgyOzbxh5FN3iDctWm9RS1HdkcebLW5JEOW90XMPn95T1&#10;599tfwMAAP//AwBQSwMEFAAGAAgAAAAhAKMSwHnjAAAADwEAAA8AAABkcnMvZG93bnJldi54bWxM&#10;j8FOwzAQRO9I/IO1SL1ROwktIcSpqgpOSIg0HDg6iZtYjdchdtvw92xPcJvRPs3O5JvZDuysJ28c&#10;SoiWApjGxrUGOwmf1et9CswHha0aHGoJP9rDpri9yVXWuguW+rwPHaMQ9JmS0IcwZpz7ptdW+aUb&#10;NdLt4CarAtmp4+2kLhRuBx4LseZWGaQPvRr1rtfNcX+yErZfWL6Y7/f6ozyUpqqeBL6tj1Iu7ubt&#10;M7Cg5/AHw7U+VYeCOtXuhK1nA3mxSiNiST2kjzGwKyPSOAFWk1pFSQK8yPn/HcUvAAAA//8DAFBL&#10;AQItABQABgAIAAAAIQC2gziS/gAAAOEBAAATAAAAAAAAAAAAAAAAAAAAAABbQ29udGVudF9UeXBl&#10;c10ueG1sUEsBAi0AFAAGAAgAAAAhADj9If/WAAAAlAEAAAsAAAAAAAAAAAAAAAAALwEAAF9yZWxz&#10;Ly5yZWxzUEsBAi0AFAAGAAgAAAAhAPMzTPHsAQAAvwMAAA4AAAAAAAAAAAAAAAAALgIAAGRycy9l&#10;Mm9Eb2MueG1sUEsBAi0AFAAGAAgAAAAhAKMSwHnjAAAADwEAAA8AAAAAAAAAAAAAAAAARgQAAGRy&#10;cy9kb3ducmV2LnhtbFBLBQYAAAAABAAEAPMAAABWBQAAAAA=&#10;" filled="f" stroked="f">
              <v:textbox inset="0,0,0,0">
                <w:txbxContent>
                  <w:p w14:paraId="32BCADD9" w14:textId="77777777" w:rsidR="00B26699" w:rsidRDefault="00931C34">
                    <w:pPr>
                      <w:spacing w:before="10"/>
                      <w:ind w:left="20"/>
                      <w:rPr>
                        <w:sz w:val="20"/>
                      </w:rPr>
                    </w:pPr>
                    <w:r>
                      <w:rPr>
                        <w:sz w:val="20"/>
                      </w:rPr>
                      <w:t>17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0F60" w14:textId="5E0D3038" w:rsidR="00B26699" w:rsidRDefault="009A24EB">
    <w:pPr>
      <w:pStyle w:val="BodyText"/>
      <w:spacing w:line="14" w:lineRule="auto"/>
      <w:rPr>
        <w:sz w:val="20"/>
      </w:rPr>
    </w:pPr>
    <w:r>
      <w:rPr>
        <w:noProof/>
      </w:rPr>
      <mc:AlternateContent>
        <mc:Choice Requires="wps">
          <w:drawing>
            <wp:anchor distT="0" distB="0" distL="114300" distR="114300" simplePos="0" relativeHeight="485946880" behindDoc="1" locked="0" layoutInCell="1" allowOverlap="1" wp14:anchorId="3C7CBA9B" wp14:editId="28DDBFA0">
              <wp:simplePos x="0" y="0"/>
              <wp:positionH relativeFrom="page">
                <wp:posOffset>901700</wp:posOffset>
              </wp:positionH>
              <wp:positionV relativeFrom="page">
                <wp:posOffset>9443720</wp:posOffset>
              </wp:positionV>
              <wp:extent cx="153670" cy="165735"/>
              <wp:effectExtent l="0" t="0" r="0" b="0"/>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AD77F" w14:textId="77777777" w:rsidR="00B26699" w:rsidRDefault="00931C34">
                          <w:pPr>
                            <w:spacing w:before="10"/>
                            <w:ind w:left="20"/>
                            <w:rPr>
                              <w:sz w:val="20"/>
                            </w:rPr>
                          </w:pPr>
                          <w:r>
                            <w:rPr>
                              <w:sz w:val="20"/>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CBA9B" id="_x0000_t202" coordsize="21600,21600" o:spt="202" path="m,l,21600r21600,l21600,xe">
              <v:stroke joinstyle="miter"/>
              <v:path gradientshapeok="t" o:connecttype="rect"/>
            </v:shapetype>
            <v:shape id="Text Box 29" o:spid="_x0000_s1045" type="#_x0000_t202" style="position:absolute;margin-left:71pt;margin-top:743.6pt;width:12.1pt;height:13.05pt;z-index:-173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O+7gEAAL8DAAAOAAAAZHJzL2Uyb0RvYy54bWysU9tu2zAMfR+wfxD0vjiXJe2MOEXXosOA&#10;rhvQ7gMYWY6F2aJGKbGzrx8lx1m7vg17ESiSOjw8pNZXfduIgyZv0BZyNplKoa3C0thdIb8/3b27&#10;lMIHsCU0aHUhj9rLq83bN+vO5XqONTalJsEg1uedK2QdgsuzzKtat+An6LTlYIXUQuAr7bKSoGP0&#10;tsnm0+kq65BKR6i09+y9HYJyk/CrSqvwtaq8DqIpJHML6aR0buOZbdaQ7whcbdSJBvwDixaM5aJn&#10;qFsIIPZkXkG1RhF6rMJEYZthVRmlUw/czWz6VzePNTidemFxvDvL5P8frHo4fCNhykIu3kthoeUZ&#10;Pek+iI/Yi/mHqE/nfM5pj44TQ89+nnPq1bt7VD+8sHhTg93payLsag0l85vFl9mzpwOOjyDb7guW&#10;XAf2ARNQX1EbxWM5BKPznI7n2UQuKpZcLlYXHFEcmq2WF4tlqgD5+NiRD580tiIahSQefQKHw70P&#10;kQzkY0qsZfHONE0af2NfODgxehL5yHdgHvptn3SaXY6ibLE8cjuEw1bxL2CjRvolRccbVUj/cw+k&#10;pWg+W5Ykrt9o0GhsRwOs4qeFDFIM5k0Y1nTvyOxqRh5Et3jNslUmtRT1HVic+PKWpE5PGx3X8Pk9&#10;Zf35d5vfAAAA//8DAFBLAwQUAAYACAAAACEAzqcQCuAAAAANAQAADwAAAGRycy9kb3ducmV2Lnht&#10;bEyPQU+DQBCF7yb+h82YeLNLqWJFlqYxejIxpXjwuLBTIGVnkd22+O8dTnr7XublzXvZZrK9OOPo&#10;O0cKlosIBFLtTEeNgs/y7W4NwgdNRveOUMEPetjk11eZTo27UIHnfWgEh5BPtYI2hCGV0tctWu0X&#10;bkDi28GNVgeWYyPNqC8cbnsZR1Eire6IP7R6wJcW6+P+ZBVsv6h47b4/ql1xKLqyfIroPTkqdXsz&#10;bZ9BBJzCnxnm+lwdcu5UuRMZL3rW9zFvCTOsH2MQsyVJGCqGh+VqBTLP5P8V+S8AAAD//wMAUEsB&#10;Ai0AFAAGAAgAAAAhALaDOJL+AAAA4QEAABMAAAAAAAAAAAAAAAAAAAAAAFtDb250ZW50X1R5cGVz&#10;XS54bWxQSwECLQAUAAYACAAAACEAOP0h/9YAAACUAQAACwAAAAAAAAAAAAAAAAAvAQAAX3JlbHMv&#10;LnJlbHNQSwECLQAUAAYACAAAACEAiQUzvu4BAAC/AwAADgAAAAAAAAAAAAAAAAAuAgAAZHJzL2Uy&#10;b0RvYy54bWxQSwECLQAUAAYACAAAACEAzqcQCuAAAAANAQAADwAAAAAAAAAAAAAAAABIBAAAZHJz&#10;L2Rvd25yZXYueG1sUEsFBgAAAAAEAAQA8wAAAFUFAAAAAA==&#10;" filled="f" stroked="f">
              <v:textbox inset="0,0,0,0">
                <w:txbxContent>
                  <w:p w14:paraId="684AD77F" w14:textId="77777777" w:rsidR="00B26699" w:rsidRDefault="00931C34">
                    <w:pPr>
                      <w:spacing w:before="10"/>
                      <w:ind w:left="20"/>
                      <w:rPr>
                        <w:sz w:val="20"/>
                      </w:rPr>
                    </w:pPr>
                    <w:r>
                      <w:rPr>
                        <w:sz w:val="20"/>
                      </w:rPr>
                      <w:t>20</w:t>
                    </w:r>
                  </w:p>
                </w:txbxContent>
              </v:textbox>
              <w10:wrap anchorx="page" anchory="page"/>
            </v:shape>
          </w:pict>
        </mc:Fallback>
      </mc:AlternateContent>
    </w:r>
    <w:r>
      <w:rPr>
        <w:noProof/>
      </w:rPr>
      <mc:AlternateContent>
        <mc:Choice Requires="wps">
          <w:drawing>
            <wp:anchor distT="0" distB="0" distL="114300" distR="114300" simplePos="0" relativeHeight="485947392" behindDoc="1" locked="0" layoutInCell="1" allowOverlap="1" wp14:anchorId="180FA819" wp14:editId="1A96B3E9">
              <wp:simplePos x="0" y="0"/>
              <wp:positionH relativeFrom="page">
                <wp:posOffset>2623820</wp:posOffset>
              </wp:positionH>
              <wp:positionV relativeFrom="page">
                <wp:posOffset>9443720</wp:posOffset>
              </wp:positionV>
              <wp:extent cx="2526030" cy="165735"/>
              <wp:effectExtent l="0" t="0" r="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AA8FC" w14:textId="77777777" w:rsidR="00B26699" w:rsidRDefault="00931C34">
                          <w:pPr>
                            <w:spacing w:before="10"/>
                            <w:ind w:left="20"/>
                            <w:rPr>
                              <w:sz w:val="20"/>
                            </w:rPr>
                          </w:pPr>
                          <w:r>
                            <w:rPr>
                              <w:sz w:val="20"/>
                            </w:rPr>
                            <w:t>Surgery V. 3.0 Technical Manual/Security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FA819" id="Text Box 28" o:spid="_x0000_s1046" type="#_x0000_t202" style="position:absolute;margin-left:206.6pt;margin-top:743.6pt;width:198.9pt;height:13.05pt;z-index:-1736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Kn7wEAAMADAAAOAAAAZHJzL2Uyb0RvYy54bWysU9tu2zAMfR+wfxD0vjgXJOuMOEXXosOA&#10;bh3Q7gNoWY6F2aJGKbGzrx8lx1m3vQ17ESiSOjw8pLbXQ9eKoyZv0BZyMZtLoa3Cyth9Ib8+37+5&#10;ksIHsBW0aHUhT9rL693rV9ve5XqJDbaVJsEg1ue9K2QTgsuzzKtGd+Bn6LTlYI3UQeAr7bOKoGf0&#10;rs2W8/km65EqR6i09+y9G4Nyl/DrWqvwWNdeB9EWkrmFdFI6y3hmuy3kewLXGHWmAf/AogNjuegF&#10;6g4CiAOZv6A6owg91mGmsMuwro3SqQfuZjH/o5unBpxOvbA43l1k8v8PVn0+fiFhqkKuVlJY6HhG&#10;z3oI4j0OYnkV9emdzzntyXFiGNjPc069eveA6psXFm8bsHt9Q4R9o6Fifov4MnvxdMTxEaTsP2HF&#10;deAQMAENNXVRPJZDMDrP6XSZTeSi2LlcLzfzFYcUxxab9dvVOpWAfHrtyIcPGjsRjUISzz6hw/HB&#10;h8gG8iklFrN4b9o2zb+1vzk4MXoS+0h4pB6GckhCLd5NqpRYnbgfwnGt+Buw0SD9kKLnlSqk/34A&#10;0lK0Hy1rEvdvMmgyyskAq/hpIYMUo3kbxj09ODL7hpFH1S3esG61SS1FgUcWZ768JqnT80rHPXx5&#10;T1m/Pt7uJwAAAP//AwBQSwMEFAAGAAgAAAAhAHekPhriAAAADQEAAA8AAABkcnMvZG93bnJldi54&#10;bWxMj8FOwzAQRO9I/IO1SNyo46aUEOJUFYITEmoaDhyd2E2sxusQu234e5YT3HZ3RrNvis3sBnY2&#10;U7AeJYhFAsxg67XFTsJH/XqXAQtRoVaDRyPh2wTYlNdXhcq1v2BlzvvYMQrBkCsJfYxjznloe+NU&#10;WPjRIGkHPzkVaZ06rid1oXA38GWSrLlTFulDr0bz3Jv2uD85CdtPrF7s13uzqw6VrevHBN/WRylv&#10;b+btE7Bo5vhnhl98QoeSmBp/Qh3YIGEl0iVZSVhlDzSRJROC6jV0uhdpCrws+P8W5Q8AAAD//wMA&#10;UEsBAi0AFAAGAAgAAAAhALaDOJL+AAAA4QEAABMAAAAAAAAAAAAAAAAAAAAAAFtDb250ZW50X1R5&#10;cGVzXS54bWxQSwECLQAUAAYACAAAACEAOP0h/9YAAACUAQAACwAAAAAAAAAAAAAAAAAvAQAAX3Jl&#10;bHMvLnJlbHNQSwECLQAUAAYACAAAACEApaTyp+8BAADAAwAADgAAAAAAAAAAAAAAAAAuAgAAZHJz&#10;L2Uyb0RvYy54bWxQSwECLQAUAAYACAAAACEAd6Q+GuIAAAANAQAADwAAAAAAAAAAAAAAAABJBAAA&#10;ZHJzL2Rvd25yZXYueG1sUEsFBgAAAAAEAAQA8wAAAFgFAAAAAA==&#10;" filled="f" stroked="f">
              <v:textbox inset="0,0,0,0">
                <w:txbxContent>
                  <w:p w14:paraId="3EAAA8FC" w14:textId="77777777" w:rsidR="00B26699" w:rsidRDefault="00931C34">
                    <w:pPr>
                      <w:spacing w:before="10"/>
                      <w:ind w:left="20"/>
                      <w:rPr>
                        <w:sz w:val="20"/>
                      </w:rPr>
                    </w:pPr>
                    <w:r>
                      <w:rPr>
                        <w:sz w:val="20"/>
                      </w:rPr>
                      <w:t>Surgery V. 3.0 Technical Manual/Security Guide</w:t>
                    </w:r>
                  </w:p>
                </w:txbxContent>
              </v:textbox>
              <w10:wrap anchorx="page" anchory="page"/>
            </v:shape>
          </w:pict>
        </mc:Fallback>
      </mc:AlternateContent>
    </w:r>
    <w:r>
      <w:rPr>
        <w:noProof/>
      </w:rPr>
      <mc:AlternateContent>
        <mc:Choice Requires="wps">
          <w:drawing>
            <wp:anchor distT="0" distB="0" distL="114300" distR="114300" simplePos="0" relativeHeight="485947904" behindDoc="1" locked="0" layoutInCell="1" allowOverlap="1" wp14:anchorId="2BB08E1E" wp14:editId="40FBD569">
              <wp:simplePos x="0" y="0"/>
              <wp:positionH relativeFrom="page">
                <wp:posOffset>6023610</wp:posOffset>
              </wp:positionH>
              <wp:positionV relativeFrom="page">
                <wp:posOffset>9443720</wp:posOffset>
              </wp:positionV>
              <wp:extent cx="848360" cy="165735"/>
              <wp:effectExtent l="0" t="0" r="0" b="0"/>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85E88" w14:textId="77777777" w:rsidR="00B26699" w:rsidRDefault="00931C34">
                          <w:pPr>
                            <w:spacing w:before="10"/>
                            <w:ind w:left="20"/>
                            <w:rPr>
                              <w:sz w:val="20"/>
                            </w:rPr>
                          </w:pPr>
                          <w:r>
                            <w:rPr>
                              <w:sz w:val="20"/>
                            </w:rPr>
                            <w:t>November 2008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08E1E" id="Text Box 27" o:spid="_x0000_s1047" type="#_x0000_t202" style="position:absolute;margin-left:474.3pt;margin-top:743.6pt;width:66.8pt;height:13.05pt;z-index:-1736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8B7gEAAL8DAAAOAAAAZHJzL2Uyb0RvYy54bWysU9tu2zAMfR+wfxD0vjiXNQ2MOEXXosOA&#10;bh3Q7gMYWY6F2aJGKbGzrx8lx2m3vhV7ESiKOjrnkFpf9W0jDpq8QVvI2WQqhbYKS2N3hfzxdPdh&#10;JYUPYEto0OpCHrWXV5v379ady/Uca2xKTYJBrM87V8g6BJdnmVe1bsFP0GnLhxVSC4G3tMtKgo7R&#10;2yabT6fLrEMqHaHS3nP2djiUm4RfVVqFh6ryOoimkMwtpJXSuo1rtllDviNwtVEnGvAGFi0Yy4+e&#10;oW4hgNiTeQXVGkXosQoThW2GVWWUThpYzWz6j5rHGpxOWtgc7842+f8Hq74dvpMwZSEXcykstNyj&#10;J90H8Ql7Mb+M/nTO51z26Lgw9JznPiet3t2j+umFxZsa7E5fE2FXayiZ3yzezF5cHXB8BNl2X7Hk&#10;d2AfMAH1FbXRPLZDMDr36XjuTeSiOLn6uFos+UTx0Wx5cbm4SC9APl525MNnja2IQSGJW5/A4XDv&#10;QyQD+VgS37J4Z5omtb+xfyW4MGYS+ch3YB76bZ98mqehicq2WB5ZDuEwVfwLOKiRfkvR8UQV0v/a&#10;A2kpmi+WLYnjNwY0BtsxAKv4aiGDFEN4E4Yx3Tsyu5qRB9MtXrNtlUmSnlmc+PKUJKWniY5j+HKf&#10;qp7/3eYPAAAA//8DAFBLAwQUAAYACAAAACEAJmiPp+IAAAAOAQAADwAAAGRycy9kb3ducmV2Lnht&#10;bEyPwU7DMBBE70j8g7WVuFGnaQlpGqeqEJyQUNNw4OjEbmI1XofYbcPfsz3BbVbzNDuTbyfbs4se&#10;vXEoYDGPgGlsnDLYCvis3h5TYD5IVLJ3qAX8aA/b4v4ul5lyVyz15RBaRiHoMymgC2HIOPdNp630&#10;czdoJO/oRisDnWPL1SivFG57HkdRwq00SB86OeiXTjenw9kK2H1h+Wq+P+p9eSxNVa0jfE9OQjzM&#10;pt0GWNBT+IPhVp+qQ0GdandG5VkvYL1KE0LJWKXPMbAbEqUxqZrU02K5BF7k/P+M4hcAAP//AwBQ&#10;SwECLQAUAAYACAAAACEAtoM4kv4AAADhAQAAEwAAAAAAAAAAAAAAAAAAAAAAW0NvbnRlbnRfVHlw&#10;ZXNdLnhtbFBLAQItABQABgAIAAAAIQA4/SH/1gAAAJQBAAALAAAAAAAAAAAAAAAAAC8BAABfcmVs&#10;cy8ucmVsc1BLAQItABQABgAIAAAAIQCz6q8B7gEAAL8DAAAOAAAAAAAAAAAAAAAAAC4CAABkcnMv&#10;ZTJvRG9jLnhtbFBLAQItABQABgAIAAAAIQAmaI+n4gAAAA4BAAAPAAAAAAAAAAAAAAAAAEgEAABk&#10;cnMvZG93bnJldi54bWxQSwUGAAAAAAQABADzAAAAVwUAAAAA&#10;" filled="f" stroked="f">
              <v:textbox inset="0,0,0,0">
                <w:txbxContent>
                  <w:p w14:paraId="06885E88" w14:textId="77777777" w:rsidR="00B26699" w:rsidRDefault="00931C34">
                    <w:pPr>
                      <w:spacing w:before="10"/>
                      <w:ind w:left="20"/>
                      <w:rPr>
                        <w:sz w:val="20"/>
                      </w:rPr>
                    </w:pPr>
                    <w:r>
                      <w:rPr>
                        <w:sz w:val="20"/>
                      </w:rPr>
                      <w:t>November 2008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55B1" w14:textId="26B2184F" w:rsidR="00B26699" w:rsidRDefault="009A24EB">
    <w:pPr>
      <w:pStyle w:val="BodyText"/>
      <w:spacing w:line="14" w:lineRule="auto"/>
      <w:rPr>
        <w:sz w:val="20"/>
      </w:rPr>
    </w:pPr>
    <w:r>
      <w:rPr>
        <w:noProof/>
      </w:rPr>
      <mc:AlternateContent>
        <mc:Choice Requires="wps">
          <w:drawing>
            <wp:anchor distT="0" distB="0" distL="114300" distR="114300" simplePos="0" relativeHeight="485945344" behindDoc="1" locked="0" layoutInCell="1" allowOverlap="1" wp14:anchorId="2F48CFDE" wp14:editId="7CCEDAF0">
              <wp:simplePos x="0" y="0"/>
              <wp:positionH relativeFrom="page">
                <wp:posOffset>901700</wp:posOffset>
              </wp:positionH>
              <wp:positionV relativeFrom="page">
                <wp:posOffset>9283700</wp:posOffset>
              </wp:positionV>
              <wp:extent cx="643890" cy="165735"/>
              <wp:effectExtent l="0" t="0" r="0" b="0"/>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4C031F" w14:textId="77777777" w:rsidR="00B26699" w:rsidRDefault="00931C34">
                          <w:pPr>
                            <w:spacing w:before="10"/>
                            <w:ind w:left="20"/>
                            <w:rPr>
                              <w:sz w:val="20"/>
                            </w:rPr>
                          </w:pPr>
                          <w:r>
                            <w:rPr>
                              <w:sz w:val="20"/>
                            </w:rPr>
                            <w:t>March 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48CFDE" id="_x0000_t202" coordsize="21600,21600" o:spt="202" path="m,l,21600r21600,l21600,xe">
              <v:stroke joinstyle="miter"/>
              <v:path gradientshapeok="t" o:connecttype="rect"/>
            </v:shapetype>
            <v:shape id="Text Box 32" o:spid="_x0000_s1048" type="#_x0000_t202" style="position:absolute;margin-left:71pt;margin-top:731pt;width:50.7pt;height:13.05pt;z-index:-173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k17QEAAL8DAAAOAAAAZHJzL2Uyb0RvYy54bWysU9tu1DAQfUfiHyy/s9kLXUq02aq0KkIq&#10;BanlAyaOk1gkHjP2brJ8PWNnd1vgDfFijcfj43POjDdXY9+JvSZv0BZyMZtLoa3CytimkN+e7t5c&#10;SuED2Ao6tLqQB+3l1fb1q83gcr3EFrtKk2AQ6/PBFbINweVZ5lWre/AzdNryYY3UQ+AtNVlFMDB6&#10;32XL+XydDUiVI1Tae87eTodym/DrWqvwpa69DqIrJHMLaaW0lnHNthvIGwLXGnWkAf/Aogdj+dEz&#10;1C0EEDsyf0H1RhF6rMNMYZ9hXRulkwZWs5j/oeaxBaeTFjbHu7NN/v/Bqof9VxKmKuRqIYWFnnv0&#10;pMcgPuAoVsvoz+B8zmWPjgvDyHnuc9Lq3T2q715YvGnBNvqaCIdWQ8X8FvFm9uLqhOMjSDl8xorf&#10;gV3ABDTW1Efz2A7B6Nynw7k3kYvi5Prt6vI9nyg+Wqwv3q0u0guQny478uGjxl7EoJDErU/gsL/3&#10;IZKB/FQS37J4Z7outb+zvyW4MGYS+ch3Yh7Gckw+LZO0qKzE6sByCKep4l/AQYv0U4qBJ6qQ/scO&#10;SEvRfbJsSRy/U0CnoDwFYBVfLWSQYgpvwjSmO0emaRl5Mt3iNdtWmyTpmcWRL09JUnqc6DiGL/ep&#10;6vnfbX8BAAD//wMAUEsDBBQABgAIAAAAIQDljDIp3gAAAA0BAAAPAAAAZHJzL2Rvd25yZXYueG1s&#10;TE9BboMwELxXyh+sjdRbY0IRohQTRVV7qlSV0EOPBjtgBa8pdhL6+y6n5jazM5qdKXazHdhFT944&#10;FLDdRMA0tk4Z7AR81W8PGTAfJCo5ONQCfrWHXbm6K2Su3BUrfTmEjlEI+lwK6EMYc85922sr/caN&#10;Gkk7usnKQHTquJrklcLtwOMoSrmVBulDL0f90uv2dDhbAftvrF7Nz0fzWR0rU9dPEb6nJyHu1/P+&#10;GVjQc/g3w1KfqkNJnRp3RuXZQDyJaUtYQLogssTJYwKsWU5ZtgVeFvx2RfkHAAD//wMAUEsBAi0A&#10;FAAGAAgAAAAhALaDOJL+AAAA4QEAABMAAAAAAAAAAAAAAAAAAAAAAFtDb250ZW50X1R5cGVzXS54&#10;bWxQSwECLQAUAAYACAAAACEAOP0h/9YAAACUAQAACwAAAAAAAAAAAAAAAAAvAQAAX3JlbHMvLnJl&#10;bHNQSwECLQAUAAYACAAAACEA1iaZNe0BAAC/AwAADgAAAAAAAAAAAAAAAAAuAgAAZHJzL2Uyb0Rv&#10;Yy54bWxQSwECLQAUAAYACAAAACEA5YwyKd4AAAANAQAADwAAAAAAAAAAAAAAAABHBAAAZHJzL2Rv&#10;d25yZXYueG1sUEsFBgAAAAAEAAQA8wAAAFIFAAAAAA==&#10;" filled="f" stroked="f">
              <v:textbox inset="0,0,0,0">
                <w:txbxContent>
                  <w:p w14:paraId="524C031F" w14:textId="77777777" w:rsidR="00B26699" w:rsidRDefault="00931C34">
                    <w:pPr>
                      <w:spacing w:before="10"/>
                      <w:ind w:left="20"/>
                      <w:rPr>
                        <w:sz w:val="20"/>
                      </w:rPr>
                    </w:pPr>
                    <w:r>
                      <w:rPr>
                        <w:sz w:val="20"/>
                      </w:rPr>
                      <w:t>March 2012</w:t>
                    </w:r>
                  </w:p>
                </w:txbxContent>
              </v:textbox>
              <w10:wrap anchorx="page" anchory="page"/>
            </v:shape>
          </w:pict>
        </mc:Fallback>
      </mc:AlternateContent>
    </w:r>
    <w:r>
      <w:rPr>
        <w:noProof/>
      </w:rPr>
      <mc:AlternateContent>
        <mc:Choice Requires="wps">
          <w:drawing>
            <wp:anchor distT="0" distB="0" distL="114300" distR="114300" simplePos="0" relativeHeight="485945856" behindDoc="1" locked="0" layoutInCell="1" allowOverlap="1" wp14:anchorId="175B4F9E" wp14:editId="44240F9F">
              <wp:simplePos x="0" y="0"/>
              <wp:positionH relativeFrom="page">
                <wp:posOffset>2623820</wp:posOffset>
              </wp:positionH>
              <wp:positionV relativeFrom="page">
                <wp:posOffset>9283700</wp:posOffset>
              </wp:positionV>
              <wp:extent cx="2526030" cy="327025"/>
              <wp:effectExtent l="0" t="0" r="0" b="0"/>
              <wp:wrapNone/>
              <wp:docPr id="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3213" w14:textId="77777777" w:rsidR="00B26699" w:rsidRDefault="00931C34">
                          <w:pPr>
                            <w:spacing w:before="10"/>
                            <w:jc w:val="center"/>
                            <w:rPr>
                              <w:sz w:val="20"/>
                            </w:rPr>
                          </w:pPr>
                          <w:r>
                            <w:rPr>
                              <w:sz w:val="20"/>
                            </w:rPr>
                            <w:t>Surgery V. 3.0 Technical Manual/Security Guide</w:t>
                          </w:r>
                        </w:p>
                        <w:p w14:paraId="0B2BB1A9" w14:textId="77777777" w:rsidR="00B26699" w:rsidRDefault="00931C34">
                          <w:pPr>
                            <w:pStyle w:val="BodyText"/>
                            <w:spacing w:before="1"/>
                            <w:ind w:left="2"/>
                            <w:jc w:val="center"/>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B4F9E" id="Text Box 31" o:spid="_x0000_s1049" type="#_x0000_t202" style="position:absolute;margin-left:206.6pt;margin-top:731pt;width:198.9pt;height:25.75pt;z-index:-173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16wEAAMADAAAOAAAAZHJzL2Uyb0RvYy54bWysU8Fu2zAMvQ/YPwi6L3YctBuMOEXXosOA&#10;bivQ7gNkWbKF2aJGKbGzrx8lx1m33opdBIoiHx8fqe3VNPTsoNAbsBVfr3LOlJXQGNtW/PvT3bsP&#10;nPkgbCN6sKriR+X51e7tm+3oSlVAB32jkBGI9eXoKt6F4Mos87JTg/ArcMrSowYcRKArtlmDYiT0&#10;oc+KPL/MRsDGIUjlPXlv50e+S/haKxm+ae1VYH3FiVtIJ6azjme224qyReE6I080xCtYDMJYKnqG&#10;uhVBsD2aF1CDkQgedFhJGDLQ2kiVeqBu1vk/3Tx2wqnUC4nj3Vkm//9g5dfDAzLTVHxD8lgx0Iye&#10;1BTYR5jYZh31GZ0vKezRUWCYyE9zTr16dw/yh2cWbjphW3WNCGOnREP8Umb2LHXG8RGkHr9AQ3XE&#10;PkACmjQOUTySgxE6ETmeZxO5SHIWF8VlHjlKetsU7/PiIpLLRLlkO/Thk4KBRaPiSLNP6OJw78Mc&#10;uoTEYhbuTN+n+ff2LwdhRk9iHwnP1MNUT0moolhUqaE5Uj8I81rRNyCjA/zF2UgrVXH/cy9QcdZ/&#10;tqRJ3L/FwMWoF0NYSakVD5zN5k2Y93Tv0LQdIc+qW7gm3bRJLUWBZxYnvrQmSZTTSsc9fH5PUX8+&#10;3u43AAAA//8DAFBLAwQUAAYACAAAACEAQpFUx+IAAAANAQAADwAAAGRycy9kb3ducmV2LnhtbEyP&#10;wU7DMBBE70j8g7VI3KjjtI1KiFNVCE5IiDQcODqxm1iN1yF22/D3LKdy290Zzb4ptrMb2NlMwXqU&#10;IBYJMIOt1xY7CZ/168MGWIgKtRo8Ggk/JsC2vL0pVK79BStz3seOUQiGXEnoYxxzzkPbG6fCwo8G&#10;STv4yalI69RxPakLhbuBp0mScacs0odejea5N+1xf3ISdl9Yvdjv9+ajOlS2rh8TfMuOUt7fzbsn&#10;YNHM8WqGP3xCh5KYGn9CHdggYSWWKVlJWGUptSLLRggaGjqtxXINvCz4/xblLwAAAP//AwBQSwEC&#10;LQAUAAYACAAAACEAtoM4kv4AAADhAQAAEwAAAAAAAAAAAAAAAAAAAAAAW0NvbnRlbnRfVHlwZXNd&#10;LnhtbFBLAQItABQABgAIAAAAIQA4/SH/1gAAAJQBAAALAAAAAAAAAAAAAAAAAC8BAABfcmVscy8u&#10;cmVsc1BLAQItABQABgAIAAAAIQCOqli16wEAAMADAAAOAAAAAAAAAAAAAAAAAC4CAABkcnMvZTJv&#10;RG9jLnhtbFBLAQItABQABgAIAAAAIQBCkVTH4gAAAA0BAAAPAAAAAAAAAAAAAAAAAEUEAABkcnMv&#10;ZG93bnJldi54bWxQSwUGAAAAAAQABADzAAAAVAUAAAAA&#10;" filled="f" stroked="f">
              <v:textbox inset="0,0,0,0">
                <w:txbxContent>
                  <w:p w14:paraId="05363213" w14:textId="77777777" w:rsidR="00B26699" w:rsidRDefault="00931C34">
                    <w:pPr>
                      <w:spacing w:before="10"/>
                      <w:jc w:val="center"/>
                      <w:rPr>
                        <w:sz w:val="20"/>
                      </w:rPr>
                    </w:pPr>
                    <w:r>
                      <w:rPr>
                        <w:sz w:val="20"/>
                      </w:rPr>
                      <w:t>Surgery V. 3.0 Technical Manual/Security Guide</w:t>
                    </w:r>
                  </w:p>
                  <w:p w14:paraId="0B2BB1A9" w14:textId="77777777" w:rsidR="00B26699" w:rsidRDefault="00931C34">
                    <w:pPr>
                      <w:pStyle w:val="BodyText"/>
                      <w:spacing w:before="1"/>
                      <w:ind w:left="2"/>
                      <w:jc w:val="center"/>
                    </w:pPr>
                    <w:r>
                      <w:t>SR*3*176</w:t>
                    </w:r>
                  </w:p>
                </w:txbxContent>
              </v:textbox>
              <w10:wrap anchorx="page" anchory="page"/>
            </v:shape>
          </w:pict>
        </mc:Fallback>
      </mc:AlternateContent>
    </w:r>
    <w:r>
      <w:rPr>
        <w:noProof/>
      </w:rPr>
      <mc:AlternateContent>
        <mc:Choice Requires="wps">
          <w:drawing>
            <wp:anchor distT="0" distB="0" distL="114300" distR="114300" simplePos="0" relativeHeight="485946368" behindDoc="1" locked="0" layoutInCell="1" allowOverlap="1" wp14:anchorId="250A1D51" wp14:editId="553D6E75">
              <wp:simplePos x="0" y="0"/>
              <wp:positionH relativeFrom="page">
                <wp:posOffset>6718935</wp:posOffset>
              </wp:positionH>
              <wp:positionV relativeFrom="page">
                <wp:posOffset>9283700</wp:posOffset>
              </wp:positionV>
              <wp:extent cx="153670" cy="165735"/>
              <wp:effectExtent l="0" t="0" r="0" b="0"/>
              <wp:wrapNone/>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74CEC" w14:textId="77777777" w:rsidR="00B26699" w:rsidRDefault="00931C34">
                          <w:pPr>
                            <w:spacing w:before="10"/>
                            <w:ind w:left="20"/>
                            <w:rPr>
                              <w:sz w:val="20"/>
                            </w:rPr>
                          </w:pPr>
                          <w:r>
                            <w:rPr>
                              <w:sz w:val="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A1D51" id="Text Box 30" o:spid="_x0000_s1050" type="#_x0000_t202" style="position:absolute;margin-left:529.05pt;margin-top:731pt;width:12.1pt;height:13.05pt;z-index:-173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6Yq7QEAAL8DAAAOAAAAZHJzL2Uyb0RvYy54bWysU9tu2zAMfR+wfxD0vjgXJN2MOEXXosOA&#10;7gK0+wBalmNhtqhRSuzs60fJcdptb8NeBEqiDs85pLbXQ9eKoyZv0BZyMZtLoa3Cyth9Ib893b95&#10;K4UPYCto0epCnrSX17vXr7a9y/USG2wrTYJBrM97V8gmBJdnmVeN7sDP0GnLlzVSB4G3tM8qgp7R&#10;uzZbzuebrEeqHKHS3vPp3Xgpdwm/rrUKX+ra6yDaQjK3kFZKaxnXbLeFfE/gGqPONOAfWHRgLBe9&#10;QN1BAHEg8xdUZxShxzrMFHYZ1rVROmlgNYv5H2oeG3A6aWFzvLvY5P8frPp8/ErCVIVcvpPCQsc9&#10;etJDEO9xEKvkT+98zmmPjhPDwOfc56TVuwdU372weNuA3esbIuwbDRXzW0RnsxdPY0d87iNI2X/C&#10;iuvAIWACGmrqonlsh2B07tPp0pvIRcWS69Xmim8UXy0266vVOlWAfHrsyIcPGjsRg0IStz6Bw/HB&#10;h0gG8ikl1rJ4b9o2tb+1vx1wYjxJ5CPfkXkYymH0aRULRzElVieWQzhOFf8CDhqkn1L0PFGF9D8O&#10;QFqK9qNlS+L4TQFNQTkFYBU/LWSQYgxvwzimB0dm3zDyaLrFG7atNknSM4szX56SpPQ80XEMX+5T&#10;1vO/2/0CAAD//wMAUEsDBBQABgAIAAAAIQDBUktA3wAAAA8BAAAPAAAAZHJzL2Rvd25yZXYueG1s&#10;TE/LTsMwELwj8Q/WInGjdgNEIcSpKgQnJEQaDhyd2E2sxusQu234ezanctvZGc2j2MxuYCczBetR&#10;wnolgBlsvbbYSfiq3+4yYCEq1GrwaCT8mgCb8vqqULn2Z6zMaRc7RiYYciWhj3HMOQ9tb5wKKz8a&#10;JG7vJ6ciwanjelJnMncDT4RIuVMWKaFXo3npTXvYHZ2E7TdWr/bno/ms9pWt6yeB7+lBytubefsM&#10;LJo5XsSw1KfqUFKnxh9RBzYQFo/ZmrR0PaQJzVo0IkvugTXLLyOWlwX/v6P8AwAA//8DAFBLAQIt&#10;ABQABgAIAAAAIQC2gziS/gAAAOEBAAATAAAAAAAAAAAAAAAAAAAAAABbQ29udGVudF9UeXBlc10u&#10;eG1sUEsBAi0AFAAGAAgAAAAhADj9If/WAAAAlAEAAAsAAAAAAAAAAAAAAAAALwEAAF9yZWxzLy5y&#10;ZWxzUEsBAi0AFAAGAAgAAAAhAMcHpirtAQAAvwMAAA4AAAAAAAAAAAAAAAAALgIAAGRycy9lMm9E&#10;b2MueG1sUEsBAi0AFAAGAAgAAAAhAMFSS0DfAAAADwEAAA8AAAAAAAAAAAAAAAAARwQAAGRycy9k&#10;b3ducmV2LnhtbFBLBQYAAAAABAAEAPMAAABTBQAAAAA=&#10;" filled="f" stroked="f">
              <v:textbox inset="0,0,0,0">
                <w:txbxContent>
                  <w:p w14:paraId="34D74CEC" w14:textId="77777777" w:rsidR="00B26699" w:rsidRDefault="00931C34">
                    <w:pPr>
                      <w:spacing w:before="10"/>
                      <w:ind w:left="20"/>
                      <w:rPr>
                        <w:sz w:val="20"/>
                      </w:rPr>
                    </w:pPr>
                    <w:r>
                      <w:rPr>
                        <w:sz w:val="20"/>
                      </w:rPr>
                      <w:t>19</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196C8" w14:textId="3267FA3D" w:rsidR="00B26699" w:rsidRDefault="009A24EB">
    <w:pPr>
      <w:pStyle w:val="BodyText"/>
      <w:spacing w:line="14" w:lineRule="auto"/>
      <w:rPr>
        <w:sz w:val="20"/>
      </w:rPr>
    </w:pPr>
    <w:r>
      <w:rPr>
        <w:noProof/>
      </w:rPr>
      <mc:AlternateContent>
        <mc:Choice Requires="wps">
          <w:drawing>
            <wp:anchor distT="0" distB="0" distL="114300" distR="114300" simplePos="0" relativeHeight="485949952" behindDoc="1" locked="0" layoutInCell="1" allowOverlap="1" wp14:anchorId="101379C1" wp14:editId="4FEC2C2F">
              <wp:simplePos x="0" y="0"/>
              <wp:positionH relativeFrom="page">
                <wp:posOffset>3579495</wp:posOffset>
              </wp:positionH>
              <wp:positionV relativeFrom="page">
                <wp:posOffset>9429750</wp:posOffset>
              </wp:positionV>
              <wp:extent cx="617220" cy="180975"/>
              <wp:effectExtent l="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03AA4" w14:textId="77777777" w:rsidR="00B26699" w:rsidRDefault="00931C34">
                          <w:pPr>
                            <w:pStyle w:val="BodyText"/>
                            <w:spacing w:before="11"/>
                            <w:ind w:left="20"/>
                          </w:pPr>
                          <w:r>
                            <w:t>SR*3*176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379C1" id="_x0000_t202" coordsize="21600,21600" o:spt="202" path="m,l,21600r21600,l21600,xe">
              <v:stroke joinstyle="miter"/>
              <v:path gradientshapeok="t" o:connecttype="rect"/>
            </v:shapetype>
            <v:shape id="Text Box 23" o:spid="_x0000_s1051" type="#_x0000_t202" style="position:absolute;margin-left:281.85pt;margin-top:742.5pt;width:48.6pt;height:14.25pt;z-index:-173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kL7AEAAL8DAAAOAAAAZHJzL2Uyb0RvYy54bWysU1Fv1DAMfkfiP0R553otsI3qetPYNIQ0&#10;BtLGD/Cl6TWijYOTu/b49Tjp9djYG+Ilcmzn8+fPzupy7Dux1+QN2krmi6UU2iqsjd1W8vvj7ZsL&#10;KXwAW0OHVlfyoL28XL9+tRpcqQtssas1CQaxvhxcJdsQXJllXrW6B79Apy0HG6QeAl9pm9UEA6P3&#10;XVYsl2fZgFQ7QqW9Z+/NFJTrhN80WoWvTeN1EF0lmVtIJ6VzE89svYJyS+Bao4404B9Y9GAsFz1B&#10;3UAAsSPzAqo3itBjExYK+wybxiideuBu8uVf3Ty04HTqhcXx7iST/3+w6n7/jYSpK1nwpCz0PKNH&#10;PQbxEUdRvI36DM6XnPbgODGM7Oc5p169u0P1wwuL1y3Yrb4iwqHVUDO/PL7MnjydcHwE2QxfsOY6&#10;sAuYgMaG+igeyyEYned0OM0mclHsPMvPi4IjikP5xfLD+ftUAcr5sSMfPmnsRTQqSTz6BA77Ox8i&#10;GSjnlFjL4q3pujT+zj5zcGL0JPKR78Q8jJtx0undLMoG6wO3QzhtFf8CNlqkX1IMvFGV9D93QFqK&#10;7rNlSeL6zQbNxmY2wCp+WskgxWReh2lNd47MtmXkSXSLVyxbY1JLUd+JxZEvb0nq9LjRcQ2f3lPW&#10;n3+3/g0AAP//AwBQSwMEFAAGAAgAAAAhAAvu+oLiAAAADQEAAA8AAABkcnMvZG93bnJldi54bWxM&#10;j8FOwzAQRO9I/IO1lbhRu5SYNo1TVQhOSKhpOHB0YjeJGq9D7Lbh71lOcNyZp9mZbDu5nl3sGDqP&#10;ChZzAcxi7U2HjYKP8vV+BSxEjUb3Hq2Cbxtgm9/eZDo1/oqFvRxiwygEQ6oVtDEOKeehbq3TYe4H&#10;i+Qd/eh0pHNsuBn1lcJdzx+EkNzpDulDqwf73Nr6dDg7BbtPLF66r/dqXxyLrizXAt/kSam72bTb&#10;AIt2in8w/Nan6pBTp8qf0QTWK0jk8olQMh5XCa0iREqxBlaRlCyWCfA84/9X5D8AAAD//wMAUEsB&#10;Ai0AFAAGAAgAAAAhALaDOJL+AAAA4QEAABMAAAAAAAAAAAAAAAAAAAAAAFtDb250ZW50X1R5cGVz&#10;XS54bWxQSwECLQAUAAYACAAAACEAOP0h/9YAAACUAQAACwAAAAAAAAAAAAAAAAAvAQAAX3JlbHMv&#10;LnJlbHNQSwECLQAUAAYACAAAACEAF07ZC+wBAAC/AwAADgAAAAAAAAAAAAAAAAAuAgAAZHJzL2Uy&#10;b0RvYy54bWxQSwECLQAUAAYACAAAACEAC+76guIAAAANAQAADwAAAAAAAAAAAAAAAABGBAAAZHJz&#10;L2Rvd25yZXYueG1sUEsFBgAAAAAEAAQA8wAAAFUFAAAAAA==&#10;" filled="f" stroked="f">
              <v:textbox inset="0,0,0,0">
                <w:txbxContent>
                  <w:p w14:paraId="48703AA4" w14:textId="77777777" w:rsidR="00B26699" w:rsidRDefault="00931C34">
                    <w:pPr>
                      <w:pStyle w:val="BodyText"/>
                      <w:spacing w:before="11"/>
                      <w:ind w:left="20"/>
                    </w:pPr>
                    <w:r>
                      <w:t>SR*3*176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292BA" w14:textId="77777777" w:rsidR="005920A4" w:rsidRDefault="00931C34">
      <w:r>
        <w:separator/>
      </w:r>
    </w:p>
  </w:footnote>
  <w:footnote w:type="continuationSeparator" w:id="0">
    <w:p w14:paraId="0849026B" w14:textId="77777777" w:rsidR="005920A4" w:rsidRDefault="00931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F3298"/>
    <w:multiLevelType w:val="hybridMultilevel"/>
    <w:tmpl w:val="7B62F206"/>
    <w:lvl w:ilvl="0" w:tplc="80B2C9F2">
      <w:start w:val="1"/>
      <w:numFmt w:val="decimal"/>
      <w:lvlText w:val="%1)"/>
      <w:lvlJc w:val="left"/>
      <w:pPr>
        <w:ind w:left="345" w:hanging="240"/>
        <w:jc w:val="left"/>
      </w:pPr>
      <w:rPr>
        <w:rFonts w:ascii="Times New Roman" w:eastAsia="Times New Roman" w:hAnsi="Times New Roman" w:cs="Times New Roman" w:hint="default"/>
        <w:w w:val="100"/>
        <w:sz w:val="22"/>
        <w:szCs w:val="22"/>
        <w:lang w:val="en-US" w:eastAsia="en-US" w:bidi="ar-SA"/>
      </w:rPr>
    </w:lvl>
    <w:lvl w:ilvl="1" w:tplc="BC22E888">
      <w:numFmt w:val="bullet"/>
      <w:lvlText w:val="•"/>
      <w:lvlJc w:val="left"/>
      <w:pPr>
        <w:ind w:left="936" w:hanging="240"/>
      </w:pPr>
      <w:rPr>
        <w:rFonts w:hint="default"/>
        <w:lang w:val="en-US" w:eastAsia="en-US" w:bidi="ar-SA"/>
      </w:rPr>
    </w:lvl>
    <w:lvl w:ilvl="2" w:tplc="2DC2EEB2">
      <w:numFmt w:val="bullet"/>
      <w:lvlText w:val="•"/>
      <w:lvlJc w:val="left"/>
      <w:pPr>
        <w:ind w:left="1533" w:hanging="240"/>
      </w:pPr>
      <w:rPr>
        <w:rFonts w:hint="default"/>
        <w:lang w:val="en-US" w:eastAsia="en-US" w:bidi="ar-SA"/>
      </w:rPr>
    </w:lvl>
    <w:lvl w:ilvl="3" w:tplc="D9F2949A">
      <w:numFmt w:val="bullet"/>
      <w:lvlText w:val="•"/>
      <w:lvlJc w:val="left"/>
      <w:pPr>
        <w:ind w:left="2130" w:hanging="240"/>
      </w:pPr>
      <w:rPr>
        <w:rFonts w:hint="default"/>
        <w:lang w:val="en-US" w:eastAsia="en-US" w:bidi="ar-SA"/>
      </w:rPr>
    </w:lvl>
    <w:lvl w:ilvl="4" w:tplc="4E86D832">
      <w:numFmt w:val="bullet"/>
      <w:lvlText w:val="•"/>
      <w:lvlJc w:val="left"/>
      <w:pPr>
        <w:ind w:left="2726" w:hanging="240"/>
      </w:pPr>
      <w:rPr>
        <w:rFonts w:hint="default"/>
        <w:lang w:val="en-US" w:eastAsia="en-US" w:bidi="ar-SA"/>
      </w:rPr>
    </w:lvl>
    <w:lvl w:ilvl="5" w:tplc="8A625ED6">
      <w:numFmt w:val="bullet"/>
      <w:lvlText w:val="•"/>
      <w:lvlJc w:val="left"/>
      <w:pPr>
        <w:ind w:left="3323" w:hanging="240"/>
      </w:pPr>
      <w:rPr>
        <w:rFonts w:hint="default"/>
        <w:lang w:val="en-US" w:eastAsia="en-US" w:bidi="ar-SA"/>
      </w:rPr>
    </w:lvl>
    <w:lvl w:ilvl="6" w:tplc="AE16FC82">
      <w:numFmt w:val="bullet"/>
      <w:lvlText w:val="•"/>
      <w:lvlJc w:val="left"/>
      <w:pPr>
        <w:ind w:left="3920" w:hanging="240"/>
      </w:pPr>
      <w:rPr>
        <w:rFonts w:hint="default"/>
        <w:lang w:val="en-US" w:eastAsia="en-US" w:bidi="ar-SA"/>
      </w:rPr>
    </w:lvl>
    <w:lvl w:ilvl="7" w:tplc="B74087F4">
      <w:numFmt w:val="bullet"/>
      <w:lvlText w:val="•"/>
      <w:lvlJc w:val="left"/>
      <w:pPr>
        <w:ind w:left="4516" w:hanging="240"/>
      </w:pPr>
      <w:rPr>
        <w:rFonts w:hint="default"/>
        <w:lang w:val="en-US" w:eastAsia="en-US" w:bidi="ar-SA"/>
      </w:rPr>
    </w:lvl>
    <w:lvl w:ilvl="8" w:tplc="3F0AD81E">
      <w:numFmt w:val="bullet"/>
      <w:lvlText w:val="•"/>
      <w:lvlJc w:val="left"/>
      <w:pPr>
        <w:ind w:left="5113" w:hanging="240"/>
      </w:pPr>
      <w:rPr>
        <w:rFonts w:hint="default"/>
        <w:lang w:val="en-US" w:eastAsia="en-US" w:bidi="ar-SA"/>
      </w:rPr>
    </w:lvl>
  </w:abstractNum>
  <w:abstractNum w:abstractNumId="1" w15:restartNumberingAfterBreak="0">
    <w:nsid w:val="42213CBC"/>
    <w:multiLevelType w:val="hybridMultilevel"/>
    <w:tmpl w:val="6E10DCC4"/>
    <w:lvl w:ilvl="0" w:tplc="D4AC5EA8">
      <w:start w:val="1"/>
      <w:numFmt w:val="decimal"/>
      <w:lvlText w:val="%1."/>
      <w:lvlJc w:val="left"/>
      <w:pPr>
        <w:ind w:left="579" w:hanging="360"/>
        <w:jc w:val="left"/>
      </w:pPr>
      <w:rPr>
        <w:rFonts w:ascii="Times New Roman" w:eastAsia="Times New Roman" w:hAnsi="Times New Roman" w:cs="Times New Roman" w:hint="default"/>
        <w:b/>
        <w:bCs/>
        <w:w w:val="100"/>
        <w:sz w:val="22"/>
        <w:szCs w:val="22"/>
        <w:lang w:val="en-US" w:eastAsia="en-US" w:bidi="ar-SA"/>
      </w:rPr>
    </w:lvl>
    <w:lvl w:ilvl="1" w:tplc="EAFC7E36">
      <w:numFmt w:val="bullet"/>
      <w:lvlText w:val=""/>
      <w:lvlJc w:val="left"/>
      <w:pPr>
        <w:ind w:left="940" w:hanging="360"/>
      </w:pPr>
      <w:rPr>
        <w:rFonts w:ascii="Symbol" w:eastAsia="Symbol" w:hAnsi="Symbol" w:cs="Symbol" w:hint="default"/>
        <w:w w:val="99"/>
        <w:sz w:val="20"/>
        <w:szCs w:val="20"/>
        <w:lang w:val="en-US" w:eastAsia="en-US" w:bidi="ar-SA"/>
      </w:rPr>
    </w:lvl>
    <w:lvl w:ilvl="2" w:tplc="70803686">
      <w:numFmt w:val="bullet"/>
      <w:lvlText w:val="•"/>
      <w:lvlJc w:val="left"/>
      <w:pPr>
        <w:ind w:left="1933" w:hanging="360"/>
      </w:pPr>
      <w:rPr>
        <w:rFonts w:hint="default"/>
        <w:lang w:val="en-US" w:eastAsia="en-US" w:bidi="ar-SA"/>
      </w:rPr>
    </w:lvl>
    <w:lvl w:ilvl="3" w:tplc="43407EF4">
      <w:numFmt w:val="bullet"/>
      <w:lvlText w:val="•"/>
      <w:lvlJc w:val="left"/>
      <w:pPr>
        <w:ind w:left="2926" w:hanging="360"/>
      </w:pPr>
      <w:rPr>
        <w:rFonts w:hint="default"/>
        <w:lang w:val="en-US" w:eastAsia="en-US" w:bidi="ar-SA"/>
      </w:rPr>
    </w:lvl>
    <w:lvl w:ilvl="4" w:tplc="B6DA4618">
      <w:numFmt w:val="bullet"/>
      <w:lvlText w:val="•"/>
      <w:lvlJc w:val="left"/>
      <w:pPr>
        <w:ind w:left="3920" w:hanging="360"/>
      </w:pPr>
      <w:rPr>
        <w:rFonts w:hint="default"/>
        <w:lang w:val="en-US" w:eastAsia="en-US" w:bidi="ar-SA"/>
      </w:rPr>
    </w:lvl>
    <w:lvl w:ilvl="5" w:tplc="6F1AB29A">
      <w:numFmt w:val="bullet"/>
      <w:lvlText w:val="•"/>
      <w:lvlJc w:val="left"/>
      <w:pPr>
        <w:ind w:left="4913" w:hanging="360"/>
      </w:pPr>
      <w:rPr>
        <w:rFonts w:hint="default"/>
        <w:lang w:val="en-US" w:eastAsia="en-US" w:bidi="ar-SA"/>
      </w:rPr>
    </w:lvl>
    <w:lvl w:ilvl="6" w:tplc="4698A3C2">
      <w:numFmt w:val="bullet"/>
      <w:lvlText w:val="•"/>
      <w:lvlJc w:val="left"/>
      <w:pPr>
        <w:ind w:left="5906" w:hanging="360"/>
      </w:pPr>
      <w:rPr>
        <w:rFonts w:hint="default"/>
        <w:lang w:val="en-US" w:eastAsia="en-US" w:bidi="ar-SA"/>
      </w:rPr>
    </w:lvl>
    <w:lvl w:ilvl="7" w:tplc="B75278FC">
      <w:numFmt w:val="bullet"/>
      <w:lvlText w:val="•"/>
      <w:lvlJc w:val="left"/>
      <w:pPr>
        <w:ind w:left="6900" w:hanging="360"/>
      </w:pPr>
      <w:rPr>
        <w:rFonts w:hint="default"/>
        <w:lang w:val="en-US" w:eastAsia="en-US" w:bidi="ar-SA"/>
      </w:rPr>
    </w:lvl>
    <w:lvl w:ilvl="8" w:tplc="CEFE7F9A">
      <w:numFmt w:val="bullet"/>
      <w:lvlText w:val="•"/>
      <w:lvlJc w:val="left"/>
      <w:pPr>
        <w:ind w:left="7893" w:hanging="360"/>
      </w:pPr>
      <w:rPr>
        <w:rFonts w:hint="default"/>
        <w:lang w:val="en-US" w:eastAsia="en-US" w:bidi="ar-SA"/>
      </w:rPr>
    </w:lvl>
  </w:abstractNum>
  <w:abstractNum w:abstractNumId="2" w15:restartNumberingAfterBreak="0">
    <w:nsid w:val="4E210BAC"/>
    <w:multiLevelType w:val="hybridMultilevel"/>
    <w:tmpl w:val="C85AE2A2"/>
    <w:lvl w:ilvl="0" w:tplc="F16EB7A6">
      <w:start w:val="4"/>
      <w:numFmt w:val="decimal"/>
      <w:lvlText w:val="%1."/>
      <w:lvlJc w:val="left"/>
      <w:pPr>
        <w:ind w:left="760" w:hanging="541"/>
        <w:jc w:val="left"/>
      </w:pPr>
      <w:rPr>
        <w:rFonts w:ascii="Times New Roman" w:eastAsia="Times New Roman" w:hAnsi="Times New Roman" w:cs="Times New Roman" w:hint="default"/>
        <w:b/>
        <w:bCs/>
        <w:w w:val="100"/>
        <w:sz w:val="22"/>
        <w:szCs w:val="22"/>
        <w:lang w:val="en-US" w:eastAsia="en-US" w:bidi="ar-SA"/>
      </w:rPr>
    </w:lvl>
    <w:lvl w:ilvl="1" w:tplc="E9865AA8">
      <w:numFmt w:val="bullet"/>
      <w:lvlText w:val="•"/>
      <w:lvlJc w:val="left"/>
      <w:pPr>
        <w:ind w:left="1480" w:hanging="541"/>
      </w:pPr>
      <w:rPr>
        <w:rFonts w:hint="default"/>
        <w:lang w:val="en-US" w:eastAsia="en-US" w:bidi="ar-SA"/>
      </w:rPr>
    </w:lvl>
    <w:lvl w:ilvl="2" w:tplc="4B6829B0">
      <w:numFmt w:val="bullet"/>
      <w:lvlText w:val="•"/>
      <w:lvlJc w:val="left"/>
      <w:pPr>
        <w:ind w:left="2413" w:hanging="541"/>
      </w:pPr>
      <w:rPr>
        <w:rFonts w:hint="default"/>
        <w:lang w:val="en-US" w:eastAsia="en-US" w:bidi="ar-SA"/>
      </w:rPr>
    </w:lvl>
    <w:lvl w:ilvl="3" w:tplc="C268BB78">
      <w:numFmt w:val="bullet"/>
      <w:lvlText w:val="•"/>
      <w:lvlJc w:val="left"/>
      <w:pPr>
        <w:ind w:left="3346" w:hanging="541"/>
      </w:pPr>
      <w:rPr>
        <w:rFonts w:hint="default"/>
        <w:lang w:val="en-US" w:eastAsia="en-US" w:bidi="ar-SA"/>
      </w:rPr>
    </w:lvl>
    <w:lvl w:ilvl="4" w:tplc="809ECCF0">
      <w:numFmt w:val="bullet"/>
      <w:lvlText w:val="•"/>
      <w:lvlJc w:val="left"/>
      <w:pPr>
        <w:ind w:left="4280" w:hanging="541"/>
      </w:pPr>
      <w:rPr>
        <w:rFonts w:hint="default"/>
        <w:lang w:val="en-US" w:eastAsia="en-US" w:bidi="ar-SA"/>
      </w:rPr>
    </w:lvl>
    <w:lvl w:ilvl="5" w:tplc="BA169404">
      <w:numFmt w:val="bullet"/>
      <w:lvlText w:val="•"/>
      <w:lvlJc w:val="left"/>
      <w:pPr>
        <w:ind w:left="5213" w:hanging="541"/>
      </w:pPr>
      <w:rPr>
        <w:rFonts w:hint="default"/>
        <w:lang w:val="en-US" w:eastAsia="en-US" w:bidi="ar-SA"/>
      </w:rPr>
    </w:lvl>
    <w:lvl w:ilvl="6" w:tplc="0B983CC6">
      <w:numFmt w:val="bullet"/>
      <w:lvlText w:val="•"/>
      <w:lvlJc w:val="left"/>
      <w:pPr>
        <w:ind w:left="6146" w:hanging="541"/>
      </w:pPr>
      <w:rPr>
        <w:rFonts w:hint="default"/>
        <w:lang w:val="en-US" w:eastAsia="en-US" w:bidi="ar-SA"/>
      </w:rPr>
    </w:lvl>
    <w:lvl w:ilvl="7" w:tplc="E72C051E">
      <w:numFmt w:val="bullet"/>
      <w:lvlText w:val="•"/>
      <w:lvlJc w:val="left"/>
      <w:pPr>
        <w:ind w:left="7080" w:hanging="541"/>
      </w:pPr>
      <w:rPr>
        <w:rFonts w:hint="default"/>
        <w:lang w:val="en-US" w:eastAsia="en-US" w:bidi="ar-SA"/>
      </w:rPr>
    </w:lvl>
    <w:lvl w:ilvl="8" w:tplc="9716941A">
      <w:numFmt w:val="bullet"/>
      <w:lvlText w:val="•"/>
      <w:lvlJc w:val="left"/>
      <w:pPr>
        <w:ind w:left="8013" w:hanging="541"/>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evenAndOddHeaders/>
  <w:drawingGridHorizontalSpacing w:val="110"/>
  <w:displayHorizontalDrawingGridEvery w:val="2"/>
  <w:characterSpacingControl w:val="doNotCompress"/>
  <w:hdrShapeDefaults>
    <o:shapedefaults v:ext="edit" spidmax="211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99"/>
    <w:rsid w:val="003447EC"/>
    <w:rsid w:val="005920A4"/>
    <w:rsid w:val="00931C34"/>
    <w:rsid w:val="009A24EB"/>
    <w:rsid w:val="00B2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1"/>
    </o:shapelayout>
  </w:shapeDefaults>
  <w:decimalSymbol w:val="."/>
  <w:listSeparator w:val=","/>
  <w14:docId w14:val="646EEC09"/>
  <w15:docId w15:val="{D7EFD6A0-769C-4AC2-9947-4544718A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20"/>
      <w:outlineLvl w:val="0"/>
    </w:pPr>
    <w:rPr>
      <w:rFonts w:ascii="Arial" w:eastAsia="Arial" w:hAnsi="Arial" w:cs="Arial"/>
      <w:b/>
      <w:bCs/>
      <w:sz w:val="36"/>
      <w:szCs w:val="36"/>
    </w:rPr>
  </w:style>
  <w:style w:type="paragraph" w:styleId="Heading2">
    <w:name w:val="heading 2"/>
    <w:basedOn w:val="Normal"/>
    <w:uiPriority w:val="9"/>
    <w:unhideWhenUsed/>
    <w:qFormat/>
    <w:pPr>
      <w:ind w:left="220"/>
      <w:outlineLvl w:val="1"/>
    </w:pPr>
    <w:rPr>
      <w:b/>
      <w:bCs/>
      <w:i/>
      <w:sz w:val="24"/>
      <w:szCs w:val="24"/>
    </w:rPr>
  </w:style>
  <w:style w:type="paragraph" w:styleId="Heading3">
    <w:name w:val="heading 3"/>
    <w:basedOn w:val="Normal"/>
    <w:uiPriority w:val="9"/>
    <w:unhideWhenUsed/>
    <w:qFormat/>
    <w:pPr>
      <w:ind w:left="220"/>
      <w:jc w:val="center"/>
      <w:outlineLvl w:val="2"/>
    </w:pPr>
    <w:rPr>
      <w:sz w:val="24"/>
      <w:szCs w:val="24"/>
    </w:rPr>
  </w:style>
  <w:style w:type="paragraph" w:styleId="Heading4">
    <w:name w:val="heading 4"/>
    <w:basedOn w:val="Normal"/>
    <w:uiPriority w:val="9"/>
    <w:unhideWhenUsed/>
    <w:qFormat/>
    <w:pPr>
      <w:ind w:left="219"/>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left="219"/>
    </w:pPr>
    <w:rPr>
      <w:rFonts w:ascii="Arial" w:eastAsia="Arial" w:hAnsi="Arial" w:cs="Arial"/>
      <w:b/>
      <w:bCs/>
    </w:rPr>
  </w:style>
  <w:style w:type="paragraph" w:styleId="TOC2">
    <w:name w:val="toc 2"/>
    <w:basedOn w:val="Normal"/>
    <w:uiPriority w:val="1"/>
    <w:qFormat/>
    <w:pPr>
      <w:spacing w:before="123"/>
      <w:ind w:left="220"/>
    </w:pPr>
    <w:rPr>
      <w:rFonts w:ascii="Arial" w:eastAsia="Arial" w:hAnsi="Arial" w:cs="Arial"/>
      <w:b/>
      <w:bCs/>
    </w:rPr>
  </w:style>
  <w:style w:type="paragraph" w:styleId="TOC3">
    <w:name w:val="toc 3"/>
    <w:basedOn w:val="Normal"/>
    <w:uiPriority w:val="1"/>
    <w:qFormat/>
    <w:pPr>
      <w:spacing w:before="119"/>
      <w:ind w:left="464"/>
    </w:pPr>
  </w:style>
  <w:style w:type="paragraph" w:styleId="TOC4">
    <w:name w:val="toc 4"/>
    <w:basedOn w:val="Normal"/>
    <w:uiPriority w:val="1"/>
    <w:qFormat/>
    <w:pPr>
      <w:ind w:left="939"/>
    </w:pPr>
  </w:style>
  <w:style w:type="paragraph" w:styleId="TOC5">
    <w:name w:val="toc 5"/>
    <w:basedOn w:val="Normal"/>
    <w:uiPriority w:val="1"/>
    <w:qFormat/>
    <w:pPr>
      <w:spacing w:before="59"/>
      <w:ind w:left="941"/>
    </w:pPr>
  </w:style>
  <w:style w:type="paragraph" w:styleId="TOC6">
    <w:name w:val="toc 6"/>
    <w:basedOn w:val="Normal"/>
    <w:uiPriority w:val="1"/>
    <w:qFormat/>
    <w:pPr>
      <w:spacing w:line="252" w:lineRule="exact"/>
      <w:ind w:left="1300"/>
    </w:pPr>
  </w:style>
  <w:style w:type="paragraph" w:styleId="BodyText">
    <w:name w:val="Body Text"/>
    <w:basedOn w:val="Normal"/>
    <w:uiPriority w:val="1"/>
    <w:qFormat/>
  </w:style>
  <w:style w:type="paragraph" w:styleId="Title">
    <w:name w:val="Title"/>
    <w:basedOn w:val="Normal"/>
    <w:uiPriority w:val="10"/>
    <w:qFormat/>
    <w:pPr>
      <w:spacing w:before="80"/>
      <w:ind w:left="2339" w:right="2413"/>
      <w:jc w:val="center"/>
    </w:pPr>
    <w:rPr>
      <w:rFonts w:ascii="Arial" w:eastAsia="Arial" w:hAnsi="Arial" w:cs="Arial"/>
      <w:b/>
      <w:bCs/>
      <w:sz w:val="64"/>
      <w:szCs w:val="6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1" w:line="18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8.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7.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5.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5276</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Surgery Technical Manual/Security Guide</vt:lpstr>
    </vt:vector>
  </TitlesOfParts>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dc:title>
  <dc:subject>Surgery Technical Manual/Security Guide</dc:subject>
  <dc:creator>Department of Veterans Affairs; Veterans Health Administration; Office of Information; Health Systems Design and Development</dc:creator>
  <cp:keywords>SR*3*176</cp:keywords>
  <cp:lastModifiedBy>Department of Veterans Affairs</cp:lastModifiedBy>
  <cp:revision>3</cp:revision>
  <dcterms:created xsi:type="dcterms:W3CDTF">2021-06-23T19:58:00Z</dcterms:created>
  <dcterms:modified xsi:type="dcterms:W3CDTF">2021-06-23T19:58:00Z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2012-07-12T00:00:00Z</vt:filetime>
  </property>
  <property fmtid="{D5CDD505-2E9C-101B-9397-08002B2CF9AE}" pid="3" name="Creator">
    <vt:lpwstr>Acrobat PDFMaker 9.1 for Word</vt:lpwstr>
  </property>
  <property fmtid="{D5CDD505-2E9C-101B-9397-08002B2CF9AE}" pid="4" name="LastSaved">
    <vt:filetime>2020-11-30T00:00:00Z</vt:filetime>
  </property>
</Properties>
</file>