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C308B" w14:textId="77777777" w:rsidR="00A72B2A" w:rsidRDefault="00C1541F">
      <w:pPr>
        <w:pStyle w:val="Heading1"/>
        <w:spacing w:before="174"/>
        <w:ind w:left="220" w:right="457"/>
        <w:jc w:val="center"/>
      </w:pPr>
      <w:r>
        <w:t>Surgery</w:t>
      </w:r>
    </w:p>
    <w:p w14:paraId="350F1EA3" w14:textId="77777777" w:rsidR="00A72B2A" w:rsidRDefault="00C1541F">
      <w:pPr>
        <w:spacing w:before="238"/>
        <w:ind w:left="220" w:right="456"/>
        <w:jc w:val="center"/>
        <w:rPr>
          <w:rFonts w:ascii="Arial"/>
          <w:b/>
          <w:sz w:val="36"/>
        </w:rPr>
      </w:pPr>
      <w:r>
        <w:rPr>
          <w:rFonts w:ascii="Arial"/>
          <w:b/>
          <w:sz w:val="36"/>
        </w:rPr>
        <w:t>Technical Manual/Security Guide</w:t>
      </w:r>
    </w:p>
    <w:p w14:paraId="20171A66" w14:textId="77777777" w:rsidR="00A72B2A" w:rsidRDefault="00A72B2A">
      <w:pPr>
        <w:pStyle w:val="BodyText"/>
        <w:rPr>
          <w:rFonts w:ascii="Arial"/>
          <w:b/>
          <w:sz w:val="20"/>
        </w:rPr>
      </w:pPr>
    </w:p>
    <w:p w14:paraId="315C83F6" w14:textId="77777777" w:rsidR="00A72B2A" w:rsidRDefault="00A72B2A">
      <w:pPr>
        <w:pStyle w:val="BodyText"/>
        <w:rPr>
          <w:rFonts w:ascii="Arial"/>
          <w:b/>
          <w:sz w:val="20"/>
        </w:rPr>
      </w:pPr>
    </w:p>
    <w:p w14:paraId="453F4417" w14:textId="77777777" w:rsidR="00A72B2A" w:rsidRDefault="00A72B2A">
      <w:pPr>
        <w:pStyle w:val="BodyText"/>
        <w:rPr>
          <w:rFonts w:ascii="Arial"/>
          <w:b/>
          <w:sz w:val="20"/>
        </w:rPr>
      </w:pPr>
    </w:p>
    <w:p w14:paraId="27240A63" w14:textId="77777777" w:rsidR="00A72B2A" w:rsidRDefault="00A72B2A">
      <w:pPr>
        <w:pStyle w:val="BodyText"/>
        <w:rPr>
          <w:rFonts w:ascii="Arial"/>
          <w:b/>
          <w:sz w:val="20"/>
        </w:rPr>
      </w:pPr>
    </w:p>
    <w:p w14:paraId="2CAF3E40" w14:textId="77777777" w:rsidR="00A72B2A" w:rsidRDefault="00C1541F">
      <w:pPr>
        <w:pStyle w:val="BodyText"/>
        <w:spacing w:before="5"/>
        <w:rPr>
          <w:rFonts w:ascii="Arial"/>
          <w:b/>
          <w:sz w:val="16"/>
        </w:rPr>
      </w:pPr>
      <w:r>
        <w:rPr>
          <w:noProof/>
        </w:rPr>
        <w:drawing>
          <wp:anchor distT="0" distB="0" distL="0" distR="0" simplePos="0" relativeHeight="251658240" behindDoc="0" locked="0" layoutInCell="1" allowOverlap="1" wp14:anchorId="08EB0944" wp14:editId="3BCF18FF">
            <wp:simplePos x="0" y="0"/>
            <wp:positionH relativeFrom="page">
              <wp:posOffset>2838450</wp:posOffset>
            </wp:positionH>
            <wp:positionV relativeFrom="paragraph">
              <wp:posOffset>145382</wp:posOffset>
            </wp:positionV>
            <wp:extent cx="2096112" cy="2065115"/>
            <wp:effectExtent l="0" t="0" r="0" b="0"/>
            <wp:wrapTopAndBottom/>
            <wp:docPr id="1" name="image1.jpeg"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96112" cy="2065115"/>
                    </a:xfrm>
                    <a:prstGeom prst="rect">
                      <a:avLst/>
                    </a:prstGeom>
                  </pic:spPr>
                </pic:pic>
              </a:graphicData>
            </a:graphic>
          </wp:anchor>
        </w:drawing>
      </w:r>
    </w:p>
    <w:p w14:paraId="59F3DF43" w14:textId="77777777" w:rsidR="00A72B2A" w:rsidRDefault="00A72B2A">
      <w:pPr>
        <w:pStyle w:val="BodyText"/>
        <w:rPr>
          <w:rFonts w:ascii="Arial"/>
          <w:b/>
          <w:sz w:val="40"/>
        </w:rPr>
      </w:pPr>
    </w:p>
    <w:p w14:paraId="7BC8E826" w14:textId="77777777" w:rsidR="00A72B2A" w:rsidRDefault="00A72B2A">
      <w:pPr>
        <w:pStyle w:val="BodyText"/>
        <w:rPr>
          <w:rFonts w:ascii="Arial"/>
          <w:b/>
          <w:sz w:val="40"/>
        </w:rPr>
      </w:pPr>
    </w:p>
    <w:p w14:paraId="657EFFB3" w14:textId="77777777" w:rsidR="00A72B2A" w:rsidRDefault="00A72B2A">
      <w:pPr>
        <w:pStyle w:val="BodyText"/>
        <w:spacing w:before="8"/>
        <w:rPr>
          <w:rFonts w:ascii="Arial"/>
          <w:b/>
          <w:sz w:val="35"/>
        </w:rPr>
      </w:pPr>
    </w:p>
    <w:p w14:paraId="542466A5" w14:textId="77777777" w:rsidR="00A72B2A" w:rsidRDefault="00C1541F">
      <w:pPr>
        <w:pStyle w:val="Heading2"/>
        <w:spacing w:before="1"/>
        <w:ind w:left="220" w:right="457"/>
        <w:jc w:val="center"/>
      </w:pPr>
      <w:r>
        <w:t>Version 3.0</w:t>
      </w:r>
    </w:p>
    <w:p w14:paraId="1382A202" w14:textId="77777777" w:rsidR="00A72B2A" w:rsidRDefault="00C1541F">
      <w:pPr>
        <w:spacing w:before="119"/>
        <w:ind w:left="220" w:right="458"/>
        <w:jc w:val="center"/>
        <w:rPr>
          <w:rFonts w:ascii="Arial"/>
          <w:b/>
          <w:sz w:val="28"/>
        </w:rPr>
      </w:pPr>
      <w:r>
        <w:rPr>
          <w:rFonts w:ascii="Arial"/>
          <w:b/>
          <w:sz w:val="28"/>
        </w:rPr>
        <w:t>July 1993</w:t>
      </w:r>
    </w:p>
    <w:p w14:paraId="158DE6F1" w14:textId="77777777" w:rsidR="00A72B2A" w:rsidRDefault="00C1541F">
      <w:pPr>
        <w:pStyle w:val="Heading2"/>
        <w:spacing w:before="120"/>
        <w:ind w:left="220" w:right="452"/>
        <w:jc w:val="center"/>
      </w:pPr>
      <w:r>
        <w:t>Revised November 2015</w:t>
      </w:r>
    </w:p>
    <w:p w14:paraId="7FE17893" w14:textId="77777777" w:rsidR="00A72B2A" w:rsidRDefault="00A72B2A">
      <w:pPr>
        <w:pStyle w:val="BodyText"/>
        <w:rPr>
          <w:rFonts w:ascii="Arial"/>
          <w:b/>
          <w:sz w:val="30"/>
        </w:rPr>
      </w:pPr>
    </w:p>
    <w:p w14:paraId="07DB951E" w14:textId="77777777" w:rsidR="00A72B2A" w:rsidRDefault="00A72B2A">
      <w:pPr>
        <w:pStyle w:val="BodyText"/>
        <w:rPr>
          <w:rFonts w:ascii="Arial"/>
          <w:b/>
          <w:sz w:val="30"/>
        </w:rPr>
      </w:pPr>
    </w:p>
    <w:p w14:paraId="0DF4612A" w14:textId="77777777" w:rsidR="00A72B2A" w:rsidRDefault="00A72B2A">
      <w:pPr>
        <w:pStyle w:val="BodyText"/>
        <w:spacing w:before="4"/>
        <w:rPr>
          <w:rFonts w:ascii="Arial"/>
          <w:b/>
          <w:sz w:val="27"/>
        </w:rPr>
      </w:pPr>
    </w:p>
    <w:p w14:paraId="734043C0" w14:textId="77777777" w:rsidR="00A72B2A" w:rsidRDefault="00C1541F">
      <w:pPr>
        <w:spacing w:before="1" w:line="328" w:lineRule="auto"/>
        <w:ind w:left="2064" w:right="2304" w:firstLine="795"/>
        <w:rPr>
          <w:rFonts w:ascii="Arial"/>
          <w:b/>
          <w:sz w:val="28"/>
        </w:rPr>
      </w:pPr>
      <w:r>
        <w:rPr>
          <w:rFonts w:ascii="Arial"/>
          <w:b/>
          <w:sz w:val="28"/>
        </w:rPr>
        <w:t>Department of Veterans Affairs Office of Information and Technology (OIT)</w:t>
      </w:r>
    </w:p>
    <w:p w14:paraId="0373FF23" w14:textId="77777777" w:rsidR="00A72B2A" w:rsidRDefault="00C1541F">
      <w:pPr>
        <w:pStyle w:val="Heading2"/>
        <w:spacing w:before="1"/>
        <w:ind w:left="3473"/>
      </w:pPr>
      <w:r>
        <w:t>Product Development</w:t>
      </w:r>
    </w:p>
    <w:p w14:paraId="140F81DD" w14:textId="77777777" w:rsidR="00A72B2A" w:rsidRDefault="00A72B2A">
      <w:pPr>
        <w:pStyle w:val="BodyText"/>
        <w:rPr>
          <w:rFonts w:ascii="Arial"/>
          <w:b/>
          <w:sz w:val="30"/>
        </w:rPr>
      </w:pPr>
    </w:p>
    <w:p w14:paraId="31F5ABD7" w14:textId="77777777" w:rsidR="00A72B2A" w:rsidRDefault="00A72B2A">
      <w:pPr>
        <w:pStyle w:val="BodyText"/>
        <w:spacing w:before="2"/>
        <w:rPr>
          <w:rFonts w:ascii="Arial"/>
          <w:b/>
          <w:sz w:val="44"/>
        </w:rPr>
      </w:pPr>
    </w:p>
    <w:p w14:paraId="38CE258E" w14:textId="2280A4E9" w:rsidR="00A72B2A" w:rsidRDefault="007B76B0">
      <w:pPr>
        <w:ind w:left="3229" w:right="3554"/>
        <w:jc w:val="center"/>
        <w:rPr>
          <w:rFonts w:ascii="Arial"/>
          <w:sz w:val="24"/>
        </w:rPr>
      </w:pPr>
      <w:r>
        <w:rPr>
          <w:noProof/>
        </w:rPr>
        <mc:AlternateContent>
          <mc:Choice Requires="wps">
            <w:drawing>
              <wp:anchor distT="0" distB="0" distL="114300" distR="114300" simplePos="0" relativeHeight="15729152" behindDoc="0" locked="0" layoutInCell="1" allowOverlap="1" wp14:anchorId="12FEB752" wp14:editId="1A35F18E">
                <wp:simplePos x="0" y="0"/>
                <wp:positionH relativeFrom="page">
                  <wp:posOffset>4953000</wp:posOffset>
                </wp:positionH>
                <wp:positionV relativeFrom="paragraph">
                  <wp:posOffset>118110</wp:posOffset>
                </wp:positionV>
                <wp:extent cx="1819275" cy="0"/>
                <wp:effectExtent l="0" t="0" r="0" b="0"/>
                <wp:wrapNone/>
                <wp:docPr id="5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92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43AF2" id="Line 35"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pt,9.3pt" to="533.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" strokeweight=".5pt">
                <w10:wrap anchorx="page"/>
              </v:line>
            </w:pict>
          </mc:Fallback>
        </mc:AlternateContent>
      </w:r>
      <w:r>
        <w:rPr>
          <w:noProof/>
        </w:rPr>
        <mc:AlternateContent>
          <mc:Choice Requires="wps">
            <w:drawing>
              <wp:anchor distT="0" distB="0" distL="114300" distR="114300" simplePos="0" relativeHeight="15729664" behindDoc="0" locked="0" layoutInCell="1" allowOverlap="1" wp14:anchorId="50CB7F9B" wp14:editId="1E89393F">
                <wp:simplePos x="0" y="0"/>
                <wp:positionH relativeFrom="page">
                  <wp:posOffset>2819400</wp:posOffset>
                </wp:positionH>
                <wp:positionV relativeFrom="paragraph">
                  <wp:posOffset>120650</wp:posOffset>
                </wp:positionV>
                <wp:extent cx="0" cy="0"/>
                <wp:effectExtent l="0" t="0" r="0" b="0"/>
                <wp:wrapNone/>
                <wp:docPr id="57"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6252B" id="Line 34"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2pt,9.5pt" to="22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" strokeweight=".5pt">
                <w10:wrap anchorx="page"/>
              </v:line>
            </w:pict>
          </mc:Fallback>
        </mc:AlternateContent>
      </w:r>
      <w:r w:rsidR="00C1541F">
        <w:rPr>
          <w:rFonts w:ascii="Arial"/>
          <w:sz w:val="24"/>
        </w:rPr>
        <w:t>Department of Veterans Affairs Product Development</w:t>
      </w:r>
    </w:p>
    <w:p w14:paraId="5783993E" w14:textId="77777777" w:rsidR="00A72B2A" w:rsidRDefault="00A72B2A">
      <w:pPr>
        <w:jc w:val="center"/>
        <w:rPr>
          <w:rFonts w:ascii="Arial"/>
          <w:sz w:val="24"/>
        </w:rPr>
        <w:sectPr w:rsidR="00A72B2A">
          <w:type w:val="continuous"/>
          <w:pgSz w:w="12240" w:h="15840"/>
          <w:pgMar w:top="1500" w:right="960" w:bottom="280" w:left="1200" w:header="720" w:footer="720" w:gutter="0"/>
          <w:cols w:space="720"/>
        </w:sectPr>
      </w:pPr>
    </w:p>
    <w:p w14:paraId="6E9AC580" w14:textId="77777777" w:rsidR="00A72B2A" w:rsidRDefault="00A72B2A">
      <w:pPr>
        <w:pStyle w:val="BodyText"/>
        <w:spacing w:before="4"/>
        <w:rPr>
          <w:rFonts w:ascii="Arial"/>
          <w:sz w:val="17"/>
        </w:rPr>
      </w:pPr>
    </w:p>
    <w:p w14:paraId="4297A182" w14:textId="77777777" w:rsidR="00A72B2A" w:rsidRDefault="00A72B2A">
      <w:pPr>
        <w:rPr>
          <w:rFonts w:ascii="Arial"/>
          <w:sz w:val="17"/>
        </w:rPr>
        <w:sectPr w:rsidR="00A72B2A">
          <w:pgSz w:w="12240" w:h="15840"/>
          <w:pgMar w:top="1500" w:right="960" w:bottom="280" w:left="1200" w:header="720" w:footer="720" w:gutter="0"/>
          <w:cols w:space="720"/>
        </w:sectPr>
      </w:pPr>
    </w:p>
    <w:p w14:paraId="4E1BC22E" w14:textId="77777777" w:rsidR="00A72B2A" w:rsidRDefault="00C1541F">
      <w:pPr>
        <w:tabs>
          <w:tab w:val="left" w:pos="9606"/>
        </w:tabs>
        <w:spacing w:before="63"/>
        <w:ind w:left="144"/>
        <w:rPr>
          <w:rFonts w:ascii="Arial"/>
          <w:b/>
          <w:sz w:val="36"/>
        </w:rPr>
      </w:pPr>
      <w:r>
        <w:rPr>
          <w:rFonts w:ascii="Arial"/>
          <w:b/>
          <w:color w:val="FFFFFF"/>
          <w:spacing w:val="12"/>
          <w:sz w:val="36"/>
          <w:shd w:val="clear" w:color="auto" w:fill="000000"/>
        </w:rPr>
        <w:t xml:space="preserve"> </w:t>
      </w:r>
      <w:r>
        <w:rPr>
          <w:rFonts w:ascii="Arial"/>
          <w:b/>
          <w:color w:val="FFFFFF"/>
          <w:sz w:val="36"/>
          <w:shd w:val="clear" w:color="auto" w:fill="000000"/>
        </w:rPr>
        <w:t>Revision</w:t>
      </w:r>
      <w:r>
        <w:rPr>
          <w:rFonts w:ascii="Arial"/>
          <w:b/>
          <w:color w:val="FFFFFF"/>
          <w:spacing w:val="-3"/>
          <w:sz w:val="36"/>
          <w:shd w:val="clear" w:color="auto" w:fill="000000"/>
        </w:rPr>
        <w:t xml:space="preserve"> </w:t>
      </w:r>
      <w:r>
        <w:rPr>
          <w:rFonts w:ascii="Arial"/>
          <w:b/>
          <w:color w:val="FFFFFF"/>
          <w:sz w:val="36"/>
          <w:shd w:val="clear" w:color="auto" w:fill="000000"/>
        </w:rPr>
        <w:t>History</w:t>
      </w:r>
      <w:r>
        <w:rPr>
          <w:rFonts w:ascii="Arial"/>
          <w:b/>
          <w:color w:val="FFFFFF"/>
          <w:sz w:val="36"/>
          <w:shd w:val="clear" w:color="auto" w:fill="000000"/>
        </w:rPr>
        <w:tab/>
      </w:r>
    </w:p>
    <w:p w14:paraId="19F54344" w14:textId="77777777" w:rsidR="00A72B2A" w:rsidRDefault="00A72B2A">
      <w:pPr>
        <w:pStyle w:val="BodyText"/>
        <w:spacing w:before="4"/>
        <w:rPr>
          <w:rFonts w:ascii="Arial"/>
          <w:b/>
          <w:sz w:val="25"/>
        </w:rPr>
      </w:pPr>
    </w:p>
    <w:p w14:paraId="71225866" w14:textId="77777777" w:rsidR="00A72B2A" w:rsidRDefault="00C1541F">
      <w:pPr>
        <w:pStyle w:val="BodyText"/>
        <w:spacing w:before="92"/>
        <w:ind w:left="240"/>
        <w:jc w:val="both"/>
      </w:pPr>
      <w:r>
        <w:t>Each time this manual is updated, the Title Page lists the new revised date and this page describes the</w:t>
      </w:r>
    </w:p>
    <w:p w14:paraId="4DA632F2" w14:textId="77777777" w:rsidR="00A72B2A" w:rsidRDefault="00C1541F">
      <w:pPr>
        <w:pStyle w:val="BodyText"/>
        <w:spacing w:before="1"/>
        <w:ind w:left="240" w:right="538"/>
        <w:jc w:val="both"/>
      </w:pPr>
      <w:r>
        <w:t>changes.</w:t>
      </w:r>
      <w:r>
        <w:rPr>
          <w:spacing w:val="-3"/>
        </w:rPr>
        <w:t xml:space="preserve"> </w:t>
      </w:r>
      <w:r>
        <w:t>If</w:t>
      </w:r>
      <w:r>
        <w:rPr>
          <w:spacing w:val="-2"/>
        </w:rPr>
        <w:t xml:space="preserve"> </w:t>
      </w:r>
      <w:r>
        <w:t>the</w:t>
      </w:r>
      <w:r>
        <w:rPr>
          <w:spacing w:val="-3"/>
        </w:rPr>
        <w:t xml:space="preserve"> </w:t>
      </w:r>
      <w:r>
        <w:t>Revised</w:t>
      </w:r>
      <w:r>
        <w:rPr>
          <w:spacing w:val="-2"/>
        </w:rPr>
        <w:t xml:space="preserve"> </w:t>
      </w:r>
      <w:r>
        <w:t>Pages</w:t>
      </w:r>
      <w:r>
        <w:rPr>
          <w:spacing w:val="-3"/>
        </w:rPr>
        <w:t xml:space="preserve"> </w:t>
      </w:r>
      <w:r>
        <w:t>column</w:t>
      </w:r>
      <w:r>
        <w:rPr>
          <w:spacing w:val="-2"/>
        </w:rPr>
        <w:t xml:space="preserve"> </w:t>
      </w:r>
      <w:r>
        <w:t>lists</w:t>
      </w:r>
      <w:r>
        <w:rPr>
          <w:spacing w:val="-2"/>
        </w:rPr>
        <w:t xml:space="preserve"> </w:t>
      </w:r>
      <w:r>
        <w:t>“All,”</w:t>
      </w:r>
      <w:r>
        <w:rPr>
          <w:spacing w:val="-3"/>
        </w:rPr>
        <w:t xml:space="preserve"> </w:t>
      </w:r>
      <w:r>
        <w:t>replace</w:t>
      </w:r>
      <w:r>
        <w:rPr>
          <w:spacing w:val="-2"/>
        </w:rPr>
        <w:t xml:space="preserve"> </w:t>
      </w:r>
      <w:r>
        <w:t>the</w:t>
      </w:r>
      <w:r>
        <w:rPr>
          <w:spacing w:val="-3"/>
        </w:rPr>
        <w:t xml:space="preserve"> </w:t>
      </w:r>
      <w:r>
        <w:t>existing</w:t>
      </w:r>
      <w:r>
        <w:rPr>
          <w:spacing w:val="-5"/>
        </w:rPr>
        <w:t xml:space="preserve"> </w:t>
      </w:r>
      <w:r>
        <w:t>manual</w:t>
      </w:r>
      <w:r>
        <w:rPr>
          <w:spacing w:val="-1"/>
        </w:rPr>
        <w:t xml:space="preserve"> </w:t>
      </w:r>
      <w:r>
        <w:t>with</w:t>
      </w:r>
      <w:r>
        <w:rPr>
          <w:spacing w:val="-6"/>
        </w:rPr>
        <w:t xml:space="preserve"> </w:t>
      </w:r>
      <w:r>
        <w:t>the</w:t>
      </w:r>
      <w:r>
        <w:rPr>
          <w:spacing w:val="-4"/>
        </w:rPr>
        <w:t xml:space="preserve"> </w:t>
      </w:r>
      <w:r>
        <w:t>reissued</w:t>
      </w:r>
      <w:r>
        <w:rPr>
          <w:spacing w:val="-2"/>
        </w:rPr>
        <w:t xml:space="preserve"> </w:t>
      </w:r>
      <w:r>
        <w:t>manual.</w:t>
      </w:r>
      <w:r>
        <w:rPr>
          <w:spacing w:val="-3"/>
        </w:rPr>
        <w:t xml:space="preserve"> </w:t>
      </w:r>
      <w:r>
        <w:t>If the Revised Pages column lists individual entries (e.g., 25, 32), either update the existing manual with the Change Pages Document or print the entire new</w:t>
      </w:r>
      <w:r>
        <w:rPr>
          <w:spacing w:val="-6"/>
        </w:rPr>
        <w:t xml:space="preserve"> </w:t>
      </w:r>
      <w:r>
        <w:t>manual.</w:t>
      </w:r>
    </w:p>
    <w:p w14:paraId="7BFD4B59" w14:textId="77777777" w:rsidR="00A72B2A" w:rsidRDefault="00A72B2A">
      <w:pPr>
        <w:pStyle w:val="BodyText"/>
        <w:spacing w:before="5"/>
      </w:pPr>
    </w:p>
    <w:tbl>
      <w:tblPr>
        <w:tblW w:w="0" w:type="auto"/>
        <w:tblInd w:w="2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1"/>
        <w:gridCol w:w="1980"/>
        <w:gridCol w:w="1439"/>
        <w:gridCol w:w="5129"/>
      </w:tblGrid>
      <w:tr w:rsidR="00A72B2A" w14:paraId="077C4AAC" w14:textId="77777777">
        <w:trPr>
          <w:trHeight w:val="551"/>
        </w:trPr>
        <w:tc>
          <w:tcPr>
            <w:tcW w:w="991" w:type="dxa"/>
            <w:shd w:val="clear" w:color="auto" w:fill="E4E4E4"/>
          </w:tcPr>
          <w:p w14:paraId="3F408294" w14:textId="77777777" w:rsidR="00A72B2A" w:rsidRDefault="00C1541F">
            <w:pPr>
              <w:pStyle w:val="TableParagraph"/>
              <w:spacing w:before="134"/>
              <w:rPr>
                <w:rFonts w:ascii="Arial"/>
                <w:b/>
                <w:sz w:val="24"/>
              </w:rPr>
            </w:pPr>
            <w:r>
              <w:rPr>
                <w:rFonts w:ascii="Arial"/>
                <w:b/>
                <w:sz w:val="24"/>
              </w:rPr>
              <w:t>Date</w:t>
            </w:r>
          </w:p>
        </w:tc>
        <w:tc>
          <w:tcPr>
            <w:tcW w:w="1980" w:type="dxa"/>
            <w:shd w:val="clear" w:color="auto" w:fill="E4E4E4"/>
          </w:tcPr>
          <w:p w14:paraId="28DE3B50" w14:textId="77777777" w:rsidR="00A72B2A" w:rsidRDefault="00C1541F">
            <w:pPr>
              <w:pStyle w:val="TableParagraph"/>
              <w:spacing w:before="134"/>
              <w:ind w:left="66" w:right="119"/>
              <w:jc w:val="center"/>
              <w:rPr>
                <w:rFonts w:ascii="Arial"/>
                <w:b/>
                <w:sz w:val="24"/>
              </w:rPr>
            </w:pPr>
            <w:r>
              <w:rPr>
                <w:rFonts w:ascii="Arial"/>
                <w:b/>
                <w:sz w:val="24"/>
              </w:rPr>
              <w:t>Revised Pages</w:t>
            </w:r>
          </w:p>
        </w:tc>
        <w:tc>
          <w:tcPr>
            <w:tcW w:w="1439" w:type="dxa"/>
            <w:shd w:val="clear" w:color="auto" w:fill="E4E4E4"/>
          </w:tcPr>
          <w:p w14:paraId="709633D7" w14:textId="77777777" w:rsidR="00A72B2A" w:rsidRDefault="00C1541F">
            <w:pPr>
              <w:pStyle w:val="TableParagraph"/>
              <w:spacing w:before="2" w:line="276" w:lineRule="exact"/>
              <w:ind w:left="108" w:right="389"/>
              <w:rPr>
                <w:rFonts w:ascii="Arial"/>
                <w:b/>
                <w:sz w:val="24"/>
              </w:rPr>
            </w:pPr>
            <w:r>
              <w:rPr>
                <w:rFonts w:ascii="Arial"/>
                <w:b/>
                <w:sz w:val="24"/>
              </w:rPr>
              <w:t>Patch Number</w:t>
            </w:r>
          </w:p>
        </w:tc>
        <w:tc>
          <w:tcPr>
            <w:tcW w:w="5129" w:type="dxa"/>
            <w:shd w:val="clear" w:color="auto" w:fill="E4E4E4"/>
          </w:tcPr>
          <w:p w14:paraId="4D4FBFC2" w14:textId="77777777" w:rsidR="00A72B2A" w:rsidRDefault="00C1541F">
            <w:pPr>
              <w:pStyle w:val="TableParagraph"/>
              <w:spacing w:before="134"/>
              <w:ind w:left="109"/>
              <w:rPr>
                <w:rFonts w:ascii="Arial"/>
                <w:b/>
                <w:sz w:val="24"/>
              </w:rPr>
            </w:pPr>
            <w:r>
              <w:rPr>
                <w:rFonts w:ascii="Arial"/>
                <w:b/>
                <w:sz w:val="24"/>
              </w:rPr>
              <w:t>Description</w:t>
            </w:r>
          </w:p>
        </w:tc>
      </w:tr>
      <w:tr w:rsidR="00A72B2A" w14:paraId="051AA71B" w14:textId="77777777">
        <w:trPr>
          <w:trHeight w:val="1264"/>
        </w:trPr>
        <w:tc>
          <w:tcPr>
            <w:tcW w:w="991" w:type="dxa"/>
          </w:tcPr>
          <w:p w14:paraId="4649701E" w14:textId="77777777" w:rsidR="00A72B2A" w:rsidRDefault="00C1541F">
            <w:pPr>
              <w:pStyle w:val="TableParagraph"/>
            </w:pPr>
            <w:r>
              <w:t>11/15</w:t>
            </w:r>
          </w:p>
        </w:tc>
        <w:tc>
          <w:tcPr>
            <w:tcW w:w="1980" w:type="dxa"/>
          </w:tcPr>
          <w:p w14:paraId="0A5EFB41" w14:textId="77777777" w:rsidR="00A72B2A" w:rsidRDefault="00C1541F">
            <w:pPr>
              <w:pStyle w:val="TableParagraph"/>
              <w:ind w:left="88" w:right="73"/>
              <w:jc w:val="center"/>
            </w:pPr>
            <w:r>
              <w:t>All</w:t>
            </w:r>
          </w:p>
        </w:tc>
        <w:tc>
          <w:tcPr>
            <w:tcW w:w="1439" w:type="dxa"/>
          </w:tcPr>
          <w:p w14:paraId="78D9A39C" w14:textId="77777777" w:rsidR="00A72B2A" w:rsidRDefault="00C1541F">
            <w:pPr>
              <w:pStyle w:val="TableParagraph"/>
              <w:ind w:left="108"/>
            </w:pPr>
            <w:r>
              <w:t>SR*3*184</w:t>
            </w:r>
          </w:p>
        </w:tc>
        <w:tc>
          <w:tcPr>
            <w:tcW w:w="5129" w:type="dxa"/>
          </w:tcPr>
          <w:p w14:paraId="50667DF3" w14:textId="77777777" w:rsidR="00A72B2A" w:rsidRDefault="00C1541F">
            <w:pPr>
              <w:pStyle w:val="TableParagraph"/>
              <w:spacing w:before="0"/>
              <w:ind w:left="109" w:right="164"/>
            </w:pPr>
            <w:r>
              <w:t>Added the new routines, new files added by this patch, and updated Glossary page for the Abort definition.</w:t>
            </w:r>
          </w:p>
          <w:p w14:paraId="06FAAADF" w14:textId="77777777" w:rsidR="00A72B2A" w:rsidRDefault="00C1541F">
            <w:pPr>
              <w:pStyle w:val="TableParagraph"/>
              <w:spacing w:before="0"/>
              <w:ind w:left="109"/>
            </w:pPr>
            <w:r>
              <w:t>Additions/removals necessitated a document reissue.</w:t>
            </w:r>
          </w:p>
          <w:p w14:paraId="5979ED73" w14:textId="77777777" w:rsidR="00A72B2A" w:rsidRDefault="00A72B2A">
            <w:pPr>
              <w:pStyle w:val="TableParagraph"/>
              <w:spacing w:before="3"/>
              <w:ind w:left="0"/>
              <w:rPr>
                <w:sz w:val="21"/>
              </w:rPr>
            </w:pPr>
          </w:p>
          <w:p w14:paraId="359736B6" w14:textId="77777777" w:rsidR="00A72B2A" w:rsidRDefault="00C1541F">
            <w:pPr>
              <w:pStyle w:val="TableParagraph"/>
              <w:spacing w:before="1" w:line="240" w:lineRule="exact"/>
              <w:ind w:left="109"/>
            </w:pPr>
            <w:r>
              <w:rPr>
                <w:highlight w:val="yellow"/>
              </w:rPr>
              <w:t>REDACTED</w:t>
            </w:r>
          </w:p>
        </w:tc>
      </w:tr>
      <w:tr w:rsidR="00A72B2A" w14:paraId="0FA09F0C" w14:textId="77777777">
        <w:trPr>
          <w:trHeight w:val="2022"/>
        </w:trPr>
        <w:tc>
          <w:tcPr>
            <w:tcW w:w="991" w:type="dxa"/>
          </w:tcPr>
          <w:p w14:paraId="6A89791E" w14:textId="77777777" w:rsidR="00A72B2A" w:rsidRDefault="00C1541F">
            <w:pPr>
              <w:pStyle w:val="TableParagraph"/>
            </w:pPr>
            <w:r>
              <w:t>09/14</w:t>
            </w:r>
          </w:p>
        </w:tc>
        <w:tc>
          <w:tcPr>
            <w:tcW w:w="1980" w:type="dxa"/>
          </w:tcPr>
          <w:p w14:paraId="36F86A96" w14:textId="77777777" w:rsidR="00A72B2A" w:rsidRDefault="00C1541F">
            <w:pPr>
              <w:pStyle w:val="TableParagraph"/>
              <w:spacing w:before="19"/>
              <w:ind w:left="88" w:right="71"/>
              <w:jc w:val="center"/>
              <w:rPr>
                <w:rFonts w:ascii="Arial"/>
              </w:rPr>
            </w:pPr>
            <w:r>
              <w:rPr>
                <w:rFonts w:ascii="Arial"/>
              </w:rPr>
              <w:t>i, 13, 72, 78</w:t>
            </w:r>
          </w:p>
        </w:tc>
        <w:tc>
          <w:tcPr>
            <w:tcW w:w="1439" w:type="dxa"/>
          </w:tcPr>
          <w:p w14:paraId="731DCB8A" w14:textId="77777777" w:rsidR="00A72B2A" w:rsidRDefault="00C1541F">
            <w:pPr>
              <w:pStyle w:val="TableParagraph"/>
              <w:ind w:left="108"/>
            </w:pPr>
            <w:r>
              <w:t>SR*3*182</w:t>
            </w:r>
          </w:p>
        </w:tc>
        <w:tc>
          <w:tcPr>
            <w:tcW w:w="5129" w:type="dxa"/>
          </w:tcPr>
          <w:p w14:paraId="59165F2C" w14:textId="77777777" w:rsidR="00A72B2A" w:rsidRDefault="00C1541F">
            <w:pPr>
              <w:pStyle w:val="TableParagraph"/>
              <w:spacing w:before="0"/>
              <w:ind w:left="109" w:right="169"/>
            </w:pPr>
            <w:r>
              <w:t>Removed the SURGERY DISPOSITION file (#131.6) from the list of files that can be maintained by sites.</w:t>
            </w:r>
          </w:p>
          <w:p w14:paraId="4A4E0682" w14:textId="77777777" w:rsidR="00A72B2A" w:rsidRDefault="00C1541F">
            <w:pPr>
              <w:pStyle w:val="TableParagraph"/>
              <w:spacing w:before="0"/>
              <w:ind w:left="109" w:right="646"/>
            </w:pPr>
            <w:r>
              <w:t>Change SURGERON field (#.14) to “PRIMARY SURGEON”.</w:t>
            </w:r>
          </w:p>
          <w:p w14:paraId="2E5C75CE" w14:textId="77777777" w:rsidR="00A72B2A" w:rsidRDefault="00C1541F">
            <w:pPr>
              <w:pStyle w:val="TableParagraph"/>
              <w:spacing w:before="0"/>
              <w:ind w:left="109" w:right="171"/>
            </w:pPr>
            <w:r>
              <w:t>Updated the Glossary to reflect new changes related to cancellation process.</w:t>
            </w:r>
          </w:p>
          <w:p w14:paraId="2C202BBD" w14:textId="77777777" w:rsidR="00A72B2A" w:rsidRDefault="00A72B2A">
            <w:pPr>
              <w:pStyle w:val="TableParagraph"/>
              <w:spacing w:before="5"/>
              <w:ind w:left="0"/>
              <w:rPr>
                <w:sz w:val="21"/>
              </w:rPr>
            </w:pPr>
          </w:p>
          <w:p w14:paraId="693ACB92" w14:textId="77777777" w:rsidR="00A72B2A" w:rsidRDefault="00C1541F">
            <w:pPr>
              <w:pStyle w:val="TableParagraph"/>
              <w:spacing w:before="0" w:line="238" w:lineRule="exact"/>
              <w:ind w:left="109"/>
            </w:pPr>
            <w:r>
              <w:rPr>
                <w:highlight w:val="yellow"/>
              </w:rPr>
              <w:t>REDACTED</w:t>
            </w:r>
          </w:p>
        </w:tc>
      </w:tr>
      <w:tr w:rsidR="00A72B2A" w14:paraId="7B065E85" w14:textId="77777777">
        <w:trPr>
          <w:trHeight w:val="2025"/>
        </w:trPr>
        <w:tc>
          <w:tcPr>
            <w:tcW w:w="991" w:type="dxa"/>
          </w:tcPr>
          <w:p w14:paraId="20023E44" w14:textId="77777777" w:rsidR="00A72B2A" w:rsidRDefault="00C1541F">
            <w:pPr>
              <w:pStyle w:val="TableParagraph"/>
              <w:spacing w:before="17"/>
            </w:pPr>
            <w:r>
              <w:t>07/14</w:t>
            </w:r>
          </w:p>
        </w:tc>
        <w:tc>
          <w:tcPr>
            <w:tcW w:w="1980" w:type="dxa"/>
          </w:tcPr>
          <w:p w14:paraId="111B854E" w14:textId="77777777" w:rsidR="00A72B2A" w:rsidRDefault="00C1541F">
            <w:pPr>
              <w:pStyle w:val="TableParagraph"/>
              <w:spacing w:before="17"/>
              <w:ind w:left="88" w:right="76"/>
              <w:jc w:val="center"/>
            </w:pPr>
            <w:r>
              <w:t xml:space="preserve">i, </w:t>
            </w:r>
            <w:hyperlink w:anchor="_bookmark17" w:history="1">
              <w:r>
                <w:rPr>
                  <w:color w:val="0000FF"/>
                  <w:u w:val="single" w:color="0000FF"/>
                </w:rPr>
                <w:t>14</w:t>
              </w:r>
              <w:r>
                <w:t xml:space="preserve">, </w:t>
              </w:r>
            </w:hyperlink>
            <w:hyperlink w:anchor="_bookmark19" w:history="1">
              <w:r>
                <w:rPr>
                  <w:color w:val="0000FF"/>
                  <w:u w:val="single" w:color="0000FF"/>
                </w:rPr>
                <w:t>18-19</w:t>
              </w:r>
              <w:r>
                <w:t xml:space="preserve">, </w:t>
              </w:r>
            </w:hyperlink>
            <w:hyperlink w:anchor="_bookmark23" w:history="1">
              <w:r>
                <w:rPr>
                  <w:color w:val="0000FF"/>
                  <w:u w:val="single" w:color="0000FF"/>
                </w:rPr>
                <w:t>39</w:t>
              </w:r>
              <w:r>
                <w:t xml:space="preserve">, </w:t>
              </w:r>
            </w:hyperlink>
            <w:hyperlink w:anchor="_bookmark26" w:history="1">
              <w:r>
                <w:rPr>
                  <w:color w:val="0000FF"/>
                  <w:u w:val="single" w:color="0000FF"/>
                </w:rPr>
                <w:t>40</w:t>
              </w:r>
            </w:hyperlink>
          </w:p>
        </w:tc>
        <w:tc>
          <w:tcPr>
            <w:tcW w:w="1439" w:type="dxa"/>
          </w:tcPr>
          <w:p w14:paraId="67D5C991" w14:textId="77777777" w:rsidR="00A72B2A" w:rsidRDefault="00C1541F">
            <w:pPr>
              <w:pStyle w:val="TableParagraph"/>
              <w:spacing w:before="17"/>
              <w:ind w:left="108"/>
            </w:pPr>
            <w:r>
              <w:t>SR*3*177</w:t>
            </w:r>
          </w:p>
        </w:tc>
        <w:tc>
          <w:tcPr>
            <w:tcW w:w="5129" w:type="dxa"/>
          </w:tcPr>
          <w:p w14:paraId="0FA29D6A" w14:textId="77777777" w:rsidR="00A72B2A" w:rsidRDefault="00C1541F">
            <w:pPr>
              <w:pStyle w:val="TableParagraph"/>
              <w:spacing w:before="0"/>
              <w:ind w:left="109" w:right="1519"/>
            </w:pPr>
            <w:r>
              <w:t>Removed “9” from references to ICD. Added File #130.4 ICD SEARCH API.</w:t>
            </w:r>
          </w:p>
          <w:p w14:paraId="6C7DA7E6" w14:textId="77777777" w:rsidR="00A72B2A" w:rsidRDefault="00C1541F">
            <w:pPr>
              <w:pStyle w:val="TableParagraph"/>
              <w:spacing w:before="0"/>
              <w:ind w:left="109" w:right="462"/>
            </w:pPr>
            <w:r>
              <w:t>Added 3 new routines: SR3P177, SROICDGT, and SROICDL.</w:t>
            </w:r>
          </w:p>
          <w:p w14:paraId="2B9F0BD5" w14:textId="77777777" w:rsidR="00A72B2A" w:rsidRDefault="00C1541F">
            <w:pPr>
              <w:pStyle w:val="TableParagraph"/>
              <w:spacing w:before="0"/>
              <w:ind w:left="109" w:right="596"/>
            </w:pPr>
            <w:r>
              <w:t>Added input templates: SREQUEST-ICD10, SRSCHED-UNREQUESTED-ICD10, SRSRES2.</w:t>
            </w:r>
          </w:p>
          <w:p w14:paraId="0F95A5CD" w14:textId="77777777" w:rsidR="00A72B2A" w:rsidRDefault="00C1541F">
            <w:pPr>
              <w:pStyle w:val="TableParagraph"/>
              <w:spacing w:before="0" w:line="252" w:lineRule="exact"/>
              <w:ind w:left="109" w:right="371"/>
            </w:pPr>
            <w:r>
              <w:rPr>
                <w:highlight w:val="yellow"/>
              </w:rPr>
              <w:t>REDACTED</w:t>
            </w:r>
          </w:p>
        </w:tc>
      </w:tr>
      <w:tr w:rsidR="00A72B2A" w14:paraId="55399540" w14:textId="77777777">
        <w:trPr>
          <w:trHeight w:val="1518"/>
        </w:trPr>
        <w:tc>
          <w:tcPr>
            <w:tcW w:w="991" w:type="dxa"/>
          </w:tcPr>
          <w:p w14:paraId="3E65053C" w14:textId="77777777" w:rsidR="00A72B2A" w:rsidRDefault="00C1541F">
            <w:pPr>
              <w:pStyle w:val="TableParagraph"/>
            </w:pPr>
            <w:r>
              <w:t>03/12</w:t>
            </w:r>
          </w:p>
        </w:tc>
        <w:tc>
          <w:tcPr>
            <w:tcW w:w="1980" w:type="dxa"/>
          </w:tcPr>
          <w:p w14:paraId="44869E72" w14:textId="77777777" w:rsidR="00A72B2A" w:rsidRDefault="00C1541F">
            <w:pPr>
              <w:pStyle w:val="TableParagraph"/>
              <w:spacing w:before="12"/>
              <w:ind w:left="134"/>
            </w:pPr>
            <w:r>
              <w:t>i, iii, 10, 18-19, 23-</w:t>
            </w:r>
          </w:p>
          <w:p w14:paraId="7B795879" w14:textId="77777777" w:rsidR="00A72B2A" w:rsidRDefault="00C1541F">
            <w:pPr>
              <w:pStyle w:val="TableParagraph"/>
              <w:spacing w:before="2"/>
              <w:ind w:left="237"/>
            </w:pPr>
            <w:r>
              <w:t>25, 71, 73, 80-82</w:t>
            </w:r>
          </w:p>
        </w:tc>
        <w:tc>
          <w:tcPr>
            <w:tcW w:w="1439" w:type="dxa"/>
          </w:tcPr>
          <w:p w14:paraId="79440AB9" w14:textId="77777777" w:rsidR="00A72B2A" w:rsidRDefault="00C1541F">
            <w:pPr>
              <w:pStyle w:val="TableParagraph"/>
              <w:ind w:left="108"/>
            </w:pPr>
            <w:r>
              <w:t>SR*3*176</w:t>
            </w:r>
          </w:p>
        </w:tc>
        <w:tc>
          <w:tcPr>
            <w:tcW w:w="5129" w:type="dxa"/>
          </w:tcPr>
          <w:p w14:paraId="425C4348" w14:textId="77777777" w:rsidR="00A72B2A" w:rsidRDefault="00C1541F">
            <w:pPr>
              <w:pStyle w:val="TableParagraph"/>
              <w:spacing w:before="0"/>
              <w:ind w:left="109" w:right="579"/>
            </w:pPr>
            <w:r>
              <w:t>References to “Quarterly Report” removed. Routine “SROQ30D” added to the list of routines. Removal of “9” from references to ICD. Appendix A</w:t>
            </w:r>
            <w:r>
              <w:rPr>
                <w:spacing w:val="-5"/>
              </w:rPr>
              <w:t xml:space="preserve"> </w:t>
            </w:r>
            <w:r>
              <w:t>removed.</w:t>
            </w:r>
          </w:p>
          <w:p w14:paraId="688E0688" w14:textId="77777777" w:rsidR="00A72B2A" w:rsidRDefault="00C1541F">
            <w:pPr>
              <w:pStyle w:val="TableParagraph"/>
              <w:spacing w:before="0" w:line="252" w:lineRule="exact"/>
              <w:ind w:left="109"/>
            </w:pPr>
            <w:r>
              <w:t>Index renumbered.</w:t>
            </w:r>
          </w:p>
          <w:p w14:paraId="2B9D8665" w14:textId="77777777" w:rsidR="00A72B2A" w:rsidRDefault="00C1541F">
            <w:pPr>
              <w:pStyle w:val="TableParagraph"/>
              <w:spacing w:before="0" w:line="240" w:lineRule="exact"/>
              <w:ind w:left="109"/>
            </w:pPr>
            <w:r>
              <w:rPr>
                <w:highlight w:val="yellow"/>
              </w:rPr>
              <w:t>REDACTED</w:t>
            </w:r>
          </w:p>
        </w:tc>
      </w:tr>
      <w:tr w:rsidR="00A72B2A" w14:paraId="42888211" w14:textId="77777777">
        <w:trPr>
          <w:trHeight w:val="1264"/>
        </w:trPr>
        <w:tc>
          <w:tcPr>
            <w:tcW w:w="991" w:type="dxa"/>
          </w:tcPr>
          <w:p w14:paraId="1D1F99CF" w14:textId="77777777" w:rsidR="00A72B2A" w:rsidRDefault="00C1541F">
            <w:pPr>
              <w:pStyle w:val="TableParagraph"/>
            </w:pPr>
            <w:r>
              <w:t>09/11</w:t>
            </w:r>
          </w:p>
        </w:tc>
        <w:tc>
          <w:tcPr>
            <w:tcW w:w="1980" w:type="dxa"/>
          </w:tcPr>
          <w:p w14:paraId="605C60B5" w14:textId="77777777" w:rsidR="00A72B2A" w:rsidRDefault="00C1541F">
            <w:pPr>
              <w:pStyle w:val="TableParagraph"/>
              <w:spacing w:before="12" w:line="252" w:lineRule="exact"/>
              <w:ind w:left="143"/>
            </w:pPr>
            <w:r>
              <w:t>i, 13, 18-19, 20-22,</w:t>
            </w:r>
          </w:p>
          <w:p w14:paraId="52F6D6AB" w14:textId="77777777" w:rsidR="00A72B2A" w:rsidRDefault="00C1541F">
            <w:pPr>
              <w:pStyle w:val="TableParagraph"/>
              <w:spacing w:before="0" w:line="252" w:lineRule="exact"/>
              <w:ind w:left="227"/>
            </w:pPr>
            <w:r>
              <w:t>24-29, 34-36,</w:t>
            </w:r>
            <w:r>
              <w:rPr>
                <w:spacing w:val="-1"/>
              </w:rPr>
              <w:t xml:space="preserve"> </w:t>
            </w:r>
            <w:r>
              <w:t>38,</w:t>
            </w:r>
          </w:p>
          <w:p w14:paraId="629652EF" w14:textId="77777777" w:rsidR="00A72B2A" w:rsidRDefault="00C1541F">
            <w:pPr>
              <w:pStyle w:val="TableParagraph"/>
              <w:spacing w:before="2"/>
              <w:ind w:left="237"/>
            </w:pPr>
            <w:r>
              <w:t>40, 67, 69,</w:t>
            </w:r>
            <w:r>
              <w:rPr>
                <w:spacing w:val="-3"/>
              </w:rPr>
              <w:t xml:space="preserve"> </w:t>
            </w:r>
            <w:r>
              <w:t>78-79</w:t>
            </w:r>
          </w:p>
        </w:tc>
        <w:tc>
          <w:tcPr>
            <w:tcW w:w="1439" w:type="dxa"/>
          </w:tcPr>
          <w:p w14:paraId="3BF87B7B" w14:textId="77777777" w:rsidR="00A72B2A" w:rsidRDefault="00C1541F">
            <w:pPr>
              <w:pStyle w:val="TableParagraph"/>
              <w:ind w:left="108"/>
            </w:pPr>
            <w:r>
              <w:t>SR*3*175</w:t>
            </w:r>
          </w:p>
        </w:tc>
        <w:tc>
          <w:tcPr>
            <w:tcW w:w="5129" w:type="dxa"/>
          </w:tcPr>
          <w:p w14:paraId="46A603A9" w14:textId="77777777" w:rsidR="00A72B2A" w:rsidRDefault="00C1541F">
            <w:pPr>
              <w:pStyle w:val="TableParagraph"/>
              <w:spacing w:before="0"/>
              <w:ind w:left="109" w:right="108"/>
            </w:pPr>
            <w:r>
              <w:t>Change in definitions. Routine SRTOVRF added to the list of routines. Options description list updated.</w:t>
            </w:r>
          </w:p>
          <w:p w14:paraId="69E74C66" w14:textId="77777777" w:rsidR="00A72B2A" w:rsidRDefault="00C1541F">
            <w:pPr>
              <w:pStyle w:val="TableParagraph"/>
              <w:spacing w:before="0"/>
              <w:ind w:left="109" w:right="115"/>
            </w:pPr>
            <w:r>
              <w:t>Quarterly Report Menu removed. References to CICSP and NSQIP removed from the Glossary.</w:t>
            </w:r>
          </w:p>
          <w:p w14:paraId="696AD55F" w14:textId="77777777" w:rsidR="00A72B2A" w:rsidRDefault="00C1541F">
            <w:pPr>
              <w:pStyle w:val="TableParagraph"/>
              <w:spacing w:before="0" w:line="238" w:lineRule="exact"/>
              <w:ind w:left="109"/>
            </w:pPr>
            <w:r>
              <w:rPr>
                <w:highlight w:val="yellow"/>
              </w:rPr>
              <w:t>REDACTED</w:t>
            </w:r>
          </w:p>
        </w:tc>
      </w:tr>
      <w:tr w:rsidR="00A72B2A" w14:paraId="06792620" w14:textId="77777777">
        <w:trPr>
          <w:trHeight w:val="757"/>
        </w:trPr>
        <w:tc>
          <w:tcPr>
            <w:tcW w:w="991" w:type="dxa"/>
          </w:tcPr>
          <w:p w14:paraId="09F296E1" w14:textId="77777777" w:rsidR="00A72B2A" w:rsidRDefault="00C1541F">
            <w:pPr>
              <w:pStyle w:val="TableParagraph"/>
            </w:pPr>
            <w:r>
              <w:t>12/10</w:t>
            </w:r>
          </w:p>
        </w:tc>
        <w:tc>
          <w:tcPr>
            <w:tcW w:w="1980" w:type="dxa"/>
          </w:tcPr>
          <w:p w14:paraId="3A92DAE7" w14:textId="77777777" w:rsidR="00A72B2A" w:rsidRDefault="00C1541F">
            <w:pPr>
              <w:pStyle w:val="TableParagraph"/>
              <w:ind w:left="88" w:right="72"/>
              <w:jc w:val="center"/>
            </w:pPr>
            <w:r>
              <w:t>i, 27</w:t>
            </w:r>
          </w:p>
        </w:tc>
        <w:tc>
          <w:tcPr>
            <w:tcW w:w="1439" w:type="dxa"/>
          </w:tcPr>
          <w:p w14:paraId="2EE4AD5B" w14:textId="77777777" w:rsidR="00A72B2A" w:rsidRDefault="00C1541F">
            <w:pPr>
              <w:pStyle w:val="TableParagraph"/>
              <w:ind w:left="108"/>
            </w:pPr>
            <w:r>
              <w:t>SR*3*174</w:t>
            </w:r>
          </w:p>
        </w:tc>
        <w:tc>
          <w:tcPr>
            <w:tcW w:w="5129" w:type="dxa"/>
          </w:tcPr>
          <w:p w14:paraId="15DB42F2" w14:textId="77777777" w:rsidR="00A72B2A" w:rsidRDefault="00C1541F">
            <w:pPr>
              <w:pStyle w:val="TableParagraph"/>
              <w:spacing w:before="0"/>
              <w:ind w:left="109" w:right="1092"/>
            </w:pPr>
            <w:r>
              <w:t>Change in definition of List of Surgery Risk Assessments report.</w:t>
            </w:r>
          </w:p>
          <w:p w14:paraId="17A3EAF3" w14:textId="77777777" w:rsidR="00A72B2A" w:rsidRDefault="00C1541F">
            <w:pPr>
              <w:pStyle w:val="TableParagraph"/>
              <w:spacing w:before="0" w:line="238" w:lineRule="exact"/>
              <w:ind w:left="109"/>
            </w:pPr>
            <w:r>
              <w:rPr>
                <w:highlight w:val="yellow"/>
              </w:rPr>
              <w:t>REDACTED</w:t>
            </w:r>
          </w:p>
        </w:tc>
      </w:tr>
      <w:tr w:rsidR="00A72B2A" w14:paraId="67355FA0" w14:textId="77777777">
        <w:trPr>
          <w:trHeight w:val="1012"/>
        </w:trPr>
        <w:tc>
          <w:tcPr>
            <w:tcW w:w="991" w:type="dxa"/>
          </w:tcPr>
          <w:p w14:paraId="70B855CA" w14:textId="77777777" w:rsidR="00A72B2A" w:rsidRDefault="00C1541F">
            <w:pPr>
              <w:pStyle w:val="TableParagraph"/>
              <w:spacing w:before="17"/>
            </w:pPr>
            <w:r>
              <w:t>11/08</w:t>
            </w:r>
          </w:p>
        </w:tc>
        <w:tc>
          <w:tcPr>
            <w:tcW w:w="1980" w:type="dxa"/>
          </w:tcPr>
          <w:p w14:paraId="6AC0211D" w14:textId="77777777" w:rsidR="00A72B2A" w:rsidRDefault="00C1541F">
            <w:pPr>
              <w:pStyle w:val="TableParagraph"/>
              <w:spacing w:before="17"/>
              <w:ind w:left="88" w:right="73"/>
              <w:jc w:val="center"/>
            </w:pPr>
            <w:r>
              <w:t>All</w:t>
            </w:r>
          </w:p>
        </w:tc>
        <w:tc>
          <w:tcPr>
            <w:tcW w:w="1439" w:type="dxa"/>
          </w:tcPr>
          <w:p w14:paraId="67C343C1" w14:textId="77777777" w:rsidR="00A72B2A" w:rsidRDefault="00C1541F">
            <w:pPr>
              <w:pStyle w:val="TableParagraph"/>
              <w:spacing w:before="17"/>
              <w:ind w:left="108"/>
            </w:pPr>
            <w:r>
              <w:t>SR*3*167</w:t>
            </w:r>
          </w:p>
        </w:tc>
        <w:tc>
          <w:tcPr>
            <w:tcW w:w="5129" w:type="dxa"/>
          </w:tcPr>
          <w:p w14:paraId="490B245F" w14:textId="77777777" w:rsidR="00A72B2A" w:rsidRDefault="00C1541F">
            <w:pPr>
              <w:pStyle w:val="TableParagraph"/>
              <w:spacing w:before="0"/>
              <w:ind w:left="109" w:right="135"/>
            </w:pPr>
            <w:r>
              <w:t>Updated to provide the Surgery Transplant Assessment module information. Additions necessitated a document reissue.</w:t>
            </w:r>
          </w:p>
          <w:p w14:paraId="4B7F2182" w14:textId="77777777" w:rsidR="00A72B2A" w:rsidRDefault="00C1541F">
            <w:pPr>
              <w:pStyle w:val="TableParagraph"/>
              <w:spacing w:before="0" w:line="237" w:lineRule="exact"/>
              <w:ind w:left="109"/>
            </w:pPr>
            <w:r>
              <w:rPr>
                <w:highlight w:val="yellow"/>
              </w:rPr>
              <w:t>REDACTED</w:t>
            </w:r>
          </w:p>
        </w:tc>
      </w:tr>
    </w:tbl>
    <w:p w14:paraId="05A27072" w14:textId="77777777" w:rsidR="00A72B2A" w:rsidRDefault="00A72B2A">
      <w:pPr>
        <w:spacing w:line="237" w:lineRule="exact"/>
        <w:sectPr w:rsidR="00A72B2A">
          <w:footerReference w:type="even" r:id="rId8"/>
          <w:footerReference w:type="default" r:id="rId9"/>
          <w:pgSz w:w="12240" w:h="15840"/>
          <w:pgMar w:top="1500" w:right="960" w:bottom="960" w:left="1200" w:header="0" w:footer="768" w:gutter="0"/>
          <w:pgNumType w:start="1"/>
          <w:cols w:space="720"/>
        </w:sectPr>
      </w:pPr>
    </w:p>
    <w:p w14:paraId="43C0676E" w14:textId="77777777" w:rsidR="00A72B2A" w:rsidRDefault="00A72B2A">
      <w:pPr>
        <w:pStyle w:val="BodyText"/>
        <w:spacing w:before="4"/>
        <w:rPr>
          <w:sz w:val="17"/>
        </w:rPr>
      </w:pPr>
    </w:p>
    <w:p w14:paraId="474CD2A2" w14:textId="77777777" w:rsidR="00A72B2A" w:rsidRDefault="00A72B2A">
      <w:pPr>
        <w:rPr>
          <w:sz w:val="17"/>
        </w:rPr>
        <w:sectPr w:rsidR="00A72B2A">
          <w:pgSz w:w="12240" w:h="15840"/>
          <w:pgMar w:top="1500" w:right="960" w:bottom="860" w:left="1200" w:header="0" w:footer="666" w:gutter="0"/>
          <w:cols w:space="720"/>
        </w:sectPr>
      </w:pPr>
    </w:p>
    <w:p w14:paraId="69396B5D" w14:textId="77777777" w:rsidR="00A72B2A" w:rsidRDefault="00C1541F">
      <w:pPr>
        <w:spacing w:before="74"/>
        <w:ind w:left="220" w:right="454"/>
        <w:jc w:val="center"/>
        <w:rPr>
          <w:i/>
        </w:rPr>
      </w:pPr>
      <w:r>
        <w:rPr>
          <w:i/>
        </w:rPr>
        <w:t>(This page included for two-sided copying.)</w:t>
      </w:r>
    </w:p>
    <w:p w14:paraId="5AD8B8CF" w14:textId="77777777" w:rsidR="00A72B2A" w:rsidRDefault="00A72B2A">
      <w:pPr>
        <w:jc w:val="center"/>
        <w:sectPr w:rsidR="00A72B2A">
          <w:pgSz w:w="12240" w:h="15840"/>
          <w:pgMar w:top="1360" w:right="960" w:bottom="960" w:left="1200" w:header="0" w:footer="768" w:gutter="0"/>
          <w:cols w:space="720"/>
        </w:sectPr>
      </w:pPr>
    </w:p>
    <w:p w14:paraId="4736B7DD" w14:textId="62C660AF" w:rsidR="00A72B2A" w:rsidRDefault="007B76B0">
      <w:pPr>
        <w:pStyle w:val="Heading1"/>
      </w:pPr>
      <w:r>
        <w:rPr>
          <w:noProof/>
        </w:rPr>
        <mc:AlternateContent>
          <mc:Choice Requires="wps">
            <w:drawing>
              <wp:anchor distT="0" distB="0" distL="0" distR="0" simplePos="0" relativeHeight="487589376" behindDoc="1" locked="0" layoutInCell="1" allowOverlap="1" wp14:anchorId="29EB4DB4" wp14:editId="56D27459">
                <wp:simplePos x="0" y="0"/>
                <wp:positionH relativeFrom="page">
                  <wp:posOffset>896620</wp:posOffset>
                </wp:positionH>
                <wp:positionV relativeFrom="paragraph">
                  <wp:posOffset>328295</wp:posOffset>
                </wp:positionV>
                <wp:extent cx="5981065" cy="27305"/>
                <wp:effectExtent l="0" t="0" r="0" b="0"/>
                <wp:wrapTopAndBottom/>
                <wp:docPr id="56"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AC80B" id="Rectangle 33" o:spid="_x0000_s1026" style="position:absolute;margin-left:70.6pt;margin-top:25.85pt;width:470.95pt;height:2.1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" fillcolor="black" stroked="f">
                <w10:wrap type="topAndBottom" anchorx="page"/>
              </v:rect>
            </w:pict>
          </mc:Fallback>
        </mc:AlternateContent>
      </w:r>
      <w:r w:rsidR="00C1541F">
        <w:t>Table Of Contents</w:t>
      </w:r>
    </w:p>
    <w:p w14:paraId="19386AE2" w14:textId="77777777" w:rsidR="00A72B2A" w:rsidRDefault="00A72B2A">
      <w:pPr>
        <w:pStyle w:val="BodyText"/>
        <w:spacing w:before="6"/>
        <w:rPr>
          <w:rFonts w:ascii="Arial"/>
          <w:b/>
          <w:sz w:val="26"/>
        </w:rPr>
      </w:pPr>
    </w:p>
    <w:p w14:paraId="24693286" w14:textId="77777777" w:rsidR="00A72B2A" w:rsidRDefault="00A72B2A">
      <w:pPr>
        <w:rPr>
          <w:rFonts w:ascii="Arial"/>
          <w:sz w:val="26"/>
        </w:rPr>
        <w:sectPr w:rsidR="00A72B2A">
          <w:pgSz w:w="12240" w:h="15840"/>
          <w:pgMar w:top="1360" w:right="960" w:bottom="1732" w:left="1200" w:header="0" w:footer="666" w:gutter="0"/>
          <w:cols w:space="720"/>
        </w:sectPr>
      </w:pPr>
    </w:p>
    <w:sdt>
      <w:sdtPr>
        <w:id w:val="-823197422"/>
        <w:docPartObj>
          <w:docPartGallery w:val="Table of Contents"/>
          <w:docPartUnique/>
        </w:docPartObj>
      </w:sdtPr>
      <w:sdtEndPr/>
      <w:sdtContent>
        <w:p w14:paraId="72C41106" w14:textId="77777777" w:rsidR="00A72B2A" w:rsidRDefault="007B76B0">
          <w:pPr>
            <w:pStyle w:val="TOC3"/>
            <w:tabs>
              <w:tab w:val="right" w:leader="dot" w:pos="9601"/>
            </w:tabs>
            <w:spacing w:before="92"/>
          </w:pPr>
          <w:hyperlink w:anchor="_bookmark0" w:history="1">
            <w:r w:rsidR="00C1541F">
              <w:t>Introduction</w:t>
            </w:r>
            <w:r w:rsidR="00C1541F">
              <w:tab/>
              <w:t>1</w:t>
            </w:r>
          </w:hyperlink>
        </w:p>
        <w:p w14:paraId="66CE04EB" w14:textId="77777777" w:rsidR="00A72B2A" w:rsidRDefault="007B76B0">
          <w:pPr>
            <w:pStyle w:val="TOC4"/>
            <w:tabs>
              <w:tab w:val="right" w:leader="dot" w:pos="9592"/>
            </w:tabs>
          </w:pPr>
          <w:hyperlink w:anchor="_bookmark1" w:history="1">
            <w:r w:rsidR="00C1541F">
              <w:t>Overview</w:t>
            </w:r>
            <w:r w:rsidR="00C1541F">
              <w:tab/>
              <w:t>1</w:t>
            </w:r>
          </w:hyperlink>
        </w:p>
        <w:p w14:paraId="089FA163" w14:textId="77777777" w:rsidR="00A72B2A" w:rsidRDefault="007B76B0">
          <w:pPr>
            <w:pStyle w:val="TOC5"/>
            <w:tabs>
              <w:tab w:val="right" w:leader="dot" w:pos="9601"/>
            </w:tabs>
            <w:spacing w:before="1"/>
          </w:pPr>
          <w:hyperlink w:anchor="_bookmark2" w:history="1">
            <w:r w:rsidR="00C1541F">
              <w:t>Organization</w:t>
            </w:r>
            <w:r w:rsidR="00C1541F">
              <w:tab/>
              <w:t>1</w:t>
            </w:r>
          </w:hyperlink>
        </w:p>
        <w:p w14:paraId="6EFF09A9" w14:textId="77777777" w:rsidR="00A72B2A" w:rsidRDefault="007B76B0">
          <w:pPr>
            <w:pStyle w:val="TOC5"/>
            <w:tabs>
              <w:tab w:val="right" w:leader="dot" w:pos="9601"/>
            </w:tabs>
          </w:pPr>
          <w:hyperlink w:anchor="_bookmark3" w:history="1">
            <w:r w:rsidR="00C1541F">
              <w:t>Requesting</w:t>
            </w:r>
            <w:r w:rsidR="00C1541F">
              <w:rPr>
                <w:spacing w:val="-4"/>
              </w:rPr>
              <w:t xml:space="preserve"> </w:t>
            </w:r>
            <w:r w:rsidR="00C1541F">
              <w:t>and Scheduling</w:t>
            </w:r>
            <w:r w:rsidR="00C1541F">
              <w:tab/>
              <w:t>1</w:t>
            </w:r>
          </w:hyperlink>
        </w:p>
        <w:p w14:paraId="49228929" w14:textId="77777777" w:rsidR="00A72B2A" w:rsidRDefault="007B76B0">
          <w:pPr>
            <w:pStyle w:val="TOC5"/>
            <w:tabs>
              <w:tab w:val="right" w:leader="dot" w:pos="9601"/>
            </w:tabs>
            <w:spacing w:before="1"/>
          </w:pPr>
          <w:hyperlink w:anchor="_bookmark4" w:history="1">
            <w:r w:rsidR="00C1541F">
              <w:t>Tracking</w:t>
            </w:r>
            <w:r w:rsidR="00C1541F">
              <w:rPr>
                <w:spacing w:val="-4"/>
              </w:rPr>
              <w:t xml:space="preserve"> </w:t>
            </w:r>
            <w:r w:rsidR="00C1541F">
              <w:t>Clinical</w:t>
            </w:r>
            <w:r w:rsidR="00C1541F">
              <w:rPr>
                <w:spacing w:val="1"/>
              </w:rPr>
              <w:t xml:space="preserve"> </w:t>
            </w:r>
            <w:r w:rsidR="00C1541F">
              <w:t>Procedures</w:t>
            </w:r>
            <w:r w:rsidR="00C1541F">
              <w:tab/>
              <w:t>1</w:t>
            </w:r>
          </w:hyperlink>
        </w:p>
        <w:p w14:paraId="4CF4D1F8" w14:textId="77777777" w:rsidR="00A72B2A" w:rsidRDefault="007B76B0">
          <w:pPr>
            <w:pStyle w:val="TOC5"/>
            <w:tabs>
              <w:tab w:val="right" w:leader="dot" w:pos="9601"/>
            </w:tabs>
          </w:pPr>
          <w:hyperlink w:anchor="_bookmark5" w:history="1">
            <w:r w:rsidR="00C1541F">
              <w:t>Generating</w:t>
            </w:r>
            <w:r w:rsidR="00C1541F">
              <w:rPr>
                <w:spacing w:val="-4"/>
              </w:rPr>
              <w:t xml:space="preserve"> </w:t>
            </w:r>
            <w:r w:rsidR="00C1541F">
              <w:t>Surgical</w:t>
            </w:r>
            <w:r w:rsidR="00C1541F">
              <w:rPr>
                <w:spacing w:val="1"/>
              </w:rPr>
              <w:t xml:space="preserve"> </w:t>
            </w:r>
            <w:r w:rsidR="00C1541F">
              <w:t>Reports</w:t>
            </w:r>
            <w:r w:rsidR="00C1541F">
              <w:tab/>
              <w:t>2</w:t>
            </w:r>
          </w:hyperlink>
        </w:p>
        <w:p w14:paraId="6727FC65" w14:textId="77777777" w:rsidR="00A72B2A" w:rsidRDefault="007B76B0">
          <w:pPr>
            <w:pStyle w:val="TOC5"/>
            <w:tabs>
              <w:tab w:val="right" w:leader="dot" w:pos="9601"/>
            </w:tabs>
          </w:pPr>
          <w:hyperlink w:anchor="_bookmark6" w:history="1">
            <w:r w:rsidR="00C1541F">
              <w:t>Chief of</w:t>
            </w:r>
            <w:r w:rsidR="00C1541F">
              <w:rPr>
                <w:spacing w:val="-2"/>
              </w:rPr>
              <w:t xml:space="preserve"> </w:t>
            </w:r>
            <w:r w:rsidR="00C1541F">
              <w:t>Surgery</w:t>
            </w:r>
            <w:r w:rsidR="00C1541F">
              <w:rPr>
                <w:spacing w:val="-3"/>
              </w:rPr>
              <w:t xml:space="preserve"> </w:t>
            </w:r>
            <w:r w:rsidR="00C1541F">
              <w:t>Reporting</w:t>
            </w:r>
            <w:r w:rsidR="00C1541F">
              <w:tab/>
              <w:t>2</w:t>
            </w:r>
          </w:hyperlink>
        </w:p>
        <w:p w14:paraId="040A9EB7" w14:textId="77777777" w:rsidR="00A72B2A" w:rsidRDefault="007B76B0">
          <w:pPr>
            <w:pStyle w:val="TOC5"/>
            <w:tabs>
              <w:tab w:val="right" w:leader="dot" w:pos="9601"/>
            </w:tabs>
            <w:spacing w:before="2"/>
          </w:pPr>
          <w:hyperlink w:anchor="_bookmark7" w:history="1">
            <w:r w:rsidR="00C1541F">
              <w:t>Managing the</w:t>
            </w:r>
            <w:r w:rsidR="00C1541F">
              <w:rPr>
                <w:spacing w:val="-4"/>
              </w:rPr>
              <w:t xml:space="preserve"> </w:t>
            </w:r>
            <w:r w:rsidR="00C1541F">
              <w:t>Software Package</w:t>
            </w:r>
            <w:r w:rsidR="00C1541F">
              <w:tab/>
              <w:t>2</w:t>
            </w:r>
          </w:hyperlink>
        </w:p>
        <w:p w14:paraId="267774CD" w14:textId="77777777" w:rsidR="00A72B2A" w:rsidRDefault="007B76B0">
          <w:pPr>
            <w:pStyle w:val="TOC5"/>
            <w:tabs>
              <w:tab w:val="right" w:leader="dot" w:pos="9601"/>
            </w:tabs>
          </w:pPr>
          <w:hyperlink w:anchor="_bookmark8" w:history="1">
            <w:r w:rsidR="00C1541F">
              <w:t>Assessing</w:t>
            </w:r>
            <w:r w:rsidR="00C1541F">
              <w:rPr>
                <w:spacing w:val="-4"/>
              </w:rPr>
              <w:t xml:space="preserve"> </w:t>
            </w:r>
            <w:r w:rsidR="00C1541F">
              <w:t>Surgical</w:t>
            </w:r>
            <w:r w:rsidR="00C1541F">
              <w:rPr>
                <w:spacing w:val="1"/>
              </w:rPr>
              <w:t xml:space="preserve"> </w:t>
            </w:r>
            <w:r w:rsidR="00C1541F">
              <w:t>Risk</w:t>
            </w:r>
            <w:r w:rsidR="00C1541F">
              <w:tab/>
              <w:t>2</w:t>
            </w:r>
          </w:hyperlink>
        </w:p>
        <w:p w14:paraId="4FC8974A" w14:textId="77777777" w:rsidR="00A72B2A" w:rsidRDefault="007B76B0">
          <w:pPr>
            <w:pStyle w:val="TOC5"/>
            <w:tabs>
              <w:tab w:val="right" w:leader="dot" w:pos="9601"/>
            </w:tabs>
            <w:spacing w:before="1" w:line="253" w:lineRule="exact"/>
          </w:pPr>
          <w:hyperlink w:anchor="_bookmark9" w:history="1">
            <w:r w:rsidR="00C1541F">
              <w:t>Assessing</w:t>
            </w:r>
            <w:r w:rsidR="00C1541F">
              <w:rPr>
                <w:spacing w:val="-4"/>
              </w:rPr>
              <w:t xml:space="preserve"> </w:t>
            </w:r>
            <w:r w:rsidR="00C1541F">
              <w:t>Surgical</w:t>
            </w:r>
            <w:r w:rsidR="00C1541F">
              <w:rPr>
                <w:spacing w:val="-2"/>
              </w:rPr>
              <w:t xml:space="preserve"> </w:t>
            </w:r>
            <w:r w:rsidR="00C1541F">
              <w:t>Transplants</w:t>
            </w:r>
            <w:r w:rsidR="00C1541F">
              <w:tab/>
              <w:t>2</w:t>
            </w:r>
          </w:hyperlink>
        </w:p>
        <w:p w14:paraId="5D60E246" w14:textId="77777777" w:rsidR="00A72B2A" w:rsidRDefault="007B76B0">
          <w:pPr>
            <w:pStyle w:val="TOC5"/>
            <w:tabs>
              <w:tab w:val="right" w:leader="dot" w:pos="9601"/>
            </w:tabs>
          </w:pPr>
          <w:hyperlink w:anchor="_bookmark10" w:history="1">
            <w:r w:rsidR="00C1541F">
              <w:t>Documentation</w:t>
            </w:r>
            <w:r w:rsidR="00C1541F">
              <w:rPr>
                <w:spacing w:val="-1"/>
              </w:rPr>
              <w:t xml:space="preserve"> </w:t>
            </w:r>
            <w:r w:rsidR="00C1541F">
              <w:t>Conventions</w:t>
            </w:r>
            <w:r w:rsidR="00C1541F">
              <w:tab/>
              <w:t>3</w:t>
            </w:r>
          </w:hyperlink>
        </w:p>
        <w:p w14:paraId="68D582F3" w14:textId="77777777" w:rsidR="00A72B2A" w:rsidRDefault="007B76B0">
          <w:pPr>
            <w:pStyle w:val="TOC5"/>
            <w:tabs>
              <w:tab w:val="right" w:leader="dot" w:pos="9601"/>
            </w:tabs>
          </w:pPr>
          <w:hyperlink w:anchor="_bookmark11" w:history="1">
            <w:r w:rsidR="00C1541F">
              <w:t>Getting Help</w:t>
            </w:r>
            <w:r w:rsidR="00C1541F">
              <w:rPr>
                <w:spacing w:val="-4"/>
              </w:rPr>
              <w:t xml:space="preserve"> </w:t>
            </w:r>
            <w:r w:rsidR="00C1541F">
              <w:t>and Exiting</w:t>
            </w:r>
            <w:r w:rsidR="00C1541F">
              <w:tab/>
              <w:t>3</w:t>
            </w:r>
          </w:hyperlink>
        </w:p>
        <w:p w14:paraId="620D9737" w14:textId="77777777" w:rsidR="00A72B2A" w:rsidRDefault="007B76B0">
          <w:pPr>
            <w:pStyle w:val="TOC1"/>
            <w:tabs>
              <w:tab w:val="right" w:leader="dot" w:pos="9601"/>
            </w:tabs>
          </w:pPr>
          <w:hyperlink w:anchor="_bookmark12" w:history="1">
            <w:r w:rsidR="00C1541F">
              <w:t>Technical</w:t>
            </w:r>
            <w:r w:rsidR="00C1541F">
              <w:rPr>
                <w:spacing w:val="-2"/>
              </w:rPr>
              <w:t xml:space="preserve"> </w:t>
            </w:r>
            <w:r w:rsidR="00C1541F">
              <w:t>Manual</w:t>
            </w:r>
            <w:r w:rsidR="00C1541F">
              <w:tab/>
              <w:t>5</w:t>
            </w:r>
          </w:hyperlink>
        </w:p>
        <w:p w14:paraId="3E6F0B3F" w14:textId="77777777" w:rsidR="00A72B2A" w:rsidRDefault="007B76B0">
          <w:pPr>
            <w:pStyle w:val="TOC3"/>
            <w:tabs>
              <w:tab w:val="right" w:leader="dot" w:pos="9601"/>
            </w:tabs>
            <w:spacing w:before="115"/>
          </w:pPr>
          <w:hyperlink w:anchor="_bookmark13" w:history="1">
            <w:r w:rsidR="00C1541F">
              <w:t>Implementation</w:t>
            </w:r>
            <w:r w:rsidR="00C1541F">
              <w:rPr>
                <w:spacing w:val="-1"/>
              </w:rPr>
              <w:t xml:space="preserve"> </w:t>
            </w:r>
            <w:r w:rsidR="00C1541F">
              <w:t>and</w:t>
            </w:r>
            <w:r w:rsidR="00C1541F">
              <w:rPr>
                <w:spacing w:val="-2"/>
              </w:rPr>
              <w:t xml:space="preserve"> </w:t>
            </w:r>
            <w:r w:rsidR="00C1541F">
              <w:t>Maintenance</w:t>
            </w:r>
            <w:r w:rsidR="00C1541F">
              <w:tab/>
              <w:t>7</w:t>
            </w:r>
          </w:hyperlink>
        </w:p>
        <w:p w14:paraId="450F49CD" w14:textId="77777777" w:rsidR="00A72B2A" w:rsidRDefault="007B76B0">
          <w:pPr>
            <w:pStyle w:val="TOC4"/>
            <w:tabs>
              <w:tab w:val="right" w:leader="dot" w:pos="9592"/>
            </w:tabs>
            <w:spacing w:before="61" w:line="252" w:lineRule="exact"/>
          </w:pPr>
          <w:hyperlink w:anchor="_bookmark14" w:history="1">
            <w:r w:rsidR="00C1541F">
              <w:t>Installation</w:t>
            </w:r>
            <w:r w:rsidR="00C1541F">
              <w:tab/>
              <w:t>7</w:t>
            </w:r>
          </w:hyperlink>
        </w:p>
        <w:p w14:paraId="768F161C" w14:textId="77777777" w:rsidR="00A72B2A" w:rsidRDefault="007B76B0">
          <w:pPr>
            <w:pStyle w:val="TOC4"/>
            <w:tabs>
              <w:tab w:val="right" w:leader="dot" w:pos="9592"/>
            </w:tabs>
            <w:spacing w:before="0" w:line="252" w:lineRule="exact"/>
          </w:pPr>
          <w:hyperlink w:anchor="_bookmark15" w:history="1">
            <w:r w:rsidR="00C1541F">
              <w:t>Site</w:t>
            </w:r>
            <w:r w:rsidR="00C1541F">
              <w:rPr>
                <w:spacing w:val="-1"/>
              </w:rPr>
              <w:t xml:space="preserve"> </w:t>
            </w:r>
            <w:r w:rsidR="00C1541F">
              <w:t>Specific Parameters</w:t>
            </w:r>
            <w:r w:rsidR="00C1541F">
              <w:tab/>
              <w:t>7</w:t>
            </w:r>
          </w:hyperlink>
        </w:p>
        <w:p w14:paraId="6A502BCD" w14:textId="77777777" w:rsidR="00A72B2A" w:rsidRDefault="007B76B0">
          <w:pPr>
            <w:pStyle w:val="TOC3"/>
            <w:tabs>
              <w:tab w:val="right" w:leader="dot" w:pos="9601"/>
            </w:tabs>
          </w:pPr>
          <w:hyperlink w:anchor="_bookmark16" w:history="1">
            <w:r w:rsidR="00C1541F">
              <w:t>Files</w:t>
            </w:r>
            <w:r w:rsidR="00C1541F">
              <w:tab/>
              <w:t>14</w:t>
            </w:r>
          </w:hyperlink>
        </w:p>
        <w:p w14:paraId="20AD4C96" w14:textId="77777777" w:rsidR="00A72B2A" w:rsidRDefault="007B76B0">
          <w:pPr>
            <w:pStyle w:val="TOC3"/>
            <w:tabs>
              <w:tab w:val="right" w:leader="dot" w:pos="9601"/>
            </w:tabs>
            <w:spacing w:before="62"/>
          </w:pPr>
          <w:hyperlink w:anchor="_bookmark18" w:history="1">
            <w:r w:rsidR="00C1541F">
              <w:t>File</w:t>
            </w:r>
            <w:r w:rsidR="00C1541F">
              <w:rPr>
                <w:spacing w:val="-1"/>
              </w:rPr>
              <w:t xml:space="preserve"> </w:t>
            </w:r>
            <w:r w:rsidR="00C1541F">
              <w:t>Descriptions</w:t>
            </w:r>
            <w:r w:rsidR="00C1541F">
              <w:tab/>
              <w:t>16</w:t>
            </w:r>
          </w:hyperlink>
        </w:p>
        <w:p w14:paraId="335FECA9" w14:textId="77777777" w:rsidR="00A72B2A" w:rsidRDefault="007B76B0">
          <w:pPr>
            <w:pStyle w:val="TOC3"/>
            <w:tabs>
              <w:tab w:val="right" w:leader="dot" w:pos="9601"/>
            </w:tabs>
          </w:pPr>
          <w:hyperlink w:anchor="_bookmark19" w:history="1">
            <w:r w:rsidR="00C1541F">
              <w:t>Routines</w:t>
            </w:r>
            <w:r w:rsidR="00C1541F">
              <w:tab/>
              <w:t>18</w:t>
            </w:r>
          </w:hyperlink>
        </w:p>
        <w:p w14:paraId="0206E4E4" w14:textId="77777777" w:rsidR="00A72B2A" w:rsidRDefault="007B76B0">
          <w:pPr>
            <w:pStyle w:val="TOC3"/>
            <w:tabs>
              <w:tab w:val="right" w:leader="dot" w:pos="9601"/>
            </w:tabs>
            <w:spacing w:before="61"/>
          </w:pPr>
          <w:hyperlink w:anchor="_bookmark20" w:history="1">
            <w:r w:rsidR="00C1541F">
              <w:t>Exported</w:t>
            </w:r>
            <w:r w:rsidR="00C1541F">
              <w:rPr>
                <w:spacing w:val="-1"/>
              </w:rPr>
              <w:t xml:space="preserve"> </w:t>
            </w:r>
            <w:r w:rsidR="00C1541F">
              <w:t>Options</w:t>
            </w:r>
            <w:r w:rsidR="00C1541F">
              <w:tab/>
              <w:t>21</w:t>
            </w:r>
          </w:hyperlink>
        </w:p>
        <w:p w14:paraId="5D87BBF8" w14:textId="77777777" w:rsidR="00A72B2A" w:rsidRDefault="007B76B0">
          <w:pPr>
            <w:pStyle w:val="TOC4"/>
            <w:tabs>
              <w:tab w:val="right" w:leader="dot" w:pos="9592"/>
            </w:tabs>
          </w:pPr>
          <w:hyperlink w:anchor="_bookmark21" w:history="1">
            <w:r w:rsidR="00C1541F">
              <w:t>Options Listed</w:t>
            </w:r>
            <w:r w:rsidR="00C1541F">
              <w:rPr>
                <w:spacing w:val="-1"/>
              </w:rPr>
              <w:t xml:space="preserve"> </w:t>
            </w:r>
            <w:r w:rsidR="00C1541F">
              <w:t>by</w:t>
            </w:r>
            <w:r w:rsidR="00C1541F">
              <w:rPr>
                <w:spacing w:val="-3"/>
              </w:rPr>
              <w:t xml:space="preserve"> </w:t>
            </w:r>
            <w:r w:rsidR="00C1541F">
              <w:t>Name</w:t>
            </w:r>
            <w:r w:rsidR="00C1541F">
              <w:tab/>
              <w:t>21</w:t>
            </w:r>
          </w:hyperlink>
        </w:p>
        <w:p w14:paraId="3B42FB54" w14:textId="77777777" w:rsidR="00A72B2A" w:rsidRDefault="007B76B0">
          <w:pPr>
            <w:pStyle w:val="TOC4"/>
            <w:tabs>
              <w:tab w:val="right" w:leader="dot" w:pos="9592"/>
            </w:tabs>
            <w:spacing w:before="2"/>
          </w:pPr>
          <w:hyperlink w:anchor="_bookmark22" w:history="1">
            <w:r w:rsidR="00C1541F">
              <w:t>Option</w:t>
            </w:r>
            <w:r w:rsidR="00C1541F">
              <w:rPr>
                <w:spacing w:val="-1"/>
              </w:rPr>
              <w:t xml:space="preserve"> </w:t>
            </w:r>
            <w:r w:rsidR="00C1541F">
              <w:t>Descriptions</w:t>
            </w:r>
            <w:r w:rsidR="00C1541F">
              <w:tab/>
              <w:t>23</w:t>
            </w:r>
          </w:hyperlink>
        </w:p>
        <w:p w14:paraId="13B09504" w14:textId="77777777" w:rsidR="00A72B2A" w:rsidRDefault="007B76B0">
          <w:pPr>
            <w:pStyle w:val="TOC3"/>
            <w:tabs>
              <w:tab w:val="right" w:leader="dot" w:pos="9601"/>
            </w:tabs>
          </w:pPr>
          <w:hyperlink w:anchor="_bookmark24" w:history="1">
            <w:r w:rsidR="00C1541F">
              <w:t>Templates</w:t>
            </w:r>
            <w:r w:rsidR="00C1541F">
              <w:tab/>
              <w:t>44</w:t>
            </w:r>
          </w:hyperlink>
        </w:p>
        <w:p w14:paraId="78518993" w14:textId="77777777" w:rsidR="00A72B2A" w:rsidRDefault="007B76B0">
          <w:pPr>
            <w:pStyle w:val="TOC4"/>
            <w:tabs>
              <w:tab w:val="right" w:leader="dot" w:pos="9592"/>
            </w:tabs>
          </w:pPr>
          <w:hyperlink w:anchor="_bookmark25" w:history="1">
            <w:r w:rsidR="00C1541F">
              <w:t>Input Templates</w:t>
            </w:r>
            <w:r w:rsidR="00C1541F">
              <w:tab/>
              <w:t>44</w:t>
            </w:r>
          </w:hyperlink>
        </w:p>
        <w:p w14:paraId="6B17C569" w14:textId="77777777" w:rsidR="00A72B2A" w:rsidRDefault="007B76B0">
          <w:pPr>
            <w:pStyle w:val="TOC4"/>
            <w:tabs>
              <w:tab w:val="right" w:leader="dot" w:pos="9592"/>
            </w:tabs>
            <w:spacing w:before="1" w:line="252" w:lineRule="exact"/>
          </w:pPr>
          <w:hyperlink w:anchor="_bookmark27" w:history="1">
            <w:r w:rsidR="00C1541F">
              <w:t>Sort</w:t>
            </w:r>
            <w:r w:rsidR="00C1541F">
              <w:rPr>
                <w:spacing w:val="-1"/>
              </w:rPr>
              <w:t xml:space="preserve"> </w:t>
            </w:r>
            <w:r w:rsidR="00C1541F">
              <w:t>Template</w:t>
            </w:r>
            <w:r w:rsidR="00C1541F">
              <w:tab/>
              <w:t>45</w:t>
            </w:r>
          </w:hyperlink>
        </w:p>
        <w:p w14:paraId="09FD3479" w14:textId="77777777" w:rsidR="00A72B2A" w:rsidRDefault="007B76B0">
          <w:pPr>
            <w:pStyle w:val="TOC4"/>
            <w:tabs>
              <w:tab w:val="right" w:leader="dot" w:pos="9592"/>
            </w:tabs>
            <w:spacing w:before="0" w:line="252" w:lineRule="exact"/>
          </w:pPr>
          <w:hyperlink w:anchor="_bookmark28" w:history="1">
            <w:r w:rsidR="00C1541F">
              <w:t>Editing</w:t>
            </w:r>
            <w:r w:rsidR="00C1541F">
              <w:rPr>
                <w:spacing w:val="-4"/>
              </w:rPr>
              <w:t xml:space="preserve"> </w:t>
            </w:r>
            <w:r w:rsidR="00C1541F">
              <w:t>Input</w:t>
            </w:r>
            <w:r w:rsidR="00C1541F">
              <w:rPr>
                <w:spacing w:val="1"/>
              </w:rPr>
              <w:t xml:space="preserve"> </w:t>
            </w:r>
            <w:r w:rsidR="00C1541F">
              <w:t>Templates</w:t>
            </w:r>
            <w:r w:rsidR="00C1541F">
              <w:tab/>
              <w:t>46</w:t>
            </w:r>
          </w:hyperlink>
        </w:p>
        <w:p w14:paraId="51D2CC04" w14:textId="77777777" w:rsidR="00A72B2A" w:rsidRDefault="007B76B0">
          <w:pPr>
            <w:pStyle w:val="TOC3"/>
            <w:tabs>
              <w:tab w:val="right" w:leader="dot" w:pos="9601"/>
            </w:tabs>
            <w:spacing w:before="62"/>
          </w:pPr>
          <w:hyperlink w:anchor="_bookmark29" w:history="1">
            <w:r w:rsidR="00C1541F">
              <w:t>Globals in the</w:t>
            </w:r>
            <w:r w:rsidR="00C1541F">
              <w:rPr>
                <w:spacing w:val="-1"/>
              </w:rPr>
              <w:t xml:space="preserve"> </w:t>
            </w:r>
            <w:r w:rsidR="00C1541F">
              <w:t>Surgery</w:t>
            </w:r>
            <w:r w:rsidR="00C1541F">
              <w:rPr>
                <w:spacing w:val="-3"/>
              </w:rPr>
              <w:t xml:space="preserve"> </w:t>
            </w:r>
            <w:r w:rsidR="00C1541F">
              <w:t>Package</w:t>
            </w:r>
            <w:r w:rsidR="00C1541F">
              <w:tab/>
              <w:t>47</w:t>
            </w:r>
          </w:hyperlink>
        </w:p>
        <w:p w14:paraId="1EE988ED" w14:textId="77777777" w:rsidR="00A72B2A" w:rsidRDefault="007B76B0">
          <w:pPr>
            <w:pStyle w:val="TOC4"/>
            <w:tabs>
              <w:tab w:val="right" w:leader="dot" w:pos="9592"/>
            </w:tabs>
          </w:pPr>
          <w:hyperlink w:anchor="_bookmark30" w:history="1">
            <w:r w:rsidR="00C1541F">
              <w:t>Journaling</w:t>
            </w:r>
            <w:r w:rsidR="00C1541F">
              <w:rPr>
                <w:spacing w:val="-4"/>
              </w:rPr>
              <w:t xml:space="preserve"> </w:t>
            </w:r>
            <w:r w:rsidR="00C1541F">
              <w:t>Globals</w:t>
            </w:r>
            <w:r w:rsidR="00C1541F">
              <w:tab/>
              <w:t>47</w:t>
            </w:r>
          </w:hyperlink>
        </w:p>
        <w:p w14:paraId="0036ACEA" w14:textId="77777777" w:rsidR="00A72B2A" w:rsidRDefault="007B76B0">
          <w:pPr>
            <w:pStyle w:val="TOC3"/>
            <w:tabs>
              <w:tab w:val="right" w:leader="dot" w:pos="9601"/>
            </w:tabs>
          </w:pPr>
          <w:hyperlink w:anchor="_bookmark31" w:history="1">
            <w:r w:rsidR="00C1541F">
              <w:t>Archiving</w:t>
            </w:r>
            <w:r w:rsidR="00C1541F">
              <w:rPr>
                <w:spacing w:val="-4"/>
              </w:rPr>
              <w:t xml:space="preserve"> </w:t>
            </w:r>
            <w:r w:rsidR="00C1541F">
              <w:t>and Purging</w:t>
            </w:r>
            <w:r w:rsidR="00C1541F">
              <w:tab/>
              <w:t>49</w:t>
            </w:r>
          </w:hyperlink>
        </w:p>
        <w:p w14:paraId="4C94450E" w14:textId="77777777" w:rsidR="00A72B2A" w:rsidRDefault="007B76B0">
          <w:pPr>
            <w:pStyle w:val="TOC4"/>
            <w:tabs>
              <w:tab w:val="right" w:leader="dot" w:pos="9592"/>
            </w:tabs>
            <w:spacing w:before="61" w:line="252" w:lineRule="exact"/>
          </w:pPr>
          <w:hyperlink w:anchor="_bookmark32" w:history="1">
            <w:r w:rsidR="00C1541F">
              <w:t>Archiving</w:t>
            </w:r>
            <w:r w:rsidR="00C1541F">
              <w:tab/>
              <w:t>49</w:t>
            </w:r>
          </w:hyperlink>
        </w:p>
        <w:p w14:paraId="6F29FED4" w14:textId="77777777" w:rsidR="00A72B2A" w:rsidRDefault="007B76B0">
          <w:pPr>
            <w:pStyle w:val="TOC4"/>
            <w:tabs>
              <w:tab w:val="right" w:leader="dot" w:pos="9592"/>
            </w:tabs>
            <w:spacing w:before="0" w:line="252" w:lineRule="exact"/>
          </w:pPr>
          <w:hyperlink w:anchor="_bookmark33" w:history="1">
            <w:r w:rsidR="00C1541F">
              <w:t>Purging</w:t>
            </w:r>
            <w:r w:rsidR="00C1541F">
              <w:tab/>
              <w:t>49</w:t>
            </w:r>
          </w:hyperlink>
        </w:p>
        <w:p w14:paraId="392203F3" w14:textId="77777777" w:rsidR="00A72B2A" w:rsidRDefault="007B76B0">
          <w:pPr>
            <w:pStyle w:val="TOC3"/>
            <w:tabs>
              <w:tab w:val="right" w:leader="dot" w:pos="9601"/>
            </w:tabs>
            <w:spacing w:before="62"/>
          </w:pPr>
          <w:hyperlink w:anchor="_bookmark34" w:history="1">
            <w:r w:rsidR="00C1541F">
              <w:t>Callable</w:t>
            </w:r>
            <w:r w:rsidR="00C1541F">
              <w:rPr>
                <w:spacing w:val="-1"/>
              </w:rPr>
              <w:t xml:space="preserve"> </w:t>
            </w:r>
            <w:r w:rsidR="00C1541F">
              <w:t>Routines</w:t>
            </w:r>
          </w:hyperlink>
          <w:r w:rsidR="00C1541F">
            <w:tab/>
            <w:t>51</w:t>
          </w:r>
        </w:p>
        <w:p w14:paraId="68FE61B5" w14:textId="77777777" w:rsidR="00A72B2A" w:rsidRDefault="007B76B0">
          <w:pPr>
            <w:pStyle w:val="TOC3"/>
            <w:tabs>
              <w:tab w:val="right" w:leader="dot" w:pos="9601"/>
            </w:tabs>
          </w:pPr>
          <w:hyperlink w:anchor="_bookmark35" w:history="1">
            <w:r w:rsidR="00C1541F">
              <w:t>External</w:t>
            </w:r>
            <w:r w:rsidR="00C1541F">
              <w:rPr>
                <w:spacing w:val="-1"/>
              </w:rPr>
              <w:t xml:space="preserve"> </w:t>
            </w:r>
            <w:r w:rsidR="00C1541F">
              <w:t>Relations</w:t>
            </w:r>
          </w:hyperlink>
          <w:r w:rsidR="00C1541F">
            <w:tab/>
            <w:t>53</w:t>
          </w:r>
        </w:p>
        <w:p w14:paraId="01F75432" w14:textId="77777777" w:rsidR="00A72B2A" w:rsidRDefault="007B76B0">
          <w:pPr>
            <w:pStyle w:val="TOC4"/>
            <w:tabs>
              <w:tab w:val="right" w:leader="dot" w:pos="9592"/>
            </w:tabs>
          </w:pPr>
          <w:hyperlink w:anchor="_bookmark36" w:history="1">
            <w:r w:rsidR="00C1541F">
              <w:t>Packages Needed to</w:t>
            </w:r>
            <w:r w:rsidR="00C1541F">
              <w:rPr>
                <w:spacing w:val="-3"/>
              </w:rPr>
              <w:t xml:space="preserve"> </w:t>
            </w:r>
            <w:r w:rsidR="00C1541F">
              <w:t>Run Surgery</w:t>
            </w:r>
          </w:hyperlink>
          <w:r w:rsidR="00C1541F">
            <w:tab/>
            <w:t>53</w:t>
          </w:r>
        </w:p>
        <w:p w14:paraId="0865A3D0" w14:textId="77777777" w:rsidR="00A72B2A" w:rsidRDefault="007B76B0">
          <w:pPr>
            <w:pStyle w:val="TOC4"/>
            <w:tabs>
              <w:tab w:val="right" w:leader="dot" w:pos="9592"/>
            </w:tabs>
            <w:spacing w:before="2"/>
          </w:pPr>
          <w:hyperlink w:anchor="_bookmark37" w:history="1">
            <w:r w:rsidR="00C1541F">
              <w:t>Calls Made by</w:t>
            </w:r>
            <w:r w:rsidR="00C1541F">
              <w:rPr>
                <w:spacing w:val="-2"/>
              </w:rPr>
              <w:t xml:space="preserve"> </w:t>
            </w:r>
            <w:r w:rsidR="00C1541F">
              <w:t>Surgery</w:t>
            </w:r>
          </w:hyperlink>
          <w:r w:rsidR="00C1541F">
            <w:tab/>
            <w:t>53</w:t>
          </w:r>
        </w:p>
        <w:p w14:paraId="3E4A0508" w14:textId="77777777" w:rsidR="00A72B2A" w:rsidRDefault="007B76B0">
          <w:pPr>
            <w:pStyle w:val="TOC3"/>
            <w:tabs>
              <w:tab w:val="right" w:leader="dot" w:pos="9601"/>
            </w:tabs>
          </w:pPr>
          <w:hyperlink w:anchor="_bookmark38" w:history="1">
            <w:r w:rsidR="00C1541F">
              <w:t>Database Integration</w:t>
            </w:r>
            <w:r w:rsidR="00C1541F">
              <w:rPr>
                <w:spacing w:val="-1"/>
              </w:rPr>
              <w:t xml:space="preserve"> </w:t>
            </w:r>
            <w:r w:rsidR="00C1541F">
              <w:t>Control</w:t>
            </w:r>
            <w:r w:rsidR="00C1541F">
              <w:rPr>
                <w:spacing w:val="1"/>
              </w:rPr>
              <w:t xml:space="preserve"> </w:t>
            </w:r>
            <w:r w:rsidR="00C1541F">
              <w:t>Registrations</w:t>
            </w:r>
            <w:r w:rsidR="00C1541F">
              <w:tab/>
              <w:t>57</w:t>
            </w:r>
          </w:hyperlink>
        </w:p>
        <w:p w14:paraId="38AFE3A8" w14:textId="77777777" w:rsidR="00A72B2A" w:rsidRDefault="007B76B0">
          <w:pPr>
            <w:pStyle w:val="TOC3"/>
            <w:tabs>
              <w:tab w:val="right" w:leader="dot" w:pos="9601"/>
            </w:tabs>
            <w:spacing w:before="61"/>
          </w:pPr>
          <w:hyperlink w:anchor="_bookmark39" w:history="1">
            <w:r w:rsidR="00C1541F">
              <w:t>Internal Relations</w:t>
            </w:r>
            <w:r w:rsidR="00C1541F">
              <w:tab/>
              <w:t>59</w:t>
            </w:r>
          </w:hyperlink>
        </w:p>
        <w:p w14:paraId="4EBD73D4" w14:textId="77777777" w:rsidR="00A72B2A" w:rsidRDefault="007B76B0">
          <w:pPr>
            <w:pStyle w:val="TOC3"/>
            <w:tabs>
              <w:tab w:val="right" w:leader="dot" w:pos="9601"/>
            </w:tabs>
          </w:pPr>
          <w:hyperlink w:anchor="_bookmark40" w:history="1">
            <w:r w:rsidR="00C1541F">
              <w:t>Package-Wide Variables</w:t>
            </w:r>
          </w:hyperlink>
          <w:r w:rsidR="00C1541F">
            <w:tab/>
            <w:t>61</w:t>
          </w:r>
        </w:p>
        <w:p w14:paraId="55117703" w14:textId="77777777" w:rsidR="00A72B2A" w:rsidRDefault="007B76B0">
          <w:pPr>
            <w:pStyle w:val="TOC2"/>
            <w:tabs>
              <w:tab w:val="right" w:leader="dot" w:pos="9601"/>
            </w:tabs>
          </w:pPr>
          <w:hyperlink w:anchor="_bookmark41" w:history="1">
            <w:r w:rsidR="00C1541F">
              <w:t>Security</w:t>
            </w:r>
            <w:r w:rsidR="00C1541F">
              <w:rPr>
                <w:spacing w:val="-4"/>
              </w:rPr>
              <w:t xml:space="preserve"> </w:t>
            </w:r>
            <w:r w:rsidR="00C1541F">
              <w:t>Guide</w:t>
            </w:r>
            <w:r w:rsidR="00C1541F">
              <w:tab/>
              <w:t>63</w:t>
            </w:r>
          </w:hyperlink>
        </w:p>
        <w:p w14:paraId="1A0F969E" w14:textId="77777777" w:rsidR="00A72B2A" w:rsidRDefault="007B76B0">
          <w:pPr>
            <w:pStyle w:val="TOC3"/>
            <w:tabs>
              <w:tab w:val="right" w:leader="dot" w:pos="9601"/>
            </w:tabs>
            <w:spacing w:before="122" w:after="20"/>
          </w:pPr>
          <w:hyperlink w:anchor="_bookmark42" w:history="1">
            <w:r w:rsidR="00C1541F">
              <w:t>Contingency</w:t>
            </w:r>
            <w:r w:rsidR="00C1541F">
              <w:rPr>
                <w:spacing w:val="-3"/>
              </w:rPr>
              <w:t xml:space="preserve"> </w:t>
            </w:r>
            <w:r w:rsidR="00C1541F">
              <w:t>Planning</w:t>
            </w:r>
            <w:r w:rsidR="00C1541F">
              <w:tab/>
              <w:t>65</w:t>
            </w:r>
          </w:hyperlink>
        </w:p>
        <w:p w14:paraId="6311EDC8" w14:textId="77777777" w:rsidR="00A72B2A" w:rsidRDefault="007B76B0">
          <w:pPr>
            <w:pStyle w:val="TOC3"/>
            <w:tabs>
              <w:tab w:val="right" w:leader="dot" w:pos="9601"/>
            </w:tabs>
            <w:spacing w:before="74"/>
          </w:pPr>
          <w:hyperlink w:anchor="_bookmark43" w:history="1">
            <w:r w:rsidR="00C1541F">
              <w:t>Interfacing</w:t>
            </w:r>
            <w:r w:rsidR="00C1541F">
              <w:tab/>
              <w:t>67</w:t>
            </w:r>
          </w:hyperlink>
        </w:p>
        <w:p w14:paraId="41DC0F50" w14:textId="77777777" w:rsidR="00A72B2A" w:rsidRDefault="007B76B0">
          <w:pPr>
            <w:pStyle w:val="TOC4"/>
            <w:tabs>
              <w:tab w:val="right" w:leader="dot" w:pos="9592"/>
            </w:tabs>
          </w:pPr>
          <w:hyperlink w:anchor="_bookmark44" w:history="1">
            <w:r w:rsidR="00C1541F">
              <w:t>Interface for Automated</w:t>
            </w:r>
            <w:r w:rsidR="00C1541F">
              <w:rPr>
                <w:spacing w:val="-3"/>
              </w:rPr>
              <w:t xml:space="preserve"> </w:t>
            </w:r>
            <w:r w:rsidR="00C1541F">
              <w:t>Anesthesia Systems</w:t>
            </w:r>
            <w:r w:rsidR="00C1541F">
              <w:tab/>
              <w:t>67</w:t>
            </w:r>
          </w:hyperlink>
        </w:p>
        <w:p w14:paraId="32443AFE" w14:textId="77777777" w:rsidR="00A72B2A" w:rsidRDefault="007B76B0">
          <w:pPr>
            <w:pStyle w:val="TOC3"/>
            <w:tabs>
              <w:tab w:val="right" w:leader="dot" w:pos="9601"/>
            </w:tabs>
            <w:spacing w:before="61"/>
          </w:pPr>
          <w:hyperlink w:anchor="_bookmark45" w:history="1">
            <w:r w:rsidR="00C1541F">
              <w:t>Electronic</w:t>
            </w:r>
            <w:r w:rsidR="00C1541F">
              <w:rPr>
                <w:spacing w:val="-1"/>
              </w:rPr>
              <w:t xml:space="preserve"> </w:t>
            </w:r>
            <w:r w:rsidR="00C1541F">
              <w:t>Signatures</w:t>
            </w:r>
          </w:hyperlink>
          <w:r w:rsidR="00C1541F">
            <w:tab/>
            <w:t>69</w:t>
          </w:r>
        </w:p>
        <w:p w14:paraId="7E97EE52" w14:textId="77777777" w:rsidR="00A72B2A" w:rsidRDefault="007B76B0">
          <w:pPr>
            <w:pStyle w:val="TOC3"/>
            <w:tabs>
              <w:tab w:val="right" w:leader="dot" w:pos="9601"/>
            </w:tabs>
          </w:pPr>
          <w:hyperlink w:anchor="_bookmark46" w:history="1">
            <w:r w:rsidR="00C1541F">
              <w:t>Menus</w:t>
            </w:r>
          </w:hyperlink>
          <w:r w:rsidR="00C1541F">
            <w:tab/>
            <w:t>71</w:t>
          </w:r>
        </w:p>
        <w:p w14:paraId="259ECE01" w14:textId="77777777" w:rsidR="00A72B2A" w:rsidRDefault="007B76B0">
          <w:pPr>
            <w:pStyle w:val="TOC3"/>
            <w:tabs>
              <w:tab w:val="right" w:leader="dot" w:pos="9601"/>
            </w:tabs>
            <w:spacing w:before="62"/>
          </w:pPr>
          <w:hyperlink w:anchor="_bookmark47" w:history="1">
            <w:r w:rsidR="00C1541F">
              <w:t>Security</w:t>
            </w:r>
            <w:r w:rsidR="00C1541F">
              <w:rPr>
                <w:spacing w:val="-3"/>
              </w:rPr>
              <w:t xml:space="preserve"> </w:t>
            </w:r>
            <w:r w:rsidR="00C1541F">
              <w:t>Keys</w:t>
            </w:r>
          </w:hyperlink>
          <w:r w:rsidR="00C1541F">
            <w:tab/>
            <w:t>77</w:t>
          </w:r>
        </w:p>
        <w:p w14:paraId="5851CCE9" w14:textId="77777777" w:rsidR="00A72B2A" w:rsidRDefault="007B76B0">
          <w:pPr>
            <w:pStyle w:val="TOC3"/>
            <w:tabs>
              <w:tab w:val="right" w:leader="dot" w:pos="9601"/>
            </w:tabs>
          </w:pPr>
          <w:hyperlink w:anchor="_bookmark48" w:history="1">
            <w:r w:rsidR="00C1541F">
              <w:t>File</w:t>
            </w:r>
            <w:r w:rsidR="00C1541F">
              <w:rPr>
                <w:spacing w:val="-1"/>
              </w:rPr>
              <w:t xml:space="preserve"> </w:t>
            </w:r>
            <w:r w:rsidR="00C1541F">
              <w:t>Security</w:t>
            </w:r>
          </w:hyperlink>
          <w:r w:rsidR="00C1541F">
            <w:tab/>
            <w:t>81</w:t>
          </w:r>
        </w:p>
        <w:p w14:paraId="552EEA99" w14:textId="77777777" w:rsidR="00A72B2A" w:rsidRDefault="007B76B0">
          <w:pPr>
            <w:pStyle w:val="TOC3"/>
            <w:tabs>
              <w:tab w:val="right" w:leader="dot" w:pos="9601"/>
            </w:tabs>
          </w:pPr>
          <w:hyperlink w:anchor="_bookmark49" w:history="1">
            <w:r w:rsidR="00C1541F">
              <w:t>Glossary</w:t>
            </w:r>
          </w:hyperlink>
          <w:r w:rsidR="00C1541F">
            <w:tab/>
            <w:t>83</w:t>
          </w:r>
        </w:p>
        <w:p w14:paraId="03EAD544" w14:textId="77777777" w:rsidR="00A72B2A" w:rsidRDefault="007B76B0">
          <w:pPr>
            <w:pStyle w:val="TOC2"/>
            <w:tabs>
              <w:tab w:val="right" w:leader="dot" w:pos="9597"/>
            </w:tabs>
            <w:spacing w:before="373"/>
          </w:pPr>
          <w:hyperlink w:anchor="_TOC_250000" w:history="1">
            <w:r w:rsidR="00C1541F">
              <w:t>Index…</w:t>
            </w:r>
            <w:r w:rsidR="00C1541F">
              <w:tab/>
              <w:t>86</w:t>
            </w:r>
          </w:hyperlink>
        </w:p>
      </w:sdtContent>
    </w:sdt>
    <w:p w14:paraId="63043179" w14:textId="77777777" w:rsidR="00A72B2A" w:rsidRDefault="00A72B2A">
      <w:pPr>
        <w:sectPr w:rsidR="00A72B2A">
          <w:type w:val="continuous"/>
          <w:pgSz w:w="12240" w:h="15840"/>
          <w:pgMar w:top="1359" w:right="960" w:bottom="1732" w:left="1200" w:header="720" w:footer="720" w:gutter="0"/>
          <w:cols w:space="720"/>
        </w:sectPr>
      </w:pPr>
    </w:p>
    <w:p w14:paraId="32EAC966" w14:textId="77777777" w:rsidR="00A72B2A" w:rsidRDefault="00A72B2A">
      <w:pPr>
        <w:pStyle w:val="BodyText"/>
        <w:spacing w:before="4"/>
        <w:rPr>
          <w:sz w:val="17"/>
        </w:rPr>
      </w:pPr>
    </w:p>
    <w:p w14:paraId="743D0ABE" w14:textId="77777777" w:rsidR="00A72B2A" w:rsidRDefault="00A72B2A">
      <w:pPr>
        <w:rPr>
          <w:sz w:val="17"/>
        </w:rPr>
        <w:sectPr w:rsidR="00A72B2A">
          <w:footerReference w:type="even" r:id="rId10"/>
          <w:pgSz w:w="12240" w:h="15840"/>
          <w:pgMar w:top="1500" w:right="960" w:bottom="280" w:left="1200" w:header="0" w:footer="0" w:gutter="0"/>
          <w:cols w:space="720"/>
        </w:sectPr>
      </w:pPr>
    </w:p>
    <w:p w14:paraId="64D2202B" w14:textId="1FB30298" w:rsidR="00A72B2A" w:rsidRDefault="007B76B0">
      <w:pPr>
        <w:pStyle w:val="Heading1"/>
      </w:pPr>
      <w:r>
        <w:rPr>
          <w:noProof/>
        </w:rPr>
        <mc:AlternateContent>
          <mc:Choice Requires="wps">
            <w:drawing>
              <wp:anchor distT="0" distB="0" distL="0" distR="0" simplePos="0" relativeHeight="487589888" behindDoc="1" locked="0" layoutInCell="1" allowOverlap="1" wp14:anchorId="4310B78D" wp14:editId="4E9E0858">
                <wp:simplePos x="0" y="0"/>
                <wp:positionH relativeFrom="page">
                  <wp:posOffset>896620</wp:posOffset>
                </wp:positionH>
                <wp:positionV relativeFrom="paragraph">
                  <wp:posOffset>328295</wp:posOffset>
                </wp:positionV>
                <wp:extent cx="5981065" cy="27305"/>
                <wp:effectExtent l="0" t="0" r="0" b="0"/>
                <wp:wrapTopAndBottom/>
                <wp:docPr id="5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A1E41E" id="Rectangle 32" o:spid="_x0000_s1026" style="position:absolute;margin-left:70.6pt;margin-top:25.85pt;width:470.95pt;height:2.1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" fillcolor="black" stroked="f">
                <w10:wrap type="topAndBottom" anchorx="page"/>
              </v:rect>
            </w:pict>
          </mc:Fallback>
        </mc:AlternateContent>
      </w:r>
      <w:bookmarkStart w:id="0" w:name="_bookmark0"/>
      <w:bookmarkEnd w:id="0"/>
      <w:r w:rsidR="00C1541F">
        <w:t>Introduction</w:t>
      </w:r>
    </w:p>
    <w:p w14:paraId="6C290947" w14:textId="77777777" w:rsidR="00A72B2A" w:rsidRDefault="00A72B2A">
      <w:pPr>
        <w:pStyle w:val="BodyText"/>
        <w:spacing w:before="9"/>
        <w:rPr>
          <w:rFonts w:ascii="Arial"/>
          <w:b/>
          <w:sz w:val="18"/>
        </w:rPr>
      </w:pPr>
    </w:p>
    <w:p w14:paraId="7D55EC10" w14:textId="77777777" w:rsidR="00A72B2A" w:rsidRDefault="00C1541F">
      <w:pPr>
        <w:spacing w:before="1"/>
        <w:ind w:left="240" w:right="582"/>
      </w:pPr>
      <w:r>
        <w:t xml:space="preserve">This section provides an overview of the Surgery package, and also provides documentation conventions used in this </w:t>
      </w:r>
      <w:r>
        <w:rPr>
          <w:i/>
        </w:rPr>
        <w:t>Surgery V. 3.0 Technical Manual/Security Guide</w:t>
      </w:r>
      <w:r>
        <w:t>.</w:t>
      </w:r>
    </w:p>
    <w:p w14:paraId="644E2B01" w14:textId="77777777" w:rsidR="00A72B2A" w:rsidRDefault="00A72B2A">
      <w:pPr>
        <w:pStyle w:val="BodyText"/>
        <w:spacing w:before="10"/>
        <w:rPr>
          <w:sz w:val="21"/>
        </w:rPr>
      </w:pPr>
    </w:p>
    <w:p w14:paraId="25D4B5AF" w14:textId="77777777" w:rsidR="00A72B2A" w:rsidRDefault="00C1541F">
      <w:pPr>
        <w:pStyle w:val="Heading1"/>
        <w:spacing w:before="0"/>
      </w:pPr>
      <w:bookmarkStart w:id="1" w:name="_bookmark1"/>
      <w:bookmarkEnd w:id="1"/>
      <w:r>
        <w:t>Overview</w:t>
      </w:r>
    </w:p>
    <w:p w14:paraId="6C4AB8C3" w14:textId="77777777" w:rsidR="00A72B2A" w:rsidRDefault="00C1541F">
      <w:pPr>
        <w:pStyle w:val="BodyText"/>
        <w:spacing w:before="122"/>
        <w:ind w:left="240" w:right="497"/>
      </w:pPr>
      <w:r>
        <w:t>The Surgery package is designed to be used by Surgeons, Surgical Residents, Anesthetists, Operating Room Nurses, and other surgical staff. The Surgery package is part of the patient information system that stores data on patients who have, or are about to undergo, surgical procedures. This package integrates booking, clinical, and patient data to provide a variety of administrative and clinical reports.</w:t>
      </w:r>
    </w:p>
    <w:p w14:paraId="099F07E8" w14:textId="77777777" w:rsidR="00A72B2A" w:rsidRDefault="00A72B2A">
      <w:pPr>
        <w:pStyle w:val="BodyText"/>
        <w:spacing w:before="11"/>
        <w:rPr>
          <w:sz w:val="21"/>
        </w:rPr>
      </w:pPr>
    </w:p>
    <w:p w14:paraId="34FEF486" w14:textId="77777777" w:rsidR="00A72B2A" w:rsidRDefault="00C1541F">
      <w:pPr>
        <w:pStyle w:val="BodyText"/>
        <w:ind w:left="240" w:right="557"/>
      </w:pPr>
      <w:r>
        <w:t xml:space="preserve">The </w:t>
      </w:r>
      <w:r>
        <w:rPr>
          <w:i/>
        </w:rPr>
        <w:t xml:space="preserve">Surgery V. 3.0 Technical Manual/Security Guide </w:t>
      </w:r>
      <w:r>
        <w:t xml:space="preserve">acquaints the user with the various Surgery options and offers specific guidance on the maintenance and use of the Surgery package. Documentation concerning the Surgery package, including any subsequent change pages affecting this documentation, is located on the VistA Documentation Library (VDL) on the Internet at </w:t>
      </w:r>
      <w:hyperlink r:id="rId11">
        <w:r>
          <w:rPr>
            <w:color w:val="0000FF"/>
            <w:u w:val="single" w:color="0000FF"/>
          </w:rPr>
          <w:t>http://www.va.gov/vdl/</w:t>
        </w:r>
      </w:hyperlink>
      <w:r>
        <w:t>.</w:t>
      </w:r>
    </w:p>
    <w:p w14:paraId="33F776B9" w14:textId="77777777" w:rsidR="00A72B2A" w:rsidRDefault="00A72B2A">
      <w:pPr>
        <w:pStyle w:val="BodyText"/>
        <w:spacing w:before="9"/>
        <w:rPr>
          <w:sz w:val="24"/>
        </w:rPr>
      </w:pPr>
    </w:p>
    <w:p w14:paraId="379259F8" w14:textId="77777777" w:rsidR="00A72B2A" w:rsidRDefault="00C1541F">
      <w:pPr>
        <w:pStyle w:val="Heading2"/>
        <w:spacing w:before="91"/>
      </w:pPr>
      <w:bookmarkStart w:id="2" w:name="_bookmark2"/>
      <w:bookmarkEnd w:id="2"/>
      <w:r>
        <w:t>Organization</w:t>
      </w:r>
    </w:p>
    <w:p w14:paraId="049252DE" w14:textId="77777777" w:rsidR="00A72B2A" w:rsidRDefault="00C1541F">
      <w:pPr>
        <w:pStyle w:val="BodyText"/>
        <w:spacing w:before="117"/>
        <w:ind w:left="240"/>
      </w:pPr>
      <w:r>
        <w:t>The Surgery package contains the following major components, also called modules:</w:t>
      </w:r>
    </w:p>
    <w:p w14:paraId="7C81C4F8" w14:textId="77777777" w:rsidR="00A72B2A" w:rsidRDefault="00A72B2A">
      <w:pPr>
        <w:pStyle w:val="BodyText"/>
        <w:spacing w:before="11"/>
        <w:rPr>
          <w:sz w:val="21"/>
        </w:rPr>
      </w:pPr>
    </w:p>
    <w:p w14:paraId="196E5263" w14:textId="77777777" w:rsidR="00A72B2A" w:rsidRDefault="00C1541F">
      <w:pPr>
        <w:pStyle w:val="ListParagraph"/>
        <w:numPr>
          <w:ilvl w:val="0"/>
          <w:numId w:val="7"/>
        </w:numPr>
        <w:tabs>
          <w:tab w:val="left" w:pos="960"/>
          <w:tab w:val="left" w:pos="961"/>
        </w:tabs>
        <w:ind w:hanging="361"/>
      </w:pPr>
      <w:r>
        <w:t>Requesting and</w:t>
      </w:r>
      <w:r>
        <w:rPr>
          <w:spacing w:val="-4"/>
        </w:rPr>
        <w:t xml:space="preserve"> </w:t>
      </w:r>
      <w:r>
        <w:t>Scheduling</w:t>
      </w:r>
    </w:p>
    <w:p w14:paraId="385B4FD8" w14:textId="77777777" w:rsidR="00A72B2A" w:rsidRDefault="00C1541F">
      <w:pPr>
        <w:pStyle w:val="ListParagraph"/>
        <w:numPr>
          <w:ilvl w:val="0"/>
          <w:numId w:val="7"/>
        </w:numPr>
        <w:tabs>
          <w:tab w:val="left" w:pos="960"/>
          <w:tab w:val="left" w:pos="961"/>
        </w:tabs>
        <w:spacing w:before="119"/>
        <w:ind w:hanging="361"/>
      </w:pPr>
      <w:r>
        <w:t>Tracking Clinical</w:t>
      </w:r>
      <w:r>
        <w:rPr>
          <w:spacing w:val="-3"/>
        </w:rPr>
        <w:t xml:space="preserve"> </w:t>
      </w:r>
      <w:r>
        <w:t>Procedures</w:t>
      </w:r>
    </w:p>
    <w:p w14:paraId="2212EDEF" w14:textId="77777777" w:rsidR="00A72B2A" w:rsidRDefault="00C1541F">
      <w:pPr>
        <w:pStyle w:val="ListParagraph"/>
        <w:numPr>
          <w:ilvl w:val="0"/>
          <w:numId w:val="7"/>
        </w:numPr>
        <w:tabs>
          <w:tab w:val="left" w:pos="960"/>
          <w:tab w:val="left" w:pos="961"/>
        </w:tabs>
        <w:spacing w:before="119"/>
        <w:ind w:hanging="361"/>
      </w:pPr>
      <w:r>
        <w:t>Generating Surgical</w:t>
      </w:r>
      <w:r>
        <w:rPr>
          <w:spacing w:val="-3"/>
        </w:rPr>
        <w:t xml:space="preserve"> </w:t>
      </w:r>
      <w:r>
        <w:t>Reports</w:t>
      </w:r>
    </w:p>
    <w:p w14:paraId="4B3EA2D8" w14:textId="77777777" w:rsidR="00A72B2A" w:rsidRDefault="00C1541F">
      <w:pPr>
        <w:pStyle w:val="ListParagraph"/>
        <w:numPr>
          <w:ilvl w:val="0"/>
          <w:numId w:val="7"/>
        </w:numPr>
        <w:tabs>
          <w:tab w:val="left" w:pos="960"/>
          <w:tab w:val="left" w:pos="961"/>
        </w:tabs>
        <w:spacing w:before="120"/>
        <w:ind w:hanging="361"/>
      </w:pPr>
      <w:r>
        <w:t>Chief of Surgery</w:t>
      </w:r>
      <w:r>
        <w:rPr>
          <w:spacing w:val="-5"/>
        </w:rPr>
        <w:t xml:space="preserve"> </w:t>
      </w:r>
      <w:r>
        <w:t>Module</w:t>
      </w:r>
    </w:p>
    <w:p w14:paraId="3CFA1B13" w14:textId="77777777" w:rsidR="00A72B2A" w:rsidRDefault="00C1541F">
      <w:pPr>
        <w:pStyle w:val="ListParagraph"/>
        <w:numPr>
          <w:ilvl w:val="0"/>
          <w:numId w:val="7"/>
        </w:numPr>
        <w:tabs>
          <w:tab w:val="left" w:pos="960"/>
          <w:tab w:val="left" w:pos="961"/>
        </w:tabs>
        <w:spacing w:before="119"/>
        <w:ind w:hanging="361"/>
      </w:pPr>
      <w:r>
        <w:t>Managing the Software</w:t>
      </w:r>
      <w:r>
        <w:rPr>
          <w:spacing w:val="-4"/>
        </w:rPr>
        <w:t xml:space="preserve"> </w:t>
      </w:r>
      <w:r>
        <w:t>Package</w:t>
      </w:r>
    </w:p>
    <w:p w14:paraId="61ED833D" w14:textId="77777777" w:rsidR="00A72B2A" w:rsidRDefault="00C1541F">
      <w:pPr>
        <w:pStyle w:val="ListParagraph"/>
        <w:numPr>
          <w:ilvl w:val="0"/>
          <w:numId w:val="7"/>
        </w:numPr>
        <w:tabs>
          <w:tab w:val="left" w:pos="960"/>
          <w:tab w:val="left" w:pos="961"/>
        </w:tabs>
        <w:spacing w:before="120"/>
        <w:ind w:hanging="361"/>
      </w:pPr>
      <w:r>
        <w:t>Assessing Surgical</w:t>
      </w:r>
      <w:r>
        <w:rPr>
          <w:spacing w:val="-3"/>
        </w:rPr>
        <w:t xml:space="preserve"> </w:t>
      </w:r>
      <w:r>
        <w:t>Risk</w:t>
      </w:r>
    </w:p>
    <w:p w14:paraId="6FD0A51B" w14:textId="77777777" w:rsidR="00A72B2A" w:rsidRDefault="00C1541F">
      <w:pPr>
        <w:pStyle w:val="ListParagraph"/>
        <w:numPr>
          <w:ilvl w:val="0"/>
          <w:numId w:val="7"/>
        </w:numPr>
        <w:tabs>
          <w:tab w:val="left" w:pos="960"/>
          <w:tab w:val="left" w:pos="961"/>
        </w:tabs>
        <w:spacing w:before="119"/>
        <w:ind w:hanging="361"/>
      </w:pPr>
      <w:r>
        <w:t>Assessing Surgical</w:t>
      </w:r>
      <w:r>
        <w:rPr>
          <w:spacing w:val="-6"/>
        </w:rPr>
        <w:t xml:space="preserve"> </w:t>
      </w:r>
      <w:r>
        <w:t>Transplants</w:t>
      </w:r>
    </w:p>
    <w:p w14:paraId="325AF6DE" w14:textId="77777777" w:rsidR="00A72B2A" w:rsidRDefault="00C1541F">
      <w:pPr>
        <w:pStyle w:val="Heading2"/>
        <w:spacing w:before="123"/>
      </w:pPr>
      <w:bookmarkStart w:id="3" w:name="_bookmark3"/>
      <w:bookmarkEnd w:id="3"/>
      <w:r>
        <w:t>Requesting and Scheduling</w:t>
      </w:r>
    </w:p>
    <w:p w14:paraId="66BD7870" w14:textId="77777777" w:rsidR="00A72B2A" w:rsidRDefault="00C1541F">
      <w:pPr>
        <w:pStyle w:val="BodyText"/>
        <w:spacing w:before="117"/>
        <w:ind w:left="240" w:right="148"/>
      </w:pPr>
      <w:r>
        <w:t>The surgeon uses this component to enter requests for surgical procedures. These requests are then assigned an operating room and time slot by the operating room scheduling manager. The Operating Room Schedule is generated automatically on any designated printer in the medical center. The Request and Scheduling module also allows for the rescheduling or cancellation of operative procedures.</w:t>
      </w:r>
    </w:p>
    <w:p w14:paraId="0DC26012" w14:textId="77777777" w:rsidR="00A72B2A" w:rsidRDefault="00A72B2A">
      <w:pPr>
        <w:pStyle w:val="BodyText"/>
        <w:rPr>
          <w:sz w:val="21"/>
        </w:rPr>
      </w:pPr>
    </w:p>
    <w:p w14:paraId="74EC3DEB" w14:textId="77777777" w:rsidR="00A72B2A" w:rsidRDefault="00C1541F">
      <w:pPr>
        <w:pStyle w:val="Heading2"/>
      </w:pPr>
      <w:bookmarkStart w:id="4" w:name="_bookmark4"/>
      <w:bookmarkEnd w:id="4"/>
      <w:r>
        <w:t>Tracking Clinical Procedures</w:t>
      </w:r>
    </w:p>
    <w:p w14:paraId="26106718" w14:textId="77777777" w:rsidR="00A72B2A" w:rsidRDefault="00C1541F">
      <w:pPr>
        <w:pStyle w:val="BodyText"/>
        <w:spacing w:before="120"/>
        <w:ind w:left="240" w:right="91"/>
      </w:pPr>
      <w:r>
        <w:t>This component is comprised of options used to enter information specific to an individual surgical case. This information includes staff, times, diagnosis, perioperative occurrences, and anesthesia information. The package is designed so that information regarding a case can be entered on a terminal inside the operating room during the actual operative procedure. This information can then be used to generate the Patient Record and the Nurse Intraoperative Report.</w:t>
      </w:r>
    </w:p>
    <w:p w14:paraId="5E4FCDF9" w14:textId="77777777" w:rsidR="00A72B2A" w:rsidRDefault="00A72B2A">
      <w:pPr>
        <w:sectPr w:rsidR="00A72B2A">
          <w:footerReference w:type="even" r:id="rId12"/>
          <w:footerReference w:type="default" r:id="rId13"/>
          <w:pgSz w:w="12240" w:h="15840"/>
          <w:pgMar w:top="1360" w:right="960" w:bottom="940" w:left="1200" w:header="0" w:footer="746" w:gutter="0"/>
          <w:pgNumType w:start="1"/>
          <w:cols w:space="720"/>
        </w:sectPr>
      </w:pPr>
    </w:p>
    <w:p w14:paraId="369DA386" w14:textId="77777777" w:rsidR="00A72B2A" w:rsidRDefault="00C1541F">
      <w:pPr>
        <w:pStyle w:val="Heading2"/>
        <w:spacing w:before="77"/>
      </w:pPr>
      <w:bookmarkStart w:id="5" w:name="_bookmark5"/>
      <w:bookmarkEnd w:id="5"/>
      <w:r>
        <w:t>Generating Surgical Reports</w:t>
      </w:r>
    </w:p>
    <w:p w14:paraId="58970BE4" w14:textId="77777777" w:rsidR="00A72B2A" w:rsidRDefault="00C1541F">
      <w:pPr>
        <w:pStyle w:val="BodyText"/>
        <w:spacing w:before="117"/>
        <w:ind w:left="240"/>
      </w:pPr>
      <w:r>
        <w:t>This module contains management reports for the Surgical Service. Reports generated include:</w:t>
      </w:r>
    </w:p>
    <w:p w14:paraId="35B01D38" w14:textId="77777777" w:rsidR="00A72B2A" w:rsidRDefault="00A72B2A">
      <w:pPr>
        <w:pStyle w:val="BodyText"/>
        <w:spacing w:before="9"/>
        <w:rPr>
          <w:sz w:val="20"/>
        </w:rPr>
      </w:pPr>
    </w:p>
    <w:p w14:paraId="405DBCB1" w14:textId="77777777" w:rsidR="00A72B2A" w:rsidRDefault="00C1541F">
      <w:pPr>
        <w:pStyle w:val="ListParagraph"/>
        <w:numPr>
          <w:ilvl w:val="0"/>
          <w:numId w:val="7"/>
        </w:numPr>
        <w:tabs>
          <w:tab w:val="left" w:pos="960"/>
          <w:tab w:val="left" w:pos="961"/>
        </w:tabs>
        <w:spacing w:before="1"/>
        <w:ind w:hanging="361"/>
      </w:pPr>
      <w:r>
        <w:t>Annual Report of Surgical</w:t>
      </w:r>
      <w:r>
        <w:rPr>
          <w:spacing w:val="-3"/>
        </w:rPr>
        <w:t xml:space="preserve"> </w:t>
      </w:r>
      <w:r>
        <w:t>Procedures</w:t>
      </w:r>
    </w:p>
    <w:p w14:paraId="671CB9DA" w14:textId="77777777" w:rsidR="00A72B2A" w:rsidRDefault="00C1541F">
      <w:pPr>
        <w:pStyle w:val="ListParagraph"/>
        <w:numPr>
          <w:ilvl w:val="0"/>
          <w:numId w:val="7"/>
        </w:numPr>
        <w:tabs>
          <w:tab w:val="left" w:pos="960"/>
          <w:tab w:val="left" w:pos="961"/>
        </w:tabs>
        <w:spacing w:before="119"/>
        <w:ind w:hanging="361"/>
      </w:pPr>
      <w:r>
        <w:t>Attending Surgeons</w:t>
      </w:r>
      <w:r>
        <w:rPr>
          <w:spacing w:val="-4"/>
        </w:rPr>
        <w:t xml:space="preserve"> </w:t>
      </w:r>
      <w:r>
        <w:t>Report</w:t>
      </w:r>
    </w:p>
    <w:p w14:paraId="5412BB15" w14:textId="77777777" w:rsidR="00A72B2A" w:rsidRDefault="00C1541F">
      <w:pPr>
        <w:pStyle w:val="ListParagraph"/>
        <w:numPr>
          <w:ilvl w:val="0"/>
          <w:numId w:val="7"/>
        </w:numPr>
        <w:tabs>
          <w:tab w:val="left" w:pos="960"/>
          <w:tab w:val="left" w:pos="961"/>
        </w:tabs>
        <w:spacing w:before="119"/>
        <w:ind w:hanging="361"/>
      </w:pPr>
      <w:r>
        <w:t>Nurse Staffing</w:t>
      </w:r>
      <w:r>
        <w:rPr>
          <w:spacing w:val="-4"/>
        </w:rPr>
        <w:t xml:space="preserve"> </w:t>
      </w:r>
      <w:r>
        <w:t>Report</w:t>
      </w:r>
    </w:p>
    <w:p w14:paraId="6D9FFB21" w14:textId="77777777" w:rsidR="00A72B2A" w:rsidRDefault="00C1541F">
      <w:pPr>
        <w:pStyle w:val="ListParagraph"/>
        <w:numPr>
          <w:ilvl w:val="0"/>
          <w:numId w:val="7"/>
        </w:numPr>
        <w:tabs>
          <w:tab w:val="left" w:pos="960"/>
          <w:tab w:val="left" w:pos="961"/>
        </w:tabs>
        <w:spacing w:before="119"/>
        <w:ind w:hanging="361"/>
      </w:pPr>
      <w:r>
        <w:t>Laboratory Interim</w:t>
      </w:r>
      <w:r>
        <w:rPr>
          <w:spacing w:val="-6"/>
        </w:rPr>
        <w:t xml:space="preserve"> </w:t>
      </w:r>
      <w:r>
        <w:t>Report</w:t>
      </w:r>
    </w:p>
    <w:p w14:paraId="2D720D69" w14:textId="77777777" w:rsidR="00A72B2A" w:rsidRDefault="00C1541F">
      <w:pPr>
        <w:pStyle w:val="Heading2"/>
        <w:spacing w:before="124"/>
      </w:pPr>
      <w:bookmarkStart w:id="6" w:name="_bookmark6"/>
      <w:bookmarkEnd w:id="6"/>
      <w:r>
        <w:t>Chief of Surgery Reporting</w:t>
      </w:r>
    </w:p>
    <w:p w14:paraId="0B7948B1" w14:textId="77777777" w:rsidR="00A72B2A" w:rsidRDefault="00C1541F">
      <w:pPr>
        <w:pStyle w:val="BodyText"/>
        <w:spacing w:before="117"/>
        <w:ind w:left="240" w:right="307"/>
      </w:pPr>
      <w:r>
        <w:t>This module contains options and reports for the exclusive use of the Service Chief. The Chief has access to lists of cancellations and operations to be dictated, the Morbidity and Mortality Report, and Patient Perioperative Occurrences.</w:t>
      </w:r>
    </w:p>
    <w:p w14:paraId="46E67615" w14:textId="77777777" w:rsidR="00A72B2A" w:rsidRDefault="00A72B2A">
      <w:pPr>
        <w:pStyle w:val="BodyText"/>
        <w:spacing w:before="1"/>
        <w:rPr>
          <w:sz w:val="21"/>
        </w:rPr>
      </w:pPr>
    </w:p>
    <w:p w14:paraId="124CDDEC" w14:textId="77777777" w:rsidR="00A72B2A" w:rsidRDefault="00C1541F">
      <w:pPr>
        <w:pStyle w:val="Heading2"/>
      </w:pPr>
      <w:bookmarkStart w:id="7" w:name="_bookmark7"/>
      <w:bookmarkEnd w:id="7"/>
      <w:r>
        <w:t>Managing the Software Package</w:t>
      </w:r>
    </w:p>
    <w:p w14:paraId="29EA557E" w14:textId="77777777" w:rsidR="00A72B2A" w:rsidRDefault="00C1541F">
      <w:pPr>
        <w:pStyle w:val="BodyText"/>
        <w:spacing w:before="117"/>
        <w:ind w:left="240" w:right="497"/>
      </w:pPr>
      <w:r>
        <w:t>This module contains options designed for the Surgery package coordinator. The package coordinator can configure some of the Surgery fields to conform to the site's needs.</w:t>
      </w:r>
    </w:p>
    <w:p w14:paraId="1DDE8370" w14:textId="77777777" w:rsidR="00A72B2A" w:rsidRDefault="00A72B2A">
      <w:pPr>
        <w:pStyle w:val="BodyText"/>
        <w:spacing w:before="1"/>
        <w:rPr>
          <w:sz w:val="21"/>
        </w:rPr>
      </w:pPr>
    </w:p>
    <w:p w14:paraId="7C653028" w14:textId="77777777" w:rsidR="00A72B2A" w:rsidRDefault="00C1541F">
      <w:pPr>
        <w:pStyle w:val="Heading2"/>
        <w:spacing w:before="1"/>
      </w:pPr>
      <w:bookmarkStart w:id="8" w:name="_bookmark8"/>
      <w:bookmarkEnd w:id="8"/>
      <w:r>
        <w:t>Assessing Surgical Risk</w:t>
      </w:r>
    </w:p>
    <w:p w14:paraId="50F571E1" w14:textId="77777777" w:rsidR="00A72B2A" w:rsidRDefault="00C1541F">
      <w:pPr>
        <w:pStyle w:val="BodyText"/>
        <w:spacing w:before="117"/>
        <w:ind w:left="240" w:right="582"/>
      </w:pPr>
      <w:r>
        <w:t>This module provides medical centers a mechanism to track information related to surgical risk and operative mortality. It gives surgeons an online method for evaluating and tracking patient probability of operative mortality. The Risk Assessment Data Manager is the primary user of this component.</w:t>
      </w:r>
    </w:p>
    <w:p w14:paraId="731EAE9C" w14:textId="77777777" w:rsidR="00A72B2A" w:rsidRDefault="00A72B2A">
      <w:pPr>
        <w:pStyle w:val="BodyText"/>
        <w:rPr>
          <w:sz w:val="21"/>
        </w:rPr>
      </w:pPr>
    </w:p>
    <w:p w14:paraId="7B1D89C2" w14:textId="77777777" w:rsidR="00A72B2A" w:rsidRDefault="00C1541F">
      <w:pPr>
        <w:pStyle w:val="Heading2"/>
      </w:pPr>
      <w:bookmarkStart w:id="9" w:name="_bookmark9"/>
      <w:bookmarkEnd w:id="9"/>
      <w:r>
        <w:t>Assessing Surgical Transplants</w:t>
      </w:r>
    </w:p>
    <w:p w14:paraId="373AD7AE" w14:textId="77777777" w:rsidR="00A72B2A" w:rsidRDefault="00C1541F">
      <w:pPr>
        <w:pStyle w:val="BodyText"/>
        <w:spacing w:before="118"/>
        <w:ind w:left="240" w:right="529"/>
        <w:jc w:val="both"/>
      </w:pPr>
      <w:r>
        <w:t>This module provides medical centers a mechanism to track information related to surgical transplant risk and operative mortality. The Transplant Coordinator is the primary user of this component. Additionally, this module is placed out of order with VistA patch SR*3*184.</w:t>
      </w:r>
    </w:p>
    <w:p w14:paraId="6770FFF5" w14:textId="77777777" w:rsidR="00A72B2A" w:rsidRDefault="00A72B2A">
      <w:pPr>
        <w:jc w:val="both"/>
        <w:sectPr w:rsidR="00A72B2A">
          <w:pgSz w:w="12240" w:h="15840"/>
          <w:pgMar w:top="1360" w:right="960" w:bottom="940" w:left="1200" w:header="0" w:footer="746" w:gutter="0"/>
          <w:cols w:space="720"/>
        </w:sectPr>
      </w:pPr>
    </w:p>
    <w:p w14:paraId="75183A5C" w14:textId="77777777" w:rsidR="00A72B2A" w:rsidRDefault="00C1541F">
      <w:pPr>
        <w:pStyle w:val="Heading2"/>
        <w:spacing w:before="77"/>
      </w:pPr>
      <w:bookmarkStart w:id="10" w:name="_bookmark10"/>
      <w:bookmarkEnd w:id="10"/>
      <w:r>
        <w:t>Documentation Conventions</w:t>
      </w:r>
    </w:p>
    <w:p w14:paraId="3D83CBE4" w14:textId="77777777" w:rsidR="00A72B2A" w:rsidRDefault="00C1541F">
      <w:pPr>
        <w:spacing w:before="117"/>
        <w:ind w:left="240" w:right="679"/>
      </w:pPr>
      <w:r>
        <w:t xml:space="preserve">This </w:t>
      </w:r>
      <w:r>
        <w:rPr>
          <w:i/>
        </w:rPr>
        <w:t xml:space="preserve">Surgery V. 3.0 Technical Manual/Security Guide </w:t>
      </w:r>
      <w:r>
        <w:t>includes documentation conventions, also known as notations, which are used consistently throughout this manual. Each convention is outlined below.</w:t>
      </w:r>
    </w:p>
    <w:p w14:paraId="0431B609" w14:textId="77777777" w:rsidR="00A72B2A" w:rsidRDefault="00A72B2A">
      <w:pPr>
        <w:pStyle w:val="BodyText"/>
        <w:spacing w:before="7" w:after="1"/>
      </w:pPr>
    </w:p>
    <w:tbl>
      <w:tblPr>
        <w:tblW w:w="0" w:type="auto"/>
        <w:tblInd w:w="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20"/>
        <w:gridCol w:w="4049"/>
      </w:tblGrid>
      <w:tr w:rsidR="00A72B2A" w14:paraId="3DB3A10A" w14:textId="77777777">
        <w:trPr>
          <w:trHeight w:val="412"/>
        </w:trPr>
        <w:tc>
          <w:tcPr>
            <w:tcW w:w="5420" w:type="dxa"/>
            <w:shd w:val="clear" w:color="auto" w:fill="E4E4E4"/>
          </w:tcPr>
          <w:p w14:paraId="02212056" w14:textId="77777777" w:rsidR="00A72B2A" w:rsidRDefault="00C1541F">
            <w:pPr>
              <w:pStyle w:val="TableParagraph"/>
              <w:spacing w:before="55"/>
              <w:rPr>
                <w:rFonts w:ascii="Arial"/>
                <w:b/>
              </w:rPr>
            </w:pPr>
            <w:r>
              <w:rPr>
                <w:rFonts w:ascii="Arial"/>
                <w:b/>
              </w:rPr>
              <w:t>Convention</w:t>
            </w:r>
          </w:p>
        </w:tc>
        <w:tc>
          <w:tcPr>
            <w:tcW w:w="4049" w:type="dxa"/>
            <w:shd w:val="clear" w:color="auto" w:fill="E4E4E4"/>
          </w:tcPr>
          <w:p w14:paraId="4BE22509" w14:textId="77777777" w:rsidR="00A72B2A" w:rsidRDefault="00C1541F">
            <w:pPr>
              <w:pStyle w:val="TableParagraph"/>
              <w:spacing w:before="55"/>
              <w:rPr>
                <w:rFonts w:ascii="Arial"/>
                <w:b/>
              </w:rPr>
            </w:pPr>
            <w:r>
              <w:rPr>
                <w:rFonts w:ascii="Arial"/>
                <w:b/>
              </w:rPr>
              <w:t>Example</w:t>
            </w:r>
          </w:p>
        </w:tc>
      </w:tr>
      <w:tr w:rsidR="00A72B2A" w14:paraId="2D317445" w14:textId="77777777">
        <w:trPr>
          <w:trHeight w:val="877"/>
        </w:trPr>
        <w:tc>
          <w:tcPr>
            <w:tcW w:w="5420" w:type="dxa"/>
          </w:tcPr>
          <w:p w14:paraId="2F35D427" w14:textId="77777777" w:rsidR="00A72B2A" w:rsidRDefault="00C1541F">
            <w:pPr>
              <w:pStyle w:val="TableParagraph"/>
              <w:spacing w:before="53"/>
            </w:pPr>
            <w:r>
              <w:t>Menu option text is italicized.</w:t>
            </w:r>
          </w:p>
        </w:tc>
        <w:tc>
          <w:tcPr>
            <w:tcW w:w="4049" w:type="dxa"/>
          </w:tcPr>
          <w:p w14:paraId="3F1895A3" w14:textId="77777777" w:rsidR="00A72B2A" w:rsidRDefault="00C1541F">
            <w:pPr>
              <w:pStyle w:val="TableParagraph"/>
              <w:spacing w:before="53"/>
              <w:ind w:right="389"/>
            </w:pPr>
            <w:r>
              <w:t xml:space="preserve">The </w:t>
            </w:r>
            <w:r>
              <w:rPr>
                <w:i/>
              </w:rPr>
              <w:t xml:space="preserve">Print Surgery Waiting List </w:t>
            </w:r>
            <w:r>
              <w:t>option generates the long form surgery waiting list for the surgical service(s) selected.</w:t>
            </w:r>
          </w:p>
        </w:tc>
      </w:tr>
      <w:tr w:rsidR="00A72B2A" w14:paraId="569044EC" w14:textId="77777777">
        <w:trPr>
          <w:trHeight w:val="627"/>
        </w:trPr>
        <w:tc>
          <w:tcPr>
            <w:tcW w:w="5420" w:type="dxa"/>
          </w:tcPr>
          <w:p w14:paraId="5D463DAD" w14:textId="77777777" w:rsidR="00A72B2A" w:rsidRDefault="00C1541F">
            <w:pPr>
              <w:pStyle w:val="TableParagraph"/>
              <w:spacing w:before="56"/>
              <w:ind w:right="232"/>
            </w:pPr>
            <w:r>
              <w:t>Screen prompts are denoted with quotation marks around them.</w:t>
            </w:r>
          </w:p>
        </w:tc>
        <w:tc>
          <w:tcPr>
            <w:tcW w:w="4049" w:type="dxa"/>
          </w:tcPr>
          <w:p w14:paraId="6AB9020B" w14:textId="77777777" w:rsidR="00A72B2A" w:rsidRDefault="00C1541F">
            <w:pPr>
              <w:pStyle w:val="TableParagraph"/>
              <w:spacing w:before="56"/>
              <w:ind w:right="306"/>
            </w:pPr>
            <w:r>
              <w:t>The "Puncture Site:" prompt will display next.</w:t>
            </w:r>
          </w:p>
        </w:tc>
      </w:tr>
      <w:tr w:rsidR="00A72B2A" w14:paraId="4FADEADD" w14:textId="77777777">
        <w:trPr>
          <w:trHeight w:val="412"/>
        </w:trPr>
        <w:tc>
          <w:tcPr>
            <w:tcW w:w="5420" w:type="dxa"/>
          </w:tcPr>
          <w:p w14:paraId="77B10545" w14:textId="77777777" w:rsidR="00A72B2A" w:rsidRDefault="00C1541F">
            <w:pPr>
              <w:pStyle w:val="TableParagraph"/>
              <w:spacing w:before="53"/>
            </w:pPr>
            <w:r>
              <w:t xml:space="preserve">Responses in </w:t>
            </w:r>
            <w:r>
              <w:rPr>
                <w:b/>
              </w:rPr>
              <w:t xml:space="preserve">bold face </w:t>
            </w:r>
            <w:r>
              <w:t>indicate user input.</w:t>
            </w:r>
          </w:p>
        </w:tc>
        <w:tc>
          <w:tcPr>
            <w:tcW w:w="4049" w:type="dxa"/>
          </w:tcPr>
          <w:p w14:paraId="5D242BB7" w14:textId="77777777" w:rsidR="00A72B2A" w:rsidRDefault="00C1541F">
            <w:pPr>
              <w:pStyle w:val="TableParagraph"/>
              <w:spacing w:before="53"/>
              <w:rPr>
                <w:b/>
              </w:rPr>
            </w:pPr>
            <w:r>
              <w:t xml:space="preserve">Needle Size: </w:t>
            </w:r>
            <w:r>
              <w:rPr>
                <w:b/>
              </w:rPr>
              <w:t>25G</w:t>
            </w:r>
          </w:p>
        </w:tc>
      </w:tr>
      <w:tr w:rsidR="00A72B2A" w14:paraId="0A804785" w14:textId="77777777">
        <w:trPr>
          <w:trHeight w:val="1756"/>
        </w:trPr>
        <w:tc>
          <w:tcPr>
            <w:tcW w:w="5420" w:type="dxa"/>
          </w:tcPr>
          <w:p w14:paraId="5E1802E4" w14:textId="77777777" w:rsidR="00A72B2A" w:rsidRDefault="00C1541F">
            <w:pPr>
              <w:pStyle w:val="TableParagraph"/>
              <w:spacing w:before="53"/>
              <w:ind w:right="282"/>
            </w:pPr>
            <w:r>
              <w:t>Text centered between arrows represents a keyboard key that needs to be pressed for the system to capture a user response or move the cursor to another field.</w:t>
            </w:r>
          </w:p>
          <w:p w14:paraId="5A33C02A" w14:textId="77777777" w:rsidR="00A72B2A" w:rsidRDefault="00C1541F">
            <w:pPr>
              <w:pStyle w:val="TableParagraph"/>
              <w:spacing w:before="60"/>
              <w:ind w:right="422"/>
            </w:pPr>
            <w:r>
              <w:rPr>
                <w:b/>
              </w:rPr>
              <w:t xml:space="preserve">&lt;Enter&gt; </w:t>
            </w:r>
            <w:r>
              <w:t>indicates that the Enter key (or Return key on some keyboards) must be pressed.</w:t>
            </w:r>
          </w:p>
          <w:p w14:paraId="0E5FF536" w14:textId="77777777" w:rsidR="00A72B2A" w:rsidRDefault="00C1541F">
            <w:pPr>
              <w:pStyle w:val="TableParagraph"/>
              <w:spacing w:before="60"/>
            </w:pPr>
            <w:r>
              <w:rPr>
                <w:b/>
              </w:rPr>
              <w:t xml:space="preserve">&lt;Tab&gt; </w:t>
            </w:r>
            <w:r>
              <w:t>indicates that the Tab key must be pressed.</w:t>
            </w:r>
          </w:p>
        </w:tc>
        <w:tc>
          <w:tcPr>
            <w:tcW w:w="4049" w:type="dxa"/>
          </w:tcPr>
          <w:p w14:paraId="124EC5F4" w14:textId="77777777" w:rsidR="00A72B2A" w:rsidRDefault="00C1541F">
            <w:pPr>
              <w:pStyle w:val="TableParagraph"/>
              <w:spacing w:before="53" w:line="252" w:lineRule="exact"/>
            </w:pPr>
            <w:r>
              <w:t xml:space="preserve">Type </w:t>
            </w:r>
            <w:r>
              <w:rPr>
                <w:b/>
              </w:rPr>
              <w:t xml:space="preserve">Y </w:t>
            </w:r>
            <w:r>
              <w:t xml:space="preserve">for Yes or </w:t>
            </w:r>
            <w:r>
              <w:rPr>
                <w:b/>
              </w:rPr>
              <w:t xml:space="preserve">N </w:t>
            </w:r>
            <w:r>
              <w:t>for No and press</w:t>
            </w:r>
          </w:p>
          <w:p w14:paraId="730CD0FE" w14:textId="77777777" w:rsidR="00A72B2A" w:rsidRDefault="00C1541F">
            <w:pPr>
              <w:pStyle w:val="TableParagraph"/>
              <w:spacing w:before="0" w:line="252" w:lineRule="exact"/>
            </w:pPr>
            <w:r>
              <w:rPr>
                <w:b/>
              </w:rPr>
              <w:t>&lt;Enter&gt;</w:t>
            </w:r>
            <w:r>
              <w:t>.</w:t>
            </w:r>
          </w:p>
          <w:p w14:paraId="4DBA98AF" w14:textId="77777777" w:rsidR="00A72B2A" w:rsidRDefault="00C1541F">
            <w:pPr>
              <w:pStyle w:val="TableParagraph"/>
              <w:spacing w:before="62"/>
              <w:ind w:right="70"/>
            </w:pPr>
            <w:r>
              <w:t xml:space="preserve">Press </w:t>
            </w:r>
            <w:r>
              <w:rPr>
                <w:b/>
              </w:rPr>
              <w:t xml:space="preserve">&lt;Tab&gt; </w:t>
            </w:r>
            <w:r>
              <w:t>to move the cursor to the next field.</w:t>
            </w:r>
          </w:p>
        </w:tc>
      </w:tr>
      <w:tr w:rsidR="00A72B2A" w14:paraId="0B00A6EC" w14:textId="77777777">
        <w:trPr>
          <w:trHeight w:val="1386"/>
        </w:trPr>
        <w:tc>
          <w:tcPr>
            <w:tcW w:w="5420" w:type="dxa"/>
          </w:tcPr>
          <w:p w14:paraId="764479E7" w14:textId="77777777" w:rsidR="00A72B2A" w:rsidRDefault="00C1541F">
            <w:pPr>
              <w:pStyle w:val="TableParagraph"/>
              <w:spacing w:before="0"/>
              <w:ind w:left="942" w:right="882"/>
            </w:pPr>
            <w:r>
              <w:t>Indicates especially important or helpful information.</w:t>
            </w:r>
          </w:p>
        </w:tc>
        <w:tc>
          <w:tcPr>
            <w:tcW w:w="4049" w:type="dxa"/>
          </w:tcPr>
          <w:p w14:paraId="3C0582C9" w14:textId="77777777" w:rsidR="00A72B2A" w:rsidRDefault="00C1541F">
            <w:pPr>
              <w:pStyle w:val="TableParagraph"/>
              <w:spacing w:before="56"/>
              <w:ind w:left="911" w:right="184"/>
            </w:pPr>
            <w:r>
              <w:t>If the user attempts to reschedule a case after the schedule close time for the date of operation,</w:t>
            </w:r>
          </w:p>
          <w:p w14:paraId="3A773A34" w14:textId="77777777" w:rsidR="00A72B2A" w:rsidRDefault="00C1541F">
            <w:pPr>
              <w:pStyle w:val="TableParagraph"/>
              <w:spacing w:before="0"/>
              <w:ind w:right="554"/>
            </w:pPr>
            <w:r>
              <w:t>only the time, and not the date, can be changed.</w:t>
            </w:r>
          </w:p>
        </w:tc>
      </w:tr>
      <w:tr w:rsidR="00A72B2A" w14:paraId="15074EDF" w14:textId="77777777">
        <w:trPr>
          <w:trHeight w:val="1012"/>
        </w:trPr>
        <w:tc>
          <w:tcPr>
            <w:tcW w:w="5420" w:type="dxa"/>
          </w:tcPr>
          <w:p w14:paraId="331070E5" w14:textId="77777777" w:rsidR="00A72B2A" w:rsidRDefault="00C1541F">
            <w:pPr>
              <w:pStyle w:val="TableParagraph"/>
              <w:spacing w:before="0"/>
              <w:ind w:left="1127" w:right="159"/>
            </w:pPr>
            <w:r>
              <w:t>Indicates that options are locked with a particular security key. The user must hold the</w:t>
            </w:r>
          </w:p>
          <w:p w14:paraId="18C7CDC5" w14:textId="77777777" w:rsidR="00A72B2A" w:rsidRDefault="00C1541F">
            <w:pPr>
              <w:pStyle w:val="TableParagraph"/>
              <w:spacing w:before="0" w:line="252" w:lineRule="exact"/>
              <w:ind w:right="538"/>
            </w:pPr>
            <w:r>
              <w:t>particular security key to be able to perform the menu option.</w:t>
            </w:r>
          </w:p>
        </w:tc>
        <w:tc>
          <w:tcPr>
            <w:tcW w:w="4049" w:type="dxa"/>
          </w:tcPr>
          <w:p w14:paraId="442DCA78" w14:textId="77777777" w:rsidR="00A72B2A" w:rsidRDefault="00C1541F">
            <w:pPr>
              <w:pStyle w:val="TableParagraph"/>
              <w:spacing w:before="54" w:line="252" w:lineRule="exact"/>
              <w:ind w:left="1122"/>
            </w:pPr>
            <w:r>
              <w:t>Without the SROAMIS key the</w:t>
            </w:r>
          </w:p>
          <w:p w14:paraId="2BBD3782" w14:textId="77777777" w:rsidR="00A72B2A" w:rsidRDefault="00C1541F">
            <w:pPr>
              <w:pStyle w:val="TableParagraph"/>
              <w:spacing w:before="0"/>
              <w:ind w:right="119" w:firstLine="1015"/>
            </w:pPr>
            <w:r>
              <w:rPr>
                <w:i/>
              </w:rPr>
              <w:t xml:space="preserve">Anesthesia AMIS </w:t>
            </w:r>
            <w:r>
              <w:t>option cannot be accessed.</w:t>
            </w:r>
          </w:p>
        </w:tc>
      </w:tr>
    </w:tbl>
    <w:p w14:paraId="54696FEA" w14:textId="77777777" w:rsidR="00A72B2A" w:rsidRDefault="00A72B2A">
      <w:pPr>
        <w:pStyle w:val="BodyText"/>
        <w:rPr>
          <w:sz w:val="32"/>
        </w:rPr>
      </w:pPr>
    </w:p>
    <w:p w14:paraId="6BF758F8" w14:textId="77777777" w:rsidR="00A72B2A" w:rsidRDefault="00C1541F">
      <w:pPr>
        <w:pStyle w:val="Heading2"/>
      </w:pPr>
      <w:r>
        <w:rPr>
          <w:noProof/>
        </w:rPr>
        <w:drawing>
          <wp:anchor distT="0" distB="0" distL="0" distR="0" simplePos="0" relativeHeight="484295168" behindDoc="1" locked="0" layoutInCell="1" allowOverlap="1" wp14:anchorId="735E68CC" wp14:editId="07E74C61">
            <wp:simplePos x="0" y="0"/>
            <wp:positionH relativeFrom="page">
              <wp:posOffset>995623</wp:posOffset>
            </wp:positionH>
            <wp:positionV relativeFrom="paragraph">
              <wp:posOffset>-1750212</wp:posOffset>
            </wp:positionV>
            <wp:extent cx="390105" cy="39052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390105" cy="390525"/>
                    </a:xfrm>
                    <a:prstGeom prst="rect">
                      <a:avLst/>
                    </a:prstGeom>
                  </pic:spPr>
                </pic:pic>
              </a:graphicData>
            </a:graphic>
          </wp:anchor>
        </w:drawing>
      </w:r>
      <w:r>
        <w:rPr>
          <w:noProof/>
        </w:rPr>
        <w:drawing>
          <wp:anchor distT="0" distB="0" distL="0" distR="0" simplePos="0" relativeHeight="484295680" behindDoc="1" locked="0" layoutInCell="1" allowOverlap="1" wp14:anchorId="4F69D8DD" wp14:editId="2AB175E5">
            <wp:simplePos x="0" y="0"/>
            <wp:positionH relativeFrom="page">
              <wp:posOffset>4417003</wp:posOffset>
            </wp:positionH>
            <wp:positionV relativeFrom="paragraph">
              <wp:posOffset>-1783232</wp:posOffset>
            </wp:positionV>
            <wp:extent cx="390105" cy="39052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390105" cy="390525"/>
                    </a:xfrm>
                    <a:prstGeom prst="rect">
                      <a:avLst/>
                    </a:prstGeom>
                  </pic:spPr>
                </pic:pic>
              </a:graphicData>
            </a:graphic>
          </wp:anchor>
        </w:drawing>
      </w:r>
      <w:r>
        <w:rPr>
          <w:noProof/>
        </w:rPr>
        <w:drawing>
          <wp:anchor distT="0" distB="0" distL="0" distR="0" simplePos="0" relativeHeight="15732224" behindDoc="0" locked="0" layoutInCell="1" allowOverlap="1" wp14:anchorId="7504A356" wp14:editId="4DFB0F94">
            <wp:simplePos x="0" y="0"/>
            <wp:positionH relativeFrom="page">
              <wp:posOffset>4415645</wp:posOffset>
            </wp:positionH>
            <wp:positionV relativeFrom="paragraph">
              <wp:posOffset>-889473</wp:posOffset>
            </wp:positionV>
            <wp:extent cx="523644" cy="20952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523644" cy="209520"/>
                    </a:xfrm>
                    <a:prstGeom prst="rect">
                      <a:avLst/>
                    </a:prstGeom>
                  </pic:spPr>
                </pic:pic>
              </a:graphicData>
            </a:graphic>
          </wp:anchor>
        </w:drawing>
      </w:r>
      <w:bookmarkStart w:id="11" w:name="_bookmark11"/>
      <w:bookmarkEnd w:id="11"/>
      <w:r>
        <w:t>Getting Help and Exiting</w:t>
      </w:r>
    </w:p>
    <w:p w14:paraId="0B1D10B1" w14:textId="77777777" w:rsidR="00A72B2A" w:rsidRDefault="00C1541F">
      <w:pPr>
        <w:pStyle w:val="BodyText"/>
        <w:spacing w:before="120"/>
        <w:ind w:left="240" w:right="753"/>
      </w:pPr>
      <w:r>
        <w:rPr>
          <w:b/>
        </w:rPr>
        <w:t>?, ??</w:t>
      </w:r>
      <w:r>
        <w:t xml:space="preserve">, </w:t>
      </w:r>
      <w:r>
        <w:rPr>
          <w:b/>
        </w:rPr>
        <w:t xml:space="preserve">??? </w:t>
      </w:r>
      <w:r>
        <w:t>One, two or three question marks can be entered at any of the prompts for online help. One question mark elicits a brief statement of what information is appropriate for the prompt. Two question marks provide more help, plus the hidden actions, and three question marks will provide more detailed help, including a list of possible answers, if appropriate.</w:t>
      </w:r>
    </w:p>
    <w:p w14:paraId="75160DAB" w14:textId="77777777" w:rsidR="00A72B2A" w:rsidRDefault="00A72B2A">
      <w:pPr>
        <w:pStyle w:val="BodyText"/>
        <w:spacing w:before="11"/>
        <w:rPr>
          <w:sz w:val="21"/>
        </w:rPr>
      </w:pPr>
    </w:p>
    <w:p w14:paraId="6A17623D" w14:textId="77777777" w:rsidR="00A72B2A" w:rsidRDefault="00C1541F">
      <w:pPr>
        <w:pStyle w:val="BodyText"/>
        <w:ind w:left="240"/>
      </w:pPr>
      <w:r>
        <w:t xml:space="preserve">Up arrow (caret or a circumflex) and pressing </w:t>
      </w:r>
      <w:r>
        <w:rPr>
          <w:b/>
        </w:rPr>
        <w:t xml:space="preserve">&lt;Enter&gt; </w:t>
      </w:r>
      <w:r>
        <w:t>can be used to exit the present option.</w:t>
      </w:r>
    </w:p>
    <w:p w14:paraId="1E20A796" w14:textId="77777777" w:rsidR="00A72B2A" w:rsidRDefault="00A72B2A">
      <w:pPr>
        <w:sectPr w:rsidR="00A72B2A">
          <w:pgSz w:w="12240" w:h="15840"/>
          <w:pgMar w:top="1480" w:right="960" w:bottom="940" w:left="1200" w:header="0" w:footer="746" w:gutter="0"/>
          <w:cols w:space="720"/>
        </w:sectPr>
      </w:pPr>
    </w:p>
    <w:p w14:paraId="65C9EEC5" w14:textId="77777777" w:rsidR="00A72B2A" w:rsidRDefault="00C1541F">
      <w:pPr>
        <w:spacing w:before="74"/>
        <w:ind w:left="220" w:right="454"/>
        <w:jc w:val="center"/>
        <w:rPr>
          <w:i/>
        </w:rPr>
      </w:pPr>
      <w:r>
        <w:rPr>
          <w:i/>
        </w:rPr>
        <w:t>(This page included for two-sided copying.)</w:t>
      </w:r>
    </w:p>
    <w:p w14:paraId="0ED9EE23" w14:textId="77777777" w:rsidR="00A72B2A" w:rsidRDefault="00A72B2A">
      <w:pPr>
        <w:jc w:val="center"/>
        <w:sectPr w:rsidR="00A72B2A">
          <w:pgSz w:w="12240" w:h="15840"/>
          <w:pgMar w:top="1360" w:right="960" w:bottom="940" w:left="1200" w:header="0" w:footer="746" w:gutter="0"/>
          <w:cols w:space="720"/>
        </w:sectPr>
      </w:pPr>
    </w:p>
    <w:p w14:paraId="59915DC6" w14:textId="1076EA04" w:rsidR="00A72B2A" w:rsidRDefault="007B76B0">
      <w:pPr>
        <w:pStyle w:val="BodyText"/>
        <w:spacing w:before="4"/>
        <w:rPr>
          <w:i/>
          <w:sz w:val="17"/>
        </w:rPr>
      </w:pPr>
      <w:r>
        <w:rPr>
          <w:noProof/>
        </w:rPr>
        <mc:AlternateContent>
          <mc:Choice Requires="wps">
            <w:drawing>
              <wp:anchor distT="0" distB="0" distL="114300" distR="114300" simplePos="0" relativeHeight="15732736" behindDoc="0" locked="0" layoutInCell="1" allowOverlap="1" wp14:anchorId="33918BFD" wp14:editId="6CEE63C8">
                <wp:simplePos x="0" y="0"/>
                <wp:positionH relativeFrom="page">
                  <wp:posOffset>836930</wp:posOffset>
                </wp:positionH>
                <wp:positionV relativeFrom="page">
                  <wp:posOffset>923290</wp:posOffset>
                </wp:positionV>
                <wp:extent cx="6100445" cy="396875"/>
                <wp:effectExtent l="0" t="0" r="0" b="0"/>
                <wp:wrapNone/>
                <wp:docPr id="5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396875"/>
                        </a:xfrm>
                        <a:prstGeom prst="rect">
                          <a:avLst/>
                        </a:prstGeom>
                        <a:noFill/>
                        <a:ln w="1828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BA287A" w14:textId="77777777" w:rsidR="00A72B2A" w:rsidRDefault="00C1541F">
                            <w:pPr>
                              <w:spacing w:before="20"/>
                              <w:ind w:left="107"/>
                              <w:rPr>
                                <w:rFonts w:ascii="Arial"/>
                                <w:b/>
                                <w:sz w:val="48"/>
                              </w:rPr>
                            </w:pPr>
                            <w:bookmarkStart w:id="12" w:name="_bookmark12"/>
                            <w:bookmarkEnd w:id="12"/>
                            <w:r>
                              <w:rPr>
                                <w:rFonts w:ascii="Arial"/>
                                <w:b/>
                                <w:sz w:val="48"/>
                              </w:rPr>
                              <w:t>Technical 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18BFD" id="_x0000_t202" coordsize="21600,21600" o:spt="202" path="m,l,21600r21600,l21600,xe">
                <v:stroke joinstyle="miter"/>
                <v:path gradientshapeok="t" o:connecttype="rect"/>
              </v:shapetype>
              <v:shape id="Text Box 31" o:spid="_x0000_s1026" type="#_x0000_t202" style="position:absolute;margin-left:65.9pt;margin-top:72.7pt;width:480.35pt;height:31.2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" filled="f" strokeweight="1.44pt">
                <v:textbox inset="0,0,0,0">
                  <w:txbxContent>
                    <w:p w14:paraId="7DBA287A" w14:textId="77777777" w:rsidR="00A72B2A" w:rsidRDefault="00C1541F">
                      <w:pPr>
                        <w:spacing w:before="20"/>
                        <w:ind w:left="107"/>
                        <w:rPr>
                          <w:rFonts w:ascii="Arial"/>
                          <w:b/>
                          <w:sz w:val="48"/>
                        </w:rPr>
                      </w:pPr>
                      <w:bookmarkStart w:id="13" w:name="_bookmark12"/>
                      <w:bookmarkEnd w:id="13"/>
                      <w:r>
                        <w:rPr>
                          <w:rFonts w:ascii="Arial"/>
                          <w:b/>
                          <w:sz w:val="48"/>
                        </w:rPr>
                        <w:t>Technical Manual</w:t>
                      </w:r>
                    </w:p>
                  </w:txbxContent>
                </v:textbox>
                <w10:wrap anchorx="page" anchory="page"/>
              </v:shape>
            </w:pict>
          </mc:Fallback>
        </mc:AlternateContent>
      </w:r>
    </w:p>
    <w:p w14:paraId="38C76373" w14:textId="77777777" w:rsidR="00A72B2A" w:rsidRDefault="00A72B2A">
      <w:pPr>
        <w:rPr>
          <w:sz w:val="17"/>
        </w:rPr>
        <w:sectPr w:rsidR="00A72B2A">
          <w:pgSz w:w="12240" w:h="15840"/>
          <w:pgMar w:top="1460" w:right="960" w:bottom="940" w:left="1200" w:header="0" w:footer="746" w:gutter="0"/>
          <w:cols w:space="720"/>
        </w:sectPr>
      </w:pPr>
    </w:p>
    <w:p w14:paraId="543F098B" w14:textId="77777777" w:rsidR="00A72B2A" w:rsidRDefault="00C1541F">
      <w:pPr>
        <w:spacing w:before="74"/>
        <w:ind w:left="220" w:right="454"/>
        <w:jc w:val="center"/>
        <w:rPr>
          <w:i/>
        </w:rPr>
      </w:pPr>
      <w:r>
        <w:rPr>
          <w:i/>
        </w:rPr>
        <w:t>(This page included for two-sided copying.)</w:t>
      </w:r>
    </w:p>
    <w:p w14:paraId="115E0060" w14:textId="77777777" w:rsidR="00A72B2A" w:rsidRDefault="00A72B2A">
      <w:pPr>
        <w:jc w:val="center"/>
        <w:sectPr w:rsidR="00A72B2A">
          <w:pgSz w:w="12240" w:h="15840"/>
          <w:pgMar w:top="1360" w:right="960" w:bottom="940" w:left="1200" w:header="0" w:footer="746" w:gutter="0"/>
          <w:cols w:space="720"/>
        </w:sectPr>
      </w:pPr>
    </w:p>
    <w:p w14:paraId="5E412569" w14:textId="192230AE" w:rsidR="00A72B2A" w:rsidRDefault="007B76B0">
      <w:pPr>
        <w:pStyle w:val="Heading1"/>
      </w:pPr>
      <w:r>
        <w:rPr>
          <w:noProof/>
        </w:rPr>
        <mc:AlternateContent>
          <mc:Choice Requires="wps">
            <w:drawing>
              <wp:anchor distT="0" distB="0" distL="0" distR="0" simplePos="0" relativeHeight="487592448" behindDoc="1" locked="0" layoutInCell="1" allowOverlap="1" wp14:anchorId="71B43FF9" wp14:editId="59908A9B">
                <wp:simplePos x="0" y="0"/>
                <wp:positionH relativeFrom="page">
                  <wp:posOffset>896620</wp:posOffset>
                </wp:positionH>
                <wp:positionV relativeFrom="paragraph">
                  <wp:posOffset>328295</wp:posOffset>
                </wp:positionV>
                <wp:extent cx="5981065" cy="27305"/>
                <wp:effectExtent l="0" t="0" r="0" b="0"/>
                <wp:wrapTopAndBottom/>
                <wp:docPr id="53"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40BC15" id="Rectangle 30" o:spid="_x0000_s1026" style="position:absolute;margin-left:70.6pt;margin-top:25.85pt;width:470.95pt;height:2.1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" fillcolor="black" stroked="f">
                <w10:wrap type="topAndBottom" anchorx="page"/>
              </v:rect>
            </w:pict>
          </mc:Fallback>
        </mc:AlternateContent>
      </w:r>
      <w:bookmarkStart w:id="14" w:name="_bookmark13"/>
      <w:bookmarkEnd w:id="14"/>
      <w:r w:rsidR="00C1541F">
        <w:t>Implementation and Maintenance</w:t>
      </w:r>
    </w:p>
    <w:p w14:paraId="04451260" w14:textId="77777777" w:rsidR="00A72B2A" w:rsidRDefault="00A72B2A">
      <w:pPr>
        <w:pStyle w:val="BodyText"/>
        <w:spacing w:before="10"/>
        <w:rPr>
          <w:rFonts w:ascii="Arial"/>
          <w:b/>
          <w:sz w:val="10"/>
        </w:rPr>
      </w:pPr>
    </w:p>
    <w:p w14:paraId="68DEAF8F" w14:textId="77777777" w:rsidR="00A72B2A" w:rsidRDefault="00C1541F">
      <w:pPr>
        <w:pStyle w:val="BodyText"/>
        <w:spacing w:before="92"/>
        <w:ind w:left="240" w:right="521"/>
      </w:pPr>
      <w:r>
        <w:t>The Implementation and Maintenance section contains information regarding the installation and setup of the Surgery package.</w:t>
      </w:r>
    </w:p>
    <w:p w14:paraId="4201F41D" w14:textId="77777777" w:rsidR="00A72B2A" w:rsidRDefault="00A72B2A">
      <w:pPr>
        <w:pStyle w:val="BodyText"/>
        <w:spacing w:before="10"/>
        <w:rPr>
          <w:sz w:val="21"/>
        </w:rPr>
      </w:pPr>
    </w:p>
    <w:p w14:paraId="5FFEDD57" w14:textId="77777777" w:rsidR="00A72B2A" w:rsidRDefault="00C1541F">
      <w:pPr>
        <w:pStyle w:val="Heading1"/>
        <w:spacing w:before="0"/>
      </w:pPr>
      <w:bookmarkStart w:id="15" w:name="_bookmark14"/>
      <w:bookmarkEnd w:id="15"/>
      <w:r>
        <w:t>Installation</w:t>
      </w:r>
    </w:p>
    <w:p w14:paraId="4F7E4685" w14:textId="77777777" w:rsidR="00A72B2A" w:rsidRDefault="00C1541F">
      <w:pPr>
        <w:pStyle w:val="BodyText"/>
        <w:spacing w:before="122"/>
        <w:ind w:left="240" w:right="791"/>
      </w:pPr>
      <w:r>
        <w:t>For installation of the Surgery V. 3.0 software package, please call the VA Service Desk (VASD) at 1- 888-596-4357 (HELP).</w:t>
      </w:r>
    </w:p>
    <w:p w14:paraId="3A643615" w14:textId="77777777" w:rsidR="00A72B2A" w:rsidRDefault="00A72B2A">
      <w:pPr>
        <w:pStyle w:val="BodyText"/>
        <w:spacing w:before="10"/>
        <w:rPr>
          <w:sz w:val="21"/>
        </w:rPr>
      </w:pPr>
    </w:p>
    <w:p w14:paraId="317B8E55" w14:textId="77777777" w:rsidR="00A72B2A" w:rsidRDefault="00C1541F">
      <w:pPr>
        <w:pStyle w:val="Heading1"/>
        <w:spacing w:before="0"/>
      </w:pPr>
      <w:bookmarkStart w:id="16" w:name="_bookmark15"/>
      <w:bookmarkEnd w:id="16"/>
      <w:r>
        <w:t>Site Specific Parameters</w:t>
      </w:r>
    </w:p>
    <w:p w14:paraId="6C103063" w14:textId="77777777" w:rsidR="00A72B2A" w:rsidRDefault="00C1541F">
      <w:pPr>
        <w:pStyle w:val="BodyText"/>
        <w:spacing w:before="120"/>
        <w:ind w:left="240"/>
      </w:pPr>
      <w:r>
        <w:t>Before using the Surgery package, the following initial information must be set up.</w:t>
      </w:r>
    </w:p>
    <w:p w14:paraId="441D3A2E" w14:textId="77777777" w:rsidR="00A72B2A" w:rsidRDefault="00A72B2A">
      <w:pPr>
        <w:pStyle w:val="BodyText"/>
        <w:spacing w:before="5"/>
      </w:pPr>
    </w:p>
    <w:p w14:paraId="304DC610" w14:textId="77777777" w:rsidR="00A72B2A" w:rsidRDefault="00C1541F">
      <w:pPr>
        <w:pStyle w:val="Heading5"/>
        <w:numPr>
          <w:ilvl w:val="0"/>
          <w:numId w:val="6"/>
        </w:numPr>
        <w:tabs>
          <w:tab w:val="left" w:pos="601"/>
        </w:tabs>
        <w:ind w:hanging="361"/>
      </w:pPr>
      <w:r>
        <w:t>NEW PERSON File</w:t>
      </w:r>
      <w:r>
        <w:rPr>
          <w:spacing w:val="-3"/>
        </w:rPr>
        <w:t xml:space="preserve"> </w:t>
      </w:r>
      <w:r>
        <w:t>(#200)</w:t>
      </w:r>
    </w:p>
    <w:p w14:paraId="32B41500" w14:textId="77777777" w:rsidR="00A72B2A" w:rsidRDefault="00A72B2A">
      <w:pPr>
        <w:pStyle w:val="BodyText"/>
        <w:spacing w:before="7"/>
        <w:rPr>
          <w:b/>
          <w:sz w:val="21"/>
        </w:rPr>
      </w:pPr>
    </w:p>
    <w:p w14:paraId="41967BE3" w14:textId="77777777" w:rsidR="00A72B2A" w:rsidRDefault="00C1541F">
      <w:pPr>
        <w:pStyle w:val="BodyText"/>
        <w:spacing w:before="1"/>
        <w:ind w:left="240" w:right="685"/>
      </w:pPr>
      <w:r>
        <w:t>All personnel (surgeons, anesthesiologists, nurses, etc.) must be properly defined in the NEW PERSON file (#200).</w:t>
      </w:r>
    </w:p>
    <w:p w14:paraId="451B99F7" w14:textId="77777777" w:rsidR="00A72B2A" w:rsidRDefault="00A72B2A">
      <w:pPr>
        <w:pStyle w:val="BodyText"/>
        <w:spacing w:before="4"/>
      </w:pPr>
    </w:p>
    <w:p w14:paraId="4EEE8527" w14:textId="77777777" w:rsidR="00A72B2A" w:rsidRDefault="00C1541F">
      <w:pPr>
        <w:pStyle w:val="Heading5"/>
        <w:numPr>
          <w:ilvl w:val="0"/>
          <w:numId w:val="6"/>
        </w:numPr>
        <w:tabs>
          <w:tab w:val="left" w:pos="601"/>
        </w:tabs>
        <w:ind w:hanging="361"/>
      </w:pPr>
      <w:r>
        <w:t>Security</w:t>
      </w:r>
      <w:r>
        <w:rPr>
          <w:spacing w:val="-3"/>
        </w:rPr>
        <w:t xml:space="preserve"> </w:t>
      </w:r>
      <w:r>
        <w:t>Keys</w:t>
      </w:r>
    </w:p>
    <w:p w14:paraId="2F76FCA4" w14:textId="77777777" w:rsidR="00A72B2A" w:rsidRDefault="00A72B2A">
      <w:pPr>
        <w:pStyle w:val="BodyText"/>
        <w:spacing w:before="7"/>
        <w:rPr>
          <w:b/>
          <w:sz w:val="21"/>
        </w:rPr>
      </w:pPr>
    </w:p>
    <w:p w14:paraId="02C6E065" w14:textId="77777777" w:rsidR="00A72B2A" w:rsidRDefault="00C1541F">
      <w:pPr>
        <w:pStyle w:val="BodyText"/>
        <w:ind w:left="240" w:right="497"/>
      </w:pPr>
      <w:r>
        <w:t>Security keys have various uses in the Surgery package and must be assigned as needed before using the package. The security keys used by the Surgery package are described in the Security Keys section of this manual.</w:t>
      </w:r>
    </w:p>
    <w:p w14:paraId="229B3ABD" w14:textId="77777777" w:rsidR="00A72B2A" w:rsidRDefault="00A72B2A">
      <w:pPr>
        <w:pStyle w:val="BodyText"/>
        <w:spacing w:before="5"/>
      </w:pPr>
    </w:p>
    <w:p w14:paraId="38293968" w14:textId="77777777" w:rsidR="00A72B2A" w:rsidRDefault="00C1541F">
      <w:pPr>
        <w:pStyle w:val="Heading5"/>
        <w:numPr>
          <w:ilvl w:val="0"/>
          <w:numId w:val="6"/>
        </w:numPr>
        <w:tabs>
          <w:tab w:val="left" w:pos="601"/>
        </w:tabs>
        <w:spacing w:before="1"/>
        <w:ind w:hanging="361"/>
      </w:pPr>
      <w:r>
        <w:t>Surgery Site</w:t>
      </w:r>
      <w:r>
        <w:rPr>
          <w:spacing w:val="-3"/>
        </w:rPr>
        <w:t xml:space="preserve"> </w:t>
      </w:r>
      <w:r>
        <w:t>Parameters</w:t>
      </w:r>
    </w:p>
    <w:p w14:paraId="208C25F9" w14:textId="77777777" w:rsidR="00A72B2A" w:rsidRDefault="00A72B2A">
      <w:pPr>
        <w:pStyle w:val="BodyText"/>
        <w:spacing w:before="7"/>
        <w:rPr>
          <w:b/>
          <w:sz w:val="21"/>
        </w:rPr>
      </w:pPr>
    </w:p>
    <w:p w14:paraId="3B99771B" w14:textId="77777777" w:rsidR="00A72B2A" w:rsidRDefault="00C1541F">
      <w:pPr>
        <w:ind w:left="240" w:right="703"/>
      </w:pPr>
      <w:r>
        <w:t xml:space="preserve">There are a number of fields contained in the SURGERY SITE PARAMETERS file (#133) that can be updated locally. These fields are described below in the order they display in the Screen Server. The </w:t>
      </w:r>
      <w:r>
        <w:rPr>
          <w:i/>
        </w:rPr>
        <w:t xml:space="preserve">Surgery Package Management Menu </w:t>
      </w:r>
      <w:r>
        <w:t xml:space="preserve">[SRO PACKAGE MANAGEMENT] option contains the </w:t>
      </w:r>
      <w:r>
        <w:rPr>
          <w:i/>
        </w:rPr>
        <w:t xml:space="preserve">Surgery Site Parameters (Enter/Edit) </w:t>
      </w:r>
      <w:r>
        <w:rPr>
          <w:sz w:val="24"/>
        </w:rPr>
        <w:t xml:space="preserve">[SROPARAM] </w:t>
      </w:r>
      <w:r>
        <w:t>option to facilitate editing.</w:t>
      </w:r>
    </w:p>
    <w:p w14:paraId="097B22C0" w14:textId="77777777" w:rsidR="00A72B2A" w:rsidRDefault="00A72B2A">
      <w:pPr>
        <w:pStyle w:val="BodyText"/>
        <w:spacing w:before="10"/>
        <w:rPr>
          <w:sz w:val="21"/>
        </w:rPr>
      </w:pPr>
    </w:p>
    <w:p w14:paraId="53F0CE5B" w14:textId="77777777" w:rsidR="00A72B2A" w:rsidRDefault="00C1541F">
      <w:pPr>
        <w:ind w:left="780" w:right="307"/>
      </w:pPr>
      <w:r>
        <w:rPr>
          <w:b/>
        </w:rPr>
        <w:t xml:space="preserve">MAIL CODE FOR ANESTHESIA Field (#3): </w:t>
      </w:r>
      <w:r>
        <w:t>This is the mail code for the Anesthesia service. It will be used to flag anesthesiologists on the Anesthesia AMIS.</w:t>
      </w:r>
    </w:p>
    <w:p w14:paraId="58295226" w14:textId="77777777" w:rsidR="00A72B2A" w:rsidRDefault="00A72B2A">
      <w:pPr>
        <w:pStyle w:val="BodyText"/>
        <w:spacing w:before="11"/>
        <w:rPr>
          <w:sz w:val="21"/>
        </w:rPr>
      </w:pPr>
    </w:p>
    <w:p w14:paraId="44415485" w14:textId="77777777" w:rsidR="00A72B2A" w:rsidRDefault="00C1541F">
      <w:pPr>
        <w:pStyle w:val="BodyText"/>
        <w:ind w:left="780" w:right="445"/>
      </w:pPr>
      <w:r>
        <w:rPr>
          <w:b/>
        </w:rPr>
        <w:t xml:space="preserve">CANCEL IVS Field (#6): </w:t>
      </w:r>
      <w:r>
        <w:t>If this field is set equal to YES, all active IV orders are cancelled when a surgical case begins.</w:t>
      </w:r>
    </w:p>
    <w:p w14:paraId="19544E8E" w14:textId="77777777" w:rsidR="00A72B2A" w:rsidRDefault="00A72B2A">
      <w:pPr>
        <w:pStyle w:val="BodyText"/>
        <w:spacing w:before="2"/>
      </w:pPr>
    </w:p>
    <w:p w14:paraId="52566810" w14:textId="77777777" w:rsidR="00A72B2A" w:rsidRDefault="00C1541F">
      <w:pPr>
        <w:pStyle w:val="BodyText"/>
        <w:ind w:left="780" w:right="1099"/>
      </w:pPr>
      <w:r>
        <w:rPr>
          <w:b/>
        </w:rPr>
        <w:t xml:space="preserve">DEFAULT BLOOD COMPONENT Field (#41): </w:t>
      </w:r>
      <w:r>
        <w:t>If a facility uses a certain type of blood component for most surgical cases, the user can enter that blood component in this field. The component displays as a default when requesting blood.</w:t>
      </w:r>
    </w:p>
    <w:p w14:paraId="57E31CC8" w14:textId="77777777" w:rsidR="00A72B2A" w:rsidRDefault="00A72B2A">
      <w:pPr>
        <w:pStyle w:val="BodyText"/>
        <w:spacing w:before="10"/>
        <w:rPr>
          <w:sz w:val="21"/>
        </w:rPr>
      </w:pPr>
    </w:p>
    <w:p w14:paraId="3ED3FEDF" w14:textId="77777777" w:rsidR="00A72B2A" w:rsidRDefault="00C1541F">
      <w:pPr>
        <w:pStyle w:val="BodyText"/>
        <w:spacing w:before="1"/>
        <w:ind w:left="780" w:right="677"/>
      </w:pPr>
      <w:r>
        <w:rPr>
          <w:b/>
        </w:rPr>
        <w:t xml:space="preserve">CHIEF’S NAME Field (#9): </w:t>
      </w:r>
      <w:r>
        <w:t>This is the name of the Chief of Surgery. The name displays on the schedule of operations in the format entered in this field.</w:t>
      </w:r>
    </w:p>
    <w:p w14:paraId="65E57F29" w14:textId="77777777" w:rsidR="00A72B2A" w:rsidRDefault="00A72B2A">
      <w:pPr>
        <w:sectPr w:rsidR="00A72B2A">
          <w:pgSz w:w="12240" w:h="15840"/>
          <w:pgMar w:top="1360" w:right="960" w:bottom="940" w:left="1200" w:header="0" w:footer="746" w:gutter="0"/>
          <w:cols w:space="720"/>
        </w:sectPr>
      </w:pPr>
    </w:p>
    <w:p w14:paraId="304C330B" w14:textId="77777777" w:rsidR="00A72B2A" w:rsidRDefault="00C1541F">
      <w:pPr>
        <w:pStyle w:val="BodyText"/>
        <w:spacing w:before="74"/>
        <w:ind w:left="780" w:right="420"/>
      </w:pPr>
      <w:r>
        <w:rPr>
          <w:b/>
        </w:rPr>
        <w:t xml:space="preserve">LOCK AFTER HOW MANY DAYS Field (#10): </w:t>
      </w:r>
      <w:r>
        <w:t>This field determines how many days a surgical case remains unlocked after completion. Editing information related to a surgical case is prohibited after a case has been locked.</w:t>
      </w:r>
    </w:p>
    <w:p w14:paraId="764EFD17" w14:textId="77777777" w:rsidR="00A72B2A" w:rsidRDefault="00A72B2A">
      <w:pPr>
        <w:pStyle w:val="BodyText"/>
        <w:spacing w:before="1"/>
      </w:pPr>
    </w:p>
    <w:p w14:paraId="4F50623A" w14:textId="77777777" w:rsidR="00A72B2A" w:rsidRDefault="00C1541F">
      <w:pPr>
        <w:pStyle w:val="BodyText"/>
        <w:ind w:left="780" w:right="487"/>
      </w:pPr>
      <w:r>
        <w:rPr>
          <w:b/>
        </w:rPr>
        <w:t xml:space="preserve">REQUEST DEADLINE Field (#11): </w:t>
      </w:r>
      <w:r>
        <w:t>This is the time of day that requests are no longer accepted for the next available day. This field is used along with the REQUEST CUTOFF fields explained in this section.</w:t>
      </w:r>
    </w:p>
    <w:p w14:paraId="59D5231C" w14:textId="77777777" w:rsidR="00A72B2A" w:rsidRDefault="00A72B2A">
      <w:pPr>
        <w:pStyle w:val="BodyText"/>
        <w:spacing w:before="10"/>
        <w:rPr>
          <w:sz w:val="21"/>
        </w:rPr>
      </w:pPr>
    </w:p>
    <w:p w14:paraId="60B0D36B" w14:textId="77777777" w:rsidR="00A72B2A" w:rsidRDefault="00C1541F">
      <w:pPr>
        <w:pStyle w:val="BodyText"/>
        <w:ind w:left="780" w:right="445"/>
      </w:pPr>
      <w:r>
        <w:rPr>
          <w:b/>
        </w:rPr>
        <w:t xml:space="preserve">SCHEDULE CLOSE TIME Field (#13): </w:t>
      </w:r>
      <w:r>
        <w:t>This is the time of day that the schedule will be closed for the following day. It is used to determine whether canceled cases will appear on the cancellation report. Cases canceled before this time are not counted as cancellations and are deleted from the system. The SCHEDULE CLOSE TIME cannot be later than 3:00 pm.</w:t>
      </w:r>
    </w:p>
    <w:p w14:paraId="7AAB9F70" w14:textId="77777777" w:rsidR="00A72B2A" w:rsidRDefault="00A72B2A">
      <w:pPr>
        <w:pStyle w:val="BodyText"/>
        <w:spacing w:before="11"/>
        <w:rPr>
          <w:sz w:val="21"/>
        </w:rPr>
      </w:pPr>
    </w:p>
    <w:p w14:paraId="25107749" w14:textId="77777777" w:rsidR="00A72B2A" w:rsidRDefault="00C1541F">
      <w:pPr>
        <w:pStyle w:val="BodyText"/>
        <w:ind w:left="780" w:right="397"/>
      </w:pPr>
      <w:r>
        <w:rPr>
          <w:b/>
        </w:rPr>
        <w:t xml:space="preserve">NURSE INTRAOP REPORT Field (#29): </w:t>
      </w:r>
      <w:r>
        <w:t>This field determines which format is used when printing the Nurse Intraoperative Report. One format prints all field titles, even when there is no data associated with the field. The other only prints those field titles that have information entered.</w:t>
      </w:r>
    </w:p>
    <w:p w14:paraId="03BCFF12" w14:textId="77777777" w:rsidR="00A72B2A" w:rsidRDefault="00A72B2A">
      <w:pPr>
        <w:pStyle w:val="BodyText"/>
        <w:spacing w:before="1"/>
      </w:pPr>
    </w:p>
    <w:p w14:paraId="0491F6F6" w14:textId="77777777" w:rsidR="00A72B2A" w:rsidRDefault="00C1541F">
      <w:pPr>
        <w:spacing w:before="1"/>
        <w:ind w:left="780" w:right="480"/>
      </w:pPr>
      <w:r>
        <w:rPr>
          <w:b/>
        </w:rPr>
        <w:t xml:space="preserve">CARDIAC ASSESSMENT IN USE (Y/N) Field (#15): </w:t>
      </w:r>
      <w:r>
        <w:t>This field determines whether the Cardiac Risk Assessment Module is being used at this facility. If so, enter 'YES'; if not enter 'NO'.</w:t>
      </w:r>
    </w:p>
    <w:p w14:paraId="6EBBEF4A" w14:textId="77777777" w:rsidR="00A72B2A" w:rsidRDefault="00A72B2A">
      <w:pPr>
        <w:pStyle w:val="BodyText"/>
        <w:spacing w:before="10"/>
        <w:rPr>
          <w:sz w:val="21"/>
        </w:rPr>
      </w:pPr>
    </w:p>
    <w:p w14:paraId="3AD7E55E" w14:textId="77777777" w:rsidR="00A72B2A" w:rsidRDefault="00C1541F">
      <w:pPr>
        <w:pStyle w:val="BodyText"/>
        <w:spacing w:before="1"/>
        <w:ind w:left="780" w:right="415"/>
      </w:pPr>
      <w:r>
        <w:rPr>
          <w:b/>
        </w:rPr>
        <w:t xml:space="preserve">ASK FOR RISK PREOP INFO Field (#17): </w:t>
      </w:r>
      <w:r>
        <w:t>This field is used to determine if the user should be prompted for risk assessment preoperative information when entering a new case and when updating a requested or scheduled case.</w:t>
      </w:r>
    </w:p>
    <w:p w14:paraId="078707D1" w14:textId="77777777" w:rsidR="00A72B2A" w:rsidRDefault="00A72B2A">
      <w:pPr>
        <w:pStyle w:val="BodyText"/>
      </w:pPr>
    </w:p>
    <w:p w14:paraId="62438709" w14:textId="77777777" w:rsidR="00A72B2A" w:rsidRDefault="00C1541F">
      <w:pPr>
        <w:pStyle w:val="BodyText"/>
        <w:spacing w:before="1"/>
        <w:ind w:left="780" w:right="504"/>
        <w:jc w:val="both"/>
      </w:pPr>
      <w:r>
        <w:rPr>
          <w:b/>
        </w:rPr>
        <w:t xml:space="preserve">SURGICAL RESIDENTS (Y/N) Field (#33): </w:t>
      </w:r>
      <w:r>
        <w:t>This field indicates whether residents may perform surgery at this facility. Enter NO if all surgeons at this facility are staff surgeons. If this field is NO, an attending surgeon is not required by the PCE interface and cases with no attend code are counted as Level 0 (Staff Alone) on the Quarterly Report.</w:t>
      </w:r>
    </w:p>
    <w:p w14:paraId="53A04141" w14:textId="77777777" w:rsidR="00A72B2A" w:rsidRDefault="00A72B2A">
      <w:pPr>
        <w:pStyle w:val="BodyText"/>
      </w:pPr>
    </w:p>
    <w:p w14:paraId="45F44469" w14:textId="77777777" w:rsidR="00A72B2A" w:rsidRDefault="00C1541F">
      <w:pPr>
        <w:pStyle w:val="BodyText"/>
        <w:ind w:left="780" w:right="385"/>
      </w:pPr>
      <w:r>
        <w:rPr>
          <w:b/>
        </w:rPr>
        <w:t xml:space="preserve">REQUIRED FIELDS FOR SCHEDULING Field (#28): </w:t>
      </w:r>
      <w:r>
        <w:t>With Surgery V. 3.0, scheduling of a surgical case can be prohibited until certain fields have been entered. This "multiple" field will contain any fields that are required prior to scheduling a procedure. For example, if the user wants to make the principal operative code (CPT), mandatory for scheduling, the field name would be entered here. Since this is a multiple field, the user can restrict scheduling dependent on more than one field. Fields that are multiple fields or that are word-processing fields cannot be selected.</w:t>
      </w:r>
    </w:p>
    <w:p w14:paraId="46F15C44" w14:textId="77777777" w:rsidR="00A72B2A" w:rsidRDefault="00A72B2A">
      <w:pPr>
        <w:pStyle w:val="BodyText"/>
      </w:pPr>
    </w:p>
    <w:p w14:paraId="346D7AAA" w14:textId="77777777" w:rsidR="00A72B2A" w:rsidRDefault="00C1541F">
      <w:pPr>
        <w:pStyle w:val="BodyText"/>
        <w:ind w:left="780" w:right="468"/>
      </w:pPr>
      <w:r>
        <w:rPr>
          <w:b/>
        </w:rPr>
        <w:t xml:space="preserve">REQUEST CUTOFF FOR SUNDAY Field (#20): </w:t>
      </w:r>
      <w:r>
        <w:t>This field determines which day of the week is the cutoff day for requesting cases for Sunday. For example, if the cutoff day is Friday, the user is unable to request cases for Sunday after the request deadline on Friday. Sunday can also be made inactive, prohibiting requests entirely.</w:t>
      </w:r>
    </w:p>
    <w:p w14:paraId="67079D0E" w14:textId="77777777" w:rsidR="00A72B2A" w:rsidRDefault="00A72B2A">
      <w:pPr>
        <w:sectPr w:rsidR="00A72B2A">
          <w:pgSz w:w="12240" w:h="15840"/>
          <w:pgMar w:top="1360" w:right="960" w:bottom="940" w:left="1200" w:header="0" w:footer="746" w:gutter="0"/>
          <w:cols w:space="720"/>
        </w:sectPr>
      </w:pPr>
    </w:p>
    <w:p w14:paraId="2A20FF00" w14:textId="77777777" w:rsidR="00A72B2A" w:rsidRDefault="00C1541F">
      <w:pPr>
        <w:pStyle w:val="BodyText"/>
        <w:spacing w:before="74"/>
        <w:ind w:left="780"/>
      </w:pPr>
      <w:r>
        <w:t>The following fields function similar to the REQUEST CUTOFF FOR SUNDAY field:</w:t>
      </w:r>
    </w:p>
    <w:p w14:paraId="4EE35F77" w14:textId="77777777" w:rsidR="00A72B2A" w:rsidRDefault="00A72B2A">
      <w:pPr>
        <w:pStyle w:val="BodyText"/>
      </w:pPr>
    </w:p>
    <w:p w14:paraId="03D2487A" w14:textId="77777777" w:rsidR="00A72B2A" w:rsidRDefault="00C1541F">
      <w:pPr>
        <w:pStyle w:val="BodyText"/>
        <w:ind w:left="1320" w:right="3930"/>
      </w:pPr>
      <w:r>
        <w:t>REQUEST CUTOFF FOR MONDAY field (#21) REQUEST CUTOFF FOR TUESDAY field (#22) REQUEST CUTOFF FOR WEDNESDAY field (#23) REQUEST CUTOFF FOR THURSDAY field (#24) REQUEST CUTOFF FOR FRIDAY field (#25) REQUEST CUTOFF FOR SATURDAY field (#26)</w:t>
      </w:r>
    </w:p>
    <w:p w14:paraId="3533278B" w14:textId="77777777" w:rsidR="00A72B2A" w:rsidRDefault="00A72B2A">
      <w:pPr>
        <w:pStyle w:val="BodyText"/>
        <w:spacing w:before="1"/>
      </w:pPr>
    </w:p>
    <w:p w14:paraId="0680D452" w14:textId="77777777" w:rsidR="00A72B2A" w:rsidRDefault="00C1541F">
      <w:pPr>
        <w:ind w:left="780" w:right="566"/>
      </w:pPr>
      <w:r>
        <w:rPr>
          <w:b/>
        </w:rPr>
        <w:t xml:space="preserve">HOLIDAY SCHEDULING ALLOWED Field (#27): </w:t>
      </w:r>
      <w:r>
        <w:t>This field determines which holidays have surgical cases scheduled. This information must be updated each year for all holidays.</w:t>
      </w:r>
    </w:p>
    <w:p w14:paraId="175DF295" w14:textId="77777777" w:rsidR="00A72B2A" w:rsidRDefault="00A72B2A">
      <w:pPr>
        <w:pStyle w:val="BodyText"/>
        <w:spacing w:before="10"/>
        <w:rPr>
          <w:sz w:val="21"/>
        </w:rPr>
      </w:pPr>
    </w:p>
    <w:p w14:paraId="0A2FF8BA" w14:textId="77777777" w:rsidR="00A72B2A" w:rsidRDefault="00C1541F">
      <w:pPr>
        <w:pStyle w:val="BodyText"/>
        <w:spacing w:before="1"/>
        <w:ind w:left="780" w:right="530"/>
      </w:pPr>
      <w:r>
        <w:rPr>
          <w:b/>
        </w:rPr>
        <w:t xml:space="preserve">INACTIVE? Field (#35): </w:t>
      </w:r>
      <w:r>
        <w:t>This field is used to make a division inactive and to prevent its selection and use by Surgery users.</w:t>
      </w:r>
    </w:p>
    <w:p w14:paraId="6D65ACB1" w14:textId="77777777" w:rsidR="00A72B2A" w:rsidRDefault="00A72B2A">
      <w:pPr>
        <w:pStyle w:val="BodyText"/>
      </w:pPr>
    </w:p>
    <w:p w14:paraId="709EFA2F" w14:textId="77777777" w:rsidR="00A72B2A" w:rsidRDefault="00C1541F">
      <w:pPr>
        <w:ind w:left="780" w:right="700"/>
      </w:pPr>
      <w:r>
        <w:rPr>
          <w:b/>
        </w:rPr>
        <w:t xml:space="preserve">AUTOMATED CASE CART ORDERING Field (#37): </w:t>
      </w:r>
      <w:r>
        <w:t>This field indicates whether or not the CoreFLS interface is in use at the facility. Enter YES, NO, or leave the field blank.</w:t>
      </w:r>
    </w:p>
    <w:p w14:paraId="1DF0CEE5" w14:textId="77777777" w:rsidR="00A72B2A" w:rsidRDefault="00A72B2A">
      <w:pPr>
        <w:pStyle w:val="BodyText"/>
        <w:spacing w:before="11"/>
        <w:rPr>
          <w:sz w:val="21"/>
        </w:rPr>
      </w:pPr>
    </w:p>
    <w:p w14:paraId="3A3DD75F" w14:textId="77777777" w:rsidR="00A72B2A" w:rsidRDefault="00C1541F">
      <w:pPr>
        <w:pStyle w:val="BodyText"/>
        <w:ind w:left="780" w:right="556"/>
      </w:pPr>
      <w:r>
        <w:rPr>
          <w:b/>
        </w:rPr>
        <w:t xml:space="preserve">ANESTHESIA REPORT IN USE Field (#40): </w:t>
      </w:r>
      <w:r>
        <w:t>Many Veterans Affairs (VA) Medical Centers do not use the Anesthesia Report provided with the Surgery package. A parameter has been created so that the automatic creation of stub Anesthesia Reports in the Text Integration Utilities (TIU) files can be eliminated when an operation is completed. If a site does not use the report, there is no need to create the stub for eventual signature. To indicate that the site uses the Anesthesia Report, select YES. If the site does not use the Anesthesia Report, select NO.</w:t>
      </w:r>
    </w:p>
    <w:p w14:paraId="717C297B" w14:textId="77777777" w:rsidR="00A72B2A" w:rsidRDefault="00A72B2A">
      <w:pPr>
        <w:pStyle w:val="BodyText"/>
      </w:pPr>
    </w:p>
    <w:p w14:paraId="435048F2" w14:textId="77777777" w:rsidR="00A72B2A" w:rsidRDefault="00C1541F">
      <w:pPr>
        <w:pStyle w:val="BodyText"/>
        <w:ind w:left="780" w:right="403"/>
      </w:pPr>
      <w:r>
        <w:rPr>
          <w:b/>
        </w:rPr>
        <w:t xml:space="preserve">DEFAULT CLINIC FOR DOCUMENTS Field (# 42): </w:t>
      </w:r>
      <w:r>
        <w:t>Enter a non-count clinic so that TIU documents will be associated with the appropriate default clinics. This non-count clinic is the default clinic for this division. It will be the location passed to TIU when Surgery documents are created if no other location can be identified. Enter the hospital location name, abbreviation, or team name.</w:t>
      </w:r>
    </w:p>
    <w:p w14:paraId="7A0B5017" w14:textId="77777777" w:rsidR="00A72B2A" w:rsidRDefault="00A72B2A">
      <w:pPr>
        <w:pStyle w:val="BodyText"/>
      </w:pPr>
    </w:p>
    <w:p w14:paraId="1F0C7CF1" w14:textId="77777777" w:rsidR="00A72B2A" w:rsidRDefault="00C1541F">
      <w:pPr>
        <w:pStyle w:val="BodyText"/>
        <w:ind w:left="780" w:right="432"/>
      </w:pPr>
      <w:r>
        <w:rPr>
          <w:b/>
        </w:rPr>
        <w:t xml:space="preserve">CODE ISSUE MAIL GROUP Field (# 43): </w:t>
      </w:r>
      <w:r>
        <w:t>This is the name of the mail group that will receive all coding issue messages sent by the Risk Assessment Nurse Reviewer. When the Non-Cardiac and Cardiac Risk Assessment option Alert Coder Regarding Coding Issues is used, a mail message is sent to the person that coded the Surgery case and the mail group identified in this field.</w:t>
      </w:r>
    </w:p>
    <w:p w14:paraId="3D21E352" w14:textId="77777777" w:rsidR="00A72B2A" w:rsidRDefault="00A72B2A">
      <w:pPr>
        <w:sectPr w:rsidR="00A72B2A">
          <w:pgSz w:w="12240" w:h="15840"/>
          <w:pgMar w:top="1360" w:right="960" w:bottom="940" w:left="1200" w:header="0" w:footer="746" w:gutter="0"/>
          <w:cols w:space="720"/>
        </w:sectPr>
      </w:pPr>
    </w:p>
    <w:p w14:paraId="581A9C5A" w14:textId="77777777" w:rsidR="00A72B2A" w:rsidRDefault="00C1541F">
      <w:pPr>
        <w:pStyle w:val="Heading5"/>
        <w:numPr>
          <w:ilvl w:val="0"/>
          <w:numId w:val="6"/>
        </w:numPr>
        <w:tabs>
          <w:tab w:val="left" w:pos="780"/>
          <w:tab w:val="left" w:pos="781"/>
        </w:tabs>
        <w:spacing w:before="191"/>
        <w:ind w:left="780" w:hanging="541"/>
      </w:pPr>
      <w:r>
        <w:t>Options Tasked</w:t>
      </w:r>
      <w:r>
        <w:rPr>
          <w:spacing w:val="-1"/>
        </w:rPr>
        <w:t xml:space="preserve"> </w:t>
      </w:r>
      <w:r>
        <w:t>Daily</w:t>
      </w:r>
    </w:p>
    <w:p w14:paraId="0FED0130" w14:textId="77777777" w:rsidR="00A72B2A" w:rsidRDefault="00A72B2A">
      <w:pPr>
        <w:pStyle w:val="BodyText"/>
        <w:spacing w:before="7"/>
        <w:rPr>
          <w:b/>
          <w:sz w:val="21"/>
        </w:rPr>
      </w:pPr>
    </w:p>
    <w:p w14:paraId="125355C6" w14:textId="77777777" w:rsidR="00A72B2A" w:rsidRDefault="00C1541F">
      <w:pPr>
        <w:pStyle w:val="BodyText"/>
        <w:ind w:left="240"/>
      </w:pPr>
      <w:r>
        <w:t>The following option must be performed on a daily basis.</w:t>
      </w:r>
    </w:p>
    <w:p w14:paraId="220E3D69" w14:textId="77777777" w:rsidR="00A72B2A" w:rsidRDefault="00A72B2A">
      <w:pPr>
        <w:pStyle w:val="BodyText"/>
      </w:pPr>
    </w:p>
    <w:p w14:paraId="1756ACA1" w14:textId="77777777" w:rsidR="00A72B2A" w:rsidRDefault="00C1541F">
      <w:pPr>
        <w:pStyle w:val="BodyText"/>
        <w:ind w:left="780" w:right="582"/>
      </w:pPr>
      <w:r>
        <w:rPr>
          <w:b/>
        </w:rPr>
        <w:t xml:space="preserve">SRTASK-NIGHT: </w:t>
      </w:r>
      <w:r>
        <w:t>This option initiates a number of background tasks to clean up the surgery database and update all appropriate information. Among the tasks performed are calculation of average procedure times, cleanup of outstanding requests, update expected start and end times for operating rooms, locking cases, transmit risk assessment and workload information, and send updates to PCE.</w:t>
      </w:r>
    </w:p>
    <w:p w14:paraId="73295AE7" w14:textId="77777777" w:rsidR="00A72B2A" w:rsidRDefault="00A72B2A">
      <w:pPr>
        <w:pStyle w:val="BodyText"/>
        <w:spacing w:before="4"/>
      </w:pPr>
    </w:p>
    <w:p w14:paraId="14913586" w14:textId="77777777" w:rsidR="00A72B2A" w:rsidRDefault="00C1541F">
      <w:pPr>
        <w:pStyle w:val="Heading5"/>
        <w:numPr>
          <w:ilvl w:val="0"/>
          <w:numId w:val="6"/>
        </w:numPr>
        <w:tabs>
          <w:tab w:val="left" w:pos="601"/>
        </w:tabs>
        <w:ind w:hanging="361"/>
      </w:pPr>
      <w:r>
        <w:t>Adding Operating</w:t>
      </w:r>
      <w:r>
        <w:rPr>
          <w:spacing w:val="-1"/>
        </w:rPr>
        <w:t xml:space="preserve"> </w:t>
      </w:r>
      <w:r>
        <w:t>Rooms</w:t>
      </w:r>
    </w:p>
    <w:p w14:paraId="21BF14D9" w14:textId="77777777" w:rsidR="00A72B2A" w:rsidRDefault="00A72B2A">
      <w:pPr>
        <w:pStyle w:val="BodyText"/>
        <w:spacing w:before="7"/>
        <w:rPr>
          <w:b/>
          <w:sz w:val="21"/>
        </w:rPr>
      </w:pPr>
    </w:p>
    <w:p w14:paraId="3A8F8107" w14:textId="77777777" w:rsidR="00A72B2A" w:rsidRDefault="00C1541F">
      <w:pPr>
        <w:pStyle w:val="BodyText"/>
        <w:ind w:left="240" w:right="710"/>
      </w:pPr>
      <w:r>
        <w:t>The operating rooms must be added to the VA FileMan HOSPITAL LOCATION file (#44) and the OPERATING ROOM file (#131.7) before they can be used in any of the Surgery package applications. All locations for non-O.R. procedures must be defined in the HOSPITAL LOCATION file (#44).</w:t>
      </w:r>
    </w:p>
    <w:p w14:paraId="2E55CC3A" w14:textId="77777777" w:rsidR="00A72B2A" w:rsidRDefault="00A72B2A">
      <w:pPr>
        <w:pStyle w:val="BodyText"/>
        <w:spacing w:before="6"/>
      </w:pPr>
    </w:p>
    <w:p w14:paraId="2C888904" w14:textId="77777777" w:rsidR="00A72B2A" w:rsidRDefault="00C1541F">
      <w:pPr>
        <w:pStyle w:val="Heading5"/>
      </w:pPr>
      <w:r>
        <w:t>HOSPITAL LOCATION file (#44)</w:t>
      </w:r>
    </w:p>
    <w:p w14:paraId="0CFD1DEC" w14:textId="77777777" w:rsidR="00A72B2A" w:rsidRDefault="00A72B2A">
      <w:pPr>
        <w:pStyle w:val="BodyText"/>
        <w:spacing w:before="7"/>
        <w:rPr>
          <w:b/>
          <w:sz w:val="21"/>
        </w:rPr>
      </w:pPr>
    </w:p>
    <w:p w14:paraId="65719470" w14:textId="77777777" w:rsidR="00A72B2A" w:rsidRDefault="00C1541F">
      <w:pPr>
        <w:pStyle w:val="BodyText"/>
        <w:spacing w:before="1"/>
        <w:ind w:left="240" w:right="821"/>
      </w:pPr>
      <w:r>
        <w:t>The following is an example of how to set up an operating room in the HOSPITAL LOCATION file (#44). Please coordinate entries with the Medical Administration Service (MAS) package coordinator.</w:t>
      </w:r>
    </w:p>
    <w:p w14:paraId="5158853F" w14:textId="77777777" w:rsidR="00A72B2A" w:rsidRDefault="00A72B2A">
      <w:pPr>
        <w:pStyle w:val="BodyText"/>
        <w:spacing w:before="3"/>
      </w:pPr>
    </w:p>
    <w:p w14:paraId="4BFCA5B1" w14:textId="77777777" w:rsidR="00A72B2A" w:rsidRDefault="00C1541F">
      <w:pPr>
        <w:ind w:left="240"/>
        <w:rPr>
          <w:b/>
          <w:sz w:val="20"/>
        </w:rPr>
      </w:pPr>
      <w:r>
        <w:rPr>
          <w:b/>
          <w:sz w:val="20"/>
        </w:rPr>
        <w:t>Example: Setting Up an Operating Room in the HOSPITAL LOCATION file (#44)</w:t>
      </w:r>
    </w:p>
    <w:p w14:paraId="366D4F0B" w14:textId="7442A83B" w:rsidR="00A72B2A" w:rsidRDefault="007B76B0">
      <w:pPr>
        <w:pStyle w:val="BodyText"/>
        <w:rPr>
          <w:b/>
          <w:sz w:val="20"/>
        </w:rPr>
      </w:pPr>
      <w:r>
        <w:rPr>
          <w:noProof/>
        </w:rPr>
        <mc:AlternateContent>
          <mc:Choice Requires="wps">
            <w:drawing>
              <wp:anchor distT="0" distB="0" distL="0" distR="0" simplePos="0" relativeHeight="487592960" behindDoc="1" locked="0" layoutInCell="1" allowOverlap="1" wp14:anchorId="2B073635" wp14:editId="34A68B81">
                <wp:simplePos x="0" y="0"/>
                <wp:positionH relativeFrom="page">
                  <wp:posOffset>896620</wp:posOffset>
                </wp:positionH>
                <wp:positionV relativeFrom="paragraph">
                  <wp:posOffset>161925</wp:posOffset>
                </wp:positionV>
                <wp:extent cx="5981065" cy="1842770"/>
                <wp:effectExtent l="0" t="0" r="0" b="0"/>
                <wp:wrapTopAndBottom/>
                <wp:docPr id="5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065" cy="184277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C30EBE" w14:textId="77777777" w:rsidR="00A72B2A" w:rsidRDefault="00C1541F">
                            <w:pPr>
                              <w:spacing w:line="180" w:lineRule="exact"/>
                              <w:ind w:left="28"/>
                              <w:rPr>
                                <w:rFonts w:ascii="Courier New"/>
                                <w:sz w:val="16"/>
                              </w:rPr>
                            </w:pPr>
                            <w:r>
                              <w:rPr>
                                <w:rFonts w:ascii="Courier New"/>
                                <w:sz w:val="16"/>
                              </w:rPr>
                              <w:t xml:space="preserve">Select VA FileMan Option: </w:t>
                            </w:r>
                            <w:r>
                              <w:rPr>
                                <w:rFonts w:ascii="Courier New"/>
                                <w:b/>
                                <w:sz w:val="16"/>
                              </w:rPr>
                              <w:t xml:space="preserve">Enter </w:t>
                            </w:r>
                            <w:r>
                              <w:rPr>
                                <w:rFonts w:ascii="Courier New"/>
                                <w:sz w:val="16"/>
                              </w:rPr>
                              <w:t>or Edit File Entries</w:t>
                            </w:r>
                          </w:p>
                          <w:p w14:paraId="54195083" w14:textId="77777777" w:rsidR="00A72B2A" w:rsidRDefault="00A72B2A">
                            <w:pPr>
                              <w:pStyle w:val="BodyText"/>
                              <w:spacing w:before="11"/>
                              <w:rPr>
                                <w:rFonts w:ascii="Courier New"/>
                                <w:sz w:val="15"/>
                              </w:rPr>
                            </w:pPr>
                          </w:p>
                          <w:p w14:paraId="6A3281FC" w14:textId="77777777" w:rsidR="00A72B2A" w:rsidRDefault="00C1541F">
                            <w:pPr>
                              <w:ind w:left="28"/>
                              <w:rPr>
                                <w:rFonts w:ascii="Courier New"/>
                                <w:b/>
                                <w:sz w:val="16"/>
                              </w:rPr>
                            </w:pPr>
                            <w:r>
                              <w:rPr>
                                <w:rFonts w:ascii="Courier New"/>
                                <w:sz w:val="16"/>
                              </w:rPr>
                              <w:t xml:space="preserve">INPUT TO WHAT FILE: </w:t>
                            </w:r>
                            <w:r>
                              <w:rPr>
                                <w:rFonts w:ascii="Courier New"/>
                                <w:b/>
                                <w:sz w:val="16"/>
                              </w:rPr>
                              <w:t>HOSPITAL LOCATION</w:t>
                            </w:r>
                          </w:p>
                          <w:p w14:paraId="2EB19CEE" w14:textId="77777777" w:rsidR="00A72B2A" w:rsidRDefault="00C1541F">
                            <w:pPr>
                              <w:spacing w:before="1"/>
                              <w:ind w:left="28"/>
                              <w:rPr>
                                <w:rFonts w:ascii="Courier New"/>
                                <w:b/>
                                <w:sz w:val="16"/>
                              </w:rPr>
                            </w:pPr>
                            <w:r>
                              <w:rPr>
                                <w:rFonts w:ascii="Courier New"/>
                                <w:sz w:val="16"/>
                              </w:rPr>
                              <w:t>EDIT WHICH FIELD: ALL//</w:t>
                            </w:r>
                            <w:r>
                              <w:rPr>
                                <w:rFonts w:ascii="Courier New"/>
                                <w:spacing w:val="92"/>
                                <w:sz w:val="16"/>
                              </w:rPr>
                              <w:t xml:space="preserve"> </w:t>
                            </w:r>
                            <w:r>
                              <w:rPr>
                                <w:rFonts w:ascii="Courier New"/>
                                <w:b/>
                                <w:sz w:val="16"/>
                              </w:rPr>
                              <w:t>&lt;Enter&gt;</w:t>
                            </w:r>
                          </w:p>
                          <w:p w14:paraId="6EDE1E04" w14:textId="77777777" w:rsidR="00A72B2A" w:rsidRDefault="00A72B2A">
                            <w:pPr>
                              <w:pStyle w:val="BodyText"/>
                              <w:rPr>
                                <w:rFonts w:ascii="Courier New"/>
                                <w:b/>
                                <w:sz w:val="16"/>
                              </w:rPr>
                            </w:pPr>
                          </w:p>
                          <w:p w14:paraId="5A326B33" w14:textId="77777777" w:rsidR="00A72B2A" w:rsidRDefault="00C1541F">
                            <w:pPr>
                              <w:spacing w:line="181" w:lineRule="exact"/>
                              <w:ind w:left="28"/>
                              <w:rPr>
                                <w:rFonts w:ascii="Courier New"/>
                                <w:b/>
                                <w:sz w:val="16"/>
                              </w:rPr>
                            </w:pPr>
                            <w:r>
                              <w:rPr>
                                <w:rFonts w:ascii="Courier New"/>
                                <w:sz w:val="16"/>
                              </w:rPr>
                              <w:t xml:space="preserve">Select HOSPITAL LOCATION NAME: </w:t>
                            </w:r>
                            <w:r>
                              <w:rPr>
                                <w:rFonts w:ascii="Courier New"/>
                                <w:b/>
                                <w:sz w:val="16"/>
                              </w:rPr>
                              <w:t>OR1</w:t>
                            </w:r>
                          </w:p>
                          <w:p w14:paraId="5B476528" w14:textId="77777777" w:rsidR="00A72B2A" w:rsidRDefault="00C1541F">
                            <w:pPr>
                              <w:tabs>
                                <w:tab w:val="left" w:pos="3173"/>
                              </w:tabs>
                              <w:ind w:left="388" w:right="2600" w:hanging="101"/>
                              <w:rPr>
                                <w:rFonts w:ascii="Courier New"/>
                                <w:sz w:val="16"/>
                              </w:rPr>
                            </w:pPr>
                            <w:r>
                              <w:rPr>
                                <w:rFonts w:ascii="Courier New"/>
                                <w:sz w:val="16"/>
                              </w:rPr>
                              <w:t xml:space="preserve">ARE YOU ADDING 'OR1' AS A NEW HOSPITAL LOCATION (THE 24TH)? </w:t>
                            </w:r>
                            <w:r>
                              <w:rPr>
                                <w:rFonts w:ascii="Courier New"/>
                                <w:b/>
                                <w:sz w:val="16"/>
                              </w:rPr>
                              <w:t xml:space="preserve">Y </w:t>
                            </w:r>
                            <w:r>
                              <w:rPr>
                                <w:rFonts w:ascii="Courier New"/>
                                <w:sz w:val="16"/>
                              </w:rPr>
                              <w:t>(YES) HOSPITAL LOCATION</w:t>
                            </w:r>
                            <w:r>
                              <w:rPr>
                                <w:rFonts w:ascii="Courier New"/>
                                <w:spacing w:val="-6"/>
                                <w:sz w:val="16"/>
                              </w:rPr>
                              <w:t xml:space="preserve"> </w:t>
                            </w:r>
                            <w:r>
                              <w:rPr>
                                <w:rFonts w:ascii="Courier New"/>
                                <w:sz w:val="16"/>
                              </w:rPr>
                              <w:t>TYPE:</w:t>
                            </w:r>
                            <w:r>
                              <w:rPr>
                                <w:rFonts w:ascii="Courier New"/>
                                <w:spacing w:val="-2"/>
                                <w:sz w:val="16"/>
                              </w:rPr>
                              <w:t xml:space="preserve"> </w:t>
                            </w:r>
                            <w:r>
                              <w:rPr>
                                <w:rFonts w:ascii="Courier New"/>
                                <w:b/>
                                <w:sz w:val="16"/>
                              </w:rPr>
                              <w:t>OR</w:t>
                            </w:r>
                            <w:r>
                              <w:rPr>
                                <w:rFonts w:ascii="Courier New"/>
                                <w:b/>
                                <w:sz w:val="16"/>
                              </w:rPr>
                              <w:tab/>
                            </w:r>
                            <w:r>
                              <w:rPr>
                                <w:rFonts w:ascii="Courier New"/>
                                <w:sz w:val="16"/>
                              </w:rPr>
                              <w:t>OPERATING</w:t>
                            </w:r>
                            <w:r>
                              <w:rPr>
                                <w:rFonts w:ascii="Courier New"/>
                                <w:spacing w:val="-2"/>
                                <w:sz w:val="16"/>
                              </w:rPr>
                              <w:t xml:space="preserve"> </w:t>
                            </w:r>
                            <w:r>
                              <w:rPr>
                                <w:rFonts w:ascii="Courier New"/>
                                <w:sz w:val="16"/>
                              </w:rPr>
                              <w:t>ROOM</w:t>
                            </w:r>
                          </w:p>
                          <w:p w14:paraId="5D00A35E" w14:textId="77777777" w:rsidR="00A72B2A" w:rsidRDefault="00C1541F">
                            <w:pPr>
                              <w:ind w:left="388"/>
                              <w:rPr>
                                <w:rFonts w:ascii="Courier New"/>
                                <w:b/>
                                <w:sz w:val="16"/>
                              </w:rPr>
                            </w:pPr>
                            <w:r>
                              <w:rPr>
                                <w:rFonts w:ascii="Courier New"/>
                                <w:sz w:val="16"/>
                              </w:rPr>
                              <w:t>HOSPITAL LOCATION TYPE EXTENSION: OPERATING ROOM//</w:t>
                            </w:r>
                            <w:r>
                              <w:rPr>
                                <w:rFonts w:ascii="Courier New"/>
                                <w:spacing w:val="88"/>
                                <w:sz w:val="16"/>
                              </w:rPr>
                              <w:t xml:space="preserve"> </w:t>
                            </w:r>
                            <w:r>
                              <w:rPr>
                                <w:rFonts w:ascii="Courier New"/>
                                <w:b/>
                                <w:sz w:val="16"/>
                              </w:rPr>
                              <w:t>&lt;Enter&gt;</w:t>
                            </w:r>
                          </w:p>
                          <w:p w14:paraId="7C88464E" w14:textId="77777777" w:rsidR="00A72B2A" w:rsidRDefault="00C1541F">
                            <w:pPr>
                              <w:spacing w:before="1" w:line="181" w:lineRule="exact"/>
                              <w:ind w:left="28"/>
                              <w:rPr>
                                <w:rFonts w:ascii="Courier New"/>
                                <w:b/>
                                <w:sz w:val="16"/>
                              </w:rPr>
                            </w:pPr>
                            <w:r>
                              <w:rPr>
                                <w:rFonts w:ascii="Courier New"/>
                                <w:sz w:val="16"/>
                              </w:rPr>
                              <w:t xml:space="preserve">ABBREVIATION: </w:t>
                            </w:r>
                            <w:r>
                              <w:rPr>
                                <w:rFonts w:ascii="Courier New"/>
                                <w:b/>
                                <w:sz w:val="16"/>
                              </w:rPr>
                              <w:t>OR1</w:t>
                            </w:r>
                          </w:p>
                          <w:p w14:paraId="12FE1387" w14:textId="77777777" w:rsidR="00A72B2A" w:rsidRDefault="00C1541F">
                            <w:pPr>
                              <w:spacing w:line="181" w:lineRule="exact"/>
                              <w:ind w:left="28"/>
                              <w:rPr>
                                <w:rFonts w:ascii="Courier New"/>
                                <w:b/>
                                <w:sz w:val="16"/>
                              </w:rPr>
                            </w:pPr>
                            <w:r>
                              <w:rPr>
                                <w:rFonts w:ascii="Courier New"/>
                                <w:sz w:val="16"/>
                              </w:rPr>
                              <w:t>TYPE: OPERATING ROOM//</w:t>
                            </w:r>
                            <w:r>
                              <w:rPr>
                                <w:rFonts w:ascii="Courier New"/>
                                <w:spacing w:val="92"/>
                                <w:sz w:val="16"/>
                              </w:rPr>
                              <w:t xml:space="preserve"> </w:t>
                            </w:r>
                            <w:r>
                              <w:rPr>
                                <w:rFonts w:ascii="Courier New"/>
                                <w:b/>
                                <w:sz w:val="16"/>
                              </w:rPr>
                              <w:t>&lt;Enter&gt;</w:t>
                            </w:r>
                          </w:p>
                          <w:p w14:paraId="383FD8D1" w14:textId="77777777" w:rsidR="00A72B2A" w:rsidRDefault="00C1541F">
                            <w:pPr>
                              <w:spacing w:before="1" w:line="181" w:lineRule="exact"/>
                              <w:ind w:left="28"/>
                              <w:rPr>
                                <w:rFonts w:ascii="Courier New"/>
                                <w:b/>
                                <w:sz w:val="16"/>
                              </w:rPr>
                            </w:pPr>
                            <w:r>
                              <w:rPr>
                                <w:rFonts w:ascii="Courier New"/>
                                <w:sz w:val="16"/>
                              </w:rPr>
                              <w:t>TYPE EXTENSION: OPERATING ROOM//</w:t>
                            </w:r>
                            <w:r>
                              <w:rPr>
                                <w:rFonts w:ascii="Courier New"/>
                                <w:spacing w:val="91"/>
                                <w:sz w:val="16"/>
                              </w:rPr>
                              <w:t xml:space="preserve"> </w:t>
                            </w:r>
                            <w:r>
                              <w:rPr>
                                <w:rFonts w:ascii="Courier New"/>
                                <w:b/>
                                <w:sz w:val="16"/>
                              </w:rPr>
                              <w:t>&lt;Enter&gt;</w:t>
                            </w:r>
                          </w:p>
                          <w:p w14:paraId="046D9B4D" w14:textId="77777777" w:rsidR="00A72B2A" w:rsidRDefault="00C1541F">
                            <w:pPr>
                              <w:spacing w:line="181" w:lineRule="exact"/>
                              <w:ind w:left="28"/>
                              <w:rPr>
                                <w:rFonts w:ascii="Courier New"/>
                                <w:sz w:val="16"/>
                              </w:rPr>
                            </w:pPr>
                            <w:r>
                              <w:rPr>
                                <w:rFonts w:ascii="Courier New"/>
                                <w:sz w:val="16"/>
                              </w:rPr>
                              <w:t xml:space="preserve">INSTITUTION: </w:t>
                            </w:r>
                            <w:r>
                              <w:rPr>
                                <w:rFonts w:ascii="Courier New"/>
                                <w:b/>
                                <w:sz w:val="16"/>
                              </w:rPr>
                              <w:t xml:space="preserve">BIRMINGHAM, AL. </w:t>
                            </w:r>
                            <w:r>
                              <w:rPr>
                                <w:rFonts w:ascii="Courier New"/>
                                <w:sz w:val="16"/>
                              </w:rPr>
                              <w:t>[Very important at multi-division medical centers.]</w:t>
                            </w:r>
                          </w:p>
                          <w:p w14:paraId="7BEB967C" w14:textId="77777777" w:rsidR="00A72B2A" w:rsidRDefault="00C1541F">
                            <w:pPr>
                              <w:spacing w:before="6" w:line="181" w:lineRule="exact"/>
                              <w:ind w:left="28"/>
                              <w:rPr>
                                <w:rFonts w:ascii="Courier New"/>
                                <w:sz w:val="16"/>
                              </w:rPr>
                            </w:pPr>
                            <w:r>
                              <w:rPr>
                                <w:rFonts w:ascii="Courier New"/>
                                <w:sz w:val="16"/>
                              </w:rPr>
                              <w:t xml:space="preserve">DIVISION: </w:t>
                            </w:r>
                            <w:r>
                              <w:rPr>
                                <w:rFonts w:ascii="Courier New"/>
                                <w:sz w:val="16"/>
                                <w:u w:val="single"/>
                              </w:rPr>
                              <w:t>^</w:t>
                            </w:r>
                          </w:p>
                          <w:p w14:paraId="17F9181F" w14:textId="77777777" w:rsidR="00A72B2A" w:rsidRDefault="00C1541F">
                            <w:pPr>
                              <w:ind w:left="604" w:right="1497"/>
                              <w:rPr>
                                <w:rFonts w:ascii="Courier New"/>
                                <w:sz w:val="16"/>
                              </w:rPr>
                            </w:pPr>
                            <w:r>
                              <w:rPr>
                                <w:rFonts w:ascii="Courier New"/>
                                <w:sz w:val="16"/>
                              </w:rPr>
                              <w:t>[It is unnecessary to enter any other fields in this file. Enter an up arrow (^) to exit.]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73635" id="Text Box 29" o:spid="_x0000_s1027" type="#_x0000_t202" style="position:absolute;margin-left:70.6pt;margin-top:12.75pt;width:470.95pt;height:145.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" fillcolor="#e4e4e4" stroked="f">
                <v:textbox inset="0,0,0,0">
                  <w:txbxContent>
                    <w:p w14:paraId="16C30EBE" w14:textId="77777777" w:rsidR="00A72B2A" w:rsidRDefault="00C1541F">
                      <w:pPr>
                        <w:spacing w:line="180" w:lineRule="exact"/>
                        <w:ind w:left="28"/>
                        <w:rPr>
                          <w:rFonts w:ascii="Courier New"/>
                          <w:sz w:val="16"/>
                        </w:rPr>
                      </w:pPr>
                      <w:r>
                        <w:rPr>
                          <w:rFonts w:ascii="Courier New"/>
                          <w:sz w:val="16"/>
                        </w:rPr>
                        <w:t xml:space="preserve">Select VA FileMan Option: </w:t>
                      </w:r>
                      <w:r>
                        <w:rPr>
                          <w:rFonts w:ascii="Courier New"/>
                          <w:b/>
                          <w:sz w:val="16"/>
                        </w:rPr>
                        <w:t xml:space="preserve">Enter </w:t>
                      </w:r>
                      <w:r>
                        <w:rPr>
                          <w:rFonts w:ascii="Courier New"/>
                          <w:sz w:val="16"/>
                        </w:rPr>
                        <w:t>or Edit File Entries</w:t>
                      </w:r>
                    </w:p>
                    <w:p w14:paraId="54195083" w14:textId="77777777" w:rsidR="00A72B2A" w:rsidRDefault="00A72B2A">
                      <w:pPr>
                        <w:pStyle w:val="BodyText"/>
                        <w:spacing w:before="11"/>
                        <w:rPr>
                          <w:rFonts w:ascii="Courier New"/>
                          <w:sz w:val="15"/>
                        </w:rPr>
                      </w:pPr>
                    </w:p>
                    <w:p w14:paraId="6A3281FC" w14:textId="77777777" w:rsidR="00A72B2A" w:rsidRDefault="00C1541F">
                      <w:pPr>
                        <w:ind w:left="28"/>
                        <w:rPr>
                          <w:rFonts w:ascii="Courier New"/>
                          <w:b/>
                          <w:sz w:val="16"/>
                        </w:rPr>
                      </w:pPr>
                      <w:r>
                        <w:rPr>
                          <w:rFonts w:ascii="Courier New"/>
                          <w:sz w:val="16"/>
                        </w:rPr>
                        <w:t xml:space="preserve">INPUT TO WHAT FILE: </w:t>
                      </w:r>
                      <w:r>
                        <w:rPr>
                          <w:rFonts w:ascii="Courier New"/>
                          <w:b/>
                          <w:sz w:val="16"/>
                        </w:rPr>
                        <w:t>HOSPITAL LOCATION</w:t>
                      </w:r>
                    </w:p>
                    <w:p w14:paraId="2EB19CEE" w14:textId="77777777" w:rsidR="00A72B2A" w:rsidRDefault="00C1541F">
                      <w:pPr>
                        <w:spacing w:before="1"/>
                        <w:ind w:left="28"/>
                        <w:rPr>
                          <w:rFonts w:ascii="Courier New"/>
                          <w:b/>
                          <w:sz w:val="16"/>
                        </w:rPr>
                      </w:pPr>
                      <w:r>
                        <w:rPr>
                          <w:rFonts w:ascii="Courier New"/>
                          <w:sz w:val="16"/>
                        </w:rPr>
                        <w:t>EDIT WHICH FIELD: ALL//</w:t>
                      </w:r>
                      <w:r>
                        <w:rPr>
                          <w:rFonts w:ascii="Courier New"/>
                          <w:spacing w:val="92"/>
                          <w:sz w:val="16"/>
                        </w:rPr>
                        <w:t xml:space="preserve"> </w:t>
                      </w:r>
                      <w:r>
                        <w:rPr>
                          <w:rFonts w:ascii="Courier New"/>
                          <w:b/>
                          <w:sz w:val="16"/>
                        </w:rPr>
                        <w:t>&lt;Enter&gt;</w:t>
                      </w:r>
                    </w:p>
                    <w:p w14:paraId="6EDE1E04" w14:textId="77777777" w:rsidR="00A72B2A" w:rsidRDefault="00A72B2A">
                      <w:pPr>
                        <w:pStyle w:val="BodyText"/>
                        <w:rPr>
                          <w:rFonts w:ascii="Courier New"/>
                          <w:b/>
                          <w:sz w:val="16"/>
                        </w:rPr>
                      </w:pPr>
                    </w:p>
                    <w:p w14:paraId="5A326B33" w14:textId="77777777" w:rsidR="00A72B2A" w:rsidRDefault="00C1541F">
                      <w:pPr>
                        <w:spacing w:line="181" w:lineRule="exact"/>
                        <w:ind w:left="28"/>
                        <w:rPr>
                          <w:rFonts w:ascii="Courier New"/>
                          <w:b/>
                          <w:sz w:val="16"/>
                        </w:rPr>
                      </w:pPr>
                      <w:r>
                        <w:rPr>
                          <w:rFonts w:ascii="Courier New"/>
                          <w:sz w:val="16"/>
                        </w:rPr>
                        <w:t xml:space="preserve">Select HOSPITAL LOCATION NAME: </w:t>
                      </w:r>
                      <w:r>
                        <w:rPr>
                          <w:rFonts w:ascii="Courier New"/>
                          <w:b/>
                          <w:sz w:val="16"/>
                        </w:rPr>
                        <w:t>OR1</w:t>
                      </w:r>
                    </w:p>
                    <w:p w14:paraId="5B476528" w14:textId="77777777" w:rsidR="00A72B2A" w:rsidRDefault="00C1541F">
                      <w:pPr>
                        <w:tabs>
                          <w:tab w:val="left" w:pos="3173"/>
                        </w:tabs>
                        <w:ind w:left="388" w:right="2600" w:hanging="101"/>
                        <w:rPr>
                          <w:rFonts w:ascii="Courier New"/>
                          <w:sz w:val="16"/>
                        </w:rPr>
                      </w:pPr>
                      <w:r>
                        <w:rPr>
                          <w:rFonts w:ascii="Courier New"/>
                          <w:sz w:val="16"/>
                        </w:rPr>
                        <w:t xml:space="preserve">ARE YOU ADDING 'OR1' AS A NEW HOSPITAL LOCATION (THE 24TH)? </w:t>
                      </w:r>
                      <w:r>
                        <w:rPr>
                          <w:rFonts w:ascii="Courier New"/>
                          <w:b/>
                          <w:sz w:val="16"/>
                        </w:rPr>
                        <w:t xml:space="preserve">Y </w:t>
                      </w:r>
                      <w:r>
                        <w:rPr>
                          <w:rFonts w:ascii="Courier New"/>
                          <w:sz w:val="16"/>
                        </w:rPr>
                        <w:t>(YES) HOSPITAL LOCATION</w:t>
                      </w:r>
                      <w:r>
                        <w:rPr>
                          <w:rFonts w:ascii="Courier New"/>
                          <w:spacing w:val="-6"/>
                          <w:sz w:val="16"/>
                        </w:rPr>
                        <w:t xml:space="preserve"> </w:t>
                      </w:r>
                      <w:r>
                        <w:rPr>
                          <w:rFonts w:ascii="Courier New"/>
                          <w:sz w:val="16"/>
                        </w:rPr>
                        <w:t>TYPE:</w:t>
                      </w:r>
                      <w:r>
                        <w:rPr>
                          <w:rFonts w:ascii="Courier New"/>
                          <w:spacing w:val="-2"/>
                          <w:sz w:val="16"/>
                        </w:rPr>
                        <w:t xml:space="preserve"> </w:t>
                      </w:r>
                      <w:r>
                        <w:rPr>
                          <w:rFonts w:ascii="Courier New"/>
                          <w:b/>
                          <w:sz w:val="16"/>
                        </w:rPr>
                        <w:t>OR</w:t>
                      </w:r>
                      <w:r>
                        <w:rPr>
                          <w:rFonts w:ascii="Courier New"/>
                          <w:b/>
                          <w:sz w:val="16"/>
                        </w:rPr>
                        <w:tab/>
                      </w:r>
                      <w:r>
                        <w:rPr>
                          <w:rFonts w:ascii="Courier New"/>
                          <w:sz w:val="16"/>
                        </w:rPr>
                        <w:t>OPERATING</w:t>
                      </w:r>
                      <w:r>
                        <w:rPr>
                          <w:rFonts w:ascii="Courier New"/>
                          <w:spacing w:val="-2"/>
                          <w:sz w:val="16"/>
                        </w:rPr>
                        <w:t xml:space="preserve"> </w:t>
                      </w:r>
                      <w:r>
                        <w:rPr>
                          <w:rFonts w:ascii="Courier New"/>
                          <w:sz w:val="16"/>
                        </w:rPr>
                        <w:t>ROOM</w:t>
                      </w:r>
                    </w:p>
                    <w:p w14:paraId="5D00A35E" w14:textId="77777777" w:rsidR="00A72B2A" w:rsidRDefault="00C1541F">
                      <w:pPr>
                        <w:ind w:left="388"/>
                        <w:rPr>
                          <w:rFonts w:ascii="Courier New"/>
                          <w:b/>
                          <w:sz w:val="16"/>
                        </w:rPr>
                      </w:pPr>
                      <w:r>
                        <w:rPr>
                          <w:rFonts w:ascii="Courier New"/>
                          <w:sz w:val="16"/>
                        </w:rPr>
                        <w:t>HOSPITAL LOCATION TYPE EXTENSION: OPERATING ROOM//</w:t>
                      </w:r>
                      <w:r>
                        <w:rPr>
                          <w:rFonts w:ascii="Courier New"/>
                          <w:spacing w:val="88"/>
                          <w:sz w:val="16"/>
                        </w:rPr>
                        <w:t xml:space="preserve"> </w:t>
                      </w:r>
                      <w:r>
                        <w:rPr>
                          <w:rFonts w:ascii="Courier New"/>
                          <w:b/>
                          <w:sz w:val="16"/>
                        </w:rPr>
                        <w:t>&lt;Enter&gt;</w:t>
                      </w:r>
                    </w:p>
                    <w:p w14:paraId="7C88464E" w14:textId="77777777" w:rsidR="00A72B2A" w:rsidRDefault="00C1541F">
                      <w:pPr>
                        <w:spacing w:before="1" w:line="181" w:lineRule="exact"/>
                        <w:ind w:left="28"/>
                        <w:rPr>
                          <w:rFonts w:ascii="Courier New"/>
                          <w:b/>
                          <w:sz w:val="16"/>
                        </w:rPr>
                      </w:pPr>
                      <w:r>
                        <w:rPr>
                          <w:rFonts w:ascii="Courier New"/>
                          <w:sz w:val="16"/>
                        </w:rPr>
                        <w:t xml:space="preserve">ABBREVIATION: </w:t>
                      </w:r>
                      <w:r>
                        <w:rPr>
                          <w:rFonts w:ascii="Courier New"/>
                          <w:b/>
                          <w:sz w:val="16"/>
                        </w:rPr>
                        <w:t>OR1</w:t>
                      </w:r>
                    </w:p>
                    <w:p w14:paraId="12FE1387" w14:textId="77777777" w:rsidR="00A72B2A" w:rsidRDefault="00C1541F">
                      <w:pPr>
                        <w:spacing w:line="181" w:lineRule="exact"/>
                        <w:ind w:left="28"/>
                        <w:rPr>
                          <w:rFonts w:ascii="Courier New"/>
                          <w:b/>
                          <w:sz w:val="16"/>
                        </w:rPr>
                      </w:pPr>
                      <w:r>
                        <w:rPr>
                          <w:rFonts w:ascii="Courier New"/>
                          <w:sz w:val="16"/>
                        </w:rPr>
                        <w:t>TYPE: OPERATING ROOM//</w:t>
                      </w:r>
                      <w:r>
                        <w:rPr>
                          <w:rFonts w:ascii="Courier New"/>
                          <w:spacing w:val="92"/>
                          <w:sz w:val="16"/>
                        </w:rPr>
                        <w:t xml:space="preserve"> </w:t>
                      </w:r>
                      <w:r>
                        <w:rPr>
                          <w:rFonts w:ascii="Courier New"/>
                          <w:b/>
                          <w:sz w:val="16"/>
                        </w:rPr>
                        <w:t>&lt;Enter&gt;</w:t>
                      </w:r>
                    </w:p>
                    <w:p w14:paraId="383FD8D1" w14:textId="77777777" w:rsidR="00A72B2A" w:rsidRDefault="00C1541F">
                      <w:pPr>
                        <w:spacing w:before="1" w:line="181" w:lineRule="exact"/>
                        <w:ind w:left="28"/>
                        <w:rPr>
                          <w:rFonts w:ascii="Courier New"/>
                          <w:b/>
                          <w:sz w:val="16"/>
                        </w:rPr>
                      </w:pPr>
                      <w:r>
                        <w:rPr>
                          <w:rFonts w:ascii="Courier New"/>
                          <w:sz w:val="16"/>
                        </w:rPr>
                        <w:t>TYPE EXTENSION: OPERATING ROOM//</w:t>
                      </w:r>
                      <w:r>
                        <w:rPr>
                          <w:rFonts w:ascii="Courier New"/>
                          <w:spacing w:val="91"/>
                          <w:sz w:val="16"/>
                        </w:rPr>
                        <w:t xml:space="preserve"> </w:t>
                      </w:r>
                      <w:r>
                        <w:rPr>
                          <w:rFonts w:ascii="Courier New"/>
                          <w:b/>
                          <w:sz w:val="16"/>
                        </w:rPr>
                        <w:t>&lt;Enter&gt;</w:t>
                      </w:r>
                    </w:p>
                    <w:p w14:paraId="046D9B4D" w14:textId="77777777" w:rsidR="00A72B2A" w:rsidRDefault="00C1541F">
                      <w:pPr>
                        <w:spacing w:line="181" w:lineRule="exact"/>
                        <w:ind w:left="28"/>
                        <w:rPr>
                          <w:rFonts w:ascii="Courier New"/>
                          <w:sz w:val="16"/>
                        </w:rPr>
                      </w:pPr>
                      <w:r>
                        <w:rPr>
                          <w:rFonts w:ascii="Courier New"/>
                          <w:sz w:val="16"/>
                        </w:rPr>
                        <w:t xml:space="preserve">INSTITUTION: </w:t>
                      </w:r>
                      <w:r>
                        <w:rPr>
                          <w:rFonts w:ascii="Courier New"/>
                          <w:b/>
                          <w:sz w:val="16"/>
                        </w:rPr>
                        <w:t xml:space="preserve">BIRMINGHAM, AL. </w:t>
                      </w:r>
                      <w:r>
                        <w:rPr>
                          <w:rFonts w:ascii="Courier New"/>
                          <w:sz w:val="16"/>
                        </w:rPr>
                        <w:t>[Very important at multi-division medical centers.]</w:t>
                      </w:r>
                    </w:p>
                    <w:p w14:paraId="7BEB967C" w14:textId="77777777" w:rsidR="00A72B2A" w:rsidRDefault="00C1541F">
                      <w:pPr>
                        <w:spacing w:before="6" w:line="181" w:lineRule="exact"/>
                        <w:ind w:left="28"/>
                        <w:rPr>
                          <w:rFonts w:ascii="Courier New"/>
                          <w:sz w:val="16"/>
                        </w:rPr>
                      </w:pPr>
                      <w:r>
                        <w:rPr>
                          <w:rFonts w:ascii="Courier New"/>
                          <w:sz w:val="16"/>
                        </w:rPr>
                        <w:t xml:space="preserve">DIVISION: </w:t>
                      </w:r>
                      <w:r>
                        <w:rPr>
                          <w:rFonts w:ascii="Courier New"/>
                          <w:sz w:val="16"/>
                          <w:u w:val="single"/>
                        </w:rPr>
                        <w:t>^</w:t>
                      </w:r>
                    </w:p>
                    <w:p w14:paraId="17F9181F" w14:textId="77777777" w:rsidR="00A72B2A" w:rsidRDefault="00C1541F">
                      <w:pPr>
                        <w:ind w:left="604" w:right="1497"/>
                        <w:rPr>
                          <w:rFonts w:ascii="Courier New"/>
                          <w:sz w:val="16"/>
                        </w:rPr>
                      </w:pPr>
                      <w:r>
                        <w:rPr>
                          <w:rFonts w:ascii="Courier New"/>
                          <w:sz w:val="16"/>
                        </w:rPr>
                        <w:t>[It is unnecessary to enter any other fields in this file. Enter an up arrow (^) to exit.]</w:t>
                      </w:r>
                    </w:p>
                  </w:txbxContent>
                </v:textbox>
                <w10:wrap type="topAndBottom" anchorx="page"/>
              </v:shape>
            </w:pict>
          </mc:Fallback>
        </mc:AlternateContent>
      </w:r>
    </w:p>
    <w:p w14:paraId="1A7E2760" w14:textId="77777777" w:rsidR="00A72B2A" w:rsidRDefault="00A72B2A">
      <w:pPr>
        <w:rPr>
          <w:sz w:val="20"/>
        </w:rPr>
        <w:sectPr w:rsidR="00A72B2A">
          <w:pgSz w:w="12240" w:h="15840"/>
          <w:pgMar w:top="1500" w:right="960" w:bottom="940" w:left="1200" w:header="0" w:footer="746" w:gutter="0"/>
          <w:cols w:space="720"/>
        </w:sectPr>
      </w:pPr>
    </w:p>
    <w:p w14:paraId="74B94133" w14:textId="77777777" w:rsidR="00A72B2A" w:rsidRDefault="00C1541F">
      <w:pPr>
        <w:pStyle w:val="Heading5"/>
        <w:spacing w:before="78"/>
      </w:pPr>
      <w:r>
        <w:t>OPERATING ROOM file (#131.7)</w:t>
      </w:r>
    </w:p>
    <w:p w14:paraId="02072BA1" w14:textId="77777777" w:rsidR="00A72B2A" w:rsidRDefault="00A72B2A">
      <w:pPr>
        <w:pStyle w:val="BodyText"/>
        <w:spacing w:before="8"/>
        <w:rPr>
          <w:b/>
          <w:sz w:val="21"/>
        </w:rPr>
      </w:pPr>
    </w:p>
    <w:p w14:paraId="68217AC1" w14:textId="77777777" w:rsidR="00A72B2A" w:rsidRDefault="00C1541F">
      <w:pPr>
        <w:pStyle w:val="BodyText"/>
        <w:ind w:left="240"/>
      </w:pPr>
      <w:r>
        <w:t>Following is an example of how to set up an operating room in the OPERATING ROOM file (#131.7).</w:t>
      </w:r>
    </w:p>
    <w:p w14:paraId="676F31F4" w14:textId="77777777" w:rsidR="00A72B2A" w:rsidRDefault="00A72B2A">
      <w:pPr>
        <w:pStyle w:val="BodyText"/>
      </w:pPr>
    </w:p>
    <w:p w14:paraId="2FDC4771" w14:textId="77777777" w:rsidR="00A72B2A" w:rsidRDefault="00C1541F">
      <w:pPr>
        <w:ind w:left="240" w:right="654"/>
      </w:pPr>
      <w:r>
        <w:t xml:space="preserve">The </w:t>
      </w:r>
      <w:r>
        <w:rPr>
          <w:i/>
        </w:rPr>
        <w:t xml:space="preserve">Surgery Utilization Menu </w:t>
      </w:r>
      <w:r>
        <w:t xml:space="preserve">[SR OR UTIL] option in the </w:t>
      </w:r>
      <w:r>
        <w:rPr>
          <w:i/>
        </w:rPr>
        <w:t xml:space="preserve">Surgery Package Management Menu </w:t>
      </w:r>
      <w:r>
        <w:t xml:space="preserve">[SRO PACKAGE MANAGEMENT] </w:t>
      </w:r>
      <w:r>
        <w:rPr>
          <w:i/>
        </w:rPr>
        <w:t xml:space="preserve">option </w:t>
      </w:r>
      <w:r>
        <w:t xml:space="preserve">has a sub-option called the </w:t>
      </w:r>
      <w:r>
        <w:rPr>
          <w:i/>
        </w:rPr>
        <w:t xml:space="preserve">Normal Daily Hours (Enter/Edit) </w:t>
      </w:r>
      <w:r>
        <w:t xml:space="preserve">[SR NORMAL HOURS] option for editing operating room normal daily hours. The </w:t>
      </w:r>
      <w:r>
        <w:rPr>
          <w:i/>
        </w:rPr>
        <w:t xml:space="preserve">Operating Room Information (Enter/Edit) </w:t>
      </w:r>
      <w:r>
        <w:t xml:space="preserve">[SRO-ROOM] option in the </w:t>
      </w:r>
      <w:r>
        <w:rPr>
          <w:i/>
        </w:rPr>
        <w:t xml:space="preserve">Surgery Package Management Menu </w:t>
      </w:r>
      <w:r>
        <w:t>[SRO PACKAGE MANAGEMENT] option can be used to edit other information in this file.</w:t>
      </w:r>
    </w:p>
    <w:p w14:paraId="30AD7FCF" w14:textId="69C1496B" w:rsidR="00A72B2A" w:rsidRDefault="007B76B0">
      <w:pPr>
        <w:pStyle w:val="BodyText"/>
        <w:spacing w:before="1"/>
        <w:rPr>
          <w:sz w:val="19"/>
        </w:rPr>
      </w:pPr>
      <w:r>
        <w:rPr>
          <w:noProof/>
        </w:rPr>
        <mc:AlternateContent>
          <mc:Choice Requires="wps">
            <w:drawing>
              <wp:anchor distT="0" distB="0" distL="0" distR="0" simplePos="0" relativeHeight="487593472" behindDoc="1" locked="0" layoutInCell="1" allowOverlap="1" wp14:anchorId="4EB767BE" wp14:editId="3315E364">
                <wp:simplePos x="0" y="0"/>
                <wp:positionH relativeFrom="page">
                  <wp:posOffset>1353820</wp:posOffset>
                </wp:positionH>
                <wp:positionV relativeFrom="paragraph">
                  <wp:posOffset>164465</wp:posOffset>
                </wp:positionV>
                <wp:extent cx="5523865" cy="6350"/>
                <wp:effectExtent l="0" t="0" r="0" b="0"/>
                <wp:wrapTopAndBottom/>
                <wp:docPr id="51"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076CB1" id="Rectangle 28" o:spid="_x0000_s1026" style="position:absolute;margin-left:106.6pt;margin-top:12.95pt;width:434.95pt;height:.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" fillcolor="black" stroked="f">
                <w10:wrap type="topAndBottom" anchorx="page"/>
              </v:rect>
            </w:pict>
          </mc:Fallback>
        </mc:AlternateContent>
      </w:r>
    </w:p>
    <w:p w14:paraId="0B0D062A" w14:textId="77777777" w:rsidR="00A72B2A" w:rsidRDefault="00A72B2A">
      <w:pPr>
        <w:pStyle w:val="BodyText"/>
        <w:spacing w:before="9"/>
        <w:rPr>
          <w:sz w:val="12"/>
        </w:rPr>
      </w:pPr>
    </w:p>
    <w:p w14:paraId="0DB22432" w14:textId="77777777" w:rsidR="00A72B2A" w:rsidRDefault="00C1541F">
      <w:pPr>
        <w:pStyle w:val="BodyText"/>
        <w:spacing w:before="91"/>
        <w:ind w:left="960" w:right="553"/>
      </w:pPr>
      <w:r>
        <w:rPr>
          <w:noProof/>
        </w:rPr>
        <w:drawing>
          <wp:anchor distT="0" distB="0" distL="0" distR="0" simplePos="0" relativeHeight="15735296" behindDoc="0" locked="0" layoutInCell="1" allowOverlap="1" wp14:anchorId="6D13D1B7" wp14:editId="2C6156B0">
            <wp:simplePos x="0" y="0"/>
            <wp:positionH relativeFrom="page">
              <wp:posOffset>852113</wp:posOffset>
            </wp:positionH>
            <wp:positionV relativeFrom="paragraph">
              <wp:posOffset>24456</wp:posOffset>
            </wp:positionV>
            <wp:extent cx="389385" cy="389804"/>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389385" cy="389804"/>
                    </a:xfrm>
                    <a:prstGeom prst="rect">
                      <a:avLst/>
                    </a:prstGeom>
                  </pic:spPr>
                </pic:pic>
              </a:graphicData>
            </a:graphic>
          </wp:anchor>
        </w:drawing>
      </w:r>
      <w:r>
        <w:t>The Schedule of Operations displays the operating rooms in the same sequence in which they are entered in the OPERATING ROOM file (#131.7).</w:t>
      </w:r>
    </w:p>
    <w:p w14:paraId="062348B7" w14:textId="658D4952" w:rsidR="00A72B2A" w:rsidRDefault="007B76B0">
      <w:pPr>
        <w:pStyle w:val="BodyText"/>
        <w:rPr>
          <w:sz w:val="21"/>
        </w:rPr>
      </w:pPr>
      <w:r>
        <w:rPr>
          <w:noProof/>
        </w:rPr>
        <mc:AlternateContent>
          <mc:Choice Requires="wps">
            <w:drawing>
              <wp:anchor distT="0" distB="0" distL="0" distR="0" simplePos="0" relativeHeight="487593984" behindDoc="1" locked="0" layoutInCell="1" allowOverlap="1" wp14:anchorId="2D47657F" wp14:editId="468B356C">
                <wp:simplePos x="0" y="0"/>
                <wp:positionH relativeFrom="page">
                  <wp:posOffset>1353820</wp:posOffset>
                </wp:positionH>
                <wp:positionV relativeFrom="paragraph">
                  <wp:posOffset>178435</wp:posOffset>
                </wp:positionV>
                <wp:extent cx="5523865" cy="6350"/>
                <wp:effectExtent l="0" t="0" r="0" b="0"/>
                <wp:wrapTopAndBottom/>
                <wp:docPr id="50"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8AA22" id="Rectangle 27" o:spid="_x0000_s1026" style="position:absolute;margin-left:106.6pt;margin-top:14.05pt;width:434.95pt;height:.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" fillcolor="black" stroked="f">
                <w10:wrap type="topAndBottom" anchorx="page"/>
              </v:rect>
            </w:pict>
          </mc:Fallback>
        </mc:AlternateContent>
      </w:r>
    </w:p>
    <w:p w14:paraId="12A950F3" w14:textId="77777777" w:rsidR="00A72B2A" w:rsidRDefault="00A72B2A">
      <w:pPr>
        <w:rPr>
          <w:sz w:val="21"/>
        </w:rPr>
        <w:sectPr w:rsidR="00A72B2A">
          <w:pgSz w:w="12240" w:h="15840"/>
          <w:pgMar w:top="1360" w:right="960" w:bottom="940" w:left="1200" w:header="0" w:footer="746" w:gutter="0"/>
          <w:cols w:space="720"/>
        </w:sectPr>
      </w:pPr>
    </w:p>
    <w:p w14:paraId="04934429" w14:textId="5C05D300" w:rsidR="00A72B2A" w:rsidRDefault="007B76B0">
      <w:pPr>
        <w:spacing w:before="78"/>
        <w:ind w:left="240"/>
        <w:rPr>
          <w:b/>
          <w:sz w:val="20"/>
        </w:rPr>
      </w:pPr>
      <w:r>
        <w:rPr>
          <w:noProof/>
        </w:rPr>
        <mc:AlternateContent>
          <mc:Choice Requires="wps">
            <w:drawing>
              <wp:anchor distT="0" distB="0" distL="114300" distR="114300" simplePos="0" relativeHeight="484299776" behindDoc="1" locked="0" layoutInCell="1" allowOverlap="1" wp14:anchorId="270D7E86" wp14:editId="46203108">
                <wp:simplePos x="0" y="0"/>
                <wp:positionH relativeFrom="page">
                  <wp:posOffset>896620</wp:posOffset>
                </wp:positionH>
                <wp:positionV relativeFrom="page">
                  <wp:posOffset>1137285</wp:posOffset>
                </wp:positionV>
                <wp:extent cx="6438900" cy="7712710"/>
                <wp:effectExtent l="0" t="0" r="0" b="0"/>
                <wp:wrapNone/>
                <wp:docPr id="49"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8900" cy="7712710"/>
                        </a:xfrm>
                        <a:custGeom>
                          <a:avLst/>
                          <a:gdLst>
                            <a:gd name="T0" fmla="+- 0 1412 1412"/>
                            <a:gd name="T1" fmla="*/ T0 w 10140"/>
                            <a:gd name="T2" fmla="+- 0 11760 1791"/>
                            <a:gd name="T3" fmla="*/ 11760 h 12146"/>
                            <a:gd name="T4" fmla="+- 0 1412 1412"/>
                            <a:gd name="T5" fmla="*/ T4 w 10140"/>
                            <a:gd name="T6" fmla="+- 0 12304 1791"/>
                            <a:gd name="T7" fmla="*/ 12304 h 12146"/>
                            <a:gd name="T8" fmla="+- 0 1412 1412"/>
                            <a:gd name="T9" fmla="*/ T8 w 10140"/>
                            <a:gd name="T10" fmla="+- 0 12849 1791"/>
                            <a:gd name="T11" fmla="*/ 12849 h 12146"/>
                            <a:gd name="T12" fmla="+- 0 1412 1412"/>
                            <a:gd name="T13" fmla="*/ T12 w 10140"/>
                            <a:gd name="T14" fmla="+- 0 13392 1791"/>
                            <a:gd name="T15" fmla="*/ 13392 h 12146"/>
                            <a:gd name="T16" fmla="+- 0 1412 1412"/>
                            <a:gd name="T17" fmla="*/ T16 w 10140"/>
                            <a:gd name="T18" fmla="+- 0 13754 1791"/>
                            <a:gd name="T19" fmla="*/ 13754 h 12146"/>
                            <a:gd name="T20" fmla="+- 0 11551 1412"/>
                            <a:gd name="T21" fmla="*/ T20 w 10140"/>
                            <a:gd name="T22" fmla="+- 0 13754 1791"/>
                            <a:gd name="T23" fmla="*/ 13754 h 12146"/>
                            <a:gd name="T24" fmla="+- 0 11551 1412"/>
                            <a:gd name="T25" fmla="*/ T24 w 10140"/>
                            <a:gd name="T26" fmla="+- 0 13392 1791"/>
                            <a:gd name="T27" fmla="*/ 13392 h 12146"/>
                            <a:gd name="T28" fmla="+- 0 11551 1412"/>
                            <a:gd name="T29" fmla="*/ T28 w 10140"/>
                            <a:gd name="T30" fmla="+- 0 12849 1791"/>
                            <a:gd name="T31" fmla="*/ 12849 h 12146"/>
                            <a:gd name="T32" fmla="+- 0 11551 1412"/>
                            <a:gd name="T33" fmla="*/ T32 w 10140"/>
                            <a:gd name="T34" fmla="+- 0 12304 1791"/>
                            <a:gd name="T35" fmla="*/ 12304 h 12146"/>
                            <a:gd name="T36" fmla="+- 0 11551 1412"/>
                            <a:gd name="T37" fmla="*/ T36 w 10140"/>
                            <a:gd name="T38" fmla="+- 0 11760 1791"/>
                            <a:gd name="T39" fmla="*/ 11760 h 12146"/>
                            <a:gd name="T40" fmla="+- 0 1412 1412"/>
                            <a:gd name="T41" fmla="*/ T40 w 10140"/>
                            <a:gd name="T42" fmla="+- 0 10672 1791"/>
                            <a:gd name="T43" fmla="*/ 10672 h 12146"/>
                            <a:gd name="T44" fmla="+- 0 1412 1412"/>
                            <a:gd name="T45" fmla="*/ T44 w 10140"/>
                            <a:gd name="T46" fmla="+- 0 11217 1791"/>
                            <a:gd name="T47" fmla="*/ 11217 h 12146"/>
                            <a:gd name="T48" fmla="+- 0 11551 1412"/>
                            <a:gd name="T49" fmla="*/ T48 w 10140"/>
                            <a:gd name="T50" fmla="+- 0 11579 1791"/>
                            <a:gd name="T51" fmla="*/ 11579 h 12146"/>
                            <a:gd name="T52" fmla="+- 0 11551 1412"/>
                            <a:gd name="T53" fmla="*/ T52 w 10140"/>
                            <a:gd name="T54" fmla="+- 0 11034 1791"/>
                            <a:gd name="T55" fmla="*/ 11034 h 12146"/>
                            <a:gd name="T56" fmla="+- 0 11551 1412"/>
                            <a:gd name="T57" fmla="*/ T56 w 10140"/>
                            <a:gd name="T58" fmla="+- 0 4873 1791"/>
                            <a:gd name="T59" fmla="*/ 4873 h 12146"/>
                            <a:gd name="T60" fmla="+- 0 1412 1412"/>
                            <a:gd name="T61" fmla="*/ T60 w 10140"/>
                            <a:gd name="T62" fmla="+- 0 5235 1791"/>
                            <a:gd name="T63" fmla="*/ 5235 h 12146"/>
                            <a:gd name="T64" fmla="+- 0 1412 1412"/>
                            <a:gd name="T65" fmla="*/ T64 w 10140"/>
                            <a:gd name="T66" fmla="+- 0 5778 1791"/>
                            <a:gd name="T67" fmla="*/ 5778 h 12146"/>
                            <a:gd name="T68" fmla="+- 0 1412 1412"/>
                            <a:gd name="T69" fmla="*/ T68 w 10140"/>
                            <a:gd name="T70" fmla="+- 0 6323 1791"/>
                            <a:gd name="T71" fmla="*/ 6323 h 12146"/>
                            <a:gd name="T72" fmla="+- 0 1412 1412"/>
                            <a:gd name="T73" fmla="*/ T72 w 10140"/>
                            <a:gd name="T74" fmla="+- 0 6865 1791"/>
                            <a:gd name="T75" fmla="*/ 6865 h 12146"/>
                            <a:gd name="T76" fmla="+- 0 1412 1412"/>
                            <a:gd name="T77" fmla="*/ T76 w 10140"/>
                            <a:gd name="T78" fmla="+- 0 7410 1791"/>
                            <a:gd name="T79" fmla="*/ 7410 h 12146"/>
                            <a:gd name="T80" fmla="+- 0 1412 1412"/>
                            <a:gd name="T81" fmla="*/ T80 w 10140"/>
                            <a:gd name="T82" fmla="+- 0 7952 1791"/>
                            <a:gd name="T83" fmla="*/ 7952 h 12146"/>
                            <a:gd name="T84" fmla="+- 0 1412 1412"/>
                            <a:gd name="T85" fmla="*/ T84 w 10140"/>
                            <a:gd name="T86" fmla="+- 0 8315 1791"/>
                            <a:gd name="T87" fmla="*/ 8315 h 12146"/>
                            <a:gd name="T88" fmla="+- 0 1412 1412"/>
                            <a:gd name="T89" fmla="*/ T88 w 10140"/>
                            <a:gd name="T90" fmla="+- 0 8860 1791"/>
                            <a:gd name="T91" fmla="*/ 8860 h 12146"/>
                            <a:gd name="T92" fmla="+- 0 1412 1412"/>
                            <a:gd name="T93" fmla="*/ T92 w 10140"/>
                            <a:gd name="T94" fmla="+- 0 9405 1791"/>
                            <a:gd name="T95" fmla="*/ 9405 h 12146"/>
                            <a:gd name="T96" fmla="+- 0 1412 1412"/>
                            <a:gd name="T97" fmla="*/ T96 w 10140"/>
                            <a:gd name="T98" fmla="+- 0 9947 1791"/>
                            <a:gd name="T99" fmla="*/ 9947 h 12146"/>
                            <a:gd name="T100" fmla="+- 0 1412 1412"/>
                            <a:gd name="T101" fmla="*/ T100 w 10140"/>
                            <a:gd name="T102" fmla="+- 0 10492 1791"/>
                            <a:gd name="T103" fmla="*/ 10492 h 12146"/>
                            <a:gd name="T104" fmla="+- 0 11551 1412"/>
                            <a:gd name="T105" fmla="*/ T104 w 10140"/>
                            <a:gd name="T106" fmla="+- 0 10492 1791"/>
                            <a:gd name="T107" fmla="*/ 10492 h 12146"/>
                            <a:gd name="T108" fmla="+- 0 11551 1412"/>
                            <a:gd name="T109" fmla="*/ T108 w 10140"/>
                            <a:gd name="T110" fmla="+- 0 9947 1791"/>
                            <a:gd name="T111" fmla="*/ 9947 h 12146"/>
                            <a:gd name="T112" fmla="+- 0 11551 1412"/>
                            <a:gd name="T113" fmla="*/ T112 w 10140"/>
                            <a:gd name="T114" fmla="+- 0 9405 1791"/>
                            <a:gd name="T115" fmla="*/ 9405 h 12146"/>
                            <a:gd name="T116" fmla="+- 0 11551 1412"/>
                            <a:gd name="T117" fmla="*/ T116 w 10140"/>
                            <a:gd name="T118" fmla="+- 0 8860 1791"/>
                            <a:gd name="T119" fmla="*/ 8860 h 12146"/>
                            <a:gd name="T120" fmla="+- 0 11551 1412"/>
                            <a:gd name="T121" fmla="*/ T120 w 10140"/>
                            <a:gd name="T122" fmla="+- 0 8315 1791"/>
                            <a:gd name="T123" fmla="*/ 8315 h 12146"/>
                            <a:gd name="T124" fmla="+- 0 11551 1412"/>
                            <a:gd name="T125" fmla="*/ T124 w 10140"/>
                            <a:gd name="T126" fmla="+- 0 7952 1791"/>
                            <a:gd name="T127" fmla="*/ 7952 h 12146"/>
                            <a:gd name="T128" fmla="+- 0 11551 1412"/>
                            <a:gd name="T129" fmla="*/ T128 w 10140"/>
                            <a:gd name="T130" fmla="+- 0 7410 1791"/>
                            <a:gd name="T131" fmla="*/ 7410 h 12146"/>
                            <a:gd name="T132" fmla="+- 0 11551 1412"/>
                            <a:gd name="T133" fmla="*/ T132 w 10140"/>
                            <a:gd name="T134" fmla="+- 0 6865 1791"/>
                            <a:gd name="T135" fmla="*/ 6865 h 12146"/>
                            <a:gd name="T136" fmla="+- 0 11551 1412"/>
                            <a:gd name="T137" fmla="*/ T136 w 10140"/>
                            <a:gd name="T138" fmla="+- 0 6323 1791"/>
                            <a:gd name="T139" fmla="*/ 6323 h 12146"/>
                            <a:gd name="T140" fmla="+- 0 11551 1412"/>
                            <a:gd name="T141" fmla="*/ T140 w 10140"/>
                            <a:gd name="T142" fmla="+- 0 5778 1791"/>
                            <a:gd name="T143" fmla="*/ 5778 h 12146"/>
                            <a:gd name="T144" fmla="+- 0 11551 1412"/>
                            <a:gd name="T145" fmla="*/ T144 w 10140"/>
                            <a:gd name="T146" fmla="+- 0 5235 1791"/>
                            <a:gd name="T147" fmla="*/ 5235 h 12146"/>
                            <a:gd name="T148" fmla="+- 0 11551 1412"/>
                            <a:gd name="T149" fmla="*/ T148 w 10140"/>
                            <a:gd name="T150" fmla="+- 0 1791 1791"/>
                            <a:gd name="T151" fmla="*/ 1791 h 12146"/>
                            <a:gd name="T152" fmla="+- 0 1412 1412"/>
                            <a:gd name="T153" fmla="*/ T152 w 10140"/>
                            <a:gd name="T154" fmla="+- 0 2153 1791"/>
                            <a:gd name="T155" fmla="*/ 2153 h 12146"/>
                            <a:gd name="T156" fmla="+- 0 1412 1412"/>
                            <a:gd name="T157" fmla="*/ T156 w 10140"/>
                            <a:gd name="T158" fmla="+- 0 2696 1791"/>
                            <a:gd name="T159" fmla="*/ 2696 h 12146"/>
                            <a:gd name="T160" fmla="+- 0 1412 1412"/>
                            <a:gd name="T161" fmla="*/ T160 w 10140"/>
                            <a:gd name="T162" fmla="+- 0 3240 1791"/>
                            <a:gd name="T163" fmla="*/ 3240 h 12146"/>
                            <a:gd name="T164" fmla="+- 0 1412 1412"/>
                            <a:gd name="T165" fmla="*/ T164 w 10140"/>
                            <a:gd name="T166" fmla="+- 0 3783 1791"/>
                            <a:gd name="T167" fmla="*/ 3783 h 12146"/>
                            <a:gd name="T168" fmla="+- 0 1412 1412"/>
                            <a:gd name="T169" fmla="*/ T168 w 10140"/>
                            <a:gd name="T170" fmla="+- 0 4328 1791"/>
                            <a:gd name="T171" fmla="*/ 4328 h 12146"/>
                            <a:gd name="T172" fmla="+- 0 1412 1412"/>
                            <a:gd name="T173" fmla="*/ T172 w 10140"/>
                            <a:gd name="T174" fmla="+- 0 4872 1791"/>
                            <a:gd name="T175" fmla="*/ 4872 h 12146"/>
                            <a:gd name="T176" fmla="+- 0 11551 1412"/>
                            <a:gd name="T177" fmla="*/ T176 w 10140"/>
                            <a:gd name="T178" fmla="+- 0 4510 1791"/>
                            <a:gd name="T179" fmla="*/ 4510 h 12146"/>
                            <a:gd name="T180" fmla="+- 0 11551 1412"/>
                            <a:gd name="T181" fmla="*/ T180 w 10140"/>
                            <a:gd name="T182" fmla="+- 0 3965 1791"/>
                            <a:gd name="T183" fmla="*/ 3965 h 12146"/>
                            <a:gd name="T184" fmla="+- 0 11551 1412"/>
                            <a:gd name="T185" fmla="*/ T184 w 10140"/>
                            <a:gd name="T186" fmla="+- 0 3420 1791"/>
                            <a:gd name="T187" fmla="*/ 3420 h 12146"/>
                            <a:gd name="T188" fmla="+- 0 11551 1412"/>
                            <a:gd name="T189" fmla="*/ T188 w 10140"/>
                            <a:gd name="T190" fmla="+- 0 2878 1791"/>
                            <a:gd name="T191" fmla="*/ 2878 h 12146"/>
                            <a:gd name="T192" fmla="+- 0 11551 1412"/>
                            <a:gd name="T193" fmla="*/ T192 w 10140"/>
                            <a:gd name="T194" fmla="+- 0 2333 1791"/>
                            <a:gd name="T195" fmla="*/ 2333 h 12146"/>
                            <a:gd name="T196" fmla="+- 0 11551 1412"/>
                            <a:gd name="T197" fmla="*/ T196 w 10140"/>
                            <a:gd name="T198" fmla="+- 0 1791 1791"/>
                            <a:gd name="T199" fmla="*/ 1791 h 121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0140" h="12146">
                              <a:moveTo>
                                <a:pt x="10139" y="9788"/>
                              </a:moveTo>
                              <a:lnTo>
                                <a:pt x="0" y="9788"/>
                              </a:lnTo>
                              <a:lnTo>
                                <a:pt x="0" y="9969"/>
                              </a:lnTo>
                              <a:lnTo>
                                <a:pt x="0" y="10151"/>
                              </a:lnTo>
                              <a:lnTo>
                                <a:pt x="0" y="10331"/>
                              </a:lnTo>
                              <a:lnTo>
                                <a:pt x="0" y="10513"/>
                              </a:lnTo>
                              <a:lnTo>
                                <a:pt x="0" y="10693"/>
                              </a:lnTo>
                              <a:lnTo>
                                <a:pt x="0" y="10876"/>
                              </a:lnTo>
                              <a:lnTo>
                                <a:pt x="0" y="11058"/>
                              </a:lnTo>
                              <a:lnTo>
                                <a:pt x="0" y="11238"/>
                              </a:lnTo>
                              <a:lnTo>
                                <a:pt x="0" y="11421"/>
                              </a:lnTo>
                              <a:lnTo>
                                <a:pt x="0" y="11601"/>
                              </a:lnTo>
                              <a:lnTo>
                                <a:pt x="0" y="11783"/>
                              </a:lnTo>
                              <a:lnTo>
                                <a:pt x="0" y="11963"/>
                              </a:lnTo>
                              <a:lnTo>
                                <a:pt x="0" y="12145"/>
                              </a:lnTo>
                              <a:lnTo>
                                <a:pt x="10139" y="12145"/>
                              </a:lnTo>
                              <a:lnTo>
                                <a:pt x="10139" y="11963"/>
                              </a:lnTo>
                              <a:lnTo>
                                <a:pt x="10139" y="11783"/>
                              </a:lnTo>
                              <a:lnTo>
                                <a:pt x="10139" y="11601"/>
                              </a:lnTo>
                              <a:lnTo>
                                <a:pt x="10139" y="11421"/>
                              </a:lnTo>
                              <a:lnTo>
                                <a:pt x="10139" y="11238"/>
                              </a:lnTo>
                              <a:lnTo>
                                <a:pt x="10139" y="11058"/>
                              </a:lnTo>
                              <a:lnTo>
                                <a:pt x="10139" y="10876"/>
                              </a:lnTo>
                              <a:lnTo>
                                <a:pt x="10139" y="10693"/>
                              </a:lnTo>
                              <a:lnTo>
                                <a:pt x="10139" y="10513"/>
                              </a:lnTo>
                              <a:lnTo>
                                <a:pt x="10139" y="10331"/>
                              </a:lnTo>
                              <a:lnTo>
                                <a:pt x="10139" y="10151"/>
                              </a:lnTo>
                              <a:lnTo>
                                <a:pt x="10139" y="9969"/>
                              </a:lnTo>
                              <a:lnTo>
                                <a:pt x="10139" y="9788"/>
                              </a:lnTo>
                              <a:close/>
                              <a:moveTo>
                                <a:pt x="10139" y="8881"/>
                              </a:moveTo>
                              <a:lnTo>
                                <a:pt x="0" y="8881"/>
                              </a:lnTo>
                              <a:lnTo>
                                <a:pt x="0" y="9063"/>
                              </a:lnTo>
                              <a:lnTo>
                                <a:pt x="0" y="9243"/>
                              </a:lnTo>
                              <a:lnTo>
                                <a:pt x="0" y="9426"/>
                              </a:lnTo>
                              <a:lnTo>
                                <a:pt x="0" y="9606"/>
                              </a:lnTo>
                              <a:lnTo>
                                <a:pt x="0" y="9788"/>
                              </a:lnTo>
                              <a:lnTo>
                                <a:pt x="10139" y="9788"/>
                              </a:lnTo>
                              <a:lnTo>
                                <a:pt x="10139" y="9606"/>
                              </a:lnTo>
                              <a:lnTo>
                                <a:pt x="10139" y="9426"/>
                              </a:lnTo>
                              <a:lnTo>
                                <a:pt x="10139" y="9243"/>
                              </a:lnTo>
                              <a:lnTo>
                                <a:pt x="10139" y="9063"/>
                              </a:lnTo>
                              <a:lnTo>
                                <a:pt x="10139" y="8881"/>
                              </a:lnTo>
                              <a:close/>
                              <a:moveTo>
                                <a:pt x="10139" y="3082"/>
                              </a:moveTo>
                              <a:lnTo>
                                <a:pt x="0" y="3082"/>
                              </a:lnTo>
                              <a:lnTo>
                                <a:pt x="0" y="3262"/>
                              </a:lnTo>
                              <a:lnTo>
                                <a:pt x="0" y="3444"/>
                              </a:lnTo>
                              <a:lnTo>
                                <a:pt x="0" y="3624"/>
                              </a:lnTo>
                              <a:lnTo>
                                <a:pt x="0" y="3807"/>
                              </a:lnTo>
                              <a:lnTo>
                                <a:pt x="0" y="3987"/>
                              </a:lnTo>
                              <a:lnTo>
                                <a:pt x="0" y="4169"/>
                              </a:lnTo>
                              <a:lnTo>
                                <a:pt x="0" y="4349"/>
                              </a:lnTo>
                              <a:lnTo>
                                <a:pt x="0" y="4532"/>
                              </a:lnTo>
                              <a:lnTo>
                                <a:pt x="0" y="4712"/>
                              </a:lnTo>
                              <a:lnTo>
                                <a:pt x="0" y="4894"/>
                              </a:lnTo>
                              <a:lnTo>
                                <a:pt x="0" y="5074"/>
                              </a:lnTo>
                              <a:lnTo>
                                <a:pt x="0" y="5256"/>
                              </a:lnTo>
                              <a:lnTo>
                                <a:pt x="0" y="5436"/>
                              </a:lnTo>
                              <a:lnTo>
                                <a:pt x="0" y="5619"/>
                              </a:lnTo>
                              <a:lnTo>
                                <a:pt x="0" y="5799"/>
                              </a:lnTo>
                              <a:lnTo>
                                <a:pt x="0" y="5981"/>
                              </a:lnTo>
                              <a:lnTo>
                                <a:pt x="0" y="6161"/>
                              </a:lnTo>
                              <a:lnTo>
                                <a:pt x="0" y="6344"/>
                              </a:lnTo>
                              <a:lnTo>
                                <a:pt x="0" y="6524"/>
                              </a:lnTo>
                              <a:lnTo>
                                <a:pt x="0" y="6706"/>
                              </a:lnTo>
                              <a:lnTo>
                                <a:pt x="0" y="6889"/>
                              </a:lnTo>
                              <a:lnTo>
                                <a:pt x="0" y="7069"/>
                              </a:lnTo>
                              <a:lnTo>
                                <a:pt x="0" y="7251"/>
                              </a:lnTo>
                              <a:lnTo>
                                <a:pt x="0" y="7431"/>
                              </a:lnTo>
                              <a:lnTo>
                                <a:pt x="0" y="7614"/>
                              </a:lnTo>
                              <a:lnTo>
                                <a:pt x="0" y="7794"/>
                              </a:lnTo>
                              <a:lnTo>
                                <a:pt x="0" y="7976"/>
                              </a:lnTo>
                              <a:lnTo>
                                <a:pt x="0" y="8156"/>
                              </a:lnTo>
                              <a:lnTo>
                                <a:pt x="0" y="8338"/>
                              </a:lnTo>
                              <a:lnTo>
                                <a:pt x="0" y="8518"/>
                              </a:lnTo>
                              <a:lnTo>
                                <a:pt x="0" y="8701"/>
                              </a:lnTo>
                              <a:lnTo>
                                <a:pt x="0" y="8881"/>
                              </a:lnTo>
                              <a:lnTo>
                                <a:pt x="10139" y="8881"/>
                              </a:lnTo>
                              <a:lnTo>
                                <a:pt x="10139" y="8701"/>
                              </a:lnTo>
                              <a:lnTo>
                                <a:pt x="10139" y="8518"/>
                              </a:lnTo>
                              <a:lnTo>
                                <a:pt x="10139" y="8338"/>
                              </a:lnTo>
                              <a:lnTo>
                                <a:pt x="10139" y="8156"/>
                              </a:lnTo>
                              <a:lnTo>
                                <a:pt x="10139" y="7976"/>
                              </a:lnTo>
                              <a:lnTo>
                                <a:pt x="10139" y="7794"/>
                              </a:lnTo>
                              <a:lnTo>
                                <a:pt x="10139" y="7614"/>
                              </a:lnTo>
                              <a:lnTo>
                                <a:pt x="10139" y="7431"/>
                              </a:lnTo>
                              <a:lnTo>
                                <a:pt x="10139" y="7251"/>
                              </a:lnTo>
                              <a:lnTo>
                                <a:pt x="10139" y="7069"/>
                              </a:lnTo>
                              <a:lnTo>
                                <a:pt x="10139" y="6889"/>
                              </a:lnTo>
                              <a:lnTo>
                                <a:pt x="10139" y="6706"/>
                              </a:lnTo>
                              <a:lnTo>
                                <a:pt x="10139" y="6524"/>
                              </a:lnTo>
                              <a:lnTo>
                                <a:pt x="10139" y="6344"/>
                              </a:lnTo>
                              <a:lnTo>
                                <a:pt x="10139" y="6161"/>
                              </a:lnTo>
                              <a:lnTo>
                                <a:pt x="10139" y="5981"/>
                              </a:lnTo>
                              <a:lnTo>
                                <a:pt x="10139" y="5799"/>
                              </a:lnTo>
                              <a:lnTo>
                                <a:pt x="10139" y="5619"/>
                              </a:lnTo>
                              <a:lnTo>
                                <a:pt x="10139" y="5436"/>
                              </a:lnTo>
                              <a:lnTo>
                                <a:pt x="10139" y="5256"/>
                              </a:lnTo>
                              <a:lnTo>
                                <a:pt x="10139" y="5074"/>
                              </a:lnTo>
                              <a:lnTo>
                                <a:pt x="10139" y="4894"/>
                              </a:lnTo>
                              <a:lnTo>
                                <a:pt x="10139" y="4712"/>
                              </a:lnTo>
                              <a:lnTo>
                                <a:pt x="10139" y="4532"/>
                              </a:lnTo>
                              <a:lnTo>
                                <a:pt x="10139" y="4349"/>
                              </a:lnTo>
                              <a:lnTo>
                                <a:pt x="10139" y="4169"/>
                              </a:lnTo>
                              <a:lnTo>
                                <a:pt x="10139" y="3987"/>
                              </a:lnTo>
                              <a:lnTo>
                                <a:pt x="10139" y="3807"/>
                              </a:lnTo>
                              <a:lnTo>
                                <a:pt x="10139" y="3624"/>
                              </a:lnTo>
                              <a:lnTo>
                                <a:pt x="10139" y="3444"/>
                              </a:lnTo>
                              <a:lnTo>
                                <a:pt x="10139" y="3262"/>
                              </a:lnTo>
                              <a:lnTo>
                                <a:pt x="10139" y="3082"/>
                              </a:lnTo>
                              <a:close/>
                              <a:moveTo>
                                <a:pt x="10139" y="0"/>
                              </a:moveTo>
                              <a:lnTo>
                                <a:pt x="0" y="0"/>
                              </a:lnTo>
                              <a:lnTo>
                                <a:pt x="0" y="180"/>
                              </a:lnTo>
                              <a:lnTo>
                                <a:pt x="0" y="362"/>
                              </a:lnTo>
                              <a:lnTo>
                                <a:pt x="0" y="542"/>
                              </a:lnTo>
                              <a:lnTo>
                                <a:pt x="0" y="725"/>
                              </a:lnTo>
                              <a:lnTo>
                                <a:pt x="0" y="905"/>
                              </a:lnTo>
                              <a:lnTo>
                                <a:pt x="0" y="1087"/>
                              </a:lnTo>
                              <a:lnTo>
                                <a:pt x="0" y="1267"/>
                              </a:lnTo>
                              <a:lnTo>
                                <a:pt x="0" y="1449"/>
                              </a:lnTo>
                              <a:lnTo>
                                <a:pt x="0" y="1629"/>
                              </a:lnTo>
                              <a:lnTo>
                                <a:pt x="0" y="1812"/>
                              </a:lnTo>
                              <a:lnTo>
                                <a:pt x="0" y="1992"/>
                              </a:lnTo>
                              <a:lnTo>
                                <a:pt x="0" y="2174"/>
                              </a:lnTo>
                              <a:lnTo>
                                <a:pt x="0" y="2357"/>
                              </a:lnTo>
                              <a:lnTo>
                                <a:pt x="0" y="2537"/>
                              </a:lnTo>
                              <a:lnTo>
                                <a:pt x="0" y="2719"/>
                              </a:lnTo>
                              <a:lnTo>
                                <a:pt x="0" y="2899"/>
                              </a:lnTo>
                              <a:lnTo>
                                <a:pt x="0" y="3081"/>
                              </a:lnTo>
                              <a:lnTo>
                                <a:pt x="10139" y="3081"/>
                              </a:lnTo>
                              <a:lnTo>
                                <a:pt x="10139" y="2899"/>
                              </a:lnTo>
                              <a:lnTo>
                                <a:pt x="10139" y="2719"/>
                              </a:lnTo>
                              <a:lnTo>
                                <a:pt x="10139" y="2537"/>
                              </a:lnTo>
                              <a:lnTo>
                                <a:pt x="10139" y="2357"/>
                              </a:lnTo>
                              <a:lnTo>
                                <a:pt x="10139" y="2174"/>
                              </a:lnTo>
                              <a:lnTo>
                                <a:pt x="10139" y="1992"/>
                              </a:lnTo>
                              <a:lnTo>
                                <a:pt x="10139" y="1812"/>
                              </a:lnTo>
                              <a:lnTo>
                                <a:pt x="10139" y="1629"/>
                              </a:lnTo>
                              <a:lnTo>
                                <a:pt x="10139" y="1449"/>
                              </a:lnTo>
                              <a:lnTo>
                                <a:pt x="10139" y="1267"/>
                              </a:lnTo>
                              <a:lnTo>
                                <a:pt x="10139" y="1087"/>
                              </a:lnTo>
                              <a:lnTo>
                                <a:pt x="10139" y="905"/>
                              </a:lnTo>
                              <a:lnTo>
                                <a:pt x="10139" y="725"/>
                              </a:lnTo>
                              <a:lnTo>
                                <a:pt x="10139" y="542"/>
                              </a:lnTo>
                              <a:lnTo>
                                <a:pt x="10139" y="362"/>
                              </a:lnTo>
                              <a:lnTo>
                                <a:pt x="10139" y="180"/>
                              </a:lnTo>
                              <a:lnTo>
                                <a:pt x="10139" y="0"/>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41949" id="AutoShape 26" o:spid="_x0000_s1026" style="position:absolute;margin-left:70.6pt;margin-top:89.55pt;width:507pt;height:607.3pt;z-index:-1901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40,12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" path="m10139,9788l,9788r,181l,10151r,180l,10513r,180l,10876r,182l,11238r,183l,11601r,182l,11963r,182l10139,12145r,-182l10139,11783r,-182l10139,11421r,-183l10139,11058r,-182l10139,10693r,-180l10139,10331r,-180l10139,9969r,-181xm10139,8881l,8881r,182l,9243r,183l,9606r,182l10139,9788r,-182l10139,9426r,-183l10139,9063r,-182xm10139,3082l,3082r,180l,3444r,180l,3807r,180l,4169r,180l,4532r,180l,4894r,180l,5256r,180l,5619r,180l,5981r,180l,6344r,180l,6706r,183l,7069r,182l,7431r,183l,7794r,182l,8156r,182l,8518r,183l,8881r10139,l10139,8701r,-183l10139,8338r,-182l10139,7976r,-182l10139,7614r,-183l10139,7251r,-182l10139,6889r,-183l10139,6524r,-180l10139,6161r,-180l10139,5799r,-180l10139,5436r,-180l10139,5074r,-180l10139,4712r,-180l10139,4349r,-180l10139,3987r,-180l10139,3624r,-180l10139,3262r,-180xm10139,l,,,180,,362,,542,,725,,905r,182l,1267r,182l,1629r,183l,1992r,182l,2357r,180l,2719r,180l,3081r10139,l10139,2899r,-180l10139,2537r,-180l10139,2174r,-182l10139,1812r,-183l10139,1449r,-182l10139,1087r,-182l10139,725r,-183l10139,362r,-182l10139,xe" fillcolor="#e4e4e4" stroked="f">
                <v:path arrowok="t" o:connecttype="custom" o:connectlocs="0,7467600;0,7813040;0,8159115;0,8503920;0,8733790;6438265,8733790;6438265,8503920;6438265,8159115;6438265,7813040;6438265,7467600;0,6776720;0,7122795;6438265,7352665;6438265,7006590;6438265,3094355;0,3324225;0,3669030;0,4015105;0,4359275;0,4705350;0,5049520;0,5280025;0,5626100;0,5972175;0,6316345;0,6662420;6438265,6662420;6438265,6316345;6438265,5972175;6438265,5626100;6438265,5280025;6438265,5049520;6438265,4705350;6438265,4359275;6438265,4015105;6438265,3669030;6438265,3324225;6438265,1137285;0,1367155;0,1711960;0,2057400;0,2402205;0,2748280;0,3093720;6438265,2863850;6438265,2517775;6438265,2171700;6438265,1827530;6438265,1481455;6438265,1137285" o:connectangles="0,0,0,0,0,0,0,0,0,0,0,0,0,0,0,0,0,0,0,0,0,0,0,0,0,0,0,0,0,0,0,0,0,0,0,0,0,0,0,0,0,0,0,0,0,0,0,0,0,0"/>
                <w10:wrap anchorx="page" anchory="page"/>
              </v:shape>
            </w:pict>
          </mc:Fallback>
        </mc:AlternateContent>
      </w:r>
      <w:r w:rsidR="00C1541F">
        <w:rPr>
          <w:b/>
          <w:sz w:val="20"/>
        </w:rPr>
        <w:t>Example: Setting Up an Operating Room in the OPERATING ROOM File (#131.7)</w:t>
      </w:r>
    </w:p>
    <w:p w14:paraId="20AA901E" w14:textId="77777777" w:rsidR="00A72B2A" w:rsidRDefault="00C1541F">
      <w:pPr>
        <w:spacing w:before="121"/>
        <w:ind w:left="240"/>
        <w:rPr>
          <w:rFonts w:ascii="Courier New"/>
          <w:sz w:val="16"/>
        </w:rPr>
      </w:pPr>
      <w:r>
        <w:rPr>
          <w:rFonts w:ascii="Courier New"/>
          <w:sz w:val="16"/>
        </w:rPr>
        <w:t xml:space="preserve">Select VA FileMan Option: </w:t>
      </w:r>
      <w:r>
        <w:rPr>
          <w:rFonts w:ascii="Courier New"/>
          <w:b/>
          <w:sz w:val="16"/>
        </w:rPr>
        <w:t xml:space="preserve">Enter </w:t>
      </w:r>
      <w:r>
        <w:rPr>
          <w:rFonts w:ascii="Courier New"/>
          <w:sz w:val="16"/>
        </w:rPr>
        <w:t>or Edit File Entries</w:t>
      </w:r>
    </w:p>
    <w:p w14:paraId="4A67A3B8" w14:textId="77777777" w:rsidR="00A72B2A" w:rsidRDefault="00A72B2A">
      <w:pPr>
        <w:pStyle w:val="BodyText"/>
        <w:rPr>
          <w:rFonts w:ascii="Courier New"/>
          <w:sz w:val="16"/>
        </w:rPr>
      </w:pPr>
    </w:p>
    <w:p w14:paraId="05009500" w14:textId="77777777" w:rsidR="00A72B2A" w:rsidRDefault="00C1541F">
      <w:pPr>
        <w:spacing w:line="181" w:lineRule="exact"/>
        <w:ind w:left="240"/>
        <w:rPr>
          <w:rFonts w:ascii="Courier New"/>
          <w:b/>
          <w:sz w:val="16"/>
        </w:rPr>
      </w:pPr>
      <w:r>
        <w:rPr>
          <w:rFonts w:ascii="Courier New"/>
          <w:sz w:val="16"/>
        </w:rPr>
        <w:t xml:space="preserve">INPUT TO WHAT FILE: </w:t>
      </w:r>
      <w:r>
        <w:rPr>
          <w:rFonts w:ascii="Courier New"/>
          <w:b/>
          <w:sz w:val="16"/>
        </w:rPr>
        <w:t>OPERATING ROOM</w:t>
      </w:r>
    </w:p>
    <w:p w14:paraId="0260DB99" w14:textId="77777777" w:rsidR="00A72B2A" w:rsidRDefault="00C1541F">
      <w:pPr>
        <w:spacing w:line="181" w:lineRule="exact"/>
        <w:ind w:left="240"/>
        <w:rPr>
          <w:rFonts w:ascii="Courier New"/>
          <w:b/>
          <w:sz w:val="16"/>
        </w:rPr>
      </w:pPr>
      <w:r>
        <w:rPr>
          <w:rFonts w:ascii="Courier New"/>
          <w:sz w:val="16"/>
        </w:rPr>
        <w:t>EDIT WHICH FIELD: ALL//</w:t>
      </w:r>
      <w:r>
        <w:rPr>
          <w:rFonts w:ascii="Courier New"/>
          <w:spacing w:val="92"/>
          <w:sz w:val="16"/>
        </w:rPr>
        <w:t xml:space="preserve"> </w:t>
      </w:r>
      <w:r>
        <w:rPr>
          <w:rFonts w:ascii="Courier New"/>
          <w:b/>
          <w:sz w:val="16"/>
        </w:rPr>
        <w:t>&lt;Enter&gt;</w:t>
      </w:r>
    </w:p>
    <w:p w14:paraId="58D531B4" w14:textId="77777777" w:rsidR="00A72B2A" w:rsidRDefault="00A72B2A">
      <w:pPr>
        <w:pStyle w:val="BodyText"/>
        <w:rPr>
          <w:rFonts w:ascii="Courier New"/>
          <w:b/>
          <w:sz w:val="16"/>
        </w:rPr>
      </w:pPr>
    </w:p>
    <w:p w14:paraId="05E0BE48" w14:textId="77777777" w:rsidR="00A72B2A" w:rsidRDefault="00C1541F">
      <w:pPr>
        <w:ind w:left="240"/>
        <w:rPr>
          <w:rFonts w:ascii="Courier New"/>
          <w:b/>
          <w:sz w:val="16"/>
        </w:rPr>
      </w:pPr>
      <w:r>
        <w:rPr>
          <w:rFonts w:ascii="Courier New"/>
          <w:sz w:val="16"/>
        </w:rPr>
        <w:t xml:space="preserve">Select OPERATING ROOM NAME: </w:t>
      </w:r>
      <w:r>
        <w:rPr>
          <w:rFonts w:ascii="Courier New"/>
          <w:b/>
          <w:sz w:val="16"/>
        </w:rPr>
        <w:t>OR1</w:t>
      </w:r>
    </w:p>
    <w:p w14:paraId="19F08C40" w14:textId="77777777" w:rsidR="00A72B2A" w:rsidRDefault="00C1541F">
      <w:pPr>
        <w:spacing w:before="1"/>
        <w:ind w:left="240" w:right="2862" w:firstLine="259"/>
        <w:rPr>
          <w:rFonts w:ascii="Courier New"/>
          <w:b/>
          <w:sz w:val="16"/>
        </w:rPr>
      </w:pPr>
      <w:r>
        <w:rPr>
          <w:rFonts w:ascii="Courier New"/>
          <w:sz w:val="16"/>
        </w:rPr>
        <w:t xml:space="preserve">ARE YOU ADDING 'OR1' AS A NEW OPERATING ROOM (THE 1ST)? </w:t>
      </w:r>
      <w:r>
        <w:rPr>
          <w:rFonts w:ascii="Courier New"/>
          <w:b/>
          <w:sz w:val="16"/>
        </w:rPr>
        <w:t xml:space="preserve">Y </w:t>
      </w:r>
      <w:r>
        <w:rPr>
          <w:rFonts w:ascii="Courier New"/>
          <w:sz w:val="16"/>
        </w:rPr>
        <w:t xml:space="preserve">(YES) LOCATION: </w:t>
      </w:r>
      <w:r>
        <w:rPr>
          <w:rFonts w:ascii="Courier New"/>
          <w:b/>
          <w:sz w:val="16"/>
        </w:rPr>
        <w:t>THIRD FLOOR NORTH WING</w:t>
      </w:r>
    </w:p>
    <w:p w14:paraId="3C4140A7" w14:textId="77777777" w:rsidR="00A72B2A" w:rsidRDefault="00C1541F">
      <w:pPr>
        <w:ind w:left="240" w:right="7323"/>
        <w:rPr>
          <w:rFonts w:ascii="Courier New"/>
          <w:b/>
          <w:sz w:val="16"/>
        </w:rPr>
      </w:pPr>
      <w:r>
        <w:rPr>
          <w:rFonts w:ascii="Courier New"/>
          <w:sz w:val="16"/>
        </w:rPr>
        <w:t xml:space="preserve">PERSON RESP.: </w:t>
      </w:r>
      <w:r>
        <w:rPr>
          <w:rFonts w:ascii="Courier New"/>
          <w:b/>
          <w:sz w:val="16"/>
        </w:rPr>
        <w:t xml:space="preserve">SURNURSE,ONE </w:t>
      </w:r>
      <w:r>
        <w:rPr>
          <w:rFonts w:ascii="Courier New"/>
          <w:sz w:val="16"/>
        </w:rPr>
        <w:t xml:space="preserve">TELEPHONE: </w:t>
      </w:r>
      <w:r>
        <w:rPr>
          <w:rFonts w:ascii="Courier New"/>
          <w:b/>
          <w:sz w:val="16"/>
        </w:rPr>
        <w:t xml:space="preserve">EXT 5244 </w:t>
      </w:r>
      <w:r>
        <w:rPr>
          <w:rFonts w:ascii="Courier New"/>
          <w:sz w:val="16"/>
        </w:rPr>
        <w:t>REMARKS:</w:t>
      </w:r>
      <w:r>
        <w:rPr>
          <w:rFonts w:ascii="Courier New"/>
          <w:spacing w:val="93"/>
          <w:sz w:val="16"/>
        </w:rPr>
        <w:t xml:space="preserve"> </w:t>
      </w:r>
      <w:r>
        <w:rPr>
          <w:rFonts w:ascii="Courier New"/>
          <w:b/>
          <w:sz w:val="16"/>
        </w:rPr>
        <w:t>&lt;Enter&gt;</w:t>
      </w:r>
    </w:p>
    <w:p w14:paraId="2E5A127F" w14:textId="77777777" w:rsidR="00A72B2A" w:rsidRDefault="00C1541F">
      <w:pPr>
        <w:spacing w:line="180" w:lineRule="exact"/>
        <w:ind w:left="240"/>
        <w:rPr>
          <w:rFonts w:ascii="Courier New"/>
          <w:b/>
          <w:sz w:val="16"/>
        </w:rPr>
      </w:pPr>
      <w:r>
        <w:rPr>
          <w:rFonts w:ascii="Courier New"/>
          <w:sz w:val="16"/>
        </w:rPr>
        <w:t xml:space="preserve">TYPE: </w:t>
      </w:r>
      <w:r>
        <w:rPr>
          <w:rFonts w:ascii="Courier New"/>
          <w:b/>
          <w:sz w:val="16"/>
        </w:rPr>
        <w:t>?</w:t>
      </w:r>
    </w:p>
    <w:p w14:paraId="50846515" w14:textId="77777777" w:rsidR="00A72B2A" w:rsidRDefault="00C1541F">
      <w:pPr>
        <w:spacing w:before="6" w:line="179" w:lineRule="exact"/>
        <w:ind w:left="420"/>
        <w:rPr>
          <w:rFonts w:ascii="Courier New"/>
          <w:sz w:val="16"/>
        </w:rPr>
      </w:pPr>
      <w:r>
        <w:rPr>
          <w:rFonts w:ascii="Courier New"/>
          <w:sz w:val="16"/>
        </w:rPr>
        <w:t>ANSWER WITH OPERATING ROOM TYPE NAME</w:t>
      </w:r>
    </w:p>
    <w:p w14:paraId="0226B365" w14:textId="77777777" w:rsidR="00A72B2A" w:rsidRDefault="00C1541F">
      <w:pPr>
        <w:spacing w:line="244" w:lineRule="auto"/>
        <w:ind w:left="240" w:right="2862" w:firstLine="180"/>
        <w:rPr>
          <w:rFonts w:ascii="Courier New"/>
          <w:sz w:val="16"/>
        </w:rPr>
      </w:pPr>
      <w:r>
        <w:rPr>
          <w:rFonts w:ascii="Courier New"/>
          <w:sz w:val="16"/>
        </w:rPr>
        <w:t xml:space="preserve">DO YOU WANT THE ENTIRE 13-ENTRY OPERATING ROOM TYPE LIST? </w:t>
      </w:r>
      <w:r>
        <w:rPr>
          <w:rFonts w:ascii="Courier New"/>
          <w:b/>
          <w:sz w:val="16"/>
        </w:rPr>
        <w:t xml:space="preserve">Y </w:t>
      </w:r>
      <w:r>
        <w:rPr>
          <w:rFonts w:ascii="Courier New"/>
          <w:sz w:val="16"/>
        </w:rPr>
        <w:t>(YES) CHOOSE FROM:</w:t>
      </w:r>
    </w:p>
    <w:p w14:paraId="21BCD839" w14:textId="77777777" w:rsidR="00A72B2A" w:rsidRDefault="00C1541F">
      <w:pPr>
        <w:ind w:left="600" w:right="6771"/>
        <w:rPr>
          <w:rFonts w:ascii="Courier New"/>
          <w:sz w:val="16"/>
        </w:rPr>
      </w:pPr>
      <w:r>
        <w:rPr>
          <w:rFonts w:ascii="Courier New"/>
          <w:sz w:val="16"/>
        </w:rPr>
        <w:t>AMBULATORY OPERATING ROOM CARDIAC OPERATING ROOM CARDIAC/NEURO OPERATING ROOM CLINIC</w:t>
      </w:r>
    </w:p>
    <w:p w14:paraId="64BFD4D4" w14:textId="77777777" w:rsidR="00A72B2A" w:rsidRDefault="00C1541F">
      <w:pPr>
        <w:ind w:left="600" w:right="8019"/>
        <w:rPr>
          <w:rFonts w:ascii="Courier New"/>
          <w:sz w:val="16"/>
        </w:rPr>
      </w:pPr>
      <w:r>
        <w:rPr>
          <w:rFonts w:ascii="Courier New"/>
          <w:sz w:val="16"/>
        </w:rPr>
        <w:t>CYSTOSCOPY ROOM DEDICATED ROOM ENDOSCOPY</w:t>
      </w:r>
      <w:r>
        <w:rPr>
          <w:rFonts w:ascii="Courier New"/>
          <w:spacing w:val="-4"/>
          <w:sz w:val="16"/>
        </w:rPr>
        <w:t xml:space="preserve"> </w:t>
      </w:r>
      <w:r>
        <w:rPr>
          <w:rFonts w:ascii="Courier New"/>
          <w:sz w:val="16"/>
        </w:rPr>
        <w:t>ROOM</w:t>
      </w:r>
    </w:p>
    <w:p w14:paraId="2E54BCDB" w14:textId="77777777" w:rsidR="00A72B2A" w:rsidRDefault="00C1541F">
      <w:pPr>
        <w:ind w:left="600" w:right="6597"/>
        <w:rPr>
          <w:rFonts w:ascii="Courier New"/>
          <w:sz w:val="16"/>
        </w:rPr>
      </w:pPr>
      <w:r>
        <w:rPr>
          <w:rFonts w:ascii="Courier New"/>
          <w:sz w:val="16"/>
        </w:rPr>
        <w:t>GENERAL PURPOSE OPERATING ROOM INTENSIVE CARE UNIT NEUROSURGERY OPERATING ROOM ORTHOPEDIC OPERATING ROOM OTHER</w:t>
      </w:r>
      <w:r>
        <w:rPr>
          <w:rFonts w:ascii="Courier New"/>
          <w:spacing w:val="-2"/>
          <w:sz w:val="16"/>
        </w:rPr>
        <w:t xml:space="preserve"> </w:t>
      </w:r>
      <w:r>
        <w:rPr>
          <w:rFonts w:ascii="Courier New"/>
          <w:sz w:val="16"/>
        </w:rPr>
        <w:t>LOCATION</w:t>
      </w:r>
    </w:p>
    <w:p w14:paraId="03DDF05C" w14:textId="77777777" w:rsidR="00A72B2A" w:rsidRDefault="00C1541F">
      <w:pPr>
        <w:ind w:left="600"/>
        <w:rPr>
          <w:rFonts w:ascii="Courier New"/>
          <w:sz w:val="16"/>
        </w:rPr>
      </w:pPr>
      <w:r>
        <w:rPr>
          <w:rFonts w:ascii="Courier New"/>
          <w:sz w:val="16"/>
        </w:rPr>
        <w:t>WARD</w:t>
      </w:r>
    </w:p>
    <w:p w14:paraId="745AA1E1" w14:textId="77777777" w:rsidR="00A72B2A" w:rsidRDefault="00A72B2A">
      <w:pPr>
        <w:pStyle w:val="BodyText"/>
        <w:spacing w:before="2"/>
        <w:rPr>
          <w:rFonts w:ascii="Courier New"/>
          <w:sz w:val="15"/>
        </w:rPr>
      </w:pPr>
    </w:p>
    <w:p w14:paraId="5401383D" w14:textId="77777777" w:rsidR="00A72B2A" w:rsidRDefault="00C1541F">
      <w:pPr>
        <w:spacing w:line="181" w:lineRule="exact"/>
        <w:ind w:left="240"/>
        <w:rPr>
          <w:rFonts w:ascii="Courier New"/>
          <w:b/>
          <w:sz w:val="16"/>
        </w:rPr>
      </w:pPr>
      <w:r>
        <w:rPr>
          <w:rFonts w:ascii="Courier New"/>
          <w:sz w:val="16"/>
        </w:rPr>
        <w:t xml:space="preserve">TYPE: </w:t>
      </w:r>
      <w:r>
        <w:rPr>
          <w:rFonts w:ascii="Courier New"/>
          <w:b/>
          <w:sz w:val="16"/>
        </w:rPr>
        <w:t>GENERAL PURPOSE OPERATING ROOM</w:t>
      </w:r>
    </w:p>
    <w:p w14:paraId="4DD74D9B" w14:textId="77777777" w:rsidR="00A72B2A" w:rsidRDefault="00C1541F">
      <w:pPr>
        <w:spacing w:line="181" w:lineRule="exact"/>
        <w:ind w:left="240"/>
        <w:rPr>
          <w:rFonts w:ascii="Courier New"/>
          <w:b/>
          <w:sz w:val="16"/>
        </w:rPr>
      </w:pPr>
      <w:r>
        <w:rPr>
          <w:rFonts w:ascii="Courier New"/>
          <w:sz w:val="16"/>
        </w:rPr>
        <w:t xml:space="preserve">CLEANING TIME: </w:t>
      </w:r>
      <w:r>
        <w:rPr>
          <w:rFonts w:ascii="Courier New"/>
          <w:b/>
          <w:sz w:val="16"/>
        </w:rPr>
        <w:t>30</w:t>
      </w:r>
    </w:p>
    <w:p w14:paraId="57C91E28" w14:textId="77777777" w:rsidR="00A72B2A" w:rsidRDefault="00C1541F">
      <w:pPr>
        <w:spacing w:before="1" w:line="181" w:lineRule="exact"/>
        <w:ind w:left="240"/>
        <w:rPr>
          <w:rFonts w:ascii="Courier New"/>
          <w:b/>
          <w:sz w:val="16"/>
        </w:rPr>
      </w:pPr>
      <w:r>
        <w:rPr>
          <w:rFonts w:ascii="Courier New"/>
          <w:sz w:val="16"/>
        </w:rPr>
        <w:t>Select DAY OF THE WEEK:</w:t>
      </w:r>
      <w:r>
        <w:rPr>
          <w:rFonts w:ascii="Courier New"/>
          <w:spacing w:val="-13"/>
          <w:sz w:val="16"/>
        </w:rPr>
        <w:t xml:space="preserve"> </w:t>
      </w:r>
      <w:r>
        <w:rPr>
          <w:rFonts w:ascii="Courier New"/>
          <w:b/>
          <w:sz w:val="16"/>
        </w:rPr>
        <w:t>SUNDAY</w:t>
      </w:r>
    </w:p>
    <w:p w14:paraId="5996BF1E" w14:textId="77777777" w:rsidR="00A72B2A" w:rsidRDefault="00C1541F">
      <w:pPr>
        <w:ind w:left="499" w:right="582"/>
        <w:rPr>
          <w:rFonts w:ascii="Courier New"/>
          <w:b/>
          <w:sz w:val="16"/>
        </w:rPr>
      </w:pPr>
      <w:r>
        <w:rPr>
          <w:rFonts w:ascii="Courier New"/>
          <w:sz w:val="16"/>
        </w:rPr>
        <w:t xml:space="preserve">ARE YOU ADDING 'SUNDAY' AS A NEW DAY OF THE WEEK (THE 1ST FOR THIS OPERATING ROOM)? </w:t>
      </w:r>
      <w:r>
        <w:rPr>
          <w:rFonts w:ascii="Courier New"/>
          <w:b/>
          <w:sz w:val="16"/>
        </w:rPr>
        <w:t xml:space="preserve">Y </w:t>
      </w:r>
      <w:r>
        <w:rPr>
          <w:rFonts w:ascii="Courier New"/>
          <w:sz w:val="16"/>
        </w:rPr>
        <w:t>(YES) NORMAL START TIME:</w:t>
      </w:r>
      <w:r>
        <w:rPr>
          <w:rFonts w:ascii="Courier New"/>
          <w:spacing w:val="92"/>
          <w:sz w:val="16"/>
        </w:rPr>
        <w:t xml:space="preserve"> </w:t>
      </w:r>
      <w:r>
        <w:rPr>
          <w:rFonts w:ascii="Courier New"/>
          <w:b/>
          <w:sz w:val="16"/>
        </w:rPr>
        <w:t>&lt;Enter&gt;</w:t>
      </w:r>
    </w:p>
    <w:p w14:paraId="072ED2E5" w14:textId="77777777" w:rsidR="00A72B2A" w:rsidRDefault="00C1541F">
      <w:pPr>
        <w:ind w:left="499"/>
        <w:rPr>
          <w:rFonts w:ascii="Courier New"/>
          <w:b/>
          <w:sz w:val="16"/>
        </w:rPr>
      </w:pPr>
      <w:r>
        <w:rPr>
          <w:rFonts w:ascii="Courier New"/>
          <w:sz w:val="16"/>
        </w:rPr>
        <w:t>NORMAL END TIME:</w:t>
      </w:r>
      <w:r>
        <w:rPr>
          <w:rFonts w:ascii="Courier New"/>
          <w:spacing w:val="92"/>
          <w:sz w:val="16"/>
        </w:rPr>
        <w:t xml:space="preserve"> </w:t>
      </w:r>
      <w:r>
        <w:rPr>
          <w:rFonts w:ascii="Courier New"/>
          <w:b/>
          <w:sz w:val="16"/>
        </w:rPr>
        <w:t>&lt;Enter&gt;</w:t>
      </w:r>
    </w:p>
    <w:p w14:paraId="2A5D4B5F" w14:textId="77777777" w:rsidR="00A72B2A" w:rsidRDefault="00C1541F">
      <w:pPr>
        <w:spacing w:before="1" w:line="181" w:lineRule="exact"/>
        <w:ind w:left="499"/>
        <w:rPr>
          <w:rFonts w:ascii="Courier New"/>
          <w:b/>
          <w:sz w:val="16"/>
        </w:rPr>
      </w:pPr>
      <w:r>
        <w:rPr>
          <w:rFonts w:ascii="Courier New"/>
          <w:sz w:val="16"/>
        </w:rPr>
        <w:t xml:space="preserve">INACTIVE (Y/N): </w:t>
      </w:r>
      <w:r>
        <w:rPr>
          <w:rFonts w:ascii="Courier New"/>
          <w:b/>
          <w:sz w:val="16"/>
        </w:rPr>
        <w:t>YES</w:t>
      </w:r>
    </w:p>
    <w:p w14:paraId="58214D7B" w14:textId="77777777" w:rsidR="00A72B2A" w:rsidRDefault="00C1541F">
      <w:pPr>
        <w:spacing w:line="181" w:lineRule="exact"/>
        <w:ind w:left="240"/>
        <w:rPr>
          <w:rFonts w:ascii="Courier New"/>
          <w:b/>
          <w:sz w:val="16"/>
        </w:rPr>
      </w:pPr>
      <w:r>
        <w:rPr>
          <w:rFonts w:ascii="Courier New"/>
          <w:sz w:val="16"/>
        </w:rPr>
        <w:t xml:space="preserve">Select DAY OF THE WEEK: </w:t>
      </w:r>
      <w:r>
        <w:rPr>
          <w:rFonts w:ascii="Courier New"/>
          <w:b/>
          <w:sz w:val="16"/>
        </w:rPr>
        <w:t>MONDAY</w:t>
      </w:r>
    </w:p>
    <w:p w14:paraId="10A65CF3" w14:textId="77777777" w:rsidR="00A72B2A" w:rsidRDefault="00C1541F">
      <w:pPr>
        <w:spacing w:before="1"/>
        <w:ind w:left="499" w:right="582"/>
        <w:rPr>
          <w:rFonts w:ascii="Courier New"/>
          <w:b/>
          <w:sz w:val="16"/>
        </w:rPr>
      </w:pPr>
      <w:r>
        <w:rPr>
          <w:rFonts w:ascii="Courier New"/>
          <w:sz w:val="16"/>
        </w:rPr>
        <w:t xml:space="preserve">ARE YOU ADDING 'MONDAY' AS A NEW DAY OF THE WEEK (THE 2ND FOR THIS OPERATING ROOM)? </w:t>
      </w:r>
      <w:r>
        <w:rPr>
          <w:rFonts w:ascii="Courier New"/>
          <w:b/>
          <w:sz w:val="16"/>
        </w:rPr>
        <w:t xml:space="preserve">Y </w:t>
      </w:r>
      <w:r>
        <w:rPr>
          <w:rFonts w:ascii="Courier New"/>
          <w:sz w:val="16"/>
        </w:rPr>
        <w:t xml:space="preserve">(YES) NORMAL START TIME: </w:t>
      </w:r>
      <w:r>
        <w:rPr>
          <w:rFonts w:ascii="Courier New"/>
          <w:b/>
          <w:sz w:val="16"/>
        </w:rPr>
        <w:t>07:00</w:t>
      </w:r>
    </w:p>
    <w:p w14:paraId="59489404" w14:textId="77777777" w:rsidR="00A72B2A" w:rsidRDefault="00C1541F">
      <w:pPr>
        <w:ind w:left="499"/>
        <w:rPr>
          <w:rFonts w:ascii="Courier New"/>
          <w:b/>
          <w:sz w:val="16"/>
        </w:rPr>
      </w:pPr>
      <w:r>
        <w:rPr>
          <w:rFonts w:ascii="Courier New"/>
          <w:sz w:val="16"/>
        </w:rPr>
        <w:t xml:space="preserve">NORMAL END TIME: </w:t>
      </w:r>
      <w:r>
        <w:rPr>
          <w:rFonts w:ascii="Courier New"/>
          <w:b/>
          <w:sz w:val="16"/>
        </w:rPr>
        <w:t>15:30</w:t>
      </w:r>
    </w:p>
    <w:p w14:paraId="50635111" w14:textId="77777777" w:rsidR="00A72B2A" w:rsidRDefault="00C1541F">
      <w:pPr>
        <w:spacing w:before="1" w:line="181" w:lineRule="exact"/>
        <w:ind w:left="499"/>
        <w:rPr>
          <w:rFonts w:ascii="Courier New"/>
          <w:b/>
          <w:sz w:val="16"/>
        </w:rPr>
      </w:pPr>
      <w:r>
        <w:rPr>
          <w:rFonts w:ascii="Courier New"/>
          <w:sz w:val="16"/>
        </w:rPr>
        <w:t>INACTIVE (Y/N):</w:t>
      </w:r>
      <w:r>
        <w:rPr>
          <w:rFonts w:ascii="Courier New"/>
          <w:spacing w:val="93"/>
          <w:sz w:val="16"/>
        </w:rPr>
        <w:t xml:space="preserve"> </w:t>
      </w:r>
      <w:r>
        <w:rPr>
          <w:rFonts w:ascii="Courier New"/>
          <w:b/>
          <w:sz w:val="16"/>
        </w:rPr>
        <w:t>&lt;Enter&gt;</w:t>
      </w:r>
    </w:p>
    <w:p w14:paraId="0D29DD6F" w14:textId="77777777" w:rsidR="00A72B2A" w:rsidRDefault="00C1541F">
      <w:pPr>
        <w:spacing w:line="181" w:lineRule="exact"/>
        <w:ind w:left="240"/>
        <w:rPr>
          <w:rFonts w:ascii="Courier New"/>
          <w:b/>
          <w:sz w:val="16"/>
        </w:rPr>
      </w:pPr>
      <w:r>
        <w:rPr>
          <w:rFonts w:ascii="Courier New"/>
          <w:sz w:val="16"/>
        </w:rPr>
        <w:t xml:space="preserve">Select DAY OF THE WEEK: </w:t>
      </w:r>
      <w:r>
        <w:rPr>
          <w:rFonts w:ascii="Courier New"/>
          <w:b/>
          <w:sz w:val="16"/>
        </w:rPr>
        <w:t>TUESDAY</w:t>
      </w:r>
    </w:p>
    <w:p w14:paraId="1A20A027" w14:textId="77777777" w:rsidR="00A72B2A" w:rsidRDefault="00C1541F">
      <w:pPr>
        <w:spacing w:before="1"/>
        <w:ind w:left="499" w:right="582"/>
        <w:rPr>
          <w:rFonts w:ascii="Courier New"/>
          <w:b/>
          <w:sz w:val="16"/>
        </w:rPr>
      </w:pPr>
      <w:r>
        <w:rPr>
          <w:rFonts w:ascii="Courier New"/>
          <w:sz w:val="16"/>
        </w:rPr>
        <w:t xml:space="preserve">ARE YOU ADDING 'TUESDAY' AS A NEW DAY OF THE WEEK (THE 3RD FOR THIS OPERATING ROOM)? </w:t>
      </w:r>
      <w:r>
        <w:rPr>
          <w:rFonts w:ascii="Courier New"/>
          <w:b/>
          <w:sz w:val="16"/>
        </w:rPr>
        <w:t xml:space="preserve">Y </w:t>
      </w:r>
      <w:r>
        <w:rPr>
          <w:rFonts w:ascii="Courier New"/>
          <w:sz w:val="16"/>
        </w:rPr>
        <w:t xml:space="preserve">(YES) NORMAL START TIME: </w:t>
      </w:r>
      <w:r>
        <w:rPr>
          <w:rFonts w:ascii="Courier New"/>
          <w:b/>
          <w:sz w:val="16"/>
        </w:rPr>
        <w:t>07:00</w:t>
      </w:r>
    </w:p>
    <w:p w14:paraId="70ACADD0" w14:textId="77777777" w:rsidR="00A72B2A" w:rsidRDefault="00C1541F">
      <w:pPr>
        <w:spacing w:line="181" w:lineRule="exact"/>
        <w:ind w:left="499"/>
        <w:rPr>
          <w:rFonts w:ascii="Courier New"/>
          <w:b/>
          <w:sz w:val="16"/>
        </w:rPr>
      </w:pPr>
      <w:r>
        <w:rPr>
          <w:rFonts w:ascii="Courier New"/>
          <w:sz w:val="16"/>
        </w:rPr>
        <w:t xml:space="preserve">NORMAL END TIME: </w:t>
      </w:r>
      <w:r>
        <w:rPr>
          <w:rFonts w:ascii="Courier New"/>
          <w:b/>
          <w:sz w:val="16"/>
        </w:rPr>
        <w:t>15:30</w:t>
      </w:r>
    </w:p>
    <w:p w14:paraId="2B9506DD" w14:textId="77777777" w:rsidR="00A72B2A" w:rsidRDefault="00C1541F">
      <w:pPr>
        <w:spacing w:line="181" w:lineRule="exact"/>
        <w:ind w:left="499"/>
        <w:rPr>
          <w:rFonts w:ascii="Courier New"/>
          <w:b/>
          <w:sz w:val="16"/>
        </w:rPr>
      </w:pPr>
      <w:r>
        <w:rPr>
          <w:rFonts w:ascii="Courier New"/>
          <w:sz w:val="16"/>
        </w:rPr>
        <w:t>INACTIVE (Y/N):</w:t>
      </w:r>
      <w:r>
        <w:rPr>
          <w:rFonts w:ascii="Courier New"/>
          <w:spacing w:val="93"/>
          <w:sz w:val="16"/>
        </w:rPr>
        <w:t xml:space="preserve"> </w:t>
      </w:r>
      <w:r>
        <w:rPr>
          <w:rFonts w:ascii="Courier New"/>
          <w:b/>
          <w:sz w:val="16"/>
        </w:rPr>
        <w:t>&lt;Enter&gt;</w:t>
      </w:r>
    </w:p>
    <w:p w14:paraId="0F352155" w14:textId="77777777" w:rsidR="00A72B2A" w:rsidRDefault="00C1541F">
      <w:pPr>
        <w:spacing w:before="1" w:line="181" w:lineRule="exact"/>
        <w:ind w:left="240"/>
        <w:rPr>
          <w:rFonts w:ascii="Courier New"/>
          <w:b/>
          <w:sz w:val="16"/>
        </w:rPr>
      </w:pPr>
      <w:r>
        <w:rPr>
          <w:rFonts w:ascii="Courier New"/>
          <w:sz w:val="16"/>
        </w:rPr>
        <w:t xml:space="preserve">Select DAY OF THE WEEK: </w:t>
      </w:r>
      <w:r>
        <w:rPr>
          <w:rFonts w:ascii="Courier New"/>
          <w:b/>
          <w:sz w:val="16"/>
        </w:rPr>
        <w:t>WEDNESDAY</w:t>
      </w:r>
    </w:p>
    <w:p w14:paraId="044C7394" w14:textId="77777777" w:rsidR="00A72B2A" w:rsidRDefault="00C1541F">
      <w:pPr>
        <w:ind w:left="499"/>
        <w:rPr>
          <w:rFonts w:ascii="Courier New"/>
          <w:b/>
          <w:sz w:val="16"/>
        </w:rPr>
      </w:pPr>
      <w:r>
        <w:rPr>
          <w:rFonts w:ascii="Courier New"/>
          <w:sz w:val="16"/>
        </w:rPr>
        <w:t xml:space="preserve">ARE YOU ADDING 'WEDNESDAY' AS A NEW DAY OF THE WEEK (THE 4TH FOR THIS OPERATING ROOM)? </w:t>
      </w:r>
      <w:r>
        <w:rPr>
          <w:rFonts w:ascii="Courier New"/>
          <w:b/>
          <w:sz w:val="16"/>
        </w:rPr>
        <w:t xml:space="preserve">Y </w:t>
      </w:r>
      <w:r>
        <w:rPr>
          <w:rFonts w:ascii="Courier New"/>
          <w:sz w:val="16"/>
        </w:rPr>
        <w:t xml:space="preserve">(YES) NORMAL START TIME: </w:t>
      </w:r>
      <w:r>
        <w:rPr>
          <w:rFonts w:ascii="Courier New"/>
          <w:b/>
          <w:sz w:val="16"/>
        </w:rPr>
        <w:t>07:00</w:t>
      </w:r>
    </w:p>
    <w:p w14:paraId="03FAA300" w14:textId="77777777" w:rsidR="00A72B2A" w:rsidRDefault="00C1541F">
      <w:pPr>
        <w:ind w:left="499"/>
        <w:rPr>
          <w:rFonts w:ascii="Courier New"/>
          <w:b/>
          <w:sz w:val="16"/>
        </w:rPr>
      </w:pPr>
      <w:r>
        <w:rPr>
          <w:rFonts w:ascii="Courier New"/>
          <w:sz w:val="16"/>
        </w:rPr>
        <w:t xml:space="preserve">NORMAL END TIME: </w:t>
      </w:r>
      <w:r>
        <w:rPr>
          <w:rFonts w:ascii="Courier New"/>
          <w:b/>
          <w:sz w:val="16"/>
        </w:rPr>
        <w:t>15:30</w:t>
      </w:r>
    </w:p>
    <w:p w14:paraId="414BED40" w14:textId="77777777" w:rsidR="00A72B2A" w:rsidRDefault="00C1541F">
      <w:pPr>
        <w:spacing w:before="1" w:line="181" w:lineRule="exact"/>
        <w:ind w:left="499"/>
        <w:rPr>
          <w:rFonts w:ascii="Courier New"/>
          <w:b/>
          <w:sz w:val="16"/>
        </w:rPr>
      </w:pPr>
      <w:r>
        <w:rPr>
          <w:rFonts w:ascii="Courier New"/>
          <w:sz w:val="16"/>
        </w:rPr>
        <w:t>INACTIVE (Y/N):</w:t>
      </w:r>
      <w:r>
        <w:rPr>
          <w:rFonts w:ascii="Courier New"/>
          <w:spacing w:val="93"/>
          <w:sz w:val="16"/>
        </w:rPr>
        <w:t xml:space="preserve"> </w:t>
      </w:r>
      <w:r>
        <w:rPr>
          <w:rFonts w:ascii="Courier New"/>
          <w:b/>
          <w:sz w:val="16"/>
        </w:rPr>
        <w:t>&lt;Enter&gt;</w:t>
      </w:r>
    </w:p>
    <w:p w14:paraId="18D97736" w14:textId="77777777" w:rsidR="00A72B2A" w:rsidRDefault="00C1541F">
      <w:pPr>
        <w:spacing w:line="181" w:lineRule="exact"/>
        <w:ind w:left="240"/>
        <w:rPr>
          <w:rFonts w:ascii="Courier New"/>
          <w:b/>
          <w:sz w:val="16"/>
        </w:rPr>
      </w:pPr>
      <w:r>
        <w:rPr>
          <w:rFonts w:ascii="Courier New"/>
          <w:sz w:val="16"/>
        </w:rPr>
        <w:t xml:space="preserve">Select DAY OF THE WEEK: </w:t>
      </w:r>
      <w:r>
        <w:rPr>
          <w:rFonts w:ascii="Courier New"/>
          <w:b/>
          <w:sz w:val="16"/>
        </w:rPr>
        <w:t>THURSDAY</w:t>
      </w:r>
    </w:p>
    <w:p w14:paraId="69BF069D" w14:textId="77777777" w:rsidR="00A72B2A" w:rsidRDefault="00C1541F">
      <w:pPr>
        <w:spacing w:before="1"/>
        <w:ind w:left="499" w:right="582"/>
        <w:rPr>
          <w:rFonts w:ascii="Courier New"/>
          <w:b/>
          <w:sz w:val="16"/>
        </w:rPr>
      </w:pPr>
      <w:r>
        <w:rPr>
          <w:rFonts w:ascii="Courier New"/>
          <w:sz w:val="16"/>
        </w:rPr>
        <w:t xml:space="preserve">ARE YOU ADDING 'THURSDAY' AS A NEW DAY OF THE WEEK (THE 5TH FOR THIS OPERATING ROOM)? </w:t>
      </w:r>
      <w:r>
        <w:rPr>
          <w:rFonts w:ascii="Courier New"/>
          <w:b/>
          <w:sz w:val="16"/>
        </w:rPr>
        <w:t xml:space="preserve">Y </w:t>
      </w:r>
      <w:r>
        <w:rPr>
          <w:rFonts w:ascii="Courier New"/>
          <w:sz w:val="16"/>
        </w:rPr>
        <w:t xml:space="preserve">(YES) NORMAL START TIME: </w:t>
      </w:r>
      <w:r>
        <w:rPr>
          <w:rFonts w:ascii="Courier New"/>
          <w:b/>
          <w:sz w:val="16"/>
        </w:rPr>
        <w:t>07:00</w:t>
      </w:r>
    </w:p>
    <w:p w14:paraId="606DB77C" w14:textId="77777777" w:rsidR="00A72B2A" w:rsidRDefault="00C1541F">
      <w:pPr>
        <w:spacing w:line="181" w:lineRule="exact"/>
        <w:ind w:left="499"/>
        <w:rPr>
          <w:rFonts w:ascii="Courier New"/>
          <w:b/>
          <w:sz w:val="16"/>
        </w:rPr>
      </w:pPr>
      <w:r>
        <w:rPr>
          <w:rFonts w:ascii="Courier New"/>
          <w:sz w:val="16"/>
        </w:rPr>
        <w:t xml:space="preserve">NORMAL END TIME: </w:t>
      </w:r>
      <w:r>
        <w:rPr>
          <w:rFonts w:ascii="Courier New"/>
          <w:b/>
          <w:sz w:val="16"/>
        </w:rPr>
        <w:t>15:30</w:t>
      </w:r>
    </w:p>
    <w:p w14:paraId="6C24F2F3" w14:textId="77777777" w:rsidR="00A72B2A" w:rsidRDefault="00C1541F">
      <w:pPr>
        <w:spacing w:line="181" w:lineRule="exact"/>
        <w:ind w:left="499"/>
        <w:rPr>
          <w:rFonts w:ascii="Courier New"/>
          <w:b/>
          <w:sz w:val="16"/>
        </w:rPr>
      </w:pPr>
      <w:r>
        <w:rPr>
          <w:rFonts w:ascii="Courier New"/>
          <w:sz w:val="16"/>
        </w:rPr>
        <w:t>INACTIVE (Y/N):</w:t>
      </w:r>
      <w:r>
        <w:rPr>
          <w:rFonts w:ascii="Courier New"/>
          <w:spacing w:val="93"/>
          <w:sz w:val="16"/>
        </w:rPr>
        <w:t xml:space="preserve"> </w:t>
      </w:r>
      <w:r>
        <w:rPr>
          <w:rFonts w:ascii="Courier New"/>
          <w:b/>
          <w:sz w:val="16"/>
        </w:rPr>
        <w:t>&lt;Enter&gt;</w:t>
      </w:r>
    </w:p>
    <w:p w14:paraId="60894B7D" w14:textId="77777777" w:rsidR="00A72B2A" w:rsidRDefault="00C1541F">
      <w:pPr>
        <w:spacing w:before="1" w:line="181" w:lineRule="exact"/>
        <w:ind w:left="240"/>
        <w:rPr>
          <w:rFonts w:ascii="Courier New"/>
          <w:b/>
          <w:sz w:val="16"/>
        </w:rPr>
      </w:pPr>
      <w:r>
        <w:rPr>
          <w:rFonts w:ascii="Courier New"/>
          <w:sz w:val="16"/>
        </w:rPr>
        <w:t xml:space="preserve">Select DAY OF THE WEEK: </w:t>
      </w:r>
      <w:r>
        <w:rPr>
          <w:rFonts w:ascii="Courier New"/>
          <w:b/>
          <w:sz w:val="16"/>
        </w:rPr>
        <w:t>FRIDAY</w:t>
      </w:r>
    </w:p>
    <w:p w14:paraId="0E21D3F4" w14:textId="77777777" w:rsidR="00A72B2A" w:rsidRDefault="00C1541F">
      <w:pPr>
        <w:ind w:left="499" w:right="582"/>
        <w:rPr>
          <w:rFonts w:ascii="Courier New"/>
          <w:b/>
          <w:sz w:val="16"/>
        </w:rPr>
      </w:pPr>
      <w:r>
        <w:rPr>
          <w:rFonts w:ascii="Courier New"/>
          <w:sz w:val="16"/>
        </w:rPr>
        <w:t xml:space="preserve">ARE YOU ADDING 'FRIDAY' AS A NEW DAY OF THE WEEK (THE 6TH FOR THIS OPERATING ROOM)? </w:t>
      </w:r>
      <w:r>
        <w:rPr>
          <w:rFonts w:ascii="Courier New"/>
          <w:b/>
          <w:sz w:val="16"/>
        </w:rPr>
        <w:t xml:space="preserve">Y </w:t>
      </w:r>
      <w:r>
        <w:rPr>
          <w:rFonts w:ascii="Courier New"/>
          <w:sz w:val="16"/>
        </w:rPr>
        <w:t xml:space="preserve">(YES) NORMAL START TIME: </w:t>
      </w:r>
      <w:r>
        <w:rPr>
          <w:rFonts w:ascii="Courier New"/>
          <w:b/>
          <w:sz w:val="16"/>
        </w:rPr>
        <w:t>07:00</w:t>
      </w:r>
    </w:p>
    <w:p w14:paraId="42CCED70" w14:textId="77777777" w:rsidR="00A72B2A" w:rsidRDefault="00C1541F">
      <w:pPr>
        <w:ind w:left="499"/>
        <w:rPr>
          <w:rFonts w:ascii="Courier New"/>
          <w:b/>
          <w:sz w:val="16"/>
        </w:rPr>
      </w:pPr>
      <w:r>
        <w:rPr>
          <w:rFonts w:ascii="Courier New"/>
          <w:sz w:val="16"/>
        </w:rPr>
        <w:t xml:space="preserve">NORMAL END TIME: </w:t>
      </w:r>
      <w:r>
        <w:rPr>
          <w:rFonts w:ascii="Courier New"/>
          <w:b/>
          <w:sz w:val="16"/>
        </w:rPr>
        <w:t>15:30</w:t>
      </w:r>
    </w:p>
    <w:p w14:paraId="4ABDCB90" w14:textId="77777777" w:rsidR="00A72B2A" w:rsidRDefault="00C1541F">
      <w:pPr>
        <w:ind w:left="240"/>
        <w:rPr>
          <w:rFonts w:ascii="Courier New"/>
          <w:b/>
          <w:sz w:val="16"/>
        </w:rPr>
      </w:pPr>
      <w:r>
        <w:rPr>
          <w:rFonts w:ascii="Courier New"/>
          <w:sz w:val="16"/>
        </w:rPr>
        <w:t>INACTIVE (Y/N):</w:t>
      </w:r>
      <w:r>
        <w:rPr>
          <w:rFonts w:ascii="Courier New"/>
          <w:spacing w:val="93"/>
          <w:sz w:val="16"/>
        </w:rPr>
        <w:t xml:space="preserve"> </w:t>
      </w:r>
      <w:r>
        <w:rPr>
          <w:rFonts w:ascii="Courier New"/>
          <w:b/>
          <w:sz w:val="16"/>
        </w:rPr>
        <w:t>&lt;Enter&gt;</w:t>
      </w:r>
    </w:p>
    <w:p w14:paraId="6E372009" w14:textId="77777777" w:rsidR="00A72B2A" w:rsidRDefault="00C1541F">
      <w:pPr>
        <w:spacing w:before="2" w:line="181" w:lineRule="exact"/>
        <w:ind w:left="240"/>
        <w:rPr>
          <w:rFonts w:ascii="Courier New"/>
          <w:b/>
          <w:sz w:val="16"/>
        </w:rPr>
      </w:pPr>
      <w:r>
        <w:rPr>
          <w:rFonts w:ascii="Courier New"/>
          <w:sz w:val="16"/>
        </w:rPr>
        <w:t xml:space="preserve">Select DAY OF THE WEEK: </w:t>
      </w:r>
      <w:r>
        <w:rPr>
          <w:rFonts w:ascii="Courier New"/>
          <w:b/>
          <w:sz w:val="16"/>
        </w:rPr>
        <w:t>SATURDAY</w:t>
      </w:r>
    </w:p>
    <w:p w14:paraId="53D4F979" w14:textId="77777777" w:rsidR="00A72B2A" w:rsidRDefault="00C1541F">
      <w:pPr>
        <w:ind w:left="499" w:right="582"/>
        <w:rPr>
          <w:rFonts w:ascii="Courier New"/>
          <w:b/>
          <w:sz w:val="16"/>
        </w:rPr>
      </w:pPr>
      <w:r>
        <w:rPr>
          <w:rFonts w:ascii="Courier New"/>
          <w:sz w:val="16"/>
        </w:rPr>
        <w:t xml:space="preserve">ARE YOU ADDING 'SATURDAY' AS A NEW DAY OF THE WEEK (THE 7TH FOR THIS OPERATING ROOM)? </w:t>
      </w:r>
      <w:r>
        <w:rPr>
          <w:rFonts w:ascii="Courier New"/>
          <w:b/>
          <w:sz w:val="16"/>
        </w:rPr>
        <w:t xml:space="preserve">Y </w:t>
      </w:r>
      <w:r>
        <w:rPr>
          <w:rFonts w:ascii="Courier New"/>
          <w:sz w:val="16"/>
        </w:rPr>
        <w:t>(YES) NORMAL START TIME:</w:t>
      </w:r>
      <w:r>
        <w:rPr>
          <w:rFonts w:ascii="Courier New"/>
          <w:spacing w:val="92"/>
          <w:sz w:val="16"/>
        </w:rPr>
        <w:t xml:space="preserve"> </w:t>
      </w:r>
      <w:r>
        <w:rPr>
          <w:rFonts w:ascii="Courier New"/>
          <w:b/>
          <w:sz w:val="16"/>
        </w:rPr>
        <w:t>&lt;Enter&gt;</w:t>
      </w:r>
    </w:p>
    <w:p w14:paraId="2C7368B5" w14:textId="77777777" w:rsidR="00A72B2A" w:rsidRDefault="00C1541F">
      <w:pPr>
        <w:ind w:left="499"/>
        <w:rPr>
          <w:rFonts w:ascii="Courier New"/>
          <w:b/>
          <w:sz w:val="16"/>
        </w:rPr>
      </w:pPr>
      <w:r>
        <w:rPr>
          <w:rFonts w:ascii="Courier New"/>
          <w:sz w:val="16"/>
        </w:rPr>
        <w:t>NORMAL END TIME:</w:t>
      </w:r>
      <w:r>
        <w:rPr>
          <w:rFonts w:ascii="Courier New"/>
          <w:spacing w:val="92"/>
          <w:sz w:val="16"/>
        </w:rPr>
        <w:t xml:space="preserve"> </w:t>
      </w:r>
      <w:r>
        <w:rPr>
          <w:rFonts w:ascii="Courier New"/>
          <w:b/>
          <w:sz w:val="16"/>
        </w:rPr>
        <w:t>&lt;Enter&gt;</w:t>
      </w:r>
    </w:p>
    <w:p w14:paraId="6284A1BF" w14:textId="77777777" w:rsidR="00A72B2A" w:rsidRDefault="00C1541F">
      <w:pPr>
        <w:spacing w:line="181" w:lineRule="exact"/>
        <w:ind w:left="499"/>
        <w:rPr>
          <w:rFonts w:ascii="Courier New"/>
          <w:b/>
          <w:sz w:val="16"/>
        </w:rPr>
      </w:pPr>
      <w:r>
        <w:rPr>
          <w:rFonts w:ascii="Courier New"/>
          <w:sz w:val="16"/>
        </w:rPr>
        <w:t xml:space="preserve">INACTIVE (Y/N): </w:t>
      </w:r>
      <w:r>
        <w:rPr>
          <w:rFonts w:ascii="Courier New"/>
          <w:b/>
          <w:sz w:val="16"/>
        </w:rPr>
        <w:t>YES</w:t>
      </w:r>
    </w:p>
    <w:p w14:paraId="153E0CDB" w14:textId="77777777" w:rsidR="00A72B2A" w:rsidRDefault="00C1541F">
      <w:pPr>
        <w:spacing w:line="181" w:lineRule="exact"/>
        <w:ind w:left="240"/>
        <w:rPr>
          <w:rFonts w:ascii="Courier New"/>
          <w:b/>
          <w:sz w:val="16"/>
        </w:rPr>
      </w:pPr>
      <w:r>
        <w:rPr>
          <w:rFonts w:ascii="Courier New"/>
          <w:sz w:val="16"/>
        </w:rPr>
        <w:t>INACTIVE?:</w:t>
      </w:r>
      <w:r>
        <w:rPr>
          <w:rFonts w:ascii="Courier New"/>
          <w:spacing w:val="94"/>
          <w:sz w:val="16"/>
        </w:rPr>
        <w:t xml:space="preserve"> </w:t>
      </w:r>
      <w:r>
        <w:rPr>
          <w:rFonts w:ascii="Courier New"/>
          <w:b/>
          <w:sz w:val="16"/>
        </w:rPr>
        <w:t>&lt;Enter&gt;</w:t>
      </w:r>
    </w:p>
    <w:p w14:paraId="087FF9B1" w14:textId="77777777" w:rsidR="00A72B2A" w:rsidRDefault="00A72B2A">
      <w:pPr>
        <w:spacing w:line="181" w:lineRule="exact"/>
        <w:rPr>
          <w:rFonts w:ascii="Courier New"/>
          <w:sz w:val="16"/>
        </w:rPr>
        <w:sectPr w:rsidR="00A72B2A">
          <w:pgSz w:w="12240" w:h="15840"/>
          <w:pgMar w:top="1360" w:right="960" w:bottom="940" w:left="1200" w:header="0" w:footer="746" w:gutter="0"/>
          <w:cols w:space="720"/>
        </w:sectPr>
      </w:pPr>
    </w:p>
    <w:p w14:paraId="309A9D65" w14:textId="77777777" w:rsidR="00A72B2A" w:rsidRDefault="00C1541F">
      <w:pPr>
        <w:pStyle w:val="Heading5"/>
        <w:numPr>
          <w:ilvl w:val="0"/>
          <w:numId w:val="6"/>
        </w:numPr>
        <w:tabs>
          <w:tab w:val="left" w:pos="601"/>
        </w:tabs>
        <w:spacing w:before="78"/>
        <w:ind w:hanging="361"/>
      </w:pPr>
      <w:r>
        <w:t>Adding Entries to Surgery-Related</w:t>
      </w:r>
      <w:r>
        <w:rPr>
          <w:spacing w:val="-6"/>
        </w:rPr>
        <w:t xml:space="preserve"> </w:t>
      </w:r>
      <w:r>
        <w:t>Files</w:t>
      </w:r>
    </w:p>
    <w:p w14:paraId="3694F7F8" w14:textId="77777777" w:rsidR="00A72B2A" w:rsidRDefault="00A72B2A">
      <w:pPr>
        <w:pStyle w:val="BodyText"/>
        <w:spacing w:before="8"/>
        <w:rPr>
          <w:b/>
          <w:sz w:val="21"/>
        </w:rPr>
      </w:pPr>
    </w:p>
    <w:p w14:paraId="0BF9BB7D" w14:textId="77777777" w:rsidR="00A72B2A" w:rsidRDefault="00C1541F">
      <w:pPr>
        <w:pStyle w:val="BodyText"/>
        <w:ind w:left="240" w:right="1021"/>
      </w:pPr>
      <w:r>
        <w:t xml:space="preserve">There are several site-configurable Surgery files that may need updating to add new entries or to inactivate or change existing entries. These configurable files are listed below. Use the </w:t>
      </w:r>
      <w:r>
        <w:rPr>
          <w:i/>
        </w:rPr>
        <w:t xml:space="preserve">Update Site Configurable Files </w:t>
      </w:r>
      <w:r>
        <w:t xml:space="preserve">[SR UPDATE FILES] option on the </w:t>
      </w:r>
      <w:r>
        <w:rPr>
          <w:i/>
        </w:rPr>
        <w:t xml:space="preserve">Surgery Package Management Menu </w:t>
      </w:r>
      <w:r>
        <w:t>[SRO PACKAGE MANAGEMENT] option to update these files.</w:t>
      </w:r>
    </w:p>
    <w:p w14:paraId="069A6E73" w14:textId="77777777" w:rsidR="00A72B2A" w:rsidRDefault="00A72B2A">
      <w:pPr>
        <w:pStyle w:val="BodyText"/>
        <w:spacing w:before="10"/>
        <w:rPr>
          <w:sz w:val="21"/>
        </w:rPr>
      </w:pPr>
    </w:p>
    <w:p w14:paraId="6D8BE28E" w14:textId="77777777" w:rsidR="00A72B2A" w:rsidRDefault="00C1541F">
      <w:pPr>
        <w:pStyle w:val="ListParagraph"/>
        <w:numPr>
          <w:ilvl w:val="1"/>
          <w:numId w:val="6"/>
        </w:numPr>
        <w:tabs>
          <w:tab w:val="left" w:pos="960"/>
          <w:tab w:val="left" w:pos="961"/>
        </w:tabs>
        <w:spacing w:line="269" w:lineRule="exact"/>
        <w:ind w:hanging="361"/>
      </w:pPr>
      <w:r>
        <w:t>SURGERY TRANSPORTATION DEVICES file</w:t>
      </w:r>
      <w:r>
        <w:rPr>
          <w:spacing w:val="-4"/>
        </w:rPr>
        <w:t xml:space="preserve"> </w:t>
      </w:r>
      <w:r>
        <w:t>(#131.01)</w:t>
      </w:r>
    </w:p>
    <w:p w14:paraId="2A7F44F1" w14:textId="77777777" w:rsidR="00A72B2A" w:rsidRDefault="00C1541F">
      <w:pPr>
        <w:pStyle w:val="ListParagraph"/>
        <w:numPr>
          <w:ilvl w:val="1"/>
          <w:numId w:val="6"/>
        </w:numPr>
        <w:tabs>
          <w:tab w:val="left" w:pos="960"/>
          <w:tab w:val="left" w:pos="961"/>
        </w:tabs>
        <w:spacing w:line="269" w:lineRule="exact"/>
        <w:ind w:hanging="361"/>
      </w:pPr>
      <w:r>
        <w:t>SURGERY POSITION file</w:t>
      </w:r>
      <w:r>
        <w:rPr>
          <w:spacing w:val="-8"/>
        </w:rPr>
        <w:t xml:space="preserve"> </w:t>
      </w:r>
      <w:r>
        <w:t>(#132)</w:t>
      </w:r>
    </w:p>
    <w:p w14:paraId="6F84A5FE" w14:textId="77777777" w:rsidR="00A72B2A" w:rsidRDefault="00C1541F">
      <w:pPr>
        <w:pStyle w:val="ListParagraph"/>
        <w:numPr>
          <w:ilvl w:val="1"/>
          <w:numId w:val="6"/>
        </w:numPr>
        <w:tabs>
          <w:tab w:val="left" w:pos="960"/>
          <w:tab w:val="left" w:pos="961"/>
        </w:tabs>
        <w:spacing w:line="269" w:lineRule="exact"/>
        <w:ind w:hanging="361"/>
      </w:pPr>
      <w:r>
        <w:t>SURGICAL DELAY file</w:t>
      </w:r>
      <w:r>
        <w:rPr>
          <w:spacing w:val="-8"/>
        </w:rPr>
        <w:t xml:space="preserve"> </w:t>
      </w:r>
      <w:r>
        <w:t>(#132.4)</w:t>
      </w:r>
    </w:p>
    <w:p w14:paraId="4EE0F650" w14:textId="77777777" w:rsidR="00A72B2A" w:rsidRDefault="00C1541F">
      <w:pPr>
        <w:pStyle w:val="ListParagraph"/>
        <w:numPr>
          <w:ilvl w:val="1"/>
          <w:numId w:val="6"/>
        </w:numPr>
        <w:tabs>
          <w:tab w:val="left" w:pos="960"/>
          <w:tab w:val="left" w:pos="961"/>
        </w:tabs>
        <w:spacing w:line="269" w:lineRule="exact"/>
        <w:ind w:hanging="361"/>
      </w:pPr>
      <w:r>
        <w:t>IRRIGATION file</w:t>
      </w:r>
      <w:r>
        <w:rPr>
          <w:spacing w:val="-4"/>
        </w:rPr>
        <w:t xml:space="preserve"> </w:t>
      </w:r>
      <w:r>
        <w:t>(#133.6)</w:t>
      </w:r>
    </w:p>
    <w:p w14:paraId="27562A6A" w14:textId="77777777" w:rsidR="00A72B2A" w:rsidRDefault="00C1541F">
      <w:pPr>
        <w:pStyle w:val="ListParagraph"/>
        <w:numPr>
          <w:ilvl w:val="1"/>
          <w:numId w:val="6"/>
        </w:numPr>
        <w:tabs>
          <w:tab w:val="left" w:pos="960"/>
          <w:tab w:val="left" w:pos="961"/>
        </w:tabs>
        <w:spacing w:line="269" w:lineRule="exact"/>
        <w:ind w:hanging="361"/>
      </w:pPr>
      <w:r>
        <w:t>SKIN INTEGRITY file</w:t>
      </w:r>
      <w:r>
        <w:rPr>
          <w:spacing w:val="-3"/>
        </w:rPr>
        <w:t xml:space="preserve"> </w:t>
      </w:r>
      <w:r>
        <w:t>(#135.2)</w:t>
      </w:r>
    </w:p>
    <w:p w14:paraId="2FA5E5B2" w14:textId="77777777" w:rsidR="00A72B2A" w:rsidRDefault="00C1541F">
      <w:pPr>
        <w:pStyle w:val="ListParagraph"/>
        <w:numPr>
          <w:ilvl w:val="1"/>
          <w:numId w:val="6"/>
        </w:numPr>
        <w:tabs>
          <w:tab w:val="left" w:pos="960"/>
          <w:tab w:val="left" w:pos="961"/>
        </w:tabs>
        <w:spacing w:line="269" w:lineRule="exact"/>
        <w:ind w:hanging="361"/>
      </w:pPr>
      <w:r>
        <w:t>PATIENT CONSCIOUSNESS file</w:t>
      </w:r>
      <w:r>
        <w:rPr>
          <w:spacing w:val="-2"/>
        </w:rPr>
        <w:t xml:space="preserve"> </w:t>
      </w:r>
      <w:r>
        <w:t>(#135.4)</w:t>
      </w:r>
    </w:p>
    <w:p w14:paraId="0A69B88E" w14:textId="77777777" w:rsidR="00A72B2A" w:rsidRDefault="00C1541F">
      <w:pPr>
        <w:pStyle w:val="ListParagraph"/>
        <w:numPr>
          <w:ilvl w:val="1"/>
          <w:numId w:val="6"/>
        </w:numPr>
        <w:tabs>
          <w:tab w:val="left" w:pos="960"/>
          <w:tab w:val="left" w:pos="961"/>
        </w:tabs>
        <w:spacing w:line="269" w:lineRule="exact"/>
        <w:ind w:hanging="361"/>
      </w:pPr>
      <w:r>
        <w:t>ELECTROGROUND POSITIONS file</w:t>
      </w:r>
      <w:r>
        <w:rPr>
          <w:spacing w:val="-2"/>
        </w:rPr>
        <w:t xml:space="preserve"> </w:t>
      </w:r>
      <w:r>
        <w:t>(#138)</w:t>
      </w:r>
    </w:p>
    <w:p w14:paraId="14D9DFBA" w14:textId="77777777" w:rsidR="00A72B2A" w:rsidRDefault="00C1541F">
      <w:pPr>
        <w:pStyle w:val="ListParagraph"/>
        <w:numPr>
          <w:ilvl w:val="1"/>
          <w:numId w:val="6"/>
        </w:numPr>
        <w:tabs>
          <w:tab w:val="left" w:pos="960"/>
          <w:tab w:val="left" w:pos="961"/>
        </w:tabs>
        <w:spacing w:line="269" w:lineRule="exact"/>
        <w:ind w:hanging="361"/>
      </w:pPr>
      <w:r>
        <w:t>PROSTHESIS file</w:t>
      </w:r>
      <w:r>
        <w:rPr>
          <w:spacing w:val="-1"/>
        </w:rPr>
        <w:t xml:space="preserve"> </w:t>
      </w:r>
      <w:r>
        <w:t>(#131.9)</w:t>
      </w:r>
    </w:p>
    <w:p w14:paraId="0568A8A2" w14:textId="77777777" w:rsidR="00A72B2A" w:rsidRDefault="00C1541F">
      <w:pPr>
        <w:pStyle w:val="ListParagraph"/>
        <w:numPr>
          <w:ilvl w:val="1"/>
          <w:numId w:val="6"/>
        </w:numPr>
        <w:tabs>
          <w:tab w:val="left" w:pos="960"/>
          <w:tab w:val="left" w:pos="961"/>
        </w:tabs>
        <w:spacing w:line="269" w:lineRule="exact"/>
        <w:ind w:hanging="361"/>
      </w:pPr>
      <w:r>
        <w:t>RESTRAINTS AND POSITIONAL AIDS file</w:t>
      </w:r>
      <w:r>
        <w:rPr>
          <w:spacing w:val="-4"/>
        </w:rPr>
        <w:t xml:space="preserve"> </w:t>
      </w:r>
      <w:r>
        <w:t>(#132.05)</w:t>
      </w:r>
    </w:p>
    <w:p w14:paraId="1B19FBF6" w14:textId="77777777" w:rsidR="00A72B2A" w:rsidRDefault="00C1541F">
      <w:pPr>
        <w:pStyle w:val="ListParagraph"/>
        <w:numPr>
          <w:ilvl w:val="1"/>
          <w:numId w:val="6"/>
        </w:numPr>
        <w:tabs>
          <w:tab w:val="left" w:pos="960"/>
          <w:tab w:val="left" w:pos="961"/>
        </w:tabs>
        <w:spacing w:line="269" w:lineRule="exact"/>
        <w:ind w:hanging="361"/>
      </w:pPr>
      <w:r>
        <w:t>MONITORS file</w:t>
      </w:r>
      <w:r>
        <w:rPr>
          <w:spacing w:val="-3"/>
        </w:rPr>
        <w:t xml:space="preserve"> </w:t>
      </w:r>
      <w:r>
        <w:t>(#133.4)</w:t>
      </w:r>
    </w:p>
    <w:p w14:paraId="4EE3CD2E" w14:textId="77777777" w:rsidR="00A72B2A" w:rsidRDefault="00C1541F">
      <w:pPr>
        <w:pStyle w:val="ListParagraph"/>
        <w:numPr>
          <w:ilvl w:val="1"/>
          <w:numId w:val="6"/>
        </w:numPr>
        <w:tabs>
          <w:tab w:val="left" w:pos="960"/>
          <w:tab w:val="left" w:pos="961"/>
        </w:tabs>
        <w:spacing w:line="269" w:lineRule="exact"/>
        <w:ind w:hanging="361"/>
      </w:pPr>
      <w:r>
        <w:t>SURGERY REPLACEMENT FLUIDS file</w:t>
      </w:r>
      <w:r>
        <w:rPr>
          <w:spacing w:val="-1"/>
        </w:rPr>
        <w:t xml:space="preserve"> </w:t>
      </w:r>
      <w:r>
        <w:t>(#133.7)</w:t>
      </w:r>
    </w:p>
    <w:p w14:paraId="14433C20" w14:textId="77777777" w:rsidR="00A72B2A" w:rsidRDefault="00C1541F">
      <w:pPr>
        <w:pStyle w:val="ListParagraph"/>
        <w:numPr>
          <w:ilvl w:val="1"/>
          <w:numId w:val="6"/>
        </w:numPr>
        <w:tabs>
          <w:tab w:val="left" w:pos="960"/>
          <w:tab w:val="left" w:pos="961"/>
        </w:tabs>
        <w:spacing w:line="269" w:lineRule="exact"/>
        <w:ind w:hanging="361"/>
      </w:pPr>
      <w:r>
        <w:t>SKIN PREP AGENTS file</w:t>
      </w:r>
      <w:r>
        <w:rPr>
          <w:spacing w:val="-8"/>
        </w:rPr>
        <w:t xml:space="preserve"> </w:t>
      </w:r>
      <w:r>
        <w:t>(#135.1)</w:t>
      </w:r>
    </w:p>
    <w:p w14:paraId="72664601" w14:textId="77777777" w:rsidR="00A72B2A" w:rsidRDefault="00C1541F">
      <w:pPr>
        <w:pStyle w:val="ListParagraph"/>
        <w:numPr>
          <w:ilvl w:val="1"/>
          <w:numId w:val="6"/>
        </w:numPr>
        <w:tabs>
          <w:tab w:val="left" w:pos="960"/>
          <w:tab w:val="left" w:pos="961"/>
        </w:tabs>
        <w:spacing w:line="269" w:lineRule="exact"/>
        <w:ind w:hanging="361"/>
      </w:pPr>
      <w:r>
        <w:t>PATIENT MOOD file</w:t>
      </w:r>
      <w:r>
        <w:rPr>
          <w:spacing w:val="-3"/>
        </w:rPr>
        <w:t xml:space="preserve"> </w:t>
      </w:r>
      <w:r>
        <w:t>(#135.3)</w:t>
      </w:r>
    </w:p>
    <w:p w14:paraId="58987EE9" w14:textId="77777777" w:rsidR="00A72B2A" w:rsidRDefault="00C1541F">
      <w:pPr>
        <w:pStyle w:val="ListParagraph"/>
        <w:numPr>
          <w:ilvl w:val="1"/>
          <w:numId w:val="6"/>
        </w:numPr>
        <w:tabs>
          <w:tab w:val="left" w:pos="960"/>
          <w:tab w:val="left" w:pos="961"/>
        </w:tabs>
        <w:spacing w:line="269" w:lineRule="exact"/>
        <w:ind w:hanging="361"/>
      </w:pPr>
      <w:r>
        <w:t>LOCAL SURGICAL SPECIALTY file</w:t>
      </w:r>
      <w:r>
        <w:rPr>
          <w:spacing w:val="-2"/>
        </w:rPr>
        <w:t xml:space="preserve"> </w:t>
      </w:r>
      <w:r>
        <w:t>(#137.45)</w:t>
      </w:r>
    </w:p>
    <w:p w14:paraId="6D4995DF" w14:textId="77777777" w:rsidR="00A72B2A" w:rsidRDefault="00C1541F">
      <w:pPr>
        <w:pStyle w:val="ListParagraph"/>
        <w:numPr>
          <w:ilvl w:val="1"/>
          <w:numId w:val="6"/>
        </w:numPr>
        <w:tabs>
          <w:tab w:val="left" w:pos="960"/>
          <w:tab w:val="left" w:pos="961"/>
        </w:tabs>
        <w:spacing w:line="269" w:lineRule="exact"/>
        <w:ind w:hanging="361"/>
      </w:pPr>
      <w:r>
        <w:t>SPECIAL EQUIPMENT file (#131.3)</w:t>
      </w:r>
    </w:p>
    <w:p w14:paraId="3B077510" w14:textId="77777777" w:rsidR="00A72B2A" w:rsidRDefault="00C1541F">
      <w:pPr>
        <w:pStyle w:val="ListParagraph"/>
        <w:numPr>
          <w:ilvl w:val="1"/>
          <w:numId w:val="6"/>
        </w:numPr>
        <w:tabs>
          <w:tab w:val="left" w:pos="960"/>
          <w:tab w:val="left" w:pos="961"/>
        </w:tabs>
        <w:spacing w:line="269" w:lineRule="exact"/>
        <w:ind w:hanging="361"/>
      </w:pPr>
      <w:r>
        <w:t>PLANNED IMPLANT file</w:t>
      </w:r>
      <w:r>
        <w:rPr>
          <w:spacing w:val="-11"/>
        </w:rPr>
        <w:t xml:space="preserve"> </w:t>
      </w:r>
      <w:r>
        <w:t>(#131.5)</w:t>
      </w:r>
    </w:p>
    <w:p w14:paraId="2822B3C4" w14:textId="77777777" w:rsidR="00A72B2A" w:rsidRDefault="00C1541F">
      <w:pPr>
        <w:pStyle w:val="ListParagraph"/>
        <w:numPr>
          <w:ilvl w:val="1"/>
          <w:numId w:val="6"/>
        </w:numPr>
        <w:tabs>
          <w:tab w:val="left" w:pos="960"/>
          <w:tab w:val="left" w:pos="961"/>
        </w:tabs>
        <w:spacing w:line="269" w:lineRule="exact"/>
        <w:ind w:hanging="361"/>
      </w:pPr>
      <w:r>
        <w:t>PHARMACY ITEMS file</w:t>
      </w:r>
      <w:r>
        <w:rPr>
          <w:spacing w:val="-8"/>
        </w:rPr>
        <w:t xml:space="preserve"> </w:t>
      </w:r>
      <w:r>
        <w:t>(#131.06)</w:t>
      </w:r>
    </w:p>
    <w:p w14:paraId="56572E95" w14:textId="77777777" w:rsidR="00A72B2A" w:rsidRDefault="00C1541F">
      <w:pPr>
        <w:pStyle w:val="ListParagraph"/>
        <w:numPr>
          <w:ilvl w:val="1"/>
          <w:numId w:val="6"/>
        </w:numPr>
        <w:tabs>
          <w:tab w:val="left" w:pos="960"/>
          <w:tab w:val="left" w:pos="961"/>
        </w:tabs>
        <w:spacing w:line="269" w:lineRule="exact"/>
        <w:ind w:hanging="361"/>
      </w:pPr>
      <w:r>
        <w:t>SPECIAL INSTRUMENTS file</w:t>
      </w:r>
      <w:r>
        <w:rPr>
          <w:spacing w:val="1"/>
        </w:rPr>
        <w:t xml:space="preserve"> </w:t>
      </w:r>
      <w:r>
        <w:t>(#131.02)</w:t>
      </w:r>
    </w:p>
    <w:p w14:paraId="69A2F5CC" w14:textId="77777777" w:rsidR="00A72B2A" w:rsidRDefault="00C1541F">
      <w:pPr>
        <w:pStyle w:val="ListParagraph"/>
        <w:numPr>
          <w:ilvl w:val="1"/>
          <w:numId w:val="6"/>
        </w:numPr>
        <w:tabs>
          <w:tab w:val="left" w:pos="960"/>
          <w:tab w:val="left" w:pos="961"/>
        </w:tabs>
        <w:spacing w:line="269" w:lineRule="exact"/>
        <w:ind w:hanging="361"/>
      </w:pPr>
      <w:r>
        <w:t>SPECIAL SUPPLIES file</w:t>
      </w:r>
      <w:r>
        <w:rPr>
          <w:spacing w:val="-2"/>
        </w:rPr>
        <w:t xml:space="preserve"> </w:t>
      </w:r>
      <w:r>
        <w:t>(#131.04)</w:t>
      </w:r>
    </w:p>
    <w:p w14:paraId="2BBC93FD" w14:textId="77777777" w:rsidR="00A72B2A" w:rsidRDefault="00A72B2A">
      <w:pPr>
        <w:pStyle w:val="BodyText"/>
        <w:spacing w:before="5"/>
      </w:pPr>
    </w:p>
    <w:p w14:paraId="7C861491" w14:textId="77777777" w:rsidR="00A72B2A" w:rsidRDefault="00C1541F">
      <w:pPr>
        <w:pStyle w:val="Heading5"/>
        <w:numPr>
          <w:ilvl w:val="0"/>
          <w:numId w:val="6"/>
        </w:numPr>
        <w:tabs>
          <w:tab w:val="left" w:pos="601"/>
        </w:tabs>
        <w:ind w:hanging="361"/>
      </w:pPr>
      <w:r>
        <w:t>Flag Drugs for Anesthesia</w:t>
      </w:r>
      <w:r>
        <w:rPr>
          <w:spacing w:val="-4"/>
        </w:rPr>
        <w:t xml:space="preserve"> </w:t>
      </w:r>
      <w:r>
        <w:t>Agents</w:t>
      </w:r>
    </w:p>
    <w:p w14:paraId="3ECFFFB4" w14:textId="77777777" w:rsidR="00A72B2A" w:rsidRDefault="00A72B2A">
      <w:pPr>
        <w:pStyle w:val="BodyText"/>
        <w:spacing w:before="7"/>
        <w:rPr>
          <w:b/>
          <w:sz w:val="21"/>
        </w:rPr>
      </w:pPr>
    </w:p>
    <w:p w14:paraId="4C916E23" w14:textId="77777777" w:rsidR="00A72B2A" w:rsidRDefault="00C1541F">
      <w:pPr>
        <w:pStyle w:val="BodyText"/>
        <w:ind w:left="240" w:right="1291"/>
      </w:pPr>
      <w:r>
        <w:t>Drugs to be used as anesthesia agents must be flagged or they cannot be selected as entries in the ANESTHESIA AGENT data fields.</w:t>
      </w:r>
    </w:p>
    <w:p w14:paraId="023B1514" w14:textId="77777777" w:rsidR="00A72B2A" w:rsidRDefault="00A72B2A">
      <w:pPr>
        <w:pStyle w:val="BodyText"/>
        <w:spacing w:before="4"/>
      </w:pPr>
    </w:p>
    <w:p w14:paraId="2FA44402" w14:textId="77777777" w:rsidR="00A72B2A" w:rsidRDefault="00C1541F">
      <w:pPr>
        <w:pStyle w:val="Heading5"/>
        <w:numPr>
          <w:ilvl w:val="0"/>
          <w:numId w:val="6"/>
        </w:numPr>
        <w:tabs>
          <w:tab w:val="left" w:pos="601"/>
        </w:tabs>
        <w:ind w:hanging="361"/>
      </w:pPr>
      <w:r>
        <w:t>Mail</w:t>
      </w:r>
      <w:r>
        <w:rPr>
          <w:spacing w:val="1"/>
        </w:rPr>
        <w:t xml:space="preserve"> </w:t>
      </w:r>
      <w:r>
        <w:t>Groups</w:t>
      </w:r>
    </w:p>
    <w:p w14:paraId="4BD1CCDB" w14:textId="77777777" w:rsidR="00A72B2A" w:rsidRDefault="00A72B2A">
      <w:pPr>
        <w:pStyle w:val="BodyText"/>
        <w:spacing w:before="7"/>
        <w:rPr>
          <w:b/>
          <w:sz w:val="21"/>
        </w:rPr>
      </w:pPr>
    </w:p>
    <w:p w14:paraId="4AACCD04" w14:textId="77777777" w:rsidR="00A72B2A" w:rsidRDefault="00C1541F">
      <w:pPr>
        <w:pStyle w:val="BodyText"/>
        <w:spacing w:line="252" w:lineRule="exact"/>
        <w:ind w:left="240"/>
      </w:pPr>
      <w:r>
        <w:t>The following mail groups should be created with the appropriate persons added as members.</w:t>
      </w:r>
    </w:p>
    <w:p w14:paraId="6241FC06" w14:textId="77777777" w:rsidR="00A72B2A" w:rsidRDefault="00C1541F">
      <w:pPr>
        <w:pStyle w:val="BodyText"/>
        <w:ind w:left="1680" w:right="6234"/>
      </w:pPr>
      <w:r>
        <w:t>RISK ASSESSMENT SRHL DISCREPANCY SR TRANSPLANT</w:t>
      </w:r>
    </w:p>
    <w:p w14:paraId="186E6FC3" w14:textId="77777777" w:rsidR="00A72B2A" w:rsidRDefault="00A72B2A">
      <w:pPr>
        <w:sectPr w:rsidR="00A72B2A">
          <w:pgSz w:w="12240" w:h="15840"/>
          <w:pgMar w:top="1360" w:right="960" w:bottom="940" w:left="1200" w:header="0" w:footer="746" w:gutter="0"/>
          <w:cols w:space="720"/>
        </w:sectPr>
      </w:pPr>
    </w:p>
    <w:p w14:paraId="5FC24FCC" w14:textId="4D8B39E9" w:rsidR="00A72B2A" w:rsidRDefault="007B76B0">
      <w:pPr>
        <w:pStyle w:val="Heading1"/>
      </w:pPr>
      <w:r>
        <w:rPr>
          <w:noProof/>
        </w:rPr>
        <mc:AlternateContent>
          <mc:Choice Requires="wps">
            <w:drawing>
              <wp:anchor distT="0" distB="0" distL="0" distR="0" simplePos="0" relativeHeight="487595520" behindDoc="1" locked="0" layoutInCell="1" allowOverlap="1" wp14:anchorId="4BBB95CC" wp14:editId="12B1E42C">
                <wp:simplePos x="0" y="0"/>
                <wp:positionH relativeFrom="page">
                  <wp:posOffset>896620</wp:posOffset>
                </wp:positionH>
                <wp:positionV relativeFrom="paragraph">
                  <wp:posOffset>328295</wp:posOffset>
                </wp:positionV>
                <wp:extent cx="5981065" cy="27305"/>
                <wp:effectExtent l="0" t="0" r="0" b="0"/>
                <wp:wrapTopAndBottom/>
                <wp:docPr id="4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24FE1E" id="Rectangle 25" o:spid="_x0000_s1026" style="position:absolute;margin-left:70.6pt;margin-top:25.85pt;width:470.95pt;height:2.1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" fillcolor="black" stroked="f">
                <w10:wrap type="topAndBottom" anchorx="page"/>
              </v:rect>
            </w:pict>
          </mc:Fallback>
        </mc:AlternateContent>
      </w:r>
      <w:bookmarkStart w:id="17" w:name="_bookmark16"/>
      <w:bookmarkEnd w:id="17"/>
      <w:r w:rsidR="00C1541F">
        <w:t>Files</w:t>
      </w:r>
    </w:p>
    <w:p w14:paraId="3C7C3BA5" w14:textId="77777777" w:rsidR="00A72B2A" w:rsidRDefault="00A72B2A">
      <w:pPr>
        <w:pStyle w:val="BodyText"/>
        <w:spacing w:before="10"/>
        <w:rPr>
          <w:rFonts w:ascii="Arial"/>
          <w:b/>
          <w:sz w:val="10"/>
        </w:rPr>
      </w:pPr>
    </w:p>
    <w:p w14:paraId="0509106C" w14:textId="77777777" w:rsidR="00A72B2A" w:rsidRDefault="00C1541F">
      <w:pPr>
        <w:pStyle w:val="BodyText"/>
        <w:spacing w:before="92"/>
        <w:ind w:left="240" w:right="595"/>
      </w:pPr>
      <w:r>
        <w:t>Each entry in the SURGERY file (#130) contains information regarding a surgery case, consisting of an operative procedure, or multiple operative procedures, for a patient. The file includes the information necessary for creating the Nurse Intraoperative Report, the Operation Report, and the Anesthesia Report.</w:t>
      </w:r>
    </w:p>
    <w:p w14:paraId="47C7ACCA" w14:textId="77777777" w:rsidR="00A72B2A" w:rsidRDefault="00A72B2A">
      <w:pPr>
        <w:pStyle w:val="BodyText"/>
      </w:pPr>
    </w:p>
    <w:p w14:paraId="523CAC01" w14:textId="77777777" w:rsidR="00A72B2A" w:rsidRDefault="00C1541F">
      <w:pPr>
        <w:pStyle w:val="BodyText"/>
        <w:ind w:left="240"/>
      </w:pPr>
      <w:r>
        <w:t>The following files are exported with the Surgery package.</w:t>
      </w:r>
    </w:p>
    <w:p w14:paraId="7C9F8E68" w14:textId="77777777" w:rsidR="00A72B2A" w:rsidRDefault="00A72B2A">
      <w:pPr>
        <w:pStyle w:val="BodyText"/>
        <w:spacing w:before="4" w:after="1"/>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5"/>
        <w:gridCol w:w="4321"/>
        <w:gridCol w:w="1260"/>
        <w:gridCol w:w="2216"/>
        <w:gridCol w:w="1191"/>
      </w:tblGrid>
      <w:tr w:rsidR="00A72B2A" w14:paraId="3EA7A63A" w14:textId="77777777">
        <w:trPr>
          <w:trHeight w:val="505"/>
        </w:trPr>
        <w:tc>
          <w:tcPr>
            <w:tcW w:w="835" w:type="dxa"/>
            <w:shd w:val="clear" w:color="auto" w:fill="E4E4E4"/>
          </w:tcPr>
          <w:p w14:paraId="10272924" w14:textId="77777777" w:rsidR="00A72B2A" w:rsidRDefault="00C1541F">
            <w:pPr>
              <w:pStyle w:val="TableParagraph"/>
              <w:spacing w:before="122"/>
              <w:ind w:left="115"/>
              <w:rPr>
                <w:rFonts w:ascii="Arial"/>
                <w:b/>
              </w:rPr>
            </w:pPr>
            <w:r>
              <w:rPr>
                <w:rFonts w:ascii="Arial"/>
                <w:b/>
              </w:rPr>
              <w:t>File #</w:t>
            </w:r>
          </w:p>
        </w:tc>
        <w:tc>
          <w:tcPr>
            <w:tcW w:w="4321" w:type="dxa"/>
            <w:shd w:val="clear" w:color="auto" w:fill="E4E4E4"/>
          </w:tcPr>
          <w:p w14:paraId="4961F935" w14:textId="77777777" w:rsidR="00A72B2A" w:rsidRDefault="00C1541F">
            <w:pPr>
              <w:pStyle w:val="TableParagraph"/>
              <w:spacing w:before="122"/>
              <w:ind w:left="115"/>
              <w:rPr>
                <w:rFonts w:ascii="Arial"/>
                <w:b/>
              </w:rPr>
            </w:pPr>
            <w:r>
              <w:rPr>
                <w:rFonts w:ascii="Arial"/>
                <w:b/>
              </w:rPr>
              <w:t>Name</w:t>
            </w:r>
          </w:p>
        </w:tc>
        <w:tc>
          <w:tcPr>
            <w:tcW w:w="1260" w:type="dxa"/>
            <w:shd w:val="clear" w:color="auto" w:fill="E4E4E4"/>
          </w:tcPr>
          <w:p w14:paraId="4EA249C2" w14:textId="77777777" w:rsidR="00A72B2A" w:rsidRDefault="00C1541F">
            <w:pPr>
              <w:pStyle w:val="TableParagraph"/>
              <w:spacing w:before="2" w:line="252" w:lineRule="exact"/>
              <w:ind w:left="115" w:right="369"/>
              <w:rPr>
                <w:rFonts w:ascii="Arial"/>
                <w:b/>
              </w:rPr>
            </w:pPr>
            <w:r>
              <w:rPr>
                <w:rFonts w:ascii="Arial"/>
                <w:b/>
              </w:rPr>
              <w:t>Update DD</w:t>
            </w:r>
          </w:p>
        </w:tc>
        <w:tc>
          <w:tcPr>
            <w:tcW w:w="2216" w:type="dxa"/>
            <w:shd w:val="clear" w:color="auto" w:fill="E4E4E4"/>
          </w:tcPr>
          <w:p w14:paraId="42F479B5" w14:textId="77777777" w:rsidR="00A72B2A" w:rsidRDefault="00C1541F">
            <w:pPr>
              <w:pStyle w:val="TableParagraph"/>
              <w:spacing w:before="2" w:line="252" w:lineRule="exact"/>
              <w:ind w:left="115" w:right="261"/>
              <w:rPr>
                <w:rFonts w:ascii="Arial"/>
                <w:b/>
              </w:rPr>
            </w:pPr>
            <w:r>
              <w:rPr>
                <w:rFonts w:ascii="Arial"/>
                <w:b/>
              </w:rPr>
              <w:t>Data Comes With File</w:t>
            </w:r>
          </w:p>
        </w:tc>
        <w:tc>
          <w:tcPr>
            <w:tcW w:w="1191" w:type="dxa"/>
            <w:shd w:val="clear" w:color="auto" w:fill="E4E4E4"/>
          </w:tcPr>
          <w:p w14:paraId="37EDF39D" w14:textId="77777777" w:rsidR="00A72B2A" w:rsidRDefault="00C1541F">
            <w:pPr>
              <w:pStyle w:val="TableParagraph"/>
              <w:spacing w:before="2" w:line="252" w:lineRule="exact"/>
              <w:ind w:left="114" w:right="142"/>
              <w:rPr>
                <w:rFonts w:ascii="Arial"/>
                <w:b/>
              </w:rPr>
            </w:pPr>
            <w:r>
              <w:rPr>
                <w:rFonts w:ascii="Arial"/>
                <w:b/>
              </w:rPr>
              <w:t>User Override</w:t>
            </w:r>
          </w:p>
        </w:tc>
      </w:tr>
      <w:tr w:rsidR="00A72B2A" w14:paraId="02BCBD82" w14:textId="77777777">
        <w:trPr>
          <w:trHeight w:val="294"/>
        </w:trPr>
        <w:tc>
          <w:tcPr>
            <w:tcW w:w="835" w:type="dxa"/>
          </w:tcPr>
          <w:p w14:paraId="40A0D0E4" w14:textId="77777777" w:rsidR="00A72B2A" w:rsidRDefault="00C1541F">
            <w:pPr>
              <w:pStyle w:val="TableParagraph"/>
              <w:spacing w:before="17"/>
            </w:pPr>
            <w:r>
              <w:t>130</w:t>
            </w:r>
          </w:p>
        </w:tc>
        <w:tc>
          <w:tcPr>
            <w:tcW w:w="4321" w:type="dxa"/>
          </w:tcPr>
          <w:p w14:paraId="747AA227" w14:textId="77777777" w:rsidR="00A72B2A" w:rsidRDefault="00C1541F">
            <w:pPr>
              <w:pStyle w:val="TableParagraph"/>
              <w:spacing w:before="17"/>
            </w:pPr>
            <w:r>
              <w:t>SURGERY</w:t>
            </w:r>
          </w:p>
        </w:tc>
        <w:tc>
          <w:tcPr>
            <w:tcW w:w="1260" w:type="dxa"/>
          </w:tcPr>
          <w:p w14:paraId="1FAB9E84" w14:textId="77777777" w:rsidR="00A72B2A" w:rsidRDefault="00C1541F">
            <w:pPr>
              <w:pStyle w:val="TableParagraph"/>
              <w:spacing w:before="17"/>
            </w:pPr>
            <w:r>
              <w:t>YES</w:t>
            </w:r>
          </w:p>
        </w:tc>
        <w:tc>
          <w:tcPr>
            <w:tcW w:w="2216" w:type="dxa"/>
          </w:tcPr>
          <w:p w14:paraId="15ECFA9C" w14:textId="77777777" w:rsidR="00A72B2A" w:rsidRDefault="00C1541F">
            <w:pPr>
              <w:pStyle w:val="TableParagraph"/>
              <w:spacing w:before="17"/>
            </w:pPr>
            <w:r>
              <w:t>NO</w:t>
            </w:r>
          </w:p>
        </w:tc>
        <w:tc>
          <w:tcPr>
            <w:tcW w:w="1191" w:type="dxa"/>
          </w:tcPr>
          <w:p w14:paraId="3F56DF2E" w14:textId="77777777" w:rsidR="00A72B2A" w:rsidRDefault="00C1541F">
            <w:pPr>
              <w:pStyle w:val="TableParagraph"/>
              <w:spacing w:before="17"/>
            </w:pPr>
            <w:r>
              <w:t>YES</w:t>
            </w:r>
          </w:p>
        </w:tc>
      </w:tr>
      <w:tr w:rsidR="00A72B2A" w14:paraId="35E924ED" w14:textId="77777777">
        <w:trPr>
          <w:trHeight w:val="292"/>
        </w:trPr>
        <w:tc>
          <w:tcPr>
            <w:tcW w:w="835" w:type="dxa"/>
          </w:tcPr>
          <w:p w14:paraId="1DBED6E1" w14:textId="77777777" w:rsidR="00A72B2A" w:rsidRDefault="00C1541F">
            <w:pPr>
              <w:pStyle w:val="TableParagraph"/>
            </w:pPr>
            <w:bookmarkStart w:id="18" w:name="_bookmark17"/>
            <w:bookmarkEnd w:id="18"/>
            <w:r>
              <w:t>130.4</w:t>
            </w:r>
          </w:p>
        </w:tc>
        <w:tc>
          <w:tcPr>
            <w:tcW w:w="4321" w:type="dxa"/>
          </w:tcPr>
          <w:p w14:paraId="3D46477D" w14:textId="77777777" w:rsidR="00A72B2A" w:rsidRDefault="00C1541F">
            <w:pPr>
              <w:pStyle w:val="TableParagraph"/>
            </w:pPr>
            <w:r>
              <w:t>ICD SEARCH API</w:t>
            </w:r>
          </w:p>
        </w:tc>
        <w:tc>
          <w:tcPr>
            <w:tcW w:w="1260" w:type="dxa"/>
          </w:tcPr>
          <w:p w14:paraId="4C315768" w14:textId="77777777" w:rsidR="00A72B2A" w:rsidRDefault="00C1541F">
            <w:pPr>
              <w:pStyle w:val="TableParagraph"/>
            </w:pPr>
            <w:r>
              <w:t>YES</w:t>
            </w:r>
          </w:p>
        </w:tc>
        <w:tc>
          <w:tcPr>
            <w:tcW w:w="2216" w:type="dxa"/>
          </w:tcPr>
          <w:p w14:paraId="1BF3182F" w14:textId="77777777" w:rsidR="00A72B2A" w:rsidRDefault="00C1541F">
            <w:pPr>
              <w:pStyle w:val="TableParagraph"/>
            </w:pPr>
            <w:r>
              <w:t>YES</w:t>
            </w:r>
          </w:p>
        </w:tc>
        <w:tc>
          <w:tcPr>
            <w:tcW w:w="1191" w:type="dxa"/>
          </w:tcPr>
          <w:p w14:paraId="57F39006" w14:textId="77777777" w:rsidR="00A72B2A" w:rsidRDefault="00C1541F">
            <w:pPr>
              <w:pStyle w:val="TableParagraph"/>
            </w:pPr>
            <w:r>
              <w:t>NO</w:t>
            </w:r>
          </w:p>
        </w:tc>
      </w:tr>
      <w:tr w:rsidR="00A72B2A" w14:paraId="2D168939" w14:textId="77777777">
        <w:trPr>
          <w:trHeight w:val="292"/>
        </w:trPr>
        <w:tc>
          <w:tcPr>
            <w:tcW w:w="835" w:type="dxa"/>
          </w:tcPr>
          <w:p w14:paraId="4C3A5D68" w14:textId="77777777" w:rsidR="00A72B2A" w:rsidRDefault="00C1541F">
            <w:pPr>
              <w:pStyle w:val="TableParagraph"/>
              <w:spacing w:before="16"/>
            </w:pPr>
            <w:r>
              <w:t>131</w:t>
            </w:r>
          </w:p>
        </w:tc>
        <w:tc>
          <w:tcPr>
            <w:tcW w:w="4321" w:type="dxa"/>
          </w:tcPr>
          <w:p w14:paraId="761E394B" w14:textId="77777777" w:rsidR="00A72B2A" w:rsidRDefault="00C1541F">
            <w:pPr>
              <w:pStyle w:val="TableParagraph"/>
              <w:spacing w:before="16"/>
            </w:pPr>
            <w:r>
              <w:t>PERSON FIELD RESTRICTION</w:t>
            </w:r>
          </w:p>
        </w:tc>
        <w:tc>
          <w:tcPr>
            <w:tcW w:w="1260" w:type="dxa"/>
          </w:tcPr>
          <w:p w14:paraId="0088DC46" w14:textId="77777777" w:rsidR="00A72B2A" w:rsidRDefault="00C1541F">
            <w:pPr>
              <w:pStyle w:val="TableParagraph"/>
              <w:spacing w:before="16"/>
            </w:pPr>
            <w:r>
              <w:t>YES</w:t>
            </w:r>
          </w:p>
        </w:tc>
        <w:tc>
          <w:tcPr>
            <w:tcW w:w="2216" w:type="dxa"/>
          </w:tcPr>
          <w:p w14:paraId="1D771DCF" w14:textId="77777777" w:rsidR="00A72B2A" w:rsidRDefault="00C1541F">
            <w:pPr>
              <w:pStyle w:val="TableParagraph"/>
              <w:spacing w:before="16"/>
            </w:pPr>
            <w:r>
              <w:t>YES (MERGE)</w:t>
            </w:r>
          </w:p>
        </w:tc>
        <w:tc>
          <w:tcPr>
            <w:tcW w:w="1191" w:type="dxa"/>
          </w:tcPr>
          <w:p w14:paraId="7DBF4066" w14:textId="77777777" w:rsidR="00A72B2A" w:rsidRDefault="00C1541F">
            <w:pPr>
              <w:pStyle w:val="TableParagraph"/>
              <w:spacing w:before="16"/>
            </w:pPr>
            <w:r>
              <w:t>NO</w:t>
            </w:r>
          </w:p>
        </w:tc>
      </w:tr>
      <w:tr w:rsidR="00A72B2A" w14:paraId="78EAD3B6" w14:textId="77777777">
        <w:trPr>
          <w:trHeight w:val="292"/>
        </w:trPr>
        <w:tc>
          <w:tcPr>
            <w:tcW w:w="835" w:type="dxa"/>
          </w:tcPr>
          <w:p w14:paraId="549B0AD3" w14:textId="77777777" w:rsidR="00A72B2A" w:rsidRDefault="00C1541F">
            <w:pPr>
              <w:pStyle w:val="TableParagraph"/>
            </w:pPr>
            <w:r>
              <w:t>131.01</w:t>
            </w:r>
          </w:p>
        </w:tc>
        <w:tc>
          <w:tcPr>
            <w:tcW w:w="4321" w:type="dxa"/>
          </w:tcPr>
          <w:p w14:paraId="5AFB268E" w14:textId="77777777" w:rsidR="00A72B2A" w:rsidRDefault="00C1541F">
            <w:pPr>
              <w:pStyle w:val="TableParagraph"/>
            </w:pPr>
            <w:r>
              <w:t>SURGERY TRANSPORTATION DEVICES</w:t>
            </w:r>
          </w:p>
        </w:tc>
        <w:tc>
          <w:tcPr>
            <w:tcW w:w="1260" w:type="dxa"/>
          </w:tcPr>
          <w:p w14:paraId="7002F09F" w14:textId="77777777" w:rsidR="00A72B2A" w:rsidRDefault="00C1541F">
            <w:pPr>
              <w:pStyle w:val="TableParagraph"/>
            </w:pPr>
            <w:r>
              <w:t>YES</w:t>
            </w:r>
          </w:p>
        </w:tc>
        <w:tc>
          <w:tcPr>
            <w:tcW w:w="2216" w:type="dxa"/>
          </w:tcPr>
          <w:p w14:paraId="3BD5F833" w14:textId="77777777" w:rsidR="00A72B2A" w:rsidRDefault="00C1541F">
            <w:pPr>
              <w:pStyle w:val="TableParagraph"/>
            </w:pPr>
            <w:r>
              <w:t>YES (MERGE)</w:t>
            </w:r>
          </w:p>
        </w:tc>
        <w:tc>
          <w:tcPr>
            <w:tcW w:w="1191" w:type="dxa"/>
          </w:tcPr>
          <w:p w14:paraId="1A9FA0DC" w14:textId="77777777" w:rsidR="00A72B2A" w:rsidRDefault="00C1541F">
            <w:pPr>
              <w:pStyle w:val="TableParagraph"/>
            </w:pPr>
            <w:r>
              <w:t>YES</w:t>
            </w:r>
          </w:p>
        </w:tc>
      </w:tr>
      <w:tr w:rsidR="00A72B2A" w14:paraId="18A4CD98" w14:textId="77777777">
        <w:trPr>
          <w:trHeight w:val="294"/>
        </w:trPr>
        <w:tc>
          <w:tcPr>
            <w:tcW w:w="835" w:type="dxa"/>
          </w:tcPr>
          <w:p w14:paraId="63C8EB5F" w14:textId="77777777" w:rsidR="00A72B2A" w:rsidRDefault="00C1541F">
            <w:pPr>
              <w:pStyle w:val="TableParagraph"/>
              <w:spacing w:before="17"/>
            </w:pPr>
            <w:r>
              <w:t>131.02</w:t>
            </w:r>
          </w:p>
        </w:tc>
        <w:tc>
          <w:tcPr>
            <w:tcW w:w="4321" w:type="dxa"/>
          </w:tcPr>
          <w:p w14:paraId="2DFA77E6" w14:textId="77777777" w:rsidR="00A72B2A" w:rsidRDefault="00C1541F">
            <w:pPr>
              <w:pStyle w:val="TableParagraph"/>
              <w:spacing w:before="17"/>
            </w:pPr>
            <w:r>
              <w:t>SPECIAL INSTRUMENTS</w:t>
            </w:r>
          </w:p>
        </w:tc>
        <w:tc>
          <w:tcPr>
            <w:tcW w:w="1260" w:type="dxa"/>
          </w:tcPr>
          <w:p w14:paraId="7CD68AF7" w14:textId="77777777" w:rsidR="00A72B2A" w:rsidRDefault="00C1541F">
            <w:pPr>
              <w:pStyle w:val="TableParagraph"/>
              <w:spacing w:before="17"/>
            </w:pPr>
            <w:r>
              <w:t>YES</w:t>
            </w:r>
          </w:p>
        </w:tc>
        <w:tc>
          <w:tcPr>
            <w:tcW w:w="2216" w:type="dxa"/>
          </w:tcPr>
          <w:p w14:paraId="4D9E32D2" w14:textId="77777777" w:rsidR="00A72B2A" w:rsidRDefault="00C1541F">
            <w:pPr>
              <w:pStyle w:val="TableParagraph"/>
              <w:spacing w:before="17"/>
            </w:pPr>
            <w:r>
              <w:t>NO</w:t>
            </w:r>
          </w:p>
        </w:tc>
        <w:tc>
          <w:tcPr>
            <w:tcW w:w="1191" w:type="dxa"/>
          </w:tcPr>
          <w:p w14:paraId="49107D54" w14:textId="77777777" w:rsidR="00A72B2A" w:rsidRDefault="00C1541F">
            <w:pPr>
              <w:pStyle w:val="TableParagraph"/>
              <w:spacing w:before="17"/>
            </w:pPr>
            <w:r>
              <w:t>YES</w:t>
            </w:r>
          </w:p>
        </w:tc>
      </w:tr>
      <w:tr w:rsidR="00A72B2A" w14:paraId="7919199F" w14:textId="77777777">
        <w:trPr>
          <w:trHeight w:val="292"/>
        </w:trPr>
        <w:tc>
          <w:tcPr>
            <w:tcW w:w="835" w:type="dxa"/>
          </w:tcPr>
          <w:p w14:paraId="056FFE0A" w14:textId="77777777" w:rsidR="00A72B2A" w:rsidRDefault="00C1541F">
            <w:pPr>
              <w:pStyle w:val="TableParagraph"/>
            </w:pPr>
            <w:r>
              <w:t>131.04</w:t>
            </w:r>
          </w:p>
        </w:tc>
        <w:tc>
          <w:tcPr>
            <w:tcW w:w="4321" w:type="dxa"/>
          </w:tcPr>
          <w:p w14:paraId="3471737D" w14:textId="77777777" w:rsidR="00A72B2A" w:rsidRDefault="00C1541F">
            <w:pPr>
              <w:pStyle w:val="TableParagraph"/>
            </w:pPr>
            <w:r>
              <w:t>SPECIAL SUPPLIES</w:t>
            </w:r>
          </w:p>
        </w:tc>
        <w:tc>
          <w:tcPr>
            <w:tcW w:w="1260" w:type="dxa"/>
          </w:tcPr>
          <w:p w14:paraId="7F68628A" w14:textId="77777777" w:rsidR="00A72B2A" w:rsidRDefault="00C1541F">
            <w:pPr>
              <w:pStyle w:val="TableParagraph"/>
            </w:pPr>
            <w:r>
              <w:t>YES</w:t>
            </w:r>
          </w:p>
        </w:tc>
        <w:tc>
          <w:tcPr>
            <w:tcW w:w="2216" w:type="dxa"/>
          </w:tcPr>
          <w:p w14:paraId="62994A0F" w14:textId="77777777" w:rsidR="00A72B2A" w:rsidRDefault="00C1541F">
            <w:pPr>
              <w:pStyle w:val="TableParagraph"/>
            </w:pPr>
            <w:r>
              <w:t>NO</w:t>
            </w:r>
          </w:p>
        </w:tc>
        <w:tc>
          <w:tcPr>
            <w:tcW w:w="1191" w:type="dxa"/>
          </w:tcPr>
          <w:p w14:paraId="2DBAFA17" w14:textId="77777777" w:rsidR="00A72B2A" w:rsidRDefault="00C1541F">
            <w:pPr>
              <w:pStyle w:val="TableParagraph"/>
            </w:pPr>
            <w:r>
              <w:t>YES</w:t>
            </w:r>
          </w:p>
        </w:tc>
      </w:tr>
      <w:tr w:rsidR="00A72B2A" w14:paraId="2278A914" w14:textId="77777777">
        <w:trPr>
          <w:trHeight w:val="292"/>
        </w:trPr>
        <w:tc>
          <w:tcPr>
            <w:tcW w:w="835" w:type="dxa"/>
          </w:tcPr>
          <w:p w14:paraId="52F8DDB9" w14:textId="77777777" w:rsidR="00A72B2A" w:rsidRDefault="00C1541F">
            <w:pPr>
              <w:pStyle w:val="TableParagraph"/>
            </w:pPr>
            <w:r>
              <w:t>131.06</w:t>
            </w:r>
          </w:p>
        </w:tc>
        <w:tc>
          <w:tcPr>
            <w:tcW w:w="4321" w:type="dxa"/>
          </w:tcPr>
          <w:p w14:paraId="305EF0E1" w14:textId="77777777" w:rsidR="00A72B2A" w:rsidRDefault="00C1541F">
            <w:pPr>
              <w:pStyle w:val="TableParagraph"/>
            </w:pPr>
            <w:r>
              <w:t>PHARMACY ITEMS</w:t>
            </w:r>
          </w:p>
        </w:tc>
        <w:tc>
          <w:tcPr>
            <w:tcW w:w="1260" w:type="dxa"/>
          </w:tcPr>
          <w:p w14:paraId="454BA614" w14:textId="77777777" w:rsidR="00A72B2A" w:rsidRDefault="00C1541F">
            <w:pPr>
              <w:pStyle w:val="TableParagraph"/>
            </w:pPr>
            <w:r>
              <w:t>YES</w:t>
            </w:r>
          </w:p>
        </w:tc>
        <w:tc>
          <w:tcPr>
            <w:tcW w:w="2216" w:type="dxa"/>
          </w:tcPr>
          <w:p w14:paraId="022F2BE7" w14:textId="77777777" w:rsidR="00A72B2A" w:rsidRDefault="00C1541F">
            <w:pPr>
              <w:pStyle w:val="TableParagraph"/>
            </w:pPr>
            <w:r>
              <w:t>NO</w:t>
            </w:r>
          </w:p>
        </w:tc>
        <w:tc>
          <w:tcPr>
            <w:tcW w:w="1191" w:type="dxa"/>
          </w:tcPr>
          <w:p w14:paraId="66B40034" w14:textId="77777777" w:rsidR="00A72B2A" w:rsidRDefault="00C1541F">
            <w:pPr>
              <w:pStyle w:val="TableParagraph"/>
            </w:pPr>
            <w:r>
              <w:t>YES</w:t>
            </w:r>
          </w:p>
        </w:tc>
      </w:tr>
      <w:tr w:rsidR="00A72B2A" w14:paraId="5DEFD3BE" w14:textId="77777777">
        <w:trPr>
          <w:trHeight w:val="292"/>
        </w:trPr>
        <w:tc>
          <w:tcPr>
            <w:tcW w:w="835" w:type="dxa"/>
          </w:tcPr>
          <w:p w14:paraId="09FB3B1C" w14:textId="77777777" w:rsidR="00A72B2A" w:rsidRDefault="00C1541F">
            <w:pPr>
              <w:pStyle w:val="TableParagraph"/>
            </w:pPr>
            <w:r>
              <w:t>131.25</w:t>
            </w:r>
          </w:p>
        </w:tc>
        <w:tc>
          <w:tcPr>
            <w:tcW w:w="4321" w:type="dxa"/>
          </w:tcPr>
          <w:p w14:paraId="061768A8" w14:textId="77777777" w:rsidR="00A72B2A" w:rsidRDefault="00C1541F">
            <w:pPr>
              <w:pStyle w:val="TableParagraph"/>
            </w:pPr>
            <w:r>
              <w:t>OPERATION TIMES</w:t>
            </w:r>
          </w:p>
        </w:tc>
        <w:tc>
          <w:tcPr>
            <w:tcW w:w="1260" w:type="dxa"/>
          </w:tcPr>
          <w:p w14:paraId="4B16B372" w14:textId="77777777" w:rsidR="00A72B2A" w:rsidRDefault="00C1541F">
            <w:pPr>
              <w:pStyle w:val="TableParagraph"/>
            </w:pPr>
            <w:r>
              <w:t>YES</w:t>
            </w:r>
          </w:p>
        </w:tc>
        <w:tc>
          <w:tcPr>
            <w:tcW w:w="2216" w:type="dxa"/>
          </w:tcPr>
          <w:p w14:paraId="40EF0204" w14:textId="77777777" w:rsidR="00A72B2A" w:rsidRDefault="00C1541F">
            <w:pPr>
              <w:pStyle w:val="TableParagraph"/>
            </w:pPr>
            <w:r>
              <w:t>NO</w:t>
            </w:r>
          </w:p>
        </w:tc>
        <w:tc>
          <w:tcPr>
            <w:tcW w:w="1191" w:type="dxa"/>
          </w:tcPr>
          <w:p w14:paraId="2C2D38FC" w14:textId="77777777" w:rsidR="00A72B2A" w:rsidRDefault="00C1541F">
            <w:pPr>
              <w:pStyle w:val="TableParagraph"/>
            </w:pPr>
            <w:r>
              <w:t>YES</w:t>
            </w:r>
          </w:p>
        </w:tc>
      </w:tr>
      <w:tr w:rsidR="00A72B2A" w14:paraId="50AC6990" w14:textId="77777777">
        <w:trPr>
          <w:trHeight w:val="294"/>
        </w:trPr>
        <w:tc>
          <w:tcPr>
            <w:tcW w:w="835" w:type="dxa"/>
          </w:tcPr>
          <w:p w14:paraId="549B02B4" w14:textId="77777777" w:rsidR="00A72B2A" w:rsidRDefault="00C1541F">
            <w:pPr>
              <w:pStyle w:val="TableParagraph"/>
            </w:pPr>
            <w:r>
              <w:t>131.3</w:t>
            </w:r>
          </w:p>
        </w:tc>
        <w:tc>
          <w:tcPr>
            <w:tcW w:w="4321" w:type="dxa"/>
          </w:tcPr>
          <w:p w14:paraId="59C395B2" w14:textId="77777777" w:rsidR="00A72B2A" w:rsidRDefault="00C1541F">
            <w:pPr>
              <w:pStyle w:val="TableParagraph"/>
            </w:pPr>
            <w:r>
              <w:t>SPECIAL EQUIPMENT</w:t>
            </w:r>
          </w:p>
        </w:tc>
        <w:tc>
          <w:tcPr>
            <w:tcW w:w="1260" w:type="dxa"/>
          </w:tcPr>
          <w:p w14:paraId="3F52B37E" w14:textId="77777777" w:rsidR="00A72B2A" w:rsidRDefault="00C1541F">
            <w:pPr>
              <w:pStyle w:val="TableParagraph"/>
            </w:pPr>
            <w:r>
              <w:t>YES</w:t>
            </w:r>
          </w:p>
        </w:tc>
        <w:tc>
          <w:tcPr>
            <w:tcW w:w="2216" w:type="dxa"/>
          </w:tcPr>
          <w:p w14:paraId="62BCBCD7" w14:textId="77777777" w:rsidR="00A72B2A" w:rsidRDefault="00C1541F">
            <w:pPr>
              <w:pStyle w:val="TableParagraph"/>
            </w:pPr>
            <w:r>
              <w:t>NO</w:t>
            </w:r>
          </w:p>
        </w:tc>
        <w:tc>
          <w:tcPr>
            <w:tcW w:w="1191" w:type="dxa"/>
          </w:tcPr>
          <w:p w14:paraId="7DA57CA9" w14:textId="77777777" w:rsidR="00A72B2A" w:rsidRDefault="00C1541F">
            <w:pPr>
              <w:pStyle w:val="TableParagraph"/>
            </w:pPr>
            <w:r>
              <w:t>YES</w:t>
            </w:r>
          </w:p>
        </w:tc>
      </w:tr>
      <w:tr w:rsidR="00A72B2A" w14:paraId="41D09103" w14:textId="77777777">
        <w:trPr>
          <w:trHeight w:val="292"/>
        </w:trPr>
        <w:tc>
          <w:tcPr>
            <w:tcW w:w="835" w:type="dxa"/>
          </w:tcPr>
          <w:p w14:paraId="015A910F" w14:textId="77777777" w:rsidR="00A72B2A" w:rsidRDefault="00C1541F">
            <w:pPr>
              <w:pStyle w:val="TableParagraph"/>
            </w:pPr>
            <w:r>
              <w:t>131.4</w:t>
            </w:r>
          </w:p>
        </w:tc>
        <w:tc>
          <w:tcPr>
            <w:tcW w:w="4321" w:type="dxa"/>
          </w:tcPr>
          <w:p w14:paraId="0A7B9477" w14:textId="77777777" w:rsidR="00A72B2A" w:rsidRDefault="00C1541F">
            <w:pPr>
              <w:pStyle w:val="TableParagraph"/>
            </w:pPr>
            <w:r>
              <w:t>CPT-SPINAL LEVEL</w:t>
            </w:r>
          </w:p>
        </w:tc>
        <w:tc>
          <w:tcPr>
            <w:tcW w:w="1260" w:type="dxa"/>
          </w:tcPr>
          <w:p w14:paraId="41FB4C8F" w14:textId="77777777" w:rsidR="00A72B2A" w:rsidRDefault="00C1541F">
            <w:pPr>
              <w:pStyle w:val="TableParagraph"/>
            </w:pPr>
            <w:r>
              <w:t>YES</w:t>
            </w:r>
          </w:p>
        </w:tc>
        <w:tc>
          <w:tcPr>
            <w:tcW w:w="2216" w:type="dxa"/>
          </w:tcPr>
          <w:p w14:paraId="60B4D92F" w14:textId="77777777" w:rsidR="00A72B2A" w:rsidRDefault="00C1541F">
            <w:pPr>
              <w:pStyle w:val="TableParagraph"/>
            </w:pPr>
            <w:r>
              <w:t>NO</w:t>
            </w:r>
          </w:p>
        </w:tc>
        <w:tc>
          <w:tcPr>
            <w:tcW w:w="1191" w:type="dxa"/>
          </w:tcPr>
          <w:p w14:paraId="14FCD052" w14:textId="77777777" w:rsidR="00A72B2A" w:rsidRDefault="00C1541F">
            <w:pPr>
              <w:pStyle w:val="TableParagraph"/>
            </w:pPr>
            <w:r>
              <w:t>YES</w:t>
            </w:r>
          </w:p>
        </w:tc>
      </w:tr>
      <w:tr w:rsidR="00A72B2A" w14:paraId="2DA5EBD0" w14:textId="77777777">
        <w:trPr>
          <w:trHeight w:val="292"/>
        </w:trPr>
        <w:tc>
          <w:tcPr>
            <w:tcW w:w="835" w:type="dxa"/>
          </w:tcPr>
          <w:p w14:paraId="7957F4E8" w14:textId="77777777" w:rsidR="00A72B2A" w:rsidRDefault="00C1541F">
            <w:pPr>
              <w:pStyle w:val="TableParagraph"/>
            </w:pPr>
            <w:r>
              <w:t>131.5</w:t>
            </w:r>
          </w:p>
        </w:tc>
        <w:tc>
          <w:tcPr>
            <w:tcW w:w="4321" w:type="dxa"/>
          </w:tcPr>
          <w:p w14:paraId="3E5B59CC" w14:textId="77777777" w:rsidR="00A72B2A" w:rsidRDefault="00C1541F">
            <w:pPr>
              <w:pStyle w:val="TableParagraph"/>
            </w:pPr>
            <w:r>
              <w:t>PLANNED IMPLANT</w:t>
            </w:r>
          </w:p>
        </w:tc>
        <w:tc>
          <w:tcPr>
            <w:tcW w:w="1260" w:type="dxa"/>
          </w:tcPr>
          <w:p w14:paraId="5190C824" w14:textId="77777777" w:rsidR="00A72B2A" w:rsidRDefault="00C1541F">
            <w:pPr>
              <w:pStyle w:val="TableParagraph"/>
            </w:pPr>
            <w:r>
              <w:t>YES</w:t>
            </w:r>
          </w:p>
        </w:tc>
        <w:tc>
          <w:tcPr>
            <w:tcW w:w="2216" w:type="dxa"/>
          </w:tcPr>
          <w:p w14:paraId="3A5AEF89" w14:textId="77777777" w:rsidR="00A72B2A" w:rsidRDefault="00C1541F">
            <w:pPr>
              <w:pStyle w:val="TableParagraph"/>
            </w:pPr>
            <w:r>
              <w:t>NO</w:t>
            </w:r>
          </w:p>
        </w:tc>
        <w:tc>
          <w:tcPr>
            <w:tcW w:w="1191" w:type="dxa"/>
          </w:tcPr>
          <w:p w14:paraId="4DA4282C" w14:textId="77777777" w:rsidR="00A72B2A" w:rsidRDefault="00C1541F">
            <w:pPr>
              <w:pStyle w:val="TableParagraph"/>
            </w:pPr>
            <w:r>
              <w:t>YES</w:t>
            </w:r>
          </w:p>
        </w:tc>
      </w:tr>
      <w:tr w:rsidR="00A72B2A" w14:paraId="027A80F9" w14:textId="77777777">
        <w:trPr>
          <w:trHeight w:val="292"/>
        </w:trPr>
        <w:tc>
          <w:tcPr>
            <w:tcW w:w="835" w:type="dxa"/>
          </w:tcPr>
          <w:p w14:paraId="51545D82" w14:textId="77777777" w:rsidR="00A72B2A" w:rsidRDefault="00C1541F">
            <w:pPr>
              <w:pStyle w:val="TableParagraph"/>
            </w:pPr>
            <w:r>
              <w:t>131.6</w:t>
            </w:r>
          </w:p>
        </w:tc>
        <w:tc>
          <w:tcPr>
            <w:tcW w:w="4321" w:type="dxa"/>
          </w:tcPr>
          <w:p w14:paraId="2C9420FD" w14:textId="77777777" w:rsidR="00A72B2A" w:rsidRDefault="00C1541F">
            <w:pPr>
              <w:pStyle w:val="TableParagraph"/>
            </w:pPr>
            <w:r>
              <w:t>SURGERY DISPOSITION</w:t>
            </w:r>
          </w:p>
        </w:tc>
        <w:tc>
          <w:tcPr>
            <w:tcW w:w="1260" w:type="dxa"/>
          </w:tcPr>
          <w:p w14:paraId="49C25ECE" w14:textId="77777777" w:rsidR="00A72B2A" w:rsidRDefault="00C1541F">
            <w:pPr>
              <w:pStyle w:val="TableParagraph"/>
            </w:pPr>
            <w:r>
              <w:t>YES</w:t>
            </w:r>
          </w:p>
        </w:tc>
        <w:tc>
          <w:tcPr>
            <w:tcW w:w="2216" w:type="dxa"/>
          </w:tcPr>
          <w:p w14:paraId="40BBD6F5" w14:textId="77777777" w:rsidR="00A72B2A" w:rsidRDefault="00C1541F">
            <w:pPr>
              <w:pStyle w:val="TableParagraph"/>
            </w:pPr>
            <w:r>
              <w:t>YES</w:t>
            </w:r>
          </w:p>
        </w:tc>
        <w:tc>
          <w:tcPr>
            <w:tcW w:w="1191" w:type="dxa"/>
          </w:tcPr>
          <w:p w14:paraId="013251D8" w14:textId="77777777" w:rsidR="00A72B2A" w:rsidRDefault="00C1541F">
            <w:pPr>
              <w:pStyle w:val="TableParagraph"/>
            </w:pPr>
            <w:r>
              <w:t>NO</w:t>
            </w:r>
          </w:p>
        </w:tc>
      </w:tr>
      <w:tr w:rsidR="00A72B2A" w14:paraId="05A21200" w14:textId="77777777">
        <w:trPr>
          <w:trHeight w:val="294"/>
        </w:trPr>
        <w:tc>
          <w:tcPr>
            <w:tcW w:w="835" w:type="dxa"/>
          </w:tcPr>
          <w:p w14:paraId="30B27819" w14:textId="77777777" w:rsidR="00A72B2A" w:rsidRDefault="00C1541F">
            <w:pPr>
              <w:pStyle w:val="TableParagraph"/>
            </w:pPr>
            <w:r>
              <w:t>131.7</w:t>
            </w:r>
          </w:p>
        </w:tc>
        <w:tc>
          <w:tcPr>
            <w:tcW w:w="4321" w:type="dxa"/>
          </w:tcPr>
          <w:p w14:paraId="49B6196E" w14:textId="77777777" w:rsidR="00A72B2A" w:rsidRDefault="00C1541F">
            <w:pPr>
              <w:pStyle w:val="TableParagraph"/>
            </w:pPr>
            <w:r>
              <w:t>OPERATING ROOM</w:t>
            </w:r>
          </w:p>
        </w:tc>
        <w:tc>
          <w:tcPr>
            <w:tcW w:w="1260" w:type="dxa"/>
          </w:tcPr>
          <w:p w14:paraId="69FA60F2" w14:textId="77777777" w:rsidR="00A72B2A" w:rsidRDefault="00C1541F">
            <w:pPr>
              <w:pStyle w:val="TableParagraph"/>
            </w:pPr>
            <w:r>
              <w:t>YES</w:t>
            </w:r>
          </w:p>
        </w:tc>
        <w:tc>
          <w:tcPr>
            <w:tcW w:w="2216" w:type="dxa"/>
          </w:tcPr>
          <w:p w14:paraId="45660D1D" w14:textId="77777777" w:rsidR="00A72B2A" w:rsidRDefault="00C1541F">
            <w:pPr>
              <w:pStyle w:val="TableParagraph"/>
            </w:pPr>
            <w:r>
              <w:t>NO</w:t>
            </w:r>
          </w:p>
        </w:tc>
        <w:tc>
          <w:tcPr>
            <w:tcW w:w="1191" w:type="dxa"/>
          </w:tcPr>
          <w:p w14:paraId="7711EC45" w14:textId="77777777" w:rsidR="00A72B2A" w:rsidRDefault="00C1541F">
            <w:pPr>
              <w:pStyle w:val="TableParagraph"/>
            </w:pPr>
            <w:r>
              <w:t>YES</w:t>
            </w:r>
          </w:p>
        </w:tc>
      </w:tr>
      <w:tr w:rsidR="00A72B2A" w14:paraId="4B93BD2C" w14:textId="77777777">
        <w:trPr>
          <w:trHeight w:val="292"/>
        </w:trPr>
        <w:tc>
          <w:tcPr>
            <w:tcW w:w="835" w:type="dxa"/>
          </w:tcPr>
          <w:p w14:paraId="35993216" w14:textId="77777777" w:rsidR="00A72B2A" w:rsidRDefault="00C1541F">
            <w:pPr>
              <w:pStyle w:val="TableParagraph"/>
            </w:pPr>
            <w:r>
              <w:t>131.8</w:t>
            </w:r>
          </w:p>
        </w:tc>
        <w:tc>
          <w:tcPr>
            <w:tcW w:w="4321" w:type="dxa"/>
          </w:tcPr>
          <w:p w14:paraId="512356A6" w14:textId="77777777" w:rsidR="00A72B2A" w:rsidRDefault="00C1541F">
            <w:pPr>
              <w:pStyle w:val="TableParagraph"/>
            </w:pPr>
            <w:r>
              <w:t>SURGERY UTILIZATION</w:t>
            </w:r>
          </w:p>
        </w:tc>
        <w:tc>
          <w:tcPr>
            <w:tcW w:w="1260" w:type="dxa"/>
          </w:tcPr>
          <w:p w14:paraId="53C00448" w14:textId="77777777" w:rsidR="00A72B2A" w:rsidRDefault="00C1541F">
            <w:pPr>
              <w:pStyle w:val="TableParagraph"/>
            </w:pPr>
            <w:r>
              <w:t>YES</w:t>
            </w:r>
          </w:p>
        </w:tc>
        <w:tc>
          <w:tcPr>
            <w:tcW w:w="2216" w:type="dxa"/>
          </w:tcPr>
          <w:p w14:paraId="0871202B" w14:textId="77777777" w:rsidR="00A72B2A" w:rsidRDefault="00C1541F">
            <w:pPr>
              <w:pStyle w:val="TableParagraph"/>
            </w:pPr>
            <w:r>
              <w:t>NO</w:t>
            </w:r>
          </w:p>
        </w:tc>
        <w:tc>
          <w:tcPr>
            <w:tcW w:w="1191" w:type="dxa"/>
          </w:tcPr>
          <w:p w14:paraId="76EBB536" w14:textId="77777777" w:rsidR="00A72B2A" w:rsidRDefault="00C1541F">
            <w:pPr>
              <w:pStyle w:val="TableParagraph"/>
            </w:pPr>
            <w:r>
              <w:t>YES</w:t>
            </w:r>
          </w:p>
        </w:tc>
      </w:tr>
      <w:tr w:rsidR="00A72B2A" w14:paraId="5909C1CB" w14:textId="77777777">
        <w:trPr>
          <w:trHeight w:val="292"/>
        </w:trPr>
        <w:tc>
          <w:tcPr>
            <w:tcW w:w="835" w:type="dxa"/>
          </w:tcPr>
          <w:p w14:paraId="7DCD11D4" w14:textId="77777777" w:rsidR="00A72B2A" w:rsidRDefault="00C1541F">
            <w:pPr>
              <w:pStyle w:val="TableParagraph"/>
            </w:pPr>
            <w:r>
              <w:t>131.9</w:t>
            </w:r>
          </w:p>
        </w:tc>
        <w:tc>
          <w:tcPr>
            <w:tcW w:w="4321" w:type="dxa"/>
          </w:tcPr>
          <w:p w14:paraId="3F31F1D8" w14:textId="77777777" w:rsidR="00A72B2A" w:rsidRDefault="00C1541F">
            <w:pPr>
              <w:pStyle w:val="TableParagraph"/>
            </w:pPr>
            <w:r>
              <w:t>PROSTHESIS</w:t>
            </w:r>
          </w:p>
        </w:tc>
        <w:tc>
          <w:tcPr>
            <w:tcW w:w="1260" w:type="dxa"/>
          </w:tcPr>
          <w:p w14:paraId="7A17C0CF" w14:textId="77777777" w:rsidR="00A72B2A" w:rsidRDefault="00C1541F">
            <w:pPr>
              <w:pStyle w:val="TableParagraph"/>
            </w:pPr>
            <w:r>
              <w:t>YES</w:t>
            </w:r>
          </w:p>
        </w:tc>
        <w:tc>
          <w:tcPr>
            <w:tcW w:w="2216" w:type="dxa"/>
          </w:tcPr>
          <w:p w14:paraId="7C4CC121" w14:textId="77777777" w:rsidR="00A72B2A" w:rsidRDefault="00C1541F">
            <w:pPr>
              <w:pStyle w:val="TableParagraph"/>
            </w:pPr>
            <w:r>
              <w:t>NO</w:t>
            </w:r>
          </w:p>
        </w:tc>
        <w:tc>
          <w:tcPr>
            <w:tcW w:w="1191" w:type="dxa"/>
          </w:tcPr>
          <w:p w14:paraId="2799F99D" w14:textId="77777777" w:rsidR="00A72B2A" w:rsidRDefault="00C1541F">
            <w:pPr>
              <w:pStyle w:val="TableParagraph"/>
            </w:pPr>
            <w:r>
              <w:t>YES</w:t>
            </w:r>
          </w:p>
        </w:tc>
      </w:tr>
      <w:tr w:rsidR="00A72B2A" w14:paraId="22A83A07" w14:textId="77777777">
        <w:trPr>
          <w:trHeight w:val="292"/>
        </w:trPr>
        <w:tc>
          <w:tcPr>
            <w:tcW w:w="835" w:type="dxa"/>
          </w:tcPr>
          <w:p w14:paraId="665C66B4" w14:textId="77777777" w:rsidR="00A72B2A" w:rsidRDefault="00C1541F">
            <w:pPr>
              <w:pStyle w:val="TableParagraph"/>
            </w:pPr>
            <w:r>
              <w:t>132</w:t>
            </w:r>
          </w:p>
        </w:tc>
        <w:tc>
          <w:tcPr>
            <w:tcW w:w="4321" w:type="dxa"/>
          </w:tcPr>
          <w:p w14:paraId="01DCFF0E" w14:textId="77777777" w:rsidR="00A72B2A" w:rsidRDefault="00C1541F">
            <w:pPr>
              <w:pStyle w:val="TableParagraph"/>
            </w:pPr>
            <w:r>
              <w:t>SURGERY POSITION</w:t>
            </w:r>
          </w:p>
        </w:tc>
        <w:tc>
          <w:tcPr>
            <w:tcW w:w="1260" w:type="dxa"/>
          </w:tcPr>
          <w:p w14:paraId="163172A3" w14:textId="77777777" w:rsidR="00A72B2A" w:rsidRDefault="00C1541F">
            <w:pPr>
              <w:pStyle w:val="TableParagraph"/>
            </w:pPr>
            <w:r>
              <w:t>YES</w:t>
            </w:r>
          </w:p>
        </w:tc>
        <w:tc>
          <w:tcPr>
            <w:tcW w:w="2216" w:type="dxa"/>
          </w:tcPr>
          <w:p w14:paraId="020793B0" w14:textId="77777777" w:rsidR="00A72B2A" w:rsidRDefault="00C1541F">
            <w:pPr>
              <w:pStyle w:val="TableParagraph"/>
            </w:pPr>
            <w:r>
              <w:t>YES (MERGE)</w:t>
            </w:r>
          </w:p>
        </w:tc>
        <w:tc>
          <w:tcPr>
            <w:tcW w:w="1191" w:type="dxa"/>
          </w:tcPr>
          <w:p w14:paraId="77B98174" w14:textId="77777777" w:rsidR="00A72B2A" w:rsidRDefault="00C1541F">
            <w:pPr>
              <w:pStyle w:val="TableParagraph"/>
            </w:pPr>
            <w:r>
              <w:t>YES</w:t>
            </w:r>
          </w:p>
        </w:tc>
      </w:tr>
      <w:tr w:rsidR="00A72B2A" w14:paraId="42B7EC0F" w14:textId="77777777">
        <w:trPr>
          <w:trHeight w:val="294"/>
        </w:trPr>
        <w:tc>
          <w:tcPr>
            <w:tcW w:w="835" w:type="dxa"/>
          </w:tcPr>
          <w:p w14:paraId="2AC6E4E7" w14:textId="77777777" w:rsidR="00A72B2A" w:rsidRDefault="00C1541F">
            <w:pPr>
              <w:pStyle w:val="TableParagraph"/>
            </w:pPr>
            <w:r>
              <w:t>132.05</w:t>
            </w:r>
          </w:p>
        </w:tc>
        <w:tc>
          <w:tcPr>
            <w:tcW w:w="4321" w:type="dxa"/>
          </w:tcPr>
          <w:p w14:paraId="2B483AE6" w14:textId="77777777" w:rsidR="00A72B2A" w:rsidRDefault="00C1541F">
            <w:pPr>
              <w:pStyle w:val="TableParagraph"/>
            </w:pPr>
            <w:r>
              <w:t>RESTRAINTS AND POSITIONAL AIDS</w:t>
            </w:r>
          </w:p>
        </w:tc>
        <w:tc>
          <w:tcPr>
            <w:tcW w:w="1260" w:type="dxa"/>
          </w:tcPr>
          <w:p w14:paraId="0D086040" w14:textId="77777777" w:rsidR="00A72B2A" w:rsidRDefault="00C1541F">
            <w:pPr>
              <w:pStyle w:val="TableParagraph"/>
            </w:pPr>
            <w:r>
              <w:t>YES</w:t>
            </w:r>
          </w:p>
        </w:tc>
        <w:tc>
          <w:tcPr>
            <w:tcW w:w="2216" w:type="dxa"/>
          </w:tcPr>
          <w:p w14:paraId="156130CC" w14:textId="77777777" w:rsidR="00A72B2A" w:rsidRDefault="00C1541F">
            <w:pPr>
              <w:pStyle w:val="TableParagraph"/>
            </w:pPr>
            <w:r>
              <w:t>YES (MERGE)</w:t>
            </w:r>
          </w:p>
        </w:tc>
        <w:tc>
          <w:tcPr>
            <w:tcW w:w="1191" w:type="dxa"/>
          </w:tcPr>
          <w:p w14:paraId="4C99C8C4" w14:textId="77777777" w:rsidR="00A72B2A" w:rsidRDefault="00C1541F">
            <w:pPr>
              <w:pStyle w:val="TableParagraph"/>
            </w:pPr>
            <w:r>
              <w:t>YES</w:t>
            </w:r>
          </w:p>
        </w:tc>
      </w:tr>
      <w:tr w:rsidR="00A72B2A" w14:paraId="72424906" w14:textId="77777777">
        <w:trPr>
          <w:trHeight w:val="292"/>
        </w:trPr>
        <w:tc>
          <w:tcPr>
            <w:tcW w:w="835" w:type="dxa"/>
          </w:tcPr>
          <w:p w14:paraId="24E7C1A9" w14:textId="77777777" w:rsidR="00A72B2A" w:rsidRDefault="00C1541F">
            <w:pPr>
              <w:pStyle w:val="TableParagraph"/>
            </w:pPr>
            <w:r>
              <w:t>132.4</w:t>
            </w:r>
          </w:p>
        </w:tc>
        <w:tc>
          <w:tcPr>
            <w:tcW w:w="4321" w:type="dxa"/>
          </w:tcPr>
          <w:p w14:paraId="69FD2B70" w14:textId="77777777" w:rsidR="00A72B2A" w:rsidRDefault="00C1541F">
            <w:pPr>
              <w:pStyle w:val="TableParagraph"/>
            </w:pPr>
            <w:r>
              <w:t>SURGICAL DELAY</w:t>
            </w:r>
          </w:p>
        </w:tc>
        <w:tc>
          <w:tcPr>
            <w:tcW w:w="1260" w:type="dxa"/>
          </w:tcPr>
          <w:p w14:paraId="3078469F" w14:textId="77777777" w:rsidR="00A72B2A" w:rsidRDefault="00C1541F">
            <w:pPr>
              <w:pStyle w:val="TableParagraph"/>
            </w:pPr>
            <w:r>
              <w:t>YES</w:t>
            </w:r>
          </w:p>
        </w:tc>
        <w:tc>
          <w:tcPr>
            <w:tcW w:w="2216" w:type="dxa"/>
          </w:tcPr>
          <w:p w14:paraId="113A20ED" w14:textId="77777777" w:rsidR="00A72B2A" w:rsidRDefault="00C1541F">
            <w:pPr>
              <w:pStyle w:val="TableParagraph"/>
            </w:pPr>
            <w:r>
              <w:t>YES (MERGE)</w:t>
            </w:r>
          </w:p>
        </w:tc>
        <w:tc>
          <w:tcPr>
            <w:tcW w:w="1191" w:type="dxa"/>
          </w:tcPr>
          <w:p w14:paraId="7E0DCB6E" w14:textId="77777777" w:rsidR="00A72B2A" w:rsidRDefault="00C1541F">
            <w:pPr>
              <w:pStyle w:val="TableParagraph"/>
            </w:pPr>
            <w:r>
              <w:t>YES</w:t>
            </w:r>
          </w:p>
        </w:tc>
      </w:tr>
      <w:tr w:rsidR="00A72B2A" w14:paraId="5520B33C" w14:textId="77777777">
        <w:trPr>
          <w:trHeight w:val="292"/>
        </w:trPr>
        <w:tc>
          <w:tcPr>
            <w:tcW w:w="835" w:type="dxa"/>
          </w:tcPr>
          <w:p w14:paraId="73F85400" w14:textId="77777777" w:rsidR="00A72B2A" w:rsidRDefault="00C1541F">
            <w:pPr>
              <w:pStyle w:val="TableParagraph"/>
            </w:pPr>
            <w:r>
              <w:t>132.8</w:t>
            </w:r>
          </w:p>
        </w:tc>
        <w:tc>
          <w:tcPr>
            <w:tcW w:w="4321" w:type="dxa"/>
          </w:tcPr>
          <w:p w14:paraId="18BB88B3" w14:textId="77777777" w:rsidR="00A72B2A" w:rsidRDefault="00C1541F">
            <w:pPr>
              <w:pStyle w:val="TableParagraph"/>
            </w:pPr>
            <w:r>
              <w:t>ASA CLASS</w:t>
            </w:r>
          </w:p>
        </w:tc>
        <w:tc>
          <w:tcPr>
            <w:tcW w:w="1260" w:type="dxa"/>
          </w:tcPr>
          <w:p w14:paraId="6D7808E0" w14:textId="77777777" w:rsidR="00A72B2A" w:rsidRDefault="00C1541F">
            <w:pPr>
              <w:pStyle w:val="TableParagraph"/>
            </w:pPr>
            <w:r>
              <w:t>YES</w:t>
            </w:r>
          </w:p>
        </w:tc>
        <w:tc>
          <w:tcPr>
            <w:tcW w:w="2216" w:type="dxa"/>
          </w:tcPr>
          <w:p w14:paraId="30F96F04" w14:textId="77777777" w:rsidR="00A72B2A" w:rsidRDefault="00C1541F">
            <w:pPr>
              <w:pStyle w:val="TableParagraph"/>
            </w:pPr>
            <w:r>
              <w:t>YES (OVERWRITE)</w:t>
            </w:r>
          </w:p>
        </w:tc>
        <w:tc>
          <w:tcPr>
            <w:tcW w:w="1191" w:type="dxa"/>
          </w:tcPr>
          <w:p w14:paraId="6C24A6D2" w14:textId="77777777" w:rsidR="00A72B2A" w:rsidRDefault="00C1541F">
            <w:pPr>
              <w:pStyle w:val="TableParagraph"/>
            </w:pPr>
            <w:r>
              <w:t>NO</w:t>
            </w:r>
          </w:p>
        </w:tc>
      </w:tr>
      <w:tr w:rsidR="00A72B2A" w14:paraId="25BA68AB" w14:textId="77777777">
        <w:trPr>
          <w:trHeight w:val="292"/>
        </w:trPr>
        <w:tc>
          <w:tcPr>
            <w:tcW w:w="835" w:type="dxa"/>
          </w:tcPr>
          <w:p w14:paraId="6288E2D5" w14:textId="77777777" w:rsidR="00A72B2A" w:rsidRDefault="00C1541F">
            <w:pPr>
              <w:pStyle w:val="TableParagraph"/>
            </w:pPr>
            <w:r>
              <w:t>132.9</w:t>
            </w:r>
          </w:p>
        </w:tc>
        <w:tc>
          <w:tcPr>
            <w:tcW w:w="4321" w:type="dxa"/>
          </w:tcPr>
          <w:p w14:paraId="3872DDA5" w14:textId="77777777" w:rsidR="00A72B2A" w:rsidRDefault="00C1541F">
            <w:pPr>
              <w:pStyle w:val="TableParagraph"/>
            </w:pPr>
            <w:r>
              <w:t>ATTENDING CODES</w:t>
            </w:r>
          </w:p>
        </w:tc>
        <w:tc>
          <w:tcPr>
            <w:tcW w:w="1260" w:type="dxa"/>
          </w:tcPr>
          <w:p w14:paraId="29ADDBBC" w14:textId="77777777" w:rsidR="00A72B2A" w:rsidRDefault="00C1541F">
            <w:pPr>
              <w:pStyle w:val="TableParagraph"/>
            </w:pPr>
            <w:r>
              <w:t>YES</w:t>
            </w:r>
          </w:p>
        </w:tc>
        <w:tc>
          <w:tcPr>
            <w:tcW w:w="2216" w:type="dxa"/>
          </w:tcPr>
          <w:p w14:paraId="0DD37824" w14:textId="77777777" w:rsidR="00A72B2A" w:rsidRDefault="00C1541F">
            <w:pPr>
              <w:pStyle w:val="TableParagraph"/>
            </w:pPr>
            <w:r>
              <w:t>YES</w:t>
            </w:r>
          </w:p>
        </w:tc>
        <w:tc>
          <w:tcPr>
            <w:tcW w:w="1191" w:type="dxa"/>
          </w:tcPr>
          <w:p w14:paraId="04B4C371" w14:textId="77777777" w:rsidR="00A72B2A" w:rsidRDefault="00C1541F">
            <w:pPr>
              <w:pStyle w:val="TableParagraph"/>
            </w:pPr>
            <w:r>
              <w:t>NO</w:t>
            </w:r>
          </w:p>
        </w:tc>
      </w:tr>
      <w:tr w:rsidR="00A72B2A" w14:paraId="67ACB3AD" w14:textId="77777777">
        <w:trPr>
          <w:trHeight w:val="292"/>
        </w:trPr>
        <w:tc>
          <w:tcPr>
            <w:tcW w:w="835" w:type="dxa"/>
          </w:tcPr>
          <w:p w14:paraId="7B4E3ECF" w14:textId="77777777" w:rsidR="00A72B2A" w:rsidRDefault="00C1541F">
            <w:pPr>
              <w:pStyle w:val="TableParagraph"/>
            </w:pPr>
            <w:r>
              <w:t>132.95</w:t>
            </w:r>
          </w:p>
        </w:tc>
        <w:tc>
          <w:tcPr>
            <w:tcW w:w="4321" w:type="dxa"/>
          </w:tcPr>
          <w:p w14:paraId="03CC917A" w14:textId="77777777" w:rsidR="00A72B2A" w:rsidRDefault="00C1541F">
            <w:pPr>
              <w:pStyle w:val="TableParagraph"/>
            </w:pPr>
            <w:r>
              <w:t>ANESTHESIA SUPERVISOR CODES</w:t>
            </w:r>
          </w:p>
        </w:tc>
        <w:tc>
          <w:tcPr>
            <w:tcW w:w="1260" w:type="dxa"/>
          </w:tcPr>
          <w:p w14:paraId="59F5959D" w14:textId="77777777" w:rsidR="00A72B2A" w:rsidRDefault="00C1541F">
            <w:pPr>
              <w:pStyle w:val="TableParagraph"/>
            </w:pPr>
            <w:r>
              <w:t>YES</w:t>
            </w:r>
          </w:p>
        </w:tc>
        <w:tc>
          <w:tcPr>
            <w:tcW w:w="2216" w:type="dxa"/>
          </w:tcPr>
          <w:p w14:paraId="3D798CE4" w14:textId="77777777" w:rsidR="00A72B2A" w:rsidRDefault="00C1541F">
            <w:pPr>
              <w:pStyle w:val="TableParagraph"/>
            </w:pPr>
            <w:r>
              <w:t>YES (OVERWRITE)</w:t>
            </w:r>
          </w:p>
        </w:tc>
        <w:tc>
          <w:tcPr>
            <w:tcW w:w="1191" w:type="dxa"/>
          </w:tcPr>
          <w:p w14:paraId="7B1ECD08" w14:textId="77777777" w:rsidR="00A72B2A" w:rsidRDefault="00C1541F">
            <w:pPr>
              <w:pStyle w:val="TableParagraph"/>
            </w:pPr>
            <w:r>
              <w:t>NO</w:t>
            </w:r>
          </w:p>
        </w:tc>
      </w:tr>
      <w:tr w:rsidR="00A72B2A" w14:paraId="61426694" w14:textId="77777777">
        <w:trPr>
          <w:trHeight w:val="294"/>
        </w:trPr>
        <w:tc>
          <w:tcPr>
            <w:tcW w:w="835" w:type="dxa"/>
          </w:tcPr>
          <w:p w14:paraId="6775D2C8" w14:textId="77777777" w:rsidR="00A72B2A" w:rsidRDefault="00C1541F">
            <w:pPr>
              <w:pStyle w:val="TableParagraph"/>
              <w:spacing w:before="17"/>
            </w:pPr>
            <w:r>
              <w:t>133</w:t>
            </w:r>
          </w:p>
        </w:tc>
        <w:tc>
          <w:tcPr>
            <w:tcW w:w="4321" w:type="dxa"/>
          </w:tcPr>
          <w:p w14:paraId="2E2421D1" w14:textId="77777777" w:rsidR="00A72B2A" w:rsidRDefault="00C1541F">
            <w:pPr>
              <w:pStyle w:val="TableParagraph"/>
              <w:spacing w:before="17"/>
            </w:pPr>
            <w:r>
              <w:t>SURGERY SITE PARAMETERS</w:t>
            </w:r>
          </w:p>
        </w:tc>
        <w:tc>
          <w:tcPr>
            <w:tcW w:w="1260" w:type="dxa"/>
          </w:tcPr>
          <w:p w14:paraId="3B321CA1" w14:textId="77777777" w:rsidR="00A72B2A" w:rsidRDefault="00C1541F">
            <w:pPr>
              <w:pStyle w:val="TableParagraph"/>
              <w:spacing w:before="17"/>
            </w:pPr>
            <w:r>
              <w:t>YES</w:t>
            </w:r>
          </w:p>
        </w:tc>
        <w:tc>
          <w:tcPr>
            <w:tcW w:w="2216" w:type="dxa"/>
          </w:tcPr>
          <w:p w14:paraId="0C810DD4" w14:textId="77777777" w:rsidR="00A72B2A" w:rsidRDefault="00C1541F">
            <w:pPr>
              <w:pStyle w:val="TableParagraph"/>
              <w:spacing w:before="17"/>
            </w:pPr>
            <w:r>
              <w:t>NO</w:t>
            </w:r>
            <w:r>
              <w:rPr>
                <w:spacing w:val="53"/>
              </w:rPr>
              <w:t xml:space="preserve"> </w:t>
            </w:r>
            <w:r>
              <w:t>(OVERWRITE)</w:t>
            </w:r>
          </w:p>
        </w:tc>
        <w:tc>
          <w:tcPr>
            <w:tcW w:w="1191" w:type="dxa"/>
          </w:tcPr>
          <w:p w14:paraId="4DFC407A" w14:textId="77777777" w:rsidR="00A72B2A" w:rsidRDefault="00C1541F">
            <w:pPr>
              <w:pStyle w:val="TableParagraph"/>
              <w:spacing w:before="17"/>
            </w:pPr>
            <w:r>
              <w:t>YES</w:t>
            </w:r>
          </w:p>
        </w:tc>
      </w:tr>
      <w:tr w:rsidR="00A72B2A" w14:paraId="24253770" w14:textId="77777777">
        <w:trPr>
          <w:trHeight w:val="292"/>
        </w:trPr>
        <w:tc>
          <w:tcPr>
            <w:tcW w:w="835" w:type="dxa"/>
          </w:tcPr>
          <w:p w14:paraId="4B6628F0" w14:textId="77777777" w:rsidR="00A72B2A" w:rsidRDefault="00C1541F">
            <w:pPr>
              <w:pStyle w:val="TableParagraph"/>
            </w:pPr>
            <w:r>
              <w:t>133.2</w:t>
            </w:r>
          </w:p>
        </w:tc>
        <w:tc>
          <w:tcPr>
            <w:tcW w:w="4321" w:type="dxa"/>
          </w:tcPr>
          <w:p w14:paraId="293D4B9E" w14:textId="77777777" w:rsidR="00A72B2A" w:rsidRDefault="00C1541F">
            <w:pPr>
              <w:pStyle w:val="TableParagraph"/>
            </w:pPr>
            <w:r>
              <w:t>SURGERY INTERFACE PARAMETER</w:t>
            </w:r>
          </w:p>
        </w:tc>
        <w:tc>
          <w:tcPr>
            <w:tcW w:w="1260" w:type="dxa"/>
          </w:tcPr>
          <w:p w14:paraId="2F8AAA5E" w14:textId="77777777" w:rsidR="00A72B2A" w:rsidRDefault="00C1541F">
            <w:pPr>
              <w:pStyle w:val="TableParagraph"/>
            </w:pPr>
            <w:r>
              <w:t>YES</w:t>
            </w:r>
          </w:p>
        </w:tc>
        <w:tc>
          <w:tcPr>
            <w:tcW w:w="2216" w:type="dxa"/>
          </w:tcPr>
          <w:p w14:paraId="75B693F0" w14:textId="77777777" w:rsidR="00A72B2A" w:rsidRDefault="00C1541F">
            <w:pPr>
              <w:pStyle w:val="TableParagraph"/>
            </w:pPr>
            <w:r>
              <w:t>YES</w:t>
            </w:r>
          </w:p>
        </w:tc>
        <w:tc>
          <w:tcPr>
            <w:tcW w:w="1191" w:type="dxa"/>
          </w:tcPr>
          <w:p w14:paraId="78565C70" w14:textId="77777777" w:rsidR="00A72B2A" w:rsidRDefault="00C1541F">
            <w:pPr>
              <w:pStyle w:val="TableParagraph"/>
            </w:pPr>
            <w:r>
              <w:t>YES</w:t>
            </w:r>
          </w:p>
        </w:tc>
      </w:tr>
      <w:tr w:rsidR="00A72B2A" w14:paraId="3A0A3ABF" w14:textId="77777777">
        <w:trPr>
          <w:trHeight w:val="292"/>
        </w:trPr>
        <w:tc>
          <w:tcPr>
            <w:tcW w:w="835" w:type="dxa"/>
          </w:tcPr>
          <w:p w14:paraId="42CC9C2E" w14:textId="77777777" w:rsidR="00A72B2A" w:rsidRDefault="00C1541F">
            <w:pPr>
              <w:pStyle w:val="TableParagraph"/>
            </w:pPr>
            <w:r>
              <w:t>133.4</w:t>
            </w:r>
          </w:p>
        </w:tc>
        <w:tc>
          <w:tcPr>
            <w:tcW w:w="4321" w:type="dxa"/>
          </w:tcPr>
          <w:p w14:paraId="3E90580B" w14:textId="77777777" w:rsidR="00A72B2A" w:rsidRDefault="00C1541F">
            <w:pPr>
              <w:pStyle w:val="TableParagraph"/>
            </w:pPr>
            <w:r>
              <w:t>MONITORS</w:t>
            </w:r>
          </w:p>
        </w:tc>
        <w:tc>
          <w:tcPr>
            <w:tcW w:w="1260" w:type="dxa"/>
          </w:tcPr>
          <w:p w14:paraId="428E74D7" w14:textId="77777777" w:rsidR="00A72B2A" w:rsidRDefault="00C1541F">
            <w:pPr>
              <w:pStyle w:val="TableParagraph"/>
            </w:pPr>
            <w:r>
              <w:t>YES</w:t>
            </w:r>
          </w:p>
        </w:tc>
        <w:tc>
          <w:tcPr>
            <w:tcW w:w="2216" w:type="dxa"/>
          </w:tcPr>
          <w:p w14:paraId="6E252396" w14:textId="77777777" w:rsidR="00A72B2A" w:rsidRDefault="00C1541F">
            <w:pPr>
              <w:pStyle w:val="TableParagraph"/>
            </w:pPr>
            <w:r>
              <w:t>YES</w:t>
            </w:r>
            <w:r>
              <w:rPr>
                <w:spacing w:val="53"/>
              </w:rPr>
              <w:t xml:space="preserve"> </w:t>
            </w:r>
            <w:r>
              <w:t>(MERGE)</w:t>
            </w:r>
          </w:p>
        </w:tc>
        <w:tc>
          <w:tcPr>
            <w:tcW w:w="1191" w:type="dxa"/>
          </w:tcPr>
          <w:p w14:paraId="21D31646" w14:textId="77777777" w:rsidR="00A72B2A" w:rsidRDefault="00C1541F">
            <w:pPr>
              <w:pStyle w:val="TableParagraph"/>
            </w:pPr>
            <w:r>
              <w:t>YES</w:t>
            </w:r>
          </w:p>
        </w:tc>
      </w:tr>
      <w:tr w:rsidR="00A72B2A" w14:paraId="55B72D9A" w14:textId="77777777">
        <w:trPr>
          <w:trHeight w:val="293"/>
        </w:trPr>
        <w:tc>
          <w:tcPr>
            <w:tcW w:w="835" w:type="dxa"/>
          </w:tcPr>
          <w:p w14:paraId="357C7785" w14:textId="77777777" w:rsidR="00A72B2A" w:rsidRDefault="00C1541F">
            <w:pPr>
              <w:pStyle w:val="TableParagraph"/>
            </w:pPr>
            <w:r>
              <w:t>133.6</w:t>
            </w:r>
          </w:p>
        </w:tc>
        <w:tc>
          <w:tcPr>
            <w:tcW w:w="4321" w:type="dxa"/>
          </w:tcPr>
          <w:p w14:paraId="030203C2" w14:textId="77777777" w:rsidR="00A72B2A" w:rsidRDefault="00C1541F">
            <w:pPr>
              <w:pStyle w:val="TableParagraph"/>
            </w:pPr>
            <w:r>
              <w:t>IRRIGATION</w:t>
            </w:r>
          </w:p>
        </w:tc>
        <w:tc>
          <w:tcPr>
            <w:tcW w:w="1260" w:type="dxa"/>
          </w:tcPr>
          <w:p w14:paraId="7F56E62A" w14:textId="77777777" w:rsidR="00A72B2A" w:rsidRDefault="00C1541F">
            <w:pPr>
              <w:pStyle w:val="TableParagraph"/>
            </w:pPr>
            <w:r>
              <w:t>YES</w:t>
            </w:r>
          </w:p>
        </w:tc>
        <w:tc>
          <w:tcPr>
            <w:tcW w:w="2216" w:type="dxa"/>
          </w:tcPr>
          <w:p w14:paraId="43C8DE68" w14:textId="77777777" w:rsidR="00A72B2A" w:rsidRDefault="00C1541F">
            <w:pPr>
              <w:pStyle w:val="TableParagraph"/>
            </w:pPr>
            <w:r>
              <w:t>YES</w:t>
            </w:r>
            <w:r>
              <w:rPr>
                <w:spacing w:val="53"/>
              </w:rPr>
              <w:t xml:space="preserve"> </w:t>
            </w:r>
            <w:r>
              <w:t>(MERGE)</w:t>
            </w:r>
          </w:p>
        </w:tc>
        <w:tc>
          <w:tcPr>
            <w:tcW w:w="1191" w:type="dxa"/>
          </w:tcPr>
          <w:p w14:paraId="0C092403" w14:textId="77777777" w:rsidR="00A72B2A" w:rsidRDefault="00C1541F">
            <w:pPr>
              <w:pStyle w:val="TableParagraph"/>
            </w:pPr>
            <w:r>
              <w:t>YES</w:t>
            </w:r>
          </w:p>
        </w:tc>
      </w:tr>
      <w:tr w:rsidR="00A72B2A" w14:paraId="36A2756D" w14:textId="77777777">
        <w:trPr>
          <w:trHeight w:val="294"/>
        </w:trPr>
        <w:tc>
          <w:tcPr>
            <w:tcW w:w="835" w:type="dxa"/>
          </w:tcPr>
          <w:p w14:paraId="6F5D54B8" w14:textId="77777777" w:rsidR="00A72B2A" w:rsidRDefault="00C1541F">
            <w:pPr>
              <w:pStyle w:val="TableParagraph"/>
              <w:spacing w:before="17"/>
            </w:pPr>
            <w:r>
              <w:t>133.7</w:t>
            </w:r>
          </w:p>
        </w:tc>
        <w:tc>
          <w:tcPr>
            <w:tcW w:w="4321" w:type="dxa"/>
          </w:tcPr>
          <w:p w14:paraId="6A8806A2" w14:textId="77777777" w:rsidR="00A72B2A" w:rsidRDefault="00C1541F">
            <w:pPr>
              <w:pStyle w:val="TableParagraph"/>
              <w:spacing w:before="17"/>
            </w:pPr>
            <w:r>
              <w:t>SURGERY REPLACEMENT FLUIDS</w:t>
            </w:r>
          </w:p>
        </w:tc>
        <w:tc>
          <w:tcPr>
            <w:tcW w:w="1260" w:type="dxa"/>
          </w:tcPr>
          <w:p w14:paraId="7F73755A" w14:textId="77777777" w:rsidR="00A72B2A" w:rsidRDefault="00C1541F">
            <w:pPr>
              <w:pStyle w:val="TableParagraph"/>
              <w:spacing w:before="17"/>
            </w:pPr>
            <w:r>
              <w:t>YES</w:t>
            </w:r>
          </w:p>
        </w:tc>
        <w:tc>
          <w:tcPr>
            <w:tcW w:w="2216" w:type="dxa"/>
          </w:tcPr>
          <w:p w14:paraId="0B69EB3E" w14:textId="77777777" w:rsidR="00A72B2A" w:rsidRDefault="00C1541F">
            <w:pPr>
              <w:pStyle w:val="TableParagraph"/>
              <w:spacing w:before="17"/>
            </w:pPr>
            <w:r>
              <w:t>YES</w:t>
            </w:r>
            <w:r>
              <w:rPr>
                <w:spacing w:val="53"/>
              </w:rPr>
              <w:t xml:space="preserve"> </w:t>
            </w:r>
            <w:r>
              <w:t>(MERGE)</w:t>
            </w:r>
          </w:p>
        </w:tc>
        <w:tc>
          <w:tcPr>
            <w:tcW w:w="1191" w:type="dxa"/>
          </w:tcPr>
          <w:p w14:paraId="79727293" w14:textId="77777777" w:rsidR="00A72B2A" w:rsidRDefault="00C1541F">
            <w:pPr>
              <w:pStyle w:val="TableParagraph"/>
              <w:spacing w:before="17"/>
            </w:pPr>
            <w:r>
              <w:t>YES</w:t>
            </w:r>
          </w:p>
        </w:tc>
      </w:tr>
      <w:tr w:rsidR="00A72B2A" w14:paraId="0BBA47F7" w14:textId="77777777">
        <w:trPr>
          <w:trHeight w:val="292"/>
        </w:trPr>
        <w:tc>
          <w:tcPr>
            <w:tcW w:w="835" w:type="dxa"/>
          </w:tcPr>
          <w:p w14:paraId="117FB28A" w14:textId="77777777" w:rsidR="00A72B2A" w:rsidRDefault="00C1541F">
            <w:pPr>
              <w:pStyle w:val="TableParagraph"/>
            </w:pPr>
            <w:r>
              <w:t>133.8</w:t>
            </w:r>
          </w:p>
        </w:tc>
        <w:tc>
          <w:tcPr>
            <w:tcW w:w="4321" w:type="dxa"/>
          </w:tcPr>
          <w:p w14:paraId="6AF106BC" w14:textId="77777777" w:rsidR="00A72B2A" w:rsidRDefault="00C1541F">
            <w:pPr>
              <w:pStyle w:val="TableParagraph"/>
            </w:pPr>
            <w:r>
              <w:t>SURGERY WAITING LIST</w:t>
            </w:r>
          </w:p>
        </w:tc>
        <w:tc>
          <w:tcPr>
            <w:tcW w:w="1260" w:type="dxa"/>
          </w:tcPr>
          <w:p w14:paraId="3B9C59C0" w14:textId="77777777" w:rsidR="00A72B2A" w:rsidRDefault="00C1541F">
            <w:pPr>
              <w:pStyle w:val="TableParagraph"/>
            </w:pPr>
            <w:r>
              <w:t>YES</w:t>
            </w:r>
          </w:p>
        </w:tc>
        <w:tc>
          <w:tcPr>
            <w:tcW w:w="2216" w:type="dxa"/>
          </w:tcPr>
          <w:p w14:paraId="782BF389" w14:textId="77777777" w:rsidR="00A72B2A" w:rsidRDefault="00C1541F">
            <w:pPr>
              <w:pStyle w:val="TableParagraph"/>
            </w:pPr>
            <w:r>
              <w:t>NO</w:t>
            </w:r>
          </w:p>
        </w:tc>
        <w:tc>
          <w:tcPr>
            <w:tcW w:w="1191" w:type="dxa"/>
          </w:tcPr>
          <w:p w14:paraId="492AD856" w14:textId="77777777" w:rsidR="00A72B2A" w:rsidRDefault="00C1541F">
            <w:pPr>
              <w:pStyle w:val="TableParagraph"/>
            </w:pPr>
            <w:r>
              <w:t>YES</w:t>
            </w:r>
          </w:p>
        </w:tc>
      </w:tr>
      <w:tr w:rsidR="00A72B2A" w14:paraId="14796E39" w14:textId="77777777">
        <w:trPr>
          <w:trHeight w:val="292"/>
        </w:trPr>
        <w:tc>
          <w:tcPr>
            <w:tcW w:w="835" w:type="dxa"/>
          </w:tcPr>
          <w:p w14:paraId="046797B7" w14:textId="77777777" w:rsidR="00A72B2A" w:rsidRDefault="00C1541F">
            <w:pPr>
              <w:pStyle w:val="TableParagraph"/>
            </w:pPr>
            <w:r>
              <w:t>134</w:t>
            </w:r>
          </w:p>
        </w:tc>
        <w:tc>
          <w:tcPr>
            <w:tcW w:w="4321" w:type="dxa"/>
          </w:tcPr>
          <w:p w14:paraId="1533F7D0" w14:textId="77777777" w:rsidR="00A72B2A" w:rsidRDefault="00C1541F">
            <w:pPr>
              <w:pStyle w:val="TableParagraph"/>
            </w:pPr>
            <w:r>
              <w:t>OPERATING ROOM TYPE</w:t>
            </w:r>
          </w:p>
        </w:tc>
        <w:tc>
          <w:tcPr>
            <w:tcW w:w="1260" w:type="dxa"/>
          </w:tcPr>
          <w:p w14:paraId="05B6A01C" w14:textId="77777777" w:rsidR="00A72B2A" w:rsidRDefault="00C1541F">
            <w:pPr>
              <w:pStyle w:val="TableParagraph"/>
            </w:pPr>
            <w:r>
              <w:t>YES</w:t>
            </w:r>
          </w:p>
        </w:tc>
        <w:tc>
          <w:tcPr>
            <w:tcW w:w="2216" w:type="dxa"/>
          </w:tcPr>
          <w:p w14:paraId="4A2918D4" w14:textId="77777777" w:rsidR="00A72B2A" w:rsidRDefault="00C1541F">
            <w:pPr>
              <w:pStyle w:val="TableParagraph"/>
            </w:pPr>
            <w:r>
              <w:t>YES</w:t>
            </w:r>
            <w:r>
              <w:rPr>
                <w:spacing w:val="52"/>
              </w:rPr>
              <w:t xml:space="preserve"> </w:t>
            </w:r>
            <w:r>
              <w:t>(OVERWRITE)</w:t>
            </w:r>
          </w:p>
        </w:tc>
        <w:tc>
          <w:tcPr>
            <w:tcW w:w="1191" w:type="dxa"/>
          </w:tcPr>
          <w:p w14:paraId="25AA61DF" w14:textId="77777777" w:rsidR="00A72B2A" w:rsidRDefault="00C1541F">
            <w:pPr>
              <w:pStyle w:val="TableParagraph"/>
            </w:pPr>
            <w:r>
              <w:t>YES</w:t>
            </w:r>
          </w:p>
        </w:tc>
      </w:tr>
      <w:tr w:rsidR="00A72B2A" w14:paraId="1C372E12" w14:textId="77777777">
        <w:trPr>
          <w:trHeight w:val="292"/>
        </w:trPr>
        <w:tc>
          <w:tcPr>
            <w:tcW w:w="835" w:type="dxa"/>
          </w:tcPr>
          <w:p w14:paraId="11863BC1" w14:textId="77777777" w:rsidR="00A72B2A" w:rsidRDefault="00C1541F">
            <w:pPr>
              <w:pStyle w:val="TableParagraph"/>
            </w:pPr>
            <w:r>
              <w:t>135</w:t>
            </w:r>
          </w:p>
        </w:tc>
        <w:tc>
          <w:tcPr>
            <w:tcW w:w="4321" w:type="dxa"/>
          </w:tcPr>
          <w:p w14:paraId="65AF13AF" w14:textId="77777777" w:rsidR="00A72B2A" w:rsidRDefault="00C1541F">
            <w:pPr>
              <w:pStyle w:val="TableParagraph"/>
            </w:pPr>
            <w:r>
              <w:t>SURGERY CANCELLATION REASON</w:t>
            </w:r>
          </w:p>
        </w:tc>
        <w:tc>
          <w:tcPr>
            <w:tcW w:w="1260" w:type="dxa"/>
          </w:tcPr>
          <w:p w14:paraId="0892FFBD" w14:textId="77777777" w:rsidR="00A72B2A" w:rsidRDefault="00C1541F">
            <w:pPr>
              <w:pStyle w:val="TableParagraph"/>
            </w:pPr>
            <w:r>
              <w:t>YES</w:t>
            </w:r>
          </w:p>
        </w:tc>
        <w:tc>
          <w:tcPr>
            <w:tcW w:w="2216" w:type="dxa"/>
          </w:tcPr>
          <w:p w14:paraId="0A699D00" w14:textId="77777777" w:rsidR="00A72B2A" w:rsidRDefault="00C1541F">
            <w:pPr>
              <w:pStyle w:val="TableParagraph"/>
            </w:pPr>
            <w:r>
              <w:t>YES</w:t>
            </w:r>
            <w:r>
              <w:rPr>
                <w:spacing w:val="53"/>
              </w:rPr>
              <w:t xml:space="preserve"> </w:t>
            </w:r>
            <w:r>
              <w:t>(MERGE)</w:t>
            </w:r>
          </w:p>
        </w:tc>
        <w:tc>
          <w:tcPr>
            <w:tcW w:w="1191" w:type="dxa"/>
          </w:tcPr>
          <w:p w14:paraId="10B8CA57" w14:textId="77777777" w:rsidR="00A72B2A" w:rsidRDefault="00C1541F">
            <w:pPr>
              <w:pStyle w:val="TableParagraph"/>
            </w:pPr>
            <w:r>
              <w:t>YES</w:t>
            </w:r>
          </w:p>
        </w:tc>
      </w:tr>
      <w:tr w:rsidR="00A72B2A" w14:paraId="40954030" w14:textId="77777777">
        <w:trPr>
          <w:trHeight w:val="294"/>
        </w:trPr>
        <w:tc>
          <w:tcPr>
            <w:tcW w:w="835" w:type="dxa"/>
          </w:tcPr>
          <w:p w14:paraId="0BEF2070" w14:textId="77777777" w:rsidR="00A72B2A" w:rsidRDefault="00C1541F">
            <w:pPr>
              <w:pStyle w:val="TableParagraph"/>
              <w:spacing w:before="17"/>
            </w:pPr>
            <w:r>
              <w:t>135.1</w:t>
            </w:r>
          </w:p>
        </w:tc>
        <w:tc>
          <w:tcPr>
            <w:tcW w:w="4321" w:type="dxa"/>
          </w:tcPr>
          <w:p w14:paraId="6FBC2F7E" w14:textId="77777777" w:rsidR="00A72B2A" w:rsidRDefault="00C1541F">
            <w:pPr>
              <w:pStyle w:val="TableParagraph"/>
              <w:spacing w:before="17"/>
            </w:pPr>
            <w:r>
              <w:t>SKIN PREP AGENTS</w:t>
            </w:r>
          </w:p>
        </w:tc>
        <w:tc>
          <w:tcPr>
            <w:tcW w:w="1260" w:type="dxa"/>
          </w:tcPr>
          <w:p w14:paraId="2176E791" w14:textId="77777777" w:rsidR="00A72B2A" w:rsidRDefault="00C1541F">
            <w:pPr>
              <w:pStyle w:val="TableParagraph"/>
              <w:spacing w:before="17"/>
            </w:pPr>
            <w:r>
              <w:t>YES</w:t>
            </w:r>
          </w:p>
        </w:tc>
        <w:tc>
          <w:tcPr>
            <w:tcW w:w="2216" w:type="dxa"/>
          </w:tcPr>
          <w:p w14:paraId="699E63A4" w14:textId="77777777" w:rsidR="00A72B2A" w:rsidRDefault="00C1541F">
            <w:pPr>
              <w:pStyle w:val="TableParagraph"/>
              <w:spacing w:before="17"/>
            </w:pPr>
            <w:r>
              <w:t>YES</w:t>
            </w:r>
            <w:r>
              <w:rPr>
                <w:spacing w:val="53"/>
              </w:rPr>
              <w:t xml:space="preserve"> </w:t>
            </w:r>
            <w:r>
              <w:t>(MERGE)</w:t>
            </w:r>
          </w:p>
        </w:tc>
        <w:tc>
          <w:tcPr>
            <w:tcW w:w="1191" w:type="dxa"/>
          </w:tcPr>
          <w:p w14:paraId="7C616CBB" w14:textId="77777777" w:rsidR="00A72B2A" w:rsidRDefault="00C1541F">
            <w:pPr>
              <w:pStyle w:val="TableParagraph"/>
              <w:spacing w:before="17"/>
            </w:pPr>
            <w:r>
              <w:t>YES</w:t>
            </w:r>
          </w:p>
        </w:tc>
      </w:tr>
      <w:tr w:rsidR="00A72B2A" w14:paraId="48A26C4C" w14:textId="77777777">
        <w:trPr>
          <w:trHeight w:val="292"/>
        </w:trPr>
        <w:tc>
          <w:tcPr>
            <w:tcW w:w="835" w:type="dxa"/>
          </w:tcPr>
          <w:p w14:paraId="38CC4DD3" w14:textId="77777777" w:rsidR="00A72B2A" w:rsidRDefault="00C1541F">
            <w:pPr>
              <w:pStyle w:val="TableParagraph"/>
            </w:pPr>
            <w:r>
              <w:t>135.2</w:t>
            </w:r>
          </w:p>
        </w:tc>
        <w:tc>
          <w:tcPr>
            <w:tcW w:w="4321" w:type="dxa"/>
          </w:tcPr>
          <w:p w14:paraId="10D27012" w14:textId="77777777" w:rsidR="00A72B2A" w:rsidRDefault="00C1541F">
            <w:pPr>
              <w:pStyle w:val="TableParagraph"/>
            </w:pPr>
            <w:r>
              <w:t>SKIN INTEGRITY</w:t>
            </w:r>
          </w:p>
        </w:tc>
        <w:tc>
          <w:tcPr>
            <w:tcW w:w="1260" w:type="dxa"/>
          </w:tcPr>
          <w:p w14:paraId="742222E6" w14:textId="77777777" w:rsidR="00A72B2A" w:rsidRDefault="00C1541F">
            <w:pPr>
              <w:pStyle w:val="TableParagraph"/>
            </w:pPr>
            <w:r>
              <w:t>YES</w:t>
            </w:r>
          </w:p>
        </w:tc>
        <w:tc>
          <w:tcPr>
            <w:tcW w:w="2216" w:type="dxa"/>
          </w:tcPr>
          <w:p w14:paraId="5CA1D2E1" w14:textId="77777777" w:rsidR="00A72B2A" w:rsidRDefault="00C1541F">
            <w:pPr>
              <w:pStyle w:val="TableParagraph"/>
            </w:pPr>
            <w:r>
              <w:t>YES</w:t>
            </w:r>
            <w:r>
              <w:rPr>
                <w:spacing w:val="53"/>
              </w:rPr>
              <w:t xml:space="preserve"> </w:t>
            </w:r>
            <w:r>
              <w:t>(MERGE)</w:t>
            </w:r>
          </w:p>
        </w:tc>
        <w:tc>
          <w:tcPr>
            <w:tcW w:w="1191" w:type="dxa"/>
          </w:tcPr>
          <w:p w14:paraId="4723EF5C" w14:textId="77777777" w:rsidR="00A72B2A" w:rsidRDefault="00C1541F">
            <w:pPr>
              <w:pStyle w:val="TableParagraph"/>
            </w:pPr>
            <w:r>
              <w:t>YES</w:t>
            </w:r>
          </w:p>
        </w:tc>
      </w:tr>
      <w:tr w:rsidR="00A72B2A" w14:paraId="26CE303F" w14:textId="77777777">
        <w:trPr>
          <w:trHeight w:val="292"/>
        </w:trPr>
        <w:tc>
          <w:tcPr>
            <w:tcW w:w="835" w:type="dxa"/>
          </w:tcPr>
          <w:p w14:paraId="1A216B37" w14:textId="77777777" w:rsidR="00A72B2A" w:rsidRDefault="00C1541F">
            <w:pPr>
              <w:pStyle w:val="TableParagraph"/>
            </w:pPr>
            <w:r>
              <w:t>135.3</w:t>
            </w:r>
          </w:p>
        </w:tc>
        <w:tc>
          <w:tcPr>
            <w:tcW w:w="4321" w:type="dxa"/>
          </w:tcPr>
          <w:p w14:paraId="0F1ADB06" w14:textId="77777777" w:rsidR="00A72B2A" w:rsidRDefault="00C1541F">
            <w:pPr>
              <w:pStyle w:val="TableParagraph"/>
            </w:pPr>
            <w:r>
              <w:t>PATIENT MOOD</w:t>
            </w:r>
          </w:p>
        </w:tc>
        <w:tc>
          <w:tcPr>
            <w:tcW w:w="1260" w:type="dxa"/>
          </w:tcPr>
          <w:p w14:paraId="145137F2" w14:textId="77777777" w:rsidR="00A72B2A" w:rsidRDefault="00C1541F">
            <w:pPr>
              <w:pStyle w:val="TableParagraph"/>
            </w:pPr>
            <w:r>
              <w:t>YES</w:t>
            </w:r>
          </w:p>
        </w:tc>
        <w:tc>
          <w:tcPr>
            <w:tcW w:w="2216" w:type="dxa"/>
          </w:tcPr>
          <w:p w14:paraId="0ADBEC53" w14:textId="77777777" w:rsidR="00A72B2A" w:rsidRDefault="00C1541F">
            <w:pPr>
              <w:pStyle w:val="TableParagraph"/>
            </w:pPr>
            <w:r>
              <w:t>YES</w:t>
            </w:r>
            <w:r>
              <w:rPr>
                <w:spacing w:val="53"/>
              </w:rPr>
              <w:t xml:space="preserve"> </w:t>
            </w:r>
            <w:r>
              <w:t>(MERGE)</w:t>
            </w:r>
          </w:p>
        </w:tc>
        <w:tc>
          <w:tcPr>
            <w:tcW w:w="1191" w:type="dxa"/>
          </w:tcPr>
          <w:p w14:paraId="3205E27A" w14:textId="77777777" w:rsidR="00A72B2A" w:rsidRDefault="00C1541F">
            <w:pPr>
              <w:pStyle w:val="TableParagraph"/>
            </w:pPr>
            <w:r>
              <w:t>YES</w:t>
            </w:r>
          </w:p>
        </w:tc>
      </w:tr>
      <w:tr w:rsidR="00A72B2A" w14:paraId="0241DFB2" w14:textId="77777777">
        <w:trPr>
          <w:trHeight w:val="294"/>
        </w:trPr>
        <w:tc>
          <w:tcPr>
            <w:tcW w:w="835" w:type="dxa"/>
          </w:tcPr>
          <w:p w14:paraId="4F1DB721" w14:textId="77777777" w:rsidR="00A72B2A" w:rsidRDefault="00C1541F">
            <w:pPr>
              <w:pStyle w:val="TableParagraph"/>
            </w:pPr>
            <w:r>
              <w:t>135.4</w:t>
            </w:r>
          </w:p>
        </w:tc>
        <w:tc>
          <w:tcPr>
            <w:tcW w:w="4321" w:type="dxa"/>
          </w:tcPr>
          <w:p w14:paraId="42074973" w14:textId="77777777" w:rsidR="00A72B2A" w:rsidRDefault="00C1541F">
            <w:pPr>
              <w:pStyle w:val="TableParagraph"/>
            </w:pPr>
            <w:r>
              <w:t>PATIENT CONSCIOUSNESS</w:t>
            </w:r>
          </w:p>
        </w:tc>
        <w:tc>
          <w:tcPr>
            <w:tcW w:w="1260" w:type="dxa"/>
          </w:tcPr>
          <w:p w14:paraId="2C99A02A" w14:textId="77777777" w:rsidR="00A72B2A" w:rsidRDefault="00C1541F">
            <w:pPr>
              <w:pStyle w:val="TableParagraph"/>
            </w:pPr>
            <w:r>
              <w:t>YES</w:t>
            </w:r>
          </w:p>
        </w:tc>
        <w:tc>
          <w:tcPr>
            <w:tcW w:w="2216" w:type="dxa"/>
          </w:tcPr>
          <w:p w14:paraId="1CA22781" w14:textId="77777777" w:rsidR="00A72B2A" w:rsidRDefault="00C1541F">
            <w:pPr>
              <w:pStyle w:val="TableParagraph"/>
            </w:pPr>
            <w:r>
              <w:t>YES</w:t>
            </w:r>
            <w:r>
              <w:rPr>
                <w:spacing w:val="53"/>
              </w:rPr>
              <w:t xml:space="preserve"> </w:t>
            </w:r>
            <w:r>
              <w:t>(MERGE)</w:t>
            </w:r>
          </w:p>
        </w:tc>
        <w:tc>
          <w:tcPr>
            <w:tcW w:w="1191" w:type="dxa"/>
          </w:tcPr>
          <w:p w14:paraId="13D234D7" w14:textId="77777777" w:rsidR="00A72B2A" w:rsidRDefault="00C1541F">
            <w:pPr>
              <w:pStyle w:val="TableParagraph"/>
            </w:pPr>
            <w:r>
              <w:t>YES</w:t>
            </w:r>
          </w:p>
        </w:tc>
      </w:tr>
    </w:tbl>
    <w:p w14:paraId="342F5CFF" w14:textId="77777777" w:rsidR="00A72B2A" w:rsidRDefault="00A72B2A">
      <w:pPr>
        <w:sectPr w:rsidR="00A72B2A">
          <w:pgSz w:w="12240" w:h="15840"/>
          <w:pgMar w:top="1360" w:right="960" w:bottom="940" w:left="1200" w:header="0" w:footer="746" w:gutter="0"/>
          <w:cols w:space="720"/>
        </w:sect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5"/>
        <w:gridCol w:w="4321"/>
        <w:gridCol w:w="1260"/>
        <w:gridCol w:w="2216"/>
        <w:gridCol w:w="1189"/>
      </w:tblGrid>
      <w:tr w:rsidR="00A72B2A" w14:paraId="7512DD88" w14:textId="77777777">
        <w:trPr>
          <w:trHeight w:val="506"/>
        </w:trPr>
        <w:tc>
          <w:tcPr>
            <w:tcW w:w="835" w:type="dxa"/>
            <w:shd w:val="clear" w:color="auto" w:fill="E4E4E4"/>
          </w:tcPr>
          <w:p w14:paraId="180F785C" w14:textId="77777777" w:rsidR="00A72B2A" w:rsidRDefault="00C1541F">
            <w:pPr>
              <w:pStyle w:val="TableParagraph"/>
              <w:spacing w:before="122"/>
              <w:ind w:left="110"/>
              <w:rPr>
                <w:rFonts w:ascii="Arial"/>
                <w:b/>
              </w:rPr>
            </w:pPr>
            <w:r>
              <w:rPr>
                <w:rFonts w:ascii="Arial"/>
                <w:b/>
              </w:rPr>
              <w:t>File #</w:t>
            </w:r>
          </w:p>
        </w:tc>
        <w:tc>
          <w:tcPr>
            <w:tcW w:w="4321" w:type="dxa"/>
            <w:shd w:val="clear" w:color="auto" w:fill="E4E4E4"/>
          </w:tcPr>
          <w:p w14:paraId="2489241C" w14:textId="77777777" w:rsidR="00A72B2A" w:rsidRDefault="00C1541F">
            <w:pPr>
              <w:pStyle w:val="TableParagraph"/>
              <w:spacing w:before="122"/>
              <w:ind w:left="110"/>
              <w:rPr>
                <w:rFonts w:ascii="Arial"/>
                <w:b/>
              </w:rPr>
            </w:pPr>
            <w:r>
              <w:rPr>
                <w:rFonts w:ascii="Arial"/>
                <w:b/>
              </w:rPr>
              <w:t>Name</w:t>
            </w:r>
          </w:p>
        </w:tc>
        <w:tc>
          <w:tcPr>
            <w:tcW w:w="1260" w:type="dxa"/>
            <w:shd w:val="clear" w:color="auto" w:fill="E4E4E4"/>
          </w:tcPr>
          <w:p w14:paraId="3C3B12F9" w14:textId="77777777" w:rsidR="00A72B2A" w:rsidRDefault="00C1541F">
            <w:pPr>
              <w:pStyle w:val="TableParagraph"/>
              <w:spacing w:before="0" w:line="248" w:lineRule="exact"/>
              <w:ind w:left="110"/>
              <w:rPr>
                <w:rFonts w:ascii="Arial"/>
                <w:b/>
              </w:rPr>
            </w:pPr>
            <w:r>
              <w:rPr>
                <w:rFonts w:ascii="Arial"/>
                <w:b/>
              </w:rPr>
              <w:t>Update</w:t>
            </w:r>
          </w:p>
          <w:p w14:paraId="4153BB44" w14:textId="77777777" w:rsidR="00A72B2A" w:rsidRDefault="00C1541F">
            <w:pPr>
              <w:pStyle w:val="TableParagraph"/>
              <w:spacing w:before="2" w:line="237" w:lineRule="exact"/>
              <w:ind w:left="110"/>
              <w:rPr>
                <w:rFonts w:ascii="Arial"/>
                <w:b/>
              </w:rPr>
            </w:pPr>
            <w:r>
              <w:rPr>
                <w:rFonts w:ascii="Arial"/>
                <w:b/>
              </w:rPr>
              <w:t>DD</w:t>
            </w:r>
          </w:p>
        </w:tc>
        <w:tc>
          <w:tcPr>
            <w:tcW w:w="2216" w:type="dxa"/>
            <w:shd w:val="clear" w:color="auto" w:fill="E4E4E4"/>
          </w:tcPr>
          <w:p w14:paraId="4443ED41" w14:textId="77777777" w:rsidR="00A72B2A" w:rsidRDefault="00C1541F">
            <w:pPr>
              <w:pStyle w:val="TableParagraph"/>
              <w:spacing w:before="0" w:line="248" w:lineRule="exact"/>
              <w:ind w:left="110"/>
              <w:rPr>
                <w:rFonts w:ascii="Arial"/>
                <w:b/>
              </w:rPr>
            </w:pPr>
            <w:r>
              <w:rPr>
                <w:rFonts w:ascii="Arial"/>
                <w:b/>
              </w:rPr>
              <w:t>Data Comes With</w:t>
            </w:r>
          </w:p>
          <w:p w14:paraId="7CF1B060" w14:textId="77777777" w:rsidR="00A72B2A" w:rsidRDefault="00C1541F">
            <w:pPr>
              <w:pStyle w:val="TableParagraph"/>
              <w:spacing w:before="2" w:line="237" w:lineRule="exact"/>
              <w:ind w:left="110"/>
              <w:rPr>
                <w:rFonts w:ascii="Arial"/>
                <w:b/>
              </w:rPr>
            </w:pPr>
            <w:r>
              <w:rPr>
                <w:rFonts w:ascii="Arial"/>
                <w:b/>
              </w:rPr>
              <w:t>File</w:t>
            </w:r>
          </w:p>
        </w:tc>
        <w:tc>
          <w:tcPr>
            <w:tcW w:w="1189" w:type="dxa"/>
            <w:shd w:val="clear" w:color="auto" w:fill="E4E4E4"/>
          </w:tcPr>
          <w:p w14:paraId="5F0843F1" w14:textId="77777777" w:rsidR="00A72B2A" w:rsidRDefault="00C1541F">
            <w:pPr>
              <w:pStyle w:val="TableParagraph"/>
              <w:spacing w:before="0" w:line="248" w:lineRule="exact"/>
              <w:ind w:left="110"/>
              <w:rPr>
                <w:rFonts w:ascii="Arial"/>
                <w:b/>
              </w:rPr>
            </w:pPr>
            <w:r>
              <w:rPr>
                <w:rFonts w:ascii="Arial"/>
                <w:b/>
              </w:rPr>
              <w:t>User</w:t>
            </w:r>
          </w:p>
          <w:p w14:paraId="5B235223" w14:textId="77777777" w:rsidR="00A72B2A" w:rsidRDefault="00C1541F">
            <w:pPr>
              <w:pStyle w:val="TableParagraph"/>
              <w:spacing w:before="2" w:line="237" w:lineRule="exact"/>
              <w:ind w:left="110"/>
              <w:rPr>
                <w:rFonts w:ascii="Arial"/>
                <w:b/>
              </w:rPr>
            </w:pPr>
            <w:r>
              <w:rPr>
                <w:rFonts w:ascii="Arial"/>
                <w:b/>
              </w:rPr>
              <w:t>Override</w:t>
            </w:r>
          </w:p>
        </w:tc>
      </w:tr>
      <w:tr w:rsidR="00A72B2A" w14:paraId="22036557" w14:textId="77777777">
        <w:trPr>
          <w:trHeight w:val="546"/>
        </w:trPr>
        <w:tc>
          <w:tcPr>
            <w:tcW w:w="835" w:type="dxa"/>
          </w:tcPr>
          <w:p w14:paraId="6FC99BEC" w14:textId="77777777" w:rsidR="00A72B2A" w:rsidRDefault="00C1541F">
            <w:pPr>
              <w:pStyle w:val="TableParagraph"/>
              <w:ind w:left="102"/>
            </w:pPr>
            <w:r>
              <w:t>136</w:t>
            </w:r>
          </w:p>
        </w:tc>
        <w:tc>
          <w:tcPr>
            <w:tcW w:w="4321" w:type="dxa"/>
          </w:tcPr>
          <w:p w14:paraId="246F8DC5" w14:textId="77777777" w:rsidR="00A72B2A" w:rsidRDefault="00C1541F">
            <w:pPr>
              <w:pStyle w:val="TableParagraph"/>
              <w:spacing w:before="13"/>
              <w:ind w:left="103"/>
            </w:pPr>
            <w:r>
              <w:t>SURGERY PROCEDURE/DIAGNOSIS CODES</w:t>
            </w:r>
          </w:p>
        </w:tc>
        <w:tc>
          <w:tcPr>
            <w:tcW w:w="1260" w:type="dxa"/>
          </w:tcPr>
          <w:p w14:paraId="669E7ABB" w14:textId="77777777" w:rsidR="00A72B2A" w:rsidRDefault="00C1541F">
            <w:pPr>
              <w:pStyle w:val="TableParagraph"/>
              <w:ind w:left="103"/>
            </w:pPr>
            <w:r>
              <w:t>YES</w:t>
            </w:r>
          </w:p>
        </w:tc>
        <w:tc>
          <w:tcPr>
            <w:tcW w:w="2216" w:type="dxa"/>
          </w:tcPr>
          <w:p w14:paraId="68D752AA" w14:textId="77777777" w:rsidR="00A72B2A" w:rsidRDefault="00C1541F">
            <w:pPr>
              <w:pStyle w:val="TableParagraph"/>
              <w:ind w:left="103"/>
            </w:pPr>
            <w:r>
              <w:t>NO</w:t>
            </w:r>
          </w:p>
        </w:tc>
        <w:tc>
          <w:tcPr>
            <w:tcW w:w="1189" w:type="dxa"/>
          </w:tcPr>
          <w:p w14:paraId="278B31D4" w14:textId="77777777" w:rsidR="00A72B2A" w:rsidRDefault="00C1541F">
            <w:pPr>
              <w:pStyle w:val="TableParagraph"/>
              <w:ind w:left="102"/>
            </w:pPr>
            <w:r>
              <w:t>YES</w:t>
            </w:r>
          </w:p>
        </w:tc>
      </w:tr>
      <w:tr w:rsidR="00A72B2A" w14:paraId="051CD3AE" w14:textId="77777777">
        <w:trPr>
          <w:trHeight w:val="544"/>
        </w:trPr>
        <w:tc>
          <w:tcPr>
            <w:tcW w:w="835" w:type="dxa"/>
          </w:tcPr>
          <w:p w14:paraId="77536D7B" w14:textId="77777777" w:rsidR="00A72B2A" w:rsidRDefault="00C1541F">
            <w:pPr>
              <w:pStyle w:val="TableParagraph"/>
              <w:ind w:left="102"/>
            </w:pPr>
            <w:r>
              <w:t>136.5</w:t>
            </w:r>
          </w:p>
        </w:tc>
        <w:tc>
          <w:tcPr>
            <w:tcW w:w="4321" w:type="dxa"/>
          </w:tcPr>
          <w:p w14:paraId="569BEE56" w14:textId="77777777" w:rsidR="00A72B2A" w:rsidRDefault="00C1541F">
            <w:pPr>
              <w:pStyle w:val="TableParagraph"/>
              <w:spacing w:before="13"/>
              <w:ind w:left="103" w:right="955"/>
            </w:pPr>
            <w:r>
              <w:t>PERIOPERATIVE OCCURRENCE CATEGORY</w:t>
            </w:r>
          </w:p>
        </w:tc>
        <w:tc>
          <w:tcPr>
            <w:tcW w:w="1260" w:type="dxa"/>
          </w:tcPr>
          <w:p w14:paraId="37132D63" w14:textId="77777777" w:rsidR="00A72B2A" w:rsidRDefault="00C1541F">
            <w:pPr>
              <w:pStyle w:val="TableParagraph"/>
              <w:ind w:left="103"/>
            </w:pPr>
            <w:r>
              <w:t>YES</w:t>
            </w:r>
          </w:p>
        </w:tc>
        <w:tc>
          <w:tcPr>
            <w:tcW w:w="2216" w:type="dxa"/>
          </w:tcPr>
          <w:p w14:paraId="75C10820" w14:textId="77777777" w:rsidR="00A72B2A" w:rsidRDefault="00C1541F">
            <w:pPr>
              <w:pStyle w:val="TableParagraph"/>
              <w:ind w:left="103"/>
            </w:pPr>
            <w:r>
              <w:t>YES</w:t>
            </w:r>
            <w:r>
              <w:rPr>
                <w:spacing w:val="52"/>
              </w:rPr>
              <w:t xml:space="preserve"> </w:t>
            </w:r>
            <w:r>
              <w:t>(OVERWRITE)</w:t>
            </w:r>
          </w:p>
        </w:tc>
        <w:tc>
          <w:tcPr>
            <w:tcW w:w="1189" w:type="dxa"/>
          </w:tcPr>
          <w:p w14:paraId="0961B9AD" w14:textId="77777777" w:rsidR="00A72B2A" w:rsidRDefault="00C1541F">
            <w:pPr>
              <w:pStyle w:val="TableParagraph"/>
              <w:ind w:left="102"/>
            </w:pPr>
            <w:r>
              <w:t>NO</w:t>
            </w:r>
          </w:p>
        </w:tc>
      </w:tr>
      <w:tr w:rsidR="00A72B2A" w14:paraId="59DA9DE2" w14:textId="77777777">
        <w:trPr>
          <w:trHeight w:val="294"/>
        </w:trPr>
        <w:tc>
          <w:tcPr>
            <w:tcW w:w="835" w:type="dxa"/>
          </w:tcPr>
          <w:p w14:paraId="3DF165AB" w14:textId="77777777" w:rsidR="00A72B2A" w:rsidRDefault="00C1541F">
            <w:pPr>
              <w:pStyle w:val="TableParagraph"/>
              <w:ind w:left="102"/>
            </w:pPr>
            <w:r>
              <w:t>137</w:t>
            </w:r>
          </w:p>
        </w:tc>
        <w:tc>
          <w:tcPr>
            <w:tcW w:w="4321" w:type="dxa"/>
          </w:tcPr>
          <w:p w14:paraId="70D63872" w14:textId="77777777" w:rsidR="00A72B2A" w:rsidRDefault="00C1541F">
            <w:pPr>
              <w:pStyle w:val="TableParagraph"/>
              <w:ind w:left="103"/>
            </w:pPr>
            <w:r>
              <w:t>CPT EXCLUSIONS</w:t>
            </w:r>
          </w:p>
        </w:tc>
        <w:tc>
          <w:tcPr>
            <w:tcW w:w="1260" w:type="dxa"/>
          </w:tcPr>
          <w:p w14:paraId="654059C2" w14:textId="77777777" w:rsidR="00A72B2A" w:rsidRDefault="00C1541F">
            <w:pPr>
              <w:pStyle w:val="TableParagraph"/>
              <w:ind w:left="103"/>
            </w:pPr>
            <w:r>
              <w:t>YES</w:t>
            </w:r>
          </w:p>
        </w:tc>
        <w:tc>
          <w:tcPr>
            <w:tcW w:w="2216" w:type="dxa"/>
          </w:tcPr>
          <w:p w14:paraId="70C05A7D" w14:textId="77777777" w:rsidR="00A72B2A" w:rsidRDefault="00C1541F">
            <w:pPr>
              <w:pStyle w:val="TableParagraph"/>
              <w:ind w:left="103"/>
            </w:pPr>
            <w:r>
              <w:t>NO</w:t>
            </w:r>
          </w:p>
        </w:tc>
        <w:tc>
          <w:tcPr>
            <w:tcW w:w="1189" w:type="dxa"/>
          </w:tcPr>
          <w:p w14:paraId="1E5C66A6" w14:textId="77777777" w:rsidR="00A72B2A" w:rsidRDefault="00C1541F">
            <w:pPr>
              <w:pStyle w:val="TableParagraph"/>
              <w:ind w:left="102"/>
            </w:pPr>
            <w:r>
              <w:t>NO</w:t>
            </w:r>
          </w:p>
        </w:tc>
      </w:tr>
      <w:tr w:rsidR="00A72B2A" w14:paraId="05C2C51F" w14:textId="77777777">
        <w:trPr>
          <w:trHeight w:val="292"/>
        </w:trPr>
        <w:tc>
          <w:tcPr>
            <w:tcW w:w="835" w:type="dxa"/>
          </w:tcPr>
          <w:p w14:paraId="32E7CE0E" w14:textId="77777777" w:rsidR="00A72B2A" w:rsidRDefault="00C1541F">
            <w:pPr>
              <w:pStyle w:val="TableParagraph"/>
              <w:ind w:left="110"/>
            </w:pPr>
            <w:r>
              <w:t>137.45</w:t>
            </w:r>
          </w:p>
        </w:tc>
        <w:tc>
          <w:tcPr>
            <w:tcW w:w="4321" w:type="dxa"/>
          </w:tcPr>
          <w:p w14:paraId="01D8B898" w14:textId="77777777" w:rsidR="00A72B2A" w:rsidRDefault="00C1541F">
            <w:pPr>
              <w:pStyle w:val="TableParagraph"/>
              <w:ind w:left="110"/>
            </w:pPr>
            <w:r>
              <w:t>LOCAL SURGICAL SPECIALTY</w:t>
            </w:r>
          </w:p>
        </w:tc>
        <w:tc>
          <w:tcPr>
            <w:tcW w:w="1260" w:type="dxa"/>
          </w:tcPr>
          <w:p w14:paraId="722E59F6" w14:textId="77777777" w:rsidR="00A72B2A" w:rsidRDefault="00C1541F">
            <w:pPr>
              <w:pStyle w:val="TableParagraph"/>
              <w:ind w:left="110"/>
            </w:pPr>
            <w:r>
              <w:t>YES</w:t>
            </w:r>
          </w:p>
        </w:tc>
        <w:tc>
          <w:tcPr>
            <w:tcW w:w="2216" w:type="dxa"/>
          </w:tcPr>
          <w:p w14:paraId="773E1BCA" w14:textId="77777777" w:rsidR="00A72B2A" w:rsidRDefault="00C1541F">
            <w:pPr>
              <w:pStyle w:val="TableParagraph"/>
              <w:ind w:left="110"/>
            </w:pPr>
            <w:r>
              <w:t>YES</w:t>
            </w:r>
            <w:r>
              <w:rPr>
                <w:spacing w:val="52"/>
              </w:rPr>
              <w:t xml:space="preserve"> </w:t>
            </w:r>
            <w:r>
              <w:t>(OVERWRITE)</w:t>
            </w:r>
          </w:p>
        </w:tc>
        <w:tc>
          <w:tcPr>
            <w:tcW w:w="1189" w:type="dxa"/>
          </w:tcPr>
          <w:p w14:paraId="24BD1B08" w14:textId="77777777" w:rsidR="00A72B2A" w:rsidRDefault="00C1541F">
            <w:pPr>
              <w:pStyle w:val="TableParagraph"/>
              <w:ind w:left="110"/>
            </w:pPr>
            <w:r>
              <w:t>YES</w:t>
            </w:r>
          </w:p>
        </w:tc>
      </w:tr>
      <w:tr w:rsidR="00A72B2A" w14:paraId="3A25FF41" w14:textId="77777777">
        <w:trPr>
          <w:trHeight w:val="292"/>
        </w:trPr>
        <w:tc>
          <w:tcPr>
            <w:tcW w:w="835" w:type="dxa"/>
          </w:tcPr>
          <w:p w14:paraId="1C10E71E" w14:textId="77777777" w:rsidR="00A72B2A" w:rsidRDefault="00C1541F">
            <w:pPr>
              <w:pStyle w:val="TableParagraph"/>
              <w:ind w:left="110"/>
            </w:pPr>
            <w:r>
              <w:t>138</w:t>
            </w:r>
          </w:p>
        </w:tc>
        <w:tc>
          <w:tcPr>
            <w:tcW w:w="4321" w:type="dxa"/>
          </w:tcPr>
          <w:p w14:paraId="4F7F2DDC" w14:textId="77777777" w:rsidR="00A72B2A" w:rsidRDefault="00C1541F">
            <w:pPr>
              <w:pStyle w:val="TableParagraph"/>
              <w:ind w:left="110"/>
            </w:pPr>
            <w:r>
              <w:t>ELECTROGROUND POSITIONS</w:t>
            </w:r>
          </w:p>
        </w:tc>
        <w:tc>
          <w:tcPr>
            <w:tcW w:w="1260" w:type="dxa"/>
          </w:tcPr>
          <w:p w14:paraId="5D0F2118" w14:textId="77777777" w:rsidR="00A72B2A" w:rsidRDefault="00C1541F">
            <w:pPr>
              <w:pStyle w:val="TableParagraph"/>
              <w:ind w:left="110"/>
            </w:pPr>
            <w:r>
              <w:t>YES</w:t>
            </w:r>
          </w:p>
        </w:tc>
        <w:tc>
          <w:tcPr>
            <w:tcW w:w="2216" w:type="dxa"/>
          </w:tcPr>
          <w:p w14:paraId="28757D32" w14:textId="77777777" w:rsidR="00A72B2A" w:rsidRDefault="00C1541F">
            <w:pPr>
              <w:pStyle w:val="TableParagraph"/>
              <w:ind w:left="110"/>
            </w:pPr>
            <w:r>
              <w:t>YES</w:t>
            </w:r>
            <w:r>
              <w:rPr>
                <w:spacing w:val="53"/>
              </w:rPr>
              <w:t xml:space="preserve"> </w:t>
            </w:r>
            <w:r>
              <w:t>(MERGE)</w:t>
            </w:r>
          </w:p>
        </w:tc>
        <w:tc>
          <w:tcPr>
            <w:tcW w:w="1189" w:type="dxa"/>
          </w:tcPr>
          <w:p w14:paraId="3E50BB16" w14:textId="77777777" w:rsidR="00A72B2A" w:rsidRDefault="00C1541F">
            <w:pPr>
              <w:pStyle w:val="TableParagraph"/>
              <w:ind w:left="110"/>
            </w:pPr>
            <w:r>
              <w:t>YES</w:t>
            </w:r>
          </w:p>
        </w:tc>
      </w:tr>
      <w:tr w:rsidR="00A72B2A" w14:paraId="61C8F4B6" w14:textId="77777777">
        <w:trPr>
          <w:trHeight w:val="292"/>
        </w:trPr>
        <w:tc>
          <w:tcPr>
            <w:tcW w:w="835" w:type="dxa"/>
          </w:tcPr>
          <w:p w14:paraId="5EBE264C" w14:textId="77777777" w:rsidR="00A72B2A" w:rsidRDefault="00C1541F">
            <w:pPr>
              <w:pStyle w:val="TableParagraph"/>
              <w:ind w:left="110"/>
            </w:pPr>
            <w:r>
              <w:t>139.2</w:t>
            </w:r>
          </w:p>
        </w:tc>
        <w:tc>
          <w:tcPr>
            <w:tcW w:w="4321" w:type="dxa"/>
          </w:tcPr>
          <w:p w14:paraId="3FD0089A" w14:textId="77777777" w:rsidR="00A72B2A" w:rsidRDefault="00C1541F">
            <w:pPr>
              <w:pStyle w:val="TableParagraph"/>
              <w:ind w:left="110"/>
            </w:pPr>
            <w:r>
              <w:t>RISK MODEL LAB TEST</w:t>
            </w:r>
          </w:p>
        </w:tc>
        <w:tc>
          <w:tcPr>
            <w:tcW w:w="1260" w:type="dxa"/>
          </w:tcPr>
          <w:p w14:paraId="2AE6D15D" w14:textId="77777777" w:rsidR="00A72B2A" w:rsidRDefault="00C1541F">
            <w:pPr>
              <w:pStyle w:val="TableParagraph"/>
              <w:ind w:left="110"/>
            </w:pPr>
            <w:r>
              <w:t>YES</w:t>
            </w:r>
          </w:p>
        </w:tc>
        <w:tc>
          <w:tcPr>
            <w:tcW w:w="2216" w:type="dxa"/>
          </w:tcPr>
          <w:p w14:paraId="73FAB952" w14:textId="77777777" w:rsidR="00A72B2A" w:rsidRDefault="00C1541F">
            <w:pPr>
              <w:pStyle w:val="TableParagraph"/>
              <w:ind w:left="110"/>
            </w:pPr>
            <w:r>
              <w:t>YES</w:t>
            </w:r>
            <w:r>
              <w:rPr>
                <w:spacing w:val="52"/>
              </w:rPr>
              <w:t xml:space="preserve"> </w:t>
            </w:r>
            <w:r>
              <w:t>(OVERWRITE)</w:t>
            </w:r>
          </w:p>
        </w:tc>
        <w:tc>
          <w:tcPr>
            <w:tcW w:w="1189" w:type="dxa"/>
          </w:tcPr>
          <w:p w14:paraId="74A46523" w14:textId="77777777" w:rsidR="00A72B2A" w:rsidRDefault="00C1541F">
            <w:pPr>
              <w:pStyle w:val="TableParagraph"/>
              <w:ind w:left="110"/>
            </w:pPr>
            <w:r>
              <w:t>YES</w:t>
            </w:r>
          </w:p>
        </w:tc>
      </w:tr>
      <w:tr w:rsidR="00A72B2A" w14:paraId="78A75377" w14:textId="77777777">
        <w:trPr>
          <w:trHeight w:val="294"/>
        </w:trPr>
        <w:tc>
          <w:tcPr>
            <w:tcW w:w="835" w:type="dxa"/>
          </w:tcPr>
          <w:p w14:paraId="7560D3D7" w14:textId="77777777" w:rsidR="00A72B2A" w:rsidRDefault="00C1541F">
            <w:pPr>
              <w:pStyle w:val="TableParagraph"/>
              <w:ind w:left="110"/>
            </w:pPr>
            <w:r>
              <w:t>139.5</w:t>
            </w:r>
          </w:p>
        </w:tc>
        <w:tc>
          <w:tcPr>
            <w:tcW w:w="4321" w:type="dxa"/>
          </w:tcPr>
          <w:p w14:paraId="1EABC443" w14:textId="77777777" w:rsidR="00A72B2A" w:rsidRDefault="00C1541F">
            <w:pPr>
              <w:pStyle w:val="TableParagraph"/>
              <w:ind w:left="110"/>
            </w:pPr>
            <w:r>
              <w:t>SURGERY TRANSPLANT ASSESSMENTS</w:t>
            </w:r>
          </w:p>
        </w:tc>
        <w:tc>
          <w:tcPr>
            <w:tcW w:w="1260" w:type="dxa"/>
          </w:tcPr>
          <w:p w14:paraId="3E94FA35" w14:textId="77777777" w:rsidR="00A72B2A" w:rsidRDefault="00C1541F">
            <w:pPr>
              <w:pStyle w:val="TableParagraph"/>
              <w:ind w:left="110"/>
            </w:pPr>
            <w:r>
              <w:t>YES</w:t>
            </w:r>
          </w:p>
        </w:tc>
        <w:tc>
          <w:tcPr>
            <w:tcW w:w="2216" w:type="dxa"/>
          </w:tcPr>
          <w:p w14:paraId="744FA21C" w14:textId="77777777" w:rsidR="00A72B2A" w:rsidRDefault="00C1541F">
            <w:pPr>
              <w:pStyle w:val="TableParagraph"/>
              <w:ind w:left="110"/>
            </w:pPr>
            <w:r>
              <w:t>NO</w:t>
            </w:r>
          </w:p>
        </w:tc>
        <w:tc>
          <w:tcPr>
            <w:tcW w:w="1189" w:type="dxa"/>
          </w:tcPr>
          <w:p w14:paraId="2E0B0ABA" w14:textId="77777777" w:rsidR="00A72B2A" w:rsidRDefault="00C1541F">
            <w:pPr>
              <w:pStyle w:val="TableParagraph"/>
              <w:ind w:left="110"/>
            </w:pPr>
            <w:r>
              <w:t>NO</w:t>
            </w:r>
          </w:p>
        </w:tc>
      </w:tr>
    </w:tbl>
    <w:p w14:paraId="4639EA86" w14:textId="77777777" w:rsidR="00A72B2A" w:rsidRDefault="00A72B2A">
      <w:pPr>
        <w:pStyle w:val="BodyText"/>
        <w:spacing w:before="5"/>
        <w:rPr>
          <w:sz w:val="13"/>
        </w:rPr>
      </w:pPr>
    </w:p>
    <w:p w14:paraId="36E6FEE8" w14:textId="77777777" w:rsidR="00A72B2A" w:rsidRDefault="00C1541F">
      <w:pPr>
        <w:pStyle w:val="BodyText"/>
        <w:spacing w:before="92"/>
        <w:ind w:left="240"/>
      </w:pPr>
      <w:r>
        <w:t>The following non-Surgery file is exported with the Surgery package.</w:t>
      </w:r>
    </w:p>
    <w:p w14:paraId="56CDD728" w14:textId="77777777" w:rsidR="00A72B2A" w:rsidRDefault="00A72B2A">
      <w:pPr>
        <w:pStyle w:val="BodyText"/>
        <w:spacing w:before="6"/>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5"/>
        <w:gridCol w:w="4321"/>
        <w:gridCol w:w="1260"/>
        <w:gridCol w:w="2216"/>
        <w:gridCol w:w="1191"/>
      </w:tblGrid>
      <w:tr w:rsidR="00A72B2A" w14:paraId="7A5CA48C" w14:textId="77777777">
        <w:trPr>
          <w:trHeight w:val="505"/>
        </w:trPr>
        <w:tc>
          <w:tcPr>
            <w:tcW w:w="835" w:type="dxa"/>
            <w:shd w:val="clear" w:color="auto" w:fill="E4E4E4"/>
          </w:tcPr>
          <w:p w14:paraId="31C4014F" w14:textId="77777777" w:rsidR="00A72B2A" w:rsidRDefault="00C1541F">
            <w:pPr>
              <w:pStyle w:val="TableParagraph"/>
              <w:spacing w:before="122"/>
              <w:ind w:left="115"/>
              <w:rPr>
                <w:rFonts w:ascii="Arial"/>
                <w:b/>
              </w:rPr>
            </w:pPr>
            <w:r>
              <w:rPr>
                <w:rFonts w:ascii="Arial"/>
                <w:b/>
              </w:rPr>
              <w:t>File #</w:t>
            </w:r>
          </w:p>
        </w:tc>
        <w:tc>
          <w:tcPr>
            <w:tcW w:w="4321" w:type="dxa"/>
            <w:shd w:val="clear" w:color="auto" w:fill="E4E4E4"/>
          </w:tcPr>
          <w:p w14:paraId="4772FD21" w14:textId="77777777" w:rsidR="00A72B2A" w:rsidRDefault="00C1541F">
            <w:pPr>
              <w:pStyle w:val="TableParagraph"/>
              <w:spacing w:before="122"/>
              <w:ind w:left="115"/>
              <w:rPr>
                <w:rFonts w:ascii="Arial"/>
                <w:b/>
              </w:rPr>
            </w:pPr>
            <w:r>
              <w:rPr>
                <w:rFonts w:ascii="Arial"/>
                <w:b/>
              </w:rPr>
              <w:t>Name</w:t>
            </w:r>
          </w:p>
        </w:tc>
        <w:tc>
          <w:tcPr>
            <w:tcW w:w="1260" w:type="dxa"/>
            <w:shd w:val="clear" w:color="auto" w:fill="E4E4E4"/>
          </w:tcPr>
          <w:p w14:paraId="2165B521" w14:textId="77777777" w:rsidR="00A72B2A" w:rsidRDefault="00C1541F">
            <w:pPr>
              <w:pStyle w:val="TableParagraph"/>
              <w:spacing w:before="0" w:line="252" w:lineRule="exact"/>
              <w:ind w:left="115" w:right="369"/>
              <w:rPr>
                <w:rFonts w:ascii="Arial"/>
                <w:b/>
              </w:rPr>
            </w:pPr>
            <w:r>
              <w:rPr>
                <w:rFonts w:ascii="Arial"/>
                <w:b/>
              </w:rPr>
              <w:t>Update DD</w:t>
            </w:r>
          </w:p>
        </w:tc>
        <w:tc>
          <w:tcPr>
            <w:tcW w:w="2216" w:type="dxa"/>
            <w:shd w:val="clear" w:color="auto" w:fill="E4E4E4"/>
          </w:tcPr>
          <w:p w14:paraId="55E27A2B" w14:textId="77777777" w:rsidR="00A72B2A" w:rsidRDefault="00C1541F">
            <w:pPr>
              <w:pStyle w:val="TableParagraph"/>
              <w:spacing w:before="0" w:line="252" w:lineRule="exact"/>
              <w:ind w:left="115" w:right="261"/>
              <w:rPr>
                <w:rFonts w:ascii="Arial"/>
                <w:b/>
              </w:rPr>
            </w:pPr>
            <w:r>
              <w:rPr>
                <w:rFonts w:ascii="Arial"/>
                <w:b/>
              </w:rPr>
              <w:t>Data Comes With File</w:t>
            </w:r>
          </w:p>
        </w:tc>
        <w:tc>
          <w:tcPr>
            <w:tcW w:w="1191" w:type="dxa"/>
            <w:shd w:val="clear" w:color="auto" w:fill="E4E4E4"/>
          </w:tcPr>
          <w:p w14:paraId="6C75B2E3" w14:textId="77777777" w:rsidR="00A72B2A" w:rsidRDefault="00C1541F">
            <w:pPr>
              <w:pStyle w:val="TableParagraph"/>
              <w:spacing w:before="0" w:line="252" w:lineRule="exact"/>
              <w:ind w:left="114" w:right="142"/>
              <w:rPr>
                <w:rFonts w:ascii="Arial"/>
                <w:b/>
              </w:rPr>
            </w:pPr>
            <w:r>
              <w:rPr>
                <w:rFonts w:ascii="Arial"/>
                <w:b/>
              </w:rPr>
              <w:t>User Override</w:t>
            </w:r>
          </w:p>
        </w:tc>
      </w:tr>
      <w:tr w:rsidR="00A72B2A" w14:paraId="0E518977" w14:textId="77777777">
        <w:trPr>
          <w:trHeight w:val="292"/>
        </w:trPr>
        <w:tc>
          <w:tcPr>
            <w:tcW w:w="835" w:type="dxa"/>
          </w:tcPr>
          <w:p w14:paraId="4F219940" w14:textId="77777777" w:rsidR="00A72B2A" w:rsidRDefault="00C1541F">
            <w:pPr>
              <w:pStyle w:val="TableParagraph"/>
            </w:pPr>
            <w:r>
              <w:t>723</w:t>
            </w:r>
          </w:p>
        </w:tc>
        <w:tc>
          <w:tcPr>
            <w:tcW w:w="4321" w:type="dxa"/>
          </w:tcPr>
          <w:p w14:paraId="570118F8" w14:textId="77777777" w:rsidR="00A72B2A" w:rsidRDefault="00C1541F">
            <w:pPr>
              <w:pStyle w:val="TableParagraph"/>
            </w:pPr>
            <w:r>
              <w:t>MEDICAL SPECIALTY</w:t>
            </w:r>
          </w:p>
        </w:tc>
        <w:tc>
          <w:tcPr>
            <w:tcW w:w="1260" w:type="dxa"/>
          </w:tcPr>
          <w:p w14:paraId="6027D170" w14:textId="77777777" w:rsidR="00A72B2A" w:rsidRDefault="00C1541F">
            <w:pPr>
              <w:pStyle w:val="TableParagraph"/>
            </w:pPr>
            <w:r>
              <w:t>YES</w:t>
            </w:r>
          </w:p>
        </w:tc>
        <w:tc>
          <w:tcPr>
            <w:tcW w:w="2216" w:type="dxa"/>
          </w:tcPr>
          <w:p w14:paraId="729A8C60" w14:textId="77777777" w:rsidR="00A72B2A" w:rsidRDefault="00C1541F">
            <w:pPr>
              <w:pStyle w:val="TableParagraph"/>
            </w:pPr>
            <w:r>
              <w:t>YES</w:t>
            </w:r>
            <w:r>
              <w:rPr>
                <w:spacing w:val="52"/>
              </w:rPr>
              <w:t xml:space="preserve"> </w:t>
            </w:r>
            <w:r>
              <w:t>(OVERWRITE)</w:t>
            </w:r>
          </w:p>
        </w:tc>
        <w:tc>
          <w:tcPr>
            <w:tcW w:w="1191" w:type="dxa"/>
          </w:tcPr>
          <w:p w14:paraId="2E084526" w14:textId="77777777" w:rsidR="00A72B2A" w:rsidRDefault="00C1541F">
            <w:pPr>
              <w:pStyle w:val="TableParagraph"/>
            </w:pPr>
            <w:r>
              <w:t>YES</w:t>
            </w:r>
          </w:p>
        </w:tc>
      </w:tr>
    </w:tbl>
    <w:p w14:paraId="691358B8" w14:textId="77777777" w:rsidR="00A72B2A" w:rsidRDefault="00A72B2A">
      <w:pPr>
        <w:sectPr w:rsidR="00A72B2A">
          <w:pgSz w:w="12240" w:h="15840"/>
          <w:pgMar w:top="1440" w:right="960" w:bottom="940" w:left="1200" w:header="0" w:footer="746" w:gutter="0"/>
          <w:cols w:space="720"/>
        </w:sectPr>
      </w:pPr>
    </w:p>
    <w:p w14:paraId="263F776B" w14:textId="78592E6A" w:rsidR="00A72B2A" w:rsidRDefault="007B76B0">
      <w:pPr>
        <w:pStyle w:val="Heading1"/>
      </w:pPr>
      <w:r>
        <w:rPr>
          <w:noProof/>
        </w:rPr>
        <mc:AlternateContent>
          <mc:Choice Requires="wps">
            <w:drawing>
              <wp:anchor distT="0" distB="0" distL="0" distR="0" simplePos="0" relativeHeight="487596032" behindDoc="1" locked="0" layoutInCell="1" allowOverlap="1" wp14:anchorId="766E9902" wp14:editId="09D2D59A">
                <wp:simplePos x="0" y="0"/>
                <wp:positionH relativeFrom="page">
                  <wp:posOffset>896620</wp:posOffset>
                </wp:positionH>
                <wp:positionV relativeFrom="paragraph">
                  <wp:posOffset>328295</wp:posOffset>
                </wp:positionV>
                <wp:extent cx="5981065" cy="27305"/>
                <wp:effectExtent l="0" t="0" r="0" b="0"/>
                <wp:wrapTopAndBottom/>
                <wp:docPr id="4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EDF79B" id="Rectangle 24" o:spid="_x0000_s1026" style="position:absolute;margin-left:70.6pt;margin-top:25.85pt;width:470.95pt;height:2.1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" fillcolor="black" stroked="f">
                <w10:wrap type="topAndBottom" anchorx="page"/>
              </v:rect>
            </w:pict>
          </mc:Fallback>
        </mc:AlternateContent>
      </w:r>
      <w:bookmarkStart w:id="19" w:name="_bookmark18"/>
      <w:bookmarkEnd w:id="19"/>
      <w:r w:rsidR="00C1541F">
        <w:t>File Descriptions</w:t>
      </w:r>
    </w:p>
    <w:p w14:paraId="6BD4FEEA" w14:textId="77777777" w:rsidR="00A72B2A" w:rsidRDefault="00A72B2A">
      <w:pPr>
        <w:pStyle w:val="BodyText"/>
        <w:spacing w:before="10"/>
        <w:rPr>
          <w:rFonts w:ascii="Arial"/>
          <w:b/>
          <w:sz w:val="10"/>
        </w:rPr>
      </w:pPr>
    </w:p>
    <w:p w14:paraId="654435F1" w14:textId="77777777" w:rsidR="00A72B2A" w:rsidRDefault="00C1541F">
      <w:pPr>
        <w:pStyle w:val="BodyText"/>
        <w:spacing w:before="92"/>
        <w:ind w:left="240" w:right="1125"/>
      </w:pPr>
      <w:r>
        <w:t xml:space="preserve">View file descriptions by using the VA FileMan </w:t>
      </w:r>
      <w:r>
        <w:rPr>
          <w:i/>
        </w:rPr>
        <w:t xml:space="preserve">Print File Entries </w:t>
      </w:r>
      <w:r>
        <w:t>[DIPRINT] option. Surgery file numbers range from 130 to 139.5.</w:t>
      </w:r>
    </w:p>
    <w:p w14:paraId="04D63DCA" w14:textId="77777777" w:rsidR="00A72B2A" w:rsidRDefault="00A72B2A">
      <w:pPr>
        <w:pStyle w:val="BodyText"/>
        <w:spacing w:before="6" w:after="1"/>
        <w:rPr>
          <w:sz w:val="20"/>
        </w:rPr>
      </w:pPr>
    </w:p>
    <w:tbl>
      <w:tblPr>
        <w:tblW w:w="0" w:type="auto"/>
        <w:tblInd w:w="219" w:type="dxa"/>
        <w:tblLayout w:type="fixed"/>
        <w:tblCellMar>
          <w:left w:w="0" w:type="dxa"/>
          <w:right w:w="0" w:type="dxa"/>
        </w:tblCellMar>
        <w:tblLook w:val="01E0" w:firstRow="1" w:lastRow="1" w:firstColumn="1" w:lastColumn="1" w:noHBand="0" w:noVBand="0"/>
      </w:tblPr>
      <w:tblGrid>
        <w:gridCol w:w="6461"/>
        <w:gridCol w:w="1248"/>
        <w:gridCol w:w="1710"/>
      </w:tblGrid>
      <w:tr w:rsidR="00A72B2A" w14:paraId="3FA526E8" w14:textId="77777777">
        <w:trPr>
          <w:trHeight w:val="270"/>
        </w:trPr>
        <w:tc>
          <w:tcPr>
            <w:tcW w:w="6461" w:type="dxa"/>
            <w:shd w:val="clear" w:color="auto" w:fill="E4E4E4"/>
          </w:tcPr>
          <w:p w14:paraId="2A0D1CB1" w14:textId="77777777" w:rsidR="00A72B2A" w:rsidRDefault="00C1541F">
            <w:pPr>
              <w:pStyle w:val="TableParagraph"/>
              <w:spacing w:before="0" w:line="180" w:lineRule="exact"/>
              <w:ind w:left="28"/>
              <w:rPr>
                <w:rFonts w:ascii="Courier New"/>
                <w:b/>
                <w:sz w:val="16"/>
              </w:rPr>
            </w:pPr>
            <w:r>
              <w:rPr>
                <w:rFonts w:ascii="Courier New"/>
                <w:sz w:val="16"/>
              </w:rPr>
              <w:t xml:space="preserve">Select VA FileMan Option: </w:t>
            </w:r>
            <w:r>
              <w:rPr>
                <w:rFonts w:ascii="Courier New"/>
                <w:b/>
                <w:sz w:val="16"/>
              </w:rPr>
              <w:t>PRINT FILE ENTRIES</w:t>
            </w:r>
          </w:p>
        </w:tc>
        <w:tc>
          <w:tcPr>
            <w:tcW w:w="1248" w:type="dxa"/>
            <w:shd w:val="clear" w:color="auto" w:fill="E4E4E4"/>
          </w:tcPr>
          <w:p w14:paraId="54126F84" w14:textId="77777777" w:rsidR="00A72B2A" w:rsidRDefault="00A72B2A">
            <w:pPr>
              <w:pStyle w:val="TableParagraph"/>
              <w:spacing w:before="0"/>
              <w:ind w:left="0"/>
              <w:rPr>
                <w:sz w:val="16"/>
              </w:rPr>
            </w:pPr>
          </w:p>
        </w:tc>
        <w:tc>
          <w:tcPr>
            <w:tcW w:w="1710" w:type="dxa"/>
            <w:vMerge w:val="restart"/>
            <w:shd w:val="clear" w:color="auto" w:fill="E4E4E4"/>
          </w:tcPr>
          <w:p w14:paraId="624D0427" w14:textId="77777777" w:rsidR="00A72B2A" w:rsidRDefault="00A72B2A">
            <w:pPr>
              <w:pStyle w:val="TableParagraph"/>
              <w:spacing w:before="0"/>
              <w:ind w:left="0"/>
              <w:rPr>
                <w:sz w:val="16"/>
              </w:rPr>
            </w:pPr>
          </w:p>
        </w:tc>
      </w:tr>
      <w:tr w:rsidR="00A72B2A" w14:paraId="1436A95C" w14:textId="77777777">
        <w:trPr>
          <w:trHeight w:val="2175"/>
        </w:trPr>
        <w:tc>
          <w:tcPr>
            <w:tcW w:w="6461" w:type="dxa"/>
            <w:shd w:val="clear" w:color="auto" w:fill="E4E4E4"/>
          </w:tcPr>
          <w:p w14:paraId="3DD26AD9" w14:textId="77777777" w:rsidR="00A72B2A" w:rsidRDefault="00C1541F">
            <w:pPr>
              <w:pStyle w:val="TableParagraph"/>
              <w:spacing w:before="90"/>
              <w:ind w:left="28" w:right="3532"/>
              <w:rPr>
                <w:rFonts w:ascii="Courier New"/>
                <w:b/>
                <w:sz w:val="16"/>
              </w:rPr>
            </w:pPr>
            <w:r>
              <w:rPr>
                <w:rFonts w:ascii="Courier New"/>
                <w:sz w:val="16"/>
              </w:rPr>
              <w:t xml:space="preserve">OUTPUT FROM WHAT FILE: </w:t>
            </w:r>
            <w:r>
              <w:rPr>
                <w:rFonts w:ascii="Courier New"/>
                <w:b/>
                <w:sz w:val="16"/>
              </w:rPr>
              <w:t xml:space="preserve">FILE </w:t>
            </w:r>
            <w:r>
              <w:rPr>
                <w:rFonts w:ascii="Courier New"/>
                <w:sz w:val="16"/>
              </w:rPr>
              <w:t xml:space="preserve">SORT BY: NAME// .001 NUMBER START WITH NUMBER: FIRST// </w:t>
            </w:r>
            <w:r>
              <w:rPr>
                <w:rFonts w:ascii="Courier New"/>
                <w:b/>
                <w:sz w:val="16"/>
              </w:rPr>
              <w:t xml:space="preserve">130 </w:t>
            </w:r>
            <w:r>
              <w:rPr>
                <w:rFonts w:ascii="Courier New"/>
                <w:sz w:val="16"/>
              </w:rPr>
              <w:t xml:space="preserve">GO TO NUMBER: LAST// </w:t>
            </w:r>
            <w:r>
              <w:rPr>
                <w:rFonts w:ascii="Courier New"/>
                <w:b/>
                <w:sz w:val="16"/>
              </w:rPr>
              <w:t>130</w:t>
            </w:r>
          </w:p>
          <w:p w14:paraId="4C59D522" w14:textId="77777777" w:rsidR="00A72B2A" w:rsidRDefault="00C1541F">
            <w:pPr>
              <w:pStyle w:val="TableParagraph"/>
              <w:spacing w:before="5" w:line="178" w:lineRule="exact"/>
              <w:ind w:left="220"/>
              <w:rPr>
                <w:rFonts w:ascii="Courier New"/>
                <w:sz w:val="16"/>
              </w:rPr>
            </w:pPr>
            <w:r>
              <w:rPr>
                <w:rFonts w:ascii="Courier New"/>
                <w:sz w:val="16"/>
              </w:rPr>
              <w:t>WITHIN NUMBER, SORT BY:</w:t>
            </w:r>
          </w:p>
          <w:p w14:paraId="2D524C13" w14:textId="77777777" w:rsidR="00A72B2A" w:rsidRDefault="00C1541F">
            <w:pPr>
              <w:pStyle w:val="TableParagraph"/>
              <w:spacing w:before="0" w:line="242" w:lineRule="auto"/>
              <w:ind w:left="28" w:right="2612"/>
              <w:rPr>
                <w:rFonts w:ascii="Courier New"/>
                <w:sz w:val="16"/>
              </w:rPr>
            </w:pPr>
            <w:r>
              <w:rPr>
                <w:rFonts w:ascii="Courier New"/>
                <w:sz w:val="16"/>
              </w:rPr>
              <w:t xml:space="preserve">FIRST PRINT ATTRIBUTE: </w:t>
            </w:r>
            <w:r>
              <w:rPr>
                <w:rFonts w:ascii="Courier New"/>
                <w:b/>
                <w:sz w:val="16"/>
              </w:rPr>
              <w:t xml:space="preserve">1 </w:t>
            </w:r>
            <w:r>
              <w:rPr>
                <w:rFonts w:ascii="Courier New"/>
                <w:sz w:val="16"/>
              </w:rPr>
              <w:t xml:space="preserve">GLOBAL NAME THEN PRINT ATTRIBUTE: </w:t>
            </w:r>
            <w:r>
              <w:rPr>
                <w:rFonts w:ascii="Courier New"/>
                <w:b/>
                <w:sz w:val="16"/>
              </w:rPr>
              <w:t>.01</w:t>
            </w:r>
            <w:r>
              <w:rPr>
                <w:rFonts w:ascii="Courier New"/>
                <w:b/>
                <w:spacing w:val="88"/>
                <w:sz w:val="16"/>
              </w:rPr>
              <w:t xml:space="preserve"> </w:t>
            </w:r>
            <w:r>
              <w:rPr>
                <w:rFonts w:ascii="Courier New"/>
                <w:sz w:val="16"/>
              </w:rPr>
              <w:t>NAME</w:t>
            </w:r>
          </w:p>
          <w:p w14:paraId="493D3CC2" w14:textId="77777777" w:rsidR="00A72B2A" w:rsidRDefault="00C1541F">
            <w:pPr>
              <w:pStyle w:val="TableParagraph"/>
              <w:tabs>
                <w:tab w:val="left" w:pos="3581"/>
              </w:tabs>
              <w:spacing w:before="0" w:line="247" w:lineRule="auto"/>
              <w:ind w:left="28" w:right="1245"/>
              <w:rPr>
                <w:rFonts w:ascii="Courier New"/>
                <w:sz w:val="16"/>
              </w:rPr>
            </w:pPr>
            <w:r>
              <w:rPr>
                <w:rFonts w:ascii="Courier New"/>
                <w:sz w:val="16"/>
              </w:rPr>
              <w:t>THEN PRINT</w:t>
            </w:r>
            <w:r>
              <w:rPr>
                <w:rFonts w:ascii="Courier New"/>
                <w:spacing w:val="-8"/>
                <w:sz w:val="16"/>
              </w:rPr>
              <w:t xml:space="preserve"> </w:t>
            </w:r>
            <w:r>
              <w:rPr>
                <w:rFonts w:ascii="Courier New"/>
                <w:sz w:val="16"/>
              </w:rPr>
              <w:t>ATTRIBUTE:</w:t>
            </w:r>
            <w:r>
              <w:rPr>
                <w:rFonts w:ascii="Courier New"/>
                <w:spacing w:val="-4"/>
                <w:sz w:val="16"/>
              </w:rPr>
              <w:t xml:space="preserve"> </w:t>
            </w:r>
            <w:r>
              <w:rPr>
                <w:rFonts w:ascii="Courier New"/>
                <w:b/>
                <w:sz w:val="16"/>
              </w:rPr>
              <w:t>DESCRIPTION</w:t>
            </w:r>
            <w:r>
              <w:rPr>
                <w:rFonts w:ascii="Courier New"/>
                <w:b/>
                <w:sz w:val="16"/>
              </w:rPr>
              <w:tab/>
            </w:r>
            <w:r>
              <w:rPr>
                <w:rFonts w:ascii="Courier New"/>
                <w:spacing w:val="-1"/>
                <w:sz w:val="16"/>
              </w:rPr>
              <w:t xml:space="preserve">(word-processing) </w:t>
            </w:r>
            <w:r>
              <w:rPr>
                <w:rFonts w:ascii="Courier New"/>
                <w:sz w:val="16"/>
              </w:rPr>
              <w:t>THEN PRINT</w:t>
            </w:r>
            <w:r>
              <w:rPr>
                <w:rFonts w:ascii="Courier New"/>
                <w:spacing w:val="-3"/>
                <w:sz w:val="16"/>
              </w:rPr>
              <w:t xml:space="preserve"> </w:t>
            </w:r>
            <w:r>
              <w:rPr>
                <w:rFonts w:ascii="Courier New"/>
                <w:sz w:val="16"/>
              </w:rPr>
              <w:t>ATTRIBUTE:</w:t>
            </w:r>
          </w:p>
          <w:p w14:paraId="4D50BFBC" w14:textId="77777777" w:rsidR="00A72B2A" w:rsidRDefault="00C1541F">
            <w:pPr>
              <w:pStyle w:val="TableParagraph"/>
              <w:spacing w:before="0" w:line="170" w:lineRule="exact"/>
              <w:ind w:left="28"/>
              <w:rPr>
                <w:rFonts w:ascii="Courier New"/>
                <w:b/>
                <w:sz w:val="16"/>
              </w:rPr>
            </w:pPr>
            <w:r>
              <w:rPr>
                <w:rFonts w:ascii="Courier New"/>
                <w:sz w:val="16"/>
              </w:rPr>
              <w:t xml:space="preserve">Heading (S/C): FILE LIST// </w:t>
            </w:r>
            <w:r>
              <w:rPr>
                <w:rFonts w:ascii="Courier New"/>
                <w:b/>
                <w:sz w:val="16"/>
              </w:rPr>
              <w:t>&lt;Enter&gt;</w:t>
            </w:r>
          </w:p>
          <w:p w14:paraId="2DD8604C" w14:textId="77777777" w:rsidR="00A72B2A" w:rsidRDefault="00C1541F">
            <w:pPr>
              <w:pStyle w:val="TableParagraph"/>
              <w:spacing w:before="0"/>
              <w:ind w:left="28"/>
              <w:rPr>
                <w:rFonts w:ascii="Courier New"/>
                <w:b/>
                <w:sz w:val="16"/>
              </w:rPr>
            </w:pPr>
            <w:r>
              <w:rPr>
                <w:rFonts w:ascii="Courier New"/>
                <w:sz w:val="16"/>
              </w:rPr>
              <w:t xml:space="preserve">START AT PAGE: 1// </w:t>
            </w:r>
            <w:r>
              <w:rPr>
                <w:rFonts w:ascii="Courier New"/>
                <w:b/>
                <w:sz w:val="16"/>
              </w:rPr>
              <w:t>&lt;Enter&gt;</w:t>
            </w:r>
          </w:p>
        </w:tc>
        <w:tc>
          <w:tcPr>
            <w:tcW w:w="1248" w:type="dxa"/>
            <w:shd w:val="clear" w:color="auto" w:fill="E4E4E4"/>
          </w:tcPr>
          <w:p w14:paraId="60F304A5" w14:textId="77777777" w:rsidR="00A72B2A" w:rsidRDefault="00A72B2A">
            <w:pPr>
              <w:pStyle w:val="TableParagraph"/>
              <w:spacing w:before="0"/>
              <w:ind w:left="0"/>
              <w:rPr>
                <w:sz w:val="16"/>
              </w:rPr>
            </w:pPr>
          </w:p>
        </w:tc>
        <w:tc>
          <w:tcPr>
            <w:tcW w:w="1710" w:type="dxa"/>
            <w:vMerge/>
            <w:tcBorders>
              <w:top w:val="nil"/>
            </w:tcBorders>
            <w:shd w:val="clear" w:color="auto" w:fill="E4E4E4"/>
          </w:tcPr>
          <w:p w14:paraId="66062141" w14:textId="77777777" w:rsidR="00A72B2A" w:rsidRDefault="00A72B2A">
            <w:pPr>
              <w:rPr>
                <w:sz w:val="2"/>
                <w:szCs w:val="2"/>
              </w:rPr>
            </w:pPr>
          </w:p>
        </w:tc>
      </w:tr>
      <w:tr w:rsidR="00A72B2A" w14:paraId="7868E559" w14:textId="77777777">
        <w:trPr>
          <w:trHeight w:val="364"/>
        </w:trPr>
        <w:tc>
          <w:tcPr>
            <w:tcW w:w="6461" w:type="dxa"/>
            <w:shd w:val="clear" w:color="auto" w:fill="E4E4E4"/>
          </w:tcPr>
          <w:p w14:paraId="100BF3BC" w14:textId="77777777" w:rsidR="00A72B2A" w:rsidRDefault="00C1541F">
            <w:pPr>
              <w:pStyle w:val="TableParagraph"/>
              <w:tabs>
                <w:tab w:val="left" w:pos="988"/>
                <w:tab w:val="left" w:pos="2044"/>
              </w:tabs>
              <w:spacing w:before="90"/>
              <w:ind w:left="28"/>
              <w:rPr>
                <w:rFonts w:ascii="Courier New"/>
                <w:b/>
                <w:sz w:val="16"/>
              </w:rPr>
            </w:pPr>
            <w:r>
              <w:rPr>
                <w:rFonts w:ascii="Courier New"/>
                <w:sz w:val="16"/>
              </w:rPr>
              <w:t>DEVICE:</w:t>
            </w:r>
            <w:r>
              <w:rPr>
                <w:rFonts w:ascii="Courier New"/>
                <w:sz w:val="16"/>
              </w:rPr>
              <w:tab/>
              <w:t>VIRTUAL</w:t>
            </w:r>
            <w:r>
              <w:rPr>
                <w:rFonts w:ascii="Courier New"/>
                <w:sz w:val="16"/>
              </w:rPr>
              <w:tab/>
              <w:t>Right Margin: 80//</w:t>
            </w:r>
            <w:r>
              <w:rPr>
                <w:rFonts w:ascii="Courier New"/>
                <w:spacing w:val="92"/>
                <w:sz w:val="16"/>
              </w:rPr>
              <w:t xml:space="preserve"> </w:t>
            </w:r>
            <w:r>
              <w:rPr>
                <w:rFonts w:ascii="Courier New"/>
                <w:b/>
                <w:sz w:val="16"/>
              </w:rPr>
              <w:t>&lt;Enter&gt;</w:t>
            </w:r>
          </w:p>
        </w:tc>
        <w:tc>
          <w:tcPr>
            <w:tcW w:w="1248" w:type="dxa"/>
            <w:shd w:val="clear" w:color="auto" w:fill="E4E4E4"/>
          </w:tcPr>
          <w:p w14:paraId="35922773" w14:textId="77777777" w:rsidR="00A72B2A" w:rsidRDefault="00A72B2A">
            <w:pPr>
              <w:pStyle w:val="TableParagraph"/>
              <w:spacing w:before="0"/>
              <w:ind w:left="0"/>
              <w:rPr>
                <w:sz w:val="16"/>
              </w:rPr>
            </w:pPr>
          </w:p>
        </w:tc>
        <w:tc>
          <w:tcPr>
            <w:tcW w:w="1710" w:type="dxa"/>
            <w:vMerge/>
            <w:tcBorders>
              <w:top w:val="nil"/>
            </w:tcBorders>
            <w:shd w:val="clear" w:color="auto" w:fill="E4E4E4"/>
          </w:tcPr>
          <w:p w14:paraId="43002A70" w14:textId="77777777" w:rsidR="00A72B2A" w:rsidRDefault="00A72B2A">
            <w:pPr>
              <w:rPr>
                <w:sz w:val="2"/>
                <w:szCs w:val="2"/>
              </w:rPr>
            </w:pPr>
          </w:p>
        </w:tc>
      </w:tr>
      <w:tr w:rsidR="00A72B2A" w14:paraId="0704440E" w14:textId="77777777">
        <w:trPr>
          <w:trHeight w:val="720"/>
        </w:trPr>
        <w:tc>
          <w:tcPr>
            <w:tcW w:w="6461" w:type="dxa"/>
            <w:tcBorders>
              <w:bottom w:val="dashed" w:sz="4" w:space="0" w:color="000000"/>
            </w:tcBorders>
            <w:shd w:val="clear" w:color="auto" w:fill="E4E4E4"/>
          </w:tcPr>
          <w:p w14:paraId="6B337F4A" w14:textId="77777777" w:rsidR="00A72B2A" w:rsidRDefault="00C1541F">
            <w:pPr>
              <w:pStyle w:val="TableParagraph"/>
              <w:tabs>
                <w:tab w:val="left" w:pos="4540"/>
              </w:tabs>
              <w:spacing w:before="93" w:line="181" w:lineRule="exact"/>
              <w:ind w:left="28"/>
              <w:rPr>
                <w:rFonts w:ascii="Courier New"/>
                <w:sz w:val="16"/>
              </w:rPr>
            </w:pPr>
            <w:r>
              <w:rPr>
                <w:rFonts w:ascii="Courier New"/>
                <w:sz w:val="16"/>
              </w:rPr>
              <w:t>FILE</w:t>
            </w:r>
            <w:r>
              <w:rPr>
                <w:rFonts w:ascii="Courier New"/>
                <w:spacing w:val="-3"/>
                <w:sz w:val="16"/>
              </w:rPr>
              <w:t xml:space="preserve"> </w:t>
            </w:r>
            <w:r>
              <w:rPr>
                <w:rFonts w:ascii="Courier New"/>
                <w:sz w:val="16"/>
              </w:rPr>
              <w:t>LIST</w:t>
            </w:r>
            <w:r>
              <w:rPr>
                <w:rFonts w:ascii="Courier New"/>
                <w:sz w:val="16"/>
              </w:rPr>
              <w:tab/>
              <w:t>AUG 15,2001</w:t>
            </w:r>
            <w:r>
              <w:rPr>
                <w:rFonts w:ascii="Courier New"/>
                <w:spacing w:val="91"/>
                <w:sz w:val="16"/>
              </w:rPr>
              <w:t xml:space="preserve"> </w:t>
            </w:r>
            <w:r>
              <w:rPr>
                <w:rFonts w:ascii="Courier New"/>
                <w:sz w:val="16"/>
              </w:rPr>
              <w:t>10:17</w:t>
            </w:r>
          </w:p>
          <w:p w14:paraId="31A732BE" w14:textId="77777777" w:rsidR="00A72B2A" w:rsidRDefault="00C1541F">
            <w:pPr>
              <w:pStyle w:val="TableParagraph"/>
              <w:tabs>
                <w:tab w:val="left" w:pos="1564"/>
              </w:tabs>
              <w:spacing w:before="0"/>
              <w:ind w:left="220" w:right="4510" w:hanging="192"/>
              <w:rPr>
                <w:rFonts w:ascii="Courier New"/>
                <w:sz w:val="16"/>
              </w:rPr>
            </w:pPr>
            <w:r>
              <w:rPr>
                <w:rFonts w:ascii="Courier New"/>
                <w:sz w:val="16"/>
              </w:rPr>
              <w:t>GLOBAL</w:t>
            </w:r>
            <w:r>
              <w:rPr>
                <w:rFonts w:ascii="Courier New"/>
                <w:spacing w:val="-3"/>
                <w:sz w:val="16"/>
              </w:rPr>
              <w:t xml:space="preserve"> </w:t>
            </w:r>
            <w:r>
              <w:rPr>
                <w:rFonts w:ascii="Courier New"/>
                <w:sz w:val="16"/>
              </w:rPr>
              <w:t>NAME</w:t>
            </w:r>
            <w:r>
              <w:rPr>
                <w:rFonts w:ascii="Courier New"/>
                <w:sz w:val="16"/>
              </w:rPr>
              <w:tab/>
            </w:r>
            <w:r>
              <w:rPr>
                <w:rFonts w:ascii="Courier New"/>
                <w:spacing w:val="-5"/>
                <w:sz w:val="16"/>
              </w:rPr>
              <w:t xml:space="preserve">NAME </w:t>
            </w:r>
            <w:r>
              <w:rPr>
                <w:rFonts w:ascii="Courier New"/>
                <w:sz w:val="16"/>
              </w:rPr>
              <w:t>DESCRIPTION</w:t>
            </w:r>
          </w:p>
        </w:tc>
        <w:tc>
          <w:tcPr>
            <w:tcW w:w="1248" w:type="dxa"/>
            <w:tcBorders>
              <w:bottom w:val="dashed" w:sz="4" w:space="0" w:color="000000"/>
            </w:tcBorders>
            <w:shd w:val="clear" w:color="auto" w:fill="E4E4E4"/>
          </w:tcPr>
          <w:p w14:paraId="76527C69" w14:textId="77777777" w:rsidR="00A72B2A" w:rsidRDefault="00C1541F">
            <w:pPr>
              <w:pStyle w:val="TableParagraph"/>
              <w:spacing w:before="93"/>
              <w:ind w:left="191"/>
              <w:rPr>
                <w:rFonts w:ascii="Courier New"/>
                <w:sz w:val="16"/>
              </w:rPr>
            </w:pPr>
            <w:r>
              <w:rPr>
                <w:rFonts w:ascii="Courier New"/>
                <w:sz w:val="16"/>
              </w:rPr>
              <w:t>PAGE 1</w:t>
            </w:r>
          </w:p>
        </w:tc>
        <w:tc>
          <w:tcPr>
            <w:tcW w:w="1710" w:type="dxa"/>
            <w:vMerge/>
            <w:tcBorders>
              <w:top w:val="nil"/>
            </w:tcBorders>
            <w:shd w:val="clear" w:color="auto" w:fill="E4E4E4"/>
          </w:tcPr>
          <w:p w14:paraId="557BBCBB" w14:textId="77777777" w:rsidR="00A72B2A" w:rsidRDefault="00A72B2A">
            <w:pPr>
              <w:rPr>
                <w:sz w:val="2"/>
                <w:szCs w:val="2"/>
              </w:rPr>
            </w:pPr>
          </w:p>
        </w:tc>
      </w:tr>
      <w:tr w:rsidR="00A72B2A" w14:paraId="0AED60A1" w14:textId="77777777">
        <w:trPr>
          <w:trHeight w:val="1537"/>
        </w:trPr>
        <w:tc>
          <w:tcPr>
            <w:tcW w:w="7709" w:type="dxa"/>
            <w:gridSpan w:val="2"/>
            <w:tcBorders>
              <w:top w:val="dashed" w:sz="4" w:space="0" w:color="000000"/>
            </w:tcBorders>
            <w:shd w:val="clear" w:color="auto" w:fill="E4E4E4"/>
          </w:tcPr>
          <w:p w14:paraId="49B372B3" w14:textId="77777777" w:rsidR="00A72B2A" w:rsidRDefault="00A72B2A">
            <w:pPr>
              <w:pStyle w:val="TableParagraph"/>
              <w:spacing w:before="5"/>
              <w:ind w:left="0"/>
              <w:rPr>
                <w:sz w:val="23"/>
              </w:rPr>
            </w:pPr>
          </w:p>
          <w:p w14:paraId="04441DEA" w14:textId="77777777" w:rsidR="00A72B2A" w:rsidRDefault="00C1541F">
            <w:pPr>
              <w:pStyle w:val="TableParagraph"/>
              <w:spacing w:before="0" w:line="181" w:lineRule="exact"/>
              <w:ind w:left="796"/>
              <w:rPr>
                <w:rFonts w:ascii="Courier New"/>
                <w:sz w:val="16"/>
              </w:rPr>
            </w:pPr>
            <w:r>
              <w:rPr>
                <w:rFonts w:ascii="Courier New"/>
                <w:sz w:val="16"/>
              </w:rPr>
              <w:t>NUMBER: 130</w:t>
            </w:r>
          </w:p>
          <w:p w14:paraId="443C482A" w14:textId="77777777" w:rsidR="00A72B2A" w:rsidRDefault="00C1541F">
            <w:pPr>
              <w:pStyle w:val="TableParagraph"/>
              <w:tabs>
                <w:tab w:val="left" w:pos="1564"/>
              </w:tabs>
              <w:spacing w:before="0" w:line="181" w:lineRule="exact"/>
              <w:ind w:left="28"/>
              <w:rPr>
                <w:rFonts w:ascii="Courier New"/>
                <w:sz w:val="16"/>
              </w:rPr>
            </w:pPr>
            <w:r>
              <w:rPr>
                <w:rFonts w:ascii="Courier New"/>
                <w:sz w:val="16"/>
              </w:rPr>
              <w:t>^SRF(</w:t>
            </w:r>
            <w:r>
              <w:rPr>
                <w:rFonts w:ascii="Courier New"/>
                <w:sz w:val="16"/>
              </w:rPr>
              <w:tab/>
              <w:t>SURGERY</w:t>
            </w:r>
          </w:p>
          <w:p w14:paraId="57A948E6" w14:textId="77777777" w:rsidR="00A72B2A" w:rsidRDefault="00C1541F">
            <w:pPr>
              <w:pStyle w:val="TableParagraph"/>
              <w:spacing w:before="1"/>
              <w:ind w:left="220" w:right="190"/>
              <w:rPr>
                <w:rFonts w:ascii="Courier New"/>
                <w:sz w:val="16"/>
              </w:rPr>
            </w:pPr>
            <w:r>
              <w:rPr>
                <w:rFonts w:ascii="Courier New"/>
                <w:sz w:val="16"/>
              </w:rPr>
              <w:t>Each entry in the SURGERY file contains information regarding a surgery</w:t>
            </w:r>
            <w:r>
              <w:rPr>
                <w:rFonts w:ascii="Courier New"/>
                <w:spacing w:val="-33"/>
                <w:sz w:val="16"/>
              </w:rPr>
              <w:t xml:space="preserve"> </w:t>
            </w:r>
            <w:r>
              <w:rPr>
                <w:rFonts w:ascii="Courier New"/>
                <w:sz w:val="16"/>
              </w:rPr>
              <w:t>case made up of an operative procedure, or multiple operative procedures for a patient. The file includes the information necessary for creating the Nurses' Intraoperative Report, Operation Report, and Anesthesia</w:t>
            </w:r>
            <w:r>
              <w:rPr>
                <w:rFonts w:ascii="Courier New"/>
                <w:spacing w:val="-20"/>
                <w:sz w:val="16"/>
              </w:rPr>
              <w:t xml:space="preserve"> </w:t>
            </w:r>
            <w:r>
              <w:rPr>
                <w:rFonts w:ascii="Courier New"/>
                <w:sz w:val="16"/>
              </w:rPr>
              <w:t>Report</w:t>
            </w:r>
          </w:p>
        </w:tc>
        <w:tc>
          <w:tcPr>
            <w:tcW w:w="1710" w:type="dxa"/>
            <w:vMerge/>
            <w:tcBorders>
              <w:top w:val="nil"/>
            </w:tcBorders>
            <w:shd w:val="clear" w:color="auto" w:fill="E4E4E4"/>
          </w:tcPr>
          <w:p w14:paraId="145E9100" w14:textId="77777777" w:rsidR="00A72B2A" w:rsidRDefault="00A72B2A">
            <w:pPr>
              <w:rPr>
                <w:sz w:val="2"/>
                <w:szCs w:val="2"/>
              </w:rPr>
            </w:pPr>
          </w:p>
        </w:tc>
      </w:tr>
      <w:tr w:rsidR="00A72B2A" w14:paraId="5772D709" w14:textId="77777777">
        <w:trPr>
          <w:trHeight w:val="358"/>
        </w:trPr>
        <w:tc>
          <w:tcPr>
            <w:tcW w:w="7709" w:type="dxa"/>
            <w:gridSpan w:val="2"/>
            <w:shd w:val="clear" w:color="auto" w:fill="E4E4E4"/>
          </w:tcPr>
          <w:p w14:paraId="4FA0B9BC" w14:textId="77777777" w:rsidR="00A72B2A" w:rsidRDefault="00A72B2A">
            <w:pPr>
              <w:pStyle w:val="TableParagraph"/>
              <w:spacing w:before="9"/>
              <w:ind w:left="0"/>
              <w:rPr>
                <w:sz w:val="15"/>
              </w:rPr>
            </w:pPr>
          </w:p>
          <w:p w14:paraId="64023271" w14:textId="77777777" w:rsidR="00A72B2A" w:rsidRDefault="00C1541F">
            <w:pPr>
              <w:pStyle w:val="TableParagraph"/>
              <w:spacing w:before="0" w:line="156" w:lineRule="exact"/>
              <w:ind w:left="28"/>
              <w:rPr>
                <w:rFonts w:ascii="Courier New"/>
                <w:sz w:val="16"/>
              </w:rPr>
            </w:pPr>
            <w:r>
              <w:rPr>
                <w:rFonts w:ascii="Courier New"/>
                <w:sz w:val="16"/>
              </w:rPr>
              <w:t>Select VA FileMan Option:</w:t>
            </w:r>
          </w:p>
        </w:tc>
        <w:tc>
          <w:tcPr>
            <w:tcW w:w="1710" w:type="dxa"/>
            <w:vMerge/>
            <w:tcBorders>
              <w:top w:val="nil"/>
            </w:tcBorders>
            <w:shd w:val="clear" w:color="auto" w:fill="E4E4E4"/>
          </w:tcPr>
          <w:p w14:paraId="43560E63" w14:textId="77777777" w:rsidR="00A72B2A" w:rsidRDefault="00A72B2A">
            <w:pPr>
              <w:rPr>
                <w:sz w:val="2"/>
                <w:szCs w:val="2"/>
              </w:rPr>
            </w:pPr>
          </w:p>
        </w:tc>
      </w:tr>
    </w:tbl>
    <w:p w14:paraId="6BB063C3" w14:textId="77777777" w:rsidR="00A72B2A" w:rsidRDefault="00A72B2A">
      <w:pPr>
        <w:rPr>
          <w:sz w:val="2"/>
          <w:szCs w:val="2"/>
        </w:rPr>
        <w:sectPr w:rsidR="00A72B2A">
          <w:pgSz w:w="12240" w:h="15840"/>
          <w:pgMar w:top="1360" w:right="960" w:bottom="940" w:left="1200" w:header="0" w:footer="746" w:gutter="0"/>
          <w:cols w:space="720"/>
        </w:sectPr>
      </w:pPr>
    </w:p>
    <w:p w14:paraId="68F01477" w14:textId="77777777" w:rsidR="00A72B2A" w:rsidRDefault="00C1541F">
      <w:pPr>
        <w:spacing w:before="74"/>
        <w:ind w:left="220" w:right="454"/>
        <w:jc w:val="center"/>
        <w:rPr>
          <w:i/>
        </w:rPr>
      </w:pPr>
      <w:r>
        <w:rPr>
          <w:i/>
        </w:rPr>
        <w:t>(This page included for two-sided copying.)</w:t>
      </w:r>
    </w:p>
    <w:p w14:paraId="5D4E1755" w14:textId="77777777" w:rsidR="00A72B2A" w:rsidRDefault="00A72B2A">
      <w:pPr>
        <w:jc w:val="center"/>
        <w:sectPr w:rsidR="00A72B2A">
          <w:pgSz w:w="12240" w:h="15840"/>
          <w:pgMar w:top="1360" w:right="960" w:bottom="940" w:left="1200" w:header="0" w:footer="746" w:gutter="0"/>
          <w:cols w:space="720"/>
        </w:sectPr>
      </w:pPr>
    </w:p>
    <w:p w14:paraId="17E20C9F" w14:textId="191E4DE4" w:rsidR="00A72B2A" w:rsidRDefault="007B76B0">
      <w:pPr>
        <w:pStyle w:val="Heading1"/>
      </w:pPr>
      <w:r>
        <w:rPr>
          <w:noProof/>
        </w:rPr>
        <mc:AlternateContent>
          <mc:Choice Requires="wps">
            <w:drawing>
              <wp:anchor distT="0" distB="0" distL="0" distR="0" simplePos="0" relativeHeight="487596544" behindDoc="1" locked="0" layoutInCell="1" allowOverlap="1" wp14:anchorId="0BF0E322" wp14:editId="48B66A71">
                <wp:simplePos x="0" y="0"/>
                <wp:positionH relativeFrom="page">
                  <wp:posOffset>896620</wp:posOffset>
                </wp:positionH>
                <wp:positionV relativeFrom="paragraph">
                  <wp:posOffset>328295</wp:posOffset>
                </wp:positionV>
                <wp:extent cx="5981065" cy="27305"/>
                <wp:effectExtent l="0" t="0" r="0" b="0"/>
                <wp:wrapTopAndBottom/>
                <wp:docPr id="4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DCE1C4" id="Rectangle 23" o:spid="_x0000_s1026" style="position:absolute;margin-left:70.6pt;margin-top:25.85pt;width:470.95pt;height:2.1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" fillcolor="black" stroked="f">
                <w10:wrap type="topAndBottom" anchorx="page"/>
              </v:rect>
            </w:pict>
          </mc:Fallback>
        </mc:AlternateContent>
      </w:r>
      <w:bookmarkStart w:id="20" w:name="_bookmark19"/>
      <w:bookmarkEnd w:id="20"/>
      <w:r w:rsidR="00C1541F">
        <w:t>Routines</w:t>
      </w:r>
    </w:p>
    <w:p w14:paraId="560AE316" w14:textId="77777777" w:rsidR="00A72B2A" w:rsidRDefault="00A72B2A">
      <w:pPr>
        <w:pStyle w:val="BodyText"/>
        <w:spacing w:before="10"/>
        <w:rPr>
          <w:rFonts w:ascii="Arial"/>
          <w:b/>
          <w:sz w:val="10"/>
        </w:rPr>
      </w:pPr>
    </w:p>
    <w:p w14:paraId="7AB6AD16" w14:textId="77777777" w:rsidR="00A72B2A" w:rsidRDefault="00C1541F">
      <w:pPr>
        <w:pStyle w:val="BodyText"/>
        <w:spacing w:before="92"/>
        <w:ind w:left="240" w:right="674"/>
      </w:pPr>
      <w:r>
        <w:t xml:space="preserve">The following is the list of routines used in the Surgery package. This list excludes all initialization routines, protocol installation routines, and routines exported with patches that performed a one-time function. The first line of each routine contains a brief description of the general function of the routine. Use the Kernel </w:t>
      </w:r>
      <w:r>
        <w:rPr>
          <w:i/>
        </w:rPr>
        <w:t xml:space="preserve">First Line Routine Print </w:t>
      </w:r>
      <w:r>
        <w:t>[XU FIRST LINE PRINT] option to print a list of just the first line of each routine in the SR- namespace.</w:t>
      </w:r>
    </w:p>
    <w:p w14:paraId="4D1B2CFD" w14:textId="77777777" w:rsidR="00A72B2A" w:rsidRDefault="00A72B2A">
      <w:pPr>
        <w:pStyle w:val="BodyText"/>
        <w:spacing w:before="4" w:after="1"/>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62"/>
        <w:gridCol w:w="1160"/>
        <w:gridCol w:w="1161"/>
        <w:gridCol w:w="1163"/>
        <w:gridCol w:w="1161"/>
        <w:gridCol w:w="1161"/>
        <w:gridCol w:w="1164"/>
        <w:gridCol w:w="1161"/>
      </w:tblGrid>
      <w:tr w:rsidR="00A72B2A" w14:paraId="0529683E" w14:textId="77777777">
        <w:trPr>
          <w:trHeight w:val="289"/>
        </w:trPr>
        <w:tc>
          <w:tcPr>
            <w:tcW w:w="1162" w:type="dxa"/>
          </w:tcPr>
          <w:p w14:paraId="2699B376" w14:textId="77777777" w:rsidR="00A72B2A" w:rsidRDefault="00C1541F">
            <w:pPr>
              <w:pStyle w:val="TableParagraph"/>
              <w:spacing w:before="87" w:line="182" w:lineRule="exact"/>
              <w:rPr>
                <w:rFonts w:ascii="Courier New"/>
                <w:sz w:val="18"/>
              </w:rPr>
            </w:pPr>
            <w:r>
              <w:rPr>
                <w:rFonts w:ascii="Courier New"/>
                <w:sz w:val="18"/>
              </w:rPr>
              <w:t>SR3P177</w:t>
            </w:r>
          </w:p>
        </w:tc>
        <w:tc>
          <w:tcPr>
            <w:tcW w:w="1160" w:type="dxa"/>
          </w:tcPr>
          <w:p w14:paraId="71868FA1" w14:textId="77777777" w:rsidR="00A72B2A" w:rsidRDefault="00C1541F">
            <w:pPr>
              <w:pStyle w:val="TableParagraph"/>
              <w:spacing w:before="87" w:line="182" w:lineRule="exact"/>
              <w:rPr>
                <w:rFonts w:ascii="Courier New"/>
                <w:sz w:val="18"/>
              </w:rPr>
            </w:pPr>
            <w:r>
              <w:rPr>
                <w:rFonts w:ascii="Courier New"/>
                <w:sz w:val="18"/>
              </w:rPr>
              <w:t>SRBL</w:t>
            </w:r>
          </w:p>
        </w:tc>
        <w:tc>
          <w:tcPr>
            <w:tcW w:w="1161" w:type="dxa"/>
          </w:tcPr>
          <w:p w14:paraId="5241048E" w14:textId="77777777" w:rsidR="00A72B2A" w:rsidRDefault="00C1541F">
            <w:pPr>
              <w:pStyle w:val="TableParagraph"/>
              <w:spacing w:before="87" w:line="182" w:lineRule="exact"/>
              <w:ind w:left="106"/>
              <w:rPr>
                <w:rFonts w:ascii="Courier New"/>
                <w:sz w:val="18"/>
              </w:rPr>
            </w:pPr>
            <w:r>
              <w:rPr>
                <w:rFonts w:ascii="Courier New"/>
                <w:sz w:val="18"/>
              </w:rPr>
              <w:t>SRBLOOD</w:t>
            </w:r>
          </w:p>
        </w:tc>
        <w:tc>
          <w:tcPr>
            <w:tcW w:w="1163" w:type="dxa"/>
          </w:tcPr>
          <w:p w14:paraId="2358992C" w14:textId="77777777" w:rsidR="00A72B2A" w:rsidRDefault="00C1541F">
            <w:pPr>
              <w:pStyle w:val="TableParagraph"/>
              <w:spacing w:before="87" w:line="182" w:lineRule="exact"/>
              <w:ind w:left="105"/>
              <w:rPr>
                <w:rFonts w:ascii="Courier New"/>
                <w:sz w:val="18"/>
              </w:rPr>
            </w:pPr>
            <w:r>
              <w:rPr>
                <w:rFonts w:ascii="Courier New"/>
                <w:sz w:val="18"/>
              </w:rPr>
              <w:t>SRCHL7A</w:t>
            </w:r>
          </w:p>
        </w:tc>
        <w:tc>
          <w:tcPr>
            <w:tcW w:w="1161" w:type="dxa"/>
          </w:tcPr>
          <w:p w14:paraId="18F901CE" w14:textId="77777777" w:rsidR="00A72B2A" w:rsidRDefault="00C1541F">
            <w:pPr>
              <w:pStyle w:val="TableParagraph"/>
              <w:spacing w:before="87" w:line="182" w:lineRule="exact"/>
              <w:ind w:left="103"/>
              <w:rPr>
                <w:rFonts w:ascii="Courier New"/>
                <w:sz w:val="18"/>
              </w:rPr>
            </w:pPr>
            <w:r>
              <w:rPr>
                <w:rFonts w:ascii="Courier New"/>
                <w:sz w:val="18"/>
              </w:rPr>
              <w:t>SRCHL7U</w:t>
            </w:r>
          </w:p>
        </w:tc>
        <w:tc>
          <w:tcPr>
            <w:tcW w:w="1161" w:type="dxa"/>
          </w:tcPr>
          <w:p w14:paraId="23C706FE" w14:textId="77777777" w:rsidR="00A72B2A" w:rsidRDefault="00C1541F">
            <w:pPr>
              <w:pStyle w:val="TableParagraph"/>
              <w:spacing w:before="87" w:line="182" w:lineRule="exact"/>
              <w:ind w:left="102"/>
              <w:rPr>
                <w:rFonts w:ascii="Courier New"/>
                <w:sz w:val="18"/>
              </w:rPr>
            </w:pPr>
            <w:r>
              <w:rPr>
                <w:rFonts w:ascii="Courier New"/>
                <w:sz w:val="18"/>
              </w:rPr>
              <w:t>SRCUSS</w:t>
            </w:r>
          </w:p>
        </w:tc>
        <w:tc>
          <w:tcPr>
            <w:tcW w:w="1164" w:type="dxa"/>
          </w:tcPr>
          <w:p w14:paraId="2563F8DF" w14:textId="77777777" w:rsidR="00A72B2A" w:rsidRDefault="00C1541F">
            <w:pPr>
              <w:pStyle w:val="TableParagraph"/>
              <w:spacing w:before="87" w:line="182" w:lineRule="exact"/>
              <w:ind w:left="100"/>
              <w:rPr>
                <w:rFonts w:ascii="Courier New"/>
                <w:sz w:val="18"/>
              </w:rPr>
            </w:pPr>
            <w:r>
              <w:rPr>
                <w:rFonts w:ascii="Courier New"/>
                <w:sz w:val="18"/>
              </w:rPr>
              <w:t>SRCUSS0</w:t>
            </w:r>
          </w:p>
        </w:tc>
        <w:tc>
          <w:tcPr>
            <w:tcW w:w="1161" w:type="dxa"/>
          </w:tcPr>
          <w:p w14:paraId="074F3824" w14:textId="77777777" w:rsidR="00A72B2A" w:rsidRDefault="00C1541F">
            <w:pPr>
              <w:pStyle w:val="TableParagraph"/>
              <w:spacing w:before="87" w:line="182" w:lineRule="exact"/>
              <w:ind w:left="98"/>
              <w:rPr>
                <w:rFonts w:ascii="Courier New"/>
                <w:sz w:val="18"/>
              </w:rPr>
            </w:pPr>
            <w:r>
              <w:rPr>
                <w:rFonts w:ascii="Courier New"/>
                <w:sz w:val="18"/>
              </w:rPr>
              <w:t>SRCUSS1</w:t>
            </w:r>
          </w:p>
        </w:tc>
      </w:tr>
      <w:tr w:rsidR="00A72B2A" w14:paraId="68E13425" w14:textId="77777777">
        <w:trPr>
          <w:trHeight w:val="287"/>
        </w:trPr>
        <w:tc>
          <w:tcPr>
            <w:tcW w:w="1162" w:type="dxa"/>
          </w:tcPr>
          <w:p w14:paraId="2090B79D" w14:textId="77777777" w:rsidR="00A72B2A" w:rsidRDefault="00C1541F">
            <w:pPr>
              <w:pStyle w:val="TableParagraph"/>
              <w:spacing w:before="85" w:line="182" w:lineRule="exact"/>
              <w:rPr>
                <w:rFonts w:ascii="Courier New"/>
                <w:sz w:val="18"/>
              </w:rPr>
            </w:pPr>
            <w:r>
              <w:rPr>
                <w:rFonts w:ascii="Courier New"/>
                <w:sz w:val="18"/>
              </w:rPr>
              <w:t>SRCUSS2</w:t>
            </w:r>
          </w:p>
        </w:tc>
        <w:tc>
          <w:tcPr>
            <w:tcW w:w="1160" w:type="dxa"/>
          </w:tcPr>
          <w:p w14:paraId="6AE0D880" w14:textId="77777777" w:rsidR="00A72B2A" w:rsidRDefault="00C1541F">
            <w:pPr>
              <w:pStyle w:val="TableParagraph"/>
              <w:spacing w:before="85" w:line="182" w:lineRule="exact"/>
              <w:rPr>
                <w:rFonts w:ascii="Courier New"/>
                <w:sz w:val="18"/>
              </w:rPr>
            </w:pPr>
            <w:r>
              <w:rPr>
                <w:rFonts w:ascii="Courier New"/>
                <w:sz w:val="18"/>
              </w:rPr>
              <w:t>SRCUSS3</w:t>
            </w:r>
          </w:p>
        </w:tc>
        <w:tc>
          <w:tcPr>
            <w:tcW w:w="1161" w:type="dxa"/>
          </w:tcPr>
          <w:p w14:paraId="4EDE97DE" w14:textId="77777777" w:rsidR="00A72B2A" w:rsidRDefault="00C1541F">
            <w:pPr>
              <w:pStyle w:val="TableParagraph"/>
              <w:spacing w:before="85" w:line="182" w:lineRule="exact"/>
              <w:ind w:left="106"/>
              <w:rPr>
                <w:rFonts w:ascii="Courier New"/>
                <w:sz w:val="18"/>
              </w:rPr>
            </w:pPr>
            <w:r>
              <w:rPr>
                <w:rFonts w:ascii="Courier New"/>
                <w:sz w:val="18"/>
              </w:rPr>
              <w:t>SRCUSS4</w:t>
            </w:r>
          </w:p>
        </w:tc>
        <w:tc>
          <w:tcPr>
            <w:tcW w:w="1163" w:type="dxa"/>
          </w:tcPr>
          <w:p w14:paraId="4C74F2BE" w14:textId="77777777" w:rsidR="00A72B2A" w:rsidRDefault="00C1541F">
            <w:pPr>
              <w:pStyle w:val="TableParagraph"/>
              <w:spacing w:before="85" w:line="182" w:lineRule="exact"/>
              <w:ind w:left="105"/>
              <w:rPr>
                <w:rFonts w:ascii="Courier New"/>
                <w:sz w:val="18"/>
              </w:rPr>
            </w:pPr>
            <w:r>
              <w:rPr>
                <w:rFonts w:ascii="Courier New"/>
                <w:sz w:val="18"/>
              </w:rPr>
              <w:t>SRCUSS5</w:t>
            </w:r>
          </w:p>
        </w:tc>
        <w:tc>
          <w:tcPr>
            <w:tcW w:w="1161" w:type="dxa"/>
          </w:tcPr>
          <w:p w14:paraId="3D914DB9" w14:textId="77777777" w:rsidR="00A72B2A" w:rsidRDefault="00C1541F">
            <w:pPr>
              <w:pStyle w:val="TableParagraph"/>
              <w:spacing w:before="85" w:line="182" w:lineRule="exact"/>
              <w:ind w:left="103"/>
              <w:rPr>
                <w:rFonts w:ascii="Courier New"/>
                <w:sz w:val="18"/>
              </w:rPr>
            </w:pPr>
            <w:r>
              <w:rPr>
                <w:rFonts w:ascii="Courier New"/>
                <w:sz w:val="18"/>
              </w:rPr>
              <w:t>SRENSCS</w:t>
            </w:r>
          </w:p>
        </w:tc>
        <w:tc>
          <w:tcPr>
            <w:tcW w:w="1161" w:type="dxa"/>
          </w:tcPr>
          <w:p w14:paraId="0A5F7EDD" w14:textId="77777777" w:rsidR="00A72B2A" w:rsidRDefault="00C1541F">
            <w:pPr>
              <w:pStyle w:val="TableParagraph"/>
              <w:spacing w:before="85" w:line="182" w:lineRule="exact"/>
              <w:ind w:left="102"/>
              <w:rPr>
                <w:rFonts w:ascii="Courier New"/>
                <w:sz w:val="18"/>
              </w:rPr>
            </w:pPr>
            <w:r>
              <w:rPr>
                <w:rFonts w:ascii="Courier New"/>
                <w:sz w:val="18"/>
              </w:rPr>
              <w:t>SRHLDW</w:t>
            </w:r>
          </w:p>
        </w:tc>
        <w:tc>
          <w:tcPr>
            <w:tcW w:w="1164" w:type="dxa"/>
          </w:tcPr>
          <w:p w14:paraId="0C9290CC" w14:textId="77777777" w:rsidR="00A72B2A" w:rsidRDefault="00C1541F">
            <w:pPr>
              <w:pStyle w:val="TableParagraph"/>
              <w:spacing w:before="85" w:line="182" w:lineRule="exact"/>
              <w:ind w:left="100"/>
              <w:rPr>
                <w:rFonts w:ascii="Courier New"/>
                <w:sz w:val="18"/>
              </w:rPr>
            </w:pPr>
            <w:r>
              <w:rPr>
                <w:rFonts w:ascii="Courier New"/>
                <w:sz w:val="18"/>
              </w:rPr>
              <w:t>SRHLDW1</w:t>
            </w:r>
          </w:p>
        </w:tc>
        <w:tc>
          <w:tcPr>
            <w:tcW w:w="1161" w:type="dxa"/>
          </w:tcPr>
          <w:p w14:paraId="6DC99189" w14:textId="77777777" w:rsidR="00A72B2A" w:rsidRDefault="00C1541F">
            <w:pPr>
              <w:pStyle w:val="TableParagraph"/>
              <w:spacing w:before="85" w:line="182" w:lineRule="exact"/>
              <w:ind w:left="98"/>
              <w:rPr>
                <w:rFonts w:ascii="Courier New"/>
                <w:sz w:val="18"/>
              </w:rPr>
            </w:pPr>
            <w:r>
              <w:rPr>
                <w:rFonts w:ascii="Courier New"/>
                <w:sz w:val="18"/>
              </w:rPr>
              <w:t>SRHLENV</w:t>
            </w:r>
          </w:p>
        </w:tc>
      </w:tr>
      <w:tr w:rsidR="00A72B2A" w14:paraId="601714CF" w14:textId="77777777">
        <w:trPr>
          <w:trHeight w:val="287"/>
        </w:trPr>
        <w:tc>
          <w:tcPr>
            <w:tcW w:w="1162" w:type="dxa"/>
          </w:tcPr>
          <w:p w14:paraId="229A678E" w14:textId="77777777" w:rsidR="00A72B2A" w:rsidRDefault="00C1541F">
            <w:pPr>
              <w:pStyle w:val="TableParagraph"/>
              <w:spacing w:before="85" w:line="182" w:lineRule="exact"/>
              <w:rPr>
                <w:rFonts w:ascii="Courier New"/>
                <w:sz w:val="18"/>
              </w:rPr>
            </w:pPr>
            <w:r>
              <w:rPr>
                <w:rFonts w:ascii="Courier New"/>
                <w:sz w:val="18"/>
              </w:rPr>
              <w:t>SRHLMFN</w:t>
            </w:r>
          </w:p>
        </w:tc>
        <w:tc>
          <w:tcPr>
            <w:tcW w:w="1160" w:type="dxa"/>
          </w:tcPr>
          <w:p w14:paraId="18836C95" w14:textId="77777777" w:rsidR="00A72B2A" w:rsidRDefault="00C1541F">
            <w:pPr>
              <w:pStyle w:val="TableParagraph"/>
              <w:spacing w:before="85" w:line="182" w:lineRule="exact"/>
              <w:rPr>
                <w:rFonts w:ascii="Courier New"/>
                <w:sz w:val="18"/>
              </w:rPr>
            </w:pPr>
            <w:r>
              <w:rPr>
                <w:rFonts w:ascii="Courier New"/>
                <w:sz w:val="18"/>
              </w:rPr>
              <w:t>SRHLOORU</w:t>
            </w:r>
          </w:p>
        </w:tc>
        <w:tc>
          <w:tcPr>
            <w:tcW w:w="1161" w:type="dxa"/>
          </w:tcPr>
          <w:p w14:paraId="04E95A3D" w14:textId="77777777" w:rsidR="00A72B2A" w:rsidRDefault="00C1541F">
            <w:pPr>
              <w:pStyle w:val="TableParagraph"/>
              <w:spacing w:before="85" w:line="182" w:lineRule="exact"/>
              <w:ind w:left="106"/>
              <w:rPr>
                <w:rFonts w:ascii="Courier New"/>
                <w:sz w:val="18"/>
              </w:rPr>
            </w:pPr>
            <w:r>
              <w:rPr>
                <w:rFonts w:ascii="Courier New"/>
                <w:sz w:val="18"/>
              </w:rPr>
              <w:t>SRHLORU</w:t>
            </w:r>
          </w:p>
        </w:tc>
        <w:tc>
          <w:tcPr>
            <w:tcW w:w="1163" w:type="dxa"/>
          </w:tcPr>
          <w:p w14:paraId="07377BEE" w14:textId="77777777" w:rsidR="00A72B2A" w:rsidRDefault="00C1541F">
            <w:pPr>
              <w:pStyle w:val="TableParagraph"/>
              <w:spacing w:before="85" w:line="182" w:lineRule="exact"/>
              <w:ind w:left="105"/>
              <w:rPr>
                <w:rFonts w:ascii="Courier New"/>
                <w:sz w:val="18"/>
              </w:rPr>
            </w:pPr>
            <w:r>
              <w:rPr>
                <w:rFonts w:ascii="Courier New"/>
                <w:sz w:val="18"/>
              </w:rPr>
              <w:t>SRHLQRY</w:t>
            </w:r>
          </w:p>
        </w:tc>
        <w:tc>
          <w:tcPr>
            <w:tcW w:w="1161" w:type="dxa"/>
          </w:tcPr>
          <w:p w14:paraId="7699FB8D" w14:textId="77777777" w:rsidR="00A72B2A" w:rsidRDefault="00C1541F">
            <w:pPr>
              <w:pStyle w:val="TableParagraph"/>
              <w:spacing w:before="85" w:line="182" w:lineRule="exact"/>
              <w:ind w:left="103"/>
              <w:rPr>
                <w:rFonts w:ascii="Courier New"/>
                <w:sz w:val="18"/>
              </w:rPr>
            </w:pPr>
            <w:r>
              <w:rPr>
                <w:rFonts w:ascii="Courier New"/>
                <w:sz w:val="18"/>
              </w:rPr>
              <w:t>SRHLSCRN</w:t>
            </w:r>
          </w:p>
        </w:tc>
        <w:tc>
          <w:tcPr>
            <w:tcW w:w="1161" w:type="dxa"/>
          </w:tcPr>
          <w:p w14:paraId="0C5442DE" w14:textId="77777777" w:rsidR="00A72B2A" w:rsidRDefault="00C1541F">
            <w:pPr>
              <w:pStyle w:val="TableParagraph"/>
              <w:spacing w:before="85" w:line="182" w:lineRule="exact"/>
              <w:ind w:left="102"/>
              <w:rPr>
                <w:rFonts w:ascii="Courier New"/>
                <w:sz w:val="18"/>
              </w:rPr>
            </w:pPr>
            <w:r>
              <w:rPr>
                <w:rFonts w:ascii="Courier New"/>
                <w:sz w:val="18"/>
              </w:rPr>
              <w:t>SRHLU</w:t>
            </w:r>
          </w:p>
        </w:tc>
        <w:tc>
          <w:tcPr>
            <w:tcW w:w="1164" w:type="dxa"/>
          </w:tcPr>
          <w:p w14:paraId="1795EED5" w14:textId="77777777" w:rsidR="00A72B2A" w:rsidRDefault="00C1541F">
            <w:pPr>
              <w:pStyle w:val="TableParagraph"/>
              <w:spacing w:before="85" w:line="182" w:lineRule="exact"/>
              <w:ind w:left="100"/>
              <w:rPr>
                <w:rFonts w:ascii="Courier New"/>
                <w:sz w:val="18"/>
              </w:rPr>
            </w:pPr>
            <w:r>
              <w:rPr>
                <w:rFonts w:ascii="Courier New"/>
                <w:sz w:val="18"/>
              </w:rPr>
              <w:t>SRHLUI</w:t>
            </w:r>
          </w:p>
        </w:tc>
        <w:tc>
          <w:tcPr>
            <w:tcW w:w="1161" w:type="dxa"/>
          </w:tcPr>
          <w:p w14:paraId="6DF80CFC" w14:textId="77777777" w:rsidR="00A72B2A" w:rsidRDefault="00C1541F">
            <w:pPr>
              <w:pStyle w:val="TableParagraph"/>
              <w:spacing w:before="85" w:line="182" w:lineRule="exact"/>
              <w:ind w:left="98"/>
              <w:rPr>
                <w:rFonts w:ascii="Courier New"/>
                <w:sz w:val="18"/>
              </w:rPr>
            </w:pPr>
            <w:r>
              <w:rPr>
                <w:rFonts w:ascii="Courier New"/>
                <w:sz w:val="18"/>
              </w:rPr>
              <w:t>SRHLUO</w:t>
            </w:r>
          </w:p>
        </w:tc>
      </w:tr>
      <w:tr w:rsidR="00A72B2A" w14:paraId="7718DC7E" w14:textId="77777777">
        <w:trPr>
          <w:trHeight w:val="289"/>
        </w:trPr>
        <w:tc>
          <w:tcPr>
            <w:tcW w:w="1162" w:type="dxa"/>
          </w:tcPr>
          <w:p w14:paraId="70862D60" w14:textId="77777777" w:rsidR="00A72B2A" w:rsidRDefault="00C1541F">
            <w:pPr>
              <w:pStyle w:val="TableParagraph"/>
              <w:spacing w:before="87" w:line="182" w:lineRule="exact"/>
              <w:rPr>
                <w:rFonts w:ascii="Courier New"/>
                <w:sz w:val="18"/>
              </w:rPr>
            </w:pPr>
            <w:r>
              <w:rPr>
                <w:rFonts w:ascii="Courier New"/>
                <w:sz w:val="18"/>
              </w:rPr>
              <w:t>SRHLUO1</w:t>
            </w:r>
          </w:p>
        </w:tc>
        <w:tc>
          <w:tcPr>
            <w:tcW w:w="1160" w:type="dxa"/>
          </w:tcPr>
          <w:p w14:paraId="6687B675" w14:textId="77777777" w:rsidR="00A72B2A" w:rsidRDefault="00C1541F">
            <w:pPr>
              <w:pStyle w:val="TableParagraph"/>
              <w:spacing w:before="87" w:line="182" w:lineRule="exact"/>
              <w:rPr>
                <w:rFonts w:ascii="Courier New"/>
                <w:sz w:val="18"/>
              </w:rPr>
            </w:pPr>
            <w:r>
              <w:rPr>
                <w:rFonts w:ascii="Courier New"/>
                <w:sz w:val="18"/>
              </w:rPr>
              <w:t>SRHLUO2</w:t>
            </w:r>
          </w:p>
        </w:tc>
        <w:tc>
          <w:tcPr>
            <w:tcW w:w="1161" w:type="dxa"/>
          </w:tcPr>
          <w:p w14:paraId="7F6F86A2" w14:textId="77777777" w:rsidR="00A72B2A" w:rsidRDefault="00C1541F">
            <w:pPr>
              <w:pStyle w:val="TableParagraph"/>
              <w:spacing w:before="87" w:line="182" w:lineRule="exact"/>
              <w:ind w:left="106"/>
              <w:rPr>
                <w:rFonts w:ascii="Courier New"/>
                <w:sz w:val="18"/>
              </w:rPr>
            </w:pPr>
            <w:r>
              <w:rPr>
                <w:rFonts w:ascii="Courier New"/>
                <w:sz w:val="18"/>
              </w:rPr>
              <w:t>SRHLUO3</w:t>
            </w:r>
          </w:p>
        </w:tc>
        <w:tc>
          <w:tcPr>
            <w:tcW w:w="1163" w:type="dxa"/>
          </w:tcPr>
          <w:p w14:paraId="748CF6C6" w14:textId="77777777" w:rsidR="00A72B2A" w:rsidRDefault="00C1541F">
            <w:pPr>
              <w:pStyle w:val="TableParagraph"/>
              <w:spacing w:before="87" w:line="182" w:lineRule="exact"/>
              <w:ind w:left="105"/>
              <w:rPr>
                <w:rFonts w:ascii="Courier New"/>
                <w:sz w:val="18"/>
              </w:rPr>
            </w:pPr>
            <w:r>
              <w:rPr>
                <w:rFonts w:ascii="Courier New"/>
                <w:sz w:val="18"/>
              </w:rPr>
              <w:t>SRHLUO4</w:t>
            </w:r>
          </w:p>
        </w:tc>
        <w:tc>
          <w:tcPr>
            <w:tcW w:w="1161" w:type="dxa"/>
          </w:tcPr>
          <w:p w14:paraId="5EE408EE" w14:textId="77777777" w:rsidR="00A72B2A" w:rsidRDefault="00C1541F">
            <w:pPr>
              <w:pStyle w:val="TableParagraph"/>
              <w:spacing w:before="87" w:line="182" w:lineRule="exact"/>
              <w:ind w:left="103"/>
              <w:rPr>
                <w:rFonts w:ascii="Courier New"/>
                <w:sz w:val="18"/>
              </w:rPr>
            </w:pPr>
            <w:r>
              <w:rPr>
                <w:rFonts w:ascii="Courier New"/>
                <w:sz w:val="18"/>
              </w:rPr>
              <w:t>SRHLUO4C</w:t>
            </w:r>
          </w:p>
        </w:tc>
        <w:tc>
          <w:tcPr>
            <w:tcW w:w="1161" w:type="dxa"/>
          </w:tcPr>
          <w:p w14:paraId="6D378E2A" w14:textId="77777777" w:rsidR="00A72B2A" w:rsidRDefault="00C1541F">
            <w:pPr>
              <w:pStyle w:val="TableParagraph"/>
              <w:spacing w:before="87" w:line="182" w:lineRule="exact"/>
              <w:ind w:left="102"/>
              <w:rPr>
                <w:rFonts w:ascii="Courier New"/>
                <w:sz w:val="18"/>
              </w:rPr>
            </w:pPr>
            <w:r>
              <w:rPr>
                <w:rFonts w:ascii="Courier New"/>
                <w:sz w:val="18"/>
              </w:rPr>
              <w:t>SRHLVOOR</w:t>
            </w:r>
          </w:p>
        </w:tc>
        <w:tc>
          <w:tcPr>
            <w:tcW w:w="1164" w:type="dxa"/>
          </w:tcPr>
          <w:p w14:paraId="0755DD31" w14:textId="77777777" w:rsidR="00A72B2A" w:rsidRDefault="00C1541F">
            <w:pPr>
              <w:pStyle w:val="TableParagraph"/>
              <w:spacing w:before="87" w:line="182" w:lineRule="exact"/>
              <w:ind w:left="100"/>
              <w:rPr>
                <w:rFonts w:ascii="Courier New"/>
                <w:sz w:val="18"/>
              </w:rPr>
            </w:pPr>
            <w:r>
              <w:rPr>
                <w:rFonts w:ascii="Courier New"/>
                <w:sz w:val="18"/>
              </w:rPr>
              <w:t>SRHLVORU</w:t>
            </w:r>
          </w:p>
        </w:tc>
        <w:tc>
          <w:tcPr>
            <w:tcW w:w="1161" w:type="dxa"/>
          </w:tcPr>
          <w:p w14:paraId="04136510" w14:textId="77777777" w:rsidR="00A72B2A" w:rsidRDefault="00C1541F">
            <w:pPr>
              <w:pStyle w:val="TableParagraph"/>
              <w:spacing w:before="87" w:line="182" w:lineRule="exact"/>
              <w:ind w:left="98"/>
              <w:rPr>
                <w:rFonts w:ascii="Courier New"/>
                <w:sz w:val="18"/>
              </w:rPr>
            </w:pPr>
            <w:r>
              <w:rPr>
                <w:rFonts w:ascii="Courier New"/>
                <w:sz w:val="18"/>
              </w:rPr>
              <w:t>SRHLVQRY</w:t>
            </w:r>
          </w:p>
        </w:tc>
      </w:tr>
      <w:tr w:rsidR="00A72B2A" w14:paraId="4B4E6FA9" w14:textId="77777777">
        <w:trPr>
          <w:trHeight w:val="287"/>
        </w:trPr>
        <w:tc>
          <w:tcPr>
            <w:tcW w:w="1162" w:type="dxa"/>
          </w:tcPr>
          <w:p w14:paraId="0FCFCB22" w14:textId="77777777" w:rsidR="00A72B2A" w:rsidRDefault="00C1541F">
            <w:pPr>
              <w:pStyle w:val="TableParagraph"/>
              <w:spacing w:before="85" w:line="182" w:lineRule="exact"/>
              <w:rPr>
                <w:rFonts w:ascii="Courier New"/>
                <w:sz w:val="18"/>
              </w:rPr>
            </w:pPr>
            <w:r>
              <w:rPr>
                <w:rFonts w:ascii="Courier New"/>
                <w:sz w:val="18"/>
              </w:rPr>
              <w:t>SRHLVU</w:t>
            </w:r>
          </w:p>
        </w:tc>
        <w:tc>
          <w:tcPr>
            <w:tcW w:w="1160" w:type="dxa"/>
          </w:tcPr>
          <w:p w14:paraId="31B0867C" w14:textId="77777777" w:rsidR="00A72B2A" w:rsidRDefault="00C1541F">
            <w:pPr>
              <w:pStyle w:val="TableParagraph"/>
              <w:spacing w:before="85" w:line="182" w:lineRule="exact"/>
              <w:rPr>
                <w:rFonts w:ascii="Courier New"/>
                <w:sz w:val="18"/>
              </w:rPr>
            </w:pPr>
            <w:r>
              <w:rPr>
                <w:rFonts w:ascii="Courier New"/>
                <w:sz w:val="18"/>
              </w:rPr>
              <w:t>SRHLVUI</w:t>
            </w:r>
          </w:p>
        </w:tc>
        <w:tc>
          <w:tcPr>
            <w:tcW w:w="1161" w:type="dxa"/>
          </w:tcPr>
          <w:p w14:paraId="5C240030" w14:textId="77777777" w:rsidR="00A72B2A" w:rsidRDefault="00C1541F">
            <w:pPr>
              <w:pStyle w:val="TableParagraph"/>
              <w:spacing w:before="85" w:line="182" w:lineRule="exact"/>
              <w:ind w:left="106"/>
              <w:rPr>
                <w:rFonts w:ascii="Courier New"/>
                <w:sz w:val="18"/>
              </w:rPr>
            </w:pPr>
            <w:r>
              <w:rPr>
                <w:rFonts w:ascii="Courier New"/>
                <w:sz w:val="18"/>
              </w:rPr>
              <w:t>SRHLVUI2</w:t>
            </w:r>
          </w:p>
        </w:tc>
        <w:tc>
          <w:tcPr>
            <w:tcW w:w="1163" w:type="dxa"/>
          </w:tcPr>
          <w:p w14:paraId="6C2813AB" w14:textId="77777777" w:rsidR="00A72B2A" w:rsidRDefault="00C1541F">
            <w:pPr>
              <w:pStyle w:val="TableParagraph"/>
              <w:spacing w:before="85" w:line="182" w:lineRule="exact"/>
              <w:ind w:left="105"/>
              <w:rPr>
                <w:rFonts w:ascii="Courier New"/>
                <w:sz w:val="18"/>
              </w:rPr>
            </w:pPr>
            <w:r>
              <w:rPr>
                <w:rFonts w:ascii="Courier New"/>
                <w:sz w:val="18"/>
              </w:rPr>
              <w:t>SRHLVUO</w:t>
            </w:r>
          </w:p>
        </w:tc>
        <w:tc>
          <w:tcPr>
            <w:tcW w:w="1161" w:type="dxa"/>
          </w:tcPr>
          <w:p w14:paraId="588765FB" w14:textId="77777777" w:rsidR="00A72B2A" w:rsidRDefault="00C1541F">
            <w:pPr>
              <w:pStyle w:val="TableParagraph"/>
              <w:spacing w:before="85" w:line="182" w:lineRule="exact"/>
              <w:ind w:left="103"/>
              <w:rPr>
                <w:rFonts w:ascii="Courier New"/>
                <w:sz w:val="18"/>
              </w:rPr>
            </w:pPr>
            <w:r>
              <w:rPr>
                <w:rFonts w:ascii="Courier New"/>
                <w:sz w:val="18"/>
              </w:rPr>
              <w:t>SRHLVUO1</w:t>
            </w:r>
          </w:p>
        </w:tc>
        <w:tc>
          <w:tcPr>
            <w:tcW w:w="1161" w:type="dxa"/>
          </w:tcPr>
          <w:p w14:paraId="5D602686" w14:textId="77777777" w:rsidR="00A72B2A" w:rsidRDefault="00C1541F">
            <w:pPr>
              <w:pStyle w:val="TableParagraph"/>
              <w:spacing w:before="85" w:line="182" w:lineRule="exact"/>
              <w:ind w:left="102"/>
              <w:rPr>
                <w:rFonts w:ascii="Courier New"/>
                <w:sz w:val="18"/>
              </w:rPr>
            </w:pPr>
            <w:r>
              <w:rPr>
                <w:rFonts w:ascii="Courier New"/>
                <w:sz w:val="18"/>
              </w:rPr>
              <w:t>SRHLVUO2</w:t>
            </w:r>
          </w:p>
        </w:tc>
        <w:tc>
          <w:tcPr>
            <w:tcW w:w="1164" w:type="dxa"/>
          </w:tcPr>
          <w:p w14:paraId="4CB2C270" w14:textId="77777777" w:rsidR="00A72B2A" w:rsidRDefault="00C1541F">
            <w:pPr>
              <w:pStyle w:val="TableParagraph"/>
              <w:spacing w:before="85" w:line="182" w:lineRule="exact"/>
              <w:ind w:left="100"/>
              <w:rPr>
                <w:rFonts w:ascii="Courier New"/>
                <w:sz w:val="18"/>
              </w:rPr>
            </w:pPr>
            <w:r>
              <w:rPr>
                <w:rFonts w:ascii="Courier New"/>
                <w:sz w:val="18"/>
              </w:rPr>
              <w:t>SRHLVUO4</w:t>
            </w:r>
          </w:p>
        </w:tc>
        <w:tc>
          <w:tcPr>
            <w:tcW w:w="1161" w:type="dxa"/>
          </w:tcPr>
          <w:p w14:paraId="00DA21C7" w14:textId="77777777" w:rsidR="00A72B2A" w:rsidRDefault="00C1541F">
            <w:pPr>
              <w:pStyle w:val="TableParagraph"/>
              <w:spacing w:before="85" w:line="182" w:lineRule="exact"/>
              <w:ind w:left="98"/>
              <w:rPr>
                <w:rFonts w:ascii="Courier New"/>
                <w:sz w:val="18"/>
              </w:rPr>
            </w:pPr>
            <w:r>
              <w:rPr>
                <w:rFonts w:ascii="Courier New"/>
                <w:sz w:val="18"/>
              </w:rPr>
              <w:t>SRHLVZIU</w:t>
            </w:r>
          </w:p>
        </w:tc>
      </w:tr>
      <w:tr w:rsidR="00A72B2A" w14:paraId="43D3A272" w14:textId="77777777">
        <w:trPr>
          <w:trHeight w:val="287"/>
        </w:trPr>
        <w:tc>
          <w:tcPr>
            <w:tcW w:w="1162" w:type="dxa"/>
          </w:tcPr>
          <w:p w14:paraId="1B1E9238" w14:textId="77777777" w:rsidR="00A72B2A" w:rsidRDefault="00C1541F">
            <w:pPr>
              <w:pStyle w:val="TableParagraph"/>
              <w:spacing w:before="85" w:line="182" w:lineRule="exact"/>
              <w:rPr>
                <w:rFonts w:ascii="Courier New"/>
                <w:sz w:val="18"/>
              </w:rPr>
            </w:pPr>
            <w:r>
              <w:rPr>
                <w:rFonts w:ascii="Courier New"/>
                <w:sz w:val="18"/>
              </w:rPr>
              <w:t>SRHLVZQR</w:t>
            </w:r>
          </w:p>
        </w:tc>
        <w:tc>
          <w:tcPr>
            <w:tcW w:w="1160" w:type="dxa"/>
          </w:tcPr>
          <w:p w14:paraId="7EDC3BE4" w14:textId="77777777" w:rsidR="00A72B2A" w:rsidRDefault="00C1541F">
            <w:pPr>
              <w:pStyle w:val="TableParagraph"/>
              <w:spacing w:before="85" w:line="182" w:lineRule="exact"/>
              <w:rPr>
                <w:rFonts w:ascii="Courier New"/>
                <w:sz w:val="18"/>
              </w:rPr>
            </w:pPr>
            <w:r>
              <w:rPr>
                <w:rFonts w:ascii="Courier New"/>
                <w:sz w:val="18"/>
              </w:rPr>
              <w:t>SRHLVZSQ</w:t>
            </w:r>
          </w:p>
        </w:tc>
        <w:tc>
          <w:tcPr>
            <w:tcW w:w="1161" w:type="dxa"/>
          </w:tcPr>
          <w:p w14:paraId="61F299F4" w14:textId="77777777" w:rsidR="00A72B2A" w:rsidRDefault="00C1541F">
            <w:pPr>
              <w:pStyle w:val="TableParagraph"/>
              <w:spacing w:before="85" w:line="182" w:lineRule="exact"/>
              <w:ind w:left="106"/>
              <w:rPr>
                <w:rFonts w:ascii="Courier New"/>
                <w:sz w:val="18"/>
              </w:rPr>
            </w:pPr>
            <w:r>
              <w:rPr>
                <w:rFonts w:ascii="Courier New"/>
                <w:sz w:val="18"/>
              </w:rPr>
              <w:t>SRHLXTMP</w:t>
            </w:r>
          </w:p>
        </w:tc>
        <w:tc>
          <w:tcPr>
            <w:tcW w:w="1163" w:type="dxa"/>
          </w:tcPr>
          <w:p w14:paraId="330916DC" w14:textId="77777777" w:rsidR="00A72B2A" w:rsidRDefault="00C1541F">
            <w:pPr>
              <w:pStyle w:val="TableParagraph"/>
              <w:spacing w:before="85" w:line="182" w:lineRule="exact"/>
              <w:ind w:left="105"/>
              <w:rPr>
                <w:rFonts w:ascii="Courier New"/>
                <w:sz w:val="18"/>
              </w:rPr>
            </w:pPr>
            <w:r>
              <w:rPr>
                <w:rFonts w:ascii="Courier New"/>
                <w:sz w:val="18"/>
              </w:rPr>
              <w:t>SRHLZIU</w:t>
            </w:r>
          </w:p>
        </w:tc>
        <w:tc>
          <w:tcPr>
            <w:tcW w:w="1161" w:type="dxa"/>
          </w:tcPr>
          <w:p w14:paraId="7EBEBB01" w14:textId="77777777" w:rsidR="00A72B2A" w:rsidRDefault="00C1541F">
            <w:pPr>
              <w:pStyle w:val="TableParagraph"/>
              <w:spacing w:before="85" w:line="182" w:lineRule="exact"/>
              <w:ind w:left="103"/>
              <w:rPr>
                <w:rFonts w:ascii="Courier New"/>
                <w:sz w:val="18"/>
              </w:rPr>
            </w:pPr>
            <w:r>
              <w:rPr>
                <w:rFonts w:ascii="Courier New"/>
                <w:sz w:val="18"/>
              </w:rPr>
              <w:t>SRHLZQR</w:t>
            </w:r>
          </w:p>
        </w:tc>
        <w:tc>
          <w:tcPr>
            <w:tcW w:w="1161" w:type="dxa"/>
          </w:tcPr>
          <w:p w14:paraId="76190155" w14:textId="77777777" w:rsidR="00A72B2A" w:rsidRDefault="00C1541F">
            <w:pPr>
              <w:pStyle w:val="TableParagraph"/>
              <w:spacing w:before="85" w:line="182" w:lineRule="exact"/>
              <w:ind w:left="102"/>
              <w:rPr>
                <w:rFonts w:ascii="Courier New"/>
                <w:sz w:val="18"/>
              </w:rPr>
            </w:pPr>
            <w:r>
              <w:rPr>
                <w:rFonts w:ascii="Courier New"/>
                <w:sz w:val="18"/>
              </w:rPr>
              <w:t>SRO1L</w:t>
            </w:r>
          </w:p>
        </w:tc>
        <w:tc>
          <w:tcPr>
            <w:tcW w:w="1164" w:type="dxa"/>
          </w:tcPr>
          <w:p w14:paraId="38551057" w14:textId="77777777" w:rsidR="00A72B2A" w:rsidRDefault="00C1541F">
            <w:pPr>
              <w:pStyle w:val="TableParagraph"/>
              <w:spacing w:before="85" w:line="182" w:lineRule="exact"/>
              <w:ind w:left="100"/>
              <w:rPr>
                <w:rFonts w:ascii="Courier New"/>
                <w:sz w:val="18"/>
              </w:rPr>
            </w:pPr>
            <w:r>
              <w:rPr>
                <w:rFonts w:ascii="Courier New"/>
                <w:sz w:val="18"/>
              </w:rPr>
              <w:t>SRO1L1</w:t>
            </w:r>
          </w:p>
        </w:tc>
        <w:tc>
          <w:tcPr>
            <w:tcW w:w="1161" w:type="dxa"/>
          </w:tcPr>
          <w:p w14:paraId="3260BA30" w14:textId="77777777" w:rsidR="00A72B2A" w:rsidRDefault="00C1541F">
            <w:pPr>
              <w:pStyle w:val="TableParagraph"/>
              <w:spacing w:before="85" w:line="182" w:lineRule="exact"/>
              <w:ind w:left="98"/>
              <w:rPr>
                <w:rFonts w:ascii="Courier New"/>
                <w:sz w:val="18"/>
              </w:rPr>
            </w:pPr>
            <w:r>
              <w:rPr>
                <w:rFonts w:ascii="Courier New"/>
                <w:sz w:val="18"/>
              </w:rPr>
              <w:t>SROA30</w:t>
            </w:r>
          </w:p>
        </w:tc>
      </w:tr>
      <w:tr w:rsidR="00A72B2A" w14:paraId="2418A156" w14:textId="77777777">
        <w:trPr>
          <w:trHeight w:val="289"/>
        </w:trPr>
        <w:tc>
          <w:tcPr>
            <w:tcW w:w="1162" w:type="dxa"/>
          </w:tcPr>
          <w:p w14:paraId="290BD58B" w14:textId="77777777" w:rsidR="00A72B2A" w:rsidRDefault="00C1541F">
            <w:pPr>
              <w:pStyle w:val="TableParagraph"/>
              <w:spacing w:before="87" w:line="182" w:lineRule="exact"/>
              <w:rPr>
                <w:rFonts w:ascii="Courier New"/>
                <w:sz w:val="18"/>
              </w:rPr>
            </w:pPr>
            <w:r>
              <w:rPr>
                <w:rFonts w:ascii="Courier New"/>
                <w:sz w:val="18"/>
              </w:rPr>
              <w:t>SROABCH</w:t>
            </w:r>
          </w:p>
        </w:tc>
        <w:tc>
          <w:tcPr>
            <w:tcW w:w="1160" w:type="dxa"/>
          </w:tcPr>
          <w:p w14:paraId="460BFF13" w14:textId="77777777" w:rsidR="00A72B2A" w:rsidRDefault="00C1541F">
            <w:pPr>
              <w:pStyle w:val="TableParagraph"/>
              <w:spacing w:before="87" w:line="182" w:lineRule="exact"/>
              <w:rPr>
                <w:rFonts w:ascii="Courier New"/>
                <w:sz w:val="18"/>
              </w:rPr>
            </w:pPr>
            <w:r>
              <w:rPr>
                <w:rFonts w:ascii="Courier New"/>
                <w:sz w:val="18"/>
              </w:rPr>
              <w:t>SROACAR</w:t>
            </w:r>
          </w:p>
        </w:tc>
        <w:tc>
          <w:tcPr>
            <w:tcW w:w="1161" w:type="dxa"/>
          </w:tcPr>
          <w:p w14:paraId="554563FA" w14:textId="77777777" w:rsidR="00A72B2A" w:rsidRDefault="00C1541F">
            <w:pPr>
              <w:pStyle w:val="TableParagraph"/>
              <w:spacing w:before="87" w:line="182" w:lineRule="exact"/>
              <w:ind w:left="106"/>
              <w:rPr>
                <w:rFonts w:ascii="Courier New"/>
                <w:sz w:val="18"/>
              </w:rPr>
            </w:pPr>
            <w:r>
              <w:rPr>
                <w:rFonts w:ascii="Courier New"/>
                <w:sz w:val="18"/>
              </w:rPr>
              <w:t>SROACAR1</w:t>
            </w:r>
          </w:p>
        </w:tc>
        <w:tc>
          <w:tcPr>
            <w:tcW w:w="1163" w:type="dxa"/>
          </w:tcPr>
          <w:p w14:paraId="6219531F" w14:textId="77777777" w:rsidR="00A72B2A" w:rsidRDefault="00C1541F">
            <w:pPr>
              <w:pStyle w:val="TableParagraph"/>
              <w:spacing w:before="87" w:line="182" w:lineRule="exact"/>
              <w:ind w:left="105"/>
              <w:rPr>
                <w:rFonts w:ascii="Courier New"/>
                <w:sz w:val="18"/>
              </w:rPr>
            </w:pPr>
            <w:r>
              <w:rPr>
                <w:rFonts w:ascii="Courier New"/>
                <w:sz w:val="18"/>
              </w:rPr>
              <w:t>SROACAT</w:t>
            </w:r>
          </w:p>
        </w:tc>
        <w:tc>
          <w:tcPr>
            <w:tcW w:w="1161" w:type="dxa"/>
          </w:tcPr>
          <w:p w14:paraId="0096BC49" w14:textId="77777777" w:rsidR="00A72B2A" w:rsidRDefault="00C1541F">
            <w:pPr>
              <w:pStyle w:val="TableParagraph"/>
              <w:spacing w:before="87" w:line="182" w:lineRule="exact"/>
              <w:ind w:left="103"/>
              <w:rPr>
                <w:rFonts w:ascii="Courier New"/>
                <w:sz w:val="18"/>
              </w:rPr>
            </w:pPr>
            <w:r>
              <w:rPr>
                <w:rFonts w:ascii="Courier New"/>
                <w:sz w:val="18"/>
              </w:rPr>
              <w:t>SROACC</w:t>
            </w:r>
          </w:p>
        </w:tc>
        <w:tc>
          <w:tcPr>
            <w:tcW w:w="1161" w:type="dxa"/>
          </w:tcPr>
          <w:p w14:paraId="31C1DED6" w14:textId="77777777" w:rsidR="00A72B2A" w:rsidRDefault="00C1541F">
            <w:pPr>
              <w:pStyle w:val="TableParagraph"/>
              <w:spacing w:before="87" w:line="182" w:lineRule="exact"/>
              <w:ind w:left="102"/>
              <w:rPr>
                <w:rFonts w:ascii="Courier New"/>
                <w:sz w:val="18"/>
              </w:rPr>
            </w:pPr>
            <w:r>
              <w:rPr>
                <w:rFonts w:ascii="Courier New"/>
                <w:sz w:val="18"/>
              </w:rPr>
              <w:t>SROACC0</w:t>
            </w:r>
          </w:p>
        </w:tc>
        <w:tc>
          <w:tcPr>
            <w:tcW w:w="1164" w:type="dxa"/>
          </w:tcPr>
          <w:p w14:paraId="758E98EC" w14:textId="77777777" w:rsidR="00A72B2A" w:rsidRDefault="00C1541F">
            <w:pPr>
              <w:pStyle w:val="TableParagraph"/>
              <w:spacing w:before="87" w:line="182" w:lineRule="exact"/>
              <w:ind w:left="100"/>
              <w:rPr>
                <w:rFonts w:ascii="Courier New"/>
                <w:sz w:val="18"/>
              </w:rPr>
            </w:pPr>
            <w:r>
              <w:rPr>
                <w:rFonts w:ascii="Courier New"/>
                <w:sz w:val="18"/>
              </w:rPr>
              <w:t>SROACC1</w:t>
            </w:r>
          </w:p>
        </w:tc>
        <w:tc>
          <w:tcPr>
            <w:tcW w:w="1161" w:type="dxa"/>
          </w:tcPr>
          <w:p w14:paraId="7A8D91A0" w14:textId="77777777" w:rsidR="00A72B2A" w:rsidRDefault="00C1541F">
            <w:pPr>
              <w:pStyle w:val="TableParagraph"/>
              <w:spacing w:before="87" w:line="182" w:lineRule="exact"/>
              <w:ind w:left="98"/>
              <w:rPr>
                <w:rFonts w:ascii="Courier New"/>
                <w:sz w:val="18"/>
              </w:rPr>
            </w:pPr>
            <w:r>
              <w:rPr>
                <w:rFonts w:ascii="Courier New"/>
                <w:sz w:val="18"/>
              </w:rPr>
              <w:t>SROACC2</w:t>
            </w:r>
          </w:p>
        </w:tc>
      </w:tr>
      <w:tr w:rsidR="00A72B2A" w14:paraId="38CAE875" w14:textId="77777777">
        <w:trPr>
          <w:trHeight w:val="287"/>
        </w:trPr>
        <w:tc>
          <w:tcPr>
            <w:tcW w:w="1162" w:type="dxa"/>
          </w:tcPr>
          <w:p w14:paraId="5FF21D9B" w14:textId="77777777" w:rsidR="00A72B2A" w:rsidRDefault="00C1541F">
            <w:pPr>
              <w:pStyle w:val="TableParagraph"/>
              <w:spacing w:before="85" w:line="182" w:lineRule="exact"/>
              <w:rPr>
                <w:rFonts w:ascii="Courier New"/>
                <w:sz w:val="18"/>
              </w:rPr>
            </w:pPr>
            <w:r>
              <w:rPr>
                <w:rFonts w:ascii="Courier New"/>
                <w:sz w:val="18"/>
              </w:rPr>
              <w:t>SROACC3</w:t>
            </w:r>
          </w:p>
        </w:tc>
        <w:tc>
          <w:tcPr>
            <w:tcW w:w="1160" w:type="dxa"/>
          </w:tcPr>
          <w:p w14:paraId="6666BA71" w14:textId="77777777" w:rsidR="00A72B2A" w:rsidRDefault="00C1541F">
            <w:pPr>
              <w:pStyle w:val="TableParagraph"/>
              <w:spacing w:before="85" w:line="182" w:lineRule="exact"/>
              <w:rPr>
                <w:rFonts w:ascii="Courier New"/>
                <w:sz w:val="18"/>
              </w:rPr>
            </w:pPr>
            <w:r>
              <w:rPr>
                <w:rFonts w:ascii="Courier New"/>
                <w:sz w:val="18"/>
              </w:rPr>
              <w:t>SROACC4</w:t>
            </w:r>
          </w:p>
        </w:tc>
        <w:tc>
          <w:tcPr>
            <w:tcW w:w="1161" w:type="dxa"/>
          </w:tcPr>
          <w:p w14:paraId="0E0B79EA" w14:textId="77777777" w:rsidR="00A72B2A" w:rsidRDefault="00C1541F">
            <w:pPr>
              <w:pStyle w:val="TableParagraph"/>
              <w:spacing w:before="85" w:line="182" w:lineRule="exact"/>
              <w:ind w:left="106"/>
              <w:rPr>
                <w:rFonts w:ascii="Courier New"/>
                <w:sz w:val="18"/>
              </w:rPr>
            </w:pPr>
            <w:r>
              <w:rPr>
                <w:rFonts w:ascii="Courier New"/>
                <w:sz w:val="18"/>
              </w:rPr>
              <w:t>SROACC5</w:t>
            </w:r>
          </w:p>
        </w:tc>
        <w:tc>
          <w:tcPr>
            <w:tcW w:w="1163" w:type="dxa"/>
          </w:tcPr>
          <w:p w14:paraId="6950B8F5" w14:textId="77777777" w:rsidR="00A72B2A" w:rsidRDefault="00C1541F">
            <w:pPr>
              <w:pStyle w:val="TableParagraph"/>
              <w:spacing w:before="85" w:line="182" w:lineRule="exact"/>
              <w:ind w:left="105"/>
              <w:rPr>
                <w:rFonts w:ascii="Courier New"/>
                <w:sz w:val="18"/>
              </w:rPr>
            </w:pPr>
            <w:r>
              <w:rPr>
                <w:rFonts w:ascii="Courier New"/>
                <w:sz w:val="18"/>
              </w:rPr>
              <w:t>SROACC6</w:t>
            </w:r>
          </w:p>
        </w:tc>
        <w:tc>
          <w:tcPr>
            <w:tcW w:w="1161" w:type="dxa"/>
          </w:tcPr>
          <w:p w14:paraId="58D47C9F" w14:textId="77777777" w:rsidR="00A72B2A" w:rsidRDefault="00C1541F">
            <w:pPr>
              <w:pStyle w:val="TableParagraph"/>
              <w:spacing w:before="85" w:line="182" w:lineRule="exact"/>
              <w:ind w:left="103"/>
              <w:rPr>
                <w:rFonts w:ascii="Courier New"/>
                <w:sz w:val="18"/>
              </w:rPr>
            </w:pPr>
            <w:r>
              <w:rPr>
                <w:rFonts w:ascii="Courier New"/>
                <w:sz w:val="18"/>
              </w:rPr>
              <w:t>SROACCM</w:t>
            </w:r>
          </w:p>
        </w:tc>
        <w:tc>
          <w:tcPr>
            <w:tcW w:w="1161" w:type="dxa"/>
          </w:tcPr>
          <w:p w14:paraId="6ABDD5FF" w14:textId="77777777" w:rsidR="00A72B2A" w:rsidRDefault="00C1541F">
            <w:pPr>
              <w:pStyle w:val="TableParagraph"/>
              <w:spacing w:before="85" w:line="182" w:lineRule="exact"/>
              <w:ind w:left="102"/>
              <w:rPr>
                <w:rFonts w:ascii="Courier New"/>
                <w:sz w:val="18"/>
              </w:rPr>
            </w:pPr>
            <w:r>
              <w:rPr>
                <w:rFonts w:ascii="Courier New"/>
                <w:sz w:val="18"/>
              </w:rPr>
              <w:t>SROACCT</w:t>
            </w:r>
          </w:p>
        </w:tc>
        <w:tc>
          <w:tcPr>
            <w:tcW w:w="1164" w:type="dxa"/>
          </w:tcPr>
          <w:p w14:paraId="0FC7899B" w14:textId="77777777" w:rsidR="00A72B2A" w:rsidRDefault="00C1541F">
            <w:pPr>
              <w:pStyle w:val="TableParagraph"/>
              <w:spacing w:before="85" w:line="182" w:lineRule="exact"/>
              <w:ind w:left="100"/>
              <w:rPr>
                <w:rFonts w:ascii="Courier New"/>
                <w:sz w:val="18"/>
              </w:rPr>
            </w:pPr>
            <w:r>
              <w:rPr>
                <w:rFonts w:ascii="Courier New"/>
                <w:sz w:val="18"/>
              </w:rPr>
              <w:t>SROACL1</w:t>
            </w:r>
          </w:p>
        </w:tc>
        <w:tc>
          <w:tcPr>
            <w:tcW w:w="1161" w:type="dxa"/>
          </w:tcPr>
          <w:p w14:paraId="74F6BD59" w14:textId="77777777" w:rsidR="00A72B2A" w:rsidRDefault="00C1541F">
            <w:pPr>
              <w:pStyle w:val="TableParagraph"/>
              <w:spacing w:before="85" w:line="182" w:lineRule="exact"/>
              <w:ind w:left="98"/>
              <w:rPr>
                <w:rFonts w:ascii="Courier New"/>
                <w:sz w:val="18"/>
              </w:rPr>
            </w:pPr>
            <w:r>
              <w:rPr>
                <w:rFonts w:ascii="Courier New"/>
                <w:sz w:val="18"/>
              </w:rPr>
              <w:t>SROACL2</w:t>
            </w:r>
          </w:p>
        </w:tc>
      </w:tr>
      <w:tr w:rsidR="00A72B2A" w14:paraId="4FEA98D9" w14:textId="77777777">
        <w:trPr>
          <w:trHeight w:val="287"/>
        </w:trPr>
        <w:tc>
          <w:tcPr>
            <w:tcW w:w="1162" w:type="dxa"/>
          </w:tcPr>
          <w:p w14:paraId="5B44A459" w14:textId="77777777" w:rsidR="00A72B2A" w:rsidRDefault="00C1541F">
            <w:pPr>
              <w:pStyle w:val="TableParagraph"/>
              <w:spacing w:before="85" w:line="182" w:lineRule="exact"/>
              <w:rPr>
                <w:rFonts w:ascii="Courier New"/>
                <w:sz w:val="18"/>
              </w:rPr>
            </w:pPr>
            <w:r>
              <w:rPr>
                <w:rFonts w:ascii="Courier New"/>
                <w:sz w:val="18"/>
              </w:rPr>
              <w:t>SROACLN</w:t>
            </w:r>
          </w:p>
        </w:tc>
        <w:tc>
          <w:tcPr>
            <w:tcW w:w="1160" w:type="dxa"/>
          </w:tcPr>
          <w:p w14:paraId="7361CDFC" w14:textId="77777777" w:rsidR="00A72B2A" w:rsidRDefault="00C1541F">
            <w:pPr>
              <w:pStyle w:val="TableParagraph"/>
              <w:spacing w:before="85" w:line="182" w:lineRule="exact"/>
              <w:rPr>
                <w:rFonts w:ascii="Courier New"/>
                <w:sz w:val="18"/>
              </w:rPr>
            </w:pPr>
            <w:r>
              <w:rPr>
                <w:rFonts w:ascii="Courier New"/>
                <w:sz w:val="18"/>
              </w:rPr>
              <w:t>SROACMP</w:t>
            </w:r>
          </w:p>
        </w:tc>
        <w:tc>
          <w:tcPr>
            <w:tcW w:w="1161" w:type="dxa"/>
          </w:tcPr>
          <w:p w14:paraId="0A282CB8" w14:textId="77777777" w:rsidR="00A72B2A" w:rsidRDefault="00C1541F">
            <w:pPr>
              <w:pStyle w:val="TableParagraph"/>
              <w:spacing w:before="85" w:line="182" w:lineRule="exact"/>
              <w:ind w:left="106"/>
              <w:rPr>
                <w:rFonts w:ascii="Courier New"/>
                <w:sz w:val="18"/>
              </w:rPr>
            </w:pPr>
            <w:r>
              <w:rPr>
                <w:rFonts w:ascii="Courier New"/>
                <w:sz w:val="18"/>
              </w:rPr>
              <w:t>SROACMP1</w:t>
            </w:r>
          </w:p>
        </w:tc>
        <w:tc>
          <w:tcPr>
            <w:tcW w:w="1163" w:type="dxa"/>
          </w:tcPr>
          <w:p w14:paraId="42483F2C" w14:textId="77777777" w:rsidR="00A72B2A" w:rsidRDefault="00C1541F">
            <w:pPr>
              <w:pStyle w:val="TableParagraph"/>
              <w:spacing w:before="85" w:line="182" w:lineRule="exact"/>
              <w:ind w:left="105"/>
              <w:rPr>
                <w:rFonts w:ascii="Courier New"/>
                <w:sz w:val="18"/>
              </w:rPr>
            </w:pPr>
            <w:r>
              <w:rPr>
                <w:rFonts w:ascii="Courier New"/>
                <w:sz w:val="18"/>
              </w:rPr>
              <w:t>SROACOD</w:t>
            </w:r>
          </w:p>
        </w:tc>
        <w:tc>
          <w:tcPr>
            <w:tcW w:w="1161" w:type="dxa"/>
          </w:tcPr>
          <w:p w14:paraId="68AC5AE4" w14:textId="77777777" w:rsidR="00A72B2A" w:rsidRDefault="00C1541F">
            <w:pPr>
              <w:pStyle w:val="TableParagraph"/>
              <w:spacing w:before="85" w:line="182" w:lineRule="exact"/>
              <w:ind w:left="103"/>
              <w:rPr>
                <w:rFonts w:ascii="Courier New"/>
                <w:sz w:val="18"/>
              </w:rPr>
            </w:pPr>
            <w:r>
              <w:rPr>
                <w:rFonts w:ascii="Courier New"/>
                <w:sz w:val="18"/>
              </w:rPr>
              <w:t>SROACOM</w:t>
            </w:r>
          </w:p>
        </w:tc>
        <w:tc>
          <w:tcPr>
            <w:tcW w:w="1161" w:type="dxa"/>
          </w:tcPr>
          <w:p w14:paraId="3727C9DA" w14:textId="77777777" w:rsidR="00A72B2A" w:rsidRDefault="00C1541F">
            <w:pPr>
              <w:pStyle w:val="TableParagraph"/>
              <w:spacing w:before="85" w:line="182" w:lineRule="exact"/>
              <w:ind w:left="102"/>
              <w:rPr>
                <w:rFonts w:ascii="Courier New"/>
                <w:sz w:val="18"/>
              </w:rPr>
            </w:pPr>
            <w:r>
              <w:rPr>
                <w:rFonts w:ascii="Courier New"/>
                <w:sz w:val="18"/>
              </w:rPr>
              <w:t>SROACOM1</w:t>
            </w:r>
          </w:p>
        </w:tc>
        <w:tc>
          <w:tcPr>
            <w:tcW w:w="1164" w:type="dxa"/>
          </w:tcPr>
          <w:p w14:paraId="0C776EB0" w14:textId="77777777" w:rsidR="00A72B2A" w:rsidRDefault="00C1541F">
            <w:pPr>
              <w:pStyle w:val="TableParagraph"/>
              <w:spacing w:before="85" w:line="182" w:lineRule="exact"/>
              <w:ind w:left="100"/>
              <w:rPr>
                <w:rFonts w:ascii="Courier New"/>
                <w:sz w:val="18"/>
              </w:rPr>
            </w:pPr>
            <w:r>
              <w:rPr>
                <w:rFonts w:ascii="Courier New"/>
                <w:sz w:val="18"/>
              </w:rPr>
              <w:t>SROACOP</w:t>
            </w:r>
          </w:p>
        </w:tc>
        <w:tc>
          <w:tcPr>
            <w:tcW w:w="1161" w:type="dxa"/>
          </w:tcPr>
          <w:p w14:paraId="5CDE1C25" w14:textId="77777777" w:rsidR="00A72B2A" w:rsidRDefault="00C1541F">
            <w:pPr>
              <w:pStyle w:val="TableParagraph"/>
              <w:spacing w:before="85" w:line="182" w:lineRule="exact"/>
              <w:ind w:left="98"/>
              <w:rPr>
                <w:rFonts w:ascii="Courier New"/>
                <w:sz w:val="18"/>
              </w:rPr>
            </w:pPr>
            <w:r>
              <w:rPr>
                <w:rFonts w:ascii="Courier New"/>
                <w:sz w:val="18"/>
              </w:rPr>
              <w:t>SROACPM</w:t>
            </w:r>
          </w:p>
        </w:tc>
      </w:tr>
      <w:tr w:rsidR="00A72B2A" w14:paraId="51E61107" w14:textId="77777777">
        <w:trPr>
          <w:trHeight w:val="289"/>
        </w:trPr>
        <w:tc>
          <w:tcPr>
            <w:tcW w:w="1162" w:type="dxa"/>
          </w:tcPr>
          <w:p w14:paraId="75F69BC3" w14:textId="77777777" w:rsidR="00A72B2A" w:rsidRDefault="00C1541F">
            <w:pPr>
              <w:pStyle w:val="TableParagraph"/>
              <w:spacing w:before="87" w:line="182" w:lineRule="exact"/>
              <w:rPr>
                <w:rFonts w:ascii="Courier New"/>
                <w:sz w:val="18"/>
              </w:rPr>
            </w:pPr>
            <w:r>
              <w:rPr>
                <w:rFonts w:ascii="Courier New"/>
                <w:sz w:val="18"/>
              </w:rPr>
              <w:t>SROACPM0</w:t>
            </w:r>
          </w:p>
        </w:tc>
        <w:tc>
          <w:tcPr>
            <w:tcW w:w="1160" w:type="dxa"/>
          </w:tcPr>
          <w:p w14:paraId="10C28D5E" w14:textId="77777777" w:rsidR="00A72B2A" w:rsidRDefault="00C1541F">
            <w:pPr>
              <w:pStyle w:val="TableParagraph"/>
              <w:spacing w:before="87" w:line="182" w:lineRule="exact"/>
              <w:rPr>
                <w:rFonts w:ascii="Courier New"/>
                <w:sz w:val="18"/>
              </w:rPr>
            </w:pPr>
            <w:r>
              <w:rPr>
                <w:rFonts w:ascii="Courier New"/>
                <w:sz w:val="18"/>
              </w:rPr>
              <w:t>SROACPM1</w:t>
            </w:r>
          </w:p>
        </w:tc>
        <w:tc>
          <w:tcPr>
            <w:tcW w:w="1161" w:type="dxa"/>
          </w:tcPr>
          <w:p w14:paraId="12B5F6A4" w14:textId="77777777" w:rsidR="00A72B2A" w:rsidRDefault="00C1541F">
            <w:pPr>
              <w:pStyle w:val="TableParagraph"/>
              <w:spacing w:before="87" w:line="182" w:lineRule="exact"/>
              <w:ind w:left="106"/>
              <w:rPr>
                <w:rFonts w:ascii="Courier New"/>
                <w:sz w:val="18"/>
              </w:rPr>
            </w:pPr>
            <w:r>
              <w:rPr>
                <w:rFonts w:ascii="Courier New"/>
                <w:sz w:val="18"/>
              </w:rPr>
              <w:t>SROACPM2</w:t>
            </w:r>
          </w:p>
        </w:tc>
        <w:tc>
          <w:tcPr>
            <w:tcW w:w="1163" w:type="dxa"/>
          </w:tcPr>
          <w:p w14:paraId="69C39A7D" w14:textId="77777777" w:rsidR="00A72B2A" w:rsidRDefault="00C1541F">
            <w:pPr>
              <w:pStyle w:val="TableParagraph"/>
              <w:spacing w:before="87" w:line="182" w:lineRule="exact"/>
              <w:ind w:left="105"/>
              <w:rPr>
                <w:rFonts w:ascii="Courier New"/>
                <w:sz w:val="18"/>
              </w:rPr>
            </w:pPr>
            <w:r>
              <w:rPr>
                <w:rFonts w:ascii="Courier New"/>
                <w:sz w:val="18"/>
              </w:rPr>
              <w:t>SROACR1</w:t>
            </w:r>
          </w:p>
        </w:tc>
        <w:tc>
          <w:tcPr>
            <w:tcW w:w="1161" w:type="dxa"/>
          </w:tcPr>
          <w:p w14:paraId="100A8DFF" w14:textId="77777777" w:rsidR="00A72B2A" w:rsidRDefault="00C1541F">
            <w:pPr>
              <w:pStyle w:val="TableParagraph"/>
              <w:spacing w:before="87" w:line="182" w:lineRule="exact"/>
              <w:ind w:left="103"/>
              <w:rPr>
                <w:rFonts w:ascii="Courier New"/>
                <w:sz w:val="18"/>
              </w:rPr>
            </w:pPr>
            <w:r>
              <w:rPr>
                <w:rFonts w:ascii="Courier New"/>
                <w:sz w:val="18"/>
              </w:rPr>
              <w:t>SROACR2</w:t>
            </w:r>
          </w:p>
        </w:tc>
        <w:tc>
          <w:tcPr>
            <w:tcW w:w="1161" w:type="dxa"/>
          </w:tcPr>
          <w:p w14:paraId="7FF62847" w14:textId="77777777" w:rsidR="00A72B2A" w:rsidRDefault="00C1541F">
            <w:pPr>
              <w:pStyle w:val="TableParagraph"/>
              <w:spacing w:before="87" w:line="182" w:lineRule="exact"/>
              <w:ind w:left="102"/>
              <w:rPr>
                <w:rFonts w:ascii="Courier New"/>
                <w:sz w:val="18"/>
              </w:rPr>
            </w:pPr>
            <w:r>
              <w:rPr>
                <w:rFonts w:ascii="Courier New"/>
                <w:sz w:val="18"/>
              </w:rPr>
              <w:t>SROACS</w:t>
            </w:r>
          </w:p>
        </w:tc>
        <w:tc>
          <w:tcPr>
            <w:tcW w:w="1164" w:type="dxa"/>
          </w:tcPr>
          <w:p w14:paraId="21743849" w14:textId="77777777" w:rsidR="00A72B2A" w:rsidRDefault="00C1541F">
            <w:pPr>
              <w:pStyle w:val="TableParagraph"/>
              <w:spacing w:before="87" w:line="182" w:lineRule="exact"/>
              <w:ind w:left="100"/>
              <w:rPr>
                <w:rFonts w:ascii="Courier New"/>
                <w:sz w:val="18"/>
              </w:rPr>
            </w:pPr>
            <w:r>
              <w:rPr>
                <w:rFonts w:ascii="Courier New"/>
                <w:sz w:val="18"/>
              </w:rPr>
              <w:t>SROACTH</w:t>
            </w:r>
          </w:p>
        </w:tc>
        <w:tc>
          <w:tcPr>
            <w:tcW w:w="1161" w:type="dxa"/>
          </w:tcPr>
          <w:p w14:paraId="02A0122E" w14:textId="77777777" w:rsidR="00A72B2A" w:rsidRDefault="00C1541F">
            <w:pPr>
              <w:pStyle w:val="TableParagraph"/>
              <w:spacing w:before="87" w:line="182" w:lineRule="exact"/>
              <w:ind w:left="98"/>
              <w:rPr>
                <w:rFonts w:ascii="Courier New"/>
                <w:sz w:val="18"/>
              </w:rPr>
            </w:pPr>
            <w:r>
              <w:rPr>
                <w:rFonts w:ascii="Courier New"/>
                <w:sz w:val="18"/>
              </w:rPr>
              <w:t>SROACTH1</w:t>
            </w:r>
          </w:p>
        </w:tc>
      </w:tr>
      <w:tr w:rsidR="00A72B2A" w14:paraId="5EAA38EA" w14:textId="77777777">
        <w:trPr>
          <w:trHeight w:val="287"/>
        </w:trPr>
        <w:tc>
          <w:tcPr>
            <w:tcW w:w="1162" w:type="dxa"/>
          </w:tcPr>
          <w:p w14:paraId="02281ABB" w14:textId="77777777" w:rsidR="00A72B2A" w:rsidRDefault="00C1541F">
            <w:pPr>
              <w:pStyle w:val="TableParagraph"/>
              <w:spacing w:before="85" w:line="182" w:lineRule="exact"/>
              <w:rPr>
                <w:rFonts w:ascii="Courier New"/>
                <w:sz w:val="18"/>
              </w:rPr>
            </w:pPr>
            <w:r>
              <w:rPr>
                <w:rFonts w:ascii="Courier New"/>
                <w:sz w:val="18"/>
              </w:rPr>
              <w:t>SROADEL</w:t>
            </w:r>
          </w:p>
        </w:tc>
        <w:tc>
          <w:tcPr>
            <w:tcW w:w="1160" w:type="dxa"/>
          </w:tcPr>
          <w:p w14:paraId="5796329A" w14:textId="77777777" w:rsidR="00A72B2A" w:rsidRDefault="00C1541F">
            <w:pPr>
              <w:pStyle w:val="TableParagraph"/>
              <w:spacing w:before="85" w:line="182" w:lineRule="exact"/>
              <w:rPr>
                <w:rFonts w:ascii="Courier New"/>
                <w:sz w:val="18"/>
              </w:rPr>
            </w:pPr>
            <w:r>
              <w:rPr>
                <w:rFonts w:ascii="Courier New"/>
                <w:sz w:val="18"/>
              </w:rPr>
              <w:t>SROADOC</w:t>
            </w:r>
          </w:p>
        </w:tc>
        <w:tc>
          <w:tcPr>
            <w:tcW w:w="1161" w:type="dxa"/>
          </w:tcPr>
          <w:p w14:paraId="38202067" w14:textId="77777777" w:rsidR="00A72B2A" w:rsidRDefault="00C1541F">
            <w:pPr>
              <w:pStyle w:val="TableParagraph"/>
              <w:spacing w:before="85" w:line="182" w:lineRule="exact"/>
              <w:ind w:left="106"/>
              <w:rPr>
                <w:rFonts w:ascii="Courier New"/>
                <w:sz w:val="18"/>
              </w:rPr>
            </w:pPr>
            <w:r>
              <w:rPr>
                <w:rFonts w:ascii="Courier New"/>
                <w:sz w:val="18"/>
              </w:rPr>
              <w:t>SROADOC1</w:t>
            </w:r>
          </w:p>
        </w:tc>
        <w:tc>
          <w:tcPr>
            <w:tcW w:w="1163" w:type="dxa"/>
          </w:tcPr>
          <w:p w14:paraId="4387F3D2" w14:textId="77777777" w:rsidR="00A72B2A" w:rsidRDefault="00C1541F">
            <w:pPr>
              <w:pStyle w:val="TableParagraph"/>
              <w:spacing w:before="85" w:line="182" w:lineRule="exact"/>
              <w:ind w:left="105"/>
              <w:rPr>
                <w:rFonts w:ascii="Courier New"/>
                <w:sz w:val="18"/>
              </w:rPr>
            </w:pPr>
            <w:r>
              <w:rPr>
                <w:rFonts w:ascii="Courier New"/>
                <w:sz w:val="18"/>
              </w:rPr>
              <w:t>SROADX</w:t>
            </w:r>
          </w:p>
        </w:tc>
        <w:tc>
          <w:tcPr>
            <w:tcW w:w="1161" w:type="dxa"/>
          </w:tcPr>
          <w:p w14:paraId="51A1A86A" w14:textId="77777777" w:rsidR="00A72B2A" w:rsidRDefault="00C1541F">
            <w:pPr>
              <w:pStyle w:val="TableParagraph"/>
              <w:spacing w:before="85" w:line="182" w:lineRule="exact"/>
              <w:ind w:left="103"/>
              <w:rPr>
                <w:rFonts w:ascii="Courier New"/>
                <w:sz w:val="18"/>
              </w:rPr>
            </w:pPr>
            <w:r>
              <w:rPr>
                <w:rFonts w:ascii="Courier New"/>
                <w:sz w:val="18"/>
              </w:rPr>
              <w:t>SROADX1</w:t>
            </w:r>
          </w:p>
        </w:tc>
        <w:tc>
          <w:tcPr>
            <w:tcW w:w="1161" w:type="dxa"/>
          </w:tcPr>
          <w:p w14:paraId="41C6BE47" w14:textId="77777777" w:rsidR="00A72B2A" w:rsidRDefault="00C1541F">
            <w:pPr>
              <w:pStyle w:val="TableParagraph"/>
              <w:spacing w:before="85" w:line="182" w:lineRule="exact"/>
              <w:ind w:left="102"/>
              <w:rPr>
                <w:rFonts w:ascii="Courier New"/>
                <w:sz w:val="18"/>
              </w:rPr>
            </w:pPr>
            <w:r>
              <w:rPr>
                <w:rFonts w:ascii="Courier New"/>
                <w:sz w:val="18"/>
              </w:rPr>
              <w:t>SROADX2</w:t>
            </w:r>
          </w:p>
        </w:tc>
        <w:tc>
          <w:tcPr>
            <w:tcW w:w="1164" w:type="dxa"/>
          </w:tcPr>
          <w:p w14:paraId="007E867C" w14:textId="77777777" w:rsidR="00A72B2A" w:rsidRDefault="00C1541F">
            <w:pPr>
              <w:pStyle w:val="TableParagraph"/>
              <w:spacing w:before="85" w:line="182" w:lineRule="exact"/>
              <w:ind w:left="100"/>
              <w:rPr>
                <w:rFonts w:ascii="Courier New"/>
                <w:sz w:val="18"/>
              </w:rPr>
            </w:pPr>
            <w:r>
              <w:rPr>
                <w:rFonts w:ascii="Courier New"/>
                <w:sz w:val="18"/>
              </w:rPr>
              <w:t>SROAERR</w:t>
            </w:r>
          </w:p>
        </w:tc>
        <w:tc>
          <w:tcPr>
            <w:tcW w:w="1161" w:type="dxa"/>
          </w:tcPr>
          <w:p w14:paraId="10F9EA9D" w14:textId="77777777" w:rsidR="00A72B2A" w:rsidRDefault="00C1541F">
            <w:pPr>
              <w:pStyle w:val="TableParagraph"/>
              <w:spacing w:before="85" w:line="182" w:lineRule="exact"/>
              <w:ind w:left="98"/>
              <w:rPr>
                <w:rFonts w:ascii="Courier New"/>
                <w:sz w:val="18"/>
              </w:rPr>
            </w:pPr>
            <w:r>
              <w:rPr>
                <w:rFonts w:ascii="Courier New"/>
                <w:sz w:val="18"/>
              </w:rPr>
              <w:t>SROAEX</w:t>
            </w:r>
          </w:p>
        </w:tc>
      </w:tr>
      <w:tr w:rsidR="00A72B2A" w14:paraId="1F02457A" w14:textId="77777777">
        <w:trPr>
          <w:trHeight w:val="287"/>
        </w:trPr>
        <w:tc>
          <w:tcPr>
            <w:tcW w:w="1162" w:type="dxa"/>
          </w:tcPr>
          <w:p w14:paraId="435650F9" w14:textId="77777777" w:rsidR="00A72B2A" w:rsidRDefault="00C1541F">
            <w:pPr>
              <w:pStyle w:val="TableParagraph"/>
              <w:spacing w:before="85" w:line="182" w:lineRule="exact"/>
              <w:rPr>
                <w:rFonts w:ascii="Courier New"/>
                <w:sz w:val="18"/>
              </w:rPr>
            </w:pPr>
            <w:r>
              <w:rPr>
                <w:rFonts w:ascii="Courier New"/>
                <w:sz w:val="18"/>
              </w:rPr>
              <w:t>SROAL1</w:t>
            </w:r>
          </w:p>
        </w:tc>
        <w:tc>
          <w:tcPr>
            <w:tcW w:w="1160" w:type="dxa"/>
          </w:tcPr>
          <w:p w14:paraId="616D2816" w14:textId="77777777" w:rsidR="00A72B2A" w:rsidRDefault="00C1541F">
            <w:pPr>
              <w:pStyle w:val="TableParagraph"/>
              <w:spacing w:before="85" w:line="182" w:lineRule="exact"/>
              <w:rPr>
                <w:rFonts w:ascii="Courier New"/>
                <w:sz w:val="18"/>
              </w:rPr>
            </w:pPr>
            <w:r>
              <w:rPr>
                <w:rFonts w:ascii="Courier New"/>
                <w:sz w:val="18"/>
              </w:rPr>
              <w:t>SROAL11</w:t>
            </w:r>
          </w:p>
        </w:tc>
        <w:tc>
          <w:tcPr>
            <w:tcW w:w="1161" w:type="dxa"/>
          </w:tcPr>
          <w:p w14:paraId="33A7C6B5" w14:textId="77777777" w:rsidR="00A72B2A" w:rsidRDefault="00C1541F">
            <w:pPr>
              <w:pStyle w:val="TableParagraph"/>
              <w:spacing w:before="85" w:line="182" w:lineRule="exact"/>
              <w:ind w:left="106"/>
              <w:rPr>
                <w:rFonts w:ascii="Courier New"/>
                <w:sz w:val="18"/>
              </w:rPr>
            </w:pPr>
            <w:r>
              <w:rPr>
                <w:rFonts w:ascii="Courier New"/>
                <w:sz w:val="18"/>
              </w:rPr>
              <w:t>SROAL2</w:t>
            </w:r>
          </w:p>
        </w:tc>
        <w:tc>
          <w:tcPr>
            <w:tcW w:w="1163" w:type="dxa"/>
          </w:tcPr>
          <w:p w14:paraId="467EEB1D" w14:textId="77777777" w:rsidR="00A72B2A" w:rsidRDefault="00C1541F">
            <w:pPr>
              <w:pStyle w:val="TableParagraph"/>
              <w:spacing w:before="85" w:line="182" w:lineRule="exact"/>
              <w:ind w:left="105"/>
              <w:rPr>
                <w:rFonts w:ascii="Courier New"/>
                <w:sz w:val="18"/>
              </w:rPr>
            </w:pPr>
            <w:r>
              <w:rPr>
                <w:rFonts w:ascii="Courier New"/>
                <w:sz w:val="18"/>
              </w:rPr>
              <w:t>SROAL21</w:t>
            </w:r>
          </w:p>
        </w:tc>
        <w:tc>
          <w:tcPr>
            <w:tcW w:w="1161" w:type="dxa"/>
          </w:tcPr>
          <w:p w14:paraId="0E0E9DD1" w14:textId="77777777" w:rsidR="00A72B2A" w:rsidRDefault="00C1541F">
            <w:pPr>
              <w:pStyle w:val="TableParagraph"/>
              <w:spacing w:before="85" w:line="182" w:lineRule="exact"/>
              <w:ind w:left="103"/>
              <w:rPr>
                <w:rFonts w:ascii="Courier New"/>
                <w:sz w:val="18"/>
              </w:rPr>
            </w:pPr>
            <w:r>
              <w:rPr>
                <w:rFonts w:ascii="Courier New"/>
                <w:sz w:val="18"/>
              </w:rPr>
              <w:t>SROALAB</w:t>
            </w:r>
          </w:p>
        </w:tc>
        <w:tc>
          <w:tcPr>
            <w:tcW w:w="1161" w:type="dxa"/>
          </w:tcPr>
          <w:p w14:paraId="61C90C14" w14:textId="77777777" w:rsidR="00A72B2A" w:rsidRDefault="00C1541F">
            <w:pPr>
              <w:pStyle w:val="TableParagraph"/>
              <w:spacing w:before="85" w:line="182" w:lineRule="exact"/>
              <w:ind w:left="102"/>
              <w:rPr>
                <w:rFonts w:ascii="Courier New"/>
                <w:sz w:val="18"/>
              </w:rPr>
            </w:pPr>
            <w:r>
              <w:rPr>
                <w:rFonts w:ascii="Courier New"/>
                <w:sz w:val="18"/>
              </w:rPr>
              <w:t>SROALC</w:t>
            </w:r>
          </w:p>
        </w:tc>
        <w:tc>
          <w:tcPr>
            <w:tcW w:w="1164" w:type="dxa"/>
          </w:tcPr>
          <w:p w14:paraId="78E13B19" w14:textId="77777777" w:rsidR="00A72B2A" w:rsidRDefault="00C1541F">
            <w:pPr>
              <w:pStyle w:val="TableParagraph"/>
              <w:spacing w:before="85" w:line="182" w:lineRule="exact"/>
              <w:ind w:left="100"/>
              <w:rPr>
                <w:rFonts w:ascii="Courier New"/>
                <w:sz w:val="18"/>
              </w:rPr>
            </w:pPr>
            <w:r>
              <w:rPr>
                <w:rFonts w:ascii="Courier New"/>
                <w:sz w:val="18"/>
              </w:rPr>
              <w:t>SROALCP</w:t>
            </w:r>
          </w:p>
        </w:tc>
        <w:tc>
          <w:tcPr>
            <w:tcW w:w="1161" w:type="dxa"/>
          </w:tcPr>
          <w:p w14:paraId="73A51422" w14:textId="77777777" w:rsidR="00A72B2A" w:rsidRDefault="00C1541F">
            <w:pPr>
              <w:pStyle w:val="TableParagraph"/>
              <w:spacing w:before="85" w:line="182" w:lineRule="exact"/>
              <w:ind w:left="98"/>
              <w:rPr>
                <w:rFonts w:ascii="Courier New"/>
                <w:sz w:val="18"/>
              </w:rPr>
            </w:pPr>
            <w:r>
              <w:rPr>
                <w:rFonts w:ascii="Courier New"/>
                <w:sz w:val="18"/>
              </w:rPr>
              <w:t>SROALCS</w:t>
            </w:r>
          </w:p>
        </w:tc>
      </w:tr>
      <w:tr w:rsidR="00A72B2A" w14:paraId="2FBEB962" w14:textId="77777777">
        <w:trPr>
          <w:trHeight w:val="289"/>
        </w:trPr>
        <w:tc>
          <w:tcPr>
            <w:tcW w:w="1162" w:type="dxa"/>
          </w:tcPr>
          <w:p w14:paraId="35302D2B" w14:textId="77777777" w:rsidR="00A72B2A" w:rsidRDefault="00C1541F">
            <w:pPr>
              <w:pStyle w:val="TableParagraph"/>
              <w:spacing w:before="87" w:line="182" w:lineRule="exact"/>
              <w:rPr>
                <w:rFonts w:ascii="Courier New"/>
                <w:sz w:val="18"/>
              </w:rPr>
            </w:pPr>
            <w:r>
              <w:rPr>
                <w:rFonts w:ascii="Courier New"/>
                <w:sz w:val="18"/>
              </w:rPr>
              <w:t>SROALCSP</w:t>
            </w:r>
          </w:p>
        </w:tc>
        <w:tc>
          <w:tcPr>
            <w:tcW w:w="1160" w:type="dxa"/>
          </w:tcPr>
          <w:p w14:paraId="144187EA" w14:textId="77777777" w:rsidR="00A72B2A" w:rsidRDefault="00C1541F">
            <w:pPr>
              <w:pStyle w:val="TableParagraph"/>
              <w:spacing w:before="87" w:line="182" w:lineRule="exact"/>
              <w:rPr>
                <w:rFonts w:ascii="Courier New"/>
                <w:sz w:val="18"/>
              </w:rPr>
            </w:pPr>
            <w:r>
              <w:rPr>
                <w:rFonts w:ascii="Courier New"/>
                <w:sz w:val="18"/>
              </w:rPr>
              <w:t>SROALDP</w:t>
            </w:r>
          </w:p>
        </w:tc>
        <w:tc>
          <w:tcPr>
            <w:tcW w:w="1161" w:type="dxa"/>
          </w:tcPr>
          <w:p w14:paraId="3107E5D0" w14:textId="77777777" w:rsidR="00A72B2A" w:rsidRDefault="00C1541F">
            <w:pPr>
              <w:pStyle w:val="TableParagraph"/>
              <w:spacing w:before="87" w:line="182" w:lineRule="exact"/>
              <w:ind w:left="106"/>
              <w:rPr>
                <w:rFonts w:ascii="Courier New"/>
                <w:sz w:val="18"/>
              </w:rPr>
            </w:pPr>
            <w:r>
              <w:rPr>
                <w:rFonts w:ascii="Courier New"/>
                <w:sz w:val="18"/>
              </w:rPr>
              <w:t>SROALEC</w:t>
            </w:r>
          </w:p>
        </w:tc>
        <w:tc>
          <w:tcPr>
            <w:tcW w:w="1163" w:type="dxa"/>
          </w:tcPr>
          <w:p w14:paraId="1708332F" w14:textId="77777777" w:rsidR="00A72B2A" w:rsidRDefault="00C1541F">
            <w:pPr>
              <w:pStyle w:val="TableParagraph"/>
              <w:spacing w:before="87" w:line="182" w:lineRule="exact"/>
              <w:ind w:left="105"/>
              <w:rPr>
                <w:rFonts w:ascii="Courier New"/>
                <w:sz w:val="18"/>
              </w:rPr>
            </w:pPr>
            <w:r>
              <w:rPr>
                <w:rFonts w:ascii="Courier New"/>
                <w:sz w:val="18"/>
              </w:rPr>
              <w:t>SROALEN</w:t>
            </w:r>
          </w:p>
        </w:tc>
        <w:tc>
          <w:tcPr>
            <w:tcW w:w="1161" w:type="dxa"/>
          </w:tcPr>
          <w:p w14:paraId="30A044A7" w14:textId="77777777" w:rsidR="00A72B2A" w:rsidRDefault="00C1541F">
            <w:pPr>
              <w:pStyle w:val="TableParagraph"/>
              <w:spacing w:before="87" w:line="182" w:lineRule="exact"/>
              <w:ind w:left="103"/>
              <w:rPr>
                <w:rFonts w:ascii="Courier New"/>
                <w:sz w:val="18"/>
              </w:rPr>
            </w:pPr>
            <w:r>
              <w:rPr>
                <w:rFonts w:ascii="Courier New"/>
                <w:sz w:val="18"/>
              </w:rPr>
              <w:t>SROALESS</w:t>
            </w:r>
          </w:p>
        </w:tc>
        <w:tc>
          <w:tcPr>
            <w:tcW w:w="1161" w:type="dxa"/>
          </w:tcPr>
          <w:p w14:paraId="0F768573" w14:textId="77777777" w:rsidR="00A72B2A" w:rsidRDefault="00C1541F">
            <w:pPr>
              <w:pStyle w:val="TableParagraph"/>
              <w:spacing w:before="87" w:line="182" w:lineRule="exact"/>
              <w:ind w:left="102"/>
              <w:rPr>
                <w:rFonts w:ascii="Courier New"/>
                <w:sz w:val="18"/>
              </w:rPr>
            </w:pPr>
            <w:r>
              <w:rPr>
                <w:rFonts w:ascii="Courier New"/>
                <w:sz w:val="18"/>
              </w:rPr>
              <w:t>SROALET</w:t>
            </w:r>
          </w:p>
        </w:tc>
        <w:tc>
          <w:tcPr>
            <w:tcW w:w="1164" w:type="dxa"/>
          </w:tcPr>
          <w:p w14:paraId="50EA4AE4" w14:textId="77777777" w:rsidR="00A72B2A" w:rsidRDefault="00C1541F">
            <w:pPr>
              <w:pStyle w:val="TableParagraph"/>
              <w:spacing w:before="87" w:line="182" w:lineRule="exact"/>
              <w:ind w:left="100"/>
              <w:rPr>
                <w:rFonts w:ascii="Courier New"/>
                <w:sz w:val="18"/>
              </w:rPr>
            </w:pPr>
            <w:r>
              <w:rPr>
                <w:rFonts w:ascii="Courier New"/>
                <w:sz w:val="18"/>
              </w:rPr>
              <w:t>SROALL</w:t>
            </w:r>
          </w:p>
        </w:tc>
        <w:tc>
          <w:tcPr>
            <w:tcW w:w="1161" w:type="dxa"/>
          </w:tcPr>
          <w:p w14:paraId="4747FCEC" w14:textId="77777777" w:rsidR="00A72B2A" w:rsidRDefault="00C1541F">
            <w:pPr>
              <w:pStyle w:val="TableParagraph"/>
              <w:spacing w:before="87" w:line="182" w:lineRule="exact"/>
              <w:ind w:left="98"/>
              <w:rPr>
                <w:rFonts w:ascii="Courier New"/>
                <w:sz w:val="18"/>
              </w:rPr>
            </w:pPr>
            <w:r>
              <w:rPr>
                <w:rFonts w:ascii="Courier New"/>
                <w:sz w:val="18"/>
              </w:rPr>
              <w:t>SROALLP</w:t>
            </w:r>
          </w:p>
        </w:tc>
      </w:tr>
      <w:tr w:rsidR="00A72B2A" w14:paraId="7475E4AF" w14:textId="77777777">
        <w:trPr>
          <w:trHeight w:val="287"/>
        </w:trPr>
        <w:tc>
          <w:tcPr>
            <w:tcW w:w="1162" w:type="dxa"/>
          </w:tcPr>
          <w:p w14:paraId="42DAC1AA" w14:textId="77777777" w:rsidR="00A72B2A" w:rsidRDefault="00C1541F">
            <w:pPr>
              <w:pStyle w:val="TableParagraph"/>
              <w:spacing w:before="85" w:line="182" w:lineRule="exact"/>
              <w:rPr>
                <w:rFonts w:ascii="Courier New"/>
                <w:sz w:val="18"/>
              </w:rPr>
            </w:pPr>
            <w:r>
              <w:rPr>
                <w:rFonts w:ascii="Courier New"/>
                <w:sz w:val="18"/>
              </w:rPr>
              <w:t>SROALLS</w:t>
            </w:r>
          </w:p>
        </w:tc>
        <w:tc>
          <w:tcPr>
            <w:tcW w:w="1160" w:type="dxa"/>
          </w:tcPr>
          <w:p w14:paraId="5D446129" w14:textId="77777777" w:rsidR="00A72B2A" w:rsidRDefault="00C1541F">
            <w:pPr>
              <w:pStyle w:val="TableParagraph"/>
              <w:spacing w:before="85" w:line="182" w:lineRule="exact"/>
              <w:rPr>
                <w:rFonts w:ascii="Courier New"/>
                <w:sz w:val="18"/>
              </w:rPr>
            </w:pPr>
            <w:r>
              <w:rPr>
                <w:rFonts w:ascii="Courier New"/>
                <w:sz w:val="18"/>
              </w:rPr>
              <w:t>SROALLSP</w:t>
            </w:r>
          </w:p>
        </w:tc>
        <w:tc>
          <w:tcPr>
            <w:tcW w:w="1161" w:type="dxa"/>
          </w:tcPr>
          <w:p w14:paraId="235049E6" w14:textId="77777777" w:rsidR="00A72B2A" w:rsidRDefault="00C1541F">
            <w:pPr>
              <w:pStyle w:val="TableParagraph"/>
              <w:spacing w:before="85" w:line="182" w:lineRule="exact"/>
              <w:ind w:left="106"/>
              <w:rPr>
                <w:rFonts w:ascii="Courier New"/>
                <w:sz w:val="18"/>
              </w:rPr>
            </w:pPr>
            <w:r>
              <w:rPr>
                <w:rFonts w:ascii="Courier New"/>
                <w:sz w:val="18"/>
              </w:rPr>
              <w:t>SROALM</w:t>
            </w:r>
          </w:p>
        </w:tc>
        <w:tc>
          <w:tcPr>
            <w:tcW w:w="1163" w:type="dxa"/>
          </w:tcPr>
          <w:p w14:paraId="5A2FB486" w14:textId="77777777" w:rsidR="00A72B2A" w:rsidRDefault="00C1541F">
            <w:pPr>
              <w:pStyle w:val="TableParagraph"/>
              <w:spacing w:before="85" w:line="182" w:lineRule="exact"/>
              <w:ind w:left="105"/>
              <w:rPr>
                <w:rFonts w:ascii="Courier New"/>
                <w:sz w:val="18"/>
              </w:rPr>
            </w:pPr>
            <w:r>
              <w:rPr>
                <w:rFonts w:ascii="Courier New"/>
                <w:sz w:val="18"/>
              </w:rPr>
              <w:t>SROALMN</w:t>
            </w:r>
          </w:p>
        </w:tc>
        <w:tc>
          <w:tcPr>
            <w:tcW w:w="1161" w:type="dxa"/>
          </w:tcPr>
          <w:p w14:paraId="732D6CD1" w14:textId="77777777" w:rsidR="00A72B2A" w:rsidRDefault="00C1541F">
            <w:pPr>
              <w:pStyle w:val="TableParagraph"/>
              <w:spacing w:before="85" w:line="182" w:lineRule="exact"/>
              <w:ind w:left="103"/>
              <w:rPr>
                <w:rFonts w:ascii="Courier New"/>
                <w:sz w:val="18"/>
              </w:rPr>
            </w:pPr>
            <w:r>
              <w:rPr>
                <w:rFonts w:ascii="Courier New"/>
                <w:sz w:val="18"/>
              </w:rPr>
              <w:t>SROALN1</w:t>
            </w:r>
          </w:p>
        </w:tc>
        <w:tc>
          <w:tcPr>
            <w:tcW w:w="1161" w:type="dxa"/>
          </w:tcPr>
          <w:p w14:paraId="30B47C99" w14:textId="77777777" w:rsidR="00A72B2A" w:rsidRDefault="00C1541F">
            <w:pPr>
              <w:pStyle w:val="TableParagraph"/>
              <w:spacing w:before="85" w:line="182" w:lineRule="exact"/>
              <w:ind w:left="102"/>
              <w:rPr>
                <w:rFonts w:ascii="Courier New"/>
                <w:sz w:val="18"/>
              </w:rPr>
            </w:pPr>
            <w:r>
              <w:rPr>
                <w:rFonts w:ascii="Courier New"/>
                <w:sz w:val="18"/>
              </w:rPr>
              <w:t>SROALN2</w:t>
            </w:r>
          </w:p>
        </w:tc>
        <w:tc>
          <w:tcPr>
            <w:tcW w:w="1164" w:type="dxa"/>
          </w:tcPr>
          <w:p w14:paraId="171CB800" w14:textId="77777777" w:rsidR="00A72B2A" w:rsidRDefault="00C1541F">
            <w:pPr>
              <w:pStyle w:val="TableParagraph"/>
              <w:spacing w:before="85" w:line="182" w:lineRule="exact"/>
              <w:ind w:left="100"/>
              <w:rPr>
                <w:rFonts w:ascii="Courier New"/>
                <w:sz w:val="18"/>
              </w:rPr>
            </w:pPr>
            <w:r>
              <w:rPr>
                <w:rFonts w:ascii="Courier New"/>
                <w:sz w:val="18"/>
              </w:rPr>
              <w:t>SROALN3</w:t>
            </w:r>
          </w:p>
        </w:tc>
        <w:tc>
          <w:tcPr>
            <w:tcW w:w="1161" w:type="dxa"/>
          </w:tcPr>
          <w:p w14:paraId="43CB973D" w14:textId="77777777" w:rsidR="00A72B2A" w:rsidRDefault="00C1541F">
            <w:pPr>
              <w:pStyle w:val="TableParagraph"/>
              <w:spacing w:before="85" w:line="182" w:lineRule="exact"/>
              <w:ind w:left="98"/>
              <w:rPr>
                <w:rFonts w:ascii="Courier New"/>
                <w:sz w:val="18"/>
              </w:rPr>
            </w:pPr>
            <w:r>
              <w:rPr>
                <w:rFonts w:ascii="Courier New"/>
                <w:sz w:val="18"/>
              </w:rPr>
              <w:t>SROALNC</w:t>
            </w:r>
          </w:p>
        </w:tc>
      </w:tr>
      <w:tr w:rsidR="00A72B2A" w14:paraId="07913DB1" w14:textId="77777777">
        <w:trPr>
          <w:trHeight w:val="287"/>
        </w:trPr>
        <w:tc>
          <w:tcPr>
            <w:tcW w:w="1162" w:type="dxa"/>
          </w:tcPr>
          <w:p w14:paraId="69D3127F" w14:textId="77777777" w:rsidR="00A72B2A" w:rsidRDefault="00C1541F">
            <w:pPr>
              <w:pStyle w:val="TableParagraph"/>
              <w:spacing w:before="85" w:line="182" w:lineRule="exact"/>
              <w:rPr>
                <w:rFonts w:ascii="Courier New"/>
                <w:sz w:val="18"/>
              </w:rPr>
            </w:pPr>
            <w:r>
              <w:rPr>
                <w:rFonts w:ascii="Courier New"/>
                <w:sz w:val="18"/>
              </w:rPr>
              <w:t>SROALNO</w:t>
            </w:r>
          </w:p>
        </w:tc>
        <w:tc>
          <w:tcPr>
            <w:tcW w:w="1160" w:type="dxa"/>
          </w:tcPr>
          <w:p w14:paraId="617974F7" w14:textId="77777777" w:rsidR="00A72B2A" w:rsidRDefault="00C1541F">
            <w:pPr>
              <w:pStyle w:val="TableParagraph"/>
              <w:spacing w:before="85" w:line="182" w:lineRule="exact"/>
              <w:rPr>
                <w:rFonts w:ascii="Courier New"/>
                <w:sz w:val="18"/>
              </w:rPr>
            </w:pPr>
            <w:r>
              <w:rPr>
                <w:rFonts w:ascii="Courier New"/>
                <w:sz w:val="18"/>
              </w:rPr>
              <w:t>SROALOG</w:t>
            </w:r>
          </w:p>
        </w:tc>
        <w:tc>
          <w:tcPr>
            <w:tcW w:w="1161" w:type="dxa"/>
          </w:tcPr>
          <w:p w14:paraId="0B8917FA" w14:textId="77777777" w:rsidR="00A72B2A" w:rsidRDefault="00C1541F">
            <w:pPr>
              <w:pStyle w:val="TableParagraph"/>
              <w:spacing w:before="85" w:line="182" w:lineRule="exact"/>
              <w:ind w:left="106"/>
              <w:rPr>
                <w:rFonts w:ascii="Courier New"/>
                <w:sz w:val="18"/>
              </w:rPr>
            </w:pPr>
            <w:r>
              <w:rPr>
                <w:rFonts w:ascii="Courier New"/>
                <w:sz w:val="18"/>
              </w:rPr>
              <w:t>SROALSL</w:t>
            </w:r>
          </w:p>
        </w:tc>
        <w:tc>
          <w:tcPr>
            <w:tcW w:w="1163" w:type="dxa"/>
          </w:tcPr>
          <w:p w14:paraId="2569890B" w14:textId="77777777" w:rsidR="00A72B2A" w:rsidRDefault="00C1541F">
            <w:pPr>
              <w:pStyle w:val="TableParagraph"/>
              <w:spacing w:before="85" w:line="182" w:lineRule="exact"/>
              <w:ind w:left="105"/>
              <w:rPr>
                <w:rFonts w:ascii="Courier New"/>
                <w:sz w:val="18"/>
              </w:rPr>
            </w:pPr>
            <w:r>
              <w:rPr>
                <w:rFonts w:ascii="Courier New"/>
                <w:sz w:val="18"/>
              </w:rPr>
              <w:t>SROALSS</w:t>
            </w:r>
          </w:p>
        </w:tc>
        <w:tc>
          <w:tcPr>
            <w:tcW w:w="1161" w:type="dxa"/>
          </w:tcPr>
          <w:p w14:paraId="5CBB3FD0" w14:textId="77777777" w:rsidR="00A72B2A" w:rsidRDefault="00C1541F">
            <w:pPr>
              <w:pStyle w:val="TableParagraph"/>
              <w:spacing w:before="85" w:line="182" w:lineRule="exact"/>
              <w:ind w:left="103"/>
              <w:rPr>
                <w:rFonts w:ascii="Courier New"/>
                <w:sz w:val="18"/>
              </w:rPr>
            </w:pPr>
            <w:r>
              <w:rPr>
                <w:rFonts w:ascii="Courier New"/>
                <w:sz w:val="18"/>
              </w:rPr>
              <w:t>SROALSSP</w:t>
            </w:r>
          </w:p>
        </w:tc>
        <w:tc>
          <w:tcPr>
            <w:tcW w:w="1161" w:type="dxa"/>
          </w:tcPr>
          <w:p w14:paraId="168C0015" w14:textId="77777777" w:rsidR="00A72B2A" w:rsidRDefault="00C1541F">
            <w:pPr>
              <w:pStyle w:val="TableParagraph"/>
              <w:spacing w:before="85" w:line="182" w:lineRule="exact"/>
              <w:ind w:left="102"/>
              <w:rPr>
                <w:rFonts w:ascii="Courier New"/>
                <w:sz w:val="18"/>
              </w:rPr>
            </w:pPr>
            <w:r>
              <w:rPr>
                <w:rFonts w:ascii="Courier New"/>
                <w:sz w:val="18"/>
              </w:rPr>
              <w:t>SROALST</w:t>
            </w:r>
          </w:p>
        </w:tc>
        <w:tc>
          <w:tcPr>
            <w:tcW w:w="1164" w:type="dxa"/>
          </w:tcPr>
          <w:p w14:paraId="13EBE03A" w14:textId="77777777" w:rsidR="00A72B2A" w:rsidRDefault="00C1541F">
            <w:pPr>
              <w:pStyle w:val="TableParagraph"/>
              <w:spacing w:before="85" w:line="182" w:lineRule="exact"/>
              <w:ind w:left="100"/>
              <w:rPr>
                <w:rFonts w:ascii="Courier New"/>
                <w:sz w:val="18"/>
              </w:rPr>
            </w:pPr>
            <w:r>
              <w:rPr>
                <w:rFonts w:ascii="Courier New"/>
                <w:sz w:val="18"/>
              </w:rPr>
              <w:t>SROALSTP</w:t>
            </w:r>
          </w:p>
        </w:tc>
        <w:tc>
          <w:tcPr>
            <w:tcW w:w="1161" w:type="dxa"/>
          </w:tcPr>
          <w:p w14:paraId="5B05C631" w14:textId="77777777" w:rsidR="00A72B2A" w:rsidRDefault="00C1541F">
            <w:pPr>
              <w:pStyle w:val="TableParagraph"/>
              <w:spacing w:before="85" w:line="182" w:lineRule="exact"/>
              <w:ind w:left="98"/>
              <w:rPr>
                <w:rFonts w:ascii="Courier New"/>
                <w:sz w:val="18"/>
              </w:rPr>
            </w:pPr>
            <w:r>
              <w:rPr>
                <w:rFonts w:ascii="Courier New"/>
                <w:sz w:val="18"/>
              </w:rPr>
              <w:t>SROALT</w:t>
            </w:r>
          </w:p>
        </w:tc>
      </w:tr>
      <w:tr w:rsidR="00A72B2A" w14:paraId="07C81F58" w14:textId="77777777">
        <w:trPr>
          <w:trHeight w:val="290"/>
        </w:trPr>
        <w:tc>
          <w:tcPr>
            <w:tcW w:w="1162" w:type="dxa"/>
          </w:tcPr>
          <w:p w14:paraId="69F85463" w14:textId="77777777" w:rsidR="00A72B2A" w:rsidRDefault="00C1541F">
            <w:pPr>
              <w:pStyle w:val="TableParagraph"/>
              <w:spacing w:before="87" w:line="182" w:lineRule="exact"/>
              <w:rPr>
                <w:rFonts w:ascii="Courier New"/>
                <w:sz w:val="18"/>
              </w:rPr>
            </w:pPr>
            <w:r>
              <w:rPr>
                <w:rFonts w:ascii="Courier New"/>
                <w:sz w:val="18"/>
              </w:rPr>
              <w:t>SROALTP</w:t>
            </w:r>
          </w:p>
        </w:tc>
        <w:tc>
          <w:tcPr>
            <w:tcW w:w="1160" w:type="dxa"/>
          </w:tcPr>
          <w:p w14:paraId="76CA56CB" w14:textId="77777777" w:rsidR="00A72B2A" w:rsidRDefault="00C1541F">
            <w:pPr>
              <w:pStyle w:val="TableParagraph"/>
              <w:spacing w:before="87" w:line="182" w:lineRule="exact"/>
              <w:rPr>
                <w:rFonts w:ascii="Courier New"/>
                <w:sz w:val="18"/>
              </w:rPr>
            </w:pPr>
            <w:r>
              <w:rPr>
                <w:rFonts w:ascii="Courier New"/>
                <w:sz w:val="18"/>
              </w:rPr>
              <w:t>SROALTS</w:t>
            </w:r>
          </w:p>
        </w:tc>
        <w:tc>
          <w:tcPr>
            <w:tcW w:w="1161" w:type="dxa"/>
          </w:tcPr>
          <w:p w14:paraId="4B709B1D" w14:textId="77777777" w:rsidR="00A72B2A" w:rsidRDefault="00C1541F">
            <w:pPr>
              <w:pStyle w:val="TableParagraph"/>
              <w:spacing w:before="87" w:line="182" w:lineRule="exact"/>
              <w:ind w:left="106"/>
              <w:rPr>
                <w:rFonts w:ascii="Courier New"/>
                <w:sz w:val="18"/>
              </w:rPr>
            </w:pPr>
            <w:r>
              <w:rPr>
                <w:rFonts w:ascii="Courier New"/>
                <w:sz w:val="18"/>
              </w:rPr>
              <w:t>SROALTSP</w:t>
            </w:r>
          </w:p>
        </w:tc>
        <w:tc>
          <w:tcPr>
            <w:tcW w:w="1163" w:type="dxa"/>
          </w:tcPr>
          <w:p w14:paraId="39FB7AA2" w14:textId="77777777" w:rsidR="00A72B2A" w:rsidRDefault="00C1541F">
            <w:pPr>
              <w:pStyle w:val="TableParagraph"/>
              <w:spacing w:before="87" w:line="182" w:lineRule="exact"/>
              <w:ind w:left="105"/>
              <w:rPr>
                <w:rFonts w:ascii="Courier New"/>
                <w:sz w:val="18"/>
              </w:rPr>
            </w:pPr>
            <w:r>
              <w:rPr>
                <w:rFonts w:ascii="Courier New"/>
                <w:sz w:val="18"/>
              </w:rPr>
              <w:t>SROAMAN</w:t>
            </w:r>
          </w:p>
        </w:tc>
        <w:tc>
          <w:tcPr>
            <w:tcW w:w="1161" w:type="dxa"/>
          </w:tcPr>
          <w:p w14:paraId="7F9C5D2F" w14:textId="77777777" w:rsidR="00A72B2A" w:rsidRDefault="00C1541F">
            <w:pPr>
              <w:pStyle w:val="TableParagraph"/>
              <w:spacing w:before="87" w:line="182" w:lineRule="exact"/>
              <w:ind w:left="103"/>
              <w:rPr>
                <w:rFonts w:ascii="Courier New"/>
                <w:sz w:val="18"/>
              </w:rPr>
            </w:pPr>
            <w:r>
              <w:rPr>
                <w:rFonts w:ascii="Courier New"/>
                <w:sz w:val="18"/>
              </w:rPr>
              <w:t>SROAMEAS</w:t>
            </w:r>
          </w:p>
        </w:tc>
        <w:tc>
          <w:tcPr>
            <w:tcW w:w="1161" w:type="dxa"/>
          </w:tcPr>
          <w:p w14:paraId="2CAFC717" w14:textId="77777777" w:rsidR="00A72B2A" w:rsidRDefault="00C1541F">
            <w:pPr>
              <w:pStyle w:val="TableParagraph"/>
              <w:spacing w:before="87" w:line="182" w:lineRule="exact"/>
              <w:ind w:left="102"/>
              <w:rPr>
                <w:rFonts w:ascii="Courier New"/>
                <w:sz w:val="18"/>
              </w:rPr>
            </w:pPr>
            <w:r>
              <w:rPr>
                <w:rFonts w:ascii="Courier New"/>
                <w:sz w:val="18"/>
              </w:rPr>
              <w:t>SROAMIS</w:t>
            </w:r>
          </w:p>
        </w:tc>
        <w:tc>
          <w:tcPr>
            <w:tcW w:w="1164" w:type="dxa"/>
          </w:tcPr>
          <w:p w14:paraId="6E75904C" w14:textId="77777777" w:rsidR="00A72B2A" w:rsidRDefault="00C1541F">
            <w:pPr>
              <w:pStyle w:val="TableParagraph"/>
              <w:spacing w:before="87" w:line="182" w:lineRule="exact"/>
              <w:ind w:left="100"/>
              <w:rPr>
                <w:rFonts w:ascii="Courier New"/>
                <w:sz w:val="18"/>
              </w:rPr>
            </w:pPr>
            <w:r>
              <w:rPr>
                <w:rFonts w:ascii="Courier New"/>
                <w:sz w:val="18"/>
              </w:rPr>
              <w:t>SROAMIS1</w:t>
            </w:r>
          </w:p>
        </w:tc>
        <w:tc>
          <w:tcPr>
            <w:tcW w:w="1161" w:type="dxa"/>
          </w:tcPr>
          <w:p w14:paraId="2F2DB6BC" w14:textId="77777777" w:rsidR="00A72B2A" w:rsidRDefault="00C1541F">
            <w:pPr>
              <w:pStyle w:val="TableParagraph"/>
              <w:spacing w:before="87" w:line="182" w:lineRule="exact"/>
              <w:ind w:left="98"/>
              <w:rPr>
                <w:rFonts w:ascii="Courier New"/>
                <w:sz w:val="18"/>
              </w:rPr>
            </w:pPr>
            <w:r>
              <w:rPr>
                <w:rFonts w:ascii="Courier New"/>
                <w:sz w:val="18"/>
              </w:rPr>
              <w:t>SROANEST</w:t>
            </w:r>
          </w:p>
        </w:tc>
      </w:tr>
      <w:tr w:rsidR="00A72B2A" w14:paraId="52BE5A94" w14:textId="77777777">
        <w:trPr>
          <w:trHeight w:val="287"/>
        </w:trPr>
        <w:tc>
          <w:tcPr>
            <w:tcW w:w="1162" w:type="dxa"/>
          </w:tcPr>
          <w:p w14:paraId="23672CAA" w14:textId="77777777" w:rsidR="00A72B2A" w:rsidRDefault="00C1541F">
            <w:pPr>
              <w:pStyle w:val="TableParagraph"/>
              <w:spacing w:before="85" w:line="182" w:lineRule="exact"/>
              <w:rPr>
                <w:rFonts w:ascii="Courier New"/>
                <w:sz w:val="18"/>
              </w:rPr>
            </w:pPr>
            <w:r>
              <w:rPr>
                <w:rFonts w:ascii="Courier New"/>
                <w:sz w:val="18"/>
              </w:rPr>
              <w:t>SROANEW</w:t>
            </w:r>
          </w:p>
        </w:tc>
        <w:tc>
          <w:tcPr>
            <w:tcW w:w="1160" w:type="dxa"/>
          </w:tcPr>
          <w:p w14:paraId="48294A5A" w14:textId="77777777" w:rsidR="00A72B2A" w:rsidRDefault="00C1541F">
            <w:pPr>
              <w:pStyle w:val="TableParagraph"/>
              <w:spacing w:before="85" w:line="182" w:lineRule="exact"/>
              <w:rPr>
                <w:rFonts w:ascii="Courier New"/>
                <w:sz w:val="18"/>
              </w:rPr>
            </w:pPr>
            <w:r>
              <w:rPr>
                <w:rFonts w:ascii="Courier New"/>
                <w:sz w:val="18"/>
              </w:rPr>
              <w:t>SROANIN</w:t>
            </w:r>
          </w:p>
        </w:tc>
        <w:tc>
          <w:tcPr>
            <w:tcW w:w="1161" w:type="dxa"/>
          </w:tcPr>
          <w:p w14:paraId="73163B4E" w14:textId="77777777" w:rsidR="00A72B2A" w:rsidRDefault="00C1541F">
            <w:pPr>
              <w:pStyle w:val="TableParagraph"/>
              <w:spacing w:before="85" w:line="182" w:lineRule="exact"/>
              <w:ind w:left="106"/>
              <w:rPr>
                <w:rFonts w:ascii="Courier New"/>
                <w:sz w:val="18"/>
              </w:rPr>
            </w:pPr>
            <w:r>
              <w:rPr>
                <w:rFonts w:ascii="Courier New"/>
                <w:sz w:val="18"/>
              </w:rPr>
              <w:t>SROANP</w:t>
            </w:r>
          </w:p>
        </w:tc>
        <w:tc>
          <w:tcPr>
            <w:tcW w:w="1163" w:type="dxa"/>
          </w:tcPr>
          <w:p w14:paraId="36EE0CA8" w14:textId="77777777" w:rsidR="00A72B2A" w:rsidRDefault="00C1541F">
            <w:pPr>
              <w:pStyle w:val="TableParagraph"/>
              <w:spacing w:before="85" w:line="182" w:lineRule="exact"/>
              <w:ind w:left="105"/>
              <w:rPr>
                <w:rFonts w:ascii="Courier New"/>
                <w:sz w:val="18"/>
              </w:rPr>
            </w:pPr>
            <w:r>
              <w:rPr>
                <w:rFonts w:ascii="Courier New"/>
                <w:sz w:val="18"/>
              </w:rPr>
              <w:t>SROANP1</w:t>
            </w:r>
          </w:p>
        </w:tc>
        <w:tc>
          <w:tcPr>
            <w:tcW w:w="1161" w:type="dxa"/>
          </w:tcPr>
          <w:p w14:paraId="65686378" w14:textId="77777777" w:rsidR="00A72B2A" w:rsidRDefault="00C1541F">
            <w:pPr>
              <w:pStyle w:val="TableParagraph"/>
              <w:spacing w:before="85" w:line="182" w:lineRule="exact"/>
              <w:ind w:left="103"/>
              <w:rPr>
                <w:rFonts w:ascii="Courier New"/>
                <w:sz w:val="18"/>
              </w:rPr>
            </w:pPr>
            <w:r>
              <w:rPr>
                <w:rFonts w:ascii="Courier New"/>
                <w:sz w:val="18"/>
              </w:rPr>
              <w:t>SROANR</w:t>
            </w:r>
          </w:p>
        </w:tc>
        <w:tc>
          <w:tcPr>
            <w:tcW w:w="1161" w:type="dxa"/>
          </w:tcPr>
          <w:p w14:paraId="70BCD5A5" w14:textId="77777777" w:rsidR="00A72B2A" w:rsidRDefault="00C1541F">
            <w:pPr>
              <w:pStyle w:val="TableParagraph"/>
              <w:spacing w:before="85" w:line="182" w:lineRule="exact"/>
              <w:ind w:left="102"/>
              <w:rPr>
                <w:rFonts w:ascii="Courier New"/>
                <w:sz w:val="18"/>
              </w:rPr>
            </w:pPr>
            <w:r>
              <w:rPr>
                <w:rFonts w:ascii="Courier New"/>
                <w:sz w:val="18"/>
              </w:rPr>
              <w:t>SROANR0</w:t>
            </w:r>
          </w:p>
        </w:tc>
        <w:tc>
          <w:tcPr>
            <w:tcW w:w="1164" w:type="dxa"/>
          </w:tcPr>
          <w:p w14:paraId="175D2017" w14:textId="77777777" w:rsidR="00A72B2A" w:rsidRDefault="00C1541F">
            <w:pPr>
              <w:pStyle w:val="TableParagraph"/>
              <w:spacing w:before="85" w:line="182" w:lineRule="exact"/>
              <w:ind w:left="100"/>
              <w:rPr>
                <w:rFonts w:ascii="Courier New"/>
                <w:sz w:val="18"/>
              </w:rPr>
            </w:pPr>
            <w:r>
              <w:rPr>
                <w:rFonts w:ascii="Courier New"/>
                <w:sz w:val="18"/>
              </w:rPr>
              <w:t>SROANR1</w:t>
            </w:r>
          </w:p>
        </w:tc>
        <w:tc>
          <w:tcPr>
            <w:tcW w:w="1161" w:type="dxa"/>
          </w:tcPr>
          <w:p w14:paraId="6AA4E3A6" w14:textId="77777777" w:rsidR="00A72B2A" w:rsidRDefault="00C1541F">
            <w:pPr>
              <w:pStyle w:val="TableParagraph"/>
              <w:spacing w:before="85" w:line="182" w:lineRule="exact"/>
              <w:ind w:left="98"/>
              <w:rPr>
                <w:rFonts w:ascii="Courier New"/>
                <w:sz w:val="18"/>
              </w:rPr>
            </w:pPr>
            <w:r>
              <w:rPr>
                <w:rFonts w:ascii="Courier New"/>
                <w:sz w:val="18"/>
              </w:rPr>
              <w:t>SROANT</w:t>
            </w:r>
          </w:p>
        </w:tc>
      </w:tr>
      <w:tr w:rsidR="00A72B2A" w14:paraId="23777EF5" w14:textId="77777777">
        <w:trPr>
          <w:trHeight w:val="287"/>
        </w:trPr>
        <w:tc>
          <w:tcPr>
            <w:tcW w:w="1162" w:type="dxa"/>
          </w:tcPr>
          <w:p w14:paraId="6BA5C298" w14:textId="77777777" w:rsidR="00A72B2A" w:rsidRDefault="00C1541F">
            <w:pPr>
              <w:pStyle w:val="TableParagraph"/>
              <w:spacing w:before="85" w:line="182" w:lineRule="exact"/>
              <w:rPr>
                <w:rFonts w:ascii="Courier New"/>
                <w:sz w:val="18"/>
              </w:rPr>
            </w:pPr>
            <w:r>
              <w:rPr>
                <w:rFonts w:ascii="Courier New"/>
                <w:sz w:val="18"/>
              </w:rPr>
              <w:t>SROANTP</w:t>
            </w:r>
          </w:p>
        </w:tc>
        <w:tc>
          <w:tcPr>
            <w:tcW w:w="1160" w:type="dxa"/>
          </w:tcPr>
          <w:p w14:paraId="51273176" w14:textId="77777777" w:rsidR="00A72B2A" w:rsidRDefault="00C1541F">
            <w:pPr>
              <w:pStyle w:val="TableParagraph"/>
              <w:spacing w:before="85" w:line="182" w:lineRule="exact"/>
              <w:rPr>
                <w:rFonts w:ascii="Courier New"/>
                <w:sz w:val="18"/>
              </w:rPr>
            </w:pPr>
            <w:r>
              <w:rPr>
                <w:rFonts w:ascii="Courier New"/>
                <w:sz w:val="18"/>
              </w:rPr>
              <w:t>SROANTS</w:t>
            </w:r>
          </w:p>
        </w:tc>
        <w:tc>
          <w:tcPr>
            <w:tcW w:w="1161" w:type="dxa"/>
          </w:tcPr>
          <w:p w14:paraId="67A1599A" w14:textId="77777777" w:rsidR="00A72B2A" w:rsidRDefault="00C1541F">
            <w:pPr>
              <w:pStyle w:val="TableParagraph"/>
              <w:spacing w:before="85" w:line="182" w:lineRule="exact"/>
              <w:ind w:left="106"/>
              <w:rPr>
                <w:rFonts w:ascii="Courier New"/>
                <w:sz w:val="18"/>
              </w:rPr>
            </w:pPr>
            <w:r>
              <w:rPr>
                <w:rFonts w:ascii="Courier New"/>
                <w:sz w:val="18"/>
              </w:rPr>
              <w:t>SROANTSP</w:t>
            </w:r>
          </w:p>
        </w:tc>
        <w:tc>
          <w:tcPr>
            <w:tcW w:w="1163" w:type="dxa"/>
          </w:tcPr>
          <w:p w14:paraId="33F74BB4" w14:textId="77777777" w:rsidR="00A72B2A" w:rsidRDefault="00C1541F">
            <w:pPr>
              <w:pStyle w:val="TableParagraph"/>
              <w:spacing w:before="85" w:line="182" w:lineRule="exact"/>
              <w:ind w:left="105"/>
              <w:rPr>
                <w:rFonts w:ascii="Courier New"/>
                <w:sz w:val="18"/>
              </w:rPr>
            </w:pPr>
            <w:r>
              <w:rPr>
                <w:rFonts w:ascii="Courier New"/>
                <w:sz w:val="18"/>
              </w:rPr>
              <w:t>SROAO</w:t>
            </w:r>
          </w:p>
        </w:tc>
        <w:tc>
          <w:tcPr>
            <w:tcW w:w="1161" w:type="dxa"/>
          </w:tcPr>
          <w:p w14:paraId="311FFB4E" w14:textId="77777777" w:rsidR="00A72B2A" w:rsidRDefault="00C1541F">
            <w:pPr>
              <w:pStyle w:val="TableParagraph"/>
              <w:spacing w:before="85" w:line="182" w:lineRule="exact"/>
              <w:ind w:left="103"/>
              <w:rPr>
                <w:rFonts w:ascii="Courier New"/>
                <w:sz w:val="18"/>
              </w:rPr>
            </w:pPr>
            <w:r>
              <w:rPr>
                <w:rFonts w:ascii="Courier New"/>
                <w:sz w:val="18"/>
              </w:rPr>
              <w:t>SROAOP</w:t>
            </w:r>
          </w:p>
        </w:tc>
        <w:tc>
          <w:tcPr>
            <w:tcW w:w="1161" w:type="dxa"/>
          </w:tcPr>
          <w:p w14:paraId="32F89AAE" w14:textId="77777777" w:rsidR="00A72B2A" w:rsidRDefault="00C1541F">
            <w:pPr>
              <w:pStyle w:val="TableParagraph"/>
              <w:spacing w:before="85" w:line="182" w:lineRule="exact"/>
              <w:ind w:left="102"/>
              <w:rPr>
                <w:rFonts w:ascii="Courier New"/>
                <w:sz w:val="18"/>
              </w:rPr>
            </w:pPr>
            <w:r>
              <w:rPr>
                <w:rFonts w:ascii="Courier New"/>
                <w:sz w:val="18"/>
              </w:rPr>
              <w:t>SROAOP1</w:t>
            </w:r>
          </w:p>
        </w:tc>
        <w:tc>
          <w:tcPr>
            <w:tcW w:w="1164" w:type="dxa"/>
          </w:tcPr>
          <w:p w14:paraId="0652D9A9" w14:textId="77777777" w:rsidR="00A72B2A" w:rsidRDefault="00C1541F">
            <w:pPr>
              <w:pStyle w:val="TableParagraph"/>
              <w:spacing w:before="85" w:line="182" w:lineRule="exact"/>
              <w:ind w:left="100"/>
              <w:rPr>
                <w:rFonts w:ascii="Courier New"/>
                <w:sz w:val="18"/>
              </w:rPr>
            </w:pPr>
            <w:r>
              <w:rPr>
                <w:rFonts w:ascii="Courier New"/>
                <w:sz w:val="18"/>
              </w:rPr>
              <w:t>SROAOP2</w:t>
            </w:r>
          </w:p>
        </w:tc>
        <w:tc>
          <w:tcPr>
            <w:tcW w:w="1161" w:type="dxa"/>
          </w:tcPr>
          <w:p w14:paraId="3374D0B5" w14:textId="77777777" w:rsidR="00A72B2A" w:rsidRDefault="00C1541F">
            <w:pPr>
              <w:pStyle w:val="TableParagraph"/>
              <w:spacing w:before="85" w:line="182" w:lineRule="exact"/>
              <w:ind w:left="98"/>
              <w:rPr>
                <w:rFonts w:ascii="Courier New"/>
                <w:sz w:val="18"/>
              </w:rPr>
            </w:pPr>
            <w:r>
              <w:rPr>
                <w:rFonts w:ascii="Courier New"/>
                <w:sz w:val="18"/>
              </w:rPr>
              <w:t>SROAOPS</w:t>
            </w:r>
          </w:p>
        </w:tc>
      </w:tr>
      <w:tr w:rsidR="00A72B2A" w14:paraId="7711C246" w14:textId="77777777">
        <w:trPr>
          <w:trHeight w:val="289"/>
        </w:trPr>
        <w:tc>
          <w:tcPr>
            <w:tcW w:w="1162" w:type="dxa"/>
          </w:tcPr>
          <w:p w14:paraId="3A4E3041" w14:textId="77777777" w:rsidR="00A72B2A" w:rsidRDefault="00C1541F">
            <w:pPr>
              <w:pStyle w:val="TableParagraph"/>
              <w:spacing w:before="87" w:line="182" w:lineRule="exact"/>
              <w:rPr>
                <w:rFonts w:ascii="Courier New"/>
                <w:sz w:val="18"/>
              </w:rPr>
            </w:pPr>
            <w:r>
              <w:rPr>
                <w:rFonts w:ascii="Courier New"/>
                <w:sz w:val="18"/>
              </w:rPr>
              <w:t>SROAOSET</w:t>
            </w:r>
          </w:p>
        </w:tc>
        <w:tc>
          <w:tcPr>
            <w:tcW w:w="1160" w:type="dxa"/>
          </w:tcPr>
          <w:p w14:paraId="649E10BE" w14:textId="77777777" w:rsidR="00A72B2A" w:rsidRDefault="00C1541F">
            <w:pPr>
              <w:pStyle w:val="TableParagraph"/>
              <w:spacing w:before="87" w:line="182" w:lineRule="exact"/>
              <w:rPr>
                <w:rFonts w:ascii="Courier New"/>
                <w:sz w:val="18"/>
              </w:rPr>
            </w:pPr>
            <w:r>
              <w:rPr>
                <w:rFonts w:ascii="Courier New"/>
                <w:sz w:val="18"/>
              </w:rPr>
              <w:t>SROAOTH</w:t>
            </w:r>
          </w:p>
        </w:tc>
        <w:tc>
          <w:tcPr>
            <w:tcW w:w="1161" w:type="dxa"/>
          </w:tcPr>
          <w:p w14:paraId="1EF52EC7" w14:textId="77777777" w:rsidR="00A72B2A" w:rsidRDefault="00C1541F">
            <w:pPr>
              <w:pStyle w:val="TableParagraph"/>
              <w:spacing w:before="87" w:line="182" w:lineRule="exact"/>
              <w:ind w:left="106"/>
              <w:rPr>
                <w:rFonts w:ascii="Courier New"/>
                <w:sz w:val="18"/>
              </w:rPr>
            </w:pPr>
            <w:r>
              <w:rPr>
                <w:rFonts w:ascii="Courier New"/>
                <w:sz w:val="18"/>
              </w:rPr>
              <w:t>SROAOUT</w:t>
            </w:r>
          </w:p>
        </w:tc>
        <w:tc>
          <w:tcPr>
            <w:tcW w:w="1163" w:type="dxa"/>
          </w:tcPr>
          <w:p w14:paraId="3F105565" w14:textId="77777777" w:rsidR="00A72B2A" w:rsidRDefault="00C1541F">
            <w:pPr>
              <w:pStyle w:val="TableParagraph"/>
              <w:spacing w:before="87" w:line="182" w:lineRule="exact"/>
              <w:ind w:left="105"/>
              <w:rPr>
                <w:rFonts w:ascii="Courier New"/>
                <w:sz w:val="18"/>
              </w:rPr>
            </w:pPr>
            <w:r>
              <w:rPr>
                <w:rFonts w:ascii="Courier New"/>
                <w:sz w:val="18"/>
              </w:rPr>
              <w:t>SROAPAS</w:t>
            </w:r>
          </w:p>
        </w:tc>
        <w:tc>
          <w:tcPr>
            <w:tcW w:w="1161" w:type="dxa"/>
          </w:tcPr>
          <w:p w14:paraId="70A8DA02" w14:textId="77777777" w:rsidR="00A72B2A" w:rsidRDefault="00C1541F">
            <w:pPr>
              <w:pStyle w:val="TableParagraph"/>
              <w:spacing w:before="87" w:line="182" w:lineRule="exact"/>
              <w:ind w:left="103"/>
              <w:rPr>
                <w:rFonts w:ascii="Courier New"/>
                <w:sz w:val="18"/>
              </w:rPr>
            </w:pPr>
            <w:r>
              <w:rPr>
                <w:rFonts w:ascii="Courier New"/>
                <w:sz w:val="18"/>
              </w:rPr>
              <w:t>SROAPC</w:t>
            </w:r>
          </w:p>
        </w:tc>
        <w:tc>
          <w:tcPr>
            <w:tcW w:w="1161" w:type="dxa"/>
          </w:tcPr>
          <w:p w14:paraId="18C06229" w14:textId="77777777" w:rsidR="00A72B2A" w:rsidRDefault="00C1541F">
            <w:pPr>
              <w:pStyle w:val="TableParagraph"/>
              <w:spacing w:before="87" w:line="182" w:lineRule="exact"/>
              <w:ind w:left="102"/>
              <w:rPr>
                <w:rFonts w:ascii="Courier New"/>
                <w:sz w:val="18"/>
              </w:rPr>
            </w:pPr>
            <w:r>
              <w:rPr>
                <w:rFonts w:ascii="Courier New"/>
                <w:sz w:val="18"/>
              </w:rPr>
              <w:t>SROAPCA</w:t>
            </w:r>
          </w:p>
        </w:tc>
        <w:tc>
          <w:tcPr>
            <w:tcW w:w="1164" w:type="dxa"/>
          </w:tcPr>
          <w:p w14:paraId="278273DF" w14:textId="77777777" w:rsidR="00A72B2A" w:rsidRDefault="00C1541F">
            <w:pPr>
              <w:pStyle w:val="TableParagraph"/>
              <w:spacing w:before="87" w:line="182" w:lineRule="exact"/>
              <w:ind w:left="100"/>
              <w:rPr>
                <w:rFonts w:ascii="Courier New"/>
                <w:sz w:val="18"/>
              </w:rPr>
            </w:pPr>
            <w:r>
              <w:rPr>
                <w:rFonts w:ascii="Courier New"/>
                <w:sz w:val="18"/>
              </w:rPr>
              <w:t>SROAPCA0</w:t>
            </w:r>
          </w:p>
        </w:tc>
        <w:tc>
          <w:tcPr>
            <w:tcW w:w="1161" w:type="dxa"/>
          </w:tcPr>
          <w:p w14:paraId="52A3F599" w14:textId="77777777" w:rsidR="00A72B2A" w:rsidRDefault="00C1541F">
            <w:pPr>
              <w:pStyle w:val="TableParagraph"/>
              <w:spacing w:before="87" w:line="182" w:lineRule="exact"/>
              <w:ind w:left="98"/>
              <w:rPr>
                <w:rFonts w:ascii="Courier New"/>
                <w:sz w:val="18"/>
              </w:rPr>
            </w:pPr>
            <w:r>
              <w:rPr>
                <w:rFonts w:ascii="Courier New"/>
                <w:sz w:val="18"/>
              </w:rPr>
              <w:t>SROAPCA1</w:t>
            </w:r>
          </w:p>
        </w:tc>
      </w:tr>
      <w:tr w:rsidR="00A72B2A" w14:paraId="591E9294" w14:textId="77777777">
        <w:trPr>
          <w:trHeight w:val="287"/>
        </w:trPr>
        <w:tc>
          <w:tcPr>
            <w:tcW w:w="1162" w:type="dxa"/>
          </w:tcPr>
          <w:p w14:paraId="7F56F382" w14:textId="77777777" w:rsidR="00A72B2A" w:rsidRDefault="00C1541F">
            <w:pPr>
              <w:pStyle w:val="TableParagraph"/>
              <w:spacing w:before="85" w:line="182" w:lineRule="exact"/>
              <w:rPr>
                <w:rFonts w:ascii="Courier New"/>
                <w:sz w:val="18"/>
              </w:rPr>
            </w:pPr>
            <w:r>
              <w:rPr>
                <w:rFonts w:ascii="Courier New"/>
                <w:sz w:val="18"/>
              </w:rPr>
              <w:t>SROAPCA2</w:t>
            </w:r>
          </w:p>
        </w:tc>
        <w:tc>
          <w:tcPr>
            <w:tcW w:w="1160" w:type="dxa"/>
          </w:tcPr>
          <w:p w14:paraId="45C8BAA3" w14:textId="77777777" w:rsidR="00A72B2A" w:rsidRDefault="00C1541F">
            <w:pPr>
              <w:pStyle w:val="TableParagraph"/>
              <w:spacing w:before="85" w:line="182" w:lineRule="exact"/>
              <w:rPr>
                <w:rFonts w:ascii="Courier New"/>
                <w:sz w:val="18"/>
              </w:rPr>
            </w:pPr>
            <w:r>
              <w:rPr>
                <w:rFonts w:ascii="Courier New"/>
                <w:sz w:val="18"/>
              </w:rPr>
              <w:t>SROAPCA3</w:t>
            </w:r>
          </w:p>
        </w:tc>
        <w:tc>
          <w:tcPr>
            <w:tcW w:w="1161" w:type="dxa"/>
          </w:tcPr>
          <w:p w14:paraId="40ACD528" w14:textId="77777777" w:rsidR="00A72B2A" w:rsidRDefault="00C1541F">
            <w:pPr>
              <w:pStyle w:val="TableParagraph"/>
              <w:spacing w:before="85" w:line="182" w:lineRule="exact"/>
              <w:ind w:left="106"/>
              <w:rPr>
                <w:rFonts w:ascii="Courier New"/>
                <w:sz w:val="18"/>
              </w:rPr>
            </w:pPr>
            <w:r>
              <w:rPr>
                <w:rFonts w:ascii="Courier New"/>
                <w:sz w:val="18"/>
              </w:rPr>
              <w:t>SROAPCA4</w:t>
            </w:r>
          </w:p>
        </w:tc>
        <w:tc>
          <w:tcPr>
            <w:tcW w:w="1163" w:type="dxa"/>
          </w:tcPr>
          <w:p w14:paraId="417A467C" w14:textId="77777777" w:rsidR="00A72B2A" w:rsidRDefault="00C1541F">
            <w:pPr>
              <w:pStyle w:val="TableParagraph"/>
              <w:spacing w:before="85" w:line="182" w:lineRule="exact"/>
              <w:ind w:left="105"/>
              <w:rPr>
                <w:rFonts w:ascii="Courier New"/>
                <w:sz w:val="18"/>
              </w:rPr>
            </w:pPr>
            <w:r>
              <w:rPr>
                <w:rFonts w:ascii="Courier New"/>
                <w:sz w:val="18"/>
              </w:rPr>
              <w:t>SROAPIMS</w:t>
            </w:r>
          </w:p>
        </w:tc>
        <w:tc>
          <w:tcPr>
            <w:tcW w:w="1161" w:type="dxa"/>
          </w:tcPr>
          <w:p w14:paraId="0AEECC8E" w14:textId="77777777" w:rsidR="00A72B2A" w:rsidRDefault="00C1541F">
            <w:pPr>
              <w:pStyle w:val="TableParagraph"/>
              <w:spacing w:before="85" w:line="182" w:lineRule="exact"/>
              <w:ind w:left="103"/>
              <w:rPr>
                <w:rFonts w:ascii="Courier New"/>
                <w:sz w:val="18"/>
              </w:rPr>
            </w:pPr>
            <w:r>
              <w:rPr>
                <w:rFonts w:ascii="Courier New"/>
                <w:sz w:val="18"/>
              </w:rPr>
              <w:t>SROAPM</w:t>
            </w:r>
          </w:p>
        </w:tc>
        <w:tc>
          <w:tcPr>
            <w:tcW w:w="1161" w:type="dxa"/>
          </w:tcPr>
          <w:p w14:paraId="062A1E55" w14:textId="77777777" w:rsidR="00A72B2A" w:rsidRDefault="00C1541F">
            <w:pPr>
              <w:pStyle w:val="TableParagraph"/>
              <w:spacing w:before="85" w:line="182" w:lineRule="exact"/>
              <w:ind w:left="102"/>
              <w:rPr>
                <w:rFonts w:ascii="Courier New"/>
                <w:sz w:val="18"/>
              </w:rPr>
            </w:pPr>
            <w:r>
              <w:rPr>
                <w:rFonts w:ascii="Courier New"/>
                <w:sz w:val="18"/>
              </w:rPr>
              <w:t>SROAPR1A</w:t>
            </w:r>
          </w:p>
        </w:tc>
        <w:tc>
          <w:tcPr>
            <w:tcW w:w="1164" w:type="dxa"/>
          </w:tcPr>
          <w:p w14:paraId="18DA65F1" w14:textId="77777777" w:rsidR="00A72B2A" w:rsidRDefault="00C1541F">
            <w:pPr>
              <w:pStyle w:val="TableParagraph"/>
              <w:spacing w:before="85" w:line="182" w:lineRule="exact"/>
              <w:ind w:left="100"/>
              <w:rPr>
                <w:rFonts w:ascii="Courier New"/>
                <w:sz w:val="18"/>
              </w:rPr>
            </w:pPr>
            <w:r>
              <w:rPr>
                <w:rFonts w:ascii="Courier New"/>
                <w:sz w:val="18"/>
              </w:rPr>
              <w:t>SROAPR2</w:t>
            </w:r>
          </w:p>
        </w:tc>
        <w:tc>
          <w:tcPr>
            <w:tcW w:w="1161" w:type="dxa"/>
          </w:tcPr>
          <w:p w14:paraId="0D8597D6" w14:textId="77777777" w:rsidR="00A72B2A" w:rsidRDefault="00C1541F">
            <w:pPr>
              <w:pStyle w:val="TableParagraph"/>
              <w:spacing w:before="85" w:line="182" w:lineRule="exact"/>
              <w:ind w:left="98"/>
              <w:rPr>
                <w:rFonts w:ascii="Courier New"/>
                <w:sz w:val="18"/>
              </w:rPr>
            </w:pPr>
            <w:r>
              <w:rPr>
                <w:rFonts w:ascii="Courier New"/>
                <w:sz w:val="18"/>
              </w:rPr>
              <w:t>SROAPRE</w:t>
            </w:r>
          </w:p>
        </w:tc>
      </w:tr>
      <w:tr w:rsidR="00A72B2A" w14:paraId="6ACAE9CA" w14:textId="77777777">
        <w:trPr>
          <w:trHeight w:val="287"/>
        </w:trPr>
        <w:tc>
          <w:tcPr>
            <w:tcW w:w="1162" w:type="dxa"/>
          </w:tcPr>
          <w:p w14:paraId="04EA2D8F" w14:textId="77777777" w:rsidR="00A72B2A" w:rsidRDefault="00C1541F">
            <w:pPr>
              <w:pStyle w:val="TableParagraph"/>
              <w:spacing w:before="85" w:line="182" w:lineRule="exact"/>
              <w:rPr>
                <w:rFonts w:ascii="Courier New"/>
                <w:sz w:val="18"/>
              </w:rPr>
            </w:pPr>
            <w:r>
              <w:rPr>
                <w:rFonts w:ascii="Courier New"/>
                <w:sz w:val="18"/>
              </w:rPr>
              <w:t>SROAPRE1</w:t>
            </w:r>
          </w:p>
        </w:tc>
        <w:tc>
          <w:tcPr>
            <w:tcW w:w="1160" w:type="dxa"/>
          </w:tcPr>
          <w:p w14:paraId="26E268BE" w14:textId="77777777" w:rsidR="00A72B2A" w:rsidRDefault="00C1541F">
            <w:pPr>
              <w:pStyle w:val="TableParagraph"/>
              <w:spacing w:before="85" w:line="182" w:lineRule="exact"/>
              <w:rPr>
                <w:rFonts w:ascii="Courier New"/>
                <w:sz w:val="18"/>
              </w:rPr>
            </w:pPr>
            <w:r>
              <w:rPr>
                <w:rFonts w:ascii="Courier New"/>
                <w:sz w:val="18"/>
              </w:rPr>
              <w:t>SROAPRE2</w:t>
            </w:r>
          </w:p>
        </w:tc>
        <w:tc>
          <w:tcPr>
            <w:tcW w:w="1161" w:type="dxa"/>
          </w:tcPr>
          <w:p w14:paraId="56D917CA" w14:textId="77777777" w:rsidR="00A72B2A" w:rsidRDefault="00C1541F">
            <w:pPr>
              <w:pStyle w:val="TableParagraph"/>
              <w:spacing w:before="85" w:line="182" w:lineRule="exact"/>
              <w:ind w:left="106"/>
              <w:rPr>
                <w:rFonts w:ascii="Courier New"/>
                <w:sz w:val="18"/>
              </w:rPr>
            </w:pPr>
            <w:r>
              <w:rPr>
                <w:rFonts w:ascii="Courier New"/>
                <w:sz w:val="18"/>
              </w:rPr>
              <w:t>SROAPRT1</w:t>
            </w:r>
          </w:p>
        </w:tc>
        <w:tc>
          <w:tcPr>
            <w:tcW w:w="1163" w:type="dxa"/>
          </w:tcPr>
          <w:p w14:paraId="61728742" w14:textId="77777777" w:rsidR="00A72B2A" w:rsidRDefault="00C1541F">
            <w:pPr>
              <w:pStyle w:val="TableParagraph"/>
              <w:spacing w:before="85" w:line="182" w:lineRule="exact"/>
              <w:ind w:left="105"/>
              <w:rPr>
                <w:rFonts w:ascii="Courier New"/>
                <w:sz w:val="18"/>
              </w:rPr>
            </w:pPr>
            <w:r>
              <w:rPr>
                <w:rFonts w:ascii="Courier New"/>
                <w:sz w:val="18"/>
              </w:rPr>
              <w:t>SROAPRT2</w:t>
            </w:r>
          </w:p>
        </w:tc>
        <w:tc>
          <w:tcPr>
            <w:tcW w:w="1161" w:type="dxa"/>
          </w:tcPr>
          <w:p w14:paraId="01BBD7E1" w14:textId="77777777" w:rsidR="00A72B2A" w:rsidRDefault="00C1541F">
            <w:pPr>
              <w:pStyle w:val="TableParagraph"/>
              <w:spacing w:before="85" w:line="182" w:lineRule="exact"/>
              <w:ind w:left="103"/>
              <w:rPr>
                <w:rFonts w:ascii="Courier New"/>
                <w:sz w:val="18"/>
              </w:rPr>
            </w:pPr>
            <w:r>
              <w:rPr>
                <w:rFonts w:ascii="Courier New"/>
                <w:sz w:val="18"/>
              </w:rPr>
              <w:t>SROAPRT3</w:t>
            </w:r>
          </w:p>
        </w:tc>
        <w:tc>
          <w:tcPr>
            <w:tcW w:w="1161" w:type="dxa"/>
          </w:tcPr>
          <w:p w14:paraId="1E55919B" w14:textId="77777777" w:rsidR="00A72B2A" w:rsidRDefault="00C1541F">
            <w:pPr>
              <w:pStyle w:val="TableParagraph"/>
              <w:spacing w:before="85" w:line="182" w:lineRule="exact"/>
              <w:ind w:left="102"/>
              <w:rPr>
                <w:rFonts w:ascii="Courier New"/>
                <w:sz w:val="18"/>
              </w:rPr>
            </w:pPr>
            <w:r>
              <w:rPr>
                <w:rFonts w:ascii="Courier New"/>
                <w:sz w:val="18"/>
              </w:rPr>
              <w:t>SROAPRT4</w:t>
            </w:r>
          </w:p>
        </w:tc>
        <w:tc>
          <w:tcPr>
            <w:tcW w:w="1164" w:type="dxa"/>
          </w:tcPr>
          <w:p w14:paraId="53BFA9FF" w14:textId="77777777" w:rsidR="00A72B2A" w:rsidRDefault="00C1541F">
            <w:pPr>
              <w:pStyle w:val="TableParagraph"/>
              <w:spacing w:before="85" w:line="182" w:lineRule="exact"/>
              <w:ind w:left="100"/>
              <w:rPr>
                <w:rFonts w:ascii="Courier New"/>
                <w:sz w:val="18"/>
              </w:rPr>
            </w:pPr>
            <w:r>
              <w:rPr>
                <w:rFonts w:ascii="Courier New"/>
                <w:sz w:val="18"/>
              </w:rPr>
              <w:t>SROAPRT5</w:t>
            </w:r>
          </w:p>
        </w:tc>
        <w:tc>
          <w:tcPr>
            <w:tcW w:w="1161" w:type="dxa"/>
          </w:tcPr>
          <w:p w14:paraId="7AE97F70" w14:textId="77777777" w:rsidR="00A72B2A" w:rsidRDefault="00C1541F">
            <w:pPr>
              <w:pStyle w:val="TableParagraph"/>
              <w:spacing w:before="85" w:line="182" w:lineRule="exact"/>
              <w:ind w:left="98"/>
              <w:rPr>
                <w:rFonts w:ascii="Courier New"/>
                <w:sz w:val="18"/>
              </w:rPr>
            </w:pPr>
            <w:r>
              <w:rPr>
                <w:rFonts w:ascii="Courier New"/>
                <w:sz w:val="18"/>
              </w:rPr>
              <w:t>SROAPRT6</w:t>
            </w:r>
          </w:p>
        </w:tc>
      </w:tr>
      <w:tr w:rsidR="00A72B2A" w14:paraId="1871186B" w14:textId="77777777">
        <w:trPr>
          <w:trHeight w:val="289"/>
        </w:trPr>
        <w:tc>
          <w:tcPr>
            <w:tcW w:w="1162" w:type="dxa"/>
          </w:tcPr>
          <w:p w14:paraId="0577DF33" w14:textId="77777777" w:rsidR="00A72B2A" w:rsidRDefault="00C1541F">
            <w:pPr>
              <w:pStyle w:val="TableParagraph"/>
              <w:spacing w:before="87" w:line="182" w:lineRule="exact"/>
              <w:rPr>
                <w:rFonts w:ascii="Courier New"/>
                <w:sz w:val="18"/>
              </w:rPr>
            </w:pPr>
            <w:r>
              <w:rPr>
                <w:rFonts w:ascii="Courier New"/>
                <w:sz w:val="18"/>
              </w:rPr>
              <w:t>SROAPRT7</w:t>
            </w:r>
          </w:p>
        </w:tc>
        <w:tc>
          <w:tcPr>
            <w:tcW w:w="1160" w:type="dxa"/>
          </w:tcPr>
          <w:p w14:paraId="62BA61E5" w14:textId="77777777" w:rsidR="00A72B2A" w:rsidRDefault="00C1541F">
            <w:pPr>
              <w:pStyle w:val="TableParagraph"/>
              <w:spacing w:before="87" w:line="182" w:lineRule="exact"/>
              <w:rPr>
                <w:rFonts w:ascii="Courier New"/>
                <w:sz w:val="18"/>
              </w:rPr>
            </w:pPr>
            <w:r>
              <w:rPr>
                <w:rFonts w:ascii="Courier New"/>
                <w:sz w:val="18"/>
              </w:rPr>
              <w:t>SROAPS1</w:t>
            </w:r>
          </w:p>
        </w:tc>
        <w:tc>
          <w:tcPr>
            <w:tcW w:w="1161" w:type="dxa"/>
          </w:tcPr>
          <w:p w14:paraId="234A7B24" w14:textId="77777777" w:rsidR="00A72B2A" w:rsidRDefault="00C1541F">
            <w:pPr>
              <w:pStyle w:val="TableParagraph"/>
              <w:spacing w:before="87" w:line="182" w:lineRule="exact"/>
              <w:ind w:left="106"/>
              <w:rPr>
                <w:rFonts w:ascii="Courier New"/>
                <w:sz w:val="18"/>
              </w:rPr>
            </w:pPr>
            <w:r>
              <w:rPr>
                <w:rFonts w:ascii="Courier New"/>
                <w:sz w:val="18"/>
              </w:rPr>
              <w:t>SROAPS2</w:t>
            </w:r>
          </w:p>
        </w:tc>
        <w:tc>
          <w:tcPr>
            <w:tcW w:w="1163" w:type="dxa"/>
          </w:tcPr>
          <w:p w14:paraId="7B62CB99" w14:textId="77777777" w:rsidR="00A72B2A" w:rsidRDefault="00C1541F">
            <w:pPr>
              <w:pStyle w:val="TableParagraph"/>
              <w:spacing w:before="87" w:line="182" w:lineRule="exact"/>
              <w:ind w:left="105"/>
              <w:rPr>
                <w:rFonts w:ascii="Courier New"/>
                <w:sz w:val="18"/>
              </w:rPr>
            </w:pPr>
            <w:r>
              <w:rPr>
                <w:rFonts w:ascii="Courier New"/>
                <w:sz w:val="18"/>
              </w:rPr>
              <w:t>SROAR</w:t>
            </w:r>
          </w:p>
        </w:tc>
        <w:tc>
          <w:tcPr>
            <w:tcW w:w="1161" w:type="dxa"/>
          </w:tcPr>
          <w:p w14:paraId="18299D47" w14:textId="77777777" w:rsidR="00A72B2A" w:rsidRDefault="00C1541F">
            <w:pPr>
              <w:pStyle w:val="TableParagraph"/>
              <w:spacing w:before="87" w:line="182" w:lineRule="exact"/>
              <w:ind w:left="103"/>
              <w:rPr>
                <w:rFonts w:ascii="Courier New"/>
                <w:sz w:val="18"/>
              </w:rPr>
            </w:pPr>
            <w:r>
              <w:rPr>
                <w:rFonts w:ascii="Courier New"/>
                <w:sz w:val="18"/>
              </w:rPr>
              <w:t>SROAR1</w:t>
            </w:r>
          </w:p>
        </w:tc>
        <w:tc>
          <w:tcPr>
            <w:tcW w:w="1161" w:type="dxa"/>
          </w:tcPr>
          <w:p w14:paraId="0F836777" w14:textId="77777777" w:rsidR="00A72B2A" w:rsidRDefault="00C1541F">
            <w:pPr>
              <w:pStyle w:val="TableParagraph"/>
              <w:spacing w:before="87" w:line="182" w:lineRule="exact"/>
              <w:ind w:left="102"/>
              <w:rPr>
                <w:rFonts w:ascii="Courier New"/>
                <w:sz w:val="18"/>
              </w:rPr>
            </w:pPr>
            <w:r>
              <w:rPr>
                <w:rFonts w:ascii="Courier New"/>
                <w:sz w:val="18"/>
              </w:rPr>
              <w:t>SROAR2</w:t>
            </w:r>
          </w:p>
        </w:tc>
        <w:tc>
          <w:tcPr>
            <w:tcW w:w="1164" w:type="dxa"/>
          </w:tcPr>
          <w:p w14:paraId="3F24FC53" w14:textId="77777777" w:rsidR="00A72B2A" w:rsidRDefault="00C1541F">
            <w:pPr>
              <w:pStyle w:val="TableParagraph"/>
              <w:spacing w:before="87" w:line="182" w:lineRule="exact"/>
              <w:ind w:left="100"/>
              <w:rPr>
                <w:rFonts w:ascii="Courier New"/>
                <w:sz w:val="18"/>
              </w:rPr>
            </w:pPr>
            <w:r>
              <w:rPr>
                <w:rFonts w:ascii="Courier New"/>
                <w:sz w:val="18"/>
              </w:rPr>
              <w:t>SROARET</w:t>
            </w:r>
          </w:p>
        </w:tc>
        <w:tc>
          <w:tcPr>
            <w:tcW w:w="1161" w:type="dxa"/>
          </w:tcPr>
          <w:p w14:paraId="08F0C98F" w14:textId="77777777" w:rsidR="00A72B2A" w:rsidRDefault="00C1541F">
            <w:pPr>
              <w:pStyle w:val="TableParagraph"/>
              <w:spacing w:before="87" w:line="182" w:lineRule="exact"/>
              <w:ind w:left="98"/>
              <w:rPr>
                <w:rFonts w:ascii="Courier New"/>
                <w:sz w:val="18"/>
              </w:rPr>
            </w:pPr>
            <w:r>
              <w:rPr>
                <w:rFonts w:ascii="Courier New"/>
                <w:sz w:val="18"/>
              </w:rPr>
              <w:t>SROARPT</w:t>
            </w:r>
          </w:p>
        </w:tc>
      </w:tr>
      <w:tr w:rsidR="00A72B2A" w14:paraId="49A22D17" w14:textId="77777777">
        <w:trPr>
          <w:trHeight w:val="287"/>
        </w:trPr>
        <w:tc>
          <w:tcPr>
            <w:tcW w:w="1162" w:type="dxa"/>
          </w:tcPr>
          <w:p w14:paraId="45C26D74" w14:textId="77777777" w:rsidR="00A72B2A" w:rsidRDefault="00C1541F">
            <w:pPr>
              <w:pStyle w:val="TableParagraph"/>
              <w:spacing w:before="85" w:line="182" w:lineRule="exact"/>
              <w:rPr>
                <w:rFonts w:ascii="Courier New"/>
                <w:sz w:val="18"/>
              </w:rPr>
            </w:pPr>
            <w:r>
              <w:rPr>
                <w:rFonts w:ascii="Courier New"/>
                <w:sz w:val="18"/>
              </w:rPr>
              <w:t>SROASITE</w:t>
            </w:r>
          </w:p>
        </w:tc>
        <w:tc>
          <w:tcPr>
            <w:tcW w:w="1160" w:type="dxa"/>
          </w:tcPr>
          <w:p w14:paraId="4EEDD7E7" w14:textId="77777777" w:rsidR="00A72B2A" w:rsidRDefault="00C1541F">
            <w:pPr>
              <w:pStyle w:val="TableParagraph"/>
              <w:spacing w:before="85" w:line="182" w:lineRule="exact"/>
              <w:rPr>
                <w:rFonts w:ascii="Courier New"/>
                <w:sz w:val="18"/>
              </w:rPr>
            </w:pPr>
            <w:r>
              <w:rPr>
                <w:rFonts w:ascii="Courier New"/>
                <w:sz w:val="18"/>
              </w:rPr>
              <w:t>SROASS</w:t>
            </w:r>
          </w:p>
        </w:tc>
        <w:tc>
          <w:tcPr>
            <w:tcW w:w="1161" w:type="dxa"/>
          </w:tcPr>
          <w:p w14:paraId="15808DD1" w14:textId="77777777" w:rsidR="00A72B2A" w:rsidRDefault="00C1541F">
            <w:pPr>
              <w:pStyle w:val="TableParagraph"/>
              <w:spacing w:before="85" w:line="182" w:lineRule="exact"/>
              <w:ind w:left="106"/>
              <w:rPr>
                <w:rFonts w:ascii="Courier New"/>
                <w:sz w:val="18"/>
              </w:rPr>
            </w:pPr>
            <w:r>
              <w:rPr>
                <w:rFonts w:ascii="Courier New"/>
                <w:sz w:val="18"/>
              </w:rPr>
              <w:t>SROASS1</w:t>
            </w:r>
          </w:p>
        </w:tc>
        <w:tc>
          <w:tcPr>
            <w:tcW w:w="1163" w:type="dxa"/>
          </w:tcPr>
          <w:p w14:paraId="7FCD36AE" w14:textId="77777777" w:rsidR="00A72B2A" w:rsidRDefault="00C1541F">
            <w:pPr>
              <w:pStyle w:val="TableParagraph"/>
              <w:spacing w:before="85" w:line="182" w:lineRule="exact"/>
              <w:ind w:left="105"/>
              <w:rPr>
                <w:rFonts w:ascii="Courier New"/>
                <w:sz w:val="18"/>
              </w:rPr>
            </w:pPr>
            <w:r>
              <w:rPr>
                <w:rFonts w:ascii="Courier New"/>
                <w:sz w:val="18"/>
              </w:rPr>
              <w:t>SROASSE</w:t>
            </w:r>
          </w:p>
        </w:tc>
        <w:tc>
          <w:tcPr>
            <w:tcW w:w="1161" w:type="dxa"/>
          </w:tcPr>
          <w:p w14:paraId="7EB7B468" w14:textId="77777777" w:rsidR="00A72B2A" w:rsidRDefault="00C1541F">
            <w:pPr>
              <w:pStyle w:val="TableParagraph"/>
              <w:spacing w:before="85" w:line="182" w:lineRule="exact"/>
              <w:ind w:left="103"/>
              <w:rPr>
                <w:rFonts w:ascii="Courier New"/>
                <w:sz w:val="18"/>
              </w:rPr>
            </w:pPr>
            <w:r>
              <w:rPr>
                <w:rFonts w:ascii="Courier New"/>
                <w:sz w:val="18"/>
              </w:rPr>
              <w:t>SROASSN</w:t>
            </w:r>
          </w:p>
        </w:tc>
        <w:tc>
          <w:tcPr>
            <w:tcW w:w="1161" w:type="dxa"/>
          </w:tcPr>
          <w:p w14:paraId="6890FC14" w14:textId="77777777" w:rsidR="00A72B2A" w:rsidRDefault="00C1541F">
            <w:pPr>
              <w:pStyle w:val="TableParagraph"/>
              <w:spacing w:before="85" w:line="182" w:lineRule="exact"/>
              <w:ind w:left="102"/>
              <w:rPr>
                <w:rFonts w:ascii="Courier New"/>
                <w:sz w:val="18"/>
              </w:rPr>
            </w:pPr>
            <w:r>
              <w:rPr>
                <w:rFonts w:ascii="Courier New"/>
                <w:sz w:val="18"/>
              </w:rPr>
              <w:t>SROASSP</w:t>
            </w:r>
          </w:p>
        </w:tc>
        <w:tc>
          <w:tcPr>
            <w:tcW w:w="1164" w:type="dxa"/>
          </w:tcPr>
          <w:p w14:paraId="1D2386AD" w14:textId="77777777" w:rsidR="00A72B2A" w:rsidRDefault="00C1541F">
            <w:pPr>
              <w:pStyle w:val="TableParagraph"/>
              <w:spacing w:before="85" w:line="182" w:lineRule="exact"/>
              <w:ind w:left="100"/>
              <w:rPr>
                <w:rFonts w:ascii="Courier New"/>
                <w:sz w:val="18"/>
              </w:rPr>
            </w:pPr>
            <w:r>
              <w:rPr>
                <w:rFonts w:ascii="Courier New"/>
                <w:sz w:val="18"/>
              </w:rPr>
              <w:t>SROAT0P</w:t>
            </w:r>
          </w:p>
        </w:tc>
        <w:tc>
          <w:tcPr>
            <w:tcW w:w="1161" w:type="dxa"/>
          </w:tcPr>
          <w:p w14:paraId="76F2548A" w14:textId="77777777" w:rsidR="00A72B2A" w:rsidRDefault="00C1541F">
            <w:pPr>
              <w:pStyle w:val="TableParagraph"/>
              <w:spacing w:before="85" w:line="182" w:lineRule="exact"/>
              <w:ind w:left="98"/>
              <w:rPr>
                <w:rFonts w:ascii="Courier New"/>
                <w:sz w:val="18"/>
              </w:rPr>
            </w:pPr>
            <w:r>
              <w:rPr>
                <w:rFonts w:ascii="Courier New"/>
                <w:sz w:val="18"/>
              </w:rPr>
              <w:t>SROAT0T</w:t>
            </w:r>
          </w:p>
        </w:tc>
      </w:tr>
      <w:tr w:rsidR="00A72B2A" w14:paraId="0155A1FD" w14:textId="77777777">
        <w:trPr>
          <w:trHeight w:val="287"/>
        </w:trPr>
        <w:tc>
          <w:tcPr>
            <w:tcW w:w="1162" w:type="dxa"/>
          </w:tcPr>
          <w:p w14:paraId="6DA8A80A" w14:textId="77777777" w:rsidR="00A72B2A" w:rsidRDefault="00C1541F">
            <w:pPr>
              <w:pStyle w:val="TableParagraph"/>
              <w:spacing w:before="85" w:line="182" w:lineRule="exact"/>
              <w:rPr>
                <w:rFonts w:ascii="Courier New"/>
                <w:sz w:val="18"/>
              </w:rPr>
            </w:pPr>
            <w:r>
              <w:rPr>
                <w:rFonts w:ascii="Courier New"/>
                <w:sz w:val="18"/>
              </w:rPr>
              <w:t>SROAT1P</w:t>
            </w:r>
          </w:p>
        </w:tc>
        <w:tc>
          <w:tcPr>
            <w:tcW w:w="1160" w:type="dxa"/>
          </w:tcPr>
          <w:p w14:paraId="7A437BEB" w14:textId="77777777" w:rsidR="00A72B2A" w:rsidRDefault="00C1541F">
            <w:pPr>
              <w:pStyle w:val="TableParagraph"/>
              <w:spacing w:before="85" w:line="182" w:lineRule="exact"/>
              <w:rPr>
                <w:rFonts w:ascii="Courier New"/>
                <w:sz w:val="18"/>
              </w:rPr>
            </w:pPr>
            <w:r>
              <w:rPr>
                <w:rFonts w:ascii="Courier New"/>
                <w:sz w:val="18"/>
              </w:rPr>
              <w:t>SROAT1T</w:t>
            </w:r>
          </w:p>
        </w:tc>
        <w:tc>
          <w:tcPr>
            <w:tcW w:w="1161" w:type="dxa"/>
          </w:tcPr>
          <w:p w14:paraId="09F5E2FB" w14:textId="77777777" w:rsidR="00A72B2A" w:rsidRDefault="00C1541F">
            <w:pPr>
              <w:pStyle w:val="TableParagraph"/>
              <w:spacing w:before="85" w:line="182" w:lineRule="exact"/>
              <w:ind w:left="106"/>
              <w:rPr>
                <w:rFonts w:ascii="Courier New"/>
                <w:sz w:val="18"/>
              </w:rPr>
            </w:pPr>
            <w:r>
              <w:rPr>
                <w:rFonts w:ascii="Courier New"/>
                <w:sz w:val="18"/>
              </w:rPr>
              <w:t>SROAT2P</w:t>
            </w:r>
          </w:p>
        </w:tc>
        <w:tc>
          <w:tcPr>
            <w:tcW w:w="1163" w:type="dxa"/>
          </w:tcPr>
          <w:p w14:paraId="39116D5C" w14:textId="77777777" w:rsidR="00A72B2A" w:rsidRDefault="00C1541F">
            <w:pPr>
              <w:pStyle w:val="TableParagraph"/>
              <w:spacing w:before="85" w:line="182" w:lineRule="exact"/>
              <w:ind w:left="105"/>
              <w:rPr>
                <w:rFonts w:ascii="Courier New"/>
                <w:sz w:val="18"/>
              </w:rPr>
            </w:pPr>
            <w:r>
              <w:rPr>
                <w:rFonts w:ascii="Courier New"/>
                <w:sz w:val="18"/>
              </w:rPr>
              <w:t>SROAT2T</w:t>
            </w:r>
          </w:p>
        </w:tc>
        <w:tc>
          <w:tcPr>
            <w:tcW w:w="1161" w:type="dxa"/>
          </w:tcPr>
          <w:p w14:paraId="6C9D2269" w14:textId="77777777" w:rsidR="00A72B2A" w:rsidRDefault="00C1541F">
            <w:pPr>
              <w:pStyle w:val="TableParagraph"/>
              <w:spacing w:before="85" w:line="182" w:lineRule="exact"/>
              <w:ind w:left="103"/>
              <w:rPr>
                <w:rFonts w:ascii="Courier New"/>
                <w:sz w:val="18"/>
              </w:rPr>
            </w:pPr>
            <w:r>
              <w:rPr>
                <w:rFonts w:ascii="Courier New"/>
                <w:sz w:val="18"/>
              </w:rPr>
              <w:t>SROATCM</w:t>
            </w:r>
          </w:p>
        </w:tc>
        <w:tc>
          <w:tcPr>
            <w:tcW w:w="1161" w:type="dxa"/>
          </w:tcPr>
          <w:p w14:paraId="633DF4A1" w14:textId="77777777" w:rsidR="00A72B2A" w:rsidRDefault="00C1541F">
            <w:pPr>
              <w:pStyle w:val="TableParagraph"/>
              <w:spacing w:before="85" w:line="182" w:lineRule="exact"/>
              <w:ind w:left="102"/>
              <w:rPr>
                <w:rFonts w:ascii="Courier New"/>
                <w:sz w:val="18"/>
              </w:rPr>
            </w:pPr>
            <w:r>
              <w:rPr>
                <w:rFonts w:ascii="Courier New"/>
                <w:sz w:val="18"/>
              </w:rPr>
              <w:t>SROATCM1</w:t>
            </w:r>
          </w:p>
        </w:tc>
        <w:tc>
          <w:tcPr>
            <w:tcW w:w="1164" w:type="dxa"/>
          </w:tcPr>
          <w:p w14:paraId="5ADEA046" w14:textId="77777777" w:rsidR="00A72B2A" w:rsidRDefault="00C1541F">
            <w:pPr>
              <w:pStyle w:val="TableParagraph"/>
              <w:spacing w:before="85" w:line="182" w:lineRule="exact"/>
              <w:ind w:left="100"/>
              <w:rPr>
                <w:rFonts w:ascii="Courier New"/>
                <w:sz w:val="18"/>
              </w:rPr>
            </w:pPr>
            <w:r>
              <w:rPr>
                <w:rFonts w:ascii="Courier New"/>
                <w:sz w:val="18"/>
              </w:rPr>
              <w:t>SROATCM2</w:t>
            </w:r>
          </w:p>
        </w:tc>
        <w:tc>
          <w:tcPr>
            <w:tcW w:w="1161" w:type="dxa"/>
          </w:tcPr>
          <w:p w14:paraId="29B78AD4" w14:textId="77777777" w:rsidR="00A72B2A" w:rsidRDefault="00C1541F">
            <w:pPr>
              <w:pStyle w:val="TableParagraph"/>
              <w:spacing w:before="85" w:line="182" w:lineRule="exact"/>
              <w:ind w:left="98"/>
              <w:rPr>
                <w:rFonts w:ascii="Courier New"/>
                <w:sz w:val="18"/>
              </w:rPr>
            </w:pPr>
            <w:r>
              <w:rPr>
                <w:rFonts w:ascii="Courier New"/>
                <w:sz w:val="18"/>
              </w:rPr>
              <w:t>SROATCM3</w:t>
            </w:r>
          </w:p>
        </w:tc>
      </w:tr>
      <w:tr w:rsidR="00A72B2A" w14:paraId="49D24B5F" w14:textId="77777777">
        <w:trPr>
          <w:trHeight w:val="289"/>
        </w:trPr>
        <w:tc>
          <w:tcPr>
            <w:tcW w:w="1162" w:type="dxa"/>
          </w:tcPr>
          <w:p w14:paraId="4D341883" w14:textId="77777777" w:rsidR="00A72B2A" w:rsidRDefault="00C1541F">
            <w:pPr>
              <w:pStyle w:val="TableParagraph"/>
              <w:spacing w:before="87" w:line="182" w:lineRule="exact"/>
              <w:rPr>
                <w:rFonts w:ascii="Courier New"/>
                <w:sz w:val="18"/>
              </w:rPr>
            </w:pPr>
            <w:r>
              <w:rPr>
                <w:rFonts w:ascii="Courier New"/>
                <w:sz w:val="18"/>
              </w:rPr>
              <w:t>SROATM1</w:t>
            </w:r>
          </w:p>
        </w:tc>
        <w:tc>
          <w:tcPr>
            <w:tcW w:w="1160" w:type="dxa"/>
          </w:tcPr>
          <w:p w14:paraId="629D3CDF" w14:textId="77777777" w:rsidR="00A72B2A" w:rsidRDefault="00C1541F">
            <w:pPr>
              <w:pStyle w:val="TableParagraph"/>
              <w:spacing w:before="87" w:line="182" w:lineRule="exact"/>
              <w:rPr>
                <w:rFonts w:ascii="Courier New"/>
                <w:sz w:val="18"/>
              </w:rPr>
            </w:pPr>
            <w:r>
              <w:rPr>
                <w:rFonts w:ascii="Courier New"/>
                <w:sz w:val="18"/>
              </w:rPr>
              <w:t>SROATM2</w:t>
            </w:r>
          </w:p>
        </w:tc>
        <w:tc>
          <w:tcPr>
            <w:tcW w:w="1161" w:type="dxa"/>
          </w:tcPr>
          <w:p w14:paraId="45350FCD" w14:textId="77777777" w:rsidR="00A72B2A" w:rsidRDefault="00C1541F">
            <w:pPr>
              <w:pStyle w:val="TableParagraph"/>
              <w:spacing w:before="87" w:line="182" w:lineRule="exact"/>
              <w:ind w:left="106"/>
              <w:rPr>
                <w:rFonts w:ascii="Courier New"/>
                <w:sz w:val="18"/>
              </w:rPr>
            </w:pPr>
            <w:r>
              <w:rPr>
                <w:rFonts w:ascii="Courier New"/>
                <w:sz w:val="18"/>
              </w:rPr>
              <w:t>SROATM3</w:t>
            </w:r>
          </w:p>
        </w:tc>
        <w:tc>
          <w:tcPr>
            <w:tcW w:w="1163" w:type="dxa"/>
          </w:tcPr>
          <w:p w14:paraId="1FAC0EAE" w14:textId="77777777" w:rsidR="00A72B2A" w:rsidRDefault="00C1541F">
            <w:pPr>
              <w:pStyle w:val="TableParagraph"/>
              <w:spacing w:before="87" w:line="182" w:lineRule="exact"/>
              <w:ind w:left="105"/>
              <w:rPr>
                <w:rFonts w:ascii="Courier New"/>
                <w:sz w:val="18"/>
              </w:rPr>
            </w:pPr>
            <w:r>
              <w:rPr>
                <w:rFonts w:ascii="Courier New"/>
                <w:sz w:val="18"/>
              </w:rPr>
              <w:t>SROATM4</w:t>
            </w:r>
          </w:p>
        </w:tc>
        <w:tc>
          <w:tcPr>
            <w:tcW w:w="1161" w:type="dxa"/>
          </w:tcPr>
          <w:p w14:paraId="26BBEF92" w14:textId="77777777" w:rsidR="00A72B2A" w:rsidRDefault="00C1541F">
            <w:pPr>
              <w:pStyle w:val="TableParagraph"/>
              <w:spacing w:before="87" w:line="182" w:lineRule="exact"/>
              <w:ind w:left="103"/>
              <w:rPr>
                <w:rFonts w:ascii="Courier New"/>
                <w:sz w:val="18"/>
              </w:rPr>
            </w:pPr>
            <w:r>
              <w:rPr>
                <w:rFonts w:ascii="Courier New"/>
                <w:sz w:val="18"/>
              </w:rPr>
              <w:t>SROATMIT</w:t>
            </w:r>
          </w:p>
        </w:tc>
        <w:tc>
          <w:tcPr>
            <w:tcW w:w="1161" w:type="dxa"/>
          </w:tcPr>
          <w:p w14:paraId="12E27D06" w14:textId="77777777" w:rsidR="00A72B2A" w:rsidRDefault="00C1541F">
            <w:pPr>
              <w:pStyle w:val="TableParagraph"/>
              <w:spacing w:before="87" w:line="182" w:lineRule="exact"/>
              <w:ind w:left="102"/>
              <w:rPr>
                <w:rFonts w:ascii="Courier New"/>
                <w:sz w:val="18"/>
              </w:rPr>
            </w:pPr>
            <w:r>
              <w:rPr>
                <w:rFonts w:ascii="Courier New"/>
                <w:sz w:val="18"/>
              </w:rPr>
              <w:t>SROATMN1</w:t>
            </w:r>
          </w:p>
        </w:tc>
        <w:tc>
          <w:tcPr>
            <w:tcW w:w="1164" w:type="dxa"/>
          </w:tcPr>
          <w:p w14:paraId="15E2FF83" w14:textId="77777777" w:rsidR="00A72B2A" w:rsidRDefault="00C1541F">
            <w:pPr>
              <w:pStyle w:val="TableParagraph"/>
              <w:spacing w:before="87" w:line="182" w:lineRule="exact"/>
              <w:ind w:left="100"/>
              <w:rPr>
                <w:rFonts w:ascii="Courier New"/>
                <w:sz w:val="18"/>
              </w:rPr>
            </w:pPr>
            <w:r>
              <w:rPr>
                <w:rFonts w:ascii="Courier New"/>
                <w:sz w:val="18"/>
              </w:rPr>
              <w:t>SROATMNO</w:t>
            </w:r>
          </w:p>
        </w:tc>
        <w:tc>
          <w:tcPr>
            <w:tcW w:w="1161" w:type="dxa"/>
          </w:tcPr>
          <w:p w14:paraId="4070FE23" w14:textId="77777777" w:rsidR="00A72B2A" w:rsidRDefault="00C1541F">
            <w:pPr>
              <w:pStyle w:val="TableParagraph"/>
              <w:spacing w:before="87" w:line="182" w:lineRule="exact"/>
              <w:ind w:left="98"/>
              <w:rPr>
                <w:rFonts w:ascii="Courier New"/>
                <w:sz w:val="18"/>
              </w:rPr>
            </w:pPr>
            <w:r>
              <w:rPr>
                <w:rFonts w:ascii="Courier New"/>
                <w:sz w:val="18"/>
              </w:rPr>
              <w:t>SROATT</w:t>
            </w:r>
          </w:p>
        </w:tc>
      </w:tr>
      <w:tr w:rsidR="00A72B2A" w14:paraId="65693923" w14:textId="77777777">
        <w:trPr>
          <w:trHeight w:val="287"/>
        </w:trPr>
        <w:tc>
          <w:tcPr>
            <w:tcW w:w="1162" w:type="dxa"/>
          </w:tcPr>
          <w:p w14:paraId="23A2605E" w14:textId="77777777" w:rsidR="00A72B2A" w:rsidRDefault="00C1541F">
            <w:pPr>
              <w:pStyle w:val="TableParagraph"/>
              <w:spacing w:before="85" w:line="182" w:lineRule="exact"/>
              <w:rPr>
                <w:rFonts w:ascii="Courier New"/>
                <w:sz w:val="18"/>
              </w:rPr>
            </w:pPr>
            <w:r>
              <w:rPr>
                <w:rFonts w:ascii="Courier New"/>
                <w:sz w:val="18"/>
              </w:rPr>
              <w:t>SROATT0</w:t>
            </w:r>
          </w:p>
        </w:tc>
        <w:tc>
          <w:tcPr>
            <w:tcW w:w="1160" w:type="dxa"/>
          </w:tcPr>
          <w:p w14:paraId="2757BC5C" w14:textId="77777777" w:rsidR="00A72B2A" w:rsidRDefault="00C1541F">
            <w:pPr>
              <w:pStyle w:val="TableParagraph"/>
              <w:spacing w:before="85" w:line="182" w:lineRule="exact"/>
              <w:rPr>
                <w:rFonts w:ascii="Courier New"/>
                <w:sz w:val="18"/>
              </w:rPr>
            </w:pPr>
            <w:r>
              <w:rPr>
                <w:rFonts w:ascii="Courier New"/>
                <w:sz w:val="18"/>
              </w:rPr>
              <w:t>SROATT1</w:t>
            </w:r>
          </w:p>
        </w:tc>
        <w:tc>
          <w:tcPr>
            <w:tcW w:w="1161" w:type="dxa"/>
          </w:tcPr>
          <w:p w14:paraId="6BE1D077" w14:textId="77777777" w:rsidR="00A72B2A" w:rsidRDefault="00C1541F">
            <w:pPr>
              <w:pStyle w:val="TableParagraph"/>
              <w:spacing w:before="85" w:line="182" w:lineRule="exact"/>
              <w:ind w:left="106"/>
              <w:rPr>
                <w:rFonts w:ascii="Courier New"/>
                <w:sz w:val="18"/>
              </w:rPr>
            </w:pPr>
            <w:r>
              <w:rPr>
                <w:rFonts w:ascii="Courier New"/>
                <w:sz w:val="18"/>
              </w:rPr>
              <w:t>SROATT2</w:t>
            </w:r>
          </w:p>
        </w:tc>
        <w:tc>
          <w:tcPr>
            <w:tcW w:w="1163" w:type="dxa"/>
          </w:tcPr>
          <w:p w14:paraId="5107442A" w14:textId="77777777" w:rsidR="00A72B2A" w:rsidRDefault="00C1541F">
            <w:pPr>
              <w:pStyle w:val="TableParagraph"/>
              <w:spacing w:before="85" w:line="182" w:lineRule="exact"/>
              <w:ind w:left="105"/>
              <w:rPr>
                <w:rFonts w:ascii="Courier New"/>
                <w:sz w:val="18"/>
              </w:rPr>
            </w:pPr>
            <w:r>
              <w:rPr>
                <w:rFonts w:ascii="Courier New"/>
                <w:sz w:val="18"/>
              </w:rPr>
              <w:t>SROAUTL</w:t>
            </w:r>
          </w:p>
        </w:tc>
        <w:tc>
          <w:tcPr>
            <w:tcW w:w="1161" w:type="dxa"/>
          </w:tcPr>
          <w:p w14:paraId="1ECEDE7E" w14:textId="77777777" w:rsidR="00A72B2A" w:rsidRDefault="00C1541F">
            <w:pPr>
              <w:pStyle w:val="TableParagraph"/>
              <w:spacing w:before="85" w:line="182" w:lineRule="exact"/>
              <w:ind w:left="103"/>
              <w:rPr>
                <w:rFonts w:ascii="Courier New"/>
                <w:sz w:val="18"/>
              </w:rPr>
            </w:pPr>
            <w:r>
              <w:rPr>
                <w:rFonts w:ascii="Courier New"/>
                <w:sz w:val="18"/>
              </w:rPr>
              <w:t>SROAUTL0</w:t>
            </w:r>
          </w:p>
        </w:tc>
        <w:tc>
          <w:tcPr>
            <w:tcW w:w="1161" w:type="dxa"/>
          </w:tcPr>
          <w:p w14:paraId="013A5C72" w14:textId="77777777" w:rsidR="00A72B2A" w:rsidRDefault="00C1541F">
            <w:pPr>
              <w:pStyle w:val="TableParagraph"/>
              <w:spacing w:before="85" w:line="182" w:lineRule="exact"/>
              <w:ind w:left="102"/>
              <w:rPr>
                <w:rFonts w:ascii="Courier New"/>
                <w:sz w:val="18"/>
              </w:rPr>
            </w:pPr>
            <w:r>
              <w:rPr>
                <w:rFonts w:ascii="Courier New"/>
                <w:sz w:val="18"/>
              </w:rPr>
              <w:t>SROAUTL1</w:t>
            </w:r>
          </w:p>
        </w:tc>
        <w:tc>
          <w:tcPr>
            <w:tcW w:w="1164" w:type="dxa"/>
          </w:tcPr>
          <w:p w14:paraId="36F93EA2" w14:textId="77777777" w:rsidR="00A72B2A" w:rsidRDefault="00C1541F">
            <w:pPr>
              <w:pStyle w:val="TableParagraph"/>
              <w:spacing w:before="85" w:line="182" w:lineRule="exact"/>
              <w:ind w:left="100"/>
              <w:rPr>
                <w:rFonts w:ascii="Courier New"/>
                <w:sz w:val="18"/>
              </w:rPr>
            </w:pPr>
            <w:r>
              <w:rPr>
                <w:rFonts w:ascii="Courier New"/>
                <w:sz w:val="18"/>
              </w:rPr>
              <w:t>SROAUTL2</w:t>
            </w:r>
          </w:p>
        </w:tc>
        <w:tc>
          <w:tcPr>
            <w:tcW w:w="1161" w:type="dxa"/>
          </w:tcPr>
          <w:p w14:paraId="12E48FB1" w14:textId="77777777" w:rsidR="00A72B2A" w:rsidRDefault="00C1541F">
            <w:pPr>
              <w:pStyle w:val="TableParagraph"/>
              <w:spacing w:before="85" w:line="182" w:lineRule="exact"/>
              <w:ind w:left="98"/>
              <w:rPr>
                <w:rFonts w:ascii="Courier New"/>
                <w:sz w:val="18"/>
              </w:rPr>
            </w:pPr>
            <w:r>
              <w:rPr>
                <w:rFonts w:ascii="Courier New"/>
                <w:sz w:val="18"/>
              </w:rPr>
              <w:t>SROAUTL3</w:t>
            </w:r>
          </w:p>
        </w:tc>
      </w:tr>
      <w:tr w:rsidR="00A72B2A" w14:paraId="5AED6731" w14:textId="77777777">
        <w:trPr>
          <w:trHeight w:val="287"/>
        </w:trPr>
        <w:tc>
          <w:tcPr>
            <w:tcW w:w="1162" w:type="dxa"/>
          </w:tcPr>
          <w:p w14:paraId="10C1EAA1" w14:textId="77777777" w:rsidR="00A72B2A" w:rsidRDefault="00C1541F">
            <w:pPr>
              <w:pStyle w:val="TableParagraph"/>
              <w:spacing w:before="85" w:line="182" w:lineRule="exact"/>
              <w:rPr>
                <w:rFonts w:ascii="Courier New"/>
                <w:sz w:val="18"/>
              </w:rPr>
            </w:pPr>
            <w:r>
              <w:rPr>
                <w:rFonts w:ascii="Courier New"/>
                <w:sz w:val="18"/>
              </w:rPr>
              <w:t>SROAUTL4</w:t>
            </w:r>
          </w:p>
        </w:tc>
        <w:tc>
          <w:tcPr>
            <w:tcW w:w="1160" w:type="dxa"/>
          </w:tcPr>
          <w:p w14:paraId="7A52E013" w14:textId="77777777" w:rsidR="00A72B2A" w:rsidRDefault="00C1541F">
            <w:pPr>
              <w:pStyle w:val="TableParagraph"/>
              <w:spacing w:before="85" w:line="182" w:lineRule="exact"/>
              <w:rPr>
                <w:rFonts w:ascii="Courier New"/>
                <w:sz w:val="18"/>
              </w:rPr>
            </w:pPr>
            <w:r>
              <w:rPr>
                <w:rFonts w:ascii="Courier New"/>
                <w:sz w:val="18"/>
              </w:rPr>
              <w:t>SROAUTLC</w:t>
            </w:r>
          </w:p>
        </w:tc>
        <w:tc>
          <w:tcPr>
            <w:tcW w:w="1161" w:type="dxa"/>
          </w:tcPr>
          <w:p w14:paraId="586B44F1" w14:textId="77777777" w:rsidR="00A72B2A" w:rsidRDefault="00C1541F">
            <w:pPr>
              <w:pStyle w:val="TableParagraph"/>
              <w:spacing w:before="85" w:line="182" w:lineRule="exact"/>
              <w:ind w:left="106"/>
              <w:rPr>
                <w:rFonts w:ascii="Courier New"/>
                <w:sz w:val="18"/>
              </w:rPr>
            </w:pPr>
            <w:r>
              <w:rPr>
                <w:rFonts w:ascii="Courier New"/>
                <w:sz w:val="18"/>
              </w:rPr>
              <w:t>SROAWL</w:t>
            </w:r>
          </w:p>
        </w:tc>
        <w:tc>
          <w:tcPr>
            <w:tcW w:w="1163" w:type="dxa"/>
          </w:tcPr>
          <w:p w14:paraId="2640BE20" w14:textId="77777777" w:rsidR="00A72B2A" w:rsidRDefault="00C1541F">
            <w:pPr>
              <w:pStyle w:val="TableParagraph"/>
              <w:spacing w:before="85" w:line="182" w:lineRule="exact"/>
              <w:ind w:left="105"/>
              <w:rPr>
                <w:rFonts w:ascii="Courier New"/>
                <w:sz w:val="18"/>
              </w:rPr>
            </w:pPr>
            <w:r>
              <w:rPr>
                <w:rFonts w:ascii="Courier New"/>
                <w:sz w:val="18"/>
              </w:rPr>
              <w:t>SROAWL1</w:t>
            </w:r>
          </w:p>
        </w:tc>
        <w:tc>
          <w:tcPr>
            <w:tcW w:w="1161" w:type="dxa"/>
          </w:tcPr>
          <w:p w14:paraId="1CCA8CAC" w14:textId="77777777" w:rsidR="00A72B2A" w:rsidRDefault="00C1541F">
            <w:pPr>
              <w:pStyle w:val="TableParagraph"/>
              <w:spacing w:before="85" w:line="182" w:lineRule="exact"/>
              <w:ind w:left="103"/>
              <w:rPr>
                <w:rFonts w:ascii="Courier New"/>
                <w:sz w:val="18"/>
              </w:rPr>
            </w:pPr>
            <w:r>
              <w:rPr>
                <w:rFonts w:ascii="Courier New"/>
                <w:sz w:val="18"/>
              </w:rPr>
              <w:t>SROAX</w:t>
            </w:r>
          </w:p>
        </w:tc>
        <w:tc>
          <w:tcPr>
            <w:tcW w:w="1161" w:type="dxa"/>
          </w:tcPr>
          <w:p w14:paraId="21835B0F" w14:textId="77777777" w:rsidR="00A72B2A" w:rsidRDefault="00C1541F">
            <w:pPr>
              <w:pStyle w:val="TableParagraph"/>
              <w:spacing w:before="85" w:line="182" w:lineRule="exact"/>
              <w:ind w:left="102"/>
              <w:rPr>
                <w:rFonts w:ascii="Courier New"/>
                <w:sz w:val="18"/>
              </w:rPr>
            </w:pPr>
            <w:r>
              <w:rPr>
                <w:rFonts w:ascii="Courier New"/>
                <w:sz w:val="18"/>
              </w:rPr>
              <w:t>SROBLOD</w:t>
            </w:r>
          </w:p>
        </w:tc>
        <w:tc>
          <w:tcPr>
            <w:tcW w:w="1164" w:type="dxa"/>
          </w:tcPr>
          <w:p w14:paraId="4749073F" w14:textId="77777777" w:rsidR="00A72B2A" w:rsidRDefault="00C1541F">
            <w:pPr>
              <w:pStyle w:val="TableParagraph"/>
              <w:spacing w:before="85" w:line="182" w:lineRule="exact"/>
              <w:ind w:left="100"/>
              <w:rPr>
                <w:rFonts w:ascii="Courier New"/>
                <w:sz w:val="18"/>
              </w:rPr>
            </w:pPr>
            <w:r>
              <w:rPr>
                <w:rFonts w:ascii="Courier New"/>
                <w:sz w:val="18"/>
              </w:rPr>
              <w:t>SROCAN</w:t>
            </w:r>
          </w:p>
        </w:tc>
        <w:tc>
          <w:tcPr>
            <w:tcW w:w="1161" w:type="dxa"/>
          </w:tcPr>
          <w:p w14:paraId="57A7C996" w14:textId="77777777" w:rsidR="00A72B2A" w:rsidRDefault="00C1541F">
            <w:pPr>
              <w:pStyle w:val="TableParagraph"/>
              <w:spacing w:before="85" w:line="182" w:lineRule="exact"/>
              <w:ind w:left="98"/>
              <w:rPr>
                <w:rFonts w:ascii="Courier New"/>
                <w:sz w:val="18"/>
              </w:rPr>
            </w:pPr>
            <w:r>
              <w:rPr>
                <w:rFonts w:ascii="Courier New"/>
                <w:sz w:val="18"/>
              </w:rPr>
              <w:t>SROCAN0</w:t>
            </w:r>
          </w:p>
        </w:tc>
      </w:tr>
      <w:tr w:rsidR="00A72B2A" w14:paraId="64FABBCC" w14:textId="77777777">
        <w:trPr>
          <w:trHeight w:val="289"/>
        </w:trPr>
        <w:tc>
          <w:tcPr>
            <w:tcW w:w="1162" w:type="dxa"/>
          </w:tcPr>
          <w:p w14:paraId="609CABA0" w14:textId="77777777" w:rsidR="00A72B2A" w:rsidRDefault="00C1541F">
            <w:pPr>
              <w:pStyle w:val="TableParagraph"/>
              <w:spacing w:before="87" w:line="182" w:lineRule="exact"/>
              <w:rPr>
                <w:rFonts w:ascii="Courier New"/>
                <w:sz w:val="18"/>
              </w:rPr>
            </w:pPr>
            <w:r>
              <w:rPr>
                <w:rFonts w:ascii="Courier New"/>
                <w:sz w:val="18"/>
              </w:rPr>
              <w:t>SROCANUP</w:t>
            </w:r>
          </w:p>
        </w:tc>
        <w:tc>
          <w:tcPr>
            <w:tcW w:w="1160" w:type="dxa"/>
          </w:tcPr>
          <w:p w14:paraId="7570F762" w14:textId="77777777" w:rsidR="00A72B2A" w:rsidRDefault="00C1541F">
            <w:pPr>
              <w:pStyle w:val="TableParagraph"/>
              <w:spacing w:before="87" w:line="182" w:lineRule="exact"/>
              <w:rPr>
                <w:rFonts w:ascii="Courier New"/>
                <w:sz w:val="18"/>
              </w:rPr>
            </w:pPr>
            <w:r>
              <w:rPr>
                <w:rFonts w:ascii="Courier New"/>
                <w:sz w:val="18"/>
              </w:rPr>
              <w:t>SROCASE</w:t>
            </w:r>
          </w:p>
        </w:tc>
        <w:tc>
          <w:tcPr>
            <w:tcW w:w="1161" w:type="dxa"/>
          </w:tcPr>
          <w:p w14:paraId="09CF57C7" w14:textId="77777777" w:rsidR="00A72B2A" w:rsidRDefault="00C1541F">
            <w:pPr>
              <w:pStyle w:val="TableParagraph"/>
              <w:spacing w:before="87" w:line="182" w:lineRule="exact"/>
              <w:ind w:left="106"/>
              <w:rPr>
                <w:rFonts w:ascii="Courier New"/>
                <w:sz w:val="18"/>
              </w:rPr>
            </w:pPr>
            <w:r>
              <w:rPr>
                <w:rFonts w:ascii="Courier New"/>
                <w:sz w:val="18"/>
              </w:rPr>
              <w:t>SROCCAT</w:t>
            </w:r>
          </w:p>
        </w:tc>
        <w:tc>
          <w:tcPr>
            <w:tcW w:w="1163" w:type="dxa"/>
          </w:tcPr>
          <w:p w14:paraId="7267136E" w14:textId="77777777" w:rsidR="00A72B2A" w:rsidRDefault="00C1541F">
            <w:pPr>
              <w:pStyle w:val="TableParagraph"/>
              <w:spacing w:before="87" w:line="182" w:lineRule="exact"/>
              <w:ind w:left="105"/>
              <w:rPr>
                <w:rFonts w:ascii="Courier New"/>
                <w:sz w:val="18"/>
              </w:rPr>
            </w:pPr>
            <w:r>
              <w:rPr>
                <w:rFonts w:ascii="Courier New"/>
                <w:sz w:val="18"/>
              </w:rPr>
              <w:t>SROCD</w:t>
            </w:r>
          </w:p>
        </w:tc>
        <w:tc>
          <w:tcPr>
            <w:tcW w:w="1161" w:type="dxa"/>
          </w:tcPr>
          <w:p w14:paraId="77614E41" w14:textId="77777777" w:rsidR="00A72B2A" w:rsidRDefault="00C1541F">
            <w:pPr>
              <w:pStyle w:val="TableParagraph"/>
              <w:spacing w:before="87" w:line="182" w:lineRule="exact"/>
              <w:ind w:left="103"/>
              <w:rPr>
                <w:rFonts w:ascii="Courier New"/>
                <w:sz w:val="18"/>
              </w:rPr>
            </w:pPr>
            <w:r>
              <w:rPr>
                <w:rFonts w:ascii="Courier New"/>
                <w:sz w:val="18"/>
              </w:rPr>
              <w:t>SROCD0</w:t>
            </w:r>
          </w:p>
        </w:tc>
        <w:tc>
          <w:tcPr>
            <w:tcW w:w="1161" w:type="dxa"/>
          </w:tcPr>
          <w:p w14:paraId="6B041802" w14:textId="77777777" w:rsidR="00A72B2A" w:rsidRDefault="00C1541F">
            <w:pPr>
              <w:pStyle w:val="TableParagraph"/>
              <w:spacing w:before="87" w:line="182" w:lineRule="exact"/>
              <w:ind w:left="102"/>
              <w:rPr>
                <w:rFonts w:ascii="Courier New"/>
                <w:sz w:val="18"/>
              </w:rPr>
            </w:pPr>
            <w:r>
              <w:rPr>
                <w:rFonts w:ascii="Courier New"/>
                <w:sz w:val="18"/>
              </w:rPr>
              <w:t>SROCD1</w:t>
            </w:r>
          </w:p>
        </w:tc>
        <w:tc>
          <w:tcPr>
            <w:tcW w:w="1164" w:type="dxa"/>
          </w:tcPr>
          <w:p w14:paraId="171A036F" w14:textId="77777777" w:rsidR="00A72B2A" w:rsidRDefault="00C1541F">
            <w:pPr>
              <w:pStyle w:val="TableParagraph"/>
              <w:spacing w:before="87" w:line="182" w:lineRule="exact"/>
              <w:ind w:left="100"/>
              <w:rPr>
                <w:rFonts w:ascii="Courier New"/>
                <w:sz w:val="18"/>
              </w:rPr>
            </w:pPr>
            <w:r>
              <w:rPr>
                <w:rFonts w:ascii="Courier New"/>
                <w:sz w:val="18"/>
              </w:rPr>
              <w:t>SROCD2</w:t>
            </w:r>
          </w:p>
        </w:tc>
        <w:tc>
          <w:tcPr>
            <w:tcW w:w="1161" w:type="dxa"/>
          </w:tcPr>
          <w:p w14:paraId="5C0272CB" w14:textId="77777777" w:rsidR="00A72B2A" w:rsidRDefault="00C1541F">
            <w:pPr>
              <w:pStyle w:val="TableParagraph"/>
              <w:spacing w:before="87" w:line="182" w:lineRule="exact"/>
              <w:ind w:left="98"/>
              <w:rPr>
                <w:rFonts w:ascii="Courier New"/>
                <w:sz w:val="18"/>
              </w:rPr>
            </w:pPr>
            <w:r>
              <w:rPr>
                <w:rFonts w:ascii="Courier New"/>
                <w:sz w:val="18"/>
              </w:rPr>
              <w:t>SROCD3</w:t>
            </w:r>
          </w:p>
        </w:tc>
      </w:tr>
      <w:tr w:rsidR="00A72B2A" w14:paraId="04657709" w14:textId="77777777">
        <w:trPr>
          <w:trHeight w:val="287"/>
        </w:trPr>
        <w:tc>
          <w:tcPr>
            <w:tcW w:w="1162" w:type="dxa"/>
          </w:tcPr>
          <w:p w14:paraId="02036A17" w14:textId="77777777" w:rsidR="00A72B2A" w:rsidRDefault="00C1541F">
            <w:pPr>
              <w:pStyle w:val="TableParagraph"/>
              <w:spacing w:before="85" w:line="182" w:lineRule="exact"/>
              <w:rPr>
                <w:rFonts w:ascii="Courier New"/>
                <w:sz w:val="18"/>
              </w:rPr>
            </w:pPr>
            <w:r>
              <w:rPr>
                <w:rFonts w:ascii="Courier New"/>
                <w:sz w:val="18"/>
              </w:rPr>
              <w:t>SROCD4</w:t>
            </w:r>
          </w:p>
        </w:tc>
        <w:tc>
          <w:tcPr>
            <w:tcW w:w="1160" w:type="dxa"/>
          </w:tcPr>
          <w:p w14:paraId="580993D3" w14:textId="77777777" w:rsidR="00A72B2A" w:rsidRDefault="00C1541F">
            <w:pPr>
              <w:pStyle w:val="TableParagraph"/>
              <w:spacing w:before="85" w:line="182" w:lineRule="exact"/>
              <w:rPr>
                <w:rFonts w:ascii="Courier New"/>
                <w:sz w:val="18"/>
              </w:rPr>
            </w:pPr>
            <w:r>
              <w:rPr>
                <w:rFonts w:ascii="Courier New"/>
                <w:sz w:val="18"/>
              </w:rPr>
              <w:t>SROCDX</w:t>
            </w:r>
          </w:p>
        </w:tc>
        <w:tc>
          <w:tcPr>
            <w:tcW w:w="1161" w:type="dxa"/>
          </w:tcPr>
          <w:p w14:paraId="0278EA96" w14:textId="77777777" w:rsidR="00A72B2A" w:rsidRDefault="00C1541F">
            <w:pPr>
              <w:pStyle w:val="TableParagraph"/>
              <w:spacing w:before="85" w:line="182" w:lineRule="exact"/>
              <w:ind w:left="106"/>
              <w:rPr>
                <w:rFonts w:ascii="Courier New"/>
                <w:sz w:val="18"/>
              </w:rPr>
            </w:pPr>
            <w:r>
              <w:rPr>
                <w:rFonts w:ascii="Courier New"/>
                <w:sz w:val="18"/>
              </w:rPr>
              <w:t>SROCDX1</w:t>
            </w:r>
          </w:p>
        </w:tc>
        <w:tc>
          <w:tcPr>
            <w:tcW w:w="1163" w:type="dxa"/>
          </w:tcPr>
          <w:p w14:paraId="73CC3A4E" w14:textId="77777777" w:rsidR="00A72B2A" w:rsidRDefault="00C1541F">
            <w:pPr>
              <w:pStyle w:val="TableParagraph"/>
              <w:spacing w:before="85" w:line="182" w:lineRule="exact"/>
              <w:ind w:left="105"/>
              <w:rPr>
                <w:rFonts w:ascii="Courier New"/>
                <w:sz w:val="18"/>
              </w:rPr>
            </w:pPr>
            <w:r>
              <w:rPr>
                <w:rFonts w:ascii="Courier New"/>
                <w:sz w:val="18"/>
              </w:rPr>
              <w:t>SROCDX2</w:t>
            </w:r>
          </w:p>
        </w:tc>
        <w:tc>
          <w:tcPr>
            <w:tcW w:w="1161" w:type="dxa"/>
          </w:tcPr>
          <w:p w14:paraId="7CE5BCEB" w14:textId="77777777" w:rsidR="00A72B2A" w:rsidRDefault="00C1541F">
            <w:pPr>
              <w:pStyle w:val="TableParagraph"/>
              <w:spacing w:before="85" w:line="182" w:lineRule="exact"/>
              <w:ind w:left="103"/>
              <w:rPr>
                <w:rFonts w:ascii="Courier New"/>
                <w:sz w:val="18"/>
              </w:rPr>
            </w:pPr>
            <w:r>
              <w:rPr>
                <w:rFonts w:ascii="Courier New"/>
                <w:sz w:val="18"/>
              </w:rPr>
              <w:t>SROCL1</w:t>
            </w:r>
          </w:p>
        </w:tc>
        <w:tc>
          <w:tcPr>
            <w:tcW w:w="1161" w:type="dxa"/>
          </w:tcPr>
          <w:p w14:paraId="148D7A96" w14:textId="77777777" w:rsidR="00A72B2A" w:rsidRDefault="00C1541F">
            <w:pPr>
              <w:pStyle w:val="TableParagraph"/>
              <w:spacing w:before="85" w:line="182" w:lineRule="exact"/>
              <w:ind w:left="102"/>
              <w:rPr>
                <w:rFonts w:ascii="Courier New"/>
                <w:sz w:val="18"/>
              </w:rPr>
            </w:pPr>
            <w:r>
              <w:rPr>
                <w:rFonts w:ascii="Courier New"/>
                <w:sz w:val="18"/>
              </w:rPr>
              <w:t>SROCLAB</w:t>
            </w:r>
          </w:p>
        </w:tc>
        <w:tc>
          <w:tcPr>
            <w:tcW w:w="1164" w:type="dxa"/>
          </w:tcPr>
          <w:p w14:paraId="12A47FAC" w14:textId="77777777" w:rsidR="00A72B2A" w:rsidRDefault="00C1541F">
            <w:pPr>
              <w:pStyle w:val="TableParagraph"/>
              <w:spacing w:before="85" w:line="182" w:lineRule="exact"/>
              <w:ind w:left="100"/>
              <w:rPr>
                <w:rFonts w:ascii="Courier New"/>
                <w:sz w:val="18"/>
              </w:rPr>
            </w:pPr>
            <w:r>
              <w:rPr>
                <w:rFonts w:ascii="Courier New"/>
                <w:sz w:val="18"/>
              </w:rPr>
              <w:t>SROCMP</w:t>
            </w:r>
          </w:p>
        </w:tc>
        <w:tc>
          <w:tcPr>
            <w:tcW w:w="1161" w:type="dxa"/>
          </w:tcPr>
          <w:p w14:paraId="4BC29F48" w14:textId="77777777" w:rsidR="00A72B2A" w:rsidRDefault="00C1541F">
            <w:pPr>
              <w:pStyle w:val="TableParagraph"/>
              <w:spacing w:before="85" w:line="182" w:lineRule="exact"/>
              <w:ind w:left="98"/>
              <w:rPr>
                <w:rFonts w:ascii="Courier New"/>
                <w:sz w:val="18"/>
              </w:rPr>
            </w:pPr>
            <w:r>
              <w:rPr>
                <w:rFonts w:ascii="Courier New"/>
                <w:sz w:val="18"/>
              </w:rPr>
              <w:t>SROCMP1</w:t>
            </w:r>
          </w:p>
        </w:tc>
      </w:tr>
      <w:tr w:rsidR="00A72B2A" w14:paraId="75BAF4EC" w14:textId="77777777">
        <w:trPr>
          <w:trHeight w:val="287"/>
        </w:trPr>
        <w:tc>
          <w:tcPr>
            <w:tcW w:w="1162" w:type="dxa"/>
          </w:tcPr>
          <w:p w14:paraId="43943AA2" w14:textId="77777777" w:rsidR="00A72B2A" w:rsidRDefault="00C1541F">
            <w:pPr>
              <w:pStyle w:val="TableParagraph"/>
              <w:spacing w:before="85" w:line="182" w:lineRule="exact"/>
              <w:rPr>
                <w:rFonts w:ascii="Courier New"/>
                <w:sz w:val="18"/>
              </w:rPr>
            </w:pPr>
            <w:r>
              <w:rPr>
                <w:rFonts w:ascii="Courier New"/>
                <w:sz w:val="18"/>
              </w:rPr>
              <w:t>SROCMP2</w:t>
            </w:r>
          </w:p>
        </w:tc>
        <w:tc>
          <w:tcPr>
            <w:tcW w:w="1160" w:type="dxa"/>
          </w:tcPr>
          <w:p w14:paraId="289A32B1" w14:textId="77777777" w:rsidR="00A72B2A" w:rsidRDefault="00C1541F">
            <w:pPr>
              <w:pStyle w:val="TableParagraph"/>
              <w:spacing w:before="85" w:line="182" w:lineRule="exact"/>
              <w:rPr>
                <w:rFonts w:ascii="Courier New"/>
                <w:sz w:val="18"/>
              </w:rPr>
            </w:pPr>
            <w:r>
              <w:rPr>
                <w:rFonts w:ascii="Courier New"/>
                <w:sz w:val="18"/>
              </w:rPr>
              <w:t>SROCMPD</w:t>
            </w:r>
          </w:p>
        </w:tc>
        <w:tc>
          <w:tcPr>
            <w:tcW w:w="1161" w:type="dxa"/>
          </w:tcPr>
          <w:p w14:paraId="3E9781F9" w14:textId="77777777" w:rsidR="00A72B2A" w:rsidRDefault="00C1541F">
            <w:pPr>
              <w:pStyle w:val="TableParagraph"/>
              <w:spacing w:before="85" w:line="182" w:lineRule="exact"/>
              <w:ind w:left="106"/>
              <w:rPr>
                <w:rFonts w:ascii="Courier New"/>
                <w:sz w:val="18"/>
              </w:rPr>
            </w:pPr>
            <w:r>
              <w:rPr>
                <w:rFonts w:ascii="Courier New"/>
                <w:sz w:val="18"/>
              </w:rPr>
              <w:t>SROCMPED</w:t>
            </w:r>
          </w:p>
        </w:tc>
        <w:tc>
          <w:tcPr>
            <w:tcW w:w="1163" w:type="dxa"/>
          </w:tcPr>
          <w:p w14:paraId="556206D8" w14:textId="77777777" w:rsidR="00A72B2A" w:rsidRDefault="00C1541F">
            <w:pPr>
              <w:pStyle w:val="TableParagraph"/>
              <w:spacing w:before="85" w:line="182" w:lineRule="exact"/>
              <w:ind w:left="105"/>
              <w:rPr>
                <w:rFonts w:ascii="Courier New"/>
                <w:sz w:val="18"/>
              </w:rPr>
            </w:pPr>
            <w:r>
              <w:rPr>
                <w:rFonts w:ascii="Courier New"/>
                <w:sz w:val="18"/>
              </w:rPr>
              <w:t>SROCMPL</w:t>
            </w:r>
          </w:p>
        </w:tc>
        <w:tc>
          <w:tcPr>
            <w:tcW w:w="1161" w:type="dxa"/>
          </w:tcPr>
          <w:p w14:paraId="2CAD810F" w14:textId="77777777" w:rsidR="00A72B2A" w:rsidRDefault="00C1541F">
            <w:pPr>
              <w:pStyle w:val="TableParagraph"/>
              <w:spacing w:before="85" w:line="182" w:lineRule="exact"/>
              <w:ind w:left="103"/>
              <w:rPr>
                <w:rFonts w:ascii="Courier New"/>
                <w:sz w:val="18"/>
              </w:rPr>
            </w:pPr>
            <w:r>
              <w:rPr>
                <w:rFonts w:ascii="Courier New"/>
                <w:sz w:val="18"/>
              </w:rPr>
              <w:t>SROCMPS</w:t>
            </w:r>
          </w:p>
        </w:tc>
        <w:tc>
          <w:tcPr>
            <w:tcW w:w="1161" w:type="dxa"/>
          </w:tcPr>
          <w:p w14:paraId="173CE834" w14:textId="77777777" w:rsidR="00A72B2A" w:rsidRDefault="00C1541F">
            <w:pPr>
              <w:pStyle w:val="TableParagraph"/>
              <w:spacing w:before="85" w:line="182" w:lineRule="exact"/>
              <w:ind w:left="102"/>
              <w:rPr>
                <w:rFonts w:ascii="Courier New"/>
                <w:sz w:val="18"/>
              </w:rPr>
            </w:pPr>
            <w:r>
              <w:rPr>
                <w:rFonts w:ascii="Courier New"/>
                <w:sz w:val="18"/>
              </w:rPr>
              <w:t>SROCNR</w:t>
            </w:r>
          </w:p>
        </w:tc>
        <w:tc>
          <w:tcPr>
            <w:tcW w:w="1164" w:type="dxa"/>
          </w:tcPr>
          <w:p w14:paraId="16A4DEDF" w14:textId="77777777" w:rsidR="00A72B2A" w:rsidRDefault="00C1541F">
            <w:pPr>
              <w:pStyle w:val="TableParagraph"/>
              <w:spacing w:before="85" w:line="182" w:lineRule="exact"/>
              <w:ind w:left="100"/>
              <w:rPr>
                <w:rFonts w:ascii="Courier New"/>
                <w:sz w:val="18"/>
              </w:rPr>
            </w:pPr>
            <w:r>
              <w:rPr>
                <w:rFonts w:ascii="Courier New"/>
                <w:sz w:val="18"/>
              </w:rPr>
              <w:t>SROCNR1</w:t>
            </w:r>
          </w:p>
        </w:tc>
        <w:tc>
          <w:tcPr>
            <w:tcW w:w="1161" w:type="dxa"/>
          </w:tcPr>
          <w:p w14:paraId="4E06CB88" w14:textId="77777777" w:rsidR="00A72B2A" w:rsidRDefault="00C1541F">
            <w:pPr>
              <w:pStyle w:val="TableParagraph"/>
              <w:spacing w:before="85" w:line="182" w:lineRule="exact"/>
              <w:ind w:left="98"/>
              <w:rPr>
                <w:rFonts w:ascii="Courier New"/>
                <w:sz w:val="18"/>
              </w:rPr>
            </w:pPr>
            <w:r>
              <w:rPr>
                <w:rFonts w:ascii="Courier New"/>
                <w:sz w:val="18"/>
              </w:rPr>
              <w:t>SROCNR2</w:t>
            </w:r>
          </w:p>
        </w:tc>
      </w:tr>
      <w:tr w:rsidR="00A72B2A" w14:paraId="739312DA" w14:textId="77777777">
        <w:trPr>
          <w:trHeight w:val="289"/>
        </w:trPr>
        <w:tc>
          <w:tcPr>
            <w:tcW w:w="1162" w:type="dxa"/>
          </w:tcPr>
          <w:p w14:paraId="2052FDBE" w14:textId="77777777" w:rsidR="00A72B2A" w:rsidRDefault="00C1541F">
            <w:pPr>
              <w:pStyle w:val="TableParagraph"/>
              <w:spacing w:before="87" w:line="182" w:lineRule="exact"/>
              <w:rPr>
                <w:rFonts w:ascii="Courier New"/>
                <w:sz w:val="18"/>
              </w:rPr>
            </w:pPr>
            <w:r>
              <w:rPr>
                <w:rFonts w:ascii="Courier New"/>
                <w:sz w:val="18"/>
              </w:rPr>
              <w:t>SROCODE</w:t>
            </w:r>
          </w:p>
        </w:tc>
        <w:tc>
          <w:tcPr>
            <w:tcW w:w="1160" w:type="dxa"/>
          </w:tcPr>
          <w:p w14:paraId="2ADD2D2E" w14:textId="77777777" w:rsidR="00A72B2A" w:rsidRDefault="00C1541F">
            <w:pPr>
              <w:pStyle w:val="TableParagraph"/>
              <w:spacing w:before="87" w:line="182" w:lineRule="exact"/>
              <w:rPr>
                <w:rFonts w:ascii="Courier New"/>
                <w:sz w:val="18"/>
              </w:rPr>
            </w:pPr>
            <w:r>
              <w:rPr>
                <w:rFonts w:ascii="Courier New"/>
                <w:sz w:val="18"/>
              </w:rPr>
              <w:t>SROCOM</w:t>
            </w:r>
          </w:p>
        </w:tc>
        <w:tc>
          <w:tcPr>
            <w:tcW w:w="1161" w:type="dxa"/>
          </w:tcPr>
          <w:p w14:paraId="021AF84F" w14:textId="77777777" w:rsidR="00A72B2A" w:rsidRDefault="00C1541F">
            <w:pPr>
              <w:pStyle w:val="TableParagraph"/>
              <w:spacing w:before="87" w:line="182" w:lineRule="exact"/>
              <w:ind w:left="106"/>
              <w:rPr>
                <w:rFonts w:ascii="Courier New"/>
                <w:sz w:val="18"/>
              </w:rPr>
            </w:pPr>
            <w:r>
              <w:rPr>
                <w:rFonts w:ascii="Courier New"/>
                <w:sz w:val="18"/>
              </w:rPr>
              <w:t>SROCOMP</w:t>
            </w:r>
          </w:p>
        </w:tc>
        <w:tc>
          <w:tcPr>
            <w:tcW w:w="1163" w:type="dxa"/>
          </w:tcPr>
          <w:p w14:paraId="5FB4A3D2" w14:textId="77777777" w:rsidR="00A72B2A" w:rsidRDefault="00C1541F">
            <w:pPr>
              <w:pStyle w:val="TableParagraph"/>
              <w:spacing w:before="87" w:line="182" w:lineRule="exact"/>
              <w:ind w:left="105"/>
              <w:rPr>
                <w:rFonts w:ascii="Courier New"/>
                <w:sz w:val="18"/>
              </w:rPr>
            </w:pPr>
            <w:r>
              <w:rPr>
                <w:rFonts w:ascii="Courier New"/>
                <w:sz w:val="18"/>
              </w:rPr>
              <w:t>SROCON</w:t>
            </w:r>
          </w:p>
        </w:tc>
        <w:tc>
          <w:tcPr>
            <w:tcW w:w="1161" w:type="dxa"/>
          </w:tcPr>
          <w:p w14:paraId="2FFDA72E" w14:textId="77777777" w:rsidR="00A72B2A" w:rsidRDefault="00C1541F">
            <w:pPr>
              <w:pStyle w:val="TableParagraph"/>
              <w:spacing w:before="87" w:line="182" w:lineRule="exact"/>
              <w:ind w:left="103"/>
              <w:rPr>
                <w:rFonts w:ascii="Courier New"/>
                <w:sz w:val="18"/>
              </w:rPr>
            </w:pPr>
            <w:r>
              <w:rPr>
                <w:rFonts w:ascii="Courier New"/>
                <w:sz w:val="18"/>
              </w:rPr>
              <w:t>SROCON1</w:t>
            </w:r>
          </w:p>
        </w:tc>
        <w:tc>
          <w:tcPr>
            <w:tcW w:w="1161" w:type="dxa"/>
          </w:tcPr>
          <w:p w14:paraId="31034BCE" w14:textId="77777777" w:rsidR="00A72B2A" w:rsidRDefault="00C1541F">
            <w:pPr>
              <w:pStyle w:val="TableParagraph"/>
              <w:spacing w:before="87" w:line="182" w:lineRule="exact"/>
              <w:ind w:left="102"/>
              <w:rPr>
                <w:rFonts w:ascii="Courier New"/>
                <w:sz w:val="18"/>
              </w:rPr>
            </w:pPr>
            <w:r>
              <w:rPr>
                <w:rFonts w:ascii="Courier New"/>
                <w:sz w:val="18"/>
              </w:rPr>
              <w:t>SROCOND</w:t>
            </w:r>
          </w:p>
        </w:tc>
        <w:tc>
          <w:tcPr>
            <w:tcW w:w="1164" w:type="dxa"/>
          </w:tcPr>
          <w:p w14:paraId="667FEB3C" w14:textId="77777777" w:rsidR="00A72B2A" w:rsidRDefault="00C1541F">
            <w:pPr>
              <w:pStyle w:val="TableParagraph"/>
              <w:spacing w:before="87" w:line="182" w:lineRule="exact"/>
              <w:ind w:left="100"/>
              <w:rPr>
                <w:rFonts w:ascii="Courier New"/>
                <w:sz w:val="18"/>
              </w:rPr>
            </w:pPr>
            <w:r>
              <w:rPr>
                <w:rFonts w:ascii="Courier New"/>
                <w:sz w:val="18"/>
              </w:rPr>
              <w:t>SROCPT</w:t>
            </w:r>
          </w:p>
        </w:tc>
        <w:tc>
          <w:tcPr>
            <w:tcW w:w="1161" w:type="dxa"/>
          </w:tcPr>
          <w:p w14:paraId="54704EFD" w14:textId="77777777" w:rsidR="00A72B2A" w:rsidRDefault="00C1541F">
            <w:pPr>
              <w:pStyle w:val="TableParagraph"/>
              <w:spacing w:before="87" w:line="182" w:lineRule="exact"/>
              <w:ind w:left="98"/>
              <w:rPr>
                <w:rFonts w:ascii="Courier New"/>
                <w:sz w:val="18"/>
              </w:rPr>
            </w:pPr>
            <w:r>
              <w:rPr>
                <w:rFonts w:ascii="Courier New"/>
                <w:sz w:val="18"/>
              </w:rPr>
              <w:t>SROCPT0</w:t>
            </w:r>
          </w:p>
        </w:tc>
      </w:tr>
      <w:tr w:rsidR="00A72B2A" w14:paraId="4094CBF8" w14:textId="77777777">
        <w:trPr>
          <w:trHeight w:val="287"/>
        </w:trPr>
        <w:tc>
          <w:tcPr>
            <w:tcW w:w="1162" w:type="dxa"/>
          </w:tcPr>
          <w:p w14:paraId="6C473851" w14:textId="77777777" w:rsidR="00A72B2A" w:rsidRDefault="00C1541F">
            <w:pPr>
              <w:pStyle w:val="TableParagraph"/>
              <w:spacing w:before="85" w:line="182" w:lineRule="exact"/>
              <w:rPr>
                <w:rFonts w:ascii="Courier New"/>
                <w:sz w:val="18"/>
              </w:rPr>
            </w:pPr>
            <w:r>
              <w:rPr>
                <w:rFonts w:ascii="Courier New"/>
                <w:sz w:val="18"/>
              </w:rPr>
              <w:t>SROCRAT</w:t>
            </w:r>
          </w:p>
        </w:tc>
        <w:tc>
          <w:tcPr>
            <w:tcW w:w="1160" w:type="dxa"/>
          </w:tcPr>
          <w:p w14:paraId="034876D6" w14:textId="77777777" w:rsidR="00A72B2A" w:rsidRDefault="00C1541F">
            <w:pPr>
              <w:pStyle w:val="TableParagraph"/>
              <w:spacing w:before="85" w:line="182" w:lineRule="exact"/>
              <w:rPr>
                <w:rFonts w:ascii="Courier New"/>
                <w:sz w:val="18"/>
              </w:rPr>
            </w:pPr>
            <w:r>
              <w:rPr>
                <w:rFonts w:ascii="Courier New"/>
                <w:sz w:val="18"/>
              </w:rPr>
              <w:t>SROCVER</w:t>
            </w:r>
          </w:p>
        </w:tc>
        <w:tc>
          <w:tcPr>
            <w:tcW w:w="1161" w:type="dxa"/>
          </w:tcPr>
          <w:p w14:paraId="0E03A984" w14:textId="77777777" w:rsidR="00A72B2A" w:rsidRDefault="00C1541F">
            <w:pPr>
              <w:pStyle w:val="TableParagraph"/>
              <w:spacing w:before="85" w:line="182" w:lineRule="exact"/>
              <w:ind w:left="106"/>
              <w:rPr>
                <w:rFonts w:ascii="Courier New"/>
                <w:sz w:val="18"/>
              </w:rPr>
            </w:pPr>
            <w:r>
              <w:rPr>
                <w:rFonts w:ascii="Courier New"/>
                <w:sz w:val="18"/>
              </w:rPr>
              <w:t>SRODATE</w:t>
            </w:r>
          </w:p>
        </w:tc>
        <w:tc>
          <w:tcPr>
            <w:tcW w:w="1163" w:type="dxa"/>
          </w:tcPr>
          <w:p w14:paraId="3D8AE228" w14:textId="77777777" w:rsidR="00A72B2A" w:rsidRDefault="00C1541F">
            <w:pPr>
              <w:pStyle w:val="TableParagraph"/>
              <w:spacing w:before="85" w:line="182" w:lineRule="exact"/>
              <w:ind w:left="105"/>
              <w:rPr>
                <w:rFonts w:ascii="Courier New"/>
                <w:sz w:val="18"/>
              </w:rPr>
            </w:pPr>
            <w:r>
              <w:rPr>
                <w:rFonts w:ascii="Courier New"/>
                <w:sz w:val="18"/>
              </w:rPr>
              <w:t>SRODEL76</w:t>
            </w:r>
          </w:p>
        </w:tc>
        <w:tc>
          <w:tcPr>
            <w:tcW w:w="1161" w:type="dxa"/>
          </w:tcPr>
          <w:p w14:paraId="1412E1AA" w14:textId="77777777" w:rsidR="00A72B2A" w:rsidRDefault="00C1541F">
            <w:pPr>
              <w:pStyle w:val="TableParagraph"/>
              <w:spacing w:before="85" w:line="182" w:lineRule="exact"/>
              <w:ind w:left="103"/>
              <w:rPr>
                <w:rFonts w:ascii="Courier New"/>
                <w:sz w:val="18"/>
              </w:rPr>
            </w:pPr>
            <w:r>
              <w:rPr>
                <w:rFonts w:ascii="Courier New"/>
                <w:sz w:val="18"/>
              </w:rPr>
              <w:t>SRODELA</w:t>
            </w:r>
          </w:p>
        </w:tc>
        <w:tc>
          <w:tcPr>
            <w:tcW w:w="1161" w:type="dxa"/>
          </w:tcPr>
          <w:p w14:paraId="3367F506" w14:textId="77777777" w:rsidR="00A72B2A" w:rsidRDefault="00C1541F">
            <w:pPr>
              <w:pStyle w:val="TableParagraph"/>
              <w:spacing w:before="85" w:line="182" w:lineRule="exact"/>
              <w:ind w:left="102"/>
              <w:rPr>
                <w:rFonts w:ascii="Courier New"/>
                <w:sz w:val="18"/>
              </w:rPr>
            </w:pPr>
            <w:r>
              <w:rPr>
                <w:rFonts w:ascii="Courier New"/>
                <w:sz w:val="18"/>
              </w:rPr>
              <w:t>SRODEV</w:t>
            </w:r>
          </w:p>
        </w:tc>
        <w:tc>
          <w:tcPr>
            <w:tcW w:w="1164" w:type="dxa"/>
          </w:tcPr>
          <w:p w14:paraId="362FBED9" w14:textId="77777777" w:rsidR="00A72B2A" w:rsidRDefault="00C1541F">
            <w:pPr>
              <w:pStyle w:val="TableParagraph"/>
              <w:spacing w:before="85" w:line="182" w:lineRule="exact"/>
              <w:ind w:left="100"/>
              <w:rPr>
                <w:rFonts w:ascii="Courier New"/>
                <w:sz w:val="18"/>
              </w:rPr>
            </w:pPr>
            <w:r>
              <w:rPr>
                <w:rFonts w:ascii="Courier New"/>
                <w:sz w:val="18"/>
              </w:rPr>
              <w:t>SRODIS</w:t>
            </w:r>
          </w:p>
        </w:tc>
        <w:tc>
          <w:tcPr>
            <w:tcW w:w="1161" w:type="dxa"/>
          </w:tcPr>
          <w:p w14:paraId="60B9523D" w14:textId="77777777" w:rsidR="00A72B2A" w:rsidRDefault="00C1541F">
            <w:pPr>
              <w:pStyle w:val="TableParagraph"/>
              <w:spacing w:before="85" w:line="182" w:lineRule="exact"/>
              <w:ind w:left="98"/>
              <w:rPr>
                <w:rFonts w:ascii="Courier New"/>
                <w:sz w:val="18"/>
              </w:rPr>
            </w:pPr>
            <w:r>
              <w:rPr>
                <w:rFonts w:ascii="Courier New"/>
                <w:sz w:val="18"/>
              </w:rPr>
              <w:t>SRODIS0</w:t>
            </w:r>
          </w:p>
        </w:tc>
      </w:tr>
      <w:tr w:rsidR="00A72B2A" w14:paraId="5A6B94C7" w14:textId="77777777">
        <w:trPr>
          <w:trHeight w:val="287"/>
        </w:trPr>
        <w:tc>
          <w:tcPr>
            <w:tcW w:w="1162" w:type="dxa"/>
          </w:tcPr>
          <w:p w14:paraId="2761D2D2" w14:textId="77777777" w:rsidR="00A72B2A" w:rsidRDefault="00C1541F">
            <w:pPr>
              <w:pStyle w:val="TableParagraph"/>
              <w:spacing w:before="85" w:line="182" w:lineRule="exact"/>
              <w:rPr>
                <w:rFonts w:ascii="Courier New"/>
                <w:sz w:val="18"/>
              </w:rPr>
            </w:pPr>
            <w:r>
              <w:rPr>
                <w:rFonts w:ascii="Courier New"/>
                <w:sz w:val="18"/>
              </w:rPr>
              <w:t>SRODLA1</w:t>
            </w:r>
          </w:p>
        </w:tc>
        <w:tc>
          <w:tcPr>
            <w:tcW w:w="1160" w:type="dxa"/>
          </w:tcPr>
          <w:p w14:paraId="6EE18114" w14:textId="77777777" w:rsidR="00A72B2A" w:rsidRDefault="00C1541F">
            <w:pPr>
              <w:pStyle w:val="TableParagraph"/>
              <w:spacing w:before="85" w:line="182" w:lineRule="exact"/>
              <w:rPr>
                <w:rFonts w:ascii="Courier New"/>
                <w:sz w:val="18"/>
              </w:rPr>
            </w:pPr>
            <w:r>
              <w:rPr>
                <w:rFonts w:ascii="Courier New"/>
                <w:sz w:val="18"/>
              </w:rPr>
              <w:t>SRODLA2</w:t>
            </w:r>
          </w:p>
        </w:tc>
        <w:tc>
          <w:tcPr>
            <w:tcW w:w="1161" w:type="dxa"/>
          </w:tcPr>
          <w:p w14:paraId="5C21BE58" w14:textId="77777777" w:rsidR="00A72B2A" w:rsidRDefault="00C1541F">
            <w:pPr>
              <w:pStyle w:val="TableParagraph"/>
              <w:spacing w:before="85" w:line="182" w:lineRule="exact"/>
              <w:ind w:left="106"/>
              <w:rPr>
                <w:rFonts w:ascii="Courier New"/>
                <w:sz w:val="18"/>
              </w:rPr>
            </w:pPr>
            <w:r>
              <w:rPr>
                <w:rFonts w:ascii="Courier New"/>
                <w:sz w:val="18"/>
              </w:rPr>
              <w:t>SRODLAY</w:t>
            </w:r>
          </w:p>
        </w:tc>
        <w:tc>
          <w:tcPr>
            <w:tcW w:w="1163" w:type="dxa"/>
          </w:tcPr>
          <w:p w14:paraId="15902D55" w14:textId="77777777" w:rsidR="00A72B2A" w:rsidRDefault="00C1541F">
            <w:pPr>
              <w:pStyle w:val="TableParagraph"/>
              <w:spacing w:before="85" w:line="182" w:lineRule="exact"/>
              <w:ind w:left="105"/>
              <w:rPr>
                <w:rFonts w:ascii="Courier New"/>
                <w:sz w:val="18"/>
              </w:rPr>
            </w:pPr>
            <w:r>
              <w:rPr>
                <w:rFonts w:ascii="Courier New"/>
                <w:sz w:val="18"/>
              </w:rPr>
              <w:t>SRODLT</w:t>
            </w:r>
          </w:p>
        </w:tc>
        <w:tc>
          <w:tcPr>
            <w:tcW w:w="1161" w:type="dxa"/>
          </w:tcPr>
          <w:p w14:paraId="5727D6EA" w14:textId="77777777" w:rsidR="00A72B2A" w:rsidRDefault="00C1541F">
            <w:pPr>
              <w:pStyle w:val="TableParagraph"/>
              <w:spacing w:before="85" w:line="182" w:lineRule="exact"/>
              <w:ind w:left="103"/>
              <w:rPr>
                <w:rFonts w:ascii="Courier New"/>
                <w:sz w:val="18"/>
              </w:rPr>
            </w:pPr>
            <w:r>
              <w:rPr>
                <w:rFonts w:ascii="Courier New"/>
                <w:sz w:val="18"/>
              </w:rPr>
              <w:t>SRODLT0</w:t>
            </w:r>
          </w:p>
        </w:tc>
        <w:tc>
          <w:tcPr>
            <w:tcW w:w="1161" w:type="dxa"/>
          </w:tcPr>
          <w:p w14:paraId="2E6CC253" w14:textId="77777777" w:rsidR="00A72B2A" w:rsidRDefault="00C1541F">
            <w:pPr>
              <w:pStyle w:val="TableParagraph"/>
              <w:spacing w:before="85" w:line="182" w:lineRule="exact"/>
              <w:ind w:left="102"/>
              <w:rPr>
                <w:rFonts w:ascii="Courier New"/>
                <w:sz w:val="18"/>
              </w:rPr>
            </w:pPr>
            <w:r>
              <w:rPr>
                <w:rFonts w:ascii="Courier New"/>
                <w:sz w:val="18"/>
              </w:rPr>
              <w:t>SRODLT1</w:t>
            </w:r>
          </w:p>
        </w:tc>
        <w:tc>
          <w:tcPr>
            <w:tcW w:w="1164" w:type="dxa"/>
          </w:tcPr>
          <w:p w14:paraId="1D67B289" w14:textId="77777777" w:rsidR="00A72B2A" w:rsidRDefault="00C1541F">
            <w:pPr>
              <w:pStyle w:val="TableParagraph"/>
              <w:spacing w:before="85" w:line="182" w:lineRule="exact"/>
              <w:ind w:left="100"/>
              <w:rPr>
                <w:rFonts w:ascii="Courier New"/>
                <w:sz w:val="18"/>
              </w:rPr>
            </w:pPr>
            <w:r>
              <w:rPr>
                <w:rFonts w:ascii="Courier New"/>
                <w:sz w:val="18"/>
              </w:rPr>
              <w:t>SRODLT2</w:t>
            </w:r>
          </w:p>
        </w:tc>
        <w:tc>
          <w:tcPr>
            <w:tcW w:w="1161" w:type="dxa"/>
          </w:tcPr>
          <w:p w14:paraId="2E38F714" w14:textId="77777777" w:rsidR="00A72B2A" w:rsidRDefault="00C1541F">
            <w:pPr>
              <w:pStyle w:val="TableParagraph"/>
              <w:spacing w:before="85" w:line="182" w:lineRule="exact"/>
              <w:ind w:left="98"/>
              <w:rPr>
                <w:rFonts w:ascii="Courier New"/>
                <w:sz w:val="18"/>
              </w:rPr>
            </w:pPr>
            <w:r>
              <w:rPr>
                <w:rFonts w:ascii="Courier New"/>
                <w:sz w:val="18"/>
              </w:rPr>
              <w:t>SRODPT</w:t>
            </w:r>
          </w:p>
        </w:tc>
      </w:tr>
      <w:tr w:rsidR="00A72B2A" w14:paraId="639A2AA9" w14:textId="77777777">
        <w:trPr>
          <w:trHeight w:val="289"/>
        </w:trPr>
        <w:tc>
          <w:tcPr>
            <w:tcW w:w="1162" w:type="dxa"/>
          </w:tcPr>
          <w:p w14:paraId="6C378050" w14:textId="77777777" w:rsidR="00A72B2A" w:rsidRDefault="00C1541F">
            <w:pPr>
              <w:pStyle w:val="TableParagraph"/>
              <w:spacing w:before="87" w:line="182" w:lineRule="exact"/>
              <w:rPr>
                <w:rFonts w:ascii="Courier New"/>
                <w:sz w:val="18"/>
              </w:rPr>
            </w:pPr>
            <w:r>
              <w:rPr>
                <w:rFonts w:ascii="Courier New"/>
                <w:sz w:val="18"/>
              </w:rPr>
              <w:t>SRODTH</w:t>
            </w:r>
          </w:p>
        </w:tc>
        <w:tc>
          <w:tcPr>
            <w:tcW w:w="1160" w:type="dxa"/>
          </w:tcPr>
          <w:p w14:paraId="28427E17" w14:textId="77777777" w:rsidR="00A72B2A" w:rsidRDefault="00C1541F">
            <w:pPr>
              <w:pStyle w:val="TableParagraph"/>
              <w:spacing w:before="87" w:line="182" w:lineRule="exact"/>
              <w:rPr>
                <w:rFonts w:ascii="Courier New"/>
                <w:sz w:val="18"/>
              </w:rPr>
            </w:pPr>
            <w:r>
              <w:rPr>
                <w:rFonts w:ascii="Courier New"/>
                <w:sz w:val="18"/>
              </w:rPr>
              <w:t>SROERR</w:t>
            </w:r>
          </w:p>
        </w:tc>
        <w:tc>
          <w:tcPr>
            <w:tcW w:w="1161" w:type="dxa"/>
          </w:tcPr>
          <w:p w14:paraId="19EC0A1B" w14:textId="77777777" w:rsidR="00A72B2A" w:rsidRDefault="00C1541F">
            <w:pPr>
              <w:pStyle w:val="TableParagraph"/>
              <w:spacing w:before="87" w:line="182" w:lineRule="exact"/>
              <w:ind w:left="106"/>
              <w:rPr>
                <w:rFonts w:ascii="Courier New"/>
                <w:sz w:val="18"/>
              </w:rPr>
            </w:pPr>
            <w:r>
              <w:rPr>
                <w:rFonts w:ascii="Courier New"/>
                <w:sz w:val="18"/>
              </w:rPr>
              <w:t>SROERR0</w:t>
            </w:r>
          </w:p>
        </w:tc>
        <w:tc>
          <w:tcPr>
            <w:tcW w:w="1163" w:type="dxa"/>
          </w:tcPr>
          <w:p w14:paraId="0F4C67CE" w14:textId="77777777" w:rsidR="00A72B2A" w:rsidRDefault="00C1541F">
            <w:pPr>
              <w:pStyle w:val="TableParagraph"/>
              <w:spacing w:before="87" w:line="182" w:lineRule="exact"/>
              <w:ind w:left="105"/>
              <w:rPr>
                <w:rFonts w:ascii="Courier New"/>
                <w:sz w:val="18"/>
              </w:rPr>
            </w:pPr>
            <w:r>
              <w:rPr>
                <w:rFonts w:ascii="Courier New"/>
                <w:sz w:val="18"/>
              </w:rPr>
              <w:t>SROERR1</w:t>
            </w:r>
          </w:p>
        </w:tc>
        <w:tc>
          <w:tcPr>
            <w:tcW w:w="1161" w:type="dxa"/>
          </w:tcPr>
          <w:p w14:paraId="013713F2" w14:textId="77777777" w:rsidR="00A72B2A" w:rsidRDefault="00C1541F">
            <w:pPr>
              <w:pStyle w:val="TableParagraph"/>
              <w:spacing w:before="87" w:line="182" w:lineRule="exact"/>
              <w:ind w:left="103"/>
              <w:rPr>
                <w:rFonts w:ascii="Courier New"/>
                <w:sz w:val="18"/>
              </w:rPr>
            </w:pPr>
            <w:r>
              <w:rPr>
                <w:rFonts w:ascii="Courier New"/>
                <w:sz w:val="18"/>
              </w:rPr>
              <w:t>SROERR2</w:t>
            </w:r>
          </w:p>
        </w:tc>
        <w:tc>
          <w:tcPr>
            <w:tcW w:w="1161" w:type="dxa"/>
          </w:tcPr>
          <w:p w14:paraId="3904D0AE" w14:textId="77777777" w:rsidR="00A72B2A" w:rsidRDefault="00C1541F">
            <w:pPr>
              <w:pStyle w:val="TableParagraph"/>
              <w:spacing w:before="87" w:line="182" w:lineRule="exact"/>
              <w:ind w:left="102"/>
              <w:rPr>
                <w:rFonts w:ascii="Courier New"/>
                <w:sz w:val="18"/>
              </w:rPr>
            </w:pPr>
            <w:r>
              <w:rPr>
                <w:rFonts w:ascii="Courier New"/>
                <w:sz w:val="18"/>
              </w:rPr>
              <w:t>SROERRPO</w:t>
            </w:r>
          </w:p>
        </w:tc>
        <w:tc>
          <w:tcPr>
            <w:tcW w:w="1164" w:type="dxa"/>
          </w:tcPr>
          <w:p w14:paraId="08C66BAC" w14:textId="77777777" w:rsidR="00A72B2A" w:rsidRDefault="00C1541F">
            <w:pPr>
              <w:pStyle w:val="TableParagraph"/>
              <w:spacing w:before="87" w:line="182" w:lineRule="exact"/>
              <w:ind w:left="100"/>
              <w:rPr>
                <w:rFonts w:ascii="Courier New"/>
                <w:sz w:val="18"/>
              </w:rPr>
            </w:pPr>
            <w:r>
              <w:rPr>
                <w:rFonts w:ascii="Courier New"/>
                <w:sz w:val="18"/>
              </w:rPr>
              <w:t>SROES</w:t>
            </w:r>
          </w:p>
        </w:tc>
        <w:tc>
          <w:tcPr>
            <w:tcW w:w="1161" w:type="dxa"/>
          </w:tcPr>
          <w:p w14:paraId="3F1D56DD" w14:textId="77777777" w:rsidR="00A72B2A" w:rsidRDefault="00C1541F">
            <w:pPr>
              <w:pStyle w:val="TableParagraph"/>
              <w:spacing w:before="87" w:line="182" w:lineRule="exact"/>
              <w:ind w:left="98"/>
              <w:rPr>
                <w:rFonts w:ascii="Courier New"/>
                <w:sz w:val="18"/>
              </w:rPr>
            </w:pPr>
            <w:r>
              <w:rPr>
                <w:rFonts w:ascii="Courier New"/>
                <w:sz w:val="18"/>
              </w:rPr>
              <w:t>SROESAD</w:t>
            </w:r>
          </w:p>
        </w:tc>
      </w:tr>
    </w:tbl>
    <w:p w14:paraId="2C636F16" w14:textId="77777777" w:rsidR="00A72B2A" w:rsidRDefault="00A72B2A">
      <w:pPr>
        <w:spacing w:line="182" w:lineRule="exact"/>
        <w:rPr>
          <w:rFonts w:ascii="Courier New"/>
          <w:sz w:val="18"/>
        </w:rPr>
        <w:sectPr w:rsidR="00A72B2A">
          <w:pgSz w:w="12240" w:h="15840"/>
          <w:pgMar w:top="1360" w:right="960" w:bottom="940" w:left="1200" w:header="0" w:footer="746"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62"/>
        <w:gridCol w:w="1160"/>
        <w:gridCol w:w="1161"/>
        <w:gridCol w:w="1163"/>
        <w:gridCol w:w="1161"/>
        <w:gridCol w:w="1161"/>
        <w:gridCol w:w="1164"/>
        <w:gridCol w:w="1161"/>
      </w:tblGrid>
      <w:tr w:rsidR="00A72B2A" w14:paraId="2BF4BC61" w14:textId="77777777">
        <w:trPr>
          <w:trHeight w:val="288"/>
        </w:trPr>
        <w:tc>
          <w:tcPr>
            <w:tcW w:w="1162" w:type="dxa"/>
            <w:tcBorders>
              <w:top w:val="nil"/>
            </w:tcBorders>
          </w:tcPr>
          <w:p w14:paraId="7DA962B9" w14:textId="77777777" w:rsidR="00A72B2A" w:rsidRDefault="00C1541F">
            <w:pPr>
              <w:pStyle w:val="TableParagraph"/>
              <w:spacing w:before="75" w:line="192" w:lineRule="exact"/>
              <w:rPr>
                <w:rFonts w:ascii="Courier New"/>
                <w:sz w:val="18"/>
              </w:rPr>
            </w:pPr>
            <w:r>
              <w:rPr>
                <w:rFonts w:ascii="Courier New"/>
                <w:sz w:val="18"/>
              </w:rPr>
              <w:t>SROESAD1</w:t>
            </w:r>
          </w:p>
        </w:tc>
        <w:tc>
          <w:tcPr>
            <w:tcW w:w="1160" w:type="dxa"/>
            <w:tcBorders>
              <w:top w:val="nil"/>
            </w:tcBorders>
          </w:tcPr>
          <w:p w14:paraId="663D5B33" w14:textId="77777777" w:rsidR="00A72B2A" w:rsidRDefault="00C1541F">
            <w:pPr>
              <w:pStyle w:val="TableParagraph"/>
              <w:spacing w:before="75" w:line="192" w:lineRule="exact"/>
              <w:rPr>
                <w:rFonts w:ascii="Courier New"/>
                <w:sz w:val="18"/>
              </w:rPr>
            </w:pPr>
            <w:r>
              <w:rPr>
                <w:rFonts w:ascii="Courier New"/>
                <w:sz w:val="18"/>
              </w:rPr>
              <w:t>SROESAR</w:t>
            </w:r>
          </w:p>
        </w:tc>
        <w:tc>
          <w:tcPr>
            <w:tcW w:w="1161" w:type="dxa"/>
            <w:tcBorders>
              <w:top w:val="nil"/>
            </w:tcBorders>
          </w:tcPr>
          <w:p w14:paraId="5AE0A771" w14:textId="77777777" w:rsidR="00A72B2A" w:rsidRDefault="00C1541F">
            <w:pPr>
              <w:pStyle w:val="TableParagraph"/>
              <w:spacing w:before="75" w:line="192" w:lineRule="exact"/>
              <w:ind w:left="106"/>
              <w:rPr>
                <w:rFonts w:ascii="Courier New"/>
                <w:sz w:val="18"/>
              </w:rPr>
            </w:pPr>
            <w:r>
              <w:rPr>
                <w:rFonts w:ascii="Courier New"/>
                <w:sz w:val="18"/>
              </w:rPr>
              <w:t>SROESAR0</w:t>
            </w:r>
          </w:p>
        </w:tc>
        <w:tc>
          <w:tcPr>
            <w:tcW w:w="1163" w:type="dxa"/>
            <w:tcBorders>
              <w:top w:val="nil"/>
            </w:tcBorders>
          </w:tcPr>
          <w:p w14:paraId="778473D0" w14:textId="77777777" w:rsidR="00A72B2A" w:rsidRDefault="00C1541F">
            <w:pPr>
              <w:pStyle w:val="TableParagraph"/>
              <w:spacing w:before="75" w:line="192" w:lineRule="exact"/>
              <w:ind w:left="105"/>
              <w:rPr>
                <w:rFonts w:ascii="Courier New"/>
                <w:sz w:val="18"/>
              </w:rPr>
            </w:pPr>
            <w:r>
              <w:rPr>
                <w:rFonts w:ascii="Courier New"/>
                <w:sz w:val="18"/>
              </w:rPr>
              <w:t>SROESAR1</w:t>
            </w:r>
          </w:p>
        </w:tc>
        <w:tc>
          <w:tcPr>
            <w:tcW w:w="1161" w:type="dxa"/>
            <w:tcBorders>
              <w:top w:val="nil"/>
            </w:tcBorders>
          </w:tcPr>
          <w:p w14:paraId="2F5BE3A1" w14:textId="77777777" w:rsidR="00A72B2A" w:rsidRDefault="00C1541F">
            <w:pPr>
              <w:pStyle w:val="TableParagraph"/>
              <w:spacing w:before="75" w:line="192" w:lineRule="exact"/>
              <w:ind w:left="103"/>
              <w:rPr>
                <w:rFonts w:ascii="Courier New"/>
                <w:sz w:val="18"/>
              </w:rPr>
            </w:pPr>
            <w:r>
              <w:rPr>
                <w:rFonts w:ascii="Courier New"/>
                <w:sz w:val="18"/>
              </w:rPr>
              <w:t>SROESAR2</w:t>
            </w:r>
          </w:p>
        </w:tc>
        <w:tc>
          <w:tcPr>
            <w:tcW w:w="1161" w:type="dxa"/>
            <w:tcBorders>
              <w:top w:val="nil"/>
            </w:tcBorders>
          </w:tcPr>
          <w:p w14:paraId="73387512" w14:textId="77777777" w:rsidR="00A72B2A" w:rsidRDefault="00C1541F">
            <w:pPr>
              <w:pStyle w:val="TableParagraph"/>
              <w:spacing w:before="75" w:line="192" w:lineRule="exact"/>
              <w:ind w:left="102"/>
              <w:rPr>
                <w:rFonts w:ascii="Courier New"/>
                <w:sz w:val="18"/>
              </w:rPr>
            </w:pPr>
            <w:r>
              <w:rPr>
                <w:rFonts w:ascii="Courier New"/>
                <w:sz w:val="18"/>
              </w:rPr>
              <w:t>SROESARA</w:t>
            </w:r>
          </w:p>
        </w:tc>
        <w:tc>
          <w:tcPr>
            <w:tcW w:w="1164" w:type="dxa"/>
            <w:tcBorders>
              <w:top w:val="nil"/>
            </w:tcBorders>
          </w:tcPr>
          <w:p w14:paraId="57F02EB8" w14:textId="77777777" w:rsidR="00A72B2A" w:rsidRDefault="00C1541F">
            <w:pPr>
              <w:pStyle w:val="TableParagraph"/>
              <w:spacing w:before="75" w:line="192" w:lineRule="exact"/>
              <w:ind w:left="100"/>
              <w:rPr>
                <w:rFonts w:ascii="Courier New"/>
                <w:sz w:val="18"/>
              </w:rPr>
            </w:pPr>
            <w:r>
              <w:rPr>
                <w:rFonts w:ascii="Courier New"/>
                <w:sz w:val="18"/>
              </w:rPr>
              <w:t>SROESHL</w:t>
            </w:r>
          </w:p>
        </w:tc>
        <w:tc>
          <w:tcPr>
            <w:tcW w:w="1161" w:type="dxa"/>
            <w:tcBorders>
              <w:top w:val="nil"/>
            </w:tcBorders>
          </w:tcPr>
          <w:p w14:paraId="343D3A5C" w14:textId="77777777" w:rsidR="00A72B2A" w:rsidRDefault="00C1541F">
            <w:pPr>
              <w:pStyle w:val="TableParagraph"/>
              <w:spacing w:before="75" w:line="192" w:lineRule="exact"/>
              <w:ind w:left="98"/>
              <w:rPr>
                <w:rFonts w:ascii="Courier New"/>
                <w:sz w:val="18"/>
              </w:rPr>
            </w:pPr>
            <w:r>
              <w:rPr>
                <w:rFonts w:ascii="Courier New"/>
                <w:sz w:val="18"/>
              </w:rPr>
              <w:t>SROESL</w:t>
            </w:r>
          </w:p>
        </w:tc>
      </w:tr>
      <w:tr w:rsidR="00A72B2A" w14:paraId="34F1229C" w14:textId="77777777">
        <w:trPr>
          <w:trHeight w:val="287"/>
        </w:trPr>
        <w:tc>
          <w:tcPr>
            <w:tcW w:w="1162" w:type="dxa"/>
          </w:tcPr>
          <w:p w14:paraId="66EBB0B9" w14:textId="77777777" w:rsidR="00A72B2A" w:rsidRDefault="00C1541F">
            <w:pPr>
              <w:pStyle w:val="TableParagraph"/>
              <w:spacing w:before="75" w:line="192" w:lineRule="exact"/>
              <w:rPr>
                <w:rFonts w:ascii="Courier New"/>
                <w:sz w:val="18"/>
              </w:rPr>
            </w:pPr>
            <w:r>
              <w:rPr>
                <w:rFonts w:ascii="Courier New"/>
                <w:sz w:val="18"/>
              </w:rPr>
              <w:t>SROESNR</w:t>
            </w:r>
          </w:p>
        </w:tc>
        <w:tc>
          <w:tcPr>
            <w:tcW w:w="1160" w:type="dxa"/>
          </w:tcPr>
          <w:p w14:paraId="7AE7A117" w14:textId="77777777" w:rsidR="00A72B2A" w:rsidRDefault="00C1541F">
            <w:pPr>
              <w:pStyle w:val="TableParagraph"/>
              <w:spacing w:before="75" w:line="192" w:lineRule="exact"/>
              <w:rPr>
                <w:rFonts w:ascii="Courier New"/>
                <w:sz w:val="18"/>
              </w:rPr>
            </w:pPr>
            <w:r>
              <w:rPr>
                <w:rFonts w:ascii="Courier New"/>
                <w:sz w:val="18"/>
              </w:rPr>
              <w:t>SROESNR0</w:t>
            </w:r>
          </w:p>
        </w:tc>
        <w:tc>
          <w:tcPr>
            <w:tcW w:w="1161" w:type="dxa"/>
          </w:tcPr>
          <w:p w14:paraId="231BE12C" w14:textId="77777777" w:rsidR="00A72B2A" w:rsidRDefault="00C1541F">
            <w:pPr>
              <w:pStyle w:val="TableParagraph"/>
              <w:spacing w:before="75" w:line="192" w:lineRule="exact"/>
              <w:ind w:left="106"/>
              <w:rPr>
                <w:rFonts w:ascii="Courier New"/>
                <w:sz w:val="18"/>
              </w:rPr>
            </w:pPr>
            <w:r>
              <w:rPr>
                <w:rFonts w:ascii="Courier New"/>
                <w:sz w:val="18"/>
              </w:rPr>
              <w:t>SROESNR1</w:t>
            </w:r>
          </w:p>
        </w:tc>
        <w:tc>
          <w:tcPr>
            <w:tcW w:w="1163" w:type="dxa"/>
          </w:tcPr>
          <w:p w14:paraId="7F9A2B86" w14:textId="77777777" w:rsidR="00A72B2A" w:rsidRDefault="00C1541F">
            <w:pPr>
              <w:pStyle w:val="TableParagraph"/>
              <w:spacing w:before="75" w:line="192" w:lineRule="exact"/>
              <w:ind w:left="105"/>
              <w:rPr>
                <w:rFonts w:ascii="Courier New"/>
                <w:sz w:val="18"/>
              </w:rPr>
            </w:pPr>
            <w:r>
              <w:rPr>
                <w:rFonts w:ascii="Courier New"/>
                <w:sz w:val="18"/>
              </w:rPr>
              <w:t>SROESNR2</w:t>
            </w:r>
          </w:p>
        </w:tc>
        <w:tc>
          <w:tcPr>
            <w:tcW w:w="1161" w:type="dxa"/>
          </w:tcPr>
          <w:p w14:paraId="5884AC03" w14:textId="77777777" w:rsidR="00A72B2A" w:rsidRDefault="00C1541F">
            <w:pPr>
              <w:pStyle w:val="TableParagraph"/>
              <w:spacing w:before="75" w:line="192" w:lineRule="exact"/>
              <w:ind w:left="103"/>
              <w:rPr>
                <w:rFonts w:ascii="Courier New"/>
                <w:sz w:val="18"/>
              </w:rPr>
            </w:pPr>
            <w:r>
              <w:rPr>
                <w:rFonts w:ascii="Courier New"/>
                <w:sz w:val="18"/>
              </w:rPr>
              <w:t>SROESNR3</w:t>
            </w:r>
          </w:p>
        </w:tc>
        <w:tc>
          <w:tcPr>
            <w:tcW w:w="1161" w:type="dxa"/>
          </w:tcPr>
          <w:p w14:paraId="74C7E480" w14:textId="77777777" w:rsidR="00A72B2A" w:rsidRDefault="00C1541F">
            <w:pPr>
              <w:pStyle w:val="TableParagraph"/>
              <w:spacing w:before="75" w:line="192" w:lineRule="exact"/>
              <w:ind w:left="102"/>
              <w:rPr>
                <w:rFonts w:ascii="Courier New"/>
                <w:sz w:val="18"/>
              </w:rPr>
            </w:pPr>
            <w:r>
              <w:rPr>
                <w:rFonts w:ascii="Courier New"/>
                <w:sz w:val="18"/>
              </w:rPr>
              <w:t>SROESNRA</w:t>
            </w:r>
          </w:p>
        </w:tc>
        <w:tc>
          <w:tcPr>
            <w:tcW w:w="1164" w:type="dxa"/>
          </w:tcPr>
          <w:p w14:paraId="3395F48B" w14:textId="77777777" w:rsidR="00A72B2A" w:rsidRDefault="00C1541F">
            <w:pPr>
              <w:pStyle w:val="TableParagraph"/>
              <w:spacing w:before="75" w:line="192" w:lineRule="exact"/>
              <w:ind w:left="100"/>
              <w:rPr>
                <w:rFonts w:ascii="Courier New"/>
                <w:sz w:val="18"/>
              </w:rPr>
            </w:pPr>
            <w:r>
              <w:rPr>
                <w:rFonts w:ascii="Courier New"/>
                <w:sz w:val="18"/>
              </w:rPr>
              <w:t>SROESPR</w:t>
            </w:r>
          </w:p>
        </w:tc>
        <w:tc>
          <w:tcPr>
            <w:tcW w:w="1161" w:type="dxa"/>
          </w:tcPr>
          <w:p w14:paraId="1AD33DA8" w14:textId="77777777" w:rsidR="00A72B2A" w:rsidRDefault="00C1541F">
            <w:pPr>
              <w:pStyle w:val="TableParagraph"/>
              <w:spacing w:before="75" w:line="192" w:lineRule="exact"/>
              <w:ind w:left="98"/>
              <w:rPr>
                <w:rFonts w:ascii="Courier New"/>
                <w:sz w:val="18"/>
              </w:rPr>
            </w:pPr>
            <w:r>
              <w:rPr>
                <w:rFonts w:ascii="Courier New"/>
                <w:sz w:val="18"/>
              </w:rPr>
              <w:t>SROESPR1</w:t>
            </w:r>
          </w:p>
        </w:tc>
      </w:tr>
      <w:tr w:rsidR="00A72B2A" w14:paraId="1B6D6B28" w14:textId="77777777">
        <w:trPr>
          <w:trHeight w:val="289"/>
        </w:trPr>
        <w:tc>
          <w:tcPr>
            <w:tcW w:w="1162" w:type="dxa"/>
          </w:tcPr>
          <w:p w14:paraId="21C98694" w14:textId="77777777" w:rsidR="00A72B2A" w:rsidRDefault="00C1541F">
            <w:pPr>
              <w:pStyle w:val="TableParagraph"/>
              <w:spacing w:before="77" w:line="192" w:lineRule="exact"/>
              <w:rPr>
                <w:rFonts w:ascii="Courier New"/>
                <w:sz w:val="18"/>
              </w:rPr>
            </w:pPr>
            <w:r>
              <w:rPr>
                <w:rFonts w:ascii="Courier New"/>
                <w:sz w:val="18"/>
              </w:rPr>
              <w:t>SROESPR2</w:t>
            </w:r>
          </w:p>
        </w:tc>
        <w:tc>
          <w:tcPr>
            <w:tcW w:w="1160" w:type="dxa"/>
          </w:tcPr>
          <w:p w14:paraId="4B3C8F51" w14:textId="77777777" w:rsidR="00A72B2A" w:rsidRDefault="00C1541F">
            <w:pPr>
              <w:pStyle w:val="TableParagraph"/>
              <w:spacing w:before="77" w:line="192" w:lineRule="exact"/>
              <w:rPr>
                <w:rFonts w:ascii="Courier New"/>
                <w:sz w:val="18"/>
              </w:rPr>
            </w:pPr>
            <w:r>
              <w:rPr>
                <w:rFonts w:ascii="Courier New"/>
                <w:sz w:val="18"/>
              </w:rPr>
              <w:t>SROESTV</w:t>
            </w:r>
          </w:p>
        </w:tc>
        <w:tc>
          <w:tcPr>
            <w:tcW w:w="1161" w:type="dxa"/>
          </w:tcPr>
          <w:p w14:paraId="6D52EF10" w14:textId="77777777" w:rsidR="00A72B2A" w:rsidRDefault="00C1541F">
            <w:pPr>
              <w:pStyle w:val="TableParagraph"/>
              <w:spacing w:before="77" w:line="192" w:lineRule="exact"/>
              <w:ind w:left="106"/>
              <w:rPr>
                <w:rFonts w:ascii="Courier New"/>
                <w:sz w:val="18"/>
              </w:rPr>
            </w:pPr>
            <w:r>
              <w:rPr>
                <w:rFonts w:ascii="Courier New"/>
                <w:sz w:val="18"/>
              </w:rPr>
              <w:t>SROESUTL</w:t>
            </w:r>
          </w:p>
        </w:tc>
        <w:tc>
          <w:tcPr>
            <w:tcW w:w="1163" w:type="dxa"/>
          </w:tcPr>
          <w:p w14:paraId="21AA3472" w14:textId="77777777" w:rsidR="00A72B2A" w:rsidRDefault="00C1541F">
            <w:pPr>
              <w:pStyle w:val="TableParagraph"/>
              <w:spacing w:before="77" w:line="192" w:lineRule="exact"/>
              <w:ind w:left="105"/>
              <w:rPr>
                <w:rFonts w:ascii="Courier New"/>
                <w:sz w:val="18"/>
              </w:rPr>
            </w:pPr>
            <w:r>
              <w:rPr>
                <w:rFonts w:ascii="Courier New"/>
                <w:sz w:val="18"/>
              </w:rPr>
              <w:t>SROESX</w:t>
            </w:r>
          </w:p>
        </w:tc>
        <w:tc>
          <w:tcPr>
            <w:tcW w:w="1161" w:type="dxa"/>
          </w:tcPr>
          <w:p w14:paraId="19AAC82B" w14:textId="77777777" w:rsidR="00A72B2A" w:rsidRDefault="00C1541F">
            <w:pPr>
              <w:pStyle w:val="TableParagraph"/>
              <w:spacing w:before="77" w:line="192" w:lineRule="exact"/>
              <w:ind w:left="103"/>
              <w:rPr>
                <w:rFonts w:ascii="Courier New"/>
                <w:sz w:val="18"/>
              </w:rPr>
            </w:pPr>
            <w:r>
              <w:rPr>
                <w:rFonts w:ascii="Courier New"/>
                <w:sz w:val="18"/>
              </w:rPr>
              <w:t>SROESX0</w:t>
            </w:r>
          </w:p>
        </w:tc>
        <w:tc>
          <w:tcPr>
            <w:tcW w:w="1161" w:type="dxa"/>
          </w:tcPr>
          <w:p w14:paraId="47CDC96D" w14:textId="77777777" w:rsidR="00A72B2A" w:rsidRDefault="00C1541F">
            <w:pPr>
              <w:pStyle w:val="TableParagraph"/>
              <w:spacing w:before="77" w:line="192" w:lineRule="exact"/>
              <w:ind w:left="102"/>
              <w:rPr>
                <w:rFonts w:ascii="Courier New"/>
                <w:sz w:val="18"/>
              </w:rPr>
            </w:pPr>
            <w:r>
              <w:rPr>
                <w:rFonts w:ascii="Courier New"/>
                <w:sz w:val="18"/>
              </w:rPr>
              <w:t>SROESXA</w:t>
            </w:r>
          </w:p>
        </w:tc>
        <w:tc>
          <w:tcPr>
            <w:tcW w:w="1164" w:type="dxa"/>
          </w:tcPr>
          <w:p w14:paraId="3CB53017" w14:textId="77777777" w:rsidR="00A72B2A" w:rsidRDefault="00C1541F">
            <w:pPr>
              <w:pStyle w:val="TableParagraph"/>
              <w:spacing w:before="77" w:line="192" w:lineRule="exact"/>
              <w:ind w:left="100"/>
              <w:rPr>
                <w:rFonts w:ascii="Courier New"/>
                <w:sz w:val="18"/>
              </w:rPr>
            </w:pPr>
            <w:r>
              <w:rPr>
                <w:rFonts w:ascii="Courier New"/>
                <w:sz w:val="18"/>
              </w:rPr>
              <w:t>SROESXP</w:t>
            </w:r>
          </w:p>
        </w:tc>
        <w:tc>
          <w:tcPr>
            <w:tcW w:w="1161" w:type="dxa"/>
          </w:tcPr>
          <w:p w14:paraId="0E02C5DD" w14:textId="77777777" w:rsidR="00A72B2A" w:rsidRDefault="00C1541F">
            <w:pPr>
              <w:pStyle w:val="TableParagraph"/>
              <w:spacing w:before="77" w:line="192" w:lineRule="exact"/>
              <w:ind w:left="98"/>
              <w:rPr>
                <w:rFonts w:ascii="Courier New"/>
                <w:sz w:val="18"/>
              </w:rPr>
            </w:pPr>
            <w:r>
              <w:rPr>
                <w:rFonts w:ascii="Courier New"/>
                <w:sz w:val="18"/>
              </w:rPr>
              <w:t>SROFILE</w:t>
            </w:r>
          </w:p>
        </w:tc>
      </w:tr>
      <w:tr w:rsidR="00A72B2A" w14:paraId="778E6B8A" w14:textId="77777777">
        <w:trPr>
          <w:trHeight w:val="287"/>
        </w:trPr>
        <w:tc>
          <w:tcPr>
            <w:tcW w:w="1162" w:type="dxa"/>
          </w:tcPr>
          <w:p w14:paraId="4FB49607" w14:textId="77777777" w:rsidR="00A72B2A" w:rsidRDefault="00C1541F">
            <w:pPr>
              <w:pStyle w:val="TableParagraph"/>
              <w:spacing w:before="75" w:line="192" w:lineRule="exact"/>
              <w:rPr>
                <w:rFonts w:ascii="Courier New"/>
                <w:sz w:val="18"/>
              </w:rPr>
            </w:pPr>
            <w:r>
              <w:rPr>
                <w:rFonts w:ascii="Courier New"/>
                <w:sz w:val="18"/>
              </w:rPr>
              <w:t>SROFLD</w:t>
            </w:r>
          </w:p>
        </w:tc>
        <w:tc>
          <w:tcPr>
            <w:tcW w:w="1160" w:type="dxa"/>
          </w:tcPr>
          <w:p w14:paraId="5DEC62BB" w14:textId="77777777" w:rsidR="00A72B2A" w:rsidRDefault="00C1541F">
            <w:pPr>
              <w:pStyle w:val="TableParagraph"/>
              <w:spacing w:before="75" w:line="192" w:lineRule="exact"/>
              <w:rPr>
                <w:rFonts w:ascii="Courier New"/>
                <w:sz w:val="18"/>
              </w:rPr>
            </w:pPr>
            <w:r>
              <w:rPr>
                <w:rFonts w:ascii="Courier New"/>
                <w:sz w:val="18"/>
              </w:rPr>
              <w:t>SROGMTS</w:t>
            </w:r>
          </w:p>
        </w:tc>
        <w:tc>
          <w:tcPr>
            <w:tcW w:w="1161" w:type="dxa"/>
          </w:tcPr>
          <w:p w14:paraId="5094981E" w14:textId="77777777" w:rsidR="00A72B2A" w:rsidRDefault="00C1541F">
            <w:pPr>
              <w:pStyle w:val="TableParagraph"/>
              <w:spacing w:before="75" w:line="192" w:lineRule="exact"/>
              <w:ind w:left="106"/>
              <w:rPr>
                <w:rFonts w:ascii="Courier New"/>
                <w:sz w:val="18"/>
              </w:rPr>
            </w:pPr>
            <w:r>
              <w:rPr>
                <w:rFonts w:ascii="Courier New"/>
                <w:sz w:val="18"/>
              </w:rPr>
              <w:t>SROGMTS0</w:t>
            </w:r>
          </w:p>
        </w:tc>
        <w:tc>
          <w:tcPr>
            <w:tcW w:w="1163" w:type="dxa"/>
          </w:tcPr>
          <w:p w14:paraId="6F9C9E39" w14:textId="77777777" w:rsidR="00A72B2A" w:rsidRDefault="00C1541F">
            <w:pPr>
              <w:pStyle w:val="TableParagraph"/>
              <w:spacing w:before="75" w:line="192" w:lineRule="exact"/>
              <w:ind w:left="105"/>
              <w:rPr>
                <w:rFonts w:ascii="Courier New"/>
                <w:sz w:val="18"/>
              </w:rPr>
            </w:pPr>
            <w:r>
              <w:rPr>
                <w:rFonts w:ascii="Courier New"/>
                <w:sz w:val="18"/>
              </w:rPr>
              <w:t>SROGMTS1</w:t>
            </w:r>
          </w:p>
        </w:tc>
        <w:tc>
          <w:tcPr>
            <w:tcW w:w="1161" w:type="dxa"/>
          </w:tcPr>
          <w:p w14:paraId="666EDD0D" w14:textId="77777777" w:rsidR="00A72B2A" w:rsidRDefault="00C1541F">
            <w:pPr>
              <w:pStyle w:val="TableParagraph"/>
              <w:spacing w:before="75" w:line="192" w:lineRule="exact"/>
              <w:ind w:left="103"/>
              <w:rPr>
                <w:rFonts w:ascii="Courier New"/>
                <w:sz w:val="18"/>
              </w:rPr>
            </w:pPr>
            <w:r>
              <w:rPr>
                <w:rFonts w:ascii="Courier New"/>
                <w:sz w:val="18"/>
              </w:rPr>
              <w:t>SROGMTS2</w:t>
            </w:r>
          </w:p>
        </w:tc>
        <w:tc>
          <w:tcPr>
            <w:tcW w:w="1161" w:type="dxa"/>
          </w:tcPr>
          <w:p w14:paraId="46232EBD" w14:textId="77777777" w:rsidR="00A72B2A" w:rsidRDefault="00C1541F">
            <w:pPr>
              <w:pStyle w:val="TableParagraph"/>
              <w:spacing w:before="75" w:line="192" w:lineRule="exact"/>
              <w:ind w:left="102"/>
              <w:rPr>
                <w:rFonts w:ascii="Courier New"/>
                <w:sz w:val="18"/>
              </w:rPr>
            </w:pPr>
            <w:r>
              <w:rPr>
                <w:rFonts w:ascii="Courier New"/>
                <w:sz w:val="18"/>
              </w:rPr>
              <w:t>SROGTSR</w:t>
            </w:r>
          </w:p>
        </w:tc>
        <w:tc>
          <w:tcPr>
            <w:tcW w:w="1164" w:type="dxa"/>
          </w:tcPr>
          <w:p w14:paraId="4EC4DB88" w14:textId="77777777" w:rsidR="00A72B2A" w:rsidRDefault="00C1541F">
            <w:pPr>
              <w:pStyle w:val="TableParagraph"/>
              <w:spacing w:before="75" w:line="192" w:lineRule="exact"/>
              <w:ind w:left="100"/>
              <w:rPr>
                <w:rFonts w:ascii="Courier New"/>
                <w:sz w:val="18"/>
              </w:rPr>
            </w:pPr>
            <w:r>
              <w:rPr>
                <w:rFonts w:ascii="Courier New"/>
                <w:sz w:val="18"/>
              </w:rPr>
              <w:t>SROHIS</w:t>
            </w:r>
          </w:p>
        </w:tc>
        <w:tc>
          <w:tcPr>
            <w:tcW w:w="1161" w:type="dxa"/>
          </w:tcPr>
          <w:p w14:paraId="7126C632" w14:textId="77777777" w:rsidR="00A72B2A" w:rsidRDefault="00C1541F">
            <w:pPr>
              <w:pStyle w:val="TableParagraph"/>
              <w:spacing w:before="75" w:line="192" w:lineRule="exact"/>
              <w:ind w:left="98"/>
              <w:rPr>
                <w:rFonts w:ascii="Courier New"/>
                <w:sz w:val="18"/>
              </w:rPr>
            </w:pPr>
            <w:r>
              <w:rPr>
                <w:rFonts w:ascii="Courier New"/>
                <w:sz w:val="18"/>
              </w:rPr>
              <w:t>SROICD</w:t>
            </w:r>
          </w:p>
        </w:tc>
      </w:tr>
      <w:tr w:rsidR="00A72B2A" w14:paraId="3C290945" w14:textId="77777777">
        <w:trPr>
          <w:trHeight w:val="287"/>
        </w:trPr>
        <w:tc>
          <w:tcPr>
            <w:tcW w:w="1162" w:type="dxa"/>
          </w:tcPr>
          <w:p w14:paraId="2DC0853F" w14:textId="77777777" w:rsidR="00A72B2A" w:rsidRDefault="00C1541F">
            <w:pPr>
              <w:pStyle w:val="TableParagraph"/>
              <w:spacing w:before="75" w:line="192" w:lineRule="exact"/>
              <w:rPr>
                <w:rFonts w:ascii="Courier New"/>
                <w:sz w:val="18"/>
              </w:rPr>
            </w:pPr>
            <w:r>
              <w:rPr>
                <w:rFonts w:ascii="Courier New"/>
                <w:sz w:val="18"/>
              </w:rPr>
              <w:t>SROICDGT</w:t>
            </w:r>
          </w:p>
        </w:tc>
        <w:tc>
          <w:tcPr>
            <w:tcW w:w="1160" w:type="dxa"/>
          </w:tcPr>
          <w:p w14:paraId="4DC47BF5" w14:textId="77777777" w:rsidR="00A72B2A" w:rsidRDefault="00C1541F">
            <w:pPr>
              <w:pStyle w:val="TableParagraph"/>
              <w:spacing w:before="75" w:line="192" w:lineRule="exact"/>
              <w:rPr>
                <w:rFonts w:ascii="Courier New"/>
                <w:sz w:val="18"/>
              </w:rPr>
            </w:pPr>
            <w:r>
              <w:rPr>
                <w:rFonts w:ascii="Courier New"/>
                <w:sz w:val="18"/>
              </w:rPr>
              <w:t>SROICDL</w:t>
            </w:r>
          </w:p>
        </w:tc>
        <w:tc>
          <w:tcPr>
            <w:tcW w:w="1161" w:type="dxa"/>
          </w:tcPr>
          <w:p w14:paraId="05D43715" w14:textId="77777777" w:rsidR="00A72B2A" w:rsidRDefault="00C1541F">
            <w:pPr>
              <w:pStyle w:val="TableParagraph"/>
              <w:spacing w:before="75" w:line="192" w:lineRule="exact"/>
              <w:ind w:left="106"/>
              <w:rPr>
                <w:rFonts w:ascii="Courier New"/>
                <w:sz w:val="18"/>
              </w:rPr>
            </w:pPr>
            <w:r>
              <w:rPr>
                <w:rFonts w:ascii="Courier New"/>
                <w:sz w:val="18"/>
              </w:rPr>
              <w:t>SROICU</w:t>
            </w:r>
          </w:p>
        </w:tc>
        <w:tc>
          <w:tcPr>
            <w:tcW w:w="1163" w:type="dxa"/>
          </w:tcPr>
          <w:p w14:paraId="3951C246" w14:textId="77777777" w:rsidR="00A72B2A" w:rsidRDefault="00C1541F">
            <w:pPr>
              <w:pStyle w:val="TableParagraph"/>
              <w:spacing w:before="75" w:line="192" w:lineRule="exact"/>
              <w:ind w:left="105"/>
              <w:rPr>
                <w:rFonts w:ascii="Courier New"/>
                <w:sz w:val="18"/>
              </w:rPr>
            </w:pPr>
            <w:r>
              <w:rPr>
                <w:rFonts w:ascii="Courier New"/>
                <w:sz w:val="18"/>
              </w:rPr>
              <w:t>SROICU1</w:t>
            </w:r>
          </w:p>
        </w:tc>
        <w:tc>
          <w:tcPr>
            <w:tcW w:w="1161" w:type="dxa"/>
          </w:tcPr>
          <w:p w14:paraId="1096C043" w14:textId="77777777" w:rsidR="00A72B2A" w:rsidRDefault="00C1541F">
            <w:pPr>
              <w:pStyle w:val="TableParagraph"/>
              <w:spacing w:before="75" w:line="192" w:lineRule="exact"/>
              <w:ind w:left="103"/>
              <w:rPr>
                <w:rFonts w:ascii="Courier New"/>
                <w:sz w:val="18"/>
              </w:rPr>
            </w:pPr>
            <w:r>
              <w:rPr>
                <w:rFonts w:ascii="Courier New"/>
                <w:sz w:val="18"/>
              </w:rPr>
              <w:t>SROICU2</w:t>
            </w:r>
          </w:p>
        </w:tc>
        <w:tc>
          <w:tcPr>
            <w:tcW w:w="1161" w:type="dxa"/>
          </w:tcPr>
          <w:p w14:paraId="025A9319" w14:textId="77777777" w:rsidR="00A72B2A" w:rsidRDefault="00C1541F">
            <w:pPr>
              <w:pStyle w:val="TableParagraph"/>
              <w:spacing w:before="75" w:line="192" w:lineRule="exact"/>
              <w:ind w:left="102"/>
              <w:rPr>
                <w:rFonts w:ascii="Courier New"/>
                <w:sz w:val="18"/>
              </w:rPr>
            </w:pPr>
            <w:r>
              <w:rPr>
                <w:rFonts w:ascii="Courier New"/>
                <w:sz w:val="18"/>
              </w:rPr>
              <w:t>SROINQ</w:t>
            </w:r>
          </w:p>
        </w:tc>
        <w:tc>
          <w:tcPr>
            <w:tcW w:w="1164" w:type="dxa"/>
          </w:tcPr>
          <w:p w14:paraId="67C9E7DE" w14:textId="77777777" w:rsidR="00A72B2A" w:rsidRDefault="00C1541F">
            <w:pPr>
              <w:pStyle w:val="TableParagraph"/>
              <w:spacing w:before="75" w:line="192" w:lineRule="exact"/>
              <w:ind w:left="100"/>
              <w:rPr>
                <w:rFonts w:ascii="Courier New"/>
                <w:sz w:val="18"/>
              </w:rPr>
            </w:pPr>
            <w:r>
              <w:rPr>
                <w:rFonts w:ascii="Courier New"/>
                <w:sz w:val="18"/>
              </w:rPr>
              <w:t>SROIRR</w:t>
            </w:r>
          </w:p>
        </w:tc>
        <w:tc>
          <w:tcPr>
            <w:tcW w:w="1161" w:type="dxa"/>
          </w:tcPr>
          <w:p w14:paraId="47D11BEC" w14:textId="77777777" w:rsidR="00A72B2A" w:rsidRDefault="00C1541F">
            <w:pPr>
              <w:pStyle w:val="TableParagraph"/>
              <w:spacing w:before="75" w:line="192" w:lineRule="exact"/>
              <w:ind w:left="98"/>
              <w:rPr>
                <w:rFonts w:ascii="Courier New"/>
                <w:sz w:val="18"/>
              </w:rPr>
            </w:pPr>
            <w:r>
              <w:rPr>
                <w:rFonts w:ascii="Courier New"/>
                <w:sz w:val="18"/>
              </w:rPr>
              <w:t>SROKEY</w:t>
            </w:r>
          </w:p>
        </w:tc>
      </w:tr>
      <w:tr w:rsidR="00A72B2A" w14:paraId="66879391" w14:textId="77777777">
        <w:trPr>
          <w:trHeight w:val="289"/>
        </w:trPr>
        <w:tc>
          <w:tcPr>
            <w:tcW w:w="1162" w:type="dxa"/>
          </w:tcPr>
          <w:p w14:paraId="0D55826C" w14:textId="77777777" w:rsidR="00A72B2A" w:rsidRDefault="00C1541F">
            <w:pPr>
              <w:pStyle w:val="TableParagraph"/>
              <w:spacing w:before="77" w:line="192" w:lineRule="exact"/>
              <w:rPr>
                <w:rFonts w:ascii="Courier New"/>
                <w:sz w:val="18"/>
              </w:rPr>
            </w:pPr>
            <w:r>
              <w:rPr>
                <w:rFonts w:ascii="Courier New"/>
                <w:sz w:val="18"/>
              </w:rPr>
              <w:t>SROKEY1</w:t>
            </w:r>
          </w:p>
        </w:tc>
        <w:tc>
          <w:tcPr>
            <w:tcW w:w="1160" w:type="dxa"/>
          </w:tcPr>
          <w:p w14:paraId="2479215C" w14:textId="77777777" w:rsidR="00A72B2A" w:rsidRDefault="00C1541F">
            <w:pPr>
              <w:pStyle w:val="TableParagraph"/>
              <w:spacing w:before="77" w:line="192" w:lineRule="exact"/>
              <w:rPr>
                <w:rFonts w:ascii="Courier New"/>
                <w:sz w:val="18"/>
              </w:rPr>
            </w:pPr>
            <w:r>
              <w:rPr>
                <w:rFonts w:ascii="Courier New"/>
                <w:sz w:val="18"/>
              </w:rPr>
              <w:t>SROKRET</w:t>
            </w:r>
          </w:p>
        </w:tc>
        <w:tc>
          <w:tcPr>
            <w:tcW w:w="1161" w:type="dxa"/>
          </w:tcPr>
          <w:p w14:paraId="56017BC5" w14:textId="77777777" w:rsidR="00A72B2A" w:rsidRDefault="00C1541F">
            <w:pPr>
              <w:pStyle w:val="TableParagraph"/>
              <w:spacing w:before="77" w:line="192" w:lineRule="exact"/>
              <w:ind w:left="106"/>
              <w:rPr>
                <w:rFonts w:ascii="Courier New"/>
                <w:sz w:val="18"/>
              </w:rPr>
            </w:pPr>
            <w:r>
              <w:rPr>
                <w:rFonts w:ascii="Courier New"/>
                <w:sz w:val="18"/>
              </w:rPr>
              <w:t>SROLABS</w:t>
            </w:r>
          </w:p>
        </w:tc>
        <w:tc>
          <w:tcPr>
            <w:tcW w:w="1163" w:type="dxa"/>
          </w:tcPr>
          <w:p w14:paraId="11F61AFF" w14:textId="77777777" w:rsidR="00A72B2A" w:rsidRDefault="00C1541F">
            <w:pPr>
              <w:pStyle w:val="TableParagraph"/>
              <w:spacing w:before="77" w:line="192" w:lineRule="exact"/>
              <w:ind w:left="105"/>
              <w:rPr>
                <w:rFonts w:ascii="Courier New"/>
                <w:sz w:val="18"/>
              </w:rPr>
            </w:pPr>
            <w:r>
              <w:rPr>
                <w:rFonts w:ascii="Courier New"/>
                <w:sz w:val="18"/>
              </w:rPr>
              <w:t>SROLOCK</w:t>
            </w:r>
          </w:p>
        </w:tc>
        <w:tc>
          <w:tcPr>
            <w:tcW w:w="1161" w:type="dxa"/>
          </w:tcPr>
          <w:p w14:paraId="297667BA" w14:textId="77777777" w:rsidR="00A72B2A" w:rsidRDefault="00C1541F">
            <w:pPr>
              <w:pStyle w:val="TableParagraph"/>
              <w:spacing w:before="77" w:line="192" w:lineRule="exact"/>
              <w:ind w:left="103"/>
              <w:rPr>
                <w:rFonts w:ascii="Courier New"/>
                <w:sz w:val="18"/>
              </w:rPr>
            </w:pPr>
            <w:r>
              <w:rPr>
                <w:rFonts w:ascii="Courier New"/>
                <w:sz w:val="18"/>
              </w:rPr>
              <w:t>SROMED</w:t>
            </w:r>
          </w:p>
        </w:tc>
        <w:tc>
          <w:tcPr>
            <w:tcW w:w="1161" w:type="dxa"/>
          </w:tcPr>
          <w:p w14:paraId="3E762229" w14:textId="77777777" w:rsidR="00A72B2A" w:rsidRDefault="00C1541F">
            <w:pPr>
              <w:pStyle w:val="TableParagraph"/>
              <w:spacing w:before="77" w:line="192" w:lineRule="exact"/>
              <w:ind w:left="102"/>
              <w:rPr>
                <w:rFonts w:ascii="Courier New"/>
                <w:sz w:val="18"/>
              </w:rPr>
            </w:pPr>
            <w:r>
              <w:rPr>
                <w:rFonts w:ascii="Courier New"/>
                <w:sz w:val="18"/>
              </w:rPr>
              <w:t>SROMENU</w:t>
            </w:r>
          </w:p>
        </w:tc>
        <w:tc>
          <w:tcPr>
            <w:tcW w:w="1164" w:type="dxa"/>
          </w:tcPr>
          <w:p w14:paraId="550965B2" w14:textId="77777777" w:rsidR="00A72B2A" w:rsidRDefault="00C1541F">
            <w:pPr>
              <w:pStyle w:val="TableParagraph"/>
              <w:spacing w:before="77" w:line="192" w:lineRule="exact"/>
              <w:ind w:left="100"/>
              <w:rPr>
                <w:rFonts w:ascii="Courier New"/>
                <w:sz w:val="18"/>
              </w:rPr>
            </w:pPr>
            <w:r>
              <w:rPr>
                <w:rFonts w:ascii="Courier New"/>
                <w:sz w:val="18"/>
              </w:rPr>
              <w:t>SROMOD</w:t>
            </w:r>
          </w:p>
        </w:tc>
        <w:tc>
          <w:tcPr>
            <w:tcW w:w="1161" w:type="dxa"/>
          </w:tcPr>
          <w:p w14:paraId="648F3F98" w14:textId="77777777" w:rsidR="00A72B2A" w:rsidRDefault="00C1541F">
            <w:pPr>
              <w:pStyle w:val="TableParagraph"/>
              <w:spacing w:before="77" w:line="192" w:lineRule="exact"/>
              <w:ind w:left="98"/>
              <w:rPr>
                <w:rFonts w:ascii="Courier New"/>
                <w:sz w:val="18"/>
              </w:rPr>
            </w:pPr>
            <w:r>
              <w:rPr>
                <w:rFonts w:ascii="Courier New"/>
                <w:sz w:val="18"/>
              </w:rPr>
              <w:t>SROMOD0</w:t>
            </w:r>
          </w:p>
        </w:tc>
      </w:tr>
      <w:tr w:rsidR="00A72B2A" w14:paraId="4F93BD26" w14:textId="77777777">
        <w:trPr>
          <w:trHeight w:val="287"/>
        </w:trPr>
        <w:tc>
          <w:tcPr>
            <w:tcW w:w="1162" w:type="dxa"/>
          </w:tcPr>
          <w:p w14:paraId="7A350A59" w14:textId="77777777" w:rsidR="00A72B2A" w:rsidRDefault="00C1541F">
            <w:pPr>
              <w:pStyle w:val="TableParagraph"/>
              <w:spacing w:before="75" w:line="192" w:lineRule="exact"/>
              <w:rPr>
                <w:rFonts w:ascii="Courier New"/>
                <w:sz w:val="18"/>
              </w:rPr>
            </w:pPr>
            <w:r>
              <w:rPr>
                <w:rFonts w:ascii="Courier New"/>
                <w:sz w:val="18"/>
              </w:rPr>
              <w:t>SROMOR</w:t>
            </w:r>
          </w:p>
        </w:tc>
        <w:tc>
          <w:tcPr>
            <w:tcW w:w="1160" w:type="dxa"/>
          </w:tcPr>
          <w:p w14:paraId="5FDAEF04" w14:textId="77777777" w:rsidR="00A72B2A" w:rsidRDefault="00C1541F">
            <w:pPr>
              <w:pStyle w:val="TableParagraph"/>
              <w:spacing w:before="75" w:line="192" w:lineRule="exact"/>
              <w:rPr>
                <w:rFonts w:ascii="Courier New"/>
                <w:sz w:val="18"/>
              </w:rPr>
            </w:pPr>
            <w:r>
              <w:rPr>
                <w:rFonts w:ascii="Courier New"/>
                <w:sz w:val="18"/>
              </w:rPr>
              <w:t>SROMORT</w:t>
            </w:r>
          </w:p>
        </w:tc>
        <w:tc>
          <w:tcPr>
            <w:tcW w:w="1161" w:type="dxa"/>
          </w:tcPr>
          <w:p w14:paraId="6D1061DD" w14:textId="77777777" w:rsidR="00A72B2A" w:rsidRDefault="00C1541F">
            <w:pPr>
              <w:pStyle w:val="TableParagraph"/>
              <w:spacing w:before="75" w:line="192" w:lineRule="exact"/>
              <w:ind w:left="106"/>
              <w:rPr>
                <w:rFonts w:ascii="Courier New"/>
                <w:sz w:val="18"/>
              </w:rPr>
            </w:pPr>
            <w:r>
              <w:rPr>
                <w:rFonts w:ascii="Courier New"/>
                <w:sz w:val="18"/>
              </w:rPr>
              <w:t>SRONAN</w:t>
            </w:r>
          </w:p>
        </w:tc>
        <w:tc>
          <w:tcPr>
            <w:tcW w:w="1163" w:type="dxa"/>
          </w:tcPr>
          <w:p w14:paraId="28874D54" w14:textId="77777777" w:rsidR="00A72B2A" w:rsidRDefault="00C1541F">
            <w:pPr>
              <w:pStyle w:val="TableParagraph"/>
              <w:spacing w:before="75" w:line="192" w:lineRule="exact"/>
              <w:ind w:left="105"/>
              <w:rPr>
                <w:rFonts w:ascii="Courier New"/>
                <w:sz w:val="18"/>
              </w:rPr>
            </w:pPr>
            <w:r>
              <w:rPr>
                <w:rFonts w:ascii="Courier New"/>
                <w:sz w:val="18"/>
              </w:rPr>
              <w:t>SRONAN1</w:t>
            </w:r>
          </w:p>
        </w:tc>
        <w:tc>
          <w:tcPr>
            <w:tcW w:w="1161" w:type="dxa"/>
          </w:tcPr>
          <w:p w14:paraId="69AE54AC" w14:textId="77777777" w:rsidR="00A72B2A" w:rsidRDefault="00C1541F">
            <w:pPr>
              <w:pStyle w:val="TableParagraph"/>
              <w:spacing w:before="75" w:line="192" w:lineRule="exact"/>
              <w:ind w:left="103"/>
              <w:rPr>
                <w:rFonts w:ascii="Courier New"/>
                <w:sz w:val="18"/>
              </w:rPr>
            </w:pPr>
            <w:r>
              <w:rPr>
                <w:rFonts w:ascii="Courier New"/>
                <w:sz w:val="18"/>
              </w:rPr>
              <w:t>SRONASS</w:t>
            </w:r>
          </w:p>
        </w:tc>
        <w:tc>
          <w:tcPr>
            <w:tcW w:w="1161" w:type="dxa"/>
          </w:tcPr>
          <w:p w14:paraId="5FF33D6C" w14:textId="77777777" w:rsidR="00A72B2A" w:rsidRDefault="00C1541F">
            <w:pPr>
              <w:pStyle w:val="TableParagraph"/>
              <w:spacing w:before="75" w:line="192" w:lineRule="exact"/>
              <w:ind w:left="102"/>
              <w:rPr>
                <w:rFonts w:ascii="Courier New"/>
                <w:sz w:val="18"/>
              </w:rPr>
            </w:pPr>
            <w:r>
              <w:rPr>
                <w:rFonts w:ascii="Courier New"/>
                <w:sz w:val="18"/>
              </w:rPr>
              <w:t>SRONBCH</w:t>
            </w:r>
          </w:p>
        </w:tc>
        <w:tc>
          <w:tcPr>
            <w:tcW w:w="1164" w:type="dxa"/>
          </w:tcPr>
          <w:p w14:paraId="11884A81" w14:textId="77777777" w:rsidR="00A72B2A" w:rsidRDefault="00C1541F">
            <w:pPr>
              <w:pStyle w:val="TableParagraph"/>
              <w:spacing w:before="75" w:line="192" w:lineRule="exact"/>
              <w:ind w:left="100"/>
              <w:rPr>
                <w:rFonts w:ascii="Courier New"/>
                <w:sz w:val="18"/>
              </w:rPr>
            </w:pPr>
            <w:r>
              <w:rPr>
                <w:rFonts w:ascii="Courier New"/>
                <w:sz w:val="18"/>
              </w:rPr>
              <w:t>SRONEW</w:t>
            </w:r>
          </w:p>
        </w:tc>
        <w:tc>
          <w:tcPr>
            <w:tcW w:w="1161" w:type="dxa"/>
          </w:tcPr>
          <w:p w14:paraId="349EEA6A" w14:textId="77777777" w:rsidR="00A72B2A" w:rsidRDefault="00C1541F">
            <w:pPr>
              <w:pStyle w:val="TableParagraph"/>
              <w:spacing w:before="75" w:line="192" w:lineRule="exact"/>
              <w:ind w:left="98"/>
              <w:rPr>
                <w:rFonts w:ascii="Courier New"/>
                <w:sz w:val="18"/>
              </w:rPr>
            </w:pPr>
            <w:r>
              <w:rPr>
                <w:rFonts w:ascii="Courier New"/>
                <w:sz w:val="18"/>
              </w:rPr>
              <w:t>SRONIN</w:t>
            </w:r>
          </w:p>
        </w:tc>
      </w:tr>
      <w:tr w:rsidR="00A72B2A" w14:paraId="447E66E2" w14:textId="77777777">
        <w:trPr>
          <w:trHeight w:val="287"/>
        </w:trPr>
        <w:tc>
          <w:tcPr>
            <w:tcW w:w="1162" w:type="dxa"/>
          </w:tcPr>
          <w:p w14:paraId="71CC3012" w14:textId="77777777" w:rsidR="00A72B2A" w:rsidRDefault="00C1541F">
            <w:pPr>
              <w:pStyle w:val="TableParagraph"/>
              <w:spacing w:before="75" w:line="192" w:lineRule="exact"/>
              <w:rPr>
                <w:rFonts w:ascii="Courier New"/>
                <w:sz w:val="18"/>
              </w:rPr>
            </w:pPr>
            <w:r>
              <w:rPr>
                <w:rFonts w:ascii="Courier New"/>
                <w:sz w:val="18"/>
              </w:rPr>
              <w:t>SRONITE</w:t>
            </w:r>
          </w:p>
        </w:tc>
        <w:tc>
          <w:tcPr>
            <w:tcW w:w="1160" w:type="dxa"/>
          </w:tcPr>
          <w:p w14:paraId="415D1781" w14:textId="77777777" w:rsidR="00A72B2A" w:rsidRDefault="00C1541F">
            <w:pPr>
              <w:pStyle w:val="TableParagraph"/>
              <w:spacing w:before="75" w:line="192" w:lineRule="exact"/>
              <w:rPr>
                <w:rFonts w:ascii="Courier New"/>
                <w:sz w:val="18"/>
              </w:rPr>
            </w:pPr>
            <w:r>
              <w:rPr>
                <w:rFonts w:ascii="Courier New"/>
                <w:sz w:val="18"/>
              </w:rPr>
              <w:t>SRONON</w:t>
            </w:r>
          </w:p>
        </w:tc>
        <w:tc>
          <w:tcPr>
            <w:tcW w:w="1161" w:type="dxa"/>
          </w:tcPr>
          <w:p w14:paraId="2B5B782C" w14:textId="77777777" w:rsidR="00A72B2A" w:rsidRDefault="00C1541F">
            <w:pPr>
              <w:pStyle w:val="TableParagraph"/>
              <w:spacing w:before="75" w:line="192" w:lineRule="exact"/>
              <w:ind w:left="106"/>
              <w:rPr>
                <w:rFonts w:ascii="Courier New"/>
                <w:sz w:val="18"/>
              </w:rPr>
            </w:pPr>
            <w:r>
              <w:rPr>
                <w:rFonts w:ascii="Courier New"/>
                <w:sz w:val="18"/>
              </w:rPr>
              <w:t>SRONOP</w:t>
            </w:r>
          </w:p>
        </w:tc>
        <w:tc>
          <w:tcPr>
            <w:tcW w:w="1163" w:type="dxa"/>
          </w:tcPr>
          <w:p w14:paraId="6F1DEE52" w14:textId="77777777" w:rsidR="00A72B2A" w:rsidRDefault="00C1541F">
            <w:pPr>
              <w:pStyle w:val="TableParagraph"/>
              <w:spacing w:before="75" w:line="192" w:lineRule="exact"/>
              <w:ind w:left="105"/>
              <w:rPr>
                <w:rFonts w:ascii="Courier New"/>
                <w:sz w:val="18"/>
              </w:rPr>
            </w:pPr>
            <w:r>
              <w:rPr>
                <w:rFonts w:ascii="Courier New"/>
                <w:sz w:val="18"/>
              </w:rPr>
              <w:t>SRONOP1</w:t>
            </w:r>
          </w:p>
        </w:tc>
        <w:tc>
          <w:tcPr>
            <w:tcW w:w="1161" w:type="dxa"/>
          </w:tcPr>
          <w:p w14:paraId="6A4CC4C9" w14:textId="77777777" w:rsidR="00A72B2A" w:rsidRDefault="00C1541F">
            <w:pPr>
              <w:pStyle w:val="TableParagraph"/>
              <w:spacing w:before="75" w:line="192" w:lineRule="exact"/>
              <w:ind w:left="103"/>
              <w:rPr>
                <w:rFonts w:ascii="Courier New"/>
                <w:sz w:val="18"/>
              </w:rPr>
            </w:pPr>
            <w:r>
              <w:rPr>
                <w:rFonts w:ascii="Courier New"/>
                <w:sz w:val="18"/>
              </w:rPr>
              <w:t>SRONOR</w:t>
            </w:r>
          </w:p>
        </w:tc>
        <w:tc>
          <w:tcPr>
            <w:tcW w:w="1161" w:type="dxa"/>
          </w:tcPr>
          <w:p w14:paraId="1E263CBF" w14:textId="77777777" w:rsidR="00A72B2A" w:rsidRDefault="00C1541F">
            <w:pPr>
              <w:pStyle w:val="TableParagraph"/>
              <w:spacing w:before="75" w:line="192" w:lineRule="exact"/>
              <w:ind w:left="102"/>
              <w:rPr>
                <w:rFonts w:ascii="Courier New"/>
                <w:sz w:val="18"/>
              </w:rPr>
            </w:pPr>
            <w:r>
              <w:rPr>
                <w:rFonts w:ascii="Courier New"/>
                <w:sz w:val="18"/>
              </w:rPr>
              <w:t>SRONOR1</w:t>
            </w:r>
          </w:p>
        </w:tc>
        <w:tc>
          <w:tcPr>
            <w:tcW w:w="1164" w:type="dxa"/>
          </w:tcPr>
          <w:p w14:paraId="3BF52A2D" w14:textId="77777777" w:rsidR="00A72B2A" w:rsidRDefault="00C1541F">
            <w:pPr>
              <w:pStyle w:val="TableParagraph"/>
              <w:spacing w:before="75" w:line="192" w:lineRule="exact"/>
              <w:ind w:left="100"/>
              <w:rPr>
                <w:rFonts w:ascii="Courier New"/>
                <w:sz w:val="18"/>
              </w:rPr>
            </w:pPr>
            <w:r>
              <w:rPr>
                <w:rFonts w:ascii="Courier New"/>
                <w:sz w:val="18"/>
              </w:rPr>
              <w:t>SRONOR2</w:t>
            </w:r>
          </w:p>
        </w:tc>
        <w:tc>
          <w:tcPr>
            <w:tcW w:w="1161" w:type="dxa"/>
          </w:tcPr>
          <w:p w14:paraId="475FE26E" w14:textId="77777777" w:rsidR="00A72B2A" w:rsidRDefault="00C1541F">
            <w:pPr>
              <w:pStyle w:val="TableParagraph"/>
              <w:spacing w:before="75" w:line="192" w:lineRule="exact"/>
              <w:ind w:left="98"/>
              <w:rPr>
                <w:rFonts w:ascii="Courier New"/>
                <w:sz w:val="18"/>
              </w:rPr>
            </w:pPr>
            <w:r>
              <w:rPr>
                <w:rFonts w:ascii="Courier New"/>
                <w:sz w:val="18"/>
              </w:rPr>
              <w:t>SRONOR3</w:t>
            </w:r>
          </w:p>
        </w:tc>
      </w:tr>
      <w:tr w:rsidR="00A72B2A" w14:paraId="5A5E5FB3" w14:textId="77777777">
        <w:trPr>
          <w:trHeight w:val="289"/>
        </w:trPr>
        <w:tc>
          <w:tcPr>
            <w:tcW w:w="1162" w:type="dxa"/>
          </w:tcPr>
          <w:p w14:paraId="403DCC89" w14:textId="77777777" w:rsidR="00A72B2A" w:rsidRDefault="00C1541F">
            <w:pPr>
              <w:pStyle w:val="TableParagraph"/>
              <w:spacing w:before="77" w:line="192" w:lineRule="exact"/>
              <w:rPr>
                <w:rFonts w:ascii="Courier New"/>
                <w:sz w:val="18"/>
              </w:rPr>
            </w:pPr>
            <w:r>
              <w:rPr>
                <w:rFonts w:ascii="Courier New"/>
                <w:sz w:val="18"/>
              </w:rPr>
              <w:t>SRONOR4</w:t>
            </w:r>
          </w:p>
        </w:tc>
        <w:tc>
          <w:tcPr>
            <w:tcW w:w="1160" w:type="dxa"/>
          </w:tcPr>
          <w:p w14:paraId="1DDC74D8" w14:textId="77777777" w:rsidR="00A72B2A" w:rsidRDefault="00C1541F">
            <w:pPr>
              <w:pStyle w:val="TableParagraph"/>
              <w:spacing w:before="77" w:line="192" w:lineRule="exact"/>
              <w:rPr>
                <w:rFonts w:ascii="Courier New"/>
                <w:sz w:val="18"/>
              </w:rPr>
            </w:pPr>
            <w:r>
              <w:rPr>
                <w:rFonts w:ascii="Courier New"/>
                <w:sz w:val="18"/>
              </w:rPr>
              <w:t>SRONOR5</w:t>
            </w:r>
          </w:p>
        </w:tc>
        <w:tc>
          <w:tcPr>
            <w:tcW w:w="1161" w:type="dxa"/>
          </w:tcPr>
          <w:p w14:paraId="2D7B4A7A" w14:textId="77777777" w:rsidR="00A72B2A" w:rsidRDefault="00C1541F">
            <w:pPr>
              <w:pStyle w:val="TableParagraph"/>
              <w:spacing w:before="77" w:line="192" w:lineRule="exact"/>
              <w:ind w:left="106"/>
              <w:rPr>
                <w:rFonts w:ascii="Courier New"/>
                <w:sz w:val="18"/>
              </w:rPr>
            </w:pPr>
            <w:r>
              <w:rPr>
                <w:rFonts w:ascii="Courier New"/>
                <w:sz w:val="18"/>
              </w:rPr>
              <w:t>SRONOR6</w:t>
            </w:r>
          </w:p>
        </w:tc>
        <w:tc>
          <w:tcPr>
            <w:tcW w:w="1163" w:type="dxa"/>
          </w:tcPr>
          <w:p w14:paraId="6DE4F326" w14:textId="77777777" w:rsidR="00A72B2A" w:rsidRDefault="00C1541F">
            <w:pPr>
              <w:pStyle w:val="TableParagraph"/>
              <w:spacing w:before="77" w:line="192" w:lineRule="exact"/>
              <w:ind w:left="105"/>
              <w:rPr>
                <w:rFonts w:ascii="Courier New"/>
                <w:sz w:val="18"/>
              </w:rPr>
            </w:pPr>
            <w:r>
              <w:rPr>
                <w:rFonts w:ascii="Courier New"/>
                <w:sz w:val="18"/>
              </w:rPr>
              <w:t>SRONOR7</w:t>
            </w:r>
          </w:p>
        </w:tc>
        <w:tc>
          <w:tcPr>
            <w:tcW w:w="1161" w:type="dxa"/>
          </w:tcPr>
          <w:p w14:paraId="0350E7ED" w14:textId="77777777" w:rsidR="00A72B2A" w:rsidRDefault="00C1541F">
            <w:pPr>
              <w:pStyle w:val="TableParagraph"/>
              <w:spacing w:before="77" w:line="192" w:lineRule="exact"/>
              <w:ind w:left="103"/>
              <w:rPr>
                <w:rFonts w:ascii="Courier New"/>
                <w:sz w:val="18"/>
              </w:rPr>
            </w:pPr>
            <w:r>
              <w:rPr>
                <w:rFonts w:ascii="Courier New"/>
                <w:sz w:val="18"/>
              </w:rPr>
              <w:t>SRONOR8</w:t>
            </w:r>
          </w:p>
        </w:tc>
        <w:tc>
          <w:tcPr>
            <w:tcW w:w="1161" w:type="dxa"/>
          </w:tcPr>
          <w:p w14:paraId="51DE30F5" w14:textId="77777777" w:rsidR="00A72B2A" w:rsidRDefault="00C1541F">
            <w:pPr>
              <w:pStyle w:val="TableParagraph"/>
              <w:spacing w:before="77" w:line="192" w:lineRule="exact"/>
              <w:ind w:left="102"/>
              <w:rPr>
                <w:rFonts w:ascii="Courier New"/>
                <w:sz w:val="18"/>
              </w:rPr>
            </w:pPr>
            <w:r>
              <w:rPr>
                <w:rFonts w:ascii="Courier New"/>
                <w:sz w:val="18"/>
              </w:rPr>
              <w:t>SRONP</w:t>
            </w:r>
          </w:p>
        </w:tc>
        <w:tc>
          <w:tcPr>
            <w:tcW w:w="1164" w:type="dxa"/>
          </w:tcPr>
          <w:p w14:paraId="54091A3F" w14:textId="77777777" w:rsidR="00A72B2A" w:rsidRDefault="00C1541F">
            <w:pPr>
              <w:pStyle w:val="TableParagraph"/>
              <w:spacing w:before="77" w:line="192" w:lineRule="exact"/>
              <w:ind w:left="100"/>
              <w:rPr>
                <w:rFonts w:ascii="Courier New"/>
                <w:sz w:val="18"/>
              </w:rPr>
            </w:pPr>
            <w:r>
              <w:rPr>
                <w:rFonts w:ascii="Courier New"/>
                <w:sz w:val="18"/>
              </w:rPr>
              <w:t>SRONP0</w:t>
            </w:r>
          </w:p>
        </w:tc>
        <w:tc>
          <w:tcPr>
            <w:tcW w:w="1161" w:type="dxa"/>
          </w:tcPr>
          <w:p w14:paraId="7C40BB4C" w14:textId="77777777" w:rsidR="00A72B2A" w:rsidRDefault="00C1541F">
            <w:pPr>
              <w:pStyle w:val="TableParagraph"/>
              <w:spacing w:before="77" w:line="192" w:lineRule="exact"/>
              <w:ind w:left="98"/>
              <w:rPr>
                <w:rFonts w:ascii="Courier New"/>
                <w:sz w:val="18"/>
              </w:rPr>
            </w:pPr>
            <w:r>
              <w:rPr>
                <w:rFonts w:ascii="Courier New"/>
                <w:sz w:val="18"/>
              </w:rPr>
              <w:t>SRONP1</w:t>
            </w:r>
          </w:p>
        </w:tc>
      </w:tr>
      <w:tr w:rsidR="00A72B2A" w14:paraId="5A4A8EA2" w14:textId="77777777">
        <w:trPr>
          <w:trHeight w:val="287"/>
        </w:trPr>
        <w:tc>
          <w:tcPr>
            <w:tcW w:w="1162" w:type="dxa"/>
          </w:tcPr>
          <w:p w14:paraId="718A3110" w14:textId="77777777" w:rsidR="00A72B2A" w:rsidRDefault="00C1541F">
            <w:pPr>
              <w:pStyle w:val="TableParagraph"/>
              <w:spacing w:before="75" w:line="192" w:lineRule="exact"/>
              <w:rPr>
                <w:rFonts w:ascii="Courier New"/>
                <w:sz w:val="18"/>
              </w:rPr>
            </w:pPr>
            <w:r>
              <w:rPr>
                <w:rFonts w:ascii="Courier New"/>
                <w:sz w:val="18"/>
              </w:rPr>
              <w:t>SRONP2</w:t>
            </w:r>
          </w:p>
        </w:tc>
        <w:tc>
          <w:tcPr>
            <w:tcW w:w="1160" w:type="dxa"/>
          </w:tcPr>
          <w:p w14:paraId="5D892740" w14:textId="77777777" w:rsidR="00A72B2A" w:rsidRDefault="00C1541F">
            <w:pPr>
              <w:pStyle w:val="TableParagraph"/>
              <w:spacing w:before="75" w:line="192" w:lineRule="exact"/>
              <w:rPr>
                <w:rFonts w:ascii="Courier New"/>
                <w:sz w:val="18"/>
              </w:rPr>
            </w:pPr>
            <w:r>
              <w:rPr>
                <w:rFonts w:ascii="Courier New"/>
                <w:sz w:val="18"/>
              </w:rPr>
              <w:t>SRONPEN</w:t>
            </w:r>
          </w:p>
        </w:tc>
        <w:tc>
          <w:tcPr>
            <w:tcW w:w="1161" w:type="dxa"/>
          </w:tcPr>
          <w:p w14:paraId="71B3A694" w14:textId="77777777" w:rsidR="00A72B2A" w:rsidRDefault="00C1541F">
            <w:pPr>
              <w:pStyle w:val="TableParagraph"/>
              <w:spacing w:before="75" w:line="192" w:lineRule="exact"/>
              <w:ind w:left="106"/>
              <w:rPr>
                <w:rFonts w:ascii="Courier New"/>
                <w:sz w:val="18"/>
              </w:rPr>
            </w:pPr>
            <w:r>
              <w:rPr>
                <w:rFonts w:ascii="Courier New"/>
                <w:sz w:val="18"/>
              </w:rPr>
              <w:t>SRONRPT</w:t>
            </w:r>
          </w:p>
        </w:tc>
        <w:tc>
          <w:tcPr>
            <w:tcW w:w="1163" w:type="dxa"/>
          </w:tcPr>
          <w:p w14:paraId="140A5DED" w14:textId="77777777" w:rsidR="00A72B2A" w:rsidRDefault="00C1541F">
            <w:pPr>
              <w:pStyle w:val="TableParagraph"/>
              <w:spacing w:before="75" w:line="192" w:lineRule="exact"/>
              <w:ind w:left="105"/>
              <w:rPr>
                <w:rFonts w:ascii="Courier New"/>
                <w:sz w:val="18"/>
              </w:rPr>
            </w:pPr>
            <w:r>
              <w:rPr>
                <w:rFonts w:ascii="Courier New"/>
                <w:sz w:val="18"/>
              </w:rPr>
              <w:t>SRONRPT0</w:t>
            </w:r>
          </w:p>
        </w:tc>
        <w:tc>
          <w:tcPr>
            <w:tcW w:w="1161" w:type="dxa"/>
          </w:tcPr>
          <w:p w14:paraId="6CC1FEC6" w14:textId="77777777" w:rsidR="00A72B2A" w:rsidRDefault="00C1541F">
            <w:pPr>
              <w:pStyle w:val="TableParagraph"/>
              <w:spacing w:before="75" w:line="192" w:lineRule="exact"/>
              <w:ind w:left="103"/>
              <w:rPr>
                <w:rFonts w:ascii="Courier New"/>
                <w:sz w:val="18"/>
              </w:rPr>
            </w:pPr>
            <w:r>
              <w:rPr>
                <w:rFonts w:ascii="Courier New"/>
                <w:sz w:val="18"/>
              </w:rPr>
              <w:t>SRONRPT1</w:t>
            </w:r>
          </w:p>
        </w:tc>
        <w:tc>
          <w:tcPr>
            <w:tcW w:w="1161" w:type="dxa"/>
          </w:tcPr>
          <w:p w14:paraId="6957DC2D" w14:textId="77777777" w:rsidR="00A72B2A" w:rsidRDefault="00C1541F">
            <w:pPr>
              <w:pStyle w:val="TableParagraph"/>
              <w:spacing w:before="75" w:line="192" w:lineRule="exact"/>
              <w:ind w:left="102"/>
              <w:rPr>
                <w:rFonts w:ascii="Courier New"/>
                <w:sz w:val="18"/>
              </w:rPr>
            </w:pPr>
            <w:r>
              <w:rPr>
                <w:rFonts w:ascii="Courier New"/>
                <w:sz w:val="18"/>
              </w:rPr>
              <w:t>SRONRPT2</w:t>
            </w:r>
          </w:p>
        </w:tc>
        <w:tc>
          <w:tcPr>
            <w:tcW w:w="1164" w:type="dxa"/>
          </w:tcPr>
          <w:p w14:paraId="6AA69A10" w14:textId="77777777" w:rsidR="00A72B2A" w:rsidRDefault="00C1541F">
            <w:pPr>
              <w:pStyle w:val="TableParagraph"/>
              <w:spacing w:before="75" w:line="192" w:lineRule="exact"/>
              <w:ind w:left="100"/>
              <w:rPr>
                <w:rFonts w:ascii="Courier New"/>
                <w:sz w:val="18"/>
              </w:rPr>
            </w:pPr>
            <w:r>
              <w:rPr>
                <w:rFonts w:ascii="Courier New"/>
                <w:sz w:val="18"/>
              </w:rPr>
              <w:t>SRONRPT3</w:t>
            </w:r>
          </w:p>
        </w:tc>
        <w:tc>
          <w:tcPr>
            <w:tcW w:w="1161" w:type="dxa"/>
          </w:tcPr>
          <w:p w14:paraId="14715159" w14:textId="77777777" w:rsidR="00A72B2A" w:rsidRDefault="00C1541F">
            <w:pPr>
              <w:pStyle w:val="TableParagraph"/>
              <w:spacing w:before="75" w:line="192" w:lineRule="exact"/>
              <w:ind w:left="98"/>
              <w:rPr>
                <w:rFonts w:ascii="Courier New"/>
                <w:sz w:val="18"/>
              </w:rPr>
            </w:pPr>
            <w:r>
              <w:rPr>
                <w:rFonts w:ascii="Courier New"/>
                <w:sz w:val="18"/>
              </w:rPr>
              <w:t>SRONRPT4</w:t>
            </w:r>
          </w:p>
        </w:tc>
      </w:tr>
      <w:tr w:rsidR="00A72B2A" w14:paraId="5B88ADD2" w14:textId="77777777">
        <w:trPr>
          <w:trHeight w:val="287"/>
        </w:trPr>
        <w:tc>
          <w:tcPr>
            <w:tcW w:w="1162" w:type="dxa"/>
          </w:tcPr>
          <w:p w14:paraId="794ECBBE" w14:textId="77777777" w:rsidR="00A72B2A" w:rsidRDefault="00C1541F">
            <w:pPr>
              <w:pStyle w:val="TableParagraph"/>
              <w:spacing w:before="75" w:line="192" w:lineRule="exact"/>
              <w:rPr>
                <w:rFonts w:ascii="Courier New"/>
                <w:sz w:val="18"/>
              </w:rPr>
            </w:pPr>
            <w:r>
              <w:rPr>
                <w:rFonts w:ascii="Courier New"/>
                <w:sz w:val="18"/>
              </w:rPr>
              <w:t>SRONUR</w:t>
            </w:r>
          </w:p>
        </w:tc>
        <w:tc>
          <w:tcPr>
            <w:tcW w:w="1160" w:type="dxa"/>
          </w:tcPr>
          <w:p w14:paraId="5EEB31A1" w14:textId="77777777" w:rsidR="00A72B2A" w:rsidRDefault="00C1541F">
            <w:pPr>
              <w:pStyle w:val="TableParagraph"/>
              <w:spacing w:before="75" w:line="192" w:lineRule="exact"/>
              <w:rPr>
                <w:rFonts w:ascii="Courier New"/>
                <w:sz w:val="18"/>
              </w:rPr>
            </w:pPr>
            <w:r>
              <w:rPr>
                <w:rFonts w:ascii="Courier New"/>
                <w:sz w:val="18"/>
              </w:rPr>
              <w:t>SRONUR1</w:t>
            </w:r>
          </w:p>
        </w:tc>
        <w:tc>
          <w:tcPr>
            <w:tcW w:w="1161" w:type="dxa"/>
          </w:tcPr>
          <w:p w14:paraId="7FDBE632" w14:textId="77777777" w:rsidR="00A72B2A" w:rsidRDefault="00C1541F">
            <w:pPr>
              <w:pStyle w:val="TableParagraph"/>
              <w:spacing w:before="75" w:line="192" w:lineRule="exact"/>
              <w:ind w:left="106"/>
              <w:rPr>
                <w:rFonts w:ascii="Courier New"/>
                <w:sz w:val="18"/>
              </w:rPr>
            </w:pPr>
            <w:r>
              <w:rPr>
                <w:rFonts w:ascii="Courier New"/>
                <w:sz w:val="18"/>
              </w:rPr>
              <w:t>SRONUR2</w:t>
            </w:r>
          </w:p>
        </w:tc>
        <w:tc>
          <w:tcPr>
            <w:tcW w:w="1163" w:type="dxa"/>
          </w:tcPr>
          <w:p w14:paraId="321AFDE8" w14:textId="77777777" w:rsidR="00A72B2A" w:rsidRDefault="00C1541F">
            <w:pPr>
              <w:pStyle w:val="TableParagraph"/>
              <w:spacing w:before="75" w:line="192" w:lineRule="exact"/>
              <w:ind w:left="105"/>
              <w:rPr>
                <w:rFonts w:ascii="Courier New"/>
                <w:sz w:val="18"/>
              </w:rPr>
            </w:pPr>
            <w:r>
              <w:rPr>
                <w:rFonts w:ascii="Courier New"/>
                <w:sz w:val="18"/>
              </w:rPr>
              <w:t>SRONXR</w:t>
            </w:r>
          </w:p>
        </w:tc>
        <w:tc>
          <w:tcPr>
            <w:tcW w:w="1161" w:type="dxa"/>
          </w:tcPr>
          <w:p w14:paraId="508B7CEE" w14:textId="77777777" w:rsidR="00A72B2A" w:rsidRDefault="00C1541F">
            <w:pPr>
              <w:pStyle w:val="TableParagraph"/>
              <w:spacing w:before="75" w:line="192" w:lineRule="exact"/>
              <w:ind w:left="103"/>
              <w:rPr>
                <w:rFonts w:ascii="Courier New"/>
                <w:sz w:val="18"/>
              </w:rPr>
            </w:pPr>
            <w:r>
              <w:rPr>
                <w:rFonts w:ascii="Courier New"/>
                <w:sz w:val="18"/>
              </w:rPr>
              <w:t>SROOPRM</w:t>
            </w:r>
          </w:p>
        </w:tc>
        <w:tc>
          <w:tcPr>
            <w:tcW w:w="1161" w:type="dxa"/>
          </w:tcPr>
          <w:p w14:paraId="12449386" w14:textId="77777777" w:rsidR="00A72B2A" w:rsidRDefault="00C1541F">
            <w:pPr>
              <w:pStyle w:val="TableParagraph"/>
              <w:spacing w:before="75" w:line="192" w:lineRule="exact"/>
              <w:ind w:left="102"/>
              <w:rPr>
                <w:rFonts w:ascii="Courier New"/>
                <w:sz w:val="18"/>
              </w:rPr>
            </w:pPr>
            <w:r>
              <w:rPr>
                <w:rFonts w:ascii="Courier New"/>
                <w:sz w:val="18"/>
              </w:rPr>
              <w:t>SROOPRM1</w:t>
            </w:r>
          </w:p>
        </w:tc>
        <w:tc>
          <w:tcPr>
            <w:tcW w:w="1164" w:type="dxa"/>
          </w:tcPr>
          <w:p w14:paraId="6BDC4615" w14:textId="77777777" w:rsidR="00A72B2A" w:rsidRDefault="00C1541F">
            <w:pPr>
              <w:pStyle w:val="TableParagraph"/>
              <w:spacing w:before="75" w:line="192" w:lineRule="exact"/>
              <w:ind w:left="100"/>
              <w:rPr>
                <w:rFonts w:ascii="Courier New"/>
                <w:sz w:val="18"/>
              </w:rPr>
            </w:pPr>
            <w:r>
              <w:rPr>
                <w:rFonts w:ascii="Courier New"/>
                <w:sz w:val="18"/>
              </w:rPr>
              <w:t>SROP</w:t>
            </w:r>
          </w:p>
        </w:tc>
        <w:tc>
          <w:tcPr>
            <w:tcW w:w="1161" w:type="dxa"/>
          </w:tcPr>
          <w:p w14:paraId="7C797BA0" w14:textId="77777777" w:rsidR="00A72B2A" w:rsidRDefault="00C1541F">
            <w:pPr>
              <w:pStyle w:val="TableParagraph"/>
              <w:spacing w:before="75" w:line="192" w:lineRule="exact"/>
              <w:ind w:left="98"/>
              <w:rPr>
                <w:rFonts w:ascii="Courier New"/>
                <w:sz w:val="18"/>
              </w:rPr>
            </w:pPr>
            <w:r>
              <w:rPr>
                <w:rFonts w:ascii="Courier New"/>
                <w:sz w:val="18"/>
              </w:rPr>
              <w:t>SROP1</w:t>
            </w:r>
          </w:p>
        </w:tc>
      </w:tr>
      <w:tr w:rsidR="00A72B2A" w14:paraId="4645F7EC" w14:textId="77777777">
        <w:trPr>
          <w:trHeight w:val="290"/>
        </w:trPr>
        <w:tc>
          <w:tcPr>
            <w:tcW w:w="1162" w:type="dxa"/>
          </w:tcPr>
          <w:p w14:paraId="25814581" w14:textId="77777777" w:rsidR="00A72B2A" w:rsidRDefault="00C1541F">
            <w:pPr>
              <w:pStyle w:val="TableParagraph"/>
              <w:spacing w:before="78" w:line="192" w:lineRule="exact"/>
              <w:rPr>
                <w:rFonts w:ascii="Courier New"/>
                <w:sz w:val="18"/>
              </w:rPr>
            </w:pPr>
            <w:r>
              <w:rPr>
                <w:rFonts w:ascii="Courier New"/>
                <w:sz w:val="18"/>
              </w:rPr>
              <w:t>SROPAC0</w:t>
            </w:r>
          </w:p>
        </w:tc>
        <w:tc>
          <w:tcPr>
            <w:tcW w:w="1160" w:type="dxa"/>
          </w:tcPr>
          <w:p w14:paraId="6B543523" w14:textId="77777777" w:rsidR="00A72B2A" w:rsidRDefault="00C1541F">
            <w:pPr>
              <w:pStyle w:val="TableParagraph"/>
              <w:spacing w:before="78" w:line="192" w:lineRule="exact"/>
              <w:rPr>
                <w:rFonts w:ascii="Courier New"/>
                <w:sz w:val="18"/>
              </w:rPr>
            </w:pPr>
            <w:r>
              <w:rPr>
                <w:rFonts w:ascii="Courier New"/>
                <w:sz w:val="18"/>
              </w:rPr>
              <w:t>SROPAC1</w:t>
            </w:r>
          </w:p>
        </w:tc>
        <w:tc>
          <w:tcPr>
            <w:tcW w:w="1161" w:type="dxa"/>
          </w:tcPr>
          <w:p w14:paraId="1887604D" w14:textId="77777777" w:rsidR="00A72B2A" w:rsidRDefault="00C1541F">
            <w:pPr>
              <w:pStyle w:val="TableParagraph"/>
              <w:spacing w:before="78" w:line="192" w:lineRule="exact"/>
              <w:ind w:left="106"/>
              <w:rPr>
                <w:rFonts w:ascii="Courier New"/>
                <w:sz w:val="18"/>
              </w:rPr>
            </w:pPr>
            <w:r>
              <w:rPr>
                <w:rFonts w:ascii="Courier New"/>
                <w:sz w:val="18"/>
              </w:rPr>
              <w:t>SROPACT</w:t>
            </w:r>
          </w:p>
        </w:tc>
        <w:tc>
          <w:tcPr>
            <w:tcW w:w="1163" w:type="dxa"/>
          </w:tcPr>
          <w:p w14:paraId="1C8622B2" w14:textId="77777777" w:rsidR="00A72B2A" w:rsidRDefault="00C1541F">
            <w:pPr>
              <w:pStyle w:val="TableParagraph"/>
              <w:spacing w:before="78" w:line="192" w:lineRule="exact"/>
              <w:ind w:left="105"/>
              <w:rPr>
                <w:rFonts w:ascii="Courier New"/>
                <w:sz w:val="18"/>
              </w:rPr>
            </w:pPr>
            <w:r>
              <w:rPr>
                <w:rFonts w:ascii="Courier New"/>
                <w:sz w:val="18"/>
              </w:rPr>
              <w:t>SROPAT</w:t>
            </w:r>
          </w:p>
        </w:tc>
        <w:tc>
          <w:tcPr>
            <w:tcW w:w="1161" w:type="dxa"/>
          </w:tcPr>
          <w:p w14:paraId="60EDCD65" w14:textId="77777777" w:rsidR="00A72B2A" w:rsidRDefault="00C1541F">
            <w:pPr>
              <w:pStyle w:val="TableParagraph"/>
              <w:spacing w:before="78" w:line="192" w:lineRule="exact"/>
              <w:ind w:left="103"/>
              <w:rPr>
                <w:rFonts w:ascii="Courier New"/>
                <w:sz w:val="18"/>
              </w:rPr>
            </w:pPr>
            <w:r>
              <w:rPr>
                <w:rFonts w:ascii="Courier New"/>
                <w:sz w:val="18"/>
              </w:rPr>
              <w:t>SROPCE</w:t>
            </w:r>
          </w:p>
        </w:tc>
        <w:tc>
          <w:tcPr>
            <w:tcW w:w="1161" w:type="dxa"/>
          </w:tcPr>
          <w:p w14:paraId="1DED8784" w14:textId="77777777" w:rsidR="00A72B2A" w:rsidRDefault="00C1541F">
            <w:pPr>
              <w:pStyle w:val="TableParagraph"/>
              <w:spacing w:before="78" w:line="192" w:lineRule="exact"/>
              <w:ind w:left="102"/>
              <w:rPr>
                <w:rFonts w:ascii="Courier New"/>
                <w:sz w:val="18"/>
              </w:rPr>
            </w:pPr>
            <w:r>
              <w:rPr>
                <w:rFonts w:ascii="Courier New"/>
                <w:sz w:val="18"/>
              </w:rPr>
              <w:t>SROPCE0</w:t>
            </w:r>
          </w:p>
        </w:tc>
        <w:tc>
          <w:tcPr>
            <w:tcW w:w="1164" w:type="dxa"/>
          </w:tcPr>
          <w:p w14:paraId="3C74950A" w14:textId="77777777" w:rsidR="00A72B2A" w:rsidRDefault="00C1541F">
            <w:pPr>
              <w:pStyle w:val="TableParagraph"/>
              <w:spacing w:before="78" w:line="192" w:lineRule="exact"/>
              <w:ind w:left="100"/>
              <w:rPr>
                <w:rFonts w:ascii="Courier New"/>
                <w:sz w:val="18"/>
              </w:rPr>
            </w:pPr>
            <w:r>
              <w:rPr>
                <w:rFonts w:ascii="Courier New"/>
                <w:sz w:val="18"/>
              </w:rPr>
              <w:t>SROPCE0A</w:t>
            </w:r>
          </w:p>
        </w:tc>
        <w:tc>
          <w:tcPr>
            <w:tcW w:w="1161" w:type="dxa"/>
          </w:tcPr>
          <w:p w14:paraId="5F86826A" w14:textId="77777777" w:rsidR="00A72B2A" w:rsidRDefault="00C1541F">
            <w:pPr>
              <w:pStyle w:val="TableParagraph"/>
              <w:spacing w:before="78" w:line="192" w:lineRule="exact"/>
              <w:ind w:left="98"/>
              <w:rPr>
                <w:rFonts w:ascii="Courier New"/>
                <w:sz w:val="18"/>
              </w:rPr>
            </w:pPr>
            <w:r>
              <w:rPr>
                <w:rFonts w:ascii="Courier New"/>
                <w:sz w:val="18"/>
              </w:rPr>
              <w:t>SROPCE0B</w:t>
            </w:r>
          </w:p>
        </w:tc>
      </w:tr>
      <w:tr w:rsidR="00A72B2A" w14:paraId="57F6A71F" w14:textId="77777777">
        <w:trPr>
          <w:trHeight w:val="287"/>
        </w:trPr>
        <w:tc>
          <w:tcPr>
            <w:tcW w:w="1162" w:type="dxa"/>
          </w:tcPr>
          <w:p w14:paraId="0544E34B" w14:textId="77777777" w:rsidR="00A72B2A" w:rsidRDefault="00C1541F">
            <w:pPr>
              <w:pStyle w:val="TableParagraph"/>
              <w:spacing w:before="75" w:line="192" w:lineRule="exact"/>
              <w:rPr>
                <w:rFonts w:ascii="Courier New"/>
                <w:sz w:val="18"/>
              </w:rPr>
            </w:pPr>
            <w:r>
              <w:rPr>
                <w:rFonts w:ascii="Courier New"/>
                <w:sz w:val="18"/>
              </w:rPr>
              <w:t>SROPCE1</w:t>
            </w:r>
          </w:p>
        </w:tc>
        <w:tc>
          <w:tcPr>
            <w:tcW w:w="1160" w:type="dxa"/>
          </w:tcPr>
          <w:p w14:paraId="3ED05D75" w14:textId="77777777" w:rsidR="00A72B2A" w:rsidRDefault="00C1541F">
            <w:pPr>
              <w:pStyle w:val="TableParagraph"/>
              <w:spacing w:before="75" w:line="192" w:lineRule="exact"/>
              <w:rPr>
                <w:rFonts w:ascii="Courier New"/>
                <w:sz w:val="18"/>
              </w:rPr>
            </w:pPr>
            <w:r>
              <w:rPr>
                <w:rFonts w:ascii="Courier New"/>
                <w:sz w:val="18"/>
              </w:rPr>
              <w:t>SROPCEP</w:t>
            </w:r>
          </w:p>
        </w:tc>
        <w:tc>
          <w:tcPr>
            <w:tcW w:w="1161" w:type="dxa"/>
          </w:tcPr>
          <w:p w14:paraId="5A9E2798" w14:textId="77777777" w:rsidR="00A72B2A" w:rsidRDefault="00C1541F">
            <w:pPr>
              <w:pStyle w:val="TableParagraph"/>
              <w:spacing w:before="75" w:line="192" w:lineRule="exact"/>
              <w:ind w:left="106"/>
              <w:rPr>
                <w:rFonts w:ascii="Courier New"/>
                <w:sz w:val="18"/>
              </w:rPr>
            </w:pPr>
            <w:r>
              <w:rPr>
                <w:rFonts w:ascii="Courier New"/>
                <w:sz w:val="18"/>
              </w:rPr>
              <w:t>SROPCEU</w:t>
            </w:r>
          </w:p>
        </w:tc>
        <w:tc>
          <w:tcPr>
            <w:tcW w:w="1163" w:type="dxa"/>
          </w:tcPr>
          <w:p w14:paraId="0061E71C" w14:textId="77777777" w:rsidR="00A72B2A" w:rsidRDefault="00C1541F">
            <w:pPr>
              <w:pStyle w:val="TableParagraph"/>
              <w:spacing w:before="75" w:line="192" w:lineRule="exact"/>
              <w:ind w:left="105"/>
              <w:rPr>
                <w:rFonts w:ascii="Courier New"/>
                <w:sz w:val="18"/>
              </w:rPr>
            </w:pPr>
            <w:r>
              <w:rPr>
                <w:rFonts w:ascii="Courier New"/>
                <w:sz w:val="18"/>
              </w:rPr>
              <w:t>SROPCEU0</w:t>
            </w:r>
          </w:p>
        </w:tc>
        <w:tc>
          <w:tcPr>
            <w:tcW w:w="1161" w:type="dxa"/>
          </w:tcPr>
          <w:p w14:paraId="46EBDE6F" w14:textId="77777777" w:rsidR="00A72B2A" w:rsidRDefault="00C1541F">
            <w:pPr>
              <w:pStyle w:val="TableParagraph"/>
              <w:spacing w:before="75" w:line="192" w:lineRule="exact"/>
              <w:ind w:left="103"/>
              <w:rPr>
                <w:rFonts w:ascii="Courier New"/>
                <w:sz w:val="18"/>
              </w:rPr>
            </w:pPr>
            <w:r>
              <w:rPr>
                <w:rFonts w:ascii="Courier New"/>
                <w:sz w:val="18"/>
              </w:rPr>
              <w:t>SROPCEX</w:t>
            </w:r>
          </w:p>
        </w:tc>
        <w:tc>
          <w:tcPr>
            <w:tcW w:w="1161" w:type="dxa"/>
          </w:tcPr>
          <w:p w14:paraId="61C12A2E" w14:textId="77777777" w:rsidR="00A72B2A" w:rsidRDefault="00C1541F">
            <w:pPr>
              <w:pStyle w:val="TableParagraph"/>
              <w:spacing w:before="75" w:line="192" w:lineRule="exact"/>
              <w:ind w:left="102"/>
              <w:rPr>
                <w:rFonts w:ascii="Courier New"/>
                <w:sz w:val="18"/>
              </w:rPr>
            </w:pPr>
            <w:r>
              <w:rPr>
                <w:rFonts w:ascii="Courier New"/>
                <w:sz w:val="18"/>
              </w:rPr>
              <w:t>SROPDEL</w:t>
            </w:r>
          </w:p>
        </w:tc>
        <w:tc>
          <w:tcPr>
            <w:tcW w:w="1164" w:type="dxa"/>
          </w:tcPr>
          <w:p w14:paraId="4A7C177A" w14:textId="77777777" w:rsidR="00A72B2A" w:rsidRDefault="00C1541F">
            <w:pPr>
              <w:pStyle w:val="TableParagraph"/>
              <w:spacing w:before="75" w:line="192" w:lineRule="exact"/>
              <w:ind w:left="100"/>
              <w:rPr>
                <w:rFonts w:ascii="Courier New"/>
                <w:sz w:val="18"/>
              </w:rPr>
            </w:pPr>
            <w:r>
              <w:rPr>
                <w:rFonts w:ascii="Courier New"/>
                <w:sz w:val="18"/>
              </w:rPr>
              <w:t>SROPECS</w:t>
            </w:r>
          </w:p>
        </w:tc>
        <w:tc>
          <w:tcPr>
            <w:tcW w:w="1161" w:type="dxa"/>
          </w:tcPr>
          <w:p w14:paraId="159D8B53" w14:textId="77777777" w:rsidR="00A72B2A" w:rsidRDefault="00C1541F">
            <w:pPr>
              <w:pStyle w:val="TableParagraph"/>
              <w:spacing w:before="75" w:line="192" w:lineRule="exact"/>
              <w:ind w:left="98"/>
              <w:rPr>
                <w:rFonts w:ascii="Courier New"/>
                <w:sz w:val="18"/>
              </w:rPr>
            </w:pPr>
            <w:r>
              <w:rPr>
                <w:rFonts w:ascii="Courier New"/>
                <w:sz w:val="18"/>
              </w:rPr>
              <w:t>SROPECS1</w:t>
            </w:r>
          </w:p>
        </w:tc>
      </w:tr>
      <w:tr w:rsidR="00A72B2A" w14:paraId="4EE2E238" w14:textId="77777777">
        <w:trPr>
          <w:trHeight w:val="287"/>
        </w:trPr>
        <w:tc>
          <w:tcPr>
            <w:tcW w:w="1162" w:type="dxa"/>
          </w:tcPr>
          <w:p w14:paraId="2C764467" w14:textId="77777777" w:rsidR="00A72B2A" w:rsidRDefault="00C1541F">
            <w:pPr>
              <w:pStyle w:val="TableParagraph"/>
              <w:spacing w:before="75" w:line="192" w:lineRule="exact"/>
              <w:rPr>
                <w:rFonts w:ascii="Courier New"/>
                <w:sz w:val="18"/>
              </w:rPr>
            </w:pPr>
            <w:r>
              <w:rPr>
                <w:rFonts w:ascii="Courier New"/>
                <w:sz w:val="18"/>
              </w:rPr>
              <w:t>SROPER</w:t>
            </w:r>
          </w:p>
        </w:tc>
        <w:tc>
          <w:tcPr>
            <w:tcW w:w="1160" w:type="dxa"/>
          </w:tcPr>
          <w:p w14:paraId="502AEBB9" w14:textId="77777777" w:rsidR="00A72B2A" w:rsidRDefault="00C1541F">
            <w:pPr>
              <w:pStyle w:val="TableParagraph"/>
              <w:spacing w:before="75" w:line="192" w:lineRule="exact"/>
              <w:rPr>
                <w:rFonts w:ascii="Courier New"/>
                <w:sz w:val="18"/>
              </w:rPr>
            </w:pPr>
            <w:r>
              <w:rPr>
                <w:rFonts w:ascii="Courier New"/>
                <w:sz w:val="18"/>
              </w:rPr>
              <w:t>SROPFSS</w:t>
            </w:r>
          </w:p>
        </w:tc>
        <w:tc>
          <w:tcPr>
            <w:tcW w:w="1161" w:type="dxa"/>
          </w:tcPr>
          <w:p w14:paraId="19A1FCEA" w14:textId="77777777" w:rsidR="00A72B2A" w:rsidRDefault="00C1541F">
            <w:pPr>
              <w:pStyle w:val="TableParagraph"/>
              <w:spacing w:before="75" w:line="192" w:lineRule="exact"/>
              <w:ind w:left="106"/>
              <w:rPr>
                <w:rFonts w:ascii="Courier New"/>
                <w:sz w:val="18"/>
              </w:rPr>
            </w:pPr>
            <w:r>
              <w:rPr>
                <w:rFonts w:ascii="Courier New"/>
                <w:sz w:val="18"/>
              </w:rPr>
              <w:t>SROPLIS</w:t>
            </w:r>
          </w:p>
        </w:tc>
        <w:tc>
          <w:tcPr>
            <w:tcW w:w="1163" w:type="dxa"/>
          </w:tcPr>
          <w:p w14:paraId="76705547" w14:textId="77777777" w:rsidR="00A72B2A" w:rsidRDefault="00C1541F">
            <w:pPr>
              <w:pStyle w:val="TableParagraph"/>
              <w:spacing w:before="75" w:line="192" w:lineRule="exact"/>
              <w:ind w:left="105"/>
              <w:rPr>
                <w:rFonts w:ascii="Courier New"/>
                <w:sz w:val="18"/>
              </w:rPr>
            </w:pPr>
            <w:r>
              <w:rPr>
                <w:rFonts w:ascii="Courier New"/>
                <w:sz w:val="18"/>
              </w:rPr>
              <w:t>SROPLIST</w:t>
            </w:r>
          </w:p>
        </w:tc>
        <w:tc>
          <w:tcPr>
            <w:tcW w:w="1161" w:type="dxa"/>
          </w:tcPr>
          <w:p w14:paraId="4E846E71" w14:textId="77777777" w:rsidR="00A72B2A" w:rsidRDefault="00C1541F">
            <w:pPr>
              <w:pStyle w:val="TableParagraph"/>
              <w:spacing w:before="75" w:line="192" w:lineRule="exact"/>
              <w:ind w:left="103"/>
              <w:rPr>
                <w:rFonts w:ascii="Courier New"/>
                <w:sz w:val="18"/>
              </w:rPr>
            </w:pPr>
            <w:r>
              <w:rPr>
                <w:rFonts w:ascii="Courier New"/>
                <w:sz w:val="18"/>
              </w:rPr>
              <w:t>SROPLST1</w:t>
            </w:r>
          </w:p>
        </w:tc>
        <w:tc>
          <w:tcPr>
            <w:tcW w:w="1161" w:type="dxa"/>
          </w:tcPr>
          <w:p w14:paraId="498DC363" w14:textId="77777777" w:rsidR="00A72B2A" w:rsidRDefault="00C1541F">
            <w:pPr>
              <w:pStyle w:val="TableParagraph"/>
              <w:spacing w:before="75" w:line="192" w:lineRule="exact"/>
              <w:ind w:left="102"/>
              <w:rPr>
                <w:rFonts w:ascii="Courier New"/>
                <w:sz w:val="18"/>
              </w:rPr>
            </w:pPr>
            <w:r>
              <w:rPr>
                <w:rFonts w:ascii="Courier New"/>
                <w:sz w:val="18"/>
              </w:rPr>
              <w:t>SROPLSTS</w:t>
            </w:r>
          </w:p>
        </w:tc>
        <w:tc>
          <w:tcPr>
            <w:tcW w:w="1164" w:type="dxa"/>
          </w:tcPr>
          <w:p w14:paraId="5E8D7ABD" w14:textId="77777777" w:rsidR="00A72B2A" w:rsidRDefault="00C1541F">
            <w:pPr>
              <w:pStyle w:val="TableParagraph"/>
              <w:spacing w:before="75" w:line="192" w:lineRule="exact"/>
              <w:ind w:left="100"/>
              <w:rPr>
                <w:rFonts w:ascii="Courier New"/>
                <w:sz w:val="18"/>
              </w:rPr>
            </w:pPr>
            <w:r>
              <w:rPr>
                <w:rFonts w:ascii="Courier New"/>
                <w:sz w:val="18"/>
              </w:rPr>
              <w:t>SROPPC</w:t>
            </w:r>
          </w:p>
        </w:tc>
        <w:tc>
          <w:tcPr>
            <w:tcW w:w="1161" w:type="dxa"/>
          </w:tcPr>
          <w:p w14:paraId="74AA9354" w14:textId="77777777" w:rsidR="00A72B2A" w:rsidRDefault="00C1541F">
            <w:pPr>
              <w:pStyle w:val="TableParagraph"/>
              <w:spacing w:before="75" w:line="192" w:lineRule="exact"/>
              <w:ind w:left="98"/>
              <w:rPr>
                <w:rFonts w:ascii="Courier New"/>
                <w:sz w:val="18"/>
              </w:rPr>
            </w:pPr>
            <w:r>
              <w:rPr>
                <w:rFonts w:ascii="Courier New"/>
                <w:sz w:val="18"/>
              </w:rPr>
              <w:t>SROPREQ</w:t>
            </w:r>
          </w:p>
        </w:tc>
      </w:tr>
      <w:tr w:rsidR="00A72B2A" w14:paraId="3090D55B" w14:textId="77777777">
        <w:trPr>
          <w:trHeight w:val="289"/>
        </w:trPr>
        <w:tc>
          <w:tcPr>
            <w:tcW w:w="1162" w:type="dxa"/>
          </w:tcPr>
          <w:p w14:paraId="710D5CFA" w14:textId="77777777" w:rsidR="00A72B2A" w:rsidRDefault="00C1541F">
            <w:pPr>
              <w:pStyle w:val="TableParagraph"/>
              <w:spacing w:before="77" w:line="192" w:lineRule="exact"/>
              <w:rPr>
                <w:rFonts w:ascii="Courier New"/>
                <w:sz w:val="18"/>
              </w:rPr>
            </w:pPr>
            <w:r>
              <w:rPr>
                <w:rFonts w:ascii="Courier New"/>
                <w:sz w:val="18"/>
              </w:rPr>
              <w:t>SROPRI</w:t>
            </w:r>
          </w:p>
        </w:tc>
        <w:tc>
          <w:tcPr>
            <w:tcW w:w="1160" w:type="dxa"/>
          </w:tcPr>
          <w:p w14:paraId="28B4CC79" w14:textId="77777777" w:rsidR="00A72B2A" w:rsidRDefault="00C1541F">
            <w:pPr>
              <w:pStyle w:val="TableParagraph"/>
              <w:spacing w:before="77" w:line="192" w:lineRule="exact"/>
              <w:rPr>
                <w:rFonts w:ascii="Courier New"/>
                <w:sz w:val="18"/>
              </w:rPr>
            </w:pPr>
            <w:r>
              <w:rPr>
                <w:rFonts w:ascii="Courier New"/>
                <w:sz w:val="18"/>
              </w:rPr>
              <w:t>SROPRI1</w:t>
            </w:r>
          </w:p>
        </w:tc>
        <w:tc>
          <w:tcPr>
            <w:tcW w:w="1161" w:type="dxa"/>
          </w:tcPr>
          <w:p w14:paraId="3B14F5EE" w14:textId="77777777" w:rsidR="00A72B2A" w:rsidRDefault="00C1541F">
            <w:pPr>
              <w:pStyle w:val="TableParagraph"/>
              <w:spacing w:before="77" w:line="192" w:lineRule="exact"/>
              <w:ind w:left="106"/>
              <w:rPr>
                <w:rFonts w:ascii="Courier New"/>
                <w:sz w:val="18"/>
              </w:rPr>
            </w:pPr>
            <w:r>
              <w:rPr>
                <w:rFonts w:ascii="Courier New"/>
                <w:sz w:val="18"/>
              </w:rPr>
              <w:t>SROPRI2</w:t>
            </w:r>
          </w:p>
        </w:tc>
        <w:tc>
          <w:tcPr>
            <w:tcW w:w="1163" w:type="dxa"/>
          </w:tcPr>
          <w:p w14:paraId="2E2B793D" w14:textId="77777777" w:rsidR="00A72B2A" w:rsidRDefault="00C1541F">
            <w:pPr>
              <w:pStyle w:val="TableParagraph"/>
              <w:spacing w:before="77" w:line="192" w:lineRule="exact"/>
              <w:ind w:left="105"/>
              <w:rPr>
                <w:rFonts w:ascii="Courier New"/>
                <w:sz w:val="18"/>
              </w:rPr>
            </w:pPr>
            <w:r>
              <w:rPr>
                <w:rFonts w:ascii="Courier New"/>
                <w:sz w:val="18"/>
              </w:rPr>
              <w:t>SROPRIN</w:t>
            </w:r>
          </w:p>
        </w:tc>
        <w:tc>
          <w:tcPr>
            <w:tcW w:w="1161" w:type="dxa"/>
          </w:tcPr>
          <w:p w14:paraId="54D6E177" w14:textId="77777777" w:rsidR="00A72B2A" w:rsidRDefault="00C1541F">
            <w:pPr>
              <w:pStyle w:val="TableParagraph"/>
              <w:spacing w:before="77" w:line="192" w:lineRule="exact"/>
              <w:ind w:left="103"/>
              <w:rPr>
                <w:rFonts w:ascii="Courier New"/>
                <w:sz w:val="18"/>
              </w:rPr>
            </w:pPr>
            <w:r>
              <w:rPr>
                <w:rFonts w:ascii="Courier New"/>
                <w:sz w:val="18"/>
              </w:rPr>
              <w:t>SROPRIO</w:t>
            </w:r>
          </w:p>
        </w:tc>
        <w:tc>
          <w:tcPr>
            <w:tcW w:w="1161" w:type="dxa"/>
          </w:tcPr>
          <w:p w14:paraId="529476EF" w14:textId="77777777" w:rsidR="00A72B2A" w:rsidRDefault="00C1541F">
            <w:pPr>
              <w:pStyle w:val="TableParagraph"/>
              <w:spacing w:before="77" w:line="192" w:lineRule="exact"/>
              <w:ind w:left="102"/>
              <w:rPr>
                <w:rFonts w:ascii="Courier New"/>
                <w:sz w:val="18"/>
              </w:rPr>
            </w:pPr>
            <w:r>
              <w:rPr>
                <w:rFonts w:ascii="Courier New"/>
                <w:sz w:val="18"/>
              </w:rPr>
              <w:t>SROPRIT</w:t>
            </w:r>
          </w:p>
        </w:tc>
        <w:tc>
          <w:tcPr>
            <w:tcW w:w="1164" w:type="dxa"/>
          </w:tcPr>
          <w:p w14:paraId="24A38D76" w14:textId="77777777" w:rsidR="00A72B2A" w:rsidRDefault="00C1541F">
            <w:pPr>
              <w:pStyle w:val="TableParagraph"/>
              <w:spacing w:before="77" w:line="192" w:lineRule="exact"/>
              <w:ind w:left="100"/>
              <w:rPr>
                <w:rFonts w:ascii="Courier New"/>
                <w:sz w:val="18"/>
              </w:rPr>
            </w:pPr>
            <w:r>
              <w:rPr>
                <w:rFonts w:ascii="Courier New"/>
                <w:sz w:val="18"/>
              </w:rPr>
              <w:t>SROPROC</w:t>
            </w:r>
          </w:p>
        </w:tc>
        <w:tc>
          <w:tcPr>
            <w:tcW w:w="1161" w:type="dxa"/>
          </w:tcPr>
          <w:p w14:paraId="3176AB27" w14:textId="77777777" w:rsidR="00A72B2A" w:rsidRDefault="00C1541F">
            <w:pPr>
              <w:pStyle w:val="TableParagraph"/>
              <w:spacing w:before="77" w:line="192" w:lineRule="exact"/>
              <w:ind w:left="98"/>
              <w:rPr>
                <w:rFonts w:ascii="Courier New"/>
                <w:sz w:val="18"/>
              </w:rPr>
            </w:pPr>
            <w:r>
              <w:rPr>
                <w:rFonts w:ascii="Courier New"/>
                <w:sz w:val="18"/>
              </w:rPr>
              <w:t>SROPRPT</w:t>
            </w:r>
          </w:p>
        </w:tc>
      </w:tr>
      <w:tr w:rsidR="00A72B2A" w14:paraId="2F4FE63A" w14:textId="77777777">
        <w:trPr>
          <w:trHeight w:val="287"/>
        </w:trPr>
        <w:tc>
          <w:tcPr>
            <w:tcW w:w="1162" w:type="dxa"/>
          </w:tcPr>
          <w:p w14:paraId="3F55C3E6" w14:textId="77777777" w:rsidR="00A72B2A" w:rsidRDefault="00C1541F">
            <w:pPr>
              <w:pStyle w:val="TableParagraph"/>
              <w:spacing w:before="75" w:line="192" w:lineRule="exact"/>
              <w:rPr>
                <w:rFonts w:ascii="Courier New"/>
                <w:sz w:val="18"/>
              </w:rPr>
            </w:pPr>
            <w:r>
              <w:rPr>
                <w:rFonts w:ascii="Courier New"/>
                <w:sz w:val="18"/>
              </w:rPr>
              <w:t>SROPS</w:t>
            </w:r>
          </w:p>
        </w:tc>
        <w:tc>
          <w:tcPr>
            <w:tcW w:w="1160" w:type="dxa"/>
          </w:tcPr>
          <w:p w14:paraId="58491F1A" w14:textId="77777777" w:rsidR="00A72B2A" w:rsidRDefault="00C1541F">
            <w:pPr>
              <w:pStyle w:val="TableParagraph"/>
              <w:spacing w:before="75" w:line="192" w:lineRule="exact"/>
              <w:rPr>
                <w:rFonts w:ascii="Courier New"/>
                <w:sz w:val="18"/>
              </w:rPr>
            </w:pPr>
            <w:r>
              <w:rPr>
                <w:rFonts w:ascii="Courier New"/>
                <w:sz w:val="18"/>
              </w:rPr>
              <w:t>SROPS1</w:t>
            </w:r>
          </w:p>
        </w:tc>
        <w:tc>
          <w:tcPr>
            <w:tcW w:w="1161" w:type="dxa"/>
          </w:tcPr>
          <w:p w14:paraId="083B0C67" w14:textId="77777777" w:rsidR="00A72B2A" w:rsidRDefault="00C1541F">
            <w:pPr>
              <w:pStyle w:val="TableParagraph"/>
              <w:spacing w:before="75" w:line="192" w:lineRule="exact"/>
              <w:ind w:left="106"/>
              <w:rPr>
                <w:rFonts w:ascii="Courier New"/>
                <w:sz w:val="18"/>
              </w:rPr>
            </w:pPr>
            <w:r>
              <w:rPr>
                <w:rFonts w:ascii="Courier New"/>
                <w:sz w:val="18"/>
              </w:rPr>
              <w:t>SROPSEL</w:t>
            </w:r>
          </w:p>
        </w:tc>
        <w:tc>
          <w:tcPr>
            <w:tcW w:w="1163" w:type="dxa"/>
          </w:tcPr>
          <w:p w14:paraId="5C578ABB" w14:textId="77777777" w:rsidR="00A72B2A" w:rsidRDefault="00C1541F">
            <w:pPr>
              <w:pStyle w:val="TableParagraph"/>
              <w:spacing w:before="75" w:line="192" w:lineRule="exact"/>
              <w:ind w:left="105"/>
              <w:rPr>
                <w:rFonts w:ascii="Courier New"/>
                <w:sz w:val="18"/>
              </w:rPr>
            </w:pPr>
            <w:r>
              <w:rPr>
                <w:rFonts w:ascii="Courier New"/>
                <w:sz w:val="18"/>
              </w:rPr>
              <w:t>SROPSN</w:t>
            </w:r>
          </w:p>
        </w:tc>
        <w:tc>
          <w:tcPr>
            <w:tcW w:w="1161" w:type="dxa"/>
          </w:tcPr>
          <w:p w14:paraId="2572146F" w14:textId="77777777" w:rsidR="00A72B2A" w:rsidRDefault="00C1541F">
            <w:pPr>
              <w:pStyle w:val="TableParagraph"/>
              <w:spacing w:before="75" w:line="192" w:lineRule="exact"/>
              <w:ind w:left="103"/>
              <w:rPr>
                <w:rFonts w:ascii="Courier New"/>
                <w:sz w:val="18"/>
              </w:rPr>
            </w:pPr>
            <w:r>
              <w:rPr>
                <w:rFonts w:ascii="Courier New"/>
                <w:sz w:val="18"/>
              </w:rPr>
              <w:t>SROQ</w:t>
            </w:r>
          </w:p>
        </w:tc>
        <w:tc>
          <w:tcPr>
            <w:tcW w:w="1161" w:type="dxa"/>
          </w:tcPr>
          <w:p w14:paraId="24869A67" w14:textId="77777777" w:rsidR="00A72B2A" w:rsidRDefault="00C1541F">
            <w:pPr>
              <w:pStyle w:val="TableParagraph"/>
              <w:spacing w:before="75" w:line="192" w:lineRule="exact"/>
              <w:ind w:left="102"/>
              <w:rPr>
                <w:rFonts w:ascii="Courier New"/>
                <w:sz w:val="18"/>
              </w:rPr>
            </w:pPr>
            <w:r>
              <w:rPr>
                <w:rFonts w:ascii="Courier New"/>
                <w:sz w:val="18"/>
              </w:rPr>
              <w:t>SROQ0</w:t>
            </w:r>
          </w:p>
        </w:tc>
        <w:tc>
          <w:tcPr>
            <w:tcW w:w="1164" w:type="dxa"/>
          </w:tcPr>
          <w:p w14:paraId="5ADE1E1C" w14:textId="77777777" w:rsidR="00A72B2A" w:rsidRDefault="00C1541F">
            <w:pPr>
              <w:pStyle w:val="TableParagraph"/>
              <w:spacing w:before="75" w:line="192" w:lineRule="exact"/>
              <w:ind w:left="100"/>
              <w:rPr>
                <w:rFonts w:ascii="Courier New"/>
                <w:sz w:val="18"/>
              </w:rPr>
            </w:pPr>
            <w:r>
              <w:rPr>
                <w:rFonts w:ascii="Courier New"/>
                <w:sz w:val="18"/>
              </w:rPr>
              <w:t>SROQ0A</w:t>
            </w:r>
          </w:p>
        </w:tc>
        <w:tc>
          <w:tcPr>
            <w:tcW w:w="1161" w:type="dxa"/>
          </w:tcPr>
          <w:p w14:paraId="1635F6F6" w14:textId="77777777" w:rsidR="00A72B2A" w:rsidRDefault="00C1541F">
            <w:pPr>
              <w:pStyle w:val="TableParagraph"/>
              <w:spacing w:before="75" w:line="192" w:lineRule="exact"/>
              <w:ind w:left="98"/>
              <w:rPr>
                <w:rFonts w:ascii="Courier New"/>
                <w:sz w:val="18"/>
              </w:rPr>
            </w:pPr>
            <w:r>
              <w:rPr>
                <w:rFonts w:ascii="Courier New"/>
                <w:sz w:val="18"/>
              </w:rPr>
              <w:t>SROQ30D</w:t>
            </w:r>
          </w:p>
        </w:tc>
      </w:tr>
      <w:tr w:rsidR="00A72B2A" w14:paraId="22CDA9AD" w14:textId="77777777">
        <w:trPr>
          <w:trHeight w:val="287"/>
        </w:trPr>
        <w:tc>
          <w:tcPr>
            <w:tcW w:w="1162" w:type="dxa"/>
          </w:tcPr>
          <w:p w14:paraId="27401504" w14:textId="77777777" w:rsidR="00A72B2A" w:rsidRDefault="00C1541F">
            <w:pPr>
              <w:pStyle w:val="TableParagraph"/>
              <w:spacing w:before="75" w:line="192" w:lineRule="exact"/>
              <w:rPr>
                <w:rFonts w:ascii="Courier New"/>
                <w:sz w:val="18"/>
              </w:rPr>
            </w:pPr>
            <w:r>
              <w:rPr>
                <w:rFonts w:ascii="Courier New"/>
                <w:sz w:val="18"/>
              </w:rPr>
              <w:t>SROQADM</w:t>
            </w:r>
          </w:p>
        </w:tc>
        <w:tc>
          <w:tcPr>
            <w:tcW w:w="1160" w:type="dxa"/>
          </w:tcPr>
          <w:p w14:paraId="6072FB0A" w14:textId="77777777" w:rsidR="00A72B2A" w:rsidRDefault="00C1541F">
            <w:pPr>
              <w:pStyle w:val="TableParagraph"/>
              <w:spacing w:before="75" w:line="192" w:lineRule="exact"/>
              <w:rPr>
                <w:rFonts w:ascii="Courier New"/>
                <w:sz w:val="18"/>
              </w:rPr>
            </w:pPr>
            <w:r>
              <w:rPr>
                <w:rFonts w:ascii="Courier New"/>
                <w:sz w:val="18"/>
              </w:rPr>
              <w:t>SROQD</w:t>
            </w:r>
          </w:p>
        </w:tc>
        <w:tc>
          <w:tcPr>
            <w:tcW w:w="1161" w:type="dxa"/>
          </w:tcPr>
          <w:p w14:paraId="36159E80" w14:textId="77777777" w:rsidR="00A72B2A" w:rsidRDefault="00C1541F">
            <w:pPr>
              <w:pStyle w:val="TableParagraph"/>
              <w:spacing w:before="75" w:line="192" w:lineRule="exact"/>
              <w:ind w:left="106"/>
              <w:rPr>
                <w:rFonts w:ascii="Courier New"/>
                <w:sz w:val="18"/>
              </w:rPr>
            </w:pPr>
            <w:r>
              <w:rPr>
                <w:rFonts w:ascii="Courier New"/>
                <w:sz w:val="18"/>
              </w:rPr>
              <w:t>SROQD0</w:t>
            </w:r>
          </w:p>
        </w:tc>
        <w:tc>
          <w:tcPr>
            <w:tcW w:w="1163" w:type="dxa"/>
          </w:tcPr>
          <w:p w14:paraId="766E759B" w14:textId="77777777" w:rsidR="00A72B2A" w:rsidRDefault="00C1541F">
            <w:pPr>
              <w:pStyle w:val="TableParagraph"/>
              <w:spacing w:before="75" w:line="192" w:lineRule="exact"/>
              <w:ind w:left="105"/>
              <w:rPr>
                <w:rFonts w:ascii="Courier New"/>
                <w:sz w:val="18"/>
              </w:rPr>
            </w:pPr>
            <w:r>
              <w:rPr>
                <w:rFonts w:ascii="Courier New"/>
                <w:sz w:val="18"/>
              </w:rPr>
              <w:t>SROQD1</w:t>
            </w:r>
          </w:p>
        </w:tc>
        <w:tc>
          <w:tcPr>
            <w:tcW w:w="1161" w:type="dxa"/>
          </w:tcPr>
          <w:p w14:paraId="06A2A4BD" w14:textId="77777777" w:rsidR="00A72B2A" w:rsidRDefault="00C1541F">
            <w:pPr>
              <w:pStyle w:val="TableParagraph"/>
              <w:spacing w:before="75" w:line="192" w:lineRule="exact"/>
              <w:ind w:left="103"/>
              <w:rPr>
                <w:rFonts w:ascii="Courier New"/>
                <w:sz w:val="18"/>
              </w:rPr>
            </w:pPr>
            <w:r>
              <w:rPr>
                <w:rFonts w:ascii="Courier New"/>
                <w:sz w:val="18"/>
              </w:rPr>
              <w:t>SROQIDP</w:t>
            </w:r>
          </w:p>
        </w:tc>
        <w:tc>
          <w:tcPr>
            <w:tcW w:w="1161" w:type="dxa"/>
          </w:tcPr>
          <w:p w14:paraId="289689A7" w14:textId="77777777" w:rsidR="00A72B2A" w:rsidRDefault="00C1541F">
            <w:pPr>
              <w:pStyle w:val="TableParagraph"/>
              <w:spacing w:before="75" w:line="192" w:lineRule="exact"/>
              <w:ind w:left="102"/>
              <w:rPr>
                <w:rFonts w:ascii="Courier New"/>
                <w:sz w:val="18"/>
              </w:rPr>
            </w:pPr>
            <w:r>
              <w:rPr>
                <w:rFonts w:ascii="Courier New"/>
                <w:sz w:val="18"/>
              </w:rPr>
              <w:t>SROQIDP0</w:t>
            </w:r>
          </w:p>
        </w:tc>
        <w:tc>
          <w:tcPr>
            <w:tcW w:w="1164" w:type="dxa"/>
          </w:tcPr>
          <w:p w14:paraId="322B9ED7" w14:textId="77777777" w:rsidR="00A72B2A" w:rsidRDefault="00C1541F">
            <w:pPr>
              <w:pStyle w:val="TableParagraph"/>
              <w:spacing w:before="75" w:line="192" w:lineRule="exact"/>
              <w:ind w:left="100"/>
              <w:rPr>
                <w:rFonts w:ascii="Courier New"/>
                <w:sz w:val="18"/>
              </w:rPr>
            </w:pPr>
            <w:r>
              <w:rPr>
                <w:rFonts w:ascii="Courier New"/>
                <w:sz w:val="18"/>
              </w:rPr>
              <w:t>SROQL</w:t>
            </w:r>
          </w:p>
        </w:tc>
        <w:tc>
          <w:tcPr>
            <w:tcW w:w="1161" w:type="dxa"/>
          </w:tcPr>
          <w:p w14:paraId="4E796968" w14:textId="77777777" w:rsidR="00A72B2A" w:rsidRDefault="00C1541F">
            <w:pPr>
              <w:pStyle w:val="TableParagraph"/>
              <w:spacing w:before="75" w:line="192" w:lineRule="exact"/>
              <w:ind w:left="98"/>
              <w:rPr>
                <w:rFonts w:ascii="Courier New"/>
                <w:sz w:val="18"/>
              </w:rPr>
            </w:pPr>
            <w:r>
              <w:rPr>
                <w:rFonts w:ascii="Courier New"/>
                <w:sz w:val="18"/>
              </w:rPr>
              <w:t>SROQN</w:t>
            </w:r>
          </w:p>
        </w:tc>
      </w:tr>
      <w:tr w:rsidR="00A72B2A" w14:paraId="227D02D0" w14:textId="77777777">
        <w:trPr>
          <w:trHeight w:val="289"/>
        </w:trPr>
        <w:tc>
          <w:tcPr>
            <w:tcW w:w="1162" w:type="dxa"/>
          </w:tcPr>
          <w:p w14:paraId="46F32518" w14:textId="77777777" w:rsidR="00A72B2A" w:rsidRDefault="00C1541F">
            <w:pPr>
              <w:pStyle w:val="TableParagraph"/>
              <w:spacing w:before="77" w:line="192" w:lineRule="exact"/>
              <w:rPr>
                <w:rFonts w:ascii="Courier New"/>
                <w:sz w:val="18"/>
              </w:rPr>
            </w:pPr>
            <w:r>
              <w:rPr>
                <w:rFonts w:ascii="Courier New"/>
                <w:sz w:val="18"/>
              </w:rPr>
              <w:t>SROR</w:t>
            </w:r>
          </w:p>
        </w:tc>
        <w:tc>
          <w:tcPr>
            <w:tcW w:w="1160" w:type="dxa"/>
          </w:tcPr>
          <w:p w14:paraId="78E2DBFD" w14:textId="77777777" w:rsidR="00A72B2A" w:rsidRDefault="00C1541F">
            <w:pPr>
              <w:pStyle w:val="TableParagraph"/>
              <w:spacing w:before="77" w:line="192" w:lineRule="exact"/>
              <w:rPr>
                <w:rFonts w:ascii="Courier New"/>
                <w:sz w:val="18"/>
              </w:rPr>
            </w:pPr>
            <w:r>
              <w:rPr>
                <w:rFonts w:ascii="Courier New"/>
                <w:sz w:val="18"/>
              </w:rPr>
              <w:t>SRORACE</w:t>
            </w:r>
          </w:p>
        </w:tc>
        <w:tc>
          <w:tcPr>
            <w:tcW w:w="1161" w:type="dxa"/>
          </w:tcPr>
          <w:p w14:paraId="321E63AF" w14:textId="77777777" w:rsidR="00A72B2A" w:rsidRDefault="00C1541F">
            <w:pPr>
              <w:pStyle w:val="TableParagraph"/>
              <w:spacing w:before="77" w:line="192" w:lineRule="exact"/>
              <w:ind w:left="106"/>
              <w:rPr>
                <w:rFonts w:ascii="Courier New"/>
                <w:sz w:val="18"/>
              </w:rPr>
            </w:pPr>
            <w:r>
              <w:rPr>
                <w:rFonts w:ascii="Courier New"/>
                <w:sz w:val="18"/>
              </w:rPr>
              <w:t>SRORAT1</w:t>
            </w:r>
          </w:p>
        </w:tc>
        <w:tc>
          <w:tcPr>
            <w:tcW w:w="1163" w:type="dxa"/>
          </w:tcPr>
          <w:p w14:paraId="52E30445" w14:textId="77777777" w:rsidR="00A72B2A" w:rsidRDefault="00C1541F">
            <w:pPr>
              <w:pStyle w:val="TableParagraph"/>
              <w:spacing w:before="77" w:line="192" w:lineRule="exact"/>
              <w:ind w:left="105"/>
              <w:rPr>
                <w:rFonts w:ascii="Courier New"/>
                <w:sz w:val="18"/>
              </w:rPr>
            </w:pPr>
            <w:r>
              <w:rPr>
                <w:rFonts w:ascii="Courier New"/>
                <w:sz w:val="18"/>
              </w:rPr>
              <w:t>SRORAT2</w:t>
            </w:r>
          </w:p>
        </w:tc>
        <w:tc>
          <w:tcPr>
            <w:tcW w:w="1161" w:type="dxa"/>
          </w:tcPr>
          <w:p w14:paraId="6A27A0C8" w14:textId="77777777" w:rsidR="00A72B2A" w:rsidRDefault="00C1541F">
            <w:pPr>
              <w:pStyle w:val="TableParagraph"/>
              <w:spacing w:before="77" w:line="192" w:lineRule="exact"/>
              <w:ind w:left="103"/>
              <w:rPr>
                <w:rFonts w:ascii="Courier New"/>
                <w:sz w:val="18"/>
              </w:rPr>
            </w:pPr>
            <w:r>
              <w:rPr>
                <w:rFonts w:ascii="Courier New"/>
                <w:sz w:val="18"/>
              </w:rPr>
              <w:t>SRORATA</w:t>
            </w:r>
          </w:p>
        </w:tc>
        <w:tc>
          <w:tcPr>
            <w:tcW w:w="1161" w:type="dxa"/>
          </w:tcPr>
          <w:p w14:paraId="0D501112" w14:textId="77777777" w:rsidR="00A72B2A" w:rsidRDefault="00C1541F">
            <w:pPr>
              <w:pStyle w:val="TableParagraph"/>
              <w:spacing w:before="77" w:line="192" w:lineRule="exact"/>
              <w:ind w:left="102"/>
              <w:rPr>
                <w:rFonts w:ascii="Courier New"/>
                <w:sz w:val="18"/>
              </w:rPr>
            </w:pPr>
            <w:r>
              <w:rPr>
                <w:rFonts w:ascii="Courier New"/>
                <w:sz w:val="18"/>
              </w:rPr>
              <w:t>SRORATP</w:t>
            </w:r>
          </w:p>
        </w:tc>
        <w:tc>
          <w:tcPr>
            <w:tcW w:w="1164" w:type="dxa"/>
          </w:tcPr>
          <w:p w14:paraId="53AB8F0B" w14:textId="77777777" w:rsidR="00A72B2A" w:rsidRDefault="00C1541F">
            <w:pPr>
              <w:pStyle w:val="TableParagraph"/>
              <w:spacing w:before="77" w:line="192" w:lineRule="exact"/>
              <w:ind w:left="100"/>
              <w:rPr>
                <w:rFonts w:ascii="Courier New"/>
                <w:sz w:val="18"/>
              </w:rPr>
            </w:pPr>
            <w:r>
              <w:rPr>
                <w:rFonts w:ascii="Courier New"/>
                <w:sz w:val="18"/>
              </w:rPr>
              <w:t>SRORATS</w:t>
            </w:r>
          </w:p>
        </w:tc>
        <w:tc>
          <w:tcPr>
            <w:tcW w:w="1161" w:type="dxa"/>
          </w:tcPr>
          <w:p w14:paraId="779B78FA" w14:textId="77777777" w:rsidR="00A72B2A" w:rsidRDefault="00C1541F">
            <w:pPr>
              <w:pStyle w:val="TableParagraph"/>
              <w:spacing w:before="77" w:line="192" w:lineRule="exact"/>
              <w:ind w:left="98"/>
              <w:rPr>
                <w:rFonts w:ascii="Courier New"/>
                <w:sz w:val="18"/>
              </w:rPr>
            </w:pPr>
            <w:r>
              <w:rPr>
                <w:rFonts w:ascii="Courier New"/>
                <w:sz w:val="18"/>
              </w:rPr>
              <w:t>SROREA</w:t>
            </w:r>
          </w:p>
        </w:tc>
      </w:tr>
      <w:tr w:rsidR="00A72B2A" w14:paraId="30E9091D" w14:textId="77777777">
        <w:trPr>
          <w:trHeight w:val="287"/>
        </w:trPr>
        <w:tc>
          <w:tcPr>
            <w:tcW w:w="1162" w:type="dxa"/>
          </w:tcPr>
          <w:p w14:paraId="30E19FEF" w14:textId="77777777" w:rsidR="00A72B2A" w:rsidRDefault="00C1541F">
            <w:pPr>
              <w:pStyle w:val="TableParagraph"/>
              <w:spacing w:before="75" w:line="192" w:lineRule="exact"/>
              <w:rPr>
                <w:rFonts w:ascii="Courier New"/>
                <w:sz w:val="18"/>
              </w:rPr>
            </w:pPr>
            <w:r>
              <w:rPr>
                <w:rFonts w:ascii="Courier New"/>
                <w:sz w:val="18"/>
              </w:rPr>
              <w:t>SROREA1</w:t>
            </w:r>
          </w:p>
        </w:tc>
        <w:tc>
          <w:tcPr>
            <w:tcW w:w="1160" w:type="dxa"/>
          </w:tcPr>
          <w:p w14:paraId="5AC15A68" w14:textId="77777777" w:rsidR="00A72B2A" w:rsidRDefault="00C1541F">
            <w:pPr>
              <w:pStyle w:val="TableParagraph"/>
              <w:spacing w:before="75" w:line="192" w:lineRule="exact"/>
              <w:rPr>
                <w:rFonts w:ascii="Courier New"/>
                <w:sz w:val="18"/>
              </w:rPr>
            </w:pPr>
            <w:r>
              <w:rPr>
                <w:rFonts w:ascii="Courier New"/>
                <w:sz w:val="18"/>
              </w:rPr>
              <w:t>SROREA2</w:t>
            </w:r>
          </w:p>
        </w:tc>
        <w:tc>
          <w:tcPr>
            <w:tcW w:w="1161" w:type="dxa"/>
          </w:tcPr>
          <w:p w14:paraId="46B625AB" w14:textId="77777777" w:rsidR="00A72B2A" w:rsidRDefault="00C1541F">
            <w:pPr>
              <w:pStyle w:val="TableParagraph"/>
              <w:spacing w:before="75" w:line="192" w:lineRule="exact"/>
              <w:ind w:left="106"/>
              <w:rPr>
                <w:rFonts w:ascii="Courier New"/>
                <w:sz w:val="18"/>
              </w:rPr>
            </w:pPr>
            <w:r>
              <w:rPr>
                <w:rFonts w:ascii="Courier New"/>
                <w:sz w:val="18"/>
              </w:rPr>
              <w:t>SROREAS</w:t>
            </w:r>
          </w:p>
        </w:tc>
        <w:tc>
          <w:tcPr>
            <w:tcW w:w="1163" w:type="dxa"/>
          </w:tcPr>
          <w:p w14:paraId="54CFDB73" w14:textId="77777777" w:rsidR="00A72B2A" w:rsidRDefault="00C1541F">
            <w:pPr>
              <w:pStyle w:val="TableParagraph"/>
              <w:spacing w:before="75" w:line="192" w:lineRule="exact"/>
              <w:ind w:left="105"/>
              <w:rPr>
                <w:rFonts w:ascii="Courier New"/>
                <w:sz w:val="18"/>
              </w:rPr>
            </w:pPr>
            <w:r>
              <w:rPr>
                <w:rFonts w:ascii="Courier New"/>
                <w:sz w:val="18"/>
              </w:rPr>
              <w:t>SROREQ</w:t>
            </w:r>
          </w:p>
        </w:tc>
        <w:tc>
          <w:tcPr>
            <w:tcW w:w="1161" w:type="dxa"/>
          </w:tcPr>
          <w:p w14:paraId="4522ABCF" w14:textId="77777777" w:rsidR="00A72B2A" w:rsidRDefault="00C1541F">
            <w:pPr>
              <w:pStyle w:val="TableParagraph"/>
              <w:spacing w:before="75" w:line="192" w:lineRule="exact"/>
              <w:ind w:left="103"/>
              <w:rPr>
                <w:rFonts w:ascii="Courier New"/>
                <w:sz w:val="18"/>
              </w:rPr>
            </w:pPr>
            <w:r>
              <w:rPr>
                <w:rFonts w:ascii="Courier New"/>
                <w:sz w:val="18"/>
              </w:rPr>
              <w:t>SROREQ1</w:t>
            </w:r>
          </w:p>
        </w:tc>
        <w:tc>
          <w:tcPr>
            <w:tcW w:w="1161" w:type="dxa"/>
          </w:tcPr>
          <w:p w14:paraId="5E2606A7" w14:textId="77777777" w:rsidR="00A72B2A" w:rsidRDefault="00C1541F">
            <w:pPr>
              <w:pStyle w:val="TableParagraph"/>
              <w:spacing w:before="75" w:line="192" w:lineRule="exact"/>
              <w:ind w:left="102"/>
              <w:rPr>
                <w:rFonts w:ascii="Courier New"/>
                <w:sz w:val="18"/>
              </w:rPr>
            </w:pPr>
            <w:r>
              <w:rPr>
                <w:rFonts w:ascii="Courier New"/>
                <w:sz w:val="18"/>
              </w:rPr>
              <w:t>SROREQ2</w:t>
            </w:r>
          </w:p>
        </w:tc>
        <w:tc>
          <w:tcPr>
            <w:tcW w:w="1164" w:type="dxa"/>
          </w:tcPr>
          <w:p w14:paraId="73DA286E" w14:textId="77777777" w:rsidR="00A72B2A" w:rsidRDefault="00C1541F">
            <w:pPr>
              <w:pStyle w:val="TableParagraph"/>
              <w:spacing w:before="75" w:line="192" w:lineRule="exact"/>
              <w:ind w:left="100"/>
              <w:rPr>
                <w:rFonts w:ascii="Courier New"/>
                <w:sz w:val="18"/>
              </w:rPr>
            </w:pPr>
            <w:r>
              <w:rPr>
                <w:rFonts w:ascii="Courier New"/>
                <w:sz w:val="18"/>
              </w:rPr>
              <w:t>SROREQ3</w:t>
            </w:r>
          </w:p>
        </w:tc>
        <w:tc>
          <w:tcPr>
            <w:tcW w:w="1161" w:type="dxa"/>
          </w:tcPr>
          <w:p w14:paraId="134DF628" w14:textId="77777777" w:rsidR="00A72B2A" w:rsidRDefault="00C1541F">
            <w:pPr>
              <w:pStyle w:val="TableParagraph"/>
              <w:spacing w:before="75" w:line="192" w:lineRule="exact"/>
              <w:ind w:left="98"/>
              <w:rPr>
                <w:rFonts w:ascii="Courier New"/>
                <w:sz w:val="18"/>
              </w:rPr>
            </w:pPr>
            <w:r>
              <w:rPr>
                <w:rFonts w:ascii="Courier New"/>
                <w:sz w:val="18"/>
              </w:rPr>
              <w:t>SROREQ4</w:t>
            </w:r>
          </w:p>
        </w:tc>
      </w:tr>
      <w:tr w:rsidR="00A72B2A" w14:paraId="2D19A592" w14:textId="77777777">
        <w:trPr>
          <w:trHeight w:val="287"/>
        </w:trPr>
        <w:tc>
          <w:tcPr>
            <w:tcW w:w="1162" w:type="dxa"/>
          </w:tcPr>
          <w:p w14:paraId="770F7A4B" w14:textId="77777777" w:rsidR="00A72B2A" w:rsidRDefault="00C1541F">
            <w:pPr>
              <w:pStyle w:val="TableParagraph"/>
              <w:spacing w:before="75" w:line="192" w:lineRule="exact"/>
              <w:rPr>
                <w:rFonts w:ascii="Courier New"/>
                <w:sz w:val="18"/>
              </w:rPr>
            </w:pPr>
            <w:r>
              <w:rPr>
                <w:rFonts w:ascii="Courier New"/>
                <w:sz w:val="18"/>
              </w:rPr>
              <w:t>SROREST</w:t>
            </w:r>
          </w:p>
        </w:tc>
        <w:tc>
          <w:tcPr>
            <w:tcW w:w="1160" w:type="dxa"/>
          </w:tcPr>
          <w:p w14:paraId="27D38A81" w14:textId="77777777" w:rsidR="00A72B2A" w:rsidRDefault="00C1541F">
            <w:pPr>
              <w:pStyle w:val="TableParagraph"/>
              <w:spacing w:before="75" w:line="192" w:lineRule="exact"/>
              <w:rPr>
                <w:rFonts w:ascii="Courier New"/>
                <w:sz w:val="18"/>
              </w:rPr>
            </w:pPr>
            <w:r>
              <w:rPr>
                <w:rFonts w:ascii="Courier New"/>
                <w:sz w:val="18"/>
              </w:rPr>
              <w:t>SRORESV</w:t>
            </w:r>
          </w:p>
        </w:tc>
        <w:tc>
          <w:tcPr>
            <w:tcW w:w="1161" w:type="dxa"/>
          </w:tcPr>
          <w:p w14:paraId="7975490E" w14:textId="77777777" w:rsidR="00A72B2A" w:rsidRDefault="00C1541F">
            <w:pPr>
              <w:pStyle w:val="TableParagraph"/>
              <w:spacing w:before="75" w:line="192" w:lineRule="exact"/>
              <w:ind w:left="106"/>
              <w:rPr>
                <w:rFonts w:ascii="Courier New"/>
                <w:sz w:val="18"/>
              </w:rPr>
            </w:pPr>
            <w:r>
              <w:rPr>
                <w:rFonts w:ascii="Courier New"/>
                <w:sz w:val="18"/>
              </w:rPr>
              <w:t>SRORET</w:t>
            </w:r>
          </w:p>
        </w:tc>
        <w:tc>
          <w:tcPr>
            <w:tcW w:w="1163" w:type="dxa"/>
          </w:tcPr>
          <w:p w14:paraId="2380A841" w14:textId="77777777" w:rsidR="00A72B2A" w:rsidRDefault="00C1541F">
            <w:pPr>
              <w:pStyle w:val="TableParagraph"/>
              <w:spacing w:before="75" w:line="192" w:lineRule="exact"/>
              <w:ind w:left="105"/>
              <w:rPr>
                <w:rFonts w:ascii="Courier New"/>
                <w:sz w:val="18"/>
              </w:rPr>
            </w:pPr>
            <w:r>
              <w:rPr>
                <w:rFonts w:ascii="Courier New"/>
                <w:sz w:val="18"/>
              </w:rPr>
              <w:t>SRORHRS</w:t>
            </w:r>
          </w:p>
        </w:tc>
        <w:tc>
          <w:tcPr>
            <w:tcW w:w="1161" w:type="dxa"/>
          </w:tcPr>
          <w:p w14:paraId="19C39D5B" w14:textId="77777777" w:rsidR="00A72B2A" w:rsidRDefault="00C1541F">
            <w:pPr>
              <w:pStyle w:val="TableParagraph"/>
              <w:spacing w:before="75" w:line="192" w:lineRule="exact"/>
              <w:ind w:left="103"/>
              <w:rPr>
                <w:rFonts w:ascii="Courier New"/>
                <w:sz w:val="18"/>
              </w:rPr>
            </w:pPr>
            <w:r>
              <w:rPr>
                <w:rFonts w:ascii="Courier New"/>
                <w:sz w:val="18"/>
              </w:rPr>
              <w:t>SRORHRS0</w:t>
            </w:r>
          </w:p>
        </w:tc>
        <w:tc>
          <w:tcPr>
            <w:tcW w:w="1161" w:type="dxa"/>
          </w:tcPr>
          <w:p w14:paraId="00787A70" w14:textId="77777777" w:rsidR="00A72B2A" w:rsidRDefault="00C1541F">
            <w:pPr>
              <w:pStyle w:val="TableParagraph"/>
              <w:spacing w:before="75" w:line="192" w:lineRule="exact"/>
              <w:ind w:left="102"/>
              <w:rPr>
                <w:rFonts w:ascii="Courier New"/>
                <w:sz w:val="18"/>
              </w:rPr>
            </w:pPr>
            <w:r>
              <w:rPr>
                <w:rFonts w:ascii="Courier New"/>
                <w:sz w:val="18"/>
              </w:rPr>
              <w:t>SRORIN</w:t>
            </w:r>
          </w:p>
        </w:tc>
        <w:tc>
          <w:tcPr>
            <w:tcW w:w="1164" w:type="dxa"/>
          </w:tcPr>
          <w:p w14:paraId="28FDCE04" w14:textId="77777777" w:rsidR="00A72B2A" w:rsidRDefault="00C1541F">
            <w:pPr>
              <w:pStyle w:val="TableParagraph"/>
              <w:spacing w:before="75" w:line="192" w:lineRule="exact"/>
              <w:ind w:left="100"/>
              <w:rPr>
                <w:rFonts w:ascii="Courier New"/>
                <w:sz w:val="18"/>
              </w:rPr>
            </w:pPr>
            <w:r>
              <w:rPr>
                <w:rFonts w:ascii="Courier New"/>
                <w:sz w:val="18"/>
              </w:rPr>
              <w:t>SRORTRN</w:t>
            </w:r>
          </w:p>
        </w:tc>
        <w:tc>
          <w:tcPr>
            <w:tcW w:w="1161" w:type="dxa"/>
          </w:tcPr>
          <w:p w14:paraId="2BD53331" w14:textId="77777777" w:rsidR="00A72B2A" w:rsidRDefault="00C1541F">
            <w:pPr>
              <w:pStyle w:val="TableParagraph"/>
              <w:spacing w:before="75" w:line="192" w:lineRule="exact"/>
              <w:ind w:left="98"/>
              <w:rPr>
                <w:rFonts w:ascii="Courier New"/>
                <w:sz w:val="18"/>
              </w:rPr>
            </w:pPr>
            <w:r>
              <w:rPr>
                <w:rFonts w:ascii="Courier New"/>
                <w:sz w:val="18"/>
              </w:rPr>
              <w:t>SRORUT</w:t>
            </w:r>
          </w:p>
        </w:tc>
      </w:tr>
      <w:tr w:rsidR="00A72B2A" w14:paraId="4580D5FC" w14:textId="77777777">
        <w:trPr>
          <w:trHeight w:val="289"/>
        </w:trPr>
        <w:tc>
          <w:tcPr>
            <w:tcW w:w="1162" w:type="dxa"/>
          </w:tcPr>
          <w:p w14:paraId="4BF1AE2A" w14:textId="77777777" w:rsidR="00A72B2A" w:rsidRDefault="00C1541F">
            <w:pPr>
              <w:pStyle w:val="TableParagraph"/>
              <w:spacing w:before="77" w:line="192" w:lineRule="exact"/>
              <w:rPr>
                <w:rFonts w:ascii="Courier New"/>
                <w:sz w:val="18"/>
              </w:rPr>
            </w:pPr>
            <w:r>
              <w:rPr>
                <w:rFonts w:ascii="Courier New"/>
                <w:sz w:val="18"/>
              </w:rPr>
              <w:t>SRORUT0</w:t>
            </w:r>
          </w:p>
        </w:tc>
        <w:tc>
          <w:tcPr>
            <w:tcW w:w="1160" w:type="dxa"/>
          </w:tcPr>
          <w:p w14:paraId="11B35478" w14:textId="77777777" w:rsidR="00A72B2A" w:rsidRDefault="00C1541F">
            <w:pPr>
              <w:pStyle w:val="TableParagraph"/>
              <w:spacing w:before="77" w:line="192" w:lineRule="exact"/>
              <w:rPr>
                <w:rFonts w:ascii="Courier New"/>
                <w:sz w:val="18"/>
              </w:rPr>
            </w:pPr>
            <w:r>
              <w:rPr>
                <w:rFonts w:ascii="Courier New"/>
                <w:sz w:val="18"/>
              </w:rPr>
              <w:t>SRORUT1</w:t>
            </w:r>
          </w:p>
        </w:tc>
        <w:tc>
          <w:tcPr>
            <w:tcW w:w="1161" w:type="dxa"/>
          </w:tcPr>
          <w:p w14:paraId="27BC3B3D" w14:textId="77777777" w:rsidR="00A72B2A" w:rsidRDefault="00C1541F">
            <w:pPr>
              <w:pStyle w:val="TableParagraph"/>
              <w:spacing w:before="77" w:line="192" w:lineRule="exact"/>
              <w:ind w:left="106"/>
              <w:rPr>
                <w:rFonts w:ascii="Courier New"/>
                <w:sz w:val="18"/>
              </w:rPr>
            </w:pPr>
            <w:r>
              <w:rPr>
                <w:rFonts w:ascii="Courier New"/>
                <w:sz w:val="18"/>
              </w:rPr>
              <w:t>SRORUT2</w:t>
            </w:r>
          </w:p>
        </w:tc>
        <w:tc>
          <w:tcPr>
            <w:tcW w:w="1163" w:type="dxa"/>
          </w:tcPr>
          <w:p w14:paraId="7B395D1C" w14:textId="77777777" w:rsidR="00A72B2A" w:rsidRDefault="00C1541F">
            <w:pPr>
              <w:pStyle w:val="TableParagraph"/>
              <w:spacing w:before="77" w:line="192" w:lineRule="exact"/>
              <w:ind w:left="105"/>
              <w:rPr>
                <w:rFonts w:ascii="Courier New"/>
                <w:sz w:val="18"/>
              </w:rPr>
            </w:pPr>
            <w:r>
              <w:rPr>
                <w:rFonts w:ascii="Courier New"/>
                <w:sz w:val="18"/>
              </w:rPr>
              <w:t>SROSCH</w:t>
            </w:r>
          </w:p>
        </w:tc>
        <w:tc>
          <w:tcPr>
            <w:tcW w:w="1161" w:type="dxa"/>
          </w:tcPr>
          <w:p w14:paraId="62B60616" w14:textId="77777777" w:rsidR="00A72B2A" w:rsidRDefault="00C1541F">
            <w:pPr>
              <w:pStyle w:val="TableParagraph"/>
              <w:spacing w:before="77" w:line="192" w:lineRule="exact"/>
              <w:ind w:left="103"/>
              <w:rPr>
                <w:rFonts w:ascii="Courier New"/>
                <w:sz w:val="18"/>
              </w:rPr>
            </w:pPr>
            <w:r>
              <w:rPr>
                <w:rFonts w:ascii="Courier New"/>
                <w:sz w:val="18"/>
              </w:rPr>
              <w:t>SROSCH1</w:t>
            </w:r>
          </w:p>
        </w:tc>
        <w:tc>
          <w:tcPr>
            <w:tcW w:w="1161" w:type="dxa"/>
          </w:tcPr>
          <w:p w14:paraId="7C147133" w14:textId="77777777" w:rsidR="00A72B2A" w:rsidRDefault="00C1541F">
            <w:pPr>
              <w:pStyle w:val="TableParagraph"/>
              <w:spacing w:before="77" w:line="192" w:lineRule="exact"/>
              <w:ind w:left="102"/>
              <w:rPr>
                <w:rFonts w:ascii="Courier New"/>
                <w:sz w:val="18"/>
              </w:rPr>
            </w:pPr>
            <w:r>
              <w:rPr>
                <w:rFonts w:ascii="Courier New"/>
                <w:sz w:val="18"/>
              </w:rPr>
              <w:t>SROSCH2</w:t>
            </w:r>
          </w:p>
        </w:tc>
        <w:tc>
          <w:tcPr>
            <w:tcW w:w="1164" w:type="dxa"/>
          </w:tcPr>
          <w:p w14:paraId="3747B15B" w14:textId="77777777" w:rsidR="00A72B2A" w:rsidRDefault="00C1541F">
            <w:pPr>
              <w:pStyle w:val="TableParagraph"/>
              <w:spacing w:before="77" w:line="192" w:lineRule="exact"/>
              <w:ind w:left="100"/>
              <w:rPr>
                <w:rFonts w:ascii="Courier New"/>
                <w:sz w:val="18"/>
              </w:rPr>
            </w:pPr>
            <w:r>
              <w:rPr>
                <w:rFonts w:ascii="Courier New"/>
                <w:sz w:val="18"/>
              </w:rPr>
              <w:t>SROSNR</w:t>
            </w:r>
          </w:p>
        </w:tc>
        <w:tc>
          <w:tcPr>
            <w:tcW w:w="1161" w:type="dxa"/>
          </w:tcPr>
          <w:p w14:paraId="546BC567" w14:textId="77777777" w:rsidR="00A72B2A" w:rsidRDefault="00C1541F">
            <w:pPr>
              <w:pStyle w:val="TableParagraph"/>
              <w:spacing w:before="77" w:line="192" w:lineRule="exact"/>
              <w:ind w:left="98"/>
              <w:rPr>
                <w:rFonts w:ascii="Courier New"/>
                <w:sz w:val="18"/>
              </w:rPr>
            </w:pPr>
            <w:r>
              <w:rPr>
                <w:rFonts w:ascii="Courier New"/>
                <w:sz w:val="18"/>
              </w:rPr>
              <w:t>SROSNR1</w:t>
            </w:r>
          </w:p>
        </w:tc>
      </w:tr>
      <w:tr w:rsidR="00A72B2A" w14:paraId="68058FCD" w14:textId="77777777">
        <w:trPr>
          <w:trHeight w:val="287"/>
        </w:trPr>
        <w:tc>
          <w:tcPr>
            <w:tcW w:w="1162" w:type="dxa"/>
          </w:tcPr>
          <w:p w14:paraId="7A9E0F04" w14:textId="77777777" w:rsidR="00A72B2A" w:rsidRDefault="00C1541F">
            <w:pPr>
              <w:pStyle w:val="TableParagraph"/>
              <w:spacing w:before="75" w:line="192" w:lineRule="exact"/>
              <w:rPr>
                <w:rFonts w:ascii="Courier New"/>
                <w:sz w:val="18"/>
              </w:rPr>
            </w:pPr>
            <w:r>
              <w:rPr>
                <w:rFonts w:ascii="Courier New"/>
                <w:sz w:val="18"/>
              </w:rPr>
              <w:t>SROSNR2</w:t>
            </w:r>
          </w:p>
        </w:tc>
        <w:tc>
          <w:tcPr>
            <w:tcW w:w="1160" w:type="dxa"/>
          </w:tcPr>
          <w:p w14:paraId="1CB310EE" w14:textId="77777777" w:rsidR="00A72B2A" w:rsidRDefault="00C1541F">
            <w:pPr>
              <w:pStyle w:val="TableParagraph"/>
              <w:spacing w:before="75" w:line="192" w:lineRule="exact"/>
              <w:rPr>
                <w:rFonts w:ascii="Courier New"/>
                <w:sz w:val="18"/>
              </w:rPr>
            </w:pPr>
            <w:r>
              <w:rPr>
                <w:rFonts w:ascii="Courier New"/>
                <w:sz w:val="18"/>
              </w:rPr>
              <w:t>SROSPC1</w:t>
            </w:r>
          </w:p>
        </w:tc>
        <w:tc>
          <w:tcPr>
            <w:tcW w:w="1161" w:type="dxa"/>
          </w:tcPr>
          <w:p w14:paraId="1C9D3356" w14:textId="77777777" w:rsidR="00A72B2A" w:rsidRDefault="00C1541F">
            <w:pPr>
              <w:pStyle w:val="TableParagraph"/>
              <w:spacing w:before="75" w:line="192" w:lineRule="exact"/>
              <w:ind w:left="106"/>
              <w:rPr>
                <w:rFonts w:ascii="Courier New"/>
                <w:sz w:val="18"/>
              </w:rPr>
            </w:pPr>
            <w:r>
              <w:rPr>
                <w:rFonts w:ascii="Courier New"/>
                <w:sz w:val="18"/>
              </w:rPr>
              <w:t>SROSPEC</w:t>
            </w:r>
          </w:p>
        </w:tc>
        <w:tc>
          <w:tcPr>
            <w:tcW w:w="1163" w:type="dxa"/>
          </w:tcPr>
          <w:p w14:paraId="55C7188C" w14:textId="77777777" w:rsidR="00A72B2A" w:rsidRDefault="00C1541F">
            <w:pPr>
              <w:pStyle w:val="TableParagraph"/>
              <w:spacing w:before="75" w:line="192" w:lineRule="exact"/>
              <w:ind w:left="105"/>
              <w:rPr>
                <w:rFonts w:ascii="Courier New"/>
                <w:sz w:val="18"/>
              </w:rPr>
            </w:pPr>
            <w:r>
              <w:rPr>
                <w:rFonts w:ascii="Courier New"/>
                <w:sz w:val="18"/>
              </w:rPr>
              <w:t>SROSPLG</w:t>
            </w:r>
          </w:p>
        </w:tc>
        <w:tc>
          <w:tcPr>
            <w:tcW w:w="1161" w:type="dxa"/>
          </w:tcPr>
          <w:p w14:paraId="52059670" w14:textId="77777777" w:rsidR="00A72B2A" w:rsidRDefault="00C1541F">
            <w:pPr>
              <w:pStyle w:val="TableParagraph"/>
              <w:spacing w:before="75" w:line="192" w:lineRule="exact"/>
              <w:ind w:left="103"/>
              <w:rPr>
                <w:rFonts w:ascii="Courier New"/>
                <w:sz w:val="18"/>
              </w:rPr>
            </w:pPr>
            <w:r>
              <w:rPr>
                <w:rFonts w:ascii="Courier New"/>
                <w:sz w:val="18"/>
              </w:rPr>
              <w:t>SROSPLG1</w:t>
            </w:r>
          </w:p>
        </w:tc>
        <w:tc>
          <w:tcPr>
            <w:tcW w:w="1161" w:type="dxa"/>
          </w:tcPr>
          <w:p w14:paraId="3B692FE3" w14:textId="77777777" w:rsidR="00A72B2A" w:rsidRDefault="00C1541F">
            <w:pPr>
              <w:pStyle w:val="TableParagraph"/>
              <w:spacing w:before="75" w:line="192" w:lineRule="exact"/>
              <w:ind w:left="102"/>
              <w:rPr>
                <w:rFonts w:ascii="Courier New"/>
                <w:sz w:val="18"/>
              </w:rPr>
            </w:pPr>
            <w:r>
              <w:rPr>
                <w:rFonts w:ascii="Courier New"/>
                <w:sz w:val="18"/>
              </w:rPr>
              <w:t>SROSPLG2</w:t>
            </w:r>
          </w:p>
        </w:tc>
        <w:tc>
          <w:tcPr>
            <w:tcW w:w="1164" w:type="dxa"/>
          </w:tcPr>
          <w:p w14:paraId="4D5EF234" w14:textId="77777777" w:rsidR="00A72B2A" w:rsidRDefault="00C1541F">
            <w:pPr>
              <w:pStyle w:val="TableParagraph"/>
              <w:spacing w:before="75" w:line="192" w:lineRule="exact"/>
              <w:ind w:left="100"/>
              <w:rPr>
                <w:rFonts w:ascii="Courier New"/>
                <w:sz w:val="18"/>
              </w:rPr>
            </w:pPr>
            <w:r>
              <w:rPr>
                <w:rFonts w:ascii="Courier New"/>
                <w:sz w:val="18"/>
              </w:rPr>
              <w:t>SROSPSS</w:t>
            </w:r>
          </w:p>
        </w:tc>
        <w:tc>
          <w:tcPr>
            <w:tcW w:w="1161" w:type="dxa"/>
          </w:tcPr>
          <w:p w14:paraId="4E7E8D75" w14:textId="77777777" w:rsidR="00A72B2A" w:rsidRDefault="00C1541F">
            <w:pPr>
              <w:pStyle w:val="TableParagraph"/>
              <w:spacing w:before="75" w:line="192" w:lineRule="exact"/>
              <w:ind w:left="98"/>
              <w:rPr>
                <w:rFonts w:ascii="Courier New"/>
                <w:sz w:val="18"/>
              </w:rPr>
            </w:pPr>
            <w:r>
              <w:rPr>
                <w:rFonts w:ascii="Courier New"/>
                <w:sz w:val="18"/>
              </w:rPr>
              <w:t>SROSRPT</w:t>
            </w:r>
          </w:p>
        </w:tc>
      </w:tr>
      <w:tr w:rsidR="00A72B2A" w14:paraId="1913CA9E" w14:textId="77777777">
        <w:trPr>
          <w:trHeight w:val="287"/>
        </w:trPr>
        <w:tc>
          <w:tcPr>
            <w:tcW w:w="1162" w:type="dxa"/>
          </w:tcPr>
          <w:p w14:paraId="386AA48F" w14:textId="77777777" w:rsidR="00A72B2A" w:rsidRDefault="00C1541F">
            <w:pPr>
              <w:pStyle w:val="TableParagraph"/>
              <w:spacing w:before="75" w:line="192" w:lineRule="exact"/>
              <w:rPr>
                <w:rFonts w:ascii="Courier New"/>
                <w:sz w:val="18"/>
              </w:rPr>
            </w:pPr>
            <w:r>
              <w:rPr>
                <w:rFonts w:ascii="Courier New"/>
                <w:sz w:val="18"/>
              </w:rPr>
              <w:t>SROSTAFF</w:t>
            </w:r>
          </w:p>
        </w:tc>
        <w:tc>
          <w:tcPr>
            <w:tcW w:w="1160" w:type="dxa"/>
          </w:tcPr>
          <w:p w14:paraId="6E37C9CE" w14:textId="77777777" w:rsidR="00A72B2A" w:rsidRDefault="00C1541F">
            <w:pPr>
              <w:pStyle w:val="TableParagraph"/>
              <w:spacing w:before="75" w:line="192" w:lineRule="exact"/>
              <w:rPr>
                <w:rFonts w:ascii="Courier New"/>
                <w:sz w:val="18"/>
              </w:rPr>
            </w:pPr>
            <w:r>
              <w:rPr>
                <w:rFonts w:ascii="Courier New"/>
                <w:sz w:val="18"/>
              </w:rPr>
              <w:t>SROSTOP</w:t>
            </w:r>
          </w:p>
        </w:tc>
        <w:tc>
          <w:tcPr>
            <w:tcW w:w="1161" w:type="dxa"/>
          </w:tcPr>
          <w:p w14:paraId="6D45C517" w14:textId="77777777" w:rsidR="00A72B2A" w:rsidRDefault="00C1541F">
            <w:pPr>
              <w:pStyle w:val="TableParagraph"/>
              <w:spacing w:before="75" w:line="192" w:lineRule="exact"/>
              <w:ind w:left="106"/>
              <w:rPr>
                <w:rFonts w:ascii="Courier New"/>
                <w:sz w:val="18"/>
              </w:rPr>
            </w:pPr>
            <w:r>
              <w:rPr>
                <w:rFonts w:ascii="Courier New"/>
                <w:sz w:val="18"/>
              </w:rPr>
              <w:t>SROSUR</w:t>
            </w:r>
          </w:p>
        </w:tc>
        <w:tc>
          <w:tcPr>
            <w:tcW w:w="1163" w:type="dxa"/>
          </w:tcPr>
          <w:p w14:paraId="28A6FADE" w14:textId="77777777" w:rsidR="00A72B2A" w:rsidRDefault="00C1541F">
            <w:pPr>
              <w:pStyle w:val="TableParagraph"/>
              <w:spacing w:before="75" w:line="192" w:lineRule="exact"/>
              <w:ind w:left="105"/>
              <w:rPr>
                <w:rFonts w:ascii="Courier New"/>
                <w:sz w:val="18"/>
              </w:rPr>
            </w:pPr>
            <w:r>
              <w:rPr>
                <w:rFonts w:ascii="Courier New"/>
                <w:sz w:val="18"/>
              </w:rPr>
              <w:t>SROSUR1</w:t>
            </w:r>
          </w:p>
        </w:tc>
        <w:tc>
          <w:tcPr>
            <w:tcW w:w="1161" w:type="dxa"/>
          </w:tcPr>
          <w:p w14:paraId="28F2E5B3" w14:textId="77777777" w:rsidR="00A72B2A" w:rsidRDefault="00C1541F">
            <w:pPr>
              <w:pStyle w:val="TableParagraph"/>
              <w:spacing w:before="75" w:line="192" w:lineRule="exact"/>
              <w:ind w:left="103"/>
              <w:rPr>
                <w:rFonts w:ascii="Courier New"/>
                <w:sz w:val="18"/>
              </w:rPr>
            </w:pPr>
            <w:r>
              <w:rPr>
                <w:rFonts w:ascii="Courier New"/>
                <w:sz w:val="18"/>
              </w:rPr>
              <w:t>SROSUR2</w:t>
            </w:r>
          </w:p>
        </w:tc>
        <w:tc>
          <w:tcPr>
            <w:tcW w:w="1161" w:type="dxa"/>
          </w:tcPr>
          <w:p w14:paraId="0962CFB5" w14:textId="77777777" w:rsidR="00A72B2A" w:rsidRDefault="00C1541F">
            <w:pPr>
              <w:pStyle w:val="TableParagraph"/>
              <w:spacing w:before="75" w:line="192" w:lineRule="exact"/>
              <w:ind w:left="102"/>
              <w:rPr>
                <w:rFonts w:ascii="Courier New"/>
                <w:sz w:val="18"/>
              </w:rPr>
            </w:pPr>
            <w:r>
              <w:rPr>
                <w:rFonts w:ascii="Courier New"/>
                <w:sz w:val="18"/>
              </w:rPr>
              <w:t>SROTHER</w:t>
            </w:r>
          </w:p>
        </w:tc>
        <w:tc>
          <w:tcPr>
            <w:tcW w:w="1164" w:type="dxa"/>
          </w:tcPr>
          <w:p w14:paraId="2EC717C4" w14:textId="77777777" w:rsidR="00A72B2A" w:rsidRDefault="00C1541F">
            <w:pPr>
              <w:pStyle w:val="TableParagraph"/>
              <w:spacing w:before="75" w:line="192" w:lineRule="exact"/>
              <w:ind w:left="100"/>
              <w:rPr>
                <w:rFonts w:ascii="Courier New"/>
                <w:sz w:val="18"/>
              </w:rPr>
            </w:pPr>
            <w:r>
              <w:rPr>
                <w:rFonts w:ascii="Courier New"/>
                <w:sz w:val="18"/>
              </w:rPr>
              <w:t>SROTIUD</w:t>
            </w:r>
          </w:p>
        </w:tc>
        <w:tc>
          <w:tcPr>
            <w:tcW w:w="1161" w:type="dxa"/>
          </w:tcPr>
          <w:p w14:paraId="26E778D8" w14:textId="77777777" w:rsidR="00A72B2A" w:rsidRDefault="00C1541F">
            <w:pPr>
              <w:pStyle w:val="TableParagraph"/>
              <w:spacing w:before="75" w:line="192" w:lineRule="exact"/>
              <w:ind w:left="98"/>
              <w:rPr>
                <w:rFonts w:ascii="Courier New"/>
                <w:sz w:val="18"/>
              </w:rPr>
            </w:pPr>
            <w:r>
              <w:rPr>
                <w:rFonts w:ascii="Courier New"/>
                <w:sz w:val="18"/>
              </w:rPr>
              <w:t>SROTRIG</w:t>
            </w:r>
          </w:p>
        </w:tc>
      </w:tr>
      <w:tr w:rsidR="00A72B2A" w14:paraId="50DE3F1E" w14:textId="77777777">
        <w:trPr>
          <w:trHeight w:val="289"/>
        </w:trPr>
        <w:tc>
          <w:tcPr>
            <w:tcW w:w="1162" w:type="dxa"/>
          </w:tcPr>
          <w:p w14:paraId="2750C234" w14:textId="77777777" w:rsidR="00A72B2A" w:rsidRDefault="00C1541F">
            <w:pPr>
              <w:pStyle w:val="TableParagraph"/>
              <w:spacing w:before="77" w:line="192" w:lineRule="exact"/>
              <w:rPr>
                <w:rFonts w:ascii="Courier New"/>
                <w:sz w:val="18"/>
              </w:rPr>
            </w:pPr>
            <w:r>
              <w:rPr>
                <w:rFonts w:ascii="Courier New"/>
                <w:sz w:val="18"/>
              </w:rPr>
              <w:t>SROTRPT</w:t>
            </w:r>
          </w:p>
        </w:tc>
        <w:tc>
          <w:tcPr>
            <w:tcW w:w="1160" w:type="dxa"/>
          </w:tcPr>
          <w:p w14:paraId="6036FE36" w14:textId="77777777" w:rsidR="00A72B2A" w:rsidRDefault="00C1541F">
            <w:pPr>
              <w:pStyle w:val="TableParagraph"/>
              <w:spacing w:before="77" w:line="192" w:lineRule="exact"/>
              <w:rPr>
                <w:rFonts w:ascii="Courier New"/>
                <w:sz w:val="18"/>
              </w:rPr>
            </w:pPr>
            <w:r>
              <w:rPr>
                <w:rFonts w:ascii="Courier New"/>
                <w:sz w:val="18"/>
              </w:rPr>
              <w:t>SROTRPT0</w:t>
            </w:r>
          </w:p>
        </w:tc>
        <w:tc>
          <w:tcPr>
            <w:tcW w:w="1161" w:type="dxa"/>
          </w:tcPr>
          <w:p w14:paraId="38C335BC" w14:textId="77777777" w:rsidR="00A72B2A" w:rsidRDefault="00C1541F">
            <w:pPr>
              <w:pStyle w:val="TableParagraph"/>
              <w:spacing w:before="77" w:line="192" w:lineRule="exact"/>
              <w:ind w:left="106"/>
              <w:rPr>
                <w:rFonts w:ascii="Courier New"/>
                <w:sz w:val="18"/>
              </w:rPr>
            </w:pPr>
            <w:r>
              <w:rPr>
                <w:rFonts w:ascii="Courier New"/>
                <w:sz w:val="18"/>
              </w:rPr>
              <w:t>SROUNV</w:t>
            </w:r>
          </w:p>
        </w:tc>
        <w:tc>
          <w:tcPr>
            <w:tcW w:w="1163" w:type="dxa"/>
          </w:tcPr>
          <w:p w14:paraId="33F13827" w14:textId="77777777" w:rsidR="00A72B2A" w:rsidRDefault="00C1541F">
            <w:pPr>
              <w:pStyle w:val="TableParagraph"/>
              <w:spacing w:before="77" w:line="192" w:lineRule="exact"/>
              <w:ind w:left="105"/>
              <w:rPr>
                <w:rFonts w:ascii="Courier New"/>
                <w:sz w:val="18"/>
              </w:rPr>
            </w:pPr>
            <w:r>
              <w:rPr>
                <w:rFonts w:ascii="Courier New"/>
                <w:sz w:val="18"/>
              </w:rPr>
              <w:t>SROUNV1</w:t>
            </w:r>
          </w:p>
        </w:tc>
        <w:tc>
          <w:tcPr>
            <w:tcW w:w="1161" w:type="dxa"/>
          </w:tcPr>
          <w:p w14:paraId="4803F540" w14:textId="77777777" w:rsidR="00A72B2A" w:rsidRDefault="00C1541F">
            <w:pPr>
              <w:pStyle w:val="TableParagraph"/>
              <w:spacing w:before="77" w:line="192" w:lineRule="exact"/>
              <w:ind w:left="103"/>
              <w:rPr>
                <w:rFonts w:ascii="Courier New"/>
                <w:sz w:val="18"/>
              </w:rPr>
            </w:pPr>
            <w:r>
              <w:rPr>
                <w:rFonts w:ascii="Courier New"/>
                <w:sz w:val="18"/>
              </w:rPr>
              <w:t>SROUNV2</w:t>
            </w:r>
          </w:p>
        </w:tc>
        <w:tc>
          <w:tcPr>
            <w:tcW w:w="1161" w:type="dxa"/>
          </w:tcPr>
          <w:p w14:paraId="5AE48438" w14:textId="77777777" w:rsidR="00A72B2A" w:rsidRDefault="00C1541F">
            <w:pPr>
              <w:pStyle w:val="TableParagraph"/>
              <w:spacing w:before="77" w:line="192" w:lineRule="exact"/>
              <w:ind w:left="102"/>
              <w:rPr>
                <w:rFonts w:ascii="Courier New"/>
                <w:sz w:val="18"/>
              </w:rPr>
            </w:pPr>
            <w:r>
              <w:rPr>
                <w:rFonts w:ascii="Courier New"/>
                <w:sz w:val="18"/>
              </w:rPr>
              <w:t>SROUTC</w:t>
            </w:r>
          </w:p>
        </w:tc>
        <w:tc>
          <w:tcPr>
            <w:tcW w:w="1164" w:type="dxa"/>
          </w:tcPr>
          <w:p w14:paraId="0BB14EBC" w14:textId="77777777" w:rsidR="00A72B2A" w:rsidRDefault="00C1541F">
            <w:pPr>
              <w:pStyle w:val="TableParagraph"/>
              <w:spacing w:before="77" w:line="192" w:lineRule="exact"/>
              <w:ind w:left="100"/>
              <w:rPr>
                <w:rFonts w:ascii="Courier New"/>
                <w:sz w:val="18"/>
              </w:rPr>
            </w:pPr>
            <w:r>
              <w:rPr>
                <w:rFonts w:ascii="Courier New"/>
                <w:sz w:val="18"/>
              </w:rPr>
              <w:t>SROUTED</w:t>
            </w:r>
          </w:p>
        </w:tc>
        <w:tc>
          <w:tcPr>
            <w:tcW w:w="1161" w:type="dxa"/>
          </w:tcPr>
          <w:p w14:paraId="2C263579" w14:textId="77777777" w:rsidR="00A72B2A" w:rsidRDefault="00C1541F">
            <w:pPr>
              <w:pStyle w:val="TableParagraph"/>
              <w:spacing w:before="77" w:line="192" w:lineRule="exact"/>
              <w:ind w:left="98"/>
              <w:rPr>
                <w:rFonts w:ascii="Courier New"/>
                <w:sz w:val="18"/>
              </w:rPr>
            </w:pPr>
            <w:r>
              <w:rPr>
                <w:rFonts w:ascii="Courier New"/>
                <w:sz w:val="18"/>
              </w:rPr>
              <w:t>SROUTIN</w:t>
            </w:r>
          </w:p>
        </w:tc>
      </w:tr>
      <w:tr w:rsidR="00A72B2A" w14:paraId="1B69373A" w14:textId="77777777">
        <w:trPr>
          <w:trHeight w:val="287"/>
        </w:trPr>
        <w:tc>
          <w:tcPr>
            <w:tcW w:w="1162" w:type="dxa"/>
          </w:tcPr>
          <w:p w14:paraId="79284BC5" w14:textId="77777777" w:rsidR="00A72B2A" w:rsidRDefault="00C1541F">
            <w:pPr>
              <w:pStyle w:val="TableParagraph"/>
              <w:spacing w:before="75" w:line="192" w:lineRule="exact"/>
              <w:rPr>
                <w:rFonts w:ascii="Courier New"/>
                <w:sz w:val="18"/>
              </w:rPr>
            </w:pPr>
            <w:r>
              <w:rPr>
                <w:rFonts w:ascii="Courier New"/>
                <w:sz w:val="18"/>
              </w:rPr>
              <w:t>SROUTL</w:t>
            </w:r>
          </w:p>
        </w:tc>
        <w:tc>
          <w:tcPr>
            <w:tcW w:w="1160" w:type="dxa"/>
          </w:tcPr>
          <w:p w14:paraId="19EFB7A9" w14:textId="77777777" w:rsidR="00A72B2A" w:rsidRDefault="00C1541F">
            <w:pPr>
              <w:pStyle w:val="TableParagraph"/>
              <w:spacing w:before="75" w:line="192" w:lineRule="exact"/>
              <w:rPr>
                <w:rFonts w:ascii="Courier New"/>
                <w:sz w:val="18"/>
              </w:rPr>
            </w:pPr>
            <w:r>
              <w:rPr>
                <w:rFonts w:ascii="Courier New"/>
                <w:sz w:val="18"/>
              </w:rPr>
              <w:t>SROUTL0</w:t>
            </w:r>
          </w:p>
        </w:tc>
        <w:tc>
          <w:tcPr>
            <w:tcW w:w="1161" w:type="dxa"/>
          </w:tcPr>
          <w:p w14:paraId="1C6581DF" w14:textId="77777777" w:rsidR="00A72B2A" w:rsidRDefault="00C1541F">
            <w:pPr>
              <w:pStyle w:val="TableParagraph"/>
              <w:spacing w:before="75" w:line="192" w:lineRule="exact"/>
              <w:ind w:left="106"/>
              <w:rPr>
                <w:rFonts w:ascii="Courier New"/>
                <w:sz w:val="18"/>
              </w:rPr>
            </w:pPr>
            <w:r>
              <w:rPr>
                <w:rFonts w:ascii="Courier New"/>
                <w:sz w:val="18"/>
              </w:rPr>
              <w:t>SROUTL1</w:t>
            </w:r>
          </w:p>
        </w:tc>
        <w:tc>
          <w:tcPr>
            <w:tcW w:w="1163" w:type="dxa"/>
          </w:tcPr>
          <w:p w14:paraId="7D3419AE" w14:textId="77777777" w:rsidR="00A72B2A" w:rsidRDefault="00C1541F">
            <w:pPr>
              <w:pStyle w:val="TableParagraph"/>
              <w:spacing w:before="75" w:line="192" w:lineRule="exact"/>
              <w:ind w:left="105"/>
              <w:rPr>
                <w:rFonts w:ascii="Courier New"/>
                <w:sz w:val="18"/>
              </w:rPr>
            </w:pPr>
            <w:r>
              <w:rPr>
                <w:rFonts w:ascii="Courier New"/>
                <w:sz w:val="18"/>
              </w:rPr>
              <w:t>SROUTLN</w:t>
            </w:r>
          </w:p>
        </w:tc>
        <w:tc>
          <w:tcPr>
            <w:tcW w:w="1161" w:type="dxa"/>
          </w:tcPr>
          <w:p w14:paraId="52CA27F6" w14:textId="77777777" w:rsidR="00A72B2A" w:rsidRDefault="00C1541F">
            <w:pPr>
              <w:pStyle w:val="TableParagraph"/>
              <w:spacing w:before="75" w:line="192" w:lineRule="exact"/>
              <w:ind w:left="103"/>
              <w:rPr>
                <w:rFonts w:ascii="Courier New"/>
                <w:sz w:val="18"/>
              </w:rPr>
            </w:pPr>
            <w:r>
              <w:rPr>
                <w:rFonts w:ascii="Courier New"/>
                <w:sz w:val="18"/>
              </w:rPr>
              <w:t>SROUTUP</w:t>
            </w:r>
          </w:p>
        </w:tc>
        <w:tc>
          <w:tcPr>
            <w:tcW w:w="1161" w:type="dxa"/>
          </w:tcPr>
          <w:p w14:paraId="306BFD08" w14:textId="77777777" w:rsidR="00A72B2A" w:rsidRDefault="00C1541F">
            <w:pPr>
              <w:pStyle w:val="TableParagraph"/>
              <w:spacing w:before="75" w:line="192" w:lineRule="exact"/>
              <w:ind w:left="102"/>
              <w:rPr>
                <w:rFonts w:ascii="Courier New"/>
                <w:sz w:val="18"/>
              </w:rPr>
            </w:pPr>
            <w:r>
              <w:rPr>
                <w:rFonts w:ascii="Courier New"/>
                <w:sz w:val="18"/>
              </w:rPr>
              <w:t>SROVAR</w:t>
            </w:r>
          </w:p>
        </w:tc>
        <w:tc>
          <w:tcPr>
            <w:tcW w:w="1164" w:type="dxa"/>
          </w:tcPr>
          <w:p w14:paraId="39D6EEA1" w14:textId="77777777" w:rsidR="00A72B2A" w:rsidRDefault="00C1541F">
            <w:pPr>
              <w:pStyle w:val="TableParagraph"/>
              <w:spacing w:before="75" w:line="192" w:lineRule="exact"/>
              <w:ind w:left="100"/>
              <w:rPr>
                <w:rFonts w:ascii="Courier New"/>
                <w:sz w:val="18"/>
              </w:rPr>
            </w:pPr>
            <w:r>
              <w:rPr>
                <w:rFonts w:ascii="Courier New"/>
                <w:sz w:val="18"/>
              </w:rPr>
              <w:t>SROVER</w:t>
            </w:r>
          </w:p>
        </w:tc>
        <w:tc>
          <w:tcPr>
            <w:tcW w:w="1161" w:type="dxa"/>
          </w:tcPr>
          <w:p w14:paraId="058D5E59" w14:textId="77777777" w:rsidR="00A72B2A" w:rsidRDefault="00C1541F">
            <w:pPr>
              <w:pStyle w:val="TableParagraph"/>
              <w:spacing w:before="75" w:line="192" w:lineRule="exact"/>
              <w:ind w:left="98"/>
              <w:rPr>
                <w:rFonts w:ascii="Courier New"/>
                <w:sz w:val="18"/>
              </w:rPr>
            </w:pPr>
            <w:r>
              <w:rPr>
                <w:rFonts w:ascii="Courier New"/>
                <w:sz w:val="18"/>
              </w:rPr>
              <w:t>SROVER1</w:t>
            </w:r>
          </w:p>
        </w:tc>
      </w:tr>
      <w:tr w:rsidR="00A72B2A" w14:paraId="7044568D" w14:textId="77777777">
        <w:trPr>
          <w:trHeight w:val="287"/>
        </w:trPr>
        <w:tc>
          <w:tcPr>
            <w:tcW w:w="1162" w:type="dxa"/>
          </w:tcPr>
          <w:p w14:paraId="2E787D12" w14:textId="77777777" w:rsidR="00A72B2A" w:rsidRDefault="00C1541F">
            <w:pPr>
              <w:pStyle w:val="TableParagraph"/>
              <w:spacing w:before="75" w:line="192" w:lineRule="exact"/>
              <w:rPr>
                <w:rFonts w:ascii="Courier New"/>
                <w:sz w:val="18"/>
              </w:rPr>
            </w:pPr>
            <w:r>
              <w:rPr>
                <w:rFonts w:ascii="Courier New"/>
                <w:sz w:val="18"/>
              </w:rPr>
              <w:t>SROVER2</w:t>
            </w:r>
          </w:p>
        </w:tc>
        <w:tc>
          <w:tcPr>
            <w:tcW w:w="1160" w:type="dxa"/>
          </w:tcPr>
          <w:p w14:paraId="5F62DC93" w14:textId="77777777" w:rsidR="00A72B2A" w:rsidRDefault="00C1541F">
            <w:pPr>
              <w:pStyle w:val="TableParagraph"/>
              <w:spacing w:before="75" w:line="192" w:lineRule="exact"/>
              <w:rPr>
                <w:rFonts w:ascii="Courier New"/>
                <w:sz w:val="18"/>
              </w:rPr>
            </w:pPr>
            <w:r>
              <w:rPr>
                <w:rFonts w:ascii="Courier New"/>
                <w:sz w:val="18"/>
              </w:rPr>
              <w:t>SROVER3</w:t>
            </w:r>
          </w:p>
        </w:tc>
        <w:tc>
          <w:tcPr>
            <w:tcW w:w="1161" w:type="dxa"/>
          </w:tcPr>
          <w:p w14:paraId="6EB4E6B7" w14:textId="77777777" w:rsidR="00A72B2A" w:rsidRDefault="00C1541F">
            <w:pPr>
              <w:pStyle w:val="TableParagraph"/>
              <w:spacing w:before="75" w:line="192" w:lineRule="exact"/>
              <w:ind w:left="106"/>
              <w:rPr>
                <w:rFonts w:ascii="Courier New"/>
                <w:sz w:val="18"/>
              </w:rPr>
            </w:pPr>
            <w:r>
              <w:rPr>
                <w:rFonts w:ascii="Courier New"/>
                <w:sz w:val="18"/>
              </w:rPr>
              <w:t>SROWC</w:t>
            </w:r>
          </w:p>
        </w:tc>
        <w:tc>
          <w:tcPr>
            <w:tcW w:w="1163" w:type="dxa"/>
          </w:tcPr>
          <w:p w14:paraId="2D03E93A" w14:textId="77777777" w:rsidR="00A72B2A" w:rsidRDefault="00C1541F">
            <w:pPr>
              <w:pStyle w:val="TableParagraph"/>
              <w:spacing w:before="75" w:line="192" w:lineRule="exact"/>
              <w:ind w:left="105"/>
              <w:rPr>
                <w:rFonts w:ascii="Courier New"/>
                <w:sz w:val="18"/>
              </w:rPr>
            </w:pPr>
            <w:r>
              <w:rPr>
                <w:rFonts w:ascii="Courier New"/>
                <w:sz w:val="18"/>
              </w:rPr>
              <w:t>SROWC1</w:t>
            </w:r>
          </w:p>
        </w:tc>
        <w:tc>
          <w:tcPr>
            <w:tcW w:w="1161" w:type="dxa"/>
          </w:tcPr>
          <w:p w14:paraId="0A171B88" w14:textId="77777777" w:rsidR="00A72B2A" w:rsidRDefault="00C1541F">
            <w:pPr>
              <w:pStyle w:val="TableParagraph"/>
              <w:spacing w:before="75" w:line="192" w:lineRule="exact"/>
              <w:ind w:left="103"/>
              <w:rPr>
                <w:rFonts w:ascii="Courier New"/>
                <w:sz w:val="18"/>
              </w:rPr>
            </w:pPr>
            <w:r>
              <w:rPr>
                <w:rFonts w:ascii="Courier New"/>
                <w:sz w:val="18"/>
              </w:rPr>
              <w:t>SROWC2</w:t>
            </w:r>
          </w:p>
        </w:tc>
        <w:tc>
          <w:tcPr>
            <w:tcW w:w="1161" w:type="dxa"/>
          </w:tcPr>
          <w:p w14:paraId="3387F27E" w14:textId="77777777" w:rsidR="00A72B2A" w:rsidRDefault="00C1541F">
            <w:pPr>
              <w:pStyle w:val="TableParagraph"/>
              <w:spacing w:before="75" w:line="192" w:lineRule="exact"/>
              <w:ind w:left="102"/>
              <w:rPr>
                <w:rFonts w:ascii="Courier New"/>
                <w:sz w:val="18"/>
              </w:rPr>
            </w:pPr>
            <w:r>
              <w:rPr>
                <w:rFonts w:ascii="Courier New"/>
                <w:sz w:val="18"/>
              </w:rPr>
              <w:t>SROWC3</w:t>
            </w:r>
          </w:p>
        </w:tc>
        <w:tc>
          <w:tcPr>
            <w:tcW w:w="1164" w:type="dxa"/>
          </w:tcPr>
          <w:p w14:paraId="016EAD8F" w14:textId="77777777" w:rsidR="00A72B2A" w:rsidRDefault="00C1541F">
            <w:pPr>
              <w:pStyle w:val="TableParagraph"/>
              <w:spacing w:before="75" w:line="192" w:lineRule="exact"/>
              <w:ind w:left="100"/>
              <w:rPr>
                <w:rFonts w:ascii="Courier New"/>
                <w:sz w:val="18"/>
              </w:rPr>
            </w:pPr>
            <w:r>
              <w:rPr>
                <w:rFonts w:ascii="Courier New"/>
                <w:sz w:val="18"/>
              </w:rPr>
              <w:t>SROWL</w:t>
            </w:r>
          </w:p>
        </w:tc>
        <w:tc>
          <w:tcPr>
            <w:tcW w:w="1161" w:type="dxa"/>
          </w:tcPr>
          <w:p w14:paraId="0E04FC00" w14:textId="77777777" w:rsidR="00A72B2A" w:rsidRDefault="00C1541F">
            <w:pPr>
              <w:pStyle w:val="TableParagraph"/>
              <w:spacing w:before="75" w:line="192" w:lineRule="exact"/>
              <w:ind w:left="98"/>
              <w:rPr>
                <w:rFonts w:ascii="Courier New"/>
                <w:sz w:val="18"/>
              </w:rPr>
            </w:pPr>
            <w:r>
              <w:rPr>
                <w:rFonts w:ascii="Courier New"/>
                <w:sz w:val="18"/>
              </w:rPr>
              <w:t>SROWL0</w:t>
            </w:r>
          </w:p>
        </w:tc>
      </w:tr>
      <w:tr w:rsidR="00A72B2A" w14:paraId="312E3D79" w14:textId="77777777">
        <w:trPr>
          <w:trHeight w:val="289"/>
        </w:trPr>
        <w:tc>
          <w:tcPr>
            <w:tcW w:w="1162" w:type="dxa"/>
          </w:tcPr>
          <w:p w14:paraId="08B960AA" w14:textId="77777777" w:rsidR="00A72B2A" w:rsidRDefault="00C1541F">
            <w:pPr>
              <w:pStyle w:val="TableParagraph"/>
              <w:spacing w:before="77" w:line="192" w:lineRule="exact"/>
              <w:rPr>
                <w:rFonts w:ascii="Courier New"/>
                <w:sz w:val="18"/>
              </w:rPr>
            </w:pPr>
            <w:r>
              <w:rPr>
                <w:rFonts w:ascii="Courier New"/>
                <w:sz w:val="18"/>
              </w:rPr>
              <w:t>SROWRQ</w:t>
            </w:r>
          </w:p>
        </w:tc>
        <w:tc>
          <w:tcPr>
            <w:tcW w:w="1160" w:type="dxa"/>
          </w:tcPr>
          <w:p w14:paraId="4ABE182C" w14:textId="77777777" w:rsidR="00A72B2A" w:rsidRDefault="00C1541F">
            <w:pPr>
              <w:pStyle w:val="TableParagraph"/>
              <w:spacing w:before="77" w:line="192" w:lineRule="exact"/>
              <w:rPr>
                <w:rFonts w:ascii="Courier New"/>
                <w:sz w:val="18"/>
              </w:rPr>
            </w:pPr>
            <w:r>
              <w:rPr>
                <w:rFonts w:ascii="Courier New"/>
                <w:sz w:val="18"/>
              </w:rPr>
              <w:t>SROWRQ1</w:t>
            </w:r>
          </w:p>
        </w:tc>
        <w:tc>
          <w:tcPr>
            <w:tcW w:w="1161" w:type="dxa"/>
          </w:tcPr>
          <w:p w14:paraId="79B23595" w14:textId="77777777" w:rsidR="00A72B2A" w:rsidRDefault="00C1541F">
            <w:pPr>
              <w:pStyle w:val="TableParagraph"/>
              <w:spacing w:before="77" w:line="192" w:lineRule="exact"/>
              <w:ind w:left="106"/>
              <w:rPr>
                <w:rFonts w:ascii="Courier New"/>
                <w:sz w:val="18"/>
              </w:rPr>
            </w:pPr>
            <w:r>
              <w:rPr>
                <w:rFonts w:ascii="Courier New"/>
                <w:sz w:val="18"/>
              </w:rPr>
              <w:t>SROXPR</w:t>
            </w:r>
          </w:p>
        </w:tc>
        <w:tc>
          <w:tcPr>
            <w:tcW w:w="1163" w:type="dxa"/>
          </w:tcPr>
          <w:p w14:paraId="44BEA105" w14:textId="77777777" w:rsidR="00A72B2A" w:rsidRDefault="00C1541F">
            <w:pPr>
              <w:pStyle w:val="TableParagraph"/>
              <w:spacing w:before="77" w:line="192" w:lineRule="exact"/>
              <w:ind w:left="105"/>
              <w:rPr>
                <w:rFonts w:ascii="Courier New"/>
                <w:sz w:val="18"/>
              </w:rPr>
            </w:pPr>
            <w:r>
              <w:rPr>
                <w:rFonts w:ascii="Courier New"/>
                <w:sz w:val="18"/>
              </w:rPr>
              <w:t>SROXR1</w:t>
            </w:r>
          </w:p>
        </w:tc>
        <w:tc>
          <w:tcPr>
            <w:tcW w:w="1161" w:type="dxa"/>
          </w:tcPr>
          <w:p w14:paraId="60341B73" w14:textId="77777777" w:rsidR="00A72B2A" w:rsidRDefault="00C1541F">
            <w:pPr>
              <w:pStyle w:val="TableParagraph"/>
              <w:spacing w:before="77" w:line="192" w:lineRule="exact"/>
              <w:ind w:left="103"/>
              <w:rPr>
                <w:rFonts w:ascii="Courier New"/>
                <w:sz w:val="18"/>
              </w:rPr>
            </w:pPr>
            <w:r>
              <w:rPr>
                <w:rFonts w:ascii="Courier New"/>
                <w:sz w:val="18"/>
              </w:rPr>
              <w:t>SROXR2</w:t>
            </w:r>
          </w:p>
        </w:tc>
        <w:tc>
          <w:tcPr>
            <w:tcW w:w="1161" w:type="dxa"/>
          </w:tcPr>
          <w:p w14:paraId="4A0DF46D" w14:textId="77777777" w:rsidR="00A72B2A" w:rsidRDefault="00C1541F">
            <w:pPr>
              <w:pStyle w:val="TableParagraph"/>
              <w:spacing w:before="77" w:line="192" w:lineRule="exact"/>
              <w:ind w:left="102"/>
              <w:rPr>
                <w:rFonts w:ascii="Courier New"/>
                <w:sz w:val="18"/>
              </w:rPr>
            </w:pPr>
            <w:r>
              <w:rPr>
                <w:rFonts w:ascii="Courier New"/>
                <w:sz w:val="18"/>
              </w:rPr>
              <w:t>SROXR4</w:t>
            </w:r>
          </w:p>
        </w:tc>
        <w:tc>
          <w:tcPr>
            <w:tcW w:w="1164" w:type="dxa"/>
          </w:tcPr>
          <w:p w14:paraId="1466D7C9" w14:textId="77777777" w:rsidR="00A72B2A" w:rsidRDefault="00C1541F">
            <w:pPr>
              <w:pStyle w:val="TableParagraph"/>
              <w:spacing w:before="77" w:line="192" w:lineRule="exact"/>
              <w:ind w:left="100"/>
              <w:rPr>
                <w:rFonts w:ascii="Courier New"/>
                <w:sz w:val="18"/>
              </w:rPr>
            </w:pPr>
            <w:r>
              <w:rPr>
                <w:rFonts w:ascii="Courier New"/>
                <w:sz w:val="18"/>
              </w:rPr>
              <w:t>SROXREF</w:t>
            </w:r>
          </w:p>
        </w:tc>
        <w:tc>
          <w:tcPr>
            <w:tcW w:w="1161" w:type="dxa"/>
          </w:tcPr>
          <w:p w14:paraId="4870F9DC" w14:textId="77777777" w:rsidR="00A72B2A" w:rsidRDefault="00C1541F">
            <w:pPr>
              <w:pStyle w:val="TableParagraph"/>
              <w:spacing w:before="77" w:line="192" w:lineRule="exact"/>
              <w:ind w:left="98"/>
              <w:rPr>
                <w:rFonts w:ascii="Courier New"/>
                <w:sz w:val="18"/>
              </w:rPr>
            </w:pPr>
            <w:r>
              <w:rPr>
                <w:rFonts w:ascii="Courier New"/>
                <w:sz w:val="18"/>
              </w:rPr>
              <w:t>SROXRET</w:t>
            </w:r>
          </w:p>
        </w:tc>
      </w:tr>
      <w:tr w:rsidR="00A72B2A" w14:paraId="432B08D5" w14:textId="77777777">
        <w:trPr>
          <w:trHeight w:val="287"/>
        </w:trPr>
        <w:tc>
          <w:tcPr>
            <w:tcW w:w="1162" w:type="dxa"/>
          </w:tcPr>
          <w:p w14:paraId="55F9088C" w14:textId="77777777" w:rsidR="00A72B2A" w:rsidRDefault="00C1541F">
            <w:pPr>
              <w:pStyle w:val="TableParagraph"/>
              <w:spacing w:before="75" w:line="192" w:lineRule="exact"/>
              <w:rPr>
                <w:rFonts w:ascii="Courier New"/>
                <w:sz w:val="18"/>
              </w:rPr>
            </w:pPr>
            <w:r>
              <w:rPr>
                <w:rFonts w:ascii="Courier New"/>
                <w:sz w:val="18"/>
              </w:rPr>
              <w:t>SRSAVG</w:t>
            </w:r>
          </w:p>
        </w:tc>
        <w:tc>
          <w:tcPr>
            <w:tcW w:w="1160" w:type="dxa"/>
          </w:tcPr>
          <w:p w14:paraId="4DC9C889" w14:textId="77777777" w:rsidR="00A72B2A" w:rsidRDefault="00C1541F">
            <w:pPr>
              <w:pStyle w:val="TableParagraph"/>
              <w:spacing w:before="75" w:line="192" w:lineRule="exact"/>
              <w:rPr>
                <w:rFonts w:ascii="Courier New"/>
                <w:sz w:val="18"/>
              </w:rPr>
            </w:pPr>
            <w:r>
              <w:rPr>
                <w:rFonts w:ascii="Courier New"/>
                <w:sz w:val="18"/>
              </w:rPr>
              <w:t>SRSAVL</w:t>
            </w:r>
          </w:p>
        </w:tc>
        <w:tc>
          <w:tcPr>
            <w:tcW w:w="1161" w:type="dxa"/>
          </w:tcPr>
          <w:p w14:paraId="511F1C44" w14:textId="77777777" w:rsidR="00A72B2A" w:rsidRDefault="00C1541F">
            <w:pPr>
              <w:pStyle w:val="TableParagraph"/>
              <w:spacing w:before="75" w:line="192" w:lineRule="exact"/>
              <w:ind w:left="106"/>
              <w:rPr>
                <w:rFonts w:ascii="Courier New"/>
                <w:sz w:val="18"/>
              </w:rPr>
            </w:pPr>
            <w:r>
              <w:rPr>
                <w:rFonts w:ascii="Courier New"/>
                <w:sz w:val="18"/>
              </w:rPr>
              <w:t>SRSAVL1</w:t>
            </w:r>
          </w:p>
        </w:tc>
        <w:tc>
          <w:tcPr>
            <w:tcW w:w="1163" w:type="dxa"/>
          </w:tcPr>
          <w:p w14:paraId="318C3725" w14:textId="77777777" w:rsidR="00A72B2A" w:rsidRDefault="00C1541F">
            <w:pPr>
              <w:pStyle w:val="TableParagraph"/>
              <w:spacing w:before="75" w:line="192" w:lineRule="exact"/>
              <w:ind w:left="105"/>
              <w:rPr>
                <w:rFonts w:ascii="Courier New"/>
                <w:sz w:val="18"/>
              </w:rPr>
            </w:pPr>
            <w:r>
              <w:rPr>
                <w:rFonts w:ascii="Courier New"/>
                <w:sz w:val="18"/>
              </w:rPr>
              <w:t>SRSBD1</w:t>
            </w:r>
          </w:p>
        </w:tc>
        <w:tc>
          <w:tcPr>
            <w:tcW w:w="1161" w:type="dxa"/>
          </w:tcPr>
          <w:p w14:paraId="6B2C4322" w14:textId="77777777" w:rsidR="00A72B2A" w:rsidRDefault="00C1541F">
            <w:pPr>
              <w:pStyle w:val="TableParagraph"/>
              <w:spacing w:before="75" w:line="192" w:lineRule="exact"/>
              <w:ind w:left="103"/>
              <w:rPr>
                <w:rFonts w:ascii="Courier New"/>
                <w:sz w:val="18"/>
              </w:rPr>
            </w:pPr>
            <w:r>
              <w:rPr>
                <w:rFonts w:ascii="Courier New"/>
                <w:sz w:val="18"/>
              </w:rPr>
              <w:t>SRSBDEL</w:t>
            </w:r>
          </w:p>
        </w:tc>
        <w:tc>
          <w:tcPr>
            <w:tcW w:w="1161" w:type="dxa"/>
          </w:tcPr>
          <w:p w14:paraId="1C184E23" w14:textId="77777777" w:rsidR="00A72B2A" w:rsidRDefault="00C1541F">
            <w:pPr>
              <w:pStyle w:val="TableParagraph"/>
              <w:spacing w:before="75" w:line="192" w:lineRule="exact"/>
              <w:ind w:left="102"/>
              <w:rPr>
                <w:rFonts w:ascii="Courier New"/>
                <w:sz w:val="18"/>
              </w:rPr>
            </w:pPr>
            <w:r>
              <w:rPr>
                <w:rFonts w:ascii="Courier New"/>
                <w:sz w:val="18"/>
              </w:rPr>
              <w:t>SRSBLOK</w:t>
            </w:r>
          </w:p>
        </w:tc>
        <w:tc>
          <w:tcPr>
            <w:tcW w:w="1164" w:type="dxa"/>
          </w:tcPr>
          <w:p w14:paraId="6B7A6602" w14:textId="77777777" w:rsidR="00A72B2A" w:rsidRDefault="00C1541F">
            <w:pPr>
              <w:pStyle w:val="TableParagraph"/>
              <w:spacing w:before="75" w:line="192" w:lineRule="exact"/>
              <w:ind w:left="100"/>
              <w:rPr>
                <w:rFonts w:ascii="Courier New"/>
                <w:sz w:val="18"/>
              </w:rPr>
            </w:pPr>
            <w:r>
              <w:rPr>
                <w:rFonts w:ascii="Courier New"/>
                <w:sz w:val="18"/>
              </w:rPr>
              <w:t>SRSBOUT</w:t>
            </w:r>
          </w:p>
        </w:tc>
        <w:tc>
          <w:tcPr>
            <w:tcW w:w="1161" w:type="dxa"/>
          </w:tcPr>
          <w:p w14:paraId="51A85E00" w14:textId="77777777" w:rsidR="00A72B2A" w:rsidRDefault="00C1541F">
            <w:pPr>
              <w:pStyle w:val="TableParagraph"/>
              <w:spacing w:before="75" w:line="192" w:lineRule="exact"/>
              <w:ind w:left="98"/>
              <w:rPr>
                <w:rFonts w:ascii="Courier New"/>
                <w:sz w:val="18"/>
              </w:rPr>
            </w:pPr>
            <w:r>
              <w:rPr>
                <w:rFonts w:ascii="Courier New"/>
                <w:sz w:val="18"/>
              </w:rPr>
              <w:t>SRSBUTL</w:t>
            </w:r>
          </w:p>
        </w:tc>
      </w:tr>
      <w:tr w:rsidR="00A72B2A" w14:paraId="1622621D" w14:textId="77777777">
        <w:trPr>
          <w:trHeight w:val="287"/>
        </w:trPr>
        <w:tc>
          <w:tcPr>
            <w:tcW w:w="1162" w:type="dxa"/>
          </w:tcPr>
          <w:p w14:paraId="64FE9D42" w14:textId="77777777" w:rsidR="00A72B2A" w:rsidRDefault="00C1541F">
            <w:pPr>
              <w:pStyle w:val="TableParagraph"/>
              <w:spacing w:before="75" w:line="192" w:lineRule="exact"/>
              <w:rPr>
                <w:rFonts w:ascii="Courier New"/>
                <w:sz w:val="18"/>
              </w:rPr>
            </w:pPr>
            <w:r>
              <w:rPr>
                <w:rFonts w:ascii="Courier New"/>
                <w:sz w:val="18"/>
              </w:rPr>
              <w:t>SRSCAN</w:t>
            </w:r>
          </w:p>
        </w:tc>
        <w:tc>
          <w:tcPr>
            <w:tcW w:w="1160" w:type="dxa"/>
          </w:tcPr>
          <w:p w14:paraId="16E3CA91" w14:textId="77777777" w:rsidR="00A72B2A" w:rsidRDefault="00C1541F">
            <w:pPr>
              <w:pStyle w:val="TableParagraph"/>
              <w:spacing w:before="75" w:line="192" w:lineRule="exact"/>
              <w:rPr>
                <w:rFonts w:ascii="Courier New"/>
                <w:sz w:val="18"/>
              </w:rPr>
            </w:pPr>
            <w:r>
              <w:rPr>
                <w:rFonts w:ascii="Courier New"/>
                <w:sz w:val="18"/>
              </w:rPr>
              <w:t>SRSCAN0</w:t>
            </w:r>
          </w:p>
        </w:tc>
        <w:tc>
          <w:tcPr>
            <w:tcW w:w="1161" w:type="dxa"/>
          </w:tcPr>
          <w:p w14:paraId="3BDECB22" w14:textId="77777777" w:rsidR="00A72B2A" w:rsidRDefault="00C1541F">
            <w:pPr>
              <w:pStyle w:val="TableParagraph"/>
              <w:spacing w:before="75" w:line="192" w:lineRule="exact"/>
              <w:ind w:left="106"/>
              <w:rPr>
                <w:rFonts w:ascii="Courier New"/>
                <w:sz w:val="18"/>
              </w:rPr>
            </w:pPr>
            <w:r>
              <w:rPr>
                <w:rFonts w:ascii="Courier New"/>
                <w:sz w:val="18"/>
              </w:rPr>
              <w:t>SRSCAN1</w:t>
            </w:r>
          </w:p>
        </w:tc>
        <w:tc>
          <w:tcPr>
            <w:tcW w:w="1163" w:type="dxa"/>
          </w:tcPr>
          <w:p w14:paraId="6D23A281" w14:textId="77777777" w:rsidR="00A72B2A" w:rsidRDefault="00C1541F">
            <w:pPr>
              <w:pStyle w:val="TableParagraph"/>
              <w:spacing w:before="75" w:line="192" w:lineRule="exact"/>
              <w:ind w:left="105"/>
              <w:rPr>
                <w:rFonts w:ascii="Courier New"/>
                <w:sz w:val="18"/>
              </w:rPr>
            </w:pPr>
            <w:r>
              <w:rPr>
                <w:rFonts w:ascii="Courier New"/>
                <w:sz w:val="18"/>
              </w:rPr>
              <w:t>SRSCAN2</w:t>
            </w:r>
          </w:p>
        </w:tc>
        <w:tc>
          <w:tcPr>
            <w:tcW w:w="1161" w:type="dxa"/>
          </w:tcPr>
          <w:p w14:paraId="0B1E0FD3" w14:textId="77777777" w:rsidR="00A72B2A" w:rsidRDefault="00C1541F">
            <w:pPr>
              <w:pStyle w:val="TableParagraph"/>
              <w:spacing w:before="75" w:line="192" w:lineRule="exact"/>
              <w:ind w:left="103"/>
              <w:rPr>
                <w:rFonts w:ascii="Courier New"/>
                <w:sz w:val="18"/>
              </w:rPr>
            </w:pPr>
            <w:r>
              <w:rPr>
                <w:rFonts w:ascii="Courier New"/>
                <w:sz w:val="18"/>
              </w:rPr>
              <w:t>SRSCD</w:t>
            </w:r>
          </w:p>
        </w:tc>
        <w:tc>
          <w:tcPr>
            <w:tcW w:w="1161" w:type="dxa"/>
          </w:tcPr>
          <w:p w14:paraId="1B51C6EE" w14:textId="77777777" w:rsidR="00A72B2A" w:rsidRDefault="00C1541F">
            <w:pPr>
              <w:pStyle w:val="TableParagraph"/>
              <w:spacing w:before="75" w:line="192" w:lineRule="exact"/>
              <w:ind w:left="102"/>
              <w:rPr>
                <w:rFonts w:ascii="Courier New"/>
                <w:sz w:val="18"/>
              </w:rPr>
            </w:pPr>
            <w:r>
              <w:rPr>
                <w:rFonts w:ascii="Courier New"/>
                <w:sz w:val="18"/>
              </w:rPr>
              <w:t>SRSCDS</w:t>
            </w:r>
          </w:p>
        </w:tc>
        <w:tc>
          <w:tcPr>
            <w:tcW w:w="1164" w:type="dxa"/>
          </w:tcPr>
          <w:p w14:paraId="2B49518F" w14:textId="77777777" w:rsidR="00A72B2A" w:rsidRDefault="00C1541F">
            <w:pPr>
              <w:pStyle w:val="TableParagraph"/>
              <w:spacing w:before="75" w:line="192" w:lineRule="exact"/>
              <w:ind w:left="100"/>
              <w:rPr>
                <w:rFonts w:ascii="Courier New"/>
                <w:sz w:val="18"/>
              </w:rPr>
            </w:pPr>
            <w:r>
              <w:rPr>
                <w:rFonts w:ascii="Courier New"/>
                <w:sz w:val="18"/>
              </w:rPr>
              <w:t>SRSCDS1</w:t>
            </w:r>
          </w:p>
        </w:tc>
        <w:tc>
          <w:tcPr>
            <w:tcW w:w="1161" w:type="dxa"/>
          </w:tcPr>
          <w:p w14:paraId="36CA9E29" w14:textId="77777777" w:rsidR="00A72B2A" w:rsidRDefault="00C1541F">
            <w:pPr>
              <w:pStyle w:val="TableParagraph"/>
              <w:spacing w:before="75" w:line="192" w:lineRule="exact"/>
              <w:ind w:left="98"/>
              <w:rPr>
                <w:rFonts w:ascii="Courier New"/>
                <w:sz w:val="18"/>
              </w:rPr>
            </w:pPr>
            <w:r>
              <w:rPr>
                <w:rFonts w:ascii="Courier New"/>
                <w:sz w:val="18"/>
              </w:rPr>
              <w:t>SRSCDW</w:t>
            </w:r>
          </w:p>
        </w:tc>
      </w:tr>
      <w:tr w:rsidR="00A72B2A" w14:paraId="1B4D03C4" w14:textId="77777777">
        <w:trPr>
          <w:trHeight w:val="289"/>
        </w:trPr>
        <w:tc>
          <w:tcPr>
            <w:tcW w:w="1162" w:type="dxa"/>
          </w:tcPr>
          <w:p w14:paraId="401AB67F" w14:textId="77777777" w:rsidR="00A72B2A" w:rsidRDefault="00C1541F">
            <w:pPr>
              <w:pStyle w:val="TableParagraph"/>
              <w:spacing w:before="77" w:line="192" w:lineRule="exact"/>
              <w:rPr>
                <w:rFonts w:ascii="Courier New"/>
                <w:sz w:val="18"/>
              </w:rPr>
            </w:pPr>
            <w:r>
              <w:rPr>
                <w:rFonts w:ascii="Courier New"/>
                <w:sz w:val="18"/>
              </w:rPr>
              <w:t>SRSCDW1</w:t>
            </w:r>
          </w:p>
        </w:tc>
        <w:tc>
          <w:tcPr>
            <w:tcW w:w="1160" w:type="dxa"/>
          </w:tcPr>
          <w:p w14:paraId="5BD7F64F" w14:textId="77777777" w:rsidR="00A72B2A" w:rsidRDefault="00C1541F">
            <w:pPr>
              <w:pStyle w:val="TableParagraph"/>
              <w:spacing w:before="77" w:line="192" w:lineRule="exact"/>
              <w:rPr>
                <w:rFonts w:ascii="Courier New"/>
                <w:sz w:val="18"/>
              </w:rPr>
            </w:pPr>
            <w:r>
              <w:rPr>
                <w:rFonts w:ascii="Courier New"/>
                <w:sz w:val="18"/>
              </w:rPr>
              <w:t>SRSCG</w:t>
            </w:r>
          </w:p>
        </w:tc>
        <w:tc>
          <w:tcPr>
            <w:tcW w:w="1161" w:type="dxa"/>
          </w:tcPr>
          <w:p w14:paraId="07111C2E" w14:textId="77777777" w:rsidR="00A72B2A" w:rsidRDefault="00C1541F">
            <w:pPr>
              <w:pStyle w:val="TableParagraph"/>
              <w:spacing w:before="77" w:line="192" w:lineRule="exact"/>
              <w:ind w:left="106"/>
              <w:rPr>
                <w:rFonts w:ascii="Courier New"/>
                <w:sz w:val="18"/>
              </w:rPr>
            </w:pPr>
            <w:r>
              <w:rPr>
                <w:rFonts w:ascii="Courier New"/>
                <w:sz w:val="18"/>
              </w:rPr>
              <w:t>SRSCHAP</w:t>
            </w:r>
          </w:p>
        </w:tc>
        <w:tc>
          <w:tcPr>
            <w:tcW w:w="1163" w:type="dxa"/>
          </w:tcPr>
          <w:p w14:paraId="3672BE45" w14:textId="77777777" w:rsidR="00A72B2A" w:rsidRDefault="00C1541F">
            <w:pPr>
              <w:pStyle w:val="TableParagraph"/>
              <w:spacing w:before="77" w:line="192" w:lineRule="exact"/>
              <w:ind w:left="105"/>
              <w:rPr>
                <w:rFonts w:ascii="Courier New"/>
                <w:sz w:val="18"/>
              </w:rPr>
            </w:pPr>
            <w:r>
              <w:rPr>
                <w:rFonts w:ascii="Courier New"/>
                <w:sz w:val="18"/>
              </w:rPr>
              <w:t>SRSCHC</w:t>
            </w:r>
          </w:p>
        </w:tc>
        <w:tc>
          <w:tcPr>
            <w:tcW w:w="1161" w:type="dxa"/>
          </w:tcPr>
          <w:p w14:paraId="6AFA2153" w14:textId="77777777" w:rsidR="00A72B2A" w:rsidRDefault="00C1541F">
            <w:pPr>
              <w:pStyle w:val="TableParagraph"/>
              <w:spacing w:before="77" w:line="192" w:lineRule="exact"/>
              <w:ind w:left="103"/>
              <w:rPr>
                <w:rFonts w:ascii="Courier New"/>
                <w:sz w:val="18"/>
              </w:rPr>
            </w:pPr>
            <w:r>
              <w:rPr>
                <w:rFonts w:ascii="Courier New"/>
                <w:sz w:val="18"/>
              </w:rPr>
              <w:t>SRSCHC1</w:t>
            </w:r>
          </w:p>
        </w:tc>
        <w:tc>
          <w:tcPr>
            <w:tcW w:w="1161" w:type="dxa"/>
          </w:tcPr>
          <w:p w14:paraId="18DD5934" w14:textId="77777777" w:rsidR="00A72B2A" w:rsidRDefault="00C1541F">
            <w:pPr>
              <w:pStyle w:val="TableParagraph"/>
              <w:spacing w:before="77" w:line="192" w:lineRule="exact"/>
              <w:ind w:left="102"/>
              <w:rPr>
                <w:rFonts w:ascii="Courier New"/>
                <w:sz w:val="18"/>
              </w:rPr>
            </w:pPr>
            <w:r>
              <w:rPr>
                <w:rFonts w:ascii="Courier New"/>
                <w:sz w:val="18"/>
              </w:rPr>
              <w:t>SRSCHC2</w:t>
            </w:r>
          </w:p>
        </w:tc>
        <w:tc>
          <w:tcPr>
            <w:tcW w:w="1164" w:type="dxa"/>
          </w:tcPr>
          <w:p w14:paraId="7EB3D0AA" w14:textId="77777777" w:rsidR="00A72B2A" w:rsidRDefault="00C1541F">
            <w:pPr>
              <w:pStyle w:val="TableParagraph"/>
              <w:spacing w:before="77" w:line="192" w:lineRule="exact"/>
              <w:ind w:left="100"/>
              <w:rPr>
                <w:rFonts w:ascii="Courier New"/>
                <w:sz w:val="18"/>
              </w:rPr>
            </w:pPr>
            <w:r>
              <w:rPr>
                <w:rFonts w:ascii="Courier New"/>
                <w:sz w:val="18"/>
              </w:rPr>
              <w:t>SRSCHCA</w:t>
            </w:r>
          </w:p>
        </w:tc>
        <w:tc>
          <w:tcPr>
            <w:tcW w:w="1161" w:type="dxa"/>
          </w:tcPr>
          <w:p w14:paraId="5359137A" w14:textId="77777777" w:rsidR="00A72B2A" w:rsidRDefault="00C1541F">
            <w:pPr>
              <w:pStyle w:val="TableParagraph"/>
              <w:spacing w:before="77" w:line="192" w:lineRule="exact"/>
              <w:ind w:left="98"/>
              <w:rPr>
                <w:rFonts w:ascii="Courier New"/>
                <w:sz w:val="18"/>
              </w:rPr>
            </w:pPr>
            <w:r>
              <w:rPr>
                <w:rFonts w:ascii="Courier New"/>
                <w:sz w:val="18"/>
              </w:rPr>
              <w:t>SRSCHCC</w:t>
            </w:r>
          </w:p>
        </w:tc>
      </w:tr>
      <w:tr w:rsidR="00A72B2A" w14:paraId="667F378D" w14:textId="77777777">
        <w:trPr>
          <w:trHeight w:val="287"/>
        </w:trPr>
        <w:tc>
          <w:tcPr>
            <w:tcW w:w="1162" w:type="dxa"/>
          </w:tcPr>
          <w:p w14:paraId="749644E0" w14:textId="77777777" w:rsidR="00A72B2A" w:rsidRDefault="00C1541F">
            <w:pPr>
              <w:pStyle w:val="TableParagraph"/>
              <w:spacing w:before="75" w:line="192" w:lineRule="exact"/>
              <w:rPr>
                <w:rFonts w:ascii="Courier New"/>
                <w:sz w:val="18"/>
              </w:rPr>
            </w:pPr>
            <w:r>
              <w:rPr>
                <w:rFonts w:ascii="Courier New"/>
                <w:sz w:val="18"/>
              </w:rPr>
              <w:t>SRSCHD</w:t>
            </w:r>
          </w:p>
        </w:tc>
        <w:tc>
          <w:tcPr>
            <w:tcW w:w="1160" w:type="dxa"/>
          </w:tcPr>
          <w:p w14:paraId="43DD3AF0" w14:textId="77777777" w:rsidR="00A72B2A" w:rsidRDefault="00C1541F">
            <w:pPr>
              <w:pStyle w:val="TableParagraph"/>
              <w:spacing w:before="75" w:line="192" w:lineRule="exact"/>
              <w:rPr>
                <w:rFonts w:ascii="Courier New"/>
                <w:sz w:val="18"/>
              </w:rPr>
            </w:pPr>
            <w:r>
              <w:rPr>
                <w:rFonts w:ascii="Courier New"/>
                <w:sz w:val="18"/>
              </w:rPr>
              <w:t>SRSCHD1</w:t>
            </w:r>
          </w:p>
        </w:tc>
        <w:tc>
          <w:tcPr>
            <w:tcW w:w="1161" w:type="dxa"/>
          </w:tcPr>
          <w:p w14:paraId="192AE2E1" w14:textId="77777777" w:rsidR="00A72B2A" w:rsidRDefault="00C1541F">
            <w:pPr>
              <w:pStyle w:val="TableParagraph"/>
              <w:spacing w:before="75" w:line="192" w:lineRule="exact"/>
              <w:ind w:left="106"/>
              <w:rPr>
                <w:rFonts w:ascii="Courier New"/>
                <w:sz w:val="18"/>
              </w:rPr>
            </w:pPr>
            <w:r>
              <w:rPr>
                <w:rFonts w:ascii="Courier New"/>
                <w:sz w:val="18"/>
              </w:rPr>
              <w:t>SRSCHD2</w:t>
            </w:r>
          </w:p>
        </w:tc>
        <w:tc>
          <w:tcPr>
            <w:tcW w:w="1163" w:type="dxa"/>
          </w:tcPr>
          <w:p w14:paraId="1D4E957A" w14:textId="77777777" w:rsidR="00A72B2A" w:rsidRDefault="00C1541F">
            <w:pPr>
              <w:pStyle w:val="TableParagraph"/>
              <w:spacing w:before="75" w:line="192" w:lineRule="exact"/>
              <w:ind w:left="105"/>
              <w:rPr>
                <w:rFonts w:ascii="Courier New"/>
                <w:sz w:val="18"/>
              </w:rPr>
            </w:pPr>
            <w:r>
              <w:rPr>
                <w:rFonts w:ascii="Courier New"/>
                <w:sz w:val="18"/>
              </w:rPr>
              <w:t>SRSCHDA</w:t>
            </w:r>
          </w:p>
        </w:tc>
        <w:tc>
          <w:tcPr>
            <w:tcW w:w="1161" w:type="dxa"/>
          </w:tcPr>
          <w:p w14:paraId="6AC92496" w14:textId="77777777" w:rsidR="00A72B2A" w:rsidRDefault="00C1541F">
            <w:pPr>
              <w:pStyle w:val="TableParagraph"/>
              <w:spacing w:before="75" w:line="192" w:lineRule="exact"/>
              <w:ind w:left="103"/>
              <w:rPr>
                <w:rFonts w:ascii="Courier New"/>
                <w:sz w:val="18"/>
              </w:rPr>
            </w:pPr>
            <w:r>
              <w:rPr>
                <w:rFonts w:ascii="Courier New"/>
                <w:sz w:val="18"/>
              </w:rPr>
              <w:t>SRSCHDC</w:t>
            </w:r>
          </w:p>
        </w:tc>
        <w:tc>
          <w:tcPr>
            <w:tcW w:w="1161" w:type="dxa"/>
          </w:tcPr>
          <w:p w14:paraId="418D8255" w14:textId="77777777" w:rsidR="00A72B2A" w:rsidRDefault="00C1541F">
            <w:pPr>
              <w:pStyle w:val="TableParagraph"/>
              <w:spacing w:before="75" w:line="192" w:lineRule="exact"/>
              <w:ind w:left="102"/>
              <w:rPr>
                <w:rFonts w:ascii="Courier New"/>
                <w:sz w:val="18"/>
              </w:rPr>
            </w:pPr>
            <w:r>
              <w:rPr>
                <w:rFonts w:ascii="Courier New"/>
                <w:sz w:val="18"/>
              </w:rPr>
              <w:t>SRSCHK</w:t>
            </w:r>
          </w:p>
        </w:tc>
        <w:tc>
          <w:tcPr>
            <w:tcW w:w="1164" w:type="dxa"/>
          </w:tcPr>
          <w:p w14:paraId="6CCDC9D2" w14:textId="77777777" w:rsidR="00A72B2A" w:rsidRDefault="00C1541F">
            <w:pPr>
              <w:pStyle w:val="TableParagraph"/>
              <w:spacing w:before="75" w:line="192" w:lineRule="exact"/>
              <w:ind w:left="100"/>
              <w:rPr>
                <w:rFonts w:ascii="Courier New"/>
                <w:sz w:val="18"/>
              </w:rPr>
            </w:pPr>
            <w:r>
              <w:rPr>
                <w:rFonts w:ascii="Courier New"/>
                <w:sz w:val="18"/>
              </w:rPr>
              <w:t>SRSCHOR</w:t>
            </w:r>
          </w:p>
        </w:tc>
        <w:tc>
          <w:tcPr>
            <w:tcW w:w="1161" w:type="dxa"/>
          </w:tcPr>
          <w:p w14:paraId="2DC4806A" w14:textId="77777777" w:rsidR="00A72B2A" w:rsidRDefault="00C1541F">
            <w:pPr>
              <w:pStyle w:val="TableParagraph"/>
              <w:spacing w:before="75" w:line="192" w:lineRule="exact"/>
              <w:ind w:left="98"/>
              <w:rPr>
                <w:rFonts w:ascii="Courier New"/>
                <w:sz w:val="18"/>
              </w:rPr>
            </w:pPr>
            <w:r>
              <w:rPr>
                <w:rFonts w:ascii="Courier New"/>
                <w:sz w:val="18"/>
              </w:rPr>
              <w:t>SRSCHUN</w:t>
            </w:r>
          </w:p>
        </w:tc>
      </w:tr>
      <w:tr w:rsidR="00A72B2A" w14:paraId="7AB385B4" w14:textId="77777777">
        <w:trPr>
          <w:trHeight w:val="287"/>
        </w:trPr>
        <w:tc>
          <w:tcPr>
            <w:tcW w:w="1162" w:type="dxa"/>
          </w:tcPr>
          <w:p w14:paraId="3982FC48" w14:textId="77777777" w:rsidR="00A72B2A" w:rsidRDefault="00C1541F">
            <w:pPr>
              <w:pStyle w:val="TableParagraph"/>
              <w:spacing w:before="75" w:line="192" w:lineRule="exact"/>
              <w:rPr>
                <w:rFonts w:ascii="Courier New"/>
                <w:sz w:val="18"/>
              </w:rPr>
            </w:pPr>
            <w:r>
              <w:rPr>
                <w:rFonts w:ascii="Courier New"/>
                <w:sz w:val="18"/>
              </w:rPr>
              <w:t>SRSCHUN1</w:t>
            </w:r>
          </w:p>
        </w:tc>
        <w:tc>
          <w:tcPr>
            <w:tcW w:w="1160" w:type="dxa"/>
          </w:tcPr>
          <w:p w14:paraId="71152ABF" w14:textId="77777777" w:rsidR="00A72B2A" w:rsidRDefault="00C1541F">
            <w:pPr>
              <w:pStyle w:val="TableParagraph"/>
              <w:spacing w:before="75" w:line="192" w:lineRule="exact"/>
              <w:rPr>
                <w:rFonts w:ascii="Courier New"/>
                <w:sz w:val="18"/>
              </w:rPr>
            </w:pPr>
            <w:r>
              <w:rPr>
                <w:rFonts w:ascii="Courier New"/>
                <w:sz w:val="18"/>
              </w:rPr>
              <w:t>SRSCHUP</w:t>
            </w:r>
          </w:p>
        </w:tc>
        <w:tc>
          <w:tcPr>
            <w:tcW w:w="1161" w:type="dxa"/>
          </w:tcPr>
          <w:p w14:paraId="5415E45C" w14:textId="77777777" w:rsidR="00A72B2A" w:rsidRDefault="00C1541F">
            <w:pPr>
              <w:pStyle w:val="TableParagraph"/>
              <w:spacing w:before="75" w:line="192" w:lineRule="exact"/>
              <w:ind w:left="106"/>
              <w:rPr>
                <w:rFonts w:ascii="Courier New"/>
                <w:sz w:val="18"/>
              </w:rPr>
            </w:pPr>
            <w:r>
              <w:rPr>
                <w:rFonts w:ascii="Courier New"/>
                <w:sz w:val="18"/>
              </w:rPr>
              <w:t>SRSCONR</w:t>
            </w:r>
          </w:p>
        </w:tc>
        <w:tc>
          <w:tcPr>
            <w:tcW w:w="1163" w:type="dxa"/>
          </w:tcPr>
          <w:p w14:paraId="66E68ABD" w14:textId="77777777" w:rsidR="00A72B2A" w:rsidRDefault="00C1541F">
            <w:pPr>
              <w:pStyle w:val="TableParagraph"/>
              <w:spacing w:before="75" w:line="192" w:lineRule="exact"/>
              <w:ind w:left="105"/>
              <w:rPr>
                <w:rFonts w:ascii="Courier New"/>
                <w:sz w:val="18"/>
              </w:rPr>
            </w:pPr>
            <w:r>
              <w:rPr>
                <w:rFonts w:ascii="Courier New"/>
                <w:sz w:val="18"/>
              </w:rPr>
              <w:t>SRSCOR</w:t>
            </w:r>
          </w:p>
        </w:tc>
        <w:tc>
          <w:tcPr>
            <w:tcW w:w="1161" w:type="dxa"/>
          </w:tcPr>
          <w:p w14:paraId="35657563" w14:textId="77777777" w:rsidR="00A72B2A" w:rsidRDefault="00C1541F">
            <w:pPr>
              <w:pStyle w:val="TableParagraph"/>
              <w:spacing w:before="75" w:line="192" w:lineRule="exact"/>
              <w:ind w:left="103"/>
              <w:rPr>
                <w:rFonts w:ascii="Courier New"/>
                <w:sz w:val="18"/>
              </w:rPr>
            </w:pPr>
            <w:r>
              <w:rPr>
                <w:rFonts w:ascii="Courier New"/>
                <w:sz w:val="18"/>
              </w:rPr>
              <w:t>SRSCPT</w:t>
            </w:r>
          </w:p>
        </w:tc>
        <w:tc>
          <w:tcPr>
            <w:tcW w:w="1161" w:type="dxa"/>
          </w:tcPr>
          <w:p w14:paraId="1055330E" w14:textId="77777777" w:rsidR="00A72B2A" w:rsidRDefault="00C1541F">
            <w:pPr>
              <w:pStyle w:val="TableParagraph"/>
              <w:spacing w:before="75" w:line="192" w:lineRule="exact"/>
              <w:ind w:left="102"/>
              <w:rPr>
                <w:rFonts w:ascii="Courier New"/>
                <w:sz w:val="18"/>
              </w:rPr>
            </w:pPr>
            <w:r>
              <w:rPr>
                <w:rFonts w:ascii="Courier New"/>
                <w:sz w:val="18"/>
              </w:rPr>
              <w:t>SRSCPT1</w:t>
            </w:r>
          </w:p>
        </w:tc>
        <w:tc>
          <w:tcPr>
            <w:tcW w:w="1164" w:type="dxa"/>
          </w:tcPr>
          <w:p w14:paraId="2F945CA1" w14:textId="77777777" w:rsidR="00A72B2A" w:rsidRDefault="00C1541F">
            <w:pPr>
              <w:pStyle w:val="TableParagraph"/>
              <w:spacing w:before="75" w:line="192" w:lineRule="exact"/>
              <w:ind w:left="100"/>
              <w:rPr>
                <w:rFonts w:ascii="Courier New"/>
                <w:sz w:val="18"/>
              </w:rPr>
            </w:pPr>
            <w:r>
              <w:rPr>
                <w:rFonts w:ascii="Courier New"/>
                <w:sz w:val="18"/>
              </w:rPr>
              <w:t>SRSCPT2</w:t>
            </w:r>
          </w:p>
        </w:tc>
        <w:tc>
          <w:tcPr>
            <w:tcW w:w="1161" w:type="dxa"/>
          </w:tcPr>
          <w:p w14:paraId="69B25D55" w14:textId="77777777" w:rsidR="00A72B2A" w:rsidRDefault="00C1541F">
            <w:pPr>
              <w:pStyle w:val="TableParagraph"/>
              <w:spacing w:before="75" w:line="192" w:lineRule="exact"/>
              <w:ind w:left="98"/>
              <w:rPr>
                <w:rFonts w:ascii="Courier New"/>
                <w:sz w:val="18"/>
              </w:rPr>
            </w:pPr>
            <w:r>
              <w:rPr>
                <w:rFonts w:ascii="Courier New"/>
                <w:sz w:val="18"/>
              </w:rPr>
              <w:t>SRSCRAP</w:t>
            </w:r>
          </w:p>
        </w:tc>
      </w:tr>
      <w:tr w:rsidR="00A72B2A" w14:paraId="39B139C2" w14:textId="77777777">
        <w:trPr>
          <w:trHeight w:val="289"/>
        </w:trPr>
        <w:tc>
          <w:tcPr>
            <w:tcW w:w="1162" w:type="dxa"/>
          </w:tcPr>
          <w:p w14:paraId="541D45F2" w14:textId="77777777" w:rsidR="00A72B2A" w:rsidRDefault="00C1541F">
            <w:pPr>
              <w:pStyle w:val="TableParagraph"/>
              <w:spacing w:before="77" w:line="192" w:lineRule="exact"/>
              <w:rPr>
                <w:rFonts w:ascii="Courier New"/>
                <w:sz w:val="18"/>
              </w:rPr>
            </w:pPr>
            <w:r>
              <w:rPr>
                <w:rFonts w:ascii="Courier New"/>
                <w:sz w:val="18"/>
              </w:rPr>
              <w:t>SRSDIS1</w:t>
            </w:r>
          </w:p>
        </w:tc>
        <w:tc>
          <w:tcPr>
            <w:tcW w:w="1160" w:type="dxa"/>
          </w:tcPr>
          <w:p w14:paraId="021142FD" w14:textId="77777777" w:rsidR="00A72B2A" w:rsidRDefault="00C1541F">
            <w:pPr>
              <w:pStyle w:val="TableParagraph"/>
              <w:spacing w:before="77" w:line="192" w:lineRule="exact"/>
              <w:rPr>
                <w:rFonts w:ascii="Courier New"/>
                <w:sz w:val="18"/>
              </w:rPr>
            </w:pPr>
            <w:r>
              <w:rPr>
                <w:rFonts w:ascii="Courier New"/>
                <w:sz w:val="18"/>
              </w:rPr>
              <w:t>SRSDISP</w:t>
            </w:r>
          </w:p>
        </w:tc>
        <w:tc>
          <w:tcPr>
            <w:tcW w:w="1161" w:type="dxa"/>
          </w:tcPr>
          <w:p w14:paraId="6B4390DD" w14:textId="77777777" w:rsidR="00A72B2A" w:rsidRDefault="00C1541F">
            <w:pPr>
              <w:pStyle w:val="TableParagraph"/>
              <w:spacing w:before="77" w:line="192" w:lineRule="exact"/>
              <w:ind w:left="106"/>
              <w:rPr>
                <w:rFonts w:ascii="Courier New"/>
                <w:sz w:val="18"/>
              </w:rPr>
            </w:pPr>
            <w:r>
              <w:rPr>
                <w:rFonts w:ascii="Courier New"/>
                <w:sz w:val="18"/>
              </w:rPr>
              <w:t>SRSDT</w:t>
            </w:r>
          </w:p>
        </w:tc>
        <w:tc>
          <w:tcPr>
            <w:tcW w:w="1163" w:type="dxa"/>
          </w:tcPr>
          <w:p w14:paraId="1A196DE5" w14:textId="77777777" w:rsidR="00A72B2A" w:rsidRDefault="00C1541F">
            <w:pPr>
              <w:pStyle w:val="TableParagraph"/>
              <w:spacing w:before="77" w:line="192" w:lineRule="exact"/>
              <w:ind w:left="105"/>
              <w:rPr>
                <w:rFonts w:ascii="Courier New"/>
                <w:sz w:val="18"/>
              </w:rPr>
            </w:pPr>
            <w:r>
              <w:rPr>
                <w:rFonts w:ascii="Courier New"/>
                <w:sz w:val="18"/>
              </w:rPr>
              <w:t>SRSGRPH</w:t>
            </w:r>
          </w:p>
        </w:tc>
        <w:tc>
          <w:tcPr>
            <w:tcW w:w="1161" w:type="dxa"/>
          </w:tcPr>
          <w:p w14:paraId="5C999B1E" w14:textId="77777777" w:rsidR="00A72B2A" w:rsidRDefault="00C1541F">
            <w:pPr>
              <w:pStyle w:val="TableParagraph"/>
              <w:spacing w:before="77" w:line="192" w:lineRule="exact"/>
              <w:ind w:left="103"/>
              <w:rPr>
                <w:rFonts w:ascii="Courier New"/>
                <w:sz w:val="18"/>
              </w:rPr>
            </w:pPr>
            <w:r>
              <w:rPr>
                <w:rFonts w:ascii="Courier New"/>
                <w:sz w:val="18"/>
              </w:rPr>
              <w:t>SRSIND</w:t>
            </w:r>
          </w:p>
        </w:tc>
        <w:tc>
          <w:tcPr>
            <w:tcW w:w="1161" w:type="dxa"/>
          </w:tcPr>
          <w:p w14:paraId="0BE0BF32" w14:textId="77777777" w:rsidR="00A72B2A" w:rsidRDefault="00C1541F">
            <w:pPr>
              <w:pStyle w:val="TableParagraph"/>
              <w:spacing w:before="77" w:line="192" w:lineRule="exact"/>
              <w:ind w:left="102"/>
              <w:rPr>
                <w:rFonts w:ascii="Courier New"/>
                <w:sz w:val="18"/>
              </w:rPr>
            </w:pPr>
            <w:r>
              <w:rPr>
                <w:rFonts w:ascii="Courier New"/>
                <w:sz w:val="18"/>
              </w:rPr>
              <w:t>SRSKILL</w:t>
            </w:r>
          </w:p>
        </w:tc>
        <w:tc>
          <w:tcPr>
            <w:tcW w:w="1164" w:type="dxa"/>
          </w:tcPr>
          <w:p w14:paraId="481386DA" w14:textId="77777777" w:rsidR="00A72B2A" w:rsidRDefault="00C1541F">
            <w:pPr>
              <w:pStyle w:val="TableParagraph"/>
              <w:spacing w:before="77" w:line="192" w:lineRule="exact"/>
              <w:ind w:left="100"/>
              <w:rPr>
                <w:rFonts w:ascii="Courier New"/>
                <w:sz w:val="18"/>
              </w:rPr>
            </w:pPr>
            <w:r>
              <w:rPr>
                <w:rFonts w:ascii="Courier New"/>
                <w:sz w:val="18"/>
              </w:rPr>
              <w:t>SRSKILL1</w:t>
            </w:r>
          </w:p>
        </w:tc>
        <w:tc>
          <w:tcPr>
            <w:tcW w:w="1161" w:type="dxa"/>
          </w:tcPr>
          <w:p w14:paraId="3029410C" w14:textId="77777777" w:rsidR="00A72B2A" w:rsidRDefault="00C1541F">
            <w:pPr>
              <w:pStyle w:val="TableParagraph"/>
              <w:spacing w:before="77" w:line="192" w:lineRule="exact"/>
              <w:ind w:left="98"/>
              <w:rPr>
                <w:rFonts w:ascii="Courier New"/>
                <w:sz w:val="18"/>
              </w:rPr>
            </w:pPr>
            <w:r>
              <w:rPr>
                <w:rFonts w:ascii="Courier New"/>
                <w:sz w:val="18"/>
              </w:rPr>
              <w:t>SRSKILL2</w:t>
            </w:r>
          </w:p>
        </w:tc>
      </w:tr>
      <w:tr w:rsidR="00A72B2A" w14:paraId="061B3292" w14:textId="77777777">
        <w:trPr>
          <w:trHeight w:val="287"/>
        </w:trPr>
        <w:tc>
          <w:tcPr>
            <w:tcW w:w="1162" w:type="dxa"/>
          </w:tcPr>
          <w:p w14:paraId="5F019D7E" w14:textId="77777777" w:rsidR="00A72B2A" w:rsidRDefault="00C1541F">
            <w:pPr>
              <w:pStyle w:val="TableParagraph"/>
              <w:spacing w:before="76" w:line="192" w:lineRule="exact"/>
              <w:rPr>
                <w:rFonts w:ascii="Courier New"/>
                <w:sz w:val="18"/>
              </w:rPr>
            </w:pPr>
            <w:r>
              <w:rPr>
                <w:rFonts w:ascii="Courier New"/>
                <w:sz w:val="18"/>
              </w:rPr>
              <w:t>SRSMREQ</w:t>
            </w:r>
          </w:p>
        </w:tc>
        <w:tc>
          <w:tcPr>
            <w:tcW w:w="1160" w:type="dxa"/>
          </w:tcPr>
          <w:p w14:paraId="5C03D8B1" w14:textId="77777777" w:rsidR="00A72B2A" w:rsidRDefault="00C1541F">
            <w:pPr>
              <w:pStyle w:val="TableParagraph"/>
              <w:spacing w:before="76" w:line="192" w:lineRule="exact"/>
              <w:rPr>
                <w:rFonts w:ascii="Courier New"/>
                <w:sz w:val="18"/>
              </w:rPr>
            </w:pPr>
            <w:r>
              <w:rPr>
                <w:rFonts w:ascii="Courier New"/>
                <w:sz w:val="18"/>
              </w:rPr>
              <w:t>SRSPUT0</w:t>
            </w:r>
          </w:p>
        </w:tc>
        <w:tc>
          <w:tcPr>
            <w:tcW w:w="1161" w:type="dxa"/>
          </w:tcPr>
          <w:p w14:paraId="1A9CEA0D" w14:textId="77777777" w:rsidR="00A72B2A" w:rsidRDefault="00C1541F">
            <w:pPr>
              <w:pStyle w:val="TableParagraph"/>
              <w:spacing w:before="76" w:line="192" w:lineRule="exact"/>
              <w:ind w:left="106"/>
              <w:rPr>
                <w:rFonts w:ascii="Courier New"/>
                <w:sz w:val="18"/>
              </w:rPr>
            </w:pPr>
            <w:r>
              <w:rPr>
                <w:rFonts w:ascii="Courier New"/>
                <w:sz w:val="18"/>
              </w:rPr>
              <w:t>SRSPUT1</w:t>
            </w:r>
          </w:p>
        </w:tc>
        <w:tc>
          <w:tcPr>
            <w:tcW w:w="1163" w:type="dxa"/>
          </w:tcPr>
          <w:p w14:paraId="10CBAFD8" w14:textId="77777777" w:rsidR="00A72B2A" w:rsidRDefault="00C1541F">
            <w:pPr>
              <w:pStyle w:val="TableParagraph"/>
              <w:spacing w:before="76" w:line="192" w:lineRule="exact"/>
              <w:ind w:left="105"/>
              <w:rPr>
                <w:rFonts w:ascii="Courier New"/>
                <w:sz w:val="18"/>
              </w:rPr>
            </w:pPr>
            <w:r>
              <w:rPr>
                <w:rFonts w:ascii="Courier New"/>
                <w:sz w:val="18"/>
              </w:rPr>
              <w:t>SRSPUT2</w:t>
            </w:r>
          </w:p>
        </w:tc>
        <w:tc>
          <w:tcPr>
            <w:tcW w:w="1161" w:type="dxa"/>
          </w:tcPr>
          <w:p w14:paraId="7125B101" w14:textId="77777777" w:rsidR="00A72B2A" w:rsidRDefault="00C1541F">
            <w:pPr>
              <w:pStyle w:val="TableParagraph"/>
              <w:spacing w:before="76" w:line="192" w:lineRule="exact"/>
              <w:ind w:left="103"/>
              <w:rPr>
                <w:rFonts w:ascii="Courier New"/>
                <w:sz w:val="18"/>
              </w:rPr>
            </w:pPr>
            <w:r>
              <w:rPr>
                <w:rFonts w:ascii="Courier New"/>
                <w:sz w:val="18"/>
              </w:rPr>
              <w:t>SRSRBS</w:t>
            </w:r>
          </w:p>
        </w:tc>
        <w:tc>
          <w:tcPr>
            <w:tcW w:w="1161" w:type="dxa"/>
          </w:tcPr>
          <w:p w14:paraId="4E0474C4" w14:textId="77777777" w:rsidR="00A72B2A" w:rsidRDefault="00C1541F">
            <w:pPr>
              <w:pStyle w:val="TableParagraph"/>
              <w:spacing w:before="76" w:line="192" w:lineRule="exact"/>
              <w:ind w:left="102"/>
              <w:rPr>
                <w:rFonts w:ascii="Courier New"/>
                <w:sz w:val="18"/>
              </w:rPr>
            </w:pPr>
            <w:r>
              <w:rPr>
                <w:rFonts w:ascii="Courier New"/>
                <w:sz w:val="18"/>
              </w:rPr>
              <w:t>SRSRBS1</w:t>
            </w:r>
          </w:p>
        </w:tc>
        <w:tc>
          <w:tcPr>
            <w:tcW w:w="1164" w:type="dxa"/>
          </w:tcPr>
          <w:p w14:paraId="1C00515B" w14:textId="77777777" w:rsidR="00A72B2A" w:rsidRDefault="00C1541F">
            <w:pPr>
              <w:pStyle w:val="TableParagraph"/>
              <w:spacing w:before="76" w:line="192" w:lineRule="exact"/>
              <w:ind w:left="100"/>
              <w:rPr>
                <w:rFonts w:ascii="Courier New"/>
                <w:sz w:val="18"/>
              </w:rPr>
            </w:pPr>
            <w:r>
              <w:rPr>
                <w:rFonts w:ascii="Courier New"/>
                <w:sz w:val="18"/>
              </w:rPr>
              <w:t>SRSRBW</w:t>
            </w:r>
          </w:p>
        </w:tc>
        <w:tc>
          <w:tcPr>
            <w:tcW w:w="1161" w:type="dxa"/>
          </w:tcPr>
          <w:p w14:paraId="533DD4D8" w14:textId="77777777" w:rsidR="00A72B2A" w:rsidRDefault="00C1541F">
            <w:pPr>
              <w:pStyle w:val="TableParagraph"/>
              <w:spacing w:before="76" w:line="192" w:lineRule="exact"/>
              <w:ind w:left="98"/>
              <w:rPr>
                <w:rFonts w:ascii="Courier New"/>
                <w:sz w:val="18"/>
              </w:rPr>
            </w:pPr>
            <w:r>
              <w:rPr>
                <w:rFonts w:ascii="Courier New"/>
                <w:sz w:val="18"/>
              </w:rPr>
              <w:t>SRSRBW1</w:t>
            </w:r>
          </w:p>
        </w:tc>
      </w:tr>
      <w:tr w:rsidR="00A72B2A" w14:paraId="0FE1B0D2" w14:textId="77777777">
        <w:trPr>
          <w:trHeight w:val="287"/>
        </w:trPr>
        <w:tc>
          <w:tcPr>
            <w:tcW w:w="1162" w:type="dxa"/>
          </w:tcPr>
          <w:p w14:paraId="5C6FC52F" w14:textId="77777777" w:rsidR="00A72B2A" w:rsidRDefault="00C1541F">
            <w:pPr>
              <w:pStyle w:val="TableParagraph"/>
              <w:spacing w:before="75" w:line="192" w:lineRule="exact"/>
              <w:rPr>
                <w:rFonts w:ascii="Courier New"/>
                <w:sz w:val="18"/>
              </w:rPr>
            </w:pPr>
            <w:r>
              <w:rPr>
                <w:rFonts w:ascii="Courier New"/>
                <w:sz w:val="18"/>
              </w:rPr>
              <w:t>SRSREQ</w:t>
            </w:r>
          </w:p>
        </w:tc>
        <w:tc>
          <w:tcPr>
            <w:tcW w:w="1160" w:type="dxa"/>
          </w:tcPr>
          <w:p w14:paraId="46EC741D" w14:textId="77777777" w:rsidR="00A72B2A" w:rsidRDefault="00C1541F">
            <w:pPr>
              <w:pStyle w:val="TableParagraph"/>
              <w:spacing w:before="75" w:line="192" w:lineRule="exact"/>
              <w:rPr>
                <w:rFonts w:ascii="Courier New"/>
                <w:sz w:val="18"/>
              </w:rPr>
            </w:pPr>
            <w:r>
              <w:rPr>
                <w:rFonts w:ascii="Courier New"/>
                <w:sz w:val="18"/>
              </w:rPr>
              <w:t>SRSREQUT</w:t>
            </w:r>
          </w:p>
        </w:tc>
        <w:tc>
          <w:tcPr>
            <w:tcW w:w="1161" w:type="dxa"/>
          </w:tcPr>
          <w:p w14:paraId="782F66C8" w14:textId="77777777" w:rsidR="00A72B2A" w:rsidRDefault="00C1541F">
            <w:pPr>
              <w:pStyle w:val="TableParagraph"/>
              <w:spacing w:before="75" w:line="192" w:lineRule="exact"/>
              <w:ind w:left="106"/>
              <w:rPr>
                <w:rFonts w:ascii="Courier New"/>
                <w:sz w:val="18"/>
              </w:rPr>
            </w:pPr>
            <w:r>
              <w:rPr>
                <w:rFonts w:ascii="Courier New"/>
                <w:sz w:val="18"/>
              </w:rPr>
              <w:t>SRSRQST</w:t>
            </w:r>
          </w:p>
        </w:tc>
        <w:tc>
          <w:tcPr>
            <w:tcW w:w="1163" w:type="dxa"/>
          </w:tcPr>
          <w:p w14:paraId="4D86F639" w14:textId="77777777" w:rsidR="00A72B2A" w:rsidRDefault="00C1541F">
            <w:pPr>
              <w:pStyle w:val="TableParagraph"/>
              <w:spacing w:before="75" w:line="192" w:lineRule="exact"/>
              <w:ind w:left="105"/>
              <w:rPr>
                <w:rFonts w:ascii="Courier New"/>
                <w:sz w:val="18"/>
              </w:rPr>
            </w:pPr>
            <w:r>
              <w:rPr>
                <w:rFonts w:ascii="Courier New"/>
                <w:sz w:val="18"/>
              </w:rPr>
              <w:t>SRSRQST1</w:t>
            </w:r>
          </w:p>
        </w:tc>
        <w:tc>
          <w:tcPr>
            <w:tcW w:w="1161" w:type="dxa"/>
          </w:tcPr>
          <w:p w14:paraId="4DA0D461" w14:textId="77777777" w:rsidR="00A72B2A" w:rsidRDefault="00C1541F">
            <w:pPr>
              <w:pStyle w:val="TableParagraph"/>
              <w:spacing w:before="75" w:line="192" w:lineRule="exact"/>
              <w:ind w:left="103"/>
              <w:rPr>
                <w:rFonts w:ascii="Courier New"/>
                <w:sz w:val="18"/>
              </w:rPr>
            </w:pPr>
            <w:r>
              <w:rPr>
                <w:rFonts w:ascii="Courier New"/>
                <w:sz w:val="18"/>
              </w:rPr>
              <w:t>SRSTCH</w:t>
            </w:r>
          </w:p>
        </w:tc>
        <w:tc>
          <w:tcPr>
            <w:tcW w:w="1161" w:type="dxa"/>
          </w:tcPr>
          <w:p w14:paraId="2E0067C1" w14:textId="77777777" w:rsidR="00A72B2A" w:rsidRDefault="00C1541F">
            <w:pPr>
              <w:pStyle w:val="TableParagraph"/>
              <w:spacing w:before="75" w:line="192" w:lineRule="exact"/>
              <w:ind w:left="102"/>
              <w:rPr>
                <w:rFonts w:ascii="Courier New"/>
                <w:sz w:val="18"/>
              </w:rPr>
            </w:pPr>
            <w:r>
              <w:rPr>
                <w:rFonts w:ascii="Courier New"/>
                <w:sz w:val="18"/>
              </w:rPr>
              <w:t>SRSTIME</w:t>
            </w:r>
          </w:p>
        </w:tc>
        <w:tc>
          <w:tcPr>
            <w:tcW w:w="1164" w:type="dxa"/>
          </w:tcPr>
          <w:p w14:paraId="60991AC6" w14:textId="77777777" w:rsidR="00A72B2A" w:rsidRDefault="00C1541F">
            <w:pPr>
              <w:pStyle w:val="TableParagraph"/>
              <w:spacing w:before="75" w:line="192" w:lineRule="exact"/>
              <w:ind w:left="100"/>
              <w:rPr>
                <w:rFonts w:ascii="Courier New"/>
                <w:sz w:val="18"/>
              </w:rPr>
            </w:pPr>
            <w:r>
              <w:rPr>
                <w:rFonts w:ascii="Courier New"/>
                <w:sz w:val="18"/>
              </w:rPr>
              <w:t>SRSUP1</w:t>
            </w:r>
          </w:p>
        </w:tc>
        <w:tc>
          <w:tcPr>
            <w:tcW w:w="1161" w:type="dxa"/>
          </w:tcPr>
          <w:p w14:paraId="6CA4F897" w14:textId="77777777" w:rsidR="00A72B2A" w:rsidRDefault="00C1541F">
            <w:pPr>
              <w:pStyle w:val="TableParagraph"/>
              <w:spacing w:before="75" w:line="192" w:lineRule="exact"/>
              <w:ind w:left="98"/>
              <w:rPr>
                <w:rFonts w:ascii="Courier New"/>
                <w:sz w:val="18"/>
              </w:rPr>
            </w:pPr>
            <w:r>
              <w:rPr>
                <w:rFonts w:ascii="Courier New"/>
                <w:sz w:val="18"/>
              </w:rPr>
              <w:t>SRSUPC</w:t>
            </w:r>
          </w:p>
        </w:tc>
      </w:tr>
      <w:tr w:rsidR="00A72B2A" w14:paraId="036CE57D" w14:textId="77777777">
        <w:trPr>
          <w:trHeight w:val="289"/>
        </w:trPr>
        <w:tc>
          <w:tcPr>
            <w:tcW w:w="1162" w:type="dxa"/>
          </w:tcPr>
          <w:p w14:paraId="6049146C" w14:textId="77777777" w:rsidR="00A72B2A" w:rsidRDefault="00C1541F">
            <w:pPr>
              <w:pStyle w:val="TableParagraph"/>
              <w:spacing w:before="77" w:line="192" w:lineRule="exact"/>
              <w:rPr>
                <w:rFonts w:ascii="Courier New"/>
                <w:sz w:val="18"/>
              </w:rPr>
            </w:pPr>
            <w:r>
              <w:rPr>
                <w:rFonts w:ascii="Courier New"/>
                <w:sz w:val="18"/>
              </w:rPr>
              <w:t>SRSUPRG</w:t>
            </w:r>
          </w:p>
        </w:tc>
        <w:tc>
          <w:tcPr>
            <w:tcW w:w="1160" w:type="dxa"/>
          </w:tcPr>
          <w:p w14:paraId="6EA14C8C" w14:textId="77777777" w:rsidR="00A72B2A" w:rsidRDefault="00C1541F">
            <w:pPr>
              <w:pStyle w:val="TableParagraph"/>
              <w:spacing w:before="77" w:line="192" w:lineRule="exact"/>
              <w:rPr>
                <w:rFonts w:ascii="Courier New"/>
                <w:sz w:val="18"/>
              </w:rPr>
            </w:pPr>
            <w:r>
              <w:rPr>
                <w:rFonts w:ascii="Courier New"/>
                <w:sz w:val="18"/>
              </w:rPr>
              <w:t>SRSUPRQ</w:t>
            </w:r>
          </w:p>
        </w:tc>
        <w:tc>
          <w:tcPr>
            <w:tcW w:w="1161" w:type="dxa"/>
          </w:tcPr>
          <w:p w14:paraId="3D02847B" w14:textId="77777777" w:rsidR="00A72B2A" w:rsidRDefault="00C1541F">
            <w:pPr>
              <w:pStyle w:val="TableParagraph"/>
              <w:spacing w:before="77" w:line="192" w:lineRule="exact"/>
              <w:ind w:left="106"/>
              <w:rPr>
                <w:rFonts w:ascii="Courier New"/>
                <w:sz w:val="18"/>
              </w:rPr>
            </w:pPr>
            <w:r>
              <w:rPr>
                <w:rFonts w:ascii="Courier New"/>
                <w:sz w:val="18"/>
              </w:rPr>
              <w:t>SRSUTIN</w:t>
            </w:r>
          </w:p>
        </w:tc>
        <w:tc>
          <w:tcPr>
            <w:tcW w:w="1163" w:type="dxa"/>
          </w:tcPr>
          <w:p w14:paraId="24A132A2" w14:textId="77777777" w:rsidR="00A72B2A" w:rsidRDefault="00C1541F">
            <w:pPr>
              <w:pStyle w:val="TableParagraph"/>
              <w:spacing w:before="77" w:line="192" w:lineRule="exact"/>
              <w:ind w:left="105"/>
              <w:rPr>
                <w:rFonts w:ascii="Courier New"/>
                <w:sz w:val="18"/>
              </w:rPr>
            </w:pPr>
            <w:r>
              <w:rPr>
                <w:rFonts w:ascii="Courier New"/>
                <w:sz w:val="18"/>
              </w:rPr>
              <w:t>SRSUTL</w:t>
            </w:r>
          </w:p>
        </w:tc>
        <w:tc>
          <w:tcPr>
            <w:tcW w:w="1161" w:type="dxa"/>
          </w:tcPr>
          <w:p w14:paraId="5720436C" w14:textId="77777777" w:rsidR="00A72B2A" w:rsidRDefault="00C1541F">
            <w:pPr>
              <w:pStyle w:val="TableParagraph"/>
              <w:spacing w:before="77" w:line="192" w:lineRule="exact"/>
              <w:ind w:left="103"/>
              <w:rPr>
                <w:rFonts w:ascii="Courier New"/>
                <w:sz w:val="18"/>
              </w:rPr>
            </w:pPr>
            <w:r>
              <w:rPr>
                <w:rFonts w:ascii="Courier New"/>
                <w:sz w:val="18"/>
              </w:rPr>
              <w:t>SRSUTL2</w:t>
            </w:r>
          </w:p>
        </w:tc>
        <w:tc>
          <w:tcPr>
            <w:tcW w:w="1161" w:type="dxa"/>
          </w:tcPr>
          <w:p w14:paraId="0BC76685" w14:textId="77777777" w:rsidR="00A72B2A" w:rsidRDefault="00C1541F">
            <w:pPr>
              <w:pStyle w:val="TableParagraph"/>
              <w:spacing w:before="77" w:line="192" w:lineRule="exact"/>
              <w:ind w:left="102"/>
              <w:rPr>
                <w:rFonts w:ascii="Courier New"/>
                <w:sz w:val="18"/>
              </w:rPr>
            </w:pPr>
            <w:r>
              <w:rPr>
                <w:rFonts w:ascii="Courier New"/>
                <w:sz w:val="18"/>
              </w:rPr>
              <w:t>SRSWL</w:t>
            </w:r>
          </w:p>
        </w:tc>
        <w:tc>
          <w:tcPr>
            <w:tcW w:w="1164" w:type="dxa"/>
          </w:tcPr>
          <w:p w14:paraId="7BB4BF73" w14:textId="77777777" w:rsidR="00A72B2A" w:rsidRDefault="00C1541F">
            <w:pPr>
              <w:pStyle w:val="TableParagraph"/>
              <w:spacing w:before="77" w:line="192" w:lineRule="exact"/>
              <w:ind w:left="100"/>
              <w:rPr>
                <w:rFonts w:ascii="Courier New"/>
                <w:sz w:val="18"/>
              </w:rPr>
            </w:pPr>
            <w:r>
              <w:rPr>
                <w:rFonts w:ascii="Courier New"/>
                <w:sz w:val="18"/>
              </w:rPr>
              <w:t>SRSWL1</w:t>
            </w:r>
          </w:p>
        </w:tc>
        <w:tc>
          <w:tcPr>
            <w:tcW w:w="1161" w:type="dxa"/>
          </w:tcPr>
          <w:p w14:paraId="60219563" w14:textId="77777777" w:rsidR="00A72B2A" w:rsidRDefault="00C1541F">
            <w:pPr>
              <w:pStyle w:val="TableParagraph"/>
              <w:spacing w:before="77" w:line="192" w:lineRule="exact"/>
              <w:ind w:left="98"/>
              <w:rPr>
                <w:rFonts w:ascii="Courier New"/>
                <w:sz w:val="18"/>
              </w:rPr>
            </w:pPr>
            <w:r>
              <w:rPr>
                <w:rFonts w:ascii="Courier New"/>
                <w:sz w:val="18"/>
              </w:rPr>
              <w:t>SRSWL10</w:t>
            </w:r>
          </w:p>
        </w:tc>
      </w:tr>
      <w:tr w:rsidR="00A72B2A" w14:paraId="108D0C7A" w14:textId="77777777">
        <w:trPr>
          <w:trHeight w:val="287"/>
        </w:trPr>
        <w:tc>
          <w:tcPr>
            <w:tcW w:w="1162" w:type="dxa"/>
          </w:tcPr>
          <w:p w14:paraId="03AC9CD1" w14:textId="77777777" w:rsidR="00A72B2A" w:rsidRDefault="00C1541F">
            <w:pPr>
              <w:pStyle w:val="TableParagraph"/>
              <w:spacing w:before="75" w:line="192" w:lineRule="exact"/>
              <w:rPr>
                <w:rFonts w:ascii="Courier New"/>
                <w:sz w:val="18"/>
              </w:rPr>
            </w:pPr>
            <w:r>
              <w:rPr>
                <w:rFonts w:ascii="Courier New"/>
                <w:sz w:val="18"/>
              </w:rPr>
              <w:t>SRSWL11</w:t>
            </w:r>
          </w:p>
        </w:tc>
        <w:tc>
          <w:tcPr>
            <w:tcW w:w="1160" w:type="dxa"/>
          </w:tcPr>
          <w:p w14:paraId="1008BE71" w14:textId="77777777" w:rsidR="00A72B2A" w:rsidRDefault="00C1541F">
            <w:pPr>
              <w:pStyle w:val="TableParagraph"/>
              <w:spacing w:before="75" w:line="192" w:lineRule="exact"/>
              <w:rPr>
                <w:rFonts w:ascii="Courier New"/>
                <w:sz w:val="18"/>
              </w:rPr>
            </w:pPr>
            <w:r>
              <w:rPr>
                <w:rFonts w:ascii="Courier New"/>
                <w:sz w:val="18"/>
              </w:rPr>
              <w:t>SRSWL12</w:t>
            </w:r>
          </w:p>
        </w:tc>
        <w:tc>
          <w:tcPr>
            <w:tcW w:w="1161" w:type="dxa"/>
          </w:tcPr>
          <w:p w14:paraId="3A7EB796" w14:textId="77777777" w:rsidR="00A72B2A" w:rsidRDefault="00C1541F">
            <w:pPr>
              <w:pStyle w:val="TableParagraph"/>
              <w:spacing w:before="75" w:line="192" w:lineRule="exact"/>
              <w:ind w:left="106"/>
              <w:rPr>
                <w:rFonts w:ascii="Courier New"/>
                <w:sz w:val="18"/>
              </w:rPr>
            </w:pPr>
            <w:r>
              <w:rPr>
                <w:rFonts w:ascii="Courier New"/>
                <w:sz w:val="18"/>
              </w:rPr>
              <w:t>SRSWL13</w:t>
            </w:r>
          </w:p>
        </w:tc>
        <w:tc>
          <w:tcPr>
            <w:tcW w:w="1163" w:type="dxa"/>
          </w:tcPr>
          <w:p w14:paraId="2A55DAB9" w14:textId="77777777" w:rsidR="00A72B2A" w:rsidRDefault="00C1541F">
            <w:pPr>
              <w:pStyle w:val="TableParagraph"/>
              <w:spacing w:before="75" w:line="192" w:lineRule="exact"/>
              <w:ind w:left="105"/>
              <w:rPr>
                <w:rFonts w:ascii="Courier New"/>
                <w:sz w:val="18"/>
              </w:rPr>
            </w:pPr>
            <w:r>
              <w:rPr>
                <w:rFonts w:ascii="Courier New"/>
                <w:sz w:val="18"/>
              </w:rPr>
              <w:t>SRSWL14</w:t>
            </w:r>
          </w:p>
        </w:tc>
        <w:tc>
          <w:tcPr>
            <w:tcW w:w="1161" w:type="dxa"/>
          </w:tcPr>
          <w:p w14:paraId="3AB4ADE5" w14:textId="77777777" w:rsidR="00A72B2A" w:rsidRDefault="00C1541F">
            <w:pPr>
              <w:pStyle w:val="TableParagraph"/>
              <w:spacing w:before="75" w:line="192" w:lineRule="exact"/>
              <w:ind w:left="103"/>
              <w:rPr>
                <w:rFonts w:ascii="Courier New"/>
                <w:sz w:val="18"/>
              </w:rPr>
            </w:pPr>
            <w:r>
              <w:rPr>
                <w:rFonts w:ascii="Courier New"/>
                <w:sz w:val="18"/>
              </w:rPr>
              <w:t>SRSWL15</w:t>
            </w:r>
          </w:p>
        </w:tc>
        <w:tc>
          <w:tcPr>
            <w:tcW w:w="1161" w:type="dxa"/>
          </w:tcPr>
          <w:p w14:paraId="407FF6FE" w14:textId="77777777" w:rsidR="00A72B2A" w:rsidRDefault="00C1541F">
            <w:pPr>
              <w:pStyle w:val="TableParagraph"/>
              <w:spacing w:before="75" w:line="192" w:lineRule="exact"/>
              <w:ind w:left="102"/>
              <w:rPr>
                <w:rFonts w:ascii="Courier New"/>
                <w:sz w:val="18"/>
              </w:rPr>
            </w:pPr>
            <w:r>
              <w:rPr>
                <w:rFonts w:ascii="Courier New"/>
                <w:sz w:val="18"/>
              </w:rPr>
              <w:t>SRSWL2</w:t>
            </w:r>
          </w:p>
        </w:tc>
        <w:tc>
          <w:tcPr>
            <w:tcW w:w="1164" w:type="dxa"/>
          </w:tcPr>
          <w:p w14:paraId="08334F16" w14:textId="77777777" w:rsidR="00A72B2A" w:rsidRDefault="00C1541F">
            <w:pPr>
              <w:pStyle w:val="TableParagraph"/>
              <w:spacing w:before="75" w:line="192" w:lineRule="exact"/>
              <w:ind w:left="100"/>
              <w:rPr>
                <w:rFonts w:ascii="Courier New"/>
                <w:sz w:val="18"/>
              </w:rPr>
            </w:pPr>
            <w:r>
              <w:rPr>
                <w:rFonts w:ascii="Courier New"/>
                <w:sz w:val="18"/>
              </w:rPr>
              <w:t>SRSWL3</w:t>
            </w:r>
          </w:p>
        </w:tc>
        <w:tc>
          <w:tcPr>
            <w:tcW w:w="1161" w:type="dxa"/>
          </w:tcPr>
          <w:p w14:paraId="336DA62E" w14:textId="77777777" w:rsidR="00A72B2A" w:rsidRDefault="00C1541F">
            <w:pPr>
              <w:pStyle w:val="TableParagraph"/>
              <w:spacing w:before="75" w:line="192" w:lineRule="exact"/>
              <w:ind w:left="98"/>
              <w:rPr>
                <w:rFonts w:ascii="Courier New"/>
                <w:sz w:val="18"/>
              </w:rPr>
            </w:pPr>
            <w:r>
              <w:rPr>
                <w:rFonts w:ascii="Courier New"/>
                <w:sz w:val="18"/>
              </w:rPr>
              <w:t>SRSWL4</w:t>
            </w:r>
          </w:p>
        </w:tc>
      </w:tr>
      <w:tr w:rsidR="00A72B2A" w14:paraId="3AB0B140" w14:textId="77777777">
        <w:trPr>
          <w:trHeight w:val="287"/>
        </w:trPr>
        <w:tc>
          <w:tcPr>
            <w:tcW w:w="1162" w:type="dxa"/>
          </w:tcPr>
          <w:p w14:paraId="0E246F07" w14:textId="77777777" w:rsidR="00A72B2A" w:rsidRDefault="00C1541F">
            <w:pPr>
              <w:pStyle w:val="TableParagraph"/>
              <w:spacing w:before="75" w:line="192" w:lineRule="exact"/>
              <w:rPr>
                <w:rFonts w:ascii="Courier New"/>
                <w:sz w:val="18"/>
              </w:rPr>
            </w:pPr>
            <w:r>
              <w:rPr>
                <w:rFonts w:ascii="Courier New"/>
                <w:sz w:val="18"/>
              </w:rPr>
              <w:t>SRSWL5</w:t>
            </w:r>
          </w:p>
        </w:tc>
        <w:tc>
          <w:tcPr>
            <w:tcW w:w="1160" w:type="dxa"/>
          </w:tcPr>
          <w:p w14:paraId="26C416B1" w14:textId="77777777" w:rsidR="00A72B2A" w:rsidRDefault="00C1541F">
            <w:pPr>
              <w:pStyle w:val="TableParagraph"/>
              <w:spacing w:before="75" w:line="192" w:lineRule="exact"/>
              <w:rPr>
                <w:rFonts w:ascii="Courier New"/>
                <w:sz w:val="18"/>
              </w:rPr>
            </w:pPr>
            <w:r>
              <w:rPr>
                <w:rFonts w:ascii="Courier New"/>
                <w:sz w:val="18"/>
              </w:rPr>
              <w:t>SRSWL6</w:t>
            </w:r>
          </w:p>
        </w:tc>
        <w:tc>
          <w:tcPr>
            <w:tcW w:w="1161" w:type="dxa"/>
          </w:tcPr>
          <w:p w14:paraId="4BA75227" w14:textId="77777777" w:rsidR="00A72B2A" w:rsidRDefault="00C1541F">
            <w:pPr>
              <w:pStyle w:val="TableParagraph"/>
              <w:spacing w:before="75" w:line="192" w:lineRule="exact"/>
              <w:ind w:left="106"/>
              <w:rPr>
                <w:rFonts w:ascii="Courier New"/>
                <w:sz w:val="18"/>
              </w:rPr>
            </w:pPr>
            <w:r>
              <w:rPr>
                <w:rFonts w:ascii="Courier New"/>
                <w:sz w:val="18"/>
              </w:rPr>
              <w:t>SRSWL7</w:t>
            </w:r>
          </w:p>
        </w:tc>
        <w:tc>
          <w:tcPr>
            <w:tcW w:w="1163" w:type="dxa"/>
          </w:tcPr>
          <w:p w14:paraId="6D077171" w14:textId="77777777" w:rsidR="00A72B2A" w:rsidRDefault="00C1541F">
            <w:pPr>
              <w:pStyle w:val="TableParagraph"/>
              <w:spacing w:before="75" w:line="192" w:lineRule="exact"/>
              <w:ind w:left="105"/>
              <w:rPr>
                <w:rFonts w:ascii="Courier New"/>
                <w:sz w:val="18"/>
              </w:rPr>
            </w:pPr>
            <w:r>
              <w:rPr>
                <w:rFonts w:ascii="Courier New"/>
                <w:sz w:val="18"/>
              </w:rPr>
              <w:t>SRSWL8</w:t>
            </w:r>
          </w:p>
        </w:tc>
        <w:tc>
          <w:tcPr>
            <w:tcW w:w="1161" w:type="dxa"/>
          </w:tcPr>
          <w:p w14:paraId="5197DCA2" w14:textId="77777777" w:rsidR="00A72B2A" w:rsidRDefault="00C1541F">
            <w:pPr>
              <w:pStyle w:val="TableParagraph"/>
              <w:spacing w:before="75" w:line="192" w:lineRule="exact"/>
              <w:ind w:left="103"/>
              <w:rPr>
                <w:rFonts w:ascii="Courier New"/>
                <w:sz w:val="18"/>
              </w:rPr>
            </w:pPr>
            <w:r>
              <w:rPr>
                <w:rFonts w:ascii="Courier New"/>
                <w:sz w:val="18"/>
              </w:rPr>
              <w:t>SRSWL9</w:t>
            </w:r>
          </w:p>
        </w:tc>
        <w:tc>
          <w:tcPr>
            <w:tcW w:w="1161" w:type="dxa"/>
          </w:tcPr>
          <w:p w14:paraId="49F811EF" w14:textId="77777777" w:rsidR="00A72B2A" w:rsidRDefault="00C1541F">
            <w:pPr>
              <w:pStyle w:val="TableParagraph"/>
              <w:spacing w:before="75" w:line="192" w:lineRule="exact"/>
              <w:ind w:left="102"/>
              <w:rPr>
                <w:rFonts w:ascii="Courier New"/>
                <w:sz w:val="18"/>
              </w:rPr>
            </w:pPr>
            <w:r>
              <w:rPr>
                <w:rFonts w:ascii="Courier New"/>
                <w:sz w:val="18"/>
              </w:rPr>
              <w:t>SRSWLST</w:t>
            </w:r>
          </w:p>
        </w:tc>
        <w:tc>
          <w:tcPr>
            <w:tcW w:w="1164" w:type="dxa"/>
          </w:tcPr>
          <w:p w14:paraId="4CD4EAEB" w14:textId="77777777" w:rsidR="00A72B2A" w:rsidRDefault="00C1541F">
            <w:pPr>
              <w:pStyle w:val="TableParagraph"/>
              <w:spacing w:before="75" w:line="192" w:lineRule="exact"/>
              <w:ind w:left="100"/>
              <w:rPr>
                <w:rFonts w:ascii="Courier New"/>
                <w:sz w:val="18"/>
              </w:rPr>
            </w:pPr>
            <w:r>
              <w:rPr>
                <w:rFonts w:ascii="Courier New"/>
                <w:sz w:val="18"/>
              </w:rPr>
              <w:t>SRSWREQ</w:t>
            </w:r>
          </w:p>
        </w:tc>
        <w:tc>
          <w:tcPr>
            <w:tcW w:w="1161" w:type="dxa"/>
          </w:tcPr>
          <w:p w14:paraId="1F452532" w14:textId="77777777" w:rsidR="00A72B2A" w:rsidRDefault="00C1541F">
            <w:pPr>
              <w:pStyle w:val="TableParagraph"/>
              <w:spacing w:before="75" w:line="192" w:lineRule="exact"/>
              <w:ind w:left="98"/>
              <w:rPr>
                <w:rFonts w:ascii="Courier New"/>
                <w:sz w:val="18"/>
              </w:rPr>
            </w:pPr>
            <w:r>
              <w:rPr>
                <w:rFonts w:ascii="Courier New"/>
                <w:sz w:val="18"/>
              </w:rPr>
              <w:t>SRTOVRF</w:t>
            </w:r>
          </w:p>
        </w:tc>
      </w:tr>
      <w:tr w:rsidR="00A72B2A" w14:paraId="0367DF9D" w14:textId="77777777">
        <w:trPr>
          <w:trHeight w:val="289"/>
        </w:trPr>
        <w:tc>
          <w:tcPr>
            <w:tcW w:w="1162" w:type="dxa"/>
          </w:tcPr>
          <w:p w14:paraId="278CC609" w14:textId="77777777" w:rsidR="00A72B2A" w:rsidRDefault="00C1541F">
            <w:pPr>
              <w:pStyle w:val="TableParagraph"/>
              <w:spacing w:before="77" w:line="192" w:lineRule="exact"/>
              <w:rPr>
                <w:rFonts w:ascii="Courier New"/>
                <w:sz w:val="18"/>
              </w:rPr>
            </w:pPr>
            <w:r>
              <w:rPr>
                <w:rFonts w:ascii="Courier New"/>
                <w:sz w:val="18"/>
              </w:rPr>
              <w:t>SRTPASS</w:t>
            </w:r>
          </w:p>
        </w:tc>
        <w:tc>
          <w:tcPr>
            <w:tcW w:w="1160" w:type="dxa"/>
          </w:tcPr>
          <w:p w14:paraId="5E95FC51" w14:textId="77777777" w:rsidR="00A72B2A" w:rsidRDefault="00C1541F">
            <w:pPr>
              <w:pStyle w:val="TableParagraph"/>
              <w:spacing w:before="77" w:line="192" w:lineRule="exact"/>
              <w:rPr>
                <w:rFonts w:ascii="Courier New"/>
                <w:sz w:val="18"/>
              </w:rPr>
            </w:pPr>
            <w:r>
              <w:rPr>
                <w:rFonts w:ascii="Courier New"/>
                <w:sz w:val="18"/>
              </w:rPr>
              <w:t>SRTPCOM</w:t>
            </w:r>
          </w:p>
        </w:tc>
        <w:tc>
          <w:tcPr>
            <w:tcW w:w="1161" w:type="dxa"/>
          </w:tcPr>
          <w:p w14:paraId="3AFDA058" w14:textId="77777777" w:rsidR="00A72B2A" w:rsidRDefault="00C1541F">
            <w:pPr>
              <w:pStyle w:val="TableParagraph"/>
              <w:spacing w:before="77" w:line="192" w:lineRule="exact"/>
              <w:ind w:left="106"/>
              <w:rPr>
                <w:rFonts w:ascii="Courier New"/>
                <w:sz w:val="18"/>
              </w:rPr>
            </w:pPr>
            <w:r>
              <w:rPr>
                <w:rFonts w:ascii="Courier New"/>
                <w:sz w:val="18"/>
              </w:rPr>
              <w:t>SRTPDONR</w:t>
            </w:r>
          </w:p>
        </w:tc>
        <w:tc>
          <w:tcPr>
            <w:tcW w:w="1163" w:type="dxa"/>
          </w:tcPr>
          <w:p w14:paraId="2EFD1F8B" w14:textId="77777777" w:rsidR="00A72B2A" w:rsidRDefault="00C1541F">
            <w:pPr>
              <w:pStyle w:val="TableParagraph"/>
              <w:spacing w:before="77" w:line="192" w:lineRule="exact"/>
              <w:ind w:left="105"/>
              <w:rPr>
                <w:rFonts w:ascii="Courier New"/>
                <w:sz w:val="18"/>
              </w:rPr>
            </w:pPr>
            <w:r>
              <w:rPr>
                <w:rFonts w:ascii="Courier New"/>
                <w:sz w:val="18"/>
              </w:rPr>
              <w:t>SRTPHRT1</w:t>
            </w:r>
          </w:p>
        </w:tc>
        <w:tc>
          <w:tcPr>
            <w:tcW w:w="1161" w:type="dxa"/>
          </w:tcPr>
          <w:p w14:paraId="3FAFED97" w14:textId="77777777" w:rsidR="00A72B2A" w:rsidRDefault="00C1541F">
            <w:pPr>
              <w:pStyle w:val="TableParagraph"/>
              <w:spacing w:before="77" w:line="192" w:lineRule="exact"/>
              <w:ind w:left="103"/>
              <w:rPr>
                <w:rFonts w:ascii="Courier New"/>
                <w:sz w:val="18"/>
              </w:rPr>
            </w:pPr>
            <w:r>
              <w:rPr>
                <w:rFonts w:ascii="Courier New"/>
                <w:sz w:val="18"/>
              </w:rPr>
              <w:t>SRTPHRT2</w:t>
            </w:r>
          </w:p>
        </w:tc>
        <w:tc>
          <w:tcPr>
            <w:tcW w:w="1161" w:type="dxa"/>
          </w:tcPr>
          <w:p w14:paraId="5B3A8861" w14:textId="77777777" w:rsidR="00A72B2A" w:rsidRDefault="00C1541F">
            <w:pPr>
              <w:pStyle w:val="TableParagraph"/>
              <w:spacing w:before="77" w:line="192" w:lineRule="exact"/>
              <w:ind w:left="102"/>
              <w:rPr>
                <w:rFonts w:ascii="Courier New"/>
                <w:sz w:val="18"/>
              </w:rPr>
            </w:pPr>
            <w:r>
              <w:rPr>
                <w:rFonts w:ascii="Courier New"/>
                <w:sz w:val="18"/>
              </w:rPr>
              <w:t>SRTPHRT3</w:t>
            </w:r>
          </w:p>
        </w:tc>
        <w:tc>
          <w:tcPr>
            <w:tcW w:w="1164" w:type="dxa"/>
          </w:tcPr>
          <w:p w14:paraId="6F8ED8DD" w14:textId="77777777" w:rsidR="00A72B2A" w:rsidRDefault="00C1541F">
            <w:pPr>
              <w:pStyle w:val="TableParagraph"/>
              <w:spacing w:before="77" w:line="192" w:lineRule="exact"/>
              <w:ind w:left="100"/>
              <w:rPr>
                <w:rFonts w:ascii="Courier New"/>
                <w:sz w:val="18"/>
              </w:rPr>
            </w:pPr>
            <w:r>
              <w:rPr>
                <w:rFonts w:ascii="Courier New"/>
                <w:sz w:val="18"/>
              </w:rPr>
              <w:t>SRTPHRT4</w:t>
            </w:r>
          </w:p>
        </w:tc>
        <w:tc>
          <w:tcPr>
            <w:tcW w:w="1161" w:type="dxa"/>
          </w:tcPr>
          <w:p w14:paraId="56227824" w14:textId="77777777" w:rsidR="00A72B2A" w:rsidRDefault="00C1541F">
            <w:pPr>
              <w:pStyle w:val="TableParagraph"/>
              <w:spacing w:before="77" w:line="192" w:lineRule="exact"/>
              <w:ind w:left="98"/>
              <w:rPr>
                <w:rFonts w:ascii="Courier New"/>
                <w:sz w:val="18"/>
              </w:rPr>
            </w:pPr>
            <w:r>
              <w:rPr>
                <w:rFonts w:ascii="Courier New"/>
                <w:sz w:val="18"/>
              </w:rPr>
              <w:t>SRTPHRT5</w:t>
            </w:r>
          </w:p>
        </w:tc>
      </w:tr>
      <w:tr w:rsidR="00A72B2A" w14:paraId="7E5F7491" w14:textId="77777777">
        <w:trPr>
          <w:trHeight w:val="287"/>
        </w:trPr>
        <w:tc>
          <w:tcPr>
            <w:tcW w:w="1162" w:type="dxa"/>
          </w:tcPr>
          <w:p w14:paraId="42FA380B" w14:textId="77777777" w:rsidR="00A72B2A" w:rsidRDefault="00C1541F">
            <w:pPr>
              <w:pStyle w:val="TableParagraph"/>
              <w:spacing w:before="75" w:line="192" w:lineRule="exact"/>
              <w:rPr>
                <w:rFonts w:ascii="Courier New"/>
                <w:sz w:val="18"/>
              </w:rPr>
            </w:pPr>
            <w:r>
              <w:rPr>
                <w:rFonts w:ascii="Courier New"/>
                <w:sz w:val="18"/>
              </w:rPr>
              <w:t>SRTPHRT6</w:t>
            </w:r>
          </w:p>
        </w:tc>
        <w:tc>
          <w:tcPr>
            <w:tcW w:w="1160" w:type="dxa"/>
          </w:tcPr>
          <w:p w14:paraId="1444C5B5" w14:textId="77777777" w:rsidR="00A72B2A" w:rsidRDefault="00C1541F">
            <w:pPr>
              <w:pStyle w:val="TableParagraph"/>
              <w:spacing w:before="75" w:line="192" w:lineRule="exact"/>
              <w:rPr>
                <w:rFonts w:ascii="Courier New"/>
                <w:sz w:val="18"/>
              </w:rPr>
            </w:pPr>
            <w:r>
              <w:rPr>
                <w:rFonts w:ascii="Courier New"/>
                <w:sz w:val="18"/>
              </w:rPr>
              <w:t>SRTPKID1</w:t>
            </w:r>
          </w:p>
        </w:tc>
        <w:tc>
          <w:tcPr>
            <w:tcW w:w="1161" w:type="dxa"/>
          </w:tcPr>
          <w:p w14:paraId="2D615DB6" w14:textId="77777777" w:rsidR="00A72B2A" w:rsidRDefault="00C1541F">
            <w:pPr>
              <w:pStyle w:val="TableParagraph"/>
              <w:spacing w:before="75" w:line="192" w:lineRule="exact"/>
              <w:ind w:left="106"/>
              <w:rPr>
                <w:rFonts w:ascii="Courier New"/>
                <w:sz w:val="18"/>
              </w:rPr>
            </w:pPr>
            <w:r>
              <w:rPr>
                <w:rFonts w:ascii="Courier New"/>
                <w:sz w:val="18"/>
              </w:rPr>
              <w:t>SRTPKID2</w:t>
            </w:r>
          </w:p>
        </w:tc>
        <w:tc>
          <w:tcPr>
            <w:tcW w:w="1163" w:type="dxa"/>
          </w:tcPr>
          <w:p w14:paraId="0B54E85C" w14:textId="77777777" w:rsidR="00A72B2A" w:rsidRDefault="00C1541F">
            <w:pPr>
              <w:pStyle w:val="TableParagraph"/>
              <w:spacing w:before="75" w:line="192" w:lineRule="exact"/>
              <w:ind w:left="105"/>
              <w:rPr>
                <w:rFonts w:ascii="Courier New"/>
                <w:sz w:val="18"/>
              </w:rPr>
            </w:pPr>
            <w:r>
              <w:rPr>
                <w:rFonts w:ascii="Courier New"/>
                <w:sz w:val="18"/>
              </w:rPr>
              <w:t>SRTPKID3</w:t>
            </w:r>
          </w:p>
        </w:tc>
        <w:tc>
          <w:tcPr>
            <w:tcW w:w="1161" w:type="dxa"/>
          </w:tcPr>
          <w:p w14:paraId="5362D1B6" w14:textId="77777777" w:rsidR="00A72B2A" w:rsidRDefault="00C1541F">
            <w:pPr>
              <w:pStyle w:val="TableParagraph"/>
              <w:spacing w:before="75" w:line="192" w:lineRule="exact"/>
              <w:ind w:left="103"/>
              <w:rPr>
                <w:rFonts w:ascii="Courier New"/>
                <w:sz w:val="18"/>
              </w:rPr>
            </w:pPr>
            <w:r>
              <w:rPr>
                <w:rFonts w:ascii="Courier New"/>
                <w:sz w:val="18"/>
              </w:rPr>
              <w:t>SRTPKID4</w:t>
            </w:r>
          </w:p>
        </w:tc>
        <w:tc>
          <w:tcPr>
            <w:tcW w:w="1161" w:type="dxa"/>
          </w:tcPr>
          <w:p w14:paraId="1114071D" w14:textId="77777777" w:rsidR="00A72B2A" w:rsidRDefault="00C1541F">
            <w:pPr>
              <w:pStyle w:val="TableParagraph"/>
              <w:spacing w:before="75" w:line="192" w:lineRule="exact"/>
              <w:ind w:left="102"/>
              <w:rPr>
                <w:rFonts w:ascii="Courier New"/>
                <w:sz w:val="18"/>
              </w:rPr>
            </w:pPr>
            <w:r>
              <w:rPr>
                <w:rFonts w:ascii="Courier New"/>
                <w:sz w:val="18"/>
              </w:rPr>
              <w:t>SRTPKID6</w:t>
            </w:r>
          </w:p>
        </w:tc>
        <w:tc>
          <w:tcPr>
            <w:tcW w:w="1164" w:type="dxa"/>
          </w:tcPr>
          <w:p w14:paraId="4861AEC3" w14:textId="77777777" w:rsidR="00A72B2A" w:rsidRDefault="00C1541F">
            <w:pPr>
              <w:pStyle w:val="TableParagraph"/>
              <w:spacing w:before="75" w:line="192" w:lineRule="exact"/>
              <w:ind w:left="100"/>
              <w:rPr>
                <w:rFonts w:ascii="Courier New"/>
                <w:sz w:val="18"/>
              </w:rPr>
            </w:pPr>
            <w:r>
              <w:rPr>
                <w:rFonts w:ascii="Courier New"/>
                <w:sz w:val="18"/>
              </w:rPr>
              <w:t>SRTPLIV1</w:t>
            </w:r>
          </w:p>
        </w:tc>
        <w:tc>
          <w:tcPr>
            <w:tcW w:w="1161" w:type="dxa"/>
          </w:tcPr>
          <w:p w14:paraId="667A56C3" w14:textId="77777777" w:rsidR="00A72B2A" w:rsidRDefault="00C1541F">
            <w:pPr>
              <w:pStyle w:val="TableParagraph"/>
              <w:spacing w:before="75" w:line="192" w:lineRule="exact"/>
              <w:ind w:left="98"/>
              <w:rPr>
                <w:rFonts w:ascii="Courier New"/>
                <w:sz w:val="18"/>
              </w:rPr>
            </w:pPr>
            <w:r>
              <w:rPr>
                <w:rFonts w:ascii="Courier New"/>
                <w:sz w:val="18"/>
              </w:rPr>
              <w:t>SRTPLIV2</w:t>
            </w:r>
          </w:p>
        </w:tc>
      </w:tr>
      <w:tr w:rsidR="00A72B2A" w14:paraId="15DD4E49" w14:textId="77777777">
        <w:trPr>
          <w:trHeight w:val="287"/>
        </w:trPr>
        <w:tc>
          <w:tcPr>
            <w:tcW w:w="1162" w:type="dxa"/>
          </w:tcPr>
          <w:p w14:paraId="2F07D6F0" w14:textId="77777777" w:rsidR="00A72B2A" w:rsidRDefault="00C1541F">
            <w:pPr>
              <w:pStyle w:val="TableParagraph"/>
              <w:spacing w:before="75" w:line="192" w:lineRule="exact"/>
              <w:rPr>
                <w:rFonts w:ascii="Courier New"/>
                <w:sz w:val="18"/>
              </w:rPr>
            </w:pPr>
            <w:r>
              <w:rPr>
                <w:rFonts w:ascii="Courier New"/>
                <w:sz w:val="18"/>
              </w:rPr>
              <w:t>SRTPLIV3</w:t>
            </w:r>
          </w:p>
        </w:tc>
        <w:tc>
          <w:tcPr>
            <w:tcW w:w="1160" w:type="dxa"/>
          </w:tcPr>
          <w:p w14:paraId="5ACD7D31" w14:textId="77777777" w:rsidR="00A72B2A" w:rsidRDefault="00C1541F">
            <w:pPr>
              <w:pStyle w:val="TableParagraph"/>
              <w:spacing w:before="75" w:line="192" w:lineRule="exact"/>
              <w:rPr>
                <w:rFonts w:ascii="Courier New"/>
                <w:sz w:val="18"/>
              </w:rPr>
            </w:pPr>
            <w:r>
              <w:rPr>
                <w:rFonts w:ascii="Courier New"/>
                <w:sz w:val="18"/>
              </w:rPr>
              <w:t>SRTPLIV4</w:t>
            </w:r>
          </w:p>
        </w:tc>
        <w:tc>
          <w:tcPr>
            <w:tcW w:w="1161" w:type="dxa"/>
          </w:tcPr>
          <w:p w14:paraId="1848AFFF" w14:textId="77777777" w:rsidR="00A72B2A" w:rsidRDefault="00C1541F">
            <w:pPr>
              <w:pStyle w:val="TableParagraph"/>
              <w:spacing w:before="75" w:line="192" w:lineRule="exact"/>
              <w:ind w:left="106"/>
              <w:rPr>
                <w:rFonts w:ascii="Courier New"/>
                <w:sz w:val="18"/>
              </w:rPr>
            </w:pPr>
            <w:r>
              <w:rPr>
                <w:rFonts w:ascii="Courier New"/>
                <w:sz w:val="18"/>
              </w:rPr>
              <w:t>SRTPLIV5</w:t>
            </w:r>
          </w:p>
        </w:tc>
        <w:tc>
          <w:tcPr>
            <w:tcW w:w="1163" w:type="dxa"/>
          </w:tcPr>
          <w:p w14:paraId="37949265" w14:textId="77777777" w:rsidR="00A72B2A" w:rsidRDefault="00C1541F">
            <w:pPr>
              <w:pStyle w:val="TableParagraph"/>
              <w:spacing w:before="75" w:line="192" w:lineRule="exact"/>
              <w:ind w:left="105"/>
              <w:rPr>
                <w:rFonts w:ascii="Courier New"/>
                <w:sz w:val="18"/>
              </w:rPr>
            </w:pPr>
            <w:r>
              <w:rPr>
                <w:rFonts w:ascii="Courier New"/>
                <w:sz w:val="18"/>
              </w:rPr>
              <w:t>SRTPLIV6</w:t>
            </w:r>
          </w:p>
        </w:tc>
        <w:tc>
          <w:tcPr>
            <w:tcW w:w="1161" w:type="dxa"/>
          </w:tcPr>
          <w:p w14:paraId="59C0EE7A" w14:textId="77777777" w:rsidR="00A72B2A" w:rsidRDefault="00C1541F">
            <w:pPr>
              <w:pStyle w:val="TableParagraph"/>
              <w:spacing w:before="75" w:line="192" w:lineRule="exact"/>
              <w:ind w:left="103"/>
              <w:rPr>
                <w:rFonts w:ascii="Courier New"/>
                <w:sz w:val="18"/>
              </w:rPr>
            </w:pPr>
            <w:r>
              <w:rPr>
                <w:rFonts w:ascii="Courier New"/>
                <w:sz w:val="18"/>
              </w:rPr>
              <w:t>SRTPLIV7</w:t>
            </w:r>
          </w:p>
        </w:tc>
        <w:tc>
          <w:tcPr>
            <w:tcW w:w="1161" w:type="dxa"/>
          </w:tcPr>
          <w:p w14:paraId="5989AA97" w14:textId="77777777" w:rsidR="00A72B2A" w:rsidRDefault="00C1541F">
            <w:pPr>
              <w:pStyle w:val="TableParagraph"/>
              <w:spacing w:before="75" w:line="192" w:lineRule="exact"/>
              <w:ind w:left="102"/>
              <w:rPr>
                <w:rFonts w:ascii="Courier New"/>
                <w:sz w:val="18"/>
              </w:rPr>
            </w:pPr>
            <w:r>
              <w:rPr>
                <w:rFonts w:ascii="Courier New"/>
                <w:sz w:val="18"/>
              </w:rPr>
              <w:t>SRTPLS</w:t>
            </w:r>
          </w:p>
        </w:tc>
        <w:tc>
          <w:tcPr>
            <w:tcW w:w="1164" w:type="dxa"/>
          </w:tcPr>
          <w:p w14:paraId="11624EC1" w14:textId="77777777" w:rsidR="00A72B2A" w:rsidRDefault="00C1541F">
            <w:pPr>
              <w:pStyle w:val="TableParagraph"/>
              <w:spacing w:before="75" w:line="192" w:lineRule="exact"/>
              <w:ind w:left="100"/>
              <w:rPr>
                <w:rFonts w:ascii="Courier New"/>
                <w:sz w:val="18"/>
              </w:rPr>
            </w:pPr>
            <w:r>
              <w:rPr>
                <w:rFonts w:ascii="Courier New"/>
                <w:sz w:val="18"/>
              </w:rPr>
              <w:t>SRTPLST</w:t>
            </w:r>
          </w:p>
        </w:tc>
        <w:tc>
          <w:tcPr>
            <w:tcW w:w="1161" w:type="dxa"/>
          </w:tcPr>
          <w:p w14:paraId="03740B2C" w14:textId="77777777" w:rsidR="00A72B2A" w:rsidRDefault="00C1541F">
            <w:pPr>
              <w:pStyle w:val="TableParagraph"/>
              <w:spacing w:before="75" w:line="192" w:lineRule="exact"/>
              <w:ind w:left="98"/>
              <w:rPr>
                <w:rFonts w:ascii="Courier New"/>
                <w:sz w:val="18"/>
              </w:rPr>
            </w:pPr>
            <w:r>
              <w:rPr>
                <w:rFonts w:ascii="Courier New"/>
                <w:sz w:val="18"/>
              </w:rPr>
              <w:t>SRTPLSTP</w:t>
            </w:r>
          </w:p>
        </w:tc>
      </w:tr>
      <w:tr w:rsidR="00A72B2A" w14:paraId="3909CCBE" w14:textId="77777777">
        <w:trPr>
          <w:trHeight w:val="289"/>
        </w:trPr>
        <w:tc>
          <w:tcPr>
            <w:tcW w:w="1162" w:type="dxa"/>
          </w:tcPr>
          <w:p w14:paraId="6610FBF1" w14:textId="77777777" w:rsidR="00A72B2A" w:rsidRDefault="00C1541F">
            <w:pPr>
              <w:pStyle w:val="TableParagraph"/>
              <w:spacing w:before="77" w:line="192" w:lineRule="exact"/>
              <w:rPr>
                <w:rFonts w:ascii="Courier New"/>
                <w:sz w:val="18"/>
              </w:rPr>
            </w:pPr>
            <w:r>
              <w:rPr>
                <w:rFonts w:ascii="Courier New"/>
                <w:sz w:val="18"/>
              </w:rPr>
              <w:t>SRTPLUN1</w:t>
            </w:r>
          </w:p>
        </w:tc>
        <w:tc>
          <w:tcPr>
            <w:tcW w:w="1160" w:type="dxa"/>
          </w:tcPr>
          <w:p w14:paraId="349E39F2" w14:textId="77777777" w:rsidR="00A72B2A" w:rsidRDefault="00C1541F">
            <w:pPr>
              <w:pStyle w:val="TableParagraph"/>
              <w:spacing w:before="77" w:line="192" w:lineRule="exact"/>
              <w:rPr>
                <w:rFonts w:ascii="Courier New"/>
                <w:sz w:val="18"/>
              </w:rPr>
            </w:pPr>
            <w:r>
              <w:rPr>
                <w:rFonts w:ascii="Courier New"/>
                <w:sz w:val="18"/>
              </w:rPr>
              <w:t>SRTPLUN2</w:t>
            </w:r>
          </w:p>
        </w:tc>
        <w:tc>
          <w:tcPr>
            <w:tcW w:w="1161" w:type="dxa"/>
          </w:tcPr>
          <w:p w14:paraId="3521DA3F" w14:textId="77777777" w:rsidR="00A72B2A" w:rsidRDefault="00C1541F">
            <w:pPr>
              <w:pStyle w:val="TableParagraph"/>
              <w:spacing w:before="77" w:line="192" w:lineRule="exact"/>
              <w:ind w:left="106"/>
              <w:rPr>
                <w:rFonts w:ascii="Courier New"/>
                <w:sz w:val="18"/>
              </w:rPr>
            </w:pPr>
            <w:r>
              <w:rPr>
                <w:rFonts w:ascii="Courier New"/>
                <w:sz w:val="18"/>
              </w:rPr>
              <w:t>SRTPLUN3</w:t>
            </w:r>
          </w:p>
        </w:tc>
        <w:tc>
          <w:tcPr>
            <w:tcW w:w="1163" w:type="dxa"/>
          </w:tcPr>
          <w:p w14:paraId="6EBE7ADA" w14:textId="77777777" w:rsidR="00A72B2A" w:rsidRDefault="00C1541F">
            <w:pPr>
              <w:pStyle w:val="TableParagraph"/>
              <w:spacing w:before="77" w:line="192" w:lineRule="exact"/>
              <w:ind w:left="105"/>
              <w:rPr>
                <w:rFonts w:ascii="Courier New"/>
                <w:sz w:val="18"/>
              </w:rPr>
            </w:pPr>
            <w:r>
              <w:rPr>
                <w:rFonts w:ascii="Courier New"/>
                <w:sz w:val="18"/>
              </w:rPr>
              <w:t>SRTPLUN5</w:t>
            </w:r>
          </w:p>
        </w:tc>
        <w:tc>
          <w:tcPr>
            <w:tcW w:w="1161" w:type="dxa"/>
          </w:tcPr>
          <w:p w14:paraId="1C7BE07A" w14:textId="77777777" w:rsidR="00A72B2A" w:rsidRDefault="00C1541F">
            <w:pPr>
              <w:pStyle w:val="TableParagraph"/>
              <w:spacing w:before="77" w:line="192" w:lineRule="exact"/>
              <w:ind w:left="103"/>
              <w:rPr>
                <w:rFonts w:ascii="Courier New"/>
                <w:sz w:val="18"/>
              </w:rPr>
            </w:pPr>
            <w:r>
              <w:rPr>
                <w:rFonts w:ascii="Courier New"/>
                <w:sz w:val="18"/>
              </w:rPr>
              <w:t>SRTPNEW</w:t>
            </w:r>
          </w:p>
        </w:tc>
        <w:tc>
          <w:tcPr>
            <w:tcW w:w="1161" w:type="dxa"/>
          </w:tcPr>
          <w:p w14:paraId="575F75B8" w14:textId="77777777" w:rsidR="00A72B2A" w:rsidRDefault="00C1541F">
            <w:pPr>
              <w:pStyle w:val="TableParagraph"/>
              <w:spacing w:before="77" w:line="192" w:lineRule="exact"/>
              <w:ind w:left="102"/>
              <w:rPr>
                <w:rFonts w:ascii="Courier New"/>
                <w:sz w:val="18"/>
              </w:rPr>
            </w:pPr>
            <w:r>
              <w:rPr>
                <w:rFonts w:ascii="Courier New"/>
                <w:sz w:val="18"/>
              </w:rPr>
              <w:t>SRTPPAS</w:t>
            </w:r>
          </w:p>
        </w:tc>
        <w:tc>
          <w:tcPr>
            <w:tcW w:w="1164" w:type="dxa"/>
          </w:tcPr>
          <w:p w14:paraId="0434060A" w14:textId="77777777" w:rsidR="00A72B2A" w:rsidRDefault="00C1541F">
            <w:pPr>
              <w:pStyle w:val="TableParagraph"/>
              <w:spacing w:before="77" w:line="192" w:lineRule="exact"/>
              <w:ind w:left="100"/>
              <w:rPr>
                <w:rFonts w:ascii="Courier New"/>
                <w:sz w:val="18"/>
              </w:rPr>
            </w:pPr>
            <w:r>
              <w:rPr>
                <w:rFonts w:ascii="Courier New"/>
                <w:sz w:val="18"/>
              </w:rPr>
              <w:t>SRTPRACE</w:t>
            </w:r>
          </w:p>
        </w:tc>
        <w:tc>
          <w:tcPr>
            <w:tcW w:w="1161" w:type="dxa"/>
          </w:tcPr>
          <w:p w14:paraId="5AD85A37" w14:textId="77777777" w:rsidR="00A72B2A" w:rsidRDefault="00C1541F">
            <w:pPr>
              <w:pStyle w:val="TableParagraph"/>
              <w:spacing w:before="77" w:line="192" w:lineRule="exact"/>
              <w:ind w:left="98"/>
              <w:rPr>
                <w:rFonts w:ascii="Courier New"/>
                <w:sz w:val="18"/>
              </w:rPr>
            </w:pPr>
            <w:r>
              <w:rPr>
                <w:rFonts w:ascii="Courier New"/>
                <w:sz w:val="18"/>
              </w:rPr>
              <w:t>SRTPRH</w:t>
            </w:r>
          </w:p>
        </w:tc>
      </w:tr>
    </w:tbl>
    <w:p w14:paraId="480069EB" w14:textId="77777777" w:rsidR="00A72B2A" w:rsidRDefault="00A72B2A">
      <w:pPr>
        <w:spacing w:line="192" w:lineRule="exact"/>
        <w:rPr>
          <w:rFonts w:ascii="Courier New"/>
          <w:sz w:val="18"/>
        </w:rPr>
        <w:sectPr w:rsidR="00A72B2A">
          <w:pgSz w:w="12240" w:h="15840"/>
          <w:pgMar w:top="1440" w:right="960" w:bottom="860" w:left="1200" w:header="0" w:footer="746"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62"/>
        <w:gridCol w:w="1160"/>
        <w:gridCol w:w="1161"/>
        <w:gridCol w:w="1163"/>
        <w:gridCol w:w="1161"/>
        <w:gridCol w:w="1161"/>
        <w:gridCol w:w="1164"/>
        <w:gridCol w:w="1161"/>
      </w:tblGrid>
      <w:tr w:rsidR="00A72B2A" w14:paraId="7E5CCE93" w14:textId="77777777">
        <w:trPr>
          <w:trHeight w:val="288"/>
        </w:trPr>
        <w:tc>
          <w:tcPr>
            <w:tcW w:w="1162" w:type="dxa"/>
            <w:tcBorders>
              <w:top w:val="nil"/>
            </w:tcBorders>
          </w:tcPr>
          <w:p w14:paraId="52EC2E7E" w14:textId="77777777" w:rsidR="00A72B2A" w:rsidRDefault="00C1541F">
            <w:pPr>
              <w:pStyle w:val="TableParagraph"/>
              <w:spacing w:before="75" w:line="192" w:lineRule="exact"/>
              <w:rPr>
                <w:rFonts w:ascii="Courier New"/>
                <w:sz w:val="18"/>
              </w:rPr>
            </w:pPr>
            <w:r>
              <w:rPr>
                <w:rFonts w:ascii="Courier New"/>
                <w:sz w:val="18"/>
              </w:rPr>
              <w:t>SRTPRH1</w:t>
            </w:r>
          </w:p>
        </w:tc>
        <w:tc>
          <w:tcPr>
            <w:tcW w:w="1160" w:type="dxa"/>
            <w:tcBorders>
              <w:top w:val="nil"/>
            </w:tcBorders>
          </w:tcPr>
          <w:p w14:paraId="49C0749C" w14:textId="77777777" w:rsidR="00A72B2A" w:rsidRDefault="00C1541F">
            <w:pPr>
              <w:pStyle w:val="TableParagraph"/>
              <w:spacing w:before="75" w:line="192" w:lineRule="exact"/>
              <w:rPr>
                <w:rFonts w:ascii="Courier New"/>
                <w:sz w:val="18"/>
              </w:rPr>
            </w:pPr>
            <w:r>
              <w:rPr>
                <w:rFonts w:ascii="Courier New"/>
                <w:sz w:val="18"/>
              </w:rPr>
              <w:t>SRTPRH2</w:t>
            </w:r>
          </w:p>
        </w:tc>
        <w:tc>
          <w:tcPr>
            <w:tcW w:w="1161" w:type="dxa"/>
            <w:tcBorders>
              <w:top w:val="nil"/>
            </w:tcBorders>
          </w:tcPr>
          <w:p w14:paraId="77466088" w14:textId="77777777" w:rsidR="00A72B2A" w:rsidRDefault="00C1541F">
            <w:pPr>
              <w:pStyle w:val="TableParagraph"/>
              <w:spacing w:before="75" w:line="192" w:lineRule="exact"/>
              <w:ind w:left="106"/>
              <w:rPr>
                <w:rFonts w:ascii="Courier New"/>
                <w:sz w:val="18"/>
              </w:rPr>
            </w:pPr>
            <w:r>
              <w:rPr>
                <w:rFonts w:ascii="Courier New"/>
                <w:sz w:val="18"/>
              </w:rPr>
              <w:t>SRTPRK</w:t>
            </w:r>
          </w:p>
        </w:tc>
        <w:tc>
          <w:tcPr>
            <w:tcW w:w="1163" w:type="dxa"/>
            <w:tcBorders>
              <w:top w:val="nil"/>
            </w:tcBorders>
          </w:tcPr>
          <w:p w14:paraId="61F235C5" w14:textId="77777777" w:rsidR="00A72B2A" w:rsidRDefault="00C1541F">
            <w:pPr>
              <w:pStyle w:val="TableParagraph"/>
              <w:spacing w:before="75" w:line="192" w:lineRule="exact"/>
              <w:ind w:left="105"/>
              <w:rPr>
                <w:rFonts w:ascii="Courier New"/>
                <w:sz w:val="18"/>
              </w:rPr>
            </w:pPr>
            <w:r>
              <w:rPr>
                <w:rFonts w:ascii="Courier New"/>
                <w:sz w:val="18"/>
              </w:rPr>
              <w:t>SRTPRK1</w:t>
            </w:r>
          </w:p>
        </w:tc>
        <w:tc>
          <w:tcPr>
            <w:tcW w:w="1161" w:type="dxa"/>
            <w:tcBorders>
              <w:top w:val="nil"/>
            </w:tcBorders>
          </w:tcPr>
          <w:p w14:paraId="2405A3DB" w14:textId="77777777" w:rsidR="00A72B2A" w:rsidRDefault="00C1541F">
            <w:pPr>
              <w:pStyle w:val="TableParagraph"/>
              <w:spacing w:before="75" w:line="192" w:lineRule="exact"/>
              <w:ind w:left="103"/>
              <w:rPr>
                <w:rFonts w:ascii="Courier New"/>
                <w:sz w:val="18"/>
              </w:rPr>
            </w:pPr>
            <w:r>
              <w:rPr>
                <w:rFonts w:ascii="Courier New"/>
                <w:sz w:val="18"/>
              </w:rPr>
              <w:t>SRTPRK2</w:t>
            </w:r>
          </w:p>
        </w:tc>
        <w:tc>
          <w:tcPr>
            <w:tcW w:w="1161" w:type="dxa"/>
            <w:tcBorders>
              <w:top w:val="nil"/>
            </w:tcBorders>
          </w:tcPr>
          <w:p w14:paraId="076BC182" w14:textId="77777777" w:rsidR="00A72B2A" w:rsidRDefault="00C1541F">
            <w:pPr>
              <w:pStyle w:val="TableParagraph"/>
              <w:spacing w:before="75" w:line="192" w:lineRule="exact"/>
              <w:ind w:left="102"/>
              <w:rPr>
                <w:rFonts w:ascii="Courier New"/>
                <w:sz w:val="18"/>
              </w:rPr>
            </w:pPr>
            <w:r>
              <w:rPr>
                <w:rFonts w:ascii="Courier New"/>
                <w:sz w:val="18"/>
              </w:rPr>
              <w:t>SRTPRK3</w:t>
            </w:r>
          </w:p>
        </w:tc>
        <w:tc>
          <w:tcPr>
            <w:tcW w:w="1164" w:type="dxa"/>
            <w:tcBorders>
              <w:top w:val="nil"/>
            </w:tcBorders>
          </w:tcPr>
          <w:p w14:paraId="4BEB4D80" w14:textId="77777777" w:rsidR="00A72B2A" w:rsidRDefault="00C1541F">
            <w:pPr>
              <w:pStyle w:val="TableParagraph"/>
              <w:spacing w:before="75" w:line="192" w:lineRule="exact"/>
              <w:ind w:left="100"/>
              <w:rPr>
                <w:rFonts w:ascii="Courier New"/>
                <w:sz w:val="18"/>
              </w:rPr>
            </w:pPr>
            <w:r>
              <w:rPr>
                <w:rFonts w:ascii="Courier New"/>
                <w:sz w:val="18"/>
              </w:rPr>
              <w:t>SRTPRLI</w:t>
            </w:r>
          </w:p>
        </w:tc>
        <w:tc>
          <w:tcPr>
            <w:tcW w:w="1161" w:type="dxa"/>
            <w:tcBorders>
              <w:top w:val="nil"/>
            </w:tcBorders>
          </w:tcPr>
          <w:p w14:paraId="1D0906F6" w14:textId="77777777" w:rsidR="00A72B2A" w:rsidRDefault="00C1541F">
            <w:pPr>
              <w:pStyle w:val="TableParagraph"/>
              <w:spacing w:before="75" w:line="192" w:lineRule="exact"/>
              <w:ind w:left="98"/>
              <w:rPr>
                <w:rFonts w:ascii="Courier New"/>
                <w:sz w:val="18"/>
              </w:rPr>
            </w:pPr>
            <w:r>
              <w:rPr>
                <w:rFonts w:ascii="Courier New"/>
                <w:sz w:val="18"/>
              </w:rPr>
              <w:t>SRTPRLI1</w:t>
            </w:r>
          </w:p>
        </w:tc>
      </w:tr>
      <w:tr w:rsidR="00A72B2A" w14:paraId="4A4D800E" w14:textId="77777777">
        <w:trPr>
          <w:trHeight w:val="287"/>
        </w:trPr>
        <w:tc>
          <w:tcPr>
            <w:tcW w:w="1162" w:type="dxa"/>
          </w:tcPr>
          <w:p w14:paraId="496DDAFB" w14:textId="77777777" w:rsidR="00A72B2A" w:rsidRDefault="00C1541F">
            <w:pPr>
              <w:pStyle w:val="TableParagraph"/>
              <w:spacing w:before="75" w:line="192" w:lineRule="exact"/>
              <w:rPr>
                <w:rFonts w:ascii="Courier New"/>
                <w:sz w:val="18"/>
              </w:rPr>
            </w:pPr>
            <w:r>
              <w:rPr>
                <w:rFonts w:ascii="Courier New"/>
                <w:sz w:val="18"/>
              </w:rPr>
              <w:t>SRTPRLI2</w:t>
            </w:r>
          </w:p>
        </w:tc>
        <w:tc>
          <w:tcPr>
            <w:tcW w:w="1160" w:type="dxa"/>
          </w:tcPr>
          <w:p w14:paraId="1676B982" w14:textId="77777777" w:rsidR="00A72B2A" w:rsidRDefault="00C1541F">
            <w:pPr>
              <w:pStyle w:val="TableParagraph"/>
              <w:spacing w:before="75" w:line="192" w:lineRule="exact"/>
              <w:rPr>
                <w:rFonts w:ascii="Courier New"/>
                <w:sz w:val="18"/>
              </w:rPr>
            </w:pPr>
            <w:r>
              <w:rPr>
                <w:rFonts w:ascii="Courier New"/>
                <w:sz w:val="18"/>
              </w:rPr>
              <w:t>SRTPRLU</w:t>
            </w:r>
          </w:p>
        </w:tc>
        <w:tc>
          <w:tcPr>
            <w:tcW w:w="1161" w:type="dxa"/>
          </w:tcPr>
          <w:p w14:paraId="63B78066" w14:textId="77777777" w:rsidR="00A72B2A" w:rsidRDefault="00C1541F">
            <w:pPr>
              <w:pStyle w:val="TableParagraph"/>
              <w:spacing w:before="75" w:line="192" w:lineRule="exact"/>
              <w:ind w:left="106"/>
              <w:rPr>
                <w:rFonts w:ascii="Courier New"/>
                <w:sz w:val="18"/>
              </w:rPr>
            </w:pPr>
            <w:r>
              <w:rPr>
                <w:rFonts w:ascii="Courier New"/>
                <w:sz w:val="18"/>
              </w:rPr>
              <w:t>SRTPRLU1</w:t>
            </w:r>
          </w:p>
        </w:tc>
        <w:tc>
          <w:tcPr>
            <w:tcW w:w="1163" w:type="dxa"/>
          </w:tcPr>
          <w:p w14:paraId="11C5B089" w14:textId="77777777" w:rsidR="00A72B2A" w:rsidRDefault="00C1541F">
            <w:pPr>
              <w:pStyle w:val="TableParagraph"/>
              <w:spacing w:before="75" w:line="192" w:lineRule="exact"/>
              <w:ind w:left="105"/>
              <w:rPr>
                <w:rFonts w:ascii="Courier New"/>
                <w:sz w:val="18"/>
              </w:rPr>
            </w:pPr>
            <w:r>
              <w:rPr>
                <w:rFonts w:ascii="Courier New"/>
                <w:sz w:val="18"/>
              </w:rPr>
              <w:t>SRTPRLU2</w:t>
            </w:r>
          </w:p>
        </w:tc>
        <w:tc>
          <w:tcPr>
            <w:tcW w:w="1161" w:type="dxa"/>
          </w:tcPr>
          <w:p w14:paraId="68122553" w14:textId="77777777" w:rsidR="00A72B2A" w:rsidRDefault="00C1541F">
            <w:pPr>
              <w:pStyle w:val="TableParagraph"/>
              <w:spacing w:before="75" w:line="192" w:lineRule="exact"/>
              <w:ind w:left="103"/>
              <w:rPr>
                <w:rFonts w:ascii="Courier New"/>
                <w:sz w:val="18"/>
              </w:rPr>
            </w:pPr>
            <w:r>
              <w:rPr>
                <w:rFonts w:ascii="Courier New"/>
                <w:sz w:val="18"/>
              </w:rPr>
              <w:t>SRTPSITE</w:t>
            </w:r>
          </w:p>
        </w:tc>
        <w:tc>
          <w:tcPr>
            <w:tcW w:w="1161" w:type="dxa"/>
          </w:tcPr>
          <w:p w14:paraId="1B2ECBC7" w14:textId="77777777" w:rsidR="00A72B2A" w:rsidRDefault="00C1541F">
            <w:pPr>
              <w:pStyle w:val="TableParagraph"/>
              <w:spacing w:before="75" w:line="192" w:lineRule="exact"/>
              <w:ind w:left="102"/>
              <w:rPr>
                <w:rFonts w:ascii="Courier New"/>
                <w:sz w:val="18"/>
              </w:rPr>
            </w:pPr>
            <w:r>
              <w:rPr>
                <w:rFonts w:ascii="Courier New"/>
                <w:sz w:val="18"/>
              </w:rPr>
              <w:t>SRTPSS</w:t>
            </w:r>
          </w:p>
        </w:tc>
        <w:tc>
          <w:tcPr>
            <w:tcW w:w="1164" w:type="dxa"/>
          </w:tcPr>
          <w:p w14:paraId="6D4C56F9" w14:textId="77777777" w:rsidR="00A72B2A" w:rsidRDefault="00C1541F">
            <w:pPr>
              <w:pStyle w:val="TableParagraph"/>
              <w:spacing w:before="75" w:line="192" w:lineRule="exact"/>
              <w:ind w:left="100"/>
              <w:rPr>
                <w:rFonts w:ascii="Courier New"/>
                <w:sz w:val="18"/>
              </w:rPr>
            </w:pPr>
            <w:r>
              <w:rPr>
                <w:rFonts w:ascii="Courier New"/>
                <w:sz w:val="18"/>
              </w:rPr>
              <w:t>SRTPTM1</w:t>
            </w:r>
          </w:p>
        </w:tc>
        <w:tc>
          <w:tcPr>
            <w:tcW w:w="1161" w:type="dxa"/>
          </w:tcPr>
          <w:p w14:paraId="24B18BD0" w14:textId="77777777" w:rsidR="00A72B2A" w:rsidRDefault="00C1541F">
            <w:pPr>
              <w:pStyle w:val="TableParagraph"/>
              <w:spacing w:before="75" w:line="192" w:lineRule="exact"/>
              <w:ind w:left="98"/>
              <w:rPr>
                <w:rFonts w:ascii="Courier New"/>
                <w:sz w:val="18"/>
              </w:rPr>
            </w:pPr>
            <w:r>
              <w:rPr>
                <w:rFonts w:ascii="Courier New"/>
                <w:sz w:val="18"/>
              </w:rPr>
              <w:t>SRTPTM2</w:t>
            </w:r>
          </w:p>
        </w:tc>
      </w:tr>
      <w:tr w:rsidR="00A72B2A" w14:paraId="4975CF65" w14:textId="77777777">
        <w:trPr>
          <w:trHeight w:val="301"/>
        </w:trPr>
        <w:tc>
          <w:tcPr>
            <w:tcW w:w="1162" w:type="dxa"/>
          </w:tcPr>
          <w:p w14:paraId="1A367C98" w14:textId="77777777" w:rsidR="00A72B2A" w:rsidRDefault="00C1541F">
            <w:pPr>
              <w:pStyle w:val="TableParagraph"/>
              <w:spacing w:before="89" w:line="192" w:lineRule="exact"/>
              <w:rPr>
                <w:rFonts w:ascii="Courier New"/>
                <w:sz w:val="18"/>
              </w:rPr>
            </w:pPr>
            <w:r>
              <w:rPr>
                <w:rFonts w:ascii="Courier New"/>
                <w:sz w:val="18"/>
              </w:rPr>
              <w:t>SRTPTMIT</w:t>
            </w:r>
          </w:p>
        </w:tc>
        <w:tc>
          <w:tcPr>
            <w:tcW w:w="1160" w:type="dxa"/>
          </w:tcPr>
          <w:p w14:paraId="37568F16" w14:textId="77777777" w:rsidR="00A72B2A" w:rsidRDefault="00C1541F">
            <w:pPr>
              <w:pStyle w:val="TableParagraph"/>
              <w:spacing w:before="89" w:line="192" w:lineRule="exact"/>
              <w:rPr>
                <w:rFonts w:ascii="Courier New"/>
                <w:sz w:val="18"/>
              </w:rPr>
            </w:pPr>
            <w:r>
              <w:rPr>
                <w:rFonts w:ascii="Courier New"/>
                <w:sz w:val="18"/>
              </w:rPr>
              <w:t>SRTPTRAN</w:t>
            </w:r>
          </w:p>
        </w:tc>
        <w:tc>
          <w:tcPr>
            <w:tcW w:w="1161" w:type="dxa"/>
          </w:tcPr>
          <w:p w14:paraId="0EBC1DDB" w14:textId="77777777" w:rsidR="00A72B2A" w:rsidRDefault="00C1541F">
            <w:pPr>
              <w:pStyle w:val="TableParagraph"/>
              <w:spacing w:before="89" w:line="192" w:lineRule="exact"/>
              <w:ind w:left="106"/>
              <w:rPr>
                <w:rFonts w:ascii="Courier New"/>
                <w:sz w:val="18"/>
              </w:rPr>
            </w:pPr>
            <w:r>
              <w:rPr>
                <w:rFonts w:ascii="Courier New"/>
                <w:sz w:val="18"/>
              </w:rPr>
              <w:t>SRTPUTL</w:t>
            </w:r>
          </w:p>
        </w:tc>
        <w:tc>
          <w:tcPr>
            <w:tcW w:w="1163" w:type="dxa"/>
          </w:tcPr>
          <w:p w14:paraId="61D20C62" w14:textId="77777777" w:rsidR="00A72B2A" w:rsidRDefault="00C1541F">
            <w:pPr>
              <w:pStyle w:val="TableParagraph"/>
              <w:spacing w:before="89" w:line="192" w:lineRule="exact"/>
              <w:ind w:left="105"/>
              <w:rPr>
                <w:rFonts w:ascii="Courier New"/>
                <w:sz w:val="18"/>
              </w:rPr>
            </w:pPr>
            <w:r>
              <w:rPr>
                <w:rFonts w:ascii="Courier New"/>
                <w:sz w:val="18"/>
              </w:rPr>
              <w:t>SRTPUTL4</w:t>
            </w:r>
          </w:p>
        </w:tc>
        <w:tc>
          <w:tcPr>
            <w:tcW w:w="1161" w:type="dxa"/>
          </w:tcPr>
          <w:p w14:paraId="523203C9" w14:textId="77777777" w:rsidR="00A72B2A" w:rsidRDefault="00C1541F">
            <w:pPr>
              <w:pStyle w:val="TableParagraph"/>
              <w:spacing w:before="89" w:line="192" w:lineRule="exact"/>
              <w:ind w:left="103"/>
              <w:rPr>
                <w:rFonts w:ascii="Courier New"/>
                <w:sz w:val="18"/>
              </w:rPr>
            </w:pPr>
            <w:r>
              <w:rPr>
                <w:rFonts w:ascii="Courier New"/>
                <w:sz w:val="18"/>
              </w:rPr>
              <w:t>SRTPUTLC</w:t>
            </w:r>
          </w:p>
        </w:tc>
        <w:tc>
          <w:tcPr>
            <w:tcW w:w="1161" w:type="dxa"/>
          </w:tcPr>
          <w:p w14:paraId="63C81D58" w14:textId="77777777" w:rsidR="00A72B2A" w:rsidRDefault="00C1541F">
            <w:pPr>
              <w:pStyle w:val="TableParagraph"/>
              <w:spacing w:before="89" w:line="192" w:lineRule="exact"/>
              <w:ind w:left="102"/>
              <w:rPr>
                <w:rFonts w:ascii="Courier New"/>
                <w:sz w:val="18"/>
              </w:rPr>
            </w:pPr>
            <w:r>
              <w:rPr>
                <w:rFonts w:ascii="Courier New"/>
                <w:sz w:val="18"/>
              </w:rPr>
              <w:t>SRTPVAN</w:t>
            </w:r>
          </w:p>
        </w:tc>
        <w:tc>
          <w:tcPr>
            <w:tcW w:w="1164" w:type="dxa"/>
          </w:tcPr>
          <w:p w14:paraId="0F1AA552" w14:textId="77777777" w:rsidR="00A72B2A" w:rsidRDefault="00A72B2A">
            <w:pPr>
              <w:pStyle w:val="TableParagraph"/>
              <w:spacing w:before="0"/>
              <w:ind w:left="0"/>
              <w:rPr>
                <w:sz w:val="18"/>
              </w:rPr>
            </w:pPr>
          </w:p>
        </w:tc>
        <w:tc>
          <w:tcPr>
            <w:tcW w:w="1161" w:type="dxa"/>
          </w:tcPr>
          <w:p w14:paraId="0C44E0EE" w14:textId="77777777" w:rsidR="00A72B2A" w:rsidRDefault="00A72B2A">
            <w:pPr>
              <w:pStyle w:val="TableParagraph"/>
              <w:spacing w:before="0"/>
              <w:ind w:left="0"/>
              <w:rPr>
                <w:sz w:val="18"/>
              </w:rPr>
            </w:pPr>
          </w:p>
        </w:tc>
      </w:tr>
    </w:tbl>
    <w:p w14:paraId="47A233BA" w14:textId="77777777" w:rsidR="00A72B2A" w:rsidRDefault="00A72B2A">
      <w:pPr>
        <w:pStyle w:val="BodyText"/>
        <w:spacing w:before="3"/>
        <w:rPr>
          <w:sz w:val="8"/>
        </w:rPr>
      </w:pPr>
    </w:p>
    <w:p w14:paraId="34A73ED6" w14:textId="77777777" w:rsidR="00A72B2A" w:rsidRDefault="00C1541F">
      <w:pPr>
        <w:spacing w:before="100"/>
        <w:ind w:left="240"/>
        <w:rPr>
          <w:rFonts w:ascii="Courier New"/>
          <w:sz w:val="18"/>
        </w:rPr>
      </w:pPr>
      <w:r>
        <w:rPr>
          <w:rFonts w:ascii="Courier New"/>
          <w:sz w:val="18"/>
        </w:rPr>
        <w:t>630 routines</w:t>
      </w:r>
    </w:p>
    <w:p w14:paraId="0F227089" w14:textId="77777777" w:rsidR="00A72B2A" w:rsidRDefault="00A72B2A">
      <w:pPr>
        <w:rPr>
          <w:rFonts w:ascii="Courier New"/>
          <w:sz w:val="18"/>
        </w:rPr>
        <w:sectPr w:rsidR="00A72B2A">
          <w:pgSz w:w="12240" w:h="15840"/>
          <w:pgMar w:top="1440" w:right="960" w:bottom="940" w:left="1200" w:header="0" w:footer="746" w:gutter="0"/>
          <w:cols w:space="720"/>
        </w:sectPr>
      </w:pPr>
    </w:p>
    <w:p w14:paraId="3743F49D" w14:textId="33BA628C" w:rsidR="00A72B2A" w:rsidRDefault="007B76B0">
      <w:pPr>
        <w:pStyle w:val="Heading1"/>
      </w:pPr>
      <w:r>
        <w:rPr>
          <w:noProof/>
        </w:rPr>
        <mc:AlternateContent>
          <mc:Choice Requires="wps">
            <w:drawing>
              <wp:anchor distT="0" distB="0" distL="0" distR="0" simplePos="0" relativeHeight="487597056" behindDoc="1" locked="0" layoutInCell="1" allowOverlap="1" wp14:anchorId="33463724" wp14:editId="75CC2528">
                <wp:simplePos x="0" y="0"/>
                <wp:positionH relativeFrom="page">
                  <wp:posOffset>896620</wp:posOffset>
                </wp:positionH>
                <wp:positionV relativeFrom="paragraph">
                  <wp:posOffset>328295</wp:posOffset>
                </wp:positionV>
                <wp:extent cx="5981065" cy="27305"/>
                <wp:effectExtent l="0" t="0" r="0" b="0"/>
                <wp:wrapTopAndBottom/>
                <wp:docPr id="4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F5096D" id="Rectangle 22" o:spid="_x0000_s1026" style="position:absolute;margin-left:70.6pt;margin-top:25.85pt;width:470.95pt;height:2.1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" fillcolor="black" stroked="f">
                <w10:wrap type="topAndBottom" anchorx="page"/>
              </v:rect>
            </w:pict>
          </mc:Fallback>
        </mc:AlternateContent>
      </w:r>
      <w:bookmarkStart w:id="21" w:name="_bookmark20"/>
      <w:bookmarkEnd w:id="21"/>
      <w:r w:rsidR="00C1541F">
        <w:t>Exported Options</w:t>
      </w:r>
    </w:p>
    <w:p w14:paraId="450BF165" w14:textId="77777777" w:rsidR="00A72B2A" w:rsidRDefault="00A72B2A">
      <w:pPr>
        <w:pStyle w:val="BodyText"/>
        <w:spacing w:before="10"/>
        <w:rPr>
          <w:rFonts w:ascii="Arial"/>
          <w:b/>
          <w:sz w:val="10"/>
        </w:rPr>
      </w:pPr>
    </w:p>
    <w:p w14:paraId="763878AB" w14:textId="77777777" w:rsidR="00A72B2A" w:rsidRDefault="00C1541F">
      <w:pPr>
        <w:pStyle w:val="BodyText"/>
        <w:spacing w:before="92"/>
        <w:ind w:left="240" w:right="539"/>
      </w:pPr>
      <w:r>
        <w:t>This section contains information about the Surgery package options; first, the exported options are listed by name, and then they are provided alphabetically, with a description of the option.</w:t>
      </w:r>
    </w:p>
    <w:p w14:paraId="6F7A352D" w14:textId="77777777" w:rsidR="00A72B2A" w:rsidRDefault="00A72B2A">
      <w:pPr>
        <w:pStyle w:val="BodyText"/>
        <w:spacing w:before="10"/>
        <w:rPr>
          <w:sz w:val="21"/>
        </w:rPr>
      </w:pPr>
    </w:p>
    <w:p w14:paraId="3E56DF55" w14:textId="77777777" w:rsidR="00A72B2A" w:rsidRDefault="00C1541F">
      <w:pPr>
        <w:pStyle w:val="Heading1"/>
        <w:spacing w:before="0"/>
      </w:pPr>
      <w:bookmarkStart w:id="22" w:name="_bookmark21"/>
      <w:bookmarkEnd w:id="22"/>
      <w:r>
        <w:t>Options Listed by Name</w:t>
      </w:r>
    </w:p>
    <w:p w14:paraId="25C28D95" w14:textId="77777777" w:rsidR="00A72B2A" w:rsidRDefault="00C1541F">
      <w:pPr>
        <w:pStyle w:val="BodyText"/>
        <w:spacing w:before="122"/>
        <w:ind w:left="240" w:right="814"/>
      </w:pPr>
      <w:r>
        <w:t>The following table contains a list of all of the options in the Surgery package, listed alphabetically by name.</w:t>
      </w:r>
    </w:p>
    <w:p w14:paraId="33BE4E78" w14:textId="77777777" w:rsidR="00A72B2A" w:rsidRDefault="00A72B2A">
      <w:pPr>
        <w:pStyle w:val="BodyText"/>
        <w:spacing w:before="5"/>
        <w:rPr>
          <w:sz w:val="16"/>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5"/>
        <w:gridCol w:w="3202"/>
        <w:gridCol w:w="3509"/>
      </w:tblGrid>
      <w:tr w:rsidR="00A72B2A" w14:paraId="1DC10D82" w14:textId="77777777">
        <w:trPr>
          <w:trHeight w:val="517"/>
        </w:trPr>
        <w:tc>
          <w:tcPr>
            <w:tcW w:w="2765" w:type="dxa"/>
          </w:tcPr>
          <w:p w14:paraId="26D5140F" w14:textId="77777777" w:rsidR="00A72B2A" w:rsidRDefault="00C1541F">
            <w:pPr>
              <w:pStyle w:val="TableParagraph"/>
              <w:spacing w:before="22"/>
              <w:ind w:left="79"/>
              <w:rPr>
                <w:sz w:val="20"/>
              </w:rPr>
            </w:pPr>
            <w:r>
              <w:rPr>
                <w:sz w:val="20"/>
              </w:rPr>
              <w:t>SR ANESTH REPORTS</w:t>
            </w:r>
          </w:p>
        </w:tc>
        <w:tc>
          <w:tcPr>
            <w:tcW w:w="3202" w:type="dxa"/>
          </w:tcPr>
          <w:p w14:paraId="576F3B58" w14:textId="77777777" w:rsidR="00A72B2A" w:rsidRDefault="00C1541F">
            <w:pPr>
              <w:pStyle w:val="TableParagraph"/>
              <w:spacing w:before="22"/>
              <w:ind w:left="79" w:right="1126"/>
              <w:rPr>
                <w:sz w:val="20"/>
              </w:rPr>
            </w:pPr>
            <w:r>
              <w:rPr>
                <w:sz w:val="20"/>
              </w:rPr>
              <w:t>SR BLOOD PRODUCT VERIFICATION</w:t>
            </w:r>
          </w:p>
        </w:tc>
        <w:tc>
          <w:tcPr>
            <w:tcW w:w="3509" w:type="dxa"/>
          </w:tcPr>
          <w:p w14:paraId="61448C23" w14:textId="77777777" w:rsidR="00A72B2A" w:rsidRDefault="00C1541F">
            <w:pPr>
              <w:pStyle w:val="TableParagraph"/>
              <w:spacing w:before="22"/>
              <w:ind w:left="76" w:right="663"/>
              <w:rPr>
                <w:sz w:val="20"/>
              </w:rPr>
            </w:pPr>
            <w:r>
              <w:rPr>
                <w:sz w:val="20"/>
              </w:rPr>
              <w:t>SR BLOOD PRODUCT VERIFY AUDIT</w:t>
            </w:r>
          </w:p>
        </w:tc>
      </w:tr>
      <w:tr w:rsidR="00A72B2A" w14:paraId="55393E81" w14:textId="77777777">
        <w:trPr>
          <w:trHeight w:val="306"/>
        </w:trPr>
        <w:tc>
          <w:tcPr>
            <w:tcW w:w="2765" w:type="dxa"/>
          </w:tcPr>
          <w:p w14:paraId="122FF232" w14:textId="77777777" w:rsidR="00A72B2A" w:rsidRDefault="00C1541F">
            <w:pPr>
              <w:pStyle w:val="TableParagraph"/>
              <w:spacing w:before="22"/>
              <w:ind w:left="79"/>
              <w:rPr>
                <w:sz w:val="20"/>
              </w:rPr>
            </w:pPr>
            <w:r>
              <w:rPr>
                <w:sz w:val="20"/>
              </w:rPr>
              <w:t>SR CPT ACCURACY</w:t>
            </w:r>
          </w:p>
        </w:tc>
        <w:tc>
          <w:tcPr>
            <w:tcW w:w="3202" w:type="dxa"/>
          </w:tcPr>
          <w:p w14:paraId="546B23F5" w14:textId="77777777" w:rsidR="00A72B2A" w:rsidRDefault="00C1541F">
            <w:pPr>
              <w:pStyle w:val="TableParagraph"/>
              <w:spacing w:before="22"/>
              <w:ind w:left="79"/>
              <w:rPr>
                <w:sz w:val="20"/>
              </w:rPr>
            </w:pPr>
            <w:r>
              <w:rPr>
                <w:sz w:val="20"/>
              </w:rPr>
              <w:t>SR CPT REPORTS</w:t>
            </w:r>
          </w:p>
        </w:tc>
        <w:tc>
          <w:tcPr>
            <w:tcW w:w="3509" w:type="dxa"/>
          </w:tcPr>
          <w:p w14:paraId="2D4F45E5" w14:textId="77777777" w:rsidR="00A72B2A" w:rsidRDefault="00C1541F">
            <w:pPr>
              <w:pStyle w:val="TableParagraph"/>
              <w:spacing w:before="22"/>
              <w:ind w:left="76"/>
              <w:rPr>
                <w:sz w:val="20"/>
              </w:rPr>
            </w:pPr>
            <w:r>
              <w:rPr>
                <w:sz w:val="20"/>
              </w:rPr>
              <w:t>SR MANAGE REPORTS</w:t>
            </w:r>
          </w:p>
        </w:tc>
      </w:tr>
      <w:tr w:rsidR="00A72B2A" w14:paraId="5AF14C68" w14:textId="77777777">
        <w:trPr>
          <w:trHeight w:val="518"/>
        </w:trPr>
        <w:tc>
          <w:tcPr>
            <w:tcW w:w="2765" w:type="dxa"/>
          </w:tcPr>
          <w:p w14:paraId="101FAC50" w14:textId="77777777" w:rsidR="00A72B2A" w:rsidRDefault="00C1541F">
            <w:pPr>
              <w:pStyle w:val="TableParagraph"/>
              <w:spacing w:before="22"/>
              <w:ind w:left="79"/>
              <w:rPr>
                <w:sz w:val="20"/>
              </w:rPr>
            </w:pPr>
            <w:r>
              <w:rPr>
                <w:sz w:val="20"/>
              </w:rPr>
              <w:t>SR NO ASSESSMENT REASON</w:t>
            </w:r>
          </w:p>
        </w:tc>
        <w:tc>
          <w:tcPr>
            <w:tcW w:w="3202" w:type="dxa"/>
          </w:tcPr>
          <w:p w14:paraId="2A223D8C" w14:textId="77777777" w:rsidR="00A72B2A" w:rsidRDefault="00C1541F">
            <w:pPr>
              <w:pStyle w:val="TableParagraph"/>
              <w:spacing w:before="22"/>
              <w:ind w:left="79"/>
              <w:rPr>
                <w:sz w:val="20"/>
              </w:rPr>
            </w:pPr>
            <w:r>
              <w:rPr>
                <w:sz w:val="20"/>
              </w:rPr>
              <w:t>SR NON-OR INFO</w:t>
            </w:r>
          </w:p>
        </w:tc>
        <w:tc>
          <w:tcPr>
            <w:tcW w:w="3509" w:type="dxa"/>
          </w:tcPr>
          <w:p w14:paraId="7E9FFE72" w14:textId="77777777" w:rsidR="00A72B2A" w:rsidRDefault="00C1541F">
            <w:pPr>
              <w:pStyle w:val="TableParagraph"/>
              <w:spacing w:before="22"/>
              <w:ind w:left="76"/>
              <w:rPr>
                <w:sz w:val="20"/>
              </w:rPr>
            </w:pPr>
            <w:r>
              <w:rPr>
                <w:sz w:val="20"/>
              </w:rPr>
              <w:t>SR NON-OR REPORT</w:t>
            </w:r>
          </w:p>
        </w:tc>
      </w:tr>
      <w:tr w:rsidR="00A72B2A" w14:paraId="4C77A49A" w14:textId="77777777">
        <w:trPr>
          <w:trHeight w:val="287"/>
        </w:trPr>
        <w:tc>
          <w:tcPr>
            <w:tcW w:w="2765" w:type="dxa"/>
          </w:tcPr>
          <w:p w14:paraId="760D0852" w14:textId="77777777" w:rsidR="00A72B2A" w:rsidRDefault="00C1541F">
            <w:pPr>
              <w:pStyle w:val="TableParagraph"/>
              <w:spacing w:before="22"/>
              <w:ind w:left="79"/>
              <w:rPr>
                <w:sz w:val="20"/>
              </w:rPr>
            </w:pPr>
            <w:r>
              <w:rPr>
                <w:sz w:val="20"/>
              </w:rPr>
              <w:t>SR NORMAL HOURS</w:t>
            </w:r>
          </w:p>
        </w:tc>
        <w:tc>
          <w:tcPr>
            <w:tcW w:w="3202" w:type="dxa"/>
          </w:tcPr>
          <w:p w14:paraId="6D052A1F" w14:textId="77777777" w:rsidR="00A72B2A" w:rsidRDefault="00C1541F">
            <w:pPr>
              <w:pStyle w:val="TableParagraph"/>
              <w:spacing w:before="22"/>
              <w:ind w:left="79"/>
              <w:rPr>
                <w:sz w:val="20"/>
              </w:rPr>
            </w:pPr>
            <w:r>
              <w:rPr>
                <w:sz w:val="20"/>
              </w:rPr>
              <w:t>SR OR HOURS</w:t>
            </w:r>
          </w:p>
        </w:tc>
        <w:tc>
          <w:tcPr>
            <w:tcW w:w="3509" w:type="dxa"/>
          </w:tcPr>
          <w:p w14:paraId="7A2DDCAC" w14:textId="77777777" w:rsidR="00A72B2A" w:rsidRDefault="00C1541F">
            <w:pPr>
              <w:pStyle w:val="TableParagraph"/>
              <w:spacing w:before="22"/>
              <w:ind w:left="76"/>
              <w:rPr>
                <w:sz w:val="20"/>
              </w:rPr>
            </w:pPr>
            <w:r>
              <w:rPr>
                <w:sz w:val="20"/>
              </w:rPr>
              <w:t>SR OR UTIL</w:t>
            </w:r>
          </w:p>
        </w:tc>
      </w:tr>
      <w:tr w:rsidR="00A72B2A" w14:paraId="0A202738" w14:textId="77777777">
        <w:trPr>
          <w:trHeight w:val="290"/>
        </w:trPr>
        <w:tc>
          <w:tcPr>
            <w:tcW w:w="2765" w:type="dxa"/>
          </w:tcPr>
          <w:p w14:paraId="24F27400" w14:textId="77777777" w:rsidR="00A72B2A" w:rsidRDefault="00C1541F">
            <w:pPr>
              <w:pStyle w:val="TableParagraph"/>
              <w:spacing w:before="24"/>
              <w:ind w:left="79"/>
              <w:rPr>
                <w:sz w:val="20"/>
              </w:rPr>
            </w:pPr>
            <w:r>
              <w:rPr>
                <w:sz w:val="20"/>
              </w:rPr>
              <w:t>SR OR UTL1</w:t>
            </w:r>
          </w:p>
        </w:tc>
        <w:tc>
          <w:tcPr>
            <w:tcW w:w="3202" w:type="dxa"/>
          </w:tcPr>
          <w:p w14:paraId="0458E57E" w14:textId="77777777" w:rsidR="00A72B2A" w:rsidRDefault="00C1541F">
            <w:pPr>
              <w:pStyle w:val="TableParagraph"/>
              <w:spacing w:before="24"/>
              <w:ind w:left="79"/>
              <w:rPr>
                <w:sz w:val="20"/>
              </w:rPr>
            </w:pPr>
            <w:r>
              <w:rPr>
                <w:sz w:val="20"/>
              </w:rPr>
              <w:t>SR PURGE UTILIZATION</w:t>
            </w:r>
          </w:p>
        </w:tc>
        <w:tc>
          <w:tcPr>
            <w:tcW w:w="3509" w:type="dxa"/>
          </w:tcPr>
          <w:p w14:paraId="6168BCCE" w14:textId="77777777" w:rsidR="00A72B2A" w:rsidRDefault="00C1541F">
            <w:pPr>
              <w:pStyle w:val="TableParagraph"/>
              <w:spacing w:before="24"/>
              <w:ind w:left="76"/>
              <w:rPr>
                <w:sz w:val="20"/>
              </w:rPr>
            </w:pPr>
            <w:r>
              <w:rPr>
                <w:sz w:val="20"/>
              </w:rPr>
              <w:t>SR STAFFING REPORTS</w:t>
            </w:r>
          </w:p>
        </w:tc>
      </w:tr>
      <w:tr w:rsidR="00A72B2A" w14:paraId="5A1D900B" w14:textId="77777777">
        <w:trPr>
          <w:trHeight w:val="287"/>
        </w:trPr>
        <w:tc>
          <w:tcPr>
            <w:tcW w:w="2765" w:type="dxa"/>
          </w:tcPr>
          <w:p w14:paraId="0E8D56E7" w14:textId="77777777" w:rsidR="00A72B2A" w:rsidRDefault="00C1541F">
            <w:pPr>
              <w:pStyle w:val="TableParagraph"/>
              <w:spacing w:before="22"/>
              <w:ind w:left="79"/>
              <w:rPr>
                <w:sz w:val="20"/>
              </w:rPr>
            </w:pPr>
            <w:r>
              <w:rPr>
                <w:sz w:val="20"/>
              </w:rPr>
              <w:t>SR SURGERY REQUEST</w:t>
            </w:r>
          </w:p>
        </w:tc>
        <w:tc>
          <w:tcPr>
            <w:tcW w:w="3202" w:type="dxa"/>
          </w:tcPr>
          <w:p w14:paraId="5F4BA14D" w14:textId="77777777" w:rsidR="00A72B2A" w:rsidRDefault="00C1541F">
            <w:pPr>
              <w:pStyle w:val="TableParagraph"/>
              <w:spacing w:before="22"/>
              <w:ind w:left="79"/>
              <w:rPr>
                <w:sz w:val="20"/>
              </w:rPr>
            </w:pPr>
            <w:r>
              <w:rPr>
                <w:sz w:val="20"/>
              </w:rPr>
              <w:t>SR TRANSPLANT ASSESSMENT</w:t>
            </w:r>
          </w:p>
        </w:tc>
        <w:tc>
          <w:tcPr>
            <w:tcW w:w="3509" w:type="dxa"/>
          </w:tcPr>
          <w:p w14:paraId="7377E874" w14:textId="77777777" w:rsidR="00A72B2A" w:rsidRDefault="00C1541F">
            <w:pPr>
              <w:pStyle w:val="TableParagraph"/>
              <w:spacing w:before="22"/>
              <w:ind w:left="76"/>
              <w:rPr>
                <w:sz w:val="20"/>
              </w:rPr>
            </w:pPr>
            <w:r>
              <w:rPr>
                <w:sz w:val="20"/>
              </w:rPr>
              <w:t>SR TRANSPLANT ENTER/EDIT</w:t>
            </w:r>
          </w:p>
        </w:tc>
      </w:tr>
      <w:tr w:rsidR="00A72B2A" w14:paraId="428E7E06" w14:textId="77777777">
        <w:trPr>
          <w:trHeight w:val="518"/>
        </w:trPr>
        <w:tc>
          <w:tcPr>
            <w:tcW w:w="2765" w:type="dxa"/>
          </w:tcPr>
          <w:p w14:paraId="3B2BD109" w14:textId="77777777" w:rsidR="00A72B2A" w:rsidRDefault="00C1541F">
            <w:pPr>
              <w:pStyle w:val="TableParagraph"/>
              <w:spacing w:before="22"/>
              <w:ind w:left="79"/>
              <w:rPr>
                <w:sz w:val="20"/>
              </w:rPr>
            </w:pPr>
            <w:r>
              <w:rPr>
                <w:sz w:val="20"/>
              </w:rPr>
              <w:t>SR TRANSPLANT PARAMETERS</w:t>
            </w:r>
          </w:p>
        </w:tc>
        <w:tc>
          <w:tcPr>
            <w:tcW w:w="3202" w:type="dxa"/>
          </w:tcPr>
          <w:p w14:paraId="1AFF1459" w14:textId="77777777" w:rsidR="00A72B2A" w:rsidRDefault="00C1541F">
            <w:pPr>
              <w:pStyle w:val="TableParagraph"/>
              <w:spacing w:before="22"/>
              <w:ind w:left="79"/>
              <w:rPr>
                <w:sz w:val="20"/>
              </w:rPr>
            </w:pPr>
            <w:r>
              <w:rPr>
                <w:sz w:val="20"/>
              </w:rPr>
              <w:t>SR UPDATE FILES</w:t>
            </w:r>
          </w:p>
        </w:tc>
        <w:tc>
          <w:tcPr>
            <w:tcW w:w="3509" w:type="dxa"/>
          </w:tcPr>
          <w:p w14:paraId="46BC5826" w14:textId="77777777" w:rsidR="00A72B2A" w:rsidRDefault="00C1541F">
            <w:pPr>
              <w:pStyle w:val="TableParagraph"/>
              <w:spacing w:before="22"/>
              <w:ind w:left="76"/>
              <w:rPr>
                <w:sz w:val="20"/>
              </w:rPr>
            </w:pPr>
            <w:r>
              <w:rPr>
                <w:sz w:val="20"/>
              </w:rPr>
              <w:t>SR UPDATE SCHEDULE DEVIC</w:t>
            </w:r>
          </w:p>
        </w:tc>
      </w:tr>
      <w:tr w:rsidR="00A72B2A" w14:paraId="1BABD28D" w14:textId="77777777">
        <w:trPr>
          <w:trHeight w:val="287"/>
        </w:trPr>
        <w:tc>
          <w:tcPr>
            <w:tcW w:w="2765" w:type="dxa"/>
          </w:tcPr>
          <w:p w14:paraId="6F858C4F" w14:textId="77777777" w:rsidR="00A72B2A" w:rsidRDefault="00C1541F">
            <w:pPr>
              <w:pStyle w:val="TableParagraph"/>
              <w:spacing w:before="22"/>
              <w:ind w:left="79"/>
              <w:rPr>
                <w:sz w:val="20"/>
              </w:rPr>
            </w:pPr>
            <w:r>
              <w:rPr>
                <w:sz w:val="20"/>
              </w:rPr>
              <w:t>SR UTIL EDIT ROOM</w:t>
            </w:r>
          </w:p>
        </w:tc>
        <w:tc>
          <w:tcPr>
            <w:tcW w:w="3202" w:type="dxa"/>
          </w:tcPr>
          <w:p w14:paraId="7164B49F" w14:textId="77777777" w:rsidR="00A72B2A" w:rsidRDefault="00C1541F">
            <w:pPr>
              <w:pStyle w:val="TableParagraph"/>
              <w:spacing w:before="22"/>
              <w:ind w:left="79"/>
              <w:rPr>
                <w:sz w:val="20"/>
              </w:rPr>
            </w:pPr>
            <w:r>
              <w:rPr>
                <w:sz w:val="20"/>
              </w:rPr>
              <w:t>SR VIEW HISTORICAL REPORTS</w:t>
            </w:r>
          </w:p>
        </w:tc>
        <w:tc>
          <w:tcPr>
            <w:tcW w:w="3509" w:type="dxa"/>
          </w:tcPr>
          <w:p w14:paraId="3F7236C4" w14:textId="77777777" w:rsidR="00A72B2A" w:rsidRDefault="00C1541F">
            <w:pPr>
              <w:pStyle w:val="TableParagraph"/>
              <w:spacing w:before="22"/>
              <w:ind w:left="76"/>
              <w:rPr>
                <w:sz w:val="20"/>
              </w:rPr>
            </w:pPr>
            <w:r>
              <w:rPr>
                <w:sz w:val="20"/>
              </w:rPr>
              <w:t>SRCODING EDIT</w:t>
            </w:r>
          </w:p>
        </w:tc>
      </w:tr>
      <w:tr w:rsidR="00A72B2A" w14:paraId="3C51D18A" w14:textId="77777777">
        <w:trPr>
          <w:trHeight w:val="287"/>
        </w:trPr>
        <w:tc>
          <w:tcPr>
            <w:tcW w:w="2765" w:type="dxa"/>
          </w:tcPr>
          <w:p w14:paraId="29B91A6E" w14:textId="77777777" w:rsidR="00A72B2A" w:rsidRDefault="00C1541F">
            <w:pPr>
              <w:pStyle w:val="TableParagraph"/>
              <w:spacing w:before="22"/>
              <w:ind w:left="79"/>
              <w:rPr>
                <w:sz w:val="20"/>
              </w:rPr>
            </w:pPr>
            <w:r>
              <w:rPr>
                <w:sz w:val="20"/>
              </w:rPr>
              <w:t>SRCODING MENU</w:t>
            </w:r>
          </w:p>
        </w:tc>
        <w:tc>
          <w:tcPr>
            <w:tcW w:w="3202" w:type="dxa"/>
          </w:tcPr>
          <w:p w14:paraId="3D37B212" w14:textId="77777777" w:rsidR="00A72B2A" w:rsidRDefault="00C1541F">
            <w:pPr>
              <w:pStyle w:val="TableParagraph"/>
              <w:spacing w:before="22"/>
              <w:ind w:left="79"/>
              <w:rPr>
                <w:sz w:val="20"/>
              </w:rPr>
            </w:pPr>
            <w:r>
              <w:rPr>
                <w:sz w:val="20"/>
              </w:rPr>
              <w:t>SRCODING NURSE REPORT</w:t>
            </w:r>
          </w:p>
        </w:tc>
        <w:tc>
          <w:tcPr>
            <w:tcW w:w="3509" w:type="dxa"/>
          </w:tcPr>
          <w:p w14:paraId="1CB73AA7" w14:textId="77777777" w:rsidR="00A72B2A" w:rsidRDefault="00C1541F">
            <w:pPr>
              <w:pStyle w:val="TableParagraph"/>
              <w:spacing w:before="22"/>
              <w:ind w:left="76"/>
              <w:rPr>
                <w:sz w:val="20"/>
              </w:rPr>
            </w:pPr>
            <w:r>
              <w:rPr>
                <w:sz w:val="20"/>
              </w:rPr>
              <w:t>SRCODING OP REPORT</w:t>
            </w:r>
          </w:p>
        </w:tc>
      </w:tr>
      <w:tr w:rsidR="00A72B2A" w14:paraId="349B6E79" w14:textId="77777777">
        <w:trPr>
          <w:trHeight w:val="517"/>
        </w:trPr>
        <w:tc>
          <w:tcPr>
            <w:tcW w:w="2765" w:type="dxa"/>
          </w:tcPr>
          <w:p w14:paraId="29E06FCE" w14:textId="77777777" w:rsidR="00A72B2A" w:rsidRDefault="00C1541F">
            <w:pPr>
              <w:pStyle w:val="TableParagraph"/>
              <w:spacing w:before="22"/>
              <w:ind w:left="79" w:right="189"/>
              <w:rPr>
                <w:sz w:val="20"/>
              </w:rPr>
            </w:pPr>
            <w:r>
              <w:rPr>
                <w:sz w:val="20"/>
              </w:rPr>
              <w:t>SRCODING UPDATE/VERIFY MENU</w:t>
            </w:r>
          </w:p>
        </w:tc>
        <w:tc>
          <w:tcPr>
            <w:tcW w:w="3202" w:type="dxa"/>
          </w:tcPr>
          <w:p w14:paraId="222DEF0E" w14:textId="77777777" w:rsidR="00A72B2A" w:rsidRDefault="00C1541F">
            <w:pPr>
              <w:pStyle w:val="TableParagraph"/>
              <w:spacing w:before="22"/>
              <w:ind w:left="79"/>
              <w:rPr>
                <w:sz w:val="20"/>
              </w:rPr>
            </w:pPr>
            <w:r>
              <w:rPr>
                <w:sz w:val="20"/>
              </w:rPr>
              <w:t>SRHL DOWNLOAD INTERFACE FILES</w:t>
            </w:r>
          </w:p>
        </w:tc>
        <w:tc>
          <w:tcPr>
            <w:tcW w:w="3509" w:type="dxa"/>
          </w:tcPr>
          <w:p w14:paraId="5738AEEC" w14:textId="77777777" w:rsidR="00A72B2A" w:rsidRDefault="00C1541F">
            <w:pPr>
              <w:pStyle w:val="TableParagraph"/>
              <w:spacing w:before="22"/>
              <w:ind w:left="76"/>
              <w:rPr>
                <w:sz w:val="20"/>
              </w:rPr>
            </w:pPr>
            <w:r>
              <w:rPr>
                <w:sz w:val="20"/>
              </w:rPr>
              <w:t>SRHL DOWNLOAD SET OF CODES</w:t>
            </w:r>
          </w:p>
        </w:tc>
      </w:tr>
      <w:tr w:rsidR="00A72B2A" w14:paraId="2FB90124" w14:textId="77777777">
        <w:trPr>
          <w:trHeight w:val="287"/>
        </w:trPr>
        <w:tc>
          <w:tcPr>
            <w:tcW w:w="2765" w:type="dxa"/>
          </w:tcPr>
          <w:p w14:paraId="49E9F086" w14:textId="77777777" w:rsidR="00A72B2A" w:rsidRDefault="00C1541F">
            <w:pPr>
              <w:pStyle w:val="TableParagraph"/>
              <w:spacing w:before="22"/>
              <w:ind w:left="79"/>
              <w:rPr>
                <w:sz w:val="20"/>
              </w:rPr>
            </w:pPr>
            <w:r>
              <w:rPr>
                <w:sz w:val="20"/>
              </w:rPr>
              <w:t>SRHL INTERFACE</w:t>
            </w:r>
          </w:p>
        </w:tc>
        <w:tc>
          <w:tcPr>
            <w:tcW w:w="3202" w:type="dxa"/>
          </w:tcPr>
          <w:p w14:paraId="2EBD12FB" w14:textId="77777777" w:rsidR="00A72B2A" w:rsidRDefault="00C1541F">
            <w:pPr>
              <w:pStyle w:val="TableParagraph"/>
              <w:spacing w:before="22"/>
              <w:ind w:left="79"/>
              <w:rPr>
                <w:sz w:val="20"/>
              </w:rPr>
            </w:pPr>
            <w:r>
              <w:rPr>
                <w:sz w:val="20"/>
              </w:rPr>
              <w:t>SRHL INTERFACE FLDS</w:t>
            </w:r>
          </w:p>
        </w:tc>
        <w:tc>
          <w:tcPr>
            <w:tcW w:w="3509" w:type="dxa"/>
          </w:tcPr>
          <w:p w14:paraId="268DF9E8" w14:textId="77777777" w:rsidR="00A72B2A" w:rsidRDefault="00C1541F">
            <w:pPr>
              <w:pStyle w:val="TableParagraph"/>
              <w:spacing w:before="22"/>
              <w:ind w:left="76"/>
              <w:rPr>
                <w:sz w:val="20"/>
              </w:rPr>
            </w:pPr>
            <w:r>
              <w:rPr>
                <w:sz w:val="20"/>
              </w:rPr>
              <w:t>SRHL PARAMETER</w:t>
            </w:r>
          </w:p>
        </w:tc>
      </w:tr>
      <w:tr w:rsidR="00A72B2A" w14:paraId="31B47B73" w14:textId="77777777">
        <w:trPr>
          <w:trHeight w:val="518"/>
        </w:trPr>
        <w:tc>
          <w:tcPr>
            <w:tcW w:w="2765" w:type="dxa"/>
          </w:tcPr>
          <w:p w14:paraId="676D7CF8" w14:textId="77777777" w:rsidR="00A72B2A" w:rsidRDefault="00C1541F">
            <w:pPr>
              <w:pStyle w:val="TableParagraph"/>
              <w:spacing w:before="22"/>
              <w:ind w:left="79" w:right="189"/>
              <w:rPr>
                <w:sz w:val="20"/>
              </w:rPr>
            </w:pPr>
            <w:r>
              <w:rPr>
                <w:sz w:val="20"/>
              </w:rPr>
              <w:t>SRO CASES BY DISPOSITION</w:t>
            </w:r>
          </w:p>
        </w:tc>
        <w:tc>
          <w:tcPr>
            <w:tcW w:w="3202" w:type="dxa"/>
          </w:tcPr>
          <w:p w14:paraId="6E602D74" w14:textId="77777777" w:rsidR="00A72B2A" w:rsidRDefault="00C1541F">
            <w:pPr>
              <w:pStyle w:val="TableParagraph"/>
              <w:spacing w:before="22"/>
              <w:ind w:left="79"/>
              <w:rPr>
                <w:sz w:val="20"/>
              </w:rPr>
            </w:pPr>
            <w:r>
              <w:rPr>
                <w:sz w:val="20"/>
              </w:rPr>
              <w:t>SRO CASES BY PRIORITY</w:t>
            </w:r>
          </w:p>
        </w:tc>
        <w:tc>
          <w:tcPr>
            <w:tcW w:w="3509" w:type="dxa"/>
          </w:tcPr>
          <w:p w14:paraId="7ABCA28A" w14:textId="77777777" w:rsidR="00A72B2A" w:rsidRDefault="00C1541F">
            <w:pPr>
              <w:pStyle w:val="TableParagraph"/>
              <w:spacing w:before="22"/>
              <w:ind w:left="76"/>
              <w:rPr>
                <w:sz w:val="20"/>
              </w:rPr>
            </w:pPr>
            <w:r>
              <w:rPr>
                <w:sz w:val="20"/>
              </w:rPr>
              <w:t>SRO COMPLICATIONS MENU</w:t>
            </w:r>
          </w:p>
        </w:tc>
      </w:tr>
      <w:tr w:rsidR="00A72B2A" w14:paraId="2C939376" w14:textId="77777777">
        <w:trPr>
          <w:trHeight w:val="287"/>
        </w:trPr>
        <w:tc>
          <w:tcPr>
            <w:tcW w:w="2765" w:type="dxa"/>
          </w:tcPr>
          <w:p w14:paraId="73F0B33B" w14:textId="77777777" w:rsidR="00A72B2A" w:rsidRDefault="00C1541F">
            <w:pPr>
              <w:pStyle w:val="TableParagraph"/>
              <w:spacing w:before="22"/>
              <w:ind w:left="79"/>
              <w:rPr>
                <w:sz w:val="20"/>
              </w:rPr>
            </w:pPr>
            <w:r>
              <w:rPr>
                <w:sz w:val="20"/>
              </w:rPr>
              <w:t>SRO DEATH RELATED</w:t>
            </w:r>
          </w:p>
        </w:tc>
        <w:tc>
          <w:tcPr>
            <w:tcW w:w="3202" w:type="dxa"/>
          </w:tcPr>
          <w:p w14:paraId="7418D112" w14:textId="77777777" w:rsidR="00A72B2A" w:rsidRDefault="00C1541F">
            <w:pPr>
              <w:pStyle w:val="TableParagraph"/>
              <w:spacing w:before="22"/>
              <w:ind w:left="79"/>
              <w:rPr>
                <w:sz w:val="20"/>
              </w:rPr>
            </w:pPr>
            <w:r>
              <w:rPr>
                <w:sz w:val="20"/>
              </w:rPr>
              <w:t>SRO DEL MENU</w:t>
            </w:r>
          </w:p>
        </w:tc>
        <w:tc>
          <w:tcPr>
            <w:tcW w:w="3509" w:type="dxa"/>
          </w:tcPr>
          <w:p w14:paraId="77199C71" w14:textId="77777777" w:rsidR="00A72B2A" w:rsidRDefault="00C1541F">
            <w:pPr>
              <w:pStyle w:val="TableParagraph"/>
              <w:spacing w:before="22"/>
              <w:ind w:left="76"/>
              <w:rPr>
                <w:sz w:val="20"/>
              </w:rPr>
            </w:pPr>
            <w:r>
              <w:rPr>
                <w:sz w:val="20"/>
              </w:rPr>
              <w:t>SRO DELAY TIME</w:t>
            </w:r>
          </w:p>
        </w:tc>
      </w:tr>
      <w:tr w:rsidR="00A72B2A" w14:paraId="5AE20797" w14:textId="77777777">
        <w:trPr>
          <w:trHeight w:val="287"/>
        </w:trPr>
        <w:tc>
          <w:tcPr>
            <w:tcW w:w="2765" w:type="dxa"/>
          </w:tcPr>
          <w:p w14:paraId="348CEBD0" w14:textId="77777777" w:rsidR="00A72B2A" w:rsidRDefault="00C1541F">
            <w:pPr>
              <w:pStyle w:val="TableParagraph"/>
              <w:spacing w:before="24"/>
              <w:ind w:left="79"/>
              <w:rPr>
                <w:sz w:val="20"/>
              </w:rPr>
            </w:pPr>
            <w:r>
              <w:rPr>
                <w:sz w:val="20"/>
              </w:rPr>
              <w:t>SRO ECS COMPLIANCE</w:t>
            </w:r>
          </w:p>
        </w:tc>
        <w:tc>
          <w:tcPr>
            <w:tcW w:w="3202" w:type="dxa"/>
          </w:tcPr>
          <w:p w14:paraId="1D3F4B27" w14:textId="77777777" w:rsidR="00A72B2A" w:rsidRDefault="00C1541F">
            <w:pPr>
              <w:pStyle w:val="TableParagraph"/>
              <w:spacing w:before="24"/>
              <w:ind w:left="79"/>
              <w:rPr>
                <w:sz w:val="20"/>
              </w:rPr>
            </w:pPr>
            <w:r>
              <w:rPr>
                <w:sz w:val="20"/>
              </w:rPr>
              <w:t>SRO INTRAOP COMP</w:t>
            </w:r>
          </w:p>
        </w:tc>
        <w:tc>
          <w:tcPr>
            <w:tcW w:w="3509" w:type="dxa"/>
          </w:tcPr>
          <w:p w14:paraId="2032E0AD" w14:textId="77777777" w:rsidR="00A72B2A" w:rsidRDefault="00C1541F">
            <w:pPr>
              <w:pStyle w:val="TableParagraph"/>
              <w:spacing w:before="24"/>
              <w:ind w:left="76"/>
              <w:rPr>
                <w:sz w:val="20"/>
              </w:rPr>
            </w:pPr>
            <w:r>
              <w:rPr>
                <w:sz w:val="20"/>
              </w:rPr>
              <w:t>SRO M&amp;M VERIFICATION REPORT</w:t>
            </w:r>
          </w:p>
        </w:tc>
      </w:tr>
      <w:tr w:rsidR="00A72B2A" w14:paraId="3FC99241" w14:textId="77777777">
        <w:trPr>
          <w:trHeight w:val="518"/>
        </w:trPr>
        <w:tc>
          <w:tcPr>
            <w:tcW w:w="2765" w:type="dxa"/>
          </w:tcPr>
          <w:p w14:paraId="2C4A1548" w14:textId="77777777" w:rsidR="00A72B2A" w:rsidRDefault="00C1541F">
            <w:pPr>
              <w:pStyle w:val="TableParagraph"/>
              <w:spacing w:before="24"/>
              <w:ind w:left="79"/>
              <w:rPr>
                <w:sz w:val="20"/>
              </w:rPr>
            </w:pPr>
            <w:r>
              <w:rPr>
                <w:sz w:val="20"/>
              </w:rPr>
              <w:t xml:space="preserve">SRO PACKAGE </w:t>
            </w:r>
            <w:r>
              <w:rPr>
                <w:w w:val="95"/>
                <w:sz w:val="20"/>
              </w:rPr>
              <w:t>MANAGEMENT</w:t>
            </w:r>
          </w:p>
        </w:tc>
        <w:tc>
          <w:tcPr>
            <w:tcW w:w="3202" w:type="dxa"/>
          </w:tcPr>
          <w:p w14:paraId="311F3470" w14:textId="77777777" w:rsidR="00A72B2A" w:rsidRDefault="00C1541F">
            <w:pPr>
              <w:pStyle w:val="TableParagraph"/>
              <w:spacing w:before="24"/>
              <w:ind w:left="79"/>
              <w:rPr>
                <w:sz w:val="20"/>
              </w:rPr>
            </w:pPr>
            <w:r>
              <w:rPr>
                <w:sz w:val="20"/>
              </w:rPr>
              <w:t>SRO PCE NOTRANS</w:t>
            </w:r>
          </w:p>
        </w:tc>
        <w:tc>
          <w:tcPr>
            <w:tcW w:w="3509" w:type="dxa"/>
          </w:tcPr>
          <w:p w14:paraId="152B78E4" w14:textId="77777777" w:rsidR="00A72B2A" w:rsidRDefault="00C1541F">
            <w:pPr>
              <w:pStyle w:val="TableParagraph"/>
              <w:spacing w:before="24"/>
              <w:ind w:left="76"/>
              <w:rPr>
                <w:sz w:val="20"/>
              </w:rPr>
            </w:pPr>
            <w:r>
              <w:rPr>
                <w:sz w:val="20"/>
              </w:rPr>
              <w:t>SRO PCE STATUS</w:t>
            </w:r>
          </w:p>
        </w:tc>
      </w:tr>
      <w:tr w:rsidR="00A72B2A" w14:paraId="2B811304" w14:textId="77777777">
        <w:trPr>
          <w:trHeight w:val="290"/>
        </w:trPr>
        <w:tc>
          <w:tcPr>
            <w:tcW w:w="2765" w:type="dxa"/>
          </w:tcPr>
          <w:p w14:paraId="32FC8FC5" w14:textId="77777777" w:rsidR="00A72B2A" w:rsidRDefault="00C1541F">
            <w:pPr>
              <w:pStyle w:val="TableParagraph"/>
              <w:spacing w:before="24"/>
              <w:ind w:left="79"/>
              <w:rPr>
                <w:sz w:val="20"/>
              </w:rPr>
            </w:pPr>
            <w:r>
              <w:rPr>
                <w:sz w:val="20"/>
              </w:rPr>
              <w:t>SRO POSTOP COMP</w:t>
            </w:r>
          </w:p>
        </w:tc>
        <w:tc>
          <w:tcPr>
            <w:tcW w:w="3202" w:type="dxa"/>
          </w:tcPr>
          <w:p w14:paraId="1E244F56" w14:textId="77777777" w:rsidR="00A72B2A" w:rsidRDefault="00C1541F">
            <w:pPr>
              <w:pStyle w:val="TableParagraph"/>
              <w:spacing w:before="24"/>
              <w:ind w:left="79"/>
              <w:rPr>
                <w:sz w:val="20"/>
              </w:rPr>
            </w:pPr>
            <w:r>
              <w:rPr>
                <w:sz w:val="20"/>
              </w:rPr>
              <w:t>SRO QUARTERLY REPORT</w:t>
            </w:r>
          </w:p>
        </w:tc>
        <w:tc>
          <w:tcPr>
            <w:tcW w:w="3509" w:type="dxa"/>
          </w:tcPr>
          <w:p w14:paraId="720456C1" w14:textId="77777777" w:rsidR="00A72B2A" w:rsidRDefault="00C1541F">
            <w:pPr>
              <w:pStyle w:val="TableParagraph"/>
              <w:spacing w:before="24"/>
              <w:ind w:left="76"/>
              <w:rPr>
                <w:sz w:val="20"/>
              </w:rPr>
            </w:pPr>
            <w:r>
              <w:rPr>
                <w:sz w:val="20"/>
              </w:rPr>
              <w:t>SRO SURGICAL PRIORITY</w:t>
            </w:r>
          </w:p>
        </w:tc>
      </w:tr>
      <w:tr w:rsidR="00A72B2A" w14:paraId="1A08CE12" w14:textId="77777777">
        <w:trPr>
          <w:trHeight w:val="517"/>
        </w:trPr>
        <w:tc>
          <w:tcPr>
            <w:tcW w:w="2765" w:type="dxa"/>
          </w:tcPr>
          <w:p w14:paraId="11C33F52" w14:textId="77777777" w:rsidR="00A72B2A" w:rsidRDefault="00C1541F">
            <w:pPr>
              <w:pStyle w:val="TableParagraph"/>
              <w:spacing w:before="22"/>
              <w:ind w:left="79" w:right="189"/>
              <w:rPr>
                <w:sz w:val="20"/>
              </w:rPr>
            </w:pPr>
            <w:r>
              <w:rPr>
                <w:sz w:val="20"/>
              </w:rPr>
              <w:t>SRO UPDATE CANCELLED CASE</w:t>
            </w:r>
          </w:p>
        </w:tc>
        <w:tc>
          <w:tcPr>
            <w:tcW w:w="3202" w:type="dxa"/>
          </w:tcPr>
          <w:p w14:paraId="0A60EF7B" w14:textId="77777777" w:rsidR="00A72B2A" w:rsidRDefault="00C1541F">
            <w:pPr>
              <w:pStyle w:val="TableParagraph"/>
              <w:spacing w:before="22"/>
              <w:ind w:left="79"/>
              <w:rPr>
                <w:sz w:val="20"/>
              </w:rPr>
            </w:pPr>
            <w:r>
              <w:rPr>
                <w:sz w:val="20"/>
              </w:rPr>
              <w:t>SRO UPDATE RETURNS</w:t>
            </w:r>
          </w:p>
        </w:tc>
        <w:tc>
          <w:tcPr>
            <w:tcW w:w="3509" w:type="dxa"/>
          </w:tcPr>
          <w:p w14:paraId="43CFE81F" w14:textId="77777777" w:rsidR="00A72B2A" w:rsidRDefault="00A72B2A">
            <w:pPr>
              <w:pStyle w:val="TableParagraph"/>
              <w:spacing w:before="0"/>
              <w:ind w:left="0"/>
              <w:rPr>
                <w:sz w:val="20"/>
              </w:rPr>
            </w:pPr>
          </w:p>
        </w:tc>
      </w:tr>
      <w:tr w:rsidR="00A72B2A" w14:paraId="32488E3E" w14:textId="77777777">
        <w:trPr>
          <w:trHeight w:val="287"/>
        </w:trPr>
        <w:tc>
          <w:tcPr>
            <w:tcW w:w="2765" w:type="dxa"/>
          </w:tcPr>
          <w:p w14:paraId="5ED65617" w14:textId="77777777" w:rsidR="00A72B2A" w:rsidRDefault="00C1541F">
            <w:pPr>
              <w:pStyle w:val="TableParagraph"/>
              <w:spacing w:before="22"/>
              <w:ind w:left="79"/>
              <w:rPr>
                <w:sz w:val="20"/>
              </w:rPr>
            </w:pPr>
            <w:r>
              <w:rPr>
                <w:sz w:val="20"/>
              </w:rPr>
              <w:t>SRO-CHIEF REPORTS</w:t>
            </w:r>
          </w:p>
        </w:tc>
        <w:tc>
          <w:tcPr>
            <w:tcW w:w="3202" w:type="dxa"/>
          </w:tcPr>
          <w:p w14:paraId="5FB18A1E" w14:textId="77777777" w:rsidR="00A72B2A" w:rsidRDefault="00C1541F">
            <w:pPr>
              <w:pStyle w:val="TableParagraph"/>
              <w:spacing w:before="22"/>
              <w:ind w:left="79"/>
              <w:rPr>
                <w:sz w:val="20"/>
              </w:rPr>
            </w:pPr>
            <w:r>
              <w:rPr>
                <w:sz w:val="20"/>
              </w:rPr>
              <w:t>SRO-LRRP</w:t>
            </w:r>
          </w:p>
        </w:tc>
        <w:tc>
          <w:tcPr>
            <w:tcW w:w="3509" w:type="dxa"/>
          </w:tcPr>
          <w:p w14:paraId="390C91F7" w14:textId="77777777" w:rsidR="00A72B2A" w:rsidRDefault="00C1541F">
            <w:pPr>
              <w:pStyle w:val="TableParagraph"/>
              <w:spacing w:before="22"/>
              <w:ind w:left="76"/>
              <w:rPr>
                <w:sz w:val="20"/>
              </w:rPr>
            </w:pPr>
            <w:r>
              <w:rPr>
                <w:sz w:val="20"/>
              </w:rPr>
              <w:t>SRO-ROOM</w:t>
            </w:r>
          </w:p>
        </w:tc>
      </w:tr>
      <w:tr w:rsidR="00A72B2A" w14:paraId="6D5766F9" w14:textId="77777777">
        <w:trPr>
          <w:trHeight w:val="287"/>
        </w:trPr>
        <w:tc>
          <w:tcPr>
            <w:tcW w:w="2765" w:type="dxa"/>
          </w:tcPr>
          <w:p w14:paraId="2485AE60" w14:textId="77777777" w:rsidR="00A72B2A" w:rsidRDefault="00C1541F">
            <w:pPr>
              <w:pStyle w:val="TableParagraph"/>
              <w:spacing w:before="22"/>
              <w:ind w:left="79"/>
              <w:rPr>
                <w:sz w:val="20"/>
              </w:rPr>
            </w:pPr>
            <w:r>
              <w:rPr>
                <w:sz w:val="20"/>
              </w:rPr>
              <w:t>SRO-UNLOCK</w:t>
            </w:r>
          </w:p>
        </w:tc>
        <w:tc>
          <w:tcPr>
            <w:tcW w:w="3202" w:type="dxa"/>
          </w:tcPr>
          <w:p w14:paraId="377F6826" w14:textId="77777777" w:rsidR="00A72B2A" w:rsidRDefault="00C1541F">
            <w:pPr>
              <w:pStyle w:val="TableParagraph"/>
              <w:spacing w:before="22"/>
              <w:ind w:left="79"/>
              <w:rPr>
                <w:sz w:val="20"/>
              </w:rPr>
            </w:pPr>
            <w:r>
              <w:rPr>
                <w:sz w:val="20"/>
              </w:rPr>
              <w:t>SROA ASSESSMENT LIST</w:t>
            </w:r>
          </w:p>
        </w:tc>
        <w:tc>
          <w:tcPr>
            <w:tcW w:w="3509" w:type="dxa"/>
          </w:tcPr>
          <w:p w14:paraId="2DCB5A64" w14:textId="77777777" w:rsidR="00A72B2A" w:rsidRDefault="00C1541F">
            <w:pPr>
              <w:pStyle w:val="TableParagraph"/>
              <w:spacing w:before="22"/>
              <w:ind w:left="76"/>
              <w:rPr>
                <w:sz w:val="20"/>
              </w:rPr>
            </w:pPr>
            <w:r>
              <w:rPr>
                <w:sz w:val="20"/>
              </w:rPr>
              <w:t>SROA CARDIAC COMPLICATIONS</w:t>
            </w:r>
          </w:p>
        </w:tc>
      </w:tr>
      <w:tr w:rsidR="00A72B2A" w14:paraId="3565803B" w14:textId="77777777">
        <w:trPr>
          <w:trHeight w:val="518"/>
        </w:trPr>
        <w:tc>
          <w:tcPr>
            <w:tcW w:w="2765" w:type="dxa"/>
          </w:tcPr>
          <w:p w14:paraId="4D164495" w14:textId="77777777" w:rsidR="00A72B2A" w:rsidRDefault="00C1541F">
            <w:pPr>
              <w:pStyle w:val="TableParagraph"/>
              <w:spacing w:before="22"/>
              <w:ind w:left="79" w:right="1172"/>
              <w:rPr>
                <w:sz w:val="20"/>
              </w:rPr>
            </w:pPr>
            <w:r>
              <w:rPr>
                <w:sz w:val="20"/>
              </w:rPr>
              <w:t>SROA CARDIAC ENTER/EDIT</w:t>
            </w:r>
          </w:p>
        </w:tc>
        <w:tc>
          <w:tcPr>
            <w:tcW w:w="3202" w:type="dxa"/>
          </w:tcPr>
          <w:p w14:paraId="6A51F825" w14:textId="77777777" w:rsidR="00A72B2A" w:rsidRDefault="00C1541F">
            <w:pPr>
              <w:pStyle w:val="TableParagraph"/>
              <w:spacing w:before="22"/>
              <w:ind w:left="79" w:right="448"/>
              <w:rPr>
                <w:sz w:val="20"/>
              </w:rPr>
            </w:pPr>
            <w:r>
              <w:rPr>
                <w:sz w:val="20"/>
              </w:rPr>
              <w:t>SROA CARDIAC OPERATIVE RISK</w:t>
            </w:r>
          </w:p>
        </w:tc>
        <w:tc>
          <w:tcPr>
            <w:tcW w:w="3509" w:type="dxa"/>
          </w:tcPr>
          <w:p w14:paraId="65A9927C" w14:textId="77777777" w:rsidR="00A72B2A" w:rsidRDefault="00C1541F">
            <w:pPr>
              <w:pStyle w:val="TableParagraph"/>
              <w:spacing w:before="22"/>
              <w:ind w:left="76"/>
              <w:rPr>
                <w:sz w:val="20"/>
              </w:rPr>
            </w:pPr>
            <w:r>
              <w:rPr>
                <w:sz w:val="20"/>
              </w:rPr>
              <w:t>SROA CARDIAC PROCEDURES</w:t>
            </w:r>
          </w:p>
        </w:tc>
      </w:tr>
      <w:tr w:rsidR="00A72B2A" w14:paraId="6B41C72E" w14:textId="77777777">
        <w:trPr>
          <w:trHeight w:val="518"/>
        </w:trPr>
        <w:tc>
          <w:tcPr>
            <w:tcW w:w="2765" w:type="dxa"/>
          </w:tcPr>
          <w:p w14:paraId="11F52177" w14:textId="77777777" w:rsidR="00A72B2A" w:rsidRDefault="00C1541F">
            <w:pPr>
              <w:pStyle w:val="TableParagraph"/>
              <w:spacing w:before="22"/>
              <w:ind w:left="79" w:right="1172"/>
              <w:rPr>
                <w:sz w:val="20"/>
              </w:rPr>
            </w:pPr>
            <w:r>
              <w:rPr>
                <w:sz w:val="20"/>
              </w:rPr>
              <w:t>SROA CARDIAC RESOURCE</w:t>
            </w:r>
          </w:p>
        </w:tc>
        <w:tc>
          <w:tcPr>
            <w:tcW w:w="3202" w:type="dxa"/>
          </w:tcPr>
          <w:p w14:paraId="04119765" w14:textId="77777777" w:rsidR="00A72B2A" w:rsidRDefault="00C1541F">
            <w:pPr>
              <w:pStyle w:val="TableParagraph"/>
              <w:spacing w:before="22"/>
              <w:ind w:left="79"/>
              <w:rPr>
                <w:sz w:val="20"/>
              </w:rPr>
            </w:pPr>
            <w:r>
              <w:rPr>
                <w:sz w:val="20"/>
              </w:rPr>
              <w:t>SROA CARDIAC-OUTCOMES</w:t>
            </w:r>
          </w:p>
        </w:tc>
        <w:tc>
          <w:tcPr>
            <w:tcW w:w="3509" w:type="dxa"/>
          </w:tcPr>
          <w:p w14:paraId="31E9A3E8" w14:textId="77777777" w:rsidR="00A72B2A" w:rsidRDefault="00C1541F">
            <w:pPr>
              <w:pStyle w:val="TableParagraph"/>
              <w:spacing w:before="22"/>
              <w:ind w:left="76"/>
              <w:rPr>
                <w:sz w:val="20"/>
              </w:rPr>
            </w:pPr>
            <w:r>
              <w:rPr>
                <w:sz w:val="20"/>
              </w:rPr>
              <w:t>SROA CATHETERIZATION</w:t>
            </w:r>
          </w:p>
        </w:tc>
      </w:tr>
      <w:tr w:rsidR="00A72B2A" w14:paraId="78564B5F" w14:textId="77777777">
        <w:trPr>
          <w:trHeight w:val="517"/>
        </w:trPr>
        <w:tc>
          <w:tcPr>
            <w:tcW w:w="2765" w:type="dxa"/>
          </w:tcPr>
          <w:p w14:paraId="55832FFD" w14:textId="77777777" w:rsidR="00A72B2A" w:rsidRDefault="00C1541F">
            <w:pPr>
              <w:pStyle w:val="TableParagraph"/>
              <w:spacing w:before="22"/>
              <w:ind w:left="79" w:right="1139"/>
              <w:rPr>
                <w:sz w:val="20"/>
              </w:rPr>
            </w:pPr>
            <w:r>
              <w:rPr>
                <w:sz w:val="20"/>
              </w:rPr>
              <w:t>SROA CLINICAL INFORMATION</w:t>
            </w:r>
          </w:p>
        </w:tc>
        <w:tc>
          <w:tcPr>
            <w:tcW w:w="3202" w:type="dxa"/>
          </w:tcPr>
          <w:p w14:paraId="24D4D58D" w14:textId="77777777" w:rsidR="00A72B2A" w:rsidRDefault="00C1541F">
            <w:pPr>
              <w:pStyle w:val="TableParagraph"/>
              <w:spacing w:before="22"/>
              <w:ind w:left="79"/>
              <w:rPr>
                <w:sz w:val="20"/>
              </w:rPr>
            </w:pPr>
            <w:r>
              <w:rPr>
                <w:sz w:val="20"/>
              </w:rPr>
              <w:t>SROA CODE ISSUE</w:t>
            </w:r>
          </w:p>
        </w:tc>
        <w:tc>
          <w:tcPr>
            <w:tcW w:w="3509" w:type="dxa"/>
          </w:tcPr>
          <w:p w14:paraId="1411577E" w14:textId="77777777" w:rsidR="00A72B2A" w:rsidRDefault="00C1541F">
            <w:pPr>
              <w:pStyle w:val="TableParagraph"/>
              <w:spacing w:before="22"/>
              <w:ind w:left="76"/>
              <w:rPr>
                <w:sz w:val="20"/>
              </w:rPr>
            </w:pPr>
            <w:r>
              <w:rPr>
                <w:sz w:val="20"/>
              </w:rPr>
              <w:t>SROA COMPLETE ASSESSMENT</w:t>
            </w:r>
          </w:p>
        </w:tc>
      </w:tr>
      <w:tr w:rsidR="00A72B2A" w14:paraId="138BFE87" w14:textId="77777777">
        <w:trPr>
          <w:trHeight w:val="287"/>
        </w:trPr>
        <w:tc>
          <w:tcPr>
            <w:tcW w:w="2765" w:type="dxa"/>
          </w:tcPr>
          <w:p w14:paraId="21966A1C" w14:textId="77777777" w:rsidR="00A72B2A" w:rsidRDefault="00C1541F">
            <w:pPr>
              <w:pStyle w:val="TableParagraph"/>
              <w:spacing w:before="22"/>
              <w:ind w:left="79"/>
              <w:rPr>
                <w:sz w:val="20"/>
              </w:rPr>
            </w:pPr>
            <w:r>
              <w:rPr>
                <w:sz w:val="20"/>
              </w:rPr>
              <w:t>SROA DEMOGRAPHICS</w:t>
            </w:r>
          </w:p>
        </w:tc>
        <w:tc>
          <w:tcPr>
            <w:tcW w:w="3202" w:type="dxa"/>
          </w:tcPr>
          <w:p w14:paraId="22716B8C" w14:textId="77777777" w:rsidR="00A72B2A" w:rsidRDefault="00C1541F">
            <w:pPr>
              <w:pStyle w:val="TableParagraph"/>
              <w:spacing w:before="22"/>
              <w:ind w:left="79"/>
              <w:rPr>
                <w:sz w:val="20"/>
              </w:rPr>
            </w:pPr>
            <w:r>
              <w:rPr>
                <w:sz w:val="20"/>
              </w:rPr>
              <w:t>SROA ENTER/EDIT</w:t>
            </w:r>
          </w:p>
        </w:tc>
        <w:tc>
          <w:tcPr>
            <w:tcW w:w="3509" w:type="dxa"/>
          </w:tcPr>
          <w:p w14:paraId="74379640" w14:textId="77777777" w:rsidR="00A72B2A" w:rsidRDefault="00C1541F">
            <w:pPr>
              <w:pStyle w:val="TableParagraph"/>
              <w:spacing w:before="22"/>
              <w:ind w:left="76"/>
              <w:rPr>
                <w:sz w:val="20"/>
              </w:rPr>
            </w:pPr>
            <w:r>
              <w:rPr>
                <w:sz w:val="20"/>
              </w:rPr>
              <w:t>SROA LAB</w:t>
            </w:r>
          </w:p>
        </w:tc>
      </w:tr>
      <w:tr w:rsidR="00A72B2A" w14:paraId="51DE5FB1" w14:textId="77777777">
        <w:trPr>
          <w:trHeight w:val="517"/>
        </w:trPr>
        <w:tc>
          <w:tcPr>
            <w:tcW w:w="2765" w:type="dxa"/>
          </w:tcPr>
          <w:p w14:paraId="7CB03C75" w14:textId="77777777" w:rsidR="00A72B2A" w:rsidRDefault="00C1541F">
            <w:pPr>
              <w:pStyle w:val="TableParagraph"/>
              <w:spacing w:before="22"/>
              <w:ind w:left="79"/>
              <w:rPr>
                <w:sz w:val="20"/>
              </w:rPr>
            </w:pPr>
            <w:r>
              <w:rPr>
                <w:sz w:val="20"/>
              </w:rPr>
              <w:t>SROA LAB TEST EDIT</w:t>
            </w:r>
          </w:p>
        </w:tc>
        <w:tc>
          <w:tcPr>
            <w:tcW w:w="3202" w:type="dxa"/>
          </w:tcPr>
          <w:p w14:paraId="100C5648" w14:textId="77777777" w:rsidR="00A72B2A" w:rsidRDefault="00C1541F">
            <w:pPr>
              <w:pStyle w:val="TableParagraph"/>
              <w:spacing w:before="22"/>
              <w:ind w:left="79"/>
              <w:rPr>
                <w:sz w:val="20"/>
              </w:rPr>
            </w:pPr>
            <w:r>
              <w:rPr>
                <w:sz w:val="20"/>
              </w:rPr>
              <w:t>SROA LAB-CARDIAC</w:t>
            </w:r>
          </w:p>
        </w:tc>
        <w:tc>
          <w:tcPr>
            <w:tcW w:w="3509" w:type="dxa"/>
          </w:tcPr>
          <w:p w14:paraId="4456D2B6" w14:textId="77777777" w:rsidR="00A72B2A" w:rsidRDefault="00C1541F">
            <w:pPr>
              <w:pStyle w:val="TableParagraph"/>
              <w:spacing w:before="22"/>
              <w:ind w:left="76" w:right="603"/>
              <w:rPr>
                <w:sz w:val="20"/>
              </w:rPr>
            </w:pPr>
            <w:r>
              <w:rPr>
                <w:sz w:val="20"/>
              </w:rPr>
              <w:t>SROA MONTHLY WORKLOAD REPORT</w:t>
            </w:r>
          </w:p>
        </w:tc>
      </w:tr>
    </w:tbl>
    <w:p w14:paraId="5B09DF64" w14:textId="77777777" w:rsidR="00A72B2A" w:rsidRDefault="00A72B2A">
      <w:pPr>
        <w:rPr>
          <w:sz w:val="20"/>
        </w:rPr>
        <w:sectPr w:rsidR="00A72B2A">
          <w:pgSz w:w="12240" w:h="15840"/>
          <w:pgMar w:top="1360" w:right="960" w:bottom="860" w:left="1200" w:header="0" w:footer="746"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5"/>
        <w:gridCol w:w="3202"/>
        <w:gridCol w:w="3509"/>
      </w:tblGrid>
      <w:tr w:rsidR="00A72B2A" w14:paraId="78E02AA3" w14:textId="77777777">
        <w:trPr>
          <w:trHeight w:val="287"/>
        </w:trPr>
        <w:tc>
          <w:tcPr>
            <w:tcW w:w="2765" w:type="dxa"/>
          </w:tcPr>
          <w:p w14:paraId="24CBF438" w14:textId="77777777" w:rsidR="00A72B2A" w:rsidRDefault="00C1541F">
            <w:pPr>
              <w:pStyle w:val="TableParagraph"/>
              <w:spacing w:before="22"/>
              <w:ind w:left="79"/>
              <w:rPr>
                <w:sz w:val="20"/>
              </w:rPr>
            </w:pPr>
            <w:r>
              <w:rPr>
                <w:sz w:val="20"/>
              </w:rPr>
              <w:t>SROA ONE-LINER UPDATE</w:t>
            </w:r>
          </w:p>
        </w:tc>
        <w:tc>
          <w:tcPr>
            <w:tcW w:w="3202" w:type="dxa"/>
          </w:tcPr>
          <w:p w14:paraId="3F64C99B" w14:textId="77777777" w:rsidR="00A72B2A" w:rsidRDefault="00C1541F">
            <w:pPr>
              <w:pStyle w:val="TableParagraph"/>
              <w:spacing w:before="22"/>
              <w:ind w:left="79"/>
              <w:rPr>
                <w:sz w:val="20"/>
              </w:rPr>
            </w:pPr>
            <w:r>
              <w:rPr>
                <w:sz w:val="20"/>
              </w:rPr>
              <w:t>SROA OPERATION DATA</w:t>
            </w:r>
          </w:p>
        </w:tc>
        <w:tc>
          <w:tcPr>
            <w:tcW w:w="3509" w:type="dxa"/>
          </w:tcPr>
          <w:p w14:paraId="1897212B" w14:textId="77777777" w:rsidR="00A72B2A" w:rsidRDefault="00C1541F">
            <w:pPr>
              <w:pStyle w:val="TableParagraph"/>
              <w:spacing w:before="22"/>
              <w:ind w:left="76"/>
              <w:rPr>
                <w:sz w:val="20"/>
              </w:rPr>
            </w:pPr>
            <w:r>
              <w:rPr>
                <w:sz w:val="20"/>
              </w:rPr>
              <w:t>SROA OUTCOMES</w:t>
            </w:r>
          </w:p>
        </w:tc>
      </w:tr>
      <w:tr w:rsidR="00A72B2A" w14:paraId="18481C2D" w14:textId="77777777">
        <w:trPr>
          <w:trHeight w:val="287"/>
        </w:trPr>
        <w:tc>
          <w:tcPr>
            <w:tcW w:w="2765" w:type="dxa"/>
          </w:tcPr>
          <w:p w14:paraId="4AD09C03" w14:textId="77777777" w:rsidR="00A72B2A" w:rsidRDefault="00C1541F">
            <w:pPr>
              <w:pStyle w:val="TableParagraph"/>
              <w:spacing w:before="22"/>
              <w:ind w:left="79"/>
              <w:rPr>
                <w:sz w:val="20"/>
              </w:rPr>
            </w:pPr>
            <w:r>
              <w:rPr>
                <w:sz w:val="20"/>
              </w:rPr>
              <w:t>SROA PREOP DATA</w:t>
            </w:r>
          </w:p>
        </w:tc>
        <w:tc>
          <w:tcPr>
            <w:tcW w:w="3202" w:type="dxa"/>
          </w:tcPr>
          <w:p w14:paraId="3FFDEF0A" w14:textId="77777777" w:rsidR="00A72B2A" w:rsidRDefault="00C1541F">
            <w:pPr>
              <w:pStyle w:val="TableParagraph"/>
              <w:spacing w:before="22"/>
              <w:ind w:left="79"/>
              <w:rPr>
                <w:sz w:val="20"/>
              </w:rPr>
            </w:pPr>
            <w:r>
              <w:rPr>
                <w:sz w:val="20"/>
              </w:rPr>
              <w:t>SROA PRINT ASSESSMENT</w:t>
            </w:r>
          </w:p>
        </w:tc>
        <w:tc>
          <w:tcPr>
            <w:tcW w:w="3509" w:type="dxa"/>
          </w:tcPr>
          <w:p w14:paraId="0BC82535" w14:textId="77777777" w:rsidR="00A72B2A" w:rsidRDefault="00C1541F">
            <w:pPr>
              <w:pStyle w:val="TableParagraph"/>
              <w:spacing w:before="22"/>
              <w:ind w:left="76"/>
              <w:rPr>
                <w:sz w:val="20"/>
              </w:rPr>
            </w:pPr>
            <w:r>
              <w:rPr>
                <w:sz w:val="20"/>
              </w:rPr>
              <w:t>SROA REPRINT LETTERS</w:t>
            </w:r>
          </w:p>
        </w:tc>
      </w:tr>
      <w:tr w:rsidR="00A72B2A" w14:paraId="4AD4A319" w14:textId="77777777">
        <w:trPr>
          <w:trHeight w:val="517"/>
        </w:trPr>
        <w:tc>
          <w:tcPr>
            <w:tcW w:w="2765" w:type="dxa"/>
          </w:tcPr>
          <w:p w14:paraId="216DAD7C" w14:textId="77777777" w:rsidR="00A72B2A" w:rsidRDefault="00C1541F">
            <w:pPr>
              <w:pStyle w:val="TableParagraph"/>
              <w:spacing w:before="24"/>
              <w:ind w:left="79"/>
              <w:rPr>
                <w:sz w:val="20"/>
              </w:rPr>
            </w:pPr>
            <w:r>
              <w:rPr>
                <w:sz w:val="20"/>
              </w:rPr>
              <w:t>SROA RISK ASSESSMENT</w:t>
            </w:r>
          </w:p>
        </w:tc>
        <w:tc>
          <w:tcPr>
            <w:tcW w:w="3202" w:type="dxa"/>
          </w:tcPr>
          <w:p w14:paraId="07A53E4D" w14:textId="77777777" w:rsidR="00A72B2A" w:rsidRDefault="00C1541F">
            <w:pPr>
              <w:pStyle w:val="TableParagraph"/>
              <w:spacing w:before="24"/>
              <w:ind w:left="79" w:right="1126"/>
              <w:rPr>
                <w:sz w:val="20"/>
              </w:rPr>
            </w:pPr>
            <w:r>
              <w:rPr>
                <w:sz w:val="20"/>
              </w:rPr>
              <w:t>SROA TRANSMIT ASSESSMENTS</w:t>
            </w:r>
          </w:p>
        </w:tc>
        <w:tc>
          <w:tcPr>
            <w:tcW w:w="3509" w:type="dxa"/>
          </w:tcPr>
          <w:p w14:paraId="6953B1B0" w14:textId="77777777" w:rsidR="00A72B2A" w:rsidRDefault="00C1541F">
            <w:pPr>
              <w:pStyle w:val="TableParagraph"/>
              <w:spacing w:before="24"/>
              <w:ind w:left="76"/>
              <w:rPr>
                <w:sz w:val="20"/>
              </w:rPr>
            </w:pPr>
            <w:r>
              <w:rPr>
                <w:sz w:val="20"/>
              </w:rPr>
              <w:t>SROA TRANSMITTED IN ERROR</w:t>
            </w:r>
          </w:p>
        </w:tc>
      </w:tr>
      <w:tr w:rsidR="00A72B2A" w14:paraId="67EE69A4" w14:textId="77777777">
        <w:trPr>
          <w:trHeight w:val="287"/>
        </w:trPr>
        <w:tc>
          <w:tcPr>
            <w:tcW w:w="2765" w:type="dxa"/>
          </w:tcPr>
          <w:p w14:paraId="5A81E114" w14:textId="77777777" w:rsidR="00A72B2A" w:rsidRDefault="00C1541F">
            <w:pPr>
              <w:pStyle w:val="TableParagraph"/>
              <w:spacing w:before="24"/>
              <w:ind w:left="129"/>
              <w:rPr>
                <w:sz w:val="20"/>
              </w:rPr>
            </w:pPr>
            <w:r>
              <w:rPr>
                <w:sz w:val="20"/>
              </w:rPr>
              <w:t>SROABRT</w:t>
            </w:r>
          </w:p>
        </w:tc>
        <w:tc>
          <w:tcPr>
            <w:tcW w:w="3202" w:type="dxa"/>
          </w:tcPr>
          <w:p w14:paraId="43A4A4CA" w14:textId="77777777" w:rsidR="00A72B2A" w:rsidRDefault="00C1541F">
            <w:pPr>
              <w:pStyle w:val="TableParagraph"/>
              <w:spacing w:before="24"/>
              <w:ind w:left="79"/>
              <w:rPr>
                <w:sz w:val="20"/>
              </w:rPr>
            </w:pPr>
            <w:r>
              <w:rPr>
                <w:sz w:val="20"/>
              </w:rPr>
              <w:t>SROADOC</w:t>
            </w:r>
          </w:p>
        </w:tc>
        <w:tc>
          <w:tcPr>
            <w:tcW w:w="3509" w:type="dxa"/>
          </w:tcPr>
          <w:p w14:paraId="1E52C223" w14:textId="77777777" w:rsidR="00A72B2A" w:rsidRDefault="00C1541F">
            <w:pPr>
              <w:pStyle w:val="TableParagraph"/>
              <w:spacing w:before="24"/>
              <w:ind w:left="76"/>
              <w:rPr>
                <w:sz w:val="20"/>
              </w:rPr>
            </w:pPr>
            <w:r>
              <w:rPr>
                <w:sz w:val="20"/>
              </w:rPr>
              <w:t>SROAMIS</w:t>
            </w:r>
          </w:p>
        </w:tc>
      </w:tr>
      <w:tr w:rsidR="00A72B2A" w14:paraId="3CC5BF4E" w14:textId="77777777">
        <w:trPr>
          <w:trHeight w:val="290"/>
        </w:trPr>
        <w:tc>
          <w:tcPr>
            <w:tcW w:w="2765" w:type="dxa"/>
          </w:tcPr>
          <w:p w14:paraId="4057A9DF" w14:textId="77777777" w:rsidR="00A72B2A" w:rsidRDefault="00C1541F">
            <w:pPr>
              <w:pStyle w:val="TableParagraph"/>
              <w:spacing w:before="24"/>
              <w:ind w:left="79"/>
              <w:rPr>
                <w:sz w:val="20"/>
              </w:rPr>
            </w:pPr>
            <w:r>
              <w:rPr>
                <w:sz w:val="20"/>
              </w:rPr>
              <w:t>SROACCT</w:t>
            </w:r>
          </w:p>
        </w:tc>
        <w:tc>
          <w:tcPr>
            <w:tcW w:w="3202" w:type="dxa"/>
          </w:tcPr>
          <w:p w14:paraId="7E1C9C0F" w14:textId="77777777" w:rsidR="00A72B2A" w:rsidRDefault="00C1541F">
            <w:pPr>
              <w:pStyle w:val="TableParagraph"/>
              <w:spacing w:before="24"/>
              <w:ind w:left="79"/>
              <w:rPr>
                <w:sz w:val="20"/>
              </w:rPr>
            </w:pPr>
            <w:r>
              <w:rPr>
                <w:sz w:val="20"/>
              </w:rPr>
              <w:t>SROANES MED</w:t>
            </w:r>
          </w:p>
        </w:tc>
        <w:tc>
          <w:tcPr>
            <w:tcW w:w="3509" w:type="dxa"/>
          </w:tcPr>
          <w:p w14:paraId="2A9BF9AA" w14:textId="77777777" w:rsidR="00A72B2A" w:rsidRDefault="00C1541F">
            <w:pPr>
              <w:pStyle w:val="TableParagraph"/>
              <w:spacing w:before="24"/>
              <w:ind w:left="76"/>
              <w:rPr>
                <w:sz w:val="20"/>
              </w:rPr>
            </w:pPr>
            <w:r>
              <w:rPr>
                <w:sz w:val="20"/>
              </w:rPr>
              <w:t>SROANES-D</w:t>
            </w:r>
          </w:p>
        </w:tc>
      </w:tr>
      <w:tr w:rsidR="00A72B2A" w14:paraId="533A50DA" w14:textId="77777777">
        <w:trPr>
          <w:trHeight w:val="287"/>
        </w:trPr>
        <w:tc>
          <w:tcPr>
            <w:tcW w:w="2765" w:type="dxa"/>
          </w:tcPr>
          <w:p w14:paraId="0948F74B" w14:textId="77777777" w:rsidR="00A72B2A" w:rsidRDefault="00C1541F">
            <w:pPr>
              <w:pStyle w:val="TableParagraph"/>
              <w:spacing w:before="22"/>
              <w:ind w:left="79"/>
              <w:rPr>
                <w:sz w:val="20"/>
              </w:rPr>
            </w:pPr>
            <w:r>
              <w:rPr>
                <w:sz w:val="20"/>
              </w:rPr>
              <w:t>SROANES</w:t>
            </w:r>
          </w:p>
        </w:tc>
        <w:tc>
          <w:tcPr>
            <w:tcW w:w="3202" w:type="dxa"/>
          </w:tcPr>
          <w:p w14:paraId="4F43B78F" w14:textId="77777777" w:rsidR="00A72B2A" w:rsidRDefault="00C1541F">
            <w:pPr>
              <w:pStyle w:val="TableParagraph"/>
              <w:spacing w:before="22"/>
              <w:ind w:left="79"/>
              <w:rPr>
                <w:sz w:val="20"/>
              </w:rPr>
            </w:pPr>
            <w:r>
              <w:rPr>
                <w:sz w:val="20"/>
              </w:rPr>
              <w:t>SROANP</w:t>
            </w:r>
          </w:p>
        </w:tc>
        <w:tc>
          <w:tcPr>
            <w:tcW w:w="3509" w:type="dxa"/>
          </w:tcPr>
          <w:p w14:paraId="73E5D571" w14:textId="77777777" w:rsidR="00A72B2A" w:rsidRDefault="00C1541F">
            <w:pPr>
              <w:pStyle w:val="TableParagraph"/>
              <w:spacing w:before="22"/>
              <w:ind w:left="76"/>
              <w:rPr>
                <w:sz w:val="20"/>
              </w:rPr>
            </w:pPr>
            <w:r>
              <w:rPr>
                <w:sz w:val="20"/>
              </w:rPr>
              <w:t>SROARPT</w:t>
            </w:r>
          </w:p>
        </w:tc>
      </w:tr>
      <w:tr w:rsidR="00A72B2A" w14:paraId="0232C5AA" w14:textId="77777777">
        <w:trPr>
          <w:trHeight w:val="287"/>
        </w:trPr>
        <w:tc>
          <w:tcPr>
            <w:tcW w:w="2765" w:type="dxa"/>
          </w:tcPr>
          <w:p w14:paraId="7F3C9E52" w14:textId="77777777" w:rsidR="00A72B2A" w:rsidRDefault="00C1541F">
            <w:pPr>
              <w:pStyle w:val="TableParagraph"/>
              <w:spacing w:before="22"/>
              <w:ind w:left="79"/>
              <w:rPr>
                <w:sz w:val="20"/>
              </w:rPr>
            </w:pPr>
            <w:r>
              <w:rPr>
                <w:sz w:val="20"/>
              </w:rPr>
              <w:t>SROANES1</w:t>
            </w:r>
          </w:p>
        </w:tc>
        <w:tc>
          <w:tcPr>
            <w:tcW w:w="3202" w:type="dxa"/>
          </w:tcPr>
          <w:p w14:paraId="5392BBE7" w14:textId="77777777" w:rsidR="00A72B2A" w:rsidRDefault="00C1541F">
            <w:pPr>
              <w:pStyle w:val="TableParagraph"/>
              <w:spacing w:before="22"/>
              <w:ind w:left="79"/>
              <w:rPr>
                <w:sz w:val="20"/>
              </w:rPr>
            </w:pPr>
            <w:r>
              <w:rPr>
                <w:sz w:val="20"/>
              </w:rPr>
              <w:t>SROASITE</w:t>
            </w:r>
          </w:p>
        </w:tc>
        <w:tc>
          <w:tcPr>
            <w:tcW w:w="3509" w:type="dxa"/>
          </w:tcPr>
          <w:p w14:paraId="3F3F8088" w14:textId="77777777" w:rsidR="00A72B2A" w:rsidRDefault="00C1541F">
            <w:pPr>
              <w:pStyle w:val="TableParagraph"/>
              <w:spacing w:before="22"/>
              <w:ind w:left="76"/>
              <w:rPr>
                <w:sz w:val="20"/>
              </w:rPr>
            </w:pPr>
            <w:r>
              <w:rPr>
                <w:sz w:val="20"/>
              </w:rPr>
              <w:t>SROATT</w:t>
            </w:r>
          </w:p>
        </w:tc>
      </w:tr>
      <w:tr w:rsidR="00A72B2A" w14:paraId="613FCE96" w14:textId="77777777">
        <w:trPr>
          <w:trHeight w:val="287"/>
        </w:trPr>
        <w:tc>
          <w:tcPr>
            <w:tcW w:w="2765" w:type="dxa"/>
          </w:tcPr>
          <w:p w14:paraId="70D5BF94" w14:textId="77777777" w:rsidR="00A72B2A" w:rsidRDefault="00C1541F">
            <w:pPr>
              <w:pStyle w:val="TableParagraph"/>
              <w:spacing w:before="22"/>
              <w:ind w:left="79"/>
              <w:rPr>
                <w:sz w:val="20"/>
              </w:rPr>
            </w:pPr>
            <w:r>
              <w:rPr>
                <w:sz w:val="20"/>
              </w:rPr>
              <w:t>SROARSP</w:t>
            </w:r>
          </w:p>
        </w:tc>
        <w:tc>
          <w:tcPr>
            <w:tcW w:w="3202" w:type="dxa"/>
          </w:tcPr>
          <w:p w14:paraId="53239324" w14:textId="77777777" w:rsidR="00A72B2A" w:rsidRDefault="00C1541F">
            <w:pPr>
              <w:pStyle w:val="TableParagraph"/>
              <w:spacing w:before="22"/>
              <w:ind w:left="79"/>
              <w:rPr>
                <w:sz w:val="20"/>
              </w:rPr>
            </w:pPr>
            <w:r>
              <w:rPr>
                <w:sz w:val="20"/>
              </w:rPr>
              <w:t>SROCHIEF</w:t>
            </w:r>
          </w:p>
        </w:tc>
        <w:tc>
          <w:tcPr>
            <w:tcW w:w="3509" w:type="dxa"/>
          </w:tcPr>
          <w:p w14:paraId="16D0BF19" w14:textId="77777777" w:rsidR="00A72B2A" w:rsidRDefault="00C1541F">
            <w:pPr>
              <w:pStyle w:val="TableParagraph"/>
              <w:spacing w:before="22"/>
              <w:ind w:left="76"/>
              <w:rPr>
                <w:sz w:val="20"/>
              </w:rPr>
            </w:pPr>
            <w:r>
              <w:rPr>
                <w:sz w:val="20"/>
              </w:rPr>
              <w:t>SROCNR</w:t>
            </w:r>
          </w:p>
        </w:tc>
      </w:tr>
      <w:tr w:rsidR="00A72B2A" w14:paraId="2D4FF421" w14:textId="77777777">
        <w:trPr>
          <w:trHeight w:val="287"/>
        </w:trPr>
        <w:tc>
          <w:tcPr>
            <w:tcW w:w="2765" w:type="dxa"/>
          </w:tcPr>
          <w:p w14:paraId="67E54CA5" w14:textId="77777777" w:rsidR="00A72B2A" w:rsidRDefault="00C1541F">
            <w:pPr>
              <w:pStyle w:val="TableParagraph"/>
              <w:spacing w:before="22"/>
              <w:ind w:left="79"/>
              <w:rPr>
                <w:sz w:val="20"/>
              </w:rPr>
            </w:pPr>
            <w:r>
              <w:rPr>
                <w:sz w:val="20"/>
              </w:rPr>
              <w:t>SROCAN</w:t>
            </w:r>
          </w:p>
        </w:tc>
        <w:tc>
          <w:tcPr>
            <w:tcW w:w="3202" w:type="dxa"/>
          </w:tcPr>
          <w:p w14:paraId="62BA5551" w14:textId="77777777" w:rsidR="00A72B2A" w:rsidRDefault="00C1541F">
            <w:pPr>
              <w:pStyle w:val="TableParagraph"/>
              <w:spacing w:before="22"/>
              <w:ind w:left="79"/>
              <w:rPr>
                <w:sz w:val="20"/>
              </w:rPr>
            </w:pPr>
            <w:r>
              <w:rPr>
                <w:sz w:val="20"/>
              </w:rPr>
              <w:t>SROCOMP</w:t>
            </w:r>
          </w:p>
        </w:tc>
        <w:tc>
          <w:tcPr>
            <w:tcW w:w="3509" w:type="dxa"/>
          </w:tcPr>
          <w:p w14:paraId="2167FC8A" w14:textId="77777777" w:rsidR="00A72B2A" w:rsidRDefault="00C1541F">
            <w:pPr>
              <w:pStyle w:val="TableParagraph"/>
              <w:spacing w:before="22"/>
              <w:ind w:left="76"/>
              <w:rPr>
                <w:sz w:val="20"/>
              </w:rPr>
            </w:pPr>
            <w:r>
              <w:rPr>
                <w:sz w:val="20"/>
              </w:rPr>
              <w:t>SROCRAT</w:t>
            </w:r>
          </w:p>
        </w:tc>
      </w:tr>
      <w:tr w:rsidR="00A72B2A" w14:paraId="29584029" w14:textId="77777777">
        <w:trPr>
          <w:trHeight w:val="287"/>
        </w:trPr>
        <w:tc>
          <w:tcPr>
            <w:tcW w:w="2765" w:type="dxa"/>
          </w:tcPr>
          <w:p w14:paraId="6F556017" w14:textId="77777777" w:rsidR="00A72B2A" w:rsidRDefault="00C1541F">
            <w:pPr>
              <w:pStyle w:val="TableParagraph"/>
              <w:spacing w:before="22"/>
              <w:ind w:left="79"/>
              <w:rPr>
                <w:sz w:val="20"/>
              </w:rPr>
            </w:pPr>
            <w:r>
              <w:rPr>
                <w:sz w:val="20"/>
              </w:rPr>
              <w:t>SROCODE</w:t>
            </w:r>
          </w:p>
        </w:tc>
        <w:tc>
          <w:tcPr>
            <w:tcW w:w="3202" w:type="dxa"/>
          </w:tcPr>
          <w:p w14:paraId="395444D9" w14:textId="77777777" w:rsidR="00A72B2A" w:rsidRDefault="00C1541F">
            <w:pPr>
              <w:pStyle w:val="TableParagraph"/>
              <w:spacing w:before="22"/>
              <w:ind w:left="79"/>
              <w:rPr>
                <w:sz w:val="20"/>
              </w:rPr>
            </w:pPr>
            <w:r>
              <w:rPr>
                <w:sz w:val="20"/>
              </w:rPr>
              <w:t>SRODISP</w:t>
            </w:r>
          </w:p>
        </w:tc>
        <w:tc>
          <w:tcPr>
            <w:tcW w:w="3509" w:type="dxa"/>
          </w:tcPr>
          <w:p w14:paraId="70E20149" w14:textId="77777777" w:rsidR="00A72B2A" w:rsidRDefault="00C1541F">
            <w:pPr>
              <w:pStyle w:val="TableParagraph"/>
              <w:spacing w:before="22"/>
              <w:ind w:left="76"/>
              <w:rPr>
                <w:sz w:val="20"/>
              </w:rPr>
            </w:pPr>
            <w:r>
              <w:rPr>
                <w:sz w:val="20"/>
              </w:rPr>
              <w:t>SROERR BACKFILL</w:t>
            </w:r>
          </w:p>
        </w:tc>
      </w:tr>
      <w:tr w:rsidR="00A72B2A" w14:paraId="2B318C5A" w14:textId="77777777">
        <w:trPr>
          <w:trHeight w:val="290"/>
        </w:trPr>
        <w:tc>
          <w:tcPr>
            <w:tcW w:w="2765" w:type="dxa"/>
          </w:tcPr>
          <w:p w14:paraId="39A23B70" w14:textId="77777777" w:rsidR="00A72B2A" w:rsidRDefault="00C1541F">
            <w:pPr>
              <w:pStyle w:val="TableParagraph"/>
              <w:spacing w:before="24"/>
              <w:ind w:left="79"/>
              <w:rPr>
                <w:sz w:val="20"/>
              </w:rPr>
            </w:pPr>
            <w:r>
              <w:rPr>
                <w:sz w:val="20"/>
              </w:rPr>
              <w:t>SRODELA</w:t>
            </w:r>
          </w:p>
        </w:tc>
        <w:tc>
          <w:tcPr>
            <w:tcW w:w="3202" w:type="dxa"/>
          </w:tcPr>
          <w:p w14:paraId="1FCF09A9" w14:textId="77777777" w:rsidR="00A72B2A" w:rsidRDefault="00C1541F">
            <w:pPr>
              <w:pStyle w:val="TableParagraph"/>
              <w:spacing w:before="24"/>
              <w:ind w:left="79"/>
              <w:rPr>
                <w:sz w:val="20"/>
              </w:rPr>
            </w:pPr>
            <w:r>
              <w:rPr>
                <w:sz w:val="20"/>
              </w:rPr>
              <w:t>SROKEY ENTER</w:t>
            </w:r>
          </w:p>
        </w:tc>
        <w:tc>
          <w:tcPr>
            <w:tcW w:w="3509" w:type="dxa"/>
          </w:tcPr>
          <w:p w14:paraId="64B2674B" w14:textId="77777777" w:rsidR="00A72B2A" w:rsidRDefault="00C1541F">
            <w:pPr>
              <w:pStyle w:val="TableParagraph"/>
              <w:spacing w:before="24"/>
              <w:ind w:left="76"/>
              <w:rPr>
                <w:sz w:val="20"/>
              </w:rPr>
            </w:pPr>
            <w:r>
              <w:rPr>
                <w:sz w:val="20"/>
              </w:rPr>
              <w:t>SROKEY MENU</w:t>
            </w:r>
          </w:p>
        </w:tc>
      </w:tr>
      <w:tr w:rsidR="00A72B2A" w14:paraId="38E99E36" w14:textId="77777777">
        <w:trPr>
          <w:trHeight w:val="288"/>
        </w:trPr>
        <w:tc>
          <w:tcPr>
            <w:tcW w:w="2765" w:type="dxa"/>
          </w:tcPr>
          <w:p w14:paraId="26E225F3" w14:textId="77777777" w:rsidR="00A72B2A" w:rsidRDefault="00C1541F">
            <w:pPr>
              <w:pStyle w:val="TableParagraph"/>
              <w:spacing w:before="22"/>
              <w:ind w:left="79"/>
              <w:rPr>
                <w:sz w:val="20"/>
              </w:rPr>
            </w:pPr>
            <w:r>
              <w:rPr>
                <w:sz w:val="20"/>
              </w:rPr>
              <w:t>SROICU</w:t>
            </w:r>
          </w:p>
        </w:tc>
        <w:tc>
          <w:tcPr>
            <w:tcW w:w="3202" w:type="dxa"/>
          </w:tcPr>
          <w:p w14:paraId="4CD6992B" w14:textId="77777777" w:rsidR="00A72B2A" w:rsidRDefault="00C1541F">
            <w:pPr>
              <w:pStyle w:val="TableParagraph"/>
              <w:spacing w:before="22"/>
              <w:ind w:left="79"/>
              <w:rPr>
                <w:sz w:val="20"/>
              </w:rPr>
            </w:pPr>
            <w:r>
              <w:rPr>
                <w:sz w:val="20"/>
              </w:rPr>
              <w:t>SROMEN-ANES</w:t>
            </w:r>
          </w:p>
        </w:tc>
        <w:tc>
          <w:tcPr>
            <w:tcW w:w="3509" w:type="dxa"/>
          </w:tcPr>
          <w:p w14:paraId="5FBEE1CF" w14:textId="77777777" w:rsidR="00A72B2A" w:rsidRDefault="00C1541F">
            <w:pPr>
              <w:pStyle w:val="TableParagraph"/>
              <w:spacing w:before="22"/>
              <w:ind w:left="76"/>
              <w:rPr>
                <w:sz w:val="20"/>
              </w:rPr>
            </w:pPr>
            <w:r>
              <w:rPr>
                <w:sz w:val="20"/>
              </w:rPr>
              <w:t>SROMEN-ANES TECH</w:t>
            </w:r>
          </w:p>
        </w:tc>
      </w:tr>
      <w:tr w:rsidR="00A72B2A" w14:paraId="4B52DE4E" w14:textId="77777777">
        <w:trPr>
          <w:trHeight w:val="287"/>
        </w:trPr>
        <w:tc>
          <w:tcPr>
            <w:tcW w:w="2765" w:type="dxa"/>
          </w:tcPr>
          <w:p w14:paraId="7567598D" w14:textId="77777777" w:rsidR="00A72B2A" w:rsidRDefault="00C1541F">
            <w:pPr>
              <w:pStyle w:val="TableParagraph"/>
              <w:spacing w:before="22"/>
              <w:ind w:left="79"/>
              <w:rPr>
                <w:sz w:val="20"/>
              </w:rPr>
            </w:pPr>
            <w:r>
              <w:rPr>
                <w:sz w:val="20"/>
              </w:rPr>
              <w:t>SROKEY REMOVE</w:t>
            </w:r>
          </w:p>
        </w:tc>
        <w:tc>
          <w:tcPr>
            <w:tcW w:w="3202" w:type="dxa"/>
          </w:tcPr>
          <w:p w14:paraId="18E3718F" w14:textId="77777777" w:rsidR="00A72B2A" w:rsidRDefault="00C1541F">
            <w:pPr>
              <w:pStyle w:val="TableParagraph"/>
              <w:spacing w:before="22"/>
              <w:ind w:left="79"/>
              <w:rPr>
                <w:sz w:val="20"/>
              </w:rPr>
            </w:pPr>
            <w:r>
              <w:rPr>
                <w:sz w:val="20"/>
              </w:rPr>
              <w:t>SROMEN-M&amp;M</w:t>
            </w:r>
          </w:p>
        </w:tc>
        <w:tc>
          <w:tcPr>
            <w:tcW w:w="3509" w:type="dxa"/>
          </w:tcPr>
          <w:p w14:paraId="68882DD3" w14:textId="77777777" w:rsidR="00A72B2A" w:rsidRDefault="00C1541F">
            <w:pPr>
              <w:pStyle w:val="TableParagraph"/>
              <w:spacing w:before="22"/>
              <w:ind w:left="76"/>
              <w:rPr>
                <w:sz w:val="20"/>
              </w:rPr>
            </w:pPr>
            <w:r>
              <w:rPr>
                <w:sz w:val="20"/>
              </w:rPr>
              <w:t>SROMEN-OP</w:t>
            </w:r>
          </w:p>
        </w:tc>
      </w:tr>
      <w:tr w:rsidR="00A72B2A" w14:paraId="1D6AE4AA" w14:textId="77777777">
        <w:trPr>
          <w:trHeight w:val="287"/>
        </w:trPr>
        <w:tc>
          <w:tcPr>
            <w:tcW w:w="2765" w:type="dxa"/>
          </w:tcPr>
          <w:p w14:paraId="45272A55" w14:textId="77777777" w:rsidR="00A72B2A" w:rsidRDefault="00C1541F">
            <w:pPr>
              <w:pStyle w:val="TableParagraph"/>
              <w:spacing w:before="22"/>
              <w:ind w:left="79"/>
              <w:rPr>
                <w:sz w:val="20"/>
              </w:rPr>
            </w:pPr>
            <w:r>
              <w:rPr>
                <w:sz w:val="20"/>
              </w:rPr>
              <w:t>SROMEN-COM</w:t>
            </w:r>
          </w:p>
        </w:tc>
        <w:tc>
          <w:tcPr>
            <w:tcW w:w="3202" w:type="dxa"/>
          </w:tcPr>
          <w:p w14:paraId="0A8FCA1C" w14:textId="77777777" w:rsidR="00A72B2A" w:rsidRDefault="00C1541F">
            <w:pPr>
              <w:pStyle w:val="TableParagraph"/>
              <w:spacing w:before="22"/>
              <w:ind w:left="79"/>
              <w:rPr>
                <w:sz w:val="20"/>
              </w:rPr>
            </w:pPr>
            <w:r>
              <w:rPr>
                <w:sz w:val="20"/>
              </w:rPr>
              <w:t>SROMEN-OUT</w:t>
            </w:r>
          </w:p>
        </w:tc>
        <w:tc>
          <w:tcPr>
            <w:tcW w:w="3509" w:type="dxa"/>
          </w:tcPr>
          <w:p w14:paraId="494955BC" w14:textId="77777777" w:rsidR="00A72B2A" w:rsidRDefault="00C1541F">
            <w:pPr>
              <w:pStyle w:val="TableParagraph"/>
              <w:spacing w:before="22"/>
              <w:ind w:left="76"/>
              <w:rPr>
                <w:sz w:val="20"/>
              </w:rPr>
            </w:pPr>
            <w:r>
              <w:rPr>
                <w:sz w:val="20"/>
              </w:rPr>
              <w:t>SROMEN-PACU</w:t>
            </w:r>
          </w:p>
        </w:tc>
      </w:tr>
      <w:tr w:rsidR="00A72B2A" w14:paraId="0ABE5419" w14:textId="77777777">
        <w:trPr>
          <w:trHeight w:val="287"/>
        </w:trPr>
        <w:tc>
          <w:tcPr>
            <w:tcW w:w="2765" w:type="dxa"/>
          </w:tcPr>
          <w:p w14:paraId="28D31FA8" w14:textId="77777777" w:rsidR="00A72B2A" w:rsidRDefault="00C1541F">
            <w:pPr>
              <w:pStyle w:val="TableParagraph"/>
              <w:spacing w:before="22"/>
              <w:ind w:left="79"/>
              <w:rPr>
                <w:sz w:val="20"/>
              </w:rPr>
            </w:pPr>
            <w:r>
              <w:rPr>
                <w:sz w:val="20"/>
              </w:rPr>
              <w:t>SROMEN-OPINFO</w:t>
            </w:r>
          </w:p>
        </w:tc>
        <w:tc>
          <w:tcPr>
            <w:tcW w:w="3202" w:type="dxa"/>
          </w:tcPr>
          <w:p w14:paraId="467237F6" w14:textId="77777777" w:rsidR="00A72B2A" w:rsidRDefault="00C1541F">
            <w:pPr>
              <w:pStyle w:val="TableParagraph"/>
              <w:spacing w:before="22"/>
              <w:ind w:left="79"/>
              <w:rPr>
                <w:sz w:val="20"/>
              </w:rPr>
            </w:pPr>
            <w:r>
              <w:rPr>
                <w:sz w:val="20"/>
              </w:rPr>
              <w:t>SROMEN-REFER</w:t>
            </w:r>
          </w:p>
        </w:tc>
        <w:tc>
          <w:tcPr>
            <w:tcW w:w="3509" w:type="dxa"/>
          </w:tcPr>
          <w:p w14:paraId="26D9C098" w14:textId="77777777" w:rsidR="00A72B2A" w:rsidRDefault="00C1541F">
            <w:pPr>
              <w:pStyle w:val="TableParagraph"/>
              <w:spacing w:before="22"/>
              <w:ind w:left="76"/>
              <w:rPr>
                <w:sz w:val="20"/>
              </w:rPr>
            </w:pPr>
            <w:r>
              <w:rPr>
                <w:sz w:val="20"/>
              </w:rPr>
              <w:t>SROMEN-REST</w:t>
            </w:r>
          </w:p>
        </w:tc>
      </w:tr>
      <w:tr w:rsidR="00A72B2A" w14:paraId="157D0A1D" w14:textId="77777777">
        <w:trPr>
          <w:trHeight w:val="287"/>
        </w:trPr>
        <w:tc>
          <w:tcPr>
            <w:tcW w:w="2765" w:type="dxa"/>
          </w:tcPr>
          <w:p w14:paraId="42AD047F" w14:textId="77777777" w:rsidR="00A72B2A" w:rsidRDefault="00C1541F">
            <w:pPr>
              <w:pStyle w:val="TableParagraph"/>
              <w:spacing w:before="22"/>
              <w:ind w:left="79"/>
              <w:rPr>
                <w:sz w:val="20"/>
              </w:rPr>
            </w:pPr>
            <w:r>
              <w:rPr>
                <w:sz w:val="20"/>
              </w:rPr>
              <w:t>SROMEN-POST</w:t>
            </w:r>
          </w:p>
        </w:tc>
        <w:tc>
          <w:tcPr>
            <w:tcW w:w="3202" w:type="dxa"/>
          </w:tcPr>
          <w:p w14:paraId="02924592" w14:textId="77777777" w:rsidR="00A72B2A" w:rsidRDefault="00C1541F">
            <w:pPr>
              <w:pStyle w:val="TableParagraph"/>
              <w:spacing w:before="22"/>
              <w:ind w:left="79"/>
              <w:rPr>
                <w:sz w:val="20"/>
              </w:rPr>
            </w:pPr>
            <w:r>
              <w:rPr>
                <w:sz w:val="20"/>
              </w:rPr>
              <w:t>SROMEN-VERF</w:t>
            </w:r>
          </w:p>
        </w:tc>
        <w:tc>
          <w:tcPr>
            <w:tcW w:w="3509" w:type="dxa"/>
          </w:tcPr>
          <w:p w14:paraId="4083A5D1" w14:textId="77777777" w:rsidR="00A72B2A" w:rsidRDefault="00C1541F">
            <w:pPr>
              <w:pStyle w:val="TableParagraph"/>
              <w:spacing w:before="22"/>
              <w:ind w:left="76"/>
              <w:rPr>
                <w:sz w:val="20"/>
              </w:rPr>
            </w:pPr>
            <w:r>
              <w:rPr>
                <w:sz w:val="20"/>
              </w:rPr>
              <w:t>SROMEN-START</w:t>
            </w:r>
          </w:p>
        </w:tc>
      </w:tr>
      <w:tr w:rsidR="00A72B2A" w14:paraId="5EA139F4" w14:textId="77777777">
        <w:trPr>
          <w:trHeight w:val="290"/>
        </w:trPr>
        <w:tc>
          <w:tcPr>
            <w:tcW w:w="2765" w:type="dxa"/>
          </w:tcPr>
          <w:p w14:paraId="78F9B414" w14:textId="77777777" w:rsidR="00A72B2A" w:rsidRDefault="00C1541F">
            <w:pPr>
              <w:pStyle w:val="TableParagraph"/>
              <w:spacing w:before="24"/>
              <w:ind w:left="79"/>
              <w:rPr>
                <w:sz w:val="20"/>
              </w:rPr>
            </w:pPr>
            <w:r>
              <w:rPr>
                <w:sz w:val="20"/>
              </w:rPr>
              <w:t>SROMEN-STAFF</w:t>
            </w:r>
          </w:p>
        </w:tc>
        <w:tc>
          <w:tcPr>
            <w:tcW w:w="3202" w:type="dxa"/>
          </w:tcPr>
          <w:p w14:paraId="1E7E504A" w14:textId="77777777" w:rsidR="00A72B2A" w:rsidRDefault="00C1541F">
            <w:pPr>
              <w:pStyle w:val="TableParagraph"/>
              <w:spacing w:before="24"/>
              <w:ind w:left="79"/>
              <w:rPr>
                <w:sz w:val="20"/>
              </w:rPr>
            </w:pPr>
            <w:r>
              <w:rPr>
                <w:sz w:val="20"/>
              </w:rPr>
              <w:t>SROMM</w:t>
            </w:r>
          </w:p>
        </w:tc>
        <w:tc>
          <w:tcPr>
            <w:tcW w:w="3509" w:type="dxa"/>
          </w:tcPr>
          <w:p w14:paraId="6EDAE572" w14:textId="77777777" w:rsidR="00A72B2A" w:rsidRDefault="00C1541F">
            <w:pPr>
              <w:pStyle w:val="TableParagraph"/>
              <w:spacing w:before="24"/>
              <w:ind w:left="76"/>
              <w:rPr>
                <w:sz w:val="20"/>
              </w:rPr>
            </w:pPr>
            <w:r>
              <w:rPr>
                <w:sz w:val="20"/>
              </w:rPr>
              <w:t>SRONOP</w:t>
            </w:r>
          </w:p>
        </w:tc>
      </w:tr>
      <w:tr w:rsidR="00A72B2A" w14:paraId="5E92FABC" w14:textId="77777777">
        <w:trPr>
          <w:trHeight w:val="287"/>
        </w:trPr>
        <w:tc>
          <w:tcPr>
            <w:tcW w:w="2765" w:type="dxa"/>
          </w:tcPr>
          <w:p w14:paraId="6A392313" w14:textId="77777777" w:rsidR="00A72B2A" w:rsidRDefault="00C1541F">
            <w:pPr>
              <w:pStyle w:val="TableParagraph"/>
              <w:spacing w:before="22"/>
              <w:ind w:left="79"/>
              <w:rPr>
                <w:sz w:val="20"/>
              </w:rPr>
            </w:pPr>
            <w:r>
              <w:rPr>
                <w:sz w:val="20"/>
              </w:rPr>
              <w:t>SROMENU</w:t>
            </w:r>
          </w:p>
        </w:tc>
        <w:tc>
          <w:tcPr>
            <w:tcW w:w="3202" w:type="dxa"/>
          </w:tcPr>
          <w:p w14:paraId="2D037D26" w14:textId="77777777" w:rsidR="00A72B2A" w:rsidRDefault="00C1541F">
            <w:pPr>
              <w:pStyle w:val="TableParagraph"/>
              <w:spacing w:before="22"/>
              <w:ind w:left="79"/>
              <w:rPr>
                <w:sz w:val="20"/>
              </w:rPr>
            </w:pPr>
            <w:r>
              <w:rPr>
                <w:sz w:val="20"/>
              </w:rPr>
              <w:t>SRONOP-EDIT</w:t>
            </w:r>
          </w:p>
        </w:tc>
        <w:tc>
          <w:tcPr>
            <w:tcW w:w="3509" w:type="dxa"/>
          </w:tcPr>
          <w:p w14:paraId="79E4EE32" w14:textId="77777777" w:rsidR="00A72B2A" w:rsidRDefault="00C1541F">
            <w:pPr>
              <w:pStyle w:val="TableParagraph"/>
              <w:spacing w:before="22"/>
              <w:ind w:left="76"/>
              <w:rPr>
                <w:sz w:val="20"/>
              </w:rPr>
            </w:pPr>
            <w:r>
              <w:rPr>
                <w:sz w:val="20"/>
              </w:rPr>
              <w:t>SRONOP-ENTER</w:t>
            </w:r>
          </w:p>
        </w:tc>
      </w:tr>
      <w:tr w:rsidR="00A72B2A" w14:paraId="34C723CE" w14:textId="77777777">
        <w:trPr>
          <w:trHeight w:val="287"/>
        </w:trPr>
        <w:tc>
          <w:tcPr>
            <w:tcW w:w="2765" w:type="dxa"/>
          </w:tcPr>
          <w:p w14:paraId="47A9E0D4" w14:textId="77777777" w:rsidR="00A72B2A" w:rsidRDefault="00C1541F">
            <w:pPr>
              <w:pStyle w:val="TableParagraph"/>
              <w:spacing w:before="22"/>
              <w:ind w:left="79"/>
              <w:rPr>
                <w:sz w:val="20"/>
              </w:rPr>
            </w:pPr>
            <w:r>
              <w:rPr>
                <w:sz w:val="20"/>
              </w:rPr>
              <w:t>SRONOP-ANNUAL</w:t>
            </w:r>
          </w:p>
        </w:tc>
        <w:tc>
          <w:tcPr>
            <w:tcW w:w="3202" w:type="dxa"/>
          </w:tcPr>
          <w:p w14:paraId="5B22F962" w14:textId="77777777" w:rsidR="00A72B2A" w:rsidRDefault="00C1541F">
            <w:pPr>
              <w:pStyle w:val="TableParagraph"/>
              <w:spacing w:before="22"/>
              <w:ind w:left="79"/>
              <w:rPr>
                <w:sz w:val="20"/>
              </w:rPr>
            </w:pPr>
            <w:r>
              <w:rPr>
                <w:sz w:val="20"/>
              </w:rPr>
              <w:t>SRONOR-CODERS</w:t>
            </w:r>
          </w:p>
        </w:tc>
        <w:tc>
          <w:tcPr>
            <w:tcW w:w="3509" w:type="dxa"/>
          </w:tcPr>
          <w:p w14:paraId="67C612AB" w14:textId="77777777" w:rsidR="00A72B2A" w:rsidRDefault="00C1541F">
            <w:pPr>
              <w:pStyle w:val="TableParagraph"/>
              <w:spacing w:before="22"/>
              <w:ind w:left="76"/>
              <w:rPr>
                <w:sz w:val="20"/>
              </w:rPr>
            </w:pPr>
            <w:r>
              <w:rPr>
                <w:sz w:val="20"/>
              </w:rPr>
              <w:t>SRONRPT</w:t>
            </w:r>
          </w:p>
        </w:tc>
      </w:tr>
      <w:tr w:rsidR="00A72B2A" w14:paraId="542C105B" w14:textId="77777777">
        <w:trPr>
          <w:trHeight w:val="287"/>
        </w:trPr>
        <w:tc>
          <w:tcPr>
            <w:tcW w:w="2765" w:type="dxa"/>
          </w:tcPr>
          <w:p w14:paraId="56B56F13" w14:textId="77777777" w:rsidR="00A72B2A" w:rsidRDefault="00C1541F">
            <w:pPr>
              <w:pStyle w:val="TableParagraph"/>
              <w:spacing w:before="22"/>
              <w:ind w:left="79"/>
              <w:rPr>
                <w:sz w:val="20"/>
              </w:rPr>
            </w:pPr>
            <w:r>
              <w:rPr>
                <w:sz w:val="20"/>
              </w:rPr>
              <w:t>SRONOR</w:t>
            </w:r>
          </w:p>
        </w:tc>
        <w:tc>
          <w:tcPr>
            <w:tcW w:w="3202" w:type="dxa"/>
          </w:tcPr>
          <w:p w14:paraId="0973128F" w14:textId="77777777" w:rsidR="00A72B2A" w:rsidRDefault="00C1541F">
            <w:pPr>
              <w:pStyle w:val="TableParagraph"/>
              <w:spacing w:before="22"/>
              <w:ind w:left="79"/>
              <w:rPr>
                <w:sz w:val="20"/>
              </w:rPr>
            </w:pPr>
            <w:r>
              <w:rPr>
                <w:sz w:val="20"/>
              </w:rPr>
              <w:t>SROOPREQ</w:t>
            </w:r>
          </w:p>
        </w:tc>
        <w:tc>
          <w:tcPr>
            <w:tcW w:w="3509" w:type="dxa"/>
          </w:tcPr>
          <w:p w14:paraId="1E9BA595" w14:textId="77777777" w:rsidR="00A72B2A" w:rsidRDefault="00C1541F">
            <w:pPr>
              <w:pStyle w:val="TableParagraph"/>
              <w:spacing w:before="22"/>
              <w:ind w:left="76"/>
              <w:rPr>
                <w:sz w:val="20"/>
              </w:rPr>
            </w:pPr>
            <w:r>
              <w:rPr>
                <w:sz w:val="20"/>
              </w:rPr>
              <w:t>SROP REQ</w:t>
            </w:r>
          </w:p>
        </w:tc>
      </w:tr>
      <w:tr w:rsidR="00A72B2A" w14:paraId="274B524A" w14:textId="77777777">
        <w:trPr>
          <w:trHeight w:val="287"/>
        </w:trPr>
        <w:tc>
          <w:tcPr>
            <w:tcW w:w="2765" w:type="dxa"/>
          </w:tcPr>
          <w:p w14:paraId="397C5AFC" w14:textId="77777777" w:rsidR="00A72B2A" w:rsidRDefault="00C1541F">
            <w:pPr>
              <w:pStyle w:val="TableParagraph"/>
              <w:spacing w:before="22"/>
              <w:ind w:left="79"/>
              <w:rPr>
                <w:sz w:val="20"/>
              </w:rPr>
            </w:pPr>
            <w:r>
              <w:rPr>
                <w:sz w:val="20"/>
              </w:rPr>
              <w:t>SRONSR</w:t>
            </w:r>
          </w:p>
        </w:tc>
        <w:tc>
          <w:tcPr>
            <w:tcW w:w="3202" w:type="dxa"/>
          </w:tcPr>
          <w:p w14:paraId="72BB4CE9" w14:textId="77777777" w:rsidR="00A72B2A" w:rsidRDefault="00C1541F">
            <w:pPr>
              <w:pStyle w:val="TableParagraph"/>
              <w:spacing w:before="22"/>
              <w:ind w:left="79"/>
              <w:rPr>
                <w:sz w:val="20"/>
              </w:rPr>
            </w:pPr>
            <w:r>
              <w:rPr>
                <w:sz w:val="20"/>
              </w:rPr>
              <w:t>SROPARAM</w:t>
            </w:r>
          </w:p>
        </w:tc>
        <w:tc>
          <w:tcPr>
            <w:tcW w:w="3509" w:type="dxa"/>
          </w:tcPr>
          <w:p w14:paraId="16827EE8" w14:textId="77777777" w:rsidR="00A72B2A" w:rsidRDefault="00C1541F">
            <w:pPr>
              <w:pStyle w:val="TableParagraph"/>
              <w:spacing w:before="22"/>
              <w:ind w:left="76"/>
              <w:rPr>
                <w:sz w:val="20"/>
              </w:rPr>
            </w:pPr>
            <w:r>
              <w:rPr>
                <w:sz w:val="20"/>
              </w:rPr>
              <w:t>SROPER</w:t>
            </w:r>
          </w:p>
        </w:tc>
      </w:tr>
      <w:tr w:rsidR="00A72B2A" w14:paraId="5C014B2F" w14:textId="77777777">
        <w:trPr>
          <w:trHeight w:val="287"/>
        </w:trPr>
        <w:tc>
          <w:tcPr>
            <w:tcW w:w="2765" w:type="dxa"/>
          </w:tcPr>
          <w:p w14:paraId="0FA0A9B7" w14:textId="77777777" w:rsidR="00A72B2A" w:rsidRDefault="00C1541F">
            <w:pPr>
              <w:pStyle w:val="TableParagraph"/>
              <w:spacing w:before="22"/>
              <w:ind w:left="79"/>
              <w:rPr>
                <w:sz w:val="20"/>
              </w:rPr>
            </w:pPr>
            <w:r>
              <w:rPr>
                <w:sz w:val="20"/>
              </w:rPr>
              <w:t>SROPACT</w:t>
            </w:r>
          </w:p>
        </w:tc>
        <w:tc>
          <w:tcPr>
            <w:tcW w:w="3202" w:type="dxa"/>
          </w:tcPr>
          <w:p w14:paraId="219B9A3D" w14:textId="77777777" w:rsidR="00A72B2A" w:rsidRDefault="00C1541F">
            <w:pPr>
              <w:pStyle w:val="TableParagraph"/>
              <w:spacing w:before="22"/>
              <w:ind w:left="79"/>
              <w:rPr>
                <w:sz w:val="20"/>
              </w:rPr>
            </w:pPr>
            <w:r>
              <w:rPr>
                <w:sz w:val="20"/>
              </w:rPr>
              <w:t>SROPLIST1</w:t>
            </w:r>
          </w:p>
        </w:tc>
        <w:tc>
          <w:tcPr>
            <w:tcW w:w="3509" w:type="dxa"/>
          </w:tcPr>
          <w:p w14:paraId="6978D7F2" w14:textId="77777777" w:rsidR="00A72B2A" w:rsidRDefault="00C1541F">
            <w:pPr>
              <w:pStyle w:val="TableParagraph"/>
              <w:spacing w:before="22"/>
              <w:ind w:left="76"/>
              <w:rPr>
                <w:sz w:val="20"/>
              </w:rPr>
            </w:pPr>
            <w:r>
              <w:rPr>
                <w:sz w:val="20"/>
              </w:rPr>
              <w:t>SROPPC</w:t>
            </w:r>
          </w:p>
        </w:tc>
      </w:tr>
      <w:tr w:rsidR="00A72B2A" w14:paraId="2A58400A" w14:textId="77777777">
        <w:trPr>
          <w:trHeight w:val="288"/>
        </w:trPr>
        <w:tc>
          <w:tcPr>
            <w:tcW w:w="2765" w:type="dxa"/>
          </w:tcPr>
          <w:p w14:paraId="38AE35F9" w14:textId="77777777" w:rsidR="00A72B2A" w:rsidRDefault="00C1541F">
            <w:pPr>
              <w:pStyle w:val="TableParagraph"/>
              <w:spacing w:before="24"/>
              <w:ind w:left="79"/>
              <w:rPr>
                <w:sz w:val="20"/>
              </w:rPr>
            </w:pPr>
            <w:r>
              <w:rPr>
                <w:sz w:val="20"/>
              </w:rPr>
              <w:t>SROPLIST</w:t>
            </w:r>
          </w:p>
        </w:tc>
        <w:tc>
          <w:tcPr>
            <w:tcW w:w="3202" w:type="dxa"/>
          </w:tcPr>
          <w:p w14:paraId="0E595A84" w14:textId="77777777" w:rsidR="00A72B2A" w:rsidRDefault="00C1541F">
            <w:pPr>
              <w:pStyle w:val="TableParagraph"/>
              <w:spacing w:before="24"/>
              <w:ind w:left="79"/>
              <w:rPr>
                <w:sz w:val="20"/>
              </w:rPr>
            </w:pPr>
            <w:r>
              <w:rPr>
                <w:sz w:val="20"/>
              </w:rPr>
              <w:t>SROQ MENU</w:t>
            </w:r>
          </w:p>
        </w:tc>
        <w:tc>
          <w:tcPr>
            <w:tcW w:w="3509" w:type="dxa"/>
          </w:tcPr>
          <w:p w14:paraId="14F23141" w14:textId="77777777" w:rsidR="00A72B2A" w:rsidRDefault="00C1541F">
            <w:pPr>
              <w:pStyle w:val="TableParagraph"/>
              <w:spacing w:before="24"/>
              <w:ind w:left="76"/>
              <w:rPr>
                <w:sz w:val="20"/>
              </w:rPr>
            </w:pPr>
            <w:r>
              <w:rPr>
                <w:sz w:val="20"/>
              </w:rPr>
              <w:t>SROQ MISSING DATA</w:t>
            </w:r>
          </w:p>
        </w:tc>
      </w:tr>
      <w:tr w:rsidR="00A72B2A" w14:paraId="56102011" w14:textId="77777777">
        <w:trPr>
          <w:trHeight w:val="290"/>
        </w:trPr>
        <w:tc>
          <w:tcPr>
            <w:tcW w:w="2765" w:type="dxa"/>
          </w:tcPr>
          <w:p w14:paraId="169D86AB" w14:textId="77777777" w:rsidR="00A72B2A" w:rsidRDefault="00C1541F">
            <w:pPr>
              <w:pStyle w:val="TableParagraph"/>
              <w:spacing w:before="24"/>
              <w:ind w:left="79"/>
              <w:rPr>
                <w:sz w:val="20"/>
              </w:rPr>
            </w:pPr>
            <w:r>
              <w:rPr>
                <w:sz w:val="20"/>
              </w:rPr>
              <w:t>SROQ LIST OPS</w:t>
            </w:r>
          </w:p>
        </w:tc>
        <w:tc>
          <w:tcPr>
            <w:tcW w:w="3202" w:type="dxa"/>
          </w:tcPr>
          <w:p w14:paraId="34440917" w14:textId="77777777" w:rsidR="00A72B2A" w:rsidRDefault="00C1541F">
            <w:pPr>
              <w:pStyle w:val="TableParagraph"/>
              <w:spacing w:before="24"/>
              <w:ind w:left="79"/>
              <w:rPr>
                <w:sz w:val="20"/>
              </w:rPr>
            </w:pPr>
            <w:r>
              <w:rPr>
                <w:sz w:val="20"/>
              </w:rPr>
              <w:t>SROQD</w:t>
            </w:r>
          </w:p>
        </w:tc>
        <w:tc>
          <w:tcPr>
            <w:tcW w:w="3509" w:type="dxa"/>
          </w:tcPr>
          <w:p w14:paraId="311D8F53" w14:textId="77777777" w:rsidR="00A72B2A" w:rsidRDefault="00C1541F">
            <w:pPr>
              <w:pStyle w:val="TableParagraph"/>
              <w:spacing w:before="24"/>
              <w:ind w:left="76"/>
              <w:rPr>
                <w:sz w:val="20"/>
              </w:rPr>
            </w:pPr>
            <w:r>
              <w:rPr>
                <w:sz w:val="20"/>
              </w:rPr>
              <w:t>SROQIDP</w:t>
            </w:r>
          </w:p>
        </w:tc>
      </w:tr>
      <w:tr w:rsidR="00A72B2A" w14:paraId="5C5B8FA2" w14:textId="77777777">
        <w:trPr>
          <w:trHeight w:val="287"/>
        </w:trPr>
        <w:tc>
          <w:tcPr>
            <w:tcW w:w="2765" w:type="dxa"/>
          </w:tcPr>
          <w:p w14:paraId="43AB1FDD" w14:textId="77777777" w:rsidR="00A72B2A" w:rsidRDefault="00C1541F">
            <w:pPr>
              <w:pStyle w:val="TableParagraph"/>
              <w:spacing w:before="22"/>
              <w:ind w:left="79"/>
              <w:rPr>
                <w:sz w:val="20"/>
              </w:rPr>
            </w:pPr>
            <w:r>
              <w:rPr>
                <w:sz w:val="20"/>
              </w:rPr>
              <w:t>SROQADM</w:t>
            </w:r>
          </w:p>
        </w:tc>
        <w:tc>
          <w:tcPr>
            <w:tcW w:w="3202" w:type="dxa"/>
          </w:tcPr>
          <w:p w14:paraId="16F24C83" w14:textId="77777777" w:rsidR="00A72B2A" w:rsidRDefault="00C1541F">
            <w:pPr>
              <w:pStyle w:val="TableParagraph"/>
              <w:spacing w:before="22"/>
              <w:ind w:left="79"/>
              <w:rPr>
                <w:sz w:val="20"/>
              </w:rPr>
            </w:pPr>
            <w:r>
              <w:rPr>
                <w:sz w:val="20"/>
              </w:rPr>
              <w:t>SROREQ</w:t>
            </w:r>
          </w:p>
        </w:tc>
        <w:tc>
          <w:tcPr>
            <w:tcW w:w="3509" w:type="dxa"/>
          </w:tcPr>
          <w:p w14:paraId="686DEE4B" w14:textId="77777777" w:rsidR="00A72B2A" w:rsidRDefault="00C1541F">
            <w:pPr>
              <w:pStyle w:val="TableParagraph"/>
              <w:spacing w:before="22"/>
              <w:ind w:left="76"/>
              <w:rPr>
                <w:sz w:val="20"/>
              </w:rPr>
            </w:pPr>
            <w:r>
              <w:rPr>
                <w:sz w:val="20"/>
              </w:rPr>
              <w:t>SROREQV</w:t>
            </w:r>
          </w:p>
        </w:tc>
      </w:tr>
      <w:tr w:rsidR="00A72B2A" w14:paraId="7BF2F234" w14:textId="77777777">
        <w:trPr>
          <w:trHeight w:val="287"/>
        </w:trPr>
        <w:tc>
          <w:tcPr>
            <w:tcW w:w="2765" w:type="dxa"/>
          </w:tcPr>
          <w:p w14:paraId="3FA21244" w14:textId="77777777" w:rsidR="00A72B2A" w:rsidRDefault="00C1541F">
            <w:pPr>
              <w:pStyle w:val="TableParagraph"/>
              <w:spacing w:before="22"/>
              <w:ind w:left="79"/>
              <w:rPr>
                <w:sz w:val="20"/>
              </w:rPr>
            </w:pPr>
            <w:r>
              <w:rPr>
                <w:sz w:val="20"/>
              </w:rPr>
              <w:t>SROREAS</w:t>
            </w:r>
          </w:p>
        </w:tc>
        <w:tc>
          <w:tcPr>
            <w:tcW w:w="3202" w:type="dxa"/>
          </w:tcPr>
          <w:p w14:paraId="47A3A16E" w14:textId="77777777" w:rsidR="00A72B2A" w:rsidRDefault="00C1541F">
            <w:pPr>
              <w:pStyle w:val="TableParagraph"/>
              <w:spacing w:before="22"/>
              <w:ind w:left="79"/>
              <w:rPr>
                <w:sz w:val="20"/>
              </w:rPr>
            </w:pPr>
            <w:r>
              <w:rPr>
                <w:sz w:val="20"/>
              </w:rPr>
              <w:t>SRORPTS</w:t>
            </w:r>
          </w:p>
        </w:tc>
        <w:tc>
          <w:tcPr>
            <w:tcW w:w="3509" w:type="dxa"/>
          </w:tcPr>
          <w:p w14:paraId="6B74D3EC" w14:textId="77777777" w:rsidR="00A72B2A" w:rsidRDefault="00C1541F">
            <w:pPr>
              <w:pStyle w:val="TableParagraph"/>
              <w:spacing w:before="22"/>
              <w:ind w:left="76"/>
              <w:rPr>
                <w:sz w:val="20"/>
              </w:rPr>
            </w:pPr>
            <w:r>
              <w:rPr>
                <w:sz w:val="20"/>
              </w:rPr>
              <w:t>SROSCH</w:t>
            </w:r>
          </w:p>
        </w:tc>
      </w:tr>
      <w:tr w:rsidR="00A72B2A" w14:paraId="27384E7B" w14:textId="77777777">
        <w:trPr>
          <w:trHeight w:val="287"/>
        </w:trPr>
        <w:tc>
          <w:tcPr>
            <w:tcW w:w="2765" w:type="dxa"/>
          </w:tcPr>
          <w:p w14:paraId="32429D44" w14:textId="77777777" w:rsidR="00A72B2A" w:rsidRDefault="00C1541F">
            <w:pPr>
              <w:pStyle w:val="TableParagraph"/>
              <w:spacing w:before="22"/>
              <w:ind w:left="79"/>
              <w:rPr>
                <w:sz w:val="20"/>
              </w:rPr>
            </w:pPr>
            <w:r>
              <w:rPr>
                <w:sz w:val="20"/>
              </w:rPr>
              <w:t>SRORET</w:t>
            </w:r>
          </w:p>
        </w:tc>
        <w:tc>
          <w:tcPr>
            <w:tcW w:w="3202" w:type="dxa"/>
          </w:tcPr>
          <w:p w14:paraId="40981497" w14:textId="77777777" w:rsidR="00A72B2A" w:rsidRDefault="00C1541F">
            <w:pPr>
              <w:pStyle w:val="TableParagraph"/>
              <w:spacing w:before="22"/>
              <w:ind w:left="79"/>
              <w:rPr>
                <w:sz w:val="20"/>
              </w:rPr>
            </w:pPr>
            <w:r>
              <w:rPr>
                <w:sz w:val="20"/>
              </w:rPr>
              <w:t>SROSNR</w:t>
            </w:r>
          </w:p>
        </w:tc>
        <w:tc>
          <w:tcPr>
            <w:tcW w:w="3509" w:type="dxa"/>
          </w:tcPr>
          <w:p w14:paraId="255ACB5C" w14:textId="77777777" w:rsidR="00A72B2A" w:rsidRDefault="00C1541F">
            <w:pPr>
              <w:pStyle w:val="TableParagraph"/>
              <w:spacing w:before="22"/>
              <w:ind w:left="76"/>
              <w:rPr>
                <w:sz w:val="20"/>
              </w:rPr>
            </w:pPr>
            <w:r>
              <w:rPr>
                <w:sz w:val="20"/>
              </w:rPr>
              <w:t>SROSPEC</w:t>
            </w:r>
          </w:p>
        </w:tc>
      </w:tr>
      <w:tr w:rsidR="00A72B2A" w14:paraId="30E762FC" w14:textId="77777777">
        <w:trPr>
          <w:trHeight w:val="287"/>
        </w:trPr>
        <w:tc>
          <w:tcPr>
            <w:tcW w:w="2765" w:type="dxa"/>
          </w:tcPr>
          <w:p w14:paraId="36279828" w14:textId="77777777" w:rsidR="00A72B2A" w:rsidRDefault="00C1541F">
            <w:pPr>
              <w:pStyle w:val="TableParagraph"/>
              <w:spacing w:before="22"/>
              <w:ind w:left="79"/>
              <w:rPr>
                <w:sz w:val="20"/>
              </w:rPr>
            </w:pPr>
            <w:r>
              <w:rPr>
                <w:sz w:val="20"/>
              </w:rPr>
              <w:t>SROSCHOP</w:t>
            </w:r>
          </w:p>
        </w:tc>
        <w:tc>
          <w:tcPr>
            <w:tcW w:w="3202" w:type="dxa"/>
          </w:tcPr>
          <w:p w14:paraId="2804F759" w14:textId="77777777" w:rsidR="00A72B2A" w:rsidRDefault="00C1541F">
            <w:pPr>
              <w:pStyle w:val="TableParagraph"/>
              <w:spacing w:before="22"/>
              <w:ind w:left="79"/>
              <w:rPr>
                <w:sz w:val="20"/>
              </w:rPr>
            </w:pPr>
            <w:r>
              <w:rPr>
                <w:sz w:val="20"/>
              </w:rPr>
              <w:t>SROSRPT</w:t>
            </w:r>
          </w:p>
        </w:tc>
        <w:tc>
          <w:tcPr>
            <w:tcW w:w="3509" w:type="dxa"/>
          </w:tcPr>
          <w:p w14:paraId="6191C960" w14:textId="77777777" w:rsidR="00A72B2A" w:rsidRDefault="00C1541F">
            <w:pPr>
              <w:pStyle w:val="TableParagraph"/>
              <w:spacing w:before="22"/>
              <w:ind w:left="76"/>
              <w:rPr>
                <w:sz w:val="20"/>
              </w:rPr>
            </w:pPr>
            <w:r>
              <w:rPr>
                <w:sz w:val="20"/>
              </w:rPr>
              <w:t>SROSTAFF</w:t>
            </w:r>
          </w:p>
        </w:tc>
      </w:tr>
      <w:tr w:rsidR="00A72B2A" w14:paraId="51E71DEF" w14:textId="77777777">
        <w:trPr>
          <w:trHeight w:val="287"/>
        </w:trPr>
        <w:tc>
          <w:tcPr>
            <w:tcW w:w="2765" w:type="dxa"/>
          </w:tcPr>
          <w:p w14:paraId="37CD21BC" w14:textId="77777777" w:rsidR="00A72B2A" w:rsidRDefault="00C1541F">
            <w:pPr>
              <w:pStyle w:val="TableParagraph"/>
              <w:spacing w:before="22"/>
              <w:ind w:left="79"/>
              <w:rPr>
                <w:sz w:val="20"/>
              </w:rPr>
            </w:pPr>
            <w:r>
              <w:rPr>
                <w:sz w:val="20"/>
              </w:rPr>
              <w:t>SROSRES</w:t>
            </w:r>
          </w:p>
        </w:tc>
        <w:tc>
          <w:tcPr>
            <w:tcW w:w="3202" w:type="dxa"/>
          </w:tcPr>
          <w:p w14:paraId="5393E803" w14:textId="77777777" w:rsidR="00A72B2A" w:rsidRDefault="00C1541F">
            <w:pPr>
              <w:pStyle w:val="TableParagraph"/>
              <w:spacing w:before="22"/>
              <w:ind w:left="79"/>
              <w:rPr>
                <w:sz w:val="20"/>
              </w:rPr>
            </w:pPr>
            <w:r>
              <w:rPr>
                <w:sz w:val="20"/>
              </w:rPr>
              <w:t>SROTRPT</w:t>
            </w:r>
          </w:p>
        </w:tc>
        <w:tc>
          <w:tcPr>
            <w:tcW w:w="3509" w:type="dxa"/>
          </w:tcPr>
          <w:p w14:paraId="6C389633" w14:textId="77777777" w:rsidR="00A72B2A" w:rsidRDefault="00C1541F">
            <w:pPr>
              <w:pStyle w:val="TableParagraph"/>
              <w:spacing w:before="22"/>
              <w:ind w:left="76"/>
              <w:rPr>
                <w:sz w:val="20"/>
              </w:rPr>
            </w:pPr>
            <w:r>
              <w:rPr>
                <w:sz w:val="20"/>
              </w:rPr>
              <w:t>SROUNV</w:t>
            </w:r>
          </w:p>
        </w:tc>
      </w:tr>
      <w:tr w:rsidR="00A72B2A" w14:paraId="14F75EF5" w14:textId="77777777">
        <w:trPr>
          <w:trHeight w:val="290"/>
        </w:trPr>
        <w:tc>
          <w:tcPr>
            <w:tcW w:w="2765" w:type="dxa"/>
          </w:tcPr>
          <w:p w14:paraId="2A7439F5" w14:textId="77777777" w:rsidR="00A72B2A" w:rsidRDefault="00C1541F">
            <w:pPr>
              <w:pStyle w:val="TableParagraph"/>
              <w:spacing w:before="24"/>
              <w:ind w:left="79"/>
              <w:rPr>
                <w:sz w:val="20"/>
              </w:rPr>
            </w:pPr>
            <w:r>
              <w:rPr>
                <w:sz w:val="20"/>
              </w:rPr>
              <w:t>SROSUR</w:t>
            </w:r>
          </w:p>
        </w:tc>
        <w:tc>
          <w:tcPr>
            <w:tcW w:w="3202" w:type="dxa"/>
          </w:tcPr>
          <w:p w14:paraId="47E04791" w14:textId="77777777" w:rsidR="00A72B2A" w:rsidRDefault="00C1541F">
            <w:pPr>
              <w:pStyle w:val="TableParagraph"/>
              <w:spacing w:before="24"/>
              <w:ind w:left="79"/>
              <w:rPr>
                <w:sz w:val="20"/>
              </w:rPr>
            </w:pPr>
            <w:r>
              <w:rPr>
                <w:sz w:val="20"/>
              </w:rPr>
              <w:t>SROW-DELETE</w:t>
            </w:r>
          </w:p>
        </w:tc>
        <w:tc>
          <w:tcPr>
            <w:tcW w:w="3509" w:type="dxa"/>
          </w:tcPr>
          <w:p w14:paraId="02265E2C" w14:textId="77777777" w:rsidR="00A72B2A" w:rsidRDefault="00C1541F">
            <w:pPr>
              <w:pStyle w:val="TableParagraph"/>
              <w:spacing w:before="24"/>
              <w:ind w:left="76"/>
              <w:rPr>
                <w:sz w:val="20"/>
              </w:rPr>
            </w:pPr>
            <w:r>
              <w:rPr>
                <w:sz w:val="20"/>
              </w:rPr>
              <w:t>SROW-EDIT</w:t>
            </w:r>
          </w:p>
        </w:tc>
      </w:tr>
      <w:tr w:rsidR="00A72B2A" w14:paraId="20027A33" w14:textId="77777777">
        <w:trPr>
          <w:trHeight w:val="287"/>
        </w:trPr>
        <w:tc>
          <w:tcPr>
            <w:tcW w:w="2765" w:type="dxa"/>
          </w:tcPr>
          <w:p w14:paraId="71028D7B" w14:textId="77777777" w:rsidR="00A72B2A" w:rsidRDefault="00C1541F">
            <w:pPr>
              <w:pStyle w:val="TableParagraph"/>
              <w:spacing w:before="22"/>
              <w:ind w:left="79"/>
              <w:rPr>
                <w:sz w:val="20"/>
              </w:rPr>
            </w:pPr>
            <w:r>
              <w:rPr>
                <w:sz w:val="20"/>
              </w:rPr>
              <w:t>SROVER</w:t>
            </w:r>
          </w:p>
        </w:tc>
        <w:tc>
          <w:tcPr>
            <w:tcW w:w="3202" w:type="dxa"/>
          </w:tcPr>
          <w:p w14:paraId="09FAAC89" w14:textId="77777777" w:rsidR="00A72B2A" w:rsidRDefault="00C1541F">
            <w:pPr>
              <w:pStyle w:val="TableParagraph"/>
              <w:spacing w:before="22"/>
              <w:ind w:left="79"/>
              <w:rPr>
                <w:sz w:val="20"/>
              </w:rPr>
            </w:pPr>
            <w:r>
              <w:rPr>
                <w:sz w:val="20"/>
              </w:rPr>
              <w:t>SROWAIT</w:t>
            </w:r>
          </w:p>
        </w:tc>
        <w:tc>
          <w:tcPr>
            <w:tcW w:w="3509" w:type="dxa"/>
          </w:tcPr>
          <w:p w14:paraId="70B9B931" w14:textId="77777777" w:rsidR="00A72B2A" w:rsidRDefault="00C1541F">
            <w:pPr>
              <w:pStyle w:val="TableParagraph"/>
              <w:spacing w:before="22"/>
              <w:ind w:left="76"/>
              <w:rPr>
                <w:sz w:val="20"/>
              </w:rPr>
            </w:pPr>
            <w:r>
              <w:rPr>
                <w:sz w:val="20"/>
              </w:rPr>
              <w:t>SROWC</w:t>
            </w:r>
          </w:p>
        </w:tc>
      </w:tr>
      <w:tr w:rsidR="00A72B2A" w14:paraId="0211A9FA" w14:textId="77777777">
        <w:trPr>
          <w:trHeight w:val="287"/>
        </w:trPr>
        <w:tc>
          <w:tcPr>
            <w:tcW w:w="2765" w:type="dxa"/>
          </w:tcPr>
          <w:p w14:paraId="1A16B180" w14:textId="77777777" w:rsidR="00A72B2A" w:rsidRDefault="00C1541F">
            <w:pPr>
              <w:pStyle w:val="TableParagraph"/>
              <w:spacing w:before="22"/>
              <w:ind w:left="79"/>
              <w:rPr>
                <w:sz w:val="20"/>
              </w:rPr>
            </w:pPr>
            <w:r>
              <w:rPr>
                <w:sz w:val="20"/>
              </w:rPr>
              <w:t>SROW-ENTER</w:t>
            </w:r>
          </w:p>
        </w:tc>
        <w:tc>
          <w:tcPr>
            <w:tcW w:w="3202" w:type="dxa"/>
          </w:tcPr>
          <w:p w14:paraId="73A42D1A" w14:textId="77777777" w:rsidR="00A72B2A" w:rsidRDefault="00C1541F">
            <w:pPr>
              <w:pStyle w:val="TableParagraph"/>
              <w:spacing w:before="22"/>
              <w:ind w:left="79"/>
              <w:rPr>
                <w:sz w:val="20"/>
              </w:rPr>
            </w:pPr>
            <w:r>
              <w:rPr>
                <w:sz w:val="20"/>
              </w:rPr>
              <w:t>SRSBDEL</w:t>
            </w:r>
          </w:p>
        </w:tc>
        <w:tc>
          <w:tcPr>
            <w:tcW w:w="3509" w:type="dxa"/>
          </w:tcPr>
          <w:p w14:paraId="7C6321B9" w14:textId="77777777" w:rsidR="00A72B2A" w:rsidRDefault="00C1541F">
            <w:pPr>
              <w:pStyle w:val="TableParagraph"/>
              <w:spacing w:before="22"/>
              <w:ind w:left="76"/>
              <w:rPr>
                <w:sz w:val="20"/>
              </w:rPr>
            </w:pPr>
            <w:r>
              <w:rPr>
                <w:sz w:val="20"/>
              </w:rPr>
              <w:t>SRSBOUT</w:t>
            </w:r>
          </w:p>
        </w:tc>
      </w:tr>
      <w:tr w:rsidR="00A72B2A" w14:paraId="05447A8B" w14:textId="77777777">
        <w:trPr>
          <w:trHeight w:val="287"/>
        </w:trPr>
        <w:tc>
          <w:tcPr>
            <w:tcW w:w="2765" w:type="dxa"/>
          </w:tcPr>
          <w:p w14:paraId="7AB2815B" w14:textId="77777777" w:rsidR="00A72B2A" w:rsidRDefault="00C1541F">
            <w:pPr>
              <w:pStyle w:val="TableParagraph"/>
              <w:spacing w:before="22"/>
              <w:ind w:left="79"/>
              <w:rPr>
                <w:sz w:val="20"/>
              </w:rPr>
            </w:pPr>
            <w:r>
              <w:rPr>
                <w:sz w:val="20"/>
              </w:rPr>
              <w:t>SROWRQ</w:t>
            </w:r>
          </w:p>
        </w:tc>
        <w:tc>
          <w:tcPr>
            <w:tcW w:w="3202" w:type="dxa"/>
          </w:tcPr>
          <w:p w14:paraId="2D198057" w14:textId="77777777" w:rsidR="00A72B2A" w:rsidRDefault="00C1541F">
            <w:pPr>
              <w:pStyle w:val="TableParagraph"/>
              <w:spacing w:before="22"/>
              <w:ind w:left="79"/>
              <w:rPr>
                <w:sz w:val="20"/>
              </w:rPr>
            </w:pPr>
            <w:r>
              <w:rPr>
                <w:sz w:val="20"/>
              </w:rPr>
              <w:t>SRSCD</w:t>
            </w:r>
          </w:p>
        </w:tc>
        <w:tc>
          <w:tcPr>
            <w:tcW w:w="3509" w:type="dxa"/>
          </w:tcPr>
          <w:p w14:paraId="465D52F6" w14:textId="77777777" w:rsidR="00A72B2A" w:rsidRDefault="00C1541F">
            <w:pPr>
              <w:pStyle w:val="TableParagraph"/>
              <w:spacing w:before="22"/>
              <w:ind w:left="76"/>
              <w:rPr>
                <w:sz w:val="20"/>
              </w:rPr>
            </w:pPr>
            <w:r>
              <w:rPr>
                <w:sz w:val="20"/>
              </w:rPr>
              <w:t>SRSCHD1</w:t>
            </w:r>
          </w:p>
        </w:tc>
      </w:tr>
      <w:tr w:rsidR="00A72B2A" w14:paraId="68733E20" w14:textId="77777777">
        <w:trPr>
          <w:trHeight w:val="288"/>
        </w:trPr>
        <w:tc>
          <w:tcPr>
            <w:tcW w:w="2765" w:type="dxa"/>
          </w:tcPr>
          <w:p w14:paraId="2F1DCB70" w14:textId="77777777" w:rsidR="00A72B2A" w:rsidRDefault="00C1541F">
            <w:pPr>
              <w:pStyle w:val="TableParagraph"/>
              <w:spacing w:before="22"/>
              <w:ind w:left="79"/>
              <w:rPr>
                <w:sz w:val="20"/>
              </w:rPr>
            </w:pPr>
            <w:r>
              <w:rPr>
                <w:sz w:val="20"/>
              </w:rPr>
              <w:t>SRSCAN</w:t>
            </w:r>
          </w:p>
        </w:tc>
        <w:tc>
          <w:tcPr>
            <w:tcW w:w="3202" w:type="dxa"/>
          </w:tcPr>
          <w:p w14:paraId="25125038" w14:textId="77777777" w:rsidR="00A72B2A" w:rsidRDefault="00C1541F">
            <w:pPr>
              <w:pStyle w:val="TableParagraph"/>
              <w:spacing w:before="22"/>
              <w:ind w:left="79"/>
              <w:rPr>
                <w:sz w:val="20"/>
              </w:rPr>
            </w:pPr>
            <w:r>
              <w:rPr>
                <w:sz w:val="20"/>
              </w:rPr>
              <w:t>SRSCHDC</w:t>
            </w:r>
          </w:p>
        </w:tc>
        <w:tc>
          <w:tcPr>
            <w:tcW w:w="3509" w:type="dxa"/>
          </w:tcPr>
          <w:p w14:paraId="4A9C4797" w14:textId="77777777" w:rsidR="00A72B2A" w:rsidRDefault="00C1541F">
            <w:pPr>
              <w:pStyle w:val="TableParagraph"/>
              <w:spacing w:before="22"/>
              <w:ind w:left="76"/>
              <w:rPr>
                <w:sz w:val="20"/>
              </w:rPr>
            </w:pPr>
            <w:r>
              <w:rPr>
                <w:sz w:val="20"/>
              </w:rPr>
              <w:t>SRSCHUP</w:t>
            </w:r>
          </w:p>
        </w:tc>
      </w:tr>
      <w:tr w:rsidR="00A72B2A" w14:paraId="6945DAD3" w14:textId="77777777">
        <w:trPr>
          <w:trHeight w:val="287"/>
        </w:trPr>
        <w:tc>
          <w:tcPr>
            <w:tcW w:w="2765" w:type="dxa"/>
          </w:tcPr>
          <w:p w14:paraId="28233C66" w14:textId="77777777" w:rsidR="00A72B2A" w:rsidRDefault="00C1541F">
            <w:pPr>
              <w:pStyle w:val="TableParagraph"/>
              <w:spacing w:before="22"/>
              <w:ind w:left="79"/>
              <w:rPr>
                <w:sz w:val="20"/>
              </w:rPr>
            </w:pPr>
            <w:r>
              <w:rPr>
                <w:sz w:val="20"/>
              </w:rPr>
              <w:t>SRSCHDA</w:t>
            </w:r>
          </w:p>
        </w:tc>
        <w:tc>
          <w:tcPr>
            <w:tcW w:w="3202" w:type="dxa"/>
          </w:tcPr>
          <w:p w14:paraId="6AD0E8AC" w14:textId="77777777" w:rsidR="00A72B2A" w:rsidRDefault="00C1541F">
            <w:pPr>
              <w:pStyle w:val="TableParagraph"/>
              <w:spacing w:before="22"/>
              <w:ind w:left="79"/>
              <w:rPr>
                <w:sz w:val="20"/>
              </w:rPr>
            </w:pPr>
            <w:r>
              <w:rPr>
                <w:sz w:val="20"/>
              </w:rPr>
              <w:t>SRSRBS</w:t>
            </w:r>
          </w:p>
        </w:tc>
        <w:tc>
          <w:tcPr>
            <w:tcW w:w="3509" w:type="dxa"/>
          </w:tcPr>
          <w:p w14:paraId="6B7B0398" w14:textId="77777777" w:rsidR="00A72B2A" w:rsidRDefault="00C1541F">
            <w:pPr>
              <w:pStyle w:val="TableParagraph"/>
              <w:spacing w:before="22"/>
              <w:ind w:left="76"/>
              <w:rPr>
                <w:sz w:val="20"/>
              </w:rPr>
            </w:pPr>
            <w:r>
              <w:rPr>
                <w:sz w:val="20"/>
              </w:rPr>
              <w:t>SRSREQCC</w:t>
            </w:r>
          </w:p>
        </w:tc>
      </w:tr>
      <w:tr w:rsidR="00A72B2A" w14:paraId="17804770" w14:textId="77777777">
        <w:trPr>
          <w:trHeight w:val="290"/>
        </w:trPr>
        <w:tc>
          <w:tcPr>
            <w:tcW w:w="2765" w:type="dxa"/>
          </w:tcPr>
          <w:p w14:paraId="37E8AD31" w14:textId="77777777" w:rsidR="00A72B2A" w:rsidRDefault="00C1541F">
            <w:pPr>
              <w:pStyle w:val="TableParagraph"/>
              <w:spacing w:before="24"/>
              <w:ind w:left="79"/>
              <w:rPr>
                <w:sz w:val="20"/>
              </w:rPr>
            </w:pPr>
            <w:r>
              <w:rPr>
                <w:sz w:val="20"/>
              </w:rPr>
              <w:t>SRSCPT</w:t>
            </w:r>
          </w:p>
        </w:tc>
        <w:tc>
          <w:tcPr>
            <w:tcW w:w="3202" w:type="dxa"/>
          </w:tcPr>
          <w:p w14:paraId="7448F0C9" w14:textId="77777777" w:rsidR="00A72B2A" w:rsidRDefault="00C1541F">
            <w:pPr>
              <w:pStyle w:val="TableParagraph"/>
              <w:spacing w:before="24"/>
              <w:ind w:left="79"/>
              <w:rPr>
                <w:sz w:val="20"/>
              </w:rPr>
            </w:pPr>
            <w:r>
              <w:rPr>
                <w:sz w:val="20"/>
              </w:rPr>
              <w:t>SRSUPRQ</w:t>
            </w:r>
          </w:p>
        </w:tc>
        <w:tc>
          <w:tcPr>
            <w:tcW w:w="3509" w:type="dxa"/>
          </w:tcPr>
          <w:p w14:paraId="2D4A53DE" w14:textId="77777777" w:rsidR="00A72B2A" w:rsidRDefault="00C1541F">
            <w:pPr>
              <w:pStyle w:val="TableParagraph"/>
              <w:spacing w:before="24"/>
              <w:ind w:left="76"/>
              <w:rPr>
                <w:sz w:val="20"/>
              </w:rPr>
            </w:pPr>
            <w:r>
              <w:rPr>
                <w:sz w:val="20"/>
              </w:rPr>
              <w:t>SRSWL2</w:t>
            </w:r>
          </w:p>
        </w:tc>
      </w:tr>
      <w:tr w:rsidR="00A72B2A" w14:paraId="3E78347E" w14:textId="77777777">
        <w:trPr>
          <w:trHeight w:val="287"/>
        </w:trPr>
        <w:tc>
          <w:tcPr>
            <w:tcW w:w="2765" w:type="dxa"/>
          </w:tcPr>
          <w:p w14:paraId="2F415AB9" w14:textId="77777777" w:rsidR="00A72B2A" w:rsidRDefault="00C1541F">
            <w:pPr>
              <w:pStyle w:val="TableParagraph"/>
              <w:spacing w:before="22"/>
              <w:ind w:left="79"/>
              <w:rPr>
                <w:sz w:val="20"/>
              </w:rPr>
            </w:pPr>
            <w:r>
              <w:rPr>
                <w:sz w:val="20"/>
              </w:rPr>
              <w:t>SRSUPC</w:t>
            </w:r>
          </w:p>
        </w:tc>
        <w:tc>
          <w:tcPr>
            <w:tcW w:w="3202" w:type="dxa"/>
          </w:tcPr>
          <w:p w14:paraId="7942262C" w14:textId="77777777" w:rsidR="00A72B2A" w:rsidRDefault="00C1541F">
            <w:pPr>
              <w:pStyle w:val="TableParagraph"/>
              <w:spacing w:before="22"/>
              <w:ind w:left="79"/>
              <w:rPr>
                <w:sz w:val="20"/>
              </w:rPr>
            </w:pPr>
            <w:r>
              <w:rPr>
                <w:sz w:val="20"/>
              </w:rPr>
              <w:t>SRTASK-NIGHT</w:t>
            </w:r>
          </w:p>
        </w:tc>
        <w:tc>
          <w:tcPr>
            <w:tcW w:w="3509" w:type="dxa"/>
          </w:tcPr>
          <w:p w14:paraId="79BF644F" w14:textId="77777777" w:rsidR="00A72B2A" w:rsidRDefault="00C1541F">
            <w:pPr>
              <w:pStyle w:val="TableParagraph"/>
              <w:spacing w:before="22"/>
              <w:ind w:left="76"/>
              <w:rPr>
                <w:sz w:val="20"/>
              </w:rPr>
            </w:pPr>
            <w:r>
              <w:rPr>
                <w:sz w:val="20"/>
              </w:rPr>
              <w:t>SRTP ASSESSMENT LIST</w:t>
            </w:r>
          </w:p>
        </w:tc>
      </w:tr>
      <w:tr w:rsidR="00A72B2A" w14:paraId="45CA45B9" w14:textId="77777777">
        <w:trPr>
          <w:trHeight w:val="287"/>
        </w:trPr>
        <w:tc>
          <w:tcPr>
            <w:tcW w:w="2765" w:type="dxa"/>
          </w:tcPr>
          <w:p w14:paraId="2482A11D" w14:textId="77777777" w:rsidR="00A72B2A" w:rsidRDefault="00C1541F">
            <w:pPr>
              <w:pStyle w:val="TableParagraph"/>
              <w:spacing w:before="22"/>
              <w:ind w:left="79"/>
              <w:rPr>
                <w:sz w:val="20"/>
              </w:rPr>
            </w:pPr>
            <w:r>
              <w:rPr>
                <w:sz w:val="20"/>
              </w:rPr>
              <w:t>SRSWREQ</w:t>
            </w:r>
          </w:p>
        </w:tc>
        <w:tc>
          <w:tcPr>
            <w:tcW w:w="3202" w:type="dxa"/>
          </w:tcPr>
          <w:p w14:paraId="426B991F" w14:textId="77777777" w:rsidR="00A72B2A" w:rsidRDefault="00C1541F">
            <w:pPr>
              <w:pStyle w:val="TableParagraph"/>
              <w:spacing w:before="22"/>
              <w:ind w:left="79"/>
              <w:rPr>
                <w:sz w:val="20"/>
              </w:rPr>
            </w:pPr>
            <w:r>
              <w:rPr>
                <w:sz w:val="20"/>
              </w:rPr>
              <w:t>SRTP PRINT ASSESSMENT</w:t>
            </w:r>
          </w:p>
        </w:tc>
        <w:tc>
          <w:tcPr>
            <w:tcW w:w="3509" w:type="dxa"/>
          </w:tcPr>
          <w:p w14:paraId="34DE0DF5" w14:textId="77777777" w:rsidR="00A72B2A" w:rsidRDefault="00A72B2A">
            <w:pPr>
              <w:pStyle w:val="TableParagraph"/>
              <w:spacing w:before="0"/>
              <w:ind w:left="0"/>
              <w:rPr>
                <w:sz w:val="18"/>
              </w:rPr>
            </w:pPr>
          </w:p>
        </w:tc>
      </w:tr>
    </w:tbl>
    <w:p w14:paraId="7BE19C40" w14:textId="77777777" w:rsidR="00A72B2A" w:rsidRDefault="00A72B2A">
      <w:pPr>
        <w:rPr>
          <w:sz w:val="18"/>
        </w:rPr>
        <w:sectPr w:rsidR="00A72B2A">
          <w:pgSz w:w="12240" w:h="15840"/>
          <w:pgMar w:top="1440" w:right="960" w:bottom="860" w:left="1200" w:header="0" w:footer="746" w:gutter="0"/>
          <w:cols w:space="720"/>
        </w:sectPr>
      </w:pPr>
    </w:p>
    <w:p w14:paraId="19343F7C" w14:textId="77777777" w:rsidR="00A72B2A" w:rsidRDefault="00C1541F">
      <w:pPr>
        <w:pStyle w:val="Heading1"/>
        <w:spacing w:before="74"/>
      </w:pPr>
      <w:bookmarkStart w:id="23" w:name="_bookmark22"/>
      <w:bookmarkEnd w:id="23"/>
      <w:r>
        <w:t>Option Descriptions</w:t>
      </w:r>
    </w:p>
    <w:p w14:paraId="047431D2" w14:textId="77777777" w:rsidR="00A72B2A" w:rsidRDefault="00C1541F">
      <w:pPr>
        <w:pStyle w:val="BodyText"/>
        <w:spacing w:before="119"/>
        <w:ind w:left="240" w:right="692"/>
      </w:pPr>
      <w:r>
        <w:t>This section provides an alphabetical listing of Surgery options, and includes a brief description of each option.</w:t>
      </w:r>
    </w:p>
    <w:p w14:paraId="78A7FA7C" w14:textId="77777777" w:rsidR="00A72B2A" w:rsidRDefault="00A72B2A">
      <w:pPr>
        <w:pStyle w:val="BodyText"/>
      </w:pPr>
    </w:p>
    <w:p w14:paraId="5F4165E6" w14:textId="77777777" w:rsidR="00A72B2A" w:rsidRDefault="00C1541F">
      <w:pPr>
        <w:tabs>
          <w:tab w:val="left" w:pos="6001"/>
        </w:tabs>
        <w:ind w:left="240"/>
        <w:rPr>
          <w:sz w:val="24"/>
        </w:rPr>
      </w:pPr>
      <w:r>
        <w:rPr>
          <w:b/>
          <w:i/>
          <w:sz w:val="24"/>
        </w:rPr>
        <w:t>Abort/Cancel</w:t>
      </w:r>
      <w:r>
        <w:rPr>
          <w:b/>
          <w:i/>
          <w:spacing w:val="-1"/>
          <w:sz w:val="24"/>
        </w:rPr>
        <w:t xml:space="preserve"> </w:t>
      </w:r>
      <w:r>
        <w:rPr>
          <w:b/>
          <w:i/>
          <w:sz w:val="24"/>
        </w:rPr>
        <w:t>Operation</w:t>
      </w:r>
      <w:r>
        <w:rPr>
          <w:b/>
          <w:i/>
          <w:sz w:val="24"/>
        </w:rPr>
        <w:tab/>
      </w:r>
      <w:r>
        <w:rPr>
          <w:sz w:val="24"/>
        </w:rPr>
        <w:t>[SROABRT]</w:t>
      </w:r>
    </w:p>
    <w:p w14:paraId="6AEF1653" w14:textId="77777777" w:rsidR="00A72B2A" w:rsidRDefault="00C1541F">
      <w:pPr>
        <w:pStyle w:val="BodyText"/>
        <w:spacing w:before="2"/>
        <w:ind w:left="240" w:right="630"/>
      </w:pPr>
      <w:r>
        <w:t>This option has been added as a new option under the Operation Menu [SROPER]. This new option will prompt the user for CASE ABORTED field (#18.5) (“NO” default) and the cancellation information fields (CANCEL DATE, CANCELLATION TIMEFRAME and PRIMARY CANCEL REASON).</w:t>
      </w:r>
    </w:p>
    <w:p w14:paraId="71384BF6" w14:textId="77777777" w:rsidR="00A72B2A" w:rsidRDefault="00C1541F">
      <w:pPr>
        <w:pStyle w:val="BodyText"/>
        <w:ind w:left="240" w:right="587"/>
      </w:pPr>
      <w:r>
        <w:t>This menu option should only be used if the patient has been taken to the operating room and no incision has been made. If an incision is made, the case should be completed and the discontinued procedure indicated in the record. Cancellation of future surgical cases should not use this option</w:t>
      </w:r>
    </w:p>
    <w:p w14:paraId="17C70618" w14:textId="77777777" w:rsidR="00A72B2A" w:rsidRDefault="00A72B2A">
      <w:pPr>
        <w:pStyle w:val="BodyText"/>
        <w:spacing w:before="9"/>
        <w:rPr>
          <w:sz w:val="21"/>
        </w:rPr>
      </w:pPr>
    </w:p>
    <w:p w14:paraId="49418595" w14:textId="77777777" w:rsidR="00A72B2A" w:rsidRDefault="00C1541F">
      <w:pPr>
        <w:pStyle w:val="Heading3"/>
        <w:tabs>
          <w:tab w:val="left" w:pos="6001"/>
        </w:tabs>
        <w:spacing w:before="1"/>
        <w:rPr>
          <w:b w:val="0"/>
          <w:i w:val="0"/>
        </w:rPr>
      </w:pPr>
      <w:r>
        <w:t>Admissions w/in 14 days of Out Surgery if</w:t>
      </w:r>
      <w:r>
        <w:rPr>
          <w:spacing w:val="-6"/>
        </w:rPr>
        <w:t xml:space="preserve"> </w:t>
      </w:r>
      <w:r>
        <w:t>Postop Occ</w:t>
      </w:r>
      <w:r>
        <w:tab/>
      </w:r>
      <w:r>
        <w:rPr>
          <w:b w:val="0"/>
          <w:i w:val="0"/>
        </w:rPr>
        <w:t>[SROQADM]</w:t>
      </w:r>
    </w:p>
    <w:p w14:paraId="71AE8E2D" w14:textId="77777777" w:rsidR="00A72B2A" w:rsidRDefault="00C1541F">
      <w:pPr>
        <w:pStyle w:val="BodyText"/>
        <w:spacing w:before="2"/>
        <w:ind w:left="240" w:right="679"/>
      </w:pPr>
      <w:r>
        <w:t>This option provides a list of patients with completed outpatient surgical cases which resulted in at least one postoperative occurrence AND a hospital admission within 14 days of the surgery.</w:t>
      </w:r>
    </w:p>
    <w:p w14:paraId="50914783" w14:textId="77777777" w:rsidR="00A72B2A" w:rsidRDefault="00A72B2A">
      <w:pPr>
        <w:pStyle w:val="BodyText"/>
        <w:spacing w:before="8"/>
        <w:rPr>
          <w:sz w:val="23"/>
        </w:rPr>
      </w:pPr>
    </w:p>
    <w:p w14:paraId="70714D78" w14:textId="77777777" w:rsidR="00A72B2A" w:rsidRDefault="00C1541F">
      <w:pPr>
        <w:tabs>
          <w:tab w:val="left" w:pos="6001"/>
        </w:tabs>
        <w:ind w:left="240"/>
        <w:rPr>
          <w:sz w:val="24"/>
        </w:rPr>
      </w:pPr>
      <w:r>
        <w:rPr>
          <w:b/>
          <w:i/>
          <w:sz w:val="24"/>
        </w:rPr>
        <w:t>Alert Coder Regarding</w:t>
      </w:r>
      <w:r>
        <w:rPr>
          <w:b/>
          <w:i/>
          <w:spacing w:val="-6"/>
          <w:sz w:val="24"/>
        </w:rPr>
        <w:t xml:space="preserve"> </w:t>
      </w:r>
      <w:r>
        <w:rPr>
          <w:b/>
          <w:i/>
          <w:sz w:val="24"/>
        </w:rPr>
        <w:t>Coding Issues</w:t>
      </w:r>
      <w:r>
        <w:rPr>
          <w:b/>
          <w:i/>
          <w:sz w:val="24"/>
        </w:rPr>
        <w:tab/>
      </w:r>
      <w:r>
        <w:rPr>
          <w:sz w:val="24"/>
        </w:rPr>
        <w:t>[SROA CODE</w:t>
      </w:r>
      <w:r>
        <w:rPr>
          <w:spacing w:val="-1"/>
          <w:sz w:val="24"/>
        </w:rPr>
        <w:t xml:space="preserve"> </w:t>
      </w:r>
      <w:r>
        <w:rPr>
          <w:sz w:val="24"/>
        </w:rPr>
        <w:t>ISSUE]</w:t>
      </w:r>
    </w:p>
    <w:p w14:paraId="45B5EF7A" w14:textId="77777777" w:rsidR="00A72B2A" w:rsidRDefault="00C1541F">
      <w:pPr>
        <w:pStyle w:val="BodyText"/>
        <w:spacing w:before="2"/>
        <w:ind w:left="240" w:right="1072"/>
        <w:jc w:val="both"/>
      </w:pPr>
      <w:r>
        <w:t>This option is used to provide the Risk Assessment Nurse Reviewers an electronic method to notify coders of potential coding issues or concerns. The message sent will include the basic Surgery case information and comments specifically added by the Nurse Reviewer.</w:t>
      </w:r>
    </w:p>
    <w:p w14:paraId="6FB0F0F6" w14:textId="77777777" w:rsidR="00A72B2A" w:rsidRDefault="00A72B2A">
      <w:pPr>
        <w:pStyle w:val="BodyText"/>
        <w:rPr>
          <w:sz w:val="24"/>
        </w:rPr>
      </w:pPr>
    </w:p>
    <w:p w14:paraId="7218FECE" w14:textId="77777777" w:rsidR="00A72B2A" w:rsidRDefault="00C1541F">
      <w:pPr>
        <w:tabs>
          <w:tab w:val="left" w:pos="6001"/>
        </w:tabs>
        <w:ind w:left="240"/>
        <w:rPr>
          <w:sz w:val="24"/>
        </w:rPr>
      </w:pPr>
      <w:r>
        <w:rPr>
          <w:b/>
          <w:i/>
          <w:sz w:val="24"/>
        </w:rPr>
        <w:t>Anesthesia</w:t>
      </w:r>
      <w:r>
        <w:rPr>
          <w:b/>
          <w:i/>
          <w:spacing w:val="-1"/>
          <w:sz w:val="24"/>
        </w:rPr>
        <w:t xml:space="preserve"> </w:t>
      </w:r>
      <w:r>
        <w:rPr>
          <w:b/>
          <w:i/>
          <w:sz w:val="24"/>
        </w:rPr>
        <w:t>AMIS</w:t>
      </w:r>
      <w:r>
        <w:rPr>
          <w:b/>
          <w:i/>
          <w:sz w:val="24"/>
        </w:rPr>
        <w:tab/>
      </w:r>
      <w:r>
        <w:rPr>
          <w:sz w:val="24"/>
        </w:rPr>
        <w:t>[SROAMIS]</w:t>
      </w:r>
    </w:p>
    <w:p w14:paraId="43F42557" w14:textId="77777777" w:rsidR="00A72B2A" w:rsidRDefault="00C1541F">
      <w:pPr>
        <w:pStyle w:val="BodyText"/>
        <w:spacing w:before="2"/>
        <w:ind w:left="240"/>
        <w:jc w:val="both"/>
      </w:pPr>
      <w:r>
        <w:t>This report generates the Anesthesia AMIS Report required by Central Office (C.O.).</w:t>
      </w:r>
    </w:p>
    <w:p w14:paraId="084941DE" w14:textId="77777777" w:rsidR="00A72B2A" w:rsidRDefault="00A72B2A">
      <w:pPr>
        <w:pStyle w:val="BodyText"/>
        <w:spacing w:before="8"/>
        <w:rPr>
          <w:sz w:val="23"/>
        </w:rPr>
      </w:pPr>
    </w:p>
    <w:p w14:paraId="7D708B28" w14:textId="77777777" w:rsidR="00A72B2A" w:rsidRDefault="00C1541F">
      <w:pPr>
        <w:tabs>
          <w:tab w:val="left" w:pos="6001"/>
        </w:tabs>
        <w:ind w:left="240"/>
        <w:rPr>
          <w:sz w:val="24"/>
        </w:rPr>
      </w:pPr>
      <w:r>
        <w:rPr>
          <w:b/>
          <w:i/>
          <w:sz w:val="24"/>
        </w:rPr>
        <w:t>Anesthesia Data</w:t>
      </w:r>
      <w:r>
        <w:rPr>
          <w:b/>
          <w:i/>
          <w:spacing w:val="-2"/>
          <w:sz w:val="24"/>
        </w:rPr>
        <w:t xml:space="preserve"> </w:t>
      </w:r>
      <w:r>
        <w:rPr>
          <w:b/>
          <w:i/>
          <w:sz w:val="24"/>
        </w:rPr>
        <w:t>Entry</w:t>
      </w:r>
      <w:r>
        <w:rPr>
          <w:b/>
          <w:i/>
          <w:spacing w:val="-1"/>
          <w:sz w:val="24"/>
        </w:rPr>
        <w:t xml:space="preserve"> </w:t>
      </w:r>
      <w:r>
        <w:rPr>
          <w:b/>
          <w:i/>
          <w:sz w:val="24"/>
        </w:rPr>
        <w:t>Menu</w:t>
      </w:r>
      <w:r>
        <w:rPr>
          <w:b/>
          <w:i/>
          <w:sz w:val="24"/>
        </w:rPr>
        <w:tab/>
      </w:r>
      <w:r>
        <w:rPr>
          <w:sz w:val="24"/>
        </w:rPr>
        <w:t>[SROANES-D]</w:t>
      </w:r>
    </w:p>
    <w:p w14:paraId="61976F7F" w14:textId="77777777" w:rsidR="00A72B2A" w:rsidRDefault="00C1541F">
      <w:pPr>
        <w:pStyle w:val="BodyText"/>
        <w:spacing w:before="3"/>
        <w:ind w:left="240"/>
        <w:jc w:val="both"/>
      </w:pPr>
      <w:r>
        <w:t>This menu contains options used to enter or edit anesthesia related information.</w:t>
      </w:r>
    </w:p>
    <w:p w14:paraId="099D3F9F" w14:textId="77777777" w:rsidR="00A72B2A" w:rsidRDefault="00A72B2A">
      <w:pPr>
        <w:pStyle w:val="BodyText"/>
        <w:spacing w:before="8"/>
        <w:rPr>
          <w:sz w:val="23"/>
        </w:rPr>
      </w:pPr>
    </w:p>
    <w:p w14:paraId="709E5A20" w14:textId="77777777" w:rsidR="00A72B2A" w:rsidRDefault="00C1541F">
      <w:pPr>
        <w:tabs>
          <w:tab w:val="left" w:pos="6001"/>
        </w:tabs>
        <w:ind w:left="240"/>
        <w:rPr>
          <w:sz w:val="24"/>
        </w:rPr>
      </w:pPr>
      <w:r>
        <w:rPr>
          <w:b/>
          <w:i/>
          <w:sz w:val="24"/>
        </w:rPr>
        <w:t>Anesthesia</w:t>
      </w:r>
      <w:r>
        <w:rPr>
          <w:b/>
          <w:i/>
          <w:spacing w:val="-2"/>
          <w:sz w:val="24"/>
        </w:rPr>
        <w:t xml:space="preserve"> </w:t>
      </w:r>
      <w:r>
        <w:rPr>
          <w:b/>
          <w:i/>
          <w:sz w:val="24"/>
        </w:rPr>
        <w:t>Information</w:t>
      </w:r>
      <w:r>
        <w:rPr>
          <w:b/>
          <w:i/>
          <w:spacing w:val="56"/>
          <w:sz w:val="24"/>
        </w:rPr>
        <w:t xml:space="preserve"> </w:t>
      </w:r>
      <w:r>
        <w:rPr>
          <w:b/>
          <w:i/>
          <w:sz w:val="24"/>
        </w:rPr>
        <w:t>(Enter/Edit)</w:t>
      </w:r>
      <w:r>
        <w:rPr>
          <w:b/>
          <w:i/>
          <w:sz w:val="24"/>
        </w:rPr>
        <w:tab/>
      </w:r>
      <w:r>
        <w:rPr>
          <w:sz w:val="24"/>
        </w:rPr>
        <w:t>[SROMEN-ANES]</w:t>
      </w:r>
    </w:p>
    <w:p w14:paraId="05F473A4" w14:textId="77777777" w:rsidR="00A72B2A" w:rsidRDefault="00C1541F">
      <w:pPr>
        <w:pStyle w:val="BodyText"/>
        <w:spacing w:before="2"/>
        <w:ind w:left="240"/>
        <w:jc w:val="both"/>
      </w:pPr>
      <w:r>
        <w:t>This option is used to enter Anesthesia related information for a given case.</w:t>
      </w:r>
    </w:p>
    <w:p w14:paraId="0E05115B" w14:textId="77777777" w:rsidR="00A72B2A" w:rsidRDefault="00A72B2A">
      <w:pPr>
        <w:pStyle w:val="BodyText"/>
        <w:rPr>
          <w:sz w:val="24"/>
        </w:rPr>
      </w:pPr>
    </w:p>
    <w:p w14:paraId="73777B11" w14:textId="77777777" w:rsidR="00A72B2A" w:rsidRDefault="00C1541F">
      <w:pPr>
        <w:tabs>
          <w:tab w:val="left" w:pos="6001"/>
        </w:tabs>
        <w:ind w:left="240"/>
        <w:rPr>
          <w:sz w:val="24"/>
        </w:rPr>
      </w:pPr>
      <w:r>
        <w:rPr>
          <w:b/>
          <w:i/>
          <w:sz w:val="24"/>
        </w:rPr>
        <w:t>Anesthesia</w:t>
      </w:r>
      <w:r>
        <w:rPr>
          <w:b/>
          <w:i/>
          <w:spacing w:val="-1"/>
          <w:sz w:val="24"/>
        </w:rPr>
        <w:t xml:space="preserve"> </w:t>
      </w:r>
      <w:r>
        <w:rPr>
          <w:b/>
          <w:i/>
          <w:sz w:val="24"/>
        </w:rPr>
        <w:t>Menu</w:t>
      </w:r>
      <w:r>
        <w:rPr>
          <w:b/>
          <w:i/>
          <w:sz w:val="24"/>
        </w:rPr>
        <w:tab/>
      </w:r>
      <w:r>
        <w:rPr>
          <w:sz w:val="24"/>
        </w:rPr>
        <w:t>[SROANES1]</w:t>
      </w:r>
    </w:p>
    <w:p w14:paraId="49B91F0E" w14:textId="77777777" w:rsidR="00A72B2A" w:rsidRDefault="00C1541F">
      <w:pPr>
        <w:pStyle w:val="BodyText"/>
        <w:spacing w:before="2"/>
        <w:ind w:left="240" w:right="869"/>
      </w:pPr>
      <w:r>
        <w:t>This menu contains the various options used to enter and display information related to the anesthesia technique and personnel.</w:t>
      </w:r>
    </w:p>
    <w:p w14:paraId="5DE93ADE" w14:textId="77777777" w:rsidR="00A72B2A" w:rsidRDefault="00A72B2A">
      <w:pPr>
        <w:pStyle w:val="BodyText"/>
        <w:spacing w:before="10"/>
        <w:rPr>
          <w:sz w:val="23"/>
        </w:rPr>
      </w:pPr>
    </w:p>
    <w:p w14:paraId="57844E3C" w14:textId="77777777" w:rsidR="00A72B2A" w:rsidRDefault="00C1541F">
      <w:pPr>
        <w:tabs>
          <w:tab w:val="left" w:pos="6001"/>
        </w:tabs>
        <w:ind w:left="240"/>
        <w:rPr>
          <w:sz w:val="24"/>
        </w:rPr>
      </w:pPr>
      <w:r>
        <w:rPr>
          <w:b/>
          <w:i/>
          <w:sz w:val="24"/>
        </w:rPr>
        <w:t>Anesthesia</w:t>
      </w:r>
      <w:r>
        <w:rPr>
          <w:b/>
          <w:i/>
          <w:spacing w:val="-1"/>
          <w:sz w:val="24"/>
        </w:rPr>
        <w:t xml:space="preserve"> </w:t>
      </w:r>
      <w:r>
        <w:rPr>
          <w:b/>
          <w:i/>
          <w:sz w:val="24"/>
        </w:rPr>
        <w:t>Provider</w:t>
      </w:r>
      <w:r>
        <w:rPr>
          <w:b/>
          <w:i/>
          <w:spacing w:val="-1"/>
          <w:sz w:val="24"/>
        </w:rPr>
        <w:t xml:space="preserve"> </w:t>
      </w:r>
      <w:r>
        <w:rPr>
          <w:b/>
          <w:i/>
          <w:sz w:val="24"/>
        </w:rPr>
        <w:t>Report</w:t>
      </w:r>
      <w:r>
        <w:rPr>
          <w:b/>
          <w:i/>
          <w:sz w:val="24"/>
        </w:rPr>
        <w:tab/>
      </w:r>
      <w:r>
        <w:rPr>
          <w:sz w:val="24"/>
        </w:rPr>
        <w:t>[SROADOC]</w:t>
      </w:r>
    </w:p>
    <w:p w14:paraId="09BA29BE" w14:textId="77777777" w:rsidR="00A72B2A" w:rsidRDefault="00C1541F">
      <w:pPr>
        <w:pStyle w:val="BodyText"/>
        <w:spacing w:before="2"/>
        <w:ind w:left="240" w:right="582"/>
      </w:pPr>
      <w:r>
        <w:t>This report provides information concerning the Anesthesia staff and technique for completed cases. It will sort the cases by the principal anesthetist.</w:t>
      </w:r>
    </w:p>
    <w:p w14:paraId="45E01E9D" w14:textId="77777777" w:rsidR="00A72B2A" w:rsidRDefault="00A72B2A">
      <w:pPr>
        <w:pStyle w:val="BodyText"/>
        <w:spacing w:before="10"/>
        <w:rPr>
          <w:sz w:val="23"/>
        </w:rPr>
      </w:pPr>
    </w:p>
    <w:p w14:paraId="4203368A" w14:textId="77777777" w:rsidR="00A72B2A" w:rsidRDefault="00C1541F">
      <w:pPr>
        <w:tabs>
          <w:tab w:val="left" w:pos="6001"/>
        </w:tabs>
        <w:ind w:left="240"/>
      </w:pPr>
      <w:r>
        <w:rPr>
          <w:b/>
          <w:i/>
        </w:rPr>
        <w:t>Anesthesia</w:t>
      </w:r>
      <w:r>
        <w:rPr>
          <w:b/>
          <w:i/>
          <w:spacing w:val="-1"/>
        </w:rPr>
        <w:t xml:space="preserve"> </w:t>
      </w:r>
      <w:r>
        <w:rPr>
          <w:b/>
          <w:i/>
        </w:rPr>
        <w:t>Report</w:t>
      </w:r>
      <w:r>
        <w:rPr>
          <w:b/>
          <w:i/>
        </w:rPr>
        <w:tab/>
      </w:r>
      <w:r>
        <w:t>[SROARPT]</w:t>
      </w:r>
    </w:p>
    <w:p w14:paraId="10502D3E" w14:textId="77777777" w:rsidR="00A72B2A" w:rsidRDefault="00C1541F">
      <w:pPr>
        <w:pStyle w:val="BodyText"/>
        <w:spacing w:before="1"/>
        <w:ind w:left="240" w:right="522"/>
      </w:pPr>
      <w:r>
        <w:t>This option, locked by the SROANES security key, generates the Anesthesia Report containing anesthesia information for a surgical case. Before the report is electronically signed, the option displays information directly from the SURGERY file (#130) with the choice to edit the information on the report, to print/view the report from the beginning, and to sign the report electronically, if appropriate for the user. After the report is electronically signed, this option allows the signed report to be edited by</w:t>
      </w:r>
      <w:r>
        <w:rPr>
          <w:spacing w:val="-37"/>
        </w:rPr>
        <w:t xml:space="preserve"> </w:t>
      </w:r>
      <w:r>
        <w:t>updating the information in the SURGERY file (#130) and by creating addenda. This option also allows the report to be viewed or</w:t>
      </w:r>
      <w:r>
        <w:rPr>
          <w:spacing w:val="-3"/>
        </w:rPr>
        <w:t xml:space="preserve"> </w:t>
      </w:r>
      <w:r>
        <w:t>printed.</w:t>
      </w:r>
    </w:p>
    <w:p w14:paraId="6EE46695" w14:textId="77777777" w:rsidR="00A72B2A" w:rsidRDefault="00A72B2A">
      <w:pPr>
        <w:sectPr w:rsidR="00A72B2A">
          <w:pgSz w:w="12240" w:h="15840"/>
          <w:pgMar w:top="1360" w:right="960" w:bottom="940" w:left="1200" w:header="0" w:footer="746" w:gutter="0"/>
          <w:cols w:space="720"/>
        </w:sectPr>
      </w:pPr>
    </w:p>
    <w:p w14:paraId="4B4051C6" w14:textId="77777777" w:rsidR="00A72B2A" w:rsidRDefault="00C1541F">
      <w:pPr>
        <w:tabs>
          <w:tab w:val="left" w:pos="6001"/>
        </w:tabs>
        <w:spacing w:before="72"/>
        <w:ind w:left="240" w:right="1100"/>
      </w:pPr>
      <w:r>
        <w:rPr>
          <w:b/>
          <w:i/>
          <w:sz w:val="24"/>
        </w:rPr>
        <w:t>Anesthesia</w:t>
      </w:r>
      <w:r>
        <w:rPr>
          <w:b/>
          <w:i/>
          <w:spacing w:val="-1"/>
          <w:sz w:val="24"/>
        </w:rPr>
        <w:t xml:space="preserve"> </w:t>
      </w:r>
      <w:r>
        <w:rPr>
          <w:b/>
          <w:i/>
          <w:sz w:val="24"/>
        </w:rPr>
        <w:t>Reports</w:t>
      </w:r>
      <w:r>
        <w:rPr>
          <w:b/>
          <w:i/>
          <w:sz w:val="24"/>
        </w:rPr>
        <w:tab/>
      </w:r>
      <w:r>
        <w:rPr>
          <w:sz w:val="24"/>
        </w:rPr>
        <w:t xml:space="preserve">[SR ANESTH REPORTS] </w:t>
      </w:r>
      <w:r>
        <w:t>This menu contains various Anesthesia Reports, including the Anesthesia AMIS Report and List of Anesthetic</w:t>
      </w:r>
      <w:r>
        <w:rPr>
          <w:spacing w:val="-1"/>
        </w:rPr>
        <w:t xml:space="preserve"> </w:t>
      </w:r>
      <w:r>
        <w:t>Procedures.</w:t>
      </w:r>
    </w:p>
    <w:p w14:paraId="7D8DE547" w14:textId="77777777" w:rsidR="00A72B2A" w:rsidRDefault="00A72B2A">
      <w:pPr>
        <w:pStyle w:val="BodyText"/>
        <w:rPr>
          <w:sz w:val="24"/>
        </w:rPr>
      </w:pPr>
    </w:p>
    <w:p w14:paraId="47A1D884" w14:textId="77777777" w:rsidR="00A72B2A" w:rsidRDefault="00C1541F">
      <w:pPr>
        <w:tabs>
          <w:tab w:val="left" w:pos="6001"/>
        </w:tabs>
        <w:spacing w:before="1"/>
        <w:ind w:left="240"/>
        <w:rPr>
          <w:sz w:val="24"/>
        </w:rPr>
      </w:pPr>
      <w:r>
        <w:rPr>
          <w:b/>
          <w:i/>
          <w:sz w:val="24"/>
        </w:rPr>
        <w:t>Anesthesia</w:t>
      </w:r>
      <w:r>
        <w:rPr>
          <w:b/>
          <w:i/>
          <w:spacing w:val="-2"/>
          <w:sz w:val="24"/>
        </w:rPr>
        <w:t xml:space="preserve"> </w:t>
      </w:r>
      <w:r>
        <w:rPr>
          <w:b/>
          <w:i/>
          <w:sz w:val="24"/>
        </w:rPr>
        <w:t>Technique</w:t>
      </w:r>
      <w:r>
        <w:rPr>
          <w:b/>
          <w:i/>
          <w:spacing w:val="-3"/>
          <w:sz w:val="24"/>
        </w:rPr>
        <w:t xml:space="preserve"> </w:t>
      </w:r>
      <w:r>
        <w:rPr>
          <w:b/>
          <w:i/>
          <w:sz w:val="24"/>
        </w:rPr>
        <w:t>(Enter/Edit)</w:t>
      </w:r>
      <w:r>
        <w:rPr>
          <w:b/>
          <w:i/>
          <w:sz w:val="24"/>
        </w:rPr>
        <w:tab/>
      </w:r>
      <w:r>
        <w:rPr>
          <w:sz w:val="24"/>
        </w:rPr>
        <w:t>[SROMEN-ANES</w:t>
      </w:r>
      <w:r>
        <w:rPr>
          <w:spacing w:val="-1"/>
          <w:sz w:val="24"/>
        </w:rPr>
        <w:t xml:space="preserve"> </w:t>
      </w:r>
      <w:r>
        <w:rPr>
          <w:sz w:val="24"/>
        </w:rPr>
        <w:t>TECH]</w:t>
      </w:r>
    </w:p>
    <w:p w14:paraId="26FC2662" w14:textId="77777777" w:rsidR="00A72B2A" w:rsidRDefault="00C1541F">
      <w:pPr>
        <w:pStyle w:val="BodyText"/>
        <w:spacing w:before="1"/>
        <w:ind w:left="240" w:right="582"/>
      </w:pPr>
      <w:r>
        <w:t>This option is used to enter information for the anesthesia technique used. Depending on what technique was used, a different set of fields may be entered.</w:t>
      </w:r>
    </w:p>
    <w:p w14:paraId="32593CB1" w14:textId="77777777" w:rsidR="00A72B2A" w:rsidRDefault="00A72B2A">
      <w:pPr>
        <w:sectPr w:rsidR="00A72B2A">
          <w:pgSz w:w="12240" w:h="15840"/>
          <w:pgMar w:top="1360" w:right="960" w:bottom="860" w:left="1200" w:header="0" w:footer="746" w:gutter="0"/>
          <w:cols w:space="720"/>
        </w:sectPr>
      </w:pPr>
    </w:p>
    <w:p w14:paraId="247A29E5" w14:textId="77777777" w:rsidR="00A72B2A" w:rsidRDefault="00C1541F">
      <w:pPr>
        <w:tabs>
          <w:tab w:val="left" w:pos="6001"/>
        </w:tabs>
        <w:spacing w:before="72"/>
        <w:ind w:left="240"/>
        <w:rPr>
          <w:sz w:val="24"/>
        </w:rPr>
      </w:pPr>
      <w:r>
        <w:rPr>
          <w:b/>
          <w:i/>
          <w:sz w:val="24"/>
        </w:rPr>
        <w:t>Anesthesia for an</w:t>
      </w:r>
      <w:r>
        <w:rPr>
          <w:b/>
          <w:i/>
          <w:spacing w:val="-2"/>
          <w:sz w:val="24"/>
        </w:rPr>
        <w:t xml:space="preserve"> </w:t>
      </w:r>
      <w:r>
        <w:rPr>
          <w:b/>
          <w:i/>
          <w:sz w:val="24"/>
        </w:rPr>
        <w:t>Operation</w:t>
      </w:r>
      <w:r>
        <w:rPr>
          <w:b/>
          <w:i/>
          <w:spacing w:val="-1"/>
          <w:sz w:val="24"/>
        </w:rPr>
        <w:t xml:space="preserve"> </w:t>
      </w:r>
      <w:r>
        <w:rPr>
          <w:b/>
          <w:i/>
          <w:sz w:val="24"/>
        </w:rPr>
        <w:t>Menu</w:t>
      </w:r>
      <w:r>
        <w:rPr>
          <w:b/>
          <w:i/>
          <w:sz w:val="24"/>
        </w:rPr>
        <w:tab/>
      </w:r>
      <w:r>
        <w:rPr>
          <w:sz w:val="24"/>
        </w:rPr>
        <w:t>[SROANES]</w:t>
      </w:r>
    </w:p>
    <w:p w14:paraId="7DA5F6A0" w14:textId="77777777" w:rsidR="00A72B2A" w:rsidRDefault="00C1541F">
      <w:pPr>
        <w:pStyle w:val="BodyText"/>
        <w:spacing w:before="2"/>
        <w:ind w:left="240" w:right="661"/>
      </w:pPr>
      <w:r>
        <w:t>This menu contains the various Anesthesia related options used to input and display anesthesia staff and technique information.</w:t>
      </w:r>
    </w:p>
    <w:p w14:paraId="62F3606B" w14:textId="77777777" w:rsidR="00A72B2A" w:rsidRDefault="00A72B2A">
      <w:pPr>
        <w:pStyle w:val="BodyText"/>
        <w:spacing w:before="10"/>
        <w:rPr>
          <w:sz w:val="23"/>
        </w:rPr>
      </w:pPr>
    </w:p>
    <w:p w14:paraId="2DC6D24C" w14:textId="77777777" w:rsidR="00A72B2A" w:rsidRDefault="00C1541F">
      <w:pPr>
        <w:tabs>
          <w:tab w:val="left" w:pos="6001"/>
        </w:tabs>
        <w:ind w:left="240"/>
        <w:rPr>
          <w:sz w:val="24"/>
        </w:rPr>
      </w:pPr>
      <w:r>
        <w:rPr>
          <w:b/>
          <w:i/>
          <w:sz w:val="24"/>
        </w:rPr>
        <w:t>Annual Report of</w:t>
      </w:r>
      <w:r>
        <w:rPr>
          <w:b/>
          <w:i/>
          <w:spacing w:val="-4"/>
          <w:sz w:val="24"/>
        </w:rPr>
        <w:t xml:space="preserve"> </w:t>
      </w:r>
      <w:r>
        <w:rPr>
          <w:b/>
          <w:i/>
          <w:sz w:val="24"/>
        </w:rPr>
        <w:t>Non-O.R.</w:t>
      </w:r>
      <w:r>
        <w:rPr>
          <w:b/>
          <w:i/>
          <w:spacing w:val="-2"/>
          <w:sz w:val="24"/>
        </w:rPr>
        <w:t xml:space="preserve"> </w:t>
      </w:r>
      <w:r>
        <w:rPr>
          <w:b/>
          <w:i/>
          <w:sz w:val="24"/>
        </w:rPr>
        <w:t>Procedures</w:t>
      </w:r>
      <w:r>
        <w:rPr>
          <w:b/>
          <w:i/>
          <w:sz w:val="24"/>
        </w:rPr>
        <w:tab/>
      </w:r>
      <w:r>
        <w:rPr>
          <w:sz w:val="24"/>
        </w:rPr>
        <w:t>[SRONOP-ANNUAL]</w:t>
      </w:r>
    </w:p>
    <w:p w14:paraId="3F7E76E4" w14:textId="77777777" w:rsidR="00A72B2A" w:rsidRDefault="00C1541F">
      <w:pPr>
        <w:pStyle w:val="BodyText"/>
        <w:spacing w:before="2"/>
        <w:ind w:left="240" w:right="532"/>
      </w:pPr>
      <w:r>
        <w:t>This option is used to generate the Annual Report of Non-OR Procedures. It will display the total number of procedures based on CPT code.</w:t>
      </w:r>
    </w:p>
    <w:p w14:paraId="71A3D507" w14:textId="77777777" w:rsidR="00A72B2A" w:rsidRDefault="00A72B2A">
      <w:pPr>
        <w:pStyle w:val="BodyText"/>
        <w:spacing w:before="9"/>
        <w:rPr>
          <w:sz w:val="21"/>
        </w:rPr>
      </w:pPr>
    </w:p>
    <w:p w14:paraId="35306355" w14:textId="77777777" w:rsidR="00A72B2A" w:rsidRDefault="00C1541F">
      <w:pPr>
        <w:pStyle w:val="Heading3"/>
        <w:tabs>
          <w:tab w:val="left" w:pos="6001"/>
        </w:tabs>
        <w:rPr>
          <w:b w:val="0"/>
          <w:i w:val="0"/>
        </w:rPr>
      </w:pPr>
      <w:r>
        <w:t>Annual Report of</w:t>
      </w:r>
      <w:r>
        <w:rPr>
          <w:spacing w:val="-5"/>
        </w:rPr>
        <w:t xml:space="preserve"> </w:t>
      </w:r>
      <w:r>
        <w:t>Surgical</w:t>
      </w:r>
      <w:r>
        <w:rPr>
          <w:spacing w:val="-2"/>
        </w:rPr>
        <w:t xml:space="preserve"> </w:t>
      </w:r>
      <w:r>
        <w:t>Procedures</w:t>
      </w:r>
      <w:r>
        <w:tab/>
      </w:r>
      <w:r>
        <w:rPr>
          <w:b w:val="0"/>
          <w:i w:val="0"/>
        </w:rPr>
        <w:t>[SROARSP]</w:t>
      </w:r>
    </w:p>
    <w:p w14:paraId="1C5F7C0A" w14:textId="77777777" w:rsidR="00A72B2A" w:rsidRDefault="00C1541F">
      <w:pPr>
        <w:pStyle w:val="BodyText"/>
        <w:spacing w:before="2"/>
        <w:ind w:left="240" w:right="563"/>
      </w:pPr>
      <w:r>
        <w:t>This option is used to generate the Annual Report of Surgical Procedures. It will count procedures within Surgical Specialties.</w:t>
      </w:r>
    </w:p>
    <w:p w14:paraId="16263C0A" w14:textId="77777777" w:rsidR="00A72B2A" w:rsidRDefault="00A72B2A">
      <w:pPr>
        <w:pStyle w:val="BodyText"/>
        <w:spacing w:before="10"/>
        <w:rPr>
          <w:sz w:val="23"/>
        </w:rPr>
      </w:pPr>
    </w:p>
    <w:p w14:paraId="53DA0C25" w14:textId="77777777" w:rsidR="00A72B2A" w:rsidRDefault="00C1541F">
      <w:pPr>
        <w:tabs>
          <w:tab w:val="left" w:pos="6001"/>
        </w:tabs>
        <w:ind w:left="240"/>
        <w:rPr>
          <w:sz w:val="24"/>
        </w:rPr>
      </w:pPr>
      <w:r>
        <w:rPr>
          <w:b/>
          <w:i/>
          <w:sz w:val="24"/>
        </w:rPr>
        <w:t>Attending</w:t>
      </w:r>
      <w:r>
        <w:rPr>
          <w:b/>
          <w:i/>
          <w:spacing w:val="-4"/>
          <w:sz w:val="24"/>
        </w:rPr>
        <w:t xml:space="preserve"> </w:t>
      </w:r>
      <w:r>
        <w:rPr>
          <w:b/>
          <w:i/>
          <w:sz w:val="24"/>
        </w:rPr>
        <w:t>Surgeon</w:t>
      </w:r>
      <w:r>
        <w:rPr>
          <w:b/>
          <w:i/>
          <w:spacing w:val="-1"/>
          <w:sz w:val="24"/>
        </w:rPr>
        <w:t xml:space="preserve"> </w:t>
      </w:r>
      <w:r>
        <w:rPr>
          <w:b/>
          <w:i/>
          <w:sz w:val="24"/>
        </w:rPr>
        <w:t>Reports</w:t>
      </w:r>
      <w:r>
        <w:rPr>
          <w:b/>
          <w:i/>
          <w:sz w:val="24"/>
        </w:rPr>
        <w:tab/>
      </w:r>
      <w:r>
        <w:rPr>
          <w:sz w:val="24"/>
        </w:rPr>
        <w:t>[SROATT]</w:t>
      </w:r>
    </w:p>
    <w:p w14:paraId="6F10D057" w14:textId="77777777" w:rsidR="00A72B2A" w:rsidRDefault="00C1541F">
      <w:pPr>
        <w:pStyle w:val="BodyText"/>
        <w:spacing w:before="2"/>
        <w:ind w:left="240" w:right="582"/>
      </w:pPr>
      <w:r>
        <w:t>This option generates the Attending Surgeon Reports that displays staffing information for completed cases along with cumulative totals for each attending code. It can be sorted by surgical specialty and can be generated for an individual surgeon.</w:t>
      </w:r>
    </w:p>
    <w:p w14:paraId="73157ED5" w14:textId="77777777" w:rsidR="00A72B2A" w:rsidRDefault="00A72B2A">
      <w:pPr>
        <w:pStyle w:val="BodyText"/>
        <w:spacing w:before="9"/>
        <w:rPr>
          <w:sz w:val="23"/>
        </w:rPr>
      </w:pPr>
    </w:p>
    <w:p w14:paraId="1AAF9A82" w14:textId="77777777" w:rsidR="00A72B2A" w:rsidRDefault="00C1541F">
      <w:pPr>
        <w:tabs>
          <w:tab w:val="left" w:pos="4560"/>
        </w:tabs>
        <w:spacing w:before="1"/>
        <w:ind w:left="240"/>
        <w:rPr>
          <w:sz w:val="24"/>
        </w:rPr>
      </w:pPr>
      <w:r>
        <w:rPr>
          <w:b/>
          <w:i/>
          <w:sz w:val="24"/>
        </w:rPr>
        <w:t>Blood</w:t>
      </w:r>
      <w:r>
        <w:rPr>
          <w:b/>
          <w:i/>
          <w:spacing w:val="-2"/>
          <w:sz w:val="24"/>
        </w:rPr>
        <w:t xml:space="preserve"> </w:t>
      </w:r>
      <w:r>
        <w:rPr>
          <w:b/>
          <w:i/>
          <w:sz w:val="24"/>
        </w:rPr>
        <w:t>Product</w:t>
      </w:r>
      <w:r>
        <w:rPr>
          <w:b/>
          <w:i/>
          <w:spacing w:val="-1"/>
          <w:sz w:val="24"/>
        </w:rPr>
        <w:t xml:space="preserve"> </w:t>
      </w:r>
      <w:r>
        <w:rPr>
          <w:b/>
          <w:i/>
          <w:sz w:val="24"/>
        </w:rPr>
        <w:t>Verification</w:t>
      </w:r>
      <w:r>
        <w:rPr>
          <w:b/>
          <w:i/>
          <w:sz w:val="24"/>
        </w:rPr>
        <w:tab/>
      </w:r>
      <w:r>
        <w:rPr>
          <w:sz w:val="24"/>
        </w:rPr>
        <w:t>[SR BLOOD PRODUCT VERIFICATION]</w:t>
      </w:r>
    </w:p>
    <w:p w14:paraId="5DC71AB5" w14:textId="77777777" w:rsidR="00A72B2A" w:rsidRDefault="00C1541F">
      <w:pPr>
        <w:pStyle w:val="BodyText"/>
        <w:spacing w:before="2"/>
        <w:ind w:left="240" w:right="569"/>
      </w:pPr>
      <w:r>
        <w:t xml:space="preserve">The user can access this option through the </w:t>
      </w:r>
      <w:r>
        <w:rPr>
          <w:i/>
        </w:rPr>
        <w:t xml:space="preserve">Operation Menu </w:t>
      </w:r>
      <w:r>
        <w:t>[SROPER] option. After scanning the blood unit ID, the software will check for an association with the patient identified. If there are multiple entries with the Unit ID scanned, these entries will be listed along with the Blood Component, Patient Associated, and Expiration Date. The user will then be prompted to select the one that matches the blood product about to be administered. If the selected product is not associated with the patient identified, the warning message will be displayed.</w:t>
      </w:r>
    </w:p>
    <w:p w14:paraId="3A587569" w14:textId="77777777" w:rsidR="00A72B2A" w:rsidRDefault="00A72B2A">
      <w:pPr>
        <w:pStyle w:val="BodyText"/>
        <w:spacing w:before="8"/>
        <w:rPr>
          <w:sz w:val="23"/>
        </w:rPr>
      </w:pPr>
    </w:p>
    <w:p w14:paraId="6E9D06F2" w14:textId="77777777" w:rsidR="00A72B2A" w:rsidRDefault="00C1541F">
      <w:pPr>
        <w:tabs>
          <w:tab w:val="left" w:pos="6001"/>
        </w:tabs>
        <w:ind w:left="240"/>
        <w:rPr>
          <w:sz w:val="24"/>
        </w:rPr>
      </w:pPr>
      <w:r>
        <w:rPr>
          <w:b/>
          <w:i/>
          <w:sz w:val="24"/>
        </w:rPr>
        <w:t>CPT</w:t>
      </w:r>
      <w:r>
        <w:rPr>
          <w:b/>
          <w:i/>
          <w:spacing w:val="-1"/>
          <w:sz w:val="24"/>
        </w:rPr>
        <w:t xml:space="preserve"> </w:t>
      </w:r>
      <w:r>
        <w:rPr>
          <w:b/>
          <w:i/>
          <w:sz w:val="24"/>
        </w:rPr>
        <w:t>Code Reports</w:t>
      </w:r>
      <w:r>
        <w:rPr>
          <w:b/>
          <w:i/>
          <w:sz w:val="24"/>
        </w:rPr>
        <w:tab/>
      </w:r>
      <w:r>
        <w:rPr>
          <w:sz w:val="24"/>
        </w:rPr>
        <w:t>[SR CPT</w:t>
      </w:r>
      <w:r>
        <w:rPr>
          <w:spacing w:val="-2"/>
          <w:sz w:val="24"/>
        </w:rPr>
        <w:t xml:space="preserve"> </w:t>
      </w:r>
      <w:r>
        <w:rPr>
          <w:sz w:val="24"/>
        </w:rPr>
        <w:t>REPORTS]</w:t>
      </w:r>
    </w:p>
    <w:p w14:paraId="19206EE6" w14:textId="77777777" w:rsidR="00A72B2A" w:rsidRDefault="00C1541F">
      <w:pPr>
        <w:pStyle w:val="BodyText"/>
        <w:spacing w:before="2"/>
        <w:ind w:left="240" w:right="1088"/>
      </w:pPr>
      <w:r>
        <w:t>This menu contains reports based on CPT Codes. It includes the Cumulative Report of CPT Codes, Report of CPT Coding Accuracy, and the Report of Cases Missing CPT Codes.</w:t>
      </w:r>
    </w:p>
    <w:p w14:paraId="0C4B2023" w14:textId="77777777" w:rsidR="00A72B2A" w:rsidRDefault="00A72B2A">
      <w:pPr>
        <w:pStyle w:val="BodyText"/>
        <w:spacing w:before="10"/>
        <w:rPr>
          <w:sz w:val="23"/>
        </w:rPr>
      </w:pPr>
    </w:p>
    <w:p w14:paraId="391C8321" w14:textId="77777777" w:rsidR="00A72B2A" w:rsidRDefault="00C1541F">
      <w:pPr>
        <w:tabs>
          <w:tab w:val="left" w:pos="6001"/>
        </w:tabs>
        <w:ind w:left="240"/>
        <w:rPr>
          <w:sz w:val="24"/>
        </w:rPr>
      </w:pPr>
      <w:r>
        <w:rPr>
          <w:b/>
          <w:i/>
          <w:sz w:val="24"/>
        </w:rPr>
        <w:t>CPT/ICD</w:t>
      </w:r>
      <w:r>
        <w:rPr>
          <w:b/>
          <w:i/>
          <w:spacing w:val="-1"/>
          <w:sz w:val="24"/>
        </w:rPr>
        <w:t xml:space="preserve"> </w:t>
      </w:r>
      <w:r>
        <w:rPr>
          <w:b/>
          <w:i/>
          <w:sz w:val="24"/>
        </w:rPr>
        <w:t>Coding</w:t>
      </w:r>
      <w:r>
        <w:rPr>
          <w:b/>
          <w:i/>
          <w:spacing w:val="-1"/>
          <w:sz w:val="24"/>
        </w:rPr>
        <w:t xml:space="preserve"> </w:t>
      </w:r>
      <w:r>
        <w:rPr>
          <w:b/>
          <w:i/>
          <w:sz w:val="24"/>
        </w:rPr>
        <w:t>Menu</w:t>
      </w:r>
      <w:r>
        <w:rPr>
          <w:b/>
          <w:i/>
          <w:sz w:val="24"/>
        </w:rPr>
        <w:tab/>
      </w:r>
      <w:r>
        <w:rPr>
          <w:sz w:val="24"/>
        </w:rPr>
        <w:t>[SRCODING MENU]</w:t>
      </w:r>
    </w:p>
    <w:p w14:paraId="15DF6D78" w14:textId="77777777" w:rsidR="00A72B2A" w:rsidRDefault="00C1541F">
      <w:pPr>
        <w:pStyle w:val="BodyText"/>
        <w:spacing w:before="2"/>
        <w:ind w:left="240" w:right="1168"/>
      </w:pPr>
      <w:r>
        <w:t>This menu provides functionality for reviewing operations and non-OR procedures and for editing operation and non-OR procedure CPT and ICD codes.</w:t>
      </w:r>
    </w:p>
    <w:p w14:paraId="37775E53" w14:textId="77777777" w:rsidR="00A72B2A" w:rsidRDefault="00A72B2A">
      <w:pPr>
        <w:pStyle w:val="BodyText"/>
        <w:spacing w:before="10"/>
        <w:rPr>
          <w:sz w:val="23"/>
        </w:rPr>
      </w:pPr>
    </w:p>
    <w:p w14:paraId="796A65CC" w14:textId="77777777" w:rsidR="00A72B2A" w:rsidRDefault="00C1541F">
      <w:pPr>
        <w:tabs>
          <w:tab w:val="left" w:pos="5461"/>
        </w:tabs>
        <w:ind w:left="240" w:right="525"/>
      </w:pPr>
      <w:r>
        <w:rPr>
          <w:b/>
          <w:i/>
          <w:sz w:val="24"/>
        </w:rPr>
        <w:t>CPT/ICD</w:t>
      </w:r>
      <w:r>
        <w:rPr>
          <w:b/>
          <w:i/>
          <w:spacing w:val="-1"/>
          <w:sz w:val="24"/>
        </w:rPr>
        <w:t xml:space="preserve"> </w:t>
      </w:r>
      <w:r>
        <w:rPr>
          <w:b/>
          <w:i/>
          <w:sz w:val="24"/>
        </w:rPr>
        <w:t>Update/Verify Menu</w:t>
      </w:r>
      <w:r>
        <w:rPr>
          <w:b/>
          <w:i/>
          <w:sz w:val="24"/>
        </w:rPr>
        <w:tab/>
      </w:r>
      <w:r>
        <w:rPr>
          <w:sz w:val="24"/>
        </w:rPr>
        <w:t xml:space="preserve">[SRCODING UPDATE/VERIFY </w:t>
      </w:r>
      <w:r>
        <w:rPr>
          <w:spacing w:val="-3"/>
          <w:sz w:val="24"/>
        </w:rPr>
        <w:t xml:space="preserve">MENU] </w:t>
      </w:r>
      <w:r>
        <w:t>This menu contains options to be used by those responsible for entering CPT and ICD codes for operations and non-OR</w:t>
      </w:r>
      <w:r>
        <w:rPr>
          <w:spacing w:val="-3"/>
        </w:rPr>
        <w:t xml:space="preserve"> </w:t>
      </w:r>
      <w:r>
        <w:t>procedures.</w:t>
      </w:r>
    </w:p>
    <w:p w14:paraId="01D0468A" w14:textId="77777777" w:rsidR="00A72B2A" w:rsidRDefault="00A72B2A">
      <w:pPr>
        <w:pStyle w:val="BodyText"/>
        <w:spacing w:before="1"/>
        <w:rPr>
          <w:sz w:val="24"/>
        </w:rPr>
      </w:pPr>
    </w:p>
    <w:p w14:paraId="2E2EC053" w14:textId="77777777" w:rsidR="00A72B2A" w:rsidRDefault="00C1541F">
      <w:pPr>
        <w:tabs>
          <w:tab w:val="left" w:pos="6001"/>
        </w:tabs>
        <w:ind w:left="240"/>
        <w:rPr>
          <w:sz w:val="24"/>
        </w:rPr>
      </w:pPr>
      <w:r>
        <w:rPr>
          <w:b/>
          <w:i/>
          <w:sz w:val="24"/>
        </w:rPr>
        <w:t>Cancel</w:t>
      </w:r>
      <w:r>
        <w:rPr>
          <w:b/>
          <w:i/>
          <w:spacing w:val="-2"/>
          <w:sz w:val="24"/>
        </w:rPr>
        <w:t xml:space="preserve"> </w:t>
      </w:r>
      <w:r>
        <w:rPr>
          <w:b/>
          <w:i/>
          <w:sz w:val="24"/>
        </w:rPr>
        <w:t>Scheduled</w:t>
      </w:r>
      <w:r>
        <w:rPr>
          <w:b/>
          <w:i/>
          <w:spacing w:val="-1"/>
          <w:sz w:val="24"/>
        </w:rPr>
        <w:t xml:space="preserve"> </w:t>
      </w:r>
      <w:r>
        <w:rPr>
          <w:b/>
          <w:i/>
          <w:sz w:val="24"/>
        </w:rPr>
        <w:t>Operation</w:t>
      </w:r>
      <w:r>
        <w:rPr>
          <w:b/>
          <w:i/>
          <w:sz w:val="24"/>
        </w:rPr>
        <w:tab/>
      </w:r>
      <w:r>
        <w:rPr>
          <w:sz w:val="24"/>
        </w:rPr>
        <w:t>[SRSCAN]</w:t>
      </w:r>
    </w:p>
    <w:p w14:paraId="5294FFBA" w14:textId="77777777" w:rsidR="00A72B2A" w:rsidRDefault="00C1541F">
      <w:pPr>
        <w:pStyle w:val="BodyText"/>
        <w:spacing w:before="2"/>
        <w:ind w:left="240" w:right="491"/>
      </w:pPr>
      <w:r>
        <w:t>This option is used to cancel a scheduled operation on a given date. When a scheduled case is cancelled, a new request is automatically generated for that case on the same date.</w:t>
      </w:r>
    </w:p>
    <w:p w14:paraId="39236FAB" w14:textId="77777777" w:rsidR="00A72B2A" w:rsidRDefault="00A72B2A">
      <w:pPr>
        <w:pStyle w:val="BodyText"/>
        <w:spacing w:before="10"/>
        <w:rPr>
          <w:sz w:val="23"/>
        </w:rPr>
      </w:pPr>
    </w:p>
    <w:p w14:paraId="1F7FB895" w14:textId="77777777" w:rsidR="00A72B2A" w:rsidRDefault="00C1541F">
      <w:pPr>
        <w:tabs>
          <w:tab w:val="left" w:pos="6001"/>
        </w:tabs>
        <w:spacing w:before="1"/>
        <w:ind w:left="240" w:right="517"/>
      </w:pPr>
      <w:r>
        <w:rPr>
          <w:b/>
          <w:i/>
          <w:sz w:val="24"/>
        </w:rPr>
        <w:t>Cardiac Procedures Operative</w:t>
      </w:r>
      <w:r>
        <w:rPr>
          <w:b/>
          <w:i/>
          <w:spacing w:val="-5"/>
          <w:sz w:val="24"/>
        </w:rPr>
        <w:t xml:space="preserve"> </w:t>
      </w:r>
      <w:r>
        <w:rPr>
          <w:b/>
          <w:i/>
          <w:sz w:val="24"/>
        </w:rPr>
        <w:t>Data</w:t>
      </w:r>
      <w:r>
        <w:rPr>
          <w:b/>
          <w:i/>
          <w:spacing w:val="-1"/>
          <w:sz w:val="24"/>
        </w:rPr>
        <w:t xml:space="preserve"> </w:t>
      </w:r>
      <w:r>
        <w:rPr>
          <w:b/>
          <w:i/>
          <w:sz w:val="24"/>
        </w:rPr>
        <w:t>(Enter/Edit)</w:t>
      </w:r>
      <w:r>
        <w:rPr>
          <w:b/>
          <w:i/>
          <w:sz w:val="24"/>
        </w:rPr>
        <w:tab/>
      </w:r>
      <w:r>
        <w:rPr>
          <w:sz w:val="24"/>
        </w:rPr>
        <w:t>[SROA CARDIAC</w:t>
      </w:r>
      <w:r>
        <w:rPr>
          <w:spacing w:val="-16"/>
          <w:sz w:val="24"/>
        </w:rPr>
        <w:t xml:space="preserve"> </w:t>
      </w:r>
      <w:r>
        <w:rPr>
          <w:sz w:val="24"/>
        </w:rPr>
        <w:t xml:space="preserve">PROCEDURES] </w:t>
      </w:r>
      <w:r>
        <w:t>This option is used to enter or edit information related to cardiac procedures requiring cardiopulmonary bypass for the cardiac surgery risk</w:t>
      </w:r>
      <w:r>
        <w:rPr>
          <w:spacing w:val="-8"/>
        </w:rPr>
        <w:t xml:space="preserve"> </w:t>
      </w:r>
      <w:r>
        <w:t>assessments.</w:t>
      </w:r>
    </w:p>
    <w:p w14:paraId="01D8EE38" w14:textId="77777777" w:rsidR="00A72B2A" w:rsidRDefault="00A72B2A">
      <w:pPr>
        <w:pStyle w:val="BodyText"/>
        <w:spacing w:before="9"/>
        <w:rPr>
          <w:sz w:val="23"/>
        </w:rPr>
      </w:pPr>
    </w:p>
    <w:p w14:paraId="7A3795C2" w14:textId="77777777" w:rsidR="00A72B2A" w:rsidRDefault="00C1541F">
      <w:pPr>
        <w:tabs>
          <w:tab w:val="left" w:pos="6001"/>
        </w:tabs>
        <w:ind w:left="240"/>
        <w:rPr>
          <w:sz w:val="24"/>
        </w:rPr>
      </w:pPr>
      <w:r>
        <w:rPr>
          <w:b/>
          <w:i/>
          <w:sz w:val="24"/>
        </w:rPr>
        <w:t>Cardiac Risk Assessment</w:t>
      </w:r>
      <w:r>
        <w:rPr>
          <w:b/>
          <w:i/>
          <w:spacing w:val="-6"/>
          <w:sz w:val="24"/>
        </w:rPr>
        <w:t xml:space="preserve"> </w:t>
      </w:r>
      <w:r>
        <w:rPr>
          <w:b/>
          <w:i/>
          <w:sz w:val="24"/>
        </w:rPr>
        <w:t>Information</w:t>
      </w:r>
      <w:r>
        <w:rPr>
          <w:b/>
          <w:i/>
          <w:spacing w:val="-1"/>
          <w:sz w:val="24"/>
        </w:rPr>
        <w:t xml:space="preserve"> </w:t>
      </w:r>
      <w:r>
        <w:rPr>
          <w:b/>
          <w:i/>
          <w:sz w:val="24"/>
        </w:rPr>
        <w:t>(Enter/Edit)</w:t>
      </w:r>
      <w:r>
        <w:rPr>
          <w:b/>
          <w:i/>
          <w:sz w:val="24"/>
        </w:rPr>
        <w:tab/>
      </w:r>
      <w:r>
        <w:rPr>
          <w:sz w:val="24"/>
        </w:rPr>
        <w:t>[SROA CARDIAC</w:t>
      </w:r>
      <w:r>
        <w:rPr>
          <w:spacing w:val="-2"/>
          <w:sz w:val="24"/>
        </w:rPr>
        <w:t xml:space="preserve"> </w:t>
      </w:r>
      <w:r>
        <w:rPr>
          <w:sz w:val="24"/>
        </w:rPr>
        <w:t>ENTER/EDIT]</w:t>
      </w:r>
    </w:p>
    <w:p w14:paraId="41793541" w14:textId="77777777" w:rsidR="00A72B2A" w:rsidRDefault="00C1541F">
      <w:pPr>
        <w:pStyle w:val="BodyText"/>
        <w:spacing w:before="2"/>
        <w:ind w:left="240"/>
      </w:pPr>
      <w:r>
        <w:t>This menu contains options to enter or edit assessment information for the cardiac risk assessments.</w:t>
      </w:r>
    </w:p>
    <w:p w14:paraId="61FCE03E" w14:textId="77777777" w:rsidR="00A72B2A" w:rsidRDefault="00A72B2A">
      <w:pPr>
        <w:sectPr w:rsidR="00A72B2A">
          <w:pgSz w:w="12240" w:h="15840"/>
          <w:pgMar w:top="1360" w:right="960" w:bottom="940" w:left="1200" w:header="0" w:footer="746" w:gutter="0"/>
          <w:cols w:space="720"/>
        </w:sectPr>
      </w:pPr>
    </w:p>
    <w:p w14:paraId="3D339E5D" w14:textId="77777777" w:rsidR="00A72B2A" w:rsidRDefault="00C1541F">
      <w:pPr>
        <w:tabs>
          <w:tab w:val="left" w:pos="6001"/>
        </w:tabs>
        <w:spacing w:before="72"/>
        <w:ind w:left="240"/>
        <w:rPr>
          <w:sz w:val="24"/>
        </w:rPr>
      </w:pPr>
      <w:r>
        <w:rPr>
          <w:b/>
          <w:i/>
          <w:sz w:val="24"/>
        </w:rPr>
        <w:t>Chief of</w:t>
      </w:r>
      <w:r>
        <w:rPr>
          <w:b/>
          <w:i/>
          <w:spacing w:val="-3"/>
          <w:sz w:val="24"/>
        </w:rPr>
        <w:t xml:space="preserve"> </w:t>
      </w:r>
      <w:r>
        <w:rPr>
          <w:b/>
          <w:i/>
          <w:sz w:val="24"/>
        </w:rPr>
        <w:t>Surgery</w:t>
      </w:r>
      <w:r>
        <w:rPr>
          <w:b/>
          <w:i/>
          <w:spacing w:val="-2"/>
          <w:sz w:val="24"/>
        </w:rPr>
        <w:t xml:space="preserve"> </w:t>
      </w:r>
      <w:r>
        <w:rPr>
          <w:b/>
          <w:i/>
          <w:sz w:val="24"/>
        </w:rPr>
        <w:t>Menu</w:t>
      </w:r>
      <w:r>
        <w:rPr>
          <w:b/>
          <w:i/>
          <w:sz w:val="24"/>
        </w:rPr>
        <w:tab/>
      </w:r>
      <w:r>
        <w:rPr>
          <w:sz w:val="24"/>
        </w:rPr>
        <w:t>[SROCHIEF]</w:t>
      </w:r>
    </w:p>
    <w:p w14:paraId="004F2896" w14:textId="77777777" w:rsidR="00A72B2A" w:rsidRDefault="00C1541F">
      <w:pPr>
        <w:pStyle w:val="BodyText"/>
        <w:spacing w:before="2"/>
        <w:ind w:left="240" w:right="582"/>
      </w:pPr>
      <w:r>
        <w:t>This menu contains the various options designed for use by the Chief of Surgery and his package coordinator.</w:t>
      </w:r>
    </w:p>
    <w:p w14:paraId="77D4AAF3" w14:textId="77777777" w:rsidR="00A72B2A" w:rsidRDefault="00A72B2A">
      <w:pPr>
        <w:pStyle w:val="BodyText"/>
        <w:spacing w:before="10"/>
        <w:rPr>
          <w:sz w:val="23"/>
        </w:rPr>
      </w:pPr>
    </w:p>
    <w:p w14:paraId="34AF2FC7" w14:textId="77777777" w:rsidR="00A72B2A" w:rsidRDefault="00C1541F">
      <w:pPr>
        <w:pStyle w:val="Heading3"/>
        <w:tabs>
          <w:tab w:val="left" w:pos="6001"/>
        </w:tabs>
        <w:rPr>
          <w:b w:val="0"/>
          <w:i w:val="0"/>
        </w:rPr>
      </w:pPr>
      <w:r>
        <w:t>Circulating Nurse</w:t>
      </w:r>
      <w:r>
        <w:rPr>
          <w:spacing w:val="-4"/>
        </w:rPr>
        <w:t xml:space="preserve"> </w:t>
      </w:r>
      <w:r>
        <w:t>Staffing</w:t>
      </w:r>
      <w:r>
        <w:rPr>
          <w:spacing w:val="-1"/>
        </w:rPr>
        <w:t xml:space="preserve"> </w:t>
      </w:r>
      <w:r>
        <w:t>Report</w:t>
      </w:r>
      <w:r>
        <w:tab/>
      </w:r>
      <w:r>
        <w:rPr>
          <w:b w:val="0"/>
          <w:i w:val="0"/>
        </w:rPr>
        <w:t>[SROCNR]</w:t>
      </w:r>
    </w:p>
    <w:p w14:paraId="3FC8C520" w14:textId="77777777" w:rsidR="00A72B2A" w:rsidRDefault="00C1541F">
      <w:pPr>
        <w:pStyle w:val="BodyText"/>
        <w:spacing w:before="2"/>
        <w:ind w:left="240"/>
      </w:pPr>
      <w:r>
        <w:t>This report provides nurse-staffing information, sorted by the circulating nurses’ name.</w:t>
      </w:r>
    </w:p>
    <w:p w14:paraId="143F42AE" w14:textId="77777777" w:rsidR="00A72B2A" w:rsidRDefault="00A72B2A">
      <w:pPr>
        <w:pStyle w:val="BodyText"/>
        <w:spacing w:before="10"/>
        <w:rPr>
          <w:sz w:val="21"/>
        </w:rPr>
      </w:pPr>
    </w:p>
    <w:p w14:paraId="59EDCFD2" w14:textId="77777777" w:rsidR="00A72B2A" w:rsidRDefault="00C1541F">
      <w:pPr>
        <w:tabs>
          <w:tab w:val="left" w:pos="5821"/>
        </w:tabs>
        <w:ind w:left="240"/>
        <w:rPr>
          <w:sz w:val="24"/>
        </w:rPr>
      </w:pPr>
      <w:r>
        <w:rPr>
          <w:b/>
          <w:i/>
          <w:sz w:val="24"/>
        </w:rPr>
        <w:t>Clinical</w:t>
      </w:r>
      <w:r>
        <w:rPr>
          <w:b/>
          <w:i/>
          <w:spacing w:val="-2"/>
          <w:sz w:val="24"/>
        </w:rPr>
        <w:t xml:space="preserve"> </w:t>
      </w:r>
      <w:r>
        <w:rPr>
          <w:b/>
          <w:i/>
          <w:sz w:val="24"/>
        </w:rPr>
        <w:t>Information</w:t>
      </w:r>
      <w:r>
        <w:rPr>
          <w:b/>
          <w:i/>
          <w:spacing w:val="-1"/>
          <w:sz w:val="24"/>
        </w:rPr>
        <w:t xml:space="preserve"> </w:t>
      </w:r>
      <w:r>
        <w:rPr>
          <w:b/>
          <w:i/>
          <w:sz w:val="24"/>
        </w:rPr>
        <w:t>(Enter/Edit)</w:t>
      </w:r>
      <w:r>
        <w:rPr>
          <w:b/>
          <w:i/>
          <w:sz w:val="24"/>
        </w:rPr>
        <w:tab/>
      </w:r>
      <w:r>
        <w:rPr>
          <w:sz w:val="24"/>
        </w:rPr>
        <w:t>[SROA CLINICAL</w:t>
      </w:r>
      <w:r>
        <w:rPr>
          <w:spacing w:val="-5"/>
          <w:sz w:val="24"/>
        </w:rPr>
        <w:t xml:space="preserve"> </w:t>
      </w:r>
      <w:r>
        <w:rPr>
          <w:sz w:val="24"/>
        </w:rPr>
        <w:t>INFORMATION]</w:t>
      </w:r>
    </w:p>
    <w:p w14:paraId="134A977D" w14:textId="77777777" w:rsidR="00A72B2A" w:rsidRDefault="00C1541F">
      <w:pPr>
        <w:pStyle w:val="BodyText"/>
        <w:spacing w:before="2"/>
        <w:ind w:left="240"/>
      </w:pPr>
      <w:r>
        <w:t>This option is used to enter the clinical information required for the cardiac surgery risk assessments.</w:t>
      </w:r>
    </w:p>
    <w:p w14:paraId="2FA254FA" w14:textId="77777777" w:rsidR="00A72B2A" w:rsidRDefault="00A72B2A">
      <w:pPr>
        <w:pStyle w:val="BodyText"/>
        <w:spacing w:before="7"/>
        <w:rPr>
          <w:sz w:val="21"/>
        </w:rPr>
      </w:pPr>
    </w:p>
    <w:p w14:paraId="01A2C800" w14:textId="77777777" w:rsidR="00A72B2A" w:rsidRDefault="00C1541F">
      <w:pPr>
        <w:tabs>
          <w:tab w:val="left" w:pos="6001"/>
        </w:tabs>
        <w:spacing w:before="1"/>
        <w:ind w:left="240"/>
        <w:rPr>
          <w:sz w:val="24"/>
        </w:rPr>
      </w:pPr>
      <w:r>
        <w:rPr>
          <w:b/>
          <w:i/>
          <w:sz w:val="24"/>
        </w:rPr>
        <w:t>Comments</w:t>
      </w:r>
      <w:r>
        <w:rPr>
          <w:b/>
          <w:i/>
          <w:sz w:val="24"/>
        </w:rPr>
        <w:tab/>
      </w:r>
      <w:r>
        <w:rPr>
          <w:sz w:val="24"/>
        </w:rPr>
        <w:t>[SROMEN-COM]</w:t>
      </w:r>
    </w:p>
    <w:p w14:paraId="5CDF5EEC" w14:textId="77777777" w:rsidR="00A72B2A" w:rsidRDefault="00C1541F">
      <w:pPr>
        <w:pStyle w:val="BodyText"/>
        <w:spacing w:before="1"/>
        <w:ind w:left="240"/>
      </w:pPr>
      <w:r>
        <w:t>This option is used to enter general comments about a case.</w:t>
      </w:r>
    </w:p>
    <w:p w14:paraId="0049630C" w14:textId="77777777" w:rsidR="00A72B2A" w:rsidRDefault="00A72B2A">
      <w:pPr>
        <w:pStyle w:val="BodyText"/>
        <w:rPr>
          <w:sz w:val="24"/>
        </w:rPr>
      </w:pPr>
    </w:p>
    <w:p w14:paraId="1A69841A" w14:textId="77777777" w:rsidR="00A72B2A" w:rsidRDefault="00C1541F">
      <w:pPr>
        <w:pStyle w:val="Heading3"/>
        <w:tabs>
          <w:tab w:val="left" w:pos="6001"/>
        </w:tabs>
        <w:spacing w:before="1"/>
        <w:rPr>
          <w:b w:val="0"/>
          <w:i w:val="0"/>
        </w:rPr>
      </w:pPr>
      <w:r>
        <w:t>Comparison of Preop and</w:t>
      </w:r>
      <w:r>
        <w:rPr>
          <w:spacing w:val="-2"/>
        </w:rPr>
        <w:t xml:space="preserve"> </w:t>
      </w:r>
      <w:r>
        <w:t>Postop Diagnosis</w:t>
      </w:r>
      <w:r>
        <w:tab/>
      </w:r>
      <w:r>
        <w:rPr>
          <w:b w:val="0"/>
          <w:i w:val="0"/>
        </w:rPr>
        <w:t>[SROPPC]</w:t>
      </w:r>
    </w:p>
    <w:p w14:paraId="5CFD8A86" w14:textId="77777777" w:rsidR="00A72B2A" w:rsidRDefault="00C1541F">
      <w:pPr>
        <w:pStyle w:val="BodyText"/>
        <w:spacing w:before="2"/>
        <w:ind w:left="240" w:right="582"/>
      </w:pPr>
      <w:r>
        <w:t>This report contains completed cases in which the principal preoperative and principal postoperative diagnoses are different.</w:t>
      </w:r>
    </w:p>
    <w:p w14:paraId="05B81DEB" w14:textId="77777777" w:rsidR="00A72B2A" w:rsidRDefault="00A72B2A">
      <w:pPr>
        <w:pStyle w:val="BodyText"/>
        <w:spacing w:before="9"/>
        <w:rPr>
          <w:sz w:val="23"/>
        </w:rPr>
      </w:pPr>
    </w:p>
    <w:p w14:paraId="036060E5" w14:textId="77777777" w:rsidR="00A72B2A" w:rsidRDefault="00C1541F">
      <w:pPr>
        <w:tabs>
          <w:tab w:val="left" w:pos="6001"/>
        </w:tabs>
        <w:spacing w:before="1"/>
        <w:ind w:left="240"/>
        <w:rPr>
          <w:sz w:val="24"/>
        </w:rPr>
      </w:pPr>
      <w:r>
        <w:rPr>
          <w:b/>
          <w:i/>
          <w:sz w:val="24"/>
        </w:rPr>
        <w:t>Create</w:t>
      </w:r>
      <w:r>
        <w:rPr>
          <w:b/>
          <w:i/>
          <w:spacing w:val="-1"/>
          <w:sz w:val="24"/>
        </w:rPr>
        <w:t xml:space="preserve"> </w:t>
      </w:r>
      <w:r>
        <w:rPr>
          <w:b/>
          <w:i/>
          <w:sz w:val="24"/>
        </w:rPr>
        <w:t>Service</w:t>
      </w:r>
      <w:r>
        <w:rPr>
          <w:b/>
          <w:i/>
          <w:spacing w:val="-3"/>
          <w:sz w:val="24"/>
        </w:rPr>
        <w:t xml:space="preserve"> </w:t>
      </w:r>
      <w:r>
        <w:rPr>
          <w:b/>
          <w:i/>
          <w:sz w:val="24"/>
        </w:rPr>
        <w:t>Blockout</w:t>
      </w:r>
      <w:r>
        <w:rPr>
          <w:b/>
          <w:i/>
          <w:sz w:val="24"/>
        </w:rPr>
        <w:tab/>
      </w:r>
      <w:r>
        <w:rPr>
          <w:sz w:val="24"/>
        </w:rPr>
        <w:t>[SRSBOUT]</w:t>
      </w:r>
    </w:p>
    <w:p w14:paraId="2371DE3A" w14:textId="77777777" w:rsidR="00A72B2A" w:rsidRDefault="00C1541F">
      <w:pPr>
        <w:pStyle w:val="Heading4"/>
      </w:pPr>
      <w:r>
        <w:t>This option is used to block out times on the Operating Room Schedule by surgical specialty.</w:t>
      </w:r>
    </w:p>
    <w:p w14:paraId="626710EA" w14:textId="77777777" w:rsidR="00A72B2A" w:rsidRDefault="00A72B2A">
      <w:pPr>
        <w:pStyle w:val="BodyText"/>
        <w:spacing w:before="11"/>
        <w:rPr>
          <w:sz w:val="23"/>
        </w:rPr>
      </w:pPr>
    </w:p>
    <w:p w14:paraId="2700C38A" w14:textId="77777777" w:rsidR="00A72B2A" w:rsidRDefault="00C1541F">
      <w:pPr>
        <w:tabs>
          <w:tab w:val="left" w:pos="6001"/>
        </w:tabs>
        <w:ind w:left="240"/>
        <w:rPr>
          <w:sz w:val="24"/>
        </w:rPr>
      </w:pPr>
      <w:r>
        <w:rPr>
          <w:b/>
          <w:i/>
          <w:sz w:val="24"/>
        </w:rPr>
        <w:t>Cumulative Report of</w:t>
      </w:r>
      <w:r>
        <w:rPr>
          <w:b/>
          <w:i/>
          <w:spacing w:val="-3"/>
          <w:sz w:val="24"/>
        </w:rPr>
        <w:t xml:space="preserve"> </w:t>
      </w:r>
      <w:r>
        <w:rPr>
          <w:b/>
          <w:i/>
          <w:sz w:val="24"/>
        </w:rPr>
        <w:t>CPT</w:t>
      </w:r>
      <w:r>
        <w:rPr>
          <w:b/>
          <w:i/>
          <w:spacing w:val="-1"/>
          <w:sz w:val="24"/>
        </w:rPr>
        <w:t xml:space="preserve"> </w:t>
      </w:r>
      <w:r>
        <w:rPr>
          <w:b/>
          <w:i/>
          <w:sz w:val="24"/>
        </w:rPr>
        <w:t>Codes</w:t>
      </w:r>
      <w:r>
        <w:rPr>
          <w:b/>
          <w:i/>
          <w:sz w:val="24"/>
        </w:rPr>
        <w:tab/>
      </w:r>
      <w:r>
        <w:rPr>
          <w:sz w:val="24"/>
        </w:rPr>
        <w:t>[SROACCT]</w:t>
      </w:r>
    </w:p>
    <w:p w14:paraId="635A5980" w14:textId="77777777" w:rsidR="00A72B2A" w:rsidRDefault="00C1541F">
      <w:pPr>
        <w:pStyle w:val="BodyText"/>
        <w:spacing w:before="2"/>
        <w:ind w:left="240" w:right="497"/>
      </w:pPr>
      <w:r>
        <w:t>This report displays the total number of each CPT code entered for the date range selected. It also breaks down the totals into two categories, principal procedures and other operative procedures.</w:t>
      </w:r>
    </w:p>
    <w:p w14:paraId="1C287192" w14:textId="77777777" w:rsidR="00A72B2A" w:rsidRDefault="00A72B2A">
      <w:pPr>
        <w:pStyle w:val="BodyText"/>
        <w:spacing w:before="8"/>
        <w:rPr>
          <w:sz w:val="23"/>
        </w:rPr>
      </w:pPr>
    </w:p>
    <w:p w14:paraId="5699C15C" w14:textId="77777777" w:rsidR="00A72B2A" w:rsidRDefault="00C1541F">
      <w:pPr>
        <w:pStyle w:val="Heading3"/>
        <w:tabs>
          <w:tab w:val="left" w:pos="6001"/>
        </w:tabs>
        <w:rPr>
          <w:b w:val="0"/>
          <w:i w:val="0"/>
        </w:rPr>
      </w:pPr>
      <w:r>
        <w:t>Deaths Within 30 Days</w:t>
      </w:r>
      <w:r>
        <w:rPr>
          <w:spacing w:val="-2"/>
        </w:rPr>
        <w:t xml:space="preserve"> </w:t>
      </w:r>
      <w:r>
        <w:t>of</w:t>
      </w:r>
      <w:r>
        <w:rPr>
          <w:spacing w:val="-1"/>
        </w:rPr>
        <w:t xml:space="preserve"> </w:t>
      </w:r>
      <w:r>
        <w:t>Surgery</w:t>
      </w:r>
      <w:r>
        <w:tab/>
      </w:r>
      <w:r>
        <w:rPr>
          <w:b w:val="0"/>
          <w:i w:val="0"/>
        </w:rPr>
        <w:t>[SROQD]</w:t>
      </w:r>
    </w:p>
    <w:p w14:paraId="639BBFA9" w14:textId="77777777" w:rsidR="00A72B2A" w:rsidRDefault="00C1541F">
      <w:pPr>
        <w:pStyle w:val="BodyText"/>
        <w:spacing w:before="2"/>
        <w:ind w:left="240" w:right="642"/>
      </w:pPr>
      <w:r>
        <w:t>This option lists patients who had surgery within the selected date range and who died within 30 days of surgery. Two separate reports are available through this option.</w:t>
      </w:r>
    </w:p>
    <w:p w14:paraId="69149D0B" w14:textId="77777777" w:rsidR="00A72B2A" w:rsidRDefault="00A72B2A">
      <w:pPr>
        <w:pStyle w:val="BodyText"/>
        <w:spacing w:before="5"/>
        <w:rPr>
          <w:sz w:val="24"/>
        </w:rPr>
      </w:pPr>
    </w:p>
    <w:p w14:paraId="56D9A95A" w14:textId="77777777" w:rsidR="00A72B2A" w:rsidRDefault="00C1541F">
      <w:pPr>
        <w:pStyle w:val="Heading5"/>
        <w:numPr>
          <w:ilvl w:val="0"/>
          <w:numId w:val="5"/>
        </w:numPr>
        <w:tabs>
          <w:tab w:val="left" w:pos="601"/>
        </w:tabs>
        <w:spacing w:line="251" w:lineRule="exact"/>
        <w:ind w:hanging="361"/>
      </w:pPr>
      <w:r>
        <w:t>Total Cases Summary</w:t>
      </w:r>
    </w:p>
    <w:p w14:paraId="7742D349" w14:textId="77777777" w:rsidR="00A72B2A" w:rsidRDefault="00C1541F">
      <w:pPr>
        <w:pStyle w:val="BodyText"/>
        <w:spacing w:line="251" w:lineRule="exact"/>
        <w:ind w:left="600"/>
      </w:pPr>
      <w:r>
        <w:t>This report can be printed in one of three ways.</w:t>
      </w:r>
    </w:p>
    <w:p w14:paraId="59B07F72" w14:textId="77777777" w:rsidR="00A72B2A" w:rsidRDefault="00A72B2A">
      <w:pPr>
        <w:pStyle w:val="BodyText"/>
        <w:spacing w:before="10"/>
        <w:rPr>
          <w:sz w:val="21"/>
        </w:rPr>
      </w:pPr>
    </w:p>
    <w:p w14:paraId="63160FDB" w14:textId="77777777" w:rsidR="00A72B2A" w:rsidRDefault="00C1541F">
      <w:pPr>
        <w:pStyle w:val="ListParagraph"/>
        <w:numPr>
          <w:ilvl w:val="1"/>
          <w:numId w:val="5"/>
        </w:numPr>
        <w:tabs>
          <w:tab w:val="left" w:pos="960"/>
          <w:tab w:val="left" w:pos="961"/>
        </w:tabs>
        <w:ind w:right="764"/>
      </w:pPr>
      <w:r>
        <w:rPr>
          <w:b/>
        </w:rPr>
        <w:t>All Cases</w:t>
      </w:r>
      <w:r>
        <w:t>: The report lists all patients who had surgery within the selected date range and who died within 30 days of surgery, along with all of the patients’ operations that were performed during the selected date range. These patients are included in the postoperative deaths totals on the Quarterly</w:t>
      </w:r>
      <w:r>
        <w:rPr>
          <w:spacing w:val="-4"/>
        </w:rPr>
        <w:t xml:space="preserve"> </w:t>
      </w:r>
      <w:r>
        <w:t>Report.</w:t>
      </w:r>
    </w:p>
    <w:p w14:paraId="606B1D6C" w14:textId="77777777" w:rsidR="00A72B2A" w:rsidRDefault="00C1541F">
      <w:pPr>
        <w:pStyle w:val="ListParagraph"/>
        <w:numPr>
          <w:ilvl w:val="1"/>
          <w:numId w:val="5"/>
        </w:numPr>
        <w:tabs>
          <w:tab w:val="left" w:pos="960"/>
          <w:tab w:val="left" w:pos="961"/>
        </w:tabs>
        <w:spacing w:before="1"/>
        <w:ind w:right="757"/>
      </w:pPr>
      <w:r>
        <w:rPr>
          <w:b/>
        </w:rPr>
        <w:t>Outpatient Cases Only</w:t>
      </w:r>
      <w:r>
        <w:t>: The report lists only the surgical cases that are associated with deaths that are counted as outpatient (ambulatory) deaths on the Quarterly</w:t>
      </w:r>
      <w:r>
        <w:rPr>
          <w:spacing w:val="-8"/>
        </w:rPr>
        <w:t xml:space="preserve"> </w:t>
      </w:r>
      <w:r>
        <w:t>Report.</w:t>
      </w:r>
    </w:p>
    <w:p w14:paraId="0854A269" w14:textId="77777777" w:rsidR="00A72B2A" w:rsidRDefault="00C1541F">
      <w:pPr>
        <w:pStyle w:val="ListParagraph"/>
        <w:numPr>
          <w:ilvl w:val="1"/>
          <w:numId w:val="5"/>
        </w:numPr>
        <w:tabs>
          <w:tab w:val="left" w:pos="960"/>
          <w:tab w:val="left" w:pos="961"/>
        </w:tabs>
        <w:ind w:right="534"/>
      </w:pPr>
      <w:r>
        <w:rPr>
          <w:b/>
        </w:rPr>
        <w:t>Inpatient Cases Only</w:t>
      </w:r>
      <w:r>
        <w:t>: The report lists only the surgical cases that are associated with deaths</w:t>
      </w:r>
      <w:r>
        <w:rPr>
          <w:spacing w:val="-33"/>
        </w:rPr>
        <w:t xml:space="preserve"> </w:t>
      </w:r>
      <w:r>
        <w:t>that are counted as inpatient deaths. Although the count of deaths associated with inpatient cases is not a part of the Quarterly Report, this report is provided to help with data</w:t>
      </w:r>
      <w:r>
        <w:rPr>
          <w:spacing w:val="-20"/>
        </w:rPr>
        <w:t xml:space="preserve"> </w:t>
      </w:r>
      <w:r>
        <w:t>validation.</w:t>
      </w:r>
    </w:p>
    <w:p w14:paraId="31E75862" w14:textId="77777777" w:rsidR="00A72B2A" w:rsidRDefault="00A72B2A">
      <w:pPr>
        <w:pStyle w:val="BodyText"/>
        <w:spacing w:before="4"/>
      </w:pPr>
    </w:p>
    <w:p w14:paraId="133670F6" w14:textId="77777777" w:rsidR="00A72B2A" w:rsidRDefault="00C1541F">
      <w:pPr>
        <w:pStyle w:val="Heading5"/>
        <w:numPr>
          <w:ilvl w:val="0"/>
          <w:numId w:val="5"/>
        </w:numPr>
        <w:tabs>
          <w:tab w:val="left" w:pos="601"/>
        </w:tabs>
        <w:spacing w:line="251" w:lineRule="exact"/>
        <w:ind w:hanging="361"/>
      </w:pPr>
      <w:r>
        <w:t>Specialty</w:t>
      </w:r>
      <w:r>
        <w:rPr>
          <w:spacing w:val="-4"/>
        </w:rPr>
        <w:t xml:space="preserve"> </w:t>
      </w:r>
      <w:r>
        <w:t>Procedures</w:t>
      </w:r>
    </w:p>
    <w:p w14:paraId="2A983A2D" w14:textId="77777777" w:rsidR="00A72B2A" w:rsidRDefault="00C1541F">
      <w:pPr>
        <w:pStyle w:val="BodyText"/>
        <w:ind w:left="600"/>
      </w:pPr>
      <w:r>
        <w:t>This report will list the surgical cases that are associated with deaths that are counted for the national surgical specialty linked to the local surgical specialty. Cases are listed by national surgical specialty.</w:t>
      </w:r>
    </w:p>
    <w:p w14:paraId="2CFC9BA7" w14:textId="77777777" w:rsidR="00A72B2A" w:rsidRDefault="00A72B2A">
      <w:pPr>
        <w:pStyle w:val="BodyText"/>
        <w:spacing w:before="7"/>
        <w:rPr>
          <w:sz w:val="21"/>
        </w:rPr>
      </w:pPr>
    </w:p>
    <w:p w14:paraId="71EC1E32" w14:textId="77777777" w:rsidR="00A72B2A" w:rsidRDefault="00C1541F">
      <w:pPr>
        <w:tabs>
          <w:tab w:val="left" w:pos="6001"/>
        </w:tabs>
        <w:ind w:left="240"/>
        <w:rPr>
          <w:sz w:val="24"/>
        </w:rPr>
      </w:pPr>
      <w:r>
        <w:rPr>
          <w:b/>
          <w:i/>
          <w:sz w:val="24"/>
        </w:rPr>
        <w:t>Delay and</w:t>
      </w:r>
      <w:r>
        <w:rPr>
          <w:b/>
          <w:i/>
          <w:spacing w:val="-2"/>
          <w:sz w:val="24"/>
        </w:rPr>
        <w:t xml:space="preserve"> </w:t>
      </w:r>
      <w:r>
        <w:rPr>
          <w:b/>
          <w:i/>
          <w:sz w:val="24"/>
        </w:rPr>
        <w:t>Cancellation</w:t>
      </w:r>
      <w:r>
        <w:rPr>
          <w:b/>
          <w:i/>
          <w:spacing w:val="-3"/>
          <w:sz w:val="24"/>
        </w:rPr>
        <w:t xml:space="preserve"> </w:t>
      </w:r>
      <w:r>
        <w:rPr>
          <w:b/>
          <w:i/>
          <w:sz w:val="24"/>
        </w:rPr>
        <w:t>Reports</w:t>
      </w:r>
      <w:r>
        <w:rPr>
          <w:b/>
          <w:i/>
          <w:sz w:val="24"/>
        </w:rPr>
        <w:tab/>
      </w:r>
      <w:r>
        <w:rPr>
          <w:sz w:val="24"/>
        </w:rPr>
        <w:t>[SRO DEL</w:t>
      </w:r>
      <w:r>
        <w:rPr>
          <w:spacing w:val="-6"/>
          <w:sz w:val="24"/>
        </w:rPr>
        <w:t xml:space="preserve"> </w:t>
      </w:r>
      <w:r>
        <w:rPr>
          <w:sz w:val="24"/>
        </w:rPr>
        <w:t>MENU]</w:t>
      </w:r>
    </w:p>
    <w:p w14:paraId="0A4F5DC7" w14:textId="77777777" w:rsidR="00A72B2A" w:rsidRDefault="00C1541F">
      <w:pPr>
        <w:pStyle w:val="BodyText"/>
        <w:spacing w:before="2"/>
        <w:ind w:left="240"/>
      </w:pPr>
      <w:r>
        <w:t>This menu contains various reports used to track delays and cancellations.</w:t>
      </w:r>
    </w:p>
    <w:p w14:paraId="21CD4747" w14:textId="77777777" w:rsidR="00A72B2A" w:rsidRDefault="00A72B2A">
      <w:pPr>
        <w:pStyle w:val="BodyText"/>
        <w:spacing w:before="9"/>
        <w:rPr>
          <w:sz w:val="23"/>
        </w:rPr>
      </w:pPr>
    </w:p>
    <w:p w14:paraId="5B343A2B" w14:textId="77777777" w:rsidR="00A72B2A" w:rsidRDefault="00C1541F">
      <w:pPr>
        <w:tabs>
          <w:tab w:val="left" w:pos="6001"/>
        </w:tabs>
        <w:ind w:left="240"/>
        <w:rPr>
          <w:sz w:val="24"/>
        </w:rPr>
      </w:pPr>
      <w:r>
        <w:rPr>
          <w:b/>
          <w:i/>
          <w:sz w:val="24"/>
        </w:rPr>
        <w:t>Delete</w:t>
      </w:r>
      <w:r>
        <w:rPr>
          <w:b/>
          <w:i/>
          <w:spacing w:val="-2"/>
          <w:sz w:val="24"/>
        </w:rPr>
        <w:t xml:space="preserve"> </w:t>
      </w:r>
      <w:r>
        <w:rPr>
          <w:b/>
          <w:i/>
          <w:sz w:val="24"/>
        </w:rPr>
        <w:t>Service</w:t>
      </w:r>
      <w:r>
        <w:rPr>
          <w:b/>
          <w:i/>
          <w:spacing w:val="-2"/>
          <w:sz w:val="24"/>
        </w:rPr>
        <w:t xml:space="preserve"> </w:t>
      </w:r>
      <w:r>
        <w:rPr>
          <w:b/>
          <w:i/>
          <w:sz w:val="24"/>
        </w:rPr>
        <w:t>Blockout</w:t>
      </w:r>
      <w:r>
        <w:rPr>
          <w:b/>
          <w:i/>
          <w:sz w:val="24"/>
        </w:rPr>
        <w:tab/>
      </w:r>
      <w:r>
        <w:rPr>
          <w:sz w:val="24"/>
        </w:rPr>
        <w:t>[SRSBDEL]</w:t>
      </w:r>
    </w:p>
    <w:p w14:paraId="7DA8797B" w14:textId="77777777" w:rsidR="00A72B2A" w:rsidRDefault="00A72B2A">
      <w:pPr>
        <w:rPr>
          <w:sz w:val="24"/>
        </w:rPr>
        <w:sectPr w:rsidR="00A72B2A">
          <w:pgSz w:w="12240" w:h="15840"/>
          <w:pgMar w:top="1360" w:right="960" w:bottom="940" w:left="1200" w:header="0" w:footer="746" w:gutter="0"/>
          <w:cols w:space="720"/>
        </w:sectPr>
      </w:pPr>
    </w:p>
    <w:p w14:paraId="4349592C" w14:textId="77777777" w:rsidR="00A72B2A" w:rsidRDefault="00C1541F">
      <w:pPr>
        <w:pStyle w:val="BodyText"/>
        <w:spacing w:before="74"/>
        <w:ind w:left="240"/>
      </w:pPr>
      <w:r>
        <w:t>This option is used to delete service blockouts already existing on a schedule.</w:t>
      </w:r>
    </w:p>
    <w:p w14:paraId="6FEEBFA1" w14:textId="77777777" w:rsidR="00A72B2A" w:rsidRDefault="00A72B2A">
      <w:pPr>
        <w:pStyle w:val="BodyText"/>
        <w:spacing w:before="8"/>
        <w:rPr>
          <w:sz w:val="23"/>
        </w:rPr>
      </w:pPr>
    </w:p>
    <w:p w14:paraId="353A6ABE" w14:textId="77777777" w:rsidR="00A72B2A" w:rsidRDefault="00C1541F">
      <w:pPr>
        <w:tabs>
          <w:tab w:val="left" w:pos="6001"/>
        </w:tabs>
        <w:spacing w:before="1"/>
        <w:ind w:left="240"/>
        <w:rPr>
          <w:sz w:val="24"/>
        </w:rPr>
      </w:pPr>
      <w:r>
        <w:rPr>
          <w:b/>
          <w:i/>
          <w:sz w:val="24"/>
        </w:rPr>
        <w:t>Delete a Patient from the</w:t>
      </w:r>
      <w:r>
        <w:rPr>
          <w:b/>
          <w:i/>
          <w:spacing w:val="-2"/>
          <w:sz w:val="24"/>
        </w:rPr>
        <w:t xml:space="preserve"> </w:t>
      </w:r>
      <w:r>
        <w:rPr>
          <w:b/>
          <w:i/>
          <w:sz w:val="24"/>
        </w:rPr>
        <w:t>Waiting List</w:t>
      </w:r>
      <w:r>
        <w:rPr>
          <w:b/>
          <w:i/>
          <w:sz w:val="24"/>
        </w:rPr>
        <w:tab/>
      </w:r>
      <w:r>
        <w:rPr>
          <w:sz w:val="24"/>
        </w:rPr>
        <w:t>[SROW-DELETE]</w:t>
      </w:r>
    </w:p>
    <w:p w14:paraId="1D1DBA31" w14:textId="77777777" w:rsidR="00A72B2A" w:rsidRDefault="00C1541F">
      <w:pPr>
        <w:pStyle w:val="BodyText"/>
        <w:spacing w:before="1"/>
        <w:ind w:left="240"/>
      </w:pPr>
      <w:r>
        <w:t>This option is used to delete a patient currently on the surgery waiting list for a selected service.</w:t>
      </w:r>
    </w:p>
    <w:p w14:paraId="187CA200" w14:textId="77777777" w:rsidR="00A72B2A" w:rsidRDefault="00A72B2A">
      <w:pPr>
        <w:pStyle w:val="BodyText"/>
        <w:rPr>
          <w:sz w:val="24"/>
        </w:rPr>
      </w:pPr>
    </w:p>
    <w:p w14:paraId="005F9652" w14:textId="77777777" w:rsidR="00A72B2A" w:rsidRDefault="00C1541F">
      <w:pPr>
        <w:pStyle w:val="Heading3"/>
        <w:tabs>
          <w:tab w:val="left" w:pos="6001"/>
        </w:tabs>
        <w:rPr>
          <w:b w:val="0"/>
          <w:i w:val="0"/>
        </w:rPr>
      </w:pPr>
      <w:r>
        <w:t>Delete or Update</w:t>
      </w:r>
      <w:r>
        <w:rPr>
          <w:spacing w:val="-3"/>
        </w:rPr>
        <w:t xml:space="preserve"> </w:t>
      </w:r>
      <w:r>
        <w:t>Operation</w:t>
      </w:r>
      <w:r>
        <w:rPr>
          <w:spacing w:val="1"/>
        </w:rPr>
        <w:t xml:space="preserve"> </w:t>
      </w:r>
      <w:r>
        <w:t>Requests</w:t>
      </w:r>
      <w:r>
        <w:tab/>
      </w:r>
      <w:r>
        <w:rPr>
          <w:b w:val="0"/>
          <w:i w:val="0"/>
        </w:rPr>
        <w:t>[SRSUPRQ]</w:t>
      </w:r>
    </w:p>
    <w:p w14:paraId="6E1683BB" w14:textId="77777777" w:rsidR="00A72B2A" w:rsidRDefault="00C1541F">
      <w:pPr>
        <w:pStyle w:val="BodyText"/>
        <w:spacing w:before="2"/>
        <w:ind w:left="240"/>
      </w:pPr>
      <w:r>
        <w:t>This option is used to delete, change the date, or update the information entered on a requested operation.</w:t>
      </w:r>
    </w:p>
    <w:p w14:paraId="70C882C3" w14:textId="77777777" w:rsidR="00A72B2A" w:rsidRDefault="00A72B2A">
      <w:pPr>
        <w:pStyle w:val="BodyText"/>
        <w:spacing w:before="10"/>
        <w:rPr>
          <w:sz w:val="21"/>
        </w:rPr>
      </w:pPr>
    </w:p>
    <w:p w14:paraId="574D555F" w14:textId="77777777" w:rsidR="00A72B2A" w:rsidRDefault="00C1541F">
      <w:pPr>
        <w:tabs>
          <w:tab w:val="left" w:pos="6001"/>
        </w:tabs>
        <w:ind w:left="240"/>
        <w:rPr>
          <w:sz w:val="24"/>
        </w:rPr>
      </w:pPr>
      <w:r>
        <w:rPr>
          <w:b/>
          <w:i/>
          <w:sz w:val="24"/>
        </w:rPr>
        <w:t>Display</w:t>
      </w:r>
      <w:r>
        <w:rPr>
          <w:b/>
          <w:i/>
          <w:spacing w:val="-2"/>
          <w:sz w:val="24"/>
        </w:rPr>
        <w:t xml:space="preserve"> </w:t>
      </w:r>
      <w:r>
        <w:rPr>
          <w:b/>
          <w:i/>
          <w:sz w:val="24"/>
        </w:rPr>
        <w:t>Availability</w:t>
      </w:r>
      <w:r>
        <w:rPr>
          <w:b/>
          <w:i/>
          <w:sz w:val="24"/>
        </w:rPr>
        <w:tab/>
      </w:r>
      <w:r>
        <w:rPr>
          <w:sz w:val="24"/>
        </w:rPr>
        <w:t>[SRODISP]</w:t>
      </w:r>
    </w:p>
    <w:p w14:paraId="4CD0F1F5" w14:textId="77777777" w:rsidR="00A72B2A" w:rsidRDefault="00C1541F">
      <w:pPr>
        <w:pStyle w:val="BodyText"/>
        <w:spacing w:before="2"/>
        <w:ind w:left="240" w:right="582"/>
      </w:pPr>
      <w:r>
        <w:t>This option provides a graph of the availability of operating rooms. Times that are unavailable will be marked by “X”s.</w:t>
      </w:r>
    </w:p>
    <w:p w14:paraId="06DF12AF" w14:textId="77777777" w:rsidR="00A72B2A" w:rsidRDefault="00A72B2A">
      <w:pPr>
        <w:pStyle w:val="BodyText"/>
        <w:spacing w:before="7"/>
        <w:rPr>
          <w:sz w:val="23"/>
        </w:rPr>
      </w:pPr>
    </w:p>
    <w:p w14:paraId="36DC6C69" w14:textId="77777777" w:rsidR="00A72B2A" w:rsidRDefault="00C1541F">
      <w:pPr>
        <w:tabs>
          <w:tab w:val="left" w:pos="6001"/>
        </w:tabs>
        <w:spacing w:before="1"/>
        <w:ind w:left="240"/>
        <w:rPr>
          <w:sz w:val="24"/>
        </w:rPr>
      </w:pPr>
      <w:r>
        <w:rPr>
          <w:b/>
          <w:i/>
          <w:sz w:val="24"/>
        </w:rPr>
        <w:t>Edit</w:t>
      </w:r>
      <w:r>
        <w:rPr>
          <w:b/>
          <w:i/>
          <w:spacing w:val="-1"/>
          <w:sz w:val="24"/>
        </w:rPr>
        <w:t xml:space="preserve"> </w:t>
      </w:r>
      <w:r>
        <w:rPr>
          <w:b/>
          <w:i/>
          <w:sz w:val="24"/>
        </w:rPr>
        <w:t>Non-O.R.</w:t>
      </w:r>
      <w:r>
        <w:rPr>
          <w:b/>
          <w:i/>
          <w:spacing w:val="-1"/>
          <w:sz w:val="24"/>
        </w:rPr>
        <w:t xml:space="preserve"> </w:t>
      </w:r>
      <w:r>
        <w:rPr>
          <w:b/>
          <w:i/>
          <w:sz w:val="24"/>
        </w:rPr>
        <w:t>Procedure</w:t>
      </w:r>
      <w:r>
        <w:rPr>
          <w:b/>
          <w:i/>
          <w:sz w:val="24"/>
        </w:rPr>
        <w:tab/>
      </w:r>
      <w:r>
        <w:rPr>
          <w:sz w:val="24"/>
        </w:rPr>
        <w:t>[SRONOP-EDIT]</w:t>
      </w:r>
    </w:p>
    <w:p w14:paraId="4137D1C2" w14:textId="77777777" w:rsidR="00A72B2A" w:rsidRDefault="00C1541F">
      <w:pPr>
        <w:pStyle w:val="BodyText"/>
        <w:spacing w:before="2"/>
        <w:ind w:left="240"/>
      </w:pPr>
      <w:r>
        <w:t>This option allows the editing of information on the pre-selected non-OR procedure.</w:t>
      </w:r>
    </w:p>
    <w:p w14:paraId="1576E29C" w14:textId="77777777" w:rsidR="00A72B2A" w:rsidRDefault="00A72B2A">
      <w:pPr>
        <w:pStyle w:val="BodyText"/>
        <w:spacing w:before="11"/>
        <w:rPr>
          <w:sz w:val="23"/>
        </w:rPr>
      </w:pPr>
    </w:p>
    <w:p w14:paraId="0CE03A11" w14:textId="77777777" w:rsidR="00A72B2A" w:rsidRDefault="00C1541F">
      <w:pPr>
        <w:tabs>
          <w:tab w:val="left" w:pos="6001"/>
        </w:tabs>
        <w:ind w:left="240"/>
        <w:rPr>
          <w:sz w:val="24"/>
        </w:rPr>
      </w:pPr>
      <w:r>
        <w:rPr>
          <w:b/>
          <w:i/>
          <w:sz w:val="24"/>
        </w:rPr>
        <w:t>Edit a Patient on the</w:t>
      </w:r>
      <w:r>
        <w:rPr>
          <w:b/>
          <w:i/>
          <w:spacing w:val="-4"/>
          <w:sz w:val="24"/>
        </w:rPr>
        <w:t xml:space="preserve"> </w:t>
      </w:r>
      <w:r>
        <w:rPr>
          <w:b/>
          <w:i/>
          <w:sz w:val="24"/>
        </w:rPr>
        <w:t>Waiting</w:t>
      </w:r>
      <w:r>
        <w:rPr>
          <w:b/>
          <w:i/>
          <w:spacing w:val="-1"/>
          <w:sz w:val="24"/>
        </w:rPr>
        <w:t xml:space="preserve"> </w:t>
      </w:r>
      <w:r>
        <w:rPr>
          <w:b/>
          <w:i/>
          <w:sz w:val="24"/>
        </w:rPr>
        <w:t>List</w:t>
      </w:r>
      <w:r>
        <w:rPr>
          <w:b/>
          <w:i/>
          <w:sz w:val="24"/>
        </w:rPr>
        <w:tab/>
      </w:r>
      <w:r>
        <w:rPr>
          <w:sz w:val="24"/>
        </w:rPr>
        <w:t>[SROW-EDIT]</w:t>
      </w:r>
    </w:p>
    <w:p w14:paraId="112044EB" w14:textId="77777777" w:rsidR="00A72B2A" w:rsidRDefault="00C1541F">
      <w:pPr>
        <w:pStyle w:val="BodyText"/>
        <w:spacing w:before="2"/>
        <w:ind w:left="240"/>
      </w:pPr>
      <w:r>
        <w:t>This option is used to edit a patient already on the waiting list for a selected surgical specialty.</w:t>
      </w:r>
    </w:p>
    <w:p w14:paraId="1E009B54" w14:textId="77777777" w:rsidR="00A72B2A" w:rsidRDefault="00A72B2A">
      <w:pPr>
        <w:pStyle w:val="BodyText"/>
        <w:spacing w:before="9"/>
        <w:rPr>
          <w:sz w:val="23"/>
        </w:rPr>
      </w:pPr>
    </w:p>
    <w:p w14:paraId="1853A296" w14:textId="77777777" w:rsidR="00A72B2A" w:rsidRDefault="00C1541F">
      <w:pPr>
        <w:tabs>
          <w:tab w:val="left" w:pos="6001"/>
        </w:tabs>
        <w:ind w:left="240"/>
        <w:rPr>
          <w:sz w:val="24"/>
        </w:rPr>
      </w:pPr>
      <w:r>
        <w:rPr>
          <w:b/>
          <w:i/>
          <w:sz w:val="24"/>
        </w:rPr>
        <w:t>Enter/Edit</w:t>
      </w:r>
      <w:r>
        <w:rPr>
          <w:b/>
          <w:i/>
          <w:spacing w:val="-2"/>
          <w:sz w:val="24"/>
        </w:rPr>
        <w:t xml:space="preserve"> </w:t>
      </w:r>
      <w:r>
        <w:rPr>
          <w:b/>
          <w:i/>
          <w:sz w:val="24"/>
        </w:rPr>
        <w:t>Transplant</w:t>
      </w:r>
      <w:r>
        <w:rPr>
          <w:b/>
          <w:i/>
          <w:spacing w:val="-1"/>
          <w:sz w:val="24"/>
        </w:rPr>
        <w:t xml:space="preserve"> </w:t>
      </w:r>
      <w:r>
        <w:rPr>
          <w:b/>
          <w:i/>
          <w:sz w:val="24"/>
        </w:rPr>
        <w:t>Assessments</w:t>
      </w:r>
      <w:r>
        <w:rPr>
          <w:b/>
          <w:i/>
          <w:sz w:val="24"/>
        </w:rPr>
        <w:tab/>
      </w:r>
      <w:r>
        <w:rPr>
          <w:sz w:val="24"/>
        </w:rPr>
        <w:t>[SR TRANSPLANT</w:t>
      </w:r>
      <w:r>
        <w:rPr>
          <w:spacing w:val="-2"/>
          <w:sz w:val="24"/>
        </w:rPr>
        <w:t xml:space="preserve"> </w:t>
      </w:r>
      <w:r>
        <w:rPr>
          <w:sz w:val="24"/>
        </w:rPr>
        <w:t>ENTER/EDIT]</w:t>
      </w:r>
    </w:p>
    <w:p w14:paraId="5B910964" w14:textId="77777777" w:rsidR="00A72B2A" w:rsidRDefault="00C1541F">
      <w:pPr>
        <w:pStyle w:val="BodyText"/>
        <w:spacing w:before="2"/>
        <w:ind w:left="240"/>
      </w:pPr>
      <w:r>
        <w:t>This option is used to enter the information required for the transplant assessments.</w:t>
      </w:r>
    </w:p>
    <w:p w14:paraId="6622244E" w14:textId="77777777" w:rsidR="00A72B2A" w:rsidRDefault="00A72B2A">
      <w:pPr>
        <w:pStyle w:val="BodyText"/>
        <w:spacing w:before="11"/>
        <w:rPr>
          <w:sz w:val="23"/>
        </w:rPr>
      </w:pPr>
    </w:p>
    <w:p w14:paraId="46D7C284" w14:textId="77777777" w:rsidR="00A72B2A" w:rsidRDefault="00C1541F">
      <w:pPr>
        <w:pStyle w:val="Heading4"/>
      </w:pPr>
      <w:r>
        <w:t>******This option is no longer used after Patch SR*3*184**</w:t>
      </w:r>
    </w:p>
    <w:p w14:paraId="5E4E174C" w14:textId="77777777" w:rsidR="00A72B2A" w:rsidRDefault="00A72B2A">
      <w:pPr>
        <w:pStyle w:val="BodyText"/>
        <w:spacing w:before="10"/>
        <w:rPr>
          <w:sz w:val="21"/>
        </w:rPr>
      </w:pPr>
    </w:p>
    <w:p w14:paraId="74E0942D" w14:textId="77777777" w:rsidR="00A72B2A" w:rsidRDefault="00C1541F">
      <w:pPr>
        <w:tabs>
          <w:tab w:val="left" w:pos="6001"/>
        </w:tabs>
        <w:ind w:left="240" w:right="993"/>
      </w:pPr>
      <w:r>
        <w:rPr>
          <w:b/>
          <w:i/>
          <w:sz w:val="24"/>
        </w:rPr>
        <w:t>Enter Cardiac Catheterization &amp;</w:t>
      </w:r>
      <w:r>
        <w:rPr>
          <w:b/>
          <w:i/>
          <w:spacing w:val="-4"/>
          <w:sz w:val="24"/>
        </w:rPr>
        <w:t xml:space="preserve"> </w:t>
      </w:r>
      <w:r>
        <w:rPr>
          <w:b/>
          <w:i/>
          <w:sz w:val="24"/>
        </w:rPr>
        <w:t>Angiographic</w:t>
      </w:r>
      <w:r>
        <w:rPr>
          <w:b/>
          <w:i/>
          <w:spacing w:val="-1"/>
          <w:sz w:val="24"/>
        </w:rPr>
        <w:t xml:space="preserve"> </w:t>
      </w:r>
      <w:r>
        <w:rPr>
          <w:b/>
          <w:i/>
          <w:sz w:val="24"/>
        </w:rPr>
        <w:t>Data</w:t>
      </w:r>
      <w:r>
        <w:rPr>
          <w:b/>
          <w:i/>
          <w:sz w:val="24"/>
        </w:rPr>
        <w:tab/>
      </w:r>
      <w:r>
        <w:rPr>
          <w:sz w:val="24"/>
        </w:rPr>
        <w:t>[SROA</w:t>
      </w:r>
      <w:r>
        <w:rPr>
          <w:spacing w:val="-9"/>
          <w:sz w:val="24"/>
        </w:rPr>
        <w:t xml:space="preserve"> </w:t>
      </w:r>
      <w:r>
        <w:rPr>
          <w:sz w:val="24"/>
        </w:rPr>
        <w:t xml:space="preserve">CATHETERIZATION] </w:t>
      </w:r>
      <w:r>
        <w:t>This option is used to enter or edit cardiac catheterization and angiographic information for cardiac surgery risk</w:t>
      </w:r>
      <w:r>
        <w:rPr>
          <w:spacing w:val="-5"/>
        </w:rPr>
        <w:t xml:space="preserve"> </w:t>
      </w:r>
      <w:r>
        <w:t>assessments.</w:t>
      </w:r>
    </w:p>
    <w:p w14:paraId="66A16CD2" w14:textId="77777777" w:rsidR="00A72B2A" w:rsidRDefault="00A72B2A">
      <w:pPr>
        <w:pStyle w:val="BodyText"/>
        <w:spacing w:before="1"/>
        <w:rPr>
          <w:sz w:val="24"/>
        </w:rPr>
      </w:pPr>
    </w:p>
    <w:p w14:paraId="59D89279" w14:textId="77777777" w:rsidR="00A72B2A" w:rsidRDefault="00C1541F">
      <w:pPr>
        <w:tabs>
          <w:tab w:val="left" w:pos="6001"/>
        </w:tabs>
        <w:ind w:left="240"/>
        <w:rPr>
          <w:sz w:val="24"/>
        </w:rPr>
      </w:pPr>
      <w:r>
        <w:rPr>
          <w:b/>
          <w:i/>
          <w:sz w:val="24"/>
        </w:rPr>
        <w:t>Enter Irrigations</w:t>
      </w:r>
      <w:r>
        <w:rPr>
          <w:b/>
          <w:i/>
          <w:spacing w:val="-2"/>
          <w:sz w:val="24"/>
        </w:rPr>
        <w:t xml:space="preserve"> </w:t>
      </w:r>
      <w:r>
        <w:rPr>
          <w:b/>
          <w:i/>
          <w:sz w:val="24"/>
        </w:rPr>
        <w:t>and</w:t>
      </w:r>
      <w:r>
        <w:rPr>
          <w:b/>
          <w:i/>
          <w:spacing w:val="-3"/>
          <w:sz w:val="24"/>
        </w:rPr>
        <w:t xml:space="preserve"> </w:t>
      </w:r>
      <w:r>
        <w:rPr>
          <w:b/>
          <w:i/>
          <w:sz w:val="24"/>
        </w:rPr>
        <w:t>Restraints</w:t>
      </w:r>
      <w:r>
        <w:rPr>
          <w:b/>
          <w:i/>
          <w:sz w:val="24"/>
        </w:rPr>
        <w:tab/>
      </w:r>
      <w:r>
        <w:rPr>
          <w:sz w:val="24"/>
        </w:rPr>
        <w:t>[SROMEN-REST]</w:t>
      </w:r>
    </w:p>
    <w:p w14:paraId="64781228" w14:textId="77777777" w:rsidR="00A72B2A" w:rsidRDefault="00C1541F">
      <w:pPr>
        <w:pStyle w:val="BodyText"/>
        <w:spacing w:before="2"/>
        <w:ind w:left="240"/>
      </w:pPr>
      <w:r>
        <w:t>This option is used to stuff in multiple restraints and positioning aids.</w:t>
      </w:r>
    </w:p>
    <w:p w14:paraId="6D5D7F71" w14:textId="77777777" w:rsidR="00A72B2A" w:rsidRDefault="00A72B2A">
      <w:pPr>
        <w:pStyle w:val="BodyText"/>
        <w:spacing w:before="9"/>
        <w:rPr>
          <w:sz w:val="23"/>
        </w:rPr>
      </w:pPr>
    </w:p>
    <w:p w14:paraId="36EEF602" w14:textId="77777777" w:rsidR="00A72B2A" w:rsidRDefault="00C1541F">
      <w:pPr>
        <w:tabs>
          <w:tab w:val="left" w:pos="6001"/>
        </w:tabs>
        <w:ind w:left="240"/>
        <w:rPr>
          <w:sz w:val="24"/>
        </w:rPr>
      </w:pPr>
      <w:r>
        <w:rPr>
          <w:b/>
          <w:i/>
          <w:sz w:val="24"/>
        </w:rPr>
        <w:t>Enter</w:t>
      </w:r>
      <w:r>
        <w:rPr>
          <w:b/>
          <w:i/>
          <w:spacing w:val="-2"/>
          <w:sz w:val="24"/>
        </w:rPr>
        <w:t xml:space="preserve"> </w:t>
      </w:r>
      <w:r>
        <w:rPr>
          <w:b/>
          <w:i/>
          <w:sz w:val="24"/>
        </w:rPr>
        <w:t>PAC(U)</w:t>
      </w:r>
      <w:r>
        <w:rPr>
          <w:b/>
          <w:i/>
          <w:spacing w:val="-1"/>
          <w:sz w:val="24"/>
        </w:rPr>
        <w:t xml:space="preserve"> </w:t>
      </w:r>
      <w:r>
        <w:rPr>
          <w:b/>
          <w:i/>
          <w:sz w:val="24"/>
        </w:rPr>
        <w:t>Information</w:t>
      </w:r>
      <w:r>
        <w:rPr>
          <w:b/>
          <w:i/>
          <w:sz w:val="24"/>
        </w:rPr>
        <w:tab/>
      </w:r>
      <w:r>
        <w:rPr>
          <w:sz w:val="24"/>
        </w:rPr>
        <w:t>[SROMEN-PACU]</w:t>
      </w:r>
    </w:p>
    <w:p w14:paraId="08606A32" w14:textId="77777777" w:rsidR="00A72B2A" w:rsidRDefault="00C1541F">
      <w:pPr>
        <w:pStyle w:val="BodyText"/>
        <w:spacing w:before="2"/>
        <w:ind w:left="240"/>
      </w:pPr>
      <w:r>
        <w:t>This option is used to enter or edit recovery room scores and times.</w:t>
      </w:r>
    </w:p>
    <w:p w14:paraId="75D6ADDE" w14:textId="77777777" w:rsidR="00A72B2A" w:rsidRDefault="00A72B2A">
      <w:pPr>
        <w:pStyle w:val="BodyText"/>
        <w:spacing w:before="10"/>
        <w:rPr>
          <w:sz w:val="23"/>
        </w:rPr>
      </w:pPr>
    </w:p>
    <w:p w14:paraId="47D91635" w14:textId="77777777" w:rsidR="00A72B2A" w:rsidRDefault="00C1541F">
      <w:pPr>
        <w:tabs>
          <w:tab w:val="left" w:pos="6001"/>
        </w:tabs>
        <w:spacing w:before="1"/>
        <w:ind w:left="240"/>
        <w:rPr>
          <w:sz w:val="24"/>
        </w:rPr>
      </w:pPr>
      <w:r>
        <w:rPr>
          <w:b/>
          <w:i/>
          <w:sz w:val="24"/>
        </w:rPr>
        <w:t>Enter Referring</w:t>
      </w:r>
      <w:r>
        <w:rPr>
          <w:b/>
          <w:i/>
          <w:spacing w:val="-4"/>
          <w:sz w:val="24"/>
        </w:rPr>
        <w:t xml:space="preserve"> </w:t>
      </w:r>
      <w:r>
        <w:rPr>
          <w:b/>
          <w:i/>
          <w:sz w:val="24"/>
        </w:rPr>
        <w:t>Physician Information</w:t>
      </w:r>
      <w:r>
        <w:rPr>
          <w:b/>
          <w:i/>
          <w:sz w:val="24"/>
        </w:rPr>
        <w:tab/>
      </w:r>
      <w:r>
        <w:rPr>
          <w:sz w:val="24"/>
        </w:rPr>
        <w:t>[SROMEN-REFER]</w:t>
      </w:r>
    </w:p>
    <w:p w14:paraId="6E35D321" w14:textId="77777777" w:rsidR="00A72B2A" w:rsidRDefault="00C1541F">
      <w:pPr>
        <w:pStyle w:val="BodyText"/>
        <w:spacing w:before="2"/>
        <w:ind w:left="240"/>
      </w:pPr>
      <w:r>
        <w:t>This option is used to enter the name, phone number, and address of the referring physician or institution.</w:t>
      </w:r>
    </w:p>
    <w:p w14:paraId="21F19E10" w14:textId="77777777" w:rsidR="00A72B2A" w:rsidRDefault="00A72B2A">
      <w:pPr>
        <w:pStyle w:val="BodyText"/>
        <w:spacing w:before="8"/>
        <w:rPr>
          <w:sz w:val="23"/>
        </w:rPr>
      </w:pPr>
    </w:p>
    <w:p w14:paraId="4D499611" w14:textId="77777777" w:rsidR="00A72B2A" w:rsidRDefault="00C1541F">
      <w:pPr>
        <w:tabs>
          <w:tab w:val="left" w:pos="6001"/>
        </w:tabs>
        <w:ind w:left="240"/>
        <w:rPr>
          <w:sz w:val="24"/>
        </w:rPr>
      </w:pPr>
      <w:r>
        <w:rPr>
          <w:b/>
          <w:i/>
          <w:sz w:val="24"/>
        </w:rPr>
        <w:t>Enter Restrictions for</w:t>
      </w:r>
      <w:r>
        <w:rPr>
          <w:b/>
          <w:i/>
          <w:spacing w:val="-2"/>
          <w:sz w:val="24"/>
        </w:rPr>
        <w:t xml:space="preserve"> </w:t>
      </w:r>
      <w:r>
        <w:rPr>
          <w:b/>
          <w:i/>
          <w:sz w:val="24"/>
        </w:rPr>
        <w:t>'Person'</w:t>
      </w:r>
      <w:r>
        <w:rPr>
          <w:b/>
          <w:i/>
          <w:spacing w:val="-1"/>
          <w:sz w:val="24"/>
        </w:rPr>
        <w:t xml:space="preserve"> </w:t>
      </w:r>
      <w:r>
        <w:rPr>
          <w:b/>
          <w:i/>
          <w:sz w:val="24"/>
        </w:rPr>
        <w:t>Fields</w:t>
      </w:r>
      <w:r>
        <w:rPr>
          <w:b/>
          <w:i/>
          <w:sz w:val="24"/>
        </w:rPr>
        <w:tab/>
      </w:r>
      <w:r>
        <w:rPr>
          <w:sz w:val="24"/>
        </w:rPr>
        <w:t>[SROKEY ENTER]</w:t>
      </w:r>
    </w:p>
    <w:p w14:paraId="1B0EE43E" w14:textId="77777777" w:rsidR="00A72B2A" w:rsidRDefault="00C1541F">
      <w:pPr>
        <w:pStyle w:val="BodyText"/>
        <w:spacing w:before="2"/>
        <w:ind w:left="240" w:right="844"/>
      </w:pPr>
      <w:r>
        <w:t>This option is used to enter restrictions on person fields. It will allow the user to add keys to existing entries in the PERSON FIELD RESTRICTION file (#131). If the field to be restricted has not already been entered in the PERSON FIELD RESTRICTION file (#131), the user may enter it along with the restricting keys through this option.</w:t>
      </w:r>
    </w:p>
    <w:p w14:paraId="2556DEBD" w14:textId="77777777" w:rsidR="00A72B2A" w:rsidRDefault="00A72B2A">
      <w:pPr>
        <w:pStyle w:val="BodyText"/>
        <w:rPr>
          <w:sz w:val="24"/>
        </w:rPr>
      </w:pPr>
    </w:p>
    <w:p w14:paraId="10ABC5B1" w14:textId="77777777" w:rsidR="00A72B2A" w:rsidRDefault="00C1541F">
      <w:pPr>
        <w:tabs>
          <w:tab w:val="left" w:pos="6001"/>
        </w:tabs>
        <w:ind w:left="240"/>
        <w:rPr>
          <w:sz w:val="24"/>
        </w:rPr>
      </w:pPr>
      <w:r>
        <w:rPr>
          <w:b/>
          <w:i/>
          <w:sz w:val="24"/>
        </w:rPr>
        <w:t>Enter a Patient on the</w:t>
      </w:r>
      <w:r>
        <w:rPr>
          <w:b/>
          <w:i/>
          <w:spacing w:val="-7"/>
          <w:sz w:val="24"/>
        </w:rPr>
        <w:t xml:space="preserve"> </w:t>
      </w:r>
      <w:r>
        <w:rPr>
          <w:b/>
          <w:i/>
          <w:sz w:val="24"/>
        </w:rPr>
        <w:t>Waiting List</w:t>
      </w:r>
      <w:r>
        <w:rPr>
          <w:b/>
          <w:i/>
          <w:sz w:val="24"/>
        </w:rPr>
        <w:tab/>
      </w:r>
      <w:r>
        <w:rPr>
          <w:sz w:val="24"/>
        </w:rPr>
        <w:t>[SROW-ENTER]</w:t>
      </w:r>
    </w:p>
    <w:p w14:paraId="28CBC04A" w14:textId="77777777" w:rsidR="00A72B2A" w:rsidRDefault="00C1541F">
      <w:pPr>
        <w:pStyle w:val="BodyText"/>
        <w:spacing w:before="2"/>
        <w:ind w:left="240"/>
      </w:pPr>
      <w:r>
        <w:t>This option is used to enter a patient on the waiting list for a selected surgical specialty.</w:t>
      </w:r>
    </w:p>
    <w:p w14:paraId="2B9C9812" w14:textId="77777777" w:rsidR="00A72B2A" w:rsidRDefault="00A72B2A">
      <w:pPr>
        <w:sectPr w:rsidR="00A72B2A">
          <w:pgSz w:w="12240" w:h="15840"/>
          <w:pgMar w:top="1360" w:right="960" w:bottom="940" w:left="1200" w:header="0" w:footer="746" w:gutter="0"/>
          <w:cols w:space="720"/>
        </w:sectPr>
      </w:pPr>
    </w:p>
    <w:p w14:paraId="3182C56E" w14:textId="77777777" w:rsidR="00A72B2A" w:rsidRDefault="00C1541F">
      <w:pPr>
        <w:tabs>
          <w:tab w:val="left" w:pos="6001"/>
        </w:tabs>
        <w:spacing w:before="72"/>
        <w:ind w:left="240"/>
        <w:rPr>
          <w:sz w:val="24"/>
        </w:rPr>
      </w:pPr>
      <w:r>
        <w:rPr>
          <w:b/>
          <w:i/>
          <w:sz w:val="24"/>
        </w:rPr>
        <w:t>Ensuring Correct Surgery</w:t>
      </w:r>
      <w:r>
        <w:rPr>
          <w:b/>
          <w:i/>
          <w:spacing w:val="-6"/>
          <w:sz w:val="24"/>
        </w:rPr>
        <w:t xml:space="preserve"> </w:t>
      </w:r>
      <w:r>
        <w:rPr>
          <w:b/>
          <w:i/>
          <w:sz w:val="24"/>
        </w:rPr>
        <w:t>Compliance</w:t>
      </w:r>
      <w:r>
        <w:rPr>
          <w:b/>
          <w:i/>
          <w:spacing w:val="-2"/>
          <w:sz w:val="24"/>
        </w:rPr>
        <w:t xml:space="preserve"> </w:t>
      </w:r>
      <w:r>
        <w:rPr>
          <w:b/>
          <w:i/>
          <w:sz w:val="24"/>
        </w:rPr>
        <w:t>Report</w:t>
      </w:r>
      <w:r>
        <w:rPr>
          <w:b/>
          <w:i/>
          <w:sz w:val="24"/>
        </w:rPr>
        <w:tab/>
      </w:r>
      <w:r>
        <w:rPr>
          <w:sz w:val="24"/>
        </w:rPr>
        <w:t>[SRO ECS COMPLIANCE]</w:t>
      </w:r>
    </w:p>
    <w:p w14:paraId="00DCCD1B" w14:textId="77777777" w:rsidR="00A72B2A" w:rsidRDefault="00C1541F">
      <w:pPr>
        <w:pStyle w:val="BodyText"/>
        <w:spacing w:before="2" w:line="252" w:lineRule="exact"/>
        <w:ind w:left="240"/>
      </w:pPr>
      <w:r>
        <w:t>** Not used after patch SR*3*175 **</w:t>
      </w:r>
    </w:p>
    <w:p w14:paraId="31B52481" w14:textId="77777777" w:rsidR="00A72B2A" w:rsidRDefault="00C1541F">
      <w:pPr>
        <w:pStyle w:val="BodyText"/>
        <w:spacing w:line="252" w:lineRule="exact"/>
        <w:ind w:left="240"/>
      </w:pPr>
      <w:r>
        <w:t>This option produces the Ensuring Correct Surgery Compliance Report. This report is a two-part report:</w:t>
      </w:r>
    </w:p>
    <w:p w14:paraId="0D463C57" w14:textId="77777777" w:rsidR="00A72B2A" w:rsidRDefault="00C1541F">
      <w:pPr>
        <w:pStyle w:val="ListParagraph"/>
        <w:numPr>
          <w:ilvl w:val="0"/>
          <w:numId w:val="4"/>
        </w:numPr>
        <w:tabs>
          <w:tab w:val="left" w:pos="553"/>
        </w:tabs>
        <w:spacing w:before="1"/>
        <w:ind w:right="487" w:firstLine="0"/>
      </w:pPr>
      <w:r>
        <w:t>the compliance summary and (2) the list of non-compliant cases. The report is printed for a selected date range and may be sorted by surgical specialty. This report is a tool for reviewing compliance with</w:t>
      </w:r>
      <w:r>
        <w:rPr>
          <w:spacing w:val="-35"/>
        </w:rPr>
        <w:t xml:space="preserve"> </w:t>
      </w:r>
      <w:r>
        <w:t>the documentation process for ensuring correct</w:t>
      </w:r>
      <w:r>
        <w:rPr>
          <w:spacing w:val="-7"/>
        </w:rPr>
        <w:t xml:space="preserve"> </w:t>
      </w:r>
      <w:r>
        <w:t>surgery.</w:t>
      </w:r>
    </w:p>
    <w:p w14:paraId="5A857B8E" w14:textId="77777777" w:rsidR="00A72B2A" w:rsidRDefault="00A72B2A">
      <w:pPr>
        <w:pStyle w:val="BodyText"/>
        <w:spacing w:before="2"/>
      </w:pPr>
    </w:p>
    <w:p w14:paraId="4DE1E3A5" w14:textId="77777777" w:rsidR="00A72B2A" w:rsidRDefault="00C1541F">
      <w:pPr>
        <w:pStyle w:val="BodyText"/>
        <w:tabs>
          <w:tab w:val="left" w:pos="6001"/>
        </w:tabs>
        <w:ind w:left="240" w:right="893"/>
      </w:pPr>
      <w:r>
        <w:rPr>
          <w:b/>
          <w:i/>
          <w:sz w:val="24"/>
        </w:rPr>
        <w:t>Exclusion</w:t>
      </w:r>
      <w:r>
        <w:rPr>
          <w:b/>
          <w:i/>
          <w:spacing w:val="-1"/>
          <w:sz w:val="24"/>
        </w:rPr>
        <w:t xml:space="preserve"> </w:t>
      </w:r>
      <w:r>
        <w:rPr>
          <w:b/>
          <w:i/>
          <w:sz w:val="24"/>
        </w:rPr>
        <w:t>Criteria</w:t>
      </w:r>
      <w:r>
        <w:rPr>
          <w:b/>
          <w:i/>
          <w:spacing w:val="-1"/>
          <w:sz w:val="24"/>
        </w:rPr>
        <w:t xml:space="preserve"> </w:t>
      </w:r>
      <w:r>
        <w:rPr>
          <w:b/>
          <w:i/>
          <w:sz w:val="24"/>
        </w:rPr>
        <w:t>(Enter/Edit)</w:t>
      </w:r>
      <w:r>
        <w:rPr>
          <w:b/>
          <w:i/>
          <w:sz w:val="24"/>
        </w:rPr>
        <w:tab/>
      </w:r>
      <w:r>
        <w:t>[SR NO ASSESSMENT</w:t>
      </w:r>
      <w:r>
        <w:rPr>
          <w:spacing w:val="-9"/>
        </w:rPr>
        <w:t xml:space="preserve"> </w:t>
      </w:r>
      <w:r>
        <w:t>REASON] This option is used to flag major cases that will not have a surgery risk assessment due to certain exclusion</w:t>
      </w:r>
      <w:r>
        <w:rPr>
          <w:spacing w:val="-1"/>
        </w:rPr>
        <w:t xml:space="preserve"> </w:t>
      </w:r>
      <w:r>
        <w:t>criteria.</w:t>
      </w:r>
    </w:p>
    <w:p w14:paraId="6DE7060F" w14:textId="77777777" w:rsidR="00A72B2A" w:rsidRDefault="00C1541F">
      <w:pPr>
        <w:tabs>
          <w:tab w:val="left" w:pos="6001"/>
        </w:tabs>
        <w:ind w:left="240" w:right="533"/>
        <w:rPr>
          <w:sz w:val="24"/>
        </w:rPr>
      </w:pPr>
      <w:r>
        <w:rPr>
          <w:b/>
          <w:i/>
          <w:sz w:val="24"/>
        </w:rPr>
        <w:t>File</w:t>
      </w:r>
      <w:r>
        <w:rPr>
          <w:b/>
          <w:i/>
          <w:spacing w:val="-2"/>
          <w:sz w:val="24"/>
        </w:rPr>
        <w:t xml:space="preserve"> </w:t>
      </w:r>
      <w:r>
        <w:rPr>
          <w:b/>
          <w:i/>
          <w:sz w:val="24"/>
        </w:rPr>
        <w:t>Download</w:t>
      </w:r>
      <w:r>
        <w:rPr>
          <w:b/>
          <w:i/>
          <w:sz w:val="24"/>
        </w:rPr>
        <w:tab/>
      </w:r>
      <w:r>
        <w:rPr>
          <w:sz w:val="24"/>
        </w:rPr>
        <w:t xml:space="preserve">[SRHL DOWNLOAD </w:t>
      </w:r>
      <w:r>
        <w:rPr>
          <w:spacing w:val="-3"/>
          <w:sz w:val="24"/>
        </w:rPr>
        <w:t xml:space="preserve">INTERFACE </w:t>
      </w:r>
      <w:r>
        <w:rPr>
          <w:sz w:val="24"/>
        </w:rPr>
        <w:t>FILES]</w:t>
      </w:r>
    </w:p>
    <w:p w14:paraId="52E0547A" w14:textId="77777777" w:rsidR="00A72B2A" w:rsidRDefault="00C1541F">
      <w:pPr>
        <w:pStyle w:val="BodyText"/>
        <w:ind w:left="240" w:right="581"/>
      </w:pPr>
      <w:r>
        <w:t>This option is used to download Surgery interface files to the Automated Anesthesia Information System (AAIS). The process is currently being done by a screen capture to a file. In the future, this will be changed to a background task that can be queued to send Health Level 7 (HL7) master file updates.</w:t>
      </w:r>
    </w:p>
    <w:p w14:paraId="03159CDF" w14:textId="77777777" w:rsidR="00A72B2A" w:rsidRDefault="00A72B2A">
      <w:pPr>
        <w:pStyle w:val="BodyText"/>
        <w:spacing w:before="7"/>
        <w:rPr>
          <w:sz w:val="23"/>
        </w:rPr>
      </w:pPr>
    </w:p>
    <w:p w14:paraId="6F2FD49A" w14:textId="77777777" w:rsidR="00A72B2A" w:rsidRDefault="00C1541F">
      <w:pPr>
        <w:pStyle w:val="Heading3"/>
        <w:tabs>
          <w:tab w:val="left" w:pos="6001"/>
        </w:tabs>
        <w:rPr>
          <w:b w:val="0"/>
          <w:i w:val="0"/>
        </w:rPr>
      </w:pPr>
      <w:r>
        <w:t>Flag Drugs for Use as</w:t>
      </w:r>
      <w:r>
        <w:rPr>
          <w:spacing w:val="-2"/>
        </w:rPr>
        <w:t xml:space="preserve"> </w:t>
      </w:r>
      <w:r>
        <w:t>Anesthesia Agents</w:t>
      </w:r>
      <w:r>
        <w:tab/>
      </w:r>
      <w:r>
        <w:rPr>
          <w:b w:val="0"/>
          <w:i w:val="0"/>
        </w:rPr>
        <w:t>[SROCODE]</w:t>
      </w:r>
    </w:p>
    <w:p w14:paraId="18FBFDA1" w14:textId="77777777" w:rsidR="00A72B2A" w:rsidRDefault="00C1541F">
      <w:pPr>
        <w:pStyle w:val="BodyText"/>
        <w:spacing w:before="2"/>
        <w:ind w:left="240" w:right="814"/>
      </w:pPr>
      <w:r>
        <w:t>This option is used to flag drugs for use as anesthesia agents. Only those drugs that are flagged will be available when selecting anesthesia agents.</w:t>
      </w:r>
    </w:p>
    <w:p w14:paraId="163DC044" w14:textId="77777777" w:rsidR="00A72B2A" w:rsidRDefault="00A72B2A">
      <w:pPr>
        <w:pStyle w:val="BodyText"/>
        <w:spacing w:before="10"/>
        <w:rPr>
          <w:sz w:val="23"/>
        </w:rPr>
      </w:pPr>
    </w:p>
    <w:p w14:paraId="5A059BB6" w14:textId="77777777" w:rsidR="00A72B2A" w:rsidRDefault="00C1541F">
      <w:pPr>
        <w:tabs>
          <w:tab w:val="left" w:pos="6001"/>
        </w:tabs>
        <w:ind w:left="240"/>
        <w:rPr>
          <w:sz w:val="24"/>
        </w:rPr>
      </w:pPr>
      <w:r>
        <w:rPr>
          <w:b/>
          <w:i/>
          <w:sz w:val="24"/>
        </w:rPr>
        <w:t>Flag</w:t>
      </w:r>
      <w:r>
        <w:rPr>
          <w:b/>
          <w:i/>
          <w:spacing w:val="-1"/>
          <w:sz w:val="24"/>
        </w:rPr>
        <w:t xml:space="preserve"> </w:t>
      </w:r>
      <w:r>
        <w:rPr>
          <w:b/>
          <w:i/>
          <w:sz w:val="24"/>
        </w:rPr>
        <w:t>Interface</w:t>
      </w:r>
      <w:r>
        <w:rPr>
          <w:b/>
          <w:i/>
          <w:spacing w:val="-1"/>
          <w:sz w:val="24"/>
        </w:rPr>
        <w:t xml:space="preserve"> </w:t>
      </w:r>
      <w:r>
        <w:rPr>
          <w:b/>
          <w:i/>
          <w:sz w:val="24"/>
        </w:rPr>
        <w:t>Fields</w:t>
      </w:r>
      <w:r>
        <w:rPr>
          <w:b/>
          <w:i/>
          <w:sz w:val="24"/>
        </w:rPr>
        <w:tab/>
      </w:r>
      <w:r>
        <w:rPr>
          <w:sz w:val="24"/>
        </w:rPr>
        <w:t>[SRHL INTERFACE</w:t>
      </w:r>
      <w:r>
        <w:rPr>
          <w:spacing w:val="-2"/>
          <w:sz w:val="24"/>
        </w:rPr>
        <w:t xml:space="preserve"> </w:t>
      </w:r>
      <w:r>
        <w:rPr>
          <w:sz w:val="24"/>
        </w:rPr>
        <w:t>FLDS]</w:t>
      </w:r>
    </w:p>
    <w:p w14:paraId="24337900" w14:textId="77777777" w:rsidR="00A72B2A" w:rsidRDefault="00C1541F">
      <w:pPr>
        <w:pStyle w:val="BodyText"/>
        <w:spacing w:before="2"/>
        <w:ind w:left="240" w:right="544"/>
      </w:pPr>
      <w:r>
        <w:t>This option allows the package coordinator to set the INTERFACE field in the SURGERY INTERFACE file (#133.2). The categories listed on the first screen correspond to entries in the SURGERY INTERFACE file (#133.2). These categories are listed in the Surgery Health Level 7 Interface Specifications document as being the OBR (Observation Request) text identifiers. Each identifier corresponds to several fields in the VistA Surgery package. This allows the user to control the flow of data between the VistA Surgery package and the ancillary system on a field-by-field basis.</w:t>
      </w:r>
    </w:p>
    <w:p w14:paraId="65B5AD58" w14:textId="77777777" w:rsidR="00A72B2A" w:rsidRDefault="00A72B2A">
      <w:pPr>
        <w:pStyle w:val="BodyText"/>
        <w:spacing w:before="1"/>
      </w:pPr>
    </w:p>
    <w:p w14:paraId="05C7F997" w14:textId="77777777" w:rsidR="00A72B2A" w:rsidRDefault="00C1541F">
      <w:pPr>
        <w:pStyle w:val="BodyText"/>
        <w:ind w:left="240" w:right="470"/>
      </w:pPr>
      <w:r>
        <w:t xml:space="preserve">The option lists each identifier and its current setting. To receive the data coming from the ancillary system for a category, set the flag to </w:t>
      </w:r>
      <w:r>
        <w:rPr>
          <w:b/>
        </w:rPr>
        <w:t xml:space="preserve">R </w:t>
      </w:r>
      <w:r>
        <w:t xml:space="preserve">for receive. To ignore the data, set the flag to </w:t>
      </w:r>
      <w:r>
        <w:rPr>
          <w:b/>
        </w:rPr>
        <w:t xml:space="preserve">N </w:t>
      </w:r>
      <w:r>
        <w:t xml:space="preserve">for not receive. To see a second underlying layer of OBX (Observation Information) text identifiers (fields in SURGERY file (#130) and their settings), set the OBR text identifier to </w:t>
      </w:r>
      <w:r>
        <w:rPr>
          <w:b/>
        </w:rPr>
        <w:t xml:space="preserve">RR </w:t>
      </w:r>
      <w:r>
        <w:t>for receive. The option will allow the user to toggle the settings for a range or for individual items.</w:t>
      </w:r>
    </w:p>
    <w:p w14:paraId="63BEC98E" w14:textId="77777777" w:rsidR="00A72B2A" w:rsidRDefault="00A72B2A">
      <w:pPr>
        <w:pStyle w:val="BodyText"/>
        <w:spacing w:before="9"/>
        <w:rPr>
          <w:sz w:val="23"/>
        </w:rPr>
      </w:pPr>
    </w:p>
    <w:p w14:paraId="2947332A" w14:textId="77777777" w:rsidR="00A72B2A" w:rsidRDefault="00C1541F">
      <w:pPr>
        <w:tabs>
          <w:tab w:val="left" w:pos="6001"/>
        </w:tabs>
        <w:ind w:left="240"/>
        <w:rPr>
          <w:sz w:val="24"/>
        </w:rPr>
      </w:pPr>
      <w:r>
        <w:rPr>
          <w:b/>
          <w:i/>
          <w:sz w:val="24"/>
        </w:rPr>
        <w:t>Intraoperative</w:t>
      </w:r>
      <w:r>
        <w:rPr>
          <w:b/>
          <w:i/>
          <w:spacing w:val="-3"/>
          <w:sz w:val="24"/>
        </w:rPr>
        <w:t xml:space="preserve"> </w:t>
      </w:r>
      <w:r>
        <w:rPr>
          <w:b/>
          <w:i/>
          <w:sz w:val="24"/>
        </w:rPr>
        <w:t>Occurrences</w:t>
      </w:r>
      <w:r>
        <w:rPr>
          <w:b/>
          <w:i/>
          <w:spacing w:val="-2"/>
          <w:sz w:val="24"/>
        </w:rPr>
        <w:t xml:space="preserve"> </w:t>
      </w:r>
      <w:r>
        <w:rPr>
          <w:b/>
          <w:i/>
          <w:sz w:val="24"/>
        </w:rPr>
        <w:t>(Enter/Edit)</w:t>
      </w:r>
      <w:r>
        <w:rPr>
          <w:b/>
          <w:i/>
          <w:sz w:val="24"/>
        </w:rPr>
        <w:tab/>
      </w:r>
      <w:r>
        <w:rPr>
          <w:sz w:val="24"/>
        </w:rPr>
        <w:t>[SRO INTRAOP COMP]</w:t>
      </w:r>
    </w:p>
    <w:p w14:paraId="2B829F49" w14:textId="77777777" w:rsidR="00A72B2A" w:rsidRDefault="00C1541F">
      <w:pPr>
        <w:pStyle w:val="BodyText"/>
        <w:spacing w:before="2"/>
        <w:ind w:left="240"/>
      </w:pPr>
      <w:r>
        <w:t>This option is used to enter or edit intraoperative occurrences. Every occurrence entered must have a corresponding perioperative occurrence category.</w:t>
      </w:r>
    </w:p>
    <w:p w14:paraId="4D2582DE" w14:textId="77777777" w:rsidR="00A72B2A" w:rsidRDefault="00A72B2A">
      <w:pPr>
        <w:pStyle w:val="BodyText"/>
        <w:spacing w:before="10"/>
        <w:rPr>
          <w:sz w:val="23"/>
        </w:rPr>
      </w:pPr>
    </w:p>
    <w:p w14:paraId="331A6633" w14:textId="77777777" w:rsidR="00A72B2A" w:rsidRDefault="00C1541F">
      <w:pPr>
        <w:tabs>
          <w:tab w:val="left" w:pos="6001"/>
        </w:tabs>
        <w:ind w:left="240"/>
        <w:rPr>
          <w:sz w:val="24"/>
        </w:rPr>
      </w:pPr>
      <w:r>
        <w:rPr>
          <w:b/>
          <w:i/>
          <w:sz w:val="24"/>
        </w:rPr>
        <w:t>Key Missing Surgical</w:t>
      </w:r>
      <w:r>
        <w:rPr>
          <w:b/>
          <w:i/>
          <w:spacing w:val="-4"/>
          <w:sz w:val="24"/>
        </w:rPr>
        <w:t xml:space="preserve"> </w:t>
      </w:r>
      <w:r>
        <w:rPr>
          <w:b/>
          <w:i/>
          <w:sz w:val="24"/>
        </w:rPr>
        <w:t>Package</w:t>
      </w:r>
      <w:r>
        <w:rPr>
          <w:b/>
          <w:i/>
          <w:spacing w:val="-2"/>
          <w:sz w:val="24"/>
        </w:rPr>
        <w:t xml:space="preserve"> </w:t>
      </w:r>
      <w:r>
        <w:rPr>
          <w:b/>
          <w:i/>
          <w:sz w:val="24"/>
        </w:rPr>
        <w:t>Data</w:t>
      </w:r>
      <w:r>
        <w:rPr>
          <w:b/>
          <w:i/>
          <w:sz w:val="24"/>
        </w:rPr>
        <w:tab/>
      </w:r>
      <w:r>
        <w:rPr>
          <w:sz w:val="24"/>
        </w:rPr>
        <w:t>[SROQ MISSING</w:t>
      </w:r>
      <w:r>
        <w:rPr>
          <w:spacing w:val="-1"/>
          <w:sz w:val="24"/>
        </w:rPr>
        <w:t xml:space="preserve"> </w:t>
      </w:r>
      <w:r>
        <w:rPr>
          <w:sz w:val="24"/>
        </w:rPr>
        <w:t>DATA]</w:t>
      </w:r>
    </w:p>
    <w:p w14:paraId="16CF8D6B" w14:textId="77777777" w:rsidR="00A72B2A" w:rsidRDefault="00C1541F">
      <w:pPr>
        <w:pStyle w:val="BodyText"/>
        <w:spacing w:before="3"/>
        <w:ind w:left="240" w:right="500"/>
        <w:jc w:val="both"/>
      </w:pPr>
      <w:r>
        <w:t>This option generates a list of surgical cases performed within the selected date range that are missing</w:t>
      </w:r>
      <w:r>
        <w:rPr>
          <w:spacing w:val="-33"/>
        </w:rPr>
        <w:t xml:space="preserve"> </w:t>
      </w:r>
      <w:r>
        <w:t>key information. This report includes surgical cases with an entry in the TIME PAT IN OR field and does not include aborted</w:t>
      </w:r>
      <w:r>
        <w:rPr>
          <w:spacing w:val="-4"/>
        </w:rPr>
        <w:t xml:space="preserve"> </w:t>
      </w:r>
      <w:r>
        <w:t>cases.</w:t>
      </w:r>
    </w:p>
    <w:p w14:paraId="33710203" w14:textId="77777777" w:rsidR="00A72B2A" w:rsidRDefault="00C1541F">
      <w:pPr>
        <w:tabs>
          <w:tab w:val="left" w:pos="6001"/>
        </w:tabs>
        <w:spacing w:line="274" w:lineRule="exact"/>
        <w:ind w:left="240"/>
        <w:rPr>
          <w:sz w:val="24"/>
        </w:rPr>
      </w:pPr>
      <w:r>
        <w:rPr>
          <w:b/>
          <w:i/>
          <w:sz w:val="24"/>
        </w:rPr>
        <w:t>Laboratory</w:t>
      </w:r>
      <w:r>
        <w:rPr>
          <w:b/>
          <w:i/>
          <w:spacing w:val="-3"/>
          <w:sz w:val="24"/>
        </w:rPr>
        <w:t xml:space="preserve"> </w:t>
      </w:r>
      <w:r>
        <w:rPr>
          <w:b/>
          <w:i/>
          <w:sz w:val="24"/>
        </w:rPr>
        <w:t>Interim</w:t>
      </w:r>
      <w:r>
        <w:rPr>
          <w:b/>
          <w:i/>
          <w:spacing w:val="1"/>
          <w:sz w:val="24"/>
        </w:rPr>
        <w:t xml:space="preserve"> </w:t>
      </w:r>
      <w:r>
        <w:rPr>
          <w:b/>
          <w:i/>
          <w:sz w:val="24"/>
        </w:rPr>
        <w:t>Report</w:t>
      </w:r>
      <w:r>
        <w:rPr>
          <w:b/>
          <w:i/>
          <w:sz w:val="24"/>
        </w:rPr>
        <w:tab/>
      </w:r>
      <w:r>
        <w:rPr>
          <w:sz w:val="24"/>
        </w:rPr>
        <w:t>[SRO-LRRP]</w:t>
      </w:r>
    </w:p>
    <w:p w14:paraId="1166F327" w14:textId="77777777" w:rsidR="00A72B2A" w:rsidRDefault="00C1541F">
      <w:pPr>
        <w:pStyle w:val="BodyText"/>
        <w:spacing w:before="2"/>
        <w:ind w:left="240" w:right="478"/>
      </w:pPr>
      <w:r>
        <w:t>This option will print or display interim reports for a selected patient, within a given time period. The printout will go in inverse date order. This report will output all tests for the time period specified. If no results are available, the option will ask for another patient. This option will only print verified results and at present does not output the microbiology reports.</w:t>
      </w:r>
    </w:p>
    <w:p w14:paraId="358ACC47" w14:textId="77777777" w:rsidR="00A72B2A" w:rsidRDefault="00A72B2A">
      <w:pPr>
        <w:pStyle w:val="BodyText"/>
        <w:spacing w:before="10"/>
        <w:rPr>
          <w:sz w:val="23"/>
        </w:rPr>
      </w:pPr>
    </w:p>
    <w:p w14:paraId="28CB809C" w14:textId="77777777" w:rsidR="00A72B2A" w:rsidRDefault="00C1541F">
      <w:pPr>
        <w:tabs>
          <w:tab w:val="left" w:pos="6001"/>
        </w:tabs>
        <w:ind w:left="240"/>
        <w:jc w:val="both"/>
        <w:rPr>
          <w:sz w:val="24"/>
        </w:rPr>
      </w:pPr>
      <w:r>
        <w:rPr>
          <w:b/>
          <w:i/>
          <w:sz w:val="24"/>
        </w:rPr>
        <w:t>Laboratory Test</w:t>
      </w:r>
      <w:r>
        <w:rPr>
          <w:b/>
          <w:i/>
          <w:spacing w:val="-2"/>
          <w:sz w:val="24"/>
        </w:rPr>
        <w:t xml:space="preserve"> </w:t>
      </w:r>
      <w:r>
        <w:rPr>
          <w:b/>
          <w:i/>
          <w:sz w:val="24"/>
        </w:rPr>
        <w:t>Results</w:t>
      </w:r>
      <w:r>
        <w:rPr>
          <w:b/>
          <w:i/>
          <w:spacing w:val="-4"/>
          <w:sz w:val="24"/>
        </w:rPr>
        <w:t xml:space="preserve"> </w:t>
      </w:r>
      <w:r>
        <w:rPr>
          <w:b/>
          <w:i/>
          <w:sz w:val="24"/>
        </w:rPr>
        <w:t>(Enter/Edit)</w:t>
      </w:r>
      <w:r>
        <w:rPr>
          <w:b/>
          <w:i/>
          <w:sz w:val="24"/>
        </w:rPr>
        <w:tab/>
      </w:r>
      <w:r>
        <w:rPr>
          <w:sz w:val="24"/>
        </w:rPr>
        <w:t>[SROA</w:t>
      </w:r>
      <w:r>
        <w:rPr>
          <w:spacing w:val="-1"/>
          <w:sz w:val="24"/>
        </w:rPr>
        <w:t xml:space="preserve"> </w:t>
      </w:r>
      <w:r>
        <w:rPr>
          <w:sz w:val="24"/>
        </w:rPr>
        <w:t>LAB]</w:t>
      </w:r>
    </w:p>
    <w:p w14:paraId="221198B8" w14:textId="77777777" w:rsidR="00A72B2A" w:rsidRDefault="00A72B2A">
      <w:pPr>
        <w:jc w:val="both"/>
        <w:rPr>
          <w:sz w:val="24"/>
        </w:rPr>
        <w:sectPr w:rsidR="00A72B2A">
          <w:pgSz w:w="12240" w:h="15840"/>
          <w:pgMar w:top="1360" w:right="960" w:bottom="940" w:left="1200" w:header="0" w:footer="746" w:gutter="0"/>
          <w:cols w:space="720"/>
        </w:sectPr>
      </w:pPr>
    </w:p>
    <w:p w14:paraId="181C9F97" w14:textId="77777777" w:rsidR="00A72B2A" w:rsidRDefault="00C1541F">
      <w:pPr>
        <w:pStyle w:val="BodyText"/>
        <w:spacing w:before="74"/>
        <w:ind w:left="240"/>
      </w:pPr>
      <w:r>
        <w:t>This option is used to enter or edit laboratory information for an individual risk assessment.</w:t>
      </w:r>
    </w:p>
    <w:p w14:paraId="1D23280B" w14:textId="77777777" w:rsidR="00A72B2A" w:rsidRDefault="00A72B2A">
      <w:pPr>
        <w:pStyle w:val="BodyText"/>
        <w:spacing w:before="8"/>
        <w:rPr>
          <w:sz w:val="23"/>
        </w:rPr>
      </w:pPr>
    </w:p>
    <w:p w14:paraId="68C3ECB5" w14:textId="77777777" w:rsidR="00A72B2A" w:rsidRDefault="00C1541F">
      <w:pPr>
        <w:tabs>
          <w:tab w:val="left" w:pos="6001"/>
        </w:tabs>
        <w:spacing w:before="1"/>
        <w:ind w:left="240"/>
        <w:rPr>
          <w:sz w:val="24"/>
        </w:rPr>
      </w:pPr>
      <w:r>
        <w:rPr>
          <w:b/>
          <w:i/>
          <w:sz w:val="24"/>
        </w:rPr>
        <w:t>Laboratory Test</w:t>
      </w:r>
      <w:r>
        <w:rPr>
          <w:b/>
          <w:i/>
          <w:spacing w:val="-2"/>
          <w:sz w:val="24"/>
        </w:rPr>
        <w:t xml:space="preserve"> </w:t>
      </w:r>
      <w:r>
        <w:rPr>
          <w:b/>
          <w:i/>
          <w:sz w:val="24"/>
        </w:rPr>
        <w:t>Results</w:t>
      </w:r>
      <w:r>
        <w:rPr>
          <w:b/>
          <w:i/>
          <w:spacing w:val="-4"/>
          <w:sz w:val="24"/>
        </w:rPr>
        <w:t xml:space="preserve"> </w:t>
      </w:r>
      <w:r>
        <w:rPr>
          <w:b/>
          <w:i/>
          <w:sz w:val="24"/>
        </w:rPr>
        <w:t>(Enter/Edit)</w:t>
      </w:r>
      <w:r>
        <w:rPr>
          <w:b/>
          <w:i/>
          <w:sz w:val="24"/>
        </w:rPr>
        <w:tab/>
      </w:r>
      <w:r>
        <w:rPr>
          <w:sz w:val="24"/>
        </w:rPr>
        <w:t>[SROA</w:t>
      </w:r>
      <w:r>
        <w:rPr>
          <w:spacing w:val="-1"/>
          <w:sz w:val="24"/>
        </w:rPr>
        <w:t xml:space="preserve"> </w:t>
      </w:r>
      <w:r>
        <w:rPr>
          <w:sz w:val="24"/>
        </w:rPr>
        <w:t>LAB-CARDIAC]</w:t>
      </w:r>
    </w:p>
    <w:p w14:paraId="3F5CDD3B" w14:textId="77777777" w:rsidR="00A72B2A" w:rsidRDefault="00C1541F">
      <w:pPr>
        <w:pStyle w:val="BodyText"/>
        <w:spacing w:before="1"/>
        <w:ind w:left="240"/>
      </w:pPr>
      <w:r>
        <w:t>This option is used to enter or edit laboratory information for an individual Cardiac risk assessment.</w:t>
      </w:r>
    </w:p>
    <w:p w14:paraId="689FF57A" w14:textId="77777777" w:rsidR="00A72B2A" w:rsidRDefault="00A72B2A">
      <w:pPr>
        <w:pStyle w:val="BodyText"/>
        <w:rPr>
          <w:sz w:val="24"/>
        </w:rPr>
      </w:pPr>
    </w:p>
    <w:p w14:paraId="5B992961" w14:textId="77777777" w:rsidR="00A72B2A" w:rsidRDefault="00C1541F">
      <w:pPr>
        <w:pStyle w:val="Heading3"/>
        <w:tabs>
          <w:tab w:val="left" w:pos="6001"/>
        </w:tabs>
        <w:rPr>
          <w:b w:val="0"/>
          <w:i w:val="0"/>
        </w:rPr>
      </w:pPr>
      <w:r>
        <w:t>List Completed Cases Missing</w:t>
      </w:r>
      <w:r>
        <w:rPr>
          <w:spacing w:val="-3"/>
        </w:rPr>
        <w:t xml:space="preserve"> </w:t>
      </w:r>
      <w:r>
        <w:t>CPT</w:t>
      </w:r>
      <w:r>
        <w:rPr>
          <w:spacing w:val="-1"/>
        </w:rPr>
        <w:t xml:space="preserve"> </w:t>
      </w:r>
      <w:r>
        <w:t>Codes</w:t>
      </w:r>
      <w:r>
        <w:tab/>
      </w:r>
      <w:r>
        <w:rPr>
          <w:b w:val="0"/>
          <w:i w:val="0"/>
        </w:rPr>
        <w:t>[SRSCPT]</w:t>
      </w:r>
    </w:p>
    <w:p w14:paraId="1DD542D6" w14:textId="77777777" w:rsidR="00A72B2A" w:rsidRDefault="00C1541F">
      <w:pPr>
        <w:pStyle w:val="BodyText"/>
        <w:spacing w:before="2"/>
        <w:ind w:left="240" w:right="445"/>
      </w:pPr>
      <w:r>
        <w:t>The List Completed Cases Missing CPT Codes option generates a report of completed cases that are missing the Principal CPT code for a specified date range. It is important to note that only procedures that have CPT codes will be counted on the Annual Report of Surgical Procedures.</w:t>
      </w:r>
    </w:p>
    <w:p w14:paraId="1971C1FE" w14:textId="77777777" w:rsidR="00A72B2A" w:rsidRDefault="00A72B2A">
      <w:pPr>
        <w:pStyle w:val="BodyText"/>
        <w:spacing w:before="4"/>
        <w:rPr>
          <w:sz w:val="19"/>
        </w:rPr>
      </w:pPr>
    </w:p>
    <w:p w14:paraId="3C2BF43B" w14:textId="77777777" w:rsidR="00A72B2A" w:rsidRDefault="00C1541F">
      <w:pPr>
        <w:tabs>
          <w:tab w:val="left" w:pos="6001"/>
        </w:tabs>
        <w:spacing w:before="1"/>
        <w:ind w:left="240"/>
        <w:rPr>
          <w:sz w:val="24"/>
        </w:rPr>
      </w:pPr>
      <w:r>
        <w:rPr>
          <w:b/>
          <w:i/>
          <w:sz w:val="24"/>
        </w:rPr>
        <w:t>List</w:t>
      </w:r>
      <w:r>
        <w:rPr>
          <w:b/>
          <w:i/>
          <w:spacing w:val="-1"/>
          <w:sz w:val="24"/>
        </w:rPr>
        <w:t xml:space="preserve"> </w:t>
      </w:r>
      <w:r>
        <w:rPr>
          <w:b/>
          <w:i/>
          <w:sz w:val="24"/>
        </w:rPr>
        <w:t>Operation</w:t>
      </w:r>
      <w:r>
        <w:rPr>
          <w:b/>
          <w:i/>
          <w:spacing w:val="-1"/>
          <w:sz w:val="24"/>
        </w:rPr>
        <w:t xml:space="preserve"> </w:t>
      </w:r>
      <w:r>
        <w:rPr>
          <w:b/>
          <w:i/>
          <w:sz w:val="24"/>
        </w:rPr>
        <w:t>Requests</w:t>
      </w:r>
      <w:r>
        <w:rPr>
          <w:b/>
          <w:i/>
          <w:sz w:val="24"/>
        </w:rPr>
        <w:tab/>
      </w:r>
      <w:r>
        <w:rPr>
          <w:sz w:val="24"/>
        </w:rPr>
        <w:t>[SRSRBS]</w:t>
      </w:r>
    </w:p>
    <w:p w14:paraId="7D4555CB" w14:textId="77777777" w:rsidR="00A72B2A" w:rsidRDefault="00C1541F">
      <w:pPr>
        <w:pStyle w:val="BodyText"/>
        <w:spacing w:before="2"/>
        <w:ind w:left="240" w:right="581"/>
      </w:pPr>
      <w:r>
        <w:t>This option is designed to list requested cases, including those patients on the waiting list. It will print all future requests, sorted by ward location or surgical specialty.</w:t>
      </w:r>
    </w:p>
    <w:p w14:paraId="67F94F32" w14:textId="77777777" w:rsidR="00A72B2A" w:rsidRDefault="00A72B2A">
      <w:pPr>
        <w:pStyle w:val="BodyText"/>
        <w:spacing w:before="10"/>
        <w:rPr>
          <w:sz w:val="23"/>
        </w:rPr>
      </w:pPr>
    </w:p>
    <w:p w14:paraId="62601424" w14:textId="77777777" w:rsidR="00A72B2A" w:rsidRDefault="00C1541F">
      <w:pPr>
        <w:tabs>
          <w:tab w:val="left" w:pos="6001"/>
        </w:tabs>
        <w:ind w:left="240"/>
        <w:rPr>
          <w:sz w:val="24"/>
        </w:rPr>
      </w:pPr>
      <w:r>
        <w:rPr>
          <w:b/>
          <w:i/>
          <w:sz w:val="24"/>
        </w:rPr>
        <w:t>List</w:t>
      </w:r>
      <w:r>
        <w:rPr>
          <w:b/>
          <w:i/>
          <w:spacing w:val="-1"/>
          <w:sz w:val="24"/>
        </w:rPr>
        <w:t xml:space="preserve"> </w:t>
      </w:r>
      <w:r>
        <w:rPr>
          <w:b/>
          <w:i/>
          <w:sz w:val="24"/>
        </w:rPr>
        <w:t>Scheduled</w:t>
      </w:r>
      <w:r>
        <w:rPr>
          <w:b/>
          <w:i/>
          <w:spacing w:val="-1"/>
          <w:sz w:val="24"/>
        </w:rPr>
        <w:t xml:space="preserve"> </w:t>
      </w:r>
      <w:r>
        <w:rPr>
          <w:b/>
          <w:i/>
          <w:sz w:val="24"/>
        </w:rPr>
        <w:t>Operations</w:t>
      </w:r>
      <w:r>
        <w:rPr>
          <w:b/>
          <w:i/>
          <w:sz w:val="24"/>
        </w:rPr>
        <w:tab/>
      </w:r>
      <w:r>
        <w:rPr>
          <w:sz w:val="24"/>
        </w:rPr>
        <w:t>[SRSCD]</w:t>
      </w:r>
    </w:p>
    <w:p w14:paraId="1AF1A743" w14:textId="77777777" w:rsidR="00A72B2A" w:rsidRDefault="00C1541F">
      <w:pPr>
        <w:pStyle w:val="BodyText"/>
        <w:spacing w:before="2"/>
        <w:ind w:left="240" w:right="661"/>
      </w:pPr>
      <w:r>
        <w:t>This option is designed to provide a short form listing of scheduled cases for a given date. It will sort by surgical specialty, operating room, or ward location and is designed to be displayed on the user’s CRT.</w:t>
      </w:r>
    </w:p>
    <w:p w14:paraId="43AA6452" w14:textId="77777777" w:rsidR="00A72B2A" w:rsidRDefault="00A72B2A">
      <w:pPr>
        <w:pStyle w:val="BodyText"/>
        <w:spacing w:before="10"/>
        <w:rPr>
          <w:sz w:val="23"/>
        </w:rPr>
      </w:pPr>
    </w:p>
    <w:p w14:paraId="7AD7735B" w14:textId="77777777" w:rsidR="00A72B2A" w:rsidRDefault="00C1541F">
      <w:pPr>
        <w:tabs>
          <w:tab w:val="left" w:pos="6001"/>
        </w:tabs>
        <w:ind w:left="240"/>
        <w:rPr>
          <w:sz w:val="24"/>
        </w:rPr>
      </w:pPr>
      <w:r>
        <w:rPr>
          <w:b/>
          <w:i/>
          <w:sz w:val="24"/>
        </w:rPr>
        <w:t>List of</w:t>
      </w:r>
      <w:r>
        <w:rPr>
          <w:b/>
          <w:i/>
          <w:spacing w:val="-2"/>
          <w:sz w:val="24"/>
        </w:rPr>
        <w:t xml:space="preserve"> </w:t>
      </w:r>
      <w:r>
        <w:rPr>
          <w:b/>
          <w:i/>
          <w:sz w:val="24"/>
        </w:rPr>
        <w:t>Anesthetic</w:t>
      </w:r>
      <w:r>
        <w:rPr>
          <w:b/>
          <w:i/>
          <w:spacing w:val="-2"/>
          <w:sz w:val="24"/>
        </w:rPr>
        <w:t xml:space="preserve"> </w:t>
      </w:r>
      <w:r>
        <w:rPr>
          <w:b/>
          <w:i/>
          <w:sz w:val="24"/>
        </w:rPr>
        <w:t>Procedures</w:t>
      </w:r>
      <w:r>
        <w:rPr>
          <w:b/>
          <w:i/>
          <w:sz w:val="24"/>
        </w:rPr>
        <w:tab/>
      </w:r>
      <w:r>
        <w:rPr>
          <w:sz w:val="24"/>
        </w:rPr>
        <w:t>[SROANP]</w:t>
      </w:r>
    </w:p>
    <w:p w14:paraId="36715488" w14:textId="77777777" w:rsidR="00A72B2A" w:rsidRDefault="00C1541F">
      <w:pPr>
        <w:pStyle w:val="BodyText"/>
        <w:spacing w:before="2"/>
        <w:ind w:left="240"/>
      </w:pPr>
      <w:r>
        <w:t>This option generates the List of Anesthetic Procedures for a specified date range.</w:t>
      </w:r>
    </w:p>
    <w:p w14:paraId="34C4C398" w14:textId="77777777" w:rsidR="00A72B2A" w:rsidRDefault="00A72B2A">
      <w:pPr>
        <w:pStyle w:val="BodyText"/>
        <w:spacing w:before="9"/>
        <w:rPr>
          <w:sz w:val="23"/>
        </w:rPr>
      </w:pPr>
    </w:p>
    <w:p w14:paraId="7B905E0E" w14:textId="77777777" w:rsidR="00A72B2A" w:rsidRDefault="00C1541F">
      <w:pPr>
        <w:pStyle w:val="Heading3"/>
        <w:tabs>
          <w:tab w:val="left" w:pos="6001"/>
        </w:tabs>
        <w:rPr>
          <w:b w:val="0"/>
          <w:i w:val="0"/>
        </w:rPr>
      </w:pPr>
      <w:r>
        <w:t>List of Invasive</w:t>
      </w:r>
      <w:r>
        <w:rPr>
          <w:spacing w:val="-4"/>
        </w:rPr>
        <w:t xml:space="preserve"> </w:t>
      </w:r>
      <w:r>
        <w:t>Diagnostic</w:t>
      </w:r>
      <w:r>
        <w:rPr>
          <w:spacing w:val="-1"/>
        </w:rPr>
        <w:t xml:space="preserve"> </w:t>
      </w:r>
      <w:r>
        <w:t>Procedures</w:t>
      </w:r>
      <w:r>
        <w:tab/>
      </w:r>
      <w:r>
        <w:rPr>
          <w:b w:val="0"/>
          <w:i w:val="0"/>
        </w:rPr>
        <w:t>[SROQIDP]</w:t>
      </w:r>
    </w:p>
    <w:p w14:paraId="6C7535FF" w14:textId="77777777" w:rsidR="00A72B2A" w:rsidRDefault="00C1541F">
      <w:pPr>
        <w:pStyle w:val="BodyText"/>
        <w:spacing w:before="2"/>
        <w:ind w:left="240"/>
      </w:pPr>
      <w:r>
        <w:t>** Not used after patch SR*3*175 **</w:t>
      </w:r>
    </w:p>
    <w:p w14:paraId="67A55BAA" w14:textId="77777777" w:rsidR="00A72B2A" w:rsidRDefault="00C1541F">
      <w:pPr>
        <w:pStyle w:val="BodyText"/>
        <w:spacing w:before="1"/>
        <w:ind w:left="240" w:right="540"/>
      </w:pPr>
      <w:r>
        <w:t>This option provides a report listing the completed surgical cases that were performed during the selected date range and that have a principal CPT code on the list defined by Surgical Service at VHA Headquarters as invasive diagnostic procedures.</w:t>
      </w:r>
    </w:p>
    <w:p w14:paraId="4DBA757A" w14:textId="77777777" w:rsidR="00A72B2A" w:rsidRDefault="00A72B2A">
      <w:pPr>
        <w:pStyle w:val="BodyText"/>
        <w:spacing w:before="9"/>
        <w:rPr>
          <w:sz w:val="23"/>
        </w:rPr>
      </w:pPr>
    </w:p>
    <w:p w14:paraId="0539B8AB" w14:textId="77777777" w:rsidR="00A72B2A" w:rsidRDefault="00C1541F">
      <w:pPr>
        <w:tabs>
          <w:tab w:val="left" w:pos="6001"/>
        </w:tabs>
        <w:spacing w:before="1"/>
        <w:ind w:left="240"/>
        <w:rPr>
          <w:sz w:val="24"/>
        </w:rPr>
      </w:pPr>
      <w:r>
        <w:rPr>
          <w:b/>
          <w:i/>
          <w:sz w:val="24"/>
        </w:rPr>
        <w:t>List</w:t>
      </w:r>
      <w:r>
        <w:rPr>
          <w:b/>
          <w:i/>
          <w:spacing w:val="-1"/>
          <w:sz w:val="24"/>
        </w:rPr>
        <w:t xml:space="preserve"> </w:t>
      </w:r>
      <w:r>
        <w:rPr>
          <w:b/>
          <w:i/>
          <w:sz w:val="24"/>
        </w:rPr>
        <w:t>of</w:t>
      </w:r>
      <w:r>
        <w:rPr>
          <w:b/>
          <w:i/>
          <w:spacing w:val="-1"/>
          <w:sz w:val="24"/>
        </w:rPr>
        <w:t xml:space="preserve"> </w:t>
      </w:r>
      <w:r>
        <w:rPr>
          <w:b/>
          <w:i/>
          <w:sz w:val="24"/>
        </w:rPr>
        <w:t>Operations</w:t>
      </w:r>
      <w:r>
        <w:rPr>
          <w:b/>
          <w:i/>
          <w:sz w:val="24"/>
        </w:rPr>
        <w:tab/>
      </w:r>
      <w:r>
        <w:rPr>
          <w:sz w:val="24"/>
        </w:rPr>
        <w:t>[SROPLIST]</w:t>
      </w:r>
    </w:p>
    <w:p w14:paraId="126E2874" w14:textId="77777777" w:rsidR="00A72B2A" w:rsidRDefault="00C1541F">
      <w:pPr>
        <w:pStyle w:val="BodyText"/>
        <w:spacing w:before="2"/>
        <w:ind w:left="240"/>
      </w:pPr>
      <w:r>
        <w:t>This report contains general information for completed cases within a selected date range. It includes the procedure(s), surgical service, surgeons and case type.</w:t>
      </w:r>
    </w:p>
    <w:p w14:paraId="2712A3B0" w14:textId="77777777" w:rsidR="00A72B2A" w:rsidRDefault="00A72B2A">
      <w:pPr>
        <w:pStyle w:val="BodyText"/>
        <w:spacing w:before="9"/>
        <w:rPr>
          <w:sz w:val="23"/>
        </w:rPr>
      </w:pPr>
    </w:p>
    <w:p w14:paraId="111E5D99" w14:textId="77777777" w:rsidR="00A72B2A" w:rsidRDefault="00C1541F">
      <w:pPr>
        <w:tabs>
          <w:tab w:val="left" w:pos="6001"/>
        </w:tabs>
        <w:spacing w:before="1"/>
        <w:ind w:left="240" w:right="688"/>
        <w:jc w:val="both"/>
      </w:pPr>
      <w:r>
        <w:rPr>
          <w:b/>
          <w:i/>
          <w:sz w:val="24"/>
        </w:rPr>
        <w:t>List of Operations (by</w:t>
      </w:r>
      <w:r>
        <w:rPr>
          <w:b/>
          <w:i/>
          <w:spacing w:val="-5"/>
          <w:sz w:val="24"/>
        </w:rPr>
        <w:t xml:space="preserve"> </w:t>
      </w:r>
      <w:r>
        <w:rPr>
          <w:b/>
          <w:i/>
          <w:sz w:val="24"/>
        </w:rPr>
        <w:t>Postoperative</w:t>
      </w:r>
      <w:r>
        <w:rPr>
          <w:b/>
          <w:i/>
          <w:spacing w:val="-1"/>
          <w:sz w:val="24"/>
        </w:rPr>
        <w:t xml:space="preserve"> </w:t>
      </w:r>
      <w:r>
        <w:rPr>
          <w:b/>
          <w:i/>
          <w:sz w:val="24"/>
        </w:rPr>
        <w:t>Disposition)</w:t>
      </w:r>
      <w:r>
        <w:rPr>
          <w:b/>
          <w:i/>
          <w:sz w:val="24"/>
        </w:rPr>
        <w:tab/>
      </w:r>
      <w:r>
        <w:rPr>
          <w:sz w:val="24"/>
        </w:rPr>
        <w:t xml:space="preserve">[SRO CASES BY DISPOSITION] </w:t>
      </w:r>
      <w:r>
        <w:t>This report will list completed cases for a selected date range sorted by postoperative disposition and</w:t>
      </w:r>
      <w:r>
        <w:rPr>
          <w:spacing w:val="-34"/>
        </w:rPr>
        <w:t xml:space="preserve"> </w:t>
      </w:r>
      <w:r>
        <w:t>by surgical specialty.</w:t>
      </w:r>
    </w:p>
    <w:p w14:paraId="54F97512" w14:textId="77777777" w:rsidR="00A72B2A" w:rsidRDefault="00A72B2A">
      <w:pPr>
        <w:pStyle w:val="BodyText"/>
        <w:rPr>
          <w:sz w:val="24"/>
        </w:rPr>
      </w:pPr>
    </w:p>
    <w:p w14:paraId="010D201D" w14:textId="77777777" w:rsidR="00A72B2A" w:rsidRDefault="00C1541F">
      <w:pPr>
        <w:pStyle w:val="BodyText"/>
        <w:tabs>
          <w:tab w:val="left" w:pos="6001"/>
        </w:tabs>
        <w:ind w:left="240" w:right="852"/>
      </w:pPr>
      <w:r>
        <w:rPr>
          <w:b/>
          <w:i/>
          <w:sz w:val="24"/>
        </w:rPr>
        <w:t>List of Operations (by</w:t>
      </w:r>
      <w:r>
        <w:rPr>
          <w:b/>
          <w:i/>
          <w:spacing w:val="-5"/>
          <w:sz w:val="24"/>
        </w:rPr>
        <w:t xml:space="preserve"> </w:t>
      </w:r>
      <w:r>
        <w:rPr>
          <w:b/>
          <w:i/>
          <w:sz w:val="24"/>
        </w:rPr>
        <w:t>Surgical Priority)</w:t>
      </w:r>
      <w:r>
        <w:rPr>
          <w:b/>
          <w:i/>
          <w:sz w:val="24"/>
        </w:rPr>
        <w:tab/>
      </w:r>
      <w:r>
        <w:rPr>
          <w:sz w:val="24"/>
        </w:rPr>
        <w:t xml:space="preserve">[SRO CASES BY PRIORITY] </w:t>
      </w:r>
      <w:r>
        <w:t>This report will list completed cases for a specified date range sorted by the surgical priority</w:t>
      </w:r>
      <w:r>
        <w:rPr>
          <w:spacing w:val="-34"/>
        </w:rPr>
        <w:t xml:space="preserve"> </w:t>
      </w:r>
      <w:r>
        <w:t>(elective, emergent, etc.). The patient name, patient social security number (SSN), date of operation, operative procedure, and surgical specialty will be displayed for each</w:t>
      </w:r>
      <w:r>
        <w:rPr>
          <w:spacing w:val="-11"/>
        </w:rPr>
        <w:t xml:space="preserve"> </w:t>
      </w:r>
      <w:r>
        <w:t>case.</w:t>
      </w:r>
    </w:p>
    <w:p w14:paraId="6F95B393" w14:textId="77777777" w:rsidR="00A72B2A" w:rsidRDefault="00A72B2A">
      <w:pPr>
        <w:pStyle w:val="BodyText"/>
        <w:rPr>
          <w:sz w:val="24"/>
        </w:rPr>
      </w:pPr>
    </w:p>
    <w:p w14:paraId="5D1713B3" w14:textId="77777777" w:rsidR="00A72B2A" w:rsidRDefault="00C1541F">
      <w:pPr>
        <w:tabs>
          <w:tab w:val="left" w:pos="6001"/>
        </w:tabs>
        <w:ind w:left="240"/>
        <w:jc w:val="both"/>
        <w:rPr>
          <w:sz w:val="24"/>
        </w:rPr>
      </w:pPr>
      <w:r>
        <w:rPr>
          <w:b/>
          <w:i/>
          <w:sz w:val="24"/>
        </w:rPr>
        <w:t>List of Operations (by</w:t>
      </w:r>
      <w:r>
        <w:rPr>
          <w:b/>
          <w:i/>
          <w:spacing w:val="-5"/>
          <w:sz w:val="24"/>
        </w:rPr>
        <w:t xml:space="preserve"> </w:t>
      </w:r>
      <w:r>
        <w:rPr>
          <w:b/>
          <w:i/>
          <w:sz w:val="24"/>
        </w:rPr>
        <w:t>Surgical</w:t>
      </w:r>
      <w:r>
        <w:rPr>
          <w:b/>
          <w:i/>
          <w:spacing w:val="-1"/>
          <w:sz w:val="24"/>
        </w:rPr>
        <w:t xml:space="preserve"> </w:t>
      </w:r>
      <w:r>
        <w:rPr>
          <w:b/>
          <w:i/>
          <w:sz w:val="24"/>
        </w:rPr>
        <w:t>Specialty)</w:t>
      </w:r>
      <w:r>
        <w:rPr>
          <w:b/>
          <w:i/>
          <w:sz w:val="24"/>
        </w:rPr>
        <w:tab/>
      </w:r>
      <w:r>
        <w:rPr>
          <w:sz w:val="24"/>
        </w:rPr>
        <w:t>[SROPLIST1]</w:t>
      </w:r>
    </w:p>
    <w:p w14:paraId="595BA4CD" w14:textId="77777777" w:rsidR="00A72B2A" w:rsidRDefault="00C1541F">
      <w:pPr>
        <w:pStyle w:val="BodyText"/>
        <w:spacing w:before="2"/>
        <w:ind w:left="240" w:right="1041"/>
      </w:pPr>
      <w:r>
        <w:t>This report contains general information for completed cases within a selected date range, sorted by surgical specialty. It includes procedure(s), surgical specialty, surgeons and case type.</w:t>
      </w:r>
    </w:p>
    <w:p w14:paraId="2BCE2018" w14:textId="77777777" w:rsidR="00A72B2A" w:rsidRDefault="00A72B2A">
      <w:pPr>
        <w:pStyle w:val="BodyText"/>
        <w:spacing w:before="10"/>
        <w:rPr>
          <w:sz w:val="23"/>
        </w:rPr>
      </w:pPr>
    </w:p>
    <w:p w14:paraId="1DB20779" w14:textId="77777777" w:rsidR="00A72B2A" w:rsidRDefault="00C1541F">
      <w:pPr>
        <w:tabs>
          <w:tab w:val="left" w:pos="6001"/>
        </w:tabs>
        <w:ind w:left="240"/>
        <w:rPr>
          <w:sz w:val="24"/>
        </w:rPr>
      </w:pPr>
      <w:r>
        <w:rPr>
          <w:b/>
          <w:i/>
          <w:sz w:val="24"/>
        </w:rPr>
        <w:t>List of Operations Included on</w:t>
      </w:r>
      <w:r>
        <w:rPr>
          <w:b/>
          <w:i/>
          <w:spacing w:val="-5"/>
          <w:sz w:val="24"/>
        </w:rPr>
        <w:t xml:space="preserve"> </w:t>
      </w:r>
      <w:r>
        <w:rPr>
          <w:b/>
          <w:i/>
          <w:sz w:val="24"/>
        </w:rPr>
        <w:t>Quarterly</w:t>
      </w:r>
      <w:r>
        <w:rPr>
          <w:b/>
          <w:i/>
          <w:spacing w:val="-1"/>
          <w:sz w:val="24"/>
        </w:rPr>
        <w:t xml:space="preserve"> </w:t>
      </w:r>
      <w:r>
        <w:rPr>
          <w:b/>
          <w:i/>
          <w:sz w:val="24"/>
        </w:rPr>
        <w:t>Report</w:t>
      </w:r>
      <w:r>
        <w:rPr>
          <w:b/>
          <w:i/>
          <w:sz w:val="24"/>
        </w:rPr>
        <w:tab/>
      </w:r>
      <w:r>
        <w:rPr>
          <w:sz w:val="24"/>
        </w:rPr>
        <w:t>[SROQ LIST</w:t>
      </w:r>
      <w:r>
        <w:rPr>
          <w:spacing w:val="-2"/>
          <w:sz w:val="24"/>
        </w:rPr>
        <w:t xml:space="preserve"> </w:t>
      </w:r>
      <w:r>
        <w:rPr>
          <w:sz w:val="24"/>
        </w:rPr>
        <w:t>OPS]</w:t>
      </w:r>
    </w:p>
    <w:p w14:paraId="51D55CC3" w14:textId="77777777" w:rsidR="00A72B2A" w:rsidRDefault="00C1541F">
      <w:pPr>
        <w:pStyle w:val="BodyText"/>
        <w:spacing w:before="2" w:line="252" w:lineRule="exact"/>
        <w:ind w:left="240"/>
      </w:pPr>
      <w:r>
        <w:t>** Not used after patch SR*3*175 **</w:t>
      </w:r>
    </w:p>
    <w:p w14:paraId="01547A56" w14:textId="77777777" w:rsidR="00A72B2A" w:rsidRDefault="00C1541F">
      <w:pPr>
        <w:pStyle w:val="BodyText"/>
        <w:ind w:left="240" w:right="1169"/>
      </w:pPr>
      <w:r>
        <w:t>This option generates a list of completed operations that are included in the totals displayed on the Quarterly Report. The report displays the data fields that are checked by the Quarterly Report.</w:t>
      </w:r>
    </w:p>
    <w:p w14:paraId="20E5F263" w14:textId="77777777" w:rsidR="00A72B2A" w:rsidRDefault="00A72B2A">
      <w:pPr>
        <w:sectPr w:rsidR="00A72B2A">
          <w:pgSz w:w="12240" w:h="15840"/>
          <w:pgMar w:top="1360" w:right="960" w:bottom="940" w:left="1200" w:header="0" w:footer="746" w:gutter="0"/>
          <w:cols w:space="720"/>
        </w:sectPr>
      </w:pPr>
    </w:p>
    <w:p w14:paraId="30907BD6" w14:textId="77777777" w:rsidR="00A72B2A" w:rsidRDefault="00C1541F">
      <w:pPr>
        <w:tabs>
          <w:tab w:val="left" w:pos="6001"/>
        </w:tabs>
        <w:spacing w:before="72"/>
        <w:ind w:left="240"/>
        <w:rPr>
          <w:sz w:val="24"/>
        </w:rPr>
      </w:pPr>
      <w:r>
        <w:rPr>
          <w:b/>
          <w:i/>
          <w:sz w:val="24"/>
        </w:rPr>
        <w:t>List of Surgery</w:t>
      </w:r>
      <w:r>
        <w:rPr>
          <w:b/>
          <w:i/>
          <w:spacing w:val="-3"/>
          <w:sz w:val="24"/>
        </w:rPr>
        <w:t xml:space="preserve"> </w:t>
      </w:r>
      <w:r>
        <w:rPr>
          <w:b/>
          <w:i/>
          <w:sz w:val="24"/>
        </w:rPr>
        <w:t>Risk Assessments</w:t>
      </w:r>
      <w:r>
        <w:rPr>
          <w:b/>
          <w:i/>
          <w:sz w:val="24"/>
        </w:rPr>
        <w:tab/>
      </w:r>
      <w:r>
        <w:rPr>
          <w:sz w:val="24"/>
        </w:rPr>
        <w:t>[SROA ASSESSMENT</w:t>
      </w:r>
      <w:r>
        <w:rPr>
          <w:spacing w:val="-5"/>
          <w:sz w:val="24"/>
        </w:rPr>
        <w:t xml:space="preserve"> </w:t>
      </w:r>
      <w:r>
        <w:rPr>
          <w:sz w:val="24"/>
        </w:rPr>
        <w:t>LIST]</w:t>
      </w:r>
    </w:p>
    <w:p w14:paraId="31EB84BE" w14:textId="77777777" w:rsidR="00A72B2A" w:rsidRDefault="00C1541F">
      <w:pPr>
        <w:pStyle w:val="BodyText"/>
        <w:spacing w:before="2"/>
        <w:ind w:left="240"/>
      </w:pPr>
      <w:r>
        <w:t>This option is used to print the List of Surgery Risk Assessments reports.</w:t>
      </w:r>
    </w:p>
    <w:p w14:paraId="33502D80" w14:textId="77777777" w:rsidR="00A72B2A" w:rsidRDefault="00A72B2A">
      <w:pPr>
        <w:pStyle w:val="BodyText"/>
        <w:spacing w:before="8"/>
        <w:rPr>
          <w:sz w:val="23"/>
        </w:rPr>
      </w:pPr>
    </w:p>
    <w:p w14:paraId="25EE59BC" w14:textId="77777777" w:rsidR="00A72B2A" w:rsidRDefault="00C1541F">
      <w:pPr>
        <w:tabs>
          <w:tab w:val="left" w:pos="6001"/>
        </w:tabs>
        <w:spacing w:before="1"/>
        <w:ind w:left="240"/>
        <w:rPr>
          <w:sz w:val="24"/>
        </w:rPr>
      </w:pPr>
      <w:r>
        <w:rPr>
          <w:b/>
          <w:i/>
          <w:sz w:val="24"/>
        </w:rPr>
        <w:t>List of</w:t>
      </w:r>
      <w:r>
        <w:rPr>
          <w:b/>
          <w:i/>
          <w:spacing w:val="-2"/>
          <w:sz w:val="24"/>
        </w:rPr>
        <w:t xml:space="preserve"> </w:t>
      </w:r>
      <w:r>
        <w:rPr>
          <w:b/>
          <w:i/>
          <w:sz w:val="24"/>
        </w:rPr>
        <w:t>Transplant</w:t>
      </w:r>
      <w:r>
        <w:rPr>
          <w:b/>
          <w:i/>
          <w:spacing w:val="-3"/>
          <w:sz w:val="24"/>
        </w:rPr>
        <w:t xml:space="preserve"> </w:t>
      </w:r>
      <w:r>
        <w:rPr>
          <w:b/>
          <w:i/>
          <w:sz w:val="24"/>
        </w:rPr>
        <w:t>Assessments</w:t>
      </w:r>
      <w:r>
        <w:rPr>
          <w:b/>
          <w:i/>
          <w:sz w:val="24"/>
        </w:rPr>
        <w:tab/>
      </w:r>
      <w:r>
        <w:rPr>
          <w:sz w:val="24"/>
        </w:rPr>
        <w:t>[SRTP ASSESSMENT LIST]</w:t>
      </w:r>
    </w:p>
    <w:p w14:paraId="43F55567" w14:textId="77777777" w:rsidR="00A72B2A" w:rsidRDefault="00C1541F">
      <w:pPr>
        <w:pStyle w:val="BodyText"/>
        <w:spacing w:before="1"/>
        <w:ind w:left="240"/>
      </w:pPr>
      <w:r>
        <w:t>This option is used to print the List of Transplant Assessments. It will provide summary information for assessments within the sort parameters selected.</w:t>
      </w:r>
    </w:p>
    <w:p w14:paraId="35DA3948" w14:textId="77777777" w:rsidR="00A72B2A" w:rsidRDefault="00A72B2A">
      <w:pPr>
        <w:pStyle w:val="BodyText"/>
      </w:pPr>
    </w:p>
    <w:p w14:paraId="0FD44DAF" w14:textId="77777777" w:rsidR="00A72B2A" w:rsidRDefault="00C1541F">
      <w:pPr>
        <w:ind w:left="240"/>
        <w:rPr>
          <w:sz w:val="24"/>
        </w:rPr>
      </w:pPr>
      <w:r>
        <w:rPr>
          <w:sz w:val="24"/>
        </w:rPr>
        <w:t>******This option is no longer used after Patch SR*3*184**</w:t>
      </w:r>
    </w:p>
    <w:p w14:paraId="5EB4F3D6" w14:textId="77777777" w:rsidR="00A72B2A" w:rsidRDefault="00A72B2A">
      <w:pPr>
        <w:pStyle w:val="BodyText"/>
        <w:spacing w:before="11"/>
        <w:rPr>
          <w:sz w:val="21"/>
        </w:rPr>
      </w:pPr>
    </w:p>
    <w:p w14:paraId="5EFB3A99" w14:textId="77777777" w:rsidR="00A72B2A" w:rsidRDefault="00C1541F">
      <w:pPr>
        <w:pStyle w:val="Heading3"/>
        <w:tabs>
          <w:tab w:val="left" w:pos="6001"/>
        </w:tabs>
        <w:rPr>
          <w:b w:val="0"/>
          <w:i w:val="0"/>
        </w:rPr>
      </w:pPr>
      <w:r>
        <w:t>List of Unverified</w:t>
      </w:r>
      <w:r>
        <w:rPr>
          <w:spacing w:val="-2"/>
        </w:rPr>
        <w:t xml:space="preserve"> </w:t>
      </w:r>
      <w:r>
        <w:t>Surgery</w:t>
      </w:r>
      <w:r>
        <w:rPr>
          <w:spacing w:val="-3"/>
        </w:rPr>
        <w:t xml:space="preserve"> </w:t>
      </w:r>
      <w:r>
        <w:t>Case</w:t>
      </w:r>
      <w:r>
        <w:tab/>
      </w:r>
      <w:r>
        <w:rPr>
          <w:b w:val="0"/>
          <w:i w:val="0"/>
        </w:rPr>
        <w:t>[SROUNV]</w:t>
      </w:r>
    </w:p>
    <w:p w14:paraId="6703E1F6" w14:textId="77777777" w:rsidR="00A72B2A" w:rsidRDefault="00C1541F">
      <w:pPr>
        <w:pStyle w:val="BodyText"/>
        <w:spacing w:before="2"/>
        <w:ind w:left="240" w:right="656"/>
      </w:pPr>
      <w:r>
        <w:t>This option will generate a list of all completed surgery cases that have not had the procedure, diagnosis and complications verified.</w:t>
      </w:r>
    </w:p>
    <w:p w14:paraId="1B00872A" w14:textId="77777777" w:rsidR="00A72B2A" w:rsidRDefault="00A72B2A">
      <w:pPr>
        <w:pStyle w:val="BodyText"/>
        <w:spacing w:before="9"/>
        <w:rPr>
          <w:sz w:val="21"/>
        </w:rPr>
      </w:pPr>
    </w:p>
    <w:p w14:paraId="7E4E2634" w14:textId="77777777" w:rsidR="00A72B2A" w:rsidRDefault="00C1541F">
      <w:pPr>
        <w:tabs>
          <w:tab w:val="left" w:pos="5461"/>
        </w:tabs>
        <w:spacing w:before="1"/>
        <w:ind w:left="240"/>
        <w:rPr>
          <w:sz w:val="24"/>
        </w:rPr>
      </w:pPr>
      <w:r>
        <w:rPr>
          <w:b/>
          <w:i/>
          <w:sz w:val="24"/>
        </w:rPr>
        <w:t>M&amp;M</w:t>
      </w:r>
      <w:r>
        <w:rPr>
          <w:b/>
          <w:i/>
          <w:spacing w:val="-1"/>
          <w:sz w:val="24"/>
        </w:rPr>
        <w:t xml:space="preserve"> </w:t>
      </w:r>
      <w:r>
        <w:rPr>
          <w:b/>
          <w:i/>
          <w:sz w:val="24"/>
        </w:rPr>
        <w:t>Verification Report</w:t>
      </w:r>
      <w:r>
        <w:rPr>
          <w:b/>
          <w:i/>
          <w:sz w:val="24"/>
        </w:rPr>
        <w:tab/>
      </w:r>
      <w:r>
        <w:rPr>
          <w:sz w:val="24"/>
        </w:rPr>
        <w:t>[SRO M&amp;M VERIFICATION</w:t>
      </w:r>
      <w:r>
        <w:rPr>
          <w:spacing w:val="-4"/>
          <w:sz w:val="24"/>
        </w:rPr>
        <w:t xml:space="preserve"> </w:t>
      </w:r>
      <w:r>
        <w:rPr>
          <w:sz w:val="24"/>
        </w:rPr>
        <w:t>REPORT]</w:t>
      </w:r>
    </w:p>
    <w:p w14:paraId="171C91D4" w14:textId="77777777" w:rsidR="00A72B2A" w:rsidRDefault="00C1541F">
      <w:pPr>
        <w:spacing w:before="2"/>
        <w:ind w:left="240"/>
      </w:pPr>
      <w:r>
        <w:t xml:space="preserve">The </w:t>
      </w:r>
      <w:r>
        <w:rPr>
          <w:i/>
        </w:rPr>
        <w:t xml:space="preserve">M&amp;M Verification Report </w:t>
      </w:r>
      <w:r>
        <w:t>option produces the M&amp;M Verification Report, which may be useful for:</w:t>
      </w:r>
    </w:p>
    <w:p w14:paraId="3E132C16" w14:textId="77777777" w:rsidR="00A72B2A" w:rsidRDefault="00A72B2A">
      <w:pPr>
        <w:pStyle w:val="BodyText"/>
        <w:spacing w:before="10"/>
        <w:rPr>
          <w:sz w:val="21"/>
        </w:rPr>
      </w:pPr>
    </w:p>
    <w:p w14:paraId="008F1912" w14:textId="77777777" w:rsidR="00A72B2A" w:rsidRDefault="00C1541F">
      <w:pPr>
        <w:pStyle w:val="ListParagraph"/>
        <w:numPr>
          <w:ilvl w:val="0"/>
          <w:numId w:val="3"/>
        </w:numPr>
        <w:tabs>
          <w:tab w:val="left" w:pos="960"/>
          <w:tab w:val="left" w:pos="961"/>
        </w:tabs>
        <w:spacing w:line="269" w:lineRule="exact"/>
        <w:ind w:hanging="361"/>
        <w:rPr>
          <w:rFonts w:ascii="Symbol" w:hAnsi="Symbol"/>
        </w:rPr>
      </w:pPr>
      <w:r>
        <w:t>reviewing occurrences and their assignment to</w:t>
      </w:r>
      <w:r>
        <w:rPr>
          <w:spacing w:val="-6"/>
        </w:rPr>
        <w:t xml:space="preserve"> </w:t>
      </w:r>
      <w:r>
        <w:t>operations</w:t>
      </w:r>
    </w:p>
    <w:p w14:paraId="0CC1692F" w14:textId="77777777" w:rsidR="00A72B2A" w:rsidRDefault="00C1541F">
      <w:pPr>
        <w:pStyle w:val="ListParagraph"/>
        <w:numPr>
          <w:ilvl w:val="0"/>
          <w:numId w:val="3"/>
        </w:numPr>
        <w:tabs>
          <w:tab w:val="left" w:pos="960"/>
          <w:tab w:val="left" w:pos="961"/>
        </w:tabs>
        <w:spacing w:line="269" w:lineRule="exact"/>
        <w:ind w:hanging="361"/>
        <w:rPr>
          <w:rFonts w:ascii="Symbol" w:hAnsi="Symbol"/>
        </w:rPr>
      </w:pPr>
      <w:r>
        <w:t>reviewing death unrelated/related assignments to</w:t>
      </w:r>
      <w:r>
        <w:rPr>
          <w:spacing w:val="-5"/>
        </w:rPr>
        <w:t xml:space="preserve"> </w:t>
      </w:r>
      <w:r>
        <w:t>operations</w:t>
      </w:r>
    </w:p>
    <w:p w14:paraId="72ECF8E7" w14:textId="77777777" w:rsidR="00A72B2A" w:rsidRDefault="00A72B2A">
      <w:pPr>
        <w:pStyle w:val="BodyText"/>
      </w:pPr>
    </w:p>
    <w:p w14:paraId="0815B08B" w14:textId="77777777" w:rsidR="00A72B2A" w:rsidRDefault="00C1541F">
      <w:pPr>
        <w:pStyle w:val="BodyText"/>
        <w:ind w:left="240" w:right="582"/>
      </w:pPr>
      <w:r>
        <w:t>The full report includes all patients who had operations within the selected date range who experienced intraoperative occurrences, postoperative occurrences or death within 90 days of surgery. The pre- transmission report is similar but includes operations with completed risk assessments that have not yet transmitted to the national database.</w:t>
      </w:r>
    </w:p>
    <w:p w14:paraId="43226EAE" w14:textId="77777777" w:rsidR="00A72B2A" w:rsidRDefault="00A72B2A">
      <w:pPr>
        <w:pStyle w:val="BodyText"/>
        <w:spacing w:before="11"/>
        <w:rPr>
          <w:sz w:val="21"/>
        </w:rPr>
      </w:pPr>
    </w:p>
    <w:p w14:paraId="1AFCED2B" w14:textId="77777777" w:rsidR="00A72B2A" w:rsidRDefault="00C1541F">
      <w:pPr>
        <w:pStyle w:val="Heading5"/>
        <w:rPr>
          <w:b w:val="0"/>
        </w:rPr>
      </w:pPr>
      <w:r>
        <w:t>Full Report</w:t>
      </w:r>
      <w:r>
        <w:rPr>
          <w:b w:val="0"/>
        </w:rPr>
        <w:t>:</w:t>
      </w:r>
    </w:p>
    <w:p w14:paraId="742349EF" w14:textId="77777777" w:rsidR="00A72B2A" w:rsidRDefault="00A72B2A">
      <w:pPr>
        <w:pStyle w:val="BodyText"/>
      </w:pPr>
    </w:p>
    <w:p w14:paraId="08D84253" w14:textId="77777777" w:rsidR="00A72B2A" w:rsidRDefault="00C1541F">
      <w:pPr>
        <w:pStyle w:val="BodyText"/>
        <w:spacing w:before="1"/>
        <w:ind w:left="240" w:right="474"/>
      </w:pPr>
      <w:r>
        <w:t>Information is printed by patient, listing all operations for the patient that occurred during the selected date range, plus any operations that may have occurred within 30 days prior to any postoperative occurrences or within 90 days prior to death. Therefore, this report may include some operations that were performed prior to the selected date range and, if printed by specialty, may include operations performed by other specialties. For every operation listed, the intraoperative and postoperative occurrences are listed. The report indicates if the operation was flagged as unrelated or related to death and the risk assessment type and status. The report may be printed for a selected list of surgical</w:t>
      </w:r>
      <w:r>
        <w:rPr>
          <w:spacing w:val="-14"/>
        </w:rPr>
        <w:t xml:space="preserve"> </w:t>
      </w:r>
      <w:r>
        <w:t>specialties.</w:t>
      </w:r>
    </w:p>
    <w:p w14:paraId="6B751E3A" w14:textId="77777777" w:rsidR="00A72B2A" w:rsidRDefault="00A72B2A">
      <w:pPr>
        <w:pStyle w:val="BodyText"/>
        <w:spacing w:before="2"/>
      </w:pPr>
    </w:p>
    <w:p w14:paraId="07157A21" w14:textId="77777777" w:rsidR="00A72B2A" w:rsidRDefault="00C1541F">
      <w:pPr>
        <w:pStyle w:val="Heading5"/>
        <w:rPr>
          <w:b w:val="0"/>
        </w:rPr>
      </w:pPr>
      <w:r>
        <w:t>Pre-Transmission Report</w:t>
      </w:r>
      <w:r>
        <w:rPr>
          <w:b w:val="0"/>
        </w:rPr>
        <w:t>:</w:t>
      </w:r>
    </w:p>
    <w:p w14:paraId="5DFAFC8F" w14:textId="77777777" w:rsidR="00A72B2A" w:rsidRDefault="00A72B2A">
      <w:pPr>
        <w:pStyle w:val="BodyText"/>
        <w:spacing w:before="9"/>
        <w:rPr>
          <w:sz w:val="21"/>
        </w:rPr>
      </w:pPr>
    </w:p>
    <w:p w14:paraId="00B7D91D" w14:textId="77777777" w:rsidR="00A72B2A" w:rsidRDefault="00C1541F">
      <w:pPr>
        <w:pStyle w:val="BodyText"/>
        <w:ind w:left="240" w:right="493"/>
      </w:pPr>
      <w:r>
        <w:t>Information is printed in a format similar to the full report. This report lists all completed risk assessed operations that have not yet transmitted to the national database and that have intraoperative occurrences, postoperative occurrences, or death within 90 days of surgery. The report includes any operations that may have occurred within 30 days prior to any postoperative occurrences or within 90 days prior to death. Therefore, this report may include some operations that may or may not be risk assessed, and, if risk assessed, may have a status other than 'complete'. However, every patient listed on this report will have at least one operation with a risk assessment status of 'complete'.</w:t>
      </w:r>
    </w:p>
    <w:p w14:paraId="2810D4E0" w14:textId="77777777" w:rsidR="00A72B2A" w:rsidRDefault="00A72B2A">
      <w:pPr>
        <w:pStyle w:val="BodyText"/>
        <w:spacing w:before="1"/>
      </w:pPr>
    </w:p>
    <w:p w14:paraId="28C356B7" w14:textId="77777777" w:rsidR="00A72B2A" w:rsidRDefault="00C1541F">
      <w:pPr>
        <w:tabs>
          <w:tab w:val="left" w:pos="6001"/>
        </w:tabs>
        <w:ind w:left="240"/>
        <w:rPr>
          <w:sz w:val="24"/>
        </w:rPr>
      </w:pPr>
      <w:r>
        <w:rPr>
          <w:b/>
          <w:i/>
          <w:sz w:val="24"/>
        </w:rPr>
        <w:t>Maintain Surgery</w:t>
      </w:r>
      <w:r>
        <w:rPr>
          <w:b/>
          <w:i/>
          <w:spacing w:val="-5"/>
          <w:sz w:val="24"/>
        </w:rPr>
        <w:t xml:space="preserve"> </w:t>
      </w:r>
      <w:r>
        <w:rPr>
          <w:b/>
          <w:i/>
          <w:sz w:val="24"/>
        </w:rPr>
        <w:t>Waiting</w:t>
      </w:r>
      <w:r>
        <w:rPr>
          <w:b/>
          <w:i/>
          <w:spacing w:val="-1"/>
          <w:sz w:val="24"/>
        </w:rPr>
        <w:t xml:space="preserve"> </w:t>
      </w:r>
      <w:r>
        <w:rPr>
          <w:b/>
          <w:i/>
          <w:sz w:val="24"/>
        </w:rPr>
        <w:t>List</w:t>
      </w:r>
      <w:r>
        <w:rPr>
          <w:b/>
          <w:i/>
          <w:sz w:val="24"/>
        </w:rPr>
        <w:tab/>
      </w:r>
      <w:r>
        <w:rPr>
          <w:sz w:val="24"/>
        </w:rPr>
        <w:t>[SROWAIT]</w:t>
      </w:r>
    </w:p>
    <w:p w14:paraId="68E27871" w14:textId="77777777" w:rsidR="00A72B2A" w:rsidRDefault="00C1541F">
      <w:pPr>
        <w:pStyle w:val="BodyText"/>
        <w:spacing w:before="2"/>
        <w:ind w:left="240" w:right="691"/>
      </w:pPr>
      <w:r>
        <w:t>This menu contains options to enter, edit, and delete patients on the surgery waiting list. It also includes an option to print the list.</w:t>
      </w:r>
    </w:p>
    <w:p w14:paraId="533373F5" w14:textId="77777777" w:rsidR="00A72B2A" w:rsidRDefault="00A72B2A">
      <w:pPr>
        <w:pStyle w:val="BodyText"/>
        <w:spacing w:before="7"/>
        <w:rPr>
          <w:sz w:val="23"/>
        </w:rPr>
      </w:pPr>
    </w:p>
    <w:p w14:paraId="77F46B8C" w14:textId="77777777" w:rsidR="00A72B2A" w:rsidRDefault="00C1541F">
      <w:pPr>
        <w:tabs>
          <w:tab w:val="left" w:pos="6001"/>
        </w:tabs>
        <w:ind w:left="240"/>
        <w:rPr>
          <w:sz w:val="24"/>
        </w:rPr>
      </w:pPr>
      <w:r>
        <w:rPr>
          <w:b/>
          <w:i/>
          <w:sz w:val="24"/>
        </w:rPr>
        <w:t>Make</w:t>
      </w:r>
      <w:r>
        <w:rPr>
          <w:b/>
          <w:i/>
          <w:spacing w:val="-2"/>
          <w:sz w:val="24"/>
        </w:rPr>
        <w:t xml:space="preserve"> </w:t>
      </w:r>
      <w:r>
        <w:rPr>
          <w:b/>
          <w:i/>
          <w:sz w:val="24"/>
        </w:rPr>
        <w:t>Operation</w:t>
      </w:r>
      <w:r>
        <w:rPr>
          <w:b/>
          <w:i/>
          <w:spacing w:val="-1"/>
          <w:sz w:val="24"/>
        </w:rPr>
        <w:t xml:space="preserve"> </w:t>
      </w:r>
      <w:r>
        <w:rPr>
          <w:b/>
          <w:i/>
          <w:sz w:val="24"/>
        </w:rPr>
        <w:t>Requests</w:t>
      </w:r>
      <w:r>
        <w:rPr>
          <w:b/>
          <w:i/>
          <w:sz w:val="24"/>
        </w:rPr>
        <w:tab/>
      </w:r>
      <w:r>
        <w:rPr>
          <w:sz w:val="24"/>
        </w:rPr>
        <w:t>[SROOPREQ]</w:t>
      </w:r>
    </w:p>
    <w:p w14:paraId="76CEC920" w14:textId="77777777" w:rsidR="00A72B2A" w:rsidRDefault="00A72B2A">
      <w:pPr>
        <w:rPr>
          <w:sz w:val="24"/>
        </w:rPr>
        <w:sectPr w:rsidR="00A72B2A">
          <w:pgSz w:w="12240" w:h="15840"/>
          <w:pgMar w:top="1360" w:right="960" w:bottom="940" w:left="1200" w:header="0" w:footer="746" w:gutter="0"/>
          <w:cols w:space="720"/>
        </w:sectPr>
      </w:pPr>
    </w:p>
    <w:p w14:paraId="7606C6C9" w14:textId="77777777" w:rsidR="00A72B2A" w:rsidRDefault="00C1541F">
      <w:pPr>
        <w:pStyle w:val="BodyText"/>
        <w:spacing w:before="74"/>
        <w:ind w:left="240" w:right="729"/>
      </w:pPr>
      <w:r>
        <w:t>This option is used to “book” operations for a selected date. This request will in turn be scheduled for a specific operating room at a specific time on that date.</w:t>
      </w:r>
    </w:p>
    <w:p w14:paraId="7D04F817" w14:textId="77777777" w:rsidR="00A72B2A" w:rsidRDefault="00A72B2A">
      <w:pPr>
        <w:pStyle w:val="BodyText"/>
        <w:spacing w:before="10"/>
        <w:rPr>
          <w:sz w:val="23"/>
        </w:rPr>
      </w:pPr>
    </w:p>
    <w:p w14:paraId="42AE79ED" w14:textId="77777777" w:rsidR="00A72B2A" w:rsidRDefault="00C1541F">
      <w:pPr>
        <w:tabs>
          <w:tab w:val="left" w:pos="6001"/>
        </w:tabs>
        <w:ind w:left="240"/>
        <w:rPr>
          <w:sz w:val="24"/>
        </w:rPr>
      </w:pPr>
      <w:r>
        <w:rPr>
          <w:b/>
          <w:i/>
          <w:sz w:val="24"/>
        </w:rPr>
        <w:t>Make a Request for</w:t>
      </w:r>
      <w:r>
        <w:rPr>
          <w:b/>
          <w:i/>
          <w:spacing w:val="-2"/>
          <w:sz w:val="24"/>
        </w:rPr>
        <w:t xml:space="preserve"> </w:t>
      </w:r>
      <w:r>
        <w:rPr>
          <w:b/>
          <w:i/>
          <w:sz w:val="24"/>
        </w:rPr>
        <w:t>Concurrent</w:t>
      </w:r>
      <w:r>
        <w:rPr>
          <w:b/>
          <w:i/>
          <w:spacing w:val="-1"/>
          <w:sz w:val="24"/>
        </w:rPr>
        <w:t xml:space="preserve"> </w:t>
      </w:r>
      <w:r>
        <w:rPr>
          <w:b/>
          <w:i/>
          <w:sz w:val="24"/>
        </w:rPr>
        <w:t>Cases</w:t>
      </w:r>
      <w:r>
        <w:rPr>
          <w:b/>
          <w:i/>
          <w:sz w:val="24"/>
        </w:rPr>
        <w:tab/>
      </w:r>
      <w:r>
        <w:rPr>
          <w:sz w:val="24"/>
        </w:rPr>
        <w:t>[SRSREQCC]</w:t>
      </w:r>
    </w:p>
    <w:p w14:paraId="3A883E68" w14:textId="77777777" w:rsidR="00A72B2A" w:rsidRDefault="00C1541F">
      <w:pPr>
        <w:pStyle w:val="BodyText"/>
        <w:spacing w:before="2"/>
        <w:ind w:left="240"/>
      </w:pPr>
      <w:r>
        <w:t>This option is used to request concurrent operative procedures.</w:t>
      </w:r>
    </w:p>
    <w:p w14:paraId="17CEF64C" w14:textId="77777777" w:rsidR="00A72B2A" w:rsidRDefault="00A72B2A">
      <w:pPr>
        <w:pStyle w:val="BodyText"/>
        <w:spacing w:before="8"/>
        <w:rPr>
          <w:sz w:val="23"/>
        </w:rPr>
      </w:pPr>
    </w:p>
    <w:p w14:paraId="79CB8544" w14:textId="77777777" w:rsidR="00A72B2A" w:rsidRDefault="00C1541F">
      <w:pPr>
        <w:pStyle w:val="Heading3"/>
        <w:tabs>
          <w:tab w:val="left" w:pos="6001"/>
        </w:tabs>
        <w:spacing w:before="1"/>
        <w:rPr>
          <w:b w:val="0"/>
          <w:i w:val="0"/>
        </w:rPr>
      </w:pPr>
      <w:r>
        <w:t>Make a Request from the</w:t>
      </w:r>
      <w:r>
        <w:rPr>
          <w:spacing w:val="-1"/>
        </w:rPr>
        <w:t xml:space="preserve"> </w:t>
      </w:r>
      <w:r>
        <w:t>Waiting</w:t>
      </w:r>
      <w:r>
        <w:rPr>
          <w:spacing w:val="-1"/>
        </w:rPr>
        <w:t xml:space="preserve"> </w:t>
      </w:r>
      <w:r>
        <w:t>List</w:t>
      </w:r>
      <w:r>
        <w:tab/>
      </w:r>
      <w:r>
        <w:rPr>
          <w:b w:val="0"/>
          <w:i w:val="0"/>
        </w:rPr>
        <w:t>[SRSWREQ]</w:t>
      </w:r>
    </w:p>
    <w:p w14:paraId="0FC482BC" w14:textId="77777777" w:rsidR="00A72B2A" w:rsidRDefault="00C1541F">
      <w:pPr>
        <w:pStyle w:val="BodyText"/>
        <w:spacing w:before="1"/>
        <w:ind w:left="240" w:right="533"/>
      </w:pPr>
      <w:r>
        <w:t>This option is used to “book” a patient for surgery that has been entered on the waiting list. The operative procedure and specialty will be stuffed automatically.</w:t>
      </w:r>
    </w:p>
    <w:p w14:paraId="00D811AF" w14:textId="77777777" w:rsidR="00A72B2A" w:rsidRDefault="00A72B2A">
      <w:pPr>
        <w:pStyle w:val="BodyText"/>
        <w:spacing w:before="10"/>
        <w:rPr>
          <w:sz w:val="23"/>
        </w:rPr>
      </w:pPr>
    </w:p>
    <w:p w14:paraId="7C2B2091" w14:textId="77777777" w:rsidR="00A72B2A" w:rsidRDefault="00C1541F">
      <w:pPr>
        <w:pStyle w:val="BodyText"/>
        <w:tabs>
          <w:tab w:val="left" w:pos="5732"/>
        </w:tabs>
        <w:spacing w:before="1"/>
        <w:ind w:left="240" w:right="608"/>
      </w:pPr>
      <w:r>
        <w:rPr>
          <w:b/>
          <w:i/>
          <w:sz w:val="24"/>
        </w:rPr>
        <w:t>Make Reports Viewable in CPRS</w:t>
      </w:r>
      <w:r>
        <w:rPr>
          <w:b/>
          <w:i/>
          <w:sz w:val="24"/>
        </w:rPr>
        <w:tab/>
      </w:r>
      <w:r>
        <w:rPr>
          <w:sz w:val="24"/>
        </w:rPr>
        <w:t>[SR VIEW HISTORICAL</w:t>
      </w:r>
      <w:r>
        <w:rPr>
          <w:spacing w:val="-12"/>
          <w:sz w:val="24"/>
        </w:rPr>
        <w:t xml:space="preserve"> </w:t>
      </w:r>
      <w:r>
        <w:rPr>
          <w:sz w:val="24"/>
        </w:rPr>
        <w:t xml:space="preserve">REPORTS] </w:t>
      </w:r>
      <w:r>
        <w:t>This option allows Operation Reports, Nurse Intraoperative Reports, Anesthesia Reports and Procedure Reports (Non-O.R.) for historical cases to be moved into TIU as "electronically unsigned" to make them viewable through the Computerized Patient Record System</w:t>
      </w:r>
      <w:r>
        <w:rPr>
          <w:spacing w:val="-7"/>
        </w:rPr>
        <w:t xml:space="preserve"> </w:t>
      </w:r>
      <w:r>
        <w:t>(CPRS).</w:t>
      </w:r>
    </w:p>
    <w:p w14:paraId="1D8D4B26" w14:textId="77777777" w:rsidR="00A72B2A" w:rsidRDefault="00A72B2A">
      <w:pPr>
        <w:pStyle w:val="BodyText"/>
        <w:spacing w:before="11"/>
        <w:rPr>
          <w:sz w:val="23"/>
        </w:rPr>
      </w:pPr>
    </w:p>
    <w:p w14:paraId="5088A22F" w14:textId="77777777" w:rsidR="00A72B2A" w:rsidRDefault="00C1541F">
      <w:pPr>
        <w:tabs>
          <w:tab w:val="left" w:pos="6001"/>
        </w:tabs>
        <w:ind w:left="240"/>
        <w:rPr>
          <w:sz w:val="24"/>
        </w:rPr>
      </w:pPr>
      <w:r>
        <w:rPr>
          <w:b/>
          <w:i/>
          <w:sz w:val="24"/>
        </w:rPr>
        <w:t>Management</w:t>
      </w:r>
      <w:r>
        <w:rPr>
          <w:b/>
          <w:i/>
          <w:spacing w:val="-3"/>
          <w:sz w:val="24"/>
        </w:rPr>
        <w:t xml:space="preserve"> </w:t>
      </w:r>
      <w:r>
        <w:rPr>
          <w:b/>
          <w:i/>
          <w:sz w:val="24"/>
        </w:rPr>
        <w:t>Reports</w:t>
      </w:r>
      <w:r>
        <w:rPr>
          <w:b/>
          <w:i/>
          <w:sz w:val="24"/>
        </w:rPr>
        <w:tab/>
      </w:r>
      <w:r>
        <w:rPr>
          <w:sz w:val="24"/>
        </w:rPr>
        <w:t>[SR MANAGE REPORTS]</w:t>
      </w:r>
    </w:p>
    <w:p w14:paraId="24C2B374" w14:textId="77777777" w:rsidR="00A72B2A" w:rsidRDefault="00C1541F">
      <w:pPr>
        <w:pStyle w:val="BodyText"/>
        <w:spacing w:before="2"/>
        <w:ind w:left="240"/>
      </w:pPr>
      <w:r>
        <w:t>This menu contains various management type reports used by the surgical service.</w:t>
      </w:r>
    </w:p>
    <w:p w14:paraId="5C6B1C77" w14:textId="77777777" w:rsidR="00A72B2A" w:rsidRDefault="00A72B2A">
      <w:pPr>
        <w:pStyle w:val="BodyText"/>
        <w:spacing w:before="11"/>
        <w:rPr>
          <w:sz w:val="23"/>
        </w:rPr>
      </w:pPr>
    </w:p>
    <w:p w14:paraId="142FEB55" w14:textId="77777777" w:rsidR="00A72B2A" w:rsidRDefault="00C1541F">
      <w:pPr>
        <w:tabs>
          <w:tab w:val="left" w:pos="6001"/>
        </w:tabs>
        <w:ind w:left="240"/>
        <w:rPr>
          <w:sz w:val="24"/>
        </w:rPr>
      </w:pPr>
      <w:r>
        <w:rPr>
          <w:b/>
          <w:i/>
          <w:sz w:val="24"/>
        </w:rPr>
        <w:t>Management</w:t>
      </w:r>
      <w:r>
        <w:rPr>
          <w:b/>
          <w:i/>
          <w:spacing w:val="-3"/>
          <w:sz w:val="24"/>
        </w:rPr>
        <w:t xml:space="preserve"> </w:t>
      </w:r>
      <w:r>
        <w:rPr>
          <w:b/>
          <w:i/>
          <w:sz w:val="24"/>
        </w:rPr>
        <w:t>Reports</w:t>
      </w:r>
      <w:r>
        <w:rPr>
          <w:b/>
          <w:i/>
          <w:sz w:val="24"/>
        </w:rPr>
        <w:tab/>
      </w:r>
      <w:r>
        <w:rPr>
          <w:sz w:val="24"/>
        </w:rPr>
        <w:t>[SRO-CHIEF</w:t>
      </w:r>
      <w:r>
        <w:rPr>
          <w:spacing w:val="-2"/>
          <w:sz w:val="24"/>
        </w:rPr>
        <w:t xml:space="preserve"> </w:t>
      </w:r>
      <w:r>
        <w:rPr>
          <w:sz w:val="24"/>
        </w:rPr>
        <w:t>REPORTS]</w:t>
      </w:r>
    </w:p>
    <w:p w14:paraId="0D63D727" w14:textId="77777777" w:rsidR="00A72B2A" w:rsidRDefault="00C1541F">
      <w:pPr>
        <w:pStyle w:val="BodyText"/>
        <w:spacing w:before="2"/>
        <w:ind w:left="240"/>
      </w:pPr>
      <w:r>
        <w:t>This menu contains various management reports to be generated by the Chief of Surgery.</w:t>
      </w:r>
    </w:p>
    <w:p w14:paraId="4A419A48" w14:textId="77777777" w:rsidR="00A72B2A" w:rsidRDefault="00A72B2A">
      <w:pPr>
        <w:pStyle w:val="BodyText"/>
        <w:spacing w:before="8"/>
        <w:rPr>
          <w:sz w:val="21"/>
        </w:rPr>
      </w:pPr>
    </w:p>
    <w:p w14:paraId="51C88EF4" w14:textId="77777777" w:rsidR="00A72B2A" w:rsidRDefault="00C1541F">
      <w:pPr>
        <w:tabs>
          <w:tab w:val="left" w:pos="6001"/>
        </w:tabs>
        <w:ind w:left="240"/>
        <w:rPr>
          <w:sz w:val="24"/>
        </w:rPr>
      </w:pPr>
      <w:r>
        <w:rPr>
          <w:b/>
          <w:i/>
          <w:sz w:val="24"/>
        </w:rPr>
        <w:t>Medications</w:t>
      </w:r>
      <w:r>
        <w:rPr>
          <w:b/>
          <w:i/>
          <w:spacing w:val="-2"/>
          <w:sz w:val="24"/>
        </w:rPr>
        <w:t xml:space="preserve"> </w:t>
      </w:r>
      <w:r>
        <w:rPr>
          <w:b/>
          <w:i/>
          <w:sz w:val="24"/>
        </w:rPr>
        <w:t>(Enter/Edit)</w:t>
      </w:r>
      <w:r>
        <w:rPr>
          <w:b/>
          <w:i/>
          <w:sz w:val="24"/>
        </w:rPr>
        <w:tab/>
      </w:r>
      <w:r>
        <w:rPr>
          <w:sz w:val="24"/>
        </w:rPr>
        <w:t>[SROANES MED]</w:t>
      </w:r>
    </w:p>
    <w:p w14:paraId="1620F578" w14:textId="77777777" w:rsidR="00A72B2A" w:rsidRDefault="00C1541F">
      <w:pPr>
        <w:pStyle w:val="BodyText"/>
        <w:spacing w:before="2"/>
        <w:ind w:left="240"/>
      </w:pPr>
      <w:r>
        <w:t>This option is used to enter or edit medications given during the operative procedure.</w:t>
      </w:r>
    </w:p>
    <w:p w14:paraId="0975B35F" w14:textId="77777777" w:rsidR="00A72B2A" w:rsidRDefault="00A72B2A">
      <w:pPr>
        <w:pStyle w:val="BodyText"/>
        <w:spacing w:before="9"/>
        <w:rPr>
          <w:sz w:val="21"/>
        </w:rPr>
      </w:pPr>
    </w:p>
    <w:p w14:paraId="036EEE86" w14:textId="77777777" w:rsidR="00A72B2A" w:rsidRDefault="00C1541F">
      <w:pPr>
        <w:tabs>
          <w:tab w:val="left" w:pos="5100"/>
        </w:tabs>
        <w:spacing w:before="1"/>
        <w:ind w:left="240" w:right="478"/>
        <w:jc w:val="both"/>
      </w:pPr>
      <w:r>
        <w:rPr>
          <w:b/>
          <w:i/>
          <w:sz w:val="24"/>
        </w:rPr>
        <w:t>Monthly Surgical Case</w:t>
      </w:r>
      <w:r>
        <w:rPr>
          <w:b/>
          <w:i/>
          <w:spacing w:val="-6"/>
          <w:sz w:val="24"/>
        </w:rPr>
        <w:t xml:space="preserve"> </w:t>
      </w:r>
      <w:r>
        <w:rPr>
          <w:b/>
          <w:i/>
          <w:sz w:val="24"/>
        </w:rPr>
        <w:t>Workload Report</w:t>
      </w:r>
      <w:r>
        <w:rPr>
          <w:b/>
          <w:i/>
          <w:sz w:val="24"/>
        </w:rPr>
        <w:tab/>
      </w:r>
      <w:r>
        <w:rPr>
          <w:sz w:val="24"/>
        </w:rPr>
        <w:t xml:space="preserve">[SROA MONTHLY WORKLOAD REPORT] </w:t>
      </w:r>
      <w:r>
        <w:t>This option generates the Monthly Surgical Case Workload Report that may be printed and/or transmitted to the VASQIP national</w:t>
      </w:r>
      <w:r>
        <w:rPr>
          <w:spacing w:val="-2"/>
        </w:rPr>
        <w:t xml:space="preserve"> </w:t>
      </w:r>
      <w:r>
        <w:t>database.</w:t>
      </w:r>
    </w:p>
    <w:p w14:paraId="51C14832" w14:textId="77777777" w:rsidR="00A72B2A" w:rsidRDefault="00A72B2A">
      <w:pPr>
        <w:pStyle w:val="BodyText"/>
        <w:spacing w:before="11"/>
        <w:rPr>
          <w:sz w:val="21"/>
        </w:rPr>
      </w:pPr>
    </w:p>
    <w:p w14:paraId="7EFB84DF" w14:textId="77777777" w:rsidR="00A72B2A" w:rsidRDefault="00C1541F">
      <w:pPr>
        <w:pStyle w:val="Heading3"/>
        <w:tabs>
          <w:tab w:val="left" w:pos="6001"/>
        </w:tabs>
        <w:jc w:val="both"/>
        <w:rPr>
          <w:b w:val="0"/>
          <w:i w:val="0"/>
        </w:rPr>
      </w:pPr>
      <w:r>
        <w:t>Morbidity &amp;</w:t>
      </w:r>
      <w:r>
        <w:rPr>
          <w:spacing w:val="-4"/>
        </w:rPr>
        <w:t xml:space="preserve"> </w:t>
      </w:r>
      <w:r>
        <w:t>Mortality</w:t>
      </w:r>
      <w:r>
        <w:rPr>
          <w:spacing w:val="-1"/>
        </w:rPr>
        <w:t xml:space="preserve"> </w:t>
      </w:r>
      <w:r>
        <w:t>Reports</w:t>
      </w:r>
      <w:r>
        <w:tab/>
      </w:r>
      <w:r>
        <w:rPr>
          <w:b w:val="0"/>
          <w:i w:val="0"/>
        </w:rPr>
        <w:t>[SROMM]</w:t>
      </w:r>
    </w:p>
    <w:p w14:paraId="12254FA2" w14:textId="77777777" w:rsidR="00A72B2A" w:rsidRDefault="00C1541F">
      <w:pPr>
        <w:pStyle w:val="BodyText"/>
        <w:spacing w:before="2"/>
        <w:ind w:left="240" w:right="1076"/>
      </w:pPr>
      <w:r>
        <w:t>This option generates the Morbidity and Mortality Reports to be used by the Chief of Surgery. This option includes the Mortality Report and Perioperative Occurrences Report.</w:t>
      </w:r>
    </w:p>
    <w:p w14:paraId="3C6CADA1" w14:textId="77777777" w:rsidR="00A72B2A" w:rsidRDefault="00A72B2A">
      <w:pPr>
        <w:pStyle w:val="BodyText"/>
      </w:pPr>
    </w:p>
    <w:p w14:paraId="304DC0AC" w14:textId="77777777" w:rsidR="00A72B2A" w:rsidRDefault="00C1541F">
      <w:pPr>
        <w:tabs>
          <w:tab w:val="left" w:pos="6001"/>
        </w:tabs>
        <w:ind w:left="240"/>
        <w:rPr>
          <w:sz w:val="24"/>
        </w:rPr>
      </w:pPr>
      <w:r>
        <w:rPr>
          <w:b/>
          <w:i/>
          <w:sz w:val="24"/>
        </w:rPr>
        <w:t>Non-Cardiac Assessment</w:t>
      </w:r>
      <w:r>
        <w:rPr>
          <w:b/>
          <w:i/>
          <w:spacing w:val="-4"/>
          <w:sz w:val="24"/>
        </w:rPr>
        <w:t xml:space="preserve"> </w:t>
      </w:r>
      <w:r>
        <w:rPr>
          <w:b/>
          <w:i/>
          <w:sz w:val="24"/>
        </w:rPr>
        <w:t>Information</w:t>
      </w:r>
      <w:r>
        <w:rPr>
          <w:b/>
          <w:i/>
          <w:spacing w:val="-2"/>
          <w:sz w:val="24"/>
        </w:rPr>
        <w:t xml:space="preserve"> </w:t>
      </w:r>
      <w:r>
        <w:rPr>
          <w:b/>
          <w:i/>
          <w:sz w:val="24"/>
        </w:rPr>
        <w:t>(Enter/Edit)</w:t>
      </w:r>
      <w:r>
        <w:rPr>
          <w:b/>
          <w:i/>
          <w:sz w:val="24"/>
        </w:rPr>
        <w:tab/>
      </w:r>
      <w:r>
        <w:rPr>
          <w:sz w:val="24"/>
        </w:rPr>
        <w:t>[SROA</w:t>
      </w:r>
      <w:r>
        <w:rPr>
          <w:spacing w:val="-1"/>
          <w:sz w:val="24"/>
        </w:rPr>
        <w:t xml:space="preserve"> </w:t>
      </w:r>
      <w:r>
        <w:rPr>
          <w:sz w:val="24"/>
        </w:rPr>
        <w:t>ENTER/EDIT]</w:t>
      </w:r>
    </w:p>
    <w:p w14:paraId="31E54F64" w14:textId="77777777" w:rsidR="00A72B2A" w:rsidRDefault="00C1541F">
      <w:pPr>
        <w:pStyle w:val="BodyText"/>
        <w:spacing w:before="2"/>
        <w:ind w:left="240"/>
        <w:jc w:val="both"/>
      </w:pPr>
      <w:r>
        <w:t>This menu contains options used to enter and edit information related to individual risk assessments.</w:t>
      </w:r>
    </w:p>
    <w:p w14:paraId="45237F0D" w14:textId="77777777" w:rsidR="00A72B2A" w:rsidRDefault="00A72B2A">
      <w:pPr>
        <w:pStyle w:val="BodyText"/>
        <w:spacing w:before="7"/>
        <w:rPr>
          <w:sz w:val="21"/>
        </w:rPr>
      </w:pPr>
    </w:p>
    <w:p w14:paraId="7DCDF9C0" w14:textId="77777777" w:rsidR="00A72B2A" w:rsidRDefault="00C1541F">
      <w:pPr>
        <w:tabs>
          <w:tab w:val="left" w:pos="6001"/>
        </w:tabs>
        <w:spacing w:before="1"/>
        <w:ind w:left="240"/>
        <w:rPr>
          <w:sz w:val="24"/>
        </w:rPr>
      </w:pPr>
      <w:r>
        <w:rPr>
          <w:b/>
          <w:i/>
          <w:sz w:val="24"/>
        </w:rPr>
        <w:t>Non-O.R.</w:t>
      </w:r>
      <w:r>
        <w:rPr>
          <w:b/>
          <w:i/>
          <w:spacing w:val="-1"/>
          <w:sz w:val="24"/>
        </w:rPr>
        <w:t xml:space="preserve"> </w:t>
      </w:r>
      <w:r>
        <w:rPr>
          <w:b/>
          <w:i/>
          <w:sz w:val="24"/>
        </w:rPr>
        <w:t>Procedure</w:t>
      </w:r>
      <w:r>
        <w:rPr>
          <w:b/>
          <w:i/>
          <w:spacing w:val="-2"/>
          <w:sz w:val="24"/>
        </w:rPr>
        <w:t xml:space="preserve"> </w:t>
      </w:r>
      <w:r>
        <w:rPr>
          <w:b/>
          <w:i/>
          <w:sz w:val="24"/>
        </w:rPr>
        <w:t>Info</w:t>
      </w:r>
      <w:r>
        <w:rPr>
          <w:b/>
          <w:i/>
          <w:sz w:val="24"/>
        </w:rPr>
        <w:tab/>
      </w:r>
      <w:r>
        <w:rPr>
          <w:sz w:val="24"/>
        </w:rPr>
        <w:t>[SR NON-OR</w:t>
      </w:r>
      <w:r>
        <w:rPr>
          <w:spacing w:val="2"/>
          <w:sz w:val="24"/>
        </w:rPr>
        <w:t xml:space="preserve"> </w:t>
      </w:r>
      <w:r>
        <w:rPr>
          <w:sz w:val="24"/>
        </w:rPr>
        <w:t>INFO]</w:t>
      </w:r>
    </w:p>
    <w:p w14:paraId="61F32765" w14:textId="77777777" w:rsidR="00A72B2A" w:rsidRDefault="00C1541F">
      <w:pPr>
        <w:pStyle w:val="BodyText"/>
        <w:spacing w:before="1"/>
        <w:ind w:left="240" w:right="1217"/>
      </w:pPr>
      <w:r>
        <w:t>This option displays information on the selected non-OR procedure except the provider’s dictated summary. This information may be printed or reviewed on the screen.</w:t>
      </w:r>
    </w:p>
    <w:p w14:paraId="483B3637" w14:textId="77777777" w:rsidR="00A72B2A" w:rsidRDefault="00A72B2A">
      <w:pPr>
        <w:pStyle w:val="BodyText"/>
        <w:spacing w:before="1"/>
      </w:pPr>
    </w:p>
    <w:p w14:paraId="229BC4BB" w14:textId="77777777" w:rsidR="00A72B2A" w:rsidRDefault="00C1541F">
      <w:pPr>
        <w:tabs>
          <w:tab w:val="left" w:pos="6001"/>
        </w:tabs>
        <w:ind w:left="240"/>
        <w:rPr>
          <w:sz w:val="24"/>
        </w:rPr>
      </w:pPr>
      <w:r>
        <w:rPr>
          <w:b/>
          <w:i/>
          <w:sz w:val="24"/>
        </w:rPr>
        <w:t>Non-O.R.</w:t>
      </w:r>
      <w:r>
        <w:rPr>
          <w:b/>
          <w:i/>
          <w:spacing w:val="-2"/>
          <w:sz w:val="24"/>
        </w:rPr>
        <w:t xml:space="preserve"> </w:t>
      </w:r>
      <w:r>
        <w:rPr>
          <w:b/>
          <w:i/>
          <w:sz w:val="24"/>
        </w:rPr>
        <w:t>Procedures</w:t>
      </w:r>
      <w:r>
        <w:rPr>
          <w:b/>
          <w:i/>
          <w:sz w:val="24"/>
        </w:rPr>
        <w:tab/>
      </w:r>
      <w:r>
        <w:rPr>
          <w:sz w:val="24"/>
        </w:rPr>
        <w:t>[SRONOP]</w:t>
      </w:r>
    </w:p>
    <w:p w14:paraId="4CD71139" w14:textId="77777777" w:rsidR="00A72B2A" w:rsidRDefault="00C1541F">
      <w:pPr>
        <w:pStyle w:val="BodyText"/>
        <w:spacing w:before="2"/>
        <w:ind w:left="240"/>
        <w:jc w:val="both"/>
      </w:pPr>
      <w:r>
        <w:t>This menu contains options related to non-O.R. procedures.</w:t>
      </w:r>
    </w:p>
    <w:p w14:paraId="71BCA8FF" w14:textId="77777777" w:rsidR="00A72B2A" w:rsidRDefault="00A72B2A">
      <w:pPr>
        <w:pStyle w:val="BodyText"/>
        <w:spacing w:before="7"/>
        <w:rPr>
          <w:sz w:val="21"/>
        </w:rPr>
      </w:pPr>
    </w:p>
    <w:p w14:paraId="6DAC310D" w14:textId="77777777" w:rsidR="00A72B2A" w:rsidRDefault="00C1541F">
      <w:pPr>
        <w:tabs>
          <w:tab w:val="left" w:pos="6001"/>
        </w:tabs>
        <w:spacing w:before="1"/>
        <w:ind w:left="240"/>
        <w:rPr>
          <w:sz w:val="24"/>
        </w:rPr>
      </w:pPr>
      <w:r>
        <w:rPr>
          <w:b/>
          <w:i/>
          <w:sz w:val="24"/>
        </w:rPr>
        <w:t>Non-O.R.</w:t>
      </w:r>
      <w:r>
        <w:rPr>
          <w:b/>
          <w:i/>
          <w:spacing w:val="-1"/>
          <w:sz w:val="24"/>
        </w:rPr>
        <w:t xml:space="preserve"> </w:t>
      </w:r>
      <w:r>
        <w:rPr>
          <w:b/>
          <w:i/>
          <w:sz w:val="24"/>
        </w:rPr>
        <w:t>Procedures</w:t>
      </w:r>
      <w:r>
        <w:rPr>
          <w:b/>
          <w:i/>
          <w:spacing w:val="-1"/>
          <w:sz w:val="24"/>
        </w:rPr>
        <w:t xml:space="preserve"> </w:t>
      </w:r>
      <w:r>
        <w:rPr>
          <w:b/>
          <w:i/>
          <w:sz w:val="24"/>
        </w:rPr>
        <w:t>(Enter/Edit)</w:t>
      </w:r>
      <w:r>
        <w:rPr>
          <w:b/>
          <w:i/>
          <w:sz w:val="24"/>
        </w:rPr>
        <w:tab/>
      </w:r>
      <w:r>
        <w:rPr>
          <w:sz w:val="24"/>
        </w:rPr>
        <w:t>[SRONOP-ENTER]</w:t>
      </w:r>
    </w:p>
    <w:p w14:paraId="01E2A7A7" w14:textId="77777777" w:rsidR="00A72B2A" w:rsidRDefault="00C1541F">
      <w:pPr>
        <w:pStyle w:val="BodyText"/>
        <w:spacing w:before="1"/>
        <w:ind w:left="240"/>
        <w:jc w:val="both"/>
      </w:pPr>
      <w:r>
        <w:t>This option is used to enter, update, or delete information related to non-OR</w:t>
      </w:r>
      <w:r>
        <w:rPr>
          <w:spacing w:val="-26"/>
        </w:rPr>
        <w:t xml:space="preserve"> </w:t>
      </w:r>
      <w:r>
        <w:t>procedures.</w:t>
      </w:r>
    </w:p>
    <w:p w14:paraId="6F4662BE" w14:textId="77777777" w:rsidR="00A72B2A" w:rsidRDefault="00A72B2A">
      <w:pPr>
        <w:pStyle w:val="BodyText"/>
        <w:spacing w:before="10"/>
        <w:rPr>
          <w:sz w:val="21"/>
        </w:rPr>
      </w:pPr>
    </w:p>
    <w:p w14:paraId="7A471240" w14:textId="77777777" w:rsidR="00A72B2A" w:rsidRDefault="00C1541F">
      <w:pPr>
        <w:pStyle w:val="Heading3"/>
        <w:tabs>
          <w:tab w:val="left" w:pos="6001"/>
        </w:tabs>
        <w:spacing w:before="1"/>
        <w:jc w:val="both"/>
        <w:rPr>
          <w:b w:val="0"/>
          <w:i w:val="0"/>
        </w:rPr>
      </w:pPr>
      <w:r>
        <w:t>Non-Operative</w:t>
      </w:r>
      <w:r>
        <w:rPr>
          <w:spacing w:val="-3"/>
        </w:rPr>
        <w:t xml:space="preserve"> </w:t>
      </w:r>
      <w:r>
        <w:t>Occurrences</w:t>
      </w:r>
      <w:r>
        <w:rPr>
          <w:spacing w:val="-1"/>
        </w:rPr>
        <w:t xml:space="preserve"> </w:t>
      </w:r>
      <w:r>
        <w:t>(Enter/Edit)</w:t>
      </w:r>
      <w:r>
        <w:tab/>
      </w:r>
      <w:r>
        <w:rPr>
          <w:b w:val="0"/>
          <w:i w:val="0"/>
        </w:rPr>
        <w:t>[SROCOMP]</w:t>
      </w:r>
    </w:p>
    <w:p w14:paraId="13942281" w14:textId="77777777" w:rsidR="00A72B2A" w:rsidRDefault="00C1541F">
      <w:pPr>
        <w:pStyle w:val="BodyText"/>
        <w:spacing w:before="1"/>
        <w:ind w:left="240"/>
        <w:jc w:val="both"/>
      </w:pPr>
      <w:r>
        <w:t>This option is used to enter or edit occurrences that are not related to surgical procedures.</w:t>
      </w:r>
    </w:p>
    <w:p w14:paraId="34FC6F14" w14:textId="77777777" w:rsidR="00A72B2A" w:rsidRDefault="00A72B2A">
      <w:pPr>
        <w:pStyle w:val="BodyText"/>
        <w:spacing w:before="10"/>
        <w:rPr>
          <w:sz w:val="21"/>
        </w:rPr>
      </w:pPr>
    </w:p>
    <w:p w14:paraId="533E1F4B" w14:textId="77777777" w:rsidR="00A72B2A" w:rsidRDefault="00C1541F">
      <w:pPr>
        <w:tabs>
          <w:tab w:val="left" w:pos="6001"/>
        </w:tabs>
        <w:ind w:left="240"/>
        <w:rPr>
          <w:sz w:val="24"/>
        </w:rPr>
      </w:pPr>
      <w:r>
        <w:rPr>
          <w:b/>
          <w:i/>
          <w:sz w:val="24"/>
        </w:rPr>
        <w:t>Normal Daily</w:t>
      </w:r>
      <w:r>
        <w:rPr>
          <w:b/>
          <w:i/>
          <w:spacing w:val="-2"/>
          <w:sz w:val="24"/>
        </w:rPr>
        <w:t xml:space="preserve"> </w:t>
      </w:r>
      <w:r>
        <w:rPr>
          <w:b/>
          <w:i/>
          <w:sz w:val="24"/>
        </w:rPr>
        <w:t>Hours</w:t>
      </w:r>
      <w:r>
        <w:rPr>
          <w:b/>
          <w:i/>
          <w:spacing w:val="-1"/>
          <w:sz w:val="24"/>
        </w:rPr>
        <w:t xml:space="preserve"> </w:t>
      </w:r>
      <w:r>
        <w:rPr>
          <w:b/>
          <w:i/>
          <w:sz w:val="24"/>
        </w:rPr>
        <w:t>(Enter/Edit)</w:t>
      </w:r>
      <w:r>
        <w:rPr>
          <w:b/>
          <w:i/>
          <w:sz w:val="24"/>
        </w:rPr>
        <w:tab/>
      </w:r>
      <w:r>
        <w:rPr>
          <w:sz w:val="24"/>
        </w:rPr>
        <w:t>[SR NORMAL</w:t>
      </w:r>
      <w:r>
        <w:rPr>
          <w:spacing w:val="-6"/>
          <w:sz w:val="24"/>
        </w:rPr>
        <w:t xml:space="preserve"> </w:t>
      </w:r>
      <w:r>
        <w:rPr>
          <w:sz w:val="24"/>
        </w:rPr>
        <w:t>HOURS]</w:t>
      </w:r>
    </w:p>
    <w:p w14:paraId="11434F99" w14:textId="77777777" w:rsidR="00A72B2A" w:rsidRDefault="00A72B2A">
      <w:pPr>
        <w:rPr>
          <w:sz w:val="24"/>
        </w:rPr>
        <w:sectPr w:rsidR="00A72B2A">
          <w:pgSz w:w="12240" w:h="15840"/>
          <w:pgMar w:top="1360" w:right="960" w:bottom="940" w:left="1200" w:header="0" w:footer="746" w:gutter="0"/>
          <w:cols w:space="720"/>
        </w:sectPr>
      </w:pPr>
    </w:p>
    <w:p w14:paraId="5E5161C5" w14:textId="77777777" w:rsidR="00A72B2A" w:rsidRDefault="00C1541F">
      <w:pPr>
        <w:pStyle w:val="BodyText"/>
        <w:spacing w:before="74"/>
        <w:ind w:left="240" w:right="557"/>
      </w:pPr>
      <w:r>
        <w:t>This option is used to enter or edit the daily start and end times for each operating room. The information is used to set up the start and end times, for operating room utilization, on a weekly basis.</w:t>
      </w:r>
    </w:p>
    <w:p w14:paraId="73209D74" w14:textId="77777777" w:rsidR="00A72B2A" w:rsidRDefault="00A72B2A">
      <w:pPr>
        <w:sectPr w:rsidR="00A72B2A">
          <w:pgSz w:w="12240" w:h="15840"/>
          <w:pgMar w:top="1360" w:right="960" w:bottom="940" w:left="1200" w:header="0" w:footer="746" w:gutter="0"/>
          <w:cols w:space="720"/>
        </w:sectPr>
      </w:pPr>
    </w:p>
    <w:p w14:paraId="454551A4" w14:textId="77777777" w:rsidR="00A72B2A" w:rsidRDefault="00C1541F">
      <w:pPr>
        <w:tabs>
          <w:tab w:val="left" w:pos="6061"/>
        </w:tabs>
        <w:spacing w:before="72"/>
        <w:ind w:left="240"/>
        <w:rPr>
          <w:sz w:val="24"/>
        </w:rPr>
      </w:pPr>
      <w:r>
        <w:rPr>
          <w:b/>
          <w:i/>
          <w:sz w:val="24"/>
        </w:rPr>
        <w:t>Nurse</w:t>
      </w:r>
      <w:r>
        <w:rPr>
          <w:b/>
          <w:i/>
          <w:spacing w:val="-2"/>
          <w:sz w:val="24"/>
        </w:rPr>
        <w:t xml:space="preserve"> </w:t>
      </w:r>
      <w:r>
        <w:rPr>
          <w:b/>
          <w:i/>
          <w:sz w:val="24"/>
        </w:rPr>
        <w:t>Intraoperative</w:t>
      </w:r>
      <w:r>
        <w:rPr>
          <w:b/>
          <w:i/>
          <w:spacing w:val="-2"/>
          <w:sz w:val="24"/>
        </w:rPr>
        <w:t xml:space="preserve"> </w:t>
      </w:r>
      <w:r>
        <w:rPr>
          <w:b/>
          <w:i/>
          <w:sz w:val="24"/>
        </w:rPr>
        <w:t>Report</w:t>
      </w:r>
      <w:r>
        <w:rPr>
          <w:b/>
          <w:i/>
          <w:sz w:val="24"/>
        </w:rPr>
        <w:tab/>
      </w:r>
      <w:r>
        <w:rPr>
          <w:sz w:val="24"/>
        </w:rPr>
        <w:t>[SRONRPT]</w:t>
      </w:r>
    </w:p>
    <w:p w14:paraId="0F59ED01" w14:textId="77777777" w:rsidR="00A72B2A" w:rsidRDefault="00C1541F">
      <w:pPr>
        <w:pStyle w:val="BodyText"/>
        <w:spacing w:before="2"/>
        <w:ind w:left="240" w:right="649"/>
      </w:pPr>
      <w:r>
        <w:t>This option generates the Nurse Intraoperative Report, which contains surgical case information documented by nursing staff. Before the report is electronically signed, the option displays information directly from the SURGERY file (#130), giving the user choices to edit the information on the report, to print/view the report from the beginning, and to sign the report electronically if appropriate for the user. After the report is electronically signed, this option allows the signed report to be edited by updating the information in the SURGERY file (#130) and by creating addenda. This option also allows the signed report to be viewed or printed.</w:t>
      </w:r>
    </w:p>
    <w:p w14:paraId="07E5EC79" w14:textId="77777777" w:rsidR="00A72B2A" w:rsidRDefault="00A72B2A">
      <w:pPr>
        <w:pStyle w:val="BodyText"/>
        <w:spacing w:before="9"/>
        <w:rPr>
          <w:sz w:val="21"/>
        </w:rPr>
      </w:pPr>
    </w:p>
    <w:p w14:paraId="1AAD9EC6" w14:textId="77777777" w:rsidR="00A72B2A" w:rsidRDefault="00C1541F">
      <w:pPr>
        <w:pStyle w:val="BodyText"/>
        <w:tabs>
          <w:tab w:val="left" w:pos="6001"/>
        </w:tabs>
        <w:ind w:left="240" w:right="524"/>
      </w:pPr>
      <w:r>
        <w:rPr>
          <w:b/>
          <w:i/>
          <w:sz w:val="24"/>
        </w:rPr>
        <w:t>Nurse</w:t>
      </w:r>
      <w:r>
        <w:rPr>
          <w:b/>
          <w:i/>
          <w:spacing w:val="-2"/>
          <w:sz w:val="24"/>
        </w:rPr>
        <w:t xml:space="preserve"> </w:t>
      </w:r>
      <w:r>
        <w:rPr>
          <w:b/>
          <w:i/>
          <w:sz w:val="24"/>
        </w:rPr>
        <w:t>Intraoperative</w:t>
      </w:r>
      <w:r>
        <w:rPr>
          <w:b/>
          <w:i/>
          <w:spacing w:val="-2"/>
          <w:sz w:val="24"/>
        </w:rPr>
        <w:t xml:space="preserve"> </w:t>
      </w:r>
      <w:r>
        <w:rPr>
          <w:b/>
          <w:i/>
          <w:sz w:val="24"/>
        </w:rPr>
        <w:t>Report</w:t>
      </w:r>
      <w:r>
        <w:rPr>
          <w:b/>
          <w:i/>
          <w:sz w:val="24"/>
        </w:rPr>
        <w:tab/>
      </w:r>
      <w:r>
        <w:rPr>
          <w:sz w:val="24"/>
        </w:rPr>
        <w:t xml:space="preserve">[SRCODING NURSE REPORT] </w:t>
      </w:r>
      <w:r>
        <w:t>Coders use this option to print the Nurse Intraoperative Report for an operation. If the report is not electronically signed, the option displays information directly from the SURGERY file (#130), giving the choice to edit the information on the report, to print/view the report from the beginning, and to sign the report electronically if appropriate for the user. After the report is electronically signed, this option</w:t>
      </w:r>
      <w:r>
        <w:rPr>
          <w:spacing w:val="-39"/>
        </w:rPr>
        <w:t xml:space="preserve"> </w:t>
      </w:r>
      <w:r>
        <w:t>allows the signed report to be edited by updating the information in the SURGERY file (#130) and by creating addenda. This option also allows the signed report to be viewed or printed. This report is not available for non-OR</w:t>
      </w:r>
      <w:r>
        <w:rPr>
          <w:spacing w:val="-2"/>
        </w:rPr>
        <w:t xml:space="preserve"> </w:t>
      </w:r>
      <w:r>
        <w:t>procedures.</w:t>
      </w:r>
    </w:p>
    <w:p w14:paraId="11B0C9FB" w14:textId="77777777" w:rsidR="00A72B2A" w:rsidRDefault="00A72B2A">
      <w:pPr>
        <w:pStyle w:val="BodyText"/>
        <w:spacing w:before="7"/>
      </w:pPr>
    </w:p>
    <w:p w14:paraId="46415090" w14:textId="77777777" w:rsidR="00A72B2A" w:rsidRDefault="00C1541F">
      <w:pPr>
        <w:pStyle w:val="Heading3"/>
        <w:spacing w:line="273" w:lineRule="exact"/>
        <w:rPr>
          <w:b w:val="0"/>
          <w:i w:val="0"/>
          <w:sz w:val="22"/>
        </w:rPr>
      </w:pPr>
      <w:r>
        <w:t xml:space="preserve">Operating Room Information (Enter/Edit) </w:t>
      </w:r>
      <w:r>
        <w:rPr>
          <w:b w:val="0"/>
          <w:i w:val="0"/>
          <w:sz w:val="22"/>
        </w:rPr>
        <w:t>[SRO-ROOM]</w:t>
      </w:r>
    </w:p>
    <w:p w14:paraId="52BC8EDC" w14:textId="77777777" w:rsidR="00A72B2A" w:rsidRDefault="00C1541F">
      <w:pPr>
        <w:pStyle w:val="BodyText"/>
        <w:spacing w:line="242" w:lineRule="auto"/>
        <w:ind w:left="240" w:right="582"/>
      </w:pPr>
      <w:r>
        <w:t>This option is used to enter or edit information pertinent to each operating room, including start and end times, and the cleaning time.</w:t>
      </w:r>
    </w:p>
    <w:p w14:paraId="26C17301" w14:textId="77777777" w:rsidR="00A72B2A" w:rsidRDefault="00A72B2A">
      <w:pPr>
        <w:pStyle w:val="BodyText"/>
        <w:spacing w:before="4"/>
        <w:rPr>
          <w:sz w:val="21"/>
        </w:rPr>
      </w:pPr>
    </w:p>
    <w:p w14:paraId="6665A21C" w14:textId="77777777" w:rsidR="00A72B2A" w:rsidRDefault="00C1541F">
      <w:pPr>
        <w:tabs>
          <w:tab w:val="left" w:pos="6001"/>
        </w:tabs>
        <w:ind w:left="240"/>
        <w:rPr>
          <w:sz w:val="24"/>
        </w:rPr>
      </w:pPr>
      <w:r>
        <w:rPr>
          <w:b/>
          <w:i/>
          <w:sz w:val="24"/>
        </w:rPr>
        <w:t>Operating Room</w:t>
      </w:r>
      <w:r>
        <w:rPr>
          <w:b/>
          <w:i/>
          <w:spacing w:val="-3"/>
          <w:sz w:val="24"/>
        </w:rPr>
        <w:t xml:space="preserve"> </w:t>
      </w:r>
      <w:r>
        <w:rPr>
          <w:b/>
          <w:i/>
          <w:sz w:val="24"/>
        </w:rPr>
        <w:t>Utilization</w:t>
      </w:r>
      <w:r>
        <w:rPr>
          <w:b/>
          <w:i/>
          <w:spacing w:val="-2"/>
          <w:sz w:val="24"/>
        </w:rPr>
        <w:t xml:space="preserve"> </w:t>
      </w:r>
      <w:r>
        <w:rPr>
          <w:b/>
          <w:i/>
          <w:sz w:val="24"/>
        </w:rPr>
        <w:t>(Enter/Edit)</w:t>
      </w:r>
      <w:r>
        <w:rPr>
          <w:b/>
          <w:i/>
          <w:sz w:val="24"/>
        </w:rPr>
        <w:tab/>
      </w:r>
      <w:r>
        <w:rPr>
          <w:sz w:val="24"/>
        </w:rPr>
        <w:t>[SR UTIL EDIT</w:t>
      </w:r>
      <w:r>
        <w:rPr>
          <w:spacing w:val="-8"/>
          <w:sz w:val="24"/>
        </w:rPr>
        <w:t xml:space="preserve"> </w:t>
      </w:r>
      <w:r>
        <w:rPr>
          <w:sz w:val="24"/>
        </w:rPr>
        <w:t>ROOM]</w:t>
      </w:r>
    </w:p>
    <w:p w14:paraId="64090794" w14:textId="77777777" w:rsidR="00A72B2A" w:rsidRDefault="00C1541F">
      <w:pPr>
        <w:pStyle w:val="BodyText"/>
        <w:spacing w:before="2"/>
        <w:ind w:left="240"/>
      </w:pPr>
      <w:r>
        <w:t>This option is used to enter or edit start and end times for operating rooms on a selected</w:t>
      </w:r>
      <w:r>
        <w:rPr>
          <w:spacing w:val="-26"/>
        </w:rPr>
        <w:t xml:space="preserve"> </w:t>
      </w:r>
      <w:r>
        <w:t>date.</w:t>
      </w:r>
    </w:p>
    <w:p w14:paraId="497498D3" w14:textId="77777777" w:rsidR="00A72B2A" w:rsidRDefault="00A72B2A">
      <w:pPr>
        <w:pStyle w:val="BodyText"/>
        <w:spacing w:before="10"/>
        <w:rPr>
          <w:sz w:val="21"/>
        </w:rPr>
      </w:pPr>
    </w:p>
    <w:p w14:paraId="1917AB40" w14:textId="77777777" w:rsidR="00A72B2A" w:rsidRDefault="00C1541F">
      <w:pPr>
        <w:tabs>
          <w:tab w:val="left" w:pos="6001"/>
        </w:tabs>
        <w:ind w:left="240"/>
        <w:jc w:val="both"/>
        <w:rPr>
          <w:sz w:val="24"/>
        </w:rPr>
      </w:pPr>
      <w:r>
        <w:rPr>
          <w:b/>
          <w:i/>
          <w:sz w:val="24"/>
        </w:rPr>
        <w:t>Operating Room</w:t>
      </w:r>
      <w:r>
        <w:rPr>
          <w:b/>
          <w:i/>
          <w:spacing w:val="-2"/>
          <w:sz w:val="24"/>
        </w:rPr>
        <w:t xml:space="preserve"> </w:t>
      </w:r>
      <w:r>
        <w:rPr>
          <w:b/>
          <w:i/>
          <w:sz w:val="24"/>
        </w:rPr>
        <w:t>Utilization</w:t>
      </w:r>
      <w:r>
        <w:rPr>
          <w:b/>
          <w:i/>
          <w:spacing w:val="-1"/>
          <w:sz w:val="24"/>
        </w:rPr>
        <w:t xml:space="preserve"> </w:t>
      </w:r>
      <w:r>
        <w:rPr>
          <w:b/>
          <w:i/>
          <w:sz w:val="24"/>
        </w:rPr>
        <w:t>Report</w:t>
      </w:r>
      <w:r>
        <w:rPr>
          <w:b/>
          <w:i/>
          <w:sz w:val="24"/>
        </w:rPr>
        <w:tab/>
      </w:r>
      <w:r>
        <w:rPr>
          <w:sz w:val="24"/>
        </w:rPr>
        <w:t>[SR OR UTL1]</w:t>
      </w:r>
    </w:p>
    <w:p w14:paraId="3C116C80" w14:textId="77777777" w:rsidR="00A72B2A" w:rsidRDefault="00C1541F">
      <w:pPr>
        <w:pStyle w:val="BodyText"/>
        <w:spacing w:before="2"/>
        <w:ind w:left="240" w:right="687"/>
        <w:jc w:val="both"/>
      </w:pPr>
      <w:r>
        <w:t>This report prints utilization information for a selected date range for all operating rooms or for a single operating room. The report displays the percent utilization, the number of cases, the total operation time and the time worked outside normal hours for each operating room individually and all operating rooms collectively.</w:t>
      </w:r>
    </w:p>
    <w:p w14:paraId="037C3176" w14:textId="77777777" w:rsidR="00A72B2A" w:rsidRDefault="00A72B2A">
      <w:pPr>
        <w:pStyle w:val="BodyText"/>
      </w:pPr>
    </w:p>
    <w:p w14:paraId="4E822FDE" w14:textId="77777777" w:rsidR="00A72B2A" w:rsidRDefault="00C1541F">
      <w:pPr>
        <w:pStyle w:val="BodyText"/>
        <w:ind w:left="240" w:right="460"/>
      </w:pPr>
      <w:r>
        <w:t>The percent utilization is derived by dividing the total operation time for all operations (including total time patients were in OR, plus the cleanup time allowed for each case, plus one hour allowance for startup and shutdown daily for each OR that had at least one case) by the total OR functioning time as defined in the SURGERY UTILIZATION file (#131.8). The quotient is then multiplied by 100.</w:t>
      </w:r>
    </w:p>
    <w:p w14:paraId="737333BC" w14:textId="77777777" w:rsidR="00A72B2A" w:rsidRDefault="00A72B2A">
      <w:pPr>
        <w:pStyle w:val="BodyText"/>
        <w:spacing w:before="9"/>
        <w:rPr>
          <w:sz w:val="21"/>
        </w:rPr>
      </w:pPr>
    </w:p>
    <w:p w14:paraId="25949634" w14:textId="77777777" w:rsidR="00A72B2A" w:rsidRDefault="00C1541F">
      <w:pPr>
        <w:tabs>
          <w:tab w:val="left" w:pos="6001"/>
        </w:tabs>
        <w:spacing w:before="1"/>
        <w:ind w:left="240"/>
        <w:rPr>
          <w:sz w:val="24"/>
        </w:rPr>
      </w:pPr>
      <w:r>
        <w:rPr>
          <w:b/>
          <w:i/>
          <w:sz w:val="24"/>
        </w:rPr>
        <w:t>Operation</w:t>
      </w:r>
      <w:r>
        <w:rPr>
          <w:b/>
          <w:i/>
          <w:sz w:val="24"/>
        </w:rPr>
        <w:tab/>
      </w:r>
      <w:r>
        <w:rPr>
          <w:sz w:val="24"/>
        </w:rPr>
        <w:t>[SROMEN-OP]</w:t>
      </w:r>
    </w:p>
    <w:p w14:paraId="505319BD" w14:textId="77777777" w:rsidR="00A72B2A" w:rsidRDefault="00C1541F">
      <w:pPr>
        <w:pStyle w:val="BodyText"/>
        <w:spacing w:before="2"/>
        <w:ind w:left="240"/>
        <w:jc w:val="both"/>
      </w:pPr>
      <w:r>
        <w:t>This option is used to enter or edit information determined during the operative procedure.</w:t>
      </w:r>
    </w:p>
    <w:p w14:paraId="1F0F4120" w14:textId="77777777" w:rsidR="00A72B2A" w:rsidRDefault="00A72B2A">
      <w:pPr>
        <w:pStyle w:val="BodyText"/>
        <w:spacing w:before="7"/>
        <w:rPr>
          <w:sz w:val="21"/>
        </w:rPr>
      </w:pPr>
    </w:p>
    <w:p w14:paraId="27423DD2" w14:textId="77777777" w:rsidR="00A72B2A" w:rsidRDefault="00C1541F">
      <w:pPr>
        <w:tabs>
          <w:tab w:val="left" w:pos="6001"/>
        </w:tabs>
        <w:ind w:left="240"/>
        <w:rPr>
          <w:sz w:val="24"/>
        </w:rPr>
      </w:pPr>
      <w:r>
        <w:rPr>
          <w:b/>
          <w:i/>
          <w:sz w:val="24"/>
        </w:rPr>
        <w:t>Operation</w:t>
      </w:r>
      <w:r>
        <w:rPr>
          <w:b/>
          <w:i/>
          <w:spacing w:val="-2"/>
          <w:sz w:val="24"/>
        </w:rPr>
        <w:t xml:space="preserve"> </w:t>
      </w:r>
      <w:r>
        <w:rPr>
          <w:b/>
          <w:i/>
          <w:sz w:val="24"/>
        </w:rPr>
        <w:t>(Short</w:t>
      </w:r>
      <w:r>
        <w:rPr>
          <w:b/>
          <w:i/>
          <w:spacing w:val="-2"/>
          <w:sz w:val="24"/>
        </w:rPr>
        <w:t xml:space="preserve"> </w:t>
      </w:r>
      <w:r>
        <w:rPr>
          <w:b/>
          <w:i/>
          <w:sz w:val="24"/>
        </w:rPr>
        <w:t>Screen)</w:t>
      </w:r>
      <w:r>
        <w:rPr>
          <w:b/>
          <w:i/>
          <w:sz w:val="24"/>
        </w:rPr>
        <w:tab/>
      </w:r>
      <w:r>
        <w:rPr>
          <w:sz w:val="24"/>
        </w:rPr>
        <w:t>[SROMEN-OUT]</w:t>
      </w:r>
    </w:p>
    <w:p w14:paraId="334A68EC" w14:textId="77777777" w:rsidR="00A72B2A" w:rsidRDefault="00C1541F">
      <w:pPr>
        <w:pStyle w:val="BodyText"/>
        <w:spacing w:before="3"/>
        <w:ind w:left="240" w:right="567"/>
        <w:jc w:val="both"/>
      </w:pPr>
      <w:r>
        <w:t>This screen is designed for surgical procedures performed on outpatient or ambulatory patients with</w:t>
      </w:r>
      <w:r>
        <w:rPr>
          <w:spacing w:val="-33"/>
        </w:rPr>
        <w:t xml:space="preserve"> </w:t>
      </w:r>
      <w:r>
        <w:t>local anesthesia.</w:t>
      </w:r>
    </w:p>
    <w:p w14:paraId="48A7F216" w14:textId="77777777" w:rsidR="00A72B2A" w:rsidRDefault="00A72B2A">
      <w:pPr>
        <w:pStyle w:val="BodyText"/>
        <w:spacing w:before="11"/>
        <w:rPr>
          <w:sz w:val="21"/>
        </w:rPr>
      </w:pPr>
    </w:p>
    <w:p w14:paraId="6DFF135A" w14:textId="77777777" w:rsidR="00A72B2A" w:rsidRDefault="00C1541F">
      <w:pPr>
        <w:tabs>
          <w:tab w:val="left" w:pos="6001"/>
        </w:tabs>
        <w:ind w:left="240"/>
        <w:rPr>
          <w:sz w:val="24"/>
        </w:rPr>
      </w:pPr>
      <w:r>
        <w:rPr>
          <w:b/>
          <w:i/>
          <w:sz w:val="24"/>
        </w:rPr>
        <w:t>Operation</w:t>
      </w:r>
      <w:r>
        <w:rPr>
          <w:b/>
          <w:i/>
          <w:spacing w:val="-2"/>
          <w:sz w:val="24"/>
        </w:rPr>
        <w:t xml:space="preserve"> </w:t>
      </w:r>
      <w:r>
        <w:rPr>
          <w:b/>
          <w:i/>
          <w:sz w:val="24"/>
        </w:rPr>
        <w:t>Information</w:t>
      </w:r>
      <w:r>
        <w:rPr>
          <w:b/>
          <w:i/>
          <w:sz w:val="24"/>
        </w:rPr>
        <w:tab/>
      </w:r>
      <w:r>
        <w:rPr>
          <w:sz w:val="24"/>
        </w:rPr>
        <w:t>[SROMEN-OPINFO]</w:t>
      </w:r>
    </w:p>
    <w:p w14:paraId="6D9649F8" w14:textId="77777777" w:rsidR="00A72B2A" w:rsidRDefault="00C1541F">
      <w:pPr>
        <w:pStyle w:val="BodyText"/>
        <w:spacing w:before="2"/>
        <w:ind w:left="240" w:right="495"/>
        <w:jc w:val="both"/>
      </w:pPr>
      <w:r>
        <w:t>This one page display allows the user to quickly reference primary information for a given case. There</w:t>
      </w:r>
      <w:r>
        <w:rPr>
          <w:spacing w:val="-35"/>
        </w:rPr>
        <w:t xml:space="preserve"> </w:t>
      </w:r>
      <w:r>
        <w:t>are no editing capabilities in this</w:t>
      </w:r>
      <w:r>
        <w:rPr>
          <w:spacing w:val="-9"/>
        </w:rPr>
        <w:t xml:space="preserve"> </w:t>
      </w:r>
      <w:r>
        <w:t>option.</w:t>
      </w:r>
    </w:p>
    <w:p w14:paraId="39A0AD0D" w14:textId="77777777" w:rsidR="00A72B2A" w:rsidRDefault="00A72B2A">
      <w:pPr>
        <w:jc w:val="both"/>
        <w:sectPr w:rsidR="00A72B2A">
          <w:pgSz w:w="12240" w:h="15840"/>
          <w:pgMar w:top="1360" w:right="960" w:bottom="940" w:left="1200" w:header="0" w:footer="746" w:gutter="0"/>
          <w:cols w:space="720"/>
        </w:sectPr>
      </w:pPr>
    </w:p>
    <w:p w14:paraId="641B8C3C" w14:textId="77777777" w:rsidR="00A72B2A" w:rsidRDefault="00C1541F">
      <w:pPr>
        <w:tabs>
          <w:tab w:val="left" w:pos="6001"/>
        </w:tabs>
        <w:spacing w:before="72"/>
        <w:ind w:left="240"/>
        <w:rPr>
          <w:sz w:val="24"/>
        </w:rPr>
      </w:pPr>
      <w:r>
        <w:rPr>
          <w:b/>
          <w:i/>
          <w:sz w:val="24"/>
        </w:rPr>
        <w:t>Operation</w:t>
      </w:r>
      <w:r>
        <w:rPr>
          <w:b/>
          <w:i/>
          <w:spacing w:val="-3"/>
          <w:sz w:val="24"/>
        </w:rPr>
        <w:t xml:space="preserve"> </w:t>
      </w:r>
      <w:r>
        <w:rPr>
          <w:b/>
          <w:i/>
          <w:sz w:val="24"/>
        </w:rPr>
        <w:t>Information</w:t>
      </w:r>
      <w:r>
        <w:rPr>
          <w:b/>
          <w:i/>
          <w:spacing w:val="-2"/>
          <w:sz w:val="24"/>
        </w:rPr>
        <w:t xml:space="preserve"> </w:t>
      </w:r>
      <w:r>
        <w:rPr>
          <w:b/>
          <w:i/>
          <w:sz w:val="24"/>
        </w:rPr>
        <w:t>(Enter/Edit)</w:t>
      </w:r>
      <w:r>
        <w:rPr>
          <w:b/>
          <w:i/>
          <w:sz w:val="24"/>
        </w:rPr>
        <w:tab/>
      </w:r>
      <w:r>
        <w:rPr>
          <w:sz w:val="24"/>
        </w:rPr>
        <w:t>[SROA OPERATION</w:t>
      </w:r>
      <w:r>
        <w:rPr>
          <w:spacing w:val="-2"/>
          <w:sz w:val="24"/>
        </w:rPr>
        <w:t xml:space="preserve"> </w:t>
      </w:r>
      <w:r>
        <w:rPr>
          <w:sz w:val="24"/>
        </w:rPr>
        <w:t>DATA]</w:t>
      </w:r>
    </w:p>
    <w:p w14:paraId="0FDFC2B3" w14:textId="77777777" w:rsidR="00A72B2A" w:rsidRDefault="00C1541F">
      <w:pPr>
        <w:pStyle w:val="BodyText"/>
        <w:spacing w:before="2"/>
        <w:ind w:left="240"/>
      </w:pPr>
      <w:r>
        <w:t>This option is used to enter or edit information related to the operation.</w:t>
      </w:r>
    </w:p>
    <w:p w14:paraId="163D0BE5" w14:textId="77777777" w:rsidR="00A72B2A" w:rsidRDefault="00A72B2A">
      <w:pPr>
        <w:pStyle w:val="BodyText"/>
        <w:spacing w:before="3"/>
      </w:pPr>
    </w:p>
    <w:p w14:paraId="3EFE12E1" w14:textId="77777777" w:rsidR="00A72B2A" w:rsidRDefault="00C1541F">
      <w:pPr>
        <w:tabs>
          <w:tab w:val="left" w:pos="2400"/>
        </w:tabs>
        <w:spacing w:line="275" w:lineRule="exact"/>
        <w:ind w:left="240"/>
      </w:pPr>
      <w:r>
        <w:rPr>
          <w:b/>
          <w:i/>
          <w:sz w:val="24"/>
        </w:rPr>
        <w:t>Operation</w:t>
      </w:r>
      <w:r>
        <w:rPr>
          <w:b/>
          <w:i/>
          <w:spacing w:val="-1"/>
          <w:sz w:val="24"/>
        </w:rPr>
        <w:t xml:space="preserve"> </w:t>
      </w:r>
      <w:r>
        <w:rPr>
          <w:b/>
          <w:i/>
          <w:sz w:val="24"/>
        </w:rPr>
        <w:t>Menu</w:t>
      </w:r>
      <w:r>
        <w:rPr>
          <w:b/>
          <w:i/>
          <w:sz w:val="24"/>
        </w:rPr>
        <w:tab/>
      </w:r>
      <w:r>
        <w:t>[SROPER]</w:t>
      </w:r>
    </w:p>
    <w:p w14:paraId="34270E8A" w14:textId="77777777" w:rsidR="00A72B2A" w:rsidRDefault="00C1541F">
      <w:pPr>
        <w:pStyle w:val="BodyText"/>
        <w:spacing w:line="252" w:lineRule="exact"/>
        <w:ind w:left="240"/>
      </w:pPr>
      <w:r>
        <w:t>This menu contains the various options used to enter and display information for a selected surgical case.</w:t>
      </w:r>
    </w:p>
    <w:p w14:paraId="5965A4F0" w14:textId="77777777" w:rsidR="00A72B2A" w:rsidRDefault="00A72B2A">
      <w:pPr>
        <w:pStyle w:val="BodyText"/>
        <w:spacing w:before="10"/>
        <w:rPr>
          <w:sz w:val="21"/>
        </w:rPr>
      </w:pPr>
    </w:p>
    <w:p w14:paraId="2B757F1A" w14:textId="77777777" w:rsidR="00A72B2A" w:rsidRDefault="00C1541F">
      <w:pPr>
        <w:tabs>
          <w:tab w:val="left" w:pos="6001"/>
        </w:tabs>
        <w:ind w:left="240"/>
        <w:rPr>
          <w:sz w:val="24"/>
        </w:rPr>
      </w:pPr>
      <w:r>
        <w:rPr>
          <w:b/>
          <w:i/>
          <w:sz w:val="24"/>
        </w:rPr>
        <w:t>Operation</w:t>
      </w:r>
      <w:r>
        <w:rPr>
          <w:b/>
          <w:i/>
          <w:spacing w:val="-1"/>
          <w:sz w:val="24"/>
        </w:rPr>
        <w:t xml:space="preserve"> </w:t>
      </w:r>
      <w:r>
        <w:rPr>
          <w:b/>
          <w:i/>
          <w:sz w:val="24"/>
        </w:rPr>
        <w:t>Report</w:t>
      </w:r>
      <w:r>
        <w:rPr>
          <w:b/>
          <w:i/>
          <w:sz w:val="24"/>
        </w:rPr>
        <w:tab/>
      </w:r>
      <w:r>
        <w:rPr>
          <w:sz w:val="24"/>
        </w:rPr>
        <w:t>[SROSRPT]</w:t>
      </w:r>
    </w:p>
    <w:p w14:paraId="5599E235" w14:textId="77777777" w:rsidR="00A72B2A" w:rsidRDefault="00C1541F">
      <w:pPr>
        <w:pStyle w:val="BodyText"/>
        <w:spacing w:before="2"/>
        <w:ind w:left="240" w:right="863"/>
      </w:pPr>
      <w:r>
        <w:t>This option generates the Operation Report. This report consists of the electronically signed operative summary (surgeon’s dictation) stored in the Text Integration Utilities (TIU) software.</w:t>
      </w:r>
    </w:p>
    <w:p w14:paraId="0B87FC53" w14:textId="77777777" w:rsidR="00A72B2A" w:rsidRDefault="00A72B2A">
      <w:pPr>
        <w:pStyle w:val="BodyText"/>
        <w:spacing w:before="9"/>
        <w:rPr>
          <w:sz w:val="21"/>
        </w:rPr>
      </w:pPr>
    </w:p>
    <w:p w14:paraId="7AE7B34C" w14:textId="77777777" w:rsidR="00A72B2A" w:rsidRDefault="00C1541F">
      <w:pPr>
        <w:tabs>
          <w:tab w:val="left" w:pos="6001"/>
        </w:tabs>
        <w:ind w:left="240"/>
        <w:rPr>
          <w:sz w:val="24"/>
        </w:rPr>
      </w:pPr>
      <w:r>
        <w:rPr>
          <w:b/>
          <w:i/>
          <w:sz w:val="24"/>
        </w:rPr>
        <w:t>Operation Requests for</w:t>
      </w:r>
      <w:r>
        <w:rPr>
          <w:b/>
          <w:i/>
          <w:spacing w:val="-3"/>
          <w:sz w:val="24"/>
        </w:rPr>
        <w:t xml:space="preserve"> </w:t>
      </w:r>
      <w:r>
        <w:rPr>
          <w:b/>
          <w:i/>
          <w:sz w:val="24"/>
        </w:rPr>
        <w:t>a</w:t>
      </w:r>
      <w:r>
        <w:rPr>
          <w:b/>
          <w:i/>
          <w:spacing w:val="-1"/>
          <w:sz w:val="24"/>
        </w:rPr>
        <w:t xml:space="preserve"> </w:t>
      </w:r>
      <w:r>
        <w:rPr>
          <w:b/>
          <w:i/>
          <w:sz w:val="24"/>
        </w:rPr>
        <w:t>Day</w:t>
      </w:r>
      <w:r>
        <w:rPr>
          <w:b/>
          <w:i/>
          <w:sz w:val="24"/>
        </w:rPr>
        <w:tab/>
      </w:r>
      <w:r>
        <w:rPr>
          <w:sz w:val="24"/>
        </w:rPr>
        <w:t>[SROP REQ]</w:t>
      </w:r>
    </w:p>
    <w:p w14:paraId="25D65ED3" w14:textId="77777777" w:rsidR="00A72B2A" w:rsidRDefault="00C1541F">
      <w:pPr>
        <w:pStyle w:val="BodyText"/>
        <w:spacing w:before="2"/>
        <w:ind w:left="240" w:right="827"/>
      </w:pPr>
      <w:r>
        <w:t>This option will generate a list of requested operations for a specific date. There are two formats (long and short form) in which the requests may be printed.</w:t>
      </w:r>
    </w:p>
    <w:p w14:paraId="2C009401" w14:textId="77777777" w:rsidR="00A72B2A" w:rsidRDefault="00A72B2A">
      <w:pPr>
        <w:pStyle w:val="BodyText"/>
        <w:spacing w:before="10"/>
        <w:rPr>
          <w:sz w:val="21"/>
        </w:rPr>
      </w:pPr>
    </w:p>
    <w:p w14:paraId="2D3AAB8D" w14:textId="77777777" w:rsidR="00A72B2A" w:rsidRDefault="00C1541F">
      <w:pPr>
        <w:tabs>
          <w:tab w:val="left" w:pos="6001"/>
        </w:tabs>
        <w:ind w:left="240"/>
        <w:rPr>
          <w:sz w:val="24"/>
        </w:rPr>
      </w:pPr>
      <w:r>
        <w:rPr>
          <w:b/>
          <w:i/>
          <w:sz w:val="24"/>
        </w:rPr>
        <w:t>Operation</w:t>
      </w:r>
      <w:r>
        <w:rPr>
          <w:b/>
          <w:i/>
          <w:spacing w:val="-2"/>
          <w:sz w:val="24"/>
        </w:rPr>
        <w:t xml:space="preserve"> </w:t>
      </w:r>
      <w:r>
        <w:rPr>
          <w:b/>
          <w:i/>
          <w:sz w:val="24"/>
        </w:rPr>
        <w:t>Startup</w:t>
      </w:r>
      <w:r>
        <w:rPr>
          <w:b/>
          <w:i/>
          <w:sz w:val="24"/>
        </w:rPr>
        <w:tab/>
      </w:r>
      <w:r>
        <w:rPr>
          <w:sz w:val="24"/>
        </w:rPr>
        <w:t>[SROMEN-START]</w:t>
      </w:r>
    </w:p>
    <w:p w14:paraId="3ED41B1C" w14:textId="77777777" w:rsidR="00A72B2A" w:rsidRDefault="00C1541F">
      <w:pPr>
        <w:pStyle w:val="BodyText"/>
        <w:spacing w:before="2"/>
        <w:ind w:left="240"/>
      </w:pPr>
      <w:r>
        <w:t>This option is used to enter information prior to the actual start of the operation.</w:t>
      </w:r>
    </w:p>
    <w:p w14:paraId="6A20E7AC" w14:textId="77777777" w:rsidR="00A72B2A" w:rsidRDefault="00A72B2A">
      <w:pPr>
        <w:pStyle w:val="BodyText"/>
        <w:spacing w:before="10"/>
        <w:rPr>
          <w:sz w:val="21"/>
        </w:rPr>
      </w:pPr>
    </w:p>
    <w:p w14:paraId="0B649DE9" w14:textId="77777777" w:rsidR="00A72B2A" w:rsidRDefault="00C1541F">
      <w:pPr>
        <w:tabs>
          <w:tab w:val="left" w:pos="6001"/>
        </w:tabs>
        <w:ind w:left="240"/>
        <w:rPr>
          <w:sz w:val="24"/>
        </w:rPr>
      </w:pPr>
      <w:r>
        <w:rPr>
          <w:b/>
          <w:i/>
          <w:sz w:val="24"/>
        </w:rPr>
        <w:t>Operation/Procedure</w:t>
      </w:r>
      <w:r>
        <w:rPr>
          <w:b/>
          <w:i/>
          <w:spacing w:val="-3"/>
          <w:sz w:val="24"/>
        </w:rPr>
        <w:t xml:space="preserve"> </w:t>
      </w:r>
      <w:r>
        <w:rPr>
          <w:b/>
          <w:i/>
          <w:sz w:val="24"/>
        </w:rPr>
        <w:t>Report</w:t>
      </w:r>
      <w:r>
        <w:rPr>
          <w:b/>
          <w:i/>
          <w:sz w:val="24"/>
        </w:rPr>
        <w:tab/>
      </w:r>
      <w:r>
        <w:rPr>
          <w:sz w:val="24"/>
        </w:rPr>
        <w:t>[SRCODING OP</w:t>
      </w:r>
      <w:r>
        <w:rPr>
          <w:spacing w:val="-1"/>
          <w:sz w:val="24"/>
        </w:rPr>
        <w:t xml:space="preserve"> </w:t>
      </w:r>
      <w:r>
        <w:rPr>
          <w:sz w:val="24"/>
        </w:rPr>
        <w:t>REPORT]</w:t>
      </w:r>
    </w:p>
    <w:p w14:paraId="2E0AA0C1" w14:textId="77777777" w:rsidR="00A72B2A" w:rsidRDefault="00C1541F">
      <w:pPr>
        <w:pStyle w:val="BodyText"/>
        <w:spacing w:before="2"/>
        <w:ind w:left="240" w:right="465"/>
      </w:pPr>
      <w:r>
        <w:t>Coders use this option to print the Operation Report on an operation or the Non-O.R. Procedure Report on a non-OR procedure.</w:t>
      </w:r>
    </w:p>
    <w:p w14:paraId="68C5CCED" w14:textId="77777777" w:rsidR="00A72B2A" w:rsidRDefault="00A72B2A">
      <w:pPr>
        <w:pStyle w:val="BodyText"/>
        <w:spacing w:before="9"/>
        <w:rPr>
          <w:sz w:val="21"/>
        </w:rPr>
      </w:pPr>
    </w:p>
    <w:p w14:paraId="07537E83" w14:textId="77777777" w:rsidR="00A72B2A" w:rsidRDefault="00C1541F">
      <w:pPr>
        <w:tabs>
          <w:tab w:val="left" w:pos="5641"/>
        </w:tabs>
        <w:ind w:left="240"/>
        <w:rPr>
          <w:sz w:val="24"/>
        </w:rPr>
      </w:pPr>
      <w:r>
        <w:rPr>
          <w:b/>
          <w:i/>
          <w:sz w:val="24"/>
        </w:rPr>
        <w:t>Operative Risk Summary</w:t>
      </w:r>
      <w:r>
        <w:rPr>
          <w:b/>
          <w:i/>
          <w:spacing w:val="-5"/>
          <w:sz w:val="24"/>
        </w:rPr>
        <w:t xml:space="preserve"> </w:t>
      </w:r>
      <w:r>
        <w:rPr>
          <w:b/>
          <w:i/>
          <w:sz w:val="24"/>
        </w:rPr>
        <w:t>Data</w:t>
      </w:r>
      <w:r>
        <w:rPr>
          <w:b/>
          <w:i/>
          <w:spacing w:val="-1"/>
          <w:sz w:val="24"/>
        </w:rPr>
        <w:t xml:space="preserve"> </w:t>
      </w:r>
      <w:r>
        <w:rPr>
          <w:b/>
          <w:i/>
          <w:sz w:val="24"/>
        </w:rPr>
        <w:t>(Enter/Edit)</w:t>
      </w:r>
      <w:r>
        <w:rPr>
          <w:b/>
          <w:i/>
          <w:sz w:val="24"/>
        </w:rPr>
        <w:tab/>
      </w:r>
      <w:r>
        <w:rPr>
          <w:sz w:val="24"/>
        </w:rPr>
        <w:t>[SROA CARDIAC OPERATIVE</w:t>
      </w:r>
      <w:r>
        <w:rPr>
          <w:spacing w:val="-4"/>
          <w:sz w:val="24"/>
        </w:rPr>
        <w:t xml:space="preserve"> </w:t>
      </w:r>
      <w:r>
        <w:rPr>
          <w:sz w:val="24"/>
        </w:rPr>
        <w:t>RISK]</w:t>
      </w:r>
    </w:p>
    <w:p w14:paraId="292915F9" w14:textId="77777777" w:rsidR="00A72B2A" w:rsidRDefault="00C1541F">
      <w:pPr>
        <w:pStyle w:val="BodyText"/>
        <w:spacing w:before="2"/>
        <w:ind w:left="240"/>
      </w:pPr>
      <w:r>
        <w:t>This option is used to enter or edit operative risk summary data for the cardiac surgery risk assessments.</w:t>
      </w:r>
    </w:p>
    <w:p w14:paraId="283CB5A5" w14:textId="77777777" w:rsidR="00A72B2A" w:rsidRDefault="00A72B2A">
      <w:pPr>
        <w:pStyle w:val="BodyText"/>
        <w:spacing w:before="10"/>
        <w:rPr>
          <w:sz w:val="21"/>
        </w:rPr>
      </w:pPr>
    </w:p>
    <w:p w14:paraId="3C1139A8" w14:textId="77777777" w:rsidR="00A72B2A" w:rsidRDefault="00C1541F">
      <w:pPr>
        <w:tabs>
          <w:tab w:val="left" w:pos="6001"/>
        </w:tabs>
        <w:ind w:left="240"/>
        <w:rPr>
          <w:sz w:val="24"/>
        </w:rPr>
      </w:pPr>
      <w:r>
        <w:rPr>
          <w:b/>
          <w:i/>
          <w:sz w:val="24"/>
        </w:rPr>
        <w:t>Outcome</w:t>
      </w:r>
      <w:r>
        <w:rPr>
          <w:b/>
          <w:i/>
          <w:spacing w:val="-3"/>
          <w:sz w:val="24"/>
        </w:rPr>
        <w:t xml:space="preserve"> </w:t>
      </w:r>
      <w:r>
        <w:rPr>
          <w:b/>
          <w:i/>
          <w:sz w:val="24"/>
        </w:rPr>
        <w:t>Information</w:t>
      </w:r>
      <w:r>
        <w:rPr>
          <w:b/>
          <w:i/>
          <w:spacing w:val="-1"/>
          <w:sz w:val="24"/>
        </w:rPr>
        <w:t xml:space="preserve"> </w:t>
      </w:r>
      <w:r>
        <w:rPr>
          <w:b/>
          <w:i/>
          <w:sz w:val="24"/>
        </w:rPr>
        <w:t>(Enter/Edit)</w:t>
      </w:r>
      <w:r>
        <w:rPr>
          <w:b/>
          <w:i/>
          <w:sz w:val="24"/>
        </w:rPr>
        <w:tab/>
      </w:r>
      <w:r>
        <w:rPr>
          <w:sz w:val="24"/>
        </w:rPr>
        <w:t>[SROA</w:t>
      </w:r>
      <w:r>
        <w:rPr>
          <w:spacing w:val="-1"/>
          <w:sz w:val="24"/>
        </w:rPr>
        <w:t xml:space="preserve"> </w:t>
      </w:r>
      <w:r>
        <w:rPr>
          <w:sz w:val="24"/>
        </w:rPr>
        <w:t>OUTCOMES]</w:t>
      </w:r>
    </w:p>
    <w:p w14:paraId="7BDDBD24" w14:textId="77777777" w:rsidR="00A72B2A" w:rsidRDefault="00C1541F">
      <w:pPr>
        <w:pStyle w:val="BodyText"/>
        <w:spacing w:before="2"/>
        <w:ind w:left="240"/>
      </w:pPr>
      <w:r>
        <w:t>This option is used to enter or edit postoperative information including complication outcomes, discharge diagnosis, and postoperative length of stay.</w:t>
      </w:r>
    </w:p>
    <w:p w14:paraId="04AE097D" w14:textId="77777777" w:rsidR="00A72B2A" w:rsidRDefault="00A72B2A">
      <w:pPr>
        <w:pStyle w:val="BodyText"/>
        <w:spacing w:before="9"/>
        <w:rPr>
          <w:sz w:val="21"/>
        </w:rPr>
      </w:pPr>
    </w:p>
    <w:p w14:paraId="23AEBA2F" w14:textId="77777777" w:rsidR="00A72B2A" w:rsidRDefault="00C1541F">
      <w:pPr>
        <w:tabs>
          <w:tab w:val="left" w:pos="6001"/>
        </w:tabs>
        <w:ind w:left="240"/>
        <w:rPr>
          <w:sz w:val="24"/>
        </w:rPr>
      </w:pPr>
      <w:r>
        <w:rPr>
          <w:b/>
          <w:i/>
          <w:sz w:val="24"/>
        </w:rPr>
        <w:t>Outcome</w:t>
      </w:r>
      <w:r>
        <w:rPr>
          <w:b/>
          <w:i/>
          <w:spacing w:val="-3"/>
          <w:sz w:val="24"/>
        </w:rPr>
        <w:t xml:space="preserve"> </w:t>
      </w:r>
      <w:r>
        <w:rPr>
          <w:b/>
          <w:i/>
          <w:sz w:val="24"/>
        </w:rPr>
        <w:t>Information</w:t>
      </w:r>
      <w:r>
        <w:rPr>
          <w:b/>
          <w:i/>
          <w:spacing w:val="-1"/>
          <w:sz w:val="24"/>
        </w:rPr>
        <w:t xml:space="preserve"> </w:t>
      </w:r>
      <w:r>
        <w:rPr>
          <w:b/>
          <w:i/>
          <w:sz w:val="24"/>
        </w:rPr>
        <w:t>(Enter/Edit)</w:t>
      </w:r>
      <w:r>
        <w:rPr>
          <w:b/>
          <w:i/>
          <w:sz w:val="24"/>
        </w:rPr>
        <w:tab/>
      </w:r>
      <w:r>
        <w:rPr>
          <w:sz w:val="24"/>
        </w:rPr>
        <w:t>[SROA</w:t>
      </w:r>
      <w:r>
        <w:rPr>
          <w:spacing w:val="-2"/>
          <w:sz w:val="24"/>
        </w:rPr>
        <w:t xml:space="preserve"> </w:t>
      </w:r>
      <w:r>
        <w:rPr>
          <w:sz w:val="24"/>
        </w:rPr>
        <w:t>CARDIAC-OUTCOMES]</w:t>
      </w:r>
    </w:p>
    <w:p w14:paraId="01295247" w14:textId="77777777" w:rsidR="00A72B2A" w:rsidRDefault="00C1541F">
      <w:pPr>
        <w:pStyle w:val="BodyText"/>
        <w:spacing w:before="2" w:line="252" w:lineRule="exact"/>
        <w:ind w:left="240"/>
      </w:pPr>
      <w:r>
        <w:t>** Not used after patch SR*3*184 **</w:t>
      </w:r>
    </w:p>
    <w:p w14:paraId="29461FEC" w14:textId="77777777" w:rsidR="00A72B2A" w:rsidRDefault="00C1541F">
      <w:pPr>
        <w:pStyle w:val="BodyText"/>
        <w:spacing w:line="252" w:lineRule="exact"/>
        <w:ind w:left="240"/>
      </w:pPr>
      <w:r>
        <w:t>This option is used to enter or edit outcome information for cardiac procedures.</w:t>
      </w:r>
    </w:p>
    <w:p w14:paraId="02436812" w14:textId="77777777" w:rsidR="00A72B2A" w:rsidRDefault="00A72B2A">
      <w:pPr>
        <w:spacing w:line="252" w:lineRule="exact"/>
        <w:sectPr w:rsidR="00A72B2A">
          <w:pgSz w:w="12240" w:h="15840"/>
          <w:pgMar w:top="1360" w:right="960" w:bottom="940" w:left="1200" w:header="0" w:footer="746" w:gutter="0"/>
          <w:cols w:space="720"/>
        </w:sectPr>
      </w:pPr>
    </w:p>
    <w:p w14:paraId="6EFC3684" w14:textId="77777777" w:rsidR="00A72B2A" w:rsidRDefault="00C1541F">
      <w:pPr>
        <w:pStyle w:val="BodyText"/>
        <w:tabs>
          <w:tab w:val="left" w:pos="6001"/>
        </w:tabs>
        <w:spacing w:before="72"/>
        <w:ind w:left="240" w:right="776"/>
      </w:pPr>
      <w:r>
        <w:rPr>
          <w:b/>
          <w:i/>
          <w:sz w:val="24"/>
        </w:rPr>
        <w:t>Outpatient Encounters Not Transmitted</w:t>
      </w:r>
      <w:r>
        <w:rPr>
          <w:b/>
          <w:i/>
          <w:spacing w:val="-7"/>
          <w:sz w:val="24"/>
        </w:rPr>
        <w:t xml:space="preserve"> </w:t>
      </w:r>
      <w:r>
        <w:rPr>
          <w:b/>
          <w:i/>
          <w:sz w:val="24"/>
        </w:rPr>
        <w:t>to NPCD</w:t>
      </w:r>
      <w:r>
        <w:rPr>
          <w:b/>
          <w:i/>
          <w:sz w:val="24"/>
        </w:rPr>
        <w:tab/>
      </w:r>
      <w:r>
        <w:rPr>
          <w:sz w:val="24"/>
        </w:rPr>
        <w:t xml:space="preserve">[SRO PCE NOTRANS] </w:t>
      </w:r>
      <w:r>
        <w:t>Outpatient surgical and non-OR procedures that are filed as encounters in the Patient Care Encounters (PCE) package without an active, count clinic identified for each encounter are not transmitted to the National Patient Care Database (NPCD) as workload. This option may be used as a tool for</w:t>
      </w:r>
      <w:r>
        <w:rPr>
          <w:spacing w:val="-29"/>
        </w:rPr>
        <w:t xml:space="preserve"> </w:t>
      </w:r>
      <w:r>
        <w:t>identifying</w:t>
      </w:r>
    </w:p>
    <w:p w14:paraId="5CC46273" w14:textId="77777777" w:rsidR="00A72B2A" w:rsidRDefault="00C1541F">
      <w:pPr>
        <w:pStyle w:val="BodyText"/>
        <w:spacing w:before="1"/>
        <w:ind w:left="240" w:right="499"/>
        <w:jc w:val="both"/>
      </w:pPr>
      <w:r>
        <w:t>these encounters that represent uncounted workload so that corrective actions may be taken in the Surgery package to insure these procedures are associated with an active, count clinic. After corrections are made, these encounters may be re-filed with PCE to be transmitted to NPCD.</w:t>
      </w:r>
    </w:p>
    <w:p w14:paraId="7501ABB8" w14:textId="77777777" w:rsidR="00A72B2A" w:rsidRDefault="00A72B2A">
      <w:pPr>
        <w:pStyle w:val="BodyText"/>
        <w:spacing w:before="1"/>
      </w:pPr>
    </w:p>
    <w:p w14:paraId="5C2598CB" w14:textId="77777777" w:rsidR="00A72B2A" w:rsidRDefault="00C1541F">
      <w:pPr>
        <w:pStyle w:val="BodyText"/>
        <w:spacing w:line="252" w:lineRule="exact"/>
        <w:ind w:left="240"/>
      </w:pPr>
      <w:r>
        <w:t>This option provides functionality to:</w:t>
      </w:r>
    </w:p>
    <w:p w14:paraId="296393C4" w14:textId="77777777" w:rsidR="00A72B2A" w:rsidRDefault="00C1541F">
      <w:pPr>
        <w:pStyle w:val="ListParagraph"/>
        <w:numPr>
          <w:ilvl w:val="0"/>
          <w:numId w:val="3"/>
        </w:numPr>
        <w:tabs>
          <w:tab w:val="left" w:pos="960"/>
          <w:tab w:val="left" w:pos="961"/>
        </w:tabs>
        <w:ind w:right="808"/>
        <w:rPr>
          <w:rFonts w:ascii="Symbol" w:hAnsi="Symbol"/>
          <w:sz w:val="20"/>
        </w:rPr>
      </w:pPr>
      <w:r>
        <w:t>Count and/or list surgical cases and non-OR procedures that have entries in PCE but have no matching entries in the OUTPATIENT ENCOUNTER file (#409.68) or have matching entries that are non-count encounters or encounters requiring</w:t>
      </w:r>
      <w:r>
        <w:rPr>
          <w:spacing w:val="-3"/>
        </w:rPr>
        <w:t xml:space="preserve"> </w:t>
      </w:r>
      <w:r>
        <w:t>action.</w:t>
      </w:r>
    </w:p>
    <w:p w14:paraId="6C288EE2" w14:textId="77777777" w:rsidR="00A72B2A" w:rsidRDefault="00C1541F">
      <w:pPr>
        <w:pStyle w:val="ListParagraph"/>
        <w:numPr>
          <w:ilvl w:val="0"/>
          <w:numId w:val="3"/>
        </w:numPr>
        <w:tabs>
          <w:tab w:val="left" w:pos="961"/>
        </w:tabs>
        <w:ind w:right="1209"/>
        <w:jc w:val="both"/>
        <w:rPr>
          <w:rFonts w:ascii="Symbol" w:hAnsi="Symbol"/>
          <w:sz w:val="20"/>
        </w:rPr>
      </w:pPr>
      <w:r>
        <w:t>Re-file with PCE the cases identified as having no matching entries in the</w:t>
      </w:r>
      <w:r>
        <w:rPr>
          <w:spacing w:val="-28"/>
        </w:rPr>
        <w:t xml:space="preserve"> </w:t>
      </w:r>
      <w:r>
        <w:t>OUTPATIENT ENCOUNTER file (#409.68) or having matching entries that are non-count encounters or encounters requiring</w:t>
      </w:r>
      <w:r>
        <w:rPr>
          <w:spacing w:val="-4"/>
        </w:rPr>
        <w:t xml:space="preserve"> </w:t>
      </w:r>
      <w:r>
        <w:t>action.</w:t>
      </w:r>
    </w:p>
    <w:p w14:paraId="6AFE5548" w14:textId="77777777" w:rsidR="00A72B2A" w:rsidRDefault="00A72B2A">
      <w:pPr>
        <w:pStyle w:val="BodyText"/>
        <w:spacing w:before="1"/>
      </w:pPr>
    </w:p>
    <w:p w14:paraId="3A1A9BA0" w14:textId="77777777" w:rsidR="00A72B2A" w:rsidRDefault="00C1541F">
      <w:pPr>
        <w:pStyle w:val="BodyText"/>
        <w:ind w:left="240" w:right="696"/>
        <w:jc w:val="both"/>
      </w:pPr>
      <w:r>
        <w:t>Both the report and the re-filing process may be run for OR surgical cases, non-OR procedures, or both. The report and the re-filing process may be run for a specific specialty or for all specialties, and may be run for a selected date range.</w:t>
      </w:r>
    </w:p>
    <w:p w14:paraId="29D11554" w14:textId="77777777" w:rsidR="00A72B2A" w:rsidRDefault="00A72B2A">
      <w:pPr>
        <w:pStyle w:val="BodyText"/>
        <w:spacing w:before="9"/>
        <w:rPr>
          <w:sz w:val="23"/>
        </w:rPr>
      </w:pPr>
    </w:p>
    <w:p w14:paraId="552C06F0" w14:textId="77777777" w:rsidR="00A72B2A" w:rsidRDefault="00C1541F">
      <w:pPr>
        <w:tabs>
          <w:tab w:val="left" w:pos="6001"/>
        </w:tabs>
        <w:ind w:left="240"/>
        <w:rPr>
          <w:sz w:val="24"/>
        </w:rPr>
      </w:pPr>
      <w:r>
        <w:rPr>
          <w:b/>
          <w:i/>
          <w:sz w:val="24"/>
        </w:rPr>
        <w:t>PCE Filing</w:t>
      </w:r>
      <w:r>
        <w:rPr>
          <w:b/>
          <w:i/>
          <w:spacing w:val="-3"/>
          <w:sz w:val="24"/>
        </w:rPr>
        <w:t xml:space="preserve"> </w:t>
      </w:r>
      <w:r>
        <w:rPr>
          <w:b/>
          <w:i/>
          <w:sz w:val="24"/>
        </w:rPr>
        <w:t>Status</w:t>
      </w:r>
      <w:r>
        <w:rPr>
          <w:b/>
          <w:i/>
          <w:spacing w:val="-2"/>
          <w:sz w:val="24"/>
        </w:rPr>
        <w:t xml:space="preserve"> </w:t>
      </w:r>
      <w:r>
        <w:rPr>
          <w:b/>
          <w:i/>
          <w:sz w:val="24"/>
        </w:rPr>
        <w:t>Report</w:t>
      </w:r>
      <w:r>
        <w:rPr>
          <w:b/>
          <w:i/>
          <w:sz w:val="24"/>
        </w:rPr>
        <w:tab/>
      </w:r>
      <w:r>
        <w:rPr>
          <w:sz w:val="24"/>
        </w:rPr>
        <w:t>[SRO PCE</w:t>
      </w:r>
      <w:r>
        <w:rPr>
          <w:spacing w:val="-3"/>
          <w:sz w:val="24"/>
        </w:rPr>
        <w:t xml:space="preserve"> </w:t>
      </w:r>
      <w:r>
        <w:rPr>
          <w:sz w:val="24"/>
        </w:rPr>
        <w:t>STATUS]</w:t>
      </w:r>
    </w:p>
    <w:p w14:paraId="151313B6" w14:textId="77777777" w:rsidR="00A72B2A" w:rsidRDefault="00C1541F">
      <w:pPr>
        <w:pStyle w:val="BodyText"/>
        <w:spacing w:before="2"/>
        <w:ind w:left="240" w:right="466"/>
      </w:pPr>
      <w:r>
        <w:t>This option provides a report of the PCE filing status of completed cases performed during the selected date range in accordance with the site parameter controlling PCE updates. If this site parameter is turned off, the report will show no cases. The report may be printed for OR surgical cases, non-OR procedures or both. Also, the report may be printed for all specialties or for a single specialty only.</w:t>
      </w:r>
    </w:p>
    <w:p w14:paraId="17E7DD86" w14:textId="77777777" w:rsidR="00A72B2A" w:rsidRDefault="00A72B2A">
      <w:pPr>
        <w:pStyle w:val="BodyText"/>
        <w:rPr>
          <w:sz w:val="24"/>
        </w:rPr>
      </w:pPr>
    </w:p>
    <w:p w14:paraId="352A1E32" w14:textId="77777777" w:rsidR="00A72B2A" w:rsidRDefault="00C1541F">
      <w:pPr>
        <w:pStyle w:val="BodyText"/>
        <w:spacing w:before="1"/>
        <w:ind w:left="240"/>
      </w:pPr>
      <w:r>
        <w:t>This report is intended to be used as a tool in the review of Surgery case information that is passed automatically to PCE. The report uses 2 status categories:</w:t>
      </w:r>
    </w:p>
    <w:p w14:paraId="2BD526B4" w14:textId="77777777" w:rsidR="00A72B2A" w:rsidRDefault="00A72B2A">
      <w:pPr>
        <w:pStyle w:val="BodyText"/>
        <w:spacing w:before="11"/>
        <w:rPr>
          <w:sz w:val="21"/>
        </w:rPr>
      </w:pPr>
    </w:p>
    <w:p w14:paraId="2B3A8642" w14:textId="77777777" w:rsidR="00A72B2A" w:rsidRDefault="00C1541F">
      <w:pPr>
        <w:pStyle w:val="ListParagraph"/>
        <w:numPr>
          <w:ilvl w:val="1"/>
          <w:numId w:val="4"/>
        </w:numPr>
        <w:tabs>
          <w:tab w:val="left" w:pos="961"/>
        </w:tabs>
        <w:ind w:hanging="361"/>
      </w:pPr>
      <w:r>
        <w:t>FILED - This status indicates that case information has already been filed with</w:t>
      </w:r>
      <w:r>
        <w:rPr>
          <w:spacing w:val="-21"/>
        </w:rPr>
        <w:t xml:space="preserve"> </w:t>
      </w:r>
      <w:r>
        <w:t>PCE.</w:t>
      </w:r>
    </w:p>
    <w:p w14:paraId="7F3D54A9" w14:textId="77777777" w:rsidR="00A72B2A" w:rsidRDefault="00C1541F">
      <w:pPr>
        <w:pStyle w:val="ListParagraph"/>
        <w:numPr>
          <w:ilvl w:val="1"/>
          <w:numId w:val="4"/>
        </w:numPr>
        <w:tabs>
          <w:tab w:val="left" w:pos="961"/>
        </w:tabs>
        <w:spacing w:before="1"/>
        <w:ind w:right="760"/>
      </w:pPr>
      <w:r>
        <w:t>NOT FILED - This status indicates that the case information has not been filed with PCE. The case may or may not be missing information needed to file with</w:t>
      </w:r>
      <w:r>
        <w:rPr>
          <w:spacing w:val="-17"/>
        </w:rPr>
        <w:t xml:space="preserve"> </w:t>
      </w:r>
      <w:r>
        <w:t>PCE.</w:t>
      </w:r>
    </w:p>
    <w:p w14:paraId="6EE5CA8F" w14:textId="77777777" w:rsidR="00A72B2A" w:rsidRDefault="00A72B2A">
      <w:pPr>
        <w:pStyle w:val="BodyText"/>
      </w:pPr>
    </w:p>
    <w:p w14:paraId="0098B0D6" w14:textId="77777777" w:rsidR="00A72B2A" w:rsidRDefault="00C1541F">
      <w:pPr>
        <w:pStyle w:val="BodyText"/>
        <w:ind w:left="240" w:right="486"/>
      </w:pPr>
      <w:r>
        <w:t>Two forms of the report are available: the long and the short. The long form uses a 132 column format and prints case information including the surgeon/provider, the attending, the specialty, the principal post- op diagnosis, and the principal procedure. If the PCE filing status is FILED, the CPT codes and ICD diagnosis codes will be printed. If the filing status is NOT FILED, information fields needed for PCE filing that do not contain data will be printed. At the end of the report, the number of cases in each PCE filing status will be printed, plus the number of CPT and ICD codes for cases with a status of</w:t>
      </w:r>
      <w:r>
        <w:rPr>
          <w:spacing w:val="-21"/>
        </w:rPr>
        <w:t xml:space="preserve"> </w:t>
      </w:r>
      <w:r>
        <w:t>FILED.</w:t>
      </w:r>
    </w:p>
    <w:p w14:paraId="7CC4AFF8" w14:textId="77777777" w:rsidR="00A72B2A" w:rsidRDefault="00A72B2A">
      <w:pPr>
        <w:pStyle w:val="BodyText"/>
        <w:spacing w:before="1"/>
      </w:pPr>
    </w:p>
    <w:p w14:paraId="209FC012" w14:textId="77777777" w:rsidR="00A72B2A" w:rsidRDefault="00C1541F">
      <w:pPr>
        <w:pStyle w:val="BodyText"/>
        <w:ind w:left="240" w:right="783"/>
      </w:pPr>
      <w:r>
        <w:t>The short form uses an 80-column format and does not include surgeon/provider, attending, principal post-op diagnosis, CPT, or ICD code information. The totals printed at the end will show only the total cases for each status.</w:t>
      </w:r>
    </w:p>
    <w:p w14:paraId="2B984509" w14:textId="77777777" w:rsidR="00A72B2A" w:rsidRDefault="00A72B2A">
      <w:pPr>
        <w:pStyle w:val="BodyText"/>
        <w:spacing w:before="9"/>
        <w:rPr>
          <w:sz w:val="23"/>
        </w:rPr>
      </w:pPr>
    </w:p>
    <w:p w14:paraId="0B9D4396" w14:textId="77777777" w:rsidR="00A72B2A" w:rsidRDefault="00C1541F">
      <w:pPr>
        <w:pStyle w:val="BodyText"/>
        <w:tabs>
          <w:tab w:val="left" w:pos="6001"/>
        </w:tabs>
        <w:ind w:left="240" w:right="1053"/>
      </w:pPr>
      <w:r>
        <w:rPr>
          <w:b/>
          <w:i/>
          <w:sz w:val="24"/>
        </w:rPr>
        <w:t>Patient</w:t>
      </w:r>
      <w:r>
        <w:rPr>
          <w:b/>
          <w:i/>
          <w:spacing w:val="-2"/>
          <w:sz w:val="24"/>
        </w:rPr>
        <w:t xml:space="preserve"> </w:t>
      </w:r>
      <w:r>
        <w:rPr>
          <w:b/>
          <w:i/>
          <w:sz w:val="24"/>
        </w:rPr>
        <w:t>Demographics</w:t>
      </w:r>
      <w:r>
        <w:rPr>
          <w:b/>
          <w:i/>
          <w:spacing w:val="-1"/>
          <w:sz w:val="24"/>
        </w:rPr>
        <w:t xml:space="preserve"> </w:t>
      </w:r>
      <w:r>
        <w:rPr>
          <w:b/>
          <w:i/>
          <w:sz w:val="24"/>
        </w:rPr>
        <w:t>(Enter/Edit)</w:t>
      </w:r>
      <w:r>
        <w:rPr>
          <w:b/>
          <w:i/>
          <w:sz w:val="24"/>
        </w:rPr>
        <w:tab/>
      </w:r>
      <w:r>
        <w:rPr>
          <w:sz w:val="24"/>
        </w:rPr>
        <w:t xml:space="preserve">[SROA DEMOGRAPHICS] </w:t>
      </w:r>
      <w:r>
        <w:t>This option is used to enter, edit or review risk assessment patient demographic information such</w:t>
      </w:r>
      <w:r>
        <w:rPr>
          <w:spacing w:val="-27"/>
        </w:rPr>
        <w:t xml:space="preserve"> </w:t>
      </w:r>
      <w:r>
        <w:t>as patient movement dates, length of postoperative hospital stay, race, in/out-patient status and other information related to this surgical</w:t>
      </w:r>
      <w:r>
        <w:rPr>
          <w:spacing w:val="-10"/>
        </w:rPr>
        <w:t xml:space="preserve"> </w:t>
      </w:r>
      <w:r>
        <w:t>episode.</w:t>
      </w:r>
    </w:p>
    <w:p w14:paraId="2B3698C0" w14:textId="77777777" w:rsidR="00A72B2A" w:rsidRDefault="00A72B2A">
      <w:pPr>
        <w:sectPr w:rsidR="00A72B2A">
          <w:pgSz w:w="12240" w:h="15840"/>
          <w:pgMar w:top="1360" w:right="960" w:bottom="940" w:left="1200" w:header="0" w:footer="746" w:gutter="0"/>
          <w:cols w:space="720"/>
        </w:sectPr>
      </w:pPr>
    </w:p>
    <w:p w14:paraId="688ECD9F" w14:textId="77777777" w:rsidR="00A72B2A" w:rsidRDefault="00C1541F">
      <w:pPr>
        <w:tabs>
          <w:tab w:val="left" w:pos="5641"/>
        </w:tabs>
        <w:spacing w:before="72"/>
        <w:ind w:left="240" w:right="493"/>
      </w:pPr>
      <w:r>
        <w:rPr>
          <w:b/>
          <w:i/>
          <w:sz w:val="24"/>
        </w:rPr>
        <w:t>Perioperative</w:t>
      </w:r>
      <w:r>
        <w:rPr>
          <w:b/>
          <w:i/>
          <w:spacing w:val="-3"/>
          <w:sz w:val="24"/>
        </w:rPr>
        <w:t xml:space="preserve"> </w:t>
      </w:r>
      <w:r>
        <w:rPr>
          <w:b/>
          <w:i/>
          <w:sz w:val="24"/>
        </w:rPr>
        <w:t>Complications</w:t>
      </w:r>
      <w:r>
        <w:rPr>
          <w:b/>
          <w:i/>
          <w:spacing w:val="-1"/>
          <w:sz w:val="24"/>
        </w:rPr>
        <w:t xml:space="preserve"> </w:t>
      </w:r>
      <w:r>
        <w:rPr>
          <w:b/>
          <w:i/>
          <w:sz w:val="24"/>
        </w:rPr>
        <w:t>(Enter/Edit)</w:t>
      </w:r>
      <w:r>
        <w:rPr>
          <w:b/>
          <w:i/>
          <w:sz w:val="24"/>
        </w:rPr>
        <w:tab/>
      </w:r>
      <w:r>
        <w:rPr>
          <w:sz w:val="24"/>
        </w:rPr>
        <w:t>[SROA CARDIAC</w:t>
      </w:r>
      <w:r>
        <w:rPr>
          <w:spacing w:val="-11"/>
          <w:sz w:val="24"/>
        </w:rPr>
        <w:t xml:space="preserve"> </w:t>
      </w:r>
      <w:r>
        <w:rPr>
          <w:sz w:val="24"/>
        </w:rPr>
        <w:t xml:space="preserve">COMPLICATIONS] </w:t>
      </w:r>
      <w:r>
        <w:t>This option is used to enter or edit perioperative complication information for cardiac surgery risk assessments.</w:t>
      </w:r>
    </w:p>
    <w:p w14:paraId="49733EBA" w14:textId="77777777" w:rsidR="00A72B2A" w:rsidRDefault="00A72B2A">
      <w:pPr>
        <w:pStyle w:val="BodyText"/>
        <w:spacing w:before="11"/>
        <w:rPr>
          <w:sz w:val="21"/>
        </w:rPr>
      </w:pPr>
    </w:p>
    <w:p w14:paraId="653A49F9" w14:textId="77777777" w:rsidR="00A72B2A" w:rsidRDefault="00C1541F">
      <w:pPr>
        <w:tabs>
          <w:tab w:val="left" w:pos="6001"/>
        </w:tabs>
        <w:ind w:left="240" w:right="679"/>
      </w:pPr>
      <w:r>
        <w:rPr>
          <w:b/>
          <w:i/>
          <w:sz w:val="24"/>
        </w:rPr>
        <w:t>Perioperative</w:t>
      </w:r>
      <w:r>
        <w:rPr>
          <w:b/>
          <w:i/>
          <w:spacing w:val="-2"/>
          <w:sz w:val="24"/>
        </w:rPr>
        <w:t xml:space="preserve"> </w:t>
      </w:r>
      <w:r>
        <w:rPr>
          <w:b/>
          <w:i/>
          <w:sz w:val="24"/>
        </w:rPr>
        <w:t>Occurrences</w:t>
      </w:r>
      <w:r>
        <w:rPr>
          <w:b/>
          <w:i/>
          <w:spacing w:val="-1"/>
          <w:sz w:val="24"/>
        </w:rPr>
        <w:t xml:space="preserve"> </w:t>
      </w:r>
      <w:r>
        <w:rPr>
          <w:b/>
          <w:i/>
          <w:sz w:val="24"/>
        </w:rPr>
        <w:t>Menu</w:t>
      </w:r>
      <w:r>
        <w:rPr>
          <w:b/>
          <w:i/>
          <w:sz w:val="24"/>
        </w:rPr>
        <w:tab/>
      </w:r>
      <w:r>
        <w:rPr>
          <w:sz w:val="24"/>
        </w:rPr>
        <w:t xml:space="preserve">[SRO COMPLICATIONS </w:t>
      </w:r>
      <w:r>
        <w:rPr>
          <w:spacing w:val="-4"/>
          <w:sz w:val="24"/>
        </w:rPr>
        <w:t xml:space="preserve">MENU] </w:t>
      </w:r>
      <w:r>
        <w:t>This menu contains options used to enter, edit, and display perioperative occurrence information. It is only accessible to those users that hold the SROCOMP security</w:t>
      </w:r>
      <w:r>
        <w:rPr>
          <w:spacing w:val="-13"/>
        </w:rPr>
        <w:t xml:space="preserve"> </w:t>
      </w:r>
      <w:r>
        <w:t>key.</w:t>
      </w:r>
    </w:p>
    <w:p w14:paraId="0834BE96" w14:textId="77777777" w:rsidR="00A72B2A" w:rsidRDefault="00A72B2A">
      <w:pPr>
        <w:pStyle w:val="BodyText"/>
        <w:spacing w:before="11"/>
        <w:rPr>
          <w:sz w:val="21"/>
        </w:rPr>
      </w:pPr>
    </w:p>
    <w:p w14:paraId="6A802DE5" w14:textId="77777777" w:rsidR="00A72B2A" w:rsidRDefault="00C1541F">
      <w:pPr>
        <w:tabs>
          <w:tab w:val="left" w:pos="6001"/>
        </w:tabs>
        <w:ind w:left="240"/>
        <w:rPr>
          <w:sz w:val="24"/>
        </w:rPr>
      </w:pPr>
      <w:r>
        <w:rPr>
          <w:b/>
          <w:i/>
          <w:sz w:val="24"/>
        </w:rPr>
        <w:t>Person Field</w:t>
      </w:r>
      <w:r>
        <w:rPr>
          <w:b/>
          <w:i/>
          <w:spacing w:val="-2"/>
          <w:sz w:val="24"/>
        </w:rPr>
        <w:t xml:space="preserve"> </w:t>
      </w:r>
      <w:r>
        <w:rPr>
          <w:b/>
          <w:i/>
          <w:sz w:val="24"/>
        </w:rPr>
        <w:t>Restrictions</w:t>
      </w:r>
      <w:r>
        <w:rPr>
          <w:b/>
          <w:i/>
          <w:spacing w:val="-1"/>
          <w:sz w:val="24"/>
        </w:rPr>
        <w:t xml:space="preserve"> </w:t>
      </w:r>
      <w:r>
        <w:rPr>
          <w:b/>
          <w:i/>
          <w:sz w:val="24"/>
        </w:rPr>
        <w:t>Menu</w:t>
      </w:r>
      <w:r>
        <w:rPr>
          <w:b/>
          <w:i/>
          <w:sz w:val="24"/>
        </w:rPr>
        <w:tab/>
      </w:r>
      <w:r>
        <w:rPr>
          <w:sz w:val="24"/>
        </w:rPr>
        <w:t>[SROKEY MENU]</w:t>
      </w:r>
    </w:p>
    <w:p w14:paraId="526DAD3D" w14:textId="77777777" w:rsidR="00A72B2A" w:rsidRDefault="00C1541F">
      <w:pPr>
        <w:pStyle w:val="BodyText"/>
        <w:spacing w:before="2"/>
        <w:ind w:left="240" w:right="552"/>
      </w:pPr>
      <w:r>
        <w:t>This menu contains options used to maintain restrictions applied to "person" type fields in files. One or more keys may be entered so that only those who have at least one of them may be entered in a particular field.</w:t>
      </w:r>
    </w:p>
    <w:p w14:paraId="549BF173" w14:textId="77777777" w:rsidR="00A72B2A" w:rsidRDefault="00A72B2A">
      <w:pPr>
        <w:pStyle w:val="BodyText"/>
        <w:spacing w:before="10"/>
        <w:rPr>
          <w:sz w:val="21"/>
        </w:rPr>
      </w:pPr>
    </w:p>
    <w:p w14:paraId="7D8A9F04" w14:textId="77777777" w:rsidR="00A72B2A" w:rsidRDefault="00C1541F">
      <w:pPr>
        <w:tabs>
          <w:tab w:val="left" w:pos="6001"/>
        </w:tabs>
        <w:ind w:left="240"/>
        <w:rPr>
          <w:sz w:val="24"/>
        </w:rPr>
      </w:pPr>
      <w:r>
        <w:rPr>
          <w:b/>
          <w:i/>
          <w:sz w:val="24"/>
        </w:rPr>
        <w:t>Post</w:t>
      </w:r>
      <w:r>
        <w:rPr>
          <w:b/>
          <w:i/>
          <w:spacing w:val="-1"/>
          <w:sz w:val="24"/>
        </w:rPr>
        <w:t xml:space="preserve"> </w:t>
      </w:r>
      <w:r>
        <w:rPr>
          <w:b/>
          <w:i/>
          <w:sz w:val="24"/>
        </w:rPr>
        <w:t>Operation</w:t>
      </w:r>
      <w:r>
        <w:rPr>
          <w:b/>
          <w:i/>
          <w:sz w:val="24"/>
        </w:rPr>
        <w:tab/>
      </w:r>
      <w:r>
        <w:rPr>
          <w:sz w:val="24"/>
        </w:rPr>
        <w:t>[SROMEN-POST]</w:t>
      </w:r>
    </w:p>
    <w:p w14:paraId="4A035F47" w14:textId="77777777" w:rsidR="00A72B2A" w:rsidRDefault="00C1541F">
      <w:pPr>
        <w:pStyle w:val="BodyText"/>
        <w:spacing w:before="3"/>
        <w:ind w:left="240"/>
      </w:pPr>
      <w:r>
        <w:t>This option is used to enter or edit information obtained after the operation.</w:t>
      </w:r>
    </w:p>
    <w:p w14:paraId="7E6B0653" w14:textId="77777777" w:rsidR="00A72B2A" w:rsidRDefault="00A72B2A">
      <w:pPr>
        <w:pStyle w:val="BodyText"/>
        <w:spacing w:before="10"/>
        <w:rPr>
          <w:sz w:val="21"/>
        </w:rPr>
      </w:pPr>
    </w:p>
    <w:p w14:paraId="6ADE8EB1" w14:textId="77777777" w:rsidR="00A72B2A" w:rsidRDefault="00C1541F">
      <w:pPr>
        <w:tabs>
          <w:tab w:val="left" w:pos="6001"/>
        </w:tabs>
        <w:ind w:left="240"/>
        <w:rPr>
          <w:sz w:val="24"/>
        </w:rPr>
      </w:pPr>
      <w:r>
        <w:rPr>
          <w:b/>
          <w:i/>
          <w:sz w:val="24"/>
        </w:rPr>
        <w:t>Postoperative</w:t>
      </w:r>
      <w:r>
        <w:rPr>
          <w:b/>
          <w:i/>
          <w:spacing w:val="-3"/>
          <w:sz w:val="24"/>
        </w:rPr>
        <w:t xml:space="preserve"> </w:t>
      </w:r>
      <w:r>
        <w:rPr>
          <w:b/>
          <w:i/>
          <w:sz w:val="24"/>
        </w:rPr>
        <w:t>Occurrences</w:t>
      </w:r>
      <w:r>
        <w:rPr>
          <w:b/>
          <w:i/>
          <w:spacing w:val="-1"/>
          <w:sz w:val="24"/>
        </w:rPr>
        <w:t xml:space="preserve"> </w:t>
      </w:r>
      <w:r>
        <w:rPr>
          <w:b/>
          <w:i/>
          <w:sz w:val="24"/>
        </w:rPr>
        <w:t>(Enter/Edit)</w:t>
      </w:r>
      <w:r>
        <w:rPr>
          <w:b/>
          <w:i/>
          <w:sz w:val="24"/>
        </w:rPr>
        <w:tab/>
      </w:r>
      <w:r>
        <w:rPr>
          <w:sz w:val="24"/>
        </w:rPr>
        <w:t>[SRO POSTOP</w:t>
      </w:r>
      <w:r>
        <w:rPr>
          <w:spacing w:val="-3"/>
          <w:sz w:val="24"/>
        </w:rPr>
        <w:t xml:space="preserve"> </w:t>
      </w:r>
      <w:r>
        <w:rPr>
          <w:sz w:val="24"/>
        </w:rPr>
        <w:t>COMP]</w:t>
      </w:r>
    </w:p>
    <w:p w14:paraId="771515E8" w14:textId="77777777" w:rsidR="00A72B2A" w:rsidRDefault="00C1541F">
      <w:pPr>
        <w:pStyle w:val="BodyText"/>
        <w:spacing w:before="2"/>
        <w:ind w:left="240"/>
      </w:pPr>
      <w:r>
        <w:t>This option is used to enter or edit information related to postoperative occurrences.</w:t>
      </w:r>
    </w:p>
    <w:p w14:paraId="7EF65DFD" w14:textId="77777777" w:rsidR="00A72B2A" w:rsidRDefault="00A72B2A">
      <w:pPr>
        <w:pStyle w:val="BodyText"/>
        <w:spacing w:before="3"/>
      </w:pPr>
    </w:p>
    <w:p w14:paraId="4C80A4BA" w14:textId="77777777" w:rsidR="00A72B2A" w:rsidRDefault="00C1541F">
      <w:pPr>
        <w:tabs>
          <w:tab w:val="left" w:pos="4560"/>
        </w:tabs>
        <w:spacing w:line="275" w:lineRule="exact"/>
        <w:ind w:left="240"/>
      </w:pPr>
      <w:r>
        <w:rPr>
          <w:b/>
          <w:i/>
          <w:sz w:val="24"/>
        </w:rPr>
        <w:t>Preoperative</w:t>
      </w:r>
      <w:r>
        <w:rPr>
          <w:b/>
          <w:i/>
          <w:spacing w:val="-3"/>
          <w:sz w:val="24"/>
        </w:rPr>
        <w:t xml:space="preserve"> </w:t>
      </w:r>
      <w:r>
        <w:rPr>
          <w:b/>
          <w:i/>
          <w:sz w:val="24"/>
        </w:rPr>
        <w:t>Information</w:t>
      </w:r>
      <w:r>
        <w:rPr>
          <w:b/>
          <w:i/>
          <w:spacing w:val="-2"/>
          <w:sz w:val="24"/>
        </w:rPr>
        <w:t xml:space="preserve"> </w:t>
      </w:r>
      <w:r>
        <w:rPr>
          <w:b/>
          <w:i/>
          <w:sz w:val="24"/>
        </w:rPr>
        <w:t>(Enter/Edit)</w:t>
      </w:r>
      <w:r>
        <w:rPr>
          <w:b/>
          <w:i/>
          <w:sz w:val="24"/>
        </w:rPr>
        <w:tab/>
      </w:r>
      <w:r>
        <w:t>[SROA PREOP</w:t>
      </w:r>
      <w:r>
        <w:rPr>
          <w:spacing w:val="-1"/>
        </w:rPr>
        <w:t xml:space="preserve"> </w:t>
      </w:r>
      <w:r>
        <w:t>DATA]</w:t>
      </w:r>
    </w:p>
    <w:p w14:paraId="7E3C4A1C" w14:textId="77777777" w:rsidR="00A72B2A" w:rsidRDefault="00C1541F">
      <w:pPr>
        <w:pStyle w:val="BodyText"/>
        <w:spacing w:line="252" w:lineRule="exact"/>
        <w:ind w:left="240"/>
      </w:pPr>
      <w:r>
        <w:t>The nurse reviewer uses this option to enter or edit preoperative assessment information.</w:t>
      </w:r>
    </w:p>
    <w:p w14:paraId="69F40C81" w14:textId="77777777" w:rsidR="00A72B2A" w:rsidRDefault="00A72B2A">
      <w:pPr>
        <w:pStyle w:val="BodyText"/>
        <w:spacing w:before="8"/>
        <w:rPr>
          <w:sz w:val="21"/>
        </w:rPr>
      </w:pPr>
    </w:p>
    <w:p w14:paraId="5290A646" w14:textId="77777777" w:rsidR="00A72B2A" w:rsidRDefault="00C1541F">
      <w:pPr>
        <w:tabs>
          <w:tab w:val="left" w:pos="6001"/>
        </w:tabs>
        <w:ind w:left="240" w:right="739"/>
      </w:pPr>
      <w:r>
        <w:rPr>
          <w:b/>
          <w:i/>
          <w:sz w:val="24"/>
        </w:rPr>
        <w:t>Print 30 Day</w:t>
      </w:r>
      <w:r>
        <w:rPr>
          <w:b/>
          <w:i/>
          <w:spacing w:val="-3"/>
          <w:sz w:val="24"/>
        </w:rPr>
        <w:t xml:space="preserve"> </w:t>
      </w:r>
      <w:r>
        <w:rPr>
          <w:b/>
          <w:i/>
          <w:sz w:val="24"/>
        </w:rPr>
        <w:t>Follow-up</w:t>
      </w:r>
      <w:r>
        <w:rPr>
          <w:b/>
          <w:i/>
          <w:spacing w:val="-3"/>
          <w:sz w:val="24"/>
        </w:rPr>
        <w:t xml:space="preserve"> </w:t>
      </w:r>
      <w:r>
        <w:rPr>
          <w:b/>
          <w:i/>
          <w:sz w:val="24"/>
        </w:rPr>
        <w:t>Letters</w:t>
      </w:r>
      <w:r>
        <w:rPr>
          <w:b/>
          <w:i/>
          <w:sz w:val="24"/>
        </w:rPr>
        <w:tab/>
      </w:r>
      <w:r>
        <w:rPr>
          <w:sz w:val="24"/>
        </w:rPr>
        <w:t xml:space="preserve">[SROA REPRINT LETTERS] </w:t>
      </w:r>
      <w:r>
        <w:t>This option is used to print 30-day follow up letters. When using this option, letters can be printed for a specific assessment or all assessments within a selected date</w:t>
      </w:r>
      <w:r>
        <w:rPr>
          <w:spacing w:val="-6"/>
        </w:rPr>
        <w:t xml:space="preserve"> </w:t>
      </w:r>
      <w:r>
        <w:t>range.</w:t>
      </w:r>
    </w:p>
    <w:p w14:paraId="1247BD79" w14:textId="77777777" w:rsidR="00A72B2A" w:rsidRDefault="00A72B2A">
      <w:pPr>
        <w:pStyle w:val="BodyText"/>
        <w:spacing w:before="2"/>
      </w:pPr>
    </w:p>
    <w:p w14:paraId="653C8FF7" w14:textId="77777777" w:rsidR="00A72B2A" w:rsidRDefault="00C1541F">
      <w:pPr>
        <w:tabs>
          <w:tab w:val="left" w:pos="5281"/>
        </w:tabs>
        <w:ind w:left="240" w:right="547"/>
      </w:pPr>
      <w:r>
        <w:rPr>
          <w:b/>
          <w:i/>
          <w:sz w:val="24"/>
        </w:rPr>
        <w:t>Print Blood Product Verification</w:t>
      </w:r>
      <w:r>
        <w:rPr>
          <w:b/>
          <w:i/>
          <w:spacing w:val="-2"/>
          <w:sz w:val="24"/>
        </w:rPr>
        <w:t xml:space="preserve"> </w:t>
      </w:r>
      <w:r>
        <w:rPr>
          <w:b/>
          <w:i/>
          <w:sz w:val="24"/>
        </w:rPr>
        <w:t>Audit</w:t>
      </w:r>
      <w:r>
        <w:rPr>
          <w:b/>
          <w:i/>
          <w:spacing w:val="-1"/>
          <w:sz w:val="24"/>
        </w:rPr>
        <w:t xml:space="preserve"> </w:t>
      </w:r>
      <w:r>
        <w:rPr>
          <w:b/>
          <w:i/>
          <w:sz w:val="24"/>
        </w:rPr>
        <w:t>Log</w:t>
      </w:r>
      <w:r>
        <w:rPr>
          <w:b/>
          <w:i/>
          <w:sz w:val="24"/>
        </w:rPr>
        <w:tab/>
      </w:r>
      <w:r>
        <w:rPr>
          <w:sz w:val="24"/>
        </w:rPr>
        <w:t xml:space="preserve">[SR BLOOD PRODUCT VERIFY </w:t>
      </w:r>
      <w:r>
        <w:rPr>
          <w:spacing w:val="-3"/>
          <w:sz w:val="24"/>
        </w:rPr>
        <w:t xml:space="preserve">AUDIT] </w:t>
      </w:r>
      <w:r>
        <w:t xml:space="preserve">This option is used to print the KERNEL audit log for the Surgery </w:t>
      </w:r>
      <w:r>
        <w:rPr>
          <w:i/>
        </w:rPr>
        <w:t xml:space="preserve">Blood Product Verification </w:t>
      </w:r>
      <w:r>
        <w:t>[SRBLOOD PRODUCT VERIFICATION]</w:t>
      </w:r>
      <w:r>
        <w:rPr>
          <w:spacing w:val="-1"/>
        </w:rPr>
        <w:t xml:space="preserve"> </w:t>
      </w:r>
      <w:r>
        <w:t>option.</w:t>
      </w:r>
    </w:p>
    <w:p w14:paraId="5F6BDBBB" w14:textId="77777777" w:rsidR="00A72B2A" w:rsidRDefault="00A72B2A">
      <w:pPr>
        <w:pStyle w:val="BodyText"/>
        <w:spacing w:before="11"/>
        <w:rPr>
          <w:sz w:val="21"/>
        </w:rPr>
      </w:pPr>
    </w:p>
    <w:p w14:paraId="47D98F71" w14:textId="77777777" w:rsidR="00A72B2A" w:rsidRDefault="00C1541F">
      <w:pPr>
        <w:tabs>
          <w:tab w:val="left" w:pos="6001"/>
        </w:tabs>
        <w:ind w:left="240"/>
        <w:rPr>
          <w:sz w:val="24"/>
        </w:rPr>
      </w:pPr>
      <w:r>
        <w:rPr>
          <w:b/>
          <w:i/>
          <w:sz w:val="24"/>
        </w:rPr>
        <w:t>Print Surgery</w:t>
      </w:r>
      <w:r>
        <w:rPr>
          <w:b/>
          <w:i/>
          <w:spacing w:val="-4"/>
          <w:sz w:val="24"/>
        </w:rPr>
        <w:t xml:space="preserve"> </w:t>
      </w:r>
      <w:r>
        <w:rPr>
          <w:b/>
          <w:i/>
          <w:sz w:val="24"/>
        </w:rPr>
        <w:t>Waiting List</w:t>
      </w:r>
      <w:r>
        <w:rPr>
          <w:b/>
          <w:i/>
          <w:sz w:val="24"/>
        </w:rPr>
        <w:tab/>
      </w:r>
      <w:r>
        <w:rPr>
          <w:sz w:val="24"/>
        </w:rPr>
        <w:t>[SRSWL2]</w:t>
      </w:r>
    </w:p>
    <w:p w14:paraId="0060BB38" w14:textId="77777777" w:rsidR="00A72B2A" w:rsidRDefault="00C1541F">
      <w:pPr>
        <w:pStyle w:val="BodyText"/>
        <w:spacing w:before="2"/>
        <w:ind w:left="240"/>
      </w:pPr>
      <w:r>
        <w:t>This option generates the long-form surgery waiting list for the surgical service(s) selected.</w:t>
      </w:r>
    </w:p>
    <w:p w14:paraId="19FB0CAB" w14:textId="77777777" w:rsidR="00A72B2A" w:rsidRDefault="00A72B2A">
      <w:pPr>
        <w:pStyle w:val="BodyText"/>
        <w:spacing w:before="9"/>
        <w:rPr>
          <w:sz w:val="23"/>
        </w:rPr>
      </w:pPr>
    </w:p>
    <w:p w14:paraId="4F21ADE0" w14:textId="77777777" w:rsidR="00A72B2A" w:rsidRDefault="00C1541F">
      <w:pPr>
        <w:tabs>
          <w:tab w:val="left" w:pos="6001"/>
        </w:tabs>
        <w:ind w:left="240"/>
        <w:rPr>
          <w:sz w:val="24"/>
        </w:rPr>
      </w:pPr>
      <w:r>
        <w:rPr>
          <w:b/>
          <w:i/>
          <w:sz w:val="24"/>
        </w:rPr>
        <w:t>Print a Surgery</w:t>
      </w:r>
      <w:r>
        <w:rPr>
          <w:b/>
          <w:i/>
          <w:spacing w:val="-3"/>
          <w:sz w:val="24"/>
        </w:rPr>
        <w:t xml:space="preserve"> </w:t>
      </w:r>
      <w:r>
        <w:rPr>
          <w:b/>
          <w:i/>
          <w:sz w:val="24"/>
        </w:rPr>
        <w:t>Risk Assessment</w:t>
      </w:r>
      <w:r>
        <w:rPr>
          <w:b/>
          <w:i/>
          <w:sz w:val="24"/>
        </w:rPr>
        <w:tab/>
      </w:r>
      <w:r>
        <w:rPr>
          <w:sz w:val="24"/>
        </w:rPr>
        <w:t>[SROA PRINT</w:t>
      </w:r>
      <w:r>
        <w:rPr>
          <w:spacing w:val="-2"/>
          <w:sz w:val="24"/>
        </w:rPr>
        <w:t xml:space="preserve"> </w:t>
      </w:r>
      <w:r>
        <w:rPr>
          <w:sz w:val="24"/>
        </w:rPr>
        <w:t>ASSESSMENT]</w:t>
      </w:r>
    </w:p>
    <w:p w14:paraId="5A184398" w14:textId="77777777" w:rsidR="00A72B2A" w:rsidRDefault="00C1541F">
      <w:pPr>
        <w:pStyle w:val="BodyText"/>
        <w:spacing w:before="2"/>
        <w:ind w:left="240"/>
      </w:pPr>
      <w:r>
        <w:t>This option is used to print an entire Surgery Risk Assessment for an individual patient.</w:t>
      </w:r>
    </w:p>
    <w:p w14:paraId="6FE60CBC" w14:textId="77777777" w:rsidR="00A72B2A" w:rsidRDefault="00A72B2A">
      <w:pPr>
        <w:pStyle w:val="BodyText"/>
        <w:spacing w:before="10"/>
        <w:rPr>
          <w:sz w:val="21"/>
        </w:rPr>
      </w:pPr>
    </w:p>
    <w:p w14:paraId="6783856D" w14:textId="77777777" w:rsidR="00A72B2A" w:rsidRDefault="00C1541F">
      <w:pPr>
        <w:tabs>
          <w:tab w:val="left" w:pos="6001"/>
        </w:tabs>
        <w:ind w:left="240"/>
        <w:rPr>
          <w:sz w:val="24"/>
        </w:rPr>
      </w:pPr>
      <w:r>
        <w:rPr>
          <w:b/>
          <w:i/>
          <w:sz w:val="24"/>
        </w:rPr>
        <w:t>Print</w:t>
      </w:r>
      <w:r>
        <w:rPr>
          <w:b/>
          <w:i/>
          <w:spacing w:val="-1"/>
          <w:sz w:val="24"/>
        </w:rPr>
        <w:t xml:space="preserve"> </w:t>
      </w:r>
      <w:r>
        <w:rPr>
          <w:b/>
          <w:i/>
          <w:sz w:val="24"/>
        </w:rPr>
        <w:t>Transplant</w:t>
      </w:r>
      <w:r>
        <w:rPr>
          <w:b/>
          <w:i/>
          <w:spacing w:val="-1"/>
          <w:sz w:val="24"/>
        </w:rPr>
        <w:t xml:space="preserve"> </w:t>
      </w:r>
      <w:r>
        <w:rPr>
          <w:b/>
          <w:i/>
          <w:sz w:val="24"/>
        </w:rPr>
        <w:t>Assessment</w:t>
      </w:r>
      <w:r>
        <w:rPr>
          <w:b/>
          <w:i/>
          <w:sz w:val="24"/>
        </w:rPr>
        <w:tab/>
      </w:r>
      <w:r>
        <w:rPr>
          <w:sz w:val="24"/>
        </w:rPr>
        <w:t>[SRTP PRINT ASSESSMENT]</w:t>
      </w:r>
    </w:p>
    <w:p w14:paraId="3BA28DA0" w14:textId="77777777" w:rsidR="00A72B2A" w:rsidRDefault="00C1541F">
      <w:pPr>
        <w:pStyle w:val="BodyText"/>
        <w:spacing w:before="2"/>
        <w:ind w:left="240"/>
      </w:pPr>
      <w:r>
        <w:t>This option is used to print a Surgery Transplant Assessment for an individual patient.</w:t>
      </w:r>
    </w:p>
    <w:p w14:paraId="66200399" w14:textId="77777777" w:rsidR="00A72B2A" w:rsidRDefault="00A72B2A">
      <w:pPr>
        <w:pStyle w:val="BodyText"/>
        <w:spacing w:before="10"/>
        <w:rPr>
          <w:sz w:val="21"/>
        </w:rPr>
      </w:pPr>
    </w:p>
    <w:p w14:paraId="7536E191" w14:textId="77777777" w:rsidR="00A72B2A" w:rsidRDefault="00C1541F">
      <w:pPr>
        <w:pStyle w:val="Heading4"/>
      </w:pPr>
      <w:r>
        <w:t>******This option is no longer used after Patch SR*3*184**</w:t>
      </w:r>
    </w:p>
    <w:p w14:paraId="55786179" w14:textId="77777777" w:rsidR="00A72B2A" w:rsidRDefault="00A72B2A">
      <w:pPr>
        <w:pStyle w:val="BodyText"/>
        <w:spacing w:before="11"/>
        <w:rPr>
          <w:sz w:val="21"/>
        </w:rPr>
      </w:pPr>
    </w:p>
    <w:p w14:paraId="06404B15" w14:textId="77777777" w:rsidR="00A72B2A" w:rsidRDefault="00C1541F">
      <w:pPr>
        <w:tabs>
          <w:tab w:val="left" w:pos="6001"/>
        </w:tabs>
        <w:ind w:left="240"/>
        <w:rPr>
          <w:sz w:val="24"/>
        </w:rPr>
      </w:pPr>
      <w:r>
        <w:rPr>
          <w:b/>
          <w:i/>
          <w:sz w:val="24"/>
        </w:rPr>
        <w:t>Procedure</w:t>
      </w:r>
      <w:r>
        <w:rPr>
          <w:b/>
          <w:i/>
          <w:spacing w:val="-2"/>
          <w:sz w:val="24"/>
        </w:rPr>
        <w:t xml:space="preserve"> </w:t>
      </w:r>
      <w:r>
        <w:rPr>
          <w:b/>
          <w:i/>
          <w:sz w:val="24"/>
        </w:rPr>
        <w:t>Report (Non-O.R.)</w:t>
      </w:r>
      <w:r>
        <w:rPr>
          <w:b/>
          <w:i/>
          <w:sz w:val="24"/>
        </w:rPr>
        <w:tab/>
      </w:r>
      <w:r>
        <w:rPr>
          <w:sz w:val="24"/>
        </w:rPr>
        <w:t>[SR NON-OR REPORT]</w:t>
      </w:r>
    </w:p>
    <w:p w14:paraId="6B8D1C39" w14:textId="77777777" w:rsidR="00A72B2A" w:rsidRDefault="00C1541F">
      <w:pPr>
        <w:pStyle w:val="BodyText"/>
        <w:spacing w:before="2"/>
        <w:ind w:left="240" w:right="655"/>
      </w:pPr>
      <w:r>
        <w:t>This option generates the Procedure Report (Non-O.R.). This report consists of the electronically signed procedure summary (provider’s dictation) stored in the Text Integration Utilities (TIU) software.</w:t>
      </w:r>
    </w:p>
    <w:p w14:paraId="1F80AE5F" w14:textId="77777777" w:rsidR="00A72B2A" w:rsidRDefault="00A72B2A">
      <w:pPr>
        <w:pStyle w:val="BodyText"/>
      </w:pPr>
    </w:p>
    <w:p w14:paraId="26AE2923" w14:textId="77777777" w:rsidR="00A72B2A" w:rsidRDefault="00C1541F">
      <w:pPr>
        <w:pStyle w:val="BodyText"/>
        <w:tabs>
          <w:tab w:val="left" w:pos="6001"/>
        </w:tabs>
        <w:ind w:left="240" w:right="874"/>
      </w:pPr>
      <w:r>
        <w:rPr>
          <w:b/>
          <w:i/>
          <w:sz w:val="24"/>
        </w:rPr>
        <w:t>Purge</w:t>
      </w:r>
      <w:r>
        <w:rPr>
          <w:b/>
          <w:i/>
          <w:spacing w:val="-2"/>
          <w:sz w:val="24"/>
        </w:rPr>
        <w:t xml:space="preserve"> </w:t>
      </w:r>
      <w:r>
        <w:rPr>
          <w:b/>
          <w:i/>
          <w:sz w:val="24"/>
        </w:rPr>
        <w:t>Utilization</w:t>
      </w:r>
      <w:r>
        <w:rPr>
          <w:b/>
          <w:i/>
          <w:spacing w:val="-3"/>
          <w:sz w:val="24"/>
        </w:rPr>
        <w:t xml:space="preserve"> </w:t>
      </w:r>
      <w:r>
        <w:rPr>
          <w:b/>
          <w:i/>
          <w:sz w:val="24"/>
        </w:rPr>
        <w:t>Information</w:t>
      </w:r>
      <w:r>
        <w:rPr>
          <w:b/>
          <w:i/>
          <w:sz w:val="24"/>
        </w:rPr>
        <w:tab/>
      </w:r>
      <w:r>
        <w:rPr>
          <w:sz w:val="24"/>
        </w:rPr>
        <w:t xml:space="preserve">[SR PURGE UTILIZATION] </w:t>
      </w:r>
      <w:r>
        <w:t>This option is used to purge utilization information for a selected date range. After selecting a starting date, the user may purge all utilization information for dates prior to, and including, that starting</w:t>
      </w:r>
      <w:r>
        <w:rPr>
          <w:spacing w:val="-38"/>
        </w:rPr>
        <w:t xml:space="preserve"> </w:t>
      </w:r>
      <w:r>
        <w:t>date.</w:t>
      </w:r>
    </w:p>
    <w:p w14:paraId="026CE728" w14:textId="77777777" w:rsidR="00A72B2A" w:rsidRDefault="00A72B2A">
      <w:pPr>
        <w:sectPr w:rsidR="00A72B2A">
          <w:pgSz w:w="12240" w:h="15840"/>
          <w:pgMar w:top="1360" w:right="960" w:bottom="940" w:left="1200" w:header="0" w:footer="746" w:gutter="0"/>
          <w:cols w:space="720"/>
        </w:sectPr>
      </w:pPr>
    </w:p>
    <w:p w14:paraId="26EC88EE" w14:textId="77777777" w:rsidR="00A72B2A" w:rsidRDefault="00C1541F">
      <w:pPr>
        <w:tabs>
          <w:tab w:val="left" w:pos="6001"/>
        </w:tabs>
        <w:spacing w:before="72"/>
        <w:ind w:left="240"/>
        <w:rPr>
          <w:sz w:val="24"/>
        </w:rPr>
      </w:pPr>
      <w:r>
        <w:rPr>
          <w:b/>
          <w:i/>
          <w:sz w:val="24"/>
        </w:rPr>
        <w:t>Quarterly Report -</w:t>
      </w:r>
      <w:r>
        <w:rPr>
          <w:b/>
          <w:i/>
          <w:spacing w:val="-4"/>
          <w:sz w:val="24"/>
        </w:rPr>
        <w:t xml:space="preserve"> </w:t>
      </w:r>
      <w:r>
        <w:rPr>
          <w:b/>
          <w:i/>
          <w:sz w:val="24"/>
        </w:rPr>
        <w:t>Surgical</w:t>
      </w:r>
      <w:r>
        <w:rPr>
          <w:b/>
          <w:i/>
          <w:spacing w:val="-1"/>
          <w:sz w:val="24"/>
        </w:rPr>
        <w:t xml:space="preserve"> </w:t>
      </w:r>
      <w:r>
        <w:rPr>
          <w:b/>
          <w:i/>
          <w:sz w:val="24"/>
        </w:rPr>
        <w:t>Service</w:t>
      </w:r>
      <w:r>
        <w:rPr>
          <w:b/>
          <w:i/>
          <w:sz w:val="24"/>
        </w:rPr>
        <w:tab/>
      </w:r>
      <w:r>
        <w:rPr>
          <w:sz w:val="24"/>
        </w:rPr>
        <w:t>[SRO QUARTERLY REPORT]</w:t>
      </w:r>
    </w:p>
    <w:p w14:paraId="5B4DCA0F" w14:textId="77777777" w:rsidR="00A72B2A" w:rsidRDefault="00C1541F">
      <w:pPr>
        <w:pStyle w:val="BodyText"/>
        <w:spacing w:before="2" w:line="252" w:lineRule="exact"/>
        <w:ind w:left="240"/>
      </w:pPr>
      <w:r>
        <w:t>** Not used after patch SR*3*175 **</w:t>
      </w:r>
    </w:p>
    <w:p w14:paraId="524D89C0" w14:textId="77777777" w:rsidR="00A72B2A" w:rsidRDefault="00C1541F">
      <w:pPr>
        <w:pStyle w:val="BodyText"/>
        <w:ind w:left="240" w:right="845"/>
      </w:pPr>
      <w:r>
        <w:t>This option will generate the Quarterly Report to be submitted to the Surgical Service, Central Office. The option also provides the flexibility to print the summary report for selected date ranges.</w:t>
      </w:r>
    </w:p>
    <w:p w14:paraId="03AA5E99" w14:textId="77777777" w:rsidR="00A72B2A" w:rsidRDefault="00A72B2A">
      <w:pPr>
        <w:pStyle w:val="BodyText"/>
        <w:spacing w:before="11"/>
        <w:rPr>
          <w:sz w:val="21"/>
        </w:rPr>
      </w:pPr>
    </w:p>
    <w:p w14:paraId="39FBD0E0" w14:textId="77777777" w:rsidR="00A72B2A" w:rsidRDefault="00C1541F">
      <w:pPr>
        <w:tabs>
          <w:tab w:val="left" w:pos="6001"/>
        </w:tabs>
        <w:ind w:left="240"/>
        <w:rPr>
          <w:sz w:val="24"/>
        </w:rPr>
      </w:pPr>
      <w:r>
        <w:rPr>
          <w:b/>
          <w:sz w:val="24"/>
        </w:rPr>
        <w:t>Quarterly</w:t>
      </w:r>
      <w:r>
        <w:rPr>
          <w:b/>
          <w:spacing w:val="-1"/>
          <w:sz w:val="24"/>
        </w:rPr>
        <w:t xml:space="preserve"> </w:t>
      </w:r>
      <w:r>
        <w:rPr>
          <w:b/>
          <w:sz w:val="24"/>
        </w:rPr>
        <w:t>Report</w:t>
      </w:r>
      <w:r>
        <w:rPr>
          <w:b/>
          <w:spacing w:val="-1"/>
          <w:sz w:val="24"/>
        </w:rPr>
        <w:t xml:space="preserve"> </w:t>
      </w:r>
      <w:r>
        <w:rPr>
          <w:b/>
          <w:sz w:val="24"/>
        </w:rPr>
        <w:t>Menu</w:t>
      </w:r>
      <w:r>
        <w:rPr>
          <w:b/>
          <w:sz w:val="24"/>
        </w:rPr>
        <w:tab/>
      </w:r>
      <w:r>
        <w:rPr>
          <w:sz w:val="24"/>
        </w:rPr>
        <w:t>[SROQ</w:t>
      </w:r>
      <w:r>
        <w:rPr>
          <w:spacing w:val="-1"/>
          <w:sz w:val="24"/>
        </w:rPr>
        <w:t xml:space="preserve"> </w:t>
      </w:r>
      <w:r>
        <w:rPr>
          <w:sz w:val="24"/>
        </w:rPr>
        <w:t>MENU]</w:t>
      </w:r>
    </w:p>
    <w:p w14:paraId="0C88EB2F" w14:textId="77777777" w:rsidR="00A72B2A" w:rsidRDefault="00C1541F">
      <w:pPr>
        <w:pStyle w:val="BodyText"/>
        <w:spacing w:before="2" w:line="252" w:lineRule="exact"/>
        <w:ind w:left="240"/>
      </w:pPr>
      <w:r>
        <w:t>** Not used after patch SR*3*175 **</w:t>
      </w:r>
    </w:p>
    <w:p w14:paraId="7BB31A53" w14:textId="77777777" w:rsidR="00A72B2A" w:rsidRDefault="00C1541F">
      <w:pPr>
        <w:pStyle w:val="BodyText"/>
        <w:ind w:left="240" w:right="582"/>
      </w:pPr>
      <w:r>
        <w:t>This menu contains the option to generate the Quarterly Report and the associated options that may be helpful in validating information on the Quarterly Report.</w:t>
      </w:r>
    </w:p>
    <w:p w14:paraId="2105E175" w14:textId="77777777" w:rsidR="00A72B2A" w:rsidRDefault="00A72B2A">
      <w:pPr>
        <w:pStyle w:val="BodyText"/>
        <w:spacing w:before="8"/>
        <w:rPr>
          <w:sz w:val="21"/>
        </w:rPr>
      </w:pPr>
    </w:p>
    <w:p w14:paraId="79A7105B" w14:textId="77777777" w:rsidR="00A72B2A" w:rsidRDefault="00C1541F">
      <w:pPr>
        <w:tabs>
          <w:tab w:val="left" w:pos="5732"/>
        </w:tabs>
        <w:ind w:left="240"/>
        <w:rPr>
          <w:sz w:val="24"/>
        </w:rPr>
      </w:pPr>
      <w:r>
        <w:rPr>
          <w:b/>
          <w:i/>
          <w:sz w:val="24"/>
        </w:rPr>
        <w:t>Queue</w:t>
      </w:r>
      <w:r>
        <w:rPr>
          <w:b/>
          <w:i/>
          <w:spacing w:val="-1"/>
          <w:sz w:val="24"/>
        </w:rPr>
        <w:t xml:space="preserve"> </w:t>
      </w:r>
      <w:r>
        <w:rPr>
          <w:b/>
          <w:i/>
          <w:sz w:val="24"/>
        </w:rPr>
        <w:t>Assessment</w:t>
      </w:r>
      <w:r>
        <w:rPr>
          <w:b/>
          <w:i/>
          <w:spacing w:val="-1"/>
          <w:sz w:val="24"/>
        </w:rPr>
        <w:t xml:space="preserve"> </w:t>
      </w:r>
      <w:r>
        <w:rPr>
          <w:b/>
          <w:i/>
          <w:sz w:val="24"/>
        </w:rPr>
        <w:t>Transmissions</w:t>
      </w:r>
      <w:r>
        <w:rPr>
          <w:b/>
          <w:i/>
          <w:sz w:val="24"/>
        </w:rPr>
        <w:tab/>
      </w:r>
      <w:r>
        <w:rPr>
          <w:sz w:val="24"/>
        </w:rPr>
        <w:t>[SROA TRANSMIT</w:t>
      </w:r>
      <w:r>
        <w:rPr>
          <w:spacing w:val="-2"/>
          <w:sz w:val="24"/>
        </w:rPr>
        <w:t xml:space="preserve"> </w:t>
      </w:r>
      <w:r>
        <w:rPr>
          <w:sz w:val="24"/>
        </w:rPr>
        <w:t>ASSESSMENTS]</w:t>
      </w:r>
    </w:p>
    <w:p w14:paraId="192B5E82" w14:textId="77777777" w:rsidR="00A72B2A" w:rsidRDefault="00C1541F">
      <w:pPr>
        <w:pStyle w:val="BodyText"/>
        <w:spacing w:before="2"/>
        <w:ind w:left="240" w:right="716"/>
      </w:pPr>
      <w:r>
        <w:t>This option may be used to manually queue the VASQIP transmission process to run at a selected time. The VASQIP transmission process is a part of the nightly maintenance and cleanup process.</w:t>
      </w:r>
    </w:p>
    <w:p w14:paraId="2FD566FC" w14:textId="77777777" w:rsidR="00A72B2A" w:rsidRDefault="00A72B2A">
      <w:pPr>
        <w:pStyle w:val="BodyText"/>
        <w:spacing w:before="10"/>
        <w:rPr>
          <w:sz w:val="21"/>
        </w:rPr>
      </w:pPr>
    </w:p>
    <w:p w14:paraId="28DCAF82" w14:textId="77777777" w:rsidR="00A72B2A" w:rsidRDefault="00C1541F">
      <w:pPr>
        <w:tabs>
          <w:tab w:val="left" w:pos="6001"/>
        </w:tabs>
        <w:ind w:left="240"/>
        <w:rPr>
          <w:sz w:val="24"/>
        </w:rPr>
      </w:pPr>
      <w:r>
        <w:rPr>
          <w:b/>
          <w:i/>
          <w:sz w:val="24"/>
        </w:rPr>
        <w:t>Remove Restrictions on</w:t>
      </w:r>
      <w:r>
        <w:rPr>
          <w:b/>
          <w:i/>
          <w:spacing w:val="-5"/>
          <w:sz w:val="24"/>
        </w:rPr>
        <w:t xml:space="preserve"> </w:t>
      </w:r>
      <w:r>
        <w:rPr>
          <w:b/>
          <w:i/>
          <w:sz w:val="24"/>
        </w:rPr>
        <w:t>'Person'</w:t>
      </w:r>
      <w:r>
        <w:rPr>
          <w:b/>
          <w:i/>
          <w:spacing w:val="-1"/>
          <w:sz w:val="24"/>
        </w:rPr>
        <w:t xml:space="preserve"> </w:t>
      </w:r>
      <w:r>
        <w:rPr>
          <w:b/>
          <w:i/>
          <w:sz w:val="24"/>
        </w:rPr>
        <w:t>Fields</w:t>
      </w:r>
      <w:r>
        <w:rPr>
          <w:b/>
          <w:i/>
          <w:sz w:val="24"/>
        </w:rPr>
        <w:tab/>
      </w:r>
      <w:r>
        <w:rPr>
          <w:sz w:val="24"/>
        </w:rPr>
        <w:t>[SROKEY REMOVE]</w:t>
      </w:r>
    </w:p>
    <w:p w14:paraId="3545DF86" w14:textId="77777777" w:rsidR="00A72B2A" w:rsidRDefault="00C1541F">
      <w:pPr>
        <w:pStyle w:val="BodyText"/>
        <w:spacing w:before="2"/>
        <w:ind w:left="240" w:right="752"/>
      </w:pPr>
      <w:r>
        <w:t>This option is used to delete keys that have been assigned to a field to restrict entries. Using this option the user may delete one specific key, or all keys.</w:t>
      </w:r>
    </w:p>
    <w:p w14:paraId="549CF497" w14:textId="77777777" w:rsidR="00A72B2A" w:rsidRDefault="00A72B2A">
      <w:pPr>
        <w:pStyle w:val="BodyText"/>
      </w:pPr>
    </w:p>
    <w:p w14:paraId="246027B0" w14:textId="77777777" w:rsidR="00A72B2A" w:rsidRDefault="00C1541F">
      <w:pPr>
        <w:tabs>
          <w:tab w:val="left" w:pos="6001"/>
        </w:tabs>
        <w:ind w:left="240"/>
        <w:rPr>
          <w:sz w:val="24"/>
        </w:rPr>
      </w:pPr>
      <w:r>
        <w:rPr>
          <w:b/>
          <w:i/>
          <w:sz w:val="24"/>
        </w:rPr>
        <w:t>Report of CPT</w:t>
      </w:r>
      <w:r>
        <w:rPr>
          <w:b/>
          <w:i/>
          <w:spacing w:val="-3"/>
          <w:sz w:val="24"/>
        </w:rPr>
        <w:t xml:space="preserve"> </w:t>
      </w:r>
      <w:r>
        <w:rPr>
          <w:b/>
          <w:i/>
          <w:sz w:val="24"/>
        </w:rPr>
        <w:t>Coding</w:t>
      </w:r>
      <w:r>
        <w:rPr>
          <w:b/>
          <w:i/>
          <w:spacing w:val="-1"/>
          <w:sz w:val="24"/>
        </w:rPr>
        <w:t xml:space="preserve"> </w:t>
      </w:r>
      <w:r>
        <w:rPr>
          <w:b/>
          <w:i/>
          <w:sz w:val="24"/>
        </w:rPr>
        <w:t>Accuracy</w:t>
      </w:r>
      <w:r>
        <w:rPr>
          <w:b/>
          <w:i/>
          <w:sz w:val="24"/>
        </w:rPr>
        <w:tab/>
      </w:r>
      <w:r>
        <w:rPr>
          <w:sz w:val="24"/>
        </w:rPr>
        <w:t>[SR CPT</w:t>
      </w:r>
      <w:r>
        <w:rPr>
          <w:spacing w:val="-2"/>
          <w:sz w:val="24"/>
        </w:rPr>
        <w:t xml:space="preserve"> </w:t>
      </w:r>
      <w:r>
        <w:rPr>
          <w:sz w:val="24"/>
        </w:rPr>
        <w:t>ACCURACY]</w:t>
      </w:r>
    </w:p>
    <w:p w14:paraId="17DF54D2" w14:textId="77777777" w:rsidR="00A72B2A" w:rsidRDefault="00C1541F">
      <w:pPr>
        <w:pStyle w:val="BodyText"/>
        <w:spacing w:before="2"/>
        <w:ind w:left="240" w:right="827"/>
      </w:pPr>
      <w:r>
        <w:t>This report prints cases sorted by the CPT code used for principal and other operative procedures. It is designed as a tool to check the accuracy of coding procedures.</w:t>
      </w:r>
    </w:p>
    <w:p w14:paraId="6DC5B382" w14:textId="77777777" w:rsidR="00A72B2A" w:rsidRDefault="00A72B2A">
      <w:pPr>
        <w:pStyle w:val="BodyText"/>
        <w:spacing w:before="2"/>
      </w:pPr>
    </w:p>
    <w:p w14:paraId="54847D68" w14:textId="77777777" w:rsidR="00A72B2A" w:rsidRDefault="00C1541F">
      <w:pPr>
        <w:tabs>
          <w:tab w:val="left" w:pos="6001"/>
        </w:tabs>
        <w:spacing w:line="275" w:lineRule="exact"/>
        <w:ind w:left="240"/>
      </w:pPr>
      <w:r>
        <w:rPr>
          <w:b/>
          <w:i/>
          <w:sz w:val="24"/>
        </w:rPr>
        <w:t>Report of</w:t>
      </w:r>
      <w:r>
        <w:rPr>
          <w:b/>
          <w:i/>
          <w:spacing w:val="-2"/>
          <w:sz w:val="24"/>
        </w:rPr>
        <w:t xml:space="preserve"> </w:t>
      </w:r>
      <w:r>
        <w:rPr>
          <w:b/>
          <w:i/>
          <w:sz w:val="24"/>
        </w:rPr>
        <w:t>Cancellation</w:t>
      </w:r>
      <w:r>
        <w:rPr>
          <w:b/>
          <w:i/>
          <w:spacing w:val="-2"/>
          <w:sz w:val="24"/>
        </w:rPr>
        <w:t xml:space="preserve"> </w:t>
      </w:r>
      <w:r>
        <w:rPr>
          <w:b/>
          <w:i/>
          <w:sz w:val="24"/>
        </w:rPr>
        <w:t>Rates</w:t>
      </w:r>
      <w:r>
        <w:rPr>
          <w:b/>
          <w:i/>
          <w:sz w:val="24"/>
        </w:rPr>
        <w:tab/>
      </w:r>
      <w:r>
        <w:t>[SROCRAT]</w:t>
      </w:r>
    </w:p>
    <w:p w14:paraId="79CBF04B" w14:textId="77777777" w:rsidR="00A72B2A" w:rsidRDefault="00C1541F">
      <w:pPr>
        <w:pStyle w:val="BodyText"/>
        <w:ind w:left="240" w:right="1144"/>
      </w:pPr>
      <w:r>
        <w:t>This option generates the Report of Cancellation Rates. The report can be printed for an individual Surgical Specialty, or the entire medical center. The report shows the following three rates:</w:t>
      </w:r>
    </w:p>
    <w:p w14:paraId="1FCE7492" w14:textId="77777777" w:rsidR="00A72B2A" w:rsidRDefault="00A72B2A">
      <w:pPr>
        <w:pStyle w:val="BodyText"/>
        <w:spacing w:before="10"/>
        <w:rPr>
          <w:sz w:val="21"/>
        </w:rPr>
      </w:pPr>
    </w:p>
    <w:p w14:paraId="4E5ABA50" w14:textId="77777777" w:rsidR="00A72B2A" w:rsidRDefault="00C1541F">
      <w:pPr>
        <w:pStyle w:val="ListParagraph"/>
        <w:numPr>
          <w:ilvl w:val="0"/>
          <w:numId w:val="2"/>
        </w:numPr>
        <w:tabs>
          <w:tab w:val="left" w:pos="961"/>
        </w:tabs>
        <w:ind w:right="2671"/>
      </w:pPr>
      <w:r>
        <w:t>The cancellation percentage of all scheduled cases, calculated as</w:t>
      </w:r>
      <w:r>
        <w:rPr>
          <w:spacing w:val="-24"/>
        </w:rPr>
        <w:t xml:space="preserve"> </w:t>
      </w:r>
      <w:r>
        <w:t>follows: (TOTAL CANCELS / TOTAL SCHEDULED) x</w:t>
      </w:r>
      <w:r>
        <w:rPr>
          <w:spacing w:val="-5"/>
        </w:rPr>
        <w:t xml:space="preserve"> </w:t>
      </w:r>
      <w:r>
        <w:t>100</w:t>
      </w:r>
    </w:p>
    <w:p w14:paraId="09AA6E86" w14:textId="77777777" w:rsidR="00A72B2A" w:rsidRDefault="00A72B2A">
      <w:pPr>
        <w:pStyle w:val="BodyText"/>
        <w:spacing w:before="11"/>
        <w:rPr>
          <w:sz w:val="21"/>
        </w:rPr>
      </w:pPr>
    </w:p>
    <w:p w14:paraId="6A5ECDE3" w14:textId="77777777" w:rsidR="00A72B2A" w:rsidRDefault="00C1541F">
      <w:pPr>
        <w:pStyle w:val="ListParagraph"/>
        <w:numPr>
          <w:ilvl w:val="0"/>
          <w:numId w:val="2"/>
        </w:numPr>
        <w:tabs>
          <w:tab w:val="left" w:pos="961"/>
        </w:tabs>
        <w:ind w:right="1759"/>
      </w:pPr>
      <w:r>
        <w:t>The avoidable cancellation percentage of all scheduled cases, calculated as</w:t>
      </w:r>
      <w:r>
        <w:rPr>
          <w:spacing w:val="-23"/>
        </w:rPr>
        <w:t xml:space="preserve"> </w:t>
      </w:r>
      <w:r>
        <w:t>follows: (TOTAL AVOIDABLE CANCELS / TOTAL SCHEDULED) x</w:t>
      </w:r>
      <w:r>
        <w:rPr>
          <w:spacing w:val="-6"/>
        </w:rPr>
        <w:t xml:space="preserve"> </w:t>
      </w:r>
      <w:r>
        <w:t>100</w:t>
      </w:r>
    </w:p>
    <w:p w14:paraId="520D7B0B" w14:textId="77777777" w:rsidR="00A72B2A" w:rsidRDefault="00A72B2A">
      <w:pPr>
        <w:pStyle w:val="BodyText"/>
        <w:spacing w:before="2"/>
      </w:pPr>
    </w:p>
    <w:p w14:paraId="6A363F51" w14:textId="77777777" w:rsidR="00A72B2A" w:rsidRDefault="00C1541F">
      <w:pPr>
        <w:pStyle w:val="ListParagraph"/>
        <w:numPr>
          <w:ilvl w:val="0"/>
          <w:numId w:val="2"/>
        </w:numPr>
        <w:tabs>
          <w:tab w:val="left" w:pos="961"/>
        </w:tabs>
        <w:ind w:right="1809"/>
      </w:pPr>
      <w:r>
        <w:t>The avoidable cancellation percentage of all cancelled cases, calculated as</w:t>
      </w:r>
      <w:r>
        <w:rPr>
          <w:spacing w:val="-26"/>
        </w:rPr>
        <w:t xml:space="preserve"> </w:t>
      </w:r>
      <w:r>
        <w:t>follows: (TOTAL AVOIDABLE CANCELS / TOTAL CANCELS) x</w:t>
      </w:r>
      <w:r>
        <w:rPr>
          <w:spacing w:val="-4"/>
        </w:rPr>
        <w:t xml:space="preserve"> </w:t>
      </w:r>
      <w:r>
        <w:t>100</w:t>
      </w:r>
    </w:p>
    <w:p w14:paraId="3E27FCF6" w14:textId="77777777" w:rsidR="00A72B2A" w:rsidRDefault="00A72B2A">
      <w:pPr>
        <w:pStyle w:val="BodyText"/>
        <w:spacing w:before="9"/>
        <w:rPr>
          <w:sz w:val="21"/>
        </w:rPr>
      </w:pPr>
    </w:p>
    <w:p w14:paraId="1F2050D8" w14:textId="77777777" w:rsidR="00A72B2A" w:rsidRDefault="00C1541F">
      <w:pPr>
        <w:tabs>
          <w:tab w:val="left" w:pos="6001"/>
        </w:tabs>
        <w:ind w:left="240"/>
        <w:rPr>
          <w:sz w:val="24"/>
        </w:rPr>
      </w:pPr>
      <w:r>
        <w:rPr>
          <w:b/>
          <w:i/>
          <w:sz w:val="24"/>
        </w:rPr>
        <w:t>Report</w:t>
      </w:r>
      <w:r>
        <w:rPr>
          <w:b/>
          <w:i/>
          <w:spacing w:val="-1"/>
          <w:sz w:val="24"/>
        </w:rPr>
        <w:t xml:space="preserve"> </w:t>
      </w:r>
      <w:r>
        <w:rPr>
          <w:b/>
          <w:i/>
          <w:sz w:val="24"/>
        </w:rPr>
        <w:t>of</w:t>
      </w:r>
      <w:r>
        <w:rPr>
          <w:b/>
          <w:i/>
          <w:spacing w:val="-2"/>
          <w:sz w:val="24"/>
        </w:rPr>
        <w:t xml:space="preserve"> </w:t>
      </w:r>
      <w:r>
        <w:rPr>
          <w:b/>
          <w:i/>
          <w:sz w:val="24"/>
        </w:rPr>
        <w:t>Cancellations</w:t>
      </w:r>
      <w:r>
        <w:rPr>
          <w:b/>
          <w:i/>
          <w:sz w:val="24"/>
        </w:rPr>
        <w:tab/>
      </w:r>
      <w:r>
        <w:rPr>
          <w:sz w:val="24"/>
        </w:rPr>
        <w:t>[SROCAN]</w:t>
      </w:r>
    </w:p>
    <w:p w14:paraId="35CA4264" w14:textId="77777777" w:rsidR="00A72B2A" w:rsidRDefault="00C1541F">
      <w:pPr>
        <w:pStyle w:val="BodyText"/>
        <w:spacing w:before="2"/>
        <w:ind w:left="240"/>
      </w:pPr>
      <w:r>
        <w:t>This report provides information for cases that have been scheduled and cancelled.</w:t>
      </w:r>
    </w:p>
    <w:p w14:paraId="2B61BA97" w14:textId="77777777" w:rsidR="00A72B2A" w:rsidRDefault="00A72B2A">
      <w:pPr>
        <w:pStyle w:val="BodyText"/>
        <w:spacing w:before="10"/>
        <w:rPr>
          <w:sz w:val="21"/>
        </w:rPr>
      </w:pPr>
    </w:p>
    <w:p w14:paraId="5F3FF88A" w14:textId="77777777" w:rsidR="00A72B2A" w:rsidRDefault="00C1541F">
      <w:pPr>
        <w:tabs>
          <w:tab w:val="left" w:pos="6001"/>
        </w:tabs>
        <w:ind w:left="240"/>
        <w:rPr>
          <w:sz w:val="24"/>
        </w:rPr>
      </w:pPr>
      <w:r>
        <w:rPr>
          <w:b/>
          <w:i/>
          <w:sz w:val="24"/>
        </w:rPr>
        <w:t>Report of Cases</w:t>
      </w:r>
      <w:r>
        <w:rPr>
          <w:b/>
          <w:i/>
          <w:spacing w:val="-1"/>
          <w:sz w:val="24"/>
        </w:rPr>
        <w:t xml:space="preserve"> </w:t>
      </w:r>
      <w:r>
        <w:rPr>
          <w:b/>
          <w:i/>
          <w:sz w:val="24"/>
        </w:rPr>
        <w:t>Without</w:t>
      </w:r>
      <w:r>
        <w:rPr>
          <w:b/>
          <w:i/>
          <w:spacing w:val="-2"/>
          <w:sz w:val="24"/>
        </w:rPr>
        <w:t xml:space="preserve"> </w:t>
      </w:r>
      <w:r>
        <w:rPr>
          <w:b/>
          <w:i/>
          <w:sz w:val="24"/>
        </w:rPr>
        <w:t>Specimens</w:t>
      </w:r>
      <w:r>
        <w:rPr>
          <w:b/>
          <w:i/>
          <w:sz w:val="24"/>
        </w:rPr>
        <w:tab/>
      </w:r>
      <w:r>
        <w:rPr>
          <w:sz w:val="24"/>
        </w:rPr>
        <w:t>[SROSPEC]</w:t>
      </w:r>
    </w:p>
    <w:p w14:paraId="342E9D20" w14:textId="77777777" w:rsidR="00A72B2A" w:rsidRDefault="00C1541F">
      <w:pPr>
        <w:pStyle w:val="BodyText"/>
        <w:spacing w:before="2"/>
        <w:ind w:left="240" w:right="582"/>
      </w:pPr>
      <w:r>
        <w:t>This report lists all completed cases in which there were no specimens taken from the operative site. It can be printed for an individual surgical specialty if desired.</w:t>
      </w:r>
    </w:p>
    <w:p w14:paraId="7B4EAA0A" w14:textId="77777777" w:rsidR="00A72B2A" w:rsidRDefault="00A72B2A">
      <w:pPr>
        <w:pStyle w:val="BodyText"/>
        <w:spacing w:before="9"/>
        <w:rPr>
          <w:sz w:val="21"/>
        </w:rPr>
      </w:pPr>
    </w:p>
    <w:p w14:paraId="13DE4489" w14:textId="77777777" w:rsidR="00A72B2A" w:rsidRDefault="00C1541F">
      <w:pPr>
        <w:pStyle w:val="Heading3"/>
        <w:tabs>
          <w:tab w:val="left" w:pos="6001"/>
        </w:tabs>
        <w:spacing w:before="1"/>
        <w:rPr>
          <w:b w:val="0"/>
          <w:i w:val="0"/>
        </w:rPr>
      </w:pPr>
      <w:r>
        <w:t>Report of Daily Operating</w:t>
      </w:r>
      <w:r>
        <w:rPr>
          <w:spacing w:val="-6"/>
        </w:rPr>
        <w:t xml:space="preserve"> </w:t>
      </w:r>
      <w:r>
        <w:t>Room Activity</w:t>
      </w:r>
      <w:r>
        <w:tab/>
      </w:r>
      <w:r>
        <w:rPr>
          <w:b w:val="0"/>
          <w:i w:val="0"/>
        </w:rPr>
        <w:t>[SROPACT]</w:t>
      </w:r>
    </w:p>
    <w:p w14:paraId="50F7FBD5" w14:textId="77777777" w:rsidR="00A72B2A" w:rsidRDefault="00C1541F">
      <w:pPr>
        <w:pStyle w:val="BodyText"/>
        <w:spacing w:before="1"/>
        <w:ind w:left="240" w:right="582"/>
      </w:pPr>
      <w:r>
        <w:t>This report provides a list of cases started between 6:00 AM on the date selected and 5:59 AM of the following day for all operating rooms.</w:t>
      </w:r>
    </w:p>
    <w:p w14:paraId="5484FFD5" w14:textId="77777777" w:rsidR="00A72B2A" w:rsidRDefault="00A72B2A">
      <w:pPr>
        <w:pStyle w:val="BodyText"/>
        <w:spacing w:before="9"/>
        <w:rPr>
          <w:sz w:val="21"/>
        </w:rPr>
      </w:pPr>
    </w:p>
    <w:p w14:paraId="0D5765F9" w14:textId="77777777" w:rsidR="00A72B2A" w:rsidRDefault="00C1541F">
      <w:pPr>
        <w:tabs>
          <w:tab w:val="left" w:pos="6001"/>
        </w:tabs>
        <w:spacing w:before="1"/>
        <w:ind w:left="240"/>
        <w:rPr>
          <w:sz w:val="24"/>
        </w:rPr>
      </w:pPr>
      <w:r>
        <w:rPr>
          <w:b/>
          <w:i/>
          <w:sz w:val="24"/>
        </w:rPr>
        <w:t>Report of</w:t>
      </w:r>
      <w:r>
        <w:rPr>
          <w:b/>
          <w:i/>
          <w:spacing w:val="-2"/>
          <w:sz w:val="24"/>
        </w:rPr>
        <w:t xml:space="preserve"> </w:t>
      </w:r>
      <w:r>
        <w:rPr>
          <w:b/>
          <w:i/>
          <w:sz w:val="24"/>
        </w:rPr>
        <w:t>Delay</w:t>
      </w:r>
      <w:r>
        <w:rPr>
          <w:b/>
          <w:i/>
          <w:spacing w:val="-1"/>
          <w:sz w:val="24"/>
        </w:rPr>
        <w:t xml:space="preserve"> </w:t>
      </w:r>
      <w:r>
        <w:rPr>
          <w:b/>
          <w:i/>
          <w:sz w:val="24"/>
        </w:rPr>
        <w:t>Reasons</w:t>
      </w:r>
      <w:r>
        <w:rPr>
          <w:b/>
          <w:i/>
          <w:sz w:val="24"/>
        </w:rPr>
        <w:tab/>
      </w:r>
      <w:r>
        <w:rPr>
          <w:sz w:val="24"/>
        </w:rPr>
        <w:t>[SROREAS]</w:t>
      </w:r>
    </w:p>
    <w:p w14:paraId="6CEFC1E5" w14:textId="77777777" w:rsidR="00A72B2A" w:rsidRDefault="00C1541F">
      <w:pPr>
        <w:pStyle w:val="BodyText"/>
        <w:spacing w:before="1"/>
        <w:ind w:left="240" w:right="777"/>
      </w:pPr>
      <w:r>
        <w:t>This option prints the Report of Delay Reasons. This report will display the total number of times each reason was used for the date range selected. It can be sorted by surgical specialty or displayed for an individual surgical specialty.</w:t>
      </w:r>
    </w:p>
    <w:p w14:paraId="44EE501F" w14:textId="77777777" w:rsidR="00A72B2A" w:rsidRDefault="00A72B2A">
      <w:pPr>
        <w:sectPr w:rsidR="00A72B2A">
          <w:pgSz w:w="12240" w:h="15840"/>
          <w:pgMar w:top="1360" w:right="960" w:bottom="940" w:left="1200" w:header="0" w:footer="746" w:gutter="0"/>
          <w:cols w:space="720"/>
        </w:sectPr>
      </w:pPr>
    </w:p>
    <w:p w14:paraId="05849EB1" w14:textId="77777777" w:rsidR="00A72B2A" w:rsidRDefault="00C1541F">
      <w:pPr>
        <w:tabs>
          <w:tab w:val="left" w:pos="6001"/>
        </w:tabs>
        <w:spacing w:before="72"/>
        <w:ind w:left="240"/>
        <w:rPr>
          <w:sz w:val="24"/>
        </w:rPr>
      </w:pPr>
      <w:r>
        <w:rPr>
          <w:b/>
          <w:i/>
          <w:sz w:val="24"/>
        </w:rPr>
        <w:t>Report of</w:t>
      </w:r>
      <w:r>
        <w:rPr>
          <w:b/>
          <w:i/>
          <w:spacing w:val="-1"/>
          <w:sz w:val="24"/>
        </w:rPr>
        <w:t xml:space="preserve"> </w:t>
      </w:r>
      <w:r>
        <w:rPr>
          <w:b/>
          <w:i/>
          <w:sz w:val="24"/>
        </w:rPr>
        <w:t>Delay</w:t>
      </w:r>
      <w:r>
        <w:rPr>
          <w:b/>
          <w:i/>
          <w:spacing w:val="-1"/>
          <w:sz w:val="24"/>
        </w:rPr>
        <w:t xml:space="preserve"> </w:t>
      </w:r>
      <w:r>
        <w:rPr>
          <w:b/>
          <w:i/>
          <w:sz w:val="24"/>
        </w:rPr>
        <w:t>Time</w:t>
      </w:r>
      <w:r>
        <w:rPr>
          <w:b/>
          <w:i/>
          <w:sz w:val="24"/>
        </w:rPr>
        <w:tab/>
      </w:r>
      <w:r>
        <w:rPr>
          <w:sz w:val="24"/>
        </w:rPr>
        <w:t>[SRO DELAY TIME]</w:t>
      </w:r>
    </w:p>
    <w:p w14:paraId="4BC88F38" w14:textId="77777777" w:rsidR="00A72B2A" w:rsidRDefault="00C1541F">
      <w:pPr>
        <w:pStyle w:val="BodyText"/>
        <w:spacing w:before="2"/>
        <w:ind w:left="240"/>
      </w:pPr>
      <w:r>
        <w:t>This report provides the total amount of delay time for each delay reason over a specified range of dates.</w:t>
      </w:r>
    </w:p>
    <w:p w14:paraId="682B238B" w14:textId="77777777" w:rsidR="00A72B2A" w:rsidRDefault="00A72B2A">
      <w:pPr>
        <w:pStyle w:val="BodyText"/>
        <w:spacing w:before="10"/>
        <w:rPr>
          <w:sz w:val="21"/>
        </w:rPr>
      </w:pPr>
    </w:p>
    <w:p w14:paraId="59FF8148" w14:textId="77777777" w:rsidR="00A72B2A" w:rsidRDefault="00C1541F">
      <w:pPr>
        <w:tabs>
          <w:tab w:val="left" w:pos="6001"/>
        </w:tabs>
        <w:ind w:left="240"/>
        <w:rPr>
          <w:sz w:val="24"/>
        </w:rPr>
      </w:pPr>
      <w:r>
        <w:rPr>
          <w:b/>
          <w:i/>
          <w:sz w:val="24"/>
        </w:rPr>
        <w:t>Report of</w:t>
      </w:r>
      <w:r>
        <w:rPr>
          <w:b/>
          <w:i/>
          <w:spacing w:val="-3"/>
          <w:sz w:val="24"/>
        </w:rPr>
        <w:t xml:space="preserve"> </w:t>
      </w:r>
      <w:r>
        <w:rPr>
          <w:b/>
          <w:i/>
          <w:sz w:val="24"/>
        </w:rPr>
        <w:t>Delayed</w:t>
      </w:r>
      <w:r>
        <w:rPr>
          <w:b/>
          <w:i/>
          <w:spacing w:val="1"/>
          <w:sz w:val="24"/>
        </w:rPr>
        <w:t xml:space="preserve"> </w:t>
      </w:r>
      <w:r>
        <w:rPr>
          <w:b/>
          <w:i/>
          <w:sz w:val="24"/>
        </w:rPr>
        <w:t>Operations</w:t>
      </w:r>
      <w:r>
        <w:rPr>
          <w:b/>
          <w:i/>
          <w:sz w:val="24"/>
        </w:rPr>
        <w:tab/>
      </w:r>
      <w:r>
        <w:rPr>
          <w:sz w:val="24"/>
        </w:rPr>
        <w:t>[SRODELA]</w:t>
      </w:r>
    </w:p>
    <w:p w14:paraId="3A0F95AD" w14:textId="77777777" w:rsidR="00A72B2A" w:rsidRDefault="00C1541F">
      <w:pPr>
        <w:pStyle w:val="BodyText"/>
        <w:spacing w:before="2"/>
        <w:ind w:left="240"/>
      </w:pPr>
      <w:r>
        <w:t>This report displays all cases that have been delayed. It will display both the delay cause and delay time.</w:t>
      </w:r>
    </w:p>
    <w:p w14:paraId="02EDE49E" w14:textId="77777777" w:rsidR="00A72B2A" w:rsidRDefault="00A72B2A">
      <w:pPr>
        <w:pStyle w:val="BodyText"/>
        <w:spacing w:before="10"/>
        <w:rPr>
          <w:sz w:val="21"/>
        </w:rPr>
      </w:pPr>
    </w:p>
    <w:p w14:paraId="7B6841E9" w14:textId="77777777" w:rsidR="00A72B2A" w:rsidRDefault="00C1541F">
      <w:pPr>
        <w:tabs>
          <w:tab w:val="left" w:pos="6001"/>
        </w:tabs>
        <w:ind w:left="240"/>
        <w:rPr>
          <w:sz w:val="24"/>
        </w:rPr>
      </w:pPr>
      <w:r>
        <w:rPr>
          <w:b/>
          <w:i/>
          <w:sz w:val="24"/>
        </w:rPr>
        <w:t>Report of</w:t>
      </w:r>
      <w:r>
        <w:rPr>
          <w:b/>
          <w:i/>
          <w:spacing w:val="-3"/>
          <w:sz w:val="24"/>
        </w:rPr>
        <w:t xml:space="preserve"> </w:t>
      </w:r>
      <w:r>
        <w:rPr>
          <w:b/>
          <w:i/>
          <w:sz w:val="24"/>
        </w:rPr>
        <w:t>Non-O.R.</w:t>
      </w:r>
      <w:r>
        <w:rPr>
          <w:b/>
          <w:i/>
          <w:spacing w:val="-1"/>
          <w:sz w:val="24"/>
        </w:rPr>
        <w:t xml:space="preserve"> </w:t>
      </w:r>
      <w:r>
        <w:rPr>
          <w:b/>
          <w:i/>
          <w:sz w:val="24"/>
        </w:rPr>
        <w:t>Procedures</w:t>
      </w:r>
      <w:r>
        <w:rPr>
          <w:b/>
          <w:i/>
          <w:sz w:val="24"/>
        </w:rPr>
        <w:tab/>
      </w:r>
      <w:r>
        <w:rPr>
          <w:sz w:val="24"/>
        </w:rPr>
        <w:t>[SRONOR]</w:t>
      </w:r>
    </w:p>
    <w:p w14:paraId="69B5708B" w14:textId="77777777" w:rsidR="00A72B2A" w:rsidRDefault="00C1541F">
      <w:pPr>
        <w:pStyle w:val="BodyText"/>
        <w:spacing w:before="2"/>
        <w:ind w:left="240" w:right="942"/>
      </w:pPr>
      <w:r>
        <w:t>This report lists chronologically Non-OR Procedures sorted by Medical Specialty, by provider, or by location.</w:t>
      </w:r>
    </w:p>
    <w:p w14:paraId="70AB80CD" w14:textId="77777777" w:rsidR="00A72B2A" w:rsidRDefault="00A72B2A">
      <w:pPr>
        <w:pStyle w:val="BodyText"/>
        <w:spacing w:before="9"/>
        <w:rPr>
          <w:sz w:val="21"/>
        </w:rPr>
      </w:pPr>
    </w:p>
    <w:p w14:paraId="7E791F6C" w14:textId="77777777" w:rsidR="00A72B2A" w:rsidRDefault="00C1541F">
      <w:pPr>
        <w:tabs>
          <w:tab w:val="left" w:pos="6001"/>
        </w:tabs>
        <w:ind w:left="240"/>
        <w:rPr>
          <w:sz w:val="24"/>
        </w:rPr>
      </w:pPr>
      <w:r>
        <w:rPr>
          <w:b/>
          <w:i/>
          <w:sz w:val="24"/>
        </w:rPr>
        <w:t>Report of</w:t>
      </w:r>
      <w:r>
        <w:rPr>
          <w:b/>
          <w:i/>
          <w:spacing w:val="-3"/>
          <w:sz w:val="24"/>
        </w:rPr>
        <w:t xml:space="preserve"> </w:t>
      </w:r>
      <w:r>
        <w:rPr>
          <w:b/>
          <w:i/>
          <w:sz w:val="24"/>
        </w:rPr>
        <w:t>Non-O.R.</w:t>
      </w:r>
      <w:r>
        <w:rPr>
          <w:b/>
          <w:i/>
          <w:spacing w:val="-1"/>
          <w:sz w:val="24"/>
        </w:rPr>
        <w:t xml:space="preserve"> </w:t>
      </w:r>
      <w:r>
        <w:rPr>
          <w:b/>
          <w:i/>
          <w:sz w:val="24"/>
        </w:rPr>
        <w:t>Procedures</w:t>
      </w:r>
      <w:r>
        <w:rPr>
          <w:b/>
          <w:i/>
          <w:sz w:val="24"/>
        </w:rPr>
        <w:tab/>
      </w:r>
      <w:r>
        <w:rPr>
          <w:sz w:val="24"/>
        </w:rPr>
        <w:t>[SRONOR-CODERS]</w:t>
      </w:r>
    </w:p>
    <w:p w14:paraId="07B76242" w14:textId="77777777" w:rsidR="00A72B2A" w:rsidRDefault="00C1541F">
      <w:pPr>
        <w:pStyle w:val="BodyText"/>
        <w:spacing w:before="2"/>
        <w:ind w:left="240" w:right="997"/>
      </w:pPr>
      <w:r>
        <w:t>This report lists chronologically Non-OR Procedures sorted by Medical Specialty, by provider or by location.</w:t>
      </w:r>
    </w:p>
    <w:p w14:paraId="2141205F" w14:textId="77777777" w:rsidR="00A72B2A" w:rsidRDefault="00A72B2A">
      <w:pPr>
        <w:pStyle w:val="BodyText"/>
        <w:spacing w:before="9"/>
        <w:rPr>
          <w:sz w:val="21"/>
        </w:rPr>
      </w:pPr>
    </w:p>
    <w:p w14:paraId="5A839E4C" w14:textId="77777777" w:rsidR="00A72B2A" w:rsidRDefault="00C1541F">
      <w:pPr>
        <w:tabs>
          <w:tab w:val="left" w:pos="6001"/>
        </w:tabs>
        <w:spacing w:before="1"/>
        <w:ind w:left="240"/>
        <w:rPr>
          <w:sz w:val="24"/>
        </w:rPr>
      </w:pPr>
      <w:r>
        <w:rPr>
          <w:b/>
          <w:i/>
          <w:sz w:val="24"/>
        </w:rPr>
        <w:t>Report of Normal Operating</w:t>
      </w:r>
      <w:r>
        <w:rPr>
          <w:b/>
          <w:i/>
          <w:spacing w:val="-4"/>
          <w:sz w:val="24"/>
        </w:rPr>
        <w:t xml:space="preserve"> </w:t>
      </w:r>
      <w:r>
        <w:rPr>
          <w:b/>
          <w:i/>
          <w:sz w:val="24"/>
        </w:rPr>
        <w:t>Room</w:t>
      </w:r>
      <w:r>
        <w:rPr>
          <w:b/>
          <w:i/>
          <w:spacing w:val="-1"/>
          <w:sz w:val="24"/>
        </w:rPr>
        <w:t xml:space="preserve"> </w:t>
      </w:r>
      <w:r>
        <w:rPr>
          <w:b/>
          <w:i/>
          <w:sz w:val="24"/>
        </w:rPr>
        <w:t>Hours</w:t>
      </w:r>
      <w:r>
        <w:rPr>
          <w:b/>
          <w:i/>
          <w:sz w:val="24"/>
        </w:rPr>
        <w:tab/>
      </w:r>
      <w:r>
        <w:rPr>
          <w:sz w:val="24"/>
        </w:rPr>
        <w:t>[SR OR HOURS]</w:t>
      </w:r>
    </w:p>
    <w:p w14:paraId="065CB5E2" w14:textId="77777777" w:rsidR="00A72B2A" w:rsidRDefault="00C1541F">
      <w:pPr>
        <w:pStyle w:val="BodyText"/>
        <w:spacing w:before="1"/>
        <w:ind w:left="240" w:right="560"/>
        <w:jc w:val="both"/>
      </w:pPr>
      <w:r>
        <w:t>This report outputs the start time and the end time of the normal working hours for all operating rooms</w:t>
      </w:r>
      <w:r>
        <w:rPr>
          <w:spacing w:val="-34"/>
        </w:rPr>
        <w:t xml:space="preserve"> </w:t>
      </w:r>
      <w:r>
        <w:t>or for the selected operating room for each date within the specified date range. The total time of the</w:t>
      </w:r>
      <w:r>
        <w:rPr>
          <w:spacing w:val="-35"/>
        </w:rPr>
        <w:t xml:space="preserve"> </w:t>
      </w:r>
      <w:r>
        <w:t>normal working day is displayed for each operating room for each</w:t>
      </w:r>
      <w:r>
        <w:rPr>
          <w:spacing w:val="-15"/>
        </w:rPr>
        <w:t xml:space="preserve"> </w:t>
      </w:r>
      <w:r>
        <w:t>date.</w:t>
      </w:r>
    </w:p>
    <w:p w14:paraId="2DBA64A3" w14:textId="77777777" w:rsidR="00A72B2A" w:rsidRDefault="00A72B2A">
      <w:pPr>
        <w:pStyle w:val="BodyText"/>
        <w:spacing w:before="11"/>
        <w:rPr>
          <w:sz w:val="21"/>
        </w:rPr>
      </w:pPr>
    </w:p>
    <w:p w14:paraId="62B38A45" w14:textId="77777777" w:rsidR="00A72B2A" w:rsidRDefault="00C1541F">
      <w:pPr>
        <w:tabs>
          <w:tab w:val="left" w:pos="6001"/>
        </w:tabs>
        <w:ind w:left="240"/>
        <w:jc w:val="both"/>
        <w:rPr>
          <w:sz w:val="24"/>
        </w:rPr>
      </w:pPr>
      <w:r>
        <w:rPr>
          <w:b/>
          <w:i/>
          <w:sz w:val="24"/>
        </w:rPr>
        <w:t>Report of Returns</w:t>
      </w:r>
      <w:r>
        <w:rPr>
          <w:b/>
          <w:i/>
          <w:spacing w:val="-3"/>
          <w:sz w:val="24"/>
        </w:rPr>
        <w:t xml:space="preserve"> </w:t>
      </w:r>
      <w:r>
        <w:rPr>
          <w:b/>
          <w:i/>
          <w:sz w:val="24"/>
        </w:rPr>
        <w:t>to</w:t>
      </w:r>
      <w:r>
        <w:rPr>
          <w:b/>
          <w:i/>
          <w:spacing w:val="-3"/>
          <w:sz w:val="24"/>
        </w:rPr>
        <w:t xml:space="preserve"> </w:t>
      </w:r>
      <w:r>
        <w:rPr>
          <w:b/>
          <w:i/>
          <w:sz w:val="24"/>
        </w:rPr>
        <w:t>Surgery</w:t>
      </w:r>
      <w:r>
        <w:rPr>
          <w:b/>
          <w:i/>
          <w:sz w:val="24"/>
        </w:rPr>
        <w:tab/>
      </w:r>
      <w:r>
        <w:rPr>
          <w:sz w:val="24"/>
        </w:rPr>
        <w:t>[SRORET]</w:t>
      </w:r>
    </w:p>
    <w:p w14:paraId="1CCC56BB" w14:textId="77777777" w:rsidR="00A72B2A" w:rsidRDefault="00C1541F">
      <w:pPr>
        <w:pStyle w:val="BodyText"/>
        <w:spacing w:before="2"/>
        <w:ind w:left="240" w:right="582"/>
      </w:pPr>
      <w:r>
        <w:t>This option generates a report listing information related to cases that have related surgical procedures within 30 days of the date of the operation.</w:t>
      </w:r>
    </w:p>
    <w:p w14:paraId="6627F95B" w14:textId="77777777" w:rsidR="00A72B2A" w:rsidRDefault="00A72B2A">
      <w:pPr>
        <w:pStyle w:val="BodyText"/>
        <w:spacing w:before="9"/>
        <w:rPr>
          <w:sz w:val="21"/>
        </w:rPr>
      </w:pPr>
    </w:p>
    <w:p w14:paraId="26960575" w14:textId="77777777" w:rsidR="00A72B2A" w:rsidRDefault="00C1541F">
      <w:pPr>
        <w:tabs>
          <w:tab w:val="left" w:pos="6001"/>
        </w:tabs>
        <w:ind w:left="240" w:right="575"/>
      </w:pPr>
      <w:r>
        <w:rPr>
          <w:b/>
          <w:i/>
          <w:sz w:val="24"/>
        </w:rPr>
        <w:t>Report of</w:t>
      </w:r>
      <w:r>
        <w:rPr>
          <w:b/>
          <w:i/>
          <w:spacing w:val="-2"/>
          <w:sz w:val="24"/>
        </w:rPr>
        <w:t xml:space="preserve"> </w:t>
      </w:r>
      <w:r>
        <w:rPr>
          <w:b/>
          <w:i/>
          <w:sz w:val="24"/>
        </w:rPr>
        <w:t>Surgical</w:t>
      </w:r>
      <w:r>
        <w:rPr>
          <w:b/>
          <w:i/>
          <w:spacing w:val="-1"/>
          <w:sz w:val="24"/>
        </w:rPr>
        <w:t xml:space="preserve"> </w:t>
      </w:r>
      <w:r>
        <w:rPr>
          <w:b/>
          <w:i/>
          <w:sz w:val="24"/>
        </w:rPr>
        <w:t>Priorities</w:t>
      </w:r>
      <w:r>
        <w:rPr>
          <w:b/>
          <w:i/>
          <w:sz w:val="24"/>
        </w:rPr>
        <w:tab/>
      </w:r>
      <w:r>
        <w:rPr>
          <w:sz w:val="24"/>
        </w:rPr>
        <w:t xml:space="preserve">[SRO SURGICAL PRIORITY] </w:t>
      </w:r>
      <w:r>
        <w:t>This report provides the total number of surgical cases for each Surgical Priority (i.e. Elective,</w:t>
      </w:r>
      <w:r>
        <w:rPr>
          <w:spacing w:val="-37"/>
        </w:rPr>
        <w:t xml:space="preserve"> </w:t>
      </w:r>
      <w:r>
        <w:t>Emergent, Urgent). It can be sorted by Surgical Specialty and printed for a specific</w:t>
      </w:r>
      <w:r>
        <w:rPr>
          <w:spacing w:val="-15"/>
        </w:rPr>
        <w:t xml:space="preserve"> </w:t>
      </w:r>
      <w:r>
        <w:t>specialty.</w:t>
      </w:r>
    </w:p>
    <w:p w14:paraId="645C1478" w14:textId="77777777" w:rsidR="00A72B2A" w:rsidRDefault="00A72B2A">
      <w:pPr>
        <w:pStyle w:val="BodyText"/>
      </w:pPr>
    </w:p>
    <w:p w14:paraId="3B8A3DEC" w14:textId="77777777" w:rsidR="00A72B2A" w:rsidRDefault="00C1541F">
      <w:pPr>
        <w:pStyle w:val="Heading3"/>
        <w:tabs>
          <w:tab w:val="left" w:pos="6001"/>
        </w:tabs>
        <w:jc w:val="both"/>
        <w:rPr>
          <w:b w:val="0"/>
          <w:i w:val="0"/>
        </w:rPr>
      </w:pPr>
      <w:r>
        <w:t>Report of Unscheduled Admissions</w:t>
      </w:r>
      <w:r>
        <w:rPr>
          <w:spacing w:val="-5"/>
        </w:rPr>
        <w:t xml:space="preserve"> </w:t>
      </w:r>
      <w:r>
        <w:t>to</w:t>
      </w:r>
      <w:r>
        <w:rPr>
          <w:spacing w:val="-1"/>
        </w:rPr>
        <w:t xml:space="preserve"> </w:t>
      </w:r>
      <w:r>
        <w:t>ICU</w:t>
      </w:r>
      <w:r>
        <w:tab/>
      </w:r>
      <w:r>
        <w:rPr>
          <w:b w:val="0"/>
          <w:i w:val="0"/>
        </w:rPr>
        <w:t>[SROICU]</w:t>
      </w:r>
    </w:p>
    <w:p w14:paraId="41766A04" w14:textId="77777777" w:rsidR="00A72B2A" w:rsidRDefault="00C1541F">
      <w:pPr>
        <w:pStyle w:val="BodyText"/>
        <w:spacing w:before="2"/>
        <w:ind w:left="240" w:right="582"/>
      </w:pPr>
      <w:r>
        <w:t>This report lists all unscheduled admissions to the ICU based on the requested (expected) postoperative care and actual postoperative disposition.</w:t>
      </w:r>
    </w:p>
    <w:p w14:paraId="76CDE8C7" w14:textId="77777777" w:rsidR="00A72B2A" w:rsidRDefault="00A72B2A">
      <w:pPr>
        <w:pStyle w:val="BodyText"/>
        <w:spacing w:before="9"/>
        <w:rPr>
          <w:sz w:val="21"/>
        </w:rPr>
      </w:pPr>
    </w:p>
    <w:p w14:paraId="54680584" w14:textId="77777777" w:rsidR="00A72B2A" w:rsidRDefault="00C1541F">
      <w:pPr>
        <w:tabs>
          <w:tab w:val="left" w:pos="6001"/>
        </w:tabs>
        <w:ind w:left="240"/>
        <w:jc w:val="both"/>
        <w:rPr>
          <w:sz w:val="24"/>
        </w:rPr>
      </w:pPr>
      <w:r>
        <w:rPr>
          <w:b/>
          <w:i/>
          <w:sz w:val="24"/>
        </w:rPr>
        <w:t>Request</w:t>
      </w:r>
      <w:r>
        <w:rPr>
          <w:b/>
          <w:i/>
          <w:spacing w:val="-1"/>
          <w:sz w:val="24"/>
        </w:rPr>
        <w:t xml:space="preserve"> </w:t>
      </w:r>
      <w:r>
        <w:rPr>
          <w:b/>
          <w:i/>
          <w:sz w:val="24"/>
        </w:rPr>
        <w:t>Operations</w:t>
      </w:r>
      <w:r>
        <w:rPr>
          <w:b/>
          <w:i/>
          <w:sz w:val="24"/>
        </w:rPr>
        <w:tab/>
      </w:r>
      <w:r>
        <w:rPr>
          <w:sz w:val="24"/>
        </w:rPr>
        <w:t>[SROREQ]</w:t>
      </w:r>
    </w:p>
    <w:p w14:paraId="35A87018" w14:textId="77777777" w:rsidR="00A72B2A" w:rsidRDefault="00C1541F">
      <w:pPr>
        <w:pStyle w:val="BodyText"/>
        <w:spacing w:before="2"/>
        <w:ind w:left="240"/>
        <w:jc w:val="both"/>
      </w:pPr>
      <w:r>
        <w:t>This menu contains the various options used to make, delete, update and display requested operations.</w:t>
      </w:r>
    </w:p>
    <w:p w14:paraId="19E12C14" w14:textId="77777777" w:rsidR="00A72B2A" w:rsidRDefault="00A72B2A">
      <w:pPr>
        <w:pStyle w:val="BodyText"/>
        <w:spacing w:before="10"/>
        <w:rPr>
          <w:sz w:val="21"/>
        </w:rPr>
      </w:pPr>
    </w:p>
    <w:p w14:paraId="6E64A932" w14:textId="77777777" w:rsidR="00A72B2A" w:rsidRDefault="00C1541F">
      <w:pPr>
        <w:tabs>
          <w:tab w:val="left" w:pos="6001"/>
        </w:tabs>
        <w:ind w:left="240"/>
        <w:jc w:val="both"/>
        <w:rPr>
          <w:sz w:val="24"/>
        </w:rPr>
      </w:pPr>
      <w:r>
        <w:rPr>
          <w:b/>
          <w:i/>
          <w:sz w:val="24"/>
        </w:rPr>
        <w:t>Requests</w:t>
      </w:r>
      <w:r>
        <w:rPr>
          <w:b/>
          <w:i/>
          <w:spacing w:val="-1"/>
          <w:sz w:val="24"/>
        </w:rPr>
        <w:t xml:space="preserve"> </w:t>
      </w:r>
      <w:r>
        <w:rPr>
          <w:b/>
          <w:i/>
          <w:sz w:val="24"/>
        </w:rPr>
        <w:t>by</w:t>
      </w:r>
      <w:r>
        <w:rPr>
          <w:b/>
          <w:i/>
          <w:spacing w:val="-2"/>
          <w:sz w:val="24"/>
        </w:rPr>
        <w:t xml:space="preserve"> </w:t>
      </w:r>
      <w:r>
        <w:rPr>
          <w:b/>
          <w:i/>
          <w:sz w:val="24"/>
        </w:rPr>
        <w:t>Ward</w:t>
      </w:r>
      <w:r>
        <w:rPr>
          <w:b/>
          <w:i/>
          <w:sz w:val="24"/>
        </w:rPr>
        <w:tab/>
      </w:r>
      <w:r>
        <w:rPr>
          <w:sz w:val="24"/>
        </w:rPr>
        <w:t>[SROWRQ]</w:t>
      </w:r>
    </w:p>
    <w:p w14:paraId="26BBCA44" w14:textId="77777777" w:rsidR="00A72B2A" w:rsidRDefault="00C1541F">
      <w:pPr>
        <w:pStyle w:val="BodyText"/>
        <w:spacing w:before="2"/>
        <w:ind w:left="240"/>
        <w:jc w:val="both"/>
      </w:pPr>
      <w:r>
        <w:t>This option prints request information for all wards, or a specific ward.</w:t>
      </w:r>
    </w:p>
    <w:p w14:paraId="0D4B6A26" w14:textId="77777777" w:rsidR="00A72B2A" w:rsidRDefault="00A72B2A">
      <w:pPr>
        <w:pStyle w:val="BodyText"/>
        <w:spacing w:before="10"/>
        <w:rPr>
          <w:sz w:val="21"/>
        </w:rPr>
      </w:pPr>
    </w:p>
    <w:p w14:paraId="2133E64F" w14:textId="77777777" w:rsidR="00A72B2A" w:rsidRDefault="00C1541F">
      <w:pPr>
        <w:pStyle w:val="Heading3"/>
        <w:tabs>
          <w:tab w:val="left" w:pos="6001"/>
        </w:tabs>
        <w:jc w:val="both"/>
        <w:rPr>
          <w:b w:val="0"/>
          <w:i w:val="0"/>
        </w:rPr>
      </w:pPr>
      <w:r>
        <w:t>Reschedule or Update a</w:t>
      </w:r>
      <w:r>
        <w:rPr>
          <w:spacing w:val="-4"/>
        </w:rPr>
        <w:t xml:space="preserve"> </w:t>
      </w:r>
      <w:r>
        <w:t>Scheduled</w:t>
      </w:r>
      <w:r>
        <w:rPr>
          <w:spacing w:val="-1"/>
        </w:rPr>
        <w:t xml:space="preserve"> </w:t>
      </w:r>
      <w:r>
        <w:t>Operation</w:t>
      </w:r>
      <w:r>
        <w:tab/>
      </w:r>
      <w:r>
        <w:rPr>
          <w:b w:val="0"/>
          <w:i w:val="0"/>
        </w:rPr>
        <w:t>[SRSCHUP]</w:t>
      </w:r>
    </w:p>
    <w:p w14:paraId="5F172882" w14:textId="77777777" w:rsidR="00A72B2A" w:rsidRDefault="00C1541F">
      <w:pPr>
        <w:pStyle w:val="BodyText"/>
        <w:spacing w:before="2"/>
        <w:ind w:left="240" w:right="662"/>
        <w:jc w:val="both"/>
      </w:pPr>
      <w:r>
        <w:t>This option is used to change the date, time or operating room for which a case is scheduled. It may also be used to update information entered when the case was requested or scheduled.</w:t>
      </w:r>
    </w:p>
    <w:p w14:paraId="1679EBD4" w14:textId="77777777" w:rsidR="00A72B2A" w:rsidRDefault="00A72B2A">
      <w:pPr>
        <w:jc w:val="both"/>
        <w:sectPr w:rsidR="00A72B2A">
          <w:pgSz w:w="12240" w:h="15840"/>
          <w:pgMar w:top="1360" w:right="960" w:bottom="940" w:left="1200" w:header="0" w:footer="746" w:gutter="0"/>
          <w:cols w:space="720"/>
        </w:sectPr>
      </w:pPr>
    </w:p>
    <w:p w14:paraId="5E58ED5E" w14:textId="77777777" w:rsidR="00A72B2A" w:rsidRDefault="00C1541F">
      <w:pPr>
        <w:pStyle w:val="BodyText"/>
        <w:tabs>
          <w:tab w:val="left" w:pos="6001"/>
        </w:tabs>
        <w:spacing w:before="72"/>
        <w:ind w:left="240" w:right="596"/>
      </w:pPr>
      <w:r>
        <w:rPr>
          <w:b/>
          <w:i/>
          <w:sz w:val="24"/>
        </w:rPr>
        <w:t>Resource</w:t>
      </w:r>
      <w:r>
        <w:rPr>
          <w:b/>
          <w:i/>
          <w:spacing w:val="-2"/>
          <w:sz w:val="24"/>
        </w:rPr>
        <w:t xml:space="preserve"> </w:t>
      </w:r>
      <w:r>
        <w:rPr>
          <w:b/>
          <w:i/>
          <w:sz w:val="24"/>
        </w:rPr>
        <w:t>Data</w:t>
      </w:r>
      <w:r>
        <w:rPr>
          <w:b/>
          <w:i/>
          <w:sz w:val="24"/>
        </w:rPr>
        <w:tab/>
      </w:r>
      <w:r>
        <w:rPr>
          <w:sz w:val="24"/>
        </w:rPr>
        <w:t xml:space="preserve">[SROA CARDIAC RESOURCE] </w:t>
      </w:r>
      <w:r>
        <w:t>This option is used to enter, edit or review risk assessment cardiac patient demographic information such as hospital admission and discharge dates and other information related to this surgical</w:t>
      </w:r>
      <w:r>
        <w:rPr>
          <w:spacing w:val="-19"/>
        </w:rPr>
        <w:t xml:space="preserve"> </w:t>
      </w:r>
      <w:r>
        <w:t>episode.</w:t>
      </w:r>
    </w:p>
    <w:p w14:paraId="149728AF" w14:textId="77777777" w:rsidR="00A72B2A" w:rsidRDefault="00A72B2A">
      <w:pPr>
        <w:pStyle w:val="BodyText"/>
        <w:spacing w:before="11"/>
        <w:rPr>
          <w:sz w:val="21"/>
        </w:rPr>
      </w:pPr>
    </w:p>
    <w:p w14:paraId="06008CE2" w14:textId="77777777" w:rsidR="00A72B2A" w:rsidRDefault="00C1541F">
      <w:pPr>
        <w:tabs>
          <w:tab w:val="left" w:pos="6001"/>
        </w:tabs>
        <w:ind w:left="240"/>
        <w:rPr>
          <w:sz w:val="24"/>
        </w:rPr>
      </w:pPr>
      <w:r>
        <w:rPr>
          <w:b/>
          <w:i/>
          <w:sz w:val="24"/>
        </w:rPr>
        <w:t>Review</w:t>
      </w:r>
      <w:r>
        <w:rPr>
          <w:b/>
          <w:i/>
          <w:spacing w:val="-2"/>
          <w:sz w:val="24"/>
        </w:rPr>
        <w:t xml:space="preserve"> </w:t>
      </w:r>
      <w:r>
        <w:rPr>
          <w:b/>
          <w:i/>
          <w:sz w:val="24"/>
        </w:rPr>
        <w:t>Request</w:t>
      </w:r>
      <w:r>
        <w:rPr>
          <w:b/>
          <w:i/>
          <w:spacing w:val="-1"/>
          <w:sz w:val="24"/>
        </w:rPr>
        <w:t xml:space="preserve"> </w:t>
      </w:r>
      <w:r>
        <w:rPr>
          <w:b/>
          <w:i/>
          <w:sz w:val="24"/>
        </w:rPr>
        <w:t>Information</w:t>
      </w:r>
      <w:r>
        <w:rPr>
          <w:b/>
          <w:i/>
          <w:sz w:val="24"/>
        </w:rPr>
        <w:tab/>
      </w:r>
      <w:r>
        <w:rPr>
          <w:sz w:val="24"/>
        </w:rPr>
        <w:t>[SROREQV]</w:t>
      </w:r>
    </w:p>
    <w:p w14:paraId="5E295C44" w14:textId="77777777" w:rsidR="00A72B2A" w:rsidRDefault="00C1541F">
      <w:pPr>
        <w:pStyle w:val="BodyText"/>
        <w:spacing w:before="2"/>
        <w:ind w:left="240"/>
      </w:pPr>
      <w:r>
        <w:t>This option is used to review or edit request information for an individual case.</w:t>
      </w:r>
    </w:p>
    <w:p w14:paraId="73C5964F" w14:textId="77777777" w:rsidR="00A72B2A" w:rsidRDefault="00A72B2A">
      <w:pPr>
        <w:pStyle w:val="BodyText"/>
        <w:spacing w:before="10"/>
        <w:rPr>
          <w:sz w:val="21"/>
        </w:rPr>
      </w:pPr>
    </w:p>
    <w:p w14:paraId="7E244D55" w14:textId="77777777" w:rsidR="00A72B2A" w:rsidRDefault="00C1541F">
      <w:pPr>
        <w:tabs>
          <w:tab w:val="left" w:pos="6001"/>
        </w:tabs>
        <w:ind w:left="240"/>
        <w:rPr>
          <w:sz w:val="24"/>
        </w:rPr>
      </w:pPr>
      <w:r>
        <w:rPr>
          <w:b/>
          <w:i/>
          <w:sz w:val="24"/>
        </w:rPr>
        <w:t>Risk Model Lab</w:t>
      </w:r>
      <w:r>
        <w:rPr>
          <w:b/>
          <w:i/>
          <w:spacing w:val="-1"/>
          <w:sz w:val="24"/>
        </w:rPr>
        <w:t xml:space="preserve"> </w:t>
      </w:r>
      <w:r>
        <w:rPr>
          <w:b/>
          <w:i/>
          <w:sz w:val="24"/>
        </w:rPr>
        <w:t>Test (Enter/Edit)</w:t>
      </w:r>
      <w:r>
        <w:rPr>
          <w:b/>
          <w:i/>
          <w:sz w:val="24"/>
        </w:rPr>
        <w:tab/>
      </w:r>
      <w:r>
        <w:rPr>
          <w:sz w:val="24"/>
        </w:rPr>
        <w:t>[SROA LAB TEST</w:t>
      </w:r>
      <w:r>
        <w:rPr>
          <w:spacing w:val="-3"/>
          <w:sz w:val="24"/>
        </w:rPr>
        <w:t xml:space="preserve"> </w:t>
      </w:r>
      <w:r>
        <w:rPr>
          <w:sz w:val="24"/>
        </w:rPr>
        <w:t>EDIT]</w:t>
      </w:r>
    </w:p>
    <w:p w14:paraId="51B7A0CD" w14:textId="77777777" w:rsidR="00A72B2A" w:rsidRDefault="00C1541F">
      <w:pPr>
        <w:pStyle w:val="BodyText"/>
        <w:spacing w:before="2"/>
        <w:ind w:left="240"/>
      </w:pPr>
      <w:r>
        <w:t>This option is used to allow the nurse to map VASQIP data in the Risk Model Lab Test (#139.2) file.</w:t>
      </w:r>
    </w:p>
    <w:p w14:paraId="0CA0BA1C" w14:textId="77777777" w:rsidR="00A72B2A" w:rsidRDefault="00A72B2A">
      <w:pPr>
        <w:pStyle w:val="BodyText"/>
        <w:spacing w:before="10"/>
        <w:rPr>
          <w:sz w:val="21"/>
        </w:rPr>
      </w:pPr>
    </w:p>
    <w:p w14:paraId="0D106B4A" w14:textId="77777777" w:rsidR="00A72B2A" w:rsidRDefault="00C1541F">
      <w:pPr>
        <w:tabs>
          <w:tab w:val="left" w:pos="6001"/>
        </w:tabs>
        <w:ind w:left="240"/>
        <w:rPr>
          <w:sz w:val="24"/>
        </w:rPr>
      </w:pPr>
      <w:r>
        <w:rPr>
          <w:b/>
          <w:i/>
          <w:sz w:val="24"/>
        </w:rPr>
        <w:t>Schedule</w:t>
      </w:r>
      <w:r>
        <w:rPr>
          <w:b/>
          <w:i/>
          <w:spacing w:val="-2"/>
          <w:sz w:val="24"/>
        </w:rPr>
        <w:t xml:space="preserve"> </w:t>
      </w:r>
      <w:r>
        <w:rPr>
          <w:b/>
          <w:i/>
          <w:sz w:val="24"/>
        </w:rPr>
        <w:t>Anesthesia</w:t>
      </w:r>
      <w:r>
        <w:rPr>
          <w:b/>
          <w:i/>
          <w:spacing w:val="-2"/>
          <w:sz w:val="24"/>
        </w:rPr>
        <w:t xml:space="preserve"> </w:t>
      </w:r>
      <w:r>
        <w:rPr>
          <w:b/>
          <w:i/>
          <w:sz w:val="24"/>
        </w:rPr>
        <w:t>Personnel</w:t>
      </w:r>
      <w:r>
        <w:rPr>
          <w:b/>
          <w:i/>
          <w:sz w:val="24"/>
        </w:rPr>
        <w:tab/>
      </w:r>
      <w:r>
        <w:rPr>
          <w:sz w:val="24"/>
        </w:rPr>
        <w:t>[SRSCHDA]</w:t>
      </w:r>
    </w:p>
    <w:p w14:paraId="49F0A251" w14:textId="77777777" w:rsidR="00A72B2A" w:rsidRDefault="00C1541F">
      <w:pPr>
        <w:pStyle w:val="BodyText"/>
        <w:spacing w:before="2"/>
        <w:ind w:left="240"/>
      </w:pPr>
      <w:r>
        <w:t>This option is used to schedule anesthesia personnel for surgery cases.</w:t>
      </w:r>
    </w:p>
    <w:p w14:paraId="2F8FCC40" w14:textId="77777777" w:rsidR="00A72B2A" w:rsidRDefault="00A72B2A">
      <w:pPr>
        <w:pStyle w:val="BodyText"/>
        <w:spacing w:before="10"/>
        <w:rPr>
          <w:sz w:val="21"/>
        </w:rPr>
      </w:pPr>
    </w:p>
    <w:p w14:paraId="3A9B9063" w14:textId="77777777" w:rsidR="00A72B2A" w:rsidRDefault="00C1541F">
      <w:pPr>
        <w:tabs>
          <w:tab w:val="left" w:pos="6001"/>
        </w:tabs>
        <w:spacing w:before="1"/>
        <w:ind w:left="240"/>
        <w:rPr>
          <w:sz w:val="24"/>
        </w:rPr>
      </w:pPr>
      <w:r>
        <w:rPr>
          <w:b/>
          <w:i/>
          <w:sz w:val="24"/>
        </w:rPr>
        <w:t>Schedule</w:t>
      </w:r>
      <w:r>
        <w:rPr>
          <w:b/>
          <w:i/>
          <w:spacing w:val="-2"/>
          <w:sz w:val="24"/>
        </w:rPr>
        <w:t xml:space="preserve"> </w:t>
      </w:r>
      <w:r>
        <w:rPr>
          <w:b/>
          <w:i/>
          <w:sz w:val="24"/>
        </w:rPr>
        <w:t>Operations</w:t>
      </w:r>
      <w:r>
        <w:rPr>
          <w:b/>
          <w:i/>
          <w:sz w:val="24"/>
        </w:rPr>
        <w:tab/>
      </w:r>
      <w:r>
        <w:rPr>
          <w:sz w:val="24"/>
        </w:rPr>
        <w:t>[SROSCHOP]</w:t>
      </w:r>
    </w:p>
    <w:p w14:paraId="7CFEF755" w14:textId="77777777" w:rsidR="00A72B2A" w:rsidRDefault="00C1541F">
      <w:pPr>
        <w:pStyle w:val="BodyText"/>
        <w:spacing w:before="1"/>
        <w:ind w:left="240"/>
      </w:pPr>
      <w:r>
        <w:t>This menu contains the various options used to schedule, update, cancel and display scheduled operations.</w:t>
      </w:r>
    </w:p>
    <w:p w14:paraId="5C63821F" w14:textId="77777777" w:rsidR="00A72B2A" w:rsidRDefault="00A72B2A">
      <w:pPr>
        <w:pStyle w:val="BodyText"/>
        <w:spacing w:before="8"/>
        <w:rPr>
          <w:sz w:val="21"/>
        </w:rPr>
      </w:pPr>
    </w:p>
    <w:p w14:paraId="7083BE0B" w14:textId="77777777" w:rsidR="00A72B2A" w:rsidRDefault="00C1541F">
      <w:pPr>
        <w:tabs>
          <w:tab w:val="left" w:pos="6001"/>
        </w:tabs>
        <w:ind w:left="240"/>
        <w:rPr>
          <w:sz w:val="24"/>
        </w:rPr>
      </w:pPr>
      <w:r>
        <w:rPr>
          <w:b/>
          <w:i/>
          <w:sz w:val="24"/>
        </w:rPr>
        <w:t>Schedule</w:t>
      </w:r>
      <w:r>
        <w:rPr>
          <w:b/>
          <w:i/>
          <w:spacing w:val="-1"/>
          <w:sz w:val="24"/>
        </w:rPr>
        <w:t xml:space="preserve"> </w:t>
      </w:r>
      <w:r>
        <w:rPr>
          <w:b/>
          <w:i/>
          <w:sz w:val="24"/>
        </w:rPr>
        <w:t>Requested</w:t>
      </w:r>
      <w:r>
        <w:rPr>
          <w:b/>
          <w:i/>
          <w:spacing w:val="-1"/>
          <w:sz w:val="24"/>
        </w:rPr>
        <w:t xml:space="preserve"> </w:t>
      </w:r>
      <w:r>
        <w:rPr>
          <w:b/>
          <w:i/>
          <w:sz w:val="24"/>
        </w:rPr>
        <w:t>Operations</w:t>
      </w:r>
      <w:r>
        <w:rPr>
          <w:b/>
          <w:i/>
          <w:sz w:val="24"/>
        </w:rPr>
        <w:tab/>
      </w:r>
      <w:r>
        <w:rPr>
          <w:sz w:val="24"/>
        </w:rPr>
        <w:t>[SRSCHD1]</w:t>
      </w:r>
    </w:p>
    <w:p w14:paraId="091EA396" w14:textId="77777777" w:rsidR="00A72B2A" w:rsidRDefault="00C1541F">
      <w:pPr>
        <w:pStyle w:val="BodyText"/>
        <w:spacing w:before="2"/>
        <w:ind w:left="240"/>
      </w:pPr>
      <w:r>
        <w:t>This option is used to schedule cases that have been previously “booked” for the selected date.</w:t>
      </w:r>
    </w:p>
    <w:p w14:paraId="77766112" w14:textId="77777777" w:rsidR="00A72B2A" w:rsidRDefault="00A72B2A">
      <w:pPr>
        <w:pStyle w:val="BodyText"/>
        <w:spacing w:before="10"/>
        <w:rPr>
          <w:sz w:val="21"/>
        </w:rPr>
      </w:pPr>
    </w:p>
    <w:p w14:paraId="1376D67E" w14:textId="77777777" w:rsidR="00A72B2A" w:rsidRDefault="00C1541F">
      <w:pPr>
        <w:pStyle w:val="Heading3"/>
        <w:tabs>
          <w:tab w:val="left" w:pos="6001"/>
        </w:tabs>
        <w:rPr>
          <w:b w:val="0"/>
          <w:i w:val="0"/>
        </w:rPr>
      </w:pPr>
      <w:r>
        <w:t>Schedule Unrequested</w:t>
      </w:r>
      <w:r>
        <w:rPr>
          <w:spacing w:val="-3"/>
        </w:rPr>
        <w:t xml:space="preserve"> </w:t>
      </w:r>
      <w:r>
        <w:t>Concurrent</w:t>
      </w:r>
      <w:r>
        <w:rPr>
          <w:spacing w:val="-1"/>
        </w:rPr>
        <w:t xml:space="preserve"> </w:t>
      </w:r>
      <w:r>
        <w:t>Cases</w:t>
      </w:r>
      <w:r>
        <w:tab/>
      </w:r>
      <w:r>
        <w:rPr>
          <w:b w:val="0"/>
          <w:i w:val="0"/>
        </w:rPr>
        <w:t>[SRSCHDC]</w:t>
      </w:r>
    </w:p>
    <w:p w14:paraId="510F696D" w14:textId="77777777" w:rsidR="00A72B2A" w:rsidRDefault="00C1541F">
      <w:pPr>
        <w:pStyle w:val="BodyText"/>
        <w:spacing w:before="2"/>
        <w:ind w:left="240"/>
      </w:pPr>
      <w:r>
        <w:t>This option is used to schedule concurrent cases that have not been requested.</w:t>
      </w:r>
    </w:p>
    <w:p w14:paraId="574C69A4" w14:textId="77777777" w:rsidR="00A72B2A" w:rsidRDefault="00A72B2A">
      <w:pPr>
        <w:pStyle w:val="BodyText"/>
        <w:spacing w:before="10"/>
        <w:rPr>
          <w:sz w:val="21"/>
        </w:rPr>
      </w:pPr>
    </w:p>
    <w:p w14:paraId="297D99C3" w14:textId="77777777" w:rsidR="00A72B2A" w:rsidRDefault="00C1541F">
      <w:pPr>
        <w:tabs>
          <w:tab w:val="left" w:pos="6001"/>
        </w:tabs>
        <w:ind w:left="240"/>
        <w:rPr>
          <w:sz w:val="24"/>
        </w:rPr>
      </w:pPr>
      <w:r>
        <w:rPr>
          <w:b/>
          <w:i/>
          <w:sz w:val="24"/>
        </w:rPr>
        <w:t>Schedule</w:t>
      </w:r>
      <w:r>
        <w:rPr>
          <w:b/>
          <w:i/>
          <w:spacing w:val="-2"/>
          <w:sz w:val="24"/>
        </w:rPr>
        <w:t xml:space="preserve"> </w:t>
      </w:r>
      <w:r>
        <w:rPr>
          <w:b/>
          <w:i/>
          <w:sz w:val="24"/>
        </w:rPr>
        <w:t>Unrequested</w:t>
      </w:r>
      <w:r>
        <w:rPr>
          <w:b/>
          <w:i/>
          <w:spacing w:val="-1"/>
          <w:sz w:val="24"/>
        </w:rPr>
        <w:t xml:space="preserve"> </w:t>
      </w:r>
      <w:r>
        <w:rPr>
          <w:b/>
          <w:i/>
          <w:sz w:val="24"/>
        </w:rPr>
        <w:t>Operations</w:t>
      </w:r>
      <w:r>
        <w:rPr>
          <w:b/>
          <w:i/>
          <w:sz w:val="24"/>
        </w:rPr>
        <w:tab/>
      </w:r>
      <w:r>
        <w:rPr>
          <w:sz w:val="24"/>
        </w:rPr>
        <w:t>[SROSRES]</w:t>
      </w:r>
    </w:p>
    <w:p w14:paraId="528097DE" w14:textId="77777777" w:rsidR="00A72B2A" w:rsidRDefault="00C1541F">
      <w:pPr>
        <w:pStyle w:val="BodyText"/>
        <w:spacing w:before="2"/>
        <w:ind w:left="240" w:right="582"/>
      </w:pPr>
      <w:r>
        <w:t>This option is used to schedule cases that have not been previously “booked.” The user will be asked to enter some initial information regarding this case as well as the operating room and date/time for it to be scheduled.</w:t>
      </w:r>
    </w:p>
    <w:p w14:paraId="2A4F0B2C" w14:textId="77777777" w:rsidR="00A72B2A" w:rsidRDefault="00A72B2A">
      <w:pPr>
        <w:pStyle w:val="BodyText"/>
        <w:spacing w:before="11"/>
        <w:rPr>
          <w:sz w:val="21"/>
        </w:rPr>
      </w:pPr>
    </w:p>
    <w:p w14:paraId="356C6390" w14:textId="77777777" w:rsidR="00A72B2A" w:rsidRDefault="00C1541F">
      <w:pPr>
        <w:tabs>
          <w:tab w:val="left" w:pos="6001"/>
        </w:tabs>
        <w:ind w:left="240"/>
        <w:rPr>
          <w:sz w:val="24"/>
        </w:rPr>
      </w:pPr>
      <w:r>
        <w:rPr>
          <w:b/>
          <w:i/>
          <w:sz w:val="24"/>
        </w:rPr>
        <w:t>Schedule</w:t>
      </w:r>
      <w:r>
        <w:rPr>
          <w:b/>
          <w:i/>
          <w:spacing w:val="-2"/>
          <w:sz w:val="24"/>
        </w:rPr>
        <w:t xml:space="preserve"> </w:t>
      </w:r>
      <w:r>
        <w:rPr>
          <w:b/>
          <w:i/>
          <w:sz w:val="24"/>
        </w:rPr>
        <w:t>of</w:t>
      </w:r>
      <w:r>
        <w:rPr>
          <w:b/>
          <w:i/>
          <w:spacing w:val="-1"/>
          <w:sz w:val="24"/>
        </w:rPr>
        <w:t xml:space="preserve"> </w:t>
      </w:r>
      <w:r>
        <w:rPr>
          <w:b/>
          <w:i/>
          <w:sz w:val="24"/>
        </w:rPr>
        <w:t>Operations</w:t>
      </w:r>
      <w:r>
        <w:rPr>
          <w:b/>
          <w:i/>
          <w:sz w:val="24"/>
        </w:rPr>
        <w:tab/>
      </w:r>
      <w:r>
        <w:rPr>
          <w:sz w:val="24"/>
        </w:rPr>
        <w:t>[SROSCH]</w:t>
      </w:r>
    </w:p>
    <w:p w14:paraId="1A345738" w14:textId="77777777" w:rsidR="00A72B2A" w:rsidRDefault="00C1541F">
      <w:pPr>
        <w:pStyle w:val="BodyText"/>
        <w:spacing w:before="2"/>
        <w:ind w:left="240" w:right="1424"/>
      </w:pPr>
      <w:r>
        <w:t>This option generates the Operating Room Schedule to be used by the OR nurses, surgeons and anesthetists.</w:t>
      </w:r>
    </w:p>
    <w:p w14:paraId="6502B2E4" w14:textId="77777777" w:rsidR="00A72B2A" w:rsidRDefault="00A72B2A">
      <w:pPr>
        <w:pStyle w:val="BodyText"/>
        <w:spacing w:before="9"/>
        <w:rPr>
          <w:sz w:val="21"/>
        </w:rPr>
      </w:pPr>
    </w:p>
    <w:p w14:paraId="3395D3D5" w14:textId="77777777" w:rsidR="00A72B2A" w:rsidRDefault="00C1541F">
      <w:pPr>
        <w:tabs>
          <w:tab w:val="left" w:pos="6001"/>
        </w:tabs>
        <w:ind w:left="240"/>
        <w:rPr>
          <w:sz w:val="24"/>
        </w:rPr>
      </w:pPr>
      <w:r>
        <w:rPr>
          <w:b/>
          <w:i/>
          <w:sz w:val="24"/>
        </w:rPr>
        <w:t>Scrub Nurse</w:t>
      </w:r>
      <w:r>
        <w:rPr>
          <w:b/>
          <w:i/>
          <w:spacing w:val="-3"/>
          <w:sz w:val="24"/>
        </w:rPr>
        <w:t xml:space="preserve"> </w:t>
      </w:r>
      <w:r>
        <w:rPr>
          <w:b/>
          <w:i/>
          <w:sz w:val="24"/>
        </w:rPr>
        <w:t>Staffing</w:t>
      </w:r>
      <w:r>
        <w:rPr>
          <w:b/>
          <w:i/>
          <w:spacing w:val="-1"/>
          <w:sz w:val="24"/>
        </w:rPr>
        <w:t xml:space="preserve"> </w:t>
      </w:r>
      <w:r>
        <w:rPr>
          <w:b/>
          <w:i/>
          <w:sz w:val="24"/>
        </w:rPr>
        <w:t>Report</w:t>
      </w:r>
      <w:r>
        <w:rPr>
          <w:b/>
          <w:i/>
          <w:sz w:val="24"/>
        </w:rPr>
        <w:tab/>
      </w:r>
      <w:r>
        <w:rPr>
          <w:sz w:val="24"/>
        </w:rPr>
        <w:t>[SROSNR]</w:t>
      </w:r>
    </w:p>
    <w:p w14:paraId="15EC67A6" w14:textId="77777777" w:rsidR="00A72B2A" w:rsidRDefault="00C1541F">
      <w:pPr>
        <w:pStyle w:val="BodyText"/>
        <w:spacing w:before="2"/>
        <w:ind w:left="240"/>
      </w:pPr>
      <w:r>
        <w:t>This report contains general information for completed cases, sorted by the Operating Room Scrub Nurse.</w:t>
      </w:r>
    </w:p>
    <w:p w14:paraId="295119E8" w14:textId="77777777" w:rsidR="00A72B2A" w:rsidRDefault="00A72B2A">
      <w:pPr>
        <w:pStyle w:val="BodyText"/>
        <w:spacing w:before="10"/>
        <w:rPr>
          <w:sz w:val="21"/>
        </w:rPr>
      </w:pPr>
    </w:p>
    <w:p w14:paraId="275BA184" w14:textId="77777777" w:rsidR="00A72B2A" w:rsidRDefault="00C1541F">
      <w:pPr>
        <w:tabs>
          <w:tab w:val="left" w:pos="6001"/>
        </w:tabs>
        <w:ind w:left="240"/>
        <w:rPr>
          <w:sz w:val="24"/>
        </w:rPr>
      </w:pPr>
      <w:r>
        <w:rPr>
          <w:b/>
          <w:i/>
          <w:sz w:val="24"/>
        </w:rPr>
        <w:t>Surgeon</w:t>
      </w:r>
      <w:r>
        <w:rPr>
          <w:b/>
          <w:i/>
          <w:spacing w:val="-1"/>
          <w:sz w:val="24"/>
        </w:rPr>
        <w:t xml:space="preserve"> </w:t>
      </w:r>
      <w:r>
        <w:rPr>
          <w:b/>
          <w:i/>
          <w:sz w:val="24"/>
        </w:rPr>
        <w:t>Staffing</w:t>
      </w:r>
      <w:r>
        <w:rPr>
          <w:b/>
          <w:i/>
          <w:spacing w:val="-3"/>
          <w:sz w:val="24"/>
        </w:rPr>
        <w:t xml:space="preserve"> </w:t>
      </w:r>
      <w:r>
        <w:rPr>
          <w:b/>
          <w:i/>
          <w:sz w:val="24"/>
        </w:rPr>
        <w:t>Report</w:t>
      </w:r>
      <w:r>
        <w:rPr>
          <w:b/>
          <w:i/>
          <w:sz w:val="24"/>
        </w:rPr>
        <w:tab/>
      </w:r>
      <w:r>
        <w:rPr>
          <w:sz w:val="24"/>
        </w:rPr>
        <w:t>[SROSUR]</w:t>
      </w:r>
    </w:p>
    <w:p w14:paraId="014FFC54" w14:textId="77777777" w:rsidR="00A72B2A" w:rsidRDefault="00C1541F">
      <w:pPr>
        <w:pStyle w:val="BodyText"/>
        <w:spacing w:before="2"/>
        <w:ind w:left="240" w:right="582"/>
      </w:pPr>
      <w:r>
        <w:t>This report prints completed cases, sorted by the surgeon and his role (i.e. attending, first assistant) for each case. It includes the procedure, diagnosis and operation date/time.</w:t>
      </w:r>
    </w:p>
    <w:p w14:paraId="748FDEE8" w14:textId="77777777" w:rsidR="00A72B2A" w:rsidRDefault="00A72B2A">
      <w:pPr>
        <w:pStyle w:val="BodyText"/>
        <w:spacing w:before="9"/>
        <w:rPr>
          <w:sz w:val="21"/>
        </w:rPr>
      </w:pPr>
    </w:p>
    <w:p w14:paraId="4E67538E" w14:textId="77777777" w:rsidR="00A72B2A" w:rsidRDefault="00C1541F">
      <w:pPr>
        <w:pStyle w:val="Heading3"/>
        <w:tabs>
          <w:tab w:val="left" w:pos="6001"/>
        </w:tabs>
        <w:rPr>
          <w:b w:val="0"/>
          <w:i w:val="0"/>
        </w:rPr>
      </w:pPr>
      <w:r>
        <w:t>Surgeon's Verification of Diagnosis</w:t>
      </w:r>
      <w:r>
        <w:rPr>
          <w:spacing w:val="-4"/>
        </w:rPr>
        <w:t xml:space="preserve"> </w:t>
      </w:r>
      <w:r>
        <w:t>&amp;</w:t>
      </w:r>
      <w:r>
        <w:rPr>
          <w:spacing w:val="-1"/>
        </w:rPr>
        <w:t xml:space="preserve"> </w:t>
      </w:r>
      <w:r>
        <w:t>Procedures</w:t>
      </w:r>
      <w:r>
        <w:tab/>
      </w:r>
      <w:r>
        <w:rPr>
          <w:b w:val="0"/>
          <w:i w:val="0"/>
        </w:rPr>
        <w:t>[SROVER]</w:t>
      </w:r>
    </w:p>
    <w:p w14:paraId="6CFD5BE7" w14:textId="77777777" w:rsidR="00A72B2A" w:rsidRDefault="00C1541F">
      <w:pPr>
        <w:pStyle w:val="BodyText"/>
        <w:spacing w:before="2"/>
        <w:ind w:left="240" w:right="497"/>
      </w:pPr>
      <w:r>
        <w:t>This option is used to verify that the procedure(s), diagnosis and complications are correct for the case. It is intended for use by the Surgeon, not the OR nurses.</w:t>
      </w:r>
    </w:p>
    <w:p w14:paraId="4EBBADA5" w14:textId="77777777" w:rsidR="00A72B2A" w:rsidRDefault="00A72B2A">
      <w:pPr>
        <w:pStyle w:val="BodyText"/>
        <w:spacing w:before="2"/>
      </w:pPr>
    </w:p>
    <w:p w14:paraId="11016F2E" w14:textId="77777777" w:rsidR="00A72B2A" w:rsidRDefault="00C1541F">
      <w:pPr>
        <w:tabs>
          <w:tab w:val="left" w:pos="6001"/>
        </w:tabs>
        <w:spacing w:before="1" w:line="275" w:lineRule="exact"/>
        <w:ind w:left="240"/>
      </w:pPr>
      <w:r>
        <w:rPr>
          <w:b/>
          <w:i/>
          <w:sz w:val="24"/>
        </w:rPr>
        <w:t>Surgery Interface</w:t>
      </w:r>
      <w:r>
        <w:rPr>
          <w:b/>
          <w:i/>
          <w:spacing w:val="-4"/>
          <w:sz w:val="24"/>
        </w:rPr>
        <w:t xml:space="preserve"> </w:t>
      </w:r>
      <w:r>
        <w:rPr>
          <w:b/>
          <w:i/>
          <w:sz w:val="24"/>
        </w:rPr>
        <w:t>Management</w:t>
      </w:r>
      <w:r>
        <w:rPr>
          <w:b/>
          <w:i/>
          <w:spacing w:val="-1"/>
          <w:sz w:val="24"/>
        </w:rPr>
        <w:t xml:space="preserve"> </w:t>
      </w:r>
      <w:r>
        <w:rPr>
          <w:b/>
          <w:i/>
          <w:sz w:val="24"/>
        </w:rPr>
        <w:t>Menu</w:t>
      </w:r>
      <w:r>
        <w:rPr>
          <w:b/>
          <w:i/>
          <w:sz w:val="24"/>
        </w:rPr>
        <w:tab/>
      </w:r>
      <w:r>
        <w:t>[SRHL INTERFACE]</w:t>
      </w:r>
    </w:p>
    <w:p w14:paraId="7F130230" w14:textId="77777777" w:rsidR="00A72B2A" w:rsidRDefault="00C1541F">
      <w:pPr>
        <w:pStyle w:val="BodyText"/>
        <w:ind w:left="240" w:right="723"/>
      </w:pPr>
      <w:r>
        <w:t>This menu contains options that allow the user to set up certain interface parameters that control the processing of HL7 messages. The interface adheres to the Health Level 7 (HL7) protocol and forms the basis for the exchange of health care information between the VistA Surgery package and any ancillary system.</w:t>
      </w:r>
    </w:p>
    <w:p w14:paraId="1747DA69" w14:textId="77777777" w:rsidR="00A72B2A" w:rsidRDefault="00A72B2A">
      <w:pPr>
        <w:sectPr w:rsidR="00A72B2A">
          <w:pgSz w:w="12240" w:h="15840"/>
          <w:pgMar w:top="1360" w:right="960" w:bottom="940" w:left="1200" w:header="0" w:footer="746" w:gutter="0"/>
          <w:cols w:space="720"/>
        </w:sectPr>
      </w:pPr>
    </w:p>
    <w:p w14:paraId="3A92A212" w14:textId="77777777" w:rsidR="00A72B2A" w:rsidRDefault="00C1541F">
      <w:pPr>
        <w:tabs>
          <w:tab w:val="left" w:pos="6001"/>
        </w:tabs>
        <w:spacing w:before="72"/>
        <w:ind w:left="240"/>
        <w:rPr>
          <w:sz w:val="24"/>
        </w:rPr>
      </w:pPr>
      <w:r>
        <w:rPr>
          <w:b/>
          <w:i/>
          <w:sz w:val="24"/>
        </w:rPr>
        <w:t>Surgery</w:t>
      </w:r>
      <w:r>
        <w:rPr>
          <w:b/>
          <w:i/>
          <w:spacing w:val="-3"/>
          <w:sz w:val="24"/>
        </w:rPr>
        <w:t xml:space="preserve"> </w:t>
      </w:r>
      <w:r>
        <w:rPr>
          <w:b/>
          <w:i/>
          <w:sz w:val="24"/>
        </w:rPr>
        <w:t>Menu</w:t>
      </w:r>
      <w:r>
        <w:rPr>
          <w:b/>
          <w:i/>
          <w:sz w:val="24"/>
        </w:rPr>
        <w:tab/>
      </w:r>
      <w:r>
        <w:rPr>
          <w:sz w:val="24"/>
        </w:rPr>
        <w:t>[SROMENU]</w:t>
      </w:r>
    </w:p>
    <w:p w14:paraId="266061A9" w14:textId="77777777" w:rsidR="00A72B2A" w:rsidRDefault="00C1541F">
      <w:pPr>
        <w:pStyle w:val="BodyText"/>
        <w:spacing w:before="2"/>
        <w:ind w:left="240"/>
      </w:pPr>
      <w:r>
        <w:t>This is the main menu for the Surgery package.</w:t>
      </w:r>
    </w:p>
    <w:p w14:paraId="5A8F510E" w14:textId="77777777" w:rsidR="00A72B2A" w:rsidRDefault="00A72B2A">
      <w:pPr>
        <w:pStyle w:val="BodyText"/>
        <w:spacing w:before="10"/>
        <w:rPr>
          <w:sz w:val="21"/>
        </w:rPr>
      </w:pPr>
    </w:p>
    <w:p w14:paraId="47257CEC" w14:textId="77777777" w:rsidR="00A72B2A" w:rsidRDefault="00C1541F">
      <w:pPr>
        <w:tabs>
          <w:tab w:val="left" w:pos="6001"/>
        </w:tabs>
        <w:ind w:left="240"/>
        <w:rPr>
          <w:sz w:val="24"/>
        </w:rPr>
      </w:pPr>
      <w:r>
        <w:rPr>
          <w:b/>
          <w:i/>
          <w:sz w:val="24"/>
        </w:rPr>
        <w:t>Surgery Nightly Cleanup</w:t>
      </w:r>
      <w:r>
        <w:rPr>
          <w:b/>
          <w:i/>
          <w:spacing w:val="-5"/>
          <w:sz w:val="24"/>
        </w:rPr>
        <w:t xml:space="preserve"> </w:t>
      </w:r>
      <w:r>
        <w:rPr>
          <w:b/>
          <w:i/>
          <w:sz w:val="24"/>
        </w:rPr>
        <w:t>and Updates</w:t>
      </w:r>
      <w:r>
        <w:rPr>
          <w:b/>
          <w:i/>
          <w:sz w:val="24"/>
        </w:rPr>
        <w:tab/>
      </w:r>
      <w:r>
        <w:rPr>
          <w:sz w:val="24"/>
        </w:rPr>
        <w:t>[SRTASK-NIGHT]</w:t>
      </w:r>
    </w:p>
    <w:p w14:paraId="043646B9" w14:textId="77777777" w:rsidR="00A72B2A" w:rsidRDefault="00C1541F">
      <w:pPr>
        <w:pStyle w:val="BodyText"/>
        <w:spacing w:before="2"/>
        <w:ind w:left="240" w:right="445"/>
      </w:pPr>
      <w:r>
        <w:t>This option is queued to run daily. It initiates a number of background tasks to clean up the surgery database and update all appropriate information. Among the tasks done are calculation of average procedure times, cleanup of outstanding requests, update expected start and end times for operating rooms and surgical specialties, and locking cases.</w:t>
      </w:r>
    </w:p>
    <w:p w14:paraId="3143EAA5" w14:textId="77777777" w:rsidR="00A72B2A" w:rsidRDefault="00A72B2A">
      <w:pPr>
        <w:pStyle w:val="BodyText"/>
        <w:spacing w:before="9"/>
        <w:rPr>
          <w:sz w:val="21"/>
        </w:rPr>
      </w:pPr>
    </w:p>
    <w:p w14:paraId="158D81B4" w14:textId="77777777" w:rsidR="00A72B2A" w:rsidRDefault="00C1541F">
      <w:pPr>
        <w:tabs>
          <w:tab w:val="left" w:pos="5912"/>
        </w:tabs>
        <w:ind w:left="240" w:right="553"/>
      </w:pPr>
      <w:r>
        <w:rPr>
          <w:b/>
          <w:i/>
          <w:sz w:val="24"/>
        </w:rPr>
        <w:t>Surgery Package</w:t>
      </w:r>
      <w:r>
        <w:rPr>
          <w:b/>
          <w:i/>
          <w:spacing w:val="-4"/>
          <w:sz w:val="24"/>
        </w:rPr>
        <w:t xml:space="preserve"> </w:t>
      </w:r>
      <w:r>
        <w:rPr>
          <w:b/>
          <w:i/>
          <w:sz w:val="24"/>
        </w:rPr>
        <w:t>Management</w:t>
      </w:r>
      <w:r>
        <w:rPr>
          <w:b/>
          <w:i/>
          <w:spacing w:val="-1"/>
          <w:sz w:val="24"/>
        </w:rPr>
        <w:t xml:space="preserve"> </w:t>
      </w:r>
      <w:r>
        <w:rPr>
          <w:b/>
          <w:i/>
          <w:sz w:val="24"/>
        </w:rPr>
        <w:t>Menu</w:t>
      </w:r>
      <w:r>
        <w:rPr>
          <w:b/>
          <w:i/>
          <w:sz w:val="24"/>
        </w:rPr>
        <w:tab/>
      </w:r>
      <w:r>
        <w:rPr>
          <w:sz w:val="24"/>
        </w:rPr>
        <w:t xml:space="preserve">[SRO PACKAGE </w:t>
      </w:r>
      <w:r>
        <w:rPr>
          <w:spacing w:val="-3"/>
          <w:sz w:val="24"/>
        </w:rPr>
        <w:t xml:space="preserve">MANAGEMENT] </w:t>
      </w:r>
      <w:r>
        <w:t>This menu contains options used to manage the Surgery package. It includes options to maintain site- configurable information within the</w:t>
      </w:r>
      <w:r>
        <w:rPr>
          <w:spacing w:val="-4"/>
        </w:rPr>
        <w:t xml:space="preserve"> </w:t>
      </w:r>
      <w:r>
        <w:t>package.</w:t>
      </w:r>
    </w:p>
    <w:p w14:paraId="70B58DFC" w14:textId="77777777" w:rsidR="00A72B2A" w:rsidRDefault="00A72B2A">
      <w:pPr>
        <w:pStyle w:val="BodyText"/>
      </w:pPr>
    </w:p>
    <w:p w14:paraId="0014F436" w14:textId="77777777" w:rsidR="00A72B2A" w:rsidRDefault="00C1541F">
      <w:pPr>
        <w:tabs>
          <w:tab w:val="left" w:pos="6001"/>
        </w:tabs>
        <w:ind w:left="240"/>
        <w:rPr>
          <w:sz w:val="24"/>
        </w:rPr>
      </w:pPr>
      <w:r>
        <w:rPr>
          <w:b/>
          <w:i/>
          <w:sz w:val="24"/>
        </w:rPr>
        <w:t>Surgery</w:t>
      </w:r>
      <w:r>
        <w:rPr>
          <w:b/>
          <w:i/>
          <w:spacing w:val="-3"/>
          <w:sz w:val="24"/>
        </w:rPr>
        <w:t xml:space="preserve"> </w:t>
      </w:r>
      <w:r>
        <w:rPr>
          <w:b/>
          <w:i/>
          <w:sz w:val="24"/>
        </w:rPr>
        <w:t>Reports</w:t>
      </w:r>
      <w:r>
        <w:rPr>
          <w:b/>
          <w:i/>
          <w:sz w:val="24"/>
        </w:rPr>
        <w:tab/>
      </w:r>
      <w:r>
        <w:rPr>
          <w:sz w:val="24"/>
        </w:rPr>
        <w:t>[SRORPTS]</w:t>
      </w:r>
    </w:p>
    <w:p w14:paraId="3EE9723E" w14:textId="77777777" w:rsidR="00A72B2A" w:rsidRDefault="00C1541F">
      <w:pPr>
        <w:pStyle w:val="BodyText"/>
        <w:spacing w:before="2"/>
        <w:ind w:left="240" w:right="747"/>
      </w:pPr>
      <w:r>
        <w:t>This menu contains the various reports used in the Surgery package. Those reports that are restricted to the Chief of Surgery do not appear within this menu.</w:t>
      </w:r>
    </w:p>
    <w:p w14:paraId="1CD077F6" w14:textId="77777777" w:rsidR="00A72B2A" w:rsidRDefault="00A72B2A">
      <w:pPr>
        <w:pStyle w:val="BodyText"/>
        <w:spacing w:before="9"/>
        <w:rPr>
          <w:sz w:val="21"/>
        </w:rPr>
      </w:pPr>
    </w:p>
    <w:p w14:paraId="0496EBC4" w14:textId="77777777" w:rsidR="00A72B2A" w:rsidRDefault="00C1541F">
      <w:pPr>
        <w:tabs>
          <w:tab w:val="left" w:pos="6001"/>
        </w:tabs>
        <w:spacing w:before="1"/>
        <w:ind w:left="240"/>
        <w:rPr>
          <w:sz w:val="24"/>
        </w:rPr>
      </w:pPr>
      <w:r>
        <w:rPr>
          <w:b/>
          <w:i/>
          <w:sz w:val="24"/>
        </w:rPr>
        <w:t>Surgery</w:t>
      </w:r>
      <w:r>
        <w:rPr>
          <w:b/>
          <w:i/>
          <w:spacing w:val="-3"/>
          <w:sz w:val="24"/>
        </w:rPr>
        <w:t xml:space="preserve"> </w:t>
      </w:r>
      <w:r>
        <w:rPr>
          <w:b/>
          <w:i/>
          <w:sz w:val="24"/>
        </w:rPr>
        <w:t>Request</w:t>
      </w:r>
      <w:r>
        <w:rPr>
          <w:b/>
          <w:i/>
          <w:sz w:val="24"/>
        </w:rPr>
        <w:tab/>
      </w:r>
      <w:r>
        <w:rPr>
          <w:sz w:val="24"/>
        </w:rPr>
        <w:t>[SR SURGERY</w:t>
      </w:r>
      <w:r>
        <w:rPr>
          <w:spacing w:val="-2"/>
          <w:sz w:val="24"/>
        </w:rPr>
        <w:t xml:space="preserve"> </w:t>
      </w:r>
      <w:r>
        <w:rPr>
          <w:sz w:val="24"/>
        </w:rPr>
        <w:t>REQUEST]</w:t>
      </w:r>
    </w:p>
    <w:p w14:paraId="2CDF780D" w14:textId="77777777" w:rsidR="00A72B2A" w:rsidRDefault="00C1541F">
      <w:pPr>
        <w:pStyle w:val="BodyText"/>
        <w:spacing w:before="1"/>
        <w:ind w:left="240"/>
      </w:pPr>
      <w:r>
        <w:t>This protocol allows the entry and editing of operation requests through</w:t>
      </w:r>
      <w:r>
        <w:rPr>
          <w:spacing w:val="-27"/>
        </w:rPr>
        <w:t xml:space="preserve"> </w:t>
      </w:r>
      <w:r>
        <w:t>OE/RR.</w:t>
      </w:r>
    </w:p>
    <w:p w14:paraId="140D46E5" w14:textId="77777777" w:rsidR="00A72B2A" w:rsidRDefault="00A72B2A">
      <w:pPr>
        <w:pStyle w:val="BodyText"/>
        <w:spacing w:before="10"/>
        <w:rPr>
          <w:sz w:val="21"/>
        </w:rPr>
      </w:pPr>
    </w:p>
    <w:p w14:paraId="5C656D32" w14:textId="77777777" w:rsidR="00A72B2A" w:rsidRDefault="00C1541F">
      <w:pPr>
        <w:pStyle w:val="Heading3"/>
        <w:tabs>
          <w:tab w:val="left" w:pos="6001"/>
        </w:tabs>
        <w:rPr>
          <w:b w:val="0"/>
          <w:i w:val="0"/>
        </w:rPr>
      </w:pPr>
      <w:r>
        <w:t>Surgery Risk Assessment - Site</w:t>
      </w:r>
      <w:r>
        <w:rPr>
          <w:spacing w:val="-6"/>
        </w:rPr>
        <w:t xml:space="preserve"> </w:t>
      </w:r>
      <w:r>
        <w:t>Update</w:t>
      </w:r>
      <w:r>
        <w:rPr>
          <w:spacing w:val="-2"/>
        </w:rPr>
        <w:t xml:space="preserve"> </w:t>
      </w:r>
      <w:r>
        <w:t>Server</w:t>
      </w:r>
      <w:r>
        <w:tab/>
      </w:r>
      <w:r>
        <w:rPr>
          <w:b w:val="0"/>
          <w:i w:val="0"/>
        </w:rPr>
        <w:t>[SROASITE]</w:t>
      </w:r>
    </w:p>
    <w:p w14:paraId="3A1B053C" w14:textId="77777777" w:rsidR="00A72B2A" w:rsidRDefault="00C1541F">
      <w:pPr>
        <w:pStyle w:val="BodyText"/>
        <w:spacing w:before="2"/>
        <w:ind w:left="240" w:right="527"/>
      </w:pPr>
      <w:r>
        <w:t>This server is used to update Surgery Risk Assessments that have been successfully transmitted to the Surgery Risk Assessment National Database. This server updates two fields, ASSESSMENT STATUS (#235) and DATE TRANSMITTED (#260). These fields are updated at the site from the message sent by the database servers only if the messages were processed successfully into the national database.</w:t>
      </w:r>
    </w:p>
    <w:p w14:paraId="39A4A21E" w14:textId="77777777" w:rsidR="00A72B2A" w:rsidRDefault="00A72B2A">
      <w:pPr>
        <w:pStyle w:val="BodyText"/>
        <w:spacing w:before="10"/>
        <w:rPr>
          <w:sz w:val="21"/>
        </w:rPr>
      </w:pPr>
    </w:p>
    <w:p w14:paraId="7BEC3222" w14:textId="77777777" w:rsidR="00A72B2A" w:rsidRDefault="00C1541F">
      <w:pPr>
        <w:tabs>
          <w:tab w:val="left" w:pos="6001"/>
        </w:tabs>
        <w:ind w:left="240"/>
        <w:rPr>
          <w:sz w:val="24"/>
        </w:rPr>
      </w:pPr>
      <w:r>
        <w:rPr>
          <w:b/>
          <w:i/>
          <w:sz w:val="24"/>
        </w:rPr>
        <w:t>Surgery Risk</w:t>
      </w:r>
      <w:r>
        <w:rPr>
          <w:b/>
          <w:i/>
          <w:spacing w:val="-4"/>
          <w:sz w:val="24"/>
        </w:rPr>
        <w:t xml:space="preserve"> </w:t>
      </w:r>
      <w:r>
        <w:rPr>
          <w:b/>
          <w:i/>
          <w:sz w:val="24"/>
        </w:rPr>
        <w:t>Assessment Menu</w:t>
      </w:r>
      <w:r>
        <w:rPr>
          <w:b/>
          <w:i/>
          <w:sz w:val="24"/>
        </w:rPr>
        <w:tab/>
      </w:r>
      <w:r>
        <w:rPr>
          <w:sz w:val="24"/>
        </w:rPr>
        <w:t>[SROA RISK</w:t>
      </w:r>
      <w:r>
        <w:rPr>
          <w:spacing w:val="-2"/>
          <w:sz w:val="24"/>
        </w:rPr>
        <w:t xml:space="preserve"> </w:t>
      </w:r>
      <w:r>
        <w:rPr>
          <w:sz w:val="24"/>
        </w:rPr>
        <w:t>ASSESSMENT]</w:t>
      </w:r>
    </w:p>
    <w:p w14:paraId="2F4C4F5E" w14:textId="77777777" w:rsidR="00A72B2A" w:rsidRDefault="00C1541F">
      <w:pPr>
        <w:pStyle w:val="BodyText"/>
        <w:spacing w:before="2"/>
        <w:ind w:left="240"/>
      </w:pPr>
      <w:r>
        <w:t>This menu contains options used to create, maintain, and transmit surgery risk assessments.</w:t>
      </w:r>
    </w:p>
    <w:p w14:paraId="1D8D9D4C" w14:textId="77777777" w:rsidR="00A72B2A" w:rsidRDefault="00A72B2A">
      <w:pPr>
        <w:pStyle w:val="BodyText"/>
        <w:spacing w:before="10"/>
        <w:rPr>
          <w:sz w:val="21"/>
        </w:rPr>
      </w:pPr>
    </w:p>
    <w:p w14:paraId="5CD81F69" w14:textId="77777777" w:rsidR="00A72B2A" w:rsidRDefault="00C1541F">
      <w:pPr>
        <w:tabs>
          <w:tab w:val="left" w:pos="6001"/>
        </w:tabs>
        <w:ind w:left="240"/>
        <w:rPr>
          <w:sz w:val="24"/>
        </w:rPr>
      </w:pPr>
      <w:r>
        <w:rPr>
          <w:b/>
          <w:i/>
          <w:sz w:val="24"/>
        </w:rPr>
        <w:t>Surgery Site</w:t>
      </w:r>
      <w:r>
        <w:rPr>
          <w:b/>
          <w:i/>
          <w:spacing w:val="-4"/>
          <w:sz w:val="24"/>
        </w:rPr>
        <w:t xml:space="preserve"> </w:t>
      </w:r>
      <w:r>
        <w:rPr>
          <w:b/>
          <w:i/>
          <w:sz w:val="24"/>
        </w:rPr>
        <w:t>Parameters (Enter/Edit)</w:t>
      </w:r>
      <w:r>
        <w:rPr>
          <w:b/>
          <w:i/>
          <w:sz w:val="24"/>
        </w:rPr>
        <w:tab/>
      </w:r>
      <w:r>
        <w:rPr>
          <w:sz w:val="24"/>
        </w:rPr>
        <w:t>[SROPARAM]</w:t>
      </w:r>
    </w:p>
    <w:p w14:paraId="6A39DED3" w14:textId="77777777" w:rsidR="00A72B2A" w:rsidRDefault="00C1541F">
      <w:pPr>
        <w:pStyle w:val="BodyText"/>
        <w:spacing w:before="2"/>
        <w:ind w:left="240"/>
      </w:pPr>
      <w:r>
        <w:t>This option is used to create or update local site parameters for the Surgery package.</w:t>
      </w:r>
    </w:p>
    <w:p w14:paraId="49264322" w14:textId="77777777" w:rsidR="00A72B2A" w:rsidRDefault="00A72B2A">
      <w:pPr>
        <w:pStyle w:val="BodyText"/>
      </w:pPr>
    </w:p>
    <w:p w14:paraId="5BEA3A34" w14:textId="77777777" w:rsidR="00A72B2A" w:rsidRDefault="00C1541F">
      <w:pPr>
        <w:tabs>
          <w:tab w:val="left" w:pos="6001"/>
        </w:tabs>
        <w:spacing w:before="1"/>
        <w:ind w:left="240" w:right="1534"/>
      </w:pPr>
      <w:r>
        <w:rPr>
          <w:b/>
          <w:i/>
        </w:rPr>
        <w:t>Surgery</w:t>
      </w:r>
      <w:r>
        <w:rPr>
          <w:b/>
          <w:i/>
          <w:spacing w:val="-3"/>
        </w:rPr>
        <w:t xml:space="preserve"> </w:t>
      </w:r>
      <w:r>
        <w:rPr>
          <w:b/>
          <w:i/>
        </w:rPr>
        <w:t>Staffing</w:t>
      </w:r>
      <w:r>
        <w:rPr>
          <w:b/>
          <w:i/>
          <w:spacing w:val="-1"/>
        </w:rPr>
        <w:t xml:space="preserve"> </w:t>
      </w:r>
      <w:r>
        <w:rPr>
          <w:b/>
          <w:i/>
        </w:rPr>
        <w:t>Reports</w:t>
      </w:r>
      <w:r>
        <w:rPr>
          <w:b/>
          <w:i/>
        </w:rPr>
        <w:tab/>
      </w:r>
      <w:r>
        <w:t xml:space="preserve">[SR STAFFING </w:t>
      </w:r>
      <w:r>
        <w:rPr>
          <w:spacing w:val="-3"/>
        </w:rPr>
        <w:t xml:space="preserve">REPORTS] </w:t>
      </w:r>
      <w:r>
        <w:t>This menu contains surgical staffing reports for surgeons and</w:t>
      </w:r>
      <w:r>
        <w:rPr>
          <w:spacing w:val="-9"/>
        </w:rPr>
        <w:t xml:space="preserve"> </w:t>
      </w:r>
      <w:r>
        <w:t>nurses.</w:t>
      </w:r>
    </w:p>
    <w:p w14:paraId="43C7C856" w14:textId="77777777" w:rsidR="00A72B2A" w:rsidRDefault="00A72B2A">
      <w:pPr>
        <w:pStyle w:val="BodyText"/>
        <w:spacing w:before="10"/>
        <w:rPr>
          <w:sz w:val="21"/>
        </w:rPr>
      </w:pPr>
    </w:p>
    <w:p w14:paraId="625D7736" w14:textId="77777777" w:rsidR="00A72B2A" w:rsidRDefault="00C1541F">
      <w:pPr>
        <w:tabs>
          <w:tab w:val="left" w:pos="6001"/>
        </w:tabs>
        <w:spacing w:before="1" w:line="252" w:lineRule="exact"/>
        <w:ind w:left="240"/>
      </w:pPr>
      <w:r>
        <w:rPr>
          <w:b/>
          <w:i/>
        </w:rPr>
        <w:t>Surgery Transplant Assessment - Site</w:t>
      </w:r>
      <w:r>
        <w:rPr>
          <w:b/>
          <w:i/>
          <w:spacing w:val="-4"/>
        </w:rPr>
        <w:t xml:space="preserve"> </w:t>
      </w:r>
      <w:r>
        <w:rPr>
          <w:b/>
          <w:i/>
        </w:rPr>
        <w:t>Update</w:t>
      </w:r>
      <w:r>
        <w:rPr>
          <w:b/>
          <w:i/>
          <w:spacing w:val="-1"/>
        </w:rPr>
        <w:t xml:space="preserve"> </w:t>
      </w:r>
      <w:r>
        <w:rPr>
          <w:b/>
          <w:i/>
        </w:rPr>
        <w:t>Server</w:t>
      </w:r>
      <w:r>
        <w:rPr>
          <w:b/>
          <w:i/>
        </w:rPr>
        <w:tab/>
      </w:r>
      <w:r>
        <w:t>[SRTPSITE]</w:t>
      </w:r>
    </w:p>
    <w:p w14:paraId="36B34901" w14:textId="77777777" w:rsidR="00A72B2A" w:rsidRDefault="00C1541F">
      <w:pPr>
        <w:pStyle w:val="BodyText"/>
        <w:ind w:left="240" w:right="471"/>
      </w:pPr>
      <w:r>
        <w:t>This server is used to update Surgery Transplant Assessments that have been successfully transmitted to the Surgery Risk Assessment National Database at the Chicago ISC. This server updates two fields, ASSESSMENT STATUS (#181) and DATE TRANSMITTED (#184). These fields are updated at the site from the message sent by the database servers at Chicago only if the messages were processed successfully into the national database.</w:t>
      </w:r>
    </w:p>
    <w:p w14:paraId="170484E8" w14:textId="77777777" w:rsidR="00A72B2A" w:rsidRDefault="00A72B2A">
      <w:pPr>
        <w:pStyle w:val="BodyText"/>
        <w:spacing w:before="10"/>
        <w:rPr>
          <w:sz w:val="21"/>
        </w:rPr>
      </w:pPr>
    </w:p>
    <w:p w14:paraId="236B6E15" w14:textId="77777777" w:rsidR="00A72B2A" w:rsidRDefault="00C1541F">
      <w:pPr>
        <w:tabs>
          <w:tab w:val="left" w:pos="6001"/>
        </w:tabs>
        <w:spacing w:before="1"/>
        <w:ind w:left="240"/>
        <w:rPr>
          <w:sz w:val="24"/>
        </w:rPr>
      </w:pPr>
      <w:r>
        <w:rPr>
          <w:b/>
          <w:i/>
          <w:sz w:val="24"/>
        </w:rPr>
        <w:t>Surgery</w:t>
      </w:r>
      <w:r>
        <w:rPr>
          <w:b/>
          <w:i/>
          <w:spacing w:val="-4"/>
          <w:sz w:val="24"/>
        </w:rPr>
        <w:t xml:space="preserve"> </w:t>
      </w:r>
      <w:r>
        <w:rPr>
          <w:b/>
          <w:i/>
          <w:sz w:val="24"/>
        </w:rPr>
        <w:t>Utilization</w:t>
      </w:r>
      <w:r>
        <w:rPr>
          <w:b/>
          <w:i/>
          <w:spacing w:val="-1"/>
          <w:sz w:val="24"/>
        </w:rPr>
        <w:t xml:space="preserve"> </w:t>
      </w:r>
      <w:r>
        <w:rPr>
          <w:b/>
          <w:i/>
          <w:sz w:val="24"/>
        </w:rPr>
        <w:t>Menu</w:t>
      </w:r>
      <w:r>
        <w:rPr>
          <w:b/>
          <w:i/>
          <w:sz w:val="24"/>
        </w:rPr>
        <w:tab/>
      </w:r>
      <w:r>
        <w:rPr>
          <w:sz w:val="24"/>
        </w:rPr>
        <w:t>[SR OR UTIL]</w:t>
      </w:r>
    </w:p>
    <w:p w14:paraId="6B6ADF23" w14:textId="77777777" w:rsidR="00A72B2A" w:rsidRDefault="00C1541F">
      <w:pPr>
        <w:pStyle w:val="BodyText"/>
        <w:spacing w:before="2"/>
        <w:ind w:left="240"/>
      </w:pPr>
      <w:r>
        <w:t>This menu contains various Operating Room Utilization reports.</w:t>
      </w:r>
    </w:p>
    <w:p w14:paraId="7DFF34CD" w14:textId="77777777" w:rsidR="00A72B2A" w:rsidRDefault="00A72B2A">
      <w:pPr>
        <w:pStyle w:val="BodyText"/>
        <w:spacing w:before="8"/>
        <w:rPr>
          <w:sz w:val="23"/>
        </w:rPr>
      </w:pPr>
    </w:p>
    <w:p w14:paraId="42999CAD" w14:textId="77777777" w:rsidR="00A72B2A" w:rsidRDefault="00C1541F">
      <w:pPr>
        <w:tabs>
          <w:tab w:val="left" w:pos="6001"/>
        </w:tabs>
        <w:ind w:left="240"/>
        <w:rPr>
          <w:sz w:val="24"/>
        </w:rPr>
      </w:pPr>
      <w:r>
        <w:rPr>
          <w:b/>
          <w:i/>
          <w:sz w:val="24"/>
        </w:rPr>
        <w:t>Surgical Nurse</w:t>
      </w:r>
      <w:r>
        <w:rPr>
          <w:b/>
          <w:i/>
          <w:spacing w:val="-1"/>
          <w:sz w:val="24"/>
        </w:rPr>
        <w:t xml:space="preserve"> </w:t>
      </w:r>
      <w:r>
        <w:rPr>
          <w:b/>
          <w:i/>
          <w:sz w:val="24"/>
        </w:rPr>
        <w:t>Staffing</w:t>
      </w:r>
      <w:r>
        <w:rPr>
          <w:b/>
          <w:i/>
          <w:spacing w:val="-3"/>
          <w:sz w:val="24"/>
        </w:rPr>
        <w:t xml:space="preserve"> </w:t>
      </w:r>
      <w:r>
        <w:rPr>
          <w:b/>
          <w:i/>
          <w:sz w:val="24"/>
        </w:rPr>
        <w:t>Report</w:t>
      </w:r>
      <w:r>
        <w:rPr>
          <w:b/>
          <w:i/>
          <w:sz w:val="24"/>
        </w:rPr>
        <w:tab/>
      </w:r>
      <w:r>
        <w:rPr>
          <w:sz w:val="24"/>
        </w:rPr>
        <w:t>[SRONSR]</w:t>
      </w:r>
    </w:p>
    <w:p w14:paraId="1A1C6A99" w14:textId="77777777" w:rsidR="00A72B2A" w:rsidRDefault="00C1541F">
      <w:pPr>
        <w:pStyle w:val="BodyText"/>
        <w:spacing w:before="2"/>
        <w:ind w:left="240"/>
      </w:pPr>
      <w:r>
        <w:t>This option generates the Surgical Nurse Staffing Report for a specified date range.</w:t>
      </w:r>
    </w:p>
    <w:p w14:paraId="4F322993" w14:textId="77777777" w:rsidR="00A72B2A" w:rsidRDefault="00A72B2A">
      <w:pPr>
        <w:sectPr w:rsidR="00A72B2A">
          <w:pgSz w:w="12240" w:h="15840"/>
          <w:pgMar w:top="1360" w:right="960" w:bottom="940" w:left="1200" w:header="0" w:footer="746" w:gutter="0"/>
          <w:cols w:space="720"/>
        </w:sectPr>
      </w:pPr>
    </w:p>
    <w:p w14:paraId="5271DCDE" w14:textId="77777777" w:rsidR="00A72B2A" w:rsidRDefault="00C1541F">
      <w:pPr>
        <w:tabs>
          <w:tab w:val="left" w:pos="5641"/>
        </w:tabs>
        <w:spacing w:before="72"/>
        <w:ind w:left="240"/>
        <w:rPr>
          <w:sz w:val="24"/>
        </w:rPr>
      </w:pPr>
      <w:r>
        <w:rPr>
          <w:b/>
          <w:i/>
          <w:sz w:val="24"/>
        </w:rPr>
        <w:t>Surgical</w:t>
      </w:r>
      <w:r>
        <w:rPr>
          <w:b/>
          <w:i/>
          <w:spacing w:val="-1"/>
          <w:sz w:val="24"/>
        </w:rPr>
        <w:t xml:space="preserve"> </w:t>
      </w:r>
      <w:r>
        <w:rPr>
          <w:b/>
          <w:i/>
          <w:sz w:val="24"/>
        </w:rPr>
        <w:t>Staff</w:t>
      </w:r>
      <w:r>
        <w:rPr>
          <w:b/>
          <w:i/>
          <w:sz w:val="24"/>
        </w:rPr>
        <w:tab/>
      </w:r>
      <w:r>
        <w:rPr>
          <w:sz w:val="24"/>
        </w:rPr>
        <w:t>[SROMEN-STAFF]</w:t>
      </w:r>
    </w:p>
    <w:p w14:paraId="75332323" w14:textId="77777777" w:rsidR="00A72B2A" w:rsidRDefault="00C1541F">
      <w:pPr>
        <w:pStyle w:val="BodyText"/>
        <w:spacing w:before="2"/>
        <w:ind w:left="240" w:right="497"/>
      </w:pPr>
      <w:r>
        <w:t>This option is used to enter the staff (surgeons, nurses, anesthetists) for a given case. It includes everyone in the operating room for this case.</w:t>
      </w:r>
    </w:p>
    <w:p w14:paraId="45D7E489" w14:textId="77777777" w:rsidR="00A72B2A" w:rsidRDefault="00A72B2A">
      <w:pPr>
        <w:pStyle w:val="BodyText"/>
        <w:spacing w:before="9"/>
        <w:rPr>
          <w:sz w:val="21"/>
        </w:rPr>
      </w:pPr>
    </w:p>
    <w:p w14:paraId="06672820" w14:textId="77777777" w:rsidR="00A72B2A" w:rsidRDefault="00C1541F">
      <w:pPr>
        <w:tabs>
          <w:tab w:val="left" w:pos="5641"/>
        </w:tabs>
        <w:ind w:left="240"/>
        <w:rPr>
          <w:sz w:val="24"/>
        </w:rPr>
      </w:pPr>
      <w:r>
        <w:rPr>
          <w:b/>
          <w:i/>
          <w:sz w:val="24"/>
        </w:rPr>
        <w:t>Table</w:t>
      </w:r>
      <w:r>
        <w:rPr>
          <w:b/>
          <w:i/>
          <w:spacing w:val="-2"/>
          <w:sz w:val="24"/>
        </w:rPr>
        <w:t xml:space="preserve"> </w:t>
      </w:r>
      <w:r>
        <w:rPr>
          <w:b/>
          <w:i/>
          <w:sz w:val="24"/>
        </w:rPr>
        <w:t>Download</w:t>
      </w:r>
      <w:r>
        <w:rPr>
          <w:b/>
          <w:i/>
          <w:sz w:val="24"/>
        </w:rPr>
        <w:tab/>
      </w:r>
      <w:r>
        <w:rPr>
          <w:sz w:val="24"/>
        </w:rPr>
        <w:t>[SRHL DOWNLOAD SET OF</w:t>
      </w:r>
      <w:r>
        <w:rPr>
          <w:spacing w:val="-9"/>
          <w:sz w:val="24"/>
        </w:rPr>
        <w:t xml:space="preserve"> </w:t>
      </w:r>
      <w:r>
        <w:rPr>
          <w:sz w:val="24"/>
        </w:rPr>
        <w:t>CODES]</w:t>
      </w:r>
    </w:p>
    <w:p w14:paraId="3E7B0A9F" w14:textId="77777777" w:rsidR="00A72B2A" w:rsidRDefault="00C1541F">
      <w:pPr>
        <w:pStyle w:val="BodyText"/>
        <w:spacing w:before="2"/>
        <w:ind w:left="240" w:right="606"/>
      </w:pPr>
      <w:r>
        <w:t>This option downloads the SURGERY file (#130) set of codes to the Automated Anesthesia Information System (AAIS). This process is currently being done by a screen capture to a file. In the future, this will be changed to a background task that can be queued to send HL7 master file updates.</w:t>
      </w:r>
    </w:p>
    <w:p w14:paraId="11535C0B" w14:textId="77777777" w:rsidR="00A72B2A" w:rsidRDefault="00A72B2A">
      <w:pPr>
        <w:pStyle w:val="BodyText"/>
        <w:spacing w:before="10"/>
        <w:rPr>
          <w:sz w:val="21"/>
        </w:rPr>
      </w:pPr>
    </w:p>
    <w:p w14:paraId="45FEC326" w14:textId="77777777" w:rsidR="00A72B2A" w:rsidRDefault="00C1541F">
      <w:pPr>
        <w:tabs>
          <w:tab w:val="left" w:pos="5641"/>
        </w:tabs>
        <w:ind w:left="240"/>
        <w:rPr>
          <w:sz w:val="24"/>
        </w:rPr>
      </w:pPr>
      <w:r>
        <w:rPr>
          <w:b/>
          <w:i/>
          <w:sz w:val="24"/>
        </w:rPr>
        <w:t>Time Out Verified</w:t>
      </w:r>
      <w:r>
        <w:rPr>
          <w:b/>
          <w:i/>
          <w:spacing w:val="-4"/>
          <w:sz w:val="24"/>
        </w:rPr>
        <w:t xml:space="preserve"> </w:t>
      </w:r>
      <w:r>
        <w:rPr>
          <w:b/>
          <w:i/>
          <w:sz w:val="24"/>
        </w:rPr>
        <w:t>Utilizing</w:t>
      </w:r>
      <w:r>
        <w:rPr>
          <w:b/>
          <w:i/>
          <w:spacing w:val="-1"/>
          <w:sz w:val="24"/>
        </w:rPr>
        <w:t xml:space="preserve"> </w:t>
      </w:r>
      <w:r>
        <w:rPr>
          <w:b/>
          <w:i/>
          <w:sz w:val="24"/>
        </w:rPr>
        <w:t>Checklist</w:t>
      </w:r>
      <w:r>
        <w:rPr>
          <w:b/>
          <w:i/>
          <w:sz w:val="24"/>
        </w:rPr>
        <w:tab/>
      </w:r>
      <w:r>
        <w:rPr>
          <w:sz w:val="24"/>
        </w:rPr>
        <w:t>[SROMEN-VERF]</w:t>
      </w:r>
    </w:p>
    <w:p w14:paraId="599168A3" w14:textId="77777777" w:rsidR="00A72B2A" w:rsidRDefault="00C1541F">
      <w:pPr>
        <w:pStyle w:val="BodyText"/>
        <w:spacing w:before="2"/>
        <w:ind w:left="240"/>
      </w:pPr>
      <w:r>
        <w:t>This option is used to enter information related to Time Out Verified Utilizing Checklist.</w:t>
      </w:r>
    </w:p>
    <w:p w14:paraId="3A681B45" w14:textId="77777777" w:rsidR="00A72B2A" w:rsidRDefault="00A72B2A">
      <w:pPr>
        <w:pStyle w:val="BodyText"/>
        <w:spacing w:before="10"/>
        <w:rPr>
          <w:sz w:val="21"/>
        </w:rPr>
      </w:pPr>
    </w:p>
    <w:p w14:paraId="46EAE8AD" w14:textId="77777777" w:rsidR="00A72B2A" w:rsidRDefault="00C1541F">
      <w:pPr>
        <w:tabs>
          <w:tab w:val="left" w:pos="5641"/>
        </w:tabs>
        <w:ind w:left="240"/>
        <w:rPr>
          <w:sz w:val="24"/>
        </w:rPr>
      </w:pPr>
      <w:r>
        <w:rPr>
          <w:b/>
          <w:i/>
          <w:sz w:val="24"/>
        </w:rPr>
        <w:t>Tissue</w:t>
      </w:r>
      <w:r>
        <w:rPr>
          <w:b/>
          <w:i/>
          <w:spacing w:val="-3"/>
          <w:sz w:val="24"/>
        </w:rPr>
        <w:t xml:space="preserve"> </w:t>
      </w:r>
      <w:r>
        <w:rPr>
          <w:b/>
          <w:i/>
          <w:sz w:val="24"/>
        </w:rPr>
        <w:t>Examination</w:t>
      </w:r>
      <w:r>
        <w:rPr>
          <w:b/>
          <w:i/>
          <w:spacing w:val="-1"/>
          <w:sz w:val="24"/>
        </w:rPr>
        <w:t xml:space="preserve"> </w:t>
      </w:r>
      <w:r>
        <w:rPr>
          <w:b/>
          <w:i/>
          <w:sz w:val="24"/>
        </w:rPr>
        <w:t>Report</w:t>
      </w:r>
      <w:r>
        <w:rPr>
          <w:b/>
          <w:i/>
          <w:sz w:val="24"/>
        </w:rPr>
        <w:tab/>
      </w:r>
      <w:r>
        <w:rPr>
          <w:sz w:val="24"/>
        </w:rPr>
        <w:t>[SROTRPT]</w:t>
      </w:r>
    </w:p>
    <w:p w14:paraId="3CED210B" w14:textId="77777777" w:rsidR="00A72B2A" w:rsidRDefault="00C1541F">
      <w:pPr>
        <w:pStyle w:val="BodyText"/>
        <w:spacing w:before="2"/>
        <w:ind w:left="240" w:right="521"/>
      </w:pPr>
      <w:r>
        <w:t>This option is used to generate the Tissue Examination Report that contains culture and specimens sent to the laboratory.</w:t>
      </w:r>
    </w:p>
    <w:p w14:paraId="701987EC" w14:textId="77777777" w:rsidR="00A72B2A" w:rsidRDefault="00A72B2A">
      <w:pPr>
        <w:pStyle w:val="BodyText"/>
        <w:spacing w:before="10"/>
        <w:rPr>
          <w:sz w:val="21"/>
        </w:rPr>
      </w:pPr>
    </w:p>
    <w:p w14:paraId="1E805C47" w14:textId="77777777" w:rsidR="00A72B2A" w:rsidRDefault="00C1541F">
      <w:pPr>
        <w:tabs>
          <w:tab w:val="left" w:pos="5641"/>
        </w:tabs>
        <w:ind w:left="240"/>
        <w:rPr>
          <w:sz w:val="24"/>
        </w:rPr>
      </w:pPr>
      <w:r>
        <w:rPr>
          <w:b/>
          <w:i/>
          <w:sz w:val="24"/>
        </w:rPr>
        <w:t>Transplant</w:t>
      </w:r>
      <w:r>
        <w:rPr>
          <w:b/>
          <w:i/>
          <w:spacing w:val="-3"/>
          <w:sz w:val="24"/>
        </w:rPr>
        <w:t xml:space="preserve"> </w:t>
      </w:r>
      <w:r>
        <w:rPr>
          <w:b/>
          <w:i/>
          <w:sz w:val="24"/>
        </w:rPr>
        <w:t>Assessment</w:t>
      </w:r>
      <w:r>
        <w:rPr>
          <w:b/>
          <w:i/>
          <w:spacing w:val="-2"/>
          <w:sz w:val="24"/>
        </w:rPr>
        <w:t xml:space="preserve"> </w:t>
      </w:r>
      <w:r>
        <w:rPr>
          <w:b/>
          <w:i/>
          <w:sz w:val="24"/>
        </w:rPr>
        <w:t>Menu</w:t>
      </w:r>
      <w:r>
        <w:rPr>
          <w:b/>
          <w:i/>
          <w:sz w:val="24"/>
        </w:rPr>
        <w:tab/>
      </w:r>
      <w:r>
        <w:rPr>
          <w:sz w:val="24"/>
        </w:rPr>
        <w:t>[SR TRANSPLANT</w:t>
      </w:r>
      <w:r>
        <w:rPr>
          <w:spacing w:val="-1"/>
          <w:sz w:val="24"/>
        </w:rPr>
        <w:t xml:space="preserve"> </w:t>
      </w:r>
      <w:r>
        <w:rPr>
          <w:sz w:val="24"/>
        </w:rPr>
        <w:t>ASSESSMENT]</w:t>
      </w:r>
    </w:p>
    <w:p w14:paraId="3D60C6DE" w14:textId="77777777" w:rsidR="00A72B2A" w:rsidRDefault="00C1541F">
      <w:pPr>
        <w:pStyle w:val="BodyText"/>
        <w:spacing w:before="2" w:line="252" w:lineRule="exact"/>
        <w:ind w:left="240"/>
      </w:pPr>
      <w:r>
        <w:t>** Not used after patch SR*3*184 **</w:t>
      </w:r>
    </w:p>
    <w:p w14:paraId="44B9F988" w14:textId="77777777" w:rsidR="00A72B2A" w:rsidRDefault="00C1541F">
      <w:pPr>
        <w:pStyle w:val="BodyText"/>
        <w:ind w:left="240" w:right="1553"/>
      </w:pPr>
      <w:r>
        <w:t>This menu contains options to enter or edit transplant assessment information, print transplant assessments, list transplant assessments, and manage transplant assessments.</w:t>
      </w:r>
    </w:p>
    <w:p w14:paraId="2DA6A9CE" w14:textId="77777777" w:rsidR="00A72B2A" w:rsidRDefault="00A72B2A">
      <w:pPr>
        <w:pStyle w:val="BodyText"/>
        <w:spacing w:before="8"/>
        <w:rPr>
          <w:sz w:val="21"/>
        </w:rPr>
      </w:pPr>
    </w:p>
    <w:p w14:paraId="6DCCFDAE" w14:textId="77777777" w:rsidR="00A72B2A" w:rsidRDefault="00C1541F">
      <w:pPr>
        <w:pStyle w:val="BodyText"/>
        <w:tabs>
          <w:tab w:val="left" w:pos="5641"/>
        </w:tabs>
        <w:ind w:left="240" w:right="576"/>
      </w:pPr>
      <w:r>
        <w:rPr>
          <w:b/>
          <w:i/>
          <w:sz w:val="24"/>
        </w:rPr>
        <w:t>Transplant Assessment</w:t>
      </w:r>
      <w:r>
        <w:rPr>
          <w:b/>
          <w:i/>
          <w:spacing w:val="-6"/>
          <w:sz w:val="24"/>
        </w:rPr>
        <w:t xml:space="preserve"> </w:t>
      </w:r>
      <w:r>
        <w:rPr>
          <w:b/>
          <w:i/>
          <w:sz w:val="24"/>
        </w:rPr>
        <w:t>Parameters</w:t>
      </w:r>
      <w:r>
        <w:rPr>
          <w:b/>
          <w:i/>
          <w:spacing w:val="-1"/>
          <w:sz w:val="24"/>
        </w:rPr>
        <w:t xml:space="preserve"> </w:t>
      </w:r>
      <w:r>
        <w:rPr>
          <w:b/>
          <w:i/>
          <w:sz w:val="24"/>
        </w:rPr>
        <w:t>(Enter/Edit)</w:t>
      </w:r>
      <w:r>
        <w:rPr>
          <w:b/>
          <w:i/>
          <w:sz w:val="24"/>
        </w:rPr>
        <w:tab/>
      </w:r>
      <w:r>
        <w:rPr>
          <w:sz w:val="24"/>
        </w:rPr>
        <w:t xml:space="preserve">[SR TRANSPLANT PARAMETERS] </w:t>
      </w:r>
      <w:r>
        <w:t>This option is used to update local site parameters for the Surgery Transplants Assessment module. Each site can identify which type of organ transplant is performed or assessed by their Transplant Coordinator. Identification of the type of organ transplants done at your facility will streamline selections when doing data</w:t>
      </w:r>
      <w:r>
        <w:rPr>
          <w:spacing w:val="-2"/>
        </w:rPr>
        <w:t xml:space="preserve"> </w:t>
      </w:r>
      <w:r>
        <w:t>entry.</w:t>
      </w:r>
    </w:p>
    <w:p w14:paraId="6C2CDEBD" w14:textId="77777777" w:rsidR="00A72B2A" w:rsidRDefault="00A72B2A">
      <w:pPr>
        <w:pStyle w:val="BodyText"/>
        <w:spacing w:before="3"/>
      </w:pPr>
    </w:p>
    <w:p w14:paraId="1069F379" w14:textId="77777777" w:rsidR="00A72B2A" w:rsidRDefault="00C1541F">
      <w:pPr>
        <w:pStyle w:val="Heading4"/>
      </w:pPr>
      <w:r>
        <w:t>******This option is no longer used after Patch SR*3*184**</w:t>
      </w:r>
    </w:p>
    <w:p w14:paraId="4BAE1158" w14:textId="77777777" w:rsidR="00A72B2A" w:rsidRDefault="00A72B2A">
      <w:pPr>
        <w:pStyle w:val="BodyText"/>
        <w:spacing w:before="11"/>
        <w:rPr>
          <w:sz w:val="21"/>
        </w:rPr>
      </w:pPr>
    </w:p>
    <w:p w14:paraId="6FDC3322" w14:textId="77777777" w:rsidR="00A72B2A" w:rsidRDefault="00C1541F">
      <w:pPr>
        <w:tabs>
          <w:tab w:val="left" w:pos="5641"/>
        </w:tabs>
        <w:ind w:left="240"/>
        <w:rPr>
          <w:sz w:val="24"/>
        </w:rPr>
      </w:pPr>
      <w:r>
        <w:rPr>
          <w:b/>
          <w:i/>
          <w:sz w:val="24"/>
        </w:rPr>
        <w:t>Unlock a Case</w:t>
      </w:r>
      <w:r>
        <w:rPr>
          <w:b/>
          <w:i/>
          <w:spacing w:val="-3"/>
          <w:sz w:val="24"/>
        </w:rPr>
        <w:t xml:space="preserve"> </w:t>
      </w:r>
      <w:r>
        <w:rPr>
          <w:b/>
          <w:i/>
          <w:sz w:val="24"/>
        </w:rPr>
        <w:t>for</w:t>
      </w:r>
      <w:r>
        <w:rPr>
          <w:b/>
          <w:i/>
          <w:spacing w:val="-1"/>
          <w:sz w:val="24"/>
        </w:rPr>
        <w:t xml:space="preserve"> </w:t>
      </w:r>
      <w:r>
        <w:rPr>
          <w:b/>
          <w:i/>
          <w:sz w:val="24"/>
        </w:rPr>
        <w:t>Editing</w:t>
      </w:r>
      <w:r>
        <w:rPr>
          <w:b/>
          <w:i/>
          <w:sz w:val="24"/>
        </w:rPr>
        <w:tab/>
      </w:r>
      <w:r>
        <w:rPr>
          <w:sz w:val="24"/>
        </w:rPr>
        <w:t>[SRO-UNLOCK]</w:t>
      </w:r>
    </w:p>
    <w:p w14:paraId="6DA29B35" w14:textId="77777777" w:rsidR="00A72B2A" w:rsidRDefault="00C1541F">
      <w:pPr>
        <w:pStyle w:val="BodyText"/>
        <w:spacing w:before="2"/>
        <w:ind w:left="240" w:right="533"/>
      </w:pPr>
      <w:r>
        <w:t>The Chief of Surgery (or a person designated by the Chief) uses this option to unlock a case that has been completed and locked.</w:t>
      </w:r>
    </w:p>
    <w:p w14:paraId="122923D6" w14:textId="77777777" w:rsidR="00A72B2A" w:rsidRDefault="00A72B2A">
      <w:pPr>
        <w:pStyle w:val="BodyText"/>
        <w:spacing w:before="9"/>
        <w:rPr>
          <w:sz w:val="21"/>
        </w:rPr>
      </w:pPr>
    </w:p>
    <w:p w14:paraId="4F508BA7" w14:textId="77777777" w:rsidR="00A72B2A" w:rsidRDefault="00C1541F">
      <w:pPr>
        <w:tabs>
          <w:tab w:val="left" w:pos="5641"/>
        </w:tabs>
        <w:ind w:left="240"/>
        <w:rPr>
          <w:sz w:val="24"/>
        </w:rPr>
      </w:pPr>
      <w:r>
        <w:rPr>
          <w:b/>
          <w:i/>
          <w:sz w:val="24"/>
        </w:rPr>
        <w:t>Update</w:t>
      </w:r>
      <w:r>
        <w:rPr>
          <w:b/>
          <w:i/>
          <w:spacing w:val="-2"/>
          <w:sz w:val="24"/>
        </w:rPr>
        <w:t xml:space="preserve"> </w:t>
      </w:r>
      <w:r>
        <w:rPr>
          <w:b/>
          <w:i/>
          <w:sz w:val="24"/>
        </w:rPr>
        <w:t>1-Liner Case</w:t>
      </w:r>
      <w:r>
        <w:rPr>
          <w:b/>
          <w:i/>
          <w:sz w:val="24"/>
        </w:rPr>
        <w:tab/>
      </w:r>
      <w:r>
        <w:rPr>
          <w:sz w:val="24"/>
        </w:rPr>
        <w:t>[SROA ONE-LINER</w:t>
      </w:r>
      <w:r>
        <w:rPr>
          <w:spacing w:val="-2"/>
          <w:sz w:val="24"/>
        </w:rPr>
        <w:t xml:space="preserve"> </w:t>
      </w:r>
      <w:r>
        <w:rPr>
          <w:sz w:val="24"/>
        </w:rPr>
        <w:t>UPDATE]</w:t>
      </w:r>
    </w:p>
    <w:p w14:paraId="600A675F" w14:textId="77777777" w:rsidR="00A72B2A" w:rsidRDefault="00C1541F">
      <w:pPr>
        <w:pStyle w:val="BodyText"/>
        <w:spacing w:before="2"/>
        <w:ind w:left="240" w:right="492"/>
      </w:pPr>
      <w:r>
        <w:t>This option may be used to enter missing data for the 1-liner cases (major cases marked for exclusion from assessment, minor cases and cardiac assessed cases that transmit to the VASQIP database as a single line or two of data). Cases edited with this option will be queued for transmission to the VASQIP database at</w:t>
      </w:r>
      <w:r>
        <w:rPr>
          <w:spacing w:val="-2"/>
        </w:rPr>
        <w:t xml:space="preserve"> </w:t>
      </w:r>
      <w:r>
        <w:t>Chicago.</w:t>
      </w:r>
    </w:p>
    <w:p w14:paraId="0A2CA253" w14:textId="77777777" w:rsidR="00A72B2A" w:rsidRDefault="00A72B2A">
      <w:pPr>
        <w:pStyle w:val="BodyText"/>
        <w:spacing w:before="9"/>
        <w:rPr>
          <w:sz w:val="21"/>
        </w:rPr>
      </w:pPr>
    </w:p>
    <w:p w14:paraId="6D5BF276" w14:textId="77777777" w:rsidR="00A72B2A" w:rsidRDefault="00C1541F">
      <w:pPr>
        <w:tabs>
          <w:tab w:val="left" w:pos="5641"/>
        </w:tabs>
        <w:ind w:left="240" w:right="613"/>
      </w:pPr>
      <w:r>
        <w:rPr>
          <w:b/>
          <w:i/>
          <w:sz w:val="24"/>
        </w:rPr>
        <w:t>Update Assessment Completed/Transmitted</w:t>
      </w:r>
      <w:r>
        <w:rPr>
          <w:b/>
          <w:i/>
          <w:spacing w:val="-7"/>
          <w:sz w:val="24"/>
        </w:rPr>
        <w:t xml:space="preserve"> </w:t>
      </w:r>
      <w:r>
        <w:rPr>
          <w:b/>
          <w:i/>
          <w:sz w:val="24"/>
        </w:rPr>
        <w:t>in</w:t>
      </w:r>
      <w:r>
        <w:rPr>
          <w:b/>
          <w:i/>
          <w:spacing w:val="-3"/>
          <w:sz w:val="24"/>
        </w:rPr>
        <w:t xml:space="preserve"> </w:t>
      </w:r>
      <w:r>
        <w:rPr>
          <w:b/>
          <w:i/>
          <w:sz w:val="24"/>
        </w:rPr>
        <w:t>Error</w:t>
      </w:r>
      <w:r>
        <w:rPr>
          <w:b/>
          <w:i/>
          <w:sz w:val="24"/>
        </w:rPr>
        <w:tab/>
      </w:r>
      <w:r>
        <w:rPr>
          <w:sz w:val="24"/>
        </w:rPr>
        <w:t xml:space="preserve">[SROA TRANSMITTED IN ERROR] </w:t>
      </w:r>
      <w:r>
        <w:t>This option is used to update the status of a completed or transmitted assessment that has been entered</w:t>
      </w:r>
      <w:r>
        <w:rPr>
          <w:spacing w:val="-30"/>
        </w:rPr>
        <w:t xml:space="preserve"> </w:t>
      </w:r>
      <w:r>
        <w:t>in error. The status will change from “COMPLETED” or “TRANSMITTED” to “INCOMPLETE” so that editing may</w:t>
      </w:r>
      <w:r>
        <w:rPr>
          <w:spacing w:val="-5"/>
        </w:rPr>
        <w:t xml:space="preserve"> </w:t>
      </w:r>
      <w:r>
        <w:t>occur.</w:t>
      </w:r>
    </w:p>
    <w:p w14:paraId="7B718E6D" w14:textId="77777777" w:rsidR="00A72B2A" w:rsidRDefault="00A72B2A">
      <w:pPr>
        <w:pStyle w:val="BodyText"/>
        <w:spacing w:before="1"/>
      </w:pPr>
    </w:p>
    <w:p w14:paraId="4E71EBA6" w14:textId="77777777" w:rsidR="00A72B2A" w:rsidRDefault="00C1541F">
      <w:pPr>
        <w:tabs>
          <w:tab w:val="left" w:pos="5641"/>
        </w:tabs>
        <w:spacing w:before="1"/>
        <w:ind w:left="240"/>
        <w:rPr>
          <w:sz w:val="24"/>
        </w:rPr>
      </w:pPr>
      <w:r>
        <w:rPr>
          <w:b/>
          <w:i/>
          <w:sz w:val="24"/>
        </w:rPr>
        <w:t>Update Assessment Status</w:t>
      </w:r>
      <w:r>
        <w:rPr>
          <w:b/>
          <w:i/>
          <w:spacing w:val="-6"/>
          <w:sz w:val="24"/>
        </w:rPr>
        <w:t xml:space="preserve"> </w:t>
      </w:r>
      <w:r>
        <w:rPr>
          <w:b/>
          <w:i/>
          <w:sz w:val="24"/>
        </w:rPr>
        <w:t>to 'COMPLETE'</w:t>
      </w:r>
      <w:r>
        <w:rPr>
          <w:b/>
          <w:i/>
          <w:sz w:val="24"/>
        </w:rPr>
        <w:tab/>
      </w:r>
      <w:r>
        <w:rPr>
          <w:sz w:val="24"/>
        </w:rPr>
        <w:t>[SROA COMPLETE</w:t>
      </w:r>
      <w:r>
        <w:rPr>
          <w:spacing w:val="-3"/>
          <w:sz w:val="24"/>
        </w:rPr>
        <w:t xml:space="preserve"> </w:t>
      </w:r>
      <w:r>
        <w:rPr>
          <w:sz w:val="24"/>
        </w:rPr>
        <w:t>ASSESSMENT]</w:t>
      </w:r>
    </w:p>
    <w:p w14:paraId="036A297B" w14:textId="77777777" w:rsidR="00A72B2A" w:rsidRDefault="00C1541F">
      <w:pPr>
        <w:pStyle w:val="BodyText"/>
        <w:spacing w:before="2"/>
        <w:ind w:left="240" w:right="1736"/>
      </w:pPr>
      <w:r>
        <w:t>This option is used to update the status of a risk assessment entry from “INCOMPLETE” to “COMPLETE.” Only completed assessments can be transmitted.</w:t>
      </w:r>
    </w:p>
    <w:p w14:paraId="1AC615EC" w14:textId="77777777" w:rsidR="00A72B2A" w:rsidRDefault="00A72B2A">
      <w:pPr>
        <w:pStyle w:val="BodyText"/>
        <w:spacing w:before="8"/>
        <w:rPr>
          <w:sz w:val="21"/>
        </w:rPr>
      </w:pPr>
    </w:p>
    <w:p w14:paraId="3C43C817" w14:textId="77777777" w:rsidR="00A72B2A" w:rsidRDefault="00C1541F">
      <w:pPr>
        <w:tabs>
          <w:tab w:val="left" w:pos="5641"/>
        </w:tabs>
        <w:spacing w:before="1"/>
        <w:ind w:left="240"/>
        <w:rPr>
          <w:sz w:val="24"/>
        </w:rPr>
      </w:pPr>
      <w:r>
        <w:rPr>
          <w:b/>
          <w:i/>
          <w:sz w:val="24"/>
        </w:rPr>
        <w:t>Update</w:t>
      </w:r>
      <w:r>
        <w:rPr>
          <w:b/>
          <w:i/>
          <w:spacing w:val="-3"/>
          <w:sz w:val="24"/>
        </w:rPr>
        <w:t xml:space="preserve"> </w:t>
      </w:r>
      <w:r>
        <w:rPr>
          <w:b/>
          <w:i/>
          <w:sz w:val="24"/>
        </w:rPr>
        <w:t>Cancellation</w:t>
      </w:r>
      <w:r>
        <w:rPr>
          <w:b/>
          <w:i/>
          <w:spacing w:val="-1"/>
          <w:sz w:val="24"/>
        </w:rPr>
        <w:t xml:space="preserve"> </w:t>
      </w:r>
      <w:r>
        <w:rPr>
          <w:b/>
          <w:i/>
          <w:sz w:val="24"/>
        </w:rPr>
        <w:t>Reason</w:t>
      </w:r>
      <w:r>
        <w:rPr>
          <w:b/>
          <w:i/>
          <w:sz w:val="24"/>
        </w:rPr>
        <w:tab/>
      </w:r>
      <w:r>
        <w:rPr>
          <w:sz w:val="24"/>
        </w:rPr>
        <w:t>[SRSUPC]</w:t>
      </w:r>
    </w:p>
    <w:p w14:paraId="0F5FED87" w14:textId="77777777" w:rsidR="00A72B2A" w:rsidRDefault="00A72B2A">
      <w:pPr>
        <w:rPr>
          <w:sz w:val="24"/>
        </w:rPr>
        <w:sectPr w:rsidR="00A72B2A">
          <w:pgSz w:w="12240" w:h="15840"/>
          <w:pgMar w:top="1360" w:right="960" w:bottom="940" w:left="1200" w:header="0" w:footer="746" w:gutter="0"/>
          <w:cols w:space="720"/>
        </w:sectPr>
      </w:pPr>
    </w:p>
    <w:p w14:paraId="6E281F58" w14:textId="77777777" w:rsidR="00A72B2A" w:rsidRDefault="00C1541F">
      <w:pPr>
        <w:pStyle w:val="Heading4"/>
        <w:spacing w:before="72"/>
        <w:ind w:right="749"/>
      </w:pPr>
      <w:r>
        <w:t>This option is used to update the cancellation date and reason previously entered for a selected surgical case.</w:t>
      </w:r>
    </w:p>
    <w:p w14:paraId="144761DE" w14:textId="77777777" w:rsidR="00A72B2A" w:rsidRDefault="00A72B2A">
      <w:pPr>
        <w:sectPr w:rsidR="00A72B2A">
          <w:pgSz w:w="12240" w:h="15840"/>
          <w:pgMar w:top="1360" w:right="960" w:bottom="940" w:left="1200" w:header="0" w:footer="746" w:gutter="0"/>
          <w:cols w:space="720"/>
        </w:sectPr>
      </w:pPr>
    </w:p>
    <w:p w14:paraId="11822E89" w14:textId="77777777" w:rsidR="00A72B2A" w:rsidRDefault="00C1541F">
      <w:pPr>
        <w:tabs>
          <w:tab w:val="left" w:pos="5641"/>
        </w:tabs>
        <w:spacing w:before="72"/>
        <w:ind w:left="240"/>
        <w:rPr>
          <w:sz w:val="24"/>
        </w:rPr>
      </w:pPr>
      <w:r>
        <w:rPr>
          <w:b/>
          <w:i/>
          <w:sz w:val="24"/>
        </w:rPr>
        <w:t>Update</w:t>
      </w:r>
      <w:r>
        <w:rPr>
          <w:b/>
          <w:i/>
          <w:spacing w:val="-2"/>
          <w:sz w:val="24"/>
        </w:rPr>
        <w:t xml:space="preserve"> </w:t>
      </w:r>
      <w:r>
        <w:rPr>
          <w:b/>
          <w:i/>
          <w:sz w:val="24"/>
        </w:rPr>
        <w:t>Cancelled</w:t>
      </w:r>
      <w:r>
        <w:rPr>
          <w:b/>
          <w:i/>
          <w:spacing w:val="-1"/>
          <w:sz w:val="24"/>
        </w:rPr>
        <w:t xml:space="preserve"> </w:t>
      </w:r>
      <w:r>
        <w:rPr>
          <w:b/>
          <w:i/>
          <w:sz w:val="24"/>
        </w:rPr>
        <w:t>Case</w:t>
      </w:r>
      <w:r>
        <w:rPr>
          <w:b/>
          <w:i/>
          <w:sz w:val="24"/>
        </w:rPr>
        <w:tab/>
      </w:r>
      <w:r>
        <w:rPr>
          <w:sz w:val="24"/>
        </w:rPr>
        <w:t>[SRO UPDATE CANCELLED</w:t>
      </w:r>
      <w:r>
        <w:rPr>
          <w:spacing w:val="-2"/>
          <w:sz w:val="24"/>
        </w:rPr>
        <w:t xml:space="preserve"> </w:t>
      </w:r>
      <w:r>
        <w:rPr>
          <w:sz w:val="24"/>
        </w:rPr>
        <w:t>CASE]</w:t>
      </w:r>
    </w:p>
    <w:p w14:paraId="4A3FE9AD" w14:textId="77777777" w:rsidR="00A72B2A" w:rsidRDefault="00C1541F">
      <w:pPr>
        <w:pStyle w:val="BodyText"/>
        <w:spacing w:before="2"/>
        <w:ind w:left="240"/>
      </w:pPr>
      <w:r>
        <w:t>This option allows the Chief of Surgery to update information on a cancelled case.</w:t>
      </w:r>
    </w:p>
    <w:p w14:paraId="10F47CA0" w14:textId="77777777" w:rsidR="00A72B2A" w:rsidRDefault="00A72B2A">
      <w:pPr>
        <w:pStyle w:val="BodyText"/>
        <w:spacing w:before="8"/>
        <w:rPr>
          <w:sz w:val="23"/>
        </w:rPr>
      </w:pPr>
    </w:p>
    <w:p w14:paraId="0E5DB363" w14:textId="77777777" w:rsidR="00A72B2A" w:rsidRDefault="00C1541F">
      <w:pPr>
        <w:tabs>
          <w:tab w:val="left" w:pos="5641"/>
        </w:tabs>
        <w:spacing w:before="1"/>
        <w:ind w:left="240"/>
        <w:rPr>
          <w:sz w:val="24"/>
        </w:rPr>
      </w:pPr>
      <w:r>
        <w:rPr>
          <w:b/>
          <w:i/>
          <w:sz w:val="24"/>
        </w:rPr>
        <w:t>Update Interface</w:t>
      </w:r>
      <w:r>
        <w:rPr>
          <w:b/>
          <w:i/>
          <w:spacing w:val="-3"/>
          <w:sz w:val="24"/>
        </w:rPr>
        <w:t xml:space="preserve"> </w:t>
      </w:r>
      <w:r>
        <w:rPr>
          <w:b/>
          <w:i/>
          <w:sz w:val="24"/>
        </w:rPr>
        <w:t>Parameter</w:t>
      </w:r>
      <w:r>
        <w:rPr>
          <w:b/>
          <w:i/>
          <w:spacing w:val="-1"/>
          <w:sz w:val="24"/>
        </w:rPr>
        <w:t xml:space="preserve"> </w:t>
      </w:r>
      <w:r>
        <w:rPr>
          <w:b/>
          <w:i/>
          <w:sz w:val="24"/>
        </w:rPr>
        <w:t>Field</w:t>
      </w:r>
      <w:r>
        <w:rPr>
          <w:b/>
          <w:i/>
          <w:sz w:val="24"/>
        </w:rPr>
        <w:tab/>
      </w:r>
      <w:r>
        <w:rPr>
          <w:sz w:val="24"/>
        </w:rPr>
        <w:t>[SRHL</w:t>
      </w:r>
      <w:r>
        <w:rPr>
          <w:spacing w:val="-6"/>
          <w:sz w:val="24"/>
        </w:rPr>
        <w:t xml:space="preserve"> </w:t>
      </w:r>
      <w:r>
        <w:rPr>
          <w:sz w:val="24"/>
        </w:rPr>
        <w:t>PARAMETER]</w:t>
      </w:r>
    </w:p>
    <w:p w14:paraId="3BB7855A" w14:textId="77777777" w:rsidR="00A72B2A" w:rsidRDefault="00C1541F">
      <w:pPr>
        <w:pStyle w:val="BodyText"/>
        <w:spacing w:before="1"/>
        <w:ind w:left="240" w:right="680"/>
      </w:pPr>
      <w:r>
        <w:t>This option may be used to edit the site parameter that determines which Surgery HL7 interface is used, the interface compatible with VistA HL7 V. 1.6 or the older one compatible with VistA HL7 V. 1.5.</w:t>
      </w:r>
    </w:p>
    <w:p w14:paraId="0A83A3DE" w14:textId="77777777" w:rsidR="00A72B2A" w:rsidRDefault="00A72B2A">
      <w:pPr>
        <w:pStyle w:val="BodyText"/>
        <w:spacing w:before="1"/>
        <w:rPr>
          <w:sz w:val="24"/>
        </w:rPr>
      </w:pPr>
    </w:p>
    <w:p w14:paraId="77322AC6" w14:textId="77777777" w:rsidR="00A72B2A" w:rsidRDefault="00C1541F">
      <w:pPr>
        <w:pStyle w:val="BodyText"/>
        <w:ind w:left="240" w:right="851"/>
      </w:pPr>
      <w:r>
        <w:t>If applications communicating with the Surgery HL7 interface must use the interface designed for use with HL7 V. 1.5, enter YES. Otherwise, enter NO or leave this field blank.</w:t>
      </w:r>
    </w:p>
    <w:p w14:paraId="5A9FF7CC" w14:textId="77777777" w:rsidR="00A72B2A" w:rsidRDefault="00A72B2A">
      <w:pPr>
        <w:pStyle w:val="BodyText"/>
        <w:spacing w:before="9"/>
        <w:rPr>
          <w:sz w:val="21"/>
        </w:rPr>
      </w:pPr>
    </w:p>
    <w:p w14:paraId="45F22F57" w14:textId="77777777" w:rsidR="00A72B2A" w:rsidRDefault="00C1541F">
      <w:pPr>
        <w:tabs>
          <w:tab w:val="left" w:pos="5821"/>
        </w:tabs>
        <w:ind w:left="240" w:right="547"/>
      </w:pPr>
      <w:r>
        <w:rPr>
          <w:b/>
          <w:i/>
          <w:sz w:val="24"/>
        </w:rPr>
        <w:t>Update O.R.</w:t>
      </w:r>
      <w:r>
        <w:rPr>
          <w:b/>
          <w:i/>
          <w:spacing w:val="-4"/>
          <w:sz w:val="24"/>
        </w:rPr>
        <w:t xml:space="preserve"> </w:t>
      </w:r>
      <w:r>
        <w:rPr>
          <w:b/>
          <w:i/>
          <w:sz w:val="24"/>
        </w:rPr>
        <w:t>Schedule</w:t>
      </w:r>
      <w:r>
        <w:rPr>
          <w:b/>
          <w:i/>
          <w:spacing w:val="-2"/>
          <w:sz w:val="24"/>
        </w:rPr>
        <w:t xml:space="preserve"> </w:t>
      </w:r>
      <w:r>
        <w:rPr>
          <w:b/>
          <w:i/>
          <w:sz w:val="24"/>
        </w:rPr>
        <w:t>Devices</w:t>
      </w:r>
      <w:r>
        <w:rPr>
          <w:b/>
          <w:i/>
          <w:sz w:val="24"/>
        </w:rPr>
        <w:tab/>
      </w:r>
      <w:r>
        <w:rPr>
          <w:sz w:val="24"/>
        </w:rPr>
        <w:t>[SR UPDATE SCHEDULE</w:t>
      </w:r>
      <w:r>
        <w:rPr>
          <w:spacing w:val="-10"/>
          <w:sz w:val="24"/>
        </w:rPr>
        <w:t xml:space="preserve"> </w:t>
      </w:r>
      <w:r>
        <w:rPr>
          <w:sz w:val="24"/>
        </w:rPr>
        <w:t xml:space="preserve">DEVICE] </w:t>
      </w:r>
      <w:r>
        <w:t>This option is used to update the list of O.R. Schedule Devices in the SURGERY SITE PARAMETERS file</w:t>
      </w:r>
      <w:r>
        <w:rPr>
          <w:spacing w:val="-1"/>
        </w:rPr>
        <w:t xml:space="preserve"> </w:t>
      </w:r>
      <w:r>
        <w:t>(#133).</w:t>
      </w:r>
    </w:p>
    <w:p w14:paraId="770EFB76" w14:textId="77777777" w:rsidR="00A72B2A" w:rsidRDefault="00A72B2A">
      <w:pPr>
        <w:pStyle w:val="BodyText"/>
        <w:spacing w:before="2"/>
      </w:pPr>
    </w:p>
    <w:p w14:paraId="14D1DC6D" w14:textId="77777777" w:rsidR="00A72B2A" w:rsidRDefault="00C1541F">
      <w:pPr>
        <w:tabs>
          <w:tab w:val="left" w:pos="6001"/>
        </w:tabs>
        <w:spacing w:before="1"/>
        <w:ind w:left="240"/>
        <w:rPr>
          <w:sz w:val="24"/>
        </w:rPr>
      </w:pPr>
      <w:r>
        <w:rPr>
          <w:b/>
          <w:i/>
          <w:sz w:val="24"/>
        </w:rPr>
        <w:t>Update Operations as Unrelated/Related</w:t>
      </w:r>
      <w:r>
        <w:rPr>
          <w:b/>
          <w:i/>
          <w:spacing w:val="-6"/>
          <w:sz w:val="24"/>
        </w:rPr>
        <w:t xml:space="preserve"> </w:t>
      </w:r>
      <w:r>
        <w:rPr>
          <w:b/>
          <w:i/>
          <w:sz w:val="24"/>
        </w:rPr>
        <w:t>to</w:t>
      </w:r>
      <w:r>
        <w:rPr>
          <w:b/>
          <w:i/>
          <w:spacing w:val="-1"/>
          <w:sz w:val="24"/>
        </w:rPr>
        <w:t xml:space="preserve"> </w:t>
      </w:r>
      <w:r>
        <w:rPr>
          <w:b/>
          <w:i/>
          <w:sz w:val="24"/>
        </w:rPr>
        <w:t>Death</w:t>
      </w:r>
      <w:r>
        <w:rPr>
          <w:b/>
          <w:i/>
          <w:sz w:val="24"/>
        </w:rPr>
        <w:tab/>
      </w:r>
      <w:r>
        <w:rPr>
          <w:sz w:val="24"/>
        </w:rPr>
        <w:t>[SRO DEATH RELATED]</w:t>
      </w:r>
    </w:p>
    <w:p w14:paraId="5201ED21" w14:textId="77777777" w:rsidR="00A72B2A" w:rsidRDefault="00C1541F">
      <w:pPr>
        <w:pStyle w:val="BodyText"/>
        <w:spacing w:before="1"/>
        <w:ind w:left="240" w:right="520"/>
      </w:pPr>
      <w:r>
        <w:t>This option is used to update the status of operations performed within 90 days prior to death as unrelated or related to death, allowing comments to be entered to further document the review of death.</w:t>
      </w:r>
    </w:p>
    <w:p w14:paraId="2EF2F949" w14:textId="77777777" w:rsidR="00A72B2A" w:rsidRDefault="00A72B2A">
      <w:pPr>
        <w:pStyle w:val="BodyText"/>
        <w:spacing w:before="9"/>
        <w:rPr>
          <w:sz w:val="21"/>
        </w:rPr>
      </w:pPr>
    </w:p>
    <w:p w14:paraId="3A522762" w14:textId="77777777" w:rsidR="00A72B2A" w:rsidRDefault="00C1541F">
      <w:pPr>
        <w:tabs>
          <w:tab w:val="left" w:pos="6001"/>
        </w:tabs>
        <w:spacing w:before="1"/>
        <w:ind w:left="240"/>
        <w:rPr>
          <w:sz w:val="24"/>
        </w:rPr>
      </w:pPr>
      <w:r>
        <w:rPr>
          <w:b/>
          <w:i/>
          <w:sz w:val="24"/>
        </w:rPr>
        <w:t>Update Site</w:t>
      </w:r>
      <w:r>
        <w:rPr>
          <w:b/>
          <w:i/>
          <w:spacing w:val="-4"/>
          <w:sz w:val="24"/>
        </w:rPr>
        <w:t xml:space="preserve"> </w:t>
      </w:r>
      <w:r>
        <w:rPr>
          <w:b/>
          <w:i/>
          <w:sz w:val="24"/>
        </w:rPr>
        <w:t>Configurable</w:t>
      </w:r>
      <w:r>
        <w:rPr>
          <w:b/>
          <w:i/>
          <w:spacing w:val="-1"/>
          <w:sz w:val="24"/>
        </w:rPr>
        <w:t xml:space="preserve"> </w:t>
      </w:r>
      <w:r>
        <w:rPr>
          <w:b/>
          <w:i/>
          <w:sz w:val="24"/>
        </w:rPr>
        <w:t>Files</w:t>
      </w:r>
      <w:r>
        <w:rPr>
          <w:b/>
          <w:i/>
          <w:sz w:val="24"/>
        </w:rPr>
        <w:tab/>
      </w:r>
      <w:r>
        <w:rPr>
          <w:sz w:val="24"/>
        </w:rPr>
        <w:t>[SR UPDATE</w:t>
      </w:r>
      <w:r>
        <w:rPr>
          <w:spacing w:val="-1"/>
          <w:sz w:val="24"/>
        </w:rPr>
        <w:t xml:space="preserve"> </w:t>
      </w:r>
      <w:r>
        <w:rPr>
          <w:sz w:val="24"/>
        </w:rPr>
        <w:t>FILES]</w:t>
      </w:r>
    </w:p>
    <w:p w14:paraId="7CBDA77A" w14:textId="77777777" w:rsidR="00A72B2A" w:rsidRDefault="00C1541F">
      <w:pPr>
        <w:pStyle w:val="BodyText"/>
        <w:spacing w:before="1"/>
        <w:ind w:left="240" w:right="783"/>
      </w:pPr>
      <w:r>
        <w:t>This option is used to add, edit, or delete information in the site configurable files contained within the Surgery package.</w:t>
      </w:r>
    </w:p>
    <w:p w14:paraId="12CEDB19" w14:textId="77777777" w:rsidR="00A72B2A" w:rsidRDefault="00A72B2A">
      <w:pPr>
        <w:pStyle w:val="BodyText"/>
      </w:pPr>
    </w:p>
    <w:p w14:paraId="24B81797" w14:textId="77777777" w:rsidR="00A72B2A" w:rsidRDefault="00C1541F">
      <w:pPr>
        <w:pStyle w:val="BodyText"/>
        <w:ind w:left="240"/>
      </w:pPr>
      <w:r>
        <w:t>File entries that are not to be used should be made inactive and should not be deleted from the file.</w:t>
      </w:r>
    </w:p>
    <w:p w14:paraId="456DB699" w14:textId="77777777" w:rsidR="00A72B2A" w:rsidRDefault="00A72B2A">
      <w:pPr>
        <w:pStyle w:val="BodyText"/>
        <w:spacing w:before="8"/>
        <w:rPr>
          <w:sz w:val="23"/>
        </w:rPr>
      </w:pPr>
    </w:p>
    <w:p w14:paraId="1D02F502" w14:textId="77777777" w:rsidR="00A72B2A" w:rsidRDefault="00C1541F">
      <w:pPr>
        <w:tabs>
          <w:tab w:val="left" w:pos="6001"/>
        </w:tabs>
        <w:spacing w:before="1"/>
        <w:ind w:left="240"/>
        <w:rPr>
          <w:sz w:val="24"/>
        </w:rPr>
      </w:pPr>
      <w:r>
        <w:rPr>
          <w:b/>
          <w:i/>
          <w:sz w:val="24"/>
        </w:rPr>
        <w:t>Update Staff</w:t>
      </w:r>
      <w:r>
        <w:rPr>
          <w:b/>
          <w:i/>
          <w:spacing w:val="-3"/>
          <w:sz w:val="24"/>
        </w:rPr>
        <w:t xml:space="preserve"> </w:t>
      </w:r>
      <w:r>
        <w:rPr>
          <w:b/>
          <w:i/>
          <w:sz w:val="24"/>
        </w:rPr>
        <w:t>Surgeon</w:t>
      </w:r>
      <w:r>
        <w:rPr>
          <w:b/>
          <w:i/>
          <w:spacing w:val="-1"/>
          <w:sz w:val="24"/>
        </w:rPr>
        <w:t xml:space="preserve"> </w:t>
      </w:r>
      <w:r>
        <w:rPr>
          <w:b/>
          <w:i/>
          <w:sz w:val="24"/>
        </w:rPr>
        <w:t>Information</w:t>
      </w:r>
      <w:r>
        <w:rPr>
          <w:b/>
          <w:i/>
          <w:sz w:val="24"/>
        </w:rPr>
        <w:tab/>
      </w:r>
      <w:r>
        <w:rPr>
          <w:sz w:val="24"/>
        </w:rPr>
        <w:t>[SROSTAFF]</w:t>
      </w:r>
    </w:p>
    <w:p w14:paraId="157E1702" w14:textId="77777777" w:rsidR="00A72B2A" w:rsidRDefault="00C1541F">
      <w:pPr>
        <w:pStyle w:val="BodyText"/>
        <w:spacing w:before="1"/>
        <w:ind w:left="240" w:right="642"/>
      </w:pPr>
      <w:r>
        <w:t>This option allows the designation of a user as a staff surgeon by assigning the security key “SR STAFF SURGEON.” The Annual Report of Surgical Procedures counts cases performed by holders of</w:t>
      </w:r>
      <w:r>
        <w:rPr>
          <w:spacing w:val="-22"/>
        </w:rPr>
        <w:t xml:space="preserve"> </w:t>
      </w:r>
      <w:r>
        <w:t>this</w:t>
      </w:r>
    </w:p>
    <w:p w14:paraId="214573EE" w14:textId="77777777" w:rsidR="00A72B2A" w:rsidRDefault="00C1541F">
      <w:pPr>
        <w:pStyle w:val="BodyText"/>
        <w:spacing w:before="1"/>
        <w:ind w:left="240"/>
      </w:pPr>
      <w:r>
        <w:t>security key as performed by “STAFF.” All other cases are counted as performed by</w:t>
      </w:r>
      <w:r>
        <w:rPr>
          <w:spacing w:val="-32"/>
        </w:rPr>
        <w:t xml:space="preserve"> </w:t>
      </w:r>
      <w:r>
        <w:t>'RESIDENT'.</w:t>
      </w:r>
    </w:p>
    <w:p w14:paraId="007D40E4" w14:textId="77777777" w:rsidR="00A72B2A" w:rsidRDefault="00A72B2A">
      <w:pPr>
        <w:pStyle w:val="BodyText"/>
        <w:spacing w:before="10"/>
        <w:rPr>
          <w:sz w:val="21"/>
        </w:rPr>
      </w:pPr>
    </w:p>
    <w:p w14:paraId="602F0C9F" w14:textId="77777777" w:rsidR="00A72B2A" w:rsidRDefault="00C1541F">
      <w:pPr>
        <w:tabs>
          <w:tab w:val="left" w:pos="6001"/>
        </w:tabs>
        <w:ind w:left="240"/>
        <w:rPr>
          <w:sz w:val="24"/>
        </w:rPr>
      </w:pPr>
      <w:r>
        <w:rPr>
          <w:b/>
          <w:i/>
          <w:sz w:val="24"/>
        </w:rPr>
        <w:t>Update Status of Returns Within</w:t>
      </w:r>
      <w:r>
        <w:rPr>
          <w:b/>
          <w:i/>
          <w:spacing w:val="-6"/>
          <w:sz w:val="24"/>
        </w:rPr>
        <w:t xml:space="preserve"> </w:t>
      </w:r>
      <w:r>
        <w:rPr>
          <w:b/>
          <w:i/>
          <w:sz w:val="24"/>
        </w:rPr>
        <w:t>30</w:t>
      </w:r>
      <w:r>
        <w:rPr>
          <w:b/>
          <w:i/>
          <w:spacing w:val="-1"/>
          <w:sz w:val="24"/>
        </w:rPr>
        <w:t xml:space="preserve"> </w:t>
      </w:r>
      <w:r>
        <w:rPr>
          <w:b/>
          <w:i/>
          <w:sz w:val="24"/>
        </w:rPr>
        <w:t>Days</w:t>
      </w:r>
      <w:r>
        <w:rPr>
          <w:b/>
          <w:i/>
          <w:sz w:val="24"/>
        </w:rPr>
        <w:tab/>
      </w:r>
      <w:r>
        <w:rPr>
          <w:sz w:val="24"/>
        </w:rPr>
        <w:t>[SRO UPDATE RETURNS]</w:t>
      </w:r>
    </w:p>
    <w:p w14:paraId="08040689" w14:textId="77777777" w:rsidR="00A72B2A" w:rsidRDefault="00C1541F">
      <w:pPr>
        <w:pStyle w:val="BodyText"/>
        <w:spacing w:before="2"/>
        <w:ind w:left="240"/>
      </w:pPr>
      <w:r>
        <w:t>This option is used to update the status of Returns to Surgery within 30 days of a surgical case.</w:t>
      </w:r>
    </w:p>
    <w:p w14:paraId="1D7B5B63" w14:textId="77777777" w:rsidR="00A72B2A" w:rsidRDefault="00A72B2A">
      <w:pPr>
        <w:pStyle w:val="BodyText"/>
        <w:spacing w:before="10"/>
        <w:rPr>
          <w:sz w:val="21"/>
        </w:rPr>
      </w:pPr>
    </w:p>
    <w:p w14:paraId="206D9F7C" w14:textId="77777777" w:rsidR="00A72B2A" w:rsidRDefault="00C1541F">
      <w:pPr>
        <w:tabs>
          <w:tab w:val="left" w:pos="6001"/>
        </w:tabs>
        <w:ind w:left="240"/>
        <w:rPr>
          <w:sz w:val="24"/>
        </w:rPr>
      </w:pPr>
      <w:bookmarkStart w:id="24" w:name="_bookmark23"/>
      <w:bookmarkEnd w:id="24"/>
      <w:r>
        <w:rPr>
          <w:b/>
          <w:i/>
          <w:sz w:val="24"/>
        </w:rPr>
        <w:t>Update/Verify</w:t>
      </w:r>
      <w:r>
        <w:rPr>
          <w:b/>
          <w:i/>
          <w:spacing w:val="-2"/>
          <w:sz w:val="24"/>
        </w:rPr>
        <w:t xml:space="preserve"> </w:t>
      </w:r>
      <w:r>
        <w:rPr>
          <w:b/>
          <w:i/>
          <w:sz w:val="24"/>
        </w:rPr>
        <w:t>Procedure/Diagnosis</w:t>
      </w:r>
      <w:r>
        <w:rPr>
          <w:b/>
          <w:i/>
          <w:spacing w:val="-1"/>
          <w:sz w:val="24"/>
        </w:rPr>
        <w:t xml:space="preserve"> </w:t>
      </w:r>
      <w:r>
        <w:rPr>
          <w:b/>
          <w:i/>
          <w:sz w:val="24"/>
        </w:rPr>
        <w:t>Codes</w:t>
      </w:r>
      <w:r>
        <w:rPr>
          <w:b/>
          <w:i/>
          <w:sz w:val="24"/>
        </w:rPr>
        <w:tab/>
      </w:r>
      <w:r>
        <w:rPr>
          <w:sz w:val="24"/>
        </w:rPr>
        <w:t>[SRCODING</w:t>
      </w:r>
      <w:r>
        <w:rPr>
          <w:spacing w:val="-1"/>
          <w:sz w:val="24"/>
        </w:rPr>
        <w:t xml:space="preserve"> </w:t>
      </w:r>
      <w:r>
        <w:rPr>
          <w:sz w:val="24"/>
        </w:rPr>
        <w:t>EDIT]</w:t>
      </w:r>
    </w:p>
    <w:p w14:paraId="288C2C91" w14:textId="77777777" w:rsidR="00A72B2A" w:rsidRDefault="00C1541F">
      <w:pPr>
        <w:pStyle w:val="BodyText"/>
        <w:spacing w:before="2"/>
        <w:ind w:left="240" w:right="820"/>
      </w:pPr>
      <w:r>
        <w:t>This option is used to edit and/or verify the final CPT and final ICD codes for an operation or non-OR procedure.</w:t>
      </w:r>
    </w:p>
    <w:p w14:paraId="24968C52" w14:textId="77777777" w:rsidR="00A72B2A" w:rsidRDefault="00A72B2A">
      <w:pPr>
        <w:pStyle w:val="BodyText"/>
        <w:spacing w:before="9"/>
        <w:rPr>
          <w:sz w:val="21"/>
        </w:rPr>
      </w:pPr>
    </w:p>
    <w:p w14:paraId="3E91F0DE" w14:textId="77777777" w:rsidR="00A72B2A" w:rsidRDefault="00C1541F">
      <w:pPr>
        <w:tabs>
          <w:tab w:val="left" w:pos="6001"/>
        </w:tabs>
        <w:ind w:left="240"/>
        <w:rPr>
          <w:sz w:val="24"/>
        </w:rPr>
      </w:pPr>
      <w:r>
        <w:rPr>
          <w:b/>
          <w:i/>
          <w:sz w:val="24"/>
        </w:rPr>
        <w:t>View Patient</w:t>
      </w:r>
      <w:r>
        <w:rPr>
          <w:b/>
          <w:i/>
          <w:spacing w:val="-4"/>
          <w:sz w:val="24"/>
        </w:rPr>
        <w:t xml:space="preserve"> </w:t>
      </w:r>
      <w:r>
        <w:rPr>
          <w:b/>
          <w:i/>
          <w:sz w:val="24"/>
        </w:rPr>
        <w:t>Perioperative</w:t>
      </w:r>
      <w:r>
        <w:rPr>
          <w:b/>
          <w:i/>
          <w:spacing w:val="-3"/>
          <w:sz w:val="24"/>
        </w:rPr>
        <w:t xml:space="preserve"> </w:t>
      </w:r>
      <w:r>
        <w:rPr>
          <w:b/>
          <w:i/>
          <w:sz w:val="24"/>
        </w:rPr>
        <w:t>Occurrences</w:t>
      </w:r>
      <w:r>
        <w:rPr>
          <w:b/>
          <w:i/>
          <w:sz w:val="24"/>
        </w:rPr>
        <w:tab/>
      </w:r>
      <w:r>
        <w:rPr>
          <w:sz w:val="24"/>
        </w:rPr>
        <w:t>[SROMEN-M&amp;M]</w:t>
      </w:r>
    </w:p>
    <w:p w14:paraId="7FD24EA2" w14:textId="77777777" w:rsidR="00A72B2A" w:rsidRDefault="00C1541F">
      <w:pPr>
        <w:pStyle w:val="BodyText"/>
        <w:spacing w:before="2"/>
        <w:ind w:left="240"/>
      </w:pPr>
      <w:r>
        <w:t>This option displays perioperative occurrence information for a given case.</w:t>
      </w:r>
    </w:p>
    <w:p w14:paraId="421FA2D3" w14:textId="77777777" w:rsidR="00A72B2A" w:rsidRDefault="00A72B2A">
      <w:pPr>
        <w:pStyle w:val="BodyText"/>
        <w:spacing w:before="11"/>
        <w:rPr>
          <w:sz w:val="21"/>
        </w:rPr>
      </w:pPr>
    </w:p>
    <w:p w14:paraId="52B649CD" w14:textId="77777777" w:rsidR="00A72B2A" w:rsidRDefault="00C1541F">
      <w:pPr>
        <w:pStyle w:val="Heading3"/>
        <w:tabs>
          <w:tab w:val="left" w:pos="6001"/>
        </w:tabs>
        <w:rPr>
          <w:b w:val="0"/>
          <w:i w:val="0"/>
        </w:rPr>
      </w:pPr>
      <w:r>
        <w:t>Wound</w:t>
      </w:r>
      <w:r>
        <w:rPr>
          <w:spacing w:val="-2"/>
        </w:rPr>
        <w:t xml:space="preserve"> </w:t>
      </w:r>
      <w:r>
        <w:t>Classification</w:t>
      </w:r>
      <w:r>
        <w:rPr>
          <w:spacing w:val="-1"/>
        </w:rPr>
        <w:t xml:space="preserve"> </w:t>
      </w:r>
      <w:r>
        <w:t>Report</w:t>
      </w:r>
      <w:r>
        <w:tab/>
      </w:r>
      <w:r>
        <w:rPr>
          <w:b w:val="0"/>
          <w:i w:val="0"/>
        </w:rPr>
        <w:t>[SROWC]</w:t>
      </w:r>
    </w:p>
    <w:p w14:paraId="363A0C73" w14:textId="77777777" w:rsidR="00A72B2A" w:rsidRDefault="00C1541F">
      <w:pPr>
        <w:pStyle w:val="BodyText"/>
        <w:spacing w:before="2"/>
        <w:ind w:left="240" w:right="497"/>
      </w:pPr>
      <w:r>
        <w:t>This option generates a report for the selected date range showing the total number of surgical cases with each of the various wound classifications broken down by surgical service.</w:t>
      </w:r>
    </w:p>
    <w:p w14:paraId="6BFC5C7C" w14:textId="77777777" w:rsidR="00A72B2A" w:rsidRDefault="00A72B2A">
      <w:pPr>
        <w:sectPr w:rsidR="00A72B2A">
          <w:pgSz w:w="12240" w:h="15840"/>
          <w:pgMar w:top="1360" w:right="960" w:bottom="940" w:left="1200" w:header="0" w:footer="746" w:gutter="0"/>
          <w:cols w:space="720"/>
        </w:sectPr>
      </w:pPr>
    </w:p>
    <w:p w14:paraId="4B74F08A" w14:textId="10B1F184" w:rsidR="00A72B2A" w:rsidRDefault="007B76B0">
      <w:pPr>
        <w:pStyle w:val="Heading1"/>
      </w:pPr>
      <w:r>
        <w:rPr>
          <w:noProof/>
        </w:rPr>
        <mc:AlternateContent>
          <mc:Choice Requires="wps">
            <w:drawing>
              <wp:anchor distT="0" distB="0" distL="0" distR="0" simplePos="0" relativeHeight="487597568" behindDoc="1" locked="0" layoutInCell="1" allowOverlap="1" wp14:anchorId="27BE24DD" wp14:editId="17EA4050">
                <wp:simplePos x="0" y="0"/>
                <wp:positionH relativeFrom="page">
                  <wp:posOffset>896620</wp:posOffset>
                </wp:positionH>
                <wp:positionV relativeFrom="paragraph">
                  <wp:posOffset>328295</wp:posOffset>
                </wp:positionV>
                <wp:extent cx="5981065" cy="27305"/>
                <wp:effectExtent l="0" t="0" r="0" b="0"/>
                <wp:wrapTopAndBottom/>
                <wp:docPr id="4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9B36E" id="Rectangle 21" o:spid="_x0000_s1026" style="position:absolute;margin-left:70.6pt;margin-top:25.85pt;width:470.95pt;height:2.1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" fillcolor="black" stroked="f">
                <w10:wrap type="topAndBottom" anchorx="page"/>
              </v:rect>
            </w:pict>
          </mc:Fallback>
        </mc:AlternateContent>
      </w:r>
      <w:bookmarkStart w:id="25" w:name="_bookmark24"/>
      <w:bookmarkEnd w:id="25"/>
      <w:r w:rsidR="00C1541F">
        <w:t>Templates</w:t>
      </w:r>
    </w:p>
    <w:p w14:paraId="603CC2C3" w14:textId="77777777" w:rsidR="00A72B2A" w:rsidRDefault="00A72B2A">
      <w:pPr>
        <w:pStyle w:val="BodyText"/>
        <w:spacing w:before="10"/>
        <w:rPr>
          <w:rFonts w:ascii="Arial"/>
          <w:b/>
          <w:sz w:val="10"/>
        </w:rPr>
      </w:pPr>
    </w:p>
    <w:p w14:paraId="16088A82" w14:textId="77777777" w:rsidR="00A72B2A" w:rsidRDefault="00C1541F">
      <w:pPr>
        <w:pStyle w:val="BodyText"/>
        <w:spacing w:before="92"/>
        <w:ind w:left="240"/>
      </w:pPr>
      <w:r>
        <w:t>This section lists the templates provided with the Surgery package.</w:t>
      </w:r>
    </w:p>
    <w:p w14:paraId="60B664A2" w14:textId="77777777" w:rsidR="00A72B2A" w:rsidRDefault="00A72B2A">
      <w:pPr>
        <w:pStyle w:val="BodyText"/>
        <w:spacing w:before="11"/>
        <w:rPr>
          <w:sz w:val="21"/>
        </w:rPr>
      </w:pPr>
    </w:p>
    <w:p w14:paraId="503F78A9" w14:textId="77777777" w:rsidR="00A72B2A" w:rsidRDefault="00C1541F">
      <w:pPr>
        <w:pStyle w:val="Heading1"/>
        <w:spacing w:before="0"/>
      </w:pPr>
      <w:bookmarkStart w:id="26" w:name="_bookmark25"/>
      <w:bookmarkEnd w:id="26"/>
      <w:r>
        <w:t>Input Templates</w:t>
      </w:r>
    </w:p>
    <w:p w14:paraId="2E04D51F" w14:textId="77777777" w:rsidR="00A72B2A" w:rsidRDefault="00C1541F">
      <w:pPr>
        <w:pStyle w:val="BodyText"/>
        <w:spacing w:before="119"/>
        <w:ind w:left="240"/>
      </w:pPr>
      <w:r>
        <w:t>The following are input templates included with the Surgery package.</w:t>
      </w:r>
    </w:p>
    <w:p w14:paraId="0A70C50E" w14:textId="77777777" w:rsidR="00A72B2A" w:rsidRDefault="00A72B2A">
      <w:pPr>
        <w:pStyle w:val="BodyText"/>
        <w:spacing w:before="1"/>
      </w:pPr>
    </w:p>
    <w:p w14:paraId="234465CE" w14:textId="77777777" w:rsidR="00A72B2A" w:rsidRDefault="00C1541F">
      <w:pPr>
        <w:pStyle w:val="BodyText"/>
        <w:tabs>
          <w:tab w:val="left" w:pos="1574"/>
        </w:tabs>
        <w:ind w:left="240"/>
      </w:pPr>
      <w:r>
        <w:t>SREQUEST</w:t>
      </w:r>
      <w:r>
        <w:tab/>
        <w:t>file #130</w:t>
      </w:r>
    </w:p>
    <w:p w14:paraId="120260C3" w14:textId="77777777" w:rsidR="00A72B2A" w:rsidRDefault="00C1541F">
      <w:pPr>
        <w:pStyle w:val="BodyText"/>
        <w:tabs>
          <w:tab w:val="left" w:pos="2244"/>
        </w:tabs>
        <w:spacing w:before="1" w:line="252" w:lineRule="exact"/>
        <w:ind w:left="240"/>
      </w:pPr>
      <w:bookmarkStart w:id="27" w:name="_bookmark26"/>
      <w:bookmarkEnd w:id="27"/>
      <w:r>
        <w:t>SREQUEST-ICD10</w:t>
      </w:r>
      <w:r>
        <w:tab/>
        <w:t>file</w:t>
      </w:r>
      <w:r>
        <w:rPr>
          <w:spacing w:val="-2"/>
        </w:rPr>
        <w:t xml:space="preserve"> </w:t>
      </w:r>
      <w:r>
        <w:t>#130</w:t>
      </w:r>
    </w:p>
    <w:p w14:paraId="0046D2EA" w14:textId="77777777" w:rsidR="00A72B2A" w:rsidRDefault="00C1541F">
      <w:pPr>
        <w:pStyle w:val="BodyText"/>
        <w:tabs>
          <w:tab w:val="left" w:pos="1694"/>
        </w:tabs>
        <w:spacing w:line="252" w:lineRule="exact"/>
        <w:ind w:left="240"/>
      </w:pPr>
      <w:r>
        <w:t>SRISK-MISC</w:t>
      </w:r>
      <w:r>
        <w:tab/>
        <w:t>file #130</w:t>
      </w:r>
    </w:p>
    <w:p w14:paraId="381605B8" w14:textId="77777777" w:rsidR="00A72B2A" w:rsidRDefault="00C1541F">
      <w:pPr>
        <w:pStyle w:val="BodyText"/>
        <w:tabs>
          <w:tab w:val="left" w:pos="2083"/>
        </w:tabs>
        <w:spacing w:line="252" w:lineRule="exact"/>
        <w:ind w:left="240"/>
      </w:pPr>
      <w:r>
        <w:t>SRISK-NOCARD</w:t>
      </w:r>
      <w:r>
        <w:tab/>
        <w:t>file #130</w:t>
      </w:r>
    </w:p>
    <w:p w14:paraId="3FE62BDA" w14:textId="77777777" w:rsidR="00A72B2A" w:rsidRDefault="00C1541F">
      <w:pPr>
        <w:pStyle w:val="BodyText"/>
        <w:tabs>
          <w:tab w:val="left" w:pos="2097"/>
        </w:tabs>
        <w:spacing w:before="2" w:line="253" w:lineRule="exact"/>
        <w:ind w:left="240"/>
      </w:pPr>
      <w:r>
        <w:t>SRISK-NOCOMP</w:t>
      </w:r>
      <w:r>
        <w:tab/>
        <w:t>file</w:t>
      </w:r>
      <w:r>
        <w:rPr>
          <w:spacing w:val="-2"/>
        </w:rPr>
        <w:t xml:space="preserve"> </w:t>
      </w:r>
      <w:r>
        <w:t>#130</w:t>
      </w:r>
    </w:p>
    <w:p w14:paraId="7C2D2169" w14:textId="77777777" w:rsidR="00A72B2A" w:rsidRDefault="00C1541F">
      <w:pPr>
        <w:pStyle w:val="BodyText"/>
        <w:tabs>
          <w:tab w:val="left" w:pos="1584"/>
        </w:tabs>
        <w:ind w:left="240"/>
      </w:pPr>
      <w:r>
        <w:t>SRNON-OR</w:t>
      </w:r>
      <w:r>
        <w:tab/>
        <w:t>file #130</w:t>
      </w:r>
    </w:p>
    <w:p w14:paraId="6A67A377" w14:textId="77777777" w:rsidR="00A72B2A" w:rsidRDefault="00C1541F">
      <w:pPr>
        <w:pStyle w:val="BodyText"/>
        <w:tabs>
          <w:tab w:val="left" w:pos="1598"/>
        </w:tabs>
        <w:spacing w:before="1" w:line="252" w:lineRule="exact"/>
        <w:ind w:left="240"/>
      </w:pPr>
      <w:r>
        <w:t>SRNORRPT</w:t>
      </w:r>
      <w:r>
        <w:tab/>
        <w:t>file</w:t>
      </w:r>
      <w:r>
        <w:rPr>
          <w:spacing w:val="-2"/>
        </w:rPr>
        <w:t xml:space="preserve"> </w:t>
      </w:r>
      <w:r>
        <w:t>#130</w:t>
      </w:r>
    </w:p>
    <w:p w14:paraId="24F702D8" w14:textId="77777777" w:rsidR="00A72B2A" w:rsidRDefault="00C1541F">
      <w:pPr>
        <w:pStyle w:val="BodyText"/>
        <w:tabs>
          <w:tab w:val="left" w:pos="1902"/>
        </w:tabs>
        <w:spacing w:line="252" w:lineRule="exact"/>
        <w:ind w:left="240"/>
      </w:pPr>
      <w:r>
        <w:t>SRO-NOCOMP</w:t>
      </w:r>
      <w:r>
        <w:tab/>
        <w:t>file #130</w:t>
      </w:r>
    </w:p>
    <w:p w14:paraId="3334E08D" w14:textId="77777777" w:rsidR="00A72B2A" w:rsidRDefault="00C1541F">
      <w:pPr>
        <w:pStyle w:val="BodyText"/>
        <w:tabs>
          <w:tab w:val="left" w:pos="2083"/>
        </w:tabs>
        <w:spacing w:line="252" w:lineRule="exact"/>
        <w:ind w:left="240"/>
      </w:pPr>
      <w:r>
        <w:t>SROANES-AMIS</w:t>
      </w:r>
      <w:r>
        <w:tab/>
        <w:t>file #130</w:t>
      </w:r>
    </w:p>
    <w:p w14:paraId="0E975106" w14:textId="77777777" w:rsidR="00A72B2A" w:rsidRDefault="00C1541F">
      <w:pPr>
        <w:pStyle w:val="BodyText"/>
        <w:tabs>
          <w:tab w:val="left" w:pos="1451"/>
        </w:tabs>
        <w:spacing w:before="1" w:line="252" w:lineRule="exact"/>
        <w:ind w:left="240"/>
      </w:pPr>
      <w:r>
        <w:t>SROARPT</w:t>
      </w:r>
      <w:r>
        <w:tab/>
        <w:t>file #130</w:t>
      </w:r>
    </w:p>
    <w:p w14:paraId="5E0C17D0" w14:textId="77777777" w:rsidR="00A72B2A" w:rsidRDefault="00C1541F">
      <w:pPr>
        <w:pStyle w:val="BodyText"/>
        <w:tabs>
          <w:tab w:val="left" w:pos="1511"/>
        </w:tabs>
        <w:spacing w:line="252" w:lineRule="exact"/>
        <w:ind w:left="240"/>
      </w:pPr>
      <w:r>
        <w:t>SROCOMP</w:t>
      </w:r>
      <w:r>
        <w:tab/>
        <w:t>file #130</w:t>
      </w:r>
    </w:p>
    <w:p w14:paraId="10FA6F17" w14:textId="77777777" w:rsidR="00A72B2A" w:rsidRDefault="00C1541F">
      <w:pPr>
        <w:pStyle w:val="BodyText"/>
        <w:tabs>
          <w:tab w:val="left" w:pos="2023"/>
          <w:tab w:val="left" w:pos="2073"/>
          <w:tab w:val="left" w:pos="2654"/>
        </w:tabs>
        <w:spacing w:before="2"/>
        <w:ind w:left="240" w:right="6634"/>
      </w:pPr>
      <w:r>
        <w:t>SROMEN-ANES</w:t>
      </w:r>
      <w:r>
        <w:tab/>
        <w:t>file #130 SROMEN-ANES</w:t>
      </w:r>
      <w:r>
        <w:rPr>
          <w:spacing w:val="-3"/>
        </w:rPr>
        <w:t xml:space="preserve"> </w:t>
      </w:r>
      <w:r>
        <w:t>TECH</w:t>
      </w:r>
      <w:r>
        <w:tab/>
        <w:t xml:space="preserve">file </w:t>
      </w:r>
      <w:r>
        <w:rPr>
          <w:spacing w:val="-5"/>
        </w:rPr>
        <w:t xml:space="preserve">#130 </w:t>
      </w:r>
      <w:r>
        <w:t>SROMEN-COMP</w:t>
      </w:r>
      <w:r>
        <w:tab/>
      </w:r>
      <w:r>
        <w:tab/>
        <w:t>file</w:t>
      </w:r>
      <w:r>
        <w:rPr>
          <w:spacing w:val="-1"/>
        </w:rPr>
        <w:t xml:space="preserve"> </w:t>
      </w:r>
      <w:r>
        <w:t>#130</w:t>
      </w:r>
    </w:p>
    <w:p w14:paraId="728487BD" w14:textId="77777777" w:rsidR="00A72B2A" w:rsidRDefault="00C1541F">
      <w:pPr>
        <w:pStyle w:val="BodyText"/>
        <w:tabs>
          <w:tab w:val="left" w:pos="2011"/>
        </w:tabs>
        <w:spacing w:line="252" w:lineRule="exact"/>
        <w:ind w:left="240"/>
      </w:pPr>
      <w:r>
        <w:t>SROMEN-OPER</w:t>
      </w:r>
      <w:r>
        <w:tab/>
        <w:t>file</w:t>
      </w:r>
      <w:r>
        <w:rPr>
          <w:spacing w:val="-2"/>
        </w:rPr>
        <w:t xml:space="preserve"> </w:t>
      </w:r>
      <w:r>
        <w:t>#130</w:t>
      </w:r>
    </w:p>
    <w:p w14:paraId="61585B50" w14:textId="77777777" w:rsidR="00A72B2A" w:rsidRDefault="00C1541F">
      <w:pPr>
        <w:pStyle w:val="BodyText"/>
        <w:tabs>
          <w:tab w:val="left" w:pos="1903"/>
        </w:tabs>
        <w:spacing w:line="252" w:lineRule="exact"/>
        <w:ind w:left="240"/>
      </w:pPr>
      <w:r>
        <w:t>SROMEN-OUT</w:t>
      </w:r>
      <w:r>
        <w:tab/>
        <w:t>file #130</w:t>
      </w:r>
    </w:p>
    <w:p w14:paraId="15B3FD6F" w14:textId="77777777" w:rsidR="00A72B2A" w:rsidRDefault="00C1541F">
      <w:pPr>
        <w:pStyle w:val="BodyText"/>
        <w:tabs>
          <w:tab w:val="left" w:pos="2035"/>
        </w:tabs>
        <w:spacing w:before="1" w:line="252" w:lineRule="exact"/>
        <w:ind w:left="240"/>
      </w:pPr>
      <w:r>
        <w:t>SROMEN-PACU</w:t>
      </w:r>
      <w:r>
        <w:tab/>
        <w:t>file #130</w:t>
      </w:r>
    </w:p>
    <w:p w14:paraId="350E37FC" w14:textId="77777777" w:rsidR="00A72B2A" w:rsidRDefault="00C1541F">
      <w:pPr>
        <w:pStyle w:val="BodyText"/>
        <w:tabs>
          <w:tab w:val="left" w:pos="1989"/>
        </w:tabs>
        <w:spacing w:line="252" w:lineRule="exact"/>
        <w:ind w:left="240"/>
      </w:pPr>
      <w:r>
        <w:t>SROMEN-POST</w:t>
      </w:r>
      <w:r>
        <w:tab/>
        <w:t>file</w:t>
      </w:r>
      <w:r>
        <w:rPr>
          <w:spacing w:val="-3"/>
        </w:rPr>
        <w:t xml:space="preserve"> </w:t>
      </w:r>
      <w:r>
        <w:t>#130</w:t>
      </w:r>
    </w:p>
    <w:p w14:paraId="7D867BE9" w14:textId="77777777" w:rsidR="00A72B2A" w:rsidRDefault="00C1541F">
      <w:pPr>
        <w:pStyle w:val="BodyText"/>
        <w:tabs>
          <w:tab w:val="left" w:pos="2133"/>
        </w:tabs>
        <w:spacing w:line="253" w:lineRule="exact"/>
        <w:ind w:left="240"/>
      </w:pPr>
      <w:r>
        <w:t>SROMEN-REFER</w:t>
      </w:r>
      <w:r>
        <w:tab/>
        <w:t>file</w:t>
      </w:r>
      <w:r>
        <w:rPr>
          <w:spacing w:val="-3"/>
        </w:rPr>
        <w:t xml:space="preserve"> </w:t>
      </w:r>
      <w:r>
        <w:t>#130</w:t>
      </w:r>
    </w:p>
    <w:p w14:paraId="2B4C90C8" w14:textId="77777777" w:rsidR="00A72B2A" w:rsidRDefault="00C1541F">
      <w:pPr>
        <w:pStyle w:val="BodyText"/>
        <w:tabs>
          <w:tab w:val="left" w:pos="2112"/>
        </w:tabs>
        <w:spacing w:before="1" w:line="252" w:lineRule="exact"/>
        <w:ind w:left="240"/>
      </w:pPr>
      <w:r>
        <w:t>SROMEN-STAFF</w:t>
      </w:r>
      <w:r>
        <w:tab/>
        <w:t>file</w:t>
      </w:r>
      <w:r>
        <w:rPr>
          <w:spacing w:val="-5"/>
        </w:rPr>
        <w:t xml:space="preserve"> </w:t>
      </w:r>
      <w:r>
        <w:t>#130</w:t>
      </w:r>
    </w:p>
    <w:p w14:paraId="335B1B4E" w14:textId="77777777" w:rsidR="00A72B2A" w:rsidRDefault="00C1541F">
      <w:pPr>
        <w:pStyle w:val="BodyText"/>
        <w:tabs>
          <w:tab w:val="left" w:pos="2147"/>
        </w:tabs>
        <w:spacing w:line="252" w:lineRule="exact"/>
        <w:ind w:left="240"/>
      </w:pPr>
      <w:r>
        <w:t>SROMEN-START</w:t>
      </w:r>
      <w:r>
        <w:tab/>
        <w:t>file</w:t>
      </w:r>
      <w:r>
        <w:rPr>
          <w:spacing w:val="-5"/>
        </w:rPr>
        <w:t xml:space="preserve"> </w:t>
      </w:r>
      <w:r>
        <w:t>#130</w:t>
      </w:r>
    </w:p>
    <w:p w14:paraId="49334039" w14:textId="77777777" w:rsidR="00A72B2A" w:rsidRDefault="00C1541F">
      <w:pPr>
        <w:pStyle w:val="BodyText"/>
        <w:tabs>
          <w:tab w:val="left" w:pos="2014"/>
        </w:tabs>
        <w:spacing w:before="2" w:line="252" w:lineRule="exact"/>
        <w:ind w:left="240"/>
      </w:pPr>
      <w:r>
        <w:t>SROMEN-VERF</w:t>
      </w:r>
      <w:r>
        <w:tab/>
        <w:t>file</w:t>
      </w:r>
      <w:r>
        <w:rPr>
          <w:spacing w:val="-2"/>
        </w:rPr>
        <w:t xml:space="preserve"> </w:t>
      </w:r>
      <w:r>
        <w:t>#130</w:t>
      </w:r>
    </w:p>
    <w:p w14:paraId="4E33B016" w14:textId="77777777" w:rsidR="00A72B2A" w:rsidRDefault="00C1541F">
      <w:pPr>
        <w:pStyle w:val="BodyText"/>
        <w:tabs>
          <w:tab w:val="left" w:pos="2124"/>
        </w:tabs>
        <w:spacing w:line="252" w:lineRule="exact"/>
        <w:ind w:left="240"/>
      </w:pPr>
      <w:r>
        <w:t>SROMEN-VERF1</w:t>
      </w:r>
      <w:r>
        <w:tab/>
        <w:t>file</w:t>
      </w:r>
      <w:r>
        <w:rPr>
          <w:spacing w:val="-5"/>
        </w:rPr>
        <w:t xml:space="preserve"> </w:t>
      </w:r>
      <w:r>
        <w:t>#130</w:t>
      </w:r>
    </w:p>
    <w:p w14:paraId="2FF70C9E" w14:textId="77777777" w:rsidR="00A72B2A" w:rsidRDefault="00C1541F">
      <w:pPr>
        <w:pStyle w:val="BodyText"/>
        <w:tabs>
          <w:tab w:val="left" w:pos="2124"/>
        </w:tabs>
        <w:spacing w:line="252" w:lineRule="exact"/>
        <w:ind w:left="240"/>
      </w:pPr>
      <w:r>
        <w:t>SROMEN-VERF2</w:t>
      </w:r>
      <w:r>
        <w:tab/>
        <w:t>file</w:t>
      </w:r>
      <w:r>
        <w:rPr>
          <w:spacing w:val="-5"/>
        </w:rPr>
        <w:t xml:space="preserve"> </w:t>
      </w:r>
      <w:r>
        <w:t>#130</w:t>
      </w:r>
    </w:p>
    <w:p w14:paraId="33ABCDF5" w14:textId="77777777" w:rsidR="00A72B2A" w:rsidRDefault="00C1541F">
      <w:pPr>
        <w:pStyle w:val="BodyText"/>
        <w:tabs>
          <w:tab w:val="left" w:pos="1451"/>
        </w:tabs>
        <w:spacing w:before="1" w:line="252" w:lineRule="exact"/>
        <w:ind w:left="240"/>
      </w:pPr>
      <w:r>
        <w:t>SRONRPT</w:t>
      </w:r>
      <w:r>
        <w:tab/>
        <w:t>file #130</w:t>
      </w:r>
    </w:p>
    <w:p w14:paraId="6109118F" w14:textId="77777777" w:rsidR="00A72B2A" w:rsidRDefault="00C1541F">
      <w:pPr>
        <w:pStyle w:val="BodyText"/>
        <w:tabs>
          <w:tab w:val="left" w:pos="1562"/>
        </w:tabs>
        <w:spacing w:line="252" w:lineRule="exact"/>
        <w:ind w:left="240"/>
      </w:pPr>
      <w:r>
        <w:t>SRONRPT1</w:t>
      </w:r>
      <w:r>
        <w:tab/>
        <w:t>file</w:t>
      </w:r>
      <w:r>
        <w:rPr>
          <w:spacing w:val="-2"/>
        </w:rPr>
        <w:t xml:space="preserve"> </w:t>
      </w:r>
      <w:r>
        <w:t>#130</w:t>
      </w:r>
    </w:p>
    <w:p w14:paraId="33F387D2" w14:textId="77777777" w:rsidR="00A72B2A" w:rsidRDefault="00C1541F">
      <w:pPr>
        <w:pStyle w:val="BodyText"/>
        <w:tabs>
          <w:tab w:val="left" w:pos="1562"/>
        </w:tabs>
        <w:spacing w:before="2" w:line="252" w:lineRule="exact"/>
        <w:ind w:left="240"/>
      </w:pPr>
      <w:r>
        <w:t>SRONRPT2</w:t>
      </w:r>
      <w:r>
        <w:tab/>
        <w:t>file</w:t>
      </w:r>
      <w:r>
        <w:rPr>
          <w:spacing w:val="-2"/>
        </w:rPr>
        <w:t xml:space="preserve"> </w:t>
      </w:r>
      <w:r>
        <w:t>#130</w:t>
      </w:r>
    </w:p>
    <w:p w14:paraId="20AE5A35" w14:textId="77777777" w:rsidR="00A72B2A" w:rsidRDefault="00C1541F">
      <w:pPr>
        <w:pStyle w:val="BodyText"/>
        <w:tabs>
          <w:tab w:val="left" w:pos="1415"/>
        </w:tabs>
        <w:spacing w:line="252" w:lineRule="exact"/>
        <w:ind w:left="240"/>
      </w:pPr>
      <w:r>
        <w:t>SROSRPT</w:t>
      </w:r>
      <w:r>
        <w:tab/>
        <w:t>file #130</w:t>
      </w:r>
    </w:p>
    <w:p w14:paraId="5BC771B4" w14:textId="77777777" w:rsidR="00A72B2A" w:rsidRDefault="00C1541F">
      <w:pPr>
        <w:pStyle w:val="BodyText"/>
        <w:tabs>
          <w:tab w:val="left" w:pos="1464"/>
        </w:tabs>
        <w:spacing w:before="1" w:line="252" w:lineRule="exact"/>
        <w:ind w:left="240"/>
      </w:pPr>
      <w:r>
        <w:t>SROTHER</w:t>
      </w:r>
      <w:r>
        <w:tab/>
        <w:t>file</w:t>
      </w:r>
      <w:r>
        <w:rPr>
          <w:spacing w:val="-2"/>
        </w:rPr>
        <w:t xml:space="preserve"> </w:t>
      </w:r>
      <w:r>
        <w:t>#130</w:t>
      </w:r>
    </w:p>
    <w:p w14:paraId="0D61E70D" w14:textId="77777777" w:rsidR="00A72B2A" w:rsidRDefault="00C1541F">
      <w:pPr>
        <w:pStyle w:val="BodyText"/>
        <w:tabs>
          <w:tab w:val="left" w:pos="1329"/>
        </w:tabs>
        <w:spacing w:line="252" w:lineRule="exact"/>
        <w:ind w:left="240"/>
      </w:pPr>
      <w:r>
        <w:t>SROVER</w:t>
      </w:r>
      <w:r>
        <w:tab/>
        <w:t>file</w:t>
      </w:r>
      <w:r>
        <w:rPr>
          <w:spacing w:val="-2"/>
        </w:rPr>
        <w:t xml:space="preserve"> </w:t>
      </w:r>
      <w:r>
        <w:t>#130</w:t>
      </w:r>
    </w:p>
    <w:p w14:paraId="7FE99D55" w14:textId="77777777" w:rsidR="00A72B2A" w:rsidRDefault="00C1541F">
      <w:pPr>
        <w:pStyle w:val="BodyText"/>
        <w:spacing w:line="252" w:lineRule="exact"/>
        <w:ind w:left="240"/>
      </w:pPr>
      <w:r>
        <w:t>SRPARAM file #133</w:t>
      </w:r>
    </w:p>
    <w:p w14:paraId="4045CE40" w14:textId="77777777" w:rsidR="00A72B2A" w:rsidRDefault="00C1541F">
      <w:pPr>
        <w:pStyle w:val="BodyText"/>
        <w:tabs>
          <w:tab w:val="left" w:pos="3124"/>
        </w:tabs>
        <w:spacing w:before="2" w:line="252" w:lineRule="exact"/>
        <w:ind w:left="240"/>
      </w:pPr>
      <w:r>
        <w:t>SRSCHED-UNREQUESTED</w:t>
      </w:r>
      <w:r>
        <w:tab/>
        <w:t>file</w:t>
      </w:r>
      <w:r>
        <w:rPr>
          <w:spacing w:val="-1"/>
        </w:rPr>
        <w:t xml:space="preserve"> </w:t>
      </w:r>
      <w:r>
        <w:t>#130</w:t>
      </w:r>
    </w:p>
    <w:p w14:paraId="51063734" w14:textId="77777777" w:rsidR="00A72B2A" w:rsidRDefault="00C1541F">
      <w:pPr>
        <w:pStyle w:val="BodyText"/>
        <w:tabs>
          <w:tab w:val="left" w:pos="3797"/>
        </w:tabs>
        <w:spacing w:line="252" w:lineRule="exact"/>
        <w:ind w:left="240"/>
      </w:pPr>
      <w:r>
        <w:t>SRSCHED-UNREQUESTED-ICD10</w:t>
      </w:r>
      <w:r>
        <w:tab/>
        <w:t>file</w:t>
      </w:r>
      <w:r>
        <w:rPr>
          <w:spacing w:val="-1"/>
        </w:rPr>
        <w:t xml:space="preserve"> </w:t>
      </w:r>
      <w:r>
        <w:t>#130</w:t>
      </w:r>
    </w:p>
    <w:p w14:paraId="7680AA71" w14:textId="77777777" w:rsidR="00A72B2A" w:rsidRDefault="00C1541F">
      <w:pPr>
        <w:pStyle w:val="BodyText"/>
        <w:tabs>
          <w:tab w:val="left" w:pos="1451"/>
        </w:tabs>
        <w:spacing w:before="2" w:line="252" w:lineRule="exact"/>
        <w:ind w:left="240"/>
      </w:pPr>
      <w:r>
        <w:t>SRSREQV</w:t>
      </w:r>
      <w:r>
        <w:tab/>
        <w:t>file #130</w:t>
      </w:r>
    </w:p>
    <w:p w14:paraId="4117A81D" w14:textId="77777777" w:rsidR="00A72B2A" w:rsidRDefault="00C1541F">
      <w:pPr>
        <w:pStyle w:val="BodyText"/>
        <w:tabs>
          <w:tab w:val="left" w:pos="2061"/>
        </w:tabs>
        <w:spacing w:line="252" w:lineRule="exact"/>
        <w:ind w:left="240"/>
      </w:pPr>
      <w:r>
        <w:t>SRSRES-ENTRY</w:t>
      </w:r>
      <w:r>
        <w:tab/>
        <w:t>file</w:t>
      </w:r>
      <w:r>
        <w:rPr>
          <w:spacing w:val="-1"/>
        </w:rPr>
        <w:t xml:space="preserve"> </w:t>
      </w:r>
      <w:r>
        <w:t>#130</w:t>
      </w:r>
    </w:p>
    <w:p w14:paraId="43992C23" w14:textId="77777777" w:rsidR="00A72B2A" w:rsidRDefault="00C1541F">
      <w:pPr>
        <w:pStyle w:val="BodyText"/>
        <w:tabs>
          <w:tab w:val="left" w:pos="2172"/>
        </w:tabs>
        <w:spacing w:line="252" w:lineRule="exact"/>
        <w:ind w:left="240"/>
      </w:pPr>
      <w:r>
        <w:t>SRSRES-ENTRY1</w:t>
      </w:r>
      <w:r>
        <w:tab/>
        <w:t>file</w:t>
      </w:r>
      <w:r>
        <w:rPr>
          <w:spacing w:val="-1"/>
        </w:rPr>
        <w:t xml:space="preserve"> </w:t>
      </w:r>
      <w:r>
        <w:t>#130</w:t>
      </w:r>
    </w:p>
    <w:p w14:paraId="663F1F1E" w14:textId="77777777" w:rsidR="00A72B2A" w:rsidRDefault="00C1541F">
      <w:pPr>
        <w:pStyle w:val="BodyText"/>
        <w:tabs>
          <w:tab w:val="left" w:pos="2047"/>
        </w:tabs>
        <w:spacing w:before="1" w:line="252" w:lineRule="exact"/>
        <w:ind w:left="240"/>
      </w:pPr>
      <w:r>
        <w:t>SRSRES-SCHED</w:t>
      </w:r>
      <w:r>
        <w:tab/>
        <w:t>file #130</w:t>
      </w:r>
    </w:p>
    <w:p w14:paraId="1E99AB06" w14:textId="77777777" w:rsidR="00A72B2A" w:rsidRDefault="00C1541F">
      <w:pPr>
        <w:pStyle w:val="BodyText"/>
        <w:tabs>
          <w:tab w:val="left" w:pos="2157"/>
        </w:tabs>
        <w:spacing w:line="252" w:lineRule="exact"/>
        <w:ind w:left="240"/>
      </w:pPr>
      <w:r>
        <w:t>SRSRES-SCHED1</w:t>
      </w:r>
      <w:r>
        <w:tab/>
        <w:t>file #130</w:t>
      </w:r>
    </w:p>
    <w:p w14:paraId="0842D8F4" w14:textId="77777777" w:rsidR="00A72B2A" w:rsidRDefault="00C1541F">
      <w:pPr>
        <w:pStyle w:val="BodyText"/>
        <w:tabs>
          <w:tab w:val="left" w:pos="1365"/>
        </w:tabs>
        <w:spacing w:before="1" w:line="252" w:lineRule="exact"/>
        <w:ind w:left="240"/>
      </w:pPr>
      <w:r>
        <w:t>SRSRES1</w:t>
      </w:r>
      <w:r>
        <w:tab/>
        <w:t>file</w:t>
      </w:r>
      <w:r>
        <w:rPr>
          <w:spacing w:val="-2"/>
        </w:rPr>
        <w:t xml:space="preserve"> </w:t>
      </w:r>
      <w:r>
        <w:t>#130</w:t>
      </w:r>
    </w:p>
    <w:p w14:paraId="0789BEF8" w14:textId="77777777" w:rsidR="00A72B2A" w:rsidRDefault="00C1541F">
      <w:pPr>
        <w:pStyle w:val="BodyText"/>
        <w:tabs>
          <w:tab w:val="left" w:pos="1365"/>
        </w:tabs>
        <w:spacing w:line="252" w:lineRule="exact"/>
        <w:ind w:left="240"/>
      </w:pPr>
      <w:r>
        <w:t>SRSRES2</w:t>
      </w:r>
      <w:r>
        <w:tab/>
        <w:t>file</w:t>
      </w:r>
      <w:r>
        <w:rPr>
          <w:spacing w:val="-2"/>
        </w:rPr>
        <w:t xml:space="preserve"> </w:t>
      </w:r>
      <w:r>
        <w:t>#130</w:t>
      </w:r>
    </w:p>
    <w:p w14:paraId="4A6FD7A8" w14:textId="77777777" w:rsidR="00A72B2A" w:rsidRDefault="00C1541F">
      <w:pPr>
        <w:pStyle w:val="BodyText"/>
        <w:spacing w:line="252" w:lineRule="exact"/>
        <w:ind w:left="240"/>
      </w:pPr>
      <w:r>
        <w:t>SROALAB file #139.2</w:t>
      </w:r>
    </w:p>
    <w:p w14:paraId="3FB11E46" w14:textId="77777777" w:rsidR="00A72B2A" w:rsidRDefault="00C1541F">
      <w:pPr>
        <w:pStyle w:val="BodyText"/>
        <w:tabs>
          <w:tab w:val="left" w:pos="2214"/>
        </w:tabs>
        <w:spacing w:before="2"/>
        <w:ind w:left="240"/>
      </w:pPr>
      <w:r>
        <w:t>SR</w:t>
      </w:r>
      <w:r>
        <w:rPr>
          <w:spacing w:val="-3"/>
        </w:rPr>
        <w:t xml:space="preserve"> </w:t>
      </w:r>
      <w:r>
        <w:t>TRANSPLANT</w:t>
      </w:r>
      <w:r>
        <w:tab/>
        <w:t>file #133</w:t>
      </w:r>
    </w:p>
    <w:p w14:paraId="08E33FE5" w14:textId="77777777" w:rsidR="00A72B2A" w:rsidRDefault="00A72B2A">
      <w:pPr>
        <w:sectPr w:rsidR="00A72B2A">
          <w:pgSz w:w="12240" w:h="15840"/>
          <w:pgMar w:top="1360" w:right="960" w:bottom="940" w:left="1200" w:header="0" w:footer="746" w:gutter="0"/>
          <w:cols w:space="720"/>
        </w:sectPr>
      </w:pPr>
    </w:p>
    <w:p w14:paraId="1116ED37" w14:textId="77777777" w:rsidR="00A72B2A" w:rsidRDefault="00C1541F">
      <w:pPr>
        <w:pStyle w:val="Heading1"/>
        <w:spacing w:before="186"/>
      </w:pPr>
      <w:bookmarkStart w:id="28" w:name="_bookmark27"/>
      <w:bookmarkEnd w:id="28"/>
      <w:r>
        <w:t>Sort Template</w:t>
      </w:r>
    </w:p>
    <w:p w14:paraId="37971339" w14:textId="77777777" w:rsidR="00A72B2A" w:rsidRDefault="00C1541F">
      <w:pPr>
        <w:pStyle w:val="BodyText"/>
        <w:spacing w:before="121"/>
        <w:ind w:left="240"/>
      </w:pPr>
      <w:r>
        <w:t>One sort template is included:</w:t>
      </w:r>
    </w:p>
    <w:p w14:paraId="39C94D0C" w14:textId="77777777" w:rsidR="00A72B2A" w:rsidRDefault="00A72B2A">
      <w:pPr>
        <w:pStyle w:val="BodyText"/>
      </w:pPr>
    </w:p>
    <w:p w14:paraId="7A9D88F1" w14:textId="77777777" w:rsidR="00A72B2A" w:rsidRDefault="00C1541F">
      <w:pPr>
        <w:pStyle w:val="BodyText"/>
        <w:tabs>
          <w:tab w:val="left" w:pos="4217"/>
        </w:tabs>
        <w:spacing w:before="1"/>
        <w:ind w:left="240"/>
      </w:pPr>
      <w:r>
        <w:t>SR BLOOD</w:t>
      </w:r>
      <w:r>
        <w:rPr>
          <w:spacing w:val="-8"/>
        </w:rPr>
        <w:t xml:space="preserve"> </w:t>
      </w:r>
      <w:r>
        <w:t>PRODUCT</w:t>
      </w:r>
      <w:r>
        <w:rPr>
          <w:spacing w:val="-2"/>
        </w:rPr>
        <w:t xml:space="preserve"> </w:t>
      </w:r>
      <w:r>
        <w:t>VERIFICATION</w:t>
      </w:r>
      <w:r>
        <w:tab/>
        <w:t>file #19.081</w:t>
      </w:r>
    </w:p>
    <w:p w14:paraId="089B7F9D" w14:textId="77777777" w:rsidR="00A72B2A" w:rsidRDefault="00A72B2A">
      <w:pPr>
        <w:sectPr w:rsidR="00A72B2A">
          <w:pgSz w:w="12240" w:h="15840"/>
          <w:pgMar w:top="1500" w:right="960" w:bottom="940" w:left="1200" w:header="0" w:footer="746" w:gutter="0"/>
          <w:cols w:space="720"/>
        </w:sectPr>
      </w:pPr>
    </w:p>
    <w:p w14:paraId="507B5977" w14:textId="77777777" w:rsidR="00A72B2A" w:rsidRDefault="00C1541F">
      <w:pPr>
        <w:pStyle w:val="Heading1"/>
        <w:spacing w:before="74"/>
      </w:pPr>
      <w:bookmarkStart w:id="29" w:name="_bookmark28"/>
      <w:bookmarkEnd w:id="29"/>
      <w:r>
        <w:t>Editing Input Templates</w:t>
      </w:r>
    </w:p>
    <w:p w14:paraId="2724033F" w14:textId="77777777" w:rsidR="00A72B2A" w:rsidRDefault="00C1541F">
      <w:pPr>
        <w:pStyle w:val="BodyText"/>
        <w:spacing w:before="119"/>
        <w:ind w:left="240" w:right="631"/>
      </w:pPr>
      <w:r>
        <w:t>Input templates are used by package options that use the Surgery Screen Server to define the fields that are displayed for editing. These input templates may themselves be edited to add fields, to remove fields or to rearrange field display order. Below is a list of options used for entering operation or non-OR procedure information and the associated input templates used by the screen server.</w:t>
      </w:r>
    </w:p>
    <w:p w14:paraId="2B9D59A3" w14:textId="77777777" w:rsidR="00A72B2A" w:rsidRDefault="00A72B2A">
      <w:pPr>
        <w:pStyle w:val="BodyText"/>
        <w:spacing w:before="8"/>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1"/>
        <w:gridCol w:w="3097"/>
      </w:tblGrid>
      <w:tr w:rsidR="00A72B2A" w14:paraId="04B59E57" w14:textId="77777777">
        <w:trPr>
          <w:trHeight w:val="376"/>
        </w:trPr>
        <w:tc>
          <w:tcPr>
            <w:tcW w:w="5761" w:type="dxa"/>
            <w:shd w:val="clear" w:color="auto" w:fill="E4E4E4"/>
          </w:tcPr>
          <w:p w14:paraId="4E847C35" w14:textId="77777777" w:rsidR="00A72B2A" w:rsidRDefault="00C1541F">
            <w:pPr>
              <w:pStyle w:val="TableParagraph"/>
              <w:spacing w:before="57"/>
              <w:rPr>
                <w:rFonts w:ascii="Arial"/>
                <w:b/>
              </w:rPr>
            </w:pPr>
            <w:r>
              <w:rPr>
                <w:rFonts w:ascii="Arial"/>
                <w:b/>
              </w:rPr>
              <w:t>Option</w:t>
            </w:r>
          </w:p>
        </w:tc>
        <w:tc>
          <w:tcPr>
            <w:tcW w:w="3097" w:type="dxa"/>
            <w:shd w:val="clear" w:color="auto" w:fill="E4E4E4"/>
          </w:tcPr>
          <w:p w14:paraId="4B9DEDB9" w14:textId="77777777" w:rsidR="00A72B2A" w:rsidRDefault="00C1541F">
            <w:pPr>
              <w:pStyle w:val="TableParagraph"/>
              <w:spacing w:before="57"/>
              <w:rPr>
                <w:rFonts w:ascii="Arial"/>
                <w:b/>
              </w:rPr>
            </w:pPr>
            <w:r>
              <w:rPr>
                <w:rFonts w:ascii="Arial"/>
                <w:b/>
              </w:rPr>
              <w:t>Template</w:t>
            </w:r>
          </w:p>
        </w:tc>
      </w:tr>
      <w:tr w:rsidR="00A72B2A" w14:paraId="5E79A2BA" w14:textId="77777777">
        <w:trPr>
          <w:trHeight w:val="292"/>
        </w:trPr>
        <w:tc>
          <w:tcPr>
            <w:tcW w:w="5761" w:type="dxa"/>
          </w:tcPr>
          <w:p w14:paraId="468811B3" w14:textId="77777777" w:rsidR="00A72B2A" w:rsidRDefault="00C1541F">
            <w:pPr>
              <w:pStyle w:val="TableParagraph"/>
            </w:pPr>
            <w:r>
              <w:t>Surgical Staff [SROMEN-STAFF]</w:t>
            </w:r>
          </w:p>
        </w:tc>
        <w:tc>
          <w:tcPr>
            <w:tcW w:w="3097" w:type="dxa"/>
          </w:tcPr>
          <w:p w14:paraId="6D1BCC4D" w14:textId="77777777" w:rsidR="00A72B2A" w:rsidRDefault="00C1541F">
            <w:pPr>
              <w:pStyle w:val="TableParagraph"/>
            </w:pPr>
            <w:r>
              <w:t>SROMEN-STAFF</w:t>
            </w:r>
          </w:p>
        </w:tc>
      </w:tr>
      <w:tr w:rsidR="00A72B2A" w14:paraId="2207A30B" w14:textId="77777777">
        <w:trPr>
          <w:trHeight w:val="292"/>
        </w:trPr>
        <w:tc>
          <w:tcPr>
            <w:tcW w:w="5761" w:type="dxa"/>
          </w:tcPr>
          <w:p w14:paraId="7B64A40A" w14:textId="77777777" w:rsidR="00A72B2A" w:rsidRDefault="00C1541F">
            <w:pPr>
              <w:pStyle w:val="TableParagraph"/>
            </w:pPr>
            <w:r>
              <w:t>Operation Startup [SROMEN-START]</w:t>
            </w:r>
          </w:p>
        </w:tc>
        <w:tc>
          <w:tcPr>
            <w:tcW w:w="3097" w:type="dxa"/>
          </w:tcPr>
          <w:p w14:paraId="5EF6181B" w14:textId="77777777" w:rsidR="00A72B2A" w:rsidRDefault="00C1541F">
            <w:pPr>
              <w:pStyle w:val="TableParagraph"/>
            </w:pPr>
            <w:r>
              <w:t>SROMEN-START</w:t>
            </w:r>
          </w:p>
        </w:tc>
      </w:tr>
      <w:tr w:rsidR="00A72B2A" w14:paraId="18C58E72" w14:textId="77777777">
        <w:trPr>
          <w:trHeight w:val="292"/>
        </w:trPr>
        <w:tc>
          <w:tcPr>
            <w:tcW w:w="5761" w:type="dxa"/>
          </w:tcPr>
          <w:p w14:paraId="1A06B1AB" w14:textId="77777777" w:rsidR="00A72B2A" w:rsidRDefault="00C1541F">
            <w:pPr>
              <w:pStyle w:val="TableParagraph"/>
            </w:pPr>
            <w:r>
              <w:t>Operation [SROMEN-OP]</w:t>
            </w:r>
          </w:p>
        </w:tc>
        <w:tc>
          <w:tcPr>
            <w:tcW w:w="3097" w:type="dxa"/>
          </w:tcPr>
          <w:p w14:paraId="0DDAAA57" w14:textId="77777777" w:rsidR="00A72B2A" w:rsidRDefault="00C1541F">
            <w:pPr>
              <w:pStyle w:val="TableParagraph"/>
            </w:pPr>
            <w:r>
              <w:t>SROMEN-OPER</w:t>
            </w:r>
          </w:p>
        </w:tc>
      </w:tr>
      <w:tr w:rsidR="00A72B2A" w14:paraId="7BBC58B9" w14:textId="77777777">
        <w:trPr>
          <w:trHeight w:val="294"/>
        </w:trPr>
        <w:tc>
          <w:tcPr>
            <w:tcW w:w="5761" w:type="dxa"/>
          </w:tcPr>
          <w:p w14:paraId="6DF65FC9" w14:textId="77777777" w:rsidR="00A72B2A" w:rsidRDefault="00C1541F">
            <w:pPr>
              <w:pStyle w:val="TableParagraph"/>
              <w:spacing w:before="17"/>
            </w:pPr>
            <w:r>
              <w:t>Operation (Short Screen) [SROMEN-OUT]</w:t>
            </w:r>
          </w:p>
        </w:tc>
        <w:tc>
          <w:tcPr>
            <w:tcW w:w="3097" w:type="dxa"/>
          </w:tcPr>
          <w:p w14:paraId="1FC5A0F3" w14:textId="77777777" w:rsidR="00A72B2A" w:rsidRDefault="00C1541F">
            <w:pPr>
              <w:pStyle w:val="TableParagraph"/>
              <w:spacing w:before="17"/>
            </w:pPr>
            <w:r>
              <w:t>SROMEN-OUT</w:t>
            </w:r>
          </w:p>
        </w:tc>
      </w:tr>
      <w:tr w:rsidR="00A72B2A" w14:paraId="6682C11B" w14:textId="77777777">
        <w:trPr>
          <w:trHeight w:val="293"/>
        </w:trPr>
        <w:tc>
          <w:tcPr>
            <w:tcW w:w="5761" w:type="dxa"/>
          </w:tcPr>
          <w:p w14:paraId="03A4B83B" w14:textId="77777777" w:rsidR="00A72B2A" w:rsidRDefault="00C1541F">
            <w:pPr>
              <w:pStyle w:val="TableParagraph"/>
              <w:spacing w:before="16"/>
            </w:pPr>
            <w:r>
              <w:t>Post Operation [SROMEN-POST]</w:t>
            </w:r>
          </w:p>
        </w:tc>
        <w:tc>
          <w:tcPr>
            <w:tcW w:w="3097" w:type="dxa"/>
          </w:tcPr>
          <w:p w14:paraId="613C6F32" w14:textId="77777777" w:rsidR="00A72B2A" w:rsidRDefault="00C1541F">
            <w:pPr>
              <w:pStyle w:val="TableParagraph"/>
              <w:spacing w:before="16"/>
            </w:pPr>
            <w:r>
              <w:t>SROMEN-POST</w:t>
            </w:r>
          </w:p>
        </w:tc>
      </w:tr>
      <w:tr w:rsidR="00A72B2A" w14:paraId="3716C670" w14:textId="77777777">
        <w:trPr>
          <w:trHeight w:val="292"/>
        </w:trPr>
        <w:tc>
          <w:tcPr>
            <w:tcW w:w="5761" w:type="dxa"/>
          </w:tcPr>
          <w:p w14:paraId="413710E2" w14:textId="77777777" w:rsidR="00A72B2A" w:rsidRDefault="00C1541F">
            <w:pPr>
              <w:pStyle w:val="TableParagraph"/>
            </w:pPr>
            <w:r>
              <w:t>Enter PAC(U) Information [SROMEN-PACU]</w:t>
            </w:r>
          </w:p>
        </w:tc>
        <w:tc>
          <w:tcPr>
            <w:tcW w:w="3097" w:type="dxa"/>
          </w:tcPr>
          <w:p w14:paraId="788F9367" w14:textId="77777777" w:rsidR="00A72B2A" w:rsidRDefault="00C1541F">
            <w:pPr>
              <w:pStyle w:val="TableParagraph"/>
            </w:pPr>
            <w:r>
              <w:t>SROMEN-PACU</w:t>
            </w:r>
          </w:p>
        </w:tc>
      </w:tr>
      <w:tr w:rsidR="00A72B2A" w14:paraId="403B62F3" w14:textId="77777777">
        <w:trPr>
          <w:trHeight w:val="294"/>
        </w:trPr>
        <w:tc>
          <w:tcPr>
            <w:tcW w:w="5761" w:type="dxa"/>
          </w:tcPr>
          <w:p w14:paraId="7FC77F70" w14:textId="77777777" w:rsidR="00A72B2A" w:rsidRDefault="00C1541F">
            <w:pPr>
              <w:pStyle w:val="TableParagraph"/>
            </w:pPr>
            <w:r>
              <w:t>Edit Non-O.R. Procedure [SRONOP-EDIT]</w:t>
            </w:r>
          </w:p>
        </w:tc>
        <w:tc>
          <w:tcPr>
            <w:tcW w:w="3097" w:type="dxa"/>
          </w:tcPr>
          <w:p w14:paraId="2370FA34" w14:textId="77777777" w:rsidR="00A72B2A" w:rsidRDefault="00C1541F">
            <w:pPr>
              <w:pStyle w:val="TableParagraph"/>
            </w:pPr>
            <w:r>
              <w:t>SRNON-OR</w:t>
            </w:r>
          </w:p>
        </w:tc>
      </w:tr>
    </w:tbl>
    <w:p w14:paraId="414FD7BF" w14:textId="77777777" w:rsidR="00A72B2A" w:rsidRDefault="00A72B2A">
      <w:pPr>
        <w:sectPr w:rsidR="00A72B2A">
          <w:pgSz w:w="12240" w:h="15840"/>
          <w:pgMar w:top="1360" w:right="960" w:bottom="940" w:left="1200" w:header="0" w:footer="746" w:gutter="0"/>
          <w:cols w:space="720"/>
        </w:sectPr>
      </w:pPr>
    </w:p>
    <w:p w14:paraId="2F14A190" w14:textId="13426614" w:rsidR="00A72B2A" w:rsidRDefault="007B76B0">
      <w:pPr>
        <w:pStyle w:val="Heading1"/>
      </w:pPr>
      <w:r>
        <w:rPr>
          <w:noProof/>
        </w:rPr>
        <mc:AlternateContent>
          <mc:Choice Requires="wps">
            <w:drawing>
              <wp:anchor distT="0" distB="0" distL="0" distR="0" simplePos="0" relativeHeight="487598080" behindDoc="1" locked="0" layoutInCell="1" allowOverlap="1" wp14:anchorId="44990262" wp14:editId="48C6F218">
                <wp:simplePos x="0" y="0"/>
                <wp:positionH relativeFrom="page">
                  <wp:posOffset>896620</wp:posOffset>
                </wp:positionH>
                <wp:positionV relativeFrom="paragraph">
                  <wp:posOffset>328295</wp:posOffset>
                </wp:positionV>
                <wp:extent cx="5981065" cy="27305"/>
                <wp:effectExtent l="0" t="0" r="0" b="0"/>
                <wp:wrapTopAndBottom/>
                <wp:docPr id="4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75567B" id="Rectangle 20" o:spid="_x0000_s1026" style="position:absolute;margin-left:70.6pt;margin-top:25.85pt;width:470.95pt;height:2.15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" fillcolor="black" stroked="f">
                <w10:wrap type="topAndBottom" anchorx="page"/>
              </v:rect>
            </w:pict>
          </mc:Fallback>
        </mc:AlternateContent>
      </w:r>
      <w:bookmarkStart w:id="30" w:name="_bookmark29"/>
      <w:bookmarkEnd w:id="30"/>
      <w:r w:rsidR="00C1541F">
        <w:t>Globals in the Surgery Package</w:t>
      </w:r>
    </w:p>
    <w:p w14:paraId="4586EFB9" w14:textId="77777777" w:rsidR="00A72B2A" w:rsidRDefault="00A72B2A">
      <w:pPr>
        <w:pStyle w:val="BodyText"/>
        <w:spacing w:before="10"/>
        <w:rPr>
          <w:rFonts w:ascii="Arial"/>
          <w:b/>
          <w:sz w:val="10"/>
        </w:rPr>
      </w:pPr>
    </w:p>
    <w:p w14:paraId="64A760F3" w14:textId="77777777" w:rsidR="00A72B2A" w:rsidRDefault="00C1541F">
      <w:pPr>
        <w:pStyle w:val="BodyText"/>
        <w:spacing w:before="92"/>
        <w:ind w:left="240"/>
      </w:pPr>
      <w:r>
        <w:t>The Surgery package stores data in the following globals.</w:t>
      </w:r>
    </w:p>
    <w:p w14:paraId="043F34D4" w14:textId="77777777" w:rsidR="00A72B2A" w:rsidRDefault="00A72B2A">
      <w:pPr>
        <w:pStyle w:val="BodyText"/>
      </w:pPr>
    </w:p>
    <w:p w14:paraId="07DA67BC" w14:textId="77777777" w:rsidR="00A72B2A" w:rsidRDefault="00C1541F">
      <w:pPr>
        <w:pStyle w:val="BodyText"/>
        <w:spacing w:line="252" w:lineRule="exact"/>
        <w:ind w:left="240"/>
      </w:pPr>
      <w:r>
        <w:t>^SRF</w:t>
      </w:r>
    </w:p>
    <w:p w14:paraId="60CA4C0B" w14:textId="77777777" w:rsidR="00A72B2A" w:rsidRDefault="00C1541F">
      <w:pPr>
        <w:pStyle w:val="BodyText"/>
        <w:spacing w:line="252" w:lineRule="exact"/>
        <w:ind w:left="240"/>
      </w:pPr>
      <w:r>
        <w:t>^SRO</w:t>
      </w:r>
    </w:p>
    <w:p w14:paraId="4BD43D67" w14:textId="77777777" w:rsidR="00A72B2A" w:rsidRDefault="00C1541F">
      <w:pPr>
        <w:pStyle w:val="BodyText"/>
        <w:spacing w:before="1" w:line="252" w:lineRule="exact"/>
        <w:ind w:left="240"/>
      </w:pPr>
      <w:r>
        <w:t>^SRP</w:t>
      </w:r>
    </w:p>
    <w:p w14:paraId="2844787A" w14:textId="77777777" w:rsidR="00A72B2A" w:rsidRDefault="00C1541F">
      <w:pPr>
        <w:pStyle w:val="BodyText"/>
        <w:spacing w:line="252" w:lineRule="exact"/>
        <w:ind w:left="240"/>
      </w:pPr>
      <w:r>
        <w:t>^SRS</w:t>
      </w:r>
    </w:p>
    <w:p w14:paraId="65CEB4EA" w14:textId="77777777" w:rsidR="00A72B2A" w:rsidRDefault="00C1541F">
      <w:pPr>
        <w:pStyle w:val="BodyText"/>
        <w:spacing w:line="252" w:lineRule="exact"/>
        <w:ind w:left="240"/>
      </w:pPr>
      <w:r>
        <w:t>^SRT</w:t>
      </w:r>
    </w:p>
    <w:p w14:paraId="45FF519F" w14:textId="77777777" w:rsidR="00A72B2A" w:rsidRDefault="00C1541F">
      <w:pPr>
        <w:pStyle w:val="BodyText"/>
        <w:spacing w:before="2"/>
        <w:ind w:left="240"/>
      </w:pPr>
      <w:r>
        <w:t>^SRU</w:t>
      </w:r>
    </w:p>
    <w:p w14:paraId="6EEB07B7" w14:textId="77777777" w:rsidR="00A72B2A" w:rsidRDefault="00A72B2A">
      <w:pPr>
        <w:pStyle w:val="BodyText"/>
      </w:pPr>
    </w:p>
    <w:p w14:paraId="4993F835" w14:textId="77777777" w:rsidR="00A72B2A" w:rsidRDefault="00C1541F">
      <w:pPr>
        <w:pStyle w:val="Heading1"/>
        <w:spacing w:before="0"/>
      </w:pPr>
      <w:bookmarkStart w:id="31" w:name="_bookmark30"/>
      <w:bookmarkEnd w:id="31"/>
      <w:r>
        <w:t>Journaling Globals</w:t>
      </w:r>
    </w:p>
    <w:p w14:paraId="4CA5E57D" w14:textId="77777777" w:rsidR="00A72B2A" w:rsidRDefault="00C1541F">
      <w:pPr>
        <w:pStyle w:val="BodyText"/>
        <w:spacing w:before="120"/>
        <w:ind w:left="240"/>
      </w:pPr>
      <w:r>
        <w:t>The globals SR* are recommended for journaling.</w:t>
      </w:r>
    </w:p>
    <w:p w14:paraId="1361DD41" w14:textId="77777777" w:rsidR="00A72B2A" w:rsidRDefault="00A72B2A">
      <w:pPr>
        <w:sectPr w:rsidR="00A72B2A">
          <w:pgSz w:w="12240" w:h="15840"/>
          <w:pgMar w:top="1360" w:right="960" w:bottom="940" w:left="1200" w:header="0" w:footer="746" w:gutter="0"/>
          <w:cols w:space="720"/>
        </w:sectPr>
      </w:pPr>
    </w:p>
    <w:p w14:paraId="2C71CF38" w14:textId="77777777" w:rsidR="00A72B2A" w:rsidRDefault="00C1541F">
      <w:pPr>
        <w:spacing w:before="74"/>
        <w:ind w:left="220" w:right="454"/>
        <w:jc w:val="center"/>
        <w:rPr>
          <w:i/>
        </w:rPr>
      </w:pPr>
      <w:r>
        <w:rPr>
          <w:i/>
        </w:rPr>
        <w:t>(This page included for two-sided copying.)</w:t>
      </w:r>
    </w:p>
    <w:p w14:paraId="2527718F" w14:textId="77777777" w:rsidR="00A72B2A" w:rsidRDefault="00A72B2A">
      <w:pPr>
        <w:jc w:val="center"/>
        <w:sectPr w:rsidR="00A72B2A">
          <w:pgSz w:w="12240" w:h="15840"/>
          <w:pgMar w:top="1360" w:right="960" w:bottom="940" w:left="1200" w:header="0" w:footer="746" w:gutter="0"/>
          <w:cols w:space="720"/>
        </w:sectPr>
      </w:pPr>
    </w:p>
    <w:p w14:paraId="753C4919" w14:textId="0F7140CF" w:rsidR="00A72B2A" w:rsidRDefault="007B76B0">
      <w:pPr>
        <w:pStyle w:val="Heading1"/>
      </w:pPr>
      <w:r>
        <w:rPr>
          <w:noProof/>
        </w:rPr>
        <mc:AlternateContent>
          <mc:Choice Requires="wps">
            <w:drawing>
              <wp:anchor distT="0" distB="0" distL="0" distR="0" simplePos="0" relativeHeight="487598592" behindDoc="1" locked="0" layoutInCell="1" allowOverlap="1" wp14:anchorId="3CFD4A1C" wp14:editId="1526E022">
                <wp:simplePos x="0" y="0"/>
                <wp:positionH relativeFrom="page">
                  <wp:posOffset>896620</wp:posOffset>
                </wp:positionH>
                <wp:positionV relativeFrom="paragraph">
                  <wp:posOffset>328295</wp:posOffset>
                </wp:positionV>
                <wp:extent cx="5981065" cy="27305"/>
                <wp:effectExtent l="0" t="0" r="0" b="0"/>
                <wp:wrapTopAndBottom/>
                <wp:docPr id="4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FC108D" id="Rectangle 19" o:spid="_x0000_s1026" style="position:absolute;margin-left:70.6pt;margin-top:25.85pt;width:470.95pt;height:2.1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" fillcolor="black" stroked="f">
                <w10:wrap type="topAndBottom" anchorx="page"/>
              </v:rect>
            </w:pict>
          </mc:Fallback>
        </mc:AlternateContent>
      </w:r>
      <w:bookmarkStart w:id="32" w:name="_bookmark31"/>
      <w:bookmarkEnd w:id="32"/>
      <w:r w:rsidR="00C1541F">
        <w:t>Archiving and Purging</w:t>
      </w:r>
    </w:p>
    <w:p w14:paraId="24CD2F3B" w14:textId="77777777" w:rsidR="00A72B2A" w:rsidRDefault="00A72B2A">
      <w:pPr>
        <w:pStyle w:val="BodyText"/>
        <w:spacing w:before="10"/>
        <w:rPr>
          <w:rFonts w:ascii="Arial"/>
          <w:b/>
          <w:sz w:val="10"/>
        </w:rPr>
      </w:pPr>
    </w:p>
    <w:p w14:paraId="6E99BAAE" w14:textId="77777777" w:rsidR="00A72B2A" w:rsidRDefault="00C1541F">
      <w:pPr>
        <w:pStyle w:val="BodyText"/>
        <w:spacing w:before="92"/>
        <w:ind w:left="240"/>
      </w:pPr>
      <w:r>
        <w:t>This section describes the archiving and purging processes related to the Surgery package.</w:t>
      </w:r>
    </w:p>
    <w:p w14:paraId="1A9B93A8" w14:textId="77777777" w:rsidR="00A72B2A" w:rsidRDefault="00A72B2A">
      <w:pPr>
        <w:pStyle w:val="BodyText"/>
        <w:spacing w:before="11"/>
        <w:rPr>
          <w:sz w:val="21"/>
        </w:rPr>
      </w:pPr>
    </w:p>
    <w:p w14:paraId="5D7C63FA" w14:textId="77777777" w:rsidR="00A72B2A" w:rsidRDefault="00C1541F">
      <w:pPr>
        <w:pStyle w:val="Heading1"/>
        <w:spacing w:before="0"/>
      </w:pPr>
      <w:bookmarkStart w:id="33" w:name="_bookmark32"/>
      <w:bookmarkEnd w:id="33"/>
      <w:r>
        <w:t>Archiving</w:t>
      </w:r>
    </w:p>
    <w:p w14:paraId="081466C2" w14:textId="77777777" w:rsidR="00A72B2A" w:rsidRDefault="00C1541F">
      <w:pPr>
        <w:pStyle w:val="BodyText"/>
        <w:spacing w:before="119"/>
        <w:ind w:left="240"/>
      </w:pPr>
      <w:r>
        <w:t>Surgery V. 3.0 does not provide for the archiving of data.</w:t>
      </w:r>
    </w:p>
    <w:p w14:paraId="11B6DA66" w14:textId="77777777" w:rsidR="00A72B2A" w:rsidRDefault="00A72B2A">
      <w:pPr>
        <w:pStyle w:val="BodyText"/>
      </w:pPr>
    </w:p>
    <w:p w14:paraId="2EE53E31" w14:textId="77777777" w:rsidR="00A72B2A" w:rsidRDefault="00C1541F">
      <w:pPr>
        <w:pStyle w:val="Heading1"/>
        <w:spacing w:before="0"/>
      </w:pPr>
      <w:bookmarkStart w:id="34" w:name="_bookmark33"/>
      <w:bookmarkEnd w:id="34"/>
      <w:r>
        <w:t>Purging</w:t>
      </w:r>
    </w:p>
    <w:p w14:paraId="2B8FAE0D" w14:textId="77777777" w:rsidR="00A72B2A" w:rsidRDefault="00C1541F">
      <w:pPr>
        <w:pStyle w:val="BodyText"/>
        <w:spacing w:before="122"/>
        <w:ind w:left="240" w:right="551"/>
      </w:pPr>
      <w:r>
        <w:t xml:space="preserve">The Surgery package contains the </w:t>
      </w:r>
      <w:r>
        <w:rPr>
          <w:i/>
        </w:rPr>
        <w:t xml:space="preserve">Surgery Nightly Cleanup and Updates </w:t>
      </w:r>
      <w:r>
        <w:t>[SRTASK-NIGHT] option, which should be tasked to run nightly for purging outstanding requests that have not been acted upon and are older than 14 days, based upon the requested date of operation. The Surgery package also includes an option within the Utilization module for purging information from the SURGERY UTILIZATION file (#131.8) prior to the selected date.</w:t>
      </w:r>
    </w:p>
    <w:p w14:paraId="4214F0CE" w14:textId="77777777" w:rsidR="00A72B2A" w:rsidRDefault="00A72B2A">
      <w:pPr>
        <w:sectPr w:rsidR="00A72B2A">
          <w:pgSz w:w="12240" w:h="15840"/>
          <w:pgMar w:top="1360" w:right="960" w:bottom="940" w:left="1200" w:header="0" w:footer="746" w:gutter="0"/>
          <w:cols w:space="720"/>
        </w:sectPr>
      </w:pPr>
    </w:p>
    <w:p w14:paraId="3866DEA3" w14:textId="77777777" w:rsidR="00A72B2A" w:rsidRDefault="00C1541F">
      <w:pPr>
        <w:spacing w:before="74"/>
        <w:ind w:left="220" w:right="454"/>
        <w:jc w:val="center"/>
        <w:rPr>
          <w:i/>
        </w:rPr>
      </w:pPr>
      <w:r>
        <w:rPr>
          <w:i/>
        </w:rPr>
        <w:t>(This page included for two-sided copying.)</w:t>
      </w:r>
    </w:p>
    <w:p w14:paraId="5D77D7D9" w14:textId="77777777" w:rsidR="00A72B2A" w:rsidRDefault="00A72B2A">
      <w:pPr>
        <w:jc w:val="center"/>
        <w:sectPr w:rsidR="00A72B2A">
          <w:pgSz w:w="12240" w:h="15840"/>
          <w:pgMar w:top="1360" w:right="960" w:bottom="940" w:left="1200" w:header="0" w:footer="746" w:gutter="0"/>
          <w:cols w:space="720"/>
        </w:sectPr>
      </w:pPr>
    </w:p>
    <w:p w14:paraId="59A0885B" w14:textId="5B0623F9" w:rsidR="00A72B2A" w:rsidRDefault="007B76B0">
      <w:pPr>
        <w:pStyle w:val="Heading1"/>
      </w:pPr>
      <w:r>
        <w:rPr>
          <w:noProof/>
        </w:rPr>
        <mc:AlternateContent>
          <mc:Choice Requires="wps">
            <w:drawing>
              <wp:anchor distT="0" distB="0" distL="0" distR="0" simplePos="0" relativeHeight="487599104" behindDoc="1" locked="0" layoutInCell="1" allowOverlap="1" wp14:anchorId="5C10EC36" wp14:editId="1D72DFF3">
                <wp:simplePos x="0" y="0"/>
                <wp:positionH relativeFrom="page">
                  <wp:posOffset>896620</wp:posOffset>
                </wp:positionH>
                <wp:positionV relativeFrom="paragraph">
                  <wp:posOffset>328295</wp:posOffset>
                </wp:positionV>
                <wp:extent cx="5981065" cy="27305"/>
                <wp:effectExtent l="0" t="0" r="0" b="0"/>
                <wp:wrapTopAndBottom/>
                <wp:docPr id="4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D2D84" id="Rectangle 18" o:spid="_x0000_s1026" style="position:absolute;margin-left:70.6pt;margin-top:25.85pt;width:470.95pt;height:2.1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" fillcolor="black" stroked="f">
                <w10:wrap type="topAndBottom" anchorx="page"/>
              </v:rect>
            </w:pict>
          </mc:Fallback>
        </mc:AlternateContent>
      </w:r>
      <w:bookmarkStart w:id="35" w:name="_bookmark34"/>
      <w:bookmarkEnd w:id="35"/>
      <w:r w:rsidR="00C1541F">
        <w:t>Callable Routines</w:t>
      </w:r>
    </w:p>
    <w:p w14:paraId="7E9BF3CE" w14:textId="77777777" w:rsidR="00A72B2A" w:rsidRDefault="00A72B2A">
      <w:pPr>
        <w:pStyle w:val="BodyText"/>
        <w:spacing w:before="10"/>
        <w:rPr>
          <w:rFonts w:ascii="Arial"/>
          <w:b/>
          <w:sz w:val="10"/>
        </w:rPr>
      </w:pPr>
    </w:p>
    <w:p w14:paraId="3FE5237E" w14:textId="77777777" w:rsidR="00A72B2A" w:rsidRDefault="00C1541F">
      <w:pPr>
        <w:pStyle w:val="BodyText"/>
        <w:spacing w:before="92"/>
        <w:ind w:left="240" w:right="754"/>
      </w:pPr>
      <w:r>
        <w:t>The following routines have callable entry points and are available to other packages through Database Integration Control Agreements (ICRs).</w:t>
      </w:r>
    </w:p>
    <w:p w14:paraId="548F63C7" w14:textId="77777777" w:rsidR="00A72B2A" w:rsidRDefault="00A72B2A">
      <w:pPr>
        <w:pStyle w:val="BodyText"/>
        <w:spacing w:before="4"/>
      </w:pPr>
    </w:p>
    <w:p w14:paraId="1BF39C51" w14:textId="77777777" w:rsidR="00A72B2A" w:rsidRDefault="00C1541F">
      <w:pPr>
        <w:pStyle w:val="Heading5"/>
        <w:spacing w:line="251" w:lineRule="exact"/>
      </w:pPr>
      <w:r>
        <w:t>SROANEST</w:t>
      </w:r>
    </w:p>
    <w:p w14:paraId="6BC08CCA" w14:textId="77777777" w:rsidR="00A72B2A" w:rsidRDefault="00C1541F">
      <w:pPr>
        <w:tabs>
          <w:tab w:val="left" w:pos="1680"/>
        </w:tabs>
        <w:spacing w:line="251" w:lineRule="exact"/>
        <w:ind w:left="240"/>
        <w:rPr>
          <w:b/>
        </w:rPr>
      </w:pPr>
      <w:r>
        <w:t>Entry</w:t>
      </w:r>
      <w:r>
        <w:rPr>
          <w:spacing w:val="-3"/>
        </w:rPr>
        <w:t xml:space="preserve"> </w:t>
      </w:r>
      <w:r>
        <w:t>point:</w:t>
      </w:r>
      <w:r>
        <w:tab/>
      </w:r>
      <w:r>
        <w:rPr>
          <w:b/>
        </w:rPr>
        <w:t>ANESTIME</w:t>
      </w:r>
    </w:p>
    <w:p w14:paraId="54E61885" w14:textId="77777777" w:rsidR="00A72B2A" w:rsidRDefault="00C1541F">
      <w:pPr>
        <w:pStyle w:val="BodyText"/>
        <w:ind w:left="240" w:right="662"/>
      </w:pPr>
      <w:r>
        <w:t>This call returns an array containing multiple anesthesia time records, total anesthesia time in minutes, Surgical case number, Principal Diagnosis Code (internal value), Service Connected and Environmental Indicators.</w:t>
      </w:r>
    </w:p>
    <w:p w14:paraId="1A4778F7" w14:textId="77777777" w:rsidR="00A72B2A" w:rsidRDefault="00C1541F">
      <w:pPr>
        <w:pStyle w:val="BodyText"/>
        <w:spacing w:line="252" w:lineRule="exact"/>
        <w:ind w:left="240"/>
      </w:pPr>
      <w:r>
        <w:t>Input variable: DFN - The patient’s IEN in the PATIENT file (#2).</w:t>
      </w:r>
    </w:p>
    <w:p w14:paraId="42F85C9E" w14:textId="77777777" w:rsidR="00A72B2A" w:rsidRDefault="00C1541F">
      <w:pPr>
        <w:pStyle w:val="BodyText"/>
        <w:spacing w:before="1"/>
        <w:ind w:left="1680" w:right="582"/>
      </w:pPr>
      <w:r>
        <w:t>SRFDATE - the start date of operation to begin looking for matching surgical cases. SRTDATE - the end date of operation to begin looking for matching surgical cases.</w:t>
      </w:r>
    </w:p>
    <w:p w14:paraId="4D05FEC7" w14:textId="77777777" w:rsidR="00A72B2A" w:rsidRDefault="00A72B2A">
      <w:pPr>
        <w:pStyle w:val="BodyText"/>
        <w:spacing w:before="4"/>
      </w:pPr>
    </w:p>
    <w:p w14:paraId="7A0BE8EA" w14:textId="77777777" w:rsidR="00A72B2A" w:rsidRDefault="00C1541F">
      <w:pPr>
        <w:pStyle w:val="Heading5"/>
        <w:spacing w:before="1"/>
      </w:pPr>
      <w:r>
        <w:t>SROESL</w:t>
      </w:r>
    </w:p>
    <w:p w14:paraId="35F343EE" w14:textId="77777777" w:rsidR="00A72B2A" w:rsidRDefault="00C1541F">
      <w:pPr>
        <w:tabs>
          <w:tab w:val="left" w:pos="1680"/>
        </w:tabs>
        <w:spacing w:before="35"/>
        <w:ind w:left="240"/>
        <w:rPr>
          <w:b/>
        </w:rPr>
      </w:pPr>
      <w:r>
        <w:t>Entry</w:t>
      </w:r>
      <w:r>
        <w:rPr>
          <w:spacing w:val="-3"/>
        </w:rPr>
        <w:t xml:space="preserve"> </w:t>
      </w:r>
      <w:r>
        <w:t>point:</w:t>
      </w:r>
      <w:r>
        <w:tab/>
      </w:r>
      <w:r>
        <w:rPr>
          <w:b/>
        </w:rPr>
        <w:t>CASLIST(SDFN,SIDN)</w:t>
      </w:r>
    </w:p>
    <w:p w14:paraId="5081E318" w14:textId="77777777" w:rsidR="00A72B2A" w:rsidRDefault="00C1541F">
      <w:pPr>
        <w:pStyle w:val="BodyText"/>
        <w:spacing w:before="39" w:line="278" w:lineRule="auto"/>
        <w:ind w:left="240" w:right="833"/>
      </w:pPr>
      <w:r>
        <w:t>This call generates a list of all signed Surgery reports of a given Report Identifier type for that patient. Input variable: SRDFN - The patient’s IEN in the PATIENT file (#2).</w:t>
      </w:r>
    </w:p>
    <w:p w14:paraId="21F1DD32" w14:textId="77777777" w:rsidR="00A72B2A" w:rsidRDefault="00C1541F">
      <w:pPr>
        <w:pStyle w:val="BodyText"/>
        <w:spacing w:line="252" w:lineRule="exact"/>
        <w:ind w:left="45" w:right="3554"/>
        <w:jc w:val="center"/>
      </w:pPr>
      <w:r>
        <w:t>SIDN – The identifier for the report.</w:t>
      </w:r>
    </w:p>
    <w:p w14:paraId="56BF99F5" w14:textId="77777777" w:rsidR="00A72B2A" w:rsidRDefault="00A72B2A">
      <w:pPr>
        <w:pStyle w:val="BodyText"/>
        <w:spacing w:before="4"/>
        <w:rPr>
          <w:sz w:val="29"/>
        </w:rPr>
      </w:pPr>
    </w:p>
    <w:p w14:paraId="0F824132" w14:textId="77777777" w:rsidR="00A72B2A" w:rsidRDefault="00C1541F">
      <w:pPr>
        <w:pStyle w:val="Heading5"/>
      </w:pPr>
      <w:r>
        <w:t>SROGMTS</w:t>
      </w:r>
    </w:p>
    <w:p w14:paraId="130BD1F1" w14:textId="77777777" w:rsidR="00A72B2A" w:rsidRDefault="00C1541F">
      <w:pPr>
        <w:tabs>
          <w:tab w:val="left" w:pos="1680"/>
        </w:tabs>
        <w:spacing w:before="35"/>
        <w:ind w:left="240"/>
        <w:rPr>
          <w:b/>
        </w:rPr>
      </w:pPr>
      <w:r>
        <w:t>Entry</w:t>
      </w:r>
      <w:r>
        <w:rPr>
          <w:spacing w:val="-3"/>
        </w:rPr>
        <w:t xml:space="preserve"> </w:t>
      </w:r>
      <w:r>
        <w:t>point:</w:t>
      </w:r>
      <w:r>
        <w:tab/>
      </w:r>
      <w:r>
        <w:rPr>
          <w:b/>
        </w:rPr>
        <w:t>HS(IEN)</w:t>
      </w:r>
    </w:p>
    <w:p w14:paraId="4781B58F" w14:textId="77777777" w:rsidR="00A72B2A" w:rsidRDefault="00C1541F">
      <w:pPr>
        <w:pStyle w:val="BodyText"/>
        <w:spacing w:before="40"/>
        <w:ind w:left="240"/>
      </w:pPr>
      <w:r>
        <w:t>This call extracts Surgery Reports from Surgery/TIU globals.</w:t>
      </w:r>
    </w:p>
    <w:p w14:paraId="561F12D4" w14:textId="77777777" w:rsidR="00A72B2A" w:rsidRDefault="00C1541F">
      <w:pPr>
        <w:pStyle w:val="BodyText"/>
        <w:spacing w:before="42"/>
        <w:ind w:left="240"/>
      </w:pPr>
      <w:r>
        <w:t>Input variable: IEN - The Internal Entry Number of the SURGERY file (#130).</w:t>
      </w:r>
    </w:p>
    <w:p w14:paraId="01222DBB" w14:textId="77777777" w:rsidR="00A72B2A" w:rsidRDefault="00A72B2A">
      <w:pPr>
        <w:pStyle w:val="BodyText"/>
        <w:spacing w:before="10"/>
        <w:rPr>
          <w:sz w:val="25"/>
        </w:rPr>
      </w:pPr>
    </w:p>
    <w:p w14:paraId="174102D4" w14:textId="77777777" w:rsidR="00A72B2A" w:rsidRDefault="00C1541F">
      <w:pPr>
        <w:pStyle w:val="Heading5"/>
        <w:spacing w:line="250" w:lineRule="exact"/>
      </w:pPr>
      <w:r>
        <w:t>SROGTSR</w:t>
      </w:r>
    </w:p>
    <w:p w14:paraId="341632B8" w14:textId="77777777" w:rsidR="00A72B2A" w:rsidRDefault="00C1541F">
      <w:pPr>
        <w:tabs>
          <w:tab w:val="left" w:pos="1680"/>
        </w:tabs>
        <w:spacing w:line="250" w:lineRule="exact"/>
        <w:ind w:left="240"/>
        <w:rPr>
          <w:b/>
        </w:rPr>
      </w:pPr>
      <w:r>
        <w:t>Entry</w:t>
      </w:r>
      <w:r>
        <w:rPr>
          <w:spacing w:val="-3"/>
        </w:rPr>
        <w:t xml:space="preserve"> </w:t>
      </w:r>
      <w:r>
        <w:t>point:</w:t>
      </w:r>
      <w:r>
        <w:tab/>
      </w:r>
      <w:r>
        <w:rPr>
          <w:b/>
        </w:rPr>
        <w:t>GET(SRGY,SRDFN)</w:t>
      </w:r>
    </w:p>
    <w:p w14:paraId="52A4888F" w14:textId="77777777" w:rsidR="00A72B2A" w:rsidRDefault="00C1541F">
      <w:pPr>
        <w:pStyle w:val="BodyText"/>
        <w:spacing w:before="1" w:line="252" w:lineRule="exact"/>
        <w:ind w:left="16" w:right="3554"/>
        <w:jc w:val="center"/>
      </w:pPr>
      <w:r>
        <w:t>This call returns an array containing a list of the patient’s operations.</w:t>
      </w:r>
    </w:p>
    <w:p w14:paraId="0D17B1A1" w14:textId="77777777" w:rsidR="00A72B2A" w:rsidRDefault="00C1541F">
      <w:pPr>
        <w:pStyle w:val="BodyText"/>
        <w:tabs>
          <w:tab w:val="left" w:pos="2400"/>
        </w:tabs>
        <w:spacing w:line="252" w:lineRule="exact"/>
        <w:ind w:left="511"/>
      </w:pPr>
      <w:r>
        <w:t>Parameter</w:t>
      </w:r>
      <w:r>
        <w:rPr>
          <w:spacing w:val="-2"/>
        </w:rPr>
        <w:t xml:space="preserve"> </w:t>
      </w:r>
      <w:r>
        <w:t>list:</w:t>
      </w:r>
      <w:r>
        <w:tab/>
        <w:t>SRGY - the name of the</w:t>
      </w:r>
      <w:r>
        <w:rPr>
          <w:spacing w:val="-3"/>
        </w:rPr>
        <w:t xml:space="preserve"> </w:t>
      </w:r>
      <w:r>
        <w:t>array</w:t>
      </w:r>
    </w:p>
    <w:p w14:paraId="610616D9" w14:textId="77777777" w:rsidR="00A72B2A" w:rsidRDefault="00C1541F">
      <w:pPr>
        <w:pStyle w:val="BodyText"/>
        <w:spacing w:before="2"/>
        <w:ind w:left="2400"/>
      </w:pPr>
      <w:r>
        <w:t>SRDFN - the patient’s IEN in the PATIENT file (#2)</w:t>
      </w:r>
    </w:p>
    <w:p w14:paraId="41A766DD" w14:textId="77777777" w:rsidR="00A72B2A" w:rsidRDefault="00A72B2A">
      <w:pPr>
        <w:pStyle w:val="BodyText"/>
        <w:spacing w:before="2"/>
      </w:pPr>
    </w:p>
    <w:p w14:paraId="4E21F291" w14:textId="77777777" w:rsidR="00A72B2A" w:rsidRDefault="00C1541F">
      <w:pPr>
        <w:pStyle w:val="Heading5"/>
        <w:spacing w:before="1" w:line="251" w:lineRule="exact"/>
      </w:pPr>
      <w:r>
        <w:t>SROPRPT</w:t>
      </w:r>
    </w:p>
    <w:p w14:paraId="07638D0E" w14:textId="77777777" w:rsidR="00A72B2A" w:rsidRDefault="00C1541F">
      <w:pPr>
        <w:tabs>
          <w:tab w:val="left" w:pos="1680"/>
        </w:tabs>
        <w:spacing w:line="251" w:lineRule="exact"/>
        <w:ind w:left="240"/>
        <w:rPr>
          <w:b/>
        </w:rPr>
      </w:pPr>
      <w:r>
        <w:t>Entry</w:t>
      </w:r>
      <w:r>
        <w:rPr>
          <w:spacing w:val="-3"/>
        </w:rPr>
        <w:t xml:space="preserve"> </w:t>
      </w:r>
      <w:r>
        <w:t>point:</w:t>
      </w:r>
      <w:r>
        <w:tab/>
      </w:r>
      <w:r>
        <w:rPr>
          <w:b/>
        </w:rPr>
        <w:t>SROPRPT</w:t>
      </w:r>
    </w:p>
    <w:p w14:paraId="1127068A" w14:textId="77777777" w:rsidR="00A72B2A" w:rsidRDefault="00C1541F">
      <w:pPr>
        <w:pStyle w:val="BodyText"/>
        <w:spacing w:line="252" w:lineRule="exact"/>
        <w:ind w:left="240"/>
        <w:jc w:val="both"/>
      </w:pPr>
      <w:r>
        <w:t>This call displays the Operation Report.</w:t>
      </w:r>
    </w:p>
    <w:p w14:paraId="2132954E" w14:textId="77777777" w:rsidR="00A72B2A" w:rsidRDefault="00C1541F">
      <w:pPr>
        <w:pStyle w:val="BodyText"/>
        <w:tabs>
          <w:tab w:val="left" w:pos="2400"/>
        </w:tabs>
        <w:spacing w:before="1"/>
        <w:ind w:left="2400" w:right="769" w:hanging="1889"/>
        <w:jc w:val="both"/>
      </w:pPr>
      <w:r>
        <w:t>Input variable:</w:t>
      </w:r>
      <w:r>
        <w:tab/>
        <w:t>The variable SRTN (which identifies the surgical case) may be defined before making the call. If the variable SRTN is not defined when the call is made,</w:t>
      </w:r>
      <w:r>
        <w:rPr>
          <w:spacing w:val="-24"/>
        </w:rPr>
        <w:t xml:space="preserve"> </w:t>
      </w:r>
      <w:r>
        <w:t>the user will be prompted to select a patient and</w:t>
      </w:r>
      <w:r>
        <w:rPr>
          <w:spacing w:val="-9"/>
        </w:rPr>
        <w:t xml:space="preserve"> </w:t>
      </w:r>
      <w:r>
        <w:t>operation.</w:t>
      </w:r>
    </w:p>
    <w:p w14:paraId="2C969B84" w14:textId="77777777" w:rsidR="00A72B2A" w:rsidRDefault="00A72B2A">
      <w:pPr>
        <w:pStyle w:val="BodyText"/>
        <w:spacing w:before="4"/>
      </w:pPr>
    </w:p>
    <w:p w14:paraId="28D8EA0D" w14:textId="77777777" w:rsidR="00A72B2A" w:rsidRDefault="00C1541F">
      <w:pPr>
        <w:pStyle w:val="Heading5"/>
        <w:spacing w:line="251" w:lineRule="exact"/>
      </w:pPr>
      <w:r>
        <w:t>SROPS</w:t>
      </w:r>
    </w:p>
    <w:p w14:paraId="2497B90F" w14:textId="77777777" w:rsidR="00A72B2A" w:rsidRDefault="00C1541F">
      <w:pPr>
        <w:tabs>
          <w:tab w:val="left" w:pos="1680"/>
        </w:tabs>
        <w:spacing w:line="251" w:lineRule="exact"/>
        <w:ind w:left="240"/>
        <w:rPr>
          <w:b/>
        </w:rPr>
      </w:pPr>
      <w:r>
        <w:t>Entry</w:t>
      </w:r>
      <w:r>
        <w:rPr>
          <w:spacing w:val="-3"/>
        </w:rPr>
        <w:t xml:space="preserve"> </w:t>
      </w:r>
      <w:r>
        <w:t>point:</w:t>
      </w:r>
      <w:r>
        <w:tab/>
      </w:r>
      <w:r>
        <w:rPr>
          <w:b/>
        </w:rPr>
        <w:t>SROPS</w:t>
      </w:r>
    </w:p>
    <w:p w14:paraId="6BA34119" w14:textId="77777777" w:rsidR="00A72B2A" w:rsidRDefault="00C1541F">
      <w:pPr>
        <w:pStyle w:val="BodyText"/>
        <w:spacing w:line="252" w:lineRule="exact"/>
        <w:ind w:left="240"/>
        <w:jc w:val="both"/>
      </w:pPr>
      <w:r>
        <w:t>This call provides patient lookup and operation selection.</w:t>
      </w:r>
    </w:p>
    <w:p w14:paraId="71055550" w14:textId="77777777" w:rsidR="00A72B2A" w:rsidRDefault="00A72B2A">
      <w:pPr>
        <w:spacing w:line="252" w:lineRule="exact"/>
        <w:jc w:val="both"/>
        <w:sectPr w:rsidR="00A72B2A">
          <w:pgSz w:w="12240" w:h="15840"/>
          <w:pgMar w:top="1360" w:right="960" w:bottom="940" w:left="1200" w:header="0" w:footer="746" w:gutter="0"/>
          <w:cols w:space="720"/>
        </w:sectPr>
      </w:pPr>
    </w:p>
    <w:p w14:paraId="74A6DA5E" w14:textId="77777777" w:rsidR="00A72B2A" w:rsidRDefault="00C1541F">
      <w:pPr>
        <w:pStyle w:val="Heading5"/>
        <w:spacing w:before="78" w:line="250" w:lineRule="exact"/>
      </w:pPr>
      <w:r>
        <w:t>SROSPLG</w:t>
      </w:r>
    </w:p>
    <w:p w14:paraId="40142F2D" w14:textId="77777777" w:rsidR="00A72B2A" w:rsidRDefault="00C1541F">
      <w:pPr>
        <w:tabs>
          <w:tab w:val="left" w:pos="1680"/>
        </w:tabs>
        <w:spacing w:line="250" w:lineRule="exact"/>
        <w:ind w:left="240"/>
        <w:rPr>
          <w:b/>
        </w:rPr>
      </w:pPr>
      <w:r>
        <w:t>Entry</w:t>
      </w:r>
      <w:r>
        <w:rPr>
          <w:spacing w:val="-3"/>
        </w:rPr>
        <w:t xml:space="preserve"> </w:t>
      </w:r>
      <w:r>
        <w:t>point:</w:t>
      </w:r>
      <w:r>
        <w:tab/>
      </w:r>
      <w:r>
        <w:rPr>
          <w:b/>
        </w:rPr>
        <w:t>SROSPLG</w:t>
      </w:r>
    </w:p>
    <w:p w14:paraId="6162A1E5" w14:textId="77777777" w:rsidR="00A72B2A" w:rsidRDefault="00C1541F">
      <w:pPr>
        <w:pStyle w:val="BodyText"/>
        <w:spacing w:before="2" w:line="252" w:lineRule="exact"/>
        <w:ind w:left="240"/>
      </w:pPr>
      <w:r>
        <w:t>This call was designed specifically for the surgical pathology module of the LABORATORY package.</w:t>
      </w:r>
    </w:p>
    <w:p w14:paraId="1FE9B226" w14:textId="77777777" w:rsidR="00A72B2A" w:rsidRDefault="00C1541F">
      <w:pPr>
        <w:pStyle w:val="BodyText"/>
        <w:tabs>
          <w:tab w:val="left" w:pos="2400"/>
        </w:tabs>
        <w:ind w:left="2400" w:right="2254" w:hanging="1889"/>
      </w:pPr>
      <w:r>
        <w:t>Input variables:</w:t>
      </w:r>
      <w:r>
        <w:tab/>
        <w:t>LRDFN - the patient’s IEN in the LAB DATA file (#63) LRSS - the laboratory subscript for surgical pathology</w:t>
      </w:r>
      <w:r>
        <w:rPr>
          <w:spacing w:val="-24"/>
        </w:rPr>
        <w:t xml:space="preserve"> </w:t>
      </w:r>
      <w:r>
        <w:t>(“SP”) LRI - the inverse date subscript the LAB DATA file</w:t>
      </w:r>
      <w:r>
        <w:rPr>
          <w:spacing w:val="-15"/>
        </w:rPr>
        <w:t xml:space="preserve"> </w:t>
      </w:r>
      <w:r>
        <w:t>(#63)</w:t>
      </w:r>
    </w:p>
    <w:p w14:paraId="63641B1E" w14:textId="77777777" w:rsidR="00A72B2A" w:rsidRDefault="00A72B2A">
      <w:pPr>
        <w:pStyle w:val="BodyText"/>
        <w:spacing w:before="5"/>
      </w:pPr>
    </w:p>
    <w:p w14:paraId="12713A66" w14:textId="77777777" w:rsidR="00A72B2A" w:rsidRDefault="00C1541F">
      <w:pPr>
        <w:pStyle w:val="Heading5"/>
        <w:spacing w:line="250" w:lineRule="exact"/>
      </w:pPr>
      <w:r>
        <w:t>SROESTV</w:t>
      </w:r>
    </w:p>
    <w:p w14:paraId="1CDA0F22" w14:textId="77777777" w:rsidR="00A72B2A" w:rsidRDefault="00C1541F">
      <w:pPr>
        <w:tabs>
          <w:tab w:val="left" w:pos="1680"/>
        </w:tabs>
        <w:spacing w:line="250" w:lineRule="exact"/>
        <w:ind w:left="240"/>
        <w:rPr>
          <w:b/>
        </w:rPr>
      </w:pPr>
      <w:r>
        <w:t>Entry</w:t>
      </w:r>
      <w:r>
        <w:rPr>
          <w:spacing w:val="-3"/>
        </w:rPr>
        <w:t xml:space="preserve"> </w:t>
      </w:r>
      <w:r>
        <w:t>point:</w:t>
      </w:r>
      <w:r>
        <w:tab/>
      </w:r>
      <w:r>
        <w:rPr>
          <w:b/>
        </w:rPr>
        <w:t>LIST(SRG,SRDFN,SRSDT,SREDT,SRMAX,SRLDOC)</w:t>
      </w:r>
    </w:p>
    <w:p w14:paraId="7483480A" w14:textId="77777777" w:rsidR="00A72B2A" w:rsidRDefault="00C1541F">
      <w:pPr>
        <w:pStyle w:val="BodyText"/>
        <w:spacing w:before="1"/>
        <w:ind w:left="240" w:right="1114"/>
      </w:pPr>
      <w:r>
        <w:t>This call returns a list of completed cases between the start and end dates along with the associated documents.</w:t>
      </w:r>
    </w:p>
    <w:p w14:paraId="6B6FACC7" w14:textId="77777777" w:rsidR="00A72B2A" w:rsidRDefault="00C1541F">
      <w:pPr>
        <w:pStyle w:val="BodyText"/>
        <w:tabs>
          <w:tab w:val="left" w:pos="2400"/>
        </w:tabs>
        <w:spacing w:line="251" w:lineRule="exact"/>
        <w:ind w:left="511"/>
      </w:pPr>
      <w:r>
        <w:t>Parameter</w:t>
      </w:r>
      <w:r>
        <w:rPr>
          <w:spacing w:val="-2"/>
        </w:rPr>
        <w:t xml:space="preserve"> </w:t>
      </w:r>
      <w:r>
        <w:t>list:</w:t>
      </w:r>
      <w:r>
        <w:tab/>
        <w:t>SRG- return</w:t>
      </w:r>
      <w:r>
        <w:rPr>
          <w:spacing w:val="-7"/>
        </w:rPr>
        <w:t xml:space="preserve"> </w:t>
      </w:r>
      <w:r>
        <w:t>array</w:t>
      </w:r>
    </w:p>
    <w:p w14:paraId="364445F4" w14:textId="77777777" w:rsidR="00A72B2A" w:rsidRDefault="00C1541F">
      <w:pPr>
        <w:pStyle w:val="BodyText"/>
        <w:spacing w:before="2"/>
        <w:ind w:left="2400" w:right="3884"/>
      </w:pPr>
      <w:r>
        <w:t>SRDFN - pointer to patient file (DFN) SRSDT - (optional) start date (earlier date) SREDT - (optional) end date (later date)</w:t>
      </w:r>
    </w:p>
    <w:p w14:paraId="743C7EA0" w14:textId="77777777" w:rsidR="00A72B2A" w:rsidRDefault="00C1541F">
      <w:pPr>
        <w:pStyle w:val="BodyText"/>
        <w:ind w:left="2400" w:right="2588"/>
      </w:pPr>
      <w:r>
        <w:t>SRMAX - (optional) maximum number of cases to return SRLDOC - (optional) if 0, do not list documents</w:t>
      </w:r>
    </w:p>
    <w:p w14:paraId="4FD2A9EC" w14:textId="77777777" w:rsidR="00A72B2A" w:rsidRDefault="00A72B2A">
      <w:pPr>
        <w:pStyle w:val="BodyText"/>
        <w:spacing w:before="4"/>
      </w:pPr>
    </w:p>
    <w:p w14:paraId="5FCDAEDB" w14:textId="77777777" w:rsidR="00A72B2A" w:rsidRDefault="00C1541F">
      <w:pPr>
        <w:pStyle w:val="Heading5"/>
        <w:spacing w:line="251" w:lineRule="exact"/>
      </w:pPr>
      <w:r>
        <w:t>SROSRPT</w:t>
      </w:r>
    </w:p>
    <w:p w14:paraId="70B9E584" w14:textId="77777777" w:rsidR="00A72B2A" w:rsidRDefault="00C1541F">
      <w:pPr>
        <w:tabs>
          <w:tab w:val="left" w:pos="1680"/>
        </w:tabs>
        <w:spacing w:line="251" w:lineRule="exact"/>
        <w:ind w:left="240"/>
        <w:rPr>
          <w:b/>
        </w:rPr>
      </w:pPr>
      <w:r>
        <w:t>Entry</w:t>
      </w:r>
      <w:r>
        <w:rPr>
          <w:spacing w:val="-3"/>
        </w:rPr>
        <w:t xml:space="preserve"> </w:t>
      </w:r>
      <w:r>
        <w:t>point:</w:t>
      </w:r>
      <w:r>
        <w:tab/>
      </w:r>
      <w:r>
        <w:rPr>
          <w:b/>
        </w:rPr>
        <w:t>OPTOP(SRTN,SRLAST,SRG)</w:t>
      </w:r>
    </w:p>
    <w:p w14:paraId="26A6F09E" w14:textId="77777777" w:rsidR="00A72B2A" w:rsidRDefault="00C1541F">
      <w:pPr>
        <w:pStyle w:val="BodyText"/>
        <w:spacing w:line="252" w:lineRule="exact"/>
        <w:ind w:left="240"/>
      </w:pPr>
      <w:r>
        <w:t>This call returns Optop information on a surgical case.</w:t>
      </w:r>
    </w:p>
    <w:p w14:paraId="6D699405" w14:textId="77777777" w:rsidR="00A72B2A" w:rsidRDefault="00C1541F">
      <w:pPr>
        <w:pStyle w:val="BodyText"/>
        <w:tabs>
          <w:tab w:val="left" w:pos="2400"/>
        </w:tabs>
        <w:spacing w:before="2" w:line="252" w:lineRule="exact"/>
        <w:ind w:left="240"/>
      </w:pPr>
      <w:r>
        <w:t>Input variable:</w:t>
      </w:r>
      <w:r>
        <w:tab/>
        <w:t>SRTN - The IEN of the case in the SURGERY file</w:t>
      </w:r>
      <w:r>
        <w:rPr>
          <w:spacing w:val="-13"/>
        </w:rPr>
        <w:t xml:space="preserve"> </w:t>
      </w:r>
      <w:r>
        <w:t>(#130).</w:t>
      </w:r>
    </w:p>
    <w:p w14:paraId="06606D9E" w14:textId="77777777" w:rsidR="00A72B2A" w:rsidRDefault="00C1541F">
      <w:pPr>
        <w:pStyle w:val="BodyText"/>
        <w:ind w:left="2400" w:right="582"/>
      </w:pPr>
      <w:r>
        <w:t>Parameter list: SRLAST – determines if the Optop will be returned with a summary status at the end.</w:t>
      </w:r>
    </w:p>
    <w:p w14:paraId="3C5A0C28" w14:textId="77777777" w:rsidR="00A72B2A" w:rsidRDefault="00C1541F">
      <w:pPr>
        <w:pStyle w:val="BodyText"/>
        <w:ind w:left="2400"/>
      </w:pPr>
      <w:r>
        <w:t>SRG (optional) -- return array</w:t>
      </w:r>
    </w:p>
    <w:p w14:paraId="6591387D" w14:textId="77777777" w:rsidR="00A72B2A" w:rsidRDefault="00A72B2A">
      <w:pPr>
        <w:pStyle w:val="BodyText"/>
        <w:spacing w:before="5"/>
      </w:pPr>
    </w:p>
    <w:p w14:paraId="0F310B13" w14:textId="77777777" w:rsidR="00A72B2A" w:rsidRDefault="00C1541F">
      <w:pPr>
        <w:pStyle w:val="Heading5"/>
      </w:pPr>
      <w:r>
        <w:t>SRSCLM</w:t>
      </w:r>
    </w:p>
    <w:p w14:paraId="67828E73" w14:textId="77777777" w:rsidR="00A72B2A" w:rsidRDefault="00C1541F">
      <w:pPr>
        <w:pStyle w:val="BodyText"/>
        <w:tabs>
          <w:tab w:val="left" w:pos="1680"/>
        </w:tabs>
        <w:spacing w:before="35"/>
        <w:ind w:left="240"/>
        <w:rPr>
          <w:b/>
        </w:rPr>
      </w:pPr>
      <w:r>
        <w:t>Entry</w:t>
      </w:r>
      <w:r>
        <w:rPr>
          <w:spacing w:val="-4"/>
        </w:rPr>
        <w:t xml:space="preserve"> </w:t>
      </w:r>
      <w:r>
        <w:t>point:</w:t>
      </w:r>
      <w:r>
        <w:tab/>
      </w:r>
      <w:r>
        <w:rPr>
          <w:b/>
        </w:rPr>
        <w:t>MSG</w:t>
      </w:r>
    </w:p>
    <w:p w14:paraId="169FB49C" w14:textId="77777777" w:rsidR="00A72B2A" w:rsidRDefault="00C1541F">
      <w:pPr>
        <w:pStyle w:val="BodyText"/>
        <w:spacing w:before="40"/>
        <w:ind w:left="240" w:right="582"/>
      </w:pPr>
      <w:r>
        <w:t>The Communication Service Library (CSL) is given permission to call SRSCLM to pass information about surgery cases that the Supply Processing and Distribution (SPD) was unable to process due to problems with the HL7 transaction transmitted to SPD.</w:t>
      </w:r>
    </w:p>
    <w:p w14:paraId="07E08E8E" w14:textId="77777777" w:rsidR="00A72B2A" w:rsidRDefault="00C1541F">
      <w:pPr>
        <w:pStyle w:val="BodyText"/>
        <w:spacing w:before="40"/>
        <w:ind w:left="240"/>
      </w:pPr>
      <w:r>
        <w:t>Input variable: CSLCASE -- The IEN of the case in the Surgery file #130.</w:t>
      </w:r>
    </w:p>
    <w:p w14:paraId="4CC994CF" w14:textId="77777777" w:rsidR="00A72B2A" w:rsidRDefault="00C1541F">
      <w:pPr>
        <w:pStyle w:val="BodyText"/>
        <w:spacing w:before="40"/>
        <w:ind w:left="1680"/>
      </w:pPr>
      <w:r>
        <w:t>CSLTEXT – This is the reason behind CSL/SPD rejecting the Surgery case information.</w:t>
      </w:r>
    </w:p>
    <w:p w14:paraId="6C5E9E04" w14:textId="77777777" w:rsidR="00A72B2A" w:rsidRDefault="00A72B2A">
      <w:pPr>
        <w:pStyle w:val="BodyText"/>
        <w:spacing w:before="9"/>
        <w:rPr>
          <w:sz w:val="25"/>
        </w:rPr>
      </w:pPr>
    </w:p>
    <w:p w14:paraId="04E0F0F9" w14:textId="77777777" w:rsidR="00A72B2A" w:rsidRDefault="00C1541F">
      <w:pPr>
        <w:pStyle w:val="Heading5"/>
        <w:spacing w:line="251" w:lineRule="exact"/>
      </w:pPr>
      <w:r>
        <w:t>SROTIUD</w:t>
      </w:r>
    </w:p>
    <w:p w14:paraId="44893B20" w14:textId="77777777" w:rsidR="00A72B2A" w:rsidRDefault="00C1541F">
      <w:pPr>
        <w:tabs>
          <w:tab w:val="left" w:pos="1680"/>
        </w:tabs>
        <w:spacing w:line="251" w:lineRule="exact"/>
        <w:ind w:left="240"/>
        <w:rPr>
          <w:b/>
        </w:rPr>
      </w:pPr>
      <w:r>
        <w:t>Entry</w:t>
      </w:r>
      <w:r>
        <w:rPr>
          <w:spacing w:val="-3"/>
        </w:rPr>
        <w:t xml:space="preserve"> </w:t>
      </w:r>
      <w:r>
        <w:t>point:</w:t>
      </w:r>
      <w:r>
        <w:tab/>
      </w:r>
      <w:r>
        <w:rPr>
          <w:b/>
        </w:rPr>
        <w:t>OS(SRTN)</w:t>
      </w:r>
    </w:p>
    <w:p w14:paraId="5FAE1D14" w14:textId="77777777" w:rsidR="00A72B2A" w:rsidRDefault="00C1541F">
      <w:pPr>
        <w:pStyle w:val="BodyText"/>
        <w:ind w:left="240" w:right="582"/>
      </w:pPr>
      <w:r>
        <w:t>This entry point deletes the existing pointer in the TIU OPERATIVE SUMMARY field (#1000) of the Surgery file (#130) when a document is deleted, and it will then call the TIU API to generate a new Stub entry in TIU for that case.</w:t>
      </w:r>
    </w:p>
    <w:p w14:paraId="359E7C08" w14:textId="77777777" w:rsidR="00A72B2A" w:rsidRDefault="00C1541F">
      <w:pPr>
        <w:pStyle w:val="BodyText"/>
        <w:tabs>
          <w:tab w:val="left" w:pos="2400"/>
        </w:tabs>
        <w:spacing w:line="252" w:lineRule="exact"/>
        <w:ind w:left="511"/>
      </w:pPr>
      <w:r>
        <w:t>Parameter</w:t>
      </w:r>
      <w:r>
        <w:rPr>
          <w:spacing w:val="-2"/>
        </w:rPr>
        <w:t xml:space="preserve"> </w:t>
      </w:r>
      <w:r>
        <w:t>list:</w:t>
      </w:r>
      <w:r>
        <w:tab/>
        <w:t>SRTN - IEN in SURGERY file</w:t>
      </w:r>
      <w:r>
        <w:rPr>
          <w:spacing w:val="-3"/>
        </w:rPr>
        <w:t xml:space="preserve"> </w:t>
      </w:r>
      <w:r>
        <w:t>(#130)</w:t>
      </w:r>
    </w:p>
    <w:p w14:paraId="1C090ABC" w14:textId="77777777" w:rsidR="00A72B2A" w:rsidRDefault="00A72B2A">
      <w:pPr>
        <w:pStyle w:val="BodyText"/>
        <w:spacing w:before="1"/>
      </w:pPr>
    </w:p>
    <w:p w14:paraId="21EDA13F" w14:textId="77777777" w:rsidR="00A72B2A" w:rsidRDefault="00C1541F">
      <w:pPr>
        <w:tabs>
          <w:tab w:val="left" w:pos="1680"/>
        </w:tabs>
        <w:spacing w:line="252" w:lineRule="exact"/>
        <w:ind w:left="240"/>
        <w:rPr>
          <w:b/>
        </w:rPr>
      </w:pPr>
      <w:r>
        <w:t>Entry</w:t>
      </w:r>
      <w:r>
        <w:rPr>
          <w:spacing w:val="-3"/>
        </w:rPr>
        <w:t xml:space="preserve"> </w:t>
      </w:r>
      <w:r>
        <w:t>point:</w:t>
      </w:r>
      <w:r>
        <w:tab/>
      </w:r>
      <w:r>
        <w:rPr>
          <w:b/>
        </w:rPr>
        <w:t>NON(SRTN)</w:t>
      </w:r>
    </w:p>
    <w:p w14:paraId="344FA449" w14:textId="77777777" w:rsidR="00A72B2A" w:rsidRDefault="00C1541F">
      <w:pPr>
        <w:pStyle w:val="BodyText"/>
        <w:ind w:left="240" w:right="509"/>
        <w:jc w:val="both"/>
      </w:pPr>
      <w:r>
        <w:t>This entry point deletes the existing pointer in the TIU PROCEDURE REPORT (NON-OR) field (#1002) of the Surgery file (#130) when a document is deleted, and it will then call the TIU API to generate a new Stub entry in TIU for that case.</w:t>
      </w:r>
    </w:p>
    <w:p w14:paraId="6E5E5969" w14:textId="77777777" w:rsidR="00A72B2A" w:rsidRDefault="00C1541F">
      <w:pPr>
        <w:pStyle w:val="BodyText"/>
        <w:tabs>
          <w:tab w:val="left" w:pos="2400"/>
        </w:tabs>
        <w:spacing w:before="1"/>
        <w:ind w:left="511"/>
      </w:pPr>
      <w:r>
        <w:t>Parameter</w:t>
      </w:r>
      <w:r>
        <w:rPr>
          <w:spacing w:val="-2"/>
        </w:rPr>
        <w:t xml:space="preserve"> </w:t>
      </w:r>
      <w:r>
        <w:t>list:</w:t>
      </w:r>
      <w:r>
        <w:tab/>
        <w:t>SRTN - IEN in SURGERY file</w:t>
      </w:r>
      <w:r>
        <w:rPr>
          <w:spacing w:val="-3"/>
        </w:rPr>
        <w:t xml:space="preserve"> </w:t>
      </w:r>
      <w:r>
        <w:t>(#130)</w:t>
      </w:r>
    </w:p>
    <w:p w14:paraId="349909A1" w14:textId="77777777" w:rsidR="00A72B2A" w:rsidRDefault="00A72B2A">
      <w:pPr>
        <w:sectPr w:rsidR="00A72B2A">
          <w:pgSz w:w="12240" w:h="15840"/>
          <w:pgMar w:top="1360" w:right="960" w:bottom="940" w:left="1200" w:header="0" w:footer="746" w:gutter="0"/>
          <w:cols w:space="720"/>
        </w:sectPr>
      </w:pPr>
    </w:p>
    <w:p w14:paraId="6E134252" w14:textId="33FF3637" w:rsidR="00A72B2A" w:rsidRDefault="007B76B0">
      <w:pPr>
        <w:pStyle w:val="Heading1"/>
      </w:pPr>
      <w:r>
        <w:rPr>
          <w:noProof/>
        </w:rPr>
        <mc:AlternateContent>
          <mc:Choice Requires="wps">
            <w:drawing>
              <wp:anchor distT="0" distB="0" distL="0" distR="0" simplePos="0" relativeHeight="487599616" behindDoc="1" locked="0" layoutInCell="1" allowOverlap="1" wp14:anchorId="1042BDDE" wp14:editId="46FEB1FE">
                <wp:simplePos x="0" y="0"/>
                <wp:positionH relativeFrom="page">
                  <wp:posOffset>896620</wp:posOffset>
                </wp:positionH>
                <wp:positionV relativeFrom="paragraph">
                  <wp:posOffset>328295</wp:posOffset>
                </wp:positionV>
                <wp:extent cx="5981065" cy="27305"/>
                <wp:effectExtent l="0" t="0" r="0" b="0"/>
                <wp:wrapTopAndBottom/>
                <wp:docPr id="4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0BEE71" id="Rectangle 17" o:spid="_x0000_s1026" style="position:absolute;margin-left:70.6pt;margin-top:25.85pt;width:470.95pt;height:2.15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" fillcolor="black" stroked="f">
                <w10:wrap type="topAndBottom" anchorx="page"/>
              </v:rect>
            </w:pict>
          </mc:Fallback>
        </mc:AlternateContent>
      </w:r>
      <w:bookmarkStart w:id="36" w:name="_bookmark35"/>
      <w:bookmarkEnd w:id="36"/>
      <w:r w:rsidR="00C1541F">
        <w:t>External Relations</w:t>
      </w:r>
    </w:p>
    <w:p w14:paraId="73E44603" w14:textId="77777777" w:rsidR="00A72B2A" w:rsidRDefault="00A72B2A">
      <w:pPr>
        <w:pStyle w:val="BodyText"/>
        <w:spacing w:before="10"/>
        <w:rPr>
          <w:rFonts w:ascii="Arial"/>
          <w:b/>
          <w:sz w:val="10"/>
        </w:rPr>
      </w:pPr>
    </w:p>
    <w:p w14:paraId="175ED59B" w14:textId="77777777" w:rsidR="00A72B2A" w:rsidRDefault="00C1541F">
      <w:pPr>
        <w:pStyle w:val="BodyText"/>
        <w:spacing w:before="92"/>
        <w:ind w:left="240" w:right="595"/>
      </w:pPr>
      <w:r>
        <w:t>This section lists the packages needed to run the Surgery package, and also the calls that are made by the Surgery package to external routines.</w:t>
      </w:r>
    </w:p>
    <w:p w14:paraId="2C35602B" w14:textId="77777777" w:rsidR="00A72B2A" w:rsidRDefault="00A72B2A">
      <w:pPr>
        <w:pStyle w:val="BodyText"/>
        <w:spacing w:before="10"/>
        <w:rPr>
          <w:sz w:val="21"/>
        </w:rPr>
      </w:pPr>
    </w:p>
    <w:p w14:paraId="16B728B1" w14:textId="77777777" w:rsidR="00A72B2A" w:rsidRDefault="00C1541F">
      <w:pPr>
        <w:pStyle w:val="Heading1"/>
        <w:spacing w:before="0"/>
      </w:pPr>
      <w:bookmarkStart w:id="37" w:name="_bookmark36"/>
      <w:bookmarkEnd w:id="37"/>
      <w:r>
        <w:t>Packages Needed to Run Surgery</w:t>
      </w:r>
    </w:p>
    <w:p w14:paraId="0BA0C454" w14:textId="77777777" w:rsidR="00A72B2A" w:rsidRDefault="00C1541F">
      <w:pPr>
        <w:pStyle w:val="BodyText"/>
        <w:spacing w:before="122"/>
        <w:ind w:left="240" w:right="636"/>
      </w:pPr>
      <w:r>
        <w:t>Surgery V. 3.0 relies minimally on the following external packages. This software is not included in this package and must be installed before Surgery V. 3.0 is completely functional.</w:t>
      </w:r>
    </w:p>
    <w:p w14:paraId="31987C92" w14:textId="77777777" w:rsidR="00A72B2A" w:rsidRDefault="00A72B2A">
      <w:pPr>
        <w:pStyle w:val="BodyText"/>
        <w:spacing w:before="6"/>
        <w:rPr>
          <w:sz w:val="18"/>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9"/>
        <w:gridCol w:w="3332"/>
      </w:tblGrid>
      <w:tr w:rsidR="00A72B2A" w14:paraId="72462DB5" w14:textId="77777777">
        <w:trPr>
          <w:trHeight w:val="412"/>
        </w:trPr>
        <w:tc>
          <w:tcPr>
            <w:tcW w:w="3349" w:type="dxa"/>
            <w:shd w:val="clear" w:color="auto" w:fill="E4E4E4"/>
          </w:tcPr>
          <w:p w14:paraId="41EFAD67" w14:textId="77777777" w:rsidR="00A72B2A" w:rsidRDefault="00C1541F">
            <w:pPr>
              <w:pStyle w:val="TableParagraph"/>
              <w:spacing w:before="62"/>
              <w:rPr>
                <w:rFonts w:ascii="Arial"/>
                <w:b/>
                <w:sz w:val="24"/>
              </w:rPr>
            </w:pPr>
            <w:r>
              <w:rPr>
                <w:rFonts w:ascii="Arial"/>
                <w:b/>
                <w:sz w:val="24"/>
              </w:rPr>
              <w:t>Package</w:t>
            </w:r>
          </w:p>
        </w:tc>
        <w:tc>
          <w:tcPr>
            <w:tcW w:w="3332" w:type="dxa"/>
            <w:shd w:val="clear" w:color="auto" w:fill="E4E4E4"/>
          </w:tcPr>
          <w:p w14:paraId="22DC2362" w14:textId="77777777" w:rsidR="00A72B2A" w:rsidRDefault="00C1541F">
            <w:pPr>
              <w:pStyle w:val="TableParagraph"/>
              <w:spacing w:before="62"/>
              <w:rPr>
                <w:rFonts w:ascii="Arial"/>
                <w:b/>
                <w:sz w:val="24"/>
              </w:rPr>
            </w:pPr>
            <w:r>
              <w:rPr>
                <w:rFonts w:ascii="Arial"/>
                <w:b/>
                <w:sz w:val="24"/>
              </w:rPr>
              <w:t>Minimum Version Needed</w:t>
            </w:r>
          </w:p>
        </w:tc>
      </w:tr>
      <w:tr w:rsidR="00A72B2A" w14:paraId="2481731E" w14:textId="77777777">
        <w:trPr>
          <w:trHeight w:val="292"/>
        </w:trPr>
        <w:tc>
          <w:tcPr>
            <w:tcW w:w="3349" w:type="dxa"/>
          </w:tcPr>
          <w:p w14:paraId="0954610F" w14:textId="77777777" w:rsidR="00A72B2A" w:rsidRDefault="00C1541F">
            <w:pPr>
              <w:pStyle w:val="TableParagraph"/>
            </w:pPr>
            <w:r>
              <w:t>Kernel</w:t>
            </w:r>
          </w:p>
        </w:tc>
        <w:tc>
          <w:tcPr>
            <w:tcW w:w="3332" w:type="dxa"/>
          </w:tcPr>
          <w:p w14:paraId="051C29EF" w14:textId="77777777" w:rsidR="00A72B2A" w:rsidRDefault="00C1541F">
            <w:pPr>
              <w:pStyle w:val="TableParagraph"/>
            </w:pPr>
            <w:r>
              <w:t>8.0</w:t>
            </w:r>
          </w:p>
        </w:tc>
      </w:tr>
      <w:tr w:rsidR="00A72B2A" w14:paraId="3D7C7CAB" w14:textId="77777777">
        <w:trPr>
          <w:trHeight w:val="292"/>
        </w:trPr>
        <w:tc>
          <w:tcPr>
            <w:tcW w:w="3349" w:type="dxa"/>
          </w:tcPr>
          <w:p w14:paraId="152A0FB5" w14:textId="77777777" w:rsidR="00A72B2A" w:rsidRDefault="00C1541F">
            <w:pPr>
              <w:pStyle w:val="TableParagraph"/>
              <w:spacing w:before="16"/>
            </w:pPr>
            <w:r>
              <w:t>VA FileMan</w:t>
            </w:r>
          </w:p>
        </w:tc>
        <w:tc>
          <w:tcPr>
            <w:tcW w:w="3332" w:type="dxa"/>
          </w:tcPr>
          <w:p w14:paraId="09A94303" w14:textId="77777777" w:rsidR="00A72B2A" w:rsidRDefault="00C1541F">
            <w:pPr>
              <w:pStyle w:val="TableParagraph"/>
              <w:spacing w:before="16"/>
            </w:pPr>
            <w:r>
              <w:t>22.0</w:t>
            </w:r>
          </w:p>
        </w:tc>
      </w:tr>
      <w:tr w:rsidR="00A72B2A" w14:paraId="6EA43512" w14:textId="77777777">
        <w:trPr>
          <w:trHeight w:val="294"/>
        </w:trPr>
        <w:tc>
          <w:tcPr>
            <w:tcW w:w="3349" w:type="dxa"/>
          </w:tcPr>
          <w:p w14:paraId="6BC776E6" w14:textId="77777777" w:rsidR="00A72B2A" w:rsidRDefault="00C1541F">
            <w:pPr>
              <w:pStyle w:val="TableParagraph"/>
              <w:spacing w:before="17"/>
            </w:pPr>
            <w:r>
              <w:t>MailMan</w:t>
            </w:r>
          </w:p>
        </w:tc>
        <w:tc>
          <w:tcPr>
            <w:tcW w:w="3332" w:type="dxa"/>
          </w:tcPr>
          <w:p w14:paraId="5E293A08" w14:textId="77777777" w:rsidR="00A72B2A" w:rsidRDefault="00C1541F">
            <w:pPr>
              <w:pStyle w:val="TableParagraph"/>
              <w:spacing w:before="17"/>
            </w:pPr>
            <w:r>
              <w:t>8.0</w:t>
            </w:r>
          </w:p>
        </w:tc>
      </w:tr>
      <w:tr w:rsidR="00A72B2A" w14:paraId="59A969C1" w14:textId="77777777">
        <w:trPr>
          <w:trHeight w:val="292"/>
        </w:trPr>
        <w:tc>
          <w:tcPr>
            <w:tcW w:w="3349" w:type="dxa"/>
          </w:tcPr>
          <w:p w14:paraId="2C94F085" w14:textId="77777777" w:rsidR="00A72B2A" w:rsidRDefault="00C1541F">
            <w:pPr>
              <w:pStyle w:val="TableParagraph"/>
            </w:pPr>
            <w:r>
              <w:t>PIMS</w:t>
            </w:r>
          </w:p>
        </w:tc>
        <w:tc>
          <w:tcPr>
            <w:tcW w:w="3332" w:type="dxa"/>
          </w:tcPr>
          <w:p w14:paraId="68DBF741" w14:textId="77777777" w:rsidR="00A72B2A" w:rsidRDefault="00C1541F">
            <w:pPr>
              <w:pStyle w:val="TableParagraph"/>
            </w:pPr>
            <w:r>
              <w:t>5.3</w:t>
            </w:r>
          </w:p>
        </w:tc>
      </w:tr>
      <w:tr w:rsidR="00A72B2A" w14:paraId="4637E6ED" w14:textId="77777777">
        <w:trPr>
          <w:trHeight w:val="292"/>
        </w:trPr>
        <w:tc>
          <w:tcPr>
            <w:tcW w:w="3349" w:type="dxa"/>
          </w:tcPr>
          <w:p w14:paraId="534AF597" w14:textId="77777777" w:rsidR="00A72B2A" w:rsidRDefault="00C1541F">
            <w:pPr>
              <w:pStyle w:val="TableParagraph"/>
            </w:pPr>
            <w:r>
              <w:t>Laboratory</w:t>
            </w:r>
          </w:p>
        </w:tc>
        <w:tc>
          <w:tcPr>
            <w:tcW w:w="3332" w:type="dxa"/>
          </w:tcPr>
          <w:p w14:paraId="7DBC91F2" w14:textId="77777777" w:rsidR="00A72B2A" w:rsidRDefault="00C1541F">
            <w:pPr>
              <w:pStyle w:val="TableParagraph"/>
            </w:pPr>
            <w:r>
              <w:t>5.2</w:t>
            </w:r>
          </w:p>
        </w:tc>
      </w:tr>
      <w:tr w:rsidR="00A72B2A" w14:paraId="3B1A2F80" w14:textId="77777777">
        <w:trPr>
          <w:trHeight w:val="292"/>
        </w:trPr>
        <w:tc>
          <w:tcPr>
            <w:tcW w:w="3349" w:type="dxa"/>
          </w:tcPr>
          <w:p w14:paraId="69A2EF3B" w14:textId="77777777" w:rsidR="00A72B2A" w:rsidRDefault="00C1541F">
            <w:pPr>
              <w:pStyle w:val="TableParagraph"/>
            </w:pPr>
            <w:r>
              <w:t>Inpatient Medications</w:t>
            </w:r>
          </w:p>
        </w:tc>
        <w:tc>
          <w:tcPr>
            <w:tcW w:w="3332" w:type="dxa"/>
          </w:tcPr>
          <w:p w14:paraId="2AC0A22C" w14:textId="77777777" w:rsidR="00A72B2A" w:rsidRDefault="00C1541F">
            <w:pPr>
              <w:pStyle w:val="TableParagraph"/>
            </w:pPr>
            <w:r>
              <w:t>4.5</w:t>
            </w:r>
          </w:p>
        </w:tc>
      </w:tr>
      <w:tr w:rsidR="00A72B2A" w14:paraId="0D282227" w14:textId="77777777">
        <w:trPr>
          <w:trHeight w:val="294"/>
        </w:trPr>
        <w:tc>
          <w:tcPr>
            <w:tcW w:w="3349" w:type="dxa"/>
          </w:tcPr>
          <w:p w14:paraId="769D2035" w14:textId="77777777" w:rsidR="00A72B2A" w:rsidRDefault="00C1541F">
            <w:pPr>
              <w:pStyle w:val="TableParagraph"/>
              <w:spacing w:before="17"/>
            </w:pPr>
            <w:r>
              <w:t>Pharmacy Data Management</w:t>
            </w:r>
          </w:p>
        </w:tc>
        <w:tc>
          <w:tcPr>
            <w:tcW w:w="3332" w:type="dxa"/>
          </w:tcPr>
          <w:p w14:paraId="04E981E0" w14:textId="77777777" w:rsidR="00A72B2A" w:rsidRDefault="00C1541F">
            <w:pPr>
              <w:pStyle w:val="TableParagraph"/>
              <w:spacing w:before="17"/>
            </w:pPr>
            <w:r>
              <w:t>1.0</w:t>
            </w:r>
          </w:p>
        </w:tc>
      </w:tr>
      <w:tr w:rsidR="00A72B2A" w14:paraId="1E4775AC" w14:textId="77777777">
        <w:trPr>
          <w:trHeight w:val="292"/>
        </w:trPr>
        <w:tc>
          <w:tcPr>
            <w:tcW w:w="3349" w:type="dxa"/>
          </w:tcPr>
          <w:p w14:paraId="57B2F959" w14:textId="77777777" w:rsidR="00A72B2A" w:rsidRDefault="00C1541F">
            <w:pPr>
              <w:pStyle w:val="TableParagraph"/>
            </w:pPr>
            <w:r>
              <w:t>Patient Care Encounter</w:t>
            </w:r>
          </w:p>
        </w:tc>
        <w:tc>
          <w:tcPr>
            <w:tcW w:w="3332" w:type="dxa"/>
          </w:tcPr>
          <w:p w14:paraId="0814BA9B" w14:textId="77777777" w:rsidR="00A72B2A" w:rsidRDefault="00C1541F">
            <w:pPr>
              <w:pStyle w:val="TableParagraph"/>
            </w:pPr>
            <w:r>
              <w:t>1.0</w:t>
            </w:r>
          </w:p>
        </w:tc>
      </w:tr>
      <w:tr w:rsidR="00A72B2A" w14:paraId="4AD47727" w14:textId="77777777">
        <w:trPr>
          <w:trHeight w:val="292"/>
        </w:trPr>
        <w:tc>
          <w:tcPr>
            <w:tcW w:w="3349" w:type="dxa"/>
          </w:tcPr>
          <w:p w14:paraId="367A0527" w14:textId="77777777" w:rsidR="00A72B2A" w:rsidRDefault="00C1541F">
            <w:pPr>
              <w:pStyle w:val="TableParagraph"/>
            </w:pPr>
            <w:r>
              <w:t>Health Level Seven</w:t>
            </w:r>
          </w:p>
        </w:tc>
        <w:tc>
          <w:tcPr>
            <w:tcW w:w="3332" w:type="dxa"/>
          </w:tcPr>
          <w:p w14:paraId="02246F74" w14:textId="77777777" w:rsidR="00A72B2A" w:rsidRDefault="00C1541F">
            <w:pPr>
              <w:pStyle w:val="TableParagraph"/>
            </w:pPr>
            <w:r>
              <w:t>1.5</w:t>
            </w:r>
          </w:p>
        </w:tc>
      </w:tr>
      <w:tr w:rsidR="00A72B2A" w14:paraId="638FF651" w14:textId="77777777">
        <w:trPr>
          <w:trHeight w:val="292"/>
        </w:trPr>
        <w:tc>
          <w:tcPr>
            <w:tcW w:w="3349" w:type="dxa"/>
          </w:tcPr>
          <w:p w14:paraId="53EBEDFC" w14:textId="77777777" w:rsidR="00A72B2A" w:rsidRDefault="00C1541F">
            <w:pPr>
              <w:pStyle w:val="TableParagraph"/>
            </w:pPr>
            <w:r>
              <w:t>Order Entry/Results Reporting</w:t>
            </w:r>
          </w:p>
        </w:tc>
        <w:tc>
          <w:tcPr>
            <w:tcW w:w="3332" w:type="dxa"/>
          </w:tcPr>
          <w:p w14:paraId="1D15ACB9" w14:textId="77777777" w:rsidR="00A72B2A" w:rsidRDefault="00C1541F">
            <w:pPr>
              <w:pStyle w:val="TableParagraph"/>
            </w:pPr>
            <w:r>
              <w:t>3.0</w:t>
            </w:r>
          </w:p>
        </w:tc>
      </w:tr>
      <w:tr w:rsidR="00A72B2A" w14:paraId="0A4383ED" w14:textId="77777777">
        <w:trPr>
          <w:trHeight w:val="294"/>
        </w:trPr>
        <w:tc>
          <w:tcPr>
            <w:tcW w:w="3349" w:type="dxa"/>
          </w:tcPr>
          <w:p w14:paraId="24E97BB6" w14:textId="77777777" w:rsidR="00A72B2A" w:rsidRDefault="00C1541F">
            <w:pPr>
              <w:pStyle w:val="TableParagraph"/>
              <w:spacing w:before="17"/>
            </w:pPr>
            <w:r>
              <w:t>Text Integration Utilities</w:t>
            </w:r>
          </w:p>
        </w:tc>
        <w:tc>
          <w:tcPr>
            <w:tcW w:w="3332" w:type="dxa"/>
          </w:tcPr>
          <w:p w14:paraId="2C3BB961" w14:textId="77777777" w:rsidR="00A72B2A" w:rsidRDefault="00C1541F">
            <w:pPr>
              <w:pStyle w:val="TableParagraph"/>
              <w:spacing w:before="17"/>
            </w:pPr>
            <w:r>
              <w:t>1.0</w:t>
            </w:r>
          </w:p>
        </w:tc>
      </w:tr>
      <w:tr w:rsidR="00A72B2A" w14:paraId="299A8D73" w14:textId="77777777">
        <w:trPr>
          <w:trHeight w:val="292"/>
        </w:trPr>
        <w:tc>
          <w:tcPr>
            <w:tcW w:w="3349" w:type="dxa"/>
          </w:tcPr>
          <w:p w14:paraId="5B28CBBA" w14:textId="77777777" w:rsidR="00A72B2A" w:rsidRDefault="00C1541F">
            <w:pPr>
              <w:pStyle w:val="TableParagraph"/>
            </w:pPr>
            <w:r>
              <w:t>Authorization/Subscription Utility</w:t>
            </w:r>
          </w:p>
        </w:tc>
        <w:tc>
          <w:tcPr>
            <w:tcW w:w="3332" w:type="dxa"/>
          </w:tcPr>
          <w:p w14:paraId="471C73FD" w14:textId="77777777" w:rsidR="00A72B2A" w:rsidRDefault="00C1541F">
            <w:pPr>
              <w:pStyle w:val="TableParagraph"/>
            </w:pPr>
            <w:r>
              <w:t>1.0</w:t>
            </w:r>
          </w:p>
        </w:tc>
      </w:tr>
      <w:tr w:rsidR="00A72B2A" w14:paraId="359338A7" w14:textId="77777777">
        <w:trPr>
          <w:trHeight w:val="292"/>
        </w:trPr>
        <w:tc>
          <w:tcPr>
            <w:tcW w:w="3349" w:type="dxa"/>
          </w:tcPr>
          <w:p w14:paraId="293134C5" w14:textId="77777777" w:rsidR="00A72B2A" w:rsidRDefault="00C1541F">
            <w:pPr>
              <w:pStyle w:val="TableParagraph"/>
            </w:pPr>
            <w:r>
              <w:t>Vitals</w:t>
            </w:r>
          </w:p>
        </w:tc>
        <w:tc>
          <w:tcPr>
            <w:tcW w:w="3332" w:type="dxa"/>
          </w:tcPr>
          <w:p w14:paraId="5FC221B0" w14:textId="77777777" w:rsidR="00A72B2A" w:rsidRDefault="00C1541F">
            <w:pPr>
              <w:pStyle w:val="TableParagraph"/>
            </w:pPr>
            <w:r>
              <w:t>5.0</w:t>
            </w:r>
          </w:p>
        </w:tc>
      </w:tr>
    </w:tbl>
    <w:p w14:paraId="6BF11EBB" w14:textId="77777777" w:rsidR="00A72B2A" w:rsidRDefault="00A72B2A">
      <w:pPr>
        <w:pStyle w:val="BodyText"/>
        <w:spacing w:before="6"/>
        <w:rPr>
          <w:sz w:val="21"/>
        </w:rPr>
      </w:pPr>
    </w:p>
    <w:p w14:paraId="1C34D164" w14:textId="77777777" w:rsidR="00A72B2A" w:rsidRDefault="00C1541F">
      <w:pPr>
        <w:pStyle w:val="Heading1"/>
        <w:spacing w:before="0"/>
      </w:pPr>
      <w:bookmarkStart w:id="38" w:name="_bookmark37"/>
      <w:bookmarkEnd w:id="38"/>
      <w:r>
        <w:t>Calls Made by Surgery</w:t>
      </w:r>
    </w:p>
    <w:p w14:paraId="31519AB5" w14:textId="77777777" w:rsidR="00A72B2A" w:rsidRDefault="00C1541F">
      <w:pPr>
        <w:pStyle w:val="BodyText"/>
        <w:spacing w:before="119"/>
        <w:ind w:left="240"/>
      </w:pPr>
      <w:r>
        <w:t>Surgery V. 3.0 makes calls to the following external routines:</w:t>
      </w:r>
    </w:p>
    <w:p w14:paraId="22A8E022" w14:textId="77777777" w:rsidR="00A72B2A" w:rsidRDefault="00A72B2A">
      <w:pPr>
        <w:pStyle w:val="BodyText"/>
        <w:spacing w:before="7"/>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9"/>
        <w:gridCol w:w="6560"/>
      </w:tblGrid>
      <w:tr w:rsidR="00A72B2A" w14:paraId="5134A68B" w14:textId="77777777">
        <w:trPr>
          <w:trHeight w:val="436"/>
        </w:trPr>
        <w:tc>
          <w:tcPr>
            <w:tcW w:w="2909" w:type="dxa"/>
            <w:shd w:val="clear" w:color="auto" w:fill="E6E6E6"/>
          </w:tcPr>
          <w:p w14:paraId="43AB2BAD" w14:textId="77777777" w:rsidR="00A72B2A" w:rsidRDefault="00C1541F">
            <w:pPr>
              <w:pStyle w:val="TableParagraph"/>
              <w:spacing w:before="77"/>
              <w:rPr>
                <w:rFonts w:ascii="Arial"/>
                <w:b/>
                <w:sz w:val="24"/>
              </w:rPr>
            </w:pPr>
            <w:r>
              <w:rPr>
                <w:rFonts w:ascii="Arial"/>
                <w:b/>
                <w:sz w:val="24"/>
              </w:rPr>
              <w:t>Routine</w:t>
            </w:r>
          </w:p>
        </w:tc>
        <w:tc>
          <w:tcPr>
            <w:tcW w:w="6560" w:type="dxa"/>
            <w:shd w:val="clear" w:color="auto" w:fill="E6E6E6"/>
          </w:tcPr>
          <w:p w14:paraId="18B775F3" w14:textId="77777777" w:rsidR="00A72B2A" w:rsidRDefault="00C1541F">
            <w:pPr>
              <w:pStyle w:val="TableParagraph"/>
              <w:spacing w:before="77"/>
              <w:ind w:left="108"/>
              <w:rPr>
                <w:rFonts w:ascii="Arial"/>
                <w:b/>
                <w:sz w:val="24"/>
              </w:rPr>
            </w:pPr>
            <w:r>
              <w:rPr>
                <w:rFonts w:ascii="Arial"/>
                <w:b/>
                <w:sz w:val="24"/>
              </w:rPr>
              <w:t>Entry Points Used</w:t>
            </w:r>
          </w:p>
        </w:tc>
      </w:tr>
      <w:tr w:rsidR="00A72B2A" w14:paraId="444EB288" w14:textId="77777777">
        <w:trPr>
          <w:trHeight w:val="292"/>
        </w:trPr>
        <w:tc>
          <w:tcPr>
            <w:tcW w:w="2909" w:type="dxa"/>
          </w:tcPr>
          <w:p w14:paraId="6BE61655" w14:textId="77777777" w:rsidR="00A72B2A" w:rsidRDefault="00C1541F">
            <w:pPr>
              <w:pStyle w:val="TableParagraph"/>
            </w:pPr>
            <w:r>
              <w:t>%DT</w:t>
            </w:r>
          </w:p>
        </w:tc>
        <w:tc>
          <w:tcPr>
            <w:tcW w:w="6560" w:type="dxa"/>
          </w:tcPr>
          <w:p w14:paraId="74F3B409" w14:textId="77777777" w:rsidR="00A72B2A" w:rsidRDefault="00C1541F">
            <w:pPr>
              <w:pStyle w:val="TableParagraph"/>
              <w:ind w:left="96"/>
            </w:pPr>
            <w:r>
              <w:t>^%DT, DD</w:t>
            </w:r>
          </w:p>
        </w:tc>
      </w:tr>
      <w:tr w:rsidR="00A72B2A" w14:paraId="13392341" w14:textId="77777777">
        <w:trPr>
          <w:trHeight w:val="292"/>
        </w:trPr>
        <w:tc>
          <w:tcPr>
            <w:tcW w:w="2909" w:type="dxa"/>
          </w:tcPr>
          <w:p w14:paraId="1A23EF97" w14:textId="77777777" w:rsidR="00A72B2A" w:rsidRDefault="00C1541F">
            <w:pPr>
              <w:pStyle w:val="TableParagraph"/>
            </w:pPr>
            <w:r>
              <w:t>%DTC</w:t>
            </w:r>
          </w:p>
        </w:tc>
        <w:tc>
          <w:tcPr>
            <w:tcW w:w="6560" w:type="dxa"/>
          </w:tcPr>
          <w:p w14:paraId="6FAB21B6" w14:textId="77777777" w:rsidR="00A72B2A" w:rsidRDefault="00C1541F">
            <w:pPr>
              <w:pStyle w:val="TableParagraph"/>
              <w:ind w:left="96"/>
            </w:pPr>
            <w:r>
              <w:t>^%DTC, C, DW, H, NOW</w:t>
            </w:r>
          </w:p>
        </w:tc>
      </w:tr>
      <w:tr w:rsidR="00A72B2A" w14:paraId="3229EF4F" w14:textId="77777777">
        <w:trPr>
          <w:trHeight w:val="294"/>
        </w:trPr>
        <w:tc>
          <w:tcPr>
            <w:tcW w:w="2909" w:type="dxa"/>
          </w:tcPr>
          <w:p w14:paraId="120A29E4" w14:textId="77777777" w:rsidR="00A72B2A" w:rsidRDefault="00C1541F">
            <w:pPr>
              <w:pStyle w:val="TableParagraph"/>
            </w:pPr>
            <w:r>
              <w:t>%RCR</w:t>
            </w:r>
          </w:p>
        </w:tc>
        <w:tc>
          <w:tcPr>
            <w:tcW w:w="6560" w:type="dxa"/>
          </w:tcPr>
          <w:p w14:paraId="2AF5C8ED" w14:textId="77777777" w:rsidR="00A72B2A" w:rsidRDefault="00C1541F">
            <w:pPr>
              <w:pStyle w:val="TableParagraph"/>
              <w:ind w:left="96"/>
            </w:pPr>
            <w:r>
              <w:t>%XY</w:t>
            </w:r>
          </w:p>
        </w:tc>
      </w:tr>
      <w:tr w:rsidR="00A72B2A" w14:paraId="666C3C0D" w14:textId="77777777">
        <w:trPr>
          <w:trHeight w:val="292"/>
        </w:trPr>
        <w:tc>
          <w:tcPr>
            <w:tcW w:w="2909" w:type="dxa"/>
          </w:tcPr>
          <w:p w14:paraId="0DCE80EB" w14:textId="77777777" w:rsidR="00A72B2A" w:rsidRDefault="00C1541F">
            <w:pPr>
              <w:pStyle w:val="TableParagraph"/>
              <w:spacing w:before="0" w:line="247" w:lineRule="exact"/>
            </w:pPr>
            <w:r>
              <w:t>%ZIS</w:t>
            </w:r>
          </w:p>
        </w:tc>
        <w:tc>
          <w:tcPr>
            <w:tcW w:w="6560" w:type="dxa"/>
          </w:tcPr>
          <w:p w14:paraId="46347B55" w14:textId="77777777" w:rsidR="00A72B2A" w:rsidRDefault="00C1541F">
            <w:pPr>
              <w:pStyle w:val="TableParagraph"/>
              <w:spacing w:before="0" w:line="247" w:lineRule="exact"/>
              <w:ind w:left="108"/>
            </w:pPr>
            <w:r>
              <w:t>%ZIS, HOME</w:t>
            </w:r>
          </w:p>
        </w:tc>
      </w:tr>
      <w:tr w:rsidR="00A72B2A" w14:paraId="59F5EE09" w14:textId="77777777">
        <w:trPr>
          <w:trHeight w:val="292"/>
        </w:trPr>
        <w:tc>
          <w:tcPr>
            <w:tcW w:w="2909" w:type="dxa"/>
          </w:tcPr>
          <w:p w14:paraId="6148A632" w14:textId="77777777" w:rsidR="00A72B2A" w:rsidRDefault="00C1541F">
            <w:pPr>
              <w:pStyle w:val="TableParagraph"/>
            </w:pPr>
            <w:r>
              <w:t>%ZISC</w:t>
            </w:r>
          </w:p>
        </w:tc>
        <w:tc>
          <w:tcPr>
            <w:tcW w:w="6560" w:type="dxa"/>
          </w:tcPr>
          <w:p w14:paraId="3B1CC673" w14:textId="77777777" w:rsidR="00A72B2A" w:rsidRDefault="00C1541F">
            <w:pPr>
              <w:pStyle w:val="TableParagraph"/>
              <w:ind w:left="108"/>
            </w:pPr>
            <w:r>
              <w:t>^%ZISC</w:t>
            </w:r>
          </w:p>
        </w:tc>
      </w:tr>
      <w:tr w:rsidR="00A72B2A" w14:paraId="782E8349" w14:textId="77777777">
        <w:trPr>
          <w:trHeight w:val="292"/>
        </w:trPr>
        <w:tc>
          <w:tcPr>
            <w:tcW w:w="2909" w:type="dxa"/>
          </w:tcPr>
          <w:p w14:paraId="4AB9BB51" w14:textId="77777777" w:rsidR="00A72B2A" w:rsidRDefault="00C1541F">
            <w:pPr>
              <w:pStyle w:val="TableParagraph"/>
            </w:pPr>
            <w:r>
              <w:t>%ZISS</w:t>
            </w:r>
          </w:p>
        </w:tc>
        <w:tc>
          <w:tcPr>
            <w:tcW w:w="6560" w:type="dxa"/>
          </w:tcPr>
          <w:p w14:paraId="5253E96B" w14:textId="77777777" w:rsidR="00A72B2A" w:rsidRDefault="00C1541F">
            <w:pPr>
              <w:pStyle w:val="TableParagraph"/>
              <w:ind w:left="108"/>
            </w:pPr>
            <w:r>
              <w:t>ENDR, KILL</w:t>
            </w:r>
          </w:p>
        </w:tc>
      </w:tr>
      <w:tr w:rsidR="00A72B2A" w14:paraId="298A7610" w14:textId="77777777">
        <w:trPr>
          <w:trHeight w:val="294"/>
        </w:trPr>
        <w:tc>
          <w:tcPr>
            <w:tcW w:w="2909" w:type="dxa"/>
          </w:tcPr>
          <w:p w14:paraId="2B6F8A6C" w14:textId="77777777" w:rsidR="00A72B2A" w:rsidRDefault="00C1541F">
            <w:pPr>
              <w:pStyle w:val="TableParagraph"/>
            </w:pPr>
            <w:r>
              <w:t>%ZOSV</w:t>
            </w:r>
          </w:p>
        </w:tc>
        <w:tc>
          <w:tcPr>
            <w:tcW w:w="6560" w:type="dxa"/>
          </w:tcPr>
          <w:p w14:paraId="711E114C" w14:textId="77777777" w:rsidR="00A72B2A" w:rsidRDefault="00C1541F">
            <w:pPr>
              <w:pStyle w:val="TableParagraph"/>
              <w:ind w:left="108"/>
            </w:pPr>
            <w:r>
              <w:t>$$EC, T0, T1</w:t>
            </w:r>
          </w:p>
        </w:tc>
      </w:tr>
      <w:tr w:rsidR="00A72B2A" w14:paraId="45958B0E" w14:textId="77777777">
        <w:trPr>
          <w:trHeight w:val="292"/>
        </w:trPr>
        <w:tc>
          <w:tcPr>
            <w:tcW w:w="2909" w:type="dxa"/>
          </w:tcPr>
          <w:p w14:paraId="3FE01B8E" w14:textId="77777777" w:rsidR="00A72B2A" w:rsidRDefault="00C1541F">
            <w:pPr>
              <w:pStyle w:val="TableParagraph"/>
            </w:pPr>
            <w:r>
              <w:t>%ZTLOAD</w:t>
            </w:r>
          </w:p>
        </w:tc>
        <w:tc>
          <w:tcPr>
            <w:tcW w:w="6560" w:type="dxa"/>
          </w:tcPr>
          <w:p w14:paraId="138DE4F7" w14:textId="77777777" w:rsidR="00A72B2A" w:rsidRDefault="00C1541F">
            <w:pPr>
              <w:pStyle w:val="TableParagraph"/>
              <w:ind w:left="108"/>
            </w:pPr>
            <w:r>
              <w:t>^%ZTLOAD, $$S</w:t>
            </w:r>
          </w:p>
        </w:tc>
      </w:tr>
      <w:tr w:rsidR="00A72B2A" w14:paraId="38F0BB3B" w14:textId="77777777">
        <w:trPr>
          <w:trHeight w:val="292"/>
        </w:trPr>
        <w:tc>
          <w:tcPr>
            <w:tcW w:w="2909" w:type="dxa"/>
          </w:tcPr>
          <w:p w14:paraId="15048230" w14:textId="77777777" w:rsidR="00A72B2A" w:rsidRDefault="00C1541F">
            <w:pPr>
              <w:pStyle w:val="TableParagraph"/>
            </w:pPr>
            <w:r>
              <w:t>AUPNVSIT</w:t>
            </w:r>
          </w:p>
        </w:tc>
        <w:tc>
          <w:tcPr>
            <w:tcW w:w="6560" w:type="dxa"/>
          </w:tcPr>
          <w:p w14:paraId="690326B4" w14:textId="77777777" w:rsidR="00A72B2A" w:rsidRDefault="00C1541F">
            <w:pPr>
              <w:pStyle w:val="TableParagraph"/>
              <w:ind w:left="108"/>
            </w:pPr>
            <w:r>
              <w:t>ADD, SUB</w:t>
            </w:r>
          </w:p>
        </w:tc>
      </w:tr>
      <w:tr w:rsidR="00A72B2A" w14:paraId="10E8301E" w14:textId="77777777">
        <w:trPr>
          <w:trHeight w:val="292"/>
        </w:trPr>
        <w:tc>
          <w:tcPr>
            <w:tcW w:w="2909" w:type="dxa"/>
          </w:tcPr>
          <w:p w14:paraId="064B993C" w14:textId="77777777" w:rsidR="00A72B2A" w:rsidRDefault="00C1541F">
            <w:pPr>
              <w:pStyle w:val="TableParagraph"/>
            </w:pPr>
            <w:r>
              <w:t>CSLSUR1</w:t>
            </w:r>
          </w:p>
        </w:tc>
        <w:tc>
          <w:tcPr>
            <w:tcW w:w="6560" w:type="dxa"/>
          </w:tcPr>
          <w:p w14:paraId="1D423B43" w14:textId="77777777" w:rsidR="00A72B2A" w:rsidRDefault="00C1541F">
            <w:pPr>
              <w:pStyle w:val="TableParagraph"/>
              <w:ind w:left="108"/>
            </w:pPr>
            <w:r>
              <w:t>$$BLDSEG</w:t>
            </w:r>
          </w:p>
        </w:tc>
      </w:tr>
      <w:tr w:rsidR="00A72B2A" w14:paraId="5B1A2C9A" w14:textId="77777777">
        <w:trPr>
          <w:trHeight w:val="292"/>
        </w:trPr>
        <w:tc>
          <w:tcPr>
            <w:tcW w:w="2909" w:type="dxa"/>
          </w:tcPr>
          <w:p w14:paraId="368A99E8" w14:textId="77777777" w:rsidR="00A72B2A" w:rsidRDefault="00C1541F">
            <w:pPr>
              <w:pStyle w:val="TableParagraph"/>
            </w:pPr>
            <w:r>
              <w:t>DDIOL</w:t>
            </w:r>
          </w:p>
        </w:tc>
        <w:tc>
          <w:tcPr>
            <w:tcW w:w="6560" w:type="dxa"/>
          </w:tcPr>
          <w:p w14:paraId="7E3F3D28" w14:textId="77777777" w:rsidR="00A72B2A" w:rsidRDefault="00C1541F">
            <w:pPr>
              <w:pStyle w:val="TableParagraph"/>
              <w:ind w:left="108"/>
            </w:pPr>
            <w:r>
              <w:t>EN</w:t>
            </w:r>
          </w:p>
        </w:tc>
      </w:tr>
      <w:tr w:rsidR="00A72B2A" w14:paraId="730F3F73" w14:textId="77777777">
        <w:trPr>
          <w:trHeight w:val="294"/>
        </w:trPr>
        <w:tc>
          <w:tcPr>
            <w:tcW w:w="2909" w:type="dxa"/>
          </w:tcPr>
          <w:p w14:paraId="162E0091" w14:textId="77777777" w:rsidR="00A72B2A" w:rsidRDefault="00C1541F">
            <w:pPr>
              <w:pStyle w:val="TableParagraph"/>
              <w:spacing w:before="0" w:line="249" w:lineRule="exact"/>
            </w:pPr>
            <w:r>
              <w:t>DGPMDDCF</w:t>
            </w:r>
          </w:p>
        </w:tc>
        <w:tc>
          <w:tcPr>
            <w:tcW w:w="6560" w:type="dxa"/>
          </w:tcPr>
          <w:p w14:paraId="7DD86E5F" w14:textId="77777777" w:rsidR="00A72B2A" w:rsidRDefault="00C1541F">
            <w:pPr>
              <w:pStyle w:val="TableParagraph"/>
              <w:spacing w:before="0" w:line="249" w:lineRule="exact"/>
              <w:ind w:left="108"/>
            </w:pPr>
            <w:r>
              <w:t>WIN</w:t>
            </w:r>
          </w:p>
        </w:tc>
      </w:tr>
      <w:tr w:rsidR="00A72B2A" w14:paraId="74E3BD67" w14:textId="77777777">
        <w:trPr>
          <w:trHeight w:val="292"/>
        </w:trPr>
        <w:tc>
          <w:tcPr>
            <w:tcW w:w="2909" w:type="dxa"/>
          </w:tcPr>
          <w:p w14:paraId="2B02123E" w14:textId="77777777" w:rsidR="00A72B2A" w:rsidRDefault="00C1541F">
            <w:pPr>
              <w:pStyle w:val="TableParagraph"/>
              <w:spacing w:before="0" w:line="247" w:lineRule="exact"/>
            </w:pPr>
            <w:r>
              <w:t>DGPTFAPI</w:t>
            </w:r>
          </w:p>
        </w:tc>
        <w:tc>
          <w:tcPr>
            <w:tcW w:w="6560" w:type="dxa"/>
          </w:tcPr>
          <w:p w14:paraId="0982AAEB" w14:textId="77777777" w:rsidR="00A72B2A" w:rsidRDefault="00C1541F">
            <w:pPr>
              <w:pStyle w:val="TableParagraph"/>
              <w:spacing w:before="0" w:line="247" w:lineRule="exact"/>
              <w:ind w:left="108"/>
            </w:pPr>
            <w:r>
              <w:t>RPC</w:t>
            </w:r>
          </w:p>
        </w:tc>
      </w:tr>
    </w:tbl>
    <w:p w14:paraId="5FE615EC" w14:textId="77777777" w:rsidR="00A72B2A" w:rsidRDefault="00A72B2A">
      <w:pPr>
        <w:spacing w:line="247" w:lineRule="exact"/>
        <w:sectPr w:rsidR="00A72B2A">
          <w:pgSz w:w="12240" w:h="15840"/>
          <w:pgMar w:top="1360" w:right="960" w:bottom="940" w:left="1200" w:header="0" w:footer="746" w:gutter="0"/>
          <w:cols w:space="720"/>
        </w:sect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9"/>
        <w:gridCol w:w="6560"/>
      </w:tblGrid>
      <w:tr w:rsidR="00A72B2A" w14:paraId="2F80114C" w14:textId="77777777">
        <w:trPr>
          <w:trHeight w:val="436"/>
        </w:trPr>
        <w:tc>
          <w:tcPr>
            <w:tcW w:w="2909" w:type="dxa"/>
            <w:shd w:val="clear" w:color="auto" w:fill="E6E6E6"/>
          </w:tcPr>
          <w:p w14:paraId="18E3E22B" w14:textId="77777777" w:rsidR="00A72B2A" w:rsidRDefault="00C1541F">
            <w:pPr>
              <w:pStyle w:val="TableParagraph"/>
              <w:spacing w:before="77"/>
              <w:rPr>
                <w:rFonts w:ascii="Arial"/>
                <w:b/>
                <w:sz w:val="24"/>
              </w:rPr>
            </w:pPr>
            <w:r>
              <w:rPr>
                <w:rFonts w:ascii="Arial"/>
                <w:b/>
                <w:sz w:val="24"/>
              </w:rPr>
              <w:t>Routine</w:t>
            </w:r>
          </w:p>
        </w:tc>
        <w:tc>
          <w:tcPr>
            <w:tcW w:w="6560" w:type="dxa"/>
            <w:shd w:val="clear" w:color="auto" w:fill="E6E6E6"/>
          </w:tcPr>
          <w:p w14:paraId="79684084" w14:textId="77777777" w:rsidR="00A72B2A" w:rsidRDefault="00C1541F">
            <w:pPr>
              <w:pStyle w:val="TableParagraph"/>
              <w:spacing w:before="77"/>
              <w:ind w:left="108"/>
              <w:rPr>
                <w:rFonts w:ascii="Arial"/>
                <w:b/>
                <w:sz w:val="24"/>
              </w:rPr>
            </w:pPr>
            <w:r>
              <w:rPr>
                <w:rFonts w:ascii="Arial"/>
                <w:b/>
                <w:sz w:val="24"/>
              </w:rPr>
              <w:t>Entry Points Used</w:t>
            </w:r>
          </w:p>
        </w:tc>
      </w:tr>
      <w:tr w:rsidR="00A72B2A" w14:paraId="63A94702" w14:textId="77777777">
        <w:trPr>
          <w:trHeight w:val="292"/>
        </w:trPr>
        <w:tc>
          <w:tcPr>
            <w:tcW w:w="2909" w:type="dxa"/>
          </w:tcPr>
          <w:p w14:paraId="5F246880" w14:textId="77777777" w:rsidR="00A72B2A" w:rsidRDefault="00C1541F">
            <w:pPr>
              <w:pStyle w:val="TableParagraph"/>
              <w:spacing w:before="0" w:line="247" w:lineRule="exact"/>
            </w:pPr>
            <w:r>
              <w:t>DGRPDB</w:t>
            </w:r>
          </w:p>
        </w:tc>
        <w:tc>
          <w:tcPr>
            <w:tcW w:w="6560" w:type="dxa"/>
          </w:tcPr>
          <w:p w14:paraId="12C9D2D1" w14:textId="77777777" w:rsidR="00A72B2A" w:rsidRDefault="00C1541F">
            <w:pPr>
              <w:pStyle w:val="TableParagraph"/>
              <w:spacing w:before="0" w:line="247" w:lineRule="exact"/>
              <w:ind w:left="108"/>
            </w:pPr>
            <w:r>
              <w:t>DIS</w:t>
            </w:r>
          </w:p>
        </w:tc>
      </w:tr>
      <w:tr w:rsidR="00A72B2A" w14:paraId="630629FA" w14:textId="77777777">
        <w:trPr>
          <w:trHeight w:val="292"/>
        </w:trPr>
        <w:tc>
          <w:tcPr>
            <w:tcW w:w="2909" w:type="dxa"/>
          </w:tcPr>
          <w:p w14:paraId="70160292" w14:textId="77777777" w:rsidR="00A72B2A" w:rsidRDefault="00C1541F">
            <w:pPr>
              <w:pStyle w:val="TableParagraph"/>
              <w:spacing w:before="0" w:line="247" w:lineRule="exact"/>
            </w:pPr>
            <w:r>
              <w:t>DGUTL3</w:t>
            </w:r>
          </w:p>
        </w:tc>
        <w:tc>
          <w:tcPr>
            <w:tcW w:w="6560" w:type="dxa"/>
          </w:tcPr>
          <w:p w14:paraId="176D9BFE" w14:textId="77777777" w:rsidR="00A72B2A" w:rsidRDefault="00C1541F">
            <w:pPr>
              <w:pStyle w:val="TableParagraph"/>
              <w:spacing w:before="0" w:line="247" w:lineRule="exact"/>
              <w:ind w:left="108"/>
            </w:pPr>
            <w:r>
              <w:t>$$BADADR</w:t>
            </w:r>
          </w:p>
        </w:tc>
      </w:tr>
      <w:tr w:rsidR="00A72B2A" w14:paraId="769AB848" w14:textId="77777777">
        <w:trPr>
          <w:trHeight w:val="294"/>
        </w:trPr>
        <w:tc>
          <w:tcPr>
            <w:tcW w:w="2909" w:type="dxa"/>
          </w:tcPr>
          <w:p w14:paraId="7E853954" w14:textId="77777777" w:rsidR="00A72B2A" w:rsidRDefault="00C1541F">
            <w:pPr>
              <w:pStyle w:val="TableParagraph"/>
              <w:spacing w:before="0" w:line="247" w:lineRule="exact"/>
            </w:pPr>
            <w:r>
              <w:t>DGUTL4</w:t>
            </w:r>
          </w:p>
        </w:tc>
        <w:tc>
          <w:tcPr>
            <w:tcW w:w="6560" w:type="dxa"/>
          </w:tcPr>
          <w:p w14:paraId="57F53FBA" w14:textId="77777777" w:rsidR="00A72B2A" w:rsidRDefault="00C1541F">
            <w:pPr>
              <w:pStyle w:val="TableParagraph"/>
              <w:spacing w:before="0" w:line="247" w:lineRule="exact"/>
              <w:ind w:left="108"/>
            </w:pPr>
            <w:r>
              <w:t>$$PTR2CODE</w:t>
            </w:r>
          </w:p>
        </w:tc>
      </w:tr>
      <w:tr w:rsidR="00A72B2A" w14:paraId="12D99CD3" w14:textId="77777777">
        <w:trPr>
          <w:trHeight w:val="292"/>
        </w:trPr>
        <w:tc>
          <w:tcPr>
            <w:tcW w:w="2909" w:type="dxa"/>
          </w:tcPr>
          <w:p w14:paraId="289C89B5" w14:textId="77777777" w:rsidR="00A72B2A" w:rsidRDefault="00C1541F">
            <w:pPr>
              <w:pStyle w:val="TableParagraph"/>
              <w:spacing w:before="0" w:line="247" w:lineRule="exact"/>
            </w:pPr>
            <w:r>
              <w:t>DIC</w:t>
            </w:r>
          </w:p>
        </w:tc>
        <w:tc>
          <w:tcPr>
            <w:tcW w:w="6560" w:type="dxa"/>
          </w:tcPr>
          <w:p w14:paraId="185BBFCB" w14:textId="77777777" w:rsidR="00A72B2A" w:rsidRDefault="00C1541F">
            <w:pPr>
              <w:pStyle w:val="TableParagraph"/>
              <w:spacing w:before="0" w:line="247" w:lineRule="exact"/>
              <w:ind w:left="108"/>
            </w:pPr>
            <w:r>
              <w:t>^DIC,LIST</w:t>
            </w:r>
          </w:p>
        </w:tc>
      </w:tr>
      <w:tr w:rsidR="00A72B2A" w14:paraId="35F786B2" w14:textId="77777777">
        <w:trPr>
          <w:trHeight w:val="292"/>
        </w:trPr>
        <w:tc>
          <w:tcPr>
            <w:tcW w:w="2909" w:type="dxa"/>
          </w:tcPr>
          <w:p w14:paraId="41620878" w14:textId="77777777" w:rsidR="00A72B2A" w:rsidRDefault="00C1541F">
            <w:pPr>
              <w:pStyle w:val="TableParagraph"/>
              <w:spacing w:before="0" w:line="247" w:lineRule="exact"/>
            </w:pPr>
            <w:r>
              <w:t>DICN</w:t>
            </w:r>
          </w:p>
        </w:tc>
        <w:tc>
          <w:tcPr>
            <w:tcW w:w="6560" w:type="dxa"/>
          </w:tcPr>
          <w:p w14:paraId="68EBB7D0" w14:textId="77777777" w:rsidR="00A72B2A" w:rsidRDefault="00C1541F">
            <w:pPr>
              <w:pStyle w:val="TableParagraph"/>
              <w:spacing w:before="0" w:line="247" w:lineRule="exact"/>
              <w:ind w:left="108"/>
            </w:pPr>
            <w:r>
              <w:t>WAIT, FILE, YN</w:t>
            </w:r>
          </w:p>
        </w:tc>
      </w:tr>
      <w:tr w:rsidR="00A72B2A" w14:paraId="7E4286B7" w14:textId="77777777">
        <w:trPr>
          <w:trHeight w:val="292"/>
        </w:trPr>
        <w:tc>
          <w:tcPr>
            <w:tcW w:w="2909" w:type="dxa"/>
          </w:tcPr>
          <w:p w14:paraId="73F73639" w14:textId="77777777" w:rsidR="00A72B2A" w:rsidRDefault="00C1541F">
            <w:pPr>
              <w:pStyle w:val="TableParagraph"/>
              <w:spacing w:before="0" w:line="247" w:lineRule="exact"/>
            </w:pPr>
            <w:r>
              <w:t>DICRW</w:t>
            </w:r>
          </w:p>
        </w:tc>
        <w:tc>
          <w:tcPr>
            <w:tcW w:w="6560" w:type="dxa"/>
          </w:tcPr>
          <w:p w14:paraId="6DE8278F" w14:textId="77777777" w:rsidR="00A72B2A" w:rsidRDefault="00C1541F">
            <w:pPr>
              <w:pStyle w:val="TableParagraph"/>
              <w:spacing w:before="0" w:line="247" w:lineRule="exact"/>
              <w:ind w:left="108"/>
            </w:pPr>
            <w:r>
              <w:t>DT</w:t>
            </w:r>
          </w:p>
        </w:tc>
      </w:tr>
      <w:tr w:rsidR="00A72B2A" w14:paraId="2739E93F" w14:textId="77777777">
        <w:trPr>
          <w:trHeight w:val="294"/>
        </w:trPr>
        <w:tc>
          <w:tcPr>
            <w:tcW w:w="2909" w:type="dxa"/>
          </w:tcPr>
          <w:p w14:paraId="59371EBA" w14:textId="77777777" w:rsidR="00A72B2A" w:rsidRDefault="00C1541F">
            <w:pPr>
              <w:pStyle w:val="TableParagraph"/>
              <w:spacing w:before="0" w:line="247" w:lineRule="exact"/>
            </w:pPr>
            <w:r>
              <w:t>DID</w:t>
            </w:r>
          </w:p>
        </w:tc>
        <w:tc>
          <w:tcPr>
            <w:tcW w:w="6560" w:type="dxa"/>
          </w:tcPr>
          <w:p w14:paraId="32A2B657" w14:textId="77777777" w:rsidR="00A72B2A" w:rsidRDefault="00C1541F">
            <w:pPr>
              <w:pStyle w:val="TableParagraph"/>
              <w:spacing w:before="0" w:line="247" w:lineRule="exact"/>
              <w:ind w:left="108"/>
            </w:pPr>
            <w:r>
              <w:t>$$GET1,FIELD</w:t>
            </w:r>
          </w:p>
        </w:tc>
      </w:tr>
      <w:tr w:rsidR="00A72B2A" w14:paraId="4B1D217C" w14:textId="77777777">
        <w:trPr>
          <w:trHeight w:val="292"/>
        </w:trPr>
        <w:tc>
          <w:tcPr>
            <w:tcW w:w="2909" w:type="dxa"/>
          </w:tcPr>
          <w:p w14:paraId="73B5CDDB" w14:textId="77777777" w:rsidR="00A72B2A" w:rsidRDefault="00C1541F">
            <w:pPr>
              <w:pStyle w:val="TableParagraph"/>
              <w:spacing w:before="0" w:line="247" w:lineRule="exact"/>
            </w:pPr>
            <w:r>
              <w:t>DIE</w:t>
            </w:r>
          </w:p>
        </w:tc>
        <w:tc>
          <w:tcPr>
            <w:tcW w:w="6560" w:type="dxa"/>
          </w:tcPr>
          <w:p w14:paraId="20A73EB3" w14:textId="77777777" w:rsidR="00A72B2A" w:rsidRDefault="00C1541F">
            <w:pPr>
              <w:pStyle w:val="TableParagraph"/>
              <w:spacing w:before="0" w:line="247" w:lineRule="exact"/>
              <w:ind w:left="108"/>
            </w:pPr>
            <w:r>
              <w:t>^DIE,CHK,FILE,HELP,UPDATE,WP</w:t>
            </w:r>
          </w:p>
        </w:tc>
      </w:tr>
      <w:tr w:rsidR="00A72B2A" w14:paraId="754DFAE4" w14:textId="77777777">
        <w:trPr>
          <w:trHeight w:val="292"/>
        </w:trPr>
        <w:tc>
          <w:tcPr>
            <w:tcW w:w="2909" w:type="dxa"/>
          </w:tcPr>
          <w:p w14:paraId="379A5E53" w14:textId="77777777" w:rsidR="00A72B2A" w:rsidRDefault="00C1541F">
            <w:pPr>
              <w:pStyle w:val="TableParagraph"/>
              <w:spacing w:before="0" w:line="247" w:lineRule="exact"/>
            </w:pPr>
            <w:r>
              <w:t>DIFROM0</w:t>
            </w:r>
          </w:p>
        </w:tc>
        <w:tc>
          <w:tcPr>
            <w:tcW w:w="6560" w:type="dxa"/>
          </w:tcPr>
          <w:p w14:paraId="38216C8C" w14:textId="77777777" w:rsidR="00A72B2A" w:rsidRDefault="00C1541F">
            <w:pPr>
              <w:pStyle w:val="TableParagraph"/>
              <w:spacing w:before="0" w:line="247" w:lineRule="exact"/>
              <w:ind w:left="108"/>
            </w:pPr>
            <w:r>
              <w:t>Q</w:t>
            </w:r>
          </w:p>
        </w:tc>
      </w:tr>
      <w:tr w:rsidR="00A72B2A" w14:paraId="058C1BF7" w14:textId="77777777">
        <w:trPr>
          <w:trHeight w:val="292"/>
        </w:trPr>
        <w:tc>
          <w:tcPr>
            <w:tcW w:w="2909" w:type="dxa"/>
          </w:tcPr>
          <w:p w14:paraId="4B9EFA55" w14:textId="77777777" w:rsidR="00A72B2A" w:rsidRDefault="00C1541F">
            <w:pPr>
              <w:pStyle w:val="TableParagraph"/>
              <w:spacing w:before="0" w:line="247" w:lineRule="exact"/>
            </w:pPr>
            <w:r>
              <w:t>DII</w:t>
            </w:r>
          </w:p>
        </w:tc>
        <w:tc>
          <w:tcPr>
            <w:tcW w:w="6560" w:type="dxa"/>
          </w:tcPr>
          <w:p w14:paraId="2CF6724F" w14:textId="77777777" w:rsidR="00A72B2A" w:rsidRDefault="00C1541F">
            <w:pPr>
              <w:pStyle w:val="TableParagraph"/>
              <w:spacing w:before="0" w:line="247" w:lineRule="exact"/>
              <w:ind w:left="108"/>
            </w:pPr>
            <w:r>
              <w:t>OS</w:t>
            </w:r>
          </w:p>
        </w:tc>
      </w:tr>
      <w:tr w:rsidR="00A72B2A" w14:paraId="7D0D8425" w14:textId="77777777">
        <w:trPr>
          <w:trHeight w:val="293"/>
        </w:trPr>
        <w:tc>
          <w:tcPr>
            <w:tcW w:w="2909" w:type="dxa"/>
          </w:tcPr>
          <w:p w14:paraId="6B198F58" w14:textId="77777777" w:rsidR="00A72B2A" w:rsidRDefault="00C1541F">
            <w:pPr>
              <w:pStyle w:val="TableParagraph"/>
              <w:spacing w:before="0" w:line="247" w:lineRule="exact"/>
            </w:pPr>
            <w:r>
              <w:t>DIK</w:t>
            </w:r>
          </w:p>
        </w:tc>
        <w:tc>
          <w:tcPr>
            <w:tcW w:w="6560" w:type="dxa"/>
          </w:tcPr>
          <w:p w14:paraId="4E9D2126" w14:textId="77777777" w:rsidR="00A72B2A" w:rsidRDefault="00C1541F">
            <w:pPr>
              <w:pStyle w:val="TableParagraph"/>
              <w:spacing w:before="0" w:line="247" w:lineRule="exact"/>
              <w:ind w:left="108"/>
            </w:pPr>
            <w:r>
              <w:t>^DIK, DIE, EN, EN1, ENALL, IX1, IXALL</w:t>
            </w:r>
          </w:p>
        </w:tc>
      </w:tr>
      <w:tr w:rsidR="00A72B2A" w14:paraId="7053C265" w14:textId="77777777">
        <w:trPr>
          <w:trHeight w:val="294"/>
        </w:trPr>
        <w:tc>
          <w:tcPr>
            <w:tcW w:w="2909" w:type="dxa"/>
          </w:tcPr>
          <w:p w14:paraId="0A937B60" w14:textId="77777777" w:rsidR="00A72B2A" w:rsidRDefault="00C1541F">
            <w:pPr>
              <w:pStyle w:val="TableParagraph"/>
              <w:spacing w:before="0" w:line="249" w:lineRule="exact"/>
            </w:pPr>
            <w:r>
              <w:t>DIKZ</w:t>
            </w:r>
          </w:p>
        </w:tc>
        <w:tc>
          <w:tcPr>
            <w:tcW w:w="6560" w:type="dxa"/>
          </w:tcPr>
          <w:p w14:paraId="56F0D622" w14:textId="77777777" w:rsidR="00A72B2A" w:rsidRDefault="00C1541F">
            <w:pPr>
              <w:pStyle w:val="TableParagraph"/>
              <w:spacing w:before="0" w:line="249" w:lineRule="exact"/>
              <w:ind w:left="108"/>
            </w:pPr>
            <w:r>
              <w:t>EN</w:t>
            </w:r>
          </w:p>
        </w:tc>
      </w:tr>
      <w:tr w:rsidR="00A72B2A" w14:paraId="0F4BF5B4" w14:textId="77777777">
        <w:trPr>
          <w:trHeight w:val="292"/>
        </w:trPr>
        <w:tc>
          <w:tcPr>
            <w:tcW w:w="2909" w:type="dxa"/>
          </w:tcPr>
          <w:p w14:paraId="58559A0C" w14:textId="77777777" w:rsidR="00A72B2A" w:rsidRDefault="00C1541F">
            <w:pPr>
              <w:pStyle w:val="TableParagraph"/>
              <w:spacing w:before="0" w:line="247" w:lineRule="exact"/>
            </w:pPr>
            <w:r>
              <w:t>DILFD</w:t>
            </w:r>
          </w:p>
        </w:tc>
        <w:tc>
          <w:tcPr>
            <w:tcW w:w="6560" w:type="dxa"/>
          </w:tcPr>
          <w:p w14:paraId="670393DA" w14:textId="77777777" w:rsidR="00A72B2A" w:rsidRDefault="00C1541F">
            <w:pPr>
              <w:pStyle w:val="TableParagraph"/>
              <w:spacing w:before="0" w:line="247" w:lineRule="exact"/>
              <w:ind w:left="108"/>
            </w:pPr>
            <w:r>
              <w:t>$$EXTERNAL</w:t>
            </w:r>
          </w:p>
        </w:tc>
      </w:tr>
      <w:tr w:rsidR="00A72B2A" w14:paraId="13EF4A16" w14:textId="77777777">
        <w:trPr>
          <w:trHeight w:val="292"/>
        </w:trPr>
        <w:tc>
          <w:tcPr>
            <w:tcW w:w="2909" w:type="dxa"/>
          </w:tcPr>
          <w:p w14:paraId="701DB641" w14:textId="77777777" w:rsidR="00A72B2A" w:rsidRDefault="00C1541F">
            <w:pPr>
              <w:pStyle w:val="TableParagraph"/>
              <w:spacing w:before="0" w:line="247" w:lineRule="exact"/>
            </w:pPr>
            <w:r>
              <w:t>DINIT</w:t>
            </w:r>
          </w:p>
        </w:tc>
        <w:tc>
          <w:tcPr>
            <w:tcW w:w="6560" w:type="dxa"/>
          </w:tcPr>
          <w:p w14:paraId="3EE5E0D6" w14:textId="77777777" w:rsidR="00A72B2A" w:rsidRDefault="00C1541F">
            <w:pPr>
              <w:pStyle w:val="TableParagraph"/>
              <w:spacing w:before="0" w:line="247" w:lineRule="exact"/>
              <w:ind w:left="108"/>
            </w:pPr>
            <w:r>
              <w:t>N</w:t>
            </w:r>
          </w:p>
        </w:tc>
      </w:tr>
      <w:tr w:rsidR="00A72B2A" w14:paraId="32BED975" w14:textId="77777777">
        <w:trPr>
          <w:trHeight w:val="292"/>
        </w:trPr>
        <w:tc>
          <w:tcPr>
            <w:tcW w:w="2909" w:type="dxa"/>
          </w:tcPr>
          <w:p w14:paraId="5DF9E763" w14:textId="77777777" w:rsidR="00A72B2A" w:rsidRDefault="00C1541F">
            <w:pPr>
              <w:pStyle w:val="TableParagraph"/>
              <w:spacing w:before="0" w:line="247" w:lineRule="exact"/>
            </w:pPr>
            <w:r>
              <w:t>DIP</w:t>
            </w:r>
          </w:p>
        </w:tc>
        <w:tc>
          <w:tcPr>
            <w:tcW w:w="6560" w:type="dxa"/>
          </w:tcPr>
          <w:p w14:paraId="572EA00C" w14:textId="77777777" w:rsidR="00A72B2A" w:rsidRDefault="00C1541F">
            <w:pPr>
              <w:pStyle w:val="TableParagraph"/>
              <w:spacing w:before="0" w:line="247" w:lineRule="exact"/>
              <w:ind w:left="108"/>
            </w:pPr>
            <w:r>
              <w:t>EN1</w:t>
            </w:r>
          </w:p>
        </w:tc>
      </w:tr>
      <w:tr w:rsidR="00A72B2A" w14:paraId="6E6476B4" w14:textId="77777777">
        <w:trPr>
          <w:trHeight w:val="294"/>
        </w:trPr>
        <w:tc>
          <w:tcPr>
            <w:tcW w:w="2909" w:type="dxa"/>
          </w:tcPr>
          <w:p w14:paraId="5EA922F6" w14:textId="77777777" w:rsidR="00A72B2A" w:rsidRDefault="00C1541F">
            <w:pPr>
              <w:pStyle w:val="TableParagraph"/>
              <w:spacing w:before="0" w:line="249" w:lineRule="exact"/>
            </w:pPr>
            <w:r>
              <w:t>DIQ</w:t>
            </w:r>
          </w:p>
        </w:tc>
        <w:tc>
          <w:tcPr>
            <w:tcW w:w="6560" w:type="dxa"/>
          </w:tcPr>
          <w:p w14:paraId="19AF1FD2" w14:textId="77777777" w:rsidR="00A72B2A" w:rsidRDefault="00C1541F">
            <w:pPr>
              <w:pStyle w:val="TableParagraph"/>
              <w:spacing w:before="0" w:line="249" w:lineRule="exact"/>
              <w:ind w:left="108"/>
            </w:pPr>
            <w:r>
              <w:t>$$GET1 ,D, EN, GETS, Y</w:t>
            </w:r>
          </w:p>
        </w:tc>
      </w:tr>
      <w:tr w:rsidR="00A72B2A" w14:paraId="4DD1BAEC" w14:textId="77777777">
        <w:trPr>
          <w:trHeight w:val="292"/>
        </w:trPr>
        <w:tc>
          <w:tcPr>
            <w:tcW w:w="2909" w:type="dxa"/>
          </w:tcPr>
          <w:p w14:paraId="1F2AD92B" w14:textId="77777777" w:rsidR="00A72B2A" w:rsidRDefault="00C1541F">
            <w:pPr>
              <w:pStyle w:val="TableParagraph"/>
              <w:spacing w:before="0" w:line="247" w:lineRule="exact"/>
            </w:pPr>
            <w:r>
              <w:t>DIQ1</w:t>
            </w:r>
          </w:p>
        </w:tc>
        <w:tc>
          <w:tcPr>
            <w:tcW w:w="6560" w:type="dxa"/>
          </w:tcPr>
          <w:p w14:paraId="49DA112D" w14:textId="77777777" w:rsidR="00A72B2A" w:rsidRDefault="00C1541F">
            <w:pPr>
              <w:pStyle w:val="TableParagraph"/>
              <w:spacing w:before="0" w:line="247" w:lineRule="exact"/>
              <w:ind w:left="108"/>
            </w:pPr>
            <w:r>
              <w:t>EN</w:t>
            </w:r>
          </w:p>
        </w:tc>
      </w:tr>
      <w:tr w:rsidR="00A72B2A" w14:paraId="400CA9C3" w14:textId="77777777">
        <w:trPr>
          <w:trHeight w:val="292"/>
        </w:trPr>
        <w:tc>
          <w:tcPr>
            <w:tcW w:w="2909" w:type="dxa"/>
          </w:tcPr>
          <w:p w14:paraId="01FCC5D5" w14:textId="77777777" w:rsidR="00A72B2A" w:rsidRDefault="00C1541F">
            <w:pPr>
              <w:pStyle w:val="TableParagraph"/>
              <w:spacing w:before="0" w:line="247" w:lineRule="exact"/>
            </w:pPr>
            <w:r>
              <w:t>DIR</w:t>
            </w:r>
          </w:p>
        </w:tc>
        <w:tc>
          <w:tcPr>
            <w:tcW w:w="6560" w:type="dxa"/>
          </w:tcPr>
          <w:p w14:paraId="593E248A" w14:textId="77777777" w:rsidR="00A72B2A" w:rsidRDefault="00C1541F">
            <w:pPr>
              <w:pStyle w:val="TableParagraph"/>
              <w:spacing w:before="0" w:line="247" w:lineRule="exact"/>
              <w:ind w:left="108"/>
            </w:pPr>
            <w:r>
              <w:t>^DIR</w:t>
            </w:r>
          </w:p>
        </w:tc>
      </w:tr>
      <w:tr w:rsidR="00A72B2A" w14:paraId="47CC7135" w14:textId="77777777">
        <w:trPr>
          <w:trHeight w:val="292"/>
        </w:trPr>
        <w:tc>
          <w:tcPr>
            <w:tcW w:w="2909" w:type="dxa"/>
          </w:tcPr>
          <w:p w14:paraId="40D97056" w14:textId="77777777" w:rsidR="00A72B2A" w:rsidRDefault="00C1541F">
            <w:pPr>
              <w:pStyle w:val="TableParagraph"/>
              <w:spacing w:before="0" w:line="247" w:lineRule="exact"/>
            </w:pPr>
            <w:r>
              <w:t>DITR</w:t>
            </w:r>
          </w:p>
        </w:tc>
        <w:tc>
          <w:tcPr>
            <w:tcW w:w="6560" w:type="dxa"/>
          </w:tcPr>
          <w:p w14:paraId="70B76C8E" w14:textId="77777777" w:rsidR="00A72B2A" w:rsidRDefault="00C1541F">
            <w:pPr>
              <w:pStyle w:val="TableParagraph"/>
              <w:spacing w:before="0" w:line="247" w:lineRule="exact"/>
              <w:ind w:left="108"/>
            </w:pPr>
            <w:r>
              <w:t>I</w:t>
            </w:r>
          </w:p>
        </w:tc>
      </w:tr>
      <w:tr w:rsidR="00A72B2A" w14:paraId="57F85626" w14:textId="77777777">
        <w:trPr>
          <w:trHeight w:val="294"/>
        </w:trPr>
        <w:tc>
          <w:tcPr>
            <w:tcW w:w="2909" w:type="dxa"/>
          </w:tcPr>
          <w:p w14:paraId="091FCE35" w14:textId="77777777" w:rsidR="00A72B2A" w:rsidRDefault="00C1541F">
            <w:pPr>
              <w:pStyle w:val="TableParagraph"/>
              <w:spacing w:before="0" w:line="249" w:lineRule="exact"/>
            </w:pPr>
            <w:r>
              <w:t>DIU</w:t>
            </w:r>
          </w:p>
        </w:tc>
        <w:tc>
          <w:tcPr>
            <w:tcW w:w="6560" w:type="dxa"/>
          </w:tcPr>
          <w:p w14:paraId="24367377" w14:textId="77777777" w:rsidR="00A72B2A" w:rsidRDefault="00C1541F">
            <w:pPr>
              <w:pStyle w:val="TableParagraph"/>
              <w:spacing w:before="0" w:line="249" w:lineRule="exact"/>
              <w:ind w:left="108"/>
            </w:pPr>
            <w:r>
              <w:t>DI</w:t>
            </w:r>
          </w:p>
        </w:tc>
      </w:tr>
      <w:tr w:rsidR="00A72B2A" w14:paraId="561E23A6" w14:textId="77777777">
        <w:trPr>
          <w:trHeight w:val="292"/>
        </w:trPr>
        <w:tc>
          <w:tcPr>
            <w:tcW w:w="2909" w:type="dxa"/>
          </w:tcPr>
          <w:p w14:paraId="6D0DD94D" w14:textId="77777777" w:rsidR="00A72B2A" w:rsidRDefault="00C1541F">
            <w:pPr>
              <w:pStyle w:val="TableParagraph"/>
              <w:spacing w:before="0" w:line="247" w:lineRule="exact"/>
            </w:pPr>
            <w:r>
              <w:t>DIU2</w:t>
            </w:r>
          </w:p>
        </w:tc>
        <w:tc>
          <w:tcPr>
            <w:tcW w:w="6560" w:type="dxa"/>
          </w:tcPr>
          <w:p w14:paraId="47565596" w14:textId="77777777" w:rsidR="00A72B2A" w:rsidRDefault="00C1541F">
            <w:pPr>
              <w:pStyle w:val="TableParagraph"/>
              <w:spacing w:before="0" w:line="247" w:lineRule="exact"/>
              <w:ind w:left="108"/>
            </w:pPr>
            <w:r>
              <w:t>EN</w:t>
            </w:r>
          </w:p>
        </w:tc>
      </w:tr>
      <w:tr w:rsidR="00A72B2A" w14:paraId="0523BE69" w14:textId="77777777">
        <w:trPr>
          <w:trHeight w:val="292"/>
        </w:trPr>
        <w:tc>
          <w:tcPr>
            <w:tcW w:w="2909" w:type="dxa"/>
          </w:tcPr>
          <w:p w14:paraId="5D4A6E12" w14:textId="77777777" w:rsidR="00A72B2A" w:rsidRDefault="00C1541F">
            <w:pPr>
              <w:pStyle w:val="TableParagraph"/>
              <w:spacing w:before="0" w:line="247" w:lineRule="exact"/>
            </w:pPr>
            <w:r>
              <w:t>DIWE</w:t>
            </w:r>
          </w:p>
        </w:tc>
        <w:tc>
          <w:tcPr>
            <w:tcW w:w="6560" w:type="dxa"/>
          </w:tcPr>
          <w:p w14:paraId="0B6D8F6B" w14:textId="77777777" w:rsidR="00A72B2A" w:rsidRDefault="00C1541F">
            <w:pPr>
              <w:pStyle w:val="TableParagraph"/>
              <w:spacing w:before="0" w:line="247" w:lineRule="exact"/>
              <w:ind w:left="108"/>
            </w:pPr>
            <w:r>
              <w:t>EN</w:t>
            </w:r>
          </w:p>
        </w:tc>
      </w:tr>
      <w:tr w:rsidR="00A72B2A" w14:paraId="1A232919" w14:textId="77777777">
        <w:trPr>
          <w:trHeight w:val="292"/>
        </w:trPr>
        <w:tc>
          <w:tcPr>
            <w:tcW w:w="2909" w:type="dxa"/>
          </w:tcPr>
          <w:p w14:paraId="474C8102" w14:textId="77777777" w:rsidR="00A72B2A" w:rsidRDefault="00C1541F">
            <w:pPr>
              <w:pStyle w:val="TableParagraph"/>
              <w:spacing w:before="0" w:line="247" w:lineRule="exact"/>
            </w:pPr>
            <w:r>
              <w:t>DIWP</w:t>
            </w:r>
          </w:p>
        </w:tc>
        <w:tc>
          <w:tcPr>
            <w:tcW w:w="6560" w:type="dxa"/>
          </w:tcPr>
          <w:p w14:paraId="5CFE12C6" w14:textId="77777777" w:rsidR="00A72B2A" w:rsidRDefault="00C1541F">
            <w:pPr>
              <w:pStyle w:val="TableParagraph"/>
              <w:spacing w:before="0" w:line="247" w:lineRule="exact"/>
              <w:ind w:left="108"/>
            </w:pPr>
            <w:r>
              <w:t>^DIWP</w:t>
            </w:r>
          </w:p>
        </w:tc>
      </w:tr>
      <w:tr w:rsidR="00A72B2A" w14:paraId="534F56FB" w14:textId="77777777">
        <w:trPr>
          <w:trHeight w:val="294"/>
        </w:trPr>
        <w:tc>
          <w:tcPr>
            <w:tcW w:w="2909" w:type="dxa"/>
          </w:tcPr>
          <w:p w14:paraId="51EC5E86" w14:textId="77777777" w:rsidR="00A72B2A" w:rsidRDefault="00C1541F">
            <w:pPr>
              <w:pStyle w:val="TableParagraph"/>
              <w:spacing w:before="0" w:line="249" w:lineRule="exact"/>
            </w:pPr>
            <w:r>
              <w:t>DIWW</w:t>
            </w:r>
          </w:p>
        </w:tc>
        <w:tc>
          <w:tcPr>
            <w:tcW w:w="6560" w:type="dxa"/>
          </w:tcPr>
          <w:p w14:paraId="73F32E97" w14:textId="77777777" w:rsidR="00A72B2A" w:rsidRDefault="00C1541F">
            <w:pPr>
              <w:pStyle w:val="TableParagraph"/>
              <w:spacing w:before="0" w:line="249" w:lineRule="exact"/>
              <w:ind w:left="108"/>
            </w:pPr>
            <w:r>
              <w:t>^DIWW</w:t>
            </w:r>
          </w:p>
        </w:tc>
      </w:tr>
      <w:tr w:rsidR="00A72B2A" w14:paraId="415B2A79" w14:textId="77777777">
        <w:trPr>
          <w:trHeight w:val="292"/>
        </w:trPr>
        <w:tc>
          <w:tcPr>
            <w:tcW w:w="2909" w:type="dxa"/>
          </w:tcPr>
          <w:p w14:paraId="25C8CC67" w14:textId="77777777" w:rsidR="00A72B2A" w:rsidRDefault="00C1541F">
            <w:pPr>
              <w:pStyle w:val="TableParagraph"/>
              <w:spacing w:before="0" w:line="247" w:lineRule="exact"/>
            </w:pPr>
            <w:r>
              <w:t>GMRADPT</w:t>
            </w:r>
          </w:p>
        </w:tc>
        <w:tc>
          <w:tcPr>
            <w:tcW w:w="6560" w:type="dxa"/>
          </w:tcPr>
          <w:p w14:paraId="23565081" w14:textId="77777777" w:rsidR="00A72B2A" w:rsidRDefault="00C1541F">
            <w:pPr>
              <w:pStyle w:val="TableParagraph"/>
              <w:spacing w:before="0" w:line="247" w:lineRule="exact"/>
              <w:ind w:left="108"/>
            </w:pPr>
            <w:r>
              <w:t>^GMRADPT</w:t>
            </w:r>
          </w:p>
        </w:tc>
      </w:tr>
      <w:tr w:rsidR="00A72B2A" w14:paraId="09D17E5F" w14:textId="77777777">
        <w:trPr>
          <w:trHeight w:val="292"/>
        </w:trPr>
        <w:tc>
          <w:tcPr>
            <w:tcW w:w="2909" w:type="dxa"/>
          </w:tcPr>
          <w:p w14:paraId="617933FB" w14:textId="77777777" w:rsidR="00A72B2A" w:rsidRDefault="00C1541F">
            <w:pPr>
              <w:pStyle w:val="TableParagraph"/>
              <w:spacing w:before="0" w:line="247" w:lineRule="exact"/>
            </w:pPr>
            <w:r>
              <w:t>GMRVUTL</w:t>
            </w:r>
          </w:p>
        </w:tc>
        <w:tc>
          <w:tcPr>
            <w:tcW w:w="6560" w:type="dxa"/>
          </w:tcPr>
          <w:p w14:paraId="01CBFDBA" w14:textId="77777777" w:rsidR="00A72B2A" w:rsidRDefault="00C1541F">
            <w:pPr>
              <w:pStyle w:val="TableParagraph"/>
              <w:spacing w:before="0" w:line="247" w:lineRule="exact"/>
              <w:ind w:left="108"/>
            </w:pPr>
            <w:r>
              <w:t>EN6</w:t>
            </w:r>
          </w:p>
        </w:tc>
      </w:tr>
      <w:tr w:rsidR="00A72B2A" w14:paraId="67C1DA67" w14:textId="77777777">
        <w:trPr>
          <w:trHeight w:val="292"/>
        </w:trPr>
        <w:tc>
          <w:tcPr>
            <w:tcW w:w="2909" w:type="dxa"/>
          </w:tcPr>
          <w:p w14:paraId="44E9C606" w14:textId="77777777" w:rsidR="00A72B2A" w:rsidRDefault="00C1541F">
            <w:pPr>
              <w:pStyle w:val="TableParagraph"/>
              <w:spacing w:before="0" w:line="247" w:lineRule="exact"/>
            </w:pPr>
            <w:r>
              <w:t>GMRVUT0</w:t>
            </w:r>
          </w:p>
        </w:tc>
        <w:tc>
          <w:tcPr>
            <w:tcW w:w="6560" w:type="dxa"/>
          </w:tcPr>
          <w:p w14:paraId="575EB7E6" w14:textId="77777777" w:rsidR="00A72B2A" w:rsidRDefault="00C1541F">
            <w:pPr>
              <w:pStyle w:val="TableParagraph"/>
              <w:spacing w:before="0" w:line="247" w:lineRule="exact"/>
              <w:ind w:left="108"/>
            </w:pPr>
            <w:r>
              <w:t>EN1</w:t>
            </w:r>
          </w:p>
        </w:tc>
      </w:tr>
      <w:tr w:rsidR="00A72B2A" w14:paraId="60A2B77D" w14:textId="77777777">
        <w:trPr>
          <w:trHeight w:val="294"/>
        </w:trPr>
        <w:tc>
          <w:tcPr>
            <w:tcW w:w="2909" w:type="dxa"/>
          </w:tcPr>
          <w:p w14:paraId="12E4982F" w14:textId="77777777" w:rsidR="00A72B2A" w:rsidRDefault="00C1541F">
            <w:pPr>
              <w:pStyle w:val="TableParagraph"/>
              <w:spacing w:before="0" w:line="247" w:lineRule="exact"/>
            </w:pPr>
            <w:r>
              <w:t>HLFNC</w:t>
            </w:r>
          </w:p>
        </w:tc>
        <w:tc>
          <w:tcPr>
            <w:tcW w:w="6560" w:type="dxa"/>
          </w:tcPr>
          <w:p w14:paraId="66AEF2BA" w14:textId="77777777" w:rsidR="00A72B2A" w:rsidRDefault="00C1541F">
            <w:pPr>
              <w:pStyle w:val="TableParagraph"/>
              <w:spacing w:before="0" w:line="247" w:lineRule="exact"/>
              <w:ind w:left="108"/>
            </w:pPr>
            <w:r>
              <w:t>$$FMDATE, $$FMNAME, $$HLDATE</w:t>
            </w:r>
          </w:p>
        </w:tc>
      </w:tr>
      <w:tr w:rsidR="00A72B2A" w14:paraId="58736AFE" w14:textId="77777777">
        <w:trPr>
          <w:trHeight w:val="292"/>
        </w:trPr>
        <w:tc>
          <w:tcPr>
            <w:tcW w:w="2909" w:type="dxa"/>
          </w:tcPr>
          <w:p w14:paraId="5D662228" w14:textId="77777777" w:rsidR="00A72B2A" w:rsidRDefault="00C1541F">
            <w:pPr>
              <w:pStyle w:val="TableParagraph"/>
              <w:spacing w:before="0" w:line="247" w:lineRule="exact"/>
            </w:pPr>
            <w:r>
              <w:t>HLFNC2</w:t>
            </w:r>
          </w:p>
        </w:tc>
        <w:tc>
          <w:tcPr>
            <w:tcW w:w="6560" w:type="dxa"/>
          </w:tcPr>
          <w:p w14:paraId="32393A04" w14:textId="77777777" w:rsidR="00A72B2A" w:rsidRDefault="00C1541F">
            <w:pPr>
              <w:pStyle w:val="TableParagraph"/>
              <w:spacing w:before="0" w:line="247" w:lineRule="exact"/>
              <w:ind w:left="108"/>
            </w:pPr>
            <w:r>
              <w:t>INIT</w:t>
            </w:r>
          </w:p>
        </w:tc>
      </w:tr>
      <w:tr w:rsidR="00A72B2A" w14:paraId="2BC076E5" w14:textId="77777777">
        <w:trPr>
          <w:trHeight w:val="292"/>
        </w:trPr>
        <w:tc>
          <w:tcPr>
            <w:tcW w:w="2909" w:type="dxa"/>
          </w:tcPr>
          <w:p w14:paraId="5EDC6D4F" w14:textId="77777777" w:rsidR="00A72B2A" w:rsidRDefault="00C1541F">
            <w:pPr>
              <w:pStyle w:val="TableParagraph"/>
              <w:spacing w:before="0" w:line="247" w:lineRule="exact"/>
            </w:pPr>
            <w:r>
              <w:t>HLMA</w:t>
            </w:r>
          </w:p>
        </w:tc>
        <w:tc>
          <w:tcPr>
            <w:tcW w:w="6560" w:type="dxa"/>
          </w:tcPr>
          <w:p w14:paraId="495A6423" w14:textId="77777777" w:rsidR="00A72B2A" w:rsidRDefault="00C1541F">
            <w:pPr>
              <w:pStyle w:val="TableParagraph"/>
              <w:spacing w:before="0" w:line="247" w:lineRule="exact"/>
              <w:ind w:left="108"/>
            </w:pPr>
            <w:r>
              <w:t>GENERATE</w:t>
            </w:r>
          </w:p>
        </w:tc>
      </w:tr>
      <w:tr w:rsidR="00A72B2A" w14:paraId="6DEB865A" w14:textId="77777777">
        <w:trPr>
          <w:trHeight w:val="292"/>
        </w:trPr>
        <w:tc>
          <w:tcPr>
            <w:tcW w:w="2909" w:type="dxa"/>
          </w:tcPr>
          <w:p w14:paraId="119E036A" w14:textId="77777777" w:rsidR="00A72B2A" w:rsidRDefault="00C1541F">
            <w:pPr>
              <w:pStyle w:val="TableParagraph"/>
              <w:spacing w:before="0" w:line="247" w:lineRule="exact"/>
            </w:pPr>
            <w:r>
              <w:t>HLMA1</w:t>
            </w:r>
          </w:p>
        </w:tc>
        <w:tc>
          <w:tcPr>
            <w:tcW w:w="6560" w:type="dxa"/>
          </w:tcPr>
          <w:p w14:paraId="75F5B346" w14:textId="77777777" w:rsidR="00A72B2A" w:rsidRDefault="00C1541F">
            <w:pPr>
              <w:pStyle w:val="TableParagraph"/>
              <w:spacing w:before="0" w:line="247" w:lineRule="exact"/>
              <w:ind w:left="108"/>
            </w:pPr>
            <w:r>
              <w:t>GENACK</w:t>
            </w:r>
          </w:p>
        </w:tc>
      </w:tr>
      <w:tr w:rsidR="00A72B2A" w14:paraId="0D564B28" w14:textId="77777777">
        <w:trPr>
          <w:trHeight w:val="294"/>
        </w:trPr>
        <w:tc>
          <w:tcPr>
            <w:tcW w:w="2909" w:type="dxa"/>
          </w:tcPr>
          <w:p w14:paraId="7F8E29B2" w14:textId="77777777" w:rsidR="00A72B2A" w:rsidRDefault="00C1541F">
            <w:pPr>
              <w:pStyle w:val="TableParagraph"/>
              <w:spacing w:before="0" w:line="247" w:lineRule="exact"/>
            </w:pPr>
            <w:r>
              <w:t>HLTRANS</w:t>
            </w:r>
          </w:p>
        </w:tc>
        <w:tc>
          <w:tcPr>
            <w:tcW w:w="6560" w:type="dxa"/>
          </w:tcPr>
          <w:p w14:paraId="0BE28D60" w14:textId="77777777" w:rsidR="00A72B2A" w:rsidRDefault="00C1541F">
            <w:pPr>
              <w:pStyle w:val="TableParagraph"/>
              <w:spacing w:before="0" w:line="247" w:lineRule="exact"/>
              <w:ind w:left="108"/>
            </w:pPr>
            <w:r>
              <w:t>EN, EN1, INIT, KILL</w:t>
            </w:r>
          </w:p>
        </w:tc>
      </w:tr>
      <w:tr w:rsidR="00A72B2A" w14:paraId="6D578D00" w14:textId="77777777">
        <w:trPr>
          <w:trHeight w:val="293"/>
        </w:trPr>
        <w:tc>
          <w:tcPr>
            <w:tcW w:w="2909" w:type="dxa"/>
          </w:tcPr>
          <w:p w14:paraId="428E089C" w14:textId="77777777" w:rsidR="00A72B2A" w:rsidRDefault="00C1541F">
            <w:pPr>
              <w:pStyle w:val="TableParagraph"/>
              <w:spacing w:before="0" w:line="247" w:lineRule="exact"/>
            </w:pPr>
            <w:r>
              <w:t>ICDCODE</w:t>
            </w:r>
          </w:p>
        </w:tc>
        <w:tc>
          <w:tcPr>
            <w:tcW w:w="6560" w:type="dxa"/>
          </w:tcPr>
          <w:p w14:paraId="5DED22A9" w14:textId="77777777" w:rsidR="00A72B2A" w:rsidRDefault="00C1541F">
            <w:pPr>
              <w:pStyle w:val="TableParagraph"/>
              <w:spacing w:before="0" w:line="247" w:lineRule="exact"/>
              <w:ind w:left="108"/>
            </w:pPr>
            <w:r>
              <w:t>$$ICDDX</w:t>
            </w:r>
          </w:p>
        </w:tc>
      </w:tr>
      <w:tr w:rsidR="00A72B2A" w14:paraId="1EF4BF42" w14:textId="77777777">
        <w:trPr>
          <w:trHeight w:val="292"/>
        </w:trPr>
        <w:tc>
          <w:tcPr>
            <w:tcW w:w="2909" w:type="dxa"/>
          </w:tcPr>
          <w:p w14:paraId="52C93083" w14:textId="77777777" w:rsidR="00A72B2A" w:rsidRDefault="00C1541F">
            <w:pPr>
              <w:pStyle w:val="TableParagraph"/>
              <w:spacing w:before="0" w:line="247" w:lineRule="exact"/>
            </w:pPr>
            <w:r>
              <w:t>ICPTAPIU</w:t>
            </w:r>
          </w:p>
        </w:tc>
        <w:tc>
          <w:tcPr>
            <w:tcW w:w="6560" w:type="dxa"/>
          </w:tcPr>
          <w:p w14:paraId="0B56E0A5" w14:textId="77777777" w:rsidR="00A72B2A" w:rsidRDefault="00C1541F">
            <w:pPr>
              <w:pStyle w:val="TableParagraph"/>
              <w:spacing w:before="0" w:line="247" w:lineRule="exact"/>
              <w:ind w:left="108"/>
            </w:pPr>
            <w:r>
              <w:t>COPY</w:t>
            </w:r>
          </w:p>
        </w:tc>
      </w:tr>
      <w:tr w:rsidR="00A72B2A" w14:paraId="154AA05F" w14:textId="77777777">
        <w:trPr>
          <w:trHeight w:val="292"/>
        </w:trPr>
        <w:tc>
          <w:tcPr>
            <w:tcW w:w="2909" w:type="dxa"/>
          </w:tcPr>
          <w:p w14:paraId="2E5A0BFD" w14:textId="77777777" w:rsidR="00A72B2A" w:rsidRDefault="00C1541F">
            <w:pPr>
              <w:pStyle w:val="TableParagraph"/>
              <w:spacing w:before="0" w:line="247" w:lineRule="exact"/>
            </w:pPr>
            <w:r>
              <w:t>ICPTCOD</w:t>
            </w:r>
          </w:p>
        </w:tc>
        <w:tc>
          <w:tcPr>
            <w:tcW w:w="6560" w:type="dxa"/>
          </w:tcPr>
          <w:p w14:paraId="4F8AA78D" w14:textId="77777777" w:rsidR="00A72B2A" w:rsidRDefault="00C1541F">
            <w:pPr>
              <w:pStyle w:val="TableParagraph"/>
              <w:spacing w:before="0" w:line="247" w:lineRule="exact"/>
              <w:ind w:left="108"/>
            </w:pPr>
            <w:r>
              <w:t>$$CPT, $$CPTD</w:t>
            </w:r>
          </w:p>
        </w:tc>
      </w:tr>
      <w:tr w:rsidR="00A72B2A" w14:paraId="36E72A94" w14:textId="77777777">
        <w:trPr>
          <w:trHeight w:val="294"/>
        </w:trPr>
        <w:tc>
          <w:tcPr>
            <w:tcW w:w="2909" w:type="dxa"/>
          </w:tcPr>
          <w:p w14:paraId="6AF70F50" w14:textId="77777777" w:rsidR="00A72B2A" w:rsidRDefault="00C1541F">
            <w:pPr>
              <w:pStyle w:val="TableParagraph"/>
              <w:spacing w:before="0" w:line="247" w:lineRule="exact"/>
            </w:pPr>
            <w:r>
              <w:t>ICPTMOD</w:t>
            </w:r>
          </w:p>
        </w:tc>
        <w:tc>
          <w:tcPr>
            <w:tcW w:w="6560" w:type="dxa"/>
          </w:tcPr>
          <w:p w14:paraId="23134FBF" w14:textId="77777777" w:rsidR="00A72B2A" w:rsidRDefault="00C1541F">
            <w:pPr>
              <w:pStyle w:val="TableParagraph"/>
              <w:spacing w:before="0" w:line="247" w:lineRule="exact"/>
              <w:ind w:left="108"/>
            </w:pPr>
            <w:r>
              <w:t>$$MOD, $$MODP</w:t>
            </w:r>
          </w:p>
        </w:tc>
      </w:tr>
      <w:tr w:rsidR="00A72B2A" w14:paraId="667D8445" w14:textId="77777777">
        <w:trPr>
          <w:trHeight w:val="292"/>
        </w:trPr>
        <w:tc>
          <w:tcPr>
            <w:tcW w:w="2909" w:type="dxa"/>
          </w:tcPr>
          <w:p w14:paraId="5D594196" w14:textId="77777777" w:rsidR="00A72B2A" w:rsidRDefault="00C1541F">
            <w:pPr>
              <w:pStyle w:val="TableParagraph"/>
              <w:spacing w:before="0" w:line="247" w:lineRule="exact"/>
            </w:pPr>
            <w:r>
              <w:t>LRBLB</w:t>
            </w:r>
          </w:p>
        </w:tc>
        <w:tc>
          <w:tcPr>
            <w:tcW w:w="6560" w:type="dxa"/>
          </w:tcPr>
          <w:p w14:paraId="4435FED2" w14:textId="77777777" w:rsidR="00A72B2A" w:rsidRDefault="00C1541F">
            <w:pPr>
              <w:pStyle w:val="TableParagraph"/>
              <w:spacing w:before="0" w:line="247" w:lineRule="exact"/>
              <w:ind w:left="108"/>
            </w:pPr>
            <w:r>
              <w:t>BAR</w:t>
            </w:r>
          </w:p>
        </w:tc>
      </w:tr>
      <w:tr w:rsidR="00A72B2A" w14:paraId="7AAEF682" w14:textId="77777777">
        <w:trPr>
          <w:trHeight w:val="292"/>
        </w:trPr>
        <w:tc>
          <w:tcPr>
            <w:tcW w:w="2909" w:type="dxa"/>
          </w:tcPr>
          <w:p w14:paraId="78483DEE" w14:textId="77777777" w:rsidR="00A72B2A" w:rsidRDefault="00C1541F">
            <w:pPr>
              <w:pStyle w:val="TableParagraph"/>
              <w:spacing w:before="0" w:line="247" w:lineRule="exact"/>
            </w:pPr>
            <w:r>
              <w:t>LRBLBU</w:t>
            </w:r>
          </w:p>
        </w:tc>
        <w:tc>
          <w:tcPr>
            <w:tcW w:w="6560" w:type="dxa"/>
          </w:tcPr>
          <w:p w14:paraId="067CBEC3" w14:textId="77777777" w:rsidR="00A72B2A" w:rsidRDefault="00C1541F">
            <w:pPr>
              <w:pStyle w:val="TableParagraph"/>
              <w:spacing w:before="0" w:line="247" w:lineRule="exact"/>
              <w:ind w:left="108"/>
            </w:pPr>
            <w:r>
              <w:t>^LRBLBU</w:t>
            </w:r>
          </w:p>
        </w:tc>
      </w:tr>
      <w:tr w:rsidR="00A72B2A" w14:paraId="26618A48" w14:textId="77777777">
        <w:trPr>
          <w:trHeight w:val="292"/>
        </w:trPr>
        <w:tc>
          <w:tcPr>
            <w:tcW w:w="2909" w:type="dxa"/>
          </w:tcPr>
          <w:p w14:paraId="2533D7DB" w14:textId="77777777" w:rsidR="00A72B2A" w:rsidRDefault="00C1541F">
            <w:pPr>
              <w:pStyle w:val="TableParagraph"/>
              <w:spacing w:before="0" w:line="247" w:lineRule="exact"/>
            </w:pPr>
            <w:r>
              <w:t>MPIF001</w:t>
            </w:r>
          </w:p>
        </w:tc>
        <w:tc>
          <w:tcPr>
            <w:tcW w:w="6560" w:type="dxa"/>
          </w:tcPr>
          <w:p w14:paraId="50ECC57F" w14:textId="77777777" w:rsidR="00A72B2A" w:rsidRDefault="00C1541F">
            <w:pPr>
              <w:pStyle w:val="TableParagraph"/>
              <w:spacing w:before="0" w:line="247" w:lineRule="exact"/>
              <w:ind w:left="108"/>
            </w:pPr>
            <w:r>
              <w:t>$$GETICN</w:t>
            </w:r>
          </w:p>
        </w:tc>
      </w:tr>
    </w:tbl>
    <w:p w14:paraId="0702AA47" w14:textId="77777777" w:rsidR="00A72B2A" w:rsidRDefault="00A72B2A">
      <w:pPr>
        <w:spacing w:line="247" w:lineRule="exact"/>
        <w:sectPr w:rsidR="00A72B2A">
          <w:pgSz w:w="12240" w:h="15840"/>
          <w:pgMar w:top="1440" w:right="960" w:bottom="860" w:left="1200" w:header="0" w:footer="746" w:gutter="0"/>
          <w:cols w:space="720"/>
        </w:sect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9"/>
        <w:gridCol w:w="6560"/>
      </w:tblGrid>
      <w:tr w:rsidR="00A72B2A" w14:paraId="04CB6690" w14:textId="77777777">
        <w:trPr>
          <w:trHeight w:val="436"/>
        </w:trPr>
        <w:tc>
          <w:tcPr>
            <w:tcW w:w="2909" w:type="dxa"/>
            <w:shd w:val="clear" w:color="auto" w:fill="E6E6E6"/>
          </w:tcPr>
          <w:p w14:paraId="0C4B092A" w14:textId="77777777" w:rsidR="00A72B2A" w:rsidRDefault="00C1541F">
            <w:pPr>
              <w:pStyle w:val="TableParagraph"/>
              <w:spacing w:before="77"/>
              <w:rPr>
                <w:rFonts w:ascii="Arial"/>
                <w:b/>
                <w:sz w:val="24"/>
              </w:rPr>
            </w:pPr>
            <w:r>
              <w:rPr>
                <w:rFonts w:ascii="Arial"/>
                <w:b/>
                <w:sz w:val="24"/>
              </w:rPr>
              <w:t>Routine</w:t>
            </w:r>
          </w:p>
        </w:tc>
        <w:tc>
          <w:tcPr>
            <w:tcW w:w="6560" w:type="dxa"/>
            <w:shd w:val="clear" w:color="auto" w:fill="E6E6E6"/>
          </w:tcPr>
          <w:p w14:paraId="35AB398B" w14:textId="77777777" w:rsidR="00A72B2A" w:rsidRDefault="00C1541F">
            <w:pPr>
              <w:pStyle w:val="TableParagraph"/>
              <w:spacing w:before="77"/>
              <w:ind w:left="108"/>
              <w:rPr>
                <w:rFonts w:ascii="Arial"/>
                <w:b/>
                <w:sz w:val="24"/>
              </w:rPr>
            </w:pPr>
            <w:r>
              <w:rPr>
                <w:rFonts w:ascii="Arial"/>
                <w:b/>
                <w:sz w:val="24"/>
              </w:rPr>
              <w:t>Entry Points Used</w:t>
            </w:r>
          </w:p>
        </w:tc>
      </w:tr>
      <w:tr w:rsidR="00A72B2A" w14:paraId="4974D500" w14:textId="77777777">
        <w:trPr>
          <w:trHeight w:val="292"/>
        </w:trPr>
        <w:tc>
          <w:tcPr>
            <w:tcW w:w="2909" w:type="dxa"/>
          </w:tcPr>
          <w:p w14:paraId="0A2A465B" w14:textId="77777777" w:rsidR="00A72B2A" w:rsidRDefault="00C1541F">
            <w:pPr>
              <w:pStyle w:val="TableParagraph"/>
              <w:spacing w:before="0" w:line="247" w:lineRule="exact"/>
            </w:pPr>
            <w:r>
              <w:t>ORVOM</w:t>
            </w:r>
          </w:p>
        </w:tc>
        <w:tc>
          <w:tcPr>
            <w:tcW w:w="6560" w:type="dxa"/>
          </w:tcPr>
          <w:p w14:paraId="12D9D2B3" w14:textId="77777777" w:rsidR="00A72B2A" w:rsidRDefault="00C1541F">
            <w:pPr>
              <w:pStyle w:val="TableParagraph"/>
              <w:spacing w:before="0" w:line="247" w:lineRule="exact"/>
              <w:ind w:left="108"/>
            </w:pPr>
            <w:r>
              <w:t>DOT</w:t>
            </w:r>
          </w:p>
        </w:tc>
      </w:tr>
      <w:tr w:rsidR="00A72B2A" w14:paraId="348FE249" w14:textId="77777777">
        <w:trPr>
          <w:trHeight w:val="292"/>
        </w:trPr>
        <w:tc>
          <w:tcPr>
            <w:tcW w:w="2909" w:type="dxa"/>
          </w:tcPr>
          <w:p w14:paraId="221C2EC7" w14:textId="77777777" w:rsidR="00A72B2A" w:rsidRDefault="00C1541F">
            <w:pPr>
              <w:pStyle w:val="TableParagraph"/>
              <w:spacing w:before="0" w:line="247" w:lineRule="exact"/>
            </w:pPr>
            <w:r>
              <w:t>ORX</w:t>
            </w:r>
          </w:p>
        </w:tc>
        <w:tc>
          <w:tcPr>
            <w:tcW w:w="6560" w:type="dxa"/>
          </w:tcPr>
          <w:p w14:paraId="2E3B509A" w14:textId="77777777" w:rsidR="00A72B2A" w:rsidRDefault="00C1541F">
            <w:pPr>
              <w:pStyle w:val="TableParagraph"/>
              <w:spacing w:before="0" w:line="247" w:lineRule="exact"/>
              <w:ind w:left="108"/>
            </w:pPr>
            <w:r>
              <w:t>FILE, RETURN, ST</w:t>
            </w:r>
          </w:p>
        </w:tc>
      </w:tr>
      <w:tr w:rsidR="00A72B2A" w14:paraId="39863E1D" w14:textId="77777777">
        <w:trPr>
          <w:trHeight w:val="294"/>
        </w:trPr>
        <w:tc>
          <w:tcPr>
            <w:tcW w:w="2909" w:type="dxa"/>
          </w:tcPr>
          <w:p w14:paraId="0EE8E928" w14:textId="77777777" w:rsidR="00A72B2A" w:rsidRDefault="00C1541F">
            <w:pPr>
              <w:pStyle w:val="TableParagraph"/>
              <w:spacing w:before="0" w:line="247" w:lineRule="exact"/>
            </w:pPr>
            <w:r>
              <w:t>PSIVACT</w:t>
            </w:r>
          </w:p>
        </w:tc>
        <w:tc>
          <w:tcPr>
            <w:tcW w:w="6560" w:type="dxa"/>
          </w:tcPr>
          <w:p w14:paraId="184566D2" w14:textId="77777777" w:rsidR="00A72B2A" w:rsidRDefault="00C1541F">
            <w:pPr>
              <w:pStyle w:val="TableParagraph"/>
              <w:spacing w:before="0" w:line="247" w:lineRule="exact"/>
              <w:ind w:left="108"/>
            </w:pPr>
            <w:r>
              <w:t>DCOR</w:t>
            </w:r>
          </w:p>
        </w:tc>
      </w:tr>
      <w:tr w:rsidR="00A72B2A" w14:paraId="5EC3A843" w14:textId="77777777">
        <w:trPr>
          <w:trHeight w:val="292"/>
        </w:trPr>
        <w:tc>
          <w:tcPr>
            <w:tcW w:w="2909" w:type="dxa"/>
          </w:tcPr>
          <w:p w14:paraId="6E099E5F" w14:textId="77777777" w:rsidR="00A72B2A" w:rsidRDefault="00C1541F">
            <w:pPr>
              <w:pStyle w:val="TableParagraph"/>
              <w:spacing w:before="0" w:line="247" w:lineRule="exact"/>
            </w:pPr>
            <w:r>
              <w:t>PSSGIU</w:t>
            </w:r>
          </w:p>
        </w:tc>
        <w:tc>
          <w:tcPr>
            <w:tcW w:w="6560" w:type="dxa"/>
          </w:tcPr>
          <w:p w14:paraId="020D996D" w14:textId="77777777" w:rsidR="00A72B2A" w:rsidRDefault="00C1541F">
            <w:pPr>
              <w:pStyle w:val="TableParagraph"/>
              <w:spacing w:before="0" w:line="247" w:lineRule="exact"/>
              <w:ind w:left="108"/>
            </w:pPr>
            <w:r>
              <w:t>END, ENS</w:t>
            </w:r>
          </w:p>
        </w:tc>
      </w:tr>
      <w:tr w:rsidR="00A72B2A" w14:paraId="75243DD7" w14:textId="77777777">
        <w:trPr>
          <w:trHeight w:val="292"/>
        </w:trPr>
        <w:tc>
          <w:tcPr>
            <w:tcW w:w="2909" w:type="dxa"/>
          </w:tcPr>
          <w:p w14:paraId="131AFEFE" w14:textId="77777777" w:rsidR="00A72B2A" w:rsidRDefault="00C1541F">
            <w:pPr>
              <w:pStyle w:val="TableParagraph"/>
              <w:spacing w:before="0" w:line="247" w:lineRule="exact"/>
            </w:pPr>
            <w:r>
              <w:t>PSS50</w:t>
            </w:r>
          </w:p>
        </w:tc>
        <w:tc>
          <w:tcPr>
            <w:tcW w:w="6560" w:type="dxa"/>
          </w:tcPr>
          <w:p w14:paraId="0DB508EE" w14:textId="77777777" w:rsidR="00A72B2A" w:rsidRDefault="00C1541F">
            <w:pPr>
              <w:pStyle w:val="TableParagraph"/>
              <w:spacing w:before="0" w:line="247" w:lineRule="exact"/>
              <w:ind w:left="108"/>
            </w:pPr>
            <w:r>
              <w:t>DATA</w:t>
            </w:r>
          </w:p>
        </w:tc>
      </w:tr>
      <w:tr w:rsidR="00A72B2A" w14:paraId="772A0321" w14:textId="77777777">
        <w:trPr>
          <w:trHeight w:val="292"/>
        </w:trPr>
        <w:tc>
          <w:tcPr>
            <w:tcW w:w="2909" w:type="dxa"/>
          </w:tcPr>
          <w:p w14:paraId="0A6567D5" w14:textId="77777777" w:rsidR="00A72B2A" w:rsidRDefault="00C1541F">
            <w:pPr>
              <w:pStyle w:val="TableParagraph"/>
              <w:spacing w:before="0" w:line="247" w:lineRule="exact"/>
            </w:pPr>
            <w:r>
              <w:t>PSSDI</w:t>
            </w:r>
          </w:p>
        </w:tc>
        <w:tc>
          <w:tcPr>
            <w:tcW w:w="6560" w:type="dxa"/>
          </w:tcPr>
          <w:p w14:paraId="6F4CFA44" w14:textId="77777777" w:rsidR="00A72B2A" w:rsidRDefault="00C1541F">
            <w:pPr>
              <w:pStyle w:val="TableParagraph"/>
              <w:spacing w:before="0" w:line="247" w:lineRule="exact"/>
              <w:ind w:left="108"/>
            </w:pPr>
            <w:r>
              <w:t>DIC</w:t>
            </w:r>
          </w:p>
        </w:tc>
      </w:tr>
      <w:tr w:rsidR="00A72B2A" w14:paraId="27F12E65" w14:textId="77777777">
        <w:trPr>
          <w:trHeight w:val="294"/>
        </w:trPr>
        <w:tc>
          <w:tcPr>
            <w:tcW w:w="2909" w:type="dxa"/>
          </w:tcPr>
          <w:p w14:paraId="21C6EFB8" w14:textId="77777777" w:rsidR="00A72B2A" w:rsidRDefault="00C1541F">
            <w:pPr>
              <w:pStyle w:val="TableParagraph"/>
              <w:spacing w:before="0" w:line="247" w:lineRule="exact"/>
            </w:pPr>
            <w:r>
              <w:t>PSSHUIDG</w:t>
            </w:r>
          </w:p>
        </w:tc>
        <w:tc>
          <w:tcPr>
            <w:tcW w:w="6560" w:type="dxa"/>
          </w:tcPr>
          <w:p w14:paraId="67E71A84" w14:textId="77777777" w:rsidR="00A72B2A" w:rsidRDefault="00C1541F">
            <w:pPr>
              <w:pStyle w:val="TableParagraph"/>
              <w:spacing w:before="0" w:line="247" w:lineRule="exact"/>
              <w:ind w:left="108"/>
            </w:pPr>
            <w:r>
              <w:t>DRG</w:t>
            </w:r>
          </w:p>
        </w:tc>
      </w:tr>
      <w:tr w:rsidR="00A72B2A" w14:paraId="5C7D6E8C" w14:textId="77777777">
        <w:trPr>
          <w:trHeight w:val="292"/>
        </w:trPr>
        <w:tc>
          <w:tcPr>
            <w:tcW w:w="2909" w:type="dxa"/>
          </w:tcPr>
          <w:p w14:paraId="6A8D9681" w14:textId="77777777" w:rsidR="00A72B2A" w:rsidRDefault="00C1541F">
            <w:pPr>
              <w:pStyle w:val="TableParagraph"/>
              <w:spacing w:before="0" w:line="247" w:lineRule="exact"/>
            </w:pPr>
            <w:r>
              <w:t>PXAPI</w:t>
            </w:r>
          </w:p>
        </w:tc>
        <w:tc>
          <w:tcPr>
            <w:tcW w:w="6560" w:type="dxa"/>
          </w:tcPr>
          <w:p w14:paraId="54D3CD72" w14:textId="77777777" w:rsidR="00A72B2A" w:rsidRDefault="00C1541F">
            <w:pPr>
              <w:pStyle w:val="TableParagraph"/>
              <w:spacing w:before="0" w:line="247" w:lineRule="exact"/>
              <w:ind w:left="108"/>
            </w:pPr>
            <w:r>
              <w:t>$$DATA2PCE, $$DELVFILE</w:t>
            </w:r>
          </w:p>
        </w:tc>
      </w:tr>
      <w:tr w:rsidR="00A72B2A" w14:paraId="2CB05DE7" w14:textId="77777777">
        <w:trPr>
          <w:trHeight w:val="292"/>
        </w:trPr>
        <w:tc>
          <w:tcPr>
            <w:tcW w:w="2909" w:type="dxa"/>
          </w:tcPr>
          <w:p w14:paraId="5306CC6C" w14:textId="77777777" w:rsidR="00A72B2A" w:rsidRDefault="00C1541F">
            <w:pPr>
              <w:pStyle w:val="TableParagraph"/>
              <w:spacing w:before="0" w:line="247" w:lineRule="exact"/>
            </w:pPr>
            <w:r>
              <w:t>SDCO21</w:t>
            </w:r>
          </w:p>
        </w:tc>
        <w:tc>
          <w:tcPr>
            <w:tcW w:w="6560" w:type="dxa"/>
          </w:tcPr>
          <w:p w14:paraId="46DD23B9" w14:textId="77777777" w:rsidR="00A72B2A" w:rsidRDefault="00C1541F">
            <w:pPr>
              <w:pStyle w:val="TableParagraph"/>
              <w:spacing w:before="0" w:line="247" w:lineRule="exact"/>
              <w:ind w:left="108"/>
            </w:pPr>
            <w:r>
              <w:t>CL</w:t>
            </w:r>
          </w:p>
        </w:tc>
      </w:tr>
      <w:tr w:rsidR="00A72B2A" w14:paraId="715B1391" w14:textId="77777777">
        <w:trPr>
          <w:trHeight w:val="292"/>
        </w:trPr>
        <w:tc>
          <w:tcPr>
            <w:tcW w:w="2909" w:type="dxa"/>
          </w:tcPr>
          <w:p w14:paraId="050F3DC4" w14:textId="77777777" w:rsidR="00A72B2A" w:rsidRDefault="00C1541F">
            <w:pPr>
              <w:pStyle w:val="TableParagraph"/>
              <w:spacing w:before="0" w:line="247" w:lineRule="exact"/>
            </w:pPr>
            <w:r>
              <w:t>TIULC1</w:t>
            </w:r>
          </w:p>
        </w:tc>
        <w:tc>
          <w:tcPr>
            <w:tcW w:w="6560" w:type="dxa"/>
          </w:tcPr>
          <w:p w14:paraId="34C12953" w14:textId="77777777" w:rsidR="00A72B2A" w:rsidRDefault="00C1541F">
            <w:pPr>
              <w:pStyle w:val="TableParagraph"/>
              <w:spacing w:before="0" w:line="247" w:lineRule="exact"/>
              <w:ind w:left="108"/>
            </w:pPr>
            <w:r>
              <w:t>$$DOCCLASS</w:t>
            </w:r>
          </w:p>
        </w:tc>
      </w:tr>
      <w:tr w:rsidR="00A72B2A" w14:paraId="35EAEC59" w14:textId="77777777">
        <w:trPr>
          <w:trHeight w:val="293"/>
        </w:trPr>
        <w:tc>
          <w:tcPr>
            <w:tcW w:w="2909" w:type="dxa"/>
          </w:tcPr>
          <w:p w14:paraId="4E0A8747" w14:textId="77777777" w:rsidR="00A72B2A" w:rsidRDefault="00C1541F">
            <w:pPr>
              <w:pStyle w:val="TableParagraph"/>
              <w:spacing w:before="0" w:line="247" w:lineRule="exact"/>
            </w:pPr>
            <w:r>
              <w:t>TIULG</w:t>
            </w:r>
          </w:p>
        </w:tc>
        <w:tc>
          <w:tcPr>
            <w:tcW w:w="6560" w:type="dxa"/>
          </w:tcPr>
          <w:p w14:paraId="04F49453" w14:textId="77777777" w:rsidR="00A72B2A" w:rsidRDefault="00C1541F">
            <w:pPr>
              <w:pStyle w:val="TableParagraph"/>
              <w:spacing w:before="0" w:line="247" w:lineRule="exact"/>
              <w:ind w:left="108"/>
            </w:pPr>
            <w:r>
              <w:t>$$PRNTGRP, $$PRNTMTHD, $$PRNTNBR</w:t>
            </w:r>
          </w:p>
        </w:tc>
      </w:tr>
      <w:tr w:rsidR="00A72B2A" w14:paraId="2E344685" w14:textId="77777777">
        <w:trPr>
          <w:trHeight w:val="294"/>
        </w:trPr>
        <w:tc>
          <w:tcPr>
            <w:tcW w:w="2909" w:type="dxa"/>
          </w:tcPr>
          <w:p w14:paraId="1079F504" w14:textId="77777777" w:rsidR="00A72B2A" w:rsidRDefault="00C1541F">
            <w:pPr>
              <w:pStyle w:val="TableParagraph"/>
              <w:spacing w:before="0" w:line="249" w:lineRule="exact"/>
            </w:pPr>
            <w:r>
              <w:t>TIULQ</w:t>
            </w:r>
          </w:p>
        </w:tc>
        <w:tc>
          <w:tcPr>
            <w:tcW w:w="6560" w:type="dxa"/>
          </w:tcPr>
          <w:p w14:paraId="31B95666" w14:textId="77777777" w:rsidR="00A72B2A" w:rsidRDefault="00C1541F">
            <w:pPr>
              <w:pStyle w:val="TableParagraph"/>
              <w:spacing w:before="0" w:line="249" w:lineRule="exact"/>
              <w:ind w:left="108"/>
            </w:pPr>
            <w:r>
              <w:t>EXTRACT</w:t>
            </w:r>
          </w:p>
        </w:tc>
      </w:tr>
      <w:tr w:rsidR="00A72B2A" w14:paraId="38B6C0B3" w14:textId="77777777">
        <w:trPr>
          <w:trHeight w:val="292"/>
        </w:trPr>
        <w:tc>
          <w:tcPr>
            <w:tcW w:w="2909" w:type="dxa"/>
          </w:tcPr>
          <w:p w14:paraId="26823063" w14:textId="77777777" w:rsidR="00A72B2A" w:rsidRDefault="00C1541F">
            <w:pPr>
              <w:pStyle w:val="TableParagraph"/>
              <w:spacing w:before="0" w:line="247" w:lineRule="exact"/>
            </w:pPr>
            <w:r>
              <w:t>TIUPUTU</w:t>
            </w:r>
          </w:p>
        </w:tc>
        <w:tc>
          <w:tcPr>
            <w:tcW w:w="6560" w:type="dxa"/>
          </w:tcPr>
          <w:p w14:paraId="6B871829" w14:textId="77777777" w:rsidR="00A72B2A" w:rsidRDefault="00C1541F">
            <w:pPr>
              <w:pStyle w:val="TableParagraph"/>
              <w:spacing w:before="0" w:line="247" w:lineRule="exact"/>
              <w:ind w:left="108"/>
            </w:pPr>
            <w:r>
              <w:t>$$WHATITLE</w:t>
            </w:r>
          </w:p>
        </w:tc>
      </w:tr>
      <w:tr w:rsidR="00A72B2A" w14:paraId="541B583D" w14:textId="77777777">
        <w:trPr>
          <w:trHeight w:val="292"/>
        </w:trPr>
        <w:tc>
          <w:tcPr>
            <w:tcW w:w="2909" w:type="dxa"/>
          </w:tcPr>
          <w:p w14:paraId="560B6AC4" w14:textId="77777777" w:rsidR="00A72B2A" w:rsidRDefault="00C1541F">
            <w:pPr>
              <w:pStyle w:val="TableParagraph"/>
              <w:spacing w:before="0" w:line="247" w:lineRule="exact"/>
            </w:pPr>
            <w:r>
              <w:t>TIUSROI</w:t>
            </w:r>
          </w:p>
        </w:tc>
        <w:tc>
          <w:tcPr>
            <w:tcW w:w="6560" w:type="dxa"/>
          </w:tcPr>
          <w:p w14:paraId="0F0BD5F2" w14:textId="77777777" w:rsidR="00A72B2A" w:rsidRDefault="00C1541F">
            <w:pPr>
              <w:pStyle w:val="TableParagraph"/>
              <w:spacing w:before="0" w:line="247" w:lineRule="exact"/>
              <w:ind w:left="108"/>
            </w:pPr>
            <w:r>
              <w:t>ES</w:t>
            </w:r>
          </w:p>
        </w:tc>
      </w:tr>
      <w:tr w:rsidR="00A72B2A" w14:paraId="5B977525" w14:textId="77777777">
        <w:trPr>
          <w:trHeight w:val="292"/>
        </w:trPr>
        <w:tc>
          <w:tcPr>
            <w:tcW w:w="2909" w:type="dxa"/>
          </w:tcPr>
          <w:p w14:paraId="38150642" w14:textId="77777777" w:rsidR="00A72B2A" w:rsidRDefault="00C1541F">
            <w:pPr>
              <w:pStyle w:val="TableParagraph"/>
              <w:spacing w:before="0" w:line="247" w:lineRule="exact"/>
            </w:pPr>
            <w:r>
              <w:t>TIUSRVLR</w:t>
            </w:r>
          </w:p>
        </w:tc>
        <w:tc>
          <w:tcPr>
            <w:tcW w:w="6560" w:type="dxa"/>
          </w:tcPr>
          <w:p w14:paraId="199DF39C" w14:textId="77777777" w:rsidR="00A72B2A" w:rsidRDefault="00C1541F">
            <w:pPr>
              <w:pStyle w:val="TableParagraph"/>
              <w:spacing w:before="0" w:line="247" w:lineRule="exact"/>
              <w:ind w:left="108"/>
            </w:pPr>
            <w:r>
              <w:t>GETDOCS</w:t>
            </w:r>
          </w:p>
        </w:tc>
      </w:tr>
      <w:tr w:rsidR="00A72B2A" w14:paraId="401A69B4" w14:textId="77777777">
        <w:trPr>
          <w:trHeight w:val="294"/>
        </w:trPr>
        <w:tc>
          <w:tcPr>
            <w:tcW w:w="2909" w:type="dxa"/>
          </w:tcPr>
          <w:p w14:paraId="5C760599" w14:textId="77777777" w:rsidR="00A72B2A" w:rsidRDefault="00C1541F">
            <w:pPr>
              <w:pStyle w:val="TableParagraph"/>
              <w:spacing w:before="0" w:line="249" w:lineRule="exact"/>
            </w:pPr>
            <w:r>
              <w:t>TIUSRVP</w:t>
            </w:r>
          </w:p>
        </w:tc>
        <w:tc>
          <w:tcPr>
            <w:tcW w:w="6560" w:type="dxa"/>
          </w:tcPr>
          <w:p w14:paraId="36C1B3C5" w14:textId="77777777" w:rsidR="00A72B2A" w:rsidRDefault="00C1541F">
            <w:pPr>
              <w:pStyle w:val="TableParagraph"/>
              <w:spacing w:before="0" w:line="249" w:lineRule="exact"/>
              <w:ind w:left="108"/>
            </w:pPr>
            <w:r>
              <w:t>DELETE, FILE, MAKE, MAKEADD, UPDATE</w:t>
            </w:r>
          </w:p>
        </w:tc>
      </w:tr>
      <w:tr w:rsidR="00A72B2A" w14:paraId="0F88448E" w14:textId="77777777">
        <w:trPr>
          <w:trHeight w:val="292"/>
        </w:trPr>
        <w:tc>
          <w:tcPr>
            <w:tcW w:w="2909" w:type="dxa"/>
          </w:tcPr>
          <w:p w14:paraId="5055EFC3" w14:textId="77777777" w:rsidR="00A72B2A" w:rsidRDefault="00C1541F">
            <w:pPr>
              <w:pStyle w:val="TableParagraph"/>
              <w:spacing w:before="0" w:line="247" w:lineRule="exact"/>
            </w:pPr>
            <w:r>
              <w:t>TIUSRVP1</w:t>
            </w:r>
          </w:p>
        </w:tc>
        <w:tc>
          <w:tcPr>
            <w:tcW w:w="6560" w:type="dxa"/>
          </w:tcPr>
          <w:p w14:paraId="0BDBEFB9" w14:textId="77777777" w:rsidR="00A72B2A" w:rsidRDefault="00C1541F">
            <w:pPr>
              <w:pStyle w:val="TableParagraph"/>
              <w:spacing w:before="0" w:line="247" w:lineRule="exact"/>
              <w:ind w:left="108"/>
            </w:pPr>
            <w:r>
              <w:t>$$CANDEL, DOCPARM, TGET</w:t>
            </w:r>
          </w:p>
        </w:tc>
      </w:tr>
      <w:tr w:rsidR="00A72B2A" w14:paraId="1D348F5A" w14:textId="77777777">
        <w:trPr>
          <w:trHeight w:val="292"/>
        </w:trPr>
        <w:tc>
          <w:tcPr>
            <w:tcW w:w="2909" w:type="dxa"/>
          </w:tcPr>
          <w:p w14:paraId="79BAC5D6" w14:textId="77777777" w:rsidR="00A72B2A" w:rsidRDefault="00C1541F">
            <w:pPr>
              <w:pStyle w:val="TableParagraph"/>
              <w:spacing w:before="0" w:line="247" w:lineRule="exact"/>
            </w:pPr>
            <w:r>
              <w:t>USRLM</w:t>
            </w:r>
          </w:p>
        </w:tc>
        <w:tc>
          <w:tcPr>
            <w:tcW w:w="6560" w:type="dxa"/>
          </w:tcPr>
          <w:p w14:paraId="0D44A32C" w14:textId="77777777" w:rsidR="00A72B2A" w:rsidRDefault="00C1541F">
            <w:pPr>
              <w:pStyle w:val="TableParagraph"/>
              <w:spacing w:before="0" w:line="247" w:lineRule="exact"/>
              <w:ind w:left="108"/>
            </w:pPr>
            <w:r>
              <w:t>$$ISA</w:t>
            </w:r>
          </w:p>
        </w:tc>
      </w:tr>
      <w:tr w:rsidR="00A72B2A" w14:paraId="34A7DAC8" w14:textId="77777777">
        <w:trPr>
          <w:trHeight w:val="292"/>
        </w:trPr>
        <w:tc>
          <w:tcPr>
            <w:tcW w:w="2909" w:type="dxa"/>
          </w:tcPr>
          <w:p w14:paraId="046C244D" w14:textId="77777777" w:rsidR="00A72B2A" w:rsidRDefault="00C1541F">
            <w:pPr>
              <w:pStyle w:val="TableParagraph"/>
              <w:spacing w:before="0" w:line="247" w:lineRule="exact"/>
            </w:pPr>
            <w:r>
              <w:t>VADPT</w:t>
            </w:r>
          </w:p>
        </w:tc>
        <w:tc>
          <w:tcPr>
            <w:tcW w:w="6560" w:type="dxa"/>
          </w:tcPr>
          <w:p w14:paraId="43B93EB7" w14:textId="77777777" w:rsidR="00A72B2A" w:rsidRDefault="00C1541F">
            <w:pPr>
              <w:pStyle w:val="TableParagraph"/>
              <w:spacing w:before="0" w:line="247" w:lineRule="exact"/>
              <w:ind w:left="108"/>
            </w:pPr>
            <w:r>
              <w:t>ADD ,DEM, ELIG, IN5, INP, KVA ,OERR, OPD, SVC</w:t>
            </w:r>
          </w:p>
        </w:tc>
      </w:tr>
      <w:tr w:rsidR="00A72B2A" w14:paraId="3132C056" w14:textId="77777777">
        <w:trPr>
          <w:trHeight w:val="294"/>
        </w:trPr>
        <w:tc>
          <w:tcPr>
            <w:tcW w:w="2909" w:type="dxa"/>
          </w:tcPr>
          <w:p w14:paraId="2680FE81" w14:textId="77777777" w:rsidR="00A72B2A" w:rsidRDefault="00C1541F">
            <w:pPr>
              <w:pStyle w:val="TableParagraph"/>
              <w:spacing w:before="0" w:line="249" w:lineRule="exact"/>
            </w:pPr>
            <w:r>
              <w:t>VAFHLPID</w:t>
            </w:r>
          </w:p>
        </w:tc>
        <w:tc>
          <w:tcPr>
            <w:tcW w:w="6560" w:type="dxa"/>
          </w:tcPr>
          <w:p w14:paraId="3DB05828" w14:textId="77777777" w:rsidR="00A72B2A" w:rsidRDefault="00C1541F">
            <w:pPr>
              <w:pStyle w:val="TableParagraph"/>
              <w:spacing w:before="0" w:line="249" w:lineRule="exact"/>
              <w:ind w:left="108"/>
            </w:pPr>
            <w:r>
              <w:t>$$EN</w:t>
            </w:r>
          </w:p>
        </w:tc>
      </w:tr>
      <w:tr w:rsidR="00A72B2A" w14:paraId="6F777A10" w14:textId="77777777">
        <w:trPr>
          <w:trHeight w:val="292"/>
        </w:trPr>
        <w:tc>
          <w:tcPr>
            <w:tcW w:w="2909" w:type="dxa"/>
          </w:tcPr>
          <w:p w14:paraId="030979DD" w14:textId="77777777" w:rsidR="00A72B2A" w:rsidRDefault="00C1541F">
            <w:pPr>
              <w:pStyle w:val="TableParagraph"/>
              <w:spacing w:before="0" w:line="247" w:lineRule="exact"/>
            </w:pPr>
            <w:r>
              <w:t>VASITE</w:t>
            </w:r>
          </w:p>
        </w:tc>
        <w:tc>
          <w:tcPr>
            <w:tcW w:w="6560" w:type="dxa"/>
          </w:tcPr>
          <w:p w14:paraId="1D94C5DD" w14:textId="77777777" w:rsidR="00A72B2A" w:rsidRDefault="00C1541F">
            <w:pPr>
              <w:pStyle w:val="TableParagraph"/>
              <w:spacing w:before="0" w:line="247" w:lineRule="exact"/>
              <w:ind w:left="108"/>
            </w:pPr>
            <w:r>
              <w:t>$$NAME, $$SITE</w:t>
            </w:r>
          </w:p>
        </w:tc>
      </w:tr>
      <w:tr w:rsidR="00A72B2A" w14:paraId="1389ECE8" w14:textId="77777777">
        <w:trPr>
          <w:trHeight w:val="292"/>
        </w:trPr>
        <w:tc>
          <w:tcPr>
            <w:tcW w:w="2909" w:type="dxa"/>
          </w:tcPr>
          <w:p w14:paraId="5592B34B" w14:textId="77777777" w:rsidR="00A72B2A" w:rsidRDefault="00C1541F">
            <w:pPr>
              <w:pStyle w:val="TableParagraph"/>
              <w:spacing w:before="0" w:line="247" w:lineRule="exact"/>
            </w:pPr>
            <w:r>
              <w:t>VBECA1B</w:t>
            </w:r>
          </w:p>
        </w:tc>
        <w:tc>
          <w:tcPr>
            <w:tcW w:w="6560" w:type="dxa"/>
          </w:tcPr>
          <w:p w14:paraId="77F52B45" w14:textId="77777777" w:rsidR="00A72B2A" w:rsidRDefault="00C1541F">
            <w:pPr>
              <w:pStyle w:val="TableParagraph"/>
              <w:spacing w:before="0" w:line="247" w:lineRule="exact"/>
              <w:ind w:left="108"/>
            </w:pPr>
            <w:r>
              <w:t>AVUNIT</w:t>
            </w:r>
          </w:p>
        </w:tc>
      </w:tr>
      <w:tr w:rsidR="00A72B2A" w14:paraId="776D9D61" w14:textId="77777777">
        <w:trPr>
          <w:trHeight w:val="292"/>
        </w:trPr>
        <w:tc>
          <w:tcPr>
            <w:tcW w:w="2909" w:type="dxa"/>
          </w:tcPr>
          <w:p w14:paraId="2D52370E" w14:textId="77777777" w:rsidR="00A72B2A" w:rsidRDefault="00C1541F">
            <w:pPr>
              <w:pStyle w:val="TableParagraph"/>
              <w:spacing w:before="0" w:line="247" w:lineRule="exact"/>
            </w:pPr>
            <w:r>
              <w:t>VPRSR</w:t>
            </w:r>
          </w:p>
        </w:tc>
        <w:tc>
          <w:tcPr>
            <w:tcW w:w="6560" w:type="dxa"/>
          </w:tcPr>
          <w:p w14:paraId="4616E575" w14:textId="77777777" w:rsidR="00A72B2A" w:rsidRDefault="00C1541F">
            <w:pPr>
              <w:pStyle w:val="TableParagraph"/>
              <w:spacing w:before="0" w:line="247" w:lineRule="exact"/>
              <w:ind w:left="108"/>
            </w:pPr>
            <w:r>
              <w:t>DEL, NEW, UPD</w:t>
            </w:r>
          </w:p>
        </w:tc>
      </w:tr>
      <w:tr w:rsidR="00A72B2A" w14:paraId="11E7D77E" w14:textId="77777777">
        <w:trPr>
          <w:trHeight w:val="294"/>
        </w:trPr>
        <w:tc>
          <w:tcPr>
            <w:tcW w:w="2909" w:type="dxa"/>
          </w:tcPr>
          <w:p w14:paraId="433B9750" w14:textId="77777777" w:rsidR="00A72B2A" w:rsidRDefault="00C1541F">
            <w:pPr>
              <w:pStyle w:val="TableParagraph"/>
              <w:spacing w:before="0" w:line="249" w:lineRule="exact"/>
            </w:pPr>
            <w:r>
              <w:t>XLFDT</w:t>
            </w:r>
          </w:p>
        </w:tc>
        <w:tc>
          <w:tcPr>
            <w:tcW w:w="6560" w:type="dxa"/>
          </w:tcPr>
          <w:p w14:paraId="6028A251" w14:textId="77777777" w:rsidR="00A72B2A" w:rsidRDefault="00C1541F">
            <w:pPr>
              <w:pStyle w:val="TableParagraph"/>
              <w:spacing w:before="0" w:line="249" w:lineRule="exact"/>
              <w:ind w:left="108"/>
            </w:pPr>
            <w:r>
              <w:t>$$FMADD, $$FMDIFF, $$FMTE ,$$HTFM, $$NOW</w:t>
            </w:r>
          </w:p>
        </w:tc>
      </w:tr>
      <w:tr w:rsidR="00A72B2A" w14:paraId="76D28089" w14:textId="77777777">
        <w:trPr>
          <w:trHeight w:val="292"/>
        </w:trPr>
        <w:tc>
          <w:tcPr>
            <w:tcW w:w="2909" w:type="dxa"/>
          </w:tcPr>
          <w:p w14:paraId="0642BCFE" w14:textId="77777777" w:rsidR="00A72B2A" w:rsidRDefault="00C1541F">
            <w:pPr>
              <w:pStyle w:val="TableParagraph"/>
              <w:spacing w:before="0" w:line="247" w:lineRule="exact"/>
            </w:pPr>
            <w:r>
              <w:t>XLFSTR</w:t>
            </w:r>
          </w:p>
        </w:tc>
        <w:tc>
          <w:tcPr>
            <w:tcW w:w="6560" w:type="dxa"/>
          </w:tcPr>
          <w:p w14:paraId="495902F0" w14:textId="77777777" w:rsidR="00A72B2A" w:rsidRDefault="00C1541F">
            <w:pPr>
              <w:pStyle w:val="TableParagraph"/>
              <w:spacing w:before="0" w:line="247" w:lineRule="exact"/>
              <w:ind w:left="108"/>
            </w:pPr>
            <w:r>
              <w:t>$$LJ, $$UP</w:t>
            </w:r>
          </w:p>
        </w:tc>
      </w:tr>
      <w:tr w:rsidR="00A72B2A" w14:paraId="41F64E17" w14:textId="77777777">
        <w:trPr>
          <w:trHeight w:val="292"/>
        </w:trPr>
        <w:tc>
          <w:tcPr>
            <w:tcW w:w="2909" w:type="dxa"/>
          </w:tcPr>
          <w:p w14:paraId="0499EF53" w14:textId="77777777" w:rsidR="00A72B2A" w:rsidRDefault="00C1541F">
            <w:pPr>
              <w:pStyle w:val="TableParagraph"/>
              <w:spacing w:before="0" w:line="247" w:lineRule="exact"/>
            </w:pPr>
            <w:r>
              <w:t>XMA1C</w:t>
            </w:r>
          </w:p>
        </w:tc>
        <w:tc>
          <w:tcPr>
            <w:tcW w:w="6560" w:type="dxa"/>
          </w:tcPr>
          <w:p w14:paraId="207EF7D4" w14:textId="77777777" w:rsidR="00A72B2A" w:rsidRDefault="00C1541F">
            <w:pPr>
              <w:pStyle w:val="TableParagraph"/>
              <w:spacing w:before="0" w:line="247" w:lineRule="exact"/>
              <w:ind w:left="108"/>
            </w:pPr>
            <w:r>
              <w:t>REMSBMSG</w:t>
            </w:r>
          </w:p>
        </w:tc>
      </w:tr>
      <w:tr w:rsidR="00A72B2A" w14:paraId="63E3E50B" w14:textId="77777777">
        <w:trPr>
          <w:trHeight w:val="292"/>
        </w:trPr>
        <w:tc>
          <w:tcPr>
            <w:tcW w:w="2909" w:type="dxa"/>
          </w:tcPr>
          <w:p w14:paraId="211EAC89" w14:textId="77777777" w:rsidR="00A72B2A" w:rsidRDefault="00C1541F">
            <w:pPr>
              <w:pStyle w:val="TableParagraph"/>
              <w:spacing w:before="0" w:line="247" w:lineRule="exact"/>
            </w:pPr>
            <w:r>
              <w:t>XMBGRP</w:t>
            </w:r>
          </w:p>
        </w:tc>
        <w:tc>
          <w:tcPr>
            <w:tcW w:w="6560" w:type="dxa"/>
          </w:tcPr>
          <w:p w14:paraId="30CDD7FD" w14:textId="77777777" w:rsidR="00A72B2A" w:rsidRDefault="00C1541F">
            <w:pPr>
              <w:pStyle w:val="TableParagraph"/>
              <w:spacing w:before="0" w:line="247" w:lineRule="exact"/>
              <w:ind w:left="108"/>
            </w:pPr>
            <w:r>
              <w:t>$$MG</w:t>
            </w:r>
          </w:p>
        </w:tc>
      </w:tr>
      <w:tr w:rsidR="00A72B2A" w14:paraId="7CF0E661" w14:textId="77777777">
        <w:trPr>
          <w:trHeight w:val="294"/>
        </w:trPr>
        <w:tc>
          <w:tcPr>
            <w:tcW w:w="2909" w:type="dxa"/>
          </w:tcPr>
          <w:p w14:paraId="38D6B28F" w14:textId="77777777" w:rsidR="00A72B2A" w:rsidRDefault="00C1541F">
            <w:pPr>
              <w:pStyle w:val="TableParagraph"/>
              <w:spacing w:before="0" w:line="247" w:lineRule="exact"/>
            </w:pPr>
            <w:r>
              <w:t>XMD</w:t>
            </w:r>
          </w:p>
        </w:tc>
        <w:tc>
          <w:tcPr>
            <w:tcW w:w="6560" w:type="dxa"/>
          </w:tcPr>
          <w:p w14:paraId="1F8CF071" w14:textId="77777777" w:rsidR="00A72B2A" w:rsidRDefault="00C1541F">
            <w:pPr>
              <w:pStyle w:val="TableParagraph"/>
              <w:spacing w:before="0" w:line="247" w:lineRule="exact"/>
              <w:ind w:left="108"/>
            </w:pPr>
            <w:r>
              <w:t>^XMD</w:t>
            </w:r>
          </w:p>
        </w:tc>
      </w:tr>
      <w:tr w:rsidR="00A72B2A" w14:paraId="2EA1B5D8" w14:textId="77777777">
        <w:trPr>
          <w:trHeight w:val="292"/>
        </w:trPr>
        <w:tc>
          <w:tcPr>
            <w:tcW w:w="2909" w:type="dxa"/>
          </w:tcPr>
          <w:p w14:paraId="40C31472" w14:textId="77777777" w:rsidR="00A72B2A" w:rsidRDefault="00C1541F">
            <w:pPr>
              <w:pStyle w:val="TableParagraph"/>
              <w:spacing w:before="0" w:line="247" w:lineRule="exact"/>
            </w:pPr>
            <w:r>
              <w:t>XPAR</w:t>
            </w:r>
          </w:p>
        </w:tc>
        <w:tc>
          <w:tcPr>
            <w:tcW w:w="6560" w:type="dxa"/>
          </w:tcPr>
          <w:p w14:paraId="16F420F9" w14:textId="77777777" w:rsidR="00A72B2A" w:rsidRDefault="00C1541F">
            <w:pPr>
              <w:pStyle w:val="TableParagraph"/>
              <w:spacing w:before="0" w:line="247" w:lineRule="exact"/>
              <w:ind w:left="108"/>
            </w:pPr>
            <w:r>
              <w:t>PUT</w:t>
            </w:r>
          </w:p>
        </w:tc>
      </w:tr>
      <w:tr w:rsidR="00A72B2A" w14:paraId="6DA407BA" w14:textId="77777777">
        <w:trPr>
          <w:trHeight w:val="544"/>
        </w:trPr>
        <w:tc>
          <w:tcPr>
            <w:tcW w:w="2909" w:type="dxa"/>
          </w:tcPr>
          <w:p w14:paraId="0CC9DA97" w14:textId="77777777" w:rsidR="00A72B2A" w:rsidRDefault="00C1541F">
            <w:pPr>
              <w:pStyle w:val="TableParagraph"/>
              <w:spacing w:before="0" w:line="247" w:lineRule="exact"/>
            </w:pPr>
            <w:r>
              <w:t>XPDUTL</w:t>
            </w:r>
          </w:p>
        </w:tc>
        <w:tc>
          <w:tcPr>
            <w:tcW w:w="6560" w:type="dxa"/>
          </w:tcPr>
          <w:p w14:paraId="36D39265" w14:textId="77777777" w:rsidR="00A72B2A" w:rsidRDefault="00C1541F">
            <w:pPr>
              <w:pStyle w:val="TableParagraph"/>
              <w:spacing w:before="0"/>
              <w:ind w:left="108" w:right="425"/>
            </w:pPr>
            <w:r>
              <w:t>$$NEWCP, $$PARCP, $$PATCH, $$UPCP, $$VERSION, BMES, MES</w:t>
            </w:r>
          </w:p>
        </w:tc>
      </w:tr>
      <w:tr w:rsidR="00A72B2A" w14:paraId="165E5F3F" w14:textId="77777777">
        <w:trPr>
          <w:trHeight w:val="294"/>
        </w:trPr>
        <w:tc>
          <w:tcPr>
            <w:tcW w:w="2909" w:type="dxa"/>
          </w:tcPr>
          <w:p w14:paraId="48C95F02" w14:textId="77777777" w:rsidR="00A72B2A" w:rsidRDefault="00C1541F">
            <w:pPr>
              <w:pStyle w:val="TableParagraph"/>
              <w:spacing w:before="0" w:line="249" w:lineRule="exact"/>
            </w:pPr>
            <w:r>
              <w:t>XQALERT</w:t>
            </w:r>
          </w:p>
        </w:tc>
        <w:tc>
          <w:tcPr>
            <w:tcW w:w="6560" w:type="dxa"/>
          </w:tcPr>
          <w:p w14:paraId="704EB40E" w14:textId="77777777" w:rsidR="00A72B2A" w:rsidRDefault="00C1541F">
            <w:pPr>
              <w:pStyle w:val="TableParagraph"/>
              <w:spacing w:before="0" w:line="249" w:lineRule="exact"/>
              <w:ind w:left="108"/>
            </w:pPr>
            <w:r>
              <w:t>DELETEA, SETUP</w:t>
            </w:r>
          </w:p>
        </w:tc>
      </w:tr>
      <w:tr w:rsidR="00A72B2A" w14:paraId="05E8B085" w14:textId="77777777">
        <w:trPr>
          <w:trHeight w:val="292"/>
        </w:trPr>
        <w:tc>
          <w:tcPr>
            <w:tcW w:w="2909" w:type="dxa"/>
          </w:tcPr>
          <w:p w14:paraId="3D78A591" w14:textId="77777777" w:rsidR="00A72B2A" w:rsidRDefault="00C1541F">
            <w:pPr>
              <w:pStyle w:val="TableParagraph"/>
              <w:spacing w:before="0" w:line="247" w:lineRule="exact"/>
            </w:pPr>
            <w:r>
              <w:t>XUPARAM</w:t>
            </w:r>
          </w:p>
        </w:tc>
        <w:tc>
          <w:tcPr>
            <w:tcW w:w="6560" w:type="dxa"/>
          </w:tcPr>
          <w:p w14:paraId="58746F8F" w14:textId="77777777" w:rsidR="00A72B2A" w:rsidRDefault="00C1541F">
            <w:pPr>
              <w:pStyle w:val="TableParagraph"/>
              <w:spacing w:before="0" w:line="247" w:lineRule="exact"/>
              <w:ind w:left="108"/>
            </w:pPr>
            <w:r>
              <w:t>$$KSP</w:t>
            </w:r>
          </w:p>
        </w:tc>
      </w:tr>
      <w:tr w:rsidR="00A72B2A" w14:paraId="7596EC58" w14:textId="77777777">
        <w:trPr>
          <w:trHeight w:val="292"/>
        </w:trPr>
        <w:tc>
          <w:tcPr>
            <w:tcW w:w="2909" w:type="dxa"/>
          </w:tcPr>
          <w:p w14:paraId="4AC8A38D" w14:textId="77777777" w:rsidR="00A72B2A" w:rsidRDefault="00C1541F">
            <w:pPr>
              <w:pStyle w:val="TableParagraph"/>
              <w:spacing w:before="0" w:line="247" w:lineRule="exact"/>
            </w:pPr>
            <w:r>
              <w:t>XUSESIG</w:t>
            </w:r>
          </w:p>
        </w:tc>
        <w:tc>
          <w:tcPr>
            <w:tcW w:w="6560" w:type="dxa"/>
          </w:tcPr>
          <w:p w14:paraId="0E372BC5" w14:textId="77777777" w:rsidR="00A72B2A" w:rsidRDefault="00C1541F">
            <w:pPr>
              <w:pStyle w:val="TableParagraph"/>
              <w:spacing w:before="0" w:line="247" w:lineRule="exact"/>
              <w:ind w:left="108"/>
            </w:pPr>
            <w:r>
              <w:t>SIG</w:t>
            </w:r>
          </w:p>
        </w:tc>
      </w:tr>
    </w:tbl>
    <w:p w14:paraId="39F5EC9F" w14:textId="77777777" w:rsidR="00A72B2A" w:rsidRDefault="00A72B2A">
      <w:pPr>
        <w:spacing w:line="247" w:lineRule="exact"/>
        <w:sectPr w:rsidR="00A72B2A">
          <w:pgSz w:w="12240" w:h="15840"/>
          <w:pgMar w:top="1440" w:right="960" w:bottom="860" w:left="1200" w:header="0" w:footer="746" w:gutter="0"/>
          <w:cols w:space="720"/>
        </w:sectPr>
      </w:pPr>
    </w:p>
    <w:p w14:paraId="2A8364F5" w14:textId="77777777" w:rsidR="00A72B2A" w:rsidRDefault="00C1541F">
      <w:pPr>
        <w:spacing w:before="74"/>
        <w:ind w:left="220" w:right="454"/>
        <w:jc w:val="center"/>
        <w:rPr>
          <w:i/>
        </w:rPr>
      </w:pPr>
      <w:r>
        <w:rPr>
          <w:i/>
        </w:rPr>
        <w:t>(This page included for two-sided copying.)</w:t>
      </w:r>
    </w:p>
    <w:p w14:paraId="0DC4D2A4" w14:textId="77777777" w:rsidR="00A72B2A" w:rsidRDefault="00A72B2A">
      <w:pPr>
        <w:jc w:val="center"/>
        <w:sectPr w:rsidR="00A72B2A">
          <w:pgSz w:w="12240" w:h="15840"/>
          <w:pgMar w:top="1360" w:right="960" w:bottom="860" w:left="1200" w:header="0" w:footer="746" w:gutter="0"/>
          <w:cols w:space="720"/>
        </w:sectPr>
      </w:pPr>
    </w:p>
    <w:p w14:paraId="52D18391" w14:textId="17C05B4B" w:rsidR="00A72B2A" w:rsidRDefault="007B76B0">
      <w:pPr>
        <w:pStyle w:val="Heading1"/>
      </w:pPr>
      <w:r>
        <w:rPr>
          <w:noProof/>
        </w:rPr>
        <mc:AlternateContent>
          <mc:Choice Requires="wps">
            <w:drawing>
              <wp:anchor distT="0" distB="0" distL="0" distR="0" simplePos="0" relativeHeight="487600128" behindDoc="1" locked="0" layoutInCell="1" allowOverlap="1" wp14:anchorId="6B7AB6DA" wp14:editId="595E7521">
                <wp:simplePos x="0" y="0"/>
                <wp:positionH relativeFrom="page">
                  <wp:posOffset>896620</wp:posOffset>
                </wp:positionH>
                <wp:positionV relativeFrom="paragraph">
                  <wp:posOffset>328295</wp:posOffset>
                </wp:positionV>
                <wp:extent cx="5981065" cy="27305"/>
                <wp:effectExtent l="0" t="0" r="0" b="0"/>
                <wp:wrapTopAndBottom/>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BD8085" id="Rectangle 16" o:spid="_x0000_s1026" style="position:absolute;margin-left:70.6pt;margin-top:25.85pt;width:470.95pt;height:2.1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" fillcolor="black" stroked="f">
                <w10:wrap type="topAndBottom" anchorx="page"/>
              </v:rect>
            </w:pict>
          </mc:Fallback>
        </mc:AlternateContent>
      </w:r>
      <w:bookmarkStart w:id="39" w:name="_bookmark38"/>
      <w:bookmarkEnd w:id="39"/>
      <w:r w:rsidR="00C1541F">
        <w:t>Database Integration Control Registrations</w:t>
      </w:r>
    </w:p>
    <w:p w14:paraId="4AB12F09" w14:textId="77777777" w:rsidR="00A72B2A" w:rsidRDefault="00A72B2A">
      <w:pPr>
        <w:pStyle w:val="BodyText"/>
        <w:spacing w:before="10"/>
        <w:rPr>
          <w:rFonts w:ascii="Arial"/>
          <w:b/>
          <w:sz w:val="10"/>
        </w:rPr>
      </w:pPr>
    </w:p>
    <w:p w14:paraId="0A66528D" w14:textId="77777777" w:rsidR="00A72B2A" w:rsidRDefault="00C1541F">
      <w:pPr>
        <w:pStyle w:val="BodyText"/>
        <w:spacing w:before="92"/>
        <w:ind w:left="240" w:right="826"/>
      </w:pPr>
      <w:r>
        <w:t xml:space="preserve">The Surgery package has Database Integration Control Registrations (ICRs) with other packages. For complete information regarding ICRs, please refer to the </w:t>
      </w:r>
      <w:r>
        <w:rPr>
          <w:i/>
        </w:rPr>
        <w:t xml:space="preserve">DBA </w:t>
      </w:r>
      <w:r>
        <w:t xml:space="preserve">[DBA] option on FORUM and then the </w:t>
      </w:r>
      <w:r>
        <w:rPr>
          <w:i/>
        </w:rPr>
        <w:t xml:space="preserve">INTEGRATION CONTROL REGISTRATIONS </w:t>
      </w:r>
      <w:r>
        <w:t>[DBA INTEGRATION AGREEMENTS] option.</w:t>
      </w:r>
    </w:p>
    <w:p w14:paraId="12799C61" w14:textId="77777777" w:rsidR="00A72B2A" w:rsidRDefault="00A72B2A">
      <w:pPr>
        <w:sectPr w:rsidR="00A72B2A">
          <w:pgSz w:w="12240" w:h="15840"/>
          <w:pgMar w:top="1360" w:right="960" w:bottom="860" w:left="1200" w:header="0" w:footer="746" w:gutter="0"/>
          <w:cols w:space="720"/>
        </w:sectPr>
      </w:pPr>
    </w:p>
    <w:p w14:paraId="5E70EEB5" w14:textId="77777777" w:rsidR="00A72B2A" w:rsidRDefault="00C1541F">
      <w:pPr>
        <w:spacing w:before="74"/>
        <w:ind w:left="220" w:right="454"/>
        <w:jc w:val="center"/>
        <w:rPr>
          <w:i/>
        </w:rPr>
      </w:pPr>
      <w:r>
        <w:rPr>
          <w:i/>
        </w:rPr>
        <w:t>(This page included for two-sided copying.)</w:t>
      </w:r>
    </w:p>
    <w:p w14:paraId="2D827BCF" w14:textId="77777777" w:rsidR="00A72B2A" w:rsidRDefault="00A72B2A">
      <w:pPr>
        <w:jc w:val="center"/>
        <w:sectPr w:rsidR="00A72B2A">
          <w:pgSz w:w="12240" w:h="15840"/>
          <w:pgMar w:top="1360" w:right="960" w:bottom="940" w:left="1200" w:header="0" w:footer="746" w:gutter="0"/>
          <w:cols w:space="720"/>
        </w:sectPr>
      </w:pPr>
    </w:p>
    <w:p w14:paraId="01D476D1" w14:textId="71CFBA20" w:rsidR="00A72B2A" w:rsidRDefault="007B76B0">
      <w:pPr>
        <w:pStyle w:val="Heading1"/>
      </w:pPr>
      <w:r>
        <w:rPr>
          <w:noProof/>
        </w:rPr>
        <mc:AlternateContent>
          <mc:Choice Requires="wps">
            <w:drawing>
              <wp:anchor distT="0" distB="0" distL="0" distR="0" simplePos="0" relativeHeight="487600640" behindDoc="1" locked="0" layoutInCell="1" allowOverlap="1" wp14:anchorId="5DC5B4CA" wp14:editId="4583F160">
                <wp:simplePos x="0" y="0"/>
                <wp:positionH relativeFrom="page">
                  <wp:posOffset>896620</wp:posOffset>
                </wp:positionH>
                <wp:positionV relativeFrom="paragraph">
                  <wp:posOffset>328295</wp:posOffset>
                </wp:positionV>
                <wp:extent cx="5981065" cy="27305"/>
                <wp:effectExtent l="0" t="0" r="0" b="0"/>
                <wp:wrapTopAndBottom/>
                <wp:docPr id="3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C665DA" id="Rectangle 15" o:spid="_x0000_s1026" style="position:absolute;margin-left:70.6pt;margin-top:25.85pt;width:470.95pt;height:2.1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" fillcolor="black" stroked="f">
                <w10:wrap type="topAndBottom" anchorx="page"/>
              </v:rect>
            </w:pict>
          </mc:Fallback>
        </mc:AlternateContent>
      </w:r>
      <w:bookmarkStart w:id="40" w:name="_bookmark39"/>
      <w:bookmarkEnd w:id="40"/>
      <w:r w:rsidR="00C1541F">
        <w:t>Internal Relations</w:t>
      </w:r>
    </w:p>
    <w:p w14:paraId="4EDECF65" w14:textId="77777777" w:rsidR="00A72B2A" w:rsidRDefault="00A72B2A">
      <w:pPr>
        <w:pStyle w:val="BodyText"/>
        <w:spacing w:before="10"/>
        <w:rPr>
          <w:rFonts w:ascii="Arial"/>
          <w:b/>
          <w:sz w:val="10"/>
        </w:rPr>
      </w:pPr>
    </w:p>
    <w:p w14:paraId="54C73A9F" w14:textId="77777777" w:rsidR="00A72B2A" w:rsidRDefault="00C1541F">
      <w:pPr>
        <w:pStyle w:val="BodyText"/>
        <w:spacing w:before="92"/>
        <w:ind w:left="240" w:right="609"/>
      </w:pPr>
      <w:r>
        <w:t>All of the Surgery package options are designed to be standalone. Each option requires the use of the package-wide variable array SRSITE that is set as users enter the package. Locally created menus containing Surgery package options run quicker if the following exit action and entry action are included in the OPTION file (#19).</w:t>
      </w:r>
    </w:p>
    <w:p w14:paraId="7A20C9F0" w14:textId="77777777" w:rsidR="00A72B2A" w:rsidRDefault="00A72B2A">
      <w:pPr>
        <w:pStyle w:val="BodyText"/>
        <w:spacing w:before="11"/>
        <w:rPr>
          <w:sz w:val="21"/>
        </w:rPr>
      </w:pPr>
    </w:p>
    <w:p w14:paraId="56EFF6C5" w14:textId="77777777" w:rsidR="00A72B2A" w:rsidRDefault="00C1541F">
      <w:pPr>
        <w:pStyle w:val="BodyText"/>
        <w:ind w:left="511" w:right="6234"/>
      </w:pPr>
      <w:r>
        <w:t>EXIT ACTION: D EXIT^SROVAR ENTRY ACTION: D ^SROVAR</w:t>
      </w:r>
    </w:p>
    <w:p w14:paraId="4EDAC3B3" w14:textId="77777777" w:rsidR="00A72B2A" w:rsidRDefault="00A72B2A">
      <w:pPr>
        <w:sectPr w:rsidR="00A72B2A">
          <w:pgSz w:w="12240" w:h="15840"/>
          <w:pgMar w:top="1360" w:right="960" w:bottom="940" w:left="1200" w:header="0" w:footer="746" w:gutter="0"/>
          <w:cols w:space="720"/>
        </w:sectPr>
      </w:pPr>
    </w:p>
    <w:p w14:paraId="39928597" w14:textId="77777777" w:rsidR="00A72B2A" w:rsidRDefault="00C1541F">
      <w:pPr>
        <w:spacing w:before="74"/>
        <w:ind w:left="220" w:right="454"/>
        <w:jc w:val="center"/>
        <w:rPr>
          <w:i/>
        </w:rPr>
      </w:pPr>
      <w:r>
        <w:rPr>
          <w:i/>
        </w:rPr>
        <w:t>(This page included for two-sided copying.)</w:t>
      </w:r>
    </w:p>
    <w:p w14:paraId="451BCA59" w14:textId="77777777" w:rsidR="00A72B2A" w:rsidRDefault="00A72B2A">
      <w:pPr>
        <w:jc w:val="center"/>
        <w:sectPr w:rsidR="00A72B2A">
          <w:pgSz w:w="12240" w:h="15840"/>
          <w:pgMar w:top="1360" w:right="960" w:bottom="940" w:left="1200" w:header="0" w:footer="746" w:gutter="0"/>
          <w:cols w:space="720"/>
        </w:sectPr>
      </w:pPr>
    </w:p>
    <w:p w14:paraId="562E7FAA" w14:textId="061239F8" w:rsidR="00A72B2A" w:rsidRDefault="007B76B0">
      <w:pPr>
        <w:pStyle w:val="Heading1"/>
      </w:pPr>
      <w:r>
        <w:rPr>
          <w:noProof/>
        </w:rPr>
        <mc:AlternateContent>
          <mc:Choice Requires="wps">
            <w:drawing>
              <wp:anchor distT="0" distB="0" distL="0" distR="0" simplePos="0" relativeHeight="487601152" behindDoc="1" locked="0" layoutInCell="1" allowOverlap="1" wp14:anchorId="04B5A34C" wp14:editId="70519D73">
                <wp:simplePos x="0" y="0"/>
                <wp:positionH relativeFrom="page">
                  <wp:posOffset>896620</wp:posOffset>
                </wp:positionH>
                <wp:positionV relativeFrom="paragraph">
                  <wp:posOffset>328295</wp:posOffset>
                </wp:positionV>
                <wp:extent cx="5981065" cy="27305"/>
                <wp:effectExtent l="0" t="0" r="0" b="0"/>
                <wp:wrapTopAndBottom/>
                <wp:docPr id="3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79836" id="Rectangle 14" o:spid="_x0000_s1026" style="position:absolute;margin-left:70.6pt;margin-top:25.85pt;width:470.95pt;height:2.1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" fillcolor="black" stroked="f">
                <w10:wrap type="topAndBottom" anchorx="page"/>
              </v:rect>
            </w:pict>
          </mc:Fallback>
        </mc:AlternateContent>
      </w:r>
      <w:bookmarkStart w:id="41" w:name="_bookmark40"/>
      <w:bookmarkEnd w:id="41"/>
      <w:r w:rsidR="00C1541F">
        <w:t>Package-Wide Variables</w:t>
      </w:r>
    </w:p>
    <w:p w14:paraId="50E47399" w14:textId="77777777" w:rsidR="00A72B2A" w:rsidRDefault="00A72B2A">
      <w:pPr>
        <w:pStyle w:val="BodyText"/>
        <w:spacing w:before="10"/>
        <w:rPr>
          <w:rFonts w:ascii="Arial"/>
          <w:b/>
          <w:sz w:val="10"/>
        </w:rPr>
      </w:pPr>
    </w:p>
    <w:p w14:paraId="6733A26D" w14:textId="77777777" w:rsidR="00A72B2A" w:rsidRDefault="00C1541F">
      <w:pPr>
        <w:pStyle w:val="BodyText"/>
        <w:spacing w:before="92"/>
        <w:ind w:left="240"/>
      </w:pPr>
      <w:r>
        <w:t>The following Surgery namespaced local variables are package-wide variables.</w:t>
      </w:r>
    </w:p>
    <w:p w14:paraId="42EB1460" w14:textId="77777777" w:rsidR="00A72B2A" w:rsidRDefault="00A72B2A">
      <w:pPr>
        <w:pStyle w:val="BodyText"/>
        <w:spacing w:before="6"/>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gridCol w:w="7022"/>
      </w:tblGrid>
      <w:tr w:rsidR="00A72B2A" w14:paraId="2CF9A865" w14:textId="77777777">
        <w:trPr>
          <w:trHeight w:val="412"/>
        </w:trPr>
        <w:tc>
          <w:tcPr>
            <w:tcW w:w="2448" w:type="dxa"/>
            <w:shd w:val="clear" w:color="auto" w:fill="E4E4E4"/>
          </w:tcPr>
          <w:p w14:paraId="4F798C7A" w14:textId="77777777" w:rsidR="00A72B2A" w:rsidRDefault="00C1541F">
            <w:pPr>
              <w:pStyle w:val="TableParagraph"/>
              <w:spacing w:before="74"/>
              <w:rPr>
                <w:rFonts w:ascii="Arial"/>
                <w:b/>
              </w:rPr>
            </w:pPr>
            <w:r>
              <w:rPr>
                <w:rFonts w:ascii="Arial"/>
                <w:b/>
              </w:rPr>
              <w:t>Variable</w:t>
            </w:r>
          </w:p>
        </w:tc>
        <w:tc>
          <w:tcPr>
            <w:tcW w:w="7022" w:type="dxa"/>
            <w:shd w:val="clear" w:color="auto" w:fill="E4E4E4"/>
          </w:tcPr>
          <w:p w14:paraId="050F09DA" w14:textId="77777777" w:rsidR="00A72B2A" w:rsidRDefault="00C1541F">
            <w:pPr>
              <w:pStyle w:val="TableParagraph"/>
              <w:spacing w:before="74"/>
              <w:ind w:left="108"/>
              <w:rPr>
                <w:rFonts w:ascii="Arial"/>
                <w:b/>
              </w:rPr>
            </w:pPr>
            <w:r>
              <w:rPr>
                <w:rFonts w:ascii="Arial"/>
                <w:b/>
              </w:rPr>
              <w:t>Description</w:t>
            </w:r>
          </w:p>
        </w:tc>
      </w:tr>
      <w:tr w:rsidR="00A72B2A" w14:paraId="05778ABD" w14:textId="77777777">
        <w:trPr>
          <w:trHeight w:val="546"/>
        </w:trPr>
        <w:tc>
          <w:tcPr>
            <w:tcW w:w="2448" w:type="dxa"/>
          </w:tcPr>
          <w:p w14:paraId="00BDE703" w14:textId="77777777" w:rsidR="00A72B2A" w:rsidRDefault="00C1541F">
            <w:pPr>
              <w:pStyle w:val="TableParagraph"/>
            </w:pPr>
            <w:r>
              <w:t>SRSITE</w:t>
            </w:r>
          </w:p>
        </w:tc>
        <w:tc>
          <w:tcPr>
            <w:tcW w:w="7022" w:type="dxa"/>
          </w:tcPr>
          <w:p w14:paraId="10541A09" w14:textId="77777777" w:rsidR="00A72B2A" w:rsidRDefault="00C1541F">
            <w:pPr>
              <w:pStyle w:val="TableParagraph"/>
              <w:spacing w:before="13"/>
              <w:ind w:left="108" w:right="328"/>
            </w:pPr>
            <w:r>
              <w:t>This variable is the internal file number of the site in the SURGERY SITE PARAMETERS file (#133).</w:t>
            </w:r>
          </w:p>
        </w:tc>
      </w:tr>
      <w:tr w:rsidR="00A72B2A" w14:paraId="66DF8C07" w14:textId="77777777">
        <w:trPr>
          <w:trHeight w:val="544"/>
        </w:trPr>
        <w:tc>
          <w:tcPr>
            <w:tcW w:w="2448" w:type="dxa"/>
          </w:tcPr>
          <w:p w14:paraId="56122DDE" w14:textId="77777777" w:rsidR="00A72B2A" w:rsidRDefault="00C1541F">
            <w:pPr>
              <w:pStyle w:val="TableParagraph"/>
            </w:pPr>
            <w:r>
              <w:t>SRSITE("AML")</w:t>
            </w:r>
          </w:p>
        </w:tc>
        <w:tc>
          <w:tcPr>
            <w:tcW w:w="7022" w:type="dxa"/>
          </w:tcPr>
          <w:p w14:paraId="12767E7F" w14:textId="77777777" w:rsidR="00A72B2A" w:rsidRDefault="00C1541F">
            <w:pPr>
              <w:pStyle w:val="TableParagraph"/>
              <w:spacing w:before="13"/>
              <w:ind w:left="108" w:right="235"/>
            </w:pPr>
            <w:r>
              <w:t>This variable represents the mail code for the institution's anesthesia department as defined in the SURGERY SITE PARAMETERS file (#133).</w:t>
            </w:r>
          </w:p>
        </w:tc>
      </w:tr>
      <w:tr w:rsidR="00A72B2A" w14:paraId="70A3F7D9" w14:textId="77777777">
        <w:trPr>
          <w:trHeight w:val="546"/>
        </w:trPr>
        <w:tc>
          <w:tcPr>
            <w:tcW w:w="2448" w:type="dxa"/>
          </w:tcPr>
          <w:p w14:paraId="290BC3BC" w14:textId="77777777" w:rsidR="00A72B2A" w:rsidRDefault="00C1541F">
            <w:pPr>
              <w:pStyle w:val="TableParagraph"/>
              <w:spacing w:before="17"/>
            </w:pPr>
            <w:r>
              <w:t>SRSITE("DIV")</w:t>
            </w:r>
          </w:p>
        </w:tc>
        <w:tc>
          <w:tcPr>
            <w:tcW w:w="7022" w:type="dxa"/>
          </w:tcPr>
          <w:p w14:paraId="4360B8F2" w14:textId="77777777" w:rsidR="00A72B2A" w:rsidRDefault="00C1541F">
            <w:pPr>
              <w:pStyle w:val="TableParagraph"/>
              <w:ind w:left="108" w:right="261"/>
            </w:pPr>
            <w:r>
              <w:t>This variable represents the division selected. It is the institution number in the INSTITUTION file (#4).</w:t>
            </w:r>
          </w:p>
        </w:tc>
      </w:tr>
      <w:tr w:rsidR="00A72B2A" w14:paraId="17D155CB" w14:textId="77777777">
        <w:trPr>
          <w:trHeight w:val="799"/>
        </w:trPr>
        <w:tc>
          <w:tcPr>
            <w:tcW w:w="2448" w:type="dxa"/>
          </w:tcPr>
          <w:p w14:paraId="5D683B2A" w14:textId="77777777" w:rsidR="00A72B2A" w:rsidRDefault="00C1541F">
            <w:pPr>
              <w:pStyle w:val="TableParagraph"/>
            </w:pPr>
            <w:r>
              <w:t>SRSITE("IV")</w:t>
            </w:r>
          </w:p>
        </w:tc>
        <w:tc>
          <w:tcPr>
            <w:tcW w:w="7022" w:type="dxa"/>
          </w:tcPr>
          <w:p w14:paraId="02B29380" w14:textId="77777777" w:rsidR="00A72B2A" w:rsidRDefault="00C1541F">
            <w:pPr>
              <w:pStyle w:val="TableParagraph"/>
              <w:spacing w:before="13"/>
              <w:ind w:left="108" w:right="102"/>
            </w:pPr>
            <w:r>
              <w:t>This variable will equal 1 if IV orders are deleted upon admission to surgery. The value of this variable is derived from the SURGERY SITE PARAMETERS file (#133).</w:t>
            </w:r>
          </w:p>
        </w:tc>
      </w:tr>
      <w:tr w:rsidR="00A72B2A" w14:paraId="63C10373" w14:textId="77777777">
        <w:trPr>
          <w:trHeight w:val="798"/>
        </w:trPr>
        <w:tc>
          <w:tcPr>
            <w:tcW w:w="2448" w:type="dxa"/>
          </w:tcPr>
          <w:p w14:paraId="54D4FA61" w14:textId="77777777" w:rsidR="00A72B2A" w:rsidRDefault="00C1541F">
            <w:pPr>
              <w:pStyle w:val="TableParagraph"/>
            </w:pPr>
            <w:r>
              <w:t>SRSITE("NRPT")</w:t>
            </w:r>
          </w:p>
        </w:tc>
        <w:tc>
          <w:tcPr>
            <w:tcW w:w="7022" w:type="dxa"/>
          </w:tcPr>
          <w:p w14:paraId="09963D79" w14:textId="77777777" w:rsidR="00A72B2A" w:rsidRDefault="00C1541F">
            <w:pPr>
              <w:pStyle w:val="TableParagraph"/>
              <w:spacing w:before="13"/>
              <w:ind w:left="108" w:right="316"/>
            </w:pPr>
            <w:r>
              <w:t>This variable will equal 1 if the Nurse Intraoperative Report is to print all field titles. The value of this variable is derived from the SURGERY SITE PARAMETERS file (#133).</w:t>
            </w:r>
          </w:p>
        </w:tc>
      </w:tr>
      <w:tr w:rsidR="00A72B2A" w14:paraId="562EE95A" w14:textId="77777777">
        <w:trPr>
          <w:trHeight w:val="798"/>
        </w:trPr>
        <w:tc>
          <w:tcPr>
            <w:tcW w:w="2448" w:type="dxa"/>
          </w:tcPr>
          <w:p w14:paraId="7EAE5154" w14:textId="77777777" w:rsidR="00A72B2A" w:rsidRDefault="00C1541F">
            <w:pPr>
              <w:pStyle w:val="TableParagraph"/>
            </w:pPr>
            <w:r>
              <w:t>SRSITE("OPTION")</w:t>
            </w:r>
          </w:p>
        </w:tc>
        <w:tc>
          <w:tcPr>
            <w:tcW w:w="7022" w:type="dxa"/>
          </w:tcPr>
          <w:p w14:paraId="0072FBB4" w14:textId="77777777" w:rsidR="00A72B2A" w:rsidRDefault="00C1541F">
            <w:pPr>
              <w:pStyle w:val="TableParagraph"/>
              <w:spacing w:before="13"/>
              <w:ind w:left="108" w:right="90"/>
            </w:pPr>
            <w:r>
              <w:t>This variable holds the internal file number of the entry option into the Surgery package. When this option is exited, the package-wide variables will be killed.</w:t>
            </w:r>
          </w:p>
        </w:tc>
      </w:tr>
      <w:tr w:rsidR="00A72B2A" w14:paraId="143727A6" w14:textId="77777777">
        <w:trPr>
          <w:trHeight w:val="546"/>
        </w:trPr>
        <w:tc>
          <w:tcPr>
            <w:tcW w:w="2448" w:type="dxa"/>
          </w:tcPr>
          <w:p w14:paraId="60BB0E0B" w14:textId="77777777" w:rsidR="00A72B2A" w:rsidRDefault="00C1541F">
            <w:pPr>
              <w:pStyle w:val="TableParagraph"/>
            </w:pPr>
            <w:r>
              <w:t>SRSITE("REQ")</w:t>
            </w:r>
          </w:p>
        </w:tc>
        <w:tc>
          <w:tcPr>
            <w:tcW w:w="7022" w:type="dxa"/>
          </w:tcPr>
          <w:p w14:paraId="031693F7" w14:textId="77777777" w:rsidR="00A72B2A" w:rsidRDefault="00C1541F">
            <w:pPr>
              <w:pStyle w:val="TableParagraph"/>
              <w:spacing w:before="13"/>
              <w:ind w:left="108" w:right="432"/>
            </w:pPr>
            <w:r>
              <w:t>This variable represents the cut-off time for making operation requests as defined in the SURGERY SITE PARAMETERS file (#133).</w:t>
            </w:r>
          </w:p>
        </w:tc>
      </w:tr>
      <w:tr w:rsidR="00A72B2A" w14:paraId="4F8B2C7B" w14:textId="77777777">
        <w:trPr>
          <w:trHeight w:val="799"/>
        </w:trPr>
        <w:tc>
          <w:tcPr>
            <w:tcW w:w="2448" w:type="dxa"/>
          </w:tcPr>
          <w:p w14:paraId="22F8D8A3" w14:textId="77777777" w:rsidR="00A72B2A" w:rsidRDefault="00C1541F">
            <w:pPr>
              <w:pStyle w:val="TableParagraph"/>
            </w:pPr>
            <w:r>
              <w:t>SRSITE("RISK")</w:t>
            </w:r>
          </w:p>
        </w:tc>
        <w:tc>
          <w:tcPr>
            <w:tcW w:w="7022" w:type="dxa"/>
          </w:tcPr>
          <w:p w14:paraId="3F9B9AB7" w14:textId="77777777" w:rsidR="00A72B2A" w:rsidRDefault="00C1541F">
            <w:pPr>
              <w:pStyle w:val="TableParagraph"/>
              <w:spacing w:before="13"/>
              <w:ind w:left="108" w:right="102"/>
            </w:pPr>
            <w:r>
              <w:t>This variable represents whether the Surgery Risk Assessment Module is being used. The value of this variable is derived from the SURGERY SITE PARAMETERS file (#133).</w:t>
            </w:r>
          </w:p>
        </w:tc>
      </w:tr>
      <w:tr w:rsidR="00A72B2A" w14:paraId="6261E52A" w14:textId="77777777">
        <w:trPr>
          <w:trHeight w:val="546"/>
        </w:trPr>
        <w:tc>
          <w:tcPr>
            <w:tcW w:w="2448" w:type="dxa"/>
          </w:tcPr>
          <w:p w14:paraId="293647E5" w14:textId="77777777" w:rsidR="00A72B2A" w:rsidRDefault="00C1541F">
            <w:pPr>
              <w:pStyle w:val="TableParagraph"/>
            </w:pPr>
            <w:r>
              <w:t>SRSITE("SITE")</w:t>
            </w:r>
          </w:p>
        </w:tc>
        <w:tc>
          <w:tcPr>
            <w:tcW w:w="7022" w:type="dxa"/>
          </w:tcPr>
          <w:p w14:paraId="2270F489" w14:textId="77777777" w:rsidR="00A72B2A" w:rsidRDefault="00C1541F">
            <w:pPr>
              <w:pStyle w:val="TableParagraph"/>
              <w:spacing w:before="13"/>
              <w:ind w:left="108" w:right="84"/>
            </w:pPr>
            <w:r>
              <w:t>This variable represents the name of the institution in the INSTITUTION file (#4).</w:t>
            </w:r>
          </w:p>
        </w:tc>
      </w:tr>
      <w:tr w:rsidR="00A72B2A" w14:paraId="31F98FDA" w14:textId="77777777">
        <w:trPr>
          <w:trHeight w:val="544"/>
        </w:trPr>
        <w:tc>
          <w:tcPr>
            <w:tcW w:w="2448" w:type="dxa"/>
          </w:tcPr>
          <w:p w14:paraId="60A15B57" w14:textId="77777777" w:rsidR="00A72B2A" w:rsidRDefault="00C1541F">
            <w:pPr>
              <w:pStyle w:val="TableParagraph"/>
            </w:pPr>
            <w:r>
              <w:t>SRTN</w:t>
            </w:r>
          </w:p>
        </w:tc>
        <w:tc>
          <w:tcPr>
            <w:tcW w:w="7022" w:type="dxa"/>
          </w:tcPr>
          <w:p w14:paraId="293A05B4" w14:textId="77777777" w:rsidR="00A72B2A" w:rsidRDefault="00C1541F">
            <w:pPr>
              <w:pStyle w:val="TableParagraph"/>
              <w:spacing w:before="13"/>
              <w:ind w:left="108" w:right="377"/>
            </w:pPr>
            <w:r>
              <w:t>This variable is the internal entry number in the SURGERY file (#130). It also serves as the case number.</w:t>
            </w:r>
          </w:p>
        </w:tc>
      </w:tr>
    </w:tbl>
    <w:p w14:paraId="4E106048" w14:textId="77777777" w:rsidR="00A72B2A" w:rsidRDefault="00A72B2A">
      <w:pPr>
        <w:pStyle w:val="BodyText"/>
        <w:spacing w:before="6"/>
        <w:rPr>
          <w:sz w:val="21"/>
        </w:rPr>
      </w:pPr>
    </w:p>
    <w:p w14:paraId="654A8BF0" w14:textId="77777777" w:rsidR="00A72B2A" w:rsidRDefault="00C1541F">
      <w:pPr>
        <w:pStyle w:val="BodyText"/>
        <w:ind w:left="240" w:right="917"/>
      </w:pPr>
      <w:r>
        <w:t>The SRSITE array is set when the user enters the Surgery package and is killed upon exit from the package. This array stores values from the SURGERY SITE PARAMETERS file (#133) that may be referenced by the package.</w:t>
      </w:r>
    </w:p>
    <w:p w14:paraId="77E75199" w14:textId="77777777" w:rsidR="00A72B2A" w:rsidRDefault="00A72B2A">
      <w:pPr>
        <w:pStyle w:val="BodyText"/>
        <w:spacing w:before="10"/>
        <w:rPr>
          <w:sz w:val="21"/>
        </w:rPr>
      </w:pPr>
    </w:p>
    <w:p w14:paraId="00324B81" w14:textId="77777777" w:rsidR="00A72B2A" w:rsidRDefault="00C1541F">
      <w:pPr>
        <w:pStyle w:val="BodyText"/>
        <w:ind w:left="240" w:right="582"/>
      </w:pPr>
      <w:r>
        <w:t>SRTN is set when a surgery case is selected for editing or reviewing, and is killed or reset when another case is selected or when the user exits the menu or exits the package.</w:t>
      </w:r>
    </w:p>
    <w:p w14:paraId="24873D27" w14:textId="77777777" w:rsidR="00A72B2A" w:rsidRDefault="00A72B2A">
      <w:pPr>
        <w:sectPr w:rsidR="00A72B2A">
          <w:pgSz w:w="12240" w:h="15840"/>
          <w:pgMar w:top="1360" w:right="960" w:bottom="940" w:left="1200" w:header="0" w:footer="746" w:gutter="0"/>
          <w:cols w:space="720"/>
        </w:sectPr>
      </w:pPr>
    </w:p>
    <w:p w14:paraId="7341B7DD" w14:textId="77777777" w:rsidR="00A72B2A" w:rsidRDefault="00C1541F">
      <w:pPr>
        <w:spacing w:before="74"/>
        <w:ind w:left="220" w:right="454"/>
        <w:jc w:val="center"/>
        <w:rPr>
          <w:i/>
        </w:rPr>
      </w:pPr>
      <w:r>
        <w:rPr>
          <w:i/>
        </w:rPr>
        <w:t>(This page included for two-sided copying.)</w:t>
      </w:r>
    </w:p>
    <w:p w14:paraId="3B379870" w14:textId="77777777" w:rsidR="00A72B2A" w:rsidRDefault="00A72B2A">
      <w:pPr>
        <w:jc w:val="center"/>
        <w:sectPr w:rsidR="00A72B2A">
          <w:pgSz w:w="12240" w:h="15840"/>
          <w:pgMar w:top="1360" w:right="960" w:bottom="940" w:left="1200" w:header="0" w:footer="746" w:gutter="0"/>
          <w:cols w:space="720"/>
        </w:sectPr>
      </w:pPr>
    </w:p>
    <w:p w14:paraId="5EDFE3F7" w14:textId="77698119" w:rsidR="00A72B2A" w:rsidRDefault="007B76B0">
      <w:pPr>
        <w:pStyle w:val="BodyText"/>
        <w:spacing w:before="4"/>
        <w:rPr>
          <w:i/>
          <w:sz w:val="17"/>
        </w:rPr>
      </w:pPr>
      <w:r>
        <w:rPr>
          <w:noProof/>
        </w:rPr>
        <mc:AlternateContent>
          <mc:Choice Requires="wps">
            <w:drawing>
              <wp:anchor distT="0" distB="0" distL="114300" distR="114300" simplePos="0" relativeHeight="15742464" behindDoc="0" locked="0" layoutInCell="1" allowOverlap="1" wp14:anchorId="47463C07" wp14:editId="15159107">
                <wp:simplePos x="0" y="0"/>
                <wp:positionH relativeFrom="page">
                  <wp:posOffset>836930</wp:posOffset>
                </wp:positionH>
                <wp:positionV relativeFrom="page">
                  <wp:posOffset>923290</wp:posOffset>
                </wp:positionV>
                <wp:extent cx="6100445" cy="408940"/>
                <wp:effectExtent l="0" t="0" r="0" b="0"/>
                <wp:wrapNone/>
                <wp:docPr id="3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408940"/>
                        </a:xfrm>
                        <a:prstGeom prst="rect">
                          <a:avLst/>
                        </a:prstGeom>
                        <a:noFill/>
                        <a:ln w="1828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3BCD05" w14:textId="77777777" w:rsidR="00A72B2A" w:rsidRDefault="00C1541F">
                            <w:pPr>
                              <w:spacing w:before="20"/>
                              <w:ind w:left="107"/>
                              <w:rPr>
                                <w:rFonts w:ascii="Arial"/>
                                <w:b/>
                                <w:sz w:val="48"/>
                              </w:rPr>
                            </w:pPr>
                            <w:bookmarkStart w:id="42" w:name="_bookmark41"/>
                            <w:bookmarkEnd w:id="42"/>
                            <w:r>
                              <w:rPr>
                                <w:rFonts w:ascii="Arial"/>
                                <w:b/>
                                <w:sz w:val="48"/>
                              </w:rPr>
                              <w:t>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63C07" id="Text Box 13" o:spid="_x0000_s1028" type="#_x0000_t202" style="position:absolute;margin-left:65.9pt;margin-top:72.7pt;width:480.35pt;height:32.2pt;z-index:1574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" filled="f" strokeweight="1.44pt">
                <v:textbox inset="0,0,0,0">
                  <w:txbxContent>
                    <w:p w14:paraId="283BCD05" w14:textId="77777777" w:rsidR="00A72B2A" w:rsidRDefault="00C1541F">
                      <w:pPr>
                        <w:spacing w:before="20"/>
                        <w:ind w:left="107"/>
                        <w:rPr>
                          <w:rFonts w:ascii="Arial"/>
                          <w:b/>
                          <w:sz w:val="48"/>
                        </w:rPr>
                      </w:pPr>
                      <w:bookmarkStart w:id="43" w:name="_bookmark41"/>
                      <w:bookmarkEnd w:id="43"/>
                      <w:r>
                        <w:rPr>
                          <w:rFonts w:ascii="Arial"/>
                          <w:b/>
                          <w:sz w:val="48"/>
                        </w:rPr>
                        <w:t>Security Guide</w:t>
                      </w:r>
                    </w:p>
                  </w:txbxContent>
                </v:textbox>
                <w10:wrap anchorx="page" anchory="page"/>
              </v:shape>
            </w:pict>
          </mc:Fallback>
        </mc:AlternateContent>
      </w:r>
    </w:p>
    <w:p w14:paraId="4E396E6B" w14:textId="77777777" w:rsidR="00A72B2A" w:rsidRDefault="00A72B2A">
      <w:pPr>
        <w:rPr>
          <w:sz w:val="17"/>
        </w:rPr>
        <w:sectPr w:rsidR="00A72B2A">
          <w:pgSz w:w="12240" w:h="15840"/>
          <w:pgMar w:top="1460" w:right="960" w:bottom="940" w:left="1200" w:header="0" w:footer="746" w:gutter="0"/>
          <w:cols w:space="720"/>
        </w:sectPr>
      </w:pPr>
    </w:p>
    <w:p w14:paraId="0C4DEA19" w14:textId="77777777" w:rsidR="00A72B2A" w:rsidRDefault="00C1541F">
      <w:pPr>
        <w:spacing w:before="74"/>
        <w:ind w:left="220" w:right="454"/>
        <w:jc w:val="center"/>
        <w:rPr>
          <w:i/>
        </w:rPr>
      </w:pPr>
      <w:r>
        <w:rPr>
          <w:i/>
        </w:rPr>
        <w:t>(This page included for two-sided copying.)</w:t>
      </w:r>
    </w:p>
    <w:p w14:paraId="241A71CA" w14:textId="77777777" w:rsidR="00A72B2A" w:rsidRDefault="00A72B2A">
      <w:pPr>
        <w:jc w:val="center"/>
        <w:sectPr w:rsidR="00A72B2A">
          <w:pgSz w:w="12240" w:h="15840"/>
          <w:pgMar w:top="1360" w:right="960" w:bottom="940" w:left="1200" w:header="0" w:footer="746" w:gutter="0"/>
          <w:cols w:space="720"/>
        </w:sectPr>
      </w:pPr>
    </w:p>
    <w:p w14:paraId="258C0868" w14:textId="18586439" w:rsidR="00A72B2A" w:rsidRDefault="007B76B0">
      <w:pPr>
        <w:pStyle w:val="Heading1"/>
      </w:pPr>
      <w:r>
        <w:rPr>
          <w:noProof/>
        </w:rPr>
        <mc:AlternateContent>
          <mc:Choice Requires="wps">
            <w:drawing>
              <wp:anchor distT="0" distB="0" distL="0" distR="0" simplePos="0" relativeHeight="487602176" behindDoc="1" locked="0" layoutInCell="1" allowOverlap="1" wp14:anchorId="6C79B2D4" wp14:editId="6E359314">
                <wp:simplePos x="0" y="0"/>
                <wp:positionH relativeFrom="page">
                  <wp:posOffset>896620</wp:posOffset>
                </wp:positionH>
                <wp:positionV relativeFrom="paragraph">
                  <wp:posOffset>328295</wp:posOffset>
                </wp:positionV>
                <wp:extent cx="5981065" cy="27305"/>
                <wp:effectExtent l="0" t="0" r="0" b="0"/>
                <wp:wrapTopAndBottom/>
                <wp:docPr id="3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B72AF0" id="Rectangle 12" o:spid="_x0000_s1026" style="position:absolute;margin-left:70.6pt;margin-top:25.85pt;width:470.95pt;height:2.15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" fillcolor="black" stroked="f">
                <w10:wrap type="topAndBottom" anchorx="page"/>
              </v:rect>
            </w:pict>
          </mc:Fallback>
        </mc:AlternateContent>
      </w:r>
      <w:bookmarkStart w:id="44" w:name="_bookmark42"/>
      <w:bookmarkEnd w:id="44"/>
      <w:r w:rsidR="00C1541F">
        <w:t>Contingency Planning</w:t>
      </w:r>
    </w:p>
    <w:p w14:paraId="082B5633" w14:textId="77777777" w:rsidR="00A72B2A" w:rsidRDefault="00A72B2A">
      <w:pPr>
        <w:pStyle w:val="BodyText"/>
        <w:spacing w:before="10"/>
        <w:rPr>
          <w:rFonts w:ascii="Arial"/>
          <w:b/>
          <w:sz w:val="10"/>
        </w:rPr>
      </w:pPr>
    </w:p>
    <w:p w14:paraId="0196A2E5" w14:textId="77777777" w:rsidR="00A72B2A" w:rsidRDefault="00C1541F">
      <w:pPr>
        <w:pStyle w:val="BodyText"/>
        <w:spacing w:before="92"/>
        <w:ind w:left="240" w:right="582"/>
      </w:pPr>
      <w:r>
        <w:t>Sites using the Surgery package should develop a local contingency plan to be used in the event of product problems in a live environment. The facility contingency plan must identify the procedure for maintaining functionality provided by this package in the event of system outage. Field Station Information Security Officers (ISOs) can obtain further assistance from their Network Information Security Officers.</w:t>
      </w:r>
    </w:p>
    <w:p w14:paraId="0AF3DFCB" w14:textId="77777777" w:rsidR="00A72B2A" w:rsidRDefault="00A72B2A">
      <w:pPr>
        <w:sectPr w:rsidR="00A72B2A">
          <w:pgSz w:w="12240" w:h="15840"/>
          <w:pgMar w:top="1360" w:right="960" w:bottom="940" w:left="1200" w:header="0" w:footer="746" w:gutter="0"/>
          <w:cols w:space="720"/>
        </w:sectPr>
      </w:pPr>
    </w:p>
    <w:p w14:paraId="48DD35DB" w14:textId="77777777" w:rsidR="00A72B2A" w:rsidRDefault="00C1541F">
      <w:pPr>
        <w:spacing w:before="74"/>
        <w:ind w:left="220" w:right="454"/>
        <w:jc w:val="center"/>
        <w:rPr>
          <w:i/>
        </w:rPr>
      </w:pPr>
      <w:r>
        <w:rPr>
          <w:i/>
        </w:rPr>
        <w:t>(This page included for two-sided copying.)</w:t>
      </w:r>
    </w:p>
    <w:p w14:paraId="6967DFFF" w14:textId="77777777" w:rsidR="00A72B2A" w:rsidRDefault="00A72B2A">
      <w:pPr>
        <w:jc w:val="center"/>
        <w:sectPr w:rsidR="00A72B2A">
          <w:pgSz w:w="12240" w:h="15840"/>
          <w:pgMar w:top="1360" w:right="960" w:bottom="940" w:left="1200" w:header="0" w:footer="746" w:gutter="0"/>
          <w:cols w:space="720"/>
        </w:sectPr>
      </w:pPr>
    </w:p>
    <w:p w14:paraId="51091C17" w14:textId="5EEE7EE9" w:rsidR="00A72B2A" w:rsidRDefault="007B76B0">
      <w:pPr>
        <w:pStyle w:val="Heading1"/>
      </w:pPr>
      <w:r>
        <w:rPr>
          <w:noProof/>
        </w:rPr>
        <mc:AlternateContent>
          <mc:Choice Requires="wps">
            <w:drawing>
              <wp:anchor distT="0" distB="0" distL="0" distR="0" simplePos="0" relativeHeight="487602688" behindDoc="1" locked="0" layoutInCell="1" allowOverlap="1" wp14:anchorId="13CE6A80" wp14:editId="40858FE8">
                <wp:simplePos x="0" y="0"/>
                <wp:positionH relativeFrom="page">
                  <wp:posOffset>896620</wp:posOffset>
                </wp:positionH>
                <wp:positionV relativeFrom="paragraph">
                  <wp:posOffset>328295</wp:posOffset>
                </wp:positionV>
                <wp:extent cx="5981065" cy="27305"/>
                <wp:effectExtent l="0" t="0" r="0" b="0"/>
                <wp:wrapTopAndBottom/>
                <wp:docPr id="3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0AE6AF" id="Rectangle 11" o:spid="_x0000_s1026" style="position:absolute;margin-left:70.6pt;margin-top:25.85pt;width:470.95pt;height:2.15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" fillcolor="black" stroked="f">
                <w10:wrap type="topAndBottom" anchorx="page"/>
              </v:rect>
            </w:pict>
          </mc:Fallback>
        </mc:AlternateContent>
      </w:r>
      <w:bookmarkStart w:id="45" w:name="_bookmark43"/>
      <w:bookmarkEnd w:id="45"/>
      <w:r w:rsidR="00C1541F">
        <w:t>Interfacing</w:t>
      </w:r>
    </w:p>
    <w:p w14:paraId="6587921E" w14:textId="77777777" w:rsidR="00A72B2A" w:rsidRDefault="00A72B2A">
      <w:pPr>
        <w:pStyle w:val="BodyText"/>
        <w:spacing w:before="10"/>
        <w:rPr>
          <w:rFonts w:ascii="Arial"/>
          <w:b/>
          <w:sz w:val="10"/>
        </w:rPr>
      </w:pPr>
    </w:p>
    <w:p w14:paraId="1CFD7B17" w14:textId="77777777" w:rsidR="00A72B2A" w:rsidRDefault="00C1541F">
      <w:pPr>
        <w:pStyle w:val="BodyText"/>
        <w:spacing w:before="92"/>
        <w:ind w:left="240" w:right="931"/>
      </w:pPr>
      <w:r>
        <w:t>This section describes the interface of the Surgery package to the Automated Anesthesia Information Systems.</w:t>
      </w:r>
    </w:p>
    <w:p w14:paraId="4367F44D" w14:textId="77777777" w:rsidR="00A72B2A" w:rsidRDefault="00A72B2A">
      <w:pPr>
        <w:pStyle w:val="BodyText"/>
        <w:spacing w:before="10"/>
        <w:rPr>
          <w:sz w:val="21"/>
        </w:rPr>
      </w:pPr>
    </w:p>
    <w:p w14:paraId="06140ABD" w14:textId="77777777" w:rsidR="00A72B2A" w:rsidRDefault="00C1541F">
      <w:pPr>
        <w:pStyle w:val="Heading1"/>
        <w:spacing w:before="0"/>
      </w:pPr>
      <w:bookmarkStart w:id="46" w:name="_bookmark44"/>
      <w:bookmarkEnd w:id="46"/>
      <w:r>
        <w:t>Interface for Automated Anesthesia Systems</w:t>
      </w:r>
    </w:p>
    <w:p w14:paraId="49ECA331" w14:textId="77777777" w:rsidR="00A72B2A" w:rsidRDefault="00C1541F">
      <w:pPr>
        <w:pStyle w:val="BodyText"/>
        <w:spacing w:before="122"/>
        <w:ind w:left="240" w:right="485"/>
      </w:pPr>
      <w:r>
        <w:t xml:space="preserve">The Surgery package includes a generic interface to the Automated Anesthesia Information Systems. This interface is used by the VistA Surgery package in communicating with any Automated Anesthesia Information Systems or ancillary system for the purpose of exchanging health care information. The interface strictly adheres to the HL7 protocol and avoids using Z type segments to the protocol whenever possible. A detailed description of this interface can be found in the </w:t>
      </w:r>
      <w:r>
        <w:rPr>
          <w:i/>
        </w:rPr>
        <w:t xml:space="preserve">Surgery Anesthesia Interface Specifications </w:t>
      </w:r>
      <w:r>
        <w:t xml:space="preserve">on the VDL at </w:t>
      </w:r>
      <w:hyperlink r:id="rId18">
        <w:r>
          <w:rPr>
            <w:color w:val="0000FF"/>
            <w:u w:val="single" w:color="0000FF"/>
          </w:rPr>
          <w:t>http://www.va.gov/vdl/</w:t>
        </w:r>
        <w:r>
          <w:rPr>
            <w:color w:val="0000FF"/>
          </w:rPr>
          <w:t xml:space="preserve"> </w:t>
        </w:r>
      </w:hyperlink>
      <w:r>
        <w:t>under the Surgery section.</w:t>
      </w:r>
    </w:p>
    <w:p w14:paraId="163D60ED" w14:textId="77777777" w:rsidR="00A72B2A" w:rsidRDefault="00A72B2A">
      <w:pPr>
        <w:sectPr w:rsidR="00A72B2A">
          <w:pgSz w:w="12240" w:h="15840"/>
          <w:pgMar w:top="1360" w:right="960" w:bottom="940" w:left="1200" w:header="0" w:footer="746" w:gutter="0"/>
          <w:cols w:space="720"/>
        </w:sectPr>
      </w:pPr>
    </w:p>
    <w:p w14:paraId="4BBC1A92" w14:textId="77777777" w:rsidR="00A72B2A" w:rsidRDefault="00C1541F">
      <w:pPr>
        <w:spacing w:before="74"/>
        <w:ind w:left="220" w:right="454"/>
        <w:jc w:val="center"/>
        <w:rPr>
          <w:i/>
        </w:rPr>
      </w:pPr>
      <w:r>
        <w:rPr>
          <w:i/>
        </w:rPr>
        <w:t>(This page included for two-sided copying.)</w:t>
      </w:r>
    </w:p>
    <w:p w14:paraId="0A542EE8" w14:textId="77777777" w:rsidR="00A72B2A" w:rsidRDefault="00A72B2A">
      <w:pPr>
        <w:jc w:val="center"/>
        <w:sectPr w:rsidR="00A72B2A">
          <w:pgSz w:w="12240" w:h="15840"/>
          <w:pgMar w:top="1360" w:right="960" w:bottom="940" w:left="1200" w:header="0" w:footer="746" w:gutter="0"/>
          <w:cols w:space="720"/>
        </w:sectPr>
      </w:pPr>
    </w:p>
    <w:p w14:paraId="5A9821EB" w14:textId="7F66EF02" w:rsidR="00A72B2A" w:rsidRDefault="007B76B0">
      <w:pPr>
        <w:pStyle w:val="Heading1"/>
      </w:pPr>
      <w:r>
        <w:rPr>
          <w:noProof/>
        </w:rPr>
        <mc:AlternateContent>
          <mc:Choice Requires="wps">
            <w:drawing>
              <wp:anchor distT="0" distB="0" distL="0" distR="0" simplePos="0" relativeHeight="487603200" behindDoc="1" locked="0" layoutInCell="1" allowOverlap="1" wp14:anchorId="70D87129" wp14:editId="48A51016">
                <wp:simplePos x="0" y="0"/>
                <wp:positionH relativeFrom="page">
                  <wp:posOffset>896620</wp:posOffset>
                </wp:positionH>
                <wp:positionV relativeFrom="paragraph">
                  <wp:posOffset>328295</wp:posOffset>
                </wp:positionV>
                <wp:extent cx="5981065" cy="27305"/>
                <wp:effectExtent l="0" t="0" r="0" b="0"/>
                <wp:wrapTopAndBottom/>
                <wp:docPr id="3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B7CAB" id="Rectangle 10" o:spid="_x0000_s1026" style="position:absolute;margin-left:70.6pt;margin-top:25.85pt;width:470.95pt;height:2.15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" fillcolor="black" stroked="f">
                <w10:wrap type="topAndBottom" anchorx="page"/>
              </v:rect>
            </w:pict>
          </mc:Fallback>
        </mc:AlternateContent>
      </w:r>
      <w:bookmarkStart w:id="47" w:name="_bookmark45"/>
      <w:bookmarkEnd w:id="47"/>
      <w:r w:rsidR="00C1541F">
        <w:t>Electronic Signatures</w:t>
      </w:r>
    </w:p>
    <w:p w14:paraId="195A1196" w14:textId="77777777" w:rsidR="00A72B2A" w:rsidRDefault="00A72B2A">
      <w:pPr>
        <w:pStyle w:val="BodyText"/>
        <w:spacing w:before="10"/>
        <w:rPr>
          <w:rFonts w:ascii="Arial"/>
          <w:b/>
          <w:sz w:val="10"/>
        </w:rPr>
      </w:pPr>
    </w:p>
    <w:p w14:paraId="2F615978" w14:textId="77777777" w:rsidR="00A72B2A" w:rsidRDefault="00C1541F">
      <w:pPr>
        <w:pStyle w:val="BodyText"/>
        <w:spacing w:before="92"/>
        <w:ind w:left="240" w:right="643"/>
      </w:pPr>
      <w:r>
        <w:t>With the implementation of the changes resulting from the Surgery Electronic Signature for Operative Reports project, which includes patch SR*3*100, the user is provided with the ability to electronically sign operative reports contained within the VistA Surgery package. Additionally, the Surgery Electronic Signature for Operative Reports project provides the user the ability to view these signed reports using CPRS by storing them within TIU. This new functionality is applied to the Surgeon’s Operation Report, the Nurse Intraoperative Report, the Procedure Report (Non-O.R.), and the Anesthesia Report.</w:t>
      </w:r>
    </w:p>
    <w:p w14:paraId="44B2305A" w14:textId="77777777" w:rsidR="00A72B2A" w:rsidRDefault="00A72B2A">
      <w:pPr>
        <w:pStyle w:val="BodyText"/>
      </w:pPr>
    </w:p>
    <w:p w14:paraId="02F5CBC9" w14:textId="77777777" w:rsidR="00A72B2A" w:rsidRDefault="00C1541F">
      <w:pPr>
        <w:ind w:left="240" w:right="483"/>
      </w:pPr>
      <w:r>
        <w:t xml:space="preserve">Electronic signatures may be established by using the </w:t>
      </w:r>
      <w:r>
        <w:rPr>
          <w:i/>
        </w:rPr>
        <w:t xml:space="preserve">Electronic Signature Code Edit </w:t>
      </w:r>
      <w:r>
        <w:t xml:space="preserve">[XUSESIG] option. In Kernel V. 8.0, the </w:t>
      </w:r>
      <w:r>
        <w:rPr>
          <w:i/>
        </w:rPr>
        <w:t xml:space="preserve">Electronic Signature Code Edit </w:t>
      </w:r>
      <w:r>
        <w:t xml:space="preserve">[XUSESIG] option has been tied to the Common Options, under the </w:t>
      </w:r>
      <w:r>
        <w:rPr>
          <w:i/>
        </w:rPr>
        <w:t xml:space="preserve">User’s Toolbox </w:t>
      </w:r>
      <w:r>
        <w:t>[XUSERTOOLS] submenu option for easy access by all users.</w:t>
      </w:r>
    </w:p>
    <w:p w14:paraId="2A977E64" w14:textId="77777777" w:rsidR="00A72B2A" w:rsidRDefault="00A72B2A">
      <w:pPr>
        <w:sectPr w:rsidR="00A72B2A">
          <w:pgSz w:w="12240" w:h="15840"/>
          <w:pgMar w:top="1360" w:right="960" w:bottom="940" w:left="1200" w:header="0" w:footer="746" w:gutter="0"/>
          <w:cols w:space="720"/>
        </w:sectPr>
      </w:pPr>
    </w:p>
    <w:p w14:paraId="10D887CB" w14:textId="77777777" w:rsidR="00A72B2A" w:rsidRDefault="00C1541F">
      <w:pPr>
        <w:spacing w:before="74"/>
        <w:ind w:left="220" w:right="454"/>
        <w:jc w:val="center"/>
        <w:rPr>
          <w:i/>
        </w:rPr>
      </w:pPr>
      <w:r>
        <w:rPr>
          <w:i/>
        </w:rPr>
        <w:t>(This page included for two-sided copying.)</w:t>
      </w:r>
    </w:p>
    <w:p w14:paraId="5DDE2979" w14:textId="77777777" w:rsidR="00A72B2A" w:rsidRDefault="00A72B2A">
      <w:pPr>
        <w:jc w:val="center"/>
        <w:sectPr w:rsidR="00A72B2A">
          <w:pgSz w:w="12240" w:h="15840"/>
          <w:pgMar w:top="1360" w:right="960" w:bottom="940" w:left="1200" w:header="0" w:footer="746" w:gutter="0"/>
          <w:cols w:space="720"/>
        </w:sectPr>
      </w:pPr>
    </w:p>
    <w:p w14:paraId="2EE9DFAC" w14:textId="7CAA10FC" w:rsidR="00A72B2A" w:rsidRDefault="007B76B0">
      <w:pPr>
        <w:pStyle w:val="Heading1"/>
      </w:pPr>
      <w:r>
        <w:rPr>
          <w:noProof/>
        </w:rPr>
        <mc:AlternateContent>
          <mc:Choice Requires="wps">
            <w:drawing>
              <wp:anchor distT="0" distB="0" distL="0" distR="0" simplePos="0" relativeHeight="487603712" behindDoc="1" locked="0" layoutInCell="1" allowOverlap="1" wp14:anchorId="3A7A28BB" wp14:editId="2DBE680A">
                <wp:simplePos x="0" y="0"/>
                <wp:positionH relativeFrom="page">
                  <wp:posOffset>896620</wp:posOffset>
                </wp:positionH>
                <wp:positionV relativeFrom="paragraph">
                  <wp:posOffset>328295</wp:posOffset>
                </wp:positionV>
                <wp:extent cx="5981065" cy="27305"/>
                <wp:effectExtent l="0" t="0" r="0" b="0"/>
                <wp:wrapTopAndBottom/>
                <wp:docPr id="3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94829F" id="Rectangle 9" o:spid="_x0000_s1026" style="position:absolute;margin-left:70.6pt;margin-top:25.85pt;width:470.95pt;height:2.15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" fillcolor="black" stroked="f">
                <w10:wrap type="topAndBottom" anchorx="page"/>
              </v:rect>
            </w:pict>
          </mc:Fallback>
        </mc:AlternateContent>
      </w:r>
      <w:bookmarkStart w:id="48" w:name="_bookmark46"/>
      <w:bookmarkEnd w:id="48"/>
      <w:r w:rsidR="00C1541F">
        <w:t>Menus</w:t>
      </w:r>
    </w:p>
    <w:p w14:paraId="5D36A5B8" w14:textId="77777777" w:rsidR="00A72B2A" w:rsidRDefault="00A72B2A">
      <w:pPr>
        <w:pStyle w:val="BodyText"/>
        <w:spacing w:before="10"/>
        <w:rPr>
          <w:rFonts w:ascii="Arial"/>
          <w:b/>
          <w:sz w:val="10"/>
        </w:rPr>
      </w:pPr>
    </w:p>
    <w:p w14:paraId="148074B0" w14:textId="77777777" w:rsidR="00A72B2A" w:rsidRDefault="00C1541F">
      <w:pPr>
        <w:pStyle w:val="BodyText"/>
        <w:spacing w:before="92"/>
        <w:ind w:left="240" w:right="679"/>
      </w:pPr>
      <w:r>
        <w:t>Screen displays can vary among different sites and the user may not see the data on the terminal exactly as the data is shown in this manual. Although screens are subject to modification, the major menu options, as they appear in this manual, are fixed and not subject to modifications except by the package developer. The following is a list of the major menu options and their sub-options, in the order in which they appear. A restricted option (the Chief of Surgery’s menu, for example) will not display if the user does not have the proper security clearance.</w:t>
      </w:r>
    </w:p>
    <w:p w14:paraId="1F094C8C" w14:textId="77777777" w:rsidR="00A72B2A" w:rsidRDefault="00A72B2A">
      <w:pPr>
        <w:pStyle w:val="BodyText"/>
      </w:pPr>
    </w:p>
    <w:p w14:paraId="42CA4AB6" w14:textId="77777777" w:rsidR="00A72B2A" w:rsidRDefault="00C1541F">
      <w:pPr>
        <w:tabs>
          <w:tab w:val="left" w:pos="6721"/>
        </w:tabs>
        <w:ind w:left="240"/>
        <w:rPr>
          <w:b/>
        </w:rPr>
      </w:pPr>
      <w:r>
        <w:rPr>
          <w:b/>
        </w:rPr>
        <w:t>Maintain Surgery</w:t>
      </w:r>
      <w:r>
        <w:rPr>
          <w:b/>
          <w:spacing w:val="-3"/>
        </w:rPr>
        <w:t xml:space="preserve"> </w:t>
      </w:r>
      <w:r>
        <w:rPr>
          <w:b/>
        </w:rPr>
        <w:t>Waiting</w:t>
      </w:r>
      <w:r>
        <w:rPr>
          <w:b/>
          <w:spacing w:val="-1"/>
        </w:rPr>
        <w:t xml:space="preserve"> </w:t>
      </w:r>
      <w:r>
        <w:rPr>
          <w:b/>
        </w:rPr>
        <w:t>List</w:t>
      </w:r>
      <w:r>
        <w:rPr>
          <w:b/>
        </w:rPr>
        <w:tab/>
      </w:r>
      <w:r>
        <w:t>Locked with</w:t>
      </w:r>
      <w:r>
        <w:rPr>
          <w:spacing w:val="1"/>
        </w:rPr>
        <w:t xml:space="preserve"> </w:t>
      </w:r>
      <w:r>
        <w:rPr>
          <w:b/>
        </w:rPr>
        <w:t>SROWAIT</w:t>
      </w:r>
    </w:p>
    <w:p w14:paraId="65A0F644" w14:textId="77777777" w:rsidR="00A72B2A" w:rsidRDefault="00A72B2A">
      <w:pPr>
        <w:pStyle w:val="BodyText"/>
        <w:rPr>
          <w:b/>
        </w:rPr>
      </w:pPr>
    </w:p>
    <w:p w14:paraId="6B1479D9" w14:textId="77777777" w:rsidR="00A72B2A" w:rsidRDefault="00C1541F">
      <w:pPr>
        <w:pStyle w:val="BodyText"/>
        <w:spacing w:line="252" w:lineRule="exact"/>
        <w:ind w:left="960"/>
      </w:pPr>
      <w:r>
        <w:t>Print Surgery Waiting List</w:t>
      </w:r>
    </w:p>
    <w:p w14:paraId="0B93704C" w14:textId="77777777" w:rsidR="00A72B2A" w:rsidRDefault="00C1541F">
      <w:pPr>
        <w:pStyle w:val="BodyText"/>
        <w:ind w:left="960" w:right="5739"/>
      </w:pPr>
      <w:r>
        <w:t>Enter a Patient on the Waiting List Edit a Patient on the Waiting List Delete a Patient from the Waiting List</w:t>
      </w:r>
    </w:p>
    <w:p w14:paraId="3247CDD4" w14:textId="77777777" w:rsidR="00A72B2A" w:rsidRDefault="00A72B2A">
      <w:pPr>
        <w:pStyle w:val="BodyText"/>
        <w:spacing w:before="6"/>
      </w:pPr>
    </w:p>
    <w:p w14:paraId="07B01D07" w14:textId="77777777" w:rsidR="00A72B2A" w:rsidRDefault="00C1541F">
      <w:pPr>
        <w:pStyle w:val="Heading5"/>
      </w:pPr>
      <w:r>
        <w:t>Request Operations</w:t>
      </w:r>
    </w:p>
    <w:p w14:paraId="0A565550" w14:textId="77777777" w:rsidR="00A72B2A" w:rsidRDefault="00A72B2A">
      <w:pPr>
        <w:pStyle w:val="BodyText"/>
        <w:spacing w:before="5"/>
        <w:rPr>
          <w:b/>
          <w:sz w:val="21"/>
        </w:rPr>
      </w:pPr>
    </w:p>
    <w:p w14:paraId="2D138148" w14:textId="77777777" w:rsidR="00A72B2A" w:rsidRDefault="00C1541F">
      <w:pPr>
        <w:pStyle w:val="BodyText"/>
        <w:ind w:left="960" w:right="6828"/>
      </w:pPr>
      <w:r>
        <w:t>Display Availability Make Operation Requests</w:t>
      </w:r>
    </w:p>
    <w:p w14:paraId="605368DE" w14:textId="77777777" w:rsidR="00A72B2A" w:rsidRDefault="00C1541F">
      <w:pPr>
        <w:pStyle w:val="BodyText"/>
        <w:ind w:left="960" w:right="5715"/>
      </w:pPr>
      <w:r>
        <w:t>Delete or Update Operation Requests Make a Request from the Waiting List Make a Request for Concurrent Cases Review Request Information Operation Requests for a Day Requests by Ward</w:t>
      </w:r>
    </w:p>
    <w:p w14:paraId="7AEAF1F3" w14:textId="77777777" w:rsidR="00A72B2A" w:rsidRDefault="00C1541F">
      <w:pPr>
        <w:pStyle w:val="BodyText"/>
        <w:spacing w:before="2"/>
        <w:ind w:left="960"/>
      </w:pPr>
      <w:r>
        <w:t>List Op Requests by Surgeon or Attending</w:t>
      </w:r>
    </w:p>
    <w:p w14:paraId="2250E74C" w14:textId="77777777" w:rsidR="00A72B2A" w:rsidRDefault="00A72B2A">
      <w:pPr>
        <w:pStyle w:val="BodyText"/>
        <w:spacing w:before="5"/>
      </w:pPr>
    </w:p>
    <w:p w14:paraId="14C6175E" w14:textId="77777777" w:rsidR="00A72B2A" w:rsidRDefault="00C1541F">
      <w:pPr>
        <w:pStyle w:val="Heading5"/>
        <w:spacing w:line="477" w:lineRule="auto"/>
        <w:ind w:right="7534"/>
      </w:pPr>
      <w:r>
        <w:t>List Operation Requests Schedule Operations</w:t>
      </w:r>
    </w:p>
    <w:p w14:paraId="0E7B32F0" w14:textId="77777777" w:rsidR="00A72B2A" w:rsidRDefault="00C1541F">
      <w:pPr>
        <w:pStyle w:val="BodyText"/>
        <w:spacing w:line="252" w:lineRule="exact"/>
        <w:ind w:left="960"/>
      </w:pPr>
      <w:r>
        <w:t>Display Availability</w:t>
      </w:r>
    </w:p>
    <w:p w14:paraId="275DE719" w14:textId="77777777" w:rsidR="00A72B2A" w:rsidRDefault="00C1541F">
      <w:pPr>
        <w:pStyle w:val="BodyText"/>
        <w:tabs>
          <w:tab w:val="left" w:pos="6721"/>
        </w:tabs>
        <w:spacing w:before="2" w:line="252" w:lineRule="exact"/>
        <w:ind w:left="960"/>
        <w:rPr>
          <w:b/>
        </w:rPr>
      </w:pPr>
      <w:r>
        <w:t>Schedule</w:t>
      </w:r>
      <w:r>
        <w:rPr>
          <w:spacing w:val="-2"/>
        </w:rPr>
        <w:t xml:space="preserve"> </w:t>
      </w:r>
      <w:r>
        <w:t>Requested</w:t>
      </w:r>
      <w:r>
        <w:rPr>
          <w:spacing w:val="-1"/>
        </w:rPr>
        <w:t xml:space="preserve"> </w:t>
      </w:r>
      <w:r>
        <w:t>Operations</w:t>
      </w:r>
      <w:r>
        <w:tab/>
        <w:t xml:space="preserve">Locked with </w:t>
      </w:r>
      <w:r>
        <w:rPr>
          <w:b/>
        </w:rPr>
        <w:t>SROSCH</w:t>
      </w:r>
    </w:p>
    <w:p w14:paraId="58776F9D" w14:textId="77777777" w:rsidR="00A72B2A" w:rsidRDefault="00C1541F">
      <w:pPr>
        <w:pStyle w:val="BodyText"/>
        <w:tabs>
          <w:tab w:val="left" w:pos="6721"/>
        </w:tabs>
        <w:spacing w:line="252" w:lineRule="exact"/>
        <w:ind w:left="960"/>
        <w:rPr>
          <w:b/>
        </w:rPr>
      </w:pPr>
      <w:r>
        <w:t>Schedule</w:t>
      </w:r>
      <w:r>
        <w:rPr>
          <w:spacing w:val="-1"/>
        </w:rPr>
        <w:t xml:space="preserve"> </w:t>
      </w:r>
      <w:r>
        <w:t>Unrequested</w:t>
      </w:r>
      <w:r>
        <w:rPr>
          <w:spacing w:val="-1"/>
        </w:rPr>
        <w:t xml:space="preserve"> </w:t>
      </w:r>
      <w:r>
        <w:t>Operations</w:t>
      </w:r>
      <w:r>
        <w:tab/>
        <w:t xml:space="preserve">Locked with </w:t>
      </w:r>
      <w:r>
        <w:rPr>
          <w:b/>
        </w:rPr>
        <w:t>SROSCH</w:t>
      </w:r>
    </w:p>
    <w:p w14:paraId="7901C973" w14:textId="77777777" w:rsidR="00A72B2A" w:rsidRDefault="00C1541F">
      <w:pPr>
        <w:pStyle w:val="BodyText"/>
        <w:tabs>
          <w:tab w:val="left" w:pos="6721"/>
        </w:tabs>
        <w:spacing w:line="252" w:lineRule="exact"/>
        <w:ind w:left="960"/>
        <w:rPr>
          <w:b/>
        </w:rPr>
      </w:pPr>
      <w:r>
        <w:t>Schedule Unrequested</w:t>
      </w:r>
      <w:r>
        <w:rPr>
          <w:spacing w:val="-2"/>
        </w:rPr>
        <w:t xml:space="preserve"> </w:t>
      </w:r>
      <w:r>
        <w:t>Concurrent</w:t>
      </w:r>
      <w:r>
        <w:rPr>
          <w:spacing w:val="-1"/>
        </w:rPr>
        <w:t xml:space="preserve"> </w:t>
      </w:r>
      <w:r>
        <w:t>Cases</w:t>
      </w:r>
      <w:r>
        <w:tab/>
        <w:t xml:space="preserve">Locked with </w:t>
      </w:r>
      <w:r>
        <w:rPr>
          <w:b/>
        </w:rPr>
        <w:t>SROSCH</w:t>
      </w:r>
    </w:p>
    <w:p w14:paraId="549A44CD" w14:textId="77777777" w:rsidR="00A72B2A" w:rsidRDefault="00C1541F">
      <w:pPr>
        <w:pStyle w:val="BodyText"/>
        <w:tabs>
          <w:tab w:val="left" w:pos="6721"/>
        </w:tabs>
        <w:spacing w:before="1" w:line="252" w:lineRule="exact"/>
        <w:ind w:left="960"/>
        <w:rPr>
          <w:b/>
        </w:rPr>
      </w:pPr>
      <w:r>
        <w:t>Reschedule or Update a</w:t>
      </w:r>
      <w:r>
        <w:rPr>
          <w:spacing w:val="-7"/>
        </w:rPr>
        <w:t xml:space="preserve"> </w:t>
      </w:r>
      <w:r>
        <w:t>Scheduled</w:t>
      </w:r>
      <w:r>
        <w:rPr>
          <w:spacing w:val="-1"/>
        </w:rPr>
        <w:t xml:space="preserve"> </w:t>
      </w:r>
      <w:r>
        <w:t>Operation</w:t>
      </w:r>
      <w:r>
        <w:tab/>
        <w:t xml:space="preserve">Locked with </w:t>
      </w:r>
      <w:r>
        <w:rPr>
          <w:b/>
        </w:rPr>
        <w:t>SROSCH</w:t>
      </w:r>
    </w:p>
    <w:p w14:paraId="3D4E4869" w14:textId="77777777" w:rsidR="00A72B2A" w:rsidRDefault="00C1541F">
      <w:pPr>
        <w:pStyle w:val="BodyText"/>
        <w:tabs>
          <w:tab w:val="left" w:pos="6721"/>
        </w:tabs>
        <w:spacing w:line="252" w:lineRule="exact"/>
        <w:ind w:left="960"/>
        <w:rPr>
          <w:b/>
        </w:rPr>
      </w:pPr>
      <w:r>
        <w:t>Cancel</w:t>
      </w:r>
      <w:r>
        <w:rPr>
          <w:spacing w:val="-2"/>
        </w:rPr>
        <w:t xml:space="preserve"> </w:t>
      </w:r>
      <w:r>
        <w:t>Scheduled</w:t>
      </w:r>
      <w:r>
        <w:rPr>
          <w:spacing w:val="-2"/>
        </w:rPr>
        <w:t xml:space="preserve"> </w:t>
      </w:r>
      <w:r>
        <w:t>Operation</w:t>
      </w:r>
      <w:r>
        <w:tab/>
        <w:t>Locked with</w:t>
      </w:r>
      <w:r>
        <w:rPr>
          <w:spacing w:val="-1"/>
        </w:rPr>
        <w:t xml:space="preserve"> </w:t>
      </w:r>
      <w:r>
        <w:rPr>
          <w:b/>
        </w:rPr>
        <w:t>SROSCH</w:t>
      </w:r>
    </w:p>
    <w:p w14:paraId="7F3CB91C" w14:textId="77777777" w:rsidR="00A72B2A" w:rsidRDefault="00C1541F">
      <w:pPr>
        <w:pStyle w:val="BodyText"/>
        <w:tabs>
          <w:tab w:val="left" w:pos="6721"/>
        </w:tabs>
        <w:spacing w:before="2" w:line="252" w:lineRule="exact"/>
        <w:ind w:left="960"/>
        <w:rPr>
          <w:b/>
        </w:rPr>
      </w:pPr>
      <w:r>
        <w:t>Update</w:t>
      </w:r>
      <w:r>
        <w:rPr>
          <w:spacing w:val="-2"/>
        </w:rPr>
        <w:t xml:space="preserve"> </w:t>
      </w:r>
      <w:r>
        <w:t>Cancellation</w:t>
      </w:r>
      <w:r>
        <w:rPr>
          <w:spacing w:val="-2"/>
        </w:rPr>
        <w:t xml:space="preserve"> </w:t>
      </w:r>
      <w:r>
        <w:t>Reason</w:t>
      </w:r>
      <w:r>
        <w:tab/>
        <w:t xml:space="preserve">Locked with </w:t>
      </w:r>
      <w:r>
        <w:rPr>
          <w:b/>
        </w:rPr>
        <w:t>SROSCH</w:t>
      </w:r>
    </w:p>
    <w:p w14:paraId="579666A0" w14:textId="77777777" w:rsidR="00A72B2A" w:rsidRDefault="00C1541F">
      <w:pPr>
        <w:pStyle w:val="BodyText"/>
        <w:spacing w:line="252" w:lineRule="exact"/>
        <w:ind w:left="960"/>
      </w:pPr>
      <w:r>
        <w:t>Schedule Anesthesia Personnel</w:t>
      </w:r>
    </w:p>
    <w:p w14:paraId="3FEBE0EA" w14:textId="77777777" w:rsidR="00A72B2A" w:rsidRDefault="00C1541F">
      <w:pPr>
        <w:pStyle w:val="BodyText"/>
        <w:tabs>
          <w:tab w:val="left" w:pos="6721"/>
        </w:tabs>
        <w:ind w:left="960"/>
        <w:rPr>
          <w:b/>
        </w:rPr>
      </w:pPr>
      <w:r>
        <w:t>Create</w:t>
      </w:r>
      <w:r>
        <w:rPr>
          <w:spacing w:val="-2"/>
        </w:rPr>
        <w:t xml:space="preserve"> </w:t>
      </w:r>
      <w:r>
        <w:t>Service</w:t>
      </w:r>
      <w:r>
        <w:rPr>
          <w:spacing w:val="-1"/>
        </w:rPr>
        <w:t xml:space="preserve"> </w:t>
      </w:r>
      <w:r>
        <w:t>Blockout</w:t>
      </w:r>
      <w:r>
        <w:tab/>
        <w:t xml:space="preserve">Locked with </w:t>
      </w:r>
      <w:r>
        <w:rPr>
          <w:b/>
        </w:rPr>
        <w:t>SROSCH</w:t>
      </w:r>
    </w:p>
    <w:p w14:paraId="57205436" w14:textId="77777777" w:rsidR="00A72B2A" w:rsidRDefault="00C1541F">
      <w:pPr>
        <w:pStyle w:val="BodyText"/>
        <w:tabs>
          <w:tab w:val="left" w:pos="6721"/>
        </w:tabs>
        <w:spacing w:before="1" w:line="252" w:lineRule="exact"/>
        <w:ind w:left="960"/>
        <w:rPr>
          <w:b/>
        </w:rPr>
      </w:pPr>
      <w:r>
        <w:t>Delete</w:t>
      </w:r>
      <w:r>
        <w:rPr>
          <w:spacing w:val="-2"/>
        </w:rPr>
        <w:t xml:space="preserve"> </w:t>
      </w:r>
      <w:r>
        <w:t>Service</w:t>
      </w:r>
      <w:r>
        <w:rPr>
          <w:spacing w:val="-1"/>
        </w:rPr>
        <w:t xml:space="preserve"> </w:t>
      </w:r>
      <w:r>
        <w:t>Blockout</w:t>
      </w:r>
      <w:r>
        <w:tab/>
        <w:t xml:space="preserve">Locked with </w:t>
      </w:r>
      <w:r>
        <w:rPr>
          <w:b/>
        </w:rPr>
        <w:t>SROSCH</w:t>
      </w:r>
    </w:p>
    <w:p w14:paraId="0E4B8857" w14:textId="77777777" w:rsidR="00A72B2A" w:rsidRDefault="00C1541F">
      <w:pPr>
        <w:pStyle w:val="BodyText"/>
        <w:spacing w:line="252" w:lineRule="exact"/>
        <w:ind w:left="960"/>
      </w:pPr>
      <w:r>
        <w:t>Schedule of Operations</w:t>
      </w:r>
    </w:p>
    <w:p w14:paraId="02BA3A97" w14:textId="77777777" w:rsidR="00A72B2A" w:rsidRDefault="00A72B2A">
      <w:pPr>
        <w:spacing w:line="252" w:lineRule="exact"/>
        <w:sectPr w:rsidR="00A72B2A">
          <w:pgSz w:w="12240" w:h="15840"/>
          <w:pgMar w:top="1360" w:right="960" w:bottom="940" w:left="1200" w:header="0" w:footer="746" w:gutter="0"/>
          <w:cols w:space="720"/>
        </w:sectPr>
      </w:pPr>
    </w:p>
    <w:p w14:paraId="3D66632F" w14:textId="77777777" w:rsidR="00A72B2A" w:rsidRDefault="00C1541F">
      <w:pPr>
        <w:pStyle w:val="Heading5"/>
        <w:spacing w:before="78"/>
      </w:pPr>
      <w:r>
        <w:t>List Scheduled Operations</w:t>
      </w:r>
    </w:p>
    <w:p w14:paraId="1BF7E1FD" w14:textId="77777777" w:rsidR="00A72B2A" w:rsidRDefault="00A72B2A">
      <w:pPr>
        <w:pStyle w:val="BodyText"/>
        <w:spacing w:before="8"/>
        <w:rPr>
          <w:b/>
          <w:sz w:val="21"/>
        </w:rPr>
      </w:pPr>
    </w:p>
    <w:p w14:paraId="0FA55E36" w14:textId="77777777" w:rsidR="00A72B2A" w:rsidRDefault="00C1541F">
      <w:pPr>
        <w:tabs>
          <w:tab w:val="left" w:pos="6721"/>
        </w:tabs>
        <w:ind w:left="240"/>
        <w:rPr>
          <w:b/>
        </w:rPr>
      </w:pPr>
      <w:r>
        <w:rPr>
          <w:b/>
        </w:rPr>
        <w:t>Operation</w:t>
      </w:r>
      <w:r>
        <w:rPr>
          <w:b/>
          <w:spacing w:val="-1"/>
        </w:rPr>
        <w:t xml:space="preserve"> </w:t>
      </w:r>
      <w:r>
        <w:rPr>
          <w:b/>
        </w:rPr>
        <w:t>Menu</w:t>
      </w:r>
      <w:r>
        <w:rPr>
          <w:b/>
        </w:rPr>
        <w:tab/>
      </w:r>
      <w:r>
        <w:t>Locked with</w:t>
      </w:r>
      <w:r>
        <w:rPr>
          <w:spacing w:val="1"/>
        </w:rPr>
        <w:t xml:space="preserve"> </w:t>
      </w:r>
      <w:r>
        <w:rPr>
          <w:b/>
        </w:rPr>
        <w:t>SROPER</w:t>
      </w:r>
    </w:p>
    <w:p w14:paraId="561BF30A" w14:textId="77777777" w:rsidR="00A72B2A" w:rsidRDefault="00A72B2A">
      <w:pPr>
        <w:pStyle w:val="BodyText"/>
        <w:rPr>
          <w:b/>
        </w:rPr>
      </w:pPr>
    </w:p>
    <w:p w14:paraId="0947B408" w14:textId="77777777" w:rsidR="00A72B2A" w:rsidRDefault="00C1541F">
      <w:pPr>
        <w:pStyle w:val="BodyText"/>
        <w:ind w:left="960" w:right="7114"/>
      </w:pPr>
      <w:r>
        <w:t>Operation Information Surgical Staff Operation Startup Operation</w:t>
      </w:r>
    </w:p>
    <w:p w14:paraId="1ED251E1" w14:textId="77777777" w:rsidR="00A72B2A" w:rsidRDefault="00C1541F">
      <w:pPr>
        <w:pStyle w:val="BodyText"/>
        <w:spacing w:line="251" w:lineRule="exact"/>
        <w:ind w:left="960"/>
      </w:pPr>
      <w:r>
        <w:t>Post Operation</w:t>
      </w:r>
    </w:p>
    <w:p w14:paraId="059BD658" w14:textId="77777777" w:rsidR="00A72B2A" w:rsidRDefault="00C1541F">
      <w:pPr>
        <w:pStyle w:val="BodyText"/>
        <w:spacing w:before="2"/>
        <w:ind w:left="960" w:right="6729"/>
      </w:pPr>
      <w:r>
        <w:t>Enter PAC(U) Information Operation (Short Screen)</w:t>
      </w:r>
    </w:p>
    <w:p w14:paraId="467AAAE3" w14:textId="77777777" w:rsidR="00A72B2A" w:rsidRDefault="00C1541F">
      <w:pPr>
        <w:pStyle w:val="BodyText"/>
        <w:spacing w:line="251" w:lineRule="exact"/>
        <w:ind w:left="960"/>
      </w:pPr>
      <w:r>
        <w:t>Time Out Verified Utilizing Checklist</w:t>
      </w:r>
    </w:p>
    <w:p w14:paraId="6AFA93CA" w14:textId="77777777" w:rsidR="00A72B2A" w:rsidRDefault="00C1541F">
      <w:pPr>
        <w:pStyle w:val="BodyText"/>
        <w:tabs>
          <w:tab w:val="left" w:pos="6001"/>
          <w:tab w:val="left" w:pos="6721"/>
        </w:tabs>
        <w:spacing w:before="1"/>
        <w:ind w:left="960" w:right="1155"/>
        <w:jc w:val="right"/>
        <w:rPr>
          <w:b/>
        </w:rPr>
      </w:pPr>
      <w:r>
        <w:t>Surgeon's Verification of Diagnosis</w:t>
      </w:r>
      <w:r>
        <w:rPr>
          <w:spacing w:val="-7"/>
        </w:rPr>
        <w:t xml:space="preserve"> </w:t>
      </w:r>
      <w:r>
        <w:t>&amp;</w:t>
      </w:r>
      <w:r>
        <w:rPr>
          <w:spacing w:val="-2"/>
        </w:rPr>
        <w:t xml:space="preserve"> </w:t>
      </w:r>
      <w:r>
        <w:t>Procedures</w:t>
      </w:r>
      <w:r>
        <w:tab/>
      </w:r>
      <w:r>
        <w:tab/>
        <w:t>Locked</w:t>
      </w:r>
      <w:r>
        <w:rPr>
          <w:spacing w:val="-1"/>
        </w:rPr>
        <w:t xml:space="preserve"> </w:t>
      </w:r>
      <w:r>
        <w:t xml:space="preserve">with </w:t>
      </w:r>
      <w:r>
        <w:rPr>
          <w:b/>
        </w:rPr>
        <w:t xml:space="preserve">SROEDIT </w:t>
      </w:r>
      <w:r>
        <w:t>Anesthesia for an</w:t>
      </w:r>
      <w:r>
        <w:rPr>
          <w:spacing w:val="-5"/>
        </w:rPr>
        <w:t xml:space="preserve"> </w:t>
      </w:r>
      <w:r>
        <w:t>Operation</w:t>
      </w:r>
      <w:r>
        <w:rPr>
          <w:spacing w:val="-2"/>
        </w:rPr>
        <w:t xml:space="preserve"> </w:t>
      </w:r>
      <w:r>
        <w:t>Menu</w:t>
      </w:r>
      <w:r>
        <w:tab/>
      </w:r>
      <w:r>
        <w:tab/>
        <w:t>Locked</w:t>
      </w:r>
      <w:r>
        <w:rPr>
          <w:spacing w:val="6"/>
        </w:rPr>
        <w:t xml:space="preserve"> </w:t>
      </w:r>
      <w:r>
        <w:t>with</w:t>
      </w:r>
      <w:r>
        <w:rPr>
          <w:spacing w:val="6"/>
        </w:rPr>
        <w:t xml:space="preserve"> </w:t>
      </w:r>
      <w:r>
        <w:rPr>
          <w:b/>
          <w:spacing w:val="-4"/>
        </w:rPr>
        <w:t>SROANES</w:t>
      </w:r>
      <w:r>
        <w:rPr>
          <w:b/>
        </w:rPr>
        <w:t xml:space="preserve"> </w:t>
      </w:r>
      <w:r>
        <w:t>Anesthesia</w:t>
      </w:r>
      <w:r>
        <w:rPr>
          <w:spacing w:val="-4"/>
        </w:rPr>
        <w:t xml:space="preserve"> </w:t>
      </w:r>
      <w:r>
        <w:t>Information</w:t>
      </w:r>
      <w:r>
        <w:rPr>
          <w:spacing w:val="-5"/>
        </w:rPr>
        <w:t xml:space="preserve"> </w:t>
      </w:r>
      <w:r>
        <w:t>(Enter/Edit)</w:t>
      </w:r>
      <w:r>
        <w:tab/>
        <w:t>Locked with</w:t>
      </w:r>
      <w:r>
        <w:rPr>
          <w:spacing w:val="-3"/>
        </w:rPr>
        <w:t xml:space="preserve"> </w:t>
      </w:r>
      <w:r>
        <w:rPr>
          <w:b/>
        </w:rPr>
        <w:t>SROANES</w:t>
      </w:r>
    </w:p>
    <w:p w14:paraId="2A04979B" w14:textId="77777777" w:rsidR="00A72B2A" w:rsidRDefault="00C1541F">
      <w:pPr>
        <w:pStyle w:val="BodyText"/>
        <w:tabs>
          <w:tab w:val="left" w:pos="5040"/>
        </w:tabs>
        <w:ind w:right="1155"/>
        <w:jc w:val="right"/>
        <w:rPr>
          <w:b/>
        </w:rPr>
      </w:pPr>
      <w:r>
        <w:t>Anesthesia</w:t>
      </w:r>
      <w:r>
        <w:rPr>
          <w:spacing w:val="-4"/>
        </w:rPr>
        <w:t xml:space="preserve"> </w:t>
      </w:r>
      <w:r>
        <w:t>Technique</w:t>
      </w:r>
      <w:r>
        <w:rPr>
          <w:spacing w:val="51"/>
        </w:rPr>
        <w:t xml:space="preserve"> </w:t>
      </w:r>
      <w:r>
        <w:t>(Enter/Edit)</w:t>
      </w:r>
      <w:r>
        <w:tab/>
        <w:t>Locked with</w:t>
      </w:r>
      <w:r>
        <w:rPr>
          <w:spacing w:val="-3"/>
        </w:rPr>
        <w:t xml:space="preserve"> </w:t>
      </w:r>
      <w:r>
        <w:rPr>
          <w:b/>
        </w:rPr>
        <w:t>SROANES</w:t>
      </w:r>
    </w:p>
    <w:p w14:paraId="0D38EC74" w14:textId="77777777" w:rsidR="00A72B2A" w:rsidRDefault="00C1541F">
      <w:pPr>
        <w:pStyle w:val="BodyText"/>
        <w:spacing w:before="2" w:line="252" w:lineRule="exact"/>
        <w:ind w:left="1680"/>
      </w:pPr>
      <w:r>
        <w:t>Medications (Enter/Edit)</w:t>
      </w:r>
    </w:p>
    <w:p w14:paraId="5BD3DB22" w14:textId="77777777" w:rsidR="00A72B2A" w:rsidRDefault="00C1541F">
      <w:pPr>
        <w:pStyle w:val="BodyText"/>
        <w:tabs>
          <w:tab w:val="left" w:pos="5040"/>
        </w:tabs>
        <w:spacing w:line="252" w:lineRule="exact"/>
        <w:ind w:right="1155"/>
        <w:jc w:val="right"/>
        <w:rPr>
          <w:b/>
        </w:rPr>
      </w:pPr>
      <w:r>
        <w:t>Anesthesia</w:t>
      </w:r>
      <w:r>
        <w:rPr>
          <w:spacing w:val="-2"/>
        </w:rPr>
        <w:t xml:space="preserve"> </w:t>
      </w:r>
      <w:r>
        <w:t>Report</w:t>
      </w:r>
      <w:r>
        <w:tab/>
        <w:t>Locked with</w:t>
      </w:r>
      <w:r>
        <w:rPr>
          <w:spacing w:val="-2"/>
        </w:rPr>
        <w:t xml:space="preserve"> </w:t>
      </w:r>
      <w:r>
        <w:rPr>
          <w:b/>
        </w:rPr>
        <w:t>SROANES</w:t>
      </w:r>
    </w:p>
    <w:p w14:paraId="698A7BA5" w14:textId="77777777" w:rsidR="00A72B2A" w:rsidRDefault="00C1541F">
      <w:pPr>
        <w:pStyle w:val="BodyText"/>
        <w:ind w:left="960" w:right="5630" w:firstLine="720"/>
      </w:pPr>
      <w:r>
        <w:t>Schedule Anesthesia Personnel Operation Report</w:t>
      </w:r>
    </w:p>
    <w:p w14:paraId="00B6500C" w14:textId="77777777" w:rsidR="00A72B2A" w:rsidRDefault="00C1541F">
      <w:pPr>
        <w:pStyle w:val="BodyText"/>
        <w:tabs>
          <w:tab w:val="left" w:pos="5760"/>
        </w:tabs>
        <w:ind w:right="1155"/>
        <w:jc w:val="right"/>
        <w:rPr>
          <w:b/>
        </w:rPr>
      </w:pPr>
      <w:r>
        <w:t>Anesthesia</w:t>
      </w:r>
      <w:r>
        <w:rPr>
          <w:spacing w:val="-2"/>
        </w:rPr>
        <w:t xml:space="preserve"> </w:t>
      </w:r>
      <w:r>
        <w:t>Report</w:t>
      </w:r>
      <w:r>
        <w:tab/>
        <w:t>Locked with</w:t>
      </w:r>
      <w:r>
        <w:rPr>
          <w:spacing w:val="-2"/>
        </w:rPr>
        <w:t xml:space="preserve"> </w:t>
      </w:r>
      <w:r>
        <w:rPr>
          <w:b/>
        </w:rPr>
        <w:t>SROANES</w:t>
      </w:r>
    </w:p>
    <w:p w14:paraId="6D298D6F" w14:textId="77777777" w:rsidR="00A72B2A" w:rsidRDefault="00C1541F">
      <w:pPr>
        <w:pStyle w:val="BodyText"/>
        <w:spacing w:before="1"/>
        <w:ind w:left="960" w:right="6632"/>
      </w:pPr>
      <w:r>
        <w:t>Nurse Intraoperative Report Tissue Examination Report</w:t>
      </w:r>
    </w:p>
    <w:p w14:paraId="6E23DA8D" w14:textId="77777777" w:rsidR="00A72B2A" w:rsidRDefault="00C1541F">
      <w:pPr>
        <w:pStyle w:val="BodyText"/>
        <w:tabs>
          <w:tab w:val="left" w:pos="6721"/>
        </w:tabs>
        <w:spacing w:line="251" w:lineRule="exact"/>
        <w:ind w:left="960"/>
        <w:rPr>
          <w:b/>
        </w:rPr>
      </w:pPr>
      <w:r>
        <w:t>Enter Referring</w:t>
      </w:r>
      <w:r>
        <w:rPr>
          <w:spacing w:val="-7"/>
        </w:rPr>
        <w:t xml:space="preserve"> </w:t>
      </w:r>
      <w:r>
        <w:t>Physician</w:t>
      </w:r>
      <w:r>
        <w:rPr>
          <w:spacing w:val="-1"/>
        </w:rPr>
        <w:t xml:space="preserve"> </w:t>
      </w:r>
      <w:r>
        <w:t>Information</w:t>
      </w:r>
      <w:r>
        <w:tab/>
        <w:t>Locked with</w:t>
      </w:r>
      <w:r>
        <w:rPr>
          <w:spacing w:val="-1"/>
        </w:rPr>
        <w:t xml:space="preserve"> </w:t>
      </w:r>
      <w:r>
        <w:rPr>
          <w:b/>
        </w:rPr>
        <w:t>SROEDIT</w:t>
      </w:r>
    </w:p>
    <w:p w14:paraId="708448EF" w14:textId="77777777" w:rsidR="00A72B2A" w:rsidRDefault="00C1541F">
      <w:pPr>
        <w:pStyle w:val="BodyText"/>
        <w:tabs>
          <w:tab w:val="left" w:pos="6721"/>
        </w:tabs>
        <w:spacing w:before="1" w:line="252" w:lineRule="exact"/>
        <w:ind w:left="960"/>
        <w:rPr>
          <w:b/>
        </w:rPr>
      </w:pPr>
      <w:r>
        <w:t>Enter Irrigations</w:t>
      </w:r>
      <w:r>
        <w:rPr>
          <w:spacing w:val="-6"/>
        </w:rPr>
        <w:t xml:space="preserve"> </w:t>
      </w:r>
      <w:r>
        <w:t>and</w:t>
      </w:r>
      <w:r>
        <w:rPr>
          <w:spacing w:val="-2"/>
        </w:rPr>
        <w:t xml:space="preserve"> </w:t>
      </w:r>
      <w:r>
        <w:t>Restraints</w:t>
      </w:r>
      <w:r>
        <w:tab/>
        <w:t>Locked with</w:t>
      </w:r>
      <w:r>
        <w:rPr>
          <w:spacing w:val="-1"/>
        </w:rPr>
        <w:t xml:space="preserve"> </w:t>
      </w:r>
      <w:r>
        <w:rPr>
          <w:b/>
        </w:rPr>
        <w:t>SROEDIT</w:t>
      </w:r>
    </w:p>
    <w:p w14:paraId="1DEEE074" w14:textId="77777777" w:rsidR="00A72B2A" w:rsidRDefault="00C1541F">
      <w:pPr>
        <w:pStyle w:val="BodyText"/>
        <w:ind w:left="960" w:right="6704"/>
      </w:pPr>
      <w:r>
        <w:t>Medications (Enter/Edit) Abort/Cancel Operation Blood Product Verification</w:t>
      </w:r>
    </w:p>
    <w:p w14:paraId="70257DB5" w14:textId="77777777" w:rsidR="00A72B2A" w:rsidRDefault="00A72B2A">
      <w:pPr>
        <w:pStyle w:val="BodyText"/>
        <w:spacing w:before="1"/>
      </w:pPr>
    </w:p>
    <w:p w14:paraId="6954721A" w14:textId="77777777" w:rsidR="00A72B2A" w:rsidRDefault="00C1541F">
      <w:pPr>
        <w:tabs>
          <w:tab w:val="left" w:pos="6480"/>
        </w:tabs>
        <w:ind w:right="1155"/>
        <w:jc w:val="right"/>
        <w:rPr>
          <w:b/>
        </w:rPr>
      </w:pPr>
      <w:r>
        <w:rPr>
          <w:b/>
        </w:rPr>
        <w:t>Anesthesia</w:t>
      </w:r>
      <w:r>
        <w:rPr>
          <w:b/>
          <w:spacing w:val="-3"/>
        </w:rPr>
        <w:t xml:space="preserve"> </w:t>
      </w:r>
      <w:r>
        <w:rPr>
          <w:b/>
        </w:rPr>
        <w:t>Menu</w:t>
      </w:r>
      <w:r>
        <w:rPr>
          <w:b/>
        </w:rPr>
        <w:tab/>
      </w:r>
      <w:r>
        <w:t>Locked with</w:t>
      </w:r>
      <w:r>
        <w:rPr>
          <w:spacing w:val="-2"/>
        </w:rPr>
        <w:t xml:space="preserve"> </w:t>
      </w:r>
      <w:r>
        <w:rPr>
          <w:b/>
        </w:rPr>
        <w:t>SROANES</w:t>
      </w:r>
    </w:p>
    <w:p w14:paraId="67AA3845" w14:textId="77777777" w:rsidR="00A72B2A" w:rsidRDefault="00A72B2A">
      <w:pPr>
        <w:pStyle w:val="BodyText"/>
        <w:rPr>
          <w:b/>
        </w:rPr>
      </w:pPr>
    </w:p>
    <w:p w14:paraId="083D8D54" w14:textId="77777777" w:rsidR="00A72B2A" w:rsidRDefault="00C1541F">
      <w:pPr>
        <w:pStyle w:val="BodyText"/>
        <w:tabs>
          <w:tab w:val="left" w:pos="5760"/>
        </w:tabs>
        <w:spacing w:before="1" w:line="252" w:lineRule="exact"/>
        <w:ind w:right="1155"/>
        <w:jc w:val="right"/>
        <w:rPr>
          <w:b/>
        </w:rPr>
      </w:pPr>
      <w:r>
        <w:t>Anesthesia Data</w:t>
      </w:r>
      <w:r>
        <w:rPr>
          <w:spacing w:val="-3"/>
        </w:rPr>
        <w:t xml:space="preserve"> </w:t>
      </w:r>
      <w:r>
        <w:t>Entry</w:t>
      </w:r>
      <w:r>
        <w:rPr>
          <w:spacing w:val="-4"/>
        </w:rPr>
        <w:t xml:space="preserve"> </w:t>
      </w:r>
      <w:r>
        <w:t>Menu</w:t>
      </w:r>
      <w:r>
        <w:tab/>
        <w:t>Locked with</w:t>
      </w:r>
      <w:r>
        <w:rPr>
          <w:spacing w:val="-3"/>
        </w:rPr>
        <w:t xml:space="preserve"> </w:t>
      </w:r>
      <w:r>
        <w:rPr>
          <w:b/>
        </w:rPr>
        <w:t>SROANES</w:t>
      </w:r>
    </w:p>
    <w:p w14:paraId="3C639653" w14:textId="77777777" w:rsidR="00A72B2A" w:rsidRDefault="00C1541F">
      <w:pPr>
        <w:pStyle w:val="BodyText"/>
        <w:tabs>
          <w:tab w:val="left" w:pos="5040"/>
        </w:tabs>
        <w:spacing w:line="252" w:lineRule="exact"/>
        <w:ind w:right="1155"/>
        <w:jc w:val="right"/>
        <w:rPr>
          <w:b/>
        </w:rPr>
      </w:pPr>
      <w:r>
        <w:t>Anesthesia</w:t>
      </w:r>
      <w:r>
        <w:rPr>
          <w:spacing w:val="-4"/>
        </w:rPr>
        <w:t xml:space="preserve"> </w:t>
      </w:r>
      <w:r>
        <w:t>Information</w:t>
      </w:r>
      <w:r>
        <w:rPr>
          <w:spacing w:val="-5"/>
        </w:rPr>
        <w:t xml:space="preserve"> </w:t>
      </w:r>
      <w:r>
        <w:t>(Enter/Edit)</w:t>
      </w:r>
      <w:r>
        <w:tab/>
        <w:t>Locked with</w:t>
      </w:r>
      <w:r>
        <w:rPr>
          <w:spacing w:val="-3"/>
        </w:rPr>
        <w:t xml:space="preserve"> </w:t>
      </w:r>
      <w:r>
        <w:rPr>
          <w:b/>
        </w:rPr>
        <w:t>SROANES</w:t>
      </w:r>
    </w:p>
    <w:p w14:paraId="538ABA94" w14:textId="77777777" w:rsidR="00A72B2A" w:rsidRDefault="00C1541F">
      <w:pPr>
        <w:pStyle w:val="BodyText"/>
        <w:tabs>
          <w:tab w:val="left" w:pos="5040"/>
        </w:tabs>
        <w:spacing w:line="252" w:lineRule="exact"/>
        <w:ind w:right="1155"/>
        <w:jc w:val="right"/>
        <w:rPr>
          <w:b/>
        </w:rPr>
      </w:pPr>
      <w:r>
        <w:t>Anesthesia</w:t>
      </w:r>
      <w:r>
        <w:rPr>
          <w:spacing w:val="-4"/>
        </w:rPr>
        <w:t xml:space="preserve"> </w:t>
      </w:r>
      <w:r>
        <w:t>Technique</w:t>
      </w:r>
      <w:r>
        <w:rPr>
          <w:spacing w:val="-3"/>
        </w:rPr>
        <w:t xml:space="preserve"> </w:t>
      </w:r>
      <w:r>
        <w:t>(Enter/Edit)</w:t>
      </w:r>
      <w:r>
        <w:tab/>
        <w:t>Locked with</w:t>
      </w:r>
      <w:r>
        <w:rPr>
          <w:spacing w:val="-3"/>
        </w:rPr>
        <w:t xml:space="preserve"> </w:t>
      </w:r>
      <w:r>
        <w:rPr>
          <w:b/>
        </w:rPr>
        <w:t>SROANES</w:t>
      </w:r>
    </w:p>
    <w:p w14:paraId="0C24A419" w14:textId="77777777" w:rsidR="00A72B2A" w:rsidRDefault="00C1541F">
      <w:pPr>
        <w:pStyle w:val="BodyText"/>
        <w:spacing w:before="1" w:line="252" w:lineRule="exact"/>
        <w:ind w:left="1680"/>
      </w:pPr>
      <w:r>
        <w:t>Medications (Enter/Edit)</w:t>
      </w:r>
    </w:p>
    <w:p w14:paraId="74B80EDF" w14:textId="77777777" w:rsidR="00A72B2A" w:rsidRDefault="00C1541F">
      <w:pPr>
        <w:pStyle w:val="BodyText"/>
        <w:tabs>
          <w:tab w:val="left" w:pos="5760"/>
        </w:tabs>
        <w:spacing w:line="252" w:lineRule="exact"/>
        <w:ind w:right="1155"/>
        <w:jc w:val="right"/>
        <w:rPr>
          <w:b/>
        </w:rPr>
      </w:pPr>
      <w:r>
        <w:t>Anesthesia</w:t>
      </w:r>
      <w:r>
        <w:rPr>
          <w:spacing w:val="-2"/>
        </w:rPr>
        <w:t xml:space="preserve"> </w:t>
      </w:r>
      <w:r>
        <w:t>Report</w:t>
      </w:r>
      <w:r>
        <w:tab/>
        <w:t>Locked with</w:t>
      </w:r>
      <w:r>
        <w:rPr>
          <w:spacing w:val="-2"/>
        </w:rPr>
        <w:t xml:space="preserve"> </w:t>
      </w:r>
      <w:r>
        <w:rPr>
          <w:b/>
        </w:rPr>
        <w:t>SROANES</w:t>
      </w:r>
    </w:p>
    <w:p w14:paraId="541F7F44" w14:textId="77777777" w:rsidR="00A72B2A" w:rsidRDefault="00C1541F">
      <w:pPr>
        <w:pStyle w:val="BodyText"/>
        <w:spacing w:before="2"/>
        <w:ind w:left="960"/>
      </w:pPr>
      <w:r>
        <w:t>Schedule Anesthesia Personnel</w:t>
      </w:r>
    </w:p>
    <w:p w14:paraId="57623017" w14:textId="77777777" w:rsidR="00A72B2A" w:rsidRDefault="00A72B2A">
      <w:pPr>
        <w:pStyle w:val="BodyText"/>
        <w:spacing w:before="9"/>
        <w:rPr>
          <w:sz w:val="21"/>
        </w:rPr>
      </w:pPr>
    </w:p>
    <w:p w14:paraId="6CDBBAC5" w14:textId="77777777" w:rsidR="00A72B2A" w:rsidRDefault="00C1541F">
      <w:pPr>
        <w:tabs>
          <w:tab w:val="left" w:pos="6480"/>
        </w:tabs>
        <w:ind w:right="1070"/>
        <w:jc w:val="right"/>
        <w:rPr>
          <w:b/>
        </w:rPr>
      </w:pPr>
      <w:r>
        <w:rPr>
          <w:b/>
        </w:rPr>
        <w:t>Perioperative</w:t>
      </w:r>
      <w:r>
        <w:rPr>
          <w:b/>
          <w:spacing w:val="-2"/>
        </w:rPr>
        <w:t xml:space="preserve"> </w:t>
      </w:r>
      <w:r>
        <w:rPr>
          <w:b/>
        </w:rPr>
        <w:t>Occurrences</w:t>
      </w:r>
      <w:r>
        <w:rPr>
          <w:b/>
          <w:spacing w:val="-2"/>
        </w:rPr>
        <w:t xml:space="preserve"> </w:t>
      </w:r>
      <w:r>
        <w:rPr>
          <w:b/>
        </w:rPr>
        <w:t>Menu</w:t>
      </w:r>
      <w:r>
        <w:rPr>
          <w:b/>
        </w:rPr>
        <w:tab/>
      </w:r>
      <w:r>
        <w:t>Locked with</w:t>
      </w:r>
      <w:r>
        <w:rPr>
          <w:spacing w:val="-4"/>
        </w:rPr>
        <w:t xml:space="preserve"> </w:t>
      </w:r>
      <w:r>
        <w:rPr>
          <w:b/>
        </w:rPr>
        <w:t>SROCOMP</w:t>
      </w:r>
    </w:p>
    <w:p w14:paraId="4498FE4B" w14:textId="77777777" w:rsidR="00A72B2A" w:rsidRDefault="00A72B2A">
      <w:pPr>
        <w:pStyle w:val="BodyText"/>
        <w:spacing w:before="1"/>
        <w:rPr>
          <w:b/>
        </w:rPr>
      </w:pPr>
    </w:p>
    <w:p w14:paraId="3C605E49" w14:textId="77777777" w:rsidR="00A72B2A" w:rsidRDefault="00C1541F">
      <w:pPr>
        <w:pStyle w:val="BodyText"/>
        <w:ind w:left="960" w:right="5606"/>
      </w:pPr>
      <w:r>
        <w:t>Intraoperative Occurrences (Enter/Edit) Postoperative Occurrences (Enter/Edit)</w:t>
      </w:r>
    </w:p>
    <w:p w14:paraId="580DE498" w14:textId="77777777" w:rsidR="00A72B2A" w:rsidRDefault="00C1541F">
      <w:pPr>
        <w:pStyle w:val="BodyText"/>
        <w:tabs>
          <w:tab w:val="left" w:pos="6721"/>
        </w:tabs>
        <w:spacing w:before="1"/>
        <w:ind w:left="960"/>
        <w:rPr>
          <w:b/>
        </w:rPr>
      </w:pPr>
      <w:r>
        <w:t>Non-Operative</w:t>
      </w:r>
      <w:r>
        <w:rPr>
          <w:spacing w:val="-3"/>
        </w:rPr>
        <w:t xml:space="preserve"> </w:t>
      </w:r>
      <w:r>
        <w:t>Occurrences</w:t>
      </w:r>
      <w:r>
        <w:rPr>
          <w:spacing w:val="-3"/>
        </w:rPr>
        <w:t xml:space="preserve"> </w:t>
      </w:r>
      <w:r>
        <w:t>(Enter/Edit)</w:t>
      </w:r>
      <w:r>
        <w:tab/>
        <w:t xml:space="preserve">Locked with </w:t>
      </w:r>
      <w:r>
        <w:rPr>
          <w:b/>
        </w:rPr>
        <w:t>SROSURG</w:t>
      </w:r>
    </w:p>
    <w:p w14:paraId="28077F66" w14:textId="77777777" w:rsidR="00A72B2A" w:rsidRDefault="00C1541F">
      <w:pPr>
        <w:pStyle w:val="BodyText"/>
        <w:spacing w:before="1"/>
        <w:ind w:left="960" w:right="5446"/>
      </w:pPr>
      <w:r>
        <w:t>Update Status of Returns Within 30 Days Morbidity &amp; Mortality Reports</w:t>
      </w:r>
    </w:p>
    <w:p w14:paraId="42AF4046" w14:textId="77777777" w:rsidR="00A72B2A" w:rsidRDefault="00A72B2A">
      <w:pPr>
        <w:sectPr w:rsidR="00A72B2A">
          <w:pgSz w:w="12240" w:h="15840"/>
          <w:pgMar w:top="1360" w:right="960" w:bottom="940" w:left="1200" w:header="0" w:footer="746" w:gutter="0"/>
          <w:cols w:space="720"/>
        </w:sectPr>
      </w:pPr>
    </w:p>
    <w:p w14:paraId="58419D90" w14:textId="77777777" w:rsidR="00A72B2A" w:rsidRDefault="00C1541F">
      <w:pPr>
        <w:tabs>
          <w:tab w:val="left" w:pos="6721"/>
        </w:tabs>
        <w:spacing w:before="74"/>
        <w:ind w:left="240"/>
        <w:rPr>
          <w:b/>
        </w:rPr>
      </w:pPr>
      <w:r>
        <w:rPr>
          <w:b/>
        </w:rPr>
        <w:t>Non-O.R.</w:t>
      </w:r>
      <w:r>
        <w:rPr>
          <w:b/>
          <w:spacing w:val="-4"/>
        </w:rPr>
        <w:t xml:space="preserve"> </w:t>
      </w:r>
      <w:r>
        <w:rPr>
          <w:b/>
        </w:rPr>
        <w:t>Procedures</w:t>
      </w:r>
      <w:r>
        <w:rPr>
          <w:b/>
        </w:rPr>
        <w:tab/>
      </w:r>
      <w:r>
        <w:t xml:space="preserve">Locked with </w:t>
      </w:r>
      <w:r>
        <w:rPr>
          <w:b/>
        </w:rPr>
        <w:t>SROPER</w:t>
      </w:r>
    </w:p>
    <w:p w14:paraId="684678DF" w14:textId="77777777" w:rsidR="00A72B2A" w:rsidRDefault="00A72B2A">
      <w:pPr>
        <w:pStyle w:val="BodyText"/>
        <w:rPr>
          <w:b/>
        </w:rPr>
      </w:pPr>
    </w:p>
    <w:p w14:paraId="729801DD" w14:textId="77777777" w:rsidR="00A72B2A" w:rsidRDefault="00C1541F">
      <w:pPr>
        <w:pStyle w:val="BodyText"/>
        <w:tabs>
          <w:tab w:val="left" w:pos="6721"/>
        </w:tabs>
        <w:spacing w:line="252" w:lineRule="exact"/>
        <w:ind w:left="960"/>
        <w:rPr>
          <w:b/>
        </w:rPr>
      </w:pPr>
      <w:r>
        <w:t>Non-O.R. Procedures</w:t>
      </w:r>
      <w:r>
        <w:rPr>
          <w:spacing w:val="-4"/>
        </w:rPr>
        <w:t xml:space="preserve"> </w:t>
      </w:r>
      <w:r>
        <w:t>Menu</w:t>
      </w:r>
      <w:r>
        <w:rPr>
          <w:spacing w:val="-1"/>
        </w:rPr>
        <w:t xml:space="preserve"> </w:t>
      </w:r>
      <w:r>
        <w:t>(Enter/Edit)</w:t>
      </w:r>
      <w:r>
        <w:tab/>
        <w:t xml:space="preserve">Locked with </w:t>
      </w:r>
      <w:r>
        <w:rPr>
          <w:b/>
        </w:rPr>
        <w:t>SROPER</w:t>
      </w:r>
    </w:p>
    <w:p w14:paraId="4C8C68FB" w14:textId="77777777" w:rsidR="00A72B2A" w:rsidRDefault="00C1541F">
      <w:pPr>
        <w:pStyle w:val="BodyText"/>
        <w:ind w:left="1680" w:right="5222"/>
      </w:pPr>
      <w:r>
        <w:t>Edit Non-O.R. Procedure Anesthesia Information</w:t>
      </w:r>
      <w:r>
        <w:rPr>
          <w:spacing w:val="-15"/>
        </w:rPr>
        <w:t xml:space="preserve"> </w:t>
      </w:r>
      <w:r>
        <w:t>(Enter/Edit) Medications (Enter/Edit) Anesthesia Technique (Enter/Edit) Procedure Report (Non-O.R.) Tissue Examination</w:t>
      </w:r>
      <w:r>
        <w:rPr>
          <w:spacing w:val="-1"/>
        </w:rPr>
        <w:t xml:space="preserve"> </w:t>
      </w:r>
      <w:r>
        <w:t>Report</w:t>
      </w:r>
    </w:p>
    <w:p w14:paraId="41A43C07" w14:textId="77777777" w:rsidR="00A72B2A" w:rsidRDefault="00C1541F">
      <w:pPr>
        <w:pStyle w:val="BodyText"/>
        <w:spacing w:before="1" w:line="252" w:lineRule="exact"/>
        <w:ind w:left="1680"/>
      </w:pPr>
      <w:r>
        <w:t>Non-OR Procedure Information</w:t>
      </w:r>
    </w:p>
    <w:p w14:paraId="549FA006" w14:textId="77777777" w:rsidR="00A72B2A" w:rsidRDefault="00C1541F">
      <w:pPr>
        <w:pStyle w:val="BodyText"/>
        <w:tabs>
          <w:tab w:val="left" w:pos="6721"/>
        </w:tabs>
        <w:spacing w:line="252" w:lineRule="exact"/>
        <w:ind w:left="960"/>
        <w:rPr>
          <w:b/>
        </w:rPr>
      </w:pPr>
      <w:r>
        <w:t>Annual Report of</w:t>
      </w:r>
      <w:r>
        <w:rPr>
          <w:spacing w:val="-2"/>
        </w:rPr>
        <w:t xml:space="preserve"> </w:t>
      </w:r>
      <w:r>
        <w:t>Non-O.R.</w:t>
      </w:r>
      <w:r>
        <w:rPr>
          <w:spacing w:val="-2"/>
        </w:rPr>
        <w:t xml:space="preserve"> </w:t>
      </w:r>
      <w:r>
        <w:t>Procedures</w:t>
      </w:r>
      <w:r>
        <w:tab/>
        <w:t>Locked with</w:t>
      </w:r>
      <w:r>
        <w:rPr>
          <w:spacing w:val="-1"/>
        </w:rPr>
        <w:t xml:space="preserve"> </w:t>
      </w:r>
      <w:r>
        <w:rPr>
          <w:b/>
        </w:rPr>
        <w:t>SROREP</w:t>
      </w:r>
    </w:p>
    <w:p w14:paraId="0ACAEAF6" w14:textId="77777777" w:rsidR="00A72B2A" w:rsidRDefault="00C1541F">
      <w:pPr>
        <w:tabs>
          <w:tab w:val="left" w:pos="6721"/>
        </w:tabs>
        <w:spacing w:line="480" w:lineRule="auto"/>
        <w:ind w:left="240" w:right="1300" w:firstLine="719"/>
        <w:rPr>
          <w:b/>
        </w:rPr>
      </w:pPr>
      <w:r>
        <w:t>Report of</w:t>
      </w:r>
      <w:r>
        <w:rPr>
          <w:spacing w:val="-3"/>
        </w:rPr>
        <w:t xml:space="preserve"> </w:t>
      </w:r>
      <w:r>
        <w:t>Non-O.R. Procedures</w:t>
      </w:r>
      <w:r>
        <w:tab/>
        <w:t xml:space="preserve">Locked with </w:t>
      </w:r>
      <w:r>
        <w:rPr>
          <w:b/>
          <w:spacing w:val="-5"/>
        </w:rPr>
        <w:t xml:space="preserve">SROREP </w:t>
      </w:r>
      <w:r>
        <w:rPr>
          <w:b/>
        </w:rPr>
        <w:t>Comments</w:t>
      </w:r>
      <w:r>
        <w:rPr>
          <w:b/>
        </w:rPr>
        <w:tab/>
      </w:r>
      <w:r>
        <w:t>Locked with</w:t>
      </w:r>
      <w:r>
        <w:rPr>
          <w:spacing w:val="9"/>
        </w:rPr>
        <w:t xml:space="preserve"> </w:t>
      </w:r>
      <w:r>
        <w:rPr>
          <w:b/>
          <w:spacing w:val="-4"/>
        </w:rPr>
        <w:t>SROPER</w:t>
      </w:r>
    </w:p>
    <w:p w14:paraId="25A49E9C" w14:textId="77777777" w:rsidR="00A72B2A" w:rsidRDefault="00C1541F">
      <w:pPr>
        <w:tabs>
          <w:tab w:val="left" w:pos="6721"/>
        </w:tabs>
        <w:spacing w:before="1"/>
        <w:ind w:left="240"/>
        <w:rPr>
          <w:b/>
        </w:rPr>
      </w:pPr>
      <w:r>
        <w:rPr>
          <w:b/>
        </w:rPr>
        <w:t>Surgery</w:t>
      </w:r>
      <w:r>
        <w:rPr>
          <w:b/>
          <w:spacing w:val="-1"/>
        </w:rPr>
        <w:t xml:space="preserve"> </w:t>
      </w:r>
      <w:r>
        <w:rPr>
          <w:b/>
        </w:rPr>
        <w:t>Report</w:t>
      </w:r>
      <w:r>
        <w:t>s</w:t>
      </w:r>
      <w:r>
        <w:tab/>
        <w:t>Locked with</w:t>
      </w:r>
      <w:r>
        <w:rPr>
          <w:spacing w:val="-1"/>
        </w:rPr>
        <w:t xml:space="preserve"> </w:t>
      </w:r>
      <w:r>
        <w:rPr>
          <w:b/>
        </w:rPr>
        <w:t>SROREP</w:t>
      </w:r>
    </w:p>
    <w:p w14:paraId="376585D6" w14:textId="77777777" w:rsidR="00A72B2A" w:rsidRDefault="00A72B2A">
      <w:pPr>
        <w:pStyle w:val="BodyText"/>
        <w:rPr>
          <w:b/>
        </w:rPr>
      </w:pPr>
    </w:p>
    <w:p w14:paraId="4CCC414D" w14:textId="77777777" w:rsidR="00A72B2A" w:rsidRDefault="00C1541F">
      <w:pPr>
        <w:pStyle w:val="BodyText"/>
        <w:spacing w:before="1" w:line="252" w:lineRule="exact"/>
        <w:ind w:left="960"/>
      </w:pPr>
      <w:r>
        <w:t>Management Reports</w:t>
      </w:r>
    </w:p>
    <w:p w14:paraId="52F209A7" w14:textId="77777777" w:rsidR="00A72B2A" w:rsidRDefault="00C1541F">
      <w:pPr>
        <w:pStyle w:val="BodyText"/>
        <w:ind w:left="1846" w:right="4853"/>
      </w:pPr>
      <w:r>
        <w:t>Schedule of Operations (132 CRT) Annual Report of Surgical Procedures List of Operations</w:t>
      </w:r>
    </w:p>
    <w:p w14:paraId="2A692DFA" w14:textId="77777777" w:rsidR="00A72B2A" w:rsidRDefault="00C1541F">
      <w:pPr>
        <w:pStyle w:val="BodyText"/>
        <w:spacing w:before="1"/>
        <w:ind w:left="1846" w:right="3869"/>
      </w:pPr>
      <w:r>
        <w:t>List of Operations (by Postoperative Disposition) List of Operations (by Surgical Specialty)</w:t>
      </w:r>
    </w:p>
    <w:p w14:paraId="20158F49" w14:textId="77777777" w:rsidR="00A72B2A" w:rsidRDefault="00C1541F">
      <w:pPr>
        <w:pStyle w:val="BodyText"/>
        <w:ind w:left="1846" w:right="4676"/>
      </w:pPr>
      <w:r>
        <w:t>List of Operations (by Surgical Priority) Report of Surgical Priorities</w:t>
      </w:r>
    </w:p>
    <w:p w14:paraId="7626B796" w14:textId="77777777" w:rsidR="00A72B2A" w:rsidRDefault="00C1541F">
      <w:pPr>
        <w:pStyle w:val="BodyText"/>
        <w:ind w:left="1846" w:right="4529"/>
      </w:pPr>
      <w:r>
        <w:t>Report of Daily Operating Room Activity PCE Filing Status Report</w:t>
      </w:r>
    </w:p>
    <w:p w14:paraId="465DEE0D" w14:textId="77777777" w:rsidR="00A72B2A" w:rsidRDefault="00C1541F">
      <w:pPr>
        <w:pStyle w:val="BodyText"/>
        <w:ind w:left="960" w:right="3870" w:firstLine="885"/>
      </w:pPr>
      <w:r>
        <w:t>Outpatient Encounters Not Transmitted to NPCD Surgery Staffing Reports</w:t>
      </w:r>
    </w:p>
    <w:p w14:paraId="1C824C9B" w14:textId="77777777" w:rsidR="00A72B2A" w:rsidRDefault="00C1541F">
      <w:pPr>
        <w:pStyle w:val="BodyText"/>
        <w:ind w:left="1680" w:right="5648"/>
      </w:pPr>
      <w:r>
        <w:t>Attending Surgeon Reports Surgeon Staffing Report Surgical Nurse Staffing Report Scrub Nurse Staffing Report</w:t>
      </w:r>
    </w:p>
    <w:p w14:paraId="4DC18EA7" w14:textId="77777777" w:rsidR="00A72B2A" w:rsidRDefault="00C1541F">
      <w:pPr>
        <w:pStyle w:val="BodyText"/>
        <w:ind w:left="960" w:right="5392" w:firstLine="720"/>
      </w:pPr>
      <w:r>
        <w:t>Circulating Nurse Staffing Report CPT Code Reports</w:t>
      </w:r>
    </w:p>
    <w:p w14:paraId="158A8D4A" w14:textId="77777777" w:rsidR="00A72B2A" w:rsidRDefault="00C1541F">
      <w:pPr>
        <w:pStyle w:val="BodyText"/>
        <w:ind w:left="1680" w:right="5397"/>
      </w:pPr>
      <w:r>
        <w:t>Cumulative Report of CPT Codes Report of CPT Coding Accuracy</w:t>
      </w:r>
    </w:p>
    <w:p w14:paraId="7F5B0394" w14:textId="77777777" w:rsidR="00A72B2A" w:rsidRDefault="00C1541F">
      <w:pPr>
        <w:pStyle w:val="BodyText"/>
        <w:ind w:left="1680" w:right="4621"/>
      </w:pPr>
      <w:r>
        <w:t>List Completed Cases Missing CPT Codes Missing Codes Report</w:t>
      </w:r>
    </w:p>
    <w:p w14:paraId="61A551B4" w14:textId="77777777" w:rsidR="00A72B2A" w:rsidRDefault="00A72B2A">
      <w:pPr>
        <w:sectPr w:rsidR="00A72B2A">
          <w:pgSz w:w="12240" w:h="15840"/>
          <w:pgMar w:top="1360" w:right="960" w:bottom="940" w:left="1200" w:header="0" w:footer="746" w:gutter="0"/>
          <w:cols w:space="720"/>
        </w:sectPr>
      </w:pPr>
    </w:p>
    <w:p w14:paraId="1E3C59DC" w14:textId="77777777" w:rsidR="00A72B2A" w:rsidRDefault="00C1541F">
      <w:pPr>
        <w:pStyle w:val="Heading5"/>
        <w:spacing w:before="78"/>
      </w:pPr>
      <w:r>
        <w:t>Laboratory Interim Report</w:t>
      </w:r>
    </w:p>
    <w:p w14:paraId="0C4FFCE1" w14:textId="77777777" w:rsidR="00A72B2A" w:rsidRDefault="00A72B2A">
      <w:pPr>
        <w:pStyle w:val="BodyText"/>
        <w:spacing w:before="8"/>
        <w:rPr>
          <w:b/>
          <w:sz w:val="21"/>
        </w:rPr>
      </w:pPr>
    </w:p>
    <w:p w14:paraId="73A500CD" w14:textId="77777777" w:rsidR="00A72B2A" w:rsidRDefault="00C1541F">
      <w:pPr>
        <w:tabs>
          <w:tab w:val="left" w:pos="6721"/>
        </w:tabs>
        <w:ind w:left="240"/>
        <w:rPr>
          <w:b/>
        </w:rPr>
      </w:pPr>
      <w:r>
        <w:rPr>
          <w:b/>
        </w:rPr>
        <w:t>Chief of</w:t>
      </w:r>
      <w:r>
        <w:rPr>
          <w:b/>
          <w:spacing w:val="1"/>
        </w:rPr>
        <w:t xml:space="preserve"> </w:t>
      </w:r>
      <w:r>
        <w:rPr>
          <w:b/>
        </w:rPr>
        <w:t>Surgery</w:t>
      </w:r>
      <w:r>
        <w:rPr>
          <w:b/>
          <w:spacing w:val="-3"/>
        </w:rPr>
        <w:t xml:space="preserve"> </w:t>
      </w:r>
      <w:r>
        <w:rPr>
          <w:b/>
        </w:rPr>
        <w:t>Menu</w:t>
      </w:r>
      <w:r>
        <w:rPr>
          <w:b/>
        </w:rPr>
        <w:tab/>
      </w:r>
      <w:r>
        <w:t>Locked with</w:t>
      </w:r>
      <w:r>
        <w:rPr>
          <w:spacing w:val="1"/>
        </w:rPr>
        <w:t xml:space="preserve"> </w:t>
      </w:r>
      <w:r>
        <w:rPr>
          <w:b/>
        </w:rPr>
        <w:t>SROCHIEF</w:t>
      </w:r>
    </w:p>
    <w:p w14:paraId="1C1CBA1A" w14:textId="77777777" w:rsidR="00A72B2A" w:rsidRDefault="00A72B2A">
      <w:pPr>
        <w:pStyle w:val="BodyText"/>
        <w:rPr>
          <w:b/>
        </w:rPr>
      </w:pPr>
    </w:p>
    <w:p w14:paraId="151C3437" w14:textId="77777777" w:rsidR="00A72B2A" w:rsidRDefault="00C1541F">
      <w:pPr>
        <w:pStyle w:val="BodyText"/>
        <w:ind w:left="960" w:right="5575"/>
      </w:pPr>
      <w:r>
        <w:t>View Patient Perioperative Occurrences Management Reports</w:t>
      </w:r>
    </w:p>
    <w:p w14:paraId="760BE15E" w14:textId="77777777" w:rsidR="00A72B2A" w:rsidRDefault="00C1541F">
      <w:pPr>
        <w:pStyle w:val="BodyText"/>
        <w:ind w:left="1680" w:right="5636"/>
      </w:pPr>
      <w:r>
        <w:t>Morbidity &amp; Mortality Reports M&amp;M Verification Report</w:t>
      </w:r>
    </w:p>
    <w:p w14:paraId="40D1C69D" w14:textId="77777777" w:rsidR="00A72B2A" w:rsidRDefault="00C1541F">
      <w:pPr>
        <w:pStyle w:val="BodyText"/>
        <w:ind w:left="1680" w:right="4536"/>
      </w:pPr>
      <w:r>
        <w:t>Comparison of Preop and Postop Diagnosis Delay and Cancellation Reports</w:t>
      </w:r>
    </w:p>
    <w:p w14:paraId="4ABD4B6D" w14:textId="77777777" w:rsidR="00A72B2A" w:rsidRDefault="00C1541F">
      <w:pPr>
        <w:pStyle w:val="BodyText"/>
        <w:ind w:left="2400" w:right="5014"/>
      </w:pPr>
      <w:r>
        <w:t>Report of Delayed Operations Report of Delay Reasons Report of Delay Time</w:t>
      </w:r>
    </w:p>
    <w:p w14:paraId="5B037EFF" w14:textId="77777777" w:rsidR="00A72B2A" w:rsidRDefault="00C1541F">
      <w:pPr>
        <w:pStyle w:val="BodyText"/>
        <w:spacing w:line="242" w:lineRule="auto"/>
        <w:ind w:left="2400" w:right="5112"/>
      </w:pPr>
      <w:r>
        <w:t>Report of Cancellations Report of Cancellation Rates</w:t>
      </w:r>
    </w:p>
    <w:p w14:paraId="302BD3C8" w14:textId="77777777" w:rsidR="00A72B2A" w:rsidRDefault="00C1541F">
      <w:pPr>
        <w:pStyle w:val="BodyText"/>
        <w:spacing w:line="242" w:lineRule="auto"/>
        <w:ind w:left="1680" w:right="5471"/>
      </w:pPr>
      <w:r>
        <w:t>List of Unverified Surgery Cases Report of Returns to</w:t>
      </w:r>
      <w:r>
        <w:rPr>
          <w:spacing w:val="-7"/>
        </w:rPr>
        <w:t xml:space="preserve"> </w:t>
      </w:r>
      <w:r>
        <w:t>Surgery</w:t>
      </w:r>
    </w:p>
    <w:p w14:paraId="1C685CA6" w14:textId="77777777" w:rsidR="00A72B2A" w:rsidRDefault="00C1541F">
      <w:pPr>
        <w:pStyle w:val="BodyText"/>
        <w:ind w:left="1680" w:right="4605"/>
      </w:pPr>
      <w:r>
        <w:t>Report of Daily Operating Room Activity Report of Cases Without Specimens Report of Unscheduled Admissions to</w:t>
      </w:r>
      <w:r>
        <w:rPr>
          <w:spacing w:val="-13"/>
        </w:rPr>
        <w:t xml:space="preserve"> </w:t>
      </w:r>
      <w:r>
        <w:t>ICU Operating Room Utilization Report Wound Classification</w:t>
      </w:r>
      <w:r>
        <w:rPr>
          <w:spacing w:val="-1"/>
        </w:rPr>
        <w:t xml:space="preserve"> </w:t>
      </w:r>
      <w:r>
        <w:t>Report</w:t>
      </w:r>
    </w:p>
    <w:p w14:paraId="6AB72099" w14:textId="77777777" w:rsidR="00A72B2A" w:rsidRDefault="00C1541F">
      <w:pPr>
        <w:pStyle w:val="BodyText"/>
        <w:ind w:left="1680" w:right="4536"/>
      </w:pPr>
      <w:r>
        <w:t>Print Blood Product Verification Audit Log Key Missing Surgical Package Data</w:t>
      </w:r>
    </w:p>
    <w:p w14:paraId="0E6A74B0" w14:textId="77777777" w:rsidR="00A72B2A" w:rsidRDefault="00C1541F">
      <w:pPr>
        <w:pStyle w:val="BodyText"/>
        <w:ind w:left="1680" w:right="3521"/>
      </w:pPr>
      <w:r>
        <w:t>Admissions w/in 14 days of Out Surgery If Postop Occ Deaths Within 30 Days of Surgery</w:t>
      </w:r>
    </w:p>
    <w:p w14:paraId="250B3504" w14:textId="77777777" w:rsidR="00A72B2A" w:rsidRDefault="00C1541F">
      <w:pPr>
        <w:pStyle w:val="BodyText"/>
        <w:spacing w:line="253" w:lineRule="exact"/>
        <w:ind w:left="960"/>
      </w:pPr>
      <w:r>
        <w:t>Unlock a Case for Editing</w:t>
      </w:r>
    </w:p>
    <w:p w14:paraId="39FDB352" w14:textId="77777777" w:rsidR="00A72B2A" w:rsidRDefault="00C1541F">
      <w:pPr>
        <w:pStyle w:val="BodyText"/>
        <w:spacing w:line="252" w:lineRule="exact"/>
        <w:ind w:left="960"/>
      </w:pPr>
      <w:r>
        <w:t>Update Status of Returns Within 30 Days</w:t>
      </w:r>
    </w:p>
    <w:p w14:paraId="54D51499" w14:textId="77777777" w:rsidR="00A72B2A" w:rsidRDefault="00C1541F">
      <w:pPr>
        <w:pStyle w:val="BodyText"/>
        <w:tabs>
          <w:tab w:val="left" w:pos="6721"/>
        </w:tabs>
        <w:spacing w:line="252" w:lineRule="exact"/>
        <w:ind w:left="960"/>
        <w:rPr>
          <w:b/>
        </w:rPr>
      </w:pPr>
      <w:r>
        <w:t>Update</w:t>
      </w:r>
      <w:r>
        <w:rPr>
          <w:spacing w:val="-1"/>
        </w:rPr>
        <w:t xml:space="preserve"> </w:t>
      </w:r>
      <w:r>
        <w:t>Cancelled</w:t>
      </w:r>
      <w:r>
        <w:rPr>
          <w:spacing w:val="-1"/>
        </w:rPr>
        <w:t xml:space="preserve"> </w:t>
      </w:r>
      <w:r>
        <w:t>Case</w:t>
      </w:r>
      <w:r>
        <w:tab/>
        <w:t>Locked with</w:t>
      </w:r>
      <w:r>
        <w:rPr>
          <w:spacing w:val="1"/>
        </w:rPr>
        <w:t xml:space="preserve"> </w:t>
      </w:r>
      <w:r>
        <w:rPr>
          <w:b/>
        </w:rPr>
        <w:t>SROCHIEF</w:t>
      </w:r>
    </w:p>
    <w:p w14:paraId="0D841A2F" w14:textId="77777777" w:rsidR="00A72B2A" w:rsidRDefault="00C1541F">
      <w:pPr>
        <w:pStyle w:val="BodyText"/>
        <w:ind w:left="960"/>
      </w:pPr>
      <w:r>
        <w:t>Update Operations as Unrelated/Related to Death</w:t>
      </w:r>
    </w:p>
    <w:p w14:paraId="1FED466E" w14:textId="77777777" w:rsidR="00A72B2A" w:rsidRDefault="00A72B2A">
      <w:pPr>
        <w:sectPr w:rsidR="00A72B2A">
          <w:pgSz w:w="12240" w:h="15840"/>
          <w:pgMar w:top="1360" w:right="960" w:bottom="940" w:left="1200" w:header="0" w:footer="746" w:gutter="0"/>
          <w:cols w:space="720"/>
        </w:sectPr>
      </w:pPr>
    </w:p>
    <w:p w14:paraId="6CB3BD21" w14:textId="77777777" w:rsidR="00A72B2A" w:rsidRDefault="00C1541F">
      <w:pPr>
        <w:tabs>
          <w:tab w:val="left" w:pos="6721"/>
        </w:tabs>
        <w:spacing w:before="74"/>
        <w:ind w:left="240"/>
        <w:rPr>
          <w:b/>
        </w:rPr>
      </w:pPr>
      <w:r>
        <w:rPr>
          <w:b/>
        </w:rPr>
        <w:t>Surgery Package</w:t>
      </w:r>
      <w:r>
        <w:rPr>
          <w:b/>
          <w:spacing w:val="-3"/>
        </w:rPr>
        <w:t xml:space="preserve"> </w:t>
      </w:r>
      <w:r>
        <w:rPr>
          <w:b/>
        </w:rPr>
        <w:t>Management</w:t>
      </w:r>
      <w:r>
        <w:rPr>
          <w:b/>
          <w:spacing w:val="-1"/>
        </w:rPr>
        <w:t xml:space="preserve"> </w:t>
      </w:r>
      <w:r>
        <w:rPr>
          <w:b/>
        </w:rPr>
        <w:t>Menu</w:t>
      </w:r>
      <w:r>
        <w:rPr>
          <w:b/>
        </w:rPr>
        <w:tab/>
      </w:r>
      <w:r>
        <w:t>Locked with</w:t>
      </w:r>
      <w:r>
        <w:rPr>
          <w:spacing w:val="1"/>
        </w:rPr>
        <w:t xml:space="preserve"> </w:t>
      </w:r>
      <w:r>
        <w:rPr>
          <w:b/>
        </w:rPr>
        <w:t>SRCOORD</w:t>
      </w:r>
    </w:p>
    <w:p w14:paraId="466B8CA8" w14:textId="77777777" w:rsidR="00A72B2A" w:rsidRDefault="00A72B2A">
      <w:pPr>
        <w:pStyle w:val="BodyText"/>
        <w:rPr>
          <w:b/>
        </w:rPr>
      </w:pPr>
    </w:p>
    <w:p w14:paraId="26FFD1A3" w14:textId="77777777" w:rsidR="00A72B2A" w:rsidRDefault="00C1541F">
      <w:pPr>
        <w:pStyle w:val="BodyText"/>
        <w:ind w:left="960" w:right="5415"/>
      </w:pPr>
      <w:r>
        <w:t>Surgery Site Parameters (Enter/Edit) Operating Room Information (Enter/Edit)</w:t>
      </w:r>
    </w:p>
    <w:p w14:paraId="3F1A346E" w14:textId="77777777" w:rsidR="00A72B2A" w:rsidRDefault="00C1541F">
      <w:pPr>
        <w:pStyle w:val="BodyText"/>
        <w:tabs>
          <w:tab w:val="left" w:pos="6721"/>
        </w:tabs>
        <w:spacing w:before="1" w:line="252" w:lineRule="exact"/>
        <w:ind w:left="960"/>
        <w:rPr>
          <w:b/>
        </w:rPr>
      </w:pPr>
      <w:r>
        <w:t>Surgery</w:t>
      </w:r>
      <w:r>
        <w:rPr>
          <w:spacing w:val="-4"/>
        </w:rPr>
        <w:t xml:space="preserve"> </w:t>
      </w:r>
      <w:r>
        <w:t>Utilization</w:t>
      </w:r>
      <w:r>
        <w:rPr>
          <w:spacing w:val="-1"/>
        </w:rPr>
        <w:t xml:space="preserve"> </w:t>
      </w:r>
      <w:r>
        <w:t>Menu</w:t>
      </w:r>
      <w:r>
        <w:tab/>
        <w:t>Locked with</w:t>
      </w:r>
      <w:r>
        <w:rPr>
          <w:spacing w:val="1"/>
        </w:rPr>
        <w:t xml:space="preserve"> </w:t>
      </w:r>
      <w:r>
        <w:rPr>
          <w:b/>
        </w:rPr>
        <w:t>SRCOORD</w:t>
      </w:r>
    </w:p>
    <w:p w14:paraId="6B5A2E1C" w14:textId="77777777" w:rsidR="00A72B2A" w:rsidRDefault="00C1541F">
      <w:pPr>
        <w:pStyle w:val="BodyText"/>
        <w:ind w:left="1680" w:right="4695"/>
      </w:pPr>
      <w:r>
        <w:t>Operating Room Utilization (Enter/Edit) Normal Daily Hours (Enter/Edit) Operating Room Utilization Report Report of Normal Operating Room Hours Purge Utilization Information</w:t>
      </w:r>
    </w:p>
    <w:p w14:paraId="7DA7D351" w14:textId="77777777" w:rsidR="00A72B2A" w:rsidRDefault="00C1541F">
      <w:pPr>
        <w:pStyle w:val="BodyText"/>
        <w:spacing w:line="252" w:lineRule="exact"/>
        <w:ind w:left="960"/>
      </w:pPr>
      <w:r>
        <w:t>Person Field Restrictions Menu</w:t>
      </w:r>
    </w:p>
    <w:p w14:paraId="2A62C10A" w14:textId="77777777" w:rsidR="00A72B2A" w:rsidRDefault="00C1541F">
      <w:pPr>
        <w:pStyle w:val="BodyText"/>
        <w:ind w:left="1680" w:right="4903"/>
      </w:pPr>
      <w:r>
        <w:t>Enter Restrictions for 'Person' Fields Remove Restrictions for 'Person' Fields</w:t>
      </w:r>
    </w:p>
    <w:p w14:paraId="299464CA" w14:textId="77777777" w:rsidR="00A72B2A" w:rsidRDefault="00C1541F">
      <w:pPr>
        <w:pStyle w:val="BodyText"/>
        <w:spacing w:line="242" w:lineRule="auto"/>
        <w:ind w:left="960" w:right="6088"/>
      </w:pPr>
      <w:r>
        <w:t>Update O.R. Schedule Devices Update Staff Surgeon Information</w:t>
      </w:r>
    </w:p>
    <w:p w14:paraId="3CEB7026" w14:textId="77777777" w:rsidR="00A72B2A" w:rsidRDefault="00C1541F">
      <w:pPr>
        <w:pStyle w:val="BodyText"/>
        <w:spacing w:line="242" w:lineRule="auto"/>
        <w:ind w:left="960" w:right="5470"/>
      </w:pPr>
      <w:r>
        <w:t>Flag Drugs for Use as Anesthesia Agents Update Site Configurable Files</w:t>
      </w:r>
    </w:p>
    <w:p w14:paraId="2F3A48AF" w14:textId="77777777" w:rsidR="00A72B2A" w:rsidRDefault="00C1541F">
      <w:pPr>
        <w:pStyle w:val="BodyText"/>
        <w:tabs>
          <w:tab w:val="left" w:pos="6721"/>
        </w:tabs>
        <w:spacing w:line="248" w:lineRule="exact"/>
        <w:ind w:left="960"/>
        <w:rPr>
          <w:b/>
        </w:rPr>
      </w:pPr>
      <w:r>
        <w:t>Backfill Order File with</w:t>
      </w:r>
      <w:r>
        <w:rPr>
          <w:spacing w:val="-11"/>
        </w:rPr>
        <w:t xml:space="preserve"> </w:t>
      </w:r>
      <w:r>
        <w:t>Surgical</w:t>
      </w:r>
      <w:r>
        <w:rPr>
          <w:spacing w:val="-1"/>
        </w:rPr>
        <w:t xml:space="preserve"> </w:t>
      </w:r>
      <w:r>
        <w:t>Cases</w:t>
      </w:r>
      <w:r>
        <w:tab/>
        <w:t>Locked with</w:t>
      </w:r>
      <w:r>
        <w:rPr>
          <w:spacing w:val="1"/>
        </w:rPr>
        <w:t xml:space="preserve"> </w:t>
      </w:r>
      <w:r>
        <w:rPr>
          <w:b/>
        </w:rPr>
        <w:t>SRCOORD</w:t>
      </w:r>
    </w:p>
    <w:p w14:paraId="6A03241C" w14:textId="77777777" w:rsidR="00A72B2A" w:rsidRDefault="00C1541F">
      <w:pPr>
        <w:pStyle w:val="BodyText"/>
        <w:ind w:left="1680" w:right="5795" w:hanging="720"/>
      </w:pPr>
      <w:r>
        <w:t>Surgery Interface Management Menu Flag Interface Fields</w:t>
      </w:r>
    </w:p>
    <w:p w14:paraId="158D2B67" w14:textId="77777777" w:rsidR="00A72B2A" w:rsidRDefault="00C1541F">
      <w:pPr>
        <w:pStyle w:val="BodyText"/>
        <w:ind w:left="1680" w:right="6907"/>
      </w:pPr>
      <w:r>
        <w:t>File Download Table Download</w:t>
      </w:r>
    </w:p>
    <w:p w14:paraId="63C6D11A" w14:textId="77777777" w:rsidR="00A72B2A" w:rsidRDefault="00C1541F">
      <w:pPr>
        <w:pStyle w:val="BodyText"/>
        <w:ind w:left="960" w:right="5454" w:firstLine="720"/>
      </w:pPr>
      <w:r>
        <w:t>Update Interface Parameter Field Make Reports Viewable in CPRS</w:t>
      </w:r>
    </w:p>
    <w:p w14:paraId="5D50C59C" w14:textId="77777777" w:rsidR="00A72B2A" w:rsidRDefault="00A72B2A">
      <w:pPr>
        <w:pStyle w:val="BodyText"/>
        <w:spacing w:before="6"/>
        <w:rPr>
          <w:sz w:val="21"/>
        </w:rPr>
      </w:pPr>
    </w:p>
    <w:p w14:paraId="7EB9D27A" w14:textId="77777777" w:rsidR="00A72B2A" w:rsidRDefault="00C1541F">
      <w:pPr>
        <w:tabs>
          <w:tab w:val="left" w:pos="5967"/>
        </w:tabs>
        <w:spacing w:before="1"/>
        <w:ind w:left="240"/>
        <w:rPr>
          <w:b/>
        </w:rPr>
      </w:pPr>
      <w:r>
        <w:rPr>
          <w:b/>
        </w:rPr>
        <w:t>Surgery Risk</w:t>
      </w:r>
      <w:r>
        <w:rPr>
          <w:b/>
          <w:spacing w:val="-1"/>
        </w:rPr>
        <w:t xml:space="preserve"> </w:t>
      </w:r>
      <w:r>
        <w:rPr>
          <w:b/>
        </w:rPr>
        <w:t>Assessment</w:t>
      </w:r>
      <w:r>
        <w:rPr>
          <w:b/>
          <w:spacing w:val="-3"/>
        </w:rPr>
        <w:t xml:space="preserve"> </w:t>
      </w:r>
      <w:r>
        <w:rPr>
          <w:b/>
        </w:rPr>
        <w:t>Menu</w:t>
      </w:r>
      <w:r>
        <w:rPr>
          <w:b/>
        </w:rPr>
        <w:tab/>
      </w:r>
      <w:r>
        <w:t xml:space="preserve">Locked with </w:t>
      </w:r>
      <w:r>
        <w:rPr>
          <w:b/>
        </w:rPr>
        <w:t>SR RISK</w:t>
      </w:r>
      <w:r>
        <w:rPr>
          <w:b/>
          <w:spacing w:val="-3"/>
        </w:rPr>
        <w:t xml:space="preserve"> </w:t>
      </w:r>
      <w:r>
        <w:rPr>
          <w:b/>
        </w:rPr>
        <w:t>ASSESSMENT</w:t>
      </w:r>
    </w:p>
    <w:p w14:paraId="39CC863C" w14:textId="77777777" w:rsidR="00A72B2A" w:rsidRDefault="00A72B2A">
      <w:pPr>
        <w:pStyle w:val="BodyText"/>
        <w:rPr>
          <w:b/>
        </w:rPr>
      </w:pPr>
    </w:p>
    <w:p w14:paraId="764685A2" w14:textId="77777777" w:rsidR="00A72B2A" w:rsidRDefault="00C1541F">
      <w:pPr>
        <w:pStyle w:val="BodyText"/>
        <w:ind w:left="1680" w:right="4165" w:hanging="720"/>
      </w:pPr>
      <w:r>
        <w:t>Non-Cardiac Risk Assessment Information (Enter/Edit) Preoperative Information (Enter/Edit) Laboratory Test Results (Enter/Edit)</w:t>
      </w:r>
    </w:p>
    <w:p w14:paraId="0A818FE4" w14:textId="77777777" w:rsidR="00A72B2A" w:rsidRDefault="00C1541F">
      <w:pPr>
        <w:pStyle w:val="BodyText"/>
        <w:ind w:left="1680" w:right="4726"/>
      </w:pPr>
      <w:r>
        <w:t>Operation Information (Enter/Edit) Patient Demographics (Enter/Edit) Intraoperative Occurrences (Enter/Edit) Postoperative Occurrences (Enter/Edit) Update Status of Returns Within 30 Days</w:t>
      </w:r>
    </w:p>
    <w:p w14:paraId="2779D102" w14:textId="77777777" w:rsidR="00A72B2A" w:rsidRDefault="00C1541F">
      <w:pPr>
        <w:pStyle w:val="BodyText"/>
        <w:ind w:left="1680" w:right="4469"/>
      </w:pPr>
      <w:r>
        <w:t>Update Assessment Status to ‘COMPLETE’ Alert Coder Regarding Coding Issues</w:t>
      </w:r>
    </w:p>
    <w:p w14:paraId="0753EF87" w14:textId="77777777" w:rsidR="00A72B2A" w:rsidRDefault="00C1541F">
      <w:pPr>
        <w:pStyle w:val="BodyText"/>
        <w:ind w:left="1680" w:right="4652" w:hanging="720"/>
      </w:pPr>
      <w:r>
        <w:t>Cardiac Risk Assessment Information (Enter/Edit) Clinical Information (Enter/Edit) Laboratory Test Results (Enter/Edit)</w:t>
      </w:r>
    </w:p>
    <w:p w14:paraId="3A18D18E" w14:textId="77777777" w:rsidR="00A72B2A" w:rsidRDefault="00C1541F">
      <w:pPr>
        <w:pStyle w:val="BodyText"/>
        <w:ind w:left="1680" w:right="3804"/>
      </w:pPr>
      <w:r>
        <w:t>Enter Cardiac Catheterization &amp; Angiographic Data Operative Risk Summary Data (Enter/Edit)</w:t>
      </w:r>
    </w:p>
    <w:p w14:paraId="652C0150" w14:textId="77777777" w:rsidR="00A72B2A" w:rsidRDefault="00C1541F">
      <w:pPr>
        <w:pStyle w:val="BodyText"/>
        <w:spacing w:before="1"/>
        <w:ind w:left="1680" w:right="4165"/>
      </w:pPr>
      <w:r>
        <w:t>Cardiac Procedures Operative Data (Enter/Edit) Intraoperative Occurrences (Enter/Edit) Postoperative Occurrences (Enter/Edit) Outcome Information (Enter/Edit)</w:t>
      </w:r>
    </w:p>
    <w:p w14:paraId="643B33E6" w14:textId="77777777" w:rsidR="00A72B2A" w:rsidRDefault="00C1541F">
      <w:pPr>
        <w:pStyle w:val="BodyText"/>
        <w:spacing w:before="1" w:line="252" w:lineRule="exact"/>
        <w:ind w:left="1680"/>
      </w:pPr>
      <w:r>
        <w:t>Resource Data</w:t>
      </w:r>
    </w:p>
    <w:p w14:paraId="4E42F697" w14:textId="77777777" w:rsidR="00A72B2A" w:rsidRDefault="00C1541F">
      <w:pPr>
        <w:pStyle w:val="BodyText"/>
        <w:ind w:left="1680" w:right="4469"/>
      </w:pPr>
      <w:r>
        <w:t>Update Assessment Status to ‘COMPLETE’ Alert Coder Regarding Coding Issues</w:t>
      </w:r>
    </w:p>
    <w:p w14:paraId="79FAD83E" w14:textId="77777777" w:rsidR="00A72B2A" w:rsidRDefault="00A72B2A">
      <w:pPr>
        <w:sectPr w:rsidR="00A72B2A">
          <w:pgSz w:w="12240" w:h="15840"/>
          <w:pgMar w:top="1360" w:right="960" w:bottom="940" w:left="1200" w:header="0" w:footer="746" w:gutter="0"/>
          <w:cols w:space="720"/>
        </w:sectPr>
      </w:pPr>
    </w:p>
    <w:p w14:paraId="2746B71D" w14:textId="77777777" w:rsidR="00A72B2A" w:rsidRDefault="00C1541F">
      <w:pPr>
        <w:pStyle w:val="BodyText"/>
        <w:spacing w:before="74" w:line="253" w:lineRule="exact"/>
        <w:ind w:left="960"/>
      </w:pPr>
      <w:r>
        <w:t>Print a Surgery Risk Assessment</w:t>
      </w:r>
    </w:p>
    <w:p w14:paraId="5EEB9F49" w14:textId="77777777" w:rsidR="00A72B2A" w:rsidRDefault="00C1541F">
      <w:pPr>
        <w:pStyle w:val="BodyText"/>
        <w:ind w:left="960" w:right="4480"/>
      </w:pPr>
      <w:r>
        <w:t>Update Assessment Completed/Transmitted in Error List of Surgery Risk Assessments</w:t>
      </w:r>
    </w:p>
    <w:p w14:paraId="104AA5DD" w14:textId="77777777" w:rsidR="00A72B2A" w:rsidRDefault="00C1541F">
      <w:pPr>
        <w:pStyle w:val="BodyText"/>
        <w:ind w:left="960" w:right="6338"/>
      </w:pPr>
      <w:r>
        <w:t>Print 30 Day Follow-up Letters Exclusion Criteria (Enter/Edit)</w:t>
      </w:r>
    </w:p>
    <w:p w14:paraId="1AC9C9CF" w14:textId="77777777" w:rsidR="00A72B2A" w:rsidRDefault="00C1541F">
      <w:pPr>
        <w:pStyle w:val="BodyText"/>
        <w:spacing w:line="252" w:lineRule="exact"/>
        <w:ind w:left="960"/>
      </w:pPr>
      <w:r>
        <w:t>Monthly Surgical Case Workload Report</w:t>
      </w:r>
    </w:p>
    <w:p w14:paraId="4A4FB85B" w14:textId="77777777" w:rsidR="00A72B2A" w:rsidRDefault="00C1541F">
      <w:pPr>
        <w:pStyle w:val="BodyText"/>
        <w:ind w:left="960" w:right="4744"/>
      </w:pPr>
      <w:r>
        <w:t>Update Operations as Unrelated/Related to Death M&amp;M Verification Report</w:t>
      </w:r>
    </w:p>
    <w:p w14:paraId="6F6050B3" w14:textId="77777777" w:rsidR="00A72B2A" w:rsidRDefault="00C1541F">
      <w:pPr>
        <w:pStyle w:val="BodyText"/>
        <w:ind w:left="960"/>
      </w:pPr>
      <w:r>
        <w:t>Update 1-Liner Case</w:t>
      </w:r>
    </w:p>
    <w:p w14:paraId="5D04D478" w14:textId="77777777" w:rsidR="00A72B2A" w:rsidRDefault="00C1541F">
      <w:pPr>
        <w:pStyle w:val="BodyText"/>
        <w:spacing w:before="1"/>
        <w:ind w:left="960" w:right="6105"/>
      </w:pPr>
      <w:r>
        <w:t>Queue Assessment Transmissions Risk Model Lab Test (Enter/Edit)</w:t>
      </w:r>
    </w:p>
    <w:p w14:paraId="1D57D9BC" w14:textId="77777777" w:rsidR="00A72B2A" w:rsidRDefault="00A72B2A">
      <w:pPr>
        <w:pStyle w:val="BodyText"/>
      </w:pPr>
    </w:p>
    <w:p w14:paraId="4E48C87A" w14:textId="77777777" w:rsidR="00A72B2A" w:rsidRDefault="00C1541F">
      <w:pPr>
        <w:tabs>
          <w:tab w:val="left" w:pos="6721"/>
        </w:tabs>
        <w:ind w:left="240"/>
        <w:rPr>
          <w:b/>
        </w:rPr>
      </w:pPr>
      <w:r>
        <w:rPr>
          <w:b/>
        </w:rPr>
        <w:t>CPT/ICD</w:t>
      </w:r>
      <w:r>
        <w:rPr>
          <w:b/>
          <w:spacing w:val="-3"/>
        </w:rPr>
        <w:t xml:space="preserve"> </w:t>
      </w:r>
      <w:r>
        <w:rPr>
          <w:b/>
        </w:rPr>
        <w:t>Coding Menu</w:t>
      </w:r>
      <w:r>
        <w:rPr>
          <w:b/>
        </w:rPr>
        <w:tab/>
      </w:r>
      <w:r>
        <w:t xml:space="preserve">Locked with </w:t>
      </w:r>
      <w:r>
        <w:rPr>
          <w:b/>
        </w:rPr>
        <w:t>SR</w:t>
      </w:r>
      <w:r>
        <w:rPr>
          <w:b/>
          <w:spacing w:val="-2"/>
        </w:rPr>
        <w:t xml:space="preserve"> </w:t>
      </w:r>
      <w:r>
        <w:rPr>
          <w:b/>
        </w:rPr>
        <w:t>CODER</w:t>
      </w:r>
    </w:p>
    <w:p w14:paraId="593FDF96" w14:textId="77777777" w:rsidR="00A72B2A" w:rsidRDefault="00A72B2A">
      <w:pPr>
        <w:pStyle w:val="BodyText"/>
        <w:spacing w:before="1"/>
        <w:rPr>
          <w:b/>
        </w:rPr>
      </w:pPr>
    </w:p>
    <w:p w14:paraId="02717395" w14:textId="77777777" w:rsidR="00A72B2A" w:rsidRDefault="00C1541F">
      <w:pPr>
        <w:pStyle w:val="BodyText"/>
        <w:tabs>
          <w:tab w:val="left" w:pos="5760"/>
        </w:tabs>
        <w:spacing w:line="252" w:lineRule="exact"/>
        <w:ind w:right="1063"/>
        <w:jc w:val="right"/>
        <w:rPr>
          <w:b/>
        </w:rPr>
      </w:pPr>
      <w:r>
        <w:t>CPT/ICD</w:t>
      </w:r>
      <w:r>
        <w:rPr>
          <w:spacing w:val="-3"/>
        </w:rPr>
        <w:t xml:space="preserve"> </w:t>
      </w:r>
      <w:r>
        <w:t>Update/Verify</w:t>
      </w:r>
      <w:r>
        <w:rPr>
          <w:spacing w:val="-4"/>
        </w:rPr>
        <w:t xml:space="preserve"> </w:t>
      </w:r>
      <w:r>
        <w:t>Menu</w:t>
      </w:r>
      <w:r>
        <w:tab/>
        <w:t xml:space="preserve">Locked with </w:t>
      </w:r>
      <w:r>
        <w:rPr>
          <w:b/>
        </w:rPr>
        <w:t>SR</w:t>
      </w:r>
      <w:r>
        <w:rPr>
          <w:b/>
          <w:spacing w:val="-2"/>
        </w:rPr>
        <w:t xml:space="preserve"> </w:t>
      </w:r>
      <w:r>
        <w:rPr>
          <w:b/>
        </w:rPr>
        <w:t>CODER</w:t>
      </w:r>
    </w:p>
    <w:p w14:paraId="556BD8CB" w14:textId="77777777" w:rsidR="00A72B2A" w:rsidRDefault="00C1541F">
      <w:pPr>
        <w:pStyle w:val="BodyText"/>
        <w:ind w:left="1680" w:right="4616"/>
      </w:pPr>
      <w:r>
        <w:t>Update/Verify Procedure/Diagnosis Codes Operation/Procedure Report</w:t>
      </w:r>
    </w:p>
    <w:p w14:paraId="2568D065" w14:textId="77777777" w:rsidR="00A72B2A" w:rsidRDefault="00C1541F">
      <w:pPr>
        <w:pStyle w:val="BodyText"/>
        <w:ind w:left="1680" w:right="5585"/>
      </w:pPr>
      <w:r>
        <w:t>Nurse Intraoperative Report Non-OR Procedure Information</w:t>
      </w:r>
    </w:p>
    <w:p w14:paraId="410F8BB5" w14:textId="77777777" w:rsidR="00A72B2A" w:rsidRDefault="00C1541F">
      <w:pPr>
        <w:pStyle w:val="BodyText"/>
        <w:ind w:left="960" w:right="6117"/>
      </w:pPr>
      <w:r>
        <w:t>Cumulative Report of CPT Codes Report of CPT Coding Accuracy</w:t>
      </w:r>
    </w:p>
    <w:p w14:paraId="0C6F7081" w14:textId="77777777" w:rsidR="00A72B2A" w:rsidRDefault="00C1541F">
      <w:pPr>
        <w:pStyle w:val="BodyText"/>
        <w:spacing w:before="1"/>
        <w:ind w:left="960" w:right="5341"/>
      </w:pPr>
      <w:r>
        <w:t>List Completed Cases Missing CPT Codes List of Operations</w:t>
      </w:r>
    </w:p>
    <w:p w14:paraId="2A3BBEDC" w14:textId="77777777" w:rsidR="00A72B2A" w:rsidRDefault="00C1541F">
      <w:pPr>
        <w:pStyle w:val="BodyText"/>
        <w:ind w:left="960" w:right="5415"/>
      </w:pPr>
      <w:r>
        <w:t>List of Operations (by Surgical Specialty) List of Undictated Operations</w:t>
      </w:r>
    </w:p>
    <w:p w14:paraId="5115C806" w14:textId="77777777" w:rsidR="00A72B2A" w:rsidRDefault="00C1541F">
      <w:pPr>
        <w:pStyle w:val="BodyText"/>
        <w:ind w:left="960" w:right="5415"/>
      </w:pPr>
      <w:r>
        <w:t>Report of Daily Operating Room Activity PCE Filing Status Report</w:t>
      </w:r>
    </w:p>
    <w:p w14:paraId="4BA780AB" w14:textId="77777777" w:rsidR="00A72B2A" w:rsidRDefault="00C1541F">
      <w:pPr>
        <w:pStyle w:val="BodyText"/>
        <w:ind w:left="960"/>
      </w:pPr>
      <w:r>
        <w:t>Report of Non-O.R. Procedures</w:t>
      </w:r>
    </w:p>
    <w:p w14:paraId="74000EF0" w14:textId="77777777" w:rsidR="00A72B2A" w:rsidRDefault="00A72B2A">
      <w:pPr>
        <w:pStyle w:val="BodyText"/>
        <w:spacing w:before="11"/>
        <w:rPr>
          <w:sz w:val="21"/>
        </w:rPr>
      </w:pPr>
    </w:p>
    <w:p w14:paraId="4149FFD4" w14:textId="77777777" w:rsidR="00A72B2A" w:rsidRDefault="00C1541F">
      <w:pPr>
        <w:tabs>
          <w:tab w:val="left" w:pos="5760"/>
        </w:tabs>
        <w:spacing w:line="252" w:lineRule="exact"/>
        <w:ind w:right="1088"/>
        <w:jc w:val="right"/>
        <w:rPr>
          <w:b/>
        </w:rPr>
      </w:pPr>
      <w:r>
        <w:rPr>
          <w:b/>
        </w:rPr>
        <w:t>Transplant</w:t>
      </w:r>
      <w:r>
        <w:rPr>
          <w:b/>
          <w:spacing w:val="-2"/>
        </w:rPr>
        <w:t xml:space="preserve"> </w:t>
      </w:r>
      <w:r>
        <w:rPr>
          <w:b/>
        </w:rPr>
        <w:t>Assessment</w:t>
      </w:r>
      <w:r>
        <w:rPr>
          <w:b/>
          <w:spacing w:val="-1"/>
        </w:rPr>
        <w:t xml:space="preserve"> </w:t>
      </w:r>
      <w:r>
        <w:rPr>
          <w:b/>
        </w:rPr>
        <w:t>Menu</w:t>
      </w:r>
      <w:r>
        <w:rPr>
          <w:b/>
        </w:rPr>
        <w:tab/>
      </w:r>
      <w:r>
        <w:t xml:space="preserve">Locked with </w:t>
      </w:r>
      <w:r>
        <w:rPr>
          <w:b/>
        </w:rPr>
        <w:t>SR</w:t>
      </w:r>
      <w:r>
        <w:rPr>
          <w:b/>
          <w:spacing w:val="-7"/>
        </w:rPr>
        <w:t xml:space="preserve"> </w:t>
      </w:r>
      <w:r>
        <w:rPr>
          <w:b/>
        </w:rPr>
        <w:t>TRANSPLANT</w:t>
      </w:r>
    </w:p>
    <w:p w14:paraId="4EE83E8F" w14:textId="77777777" w:rsidR="00A72B2A" w:rsidRDefault="00C1541F">
      <w:pPr>
        <w:spacing w:line="275" w:lineRule="exact"/>
        <w:ind w:left="240"/>
        <w:rPr>
          <w:sz w:val="24"/>
        </w:rPr>
      </w:pPr>
      <w:r>
        <w:rPr>
          <w:sz w:val="24"/>
        </w:rPr>
        <w:t>******This option is no longer used after Patch SR*3*184**</w:t>
      </w:r>
    </w:p>
    <w:p w14:paraId="3EB4C5EC" w14:textId="77777777" w:rsidR="00A72B2A" w:rsidRDefault="00C1541F">
      <w:pPr>
        <w:pStyle w:val="BodyText"/>
        <w:spacing w:before="2"/>
        <w:ind w:left="960" w:right="6020"/>
      </w:pPr>
      <w:r>
        <w:t>Enter/Edit Transplant Assessments Print Transplant Assessment</w:t>
      </w:r>
    </w:p>
    <w:p w14:paraId="3819BDA2" w14:textId="77777777" w:rsidR="00A72B2A" w:rsidRDefault="00C1541F">
      <w:pPr>
        <w:pStyle w:val="BodyText"/>
        <w:spacing w:line="252" w:lineRule="exact"/>
        <w:ind w:left="960"/>
      </w:pPr>
      <w:r>
        <w:t>List of Transplant Assessments</w:t>
      </w:r>
    </w:p>
    <w:p w14:paraId="4E8CD3F5" w14:textId="77777777" w:rsidR="00A72B2A" w:rsidRDefault="00C1541F">
      <w:pPr>
        <w:pStyle w:val="BodyText"/>
        <w:spacing w:line="252" w:lineRule="exact"/>
        <w:ind w:left="960"/>
      </w:pPr>
      <w:r>
        <w:t>Transplant Assessment Parameters (Enter/Edit)</w:t>
      </w:r>
    </w:p>
    <w:p w14:paraId="0BAC2B42" w14:textId="77777777" w:rsidR="00A72B2A" w:rsidRDefault="00A72B2A">
      <w:pPr>
        <w:spacing w:line="252" w:lineRule="exact"/>
        <w:sectPr w:rsidR="00A72B2A">
          <w:pgSz w:w="12240" w:h="15840"/>
          <w:pgMar w:top="1360" w:right="960" w:bottom="940" w:left="1200" w:header="0" w:footer="746" w:gutter="0"/>
          <w:cols w:space="720"/>
        </w:sectPr>
      </w:pPr>
    </w:p>
    <w:p w14:paraId="670440DE" w14:textId="004562C2" w:rsidR="00A72B2A" w:rsidRDefault="007B76B0">
      <w:pPr>
        <w:pStyle w:val="Heading1"/>
      </w:pPr>
      <w:r>
        <w:rPr>
          <w:noProof/>
        </w:rPr>
        <mc:AlternateContent>
          <mc:Choice Requires="wps">
            <w:drawing>
              <wp:anchor distT="0" distB="0" distL="0" distR="0" simplePos="0" relativeHeight="487604224" behindDoc="1" locked="0" layoutInCell="1" allowOverlap="1" wp14:anchorId="7B796B11" wp14:editId="6B002982">
                <wp:simplePos x="0" y="0"/>
                <wp:positionH relativeFrom="page">
                  <wp:posOffset>896620</wp:posOffset>
                </wp:positionH>
                <wp:positionV relativeFrom="paragraph">
                  <wp:posOffset>328295</wp:posOffset>
                </wp:positionV>
                <wp:extent cx="5981065" cy="27305"/>
                <wp:effectExtent l="0" t="0" r="0" b="0"/>
                <wp:wrapTopAndBottom/>
                <wp:docPr id="3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C368D5" id="Rectangle 8" o:spid="_x0000_s1026" style="position:absolute;margin-left:70.6pt;margin-top:25.85pt;width:470.95pt;height:2.15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" fillcolor="black" stroked="f">
                <w10:wrap type="topAndBottom" anchorx="page"/>
              </v:rect>
            </w:pict>
          </mc:Fallback>
        </mc:AlternateContent>
      </w:r>
      <w:bookmarkStart w:id="49" w:name="_bookmark47"/>
      <w:bookmarkEnd w:id="49"/>
      <w:r w:rsidR="00C1541F">
        <w:t>Security Keys</w:t>
      </w:r>
    </w:p>
    <w:p w14:paraId="29395FD6" w14:textId="77777777" w:rsidR="00A72B2A" w:rsidRDefault="00A72B2A">
      <w:pPr>
        <w:pStyle w:val="BodyText"/>
        <w:spacing w:before="10"/>
        <w:rPr>
          <w:rFonts w:ascii="Arial"/>
          <w:b/>
          <w:sz w:val="10"/>
        </w:rPr>
      </w:pPr>
    </w:p>
    <w:p w14:paraId="191E70C2" w14:textId="77777777" w:rsidR="00A72B2A" w:rsidRDefault="00C1541F">
      <w:pPr>
        <w:pStyle w:val="BodyText"/>
        <w:spacing w:before="92"/>
        <w:ind w:left="240" w:right="487"/>
      </w:pPr>
      <w:r>
        <w:t>There are 23 security keys in the Surgery package. Most are used to restrict access to certain options within the package. Other keys can be used to restrict which people can be entered in specific fields. This section of the manual describes each key. These descriptions can aid the package coordinator in assigning security levels to the user personnel. A list of users' names and security key levels must be supplied to the site manager.</w:t>
      </w:r>
    </w:p>
    <w:p w14:paraId="3FD8780D" w14:textId="77777777" w:rsidR="00A72B2A" w:rsidRDefault="00A72B2A">
      <w:pPr>
        <w:pStyle w:val="BodyText"/>
        <w:spacing w:before="10"/>
        <w:rPr>
          <w:sz w:val="21"/>
        </w:rPr>
      </w:pPr>
    </w:p>
    <w:p w14:paraId="6E825FB0" w14:textId="77777777" w:rsidR="00A72B2A" w:rsidRDefault="00C1541F">
      <w:pPr>
        <w:pStyle w:val="BodyText"/>
        <w:ind w:left="240"/>
      </w:pPr>
      <w:r>
        <w:t>The following keys are used to determine whether a person can be entered in a specific field. Surgery V.</w:t>
      </w:r>
    </w:p>
    <w:p w14:paraId="1A9DE265" w14:textId="77777777" w:rsidR="00A72B2A" w:rsidRDefault="00C1541F">
      <w:pPr>
        <w:pStyle w:val="BodyText"/>
        <w:spacing w:before="1"/>
        <w:ind w:left="240" w:right="527"/>
      </w:pPr>
      <w:r>
        <w:t>3.0 allows the user to restrict entries for any “person” type field based on keys. For example, the user could restrict entries into the PRIMARY SURGEON (.14) field in the SURGERY (#130) file to only those people who are holders of the SR SURGEON key. When entering data for a surgical case, only those people can be selected as a surgeon. Restriction of fields is not limited to the keys listed below. The user can use any existing key, or create keys of their own, to restrict access. The keys listed below are supplied for convenience. If the user does not choose to restrict "person" type fields, these keys will not be used elsewhere in the Surgery package.</w:t>
      </w:r>
    </w:p>
    <w:p w14:paraId="3602EF1E" w14:textId="77777777" w:rsidR="00A72B2A" w:rsidRDefault="00A72B2A">
      <w:pPr>
        <w:pStyle w:val="BodyText"/>
        <w:spacing w:before="6" w:after="1"/>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0"/>
        <w:gridCol w:w="6613"/>
      </w:tblGrid>
      <w:tr w:rsidR="00A72B2A" w14:paraId="79222199" w14:textId="77777777">
        <w:trPr>
          <w:trHeight w:val="412"/>
        </w:trPr>
        <w:tc>
          <w:tcPr>
            <w:tcW w:w="2900" w:type="dxa"/>
            <w:shd w:val="clear" w:color="auto" w:fill="E4E4E4"/>
          </w:tcPr>
          <w:p w14:paraId="299C351B" w14:textId="77777777" w:rsidR="00A72B2A" w:rsidRDefault="00C1541F">
            <w:pPr>
              <w:pStyle w:val="TableParagraph"/>
              <w:spacing w:before="76"/>
              <w:rPr>
                <w:rFonts w:ascii="Arial"/>
                <w:b/>
              </w:rPr>
            </w:pPr>
            <w:r>
              <w:rPr>
                <w:rFonts w:ascii="Arial"/>
                <w:b/>
              </w:rPr>
              <w:t>Security Key</w:t>
            </w:r>
          </w:p>
        </w:tc>
        <w:tc>
          <w:tcPr>
            <w:tcW w:w="6613" w:type="dxa"/>
            <w:shd w:val="clear" w:color="auto" w:fill="E4E4E4"/>
          </w:tcPr>
          <w:p w14:paraId="68AE132A" w14:textId="77777777" w:rsidR="00A72B2A" w:rsidRDefault="00C1541F">
            <w:pPr>
              <w:pStyle w:val="TableParagraph"/>
              <w:spacing w:before="76"/>
              <w:ind w:left="105"/>
              <w:rPr>
                <w:rFonts w:ascii="Arial"/>
                <w:b/>
              </w:rPr>
            </w:pPr>
            <w:r>
              <w:rPr>
                <w:rFonts w:ascii="Arial"/>
                <w:b/>
              </w:rPr>
              <w:t>Description</w:t>
            </w:r>
          </w:p>
        </w:tc>
      </w:tr>
      <w:tr w:rsidR="00A72B2A" w14:paraId="2476CA28" w14:textId="77777777">
        <w:trPr>
          <w:trHeight w:val="546"/>
        </w:trPr>
        <w:tc>
          <w:tcPr>
            <w:tcW w:w="2900" w:type="dxa"/>
          </w:tcPr>
          <w:p w14:paraId="2D6FE7A4" w14:textId="77777777" w:rsidR="00A72B2A" w:rsidRDefault="00C1541F">
            <w:pPr>
              <w:pStyle w:val="TableParagraph"/>
              <w:spacing w:before="17"/>
            </w:pPr>
            <w:r>
              <w:t>SR ANESTHESIOLOGIST</w:t>
            </w:r>
          </w:p>
        </w:tc>
        <w:tc>
          <w:tcPr>
            <w:tcW w:w="6613" w:type="dxa"/>
          </w:tcPr>
          <w:p w14:paraId="39163833" w14:textId="77777777" w:rsidR="00A72B2A" w:rsidRDefault="00C1541F">
            <w:pPr>
              <w:pStyle w:val="TableParagraph"/>
              <w:ind w:left="105" w:right="869"/>
            </w:pPr>
            <w:r>
              <w:t>This key is used to restrict entry into selected fields in which an anesthesiologist can be entered.</w:t>
            </w:r>
          </w:p>
        </w:tc>
      </w:tr>
      <w:tr w:rsidR="00A72B2A" w14:paraId="61DBCA89" w14:textId="77777777">
        <w:trPr>
          <w:trHeight w:val="546"/>
        </w:trPr>
        <w:tc>
          <w:tcPr>
            <w:tcW w:w="2900" w:type="dxa"/>
          </w:tcPr>
          <w:p w14:paraId="7C361AE6" w14:textId="77777777" w:rsidR="00A72B2A" w:rsidRDefault="00C1541F">
            <w:pPr>
              <w:pStyle w:val="TableParagraph"/>
            </w:pPr>
            <w:r>
              <w:t>SR MED STUDENT</w:t>
            </w:r>
          </w:p>
        </w:tc>
        <w:tc>
          <w:tcPr>
            <w:tcW w:w="6613" w:type="dxa"/>
          </w:tcPr>
          <w:p w14:paraId="42B2D680" w14:textId="77777777" w:rsidR="00A72B2A" w:rsidRDefault="00C1541F">
            <w:pPr>
              <w:pStyle w:val="TableParagraph"/>
              <w:spacing w:before="13"/>
              <w:ind w:left="105" w:right="228"/>
            </w:pPr>
            <w:r>
              <w:t>This key is used to restrict entry into selected fields in which a medical student can be entered.</w:t>
            </w:r>
          </w:p>
        </w:tc>
      </w:tr>
      <w:tr w:rsidR="00A72B2A" w14:paraId="38D29EA8" w14:textId="77777777">
        <w:trPr>
          <w:trHeight w:val="544"/>
        </w:trPr>
        <w:tc>
          <w:tcPr>
            <w:tcW w:w="2900" w:type="dxa"/>
          </w:tcPr>
          <w:p w14:paraId="47F5C209" w14:textId="77777777" w:rsidR="00A72B2A" w:rsidRDefault="00C1541F">
            <w:pPr>
              <w:pStyle w:val="TableParagraph"/>
            </w:pPr>
            <w:r>
              <w:t>SR NURSE</w:t>
            </w:r>
          </w:p>
        </w:tc>
        <w:tc>
          <w:tcPr>
            <w:tcW w:w="6613" w:type="dxa"/>
          </w:tcPr>
          <w:p w14:paraId="3A21AC0F" w14:textId="77777777" w:rsidR="00A72B2A" w:rsidRDefault="00C1541F">
            <w:pPr>
              <w:pStyle w:val="TableParagraph"/>
              <w:spacing w:before="13"/>
              <w:ind w:left="105" w:right="87"/>
            </w:pPr>
            <w:r>
              <w:t>This key is used to restrict entry into selected fields in which a nurse can be entered.</w:t>
            </w:r>
          </w:p>
        </w:tc>
      </w:tr>
      <w:tr w:rsidR="00A72B2A" w14:paraId="172D1F65" w14:textId="77777777">
        <w:trPr>
          <w:trHeight w:val="547"/>
        </w:trPr>
        <w:tc>
          <w:tcPr>
            <w:tcW w:w="2900" w:type="dxa"/>
          </w:tcPr>
          <w:p w14:paraId="031D5965" w14:textId="77777777" w:rsidR="00A72B2A" w:rsidRDefault="00C1541F">
            <w:pPr>
              <w:pStyle w:val="TableParagraph"/>
            </w:pPr>
            <w:r>
              <w:t>SR NURSE ANESTHETIST</w:t>
            </w:r>
          </w:p>
        </w:tc>
        <w:tc>
          <w:tcPr>
            <w:tcW w:w="6613" w:type="dxa"/>
          </w:tcPr>
          <w:p w14:paraId="17FB1A50" w14:textId="77777777" w:rsidR="00A72B2A" w:rsidRDefault="00C1541F">
            <w:pPr>
              <w:pStyle w:val="TableParagraph"/>
              <w:spacing w:before="13"/>
              <w:ind w:left="105"/>
            </w:pPr>
            <w:r>
              <w:t>This key is used to restrict entry into fields in which a nurse anesthetist can be entered.</w:t>
            </w:r>
          </w:p>
        </w:tc>
      </w:tr>
      <w:tr w:rsidR="00A72B2A" w14:paraId="30B48C37" w14:textId="77777777">
        <w:trPr>
          <w:trHeight w:val="546"/>
        </w:trPr>
        <w:tc>
          <w:tcPr>
            <w:tcW w:w="2900" w:type="dxa"/>
          </w:tcPr>
          <w:p w14:paraId="391A363D" w14:textId="77777777" w:rsidR="00A72B2A" w:rsidRDefault="00C1541F">
            <w:pPr>
              <w:pStyle w:val="TableParagraph"/>
              <w:spacing w:before="13"/>
              <w:ind w:right="1265"/>
            </w:pPr>
            <w:r>
              <w:t>SR PHYSICIAN ASSISTANT</w:t>
            </w:r>
          </w:p>
        </w:tc>
        <w:tc>
          <w:tcPr>
            <w:tcW w:w="6613" w:type="dxa"/>
          </w:tcPr>
          <w:p w14:paraId="3D9FA61D" w14:textId="77777777" w:rsidR="00A72B2A" w:rsidRDefault="00C1541F">
            <w:pPr>
              <w:pStyle w:val="TableParagraph"/>
              <w:spacing w:before="13"/>
              <w:ind w:left="105" w:right="844"/>
            </w:pPr>
            <w:r>
              <w:t>This key is used to restrict entry into fields in which a physician assistant can be entered.</w:t>
            </w:r>
          </w:p>
        </w:tc>
      </w:tr>
      <w:tr w:rsidR="00A72B2A" w14:paraId="26383D84" w14:textId="77777777">
        <w:trPr>
          <w:trHeight w:val="544"/>
        </w:trPr>
        <w:tc>
          <w:tcPr>
            <w:tcW w:w="2900" w:type="dxa"/>
          </w:tcPr>
          <w:p w14:paraId="1973E01E" w14:textId="77777777" w:rsidR="00A72B2A" w:rsidRDefault="00C1541F">
            <w:pPr>
              <w:pStyle w:val="TableParagraph"/>
            </w:pPr>
            <w:r>
              <w:t>SR SURGEON</w:t>
            </w:r>
          </w:p>
        </w:tc>
        <w:tc>
          <w:tcPr>
            <w:tcW w:w="6613" w:type="dxa"/>
          </w:tcPr>
          <w:p w14:paraId="0D6992FA" w14:textId="77777777" w:rsidR="00A72B2A" w:rsidRDefault="00C1541F">
            <w:pPr>
              <w:pStyle w:val="TableParagraph"/>
              <w:spacing w:before="13"/>
              <w:ind w:left="105" w:right="368"/>
            </w:pPr>
            <w:r>
              <w:t>This key is used to restrict entry into fields in which a surgeon can be entered.</w:t>
            </w:r>
          </w:p>
        </w:tc>
      </w:tr>
    </w:tbl>
    <w:p w14:paraId="569CA960" w14:textId="77777777" w:rsidR="00A72B2A" w:rsidRDefault="00A72B2A">
      <w:pPr>
        <w:sectPr w:rsidR="00A72B2A">
          <w:pgSz w:w="12240" w:h="15840"/>
          <w:pgMar w:top="1360" w:right="960" w:bottom="940" w:left="1200" w:header="0" w:footer="746" w:gutter="0"/>
          <w:cols w:space="720"/>
        </w:sectPr>
      </w:pPr>
    </w:p>
    <w:p w14:paraId="531A9919" w14:textId="17FE1811" w:rsidR="00A72B2A" w:rsidRDefault="007B76B0">
      <w:pPr>
        <w:pStyle w:val="BodyText"/>
        <w:spacing w:line="20" w:lineRule="exact"/>
        <w:ind w:left="991"/>
        <w:rPr>
          <w:sz w:val="2"/>
        </w:rPr>
      </w:pPr>
      <w:r>
        <w:rPr>
          <w:noProof/>
          <w:sz w:val="2"/>
        </w:rPr>
        <mc:AlternateContent>
          <mc:Choice Requires="wpg">
            <w:drawing>
              <wp:inline distT="0" distB="0" distL="0" distR="0" wp14:anchorId="7C0D62E8" wp14:editId="410C82AE">
                <wp:extent cx="5485765" cy="6350"/>
                <wp:effectExtent l="635" t="635" r="0" b="2540"/>
                <wp:docPr id="2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5765" cy="6350"/>
                          <a:chOff x="0" y="0"/>
                          <a:chExt cx="8639" cy="10"/>
                        </a:xfrm>
                      </wpg:grpSpPr>
                      <wps:wsp>
                        <wps:cNvPr id="30" name="Rectangle 7"/>
                        <wps:cNvSpPr>
                          <a:spLocks noChangeArrowheads="1"/>
                        </wps:cNvSpPr>
                        <wps:spPr bwMode="auto">
                          <a:xfrm>
                            <a:off x="0" y="0"/>
                            <a:ext cx="863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C37BE11" id="Group 6" o:spid="_x0000_s1026" style="width:431.95pt;height:.5pt;mso-position-horizontal-relative:char;mso-position-vertical-relative:line" coordsize="86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">
                <v:rect id="Rectangle 7" o:spid="_x0000_s1027" style="position:absolute;width:863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w10:anchorlock/>
              </v:group>
            </w:pict>
          </mc:Fallback>
        </mc:AlternateContent>
      </w:r>
    </w:p>
    <w:p w14:paraId="3E702A06" w14:textId="77777777" w:rsidR="00A72B2A" w:rsidRDefault="00A72B2A">
      <w:pPr>
        <w:pStyle w:val="BodyText"/>
        <w:spacing w:before="5"/>
        <w:rPr>
          <w:sz w:val="14"/>
        </w:rPr>
      </w:pPr>
    </w:p>
    <w:p w14:paraId="70090F21" w14:textId="77777777" w:rsidR="00A72B2A" w:rsidRDefault="00C1541F">
      <w:pPr>
        <w:pStyle w:val="BodyText"/>
        <w:spacing w:before="91"/>
        <w:ind w:left="1130" w:right="497"/>
      </w:pPr>
      <w:r>
        <w:rPr>
          <w:noProof/>
        </w:rPr>
        <w:drawing>
          <wp:anchor distT="0" distB="0" distL="0" distR="0" simplePos="0" relativeHeight="15746560" behindDoc="0" locked="0" layoutInCell="1" allowOverlap="1" wp14:anchorId="79F47B34" wp14:editId="3327693C">
            <wp:simplePos x="0" y="0"/>
            <wp:positionH relativeFrom="page">
              <wp:posOffset>966413</wp:posOffset>
            </wp:positionH>
            <wp:positionV relativeFrom="paragraph">
              <wp:posOffset>65476</wp:posOffset>
            </wp:positionV>
            <wp:extent cx="389385" cy="389804"/>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9" cstate="print"/>
                    <a:stretch>
                      <a:fillRect/>
                    </a:stretch>
                  </pic:blipFill>
                  <pic:spPr>
                    <a:xfrm>
                      <a:off x="0" y="0"/>
                      <a:ext cx="389385" cy="389804"/>
                    </a:xfrm>
                    <a:prstGeom prst="rect">
                      <a:avLst/>
                    </a:prstGeom>
                  </pic:spPr>
                </pic:pic>
              </a:graphicData>
            </a:graphic>
          </wp:anchor>
        </w:drawing>
      </w:r>
      <w:r>
        <w:t>The following keys are used to restrict access to menus and options. Only holders of these keys will be permitted to access the locked options or functions.</w:t>
      </w:r>
    </w:p>
    <w:p w14:paraId="269654DC" w14:textId="471DC52A" w:rsidR="00A72B2A" w:rsidRDefault="007B76B0">
      <w:pPr>
        <w:pStyle w:val="BodyText"/>
        <w:rPr>
          <w:sz w:val="21"/>
        </w:rPr>
      </w:pPr>
      <w:r>
        <w:rPr>
          <w:noProof/>
        </w:rPr>
        <mc:AlternateContent>
          <mc:Choice Requires="wps">
            <w:drawing>
              <wp:anchor distT="0" distB="0" distL="0" distR="0" simplePos="0" relativeHeight="487605248" behindDoc="1" locked="0" layoutInCell="1" allowOverlap="1" wp14:anchorId="09FCF9A4" wp14:editId="0CB2EC3E">
                <wp:simplePos x="0" y="0"/>
                <wp:positionH relativeFrom="page">
                  <wp:posOffset>1461770</wp:posOffset>
                </wp:positionH>
                <wp:positionV relativeFrom="paragraph">
                  <wp:posOffset>178435</wp:posOffset>
                </wp:positionV>
                <wp:extent cx="5415915" cy="6350"/>
                <wp:effectExtent l="0" t="0" r="0" b="0"/>
                <wp:wrapTopAndBottom/>
                <wp:docPr id="2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591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7F7FC" id="Rectangle 5" o:spid="_x0000_s1026" style="position:absolute;margin-left:115.1pt;margin-top:14.05pt;width:426.45pt;height:.5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" fillcolor="black" stroked="f">
                <w10:wrap type="topAndBottom" anchorx="page"/>
              </v:rect>
            </w:pict>
          </mc:Fallback>
        </mc:AlternateContent>
      </w:r>
    </w:p>
    <w:p w14:paraId="704236BD" w14:textId="77777777" w:rsidR="00A72B2A" w:rsidRDefault="00A72B2A">
      <w:pPr>
        <w:pStyle w:val="BodyText"/>
        <w:spacing w:before="4"/>
        <w:rPr>
          <w:sz w:val="19"/>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0"/>
        <w:gridCol w:w="7038"/>
      </w:tblGrid>
      <w:tr w:rsidR="00A72B2A" w14:paraId="58C88C76" w14:textId="77777777">
        <w:trPr>
          <w:trHeight w:val="412"/>
        </w:trPr>
        <w:tc>
          <w:tcPr>
            <w:tcW w:w="2540" w:type="dxa"/>
            <w:shd w:val="clear" w:color="auto" w:fill="E4E4E4"/>
          </w:tcPr>
          <w:p w14:paraId="373AE10E" w14:textId="77777777" w:rsidR="00A72B2A" w:rsidRDefault="00C1541F">
            <w:pPr>
              <w:pStyle w:val="TableParagraph"/>
              <w:spacing w:before="76"/>
              <w:rPr>
                <w:rFonts w:ascii="Arial"/>
                <w:b/>
              </w:rPr>
            </w:pPr>
            <w:r>
              <w:rPr>
                <w:rFonts w:ascii="Arial"/>
                <w:b/>
              </w:rPr>
              <w:t>Security Key</w:t>
            </w:r>
          </w:p>
        </w:tc>
        <w:tc>
          <w:tcPr>
            <w:tcW w:w="7038" w:type="dxa"/>
            <w:shd w:val="clear" w:color="auto" w:fill="E4E4E4"/>
          </w:tcPr>
          <w:p w14:paraId="68D89B3E" w14:textId="77777777" w:rsidR="00A72B2A" w:rsidRDefault="00C1541F">
            <w:pPr>
              <w:pStyle w:val="TableParagraph"/>
              <w:spacing w:before="76"/>
              <w:ind w:left="105"/>
              <w:rPr>
                <w:rFonts w:ascii="Arial"/>
                <w:b/>
              </w:rPr>
            </w:pPr>
            <w:r>
              <w:rPr>
                <w:rFonts w:ascii="Arial"/>
                <w:b/>
              </w:rPr>
              <w:t>Description</w:t>
            </w:r>
          </w:p>
        </w:tc>
      </w:tr>
      <w:tr w:rsidR="00A72B2A" w14:paraId="6EBC1857" w14:textId="77777777">
        <w:trPr>
          <w:trHeight w:val="1053"/>
        </w:trPr>
        <w:tc>
          <w:tcPr>
            <w:tcW w:w="2540" w:type="dxa"/>
          </w:tcPr>
          <w:p w14:paraId="20C17D23" w14:textId="77777777" w:rsidR="00A72B2A" w:rsidRDefault="00C1541F">
            <w:pPr>
              <w:pStyle w:val="TableParagraph"/>
            </w:pPr>
            <w:r>
              <w:t>SR CODER</w:t>
            </w:r>
          </w:p>
        </w:tc>
        <w:tc>
          <w:tcPr>
            <w:tcW w:w="7038" w:type="dxa"/>
          </w:tcPr>
          <w:p w14:paraId="39EA5B44" w14:textId="77777777" w:rsidR="00A72B2A" w:rsidRDefault="00C1541F">
            <w:pPr>
              <w:pStyle w:val="TableParagraph"/>
              <w:spacing w:before="13"/>
              <w:ind w:left="105" w:right="419"/>
            </w:pPr>
            <w:r>
              <w:t xml:space="preserve">This key should be given to those responsible for entering CPT and ICD codes for operations and non-OR procedures. This key is used to lock the Surgery </w:t>
            </w:r>
            <w:r>
              <w:rPr>
                <w:i/>
              </w:rPr>
              <w:t xml:space="preserve">CPT/ICD Update/Verify Menu </w:t>
            </w:r>
            <w:r>
              <w:t>[SRCODING UPDATE/VERIFY MENU] option.</w:t>
            </w:r>
          </w:p>
        </w:tc>
      </w:tr>
      <w:tr w:rsidR="00A72B2A" w14:paraId="50A00FD0" w14:textId="77777777">
        <w:trPr>
          <w:trHeight w:val="799"/>
        </w:trPr>
        <w:tc>
          <w:tcPr>
            <w:tcW w:w="2540" w:type="dxa"/>
          </w:tcPr>
          <w:p w14:paraId="40FEBD3D" w14:textId="77777777" w:rsidR="00A72B2A" w:rsidRDefault="00C1541F">
            <w:pPr>
              <w:pStyle w:val="TableParagraph"/>
            </w:pPr>
            <w:r>
              <w:t>SR REQ OVERRIDE</w:t>
            </w:r>
          </w:p>
        </w:tc>
        <w:tc>
          <w:tcPr>
            <w:tcW w:w="7038" w:type="dxa"/>
          </w:tcPr>
          <w:p w14:paraId="07AE9BEA" w14:textId="77777777" w:rsidR="00A72B2A" w:rsidRDefault="00C1541F">
            <w:pPr>
              <w:pStyle w:val="TableParagraph"/>
              <w:spacing w:before="13"/>
              <w:ind w:left="105" w:right="411"/>
              <w:jc w:val="both"/>
            </w:pPr>
            <w:r>
              <w:t>This key allows users to make operation requests beyond the site selected cutoff times. The SR REQ OVERRIDE key should only be given to those users that are permitted to make this type of last minute request.</w:t>
            </w:r>
          </w:p>
        </w:tc>
      </w:tr>
      <w:tr w:rsidR="00A72B2A" w14:paraId="361F2316" w14:textId="77777777">
        <w:trPr>
          <w:trHeight w:val="1050"/>
        </w:trPr>
        <w:tc>
          <w:tcPr>
            <w:tcW w:w="2540" w:type="dxa"/>
          </w:tcPr>
          <w:p w14:paraId="278B740F" w14:textId="77777777" w:rsidR="00A72B2A" w:rsidRDefault="00C1541F">
            <w:pPr>
              <w:pStyle w:val="TableParagraph"/>
            </w:pPr>
            <w:r>
              <w:t>SR RISK ASSESSMENT</w:t>
            </w:r>
          </w:p>
        </w:tc>
        <w:tc>
          <w:tcPr>
            <w:tcW w:w="7038" w:type="dxa"/>
          </w:tcPr>
          <w:p w14:paraId="2BF02098" w14:textId="77777777" w:rsidR="00A72B2A" w:rsidRDefault="00C1541F">
            <w:pPr>
              <w:pStyle w:val="TableParagraph"/>
              <w:spacing w:before="13"/>
              <w:ind w:left="105" w:right="236"/>
            </w:pPr>
            <w:r>
              <w:t xml:space="preserve">This key is used to lock the </w:t>
            </w:r>
            <w:r>
              <w:rPr>
                <w:i/>
              </w:rPr>
              <w:t xml:space="preserve">Surgery Risk Assessment Menu </w:t>
            </w:r>
            <w:r>
              <w:t>[SROA RISK ASSESSMENT] option and all the options it contains. The SR RISK ASSESSMENT key should be given to the Surgery Risk Data Manager and Surgery Application Coordinator.</w:t>
            </w:r>
          </w:p>
        </w:tc>
      </w:tr>
      <w:tr w:rsidR="00A72B2A" w14:paraId="7BBCE7C9" w14:textId="77777777">
        <w:trPr>
          <w:trHeight w:val="491"/>
        </w:trPr>
        <w:tc>
          <w:tcPr>
            <w:tcW w:w="2540" w:type="dxa"/>
          </w:tcPr>
          <w:p w14:paraId="6391E1D9" w14:textId="77777777" w:rsidR="00A72B2A" w:rsidRDefault="00C1541F">
            <w:pPr>
              <w:pStyle w:val="TableParagraph"/>
            </w:pPr>
            <w:r>
              <w:t>SR STAFF SURGEON</w:t>
            </w:r>
          </w:p>
        </w:tc>
        <w:tc>
          <w:tcPr>
            <w:tcW w:w="7038" w:type="dxa"/>
          </w:tcPr>
          <w:p w14:paraId="6E924062" w14:textId="77777777" w:rsidR="00A72B2A" w:rsidRDefault="00C1541F">
            <w:pPr>
              <w:pStyle w:val="TableParagraph"/>
              <w:ind w:left="105"/>
            </w:pPr>
            <w:r>
              <w:t>This key is used to determine whether a person is a staff surgeon.</w:t>
            </w:r>
          </w:p>
        </w:tc>
      </w:tr>
      <w:tr w:rsidR="00A72B2A" w14:paraId="4A1E34CC" w14:textId="77777777">
        <w:trPr>
          <w:trHeight w:val="798"/>
        </w:trPr>
        <w:tc>
          <w:tcPr>
            <w:tcW w:w="2540" w:type="dxa"/>
          </w:tcPr>
          <w:p w14:paraId="1914F159" w14:textId="77777777" w:rsidR="00A72B2A" w:rsidRDefault="00C1541F">
            <w:pPr>
              <w:pStyle w:val="TableParagraph"/>
            </w:pPr>
            <w:r>
              <w:t>SRCOORD</w:t>
            </w:r>
          </w:p>
        </w:tc>
        <w:tc>
          <w:tcPr>
            <w:tcW w:w="7038" w:type="dxa"/>
          </w:tcPr>
          <w:p w14:paraId="537BA964" w14:textId="77777777" w:rsidR="00A72B2A" w:rsidRDefault="00C1541F">
            <w:pPr>
              <w:pStyle w:val="TableParagraph"/>
              <w:spacing w:before="13"/>
              <w:ind w:left="105" w:right="474"/>
            </w:pPr>
            <w:r>
              <w:t xml:space="preserve">This key is used to lock the </w:t>
            </w:r>
            <w:r>
              <w:rPr>
                <w:i/>
              </w:rPr>
              <w:t xml:space="preserve">Surgery Package Management Menu </w:t>
            </w:r>
            <w:r>
              <w:t xml:space="preserve">[SRO PACKAGE MANAGEMENT] </w:t>
            </w:r>
            <w:r>
              <w:rPr>
                <w:i/>
              </w:rPr>
              <w:t xml:space="preserve">option </w:t>
            </w:r>
            <w:r>
              <w:t>and the options it contains. The SRCOORD key should be given to the Surgery Application Coordinator.</w:t>
            </w:r>
          </w:p>
        </w:tc>
      </w:tr>
      <w:tr w:rsidR="00A72B2A" w14:paraId="17185A35" w14:textId="77777777">
        <w:trPr>
          <w:trHeight w:val="798"/>
        </w:trPr>
        <w:tc>
          <w:tcPr>
            <w:tcW w:w="2540" w:type="dxa"/>
          </w:tcPr>
          <w:p w14:paraId="03DC5D4A" w14:textId="77777777" w:rsidR="00A72B2A" w:rsidRDefault="00C1541F">
            <w:pPr>
              <w:pStyle w:val="TableParagraph"/>
            </w:pPr>
            <w:r>
              <w:t>SROAAMIS</w:t>
            </w:r>
          </w:p>
        </w:tc>
        <w:tc>
          <w:tcPr>
            <w:tcW w:w="7038" w:type="dxa"/>
          </w:tcPr>
          <w:p w14:paraId="37F397EE" w14:textId="77777777" w:rsidR="00A72B2A" w:rsidRDefault="00C1541F">
            <w:pPr>
              <w:pStyle w:val="TableParagraph"/>
              <w:spacing w:before="13"/>
              <w:ind w:left="105" w:right="548"/>
            </w:pPr>
            <w:r>
              <w:t xml:space="preserve">This key is required when accessing the </w:t>
            </w:r>
            <w:r>
              <w:rPr>
                <w:i/>
              </w:rPr>
              <w:t xml:space="preserve">Anesthesia AMIS </w:t>
            </w:r>
            <w:r>
              <w:t>[SROAMIS] option and should be given to only those users that will need to print the Anesthesia AMIS Report.</w:t>
            </w:r>
          </w:p>
        </w:tc>
      </w:tr>
      <w:tr w:rsidR="00A72B2A" w14:paraId="1C4CF252" w14:textId="77777777">
        <w:trPr>
          <w:trHeight w:val="799"/>
        </w:trPr>
        <w:tc>
          <w:tcPr>
            <w:tcW w:w="2540" w:type="dxa"/>
          </w:tcPr>
          <w:p w14:paraId="1C496771" w14:textId="77777777" w:rsidR="00A72B2A" w:rsidRDefault="00C1541F">
            <w:pPr>
              <w:pStyle w:val="TableParagraph"/>
            </w:pPr>
            <w:r>
              <w:t>SROANES</w:t>
            </w:r>
          </w:p>
        </w:tc>
        <w:tc>
          <w:tcPr>
            <w:tcW w:w="7038" w:type="dxa"/>
          </w:tcPr>
          <w:p w14:paraId="471218C4" w14:textId="77777777" w:rsidR="00A72B2A" w:rsidRDefault="00C1541F">
            <w:pPr>
              <w:pStyle w:val="TableParagraph"/>
              <w:spacing w:before="13"/>
              <w:ind w:left="105" w:right="292"/>
            </w:pPr>
            <w:r>
              <w:t xml:space="preserve">This key is required when accessing any anesthesia related option, with the exception of the </w:t>
            </w:r>
            <w:r>
              <w:rPr>
                <w:i/>
              </w:rPr>
              <w:t xml:space="preserve">Anesthesia AMIS </w:t>
            </w:r>
            <w:r>
              <w:t>[SROAMIS] option, which has its own unique key.</w:t>
            </w:r>
          </w:p>
        </w:tc>
      </w:tr>
      <w:tr w:rsidR="00A72B2A" w14:paraId="6820DC43" w14:textId="77777777">
        <w:trPr>
          <w:trHeight w:val="1050"/>
        </w:trPr>
        <w:tc>
          <w:tcPr>
            <w:tcW w:w="2540" w:type="dxa"/>
          </w:tcPr>
          <w:p w14:paraId="4EF8E278" w14:textId="77777777" w:rsidR="00A72B2A" w:rsidRDefault="00C1541F">
            <w:pPr>
              <w:pStyle w:val="TableParagraph"/>
            </w:pPr>
            <w:r>
              <w:t>SROCHIEF</w:t>
            </w:r>
          </w:p>
        </w:tc>
        <w:tc>
          <w:tcPr>
            <w:tcW w:w="7038" w:type="dxa"/>
          </w:tcPr>
          <w:p w14:paraId="3D14F5A7" w14:textId="77777777" w:rsidR="00A72B2A" w:rsidRDefault="00C1541F">
            <w:pPr>
              <w:pStyle w:val="TableParagraph"/>
              <w:spacing w:before="13"/>
              <w:ind w:left="105" w:right="140"/>
            </w:pPr>
            <w:r>
              <w:t xml:space="preserve">This key is required when accessing the </w:t>
            </w:r>
            <w:r>
              <w:rPr>
                <w:i/>
              </w:rPr>
              <w:t xml:space="preserve">Chief of Surgery Menu </w:t>
            </w:r>
            <w:r>
              <w:t>[SROCHIEF] option and the options it contains. The SROCHIEF key should be given to the Surgery Application Coordinator, Chief of Surgery, and his or her</w:t>
            </w:r>
            <w:r>
              <w:rPr>
                <w:spacing w:val="-1"/>
              </w:rPr>
              <w:t xml:space="preserve"> </w:t>
            </w:r>
            <w:r>
              <w:t>designee.</w:t>
            </w:r>
          </w:p>
        </w:tc>
      </w:tr>
      <w:tr w:rsidR="00A72B2A" w14:paraId="1E4744F3" w14:textId="77777777">
        <w:trPr>
          <w:trHeight w:val="844"/>
        </w:trPr>
        <w:tc>
          <w:tcPr>
            <w:tcW w:w="2540" w:type="dxa"/>
          </w:tcPr>
          <w:p w14:paraId="4FAED2F3" w14:textId="77777777" w:rsidR="00A72B2A" w:rsidRDefault="00C1541F">
            <w:pPr>
              <w:pStyle w:val="TableParagraph"/>
            </w:pPr>
            <w:r>
              <w:t>SROCOMP</w:t>
            </w:r>
          </w:p>
        </w:tc>
        <w:tc>
          <w:tcPr>
            <w:tcW w:w="7038" w:type="dxa"/>
          </w:tcPr>
          <w:p w14:paraId="00DFA19A" w14:textId="77777777" w:rsidR="00A72B2A" w:rsidRDefault="00C1541F">
            <w:pPr>
              <w:pStyle w:val="TableParagraph"/>
              <w:spacing w:before="13"/>
              <w:ind w:left="105"/>
            </w:pPr>
            <w:r>
              <w:t xml:space="preserve">This key is used to lock the </w:t>
            </w:r>
            <w:r>
              <w:rPr>
                <w:i/>
              </w:rPr>
              <w:t xml:space="preserve">Perioperative Occurrences Menu </w:t>
            </w:r>
            <w:r>
              <w:rPr>
                <w:sz w:val="24"/>
              </w:rPr>
              <w:t xml:space="preserve">[SRO COMPLICATIONS MENU] </w:t>
            </w:r>
            <w:r>
              <w:t>option. It should be given to those users permitted to enter, edit, and delete surgical complications.</w:t>
            </w:r>
          </w:p>
        </w:tc>
      </w:tr>
      <w:tr w:rsidR="00A72B2A" w14:paraId="28D95F47" w14:textId="77777777">
        <w:trPr>
          <w:trHeight w:val="801"/>
        </w:trPr>
        <w:tc>
          <w:tcPr>
            <w:tcW w:w="2540" w:type="dxa"/>
          </w:tcPr>
          <w:p w14:paraId="2F2CD401" w14:textId="77777777" w:rsidR="00A72B2A" w:rsidRDefault="00C1541F">
            <w:pPr>
              <w:pStyle w:val="TableParagraph"/>
              <w:spacing w:before="17"/>
            </w:pPr>
            <w:r>
              <w:t>SROEDIT</w:t>
            </w:r>
          </w:p>
        </w:tc>
        <w:tc>
          <w:tcPr>
            <w:tcW w:w="7038" w:type="dxa"/>
          </w:tcPr>
          <w:p w14:paraId="65CDF268" w14:textId="77777777" w:rsidR="00A72B2A" w:rsidRDefault="00C1541F">
            <w:pPr>
              <w:pStyle w:val="TableParagraph"/>
              <w:ind w:left="105" w:right="135"/>
              <w:jc w:val="both"/>
            </w:pPr>
            <w:r>
              <w:t xml:space="preserve">This key is required when entering or editing Surgery related data. Users that do </w:t>
            </w:r>
            <w:r>
              <w:rPr>
                <w:u w:val="single"/>
              </w:rPr>
              <w:t>not</w:t>
            </w:r>
            <w:r>
              <w:t xml:space="preserve"> have this key are limited to viewing access, rather than editing access, on all Surgery screens.</w:t>
            </w:r>
          </w:p>
        </w:tc>
      </w:tr>
      <w:tr w:rsidR="00A72B2A" w14:paraId="32A20FF6" w14:textId="77777777">
        <w:trPr>
          <w:trHeight w:val="544"/>
        </w:trPr>
        <w:tc>
          <w:tcPr>
            <w:tcW w:w="2540" w:type="dxa"/>
          </w:tcPr>
          <w:p w14:paraId="362900B5" w14:textId="77777777" w:rsidR="00A72B2A" w:rsidRDefault="00C1541F">
            <w:pPr>
              <w:pStyle w:val="TableParagraph"/>
            </w:pPr>
            <w:r>
              <w:t>SROPER</w:t>
            </w:r>
          </w:p>
        </w:tc>
        <w:tc>
          <w:tcPr>
            <w:tcW w:w="7038" w:type="dxa"/>
          </w:tcPr>
          <w:p w14:paraId="5E0CF864" w14:textId="77777777" w:rsidR="00A72B2A" w:rsidRDefault="00C1541F">
            <w:pPr>
              <w:pStyle w:val="TableParagraph"/>
              <w:spacing w:before="13"/>
              <w:ind w:left="105" w:right="169"/>
            </w:pPr>
            <w:r>
              <w:t xml:space="preserve">This key is required to access the </w:t>
            </w:r>
            <w:r>
              <w:rPr>
                <w:i/>
              </w:rPr>
              <w:t xml:space="preserve">Operation Menu </w:t>
            </w:r>
            <w:r>
              <w:t>[SROPER] option and all of the options it contains.</w:t>
            </w:r>
          </w:p>
        </w:tc>
      </w:tr>
      <w:tr w:rsidR="00A72B2A" w14:paraId="764AC5E2" w14:textId="77777777">
        <w:trPr>
          <w:trHeight w:val="546"/>
        </w:trPr>
        <w:tc>
          <w:tcPr>
            <w:tcW w:w="2540" w:type="dxa"/>
          </w:tcPr>
          <w:p w14:paraId="0E4B1EF8" w14:textId="77777777" w:rsidR="00A72B2A" w:rsidRDefault="00C1541F">
            <w:pPr>
              <w:pStyle w:val="TableParagraph"/>
            </w:pPr>
            <w:r>
              <w:t>SROREP</w:t>
            </w:r>
          </w:p>
        </w:tc>
        <w:tc>
          <w:tcPr>
            <w:tcW w:w="7038" w:type="dxa"/>
          </w:tcPr>
          <w:p w14:paraId="72EFD852" w14:textId="77777777" w:rsidR="00A72B2A" w:rsidRDefault="00C1541F">
            <w:pPr>
              <w:pStyle w:val="TableParagraph"/>
              <w:spacing w:before="13"/>
              <w:ind w:left="105" w:right="750"/>
            </w:pPr>
            <w:r>
              <w:t xml:space="preserve">This key is required when accessing the </w:t>
            </w:r>
            <w:r>
              <w:rPr>
                <w:i/>
              </w:rPr>
              <w:t xml:space="preserve">Surgery Reports </w:t>
            </w:r>
            <w:r>
              <w:t>[SRORPTS] option. Options in this menu cannot be accessed without this key.</w:t>
            </w:r>
          </w:p>
        </w:tc>
      </w:tr>
      <w:tr w:rsidR="00A72B2A" w14:paraId="735509DD" w14:textId="77777777">
        <w:trPr>
          <w:trHeight w:val="544"/>
        </w:trPr>
        <w:tc>
          <w:tcPr>
            <w:tcW w:w="2540" w:type="dxa"/>
          </w:tcPr>
          <w:p w14:paraId="2D96784C" w14:textId="77777777" w:rsidR="00A72B2A" w:rsidRDefault="00C1541F">
            <w:pPr>
              <w:pStyle w:val="TableParagraph"/>
            </w:pPr>
            <w:r>
              <w:t>SROREQ</w:t>
            </w:r>
          </w:p>
        </w:tc>
        <w:tc>
          <w:tcPr>
            <w:tcW w:w="7038" w:type="dxa"/>
          </w:tcPr>
          <w:p w14:paraId="0091C591" w14:textId="77777777" w:rsidR="00A72B2A" w:rsidRDefault="00C1541F">
            <w:pPr>
              <w:pStyle w:val="TableParagraph"/>
              <w:spacing w:before="13"/>
              <w:ind w:left="105" w:right="530"/>
            </w:pPr>
            <w:r>
              <w:t xml:space="preserve">This key is required when accessing the </w:t>
            </w:r>
            <w:r>
              <w:rPr>
                <w:i/>
              </w:rPr>
              <w:t xml:space="preserve">Request Operations </w:t>
            </w:r>
            <w:r>
              <w:t>[SROREQ] option, and is given only to those users responsible for making requests.</w:t>
            </w:r>
          </w:p>
        </w:tc>
      </w:tr>
      <w:tr w:rsidR="00A72B2A" w14:paraId="78B0084F" w14:textId="77777777">
        <w:trPr>
          <w:trHeight w:val="546"/>
        </w:trPr>
        <w:tc>
          <w:tcPr>
            <w:tcW w:w="2540" w:type="dxa"/>
          </w:tcPr>
          <w:p w14:paraId="20685A5A" w14:textId="77777777" w:rsidR="00A72B2A" w:rsidRDefault="00C1541F">
            <w:pPr>
              <w:pStyle w:val="TableParagraph"/>
              <w:spacing w:before="17"/>
            </w:pPr>
            <w:r>
              <w:t>SROSCH</w:t>
            </w:r>
          </w:p>
        </w:tc>
        <w:tc>
          <w:tcPr>
            <w:tcW w:w="7038" w:type="dxa"/>
          </w:tcPr>
          <w:p w14:paraId="5E5EDF79" w14:textId="77777777" w:rsidR="00A72B2A" w:rsidRDefault="00C1541F">
            <w:pPr>
              <w:pStyle w:val="TableParagraph"/>
              <w:ind w:left="105" w:right="163"/>
            </w:pPr>
            <w:r>
              <w:t xml:space="preserve">This key is required when accessing the </w:t>
            </w:r>
            <w:r>
              <w:rPr>
                <w:i/>
              </w:rPr>
              <w:t xml:space="preserve">Schedule Operations </w:t>
            </w:r>
            <w:r>
              <w:t>[SROSCHOP] option and is given only to users responsible for scheduling operations.</w:t>
            </w:r>
          </w:p>
        </w:tc>
      </w:tr>
    </w:tbl>
    <w:p w14:paraId="143BB95C" w14:textId="77777777" w:rsidR="00A72B2A" w:rsidRDefault="00A72B2A">
      <w:pPr>
        <w:sectPr w:rsidR="00A72B2A">
          <w:pgSz w:w="12240" w:h="15840"/>
          <w:pgMar w:top="1440" w:right="960" w:bottom="940" w:left="1200" w:header="0" w:footer="746" w:gutter="0"/>
          <w:cols w:space="720"/>
        </w:sect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0"/>
        <w:gridCol w:w="7038"/>
      </w:tblGrid>
      <w:tr w:rsidR="00A72B2A" w14:paraId="0F18A900" w14:textId="77777777">
        <w:trPr>
          <w:trHeight w:val="412"/>
        </w:trPr>
        <w:tc>
          <w:tcPr>
            <w:tcW w:w="2540" w:type="dxa"/>
            <w:shd w:val="clear" w:color="auto" w:fill="E4E4E4"/>
          </w:tcPr>
          <w:p w14:paraId="5242BF3C" w14:textId="77777777" w:rsidR="00A72B2A" w:rsidRDefault="00C1541F">
            <w:pPr>
              <w:pStyle w:val="TableParagraph"/>
              <w:spacing w:before="77"/>
              <w:rPr>
                <w:rFonts w:ascii="Arial"/>
                <w:b/>
              </w:rPr>
            </w:pPr>
            <w:r>
              <w:rPr>
                <w:rFonts w:ascii="Arial"/>
                <w:b/>
              </w:rPr>
              <w:t>Security Key</w:t>
            </w:r>
          </w:p>
        </w:tc>
        <w:tc>
          <w:tcPr>
            <w:tcW w:w="7038" w:type="dxa"/>
            <w:shd w:val="clear" w:color="auto" w:fill="E4E4E4"/>
          </w:tcPr>
          <w:p w14:paraId="65AF3F34" w14:textId="77777777" w:rsidR="00A72B2A" w:rsidRDefault="00C1541F">
            <w:pPr>
              <w:pStyle w:val="TableParagraph"/>
              <w:spacing w:before="77"/>
              <w:ind w:left="105"/>
              <w:rPr>
                <w:rFonts w:ascii="Arial"/>
                <w:b/>
              </w:rPr>
            </w:pPr>
            <w:r>
              <w:rPr>
                <w:rFonts w:ascii="Arial"/>
                <w:b/>
              </w:rPr>
              <w:t>Description</w:t>
            </w:r>
          </w:p>
        </w:tc>
      </w:tr>
      <w:tr w:rsidR="00A72B2A" w14:paraId="272E1448" w14:textId="77777777">
        <w:trPr>
          <w:trHeight w:val="798"/>
        </w:trPr>
        <w:tc>
          <w:tcPr>
            <w:tcW w:w="2540" w:type="dxa"/>
          </w:tcPr>
          <w:p w14:paraId="4018292F" w14:textId="77777777" w:rsidR="00A72B2A" w:rsidRDefault="00C1541F">
            <w:pPr>
              <w:pStyle w:val="TableParagraph"/>
            </w:pPr>
            <w:r>
              <w:t>SROSURG</w:t>
            </w:r>
          </w:p>
        </w:tc>
        <w:tc>
          <w:tcPr>
            <w:tcW w:w="7038" w:type="dxa"/>
          </w:tcPr>
          <w:p w14:paraId="79F0D526" w14:textId="77777777" w:rsidR="00A72B2A" w:rsidRDefault="00C1541F">
            <w:pPr>
              <w:pStyle w:val="TableParagraph"/>
              <w:spacing w:before="13"/>
              <w:ind w:left="105" w:right="176"/>
            </w:pPr>
            <w:r>
              <w:t xml:space="preserve">This key is required when accessing the </w:t>
            </w:r>
            <w:r>
              <w:rPr>
                <w:i/>
              </w:rPr>
              <w:t xml:space="preserve">Undictated Operations </w:t>
            </w:r>
            <w:r>
              <w:t xml:space="preserve">[SRODICT] option and the </w:t>
            </w:r>
            <w:r>
              <w:rPr>
                <w:i/>
              </w:rPr>
              <w:t xml:space="preserve">Enter/Edit Non-Operative Complications </w:t>
            </w:r>
            <w:r>
              <w:t>[SROCOMP] option.</w:t>
            </w:r>
          </w:p>
        </w:tc>
      </w:tr>
      <w:tr w:rsidR="00A72B2A" w14:paraId="13A47E17" w14:textId="77777777">
        <w:trPr>
          <w:trHeight w:val="798"/>
        </w:trPr>
        <w:tc>
          <w:tcPr>
            <w:tcW w:w="2540" w:type="dxa"/>
          </w:tcPr>
          <w:p w14:paraId="2DCCE334" w14:textId="77777777" w:rsidR="00A72B2A" w:rsidRDefault="00C1541F">
            <w:pPr>
              <w:pStyle w:val="TableParagraph"/>
            </w:pPr>
            <w:r>
              <w:t>SROWAIT</w:t>
            </w:r>
          </w:p>
        </w:tc>
        <w:tc>
          <w:tcPr>
            <w:tcW w:w="7038" w:type="dxa"/>
          </w:tcPr>
          <w:p w14:paraId="2834FB96" w14:textId="77777777" w:rsidR="00A72B2A" w:rsidRDefault="00C1541F">
            <w:pPr>
              <w:pStyle w:val="TableParagraph"/>
              <w:spacing w:before="13"/>
              <w:ind w:left="105" w:right="236"/>
            </w:pPr>
            <w:r>
              <w:t xml:space="preserve">This key is required when accessing the </w:t>
            </w:r>
            <w:r>
              <w:rPr>
                <w:i/>
              </w:rPr>
              <w:t xml:space="preserve">Maintain Surgery Waiting List </w:t>
            </w:r>
            <w:r>
              <w:t>[SROWAIT] option. Only users responsible for adding, changing, deleting, or printing data on the waiting list are given this key.</w:t>
            </w:r>
          </w:p>
        </w:tc>
      </w:tr>
      <w:tr w:rsidR="00A72B2A" w14:paraId="132F4612" w14:textId="77777777">
        <w:trPr>
          <w:trHeight w:val="491"/>
        </w:trPr>
        <w:tc>
          <w:tcPr>
            <w:tcW w:w="2540" w:type="dxa"/>
          </w:tcPr>
          <w:p w14:paraId="2885EE9B" w14:textId="77777777" w:rsidR="00A72B2A" w:rsidRDefault="00C1541F">
            <w:pPr>
              <w:pStyle w:val="TableParagraph"/>
              <w:spacing w:before="17"/>
            </w:pPr>
            <w:r>
              <w:t>SR TRANSPLANT</w:t>
            </w:r>
          </w:p>
        </w:tc>
        <w:tc>
          <w:tcPr>
            <w:tcW w:w="7038" w:type="dxa"/>
          </w:tcPr>
          <w:p w14:paraId="351F7744" w14:textId="77777777" w:rsidR="00A72B2A" w:rsidRDefault="00C1541F">
            <w:pPr>
              <w:pStyle w:val="TableParagraph"/>
              <w:spacing w:before="17"/>
              <w:ind w:left="105"/>
            </w:pPr>
            <w:r>
              <w:t>This key is used to restrict entry into the Transplant Assessment module.</w:t>
            </w:r>
          </w:p>
        </w:tc>
      </w:tr>
    </w:tbl>
    <w:p w14:paraId="179FD644" w14:textId="77777777" w:rsidR="00A72B2A" w:rsidRDefault="00A72B2A">
      <w:pPr>
        <w:sectPr w:rsidR="00A72B2A">
          <w:pgSz w:w="12240" w:h="15840"/>
          <w:pgMar w:top="1440" w:right="960" w:bottom="860" w:left="1200" w:header="0" w:footer="746" w:gutter="0"/>
          <w:cols w:space="720"/>
        </w:sectPr>
      </w:pPr>
    </w:p>
    <w:p w14:paraId="69EBAB3E" w14:textId="77777777" w:rsidR="00A72B2A" w:rsidRDefault="00C1541F">
      <w:pPr>
        <w:spacing w:before="74"/>
        <w:ind w:left="220" w:right="454"/>
        <w:jc w:val="center"/>
        <w:rPr>
          <w:i/>
        </w:rPr>
      </w:pPr>
      <w:r>
        <w:rPr>
          <w:i/>
        </w:rPr>
        <w:t>(This page included for two-sided copying.)</w:t>
      </w:r>
    </w:p>
    <w:p w14:paraId="111560BD" w14:textId="77777777" w:rsidR="00A72B2A" w:rsidRDefault="00A72B2A">
      <w:pPr>
        <w:jc w:val="center"/>
        <w:sectPr w:rsidR="00A72B2A">
          <w:pgSz w:w="12240" w:h="15840"/>
          <w:pgMar w:top="1360" w:right="960" w:bottom="940" w:left="1200" w:header="0" w:footer="746" w:gutter="0"/>
          <w:cols w:space="720"/>
        </w:sectPr>
      </w:pPr>
    </w:p>
    <w:p w14:paraId="7C2CE5C2" w14:textId="203BFB61" w:rsidR="00A72B2A" w:rsidRDefault="007B76B0">
      <w:pPr>
        <w:pStyle w:val="Heading1"/>
      </w:pPr>
      <w:r>
        <w:rPr>
          <w:noProof/>
        </w:rPr>
        <mc:AlternateContent>
          <mc:Choice Requires="wps">
            <w:drawing>
              <wp:anchor distT="0" distB="0" distL="0" distR="0" simplePos="0" relativeHeight="487606272" behindDoc="1" locked="0" layoutInCell="1" allowOverlap="1" wp14:anchorId="4901D00F" wp14:editId="65664A44">
                <wp:simplePos x="0" y="0"/>
                <wp:positionH relativeFrom="page">
                  <wp:posOffset>896620</wp:posOffset>
                </wp:positionH>
                <wp:positionV relativeFrom="paragraph">
                  <wp:posOffset>328295</wp:posOffset>
                </wp:positionV>
                <wp:extent cx="5981065" cy="27305"/>
                <wp:effectExtent l="0" t="0" r="0" b="0"/>
                <wp:wrapTopAndBottom/>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45D2B9" id="Rectangle 4" o:spid="_x0000_s1026" style="position:absolute;margin-left:70.6pt;margin-top:25.85pt;width:470.95pt;height:2.15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" fillcolor="black" stroked="f">
                <w10:wrap type="topAndBottom" anchorx="page"/>
              </v:rect>
            </w:pict>
          </mc:Fallback>
        </mc:AlternateContent>
      </w:r>
      <w:bookmarkStart w:id="50" w:name="_bookmark48"/>
      <w:bookmarkEnd w:id="50"/>
      <w:r w:rsidR="00C1541F">
        <w:t>File Security</w:t>
      </w:r>
    </w:p>
    <w:p w14:paraId="61773F08" w14:textId="77777777" w:rsidR="00A72B2A" w:rsidRDefault="00A72B2A">
      <w:pPr>
        <w:pStyle w:val="BodyText"/>
        <w:spacing w:before="10"/>
        <w:rPr>
          <w:rFonts w:ascii="Arial"/>
          <w:b/>
          <w:sz w:val="10"/>
        </w:rPr>
      </w:pPr>
    </w:p>
    <w:p w14:paraId="36BA03FA" w14:textId="77777777" w:rsidR="00A72B2A" w:rsidRDefault="00C1541F">
      <w:pPr>
        <w:pStyle w:val="BodyText"/>
        <w:spacing w:before="92"/>
        <w:ind w:left="240" w:right="618"/>
      </w:pPr>
      <w:r>
        <w:t>The following files were distributed with limited access for first time installations of the VistA Surgery software. Files not listed below were sent without restrictions on VA FileMan access. Sites can add their own file access codes as needed, but it is highly recommended that they do not change the codes that are sent with this software package.</w:t>
      </w:r>
    </w:p>
    <w:p w14:paraId="19376125" w14:textId="77777777" w:rsidR="00A72B2A" w:rsidRDefault="00A72B2A">
      <w:pPr>
        <w:pStyle w:val="BodyText"/>
        <w:spacing w:before="2"/>
        <w:rPr>
          <w:sz w:val="20"/>
        </w:rPr>
      </w:pPr>
    </w:p>
    <w:tbl>
      <w:tblPr>
        <w:tblW w:w="0" w:type="auto"/>
        <w:tblInd w:w="2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40"/>
        <w:gridCol w:w="4052"/>
        <w:gridCol w:w="900"/>
        <w:gridCol w:w="900"/>
        <w:gridCol w:w="901"/>
        <w:gridCol w:w="1080"/>
      </w:tblGrid>
      <w:tr w:rsidR="00A72B2A" w14:paraId="74E6BFB2" w14:textId="77777777">
        <w:trPr>
          <w:trHeight w:val="688"/>
        </w:trPr>
        <w:tc>
          <w:tcPr>
            <w:tcW w:w="1440" w:type="dxa"/>
            <w:shd w:val="clear" w:color="auto" w:fill="E4E4E4"/>
          </w:tcPr>
          <w:p w14:paraId="7C967B50" w14:textId="77777777" w:rsidR="00A72B2A" w:rsidRDefault="00C1541F">
            <w:pPr>
              <w:pStyle w:val="TableParagraph"/>
              <w:spacing w:before="111" w:line="216" w:lineRule="auto"/>
              <w:ind w:right="466"/>
              <w:rPr>
                <w:rFonts w:ascii="Arial"/>
                <w:b/>
              </w:rPr>
            </w:pPr>
            <w:r>
              <w:rPr>
                <w:rFonts w:ascii="Arial"/>
                <w:b/>
              </w:rPr>
              <w:t>File Number</w:t>
            </w:r>
          </w:p>
        </w:tc>
        <w:tc>
          <w:tcPr>
            <w:tcW w:w="4052" w:type="dxa"/>
            <w:shd w:val="clear" w:color="auto" w:fill="E4E4E4"/>
          </w:tcPr>
          <w:p w14:paraId="3405B914" w14:textId="77777777" w:rsidR="00A72B2A" w:rsidRDefault="00C1541F">
            <w:pPr>
              <w:pStyle w:val="TableParagraph"/>
              <w:spacing w:before="203"/>
              <w:rPr>
                <w:rFonts w:ascii="Arial"/>
                <w:b/>
              </w:rPr>
            </w:pPr>
            <w:r>
              <w:rPr>
                <w:rFonts w:ascii="Arial"/>
                <w:b/>
              </w:rPr>
              <w:t>File Name</w:t>
            </w:r>
          </w:p>
        </w:tc>
        <w:tc>
          <w:tcPr>
            <w:tcW w:w="900" w:type="dxa"/>
            <w:shd w:val="clear" w:color="auto" w:fill="E4E4E4"/>
          </w:tcPr>
          <w:p w14:paraId="5A9A0869" w14:textId="77777777" w:rsidR="00A72B2A" w:rsidRDefault="00C1541F">
            <w:pPr>
              <w:pStyle w:val="TableParagraph"/>
              <w:spacing w:before="203"/>
              <w:rPr>
                <w:rFonts w:ascii="Arial"/>
                <w:b/>
              </w:rPr>
            </w:pPr>
            <w:r>
              <w:rPr>
                <w:rFonts w:ascii="Arial"/>
                <w:b/>
              </w:rPr>
              <w:t>Read</w:t>
            </w:r>
          </w:p>
        </w:tc>
        <w:tc>
          <w:tcPr>
            <w:tcW w:w="900" w:type="dxa"/>
            <w:shd w:val="clear" w:color="auto" w:fill="E4E4E4"/>
          </w:tcPr>
          <w:p w14:paraId="62417D4F" w14:textId="77777777" w:rsidR="00A72B2A" w:rsidRDefault="00C1541F">
            <w:pPr>
              <w:pStyle w:val="TableParagraph"/>
              <w:spacing w:before="203"/>
              <w:rPr>
                <w:rFonts w:ascii="Arial"/>
                <w:b/>
              </w:rPr>
            </w:pPr>
            <w:r>
              <w:rPr>
                <w:rFonts w:ascii="Arial"/>
                <w:b/>
              </w:rPr>
              <w:t>Write</w:t>
            </w:r>
          </w:p>
        </w:tc>
        <w:tc>
          <w:tcPr>
            <w:tcW w:w="901" w:type="dxa"/>
            <w:shd w:val="clear" w:color="auto" w:fill="E4E4E4"/>
          </w:tcPr>
          <w:p w14:paraId="05711F63" w14:textId="77777777" w:rsidR="00A72B2A" w:rsidRDefault="00C1541F">
            <w:pPr>
              <w:pStyle w:val="TableParagraph"/>
              <w:spacing w:before="203"/>
              <w:rPr>
                <w:rFonts w:ascii="Arial"/>
                <w:b/>
              </w:rPr>
            </w:pPr>
            <w:r>
              <w:rPr>
                <w:rFonts w:ascii="Arial"/>
                <w:b/>
              </w:rPr>
              <w:t>Delete</w:t>
            </w:r>
          </w:p>
        </w:tc>
        <w:tc>
          <w:tcPr>
            <w:tcW w:w="1080" w:type="dxa"/>
            <w:shd w:val="clear" w:color="auto" w:fill="E4E4E4"/>
          </w:tcPr>
          <w:p w14:paraId="5FCDCAB7" w14:textId="77777777" w:rsidR="00A72B2A" w:rsidRDefault="00C1541F">
            <w:pPr>
              <w:pStyle w:val="TableParagraph"/>
              <w:spacing w:before="203"/>
              <w:rPr>
                <w:rFonts w:ascii="Arial"/>
                <w:b/>
              </w:rPr>
            </w:pPr>
            <w:r>
              <w:rPr>
                <w:rFonts w:ascii="Arial"/>
                <w:b/>
              </w:rPr>
              <w:t>LAYGO</w:t>
            </w:r>
          </w:p>
        </w:tc>
      </w:tr>
      <w:tr w:rsidR="00A72B2A" w14:paraId="6A939A66" w14:textId="77777777">
        <w:trPr>
          <w:trHeight w:val="306"/>
        </w:trPr>
        <w:tc>
          <w:tcPr>
            <w:tcW w:w="1440" w:type="dxa"/>
          </w:tcPr>
          <w:p w14:paraId="5354FB1C" w14:textId="77777777" w:rsidR="00A72B2A" w:rsidRDefault="00C1541F">
            <w:pPr>
              <w:pStyle w:val="TableParagraph"/>
              <w:spacing w:before="12"/>
            </w:pPr>
            <w:r>
              <w:t>131</w:t>
            </w:r>
          </w:p>
        </w:tc>
        <w:tc>
          <w:tcPr>
            <w:tcW w:w="4052" w:type="dxa"/>
          </w:tcPr>
          <w:p w14:paraId="7E324D4A" w14:textId="77777777" w:rsidR="00A72B2A" w:rsidRDefault="00C1541F">
            <w:pPr>
              <w:pStyle w:val="TableParagraph"/>
              <w:spacing w:before="12"/>
            </w:pPr>
            <w:r>
              <w:t>PERSON FIELD RESTRICTION</w:t>
            </w:r>
          </w:p>
        </w:tc>
        <w:tc>
          <w:tcPr>
            <w:tcW w:w="900" w:type="dxa"/>
          </w:tcPr>
          <w:p w14:paraId="6ACC1434" w14:textId="77777777" w:rsidR="00A72B2A" w:rsidRDefault="00C1541F">
            <w:pPr>
              <w:pStyle w:val="TableParagraph"/>
              <w:spacing w:before="12"/>
            </w:pPr>
            <w:r>
              <w:t>@</w:t>
            </w:r>
          </w:p>
        </w:tc>
        <w:tc>
          <w:tcPr>
            <w:tcW w:w="900" w:type="dxa"/>
          </w:tcPr>
          <w:p w14:paraId="323006B4" w14:textId="77777777" w:rsidR="00A72B2A" w:rsidRDefault="00C1541F">
            <w:pPr>
              <w:pStyle w:val="TableParagraph"/>
              <w:spacing w:before="12"/>
            </w:pPr>
            <w:r>
              <w:t>^</w:t>
            </w:r>
          </w:p>
        </w:tc>
        <w:tc>
          <w:tcPr>
            <w:tcW w:w="901" w:type="dxa"/>
          </w:tcPr>
          <w:p w14:paraId="777DEBF2" w14:textId="77777777" w:rsidR="00A72B2A" w:rsidRDefault="00C1541F">
            <w:pPr>
              <w:pStyle w:val="TableParagraph"/>
              <w:spacing w:before="12"/>
            </w:pPr>
            <w:r>
              <w:t>^</w:t>
            </w:r>
          </w:p>
        </w:tc>
        <w:tc>
          <w:tcPr>
            <w:tcW w:w="1080" w:type="dxa"/>
          </w:tcPr>
          <w:p w14:paraId="34D1AAD6" w14:textId="77777777" w:rsidR="00A72B2A" w:rsidRDefault="00C1541F">
            <w:pPr>
              <w:pStyle w:val="TableParagraph"/>
              <w:spacing w:before="12"/>
            </w:pPr>
            <w:r>
              <w:t>@</w:t>
            </w:r>
          </w:p>
        </w:tc>
      </w:tr>
      <w:tr w:rsidR="00A72B2A" w14:paraId="42717950" w14:textId="77777777">
        <w:trPr>
          <w:trHeight w:val="309"/>
        </w:trPr>
        <w:tc>
          <w:tcPr>
            <w:tcW w:w="1440" w:type="dxa"/>
          </w:tcPr>
          <w:p w14:paraId="3B971FE9" w14:textId="77777777" w:rsidR="00A72B2A" w:rsidRDefault="00C1541F">
            <w:pPr>
              <w:pStyle w:val="TableParagraph"/>
            </w:pPr>
            <w:r>
              <w:t>132.9</w:t>
            </w:r>
          </w:p>
        </w:tc>
        <w:tc>
          <w:tcPr>
            <w:tcW w:w="4052" w:type="dxa"/>
          </w:tcPr>
          <w:p w14:paraId="2FAFF3DB" w14:textId="77777777" w:rsidR="00A72B2A" w:rsidRDefault="00C1541F">
            <w:pPr>
              <w:pStyle w:val="TableParagraph"/>
            </w:pPr>
            <w:r>
              <w:t>ATTENDING CODES*</w:t>
            </w:r>
          </w:p>
        </w:tc>
        <w:tc>
          <w:tcPr>
            <w:tcW w:w="900" w:type="dxa"/>
          </w:tcPr>
          <w:p w14:paraId="0C2AD39B" w14:textId="77777777" w:rsidR="00A72B2A" w:rsidRDefault="00C1541F">
            <w:pPr>
              <w:pStyle w:val="TableParagraph"/>
            </w:pPr>
            <w:r>
              <w:t>@</w:t>
            </w:r>
          </w:p>
        </w:tc>
        <w:tc>
          <w:tcPr>
            <w:tcW w:w="900" w:type="dxa"/>
          </w:tcPr>
          <w:p w14:paraId="620499E1" w14:textId="77777777" w:rsidR="00A72B2A" w:rsidRDefault="00C1541F">
            <w:pPr>
              <w:pStyle w:val="TableParagraph"/>
            </w:pPr>
            <w:r>
              <w:t>@</w:t>
            </w:r>
          </w:p>
        </w:tc>
        <w:tc>
          <w:tcPr>
            <w:tcW w:w="901" w:type="dxa"/>
          </w:tcPr>
          <w:p w14:paraId="65902BE5" w14:textId="77777777" w:rsidR="00A72B2A" w:rsidRDefault="00C1541F">
            <w:pPr>
              <w:pStyle w:val="TableParagraph"/>
            </w:pPr>
            <w:r>
              <w:t>@</w:t>
            </w:r>
          </w:p>
        </w:tc>
        <w:tc>
          <w:tcPr>
            <w:tcW w:w="1080" w:type="dxa"/>
          </w:tcPr>
          <w:p w14:paraId="66F0E441" w14:textId="77777777" w:rsidR="00A72B2A" w:rsidRDefault="00C1541F">
            <w:pPr>
              <w:pStyle w:val="TableParagraph"/>
            </w:pPr>
            <w:r>
              <w:t>@</w:t>
            </w:r>
          </w:p>
        </w:tc>
      </w:tr>
      <w:tr w:rsidR="00A72B2A" w14:paraId="59BAC0D8" w14:textId="77777777">
        <w:trPr>
          <w:trHeight w:val="307"/>
        </w:trPr>
        <w:tc>
          <w:tcPr>
            <w:tcW w:w="1440" w:type="dxa"/>
          </w:tcPr>
          <w:p w14:paraId="1647DAE4" w14:textId="77777777" w:rsidR="00A72B2A" w:rsidRDefault="00C1541F">
            <w:pPr>
              <w:pStyle w:val="TableParagraph"/>
              <w:spacing w:before="12"/>
            </w:pPr>
            <w:r>
              <w:t>132.95</w:t>
            </w:r>
          </w:p>
        </w:tc>
        <w:tc>
          <w:tcPr>
            <w:tcW w:w="4052" w:type="dxa"/>
          </w:tcPr>
          <w:p w14:paraId="5DA514B9" w14:textId="77777777" w:rsidR="00A72B2A" w:rsidRDefault="00C1541F">
            <w:pPr>
              <w:pStyle w:val="TableParagraph"/>
              <w:spacing w:before="12"/>
            </w:pPr>
            <w:r>
              <w:t>ANESTHESIA SUPERVISOR CODES</w:t>
            </w:r>
          </w:p>
        </w:tc>
        <w:tc>
          <w:tcPr>
            <w:tcW w:w="900" w:type="dxa"/>
          </w:tcPr>
          <w:p w14:paraId="2118EA61" w14:textId="77777777" w:rsidR="00A72B2A" w:rsidRDefault="00A72B2A">
            <w:pPr>
              <w:pStyle w:val="TableParagraph"/>
              <w:spacing w:before="0"/>
              <w:ind w:left="0"/>
            </w:pPr>
          </w:p>
        </w:tc>
        <w:tc>
          <w:tcPr>
            <w:tcW w:w="900" w:type="dxa"/>
          </w:tcPr>
          <w:p w14:paraId="53E457AA" w14:textId="77777777" w:rsidR="00A72B2A" w:rsidRDefault="00C1541F">
            <w:pPr>
              <w:pStyle w:val="TableParagraph"/>
              <w:spacing w:before="12"/>
            </w:pPr>
            <w:r>
              <w:t>^</w:t>
            </w:r>
          </w:p>
        </w:tc>
        <w:tc>
          <w:tcPr>
            <w:tcW w:w="901" w:type="dxa"/>
          </w:tcPr>
          <w:p w14:paraId="7A03F915" w14:textId="77777777" w:rsidR="00A72B2A" w:rsidRDefault="00C1541F">
            <w:pPr>
              <w:pStyle w:val="TableParagraph"/>
              <w:spacing w:before="12"/>
            </w:pPr>
            <w:r>
              <w:t>^</w:t>
            </w:r>
          </w:p>
        </w:tc>
        <w:tc>
          <w:tcPr>
            <w:tcW w:w="1080" w:type="dxa"/>
          </w:tcPr>
          <w:p w14:paraId="0577A327" w14:textId="77777777" w:rsidR="00A72B2A" w:rsidRDefault="00C1541F">
            <w:pPr>
              <w:pStyle w:val="TableParagraph"/>
              <w:spacing w:before="12"/>
            </w:pPr>
            <w:r>
              <w:t>^</w:t>
            </w:r>
          </w:p>
        </w:tc>
      </w:tr>
      <w:tr w:rsidR="00A72B2A" w14:paraId="14FBB14F" w14:textId="77777777">
        <w:trPr>
          <w:trHeight w:val="309"/>
        </w:trPr>
        <w:tc>
          <w:tcPr>
            <w:tcW w:w="1440" w:type="dxa"/>
          </w:tcPr>
          <w:p w14:paraId="6C8508B7" w14:textId="77777777" w:rsidR="00A72B2A" w:rsidRDefault="00C1541F">
            <w:pPr>
              <w:pStyle w:val="TableParagraph"/>
            </w:pPr>
            <w:r>
              <w:t>134</w:t>
            </w:r>
          </w:p>
        </w:tc>
        <w:tc>
          <w:tcPr>
            <w:tcW w:w="4052" w:type="dxa"/>
          </w:tcPr>
          <w:p w14:paraId="46AC440C" w14:textId="77777777" w:rsidR="00A72B2A" w:rsidRDefault="00C1541F">
            <w:pPr>
              <w:pStyle w:val="TableParagraph"/>
            </w:pPr>
            <w:r>
              <w:t>OPERATING ROOM TYPE</w:t>
            </w:r>
          </w:p>
        </w:tc>
        <w:tc>
          <w:tcPr>
            <w:tcW w:w="900" w:type="dxa"/>
          </w:tcPr>
          <w:p w14:paraId="59BB6C08" w14:textId="77777777" w:rsidR="00A72B2A" w:rsidRDefault="00A72B2A">
            <w:pPr>
              <w:pStyle w:val="TableParagraph"/>
              <w:spacing w:before="0"/>
              <w:ind w:left="0"/>
            </w:pPr>
          </w:p>
        </w:tc>
        <w:tc>
          <w:tcPr>
            <w:tcW w:w="900" w:type="dxa"/>
          </w:tcPr>
          <w:p w14:paraId="062C496C" w14:textId="77777777" w:rsidR="00A72B2A" w:rsidRDefault="00C1541F">
            <w:pPr>
              <w:pStyle w:val="TableParagraph"/>
            </w:pPr>
            <w:r>
              <w:t>^</w:t>
            </w:r>
          </w:p>
        </w:tc>
        <w:tc>
          <w:tcPr>
            <w:tcW w:w="901" w:type="dxa"/>
          </w:tcPr>
          <w:p w14:paraId="6C0977E4" w14:textId="77777777" w:rsidR="00A72B2A" w:rsidRDefault="00C1541F">
            <w:pPr>
              <w:pStyle w:val="TableParagraph"/>
            </w:pPr>
            <w:r>
              <w:t>^</w:t>
            </w:r>
          </w:p>
        </w:tc>
        <w:tc>
          <w:tcPr>
            <w:tcW w:w="1080" w:type="dxa"/>
          </w:tcPr>
          <w:p w14:paraId="424966DB" w14:textId="77777777" w:rsidR="00A72B2A" w:rsidRDefault="00C1541F">
            <w:pPr>
              <w:pStyle w:val="TableParagraph"/>
            </w:pPr>
            <w:r>
              <w:t>^</w:t>
            </w:r>
          </w:p>
        </w:tc>
      </w:tr>
      <w:tr w:rsidR="00A72B2A" w14:paraId="1F2FE915" w14:textId="77777777">
        <w:trPr>
          <w:trHeight w:val="306"/>
        </w:trPr>
        <w:tc>
          <w:tcPr>
            <w:tcW w:w="1440" w:type="dxa"/>
          </w:tcPr>
          <w:p w14:paraId="16CDDDB2" w14:textId="77777777" w:rsidR="00A72B2A" w:rsidRDefault="00C1541F">
            <w:pPr>
              <w:pStyle w:val="TableParagraph"/>
              <w:spacing w:before="12"/>
            </w:pPr>
            <w:r>
              <w:t>136.5</w:t>
            </w:r>
          </w:p>
        </w:tc>
        <w:tc>
          <w:tcPr>
            <w:tcW w:w="4052" w:type="dxa"/>
          </w:tcPr>
          <w:p w14:paraId="72BEBFC4" w14:textId="77777777" w:rsidR="00A72B2A" w:rsidRDefault="00C1541F">
            <w:pPr>
              <w:pStyle w:val="TableParagraph"/>
              <w:spacing w:before="12"/>
            </w:pPr>
            <w:r>
              <w:t>OCCURRENCE CATEGORY</w:t>
            </w:r>
          </w:p>
        </w:tc>
        <w:tc>
          <w:tcPr>
            <w:tcW w:w="900" w:type="dxa"/>
          </w:tcPr>
          <w:p w14:paraId="1ACFB4B2" w14:textId="77777777" w:rsidR="00A72B2A" w:rsidRDefault="00C1541F">
            <w:pPr>
              <w:pStyle w:val="TableParagraph"/>
              <w:spacing w:before="12"/>
            </w:pPr>
            <w:r>
              <w:t>^</w:t>
            </w:r>
          </w:p>
        </w:tc>
        <w:tc>
          <w:tcPr>
            <w:tcW w:w="900" w:type="dxa"/>
          </w:tcPr>
          <w:p w14:paraId="2D53D91F" w14:textId="77777777" w:rsidR="00A72B2A" w:rsidRDefault="00C1541F">
            <w:pPr>
              <w:pStyle w:val="TableParagraph"/>
              <w:spacing w:before="12"/>
            </w:pPr>
            <w:r>
              <w:t>^</w:t>
            </w:r>
          </w:p>
        </w:tc>
        <w:tc>
          <w:tcPr>
            <w:tcW w:w="901" w:type="dxa"/>
          </w:tcPr>
          <w:p w14:paraId="04BD468B" w14:textId="77777777" w:rsidR="00A72B2A" w:rsidRDefault="00C1541F">
            <w:pPr>
              <w:pStyle w:val="TableParagraph"/>
              <w:spacing w:before="12"/>
            </w:pPr>
            <w:r>
              <w:t>^</w:t>
            </w:r>
          </w:p>
        </w:tc>
        <w:tc>
          <w:tcPr>
            <w:tcW w:w="1080" w:type="dxa"/>
          </w:tcPr>
          <w:p w14:paraId="6C47F286" w14:textId="77777777" w:rsidR="00A72B2A" w:rsidRDefault="00C1541F">
            <w:pPr>
              <w:pStyle w:val="TableParagraph"/>
              <w:spacing w:before="12"/>
            </w:pPr>
            <w:r>
              <w:t>^</w:t>
            </w:r>
          </w:p>
        </w:tc>
      </w:tr>
    </w:tbl>
    <w:p w14:paraId="0C0D7B69" w14:textId="77777777" w:rsidR="00A72B2A" w:rsidRDefault="00C1541F">
      <w:pPr>
        <w:pStyle w:val="BodyText"/>
        <w:spacing w:before="200"/>
        <w:ind w:left="240"/>
      </w:pPr>
      <w:r>
        <w:t>* This file was not included in the original release of Surgery V. 3.0, but was added by patch SR*3*129.</w:t>
      </w:r>
    </w:p>
    <w:p w14:paraId="7C442822" w14:textId="77777777" w:rsidR="00A72B2A" w:rsidRDefault="00A72B2A">
      <w:pPr>
        <w:sectPr w:rsidR="00A72B2A">
          <w:pgSz w:w="12240" w:h="15840"/>
          <w:pgMar w:top="1360" w:right="960" w:bottom="860" w:left="1200" w:header="0" w:footer="746" w:gutter="0"/>
          <w:cols w:space="720"/>
        </w:sectPr>
      </w:pPr>
    </w:p>
    <w:p w14:paraId="5DC49B02" w14:textId="77777777" w:rsidR="00A72B2A" w:rsidRDefault="00C1541F">
      <w:pPr>
        <w:spacing w:before="74"/>
        <w:ind w:left="220" w:right="454"/>
        <w:jc w:val="center"/>
        <w:rPr>
          <w:i/>
        </w:rPr>
      </w:pPr>
      <w:r>
        <w:rPr>
          <w:i/>
        </w:rPr>
        <w:t>(This page included for two-sided copying.)</w:t>
      </w:r>
    </w:p>
    <w:p w14:paraId="5A7B82E7" w14:textId="77777777" w:rsidR="00A72B2A" w:rsidRDefault="00A72B2A">
      <w:pPr>
        <w:jc w:val="center"/>
        <w:sectPr w:rsidR="00A72B2A">
          <w:pgSz w:w="12240" w:h="15840"/>
          <w:pgMar w:top="1360" w:right="960" w:bottom="940" w:left="1200" w:header="0" w:footer="746" w:gutter="0"/>
          <w:cols w:space="720"/>
        </w:sectPr>
      </w:pPr>
    </w:p>
    <w:p w14:paraId="4F59B654" w14:textId="40FF02FD" w:rsidR="00A72B2A" w:rsidRDefault="007B76B0">
      <w:pPr>
        <w:pStyle w:val="Heading1"/>
      </w:pPr>
      <w:r>
        <w:rPr>
          <w:noProof/>
        </w:rPr>
        <mc:AlternateContent>
          <mc:Choice Requires="wps">
            <w:drawing>
              <wp:anchor distT="0" distB="0" distL="0" distR="0" simplePos="0" relativeHeight="487606784" behindDoc="1" locked="0" layoutInCell="1" allowOverlap="1" wp14:anchorId="6597B43A" wp14:editId="349E891E">
                <wp:simplePos x="0" y="0"/>
                <wp:positionH relativeFrom="page">
                  <wp:posOffset>896620</wp:posOffset>
                </wp:positionH>
                <wp:positionV relativeFrom="paragraph">
                  <wp:posOffset>328295</wp:posOffset>
                </wp:positionV>
                <wp:extent cx="5981065" cy="27305"/>
                <wp:effectExtent l="0" t="0" r="0" b="0"/>
                <wp:wrapTopAndBottom/>
                <wp:docPr id="2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D4CCB9" id="Rectangle 3" o:spid="_x0000_s1026" style="position:absolute;margin-left:70.6pt;margin-top:25.85pt;width:470.95pt;height:2.15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" fillcolor="black" stroked="f">
                <w10:wrap type="topAndBottom" anchorx="page"/>
              </v:rect>
            </w:pict>
          </mc:Fallback>
        </mc:AlternateContent>
      </w:r>
      <w:bookmarkStart w:id="51" w:name="_bookmark49"/>
      <w:bookmarkEnd w:id="51"/>
      <w:r w:rsidR="00C1541F">
        <w:t>Glossary</w:t>
      </w:r>
    </w:p>
    <w:p w14:paraId="3FB48943" w14:textId="77777777" w:rsidR="00A72B2A" w:rsidRDefault="00A72B2A">
      <w:pPr>
        <w:pStyle w:val="BodyText"/>
        <w:spacing w:before="10"/>
        <w:rPr>
          <w:rFonts w:ascii="Arial"/>
          <w:b/>
          <w:sz w:val="10"/>
        </w:rPr>
      </w:pPr>
    </w:p>
    <w:p w14:paraId="0C029387" w14:textId="77777777" w:rsidR="00A72B2A" w:rsidRDefault="00C1541F">
      <w:pPr>
        <w:pStyle w:val="BodyText"/>
        <w:spacing w:before="92"/>
        <w:ind w:left="240"/>
      </w:pPr>
      <w:r>
        <w:t>The following table provides definitions for common terms used in this manual.</w:t>
      </w:r>
    </w:p>
    <w:p w14:paraId="59E260C2" w14:textId="77777777" w:rsidR="00A72B2A" w:rsidRDefault="00A72B2A">
      <w:pPr>
        <w:pStyle w:val="BodyText"/>
        <w:spacing w:before="6"/>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2"/>
        <w:gridCol w:w="6318"/>
      </w:tblGrid>
      <w:tr w:rsidR="00A72B2A" w14:paraId="11BECD9E" w14:textId="77777777">
        <w:trPr>
          <w:trHeight w:val="438"/>
        </w:trPr>
        <w:tc>
          <w:tcPr>
            <w:tcW w:w="3152" w:type="dxa"/>
            <w:shd w:val="clear" w:color="auto" w:fill="E4E4E4"/>
          </w:tcPr>
          <w:p w14:paraId="5CA6CD97" w14:textId="77777777" w:rsidR="00A72B2A" w:rsidRDefault="00C1541F">
            <w:pPr>
              <w:pStyle w:val="TableParagraph"/>
              <w:spacing w:before="88"/>
              <w:ind w:left="796"/>
              <w:rPr>
                <w:rFonts w:ascii="Arial"/>
                <w:b/>
              </w:rPr>
            </w:pPr>
            <w:r>
              <w:rPr>
                <w:rFonts w:ascii="Arial"/>
                <w:b/>
              </w:rPr>
              <w:t>Term/Acronym</w:t>
            </w:r>
          </w:p>
        </w:tc>
        <w:tc>
          <w:tcPr>
            <w:tcW w:w="6318" w:type="dxa"/>
            <w:shd w:val="clear" w:color="auto" w:fill="E4E4E4"/>
          </w:tcPr>
          <w:p w14:paraId="0629EEE7" w14:textId="77777777" w:rsidR="00A72B2A" w:rsidRDefault="00C1541F">
            <w:pPr>
              <w:pStyle w:val="TableParagraph"/>
              <w:spacing w:before="88"/>
              <w:ind w:left="2630" w:right="2622"/>
              <w:jc w:val="center"/>
              <w:rPr>
                <w:rFonts w:ascii="Arial"/>
                <w:b/>
              </w:rPr>
            </w:pPr>
            <w:r>
              <w:rPr>
                <w:rFonts w:ascii="Arial"/>
                <w:b/>
              </w:rPr>
              <w:t>Definition</w:t>
            </w:r>
          </w:p>
        </w:tc>
      </w:tr>
      <w:tr w:rsidR="00A72B2A" w14:paraId="1C948EC9" w14:textId="77777777">
        <w:trPr>
          <w:trHeight w:val="1811"/>
        </w:trPr>
        <w:tc>
          <w:tcPr>
            <w:tcW w:w="3152" w:type="dxa"/>
          </w:tcPr>
          <w:p w14:paraId="5FE2D4A1" w14:textId="77777777" w:rsidR="00A72B2A" w:rsidRDefault="00C1541F">
            <w:pPr>
              <w:pStyle w:val="TableParagraph"/>
            </w:pPr>
            <w:r>
              <w:t>Aborted</w:t>
            </w:r>
          </w:p>
        </w:tc>
        <w:tc>
          <w:tcPr>
            <w:tcW w:w="6318" w:type="dxa"/>
          </w:tcPr>
          <w:p w14:paraId="1C04011A" w14:textId="77777777" w:rsidR="00A72B2A" w:rsidRDefault="00C1541F">
            <w:pPr>
              <w:pStyle w:val="TableParagraph"/>
              <w:spacing w:before="13"/>
              <w:ind w:left="105" w:right="86"/>
            </w:pPr>
            <w:r>
              <w:t>Case status indicating the case was cancelled after the patient entered the operating room. Cases with ABORTED status must contain entries in the TIME PAT OUT OR field (#.232) and/or the TIME PAT IN OR field (#.205), plus the CANCEL DATE field (#17) and/or the CANCELLATION TIMEFRAME field (#17.5) and the CANCEL REASON field (#18) and the CASE ABORTED field</w:t>
            </w:r>
          </w:p>
          <w:p w14:paraId="60AB0967" w14:textId="77777777" w:rsidR="00A72B2A" w:rsidRDefault="00C1541F">
            <w:pPr>
              <w:pStyle w:val="TableParagraph"/>
              <w:spacing w:before="1"/>
              <w:ind w:left="105"/>
            </w:pPr>
            <w:r>
              <w:t>entered with “YES”.</w:t>
            </w:r>
          </w:p>
        </w:tc>
      </w:tr>
      <w:tr w:rsidR="00A72B2A" w14:paraId="027EE42B" w14:textId="77777777">
        <w:trPr>
          <w:trHeight w:val="799"/>
        </w:trPr>
        <w:tc>
          <w:tcPr>
            <w:tcW w:w="3152" w:type="dxa"/>
          </w:tcPr>
          <w:p w14:paraId="0A366ABF" w14:textId="77777777" w:rsidR="00A72B2A" w:rsidRDefault="00C1541F">
            <w:pPr>
              <w:pStyle w:val="TableParagraph"/>
              <w:spacing w:before="16"/>
            </w:pPr>
            <w:r>
              <w:t>ASA Class</w:t>
            </w:r>
          </w:p>
        </w:tc>
        <w:tc>
          <w:tcPr>
            <w:tcW w:w="6318" w:type="dxa"/>
          </w:tcPr>
          <w:p w14:paraId="64A9DDED" w14:textId="77777777" w:rsidR="00A72B2A" w:rsidRDefault="00C1541F">
            <w:pPr>
              <w:pStyle w:val="TableParagraph"/>
              <w:spacing w:before="13"/>
              <w:ind w:left="105"/>
            </w:pPr>
            <w:r>
              <w:t>This is the American Society of Anesthesiologists’ classification</w:t>
            </w:r>
          </w:p>
          <w:p w14:paraId="63B3C44F" w14:textId="77777777" w:rsidR="00A72B2A" w:rsidRDefault="00C1541F">
            <w:pPr>
              <w:pStyle w:val="TableParagraph"/>
              <w:spacing w:before="2"/>
              <w:ind w:left="105" w:right="86"/>
            </w:pPr>
            <w:r>
              <w:t>relating to the patient’s physiologic status. Numbers followed by an “E” indicate an emergency.</w:t>
            </w:r>
          </w:p>
        </w:tc>
      </w:tr>
      <w:tr w:rsidR="00A72B2A" w14:paraId="4A740849" w14:textId="77777777">
        <w:trPr>
          <w:trHeight w:val="546"/>
        </w:trPr>
        <w:tc>
          <w:tcPr>
            <w:tcW w:w="3152" w:type="dxa"/>
          </w:tcPr>
          <w:p w14:paraId="5903F473" w14:textId="77777777" w:rsidR="00A72B2A" w:rsidRDefault="00C1541F">
            <w:pPr>
              <w:pStyle w:val="TableParagraph"/>
            </w:pPr>
            <w:r>
              <w:t>Attending Code</w:t>
            </w:r>
          </w:p>
        </w:tc>
        <w:tc>
          <w:tcPr>
            <w:tcW w:w="6318" w:type="dxa"/>
          </w:tcPr>
          <w:p w14:paraId="07C5CDC7" w14:textId="77777777" w:rsidR="00A72B2A" w:rsidRDefault="00C1541F">
            <w:pPr>
              <w:pStyle w:val="TableParagraph"/>
              <w:spacing w:before="13"/>
              <w:ind w:left="105" w:right="348"/>
            </w:pPr>
            <w:r>
              <w:t>Code that corresponds to the highest level of supervision provided by the attending staff surgeon during the procedure.</w:t>
            </w:r>
          </w:p>
        </w:tc>
      </w:tr>
      <w:tr w:rsidR="00A72B2A" w14:paraId="44B5E733" w14:textId="77777777">
        <w:trPr>
          <w:trHeight w:val="292"/>
        </w:trPr>
        <w:tc>
          <w:tcPr>
            <w:tcW w:w="3152" w:type="dxa"/>
          </w:tcPr>
          <w:p w14:paraId="606EACD0" w14:textId="77777777" w:rsidR="00A72B2A" w:rsidRDefault="00C1541F">
            <w:pPr>
              <w:pStyle w:val="TableParagraph"/>
            </w:pPr>
            <w:r>
              <w:t>Blockout Graph</w:t>
            </w:r>
          </w:p>
        </w:tc>
        <w:tc>
          <w:tcPr>
            <w:tcW w:w="6318" w:type="dxa"/>
          </w:tcPr>
          <w:p w14:paraId="10E88EAB" w14:textId="77777777" w:rsidR="00A72B2A" w:rsidRDefault="00C1541F">
            <w:pPr>
              <w:pStyle w:val="TableParagraph"/>
              <w:ind w:left="105"/>
            </w:pPr>
            <w:r>
              <w:t>Graph showing the availability of operating rooms.</w:t>
            </w:r>
          </w:p>
        </w:tc>
      </w:tr>
      <w:tr w:rsidR="00A72B2A" w14:paraId="17CB4D1A" w14:textId="77777777">
        <w:trPr>
          <w:trHeight w:val="1050"/>
        </w:trPr>
        <w:tc>
          <w:tcPr>
            <w:tcW w:w="3152" w:type="dxa"/>
          </w:tcPr>
          <w:p w14:paraId="11736865" w14:textId="77777777" w:rsidR="00A72B2A" w:rsidRDefault="00C1541F">
            <w:pPr>
              <w:pStyle w:val="TableParagraph"/>
            </w:pPr>
            <w:r>
              <w:t>Cancelled Case</w:t>
            </w:r>
          </w:p>
        </w:tc>
        <w:tc>
          <w:tcPr>
            <w:tcW w:w="6318" w:type="dxa"/>
          </w:tcPr>
          <w:p w14:paraId="1378AE81" w14:textId="77777777" w:rsidR="00A72B2A" w:rsidRDefault="00C1541F">
            <w:pPr>
              <w:pStyle w:val="TableParagraph"/>
              <w:spacing w:before="13"/>
              <w:ind w:left="105" w:right="103"/>
            </w:pPr>
            <w:r>
              <w:t>Case status indicating that an entry has been made in the CANCEL DATE field (#17) and/or the CANCELLATION TIMEFRAME field (#17.5) and the CANCEL REASON field (#18) without the patient entering the operating room.</w:t>
            </w:r>
          </w:p>
        </w:tc>
      </w:tr>
      <w:tr w:rsidR="00A72B2A" w14:paraId="15482366" w14:textId="77777777">
        <w:trPr>
          <w:trHeight w:val="546"/>
        </w:trPr>
        <w:tc>
          <w:tcPr>
            <w:tcW w:w="3152" w:type="dxa"/>
          </w:tcPr>
          <w:p w14:paraId="6D59A7CC" w14:textId="77777777" w:rsidR="00A72B2A" w:rsidRDefault="00C1541F">
            <w:pPr>
              <w:pStyle w:val="TableParagraph"/>
              <w:spacing w:before="17"/>
            </w:pPr>
            <w:r>
              <w:t>CCSHS</w:t>
            </w:r>
          </w:p>
        </w:tc>
        <w:tc>
          <w:tcPr>
            <w:tcW w:w="6318" w:type="dxa"/>
          </w:tcPr>
          <w:p w14:paraId="238736A5" w14:textId="77777777" w:rsidR="00A72B2A" w:rsidRDefault="00C1541F">
            <w:pPr>
              <w:pStyle w:val="TableParagraph"/>
              <w:ind w:left="105" w:right="86"/>
            </w:pPr>
            <w:r>
              <w:t>VA Center for Cooperative Studies in Health Services located at Hines, Illinois.</w:t>
            </w:r>
          </w:p>
        </w:tc>
      </w:tr>
      <w:tr w:rsidR="00A72B2A" w14:paraId="16164D94" w14:textId="77777777">
        <w:trPr>
          <w:trHeight w:val="547"/>
        </w:trPr>
        <w:tc>
          <w:tcPr>
            <w:tcW w:w="3152" w:type="dxa"/>
          </w:tcPr>
          <w:p w14:paraId="0B82B02A" w14:textId="77777777" w:rsidR="00A72B2A" w:rsidRDefault="00C1541F">
            <w:pPr>
              <w:pStyle w:val="TableParagraph"/>
            </w:pPr>
            <w:r>
              <w:t>Completed Case</w:t>
            </w:r>
          </w:p>
        </w:tc>
        <w:tc>
          <w:tcPr>
            <w:tcW w:w="6318" w:type="dxa"/>
          </w:tcPr>
          <w:p w14:paraId="2FACDFE6" w14:textId="77777777" w:rsidR="00A72B2A" w:rsidRDefault="00C1541F">
            <w:pPr>
              <w:pStyle w:val="TableParagraph"/>
              <w:spacing w:before="13"/>
              <w:ind w:left="105" w:right="86"/>
            </w:pPr>
            <w:r>
              <w:t>Case status indicating that an entry has been made in the TIME PAT OUT OR (#.232) field.</w:t>
            </w:r>
          </w:p>
        </w:tc>
      </w:tr>
      <w:tr w:rsidR="00A72B2A" w14:paraId="55AA4745" w14:textId="77777777">
        <w:trPr>
          <w:trHeight w:val="544"/>
        </w:trPr>
        <w:tc>
          <w:tcPr>
            <w:tcW w:w="3152" w:type="dxa"/>
          </w:tcPr>
          <w:p w14:paraId="70AAE421" w14:textId="77777777" w:rsidR="00A72B2A" w:rsidRDefault="00C1541F">
            <w:pPr>
              <w:pStyle w:val="TableParagraph"/>
            </w:pPr>
            <w:r>
              <w:t>Concurrent Case</w:t>
            </w:r>
          </w:p>
        </w:tc>
        <w:tc>
          <w:tcPr>
            <w:tcW w:w="6318" w:type="dxa"/>
          </w:tcPr>
          <w:p w14:paraId="66FEBD1F" w14:textId="77777777" w:rsidR="00A72B2A" w:rsidRDefault="00C1541F">
            <w:pPr>
              <w:pStyle w:val="TableParagraph"/>
              <w:spacing w:before="13"/>
              <w:ind w:left="105" w:right="86"/>
            </w:pPr>
            <w:r>
              <w:t>A patient undergoing two operations by different surgical specialties at the same time, or back-to-back, in the same operating room.</w:t>
            </w:r>
          </w:p>
        </w:tc>
      </w:tr>
      <w:tr w:rsidR="00A72B2A" w14:paraId="1344A877" w14:textId="77777777">
        <w:trPr>
          <w:trHeight w:val="294"/>
        </w:trPr>
        <w:tc>
          <w:tcPr>
            <w:tcW w:w="3152" w:type="dxa"/>
          </w:tcPr>
          <w:p w14:paraId="007D0952" w14:textId="77777777" w:rsidR="00A72B2A" w:rsidRDefault="00C1541F">
            <w:pPr>
              <w:pStyle w:val="TableParagraph"/>
              <w:spacing w:before="17"/>
            </w:pPr>
            <w:r>
              <w:t>CPT Code</w:t>
            </w:r>
          </w:p>
        </w:tc>
        <w:tc>
          <w:tcPr>
            <w:tcW w:w="6318" w:type="dxa"/>
          </w:tcPr>
          <w:p w14:paraId="57DB4DCD" w14:textId="77777777" w:rsidR="00A72B2A" w:rsidRDefault="00C1541F">
            <w:pPr>
              <w:pStyle w:val="TableParagraph"/>
              <w:spacing w:before="17"/>
              <w:ind w:left="105"/>
            </w:pPr>
            <w:r>
              <w:t>Current Procedural Terminology; also known as Operation Code.</w:t>
            </w:r>
          </w:p>
        </w:tc>
      </w:tr>
      <w:tr w:rsidR="00A72B2A" w14:paraId="41559C4F" w14:textId="77777777">
        <w:trPr>
          <w:trHeight w:val="544"/>
        </w:trPr>
        <w:tc>
          <w:tcPr>
            <w:tcW w:w="3152" w:type="dxa"/>
          </w:tcPr>
          <w:p w14:paraId="4BFF86E4" w14:textId="77777777" w:rsidR="00A72B2A" w:rsidRDefault="00C1541F">
            <w:pPr>
              <w:pStyle w:val="TableParagraph"/>
            </w:pPr>
            <w:r>
              <w:t>CRT</w:t>
            </w:r>
          </w:p>
        </w:tc>
        <w:tc>
          <w:tcPr>
            <w:tcW w:w="6318" w:type="dxa"/>
          </w:tcPr>
          <w:p w14:paraId="24E6B25F" w14:textId="77777777" w:rsidR="00A72B2A" w:rsidRDefault="00C1541F">
            <w:pPr>
              <w:pStyle w:val="TableParagraph"/>
              <w:spacing w:before="13"/>
              <w:ind w:left="105" w:right="354"/>
            </w:pPr>
            <w:r>
              <w:t>Cathode ray tube display. A display device that uses a cathode ray tube.</w:t>
            </w:r>
          </w:p>
        </w:tc>
      </w:tr>
      <w:tr w:rsidR="00A72B2A" w14:paraId="2AEB9BD4" w14:textId="77777777">
        <w:trPr>
          <w:trHeight w:val="798"/>
        </w:trPr>
        <w:tc>
          <w:tcPr>
            <w:tcW w:w="3152" w:type="dxa"/>
          </w:tcPr>
          <w:p w14:paraId="0C5A6C94" w14:textId="77777777" w:rsidR="00A72B2A" w:rsidRDefault="00C1541F">
            <w:pPr>
              <w:pStyle w:val="TableParagraph"/>
            </w:pPr>
            <w:r>
              <w:t>Enter</w:t>
            </w:r>
          </w:p>
        </w:tc>
        <w:tc>
          <w:tcPr>
            <w:tcW w:w="6318" w:type="dxa"/>
          </w:tcPr>
          <w:p w14:paraId="04041022" w14:textId="77777777" w:rsidR="00A72B2A" w:rsidRDefault="00C1541F">
            <w:pPr>
              <w:pStyle w:val="TableParagraph"/>
              <w:spacing w:before="13"/>
              <w:ind w:left="105" w:right="140"/>
            </w:pPr>
            <w:r>
              <w:t>To type in information on a keyboard and press the Enter key (or the Return key for some keyboards) to send the information to the computer.</w:t>
            </w:r>
          </w:p>
        </w:tc>
      </w:tr>
      <w:tr w:rsidR="00A72B2A" w14:paraId="1E40E6BE" w14:textId="77777777">
        <w:trPr>
          <w:trHeight w:val="294"/>
        </w:trPr>
        <w:tc>
          <w:tcPr>
            <w:tcW w:w="3152" w:type="dxa"/>
          </w:tcPr>
          <w:p w14:paraId="2BC5E5B0" w14:textId="77777777" w:rsidR="00A72B2A" w:rsidRDefault="00C1541F">
            <w:pPr>
              <w:pStyle w:val="TableParagraph"/>
            </w:pPr>
            <w:r>
              <w:t>Intraoperative Occurrence</w:t>
            </w:r>
          </w:p>
        </w:tc>
        <w:tc>
          <w:tcPr>
            <w:tcW w:w="6318" w:type="dxa"/>
          </w:tcPr>
          <w:p w14:paraId="62096A53" w14:textId="77777777" w:rsidR="00A72B2A" w:rsidRDefault="00C1541F">
            <w:pPr>
              <w:pStyle w:val="TableParagraph"/>
              <w:ind w:left="105"/>
            </w:pPr>
            <w:r>
              <w:t>Perioperative occurrence during the procedure.</w:t>
            </w:r>
          </w:p>
        </w:tc>
      </w:tr>
      <w:tr w:rsidR="00A72B2A" w14:paraId="30957FF3" w14:textId="77777777">
        <w:trPr>
          <w:trHeight w:val="799"/>
        </w:trPr>
        <w:tc>
          <w:tcPr>
            <w:tcW w:w="3152" w:type="dxa"/>
          </w:tcPr>
          <w:p w14:paraId="3AE0D2C7" w14:textId="77777777" w:rsidR="00A72B2A" w:rsidRDefault="00C1541F">
            <w:pPr>
              <w:pStyle w:val="TableParagraph"/>
            </w:pPr>
            <w:r>
              <w:t>Major</w:t>
            </w:r>
          </w:p>
        </w:tc>
        <w:tc>
          <w:tcPr>
            <w:tcW w:w="6318" w:type="dxa"/>
          </w:tcPr>
          <w:p w14:paraId="5E02E845" w14:textId="77777777" w:rsidR="00A72B2A" w:rsidRDefault="00C1541F">
            <w:pPr>
              <w:pStyle w:val="TableParagraph"/>
              <w:spacing w:before="13"/>
              <w:ind w:left="105" w:right="984"/>
            </w:pPr>
            <w:r>
              <w:t>Any operation performed under general, spinal, or epidural anesthesia plus all inguinal herniorrhaphies and carotid endarterectomies, regardless of anesthesia administered.</w:t>
            </w:r>
          </w:p>
        </w:tc>
      </w:tr>
      <w:tr w:rsidR="00A72B2A" w14:paraId="4CCB4B44" w14:textId="77777777">
        <w:trPr>
          <w:trHeight w:val="292"/>
        </w:trPr>
        <w:tc>
          <w:tcPr>
            <w:tcW w:w="3152" w:type="dxa"/>
          </w:tcPr>
          <w:p w14:paraId="725A61CB" w14:textId="77777777" w:rsidR="00A72B2A" w:rsidRDefault="00C1541F">
            <w:pPr>
              <w:pStyle w:val="TableParagraph"/>
            </w:pPr>
            <w:r>
              <w:t>Minor</w:t>
            </w:r>
          </w:p>
        </w:tc>
        <w:tc>
          <w:tcPr>
            <w:tcW w:w="6318" w:type="dxa"/>
          </w:tcPr>
          <w:p w14:paraId="1066A4C1" w14:textId="77777777" w:rsidR="00A72B2A" w:rsidRDefault="00C1541F">
            <w:pPr>
              <w:pStyle w:val="TableParagraph"/>
              <w:ind w:left="105"/>
            </w:pPr>
            <w:r>
              <w:t>All operations not designated as Major.</w:t>
            </w:r>
          </w:p>
        </w:tc>
      </w:tr>
      <w:tr w:rsidR="00A72B2A" w14:paraId="421B35A0" w14:textId="77777777">
        <w:trPr>
          <w:trHeight w:val="1050"/>
        </w:trPr>
        <w:tc>
          <w:tcPr>
            <w:tcW w:w="3152" w:type="dxa"/>
          </w:tcPr>
          <w:p w14:paraId="2E1350A9" w14:textId="77777777" w:rsidR="00A72B2A" w:rsidRDefault="00C1541F">
            <w:pPr>
              <w:pStyle w:val="TableParagraph"/>
            </w:pPr>
            <w:r>
              <w:t>New Surgical Case</w:t>
            </w:r>
          </w:p>
        </w:tc>
        <w:tc>
          <w:tcPr>
            <w:tcW w:w="6318" w:type="dxa"/>
          </w:tcPr>
          <w:p w14:paraId="360A3EE2" w14:textId="77777777" w:rsidR="00A72B2A" w:rsidRDefault="00C1541F">
            <w:pPr>
              <w:pStyle w:val="TableParagraph"/>
              <w:spacing w:before="13"/>
              <w:ind w:left="105" w:right="244"/>
            </w:pPr>
            <w:r>
              <w:t>A surgical case that has not been previously requested or scheduled such as an emergency case. A surgical case entered in the records without being booked through scheduling will not appear on the Schedule of Operations or as an operative request.</w:t>
            </w:r>
          </w:p>
        </w:tc>
      </w:tr>
      <w:tr w:rsidR="00A72B2A" w14:paraId="54A5F2CD" w14:textId="77777777">
        <w:trPr>
          <w:trHeight w:val="565"/>
        </w:trPr>
        <w:tc>
          <w:tcPr>
            <w:tcW w:w="3152" w:type="dxa"/>
          </w:tcPr>
          <w:p w14:paraId="28E50694" w14:textId="77777777" w:rsidR="00A72B2A" w:rsidRDefault="00C1541F">
            <w:pPr>
              <w:pStyle w:val="TableParagraph"/>
            </w:pPr>
            <w:r>
              <w:t>Non-Operative Occurrence</w:t>
            </w:r>
          </w:p>
        </w:tc>
        <w:tc>
          <w:tcPr>
            <w:tcW w:w="6318" w:type="dxa"/>
          </w:tcPr>
          <w:p w14:paraId="753A323B" w14:textId="77777777" w:rsidR="00A72B2A" w:rsidRDefault="00C1541F">
            <w:pPr>
              <w:pStyle w:val="TableParagraph"/>
              <w:ind w:left="105"/>
            </w:pPr>
            <w:r>
              <w:t>Occurrence that develops before a surgical procedure is performed.</w:t>
            </w:r>
          </w:p>
        </w:tc>
      </w:tr>
    </w:tbl>
    <w:p w14:paraId="7D607591" w14:textId="77777777" w:rsidR="00A72B2A" w:rsidRDefault="00A72B2A">
      <w:pPr>
        <w:sectPr w:rsidR="00A72B2A">
          <w:pgSz w:w="12240" w:h="15840"/>
          <w:pgMar w:top="1360" w:right="960" w:bottom="940" w:left="1200" w:header="0" w:footer="746"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2"/>
        <w:gridCol w:w="6318"/>
      </w:tblGrid>
      <w:tr w:rsidR="00A72B2A" w14:paraId="3749F6FD" w14:textId="77777777">
        <w:trPr>
          <w:trHeight w:val="441"/>
        </w:trPr>
        <w:tc>
          <w:tcPr>
            <w:tcW w:w="3152" w:type="dxa"/>
            <w:shd w:val="clear" w:color="auto" w:fill="E4E4E4"/>
          </w:tcPr>
          <w:p w14:paraId="788B265F" w14:textId="77777777" w:rsidR="00A72B2A" w:rsidRDefault="00C1541F">
            <w:pPr>
              <w:pStyle w:val="TableParagraph"/>
              <w:spacing w:before="89"/>
              <w:ind w:left="796"/>
              <w:rPr>
                <w:rFonts w:ascii="Arial"/>
                <w:b/>
              </w:rPr>
            </w:pPr>
            <w:r>
              <w:rPr>
                <w:rFonts w:ascii="Arial"/>
                <w:b/>
              </w:rPr>
              <w:t>Term/Acronym</w:t>
            </w:r>
          </w:p>
        </w:tc>
        <w:tc>
          <w:tcPr>
            <w:tcW w:w="6318" w:type="dxa"/>
            <w:shd w:val="clear" w:color="auto" w:fill="E4E4E4"/>
          </w:tcPr>
          <w:p w14:paraId="0D4BFD88" w14:textId="77777777" w:rsidR="00A72B2A" w:rsidRDefault="00C1541F">
            <w:pPr>
              <w:pStyle w:val="TableParagraph"/>
              <w:spacing w:before="89"/>
              <w:ind w:left="2630" w:right="2622"/>
              <w:jc w:val="center"/>
              <w:rPr>
                <w:rFonts w:ascii="Arial"/>
                <w:b/>
              </w:rPr>
            </w:pPr>
            <w:r>
              <w:rPr>
                <w:rFonts w:ascii="Arial"/>
                <w:b/>
              </w:rPr>
              <w:t>Definition</w:t>
            </w:r>
          </w:p>
        </w:tc>
      </w:tr>
      <w:tr w:rsidR="00A72B2A" w14:paraId="7349651A" w14:textId="77777777">
        <w:trPr>
          <w:trHeight w:val="1362"/>
        </w:trPr>
        <w:tc>
          <w:tcPr>
            <w:tcW w:w="3152" w:type="dxa"/>
          </w:tcPr>
          <w:p w14:paraId="2B9524AC" w14:textId="77777777" w:rsidR="00A72B2A" w:rsidRDefault="00C1541F">
            <w:pPr>
              <w:pStyle w:val="TableParagraph"/>
            </w:pPr>
            <w:r>
              <w:t>Not Complete</w:t>
            </w:r>
          </w:p>
        </w:tc>
        <w:tc>
          <w:tcPr>
            <w:tcW w:w="6318" w:type="dxa"/>
          </w:tcPr>
          <w:p w14:paraId="13ACAF62" w14:textId="77777777" w:rsidR="00A72B2A" w:rsidRDefault="00C1541F">
            <w:pPr>
              <w:pStyle w:val="TableParagraph"/>
              <w:spacing w:before="13"/>
              <w:ind w:left="105" w:right="414"/>
            </w:pPr>
            <w:r>
              <w:t>Case status indicating one of the following two situations with no entry in the TIME PAT OUT OR field (#.232):</w:t>
            </w:r>
          </w:p>
          <w:p w14:paraId="62D0EE5C" w14:textId="77777777" w:rsidR="00A72B2A" w:rsidRDefault="00A72B2A">
            <w:pPr>
              <w:pStyle w:val="TableParagraph"/>
              <w:spacing w:before="5"/>
              <w:ind w:left="0"/>
              <w:rPr>
                <w:sz w:val="25"/>
              </w:rPr>
            </w:pPr>
          </w:p>
          <w:p w14:paraId="04551C43" w14:textId="77777777" w:rsidR="00A72B2A" w:rsidRDefault="00C1541F">
            <w:pPr>
              <w:pStyle w:val="TableParagraph"/>
              <w:numPr>
                <w:ilvl w:val="0"/>
                <w:numId w:val="1"/>
              </w:numPr>
              <w:tabs>
                <w:tab w:val="left" w:pos="345"/>
              </w:tabs>
              <w:spacing w:before="0"/>
            </w:pPr>
            <w:r>
              <w:t>Case has entry in TIME PAT IN OR field</w:t>
            </w:r>
            <w:r>
              <w:rPr>
                <w:spacing w:val="-13"/>
              </w:rPr>
              <w:t xml:space="preserve"> </w:t>
            </w:r>
            <w:r>
              <w:t>(#.205).</w:t>
            </w:r>
          </w:p>
          <w:p w14:paraId="5029EBD7" w14:textId="77777777" w:rsidR="00A72B2A" w:rsidRDefault="00C1541F">
            <w:pPr>
              <w:pStyle w:val="TableParagraph"/>
              <w:numPr>
                <w:ilvl w:val="0"/>
                <w:numId w:val="1"/>
              </w:numPr>
              <w:tabs>
                <w:tab w:val="left" w:pos="345"/>
              </w:tabs>
              <w:spacing w:before="21"/>
            </w:pPr>
            <w:r>
              <w:t>Case has not been requested or</w:t>
            </w:r>
            <w:r>
              <w:rPr>
                <w:spacing w:val="-8"/>
              </w:rPr>
              <w:t xml:space="preserve"> </w:t>
            </w:r>
            <w:r>
              <w:t>scheduled.</w:t>
            </w:r>
          </w:p>
        </w:tc>
      </w:tr>
      <w:tr w:rsidR="00A72B2A" w14:paraId="5D36004A" w14:textId="77777777">
        <w:trPr>
          <w:trHeight w:val="546"/>
        </w:trPr>
        <w:tc>
          <w:tcPr>
            <w:tcW w:w="3152" w:type="dxa"/>
          </w:tcPr>
          <w:p w14:paraId="61B89A05" w14:textId="77777777" w:rsidR="00A72B2A" w:rsidRDefault="00C1541F">
            <w:pPr>
              <w:pStyle w:val="TableParagraph"/>
              <w:spacing w:before="17"/>
            </w:pPr>
            <w:r>
              <w:t>Operation Code</w:t>
            </w:r>
          </w:p>
        </w:tc>
        <w:tc>
          <w:tcPr>
            <w:tcW w:w="6318" w:type="dxa"/>
          </w:tcPr>
          <w:p w14:paraId="01F98A29" w14:textId="77777777" w:rsidR="00A72B2A" w:rsidRDefault="00C1541F">
            <w:pPr>
              <w:pStyle w:val="TableParagraph"/>
              <w:ind w:left="105" w:right="654"/>
            </w:pPr>
            <w:r>
              <w:t>Identifying code for reporting medical services and procedures performed by physicians. See CPT Code.</w:t>
            </w:r>
          </w:p>
        </w:tc>
      </w:tr>
      <w:tr w:rsidR="00A72B2A" w14:paraId="2C218FD9" w14:textId="77777777">
        <w:trPr>
          <w:trHeight w:val="292"/>
        </w:trPr>
        <w:tc>
          <w:tcPr>
            <w:tcW w:w="3152" w:type="dxa"/>
          </w:tcPr>
          <w:p w14:paraId="7BB5F5F7" w14:textId="77777777" w:rsidR="00A72B2A" w:rsidRDefault="00C1541F">
            <w:pPr>
              <w:pStyle w:val="TableParagraph"/>
            </w:pPr>
            <w:r>
              <w:t>PACU</w:t>
            </w:r>
          </w:p>
        </w:tc>
        <w:tc>
          <w:tcPr>
            <w:tcW w:w="6318" w:type="dxa"/>
          </w:tcPr>
          <w:p w14:paraId="0EAA08D5" w14:textId="77777777" w:rsidR="00A72B2A" w:rsidRDefault="00C1541F">
            <w:pPr>
              <w:pStyle w:val="TableParagraph"/>
              <w:ind w:left="105"/>
            </w:pPr>
            <w:r>
              <w:t>Post Anesthesia Care Unit.</w:t>
            </w:r>
          </w:p>
        </w:tc>
      </w:tr>
      <w:tr w:rsidR="00A72B2A" w14:paraId="5A768E35" w14:textId="77777777">
        <w:trPr>
          <w:trHeight w:val="294"/>
        </w:trPr>
        <w:tc>
          <w:tcPr>
            <w:tcW w:w="3152" w:type="dxa"/>
          </w:tcPr>
          <w:p w14:paraId="1E9841B7" w14:textId="77777777" w:rsidR="00A72B2A" w:rsidRDefault="00C1541F">
            <w:pPr>
              <w:pStyle w:val="TableParagraph"/>
            </w:pPr>
            <w:r>
              <w:t>Postoperative Occurrence</w:t>
            </w:r>
          </w:p>
        </w:tc>
        <w:tc>
          <w:tcPr>
            <w:tcW w:w="6318" w:type="dxa"/>
          </w:tcPr>
          <w:p w14:paraId="521DC0B4" w14:textId="77777777" w:rsidR="00A72B2A" w:rsidRDefault="00C1541F">
            <w:pPr>
              <w:pStyle w:val="TableParagraph"/>
              <w:ind w:left="105"/>
            </w:pPr>
            <w:r>
              <w:t>Perioperative occurrence following the procedure.</w:t>
            </w:r>
          </w:p>
        </w:tc>
      </w:tr>
      <w:tr w:rsidR="00A72B2A" w14:paraId="7E2C362A" w14:textId="77777777">
        <w:trPr>
          <w:trHeight w:val="292"/>
        </w:trPr>
        <w:tc>
          <w:tcPr>
            <w:tcW w:w="3152" w:type="dxa"/>
          </w:tcPr>
          <w:p w14:paraId="113A78C6" w14:textId="77777777" w:rsidR="00A72B2A" w:rsidRDefault="00C1541F">
            <w:pPr>
              <w:pStyle w:val="TableParagraph"/>
            </w:pPr>
            <w:r>
              <w:t>Procedure Occurrence</w:t>
            </w:r>
          </w:p>
        </w:tc>
        <w:tc>
          <w:tcPr>
            <w:tcW w:w="6318" w:type="dxa"/>
          </w:tcPr>
          <w:p w14:paraId="0B37FE87" w14:textId="77777777" w:rsidR="00A72B2A" w:rsidRDefault="00C1541F">
            <w:pPr>
              <w:pStyle w:val="TableParagraph"/>
              <w:ind w:left="105"/>
            </w:pPr>
            <w:r>
              <w:t>Occurrence related to a non-OR procedure.</w:t>
            </w:r>
          </w:p>
        </w:tc>
      </w:tr>
      <w:tr w:rsidR="00A72B2A" w14:paraId="24400EA9" w14:textId="77777777">
        <w:trPr>
          <w:trHeight w:val="544"/>
        </w:trPr>
        <w:tc>
          <w:tcPr>
            <w:tcW w:w="3152" w:type="dxa"/>
          </w:tcPr>
          <w:p w14:paraId="0126E126" w14:textId="77777777" w:rsidR="00A72B2A" w:rsidRDefault="00C1541F">
            <w:pPr>
              <w:pStyle w:val="TableParagraph"/>
            </w:pPr>
            <w:r>
              <w:t>Requested</w:t>
            </w:r>
          </w:p>
        </w:tc>
        <w:tc>
          <w:tcPr>
            <w:tcW w:w="6318" w:type="dxa"/>
          </w:tcPr>
          <w:p w14:paraId="4B9813E5" w14:textId="77777777" w:rsidR="00A72B2A" w:rsidRDefault="00C1541F">
            <w:pPr>
              <w:pStyle w:val="TableParagraph"/>
              <w:spacing w:before="13" w:line="242" w:lineRule="auto"/>
              <w:ind w:left="105" w:right="86"/>
            </w:pPr>
            <w:r>
              <w:t>Operation has been slotted for a particular day but the time and operating room are not yet firm.</w:t>
            </w:r>
          </w:p>
        </w:tc>
      </w:tr>
      <w:tr w:rsidR="00A72B2A" w14:paraId="29C705E8" w14:textId="77777777">
        <w:trPr>
          <w:trHeight w:val="1053"/>
        </w:trPr>
        <w:tc>
          <w:tcPr>
            <w:tcW w:w="3152" w:type="dxa"/>
          </w:tcPr>
          <w:p w14:paraId="487F3FDD" w14:textId="77777777" w:rsidR="00A72B2A" w:rsidRDefault="00C1541F">
            <w:pPr>
              <w:pStyle w:val="TableParagraph"/>
              <w:spacing w:before="17"/>
            </w:pPr>
            <w:r>
              <w:t>Risk Assessment</w:t>
            </w:r>
          </w:p>
        </w:tc>
        <w:tc>
          <w:tcPr>
            <w:tcW w:w="6318" w:type="dxa"/>
          </w:tcPr>
          <w:p w14:paraId="54C1CC4A" w14:textId="77777777" w:rsidR="00A72B2A" w:rsidRDefault="00C1541F">
            <w:pPr>
              <w:pStyle w:val="TableParagraph"/>
              <w:ind w:left="105" w:right="104"/>
            </w:pPr>
            <w:r>
              <w:t>A module of the Surgery software that provides medical centers a mechanism to track information related to surgical risk and operative mortality. Completed assessments are transmitted to the NSQIP or the CICSP national database for statistical analysis.</w:t>
            </w:r>
          </w:p>
        </w:tc>
      </w:tr>
      <w:tr w:rsidR="00A72B2A" w14:paraId="255B80C3" w14:textId="77777777">
        <w:trPr>
          <w:trHeight w:val="546"/>
        </w:trPr>
        <w:tc>
          <w:tcPr>
            <w:tcW w:w="3152" w:type="dxa"/>
          </w:tcPr>
          <w:p w14:paraId="533A52A6" w14:textId="77777777" w:rsidR="00A72B2A" w:rsidRDefault="00C1541F">
            <w:pPr>
              <w:pStyle w:val="TableParagraph"/>
            </w:pPr>
            <w:r>
              <w:t>Scheduled</w:t>
            </w:r>
          </w:p>
        </w:tc>
        <w:tc>
          <w:tcPr>
            <w:tcW w:w="6318" w:type="dxa"/>
          </w:tcPr>
          <w:p w14:paraId="7F817B13" w14:textId="77777777" w:rsidR="00A72B2A" w:rsidRDefault="00C1541F">
            <w:pPr>
              <w:pStyle w:val="TableParagraph"/>
              <w:spacing w:before="13"/>
              <w:ind w:left="105" w:right="165"/>
            </w:pPr>
            <w:r>
              <w:t>Operation has both an operating room and a scheduled starting time, but the operation has not yet begun.</w:t>
            </w:r>
          </w:p>
        </w:tc>
      </w:tr>
      <w:tr w:rsidR="00A72B2A" w14:paraId="309CB226" w14:textId="77777777">
        <w:trPr>
          <w:trHeight w:val="544"/>
        </w:trPr>
        <w:tc>
          <w:tcPr>
            <w:tcW w:w="3152" w:type="dxa"/>
          </w:tcPr>
          <w:p w14:paraId="4267923B" w14:textId="77777777" w:rsidR="00A72B2A" w:rsidRDefault="00C1541F">
            <w:pPr>
              <w:pStyle w:val="TableParagraph"/>
            </w:pPr>
            <w:r>
              <w:t>Screen</w:t>
            </w:r>
          </w:p>
        </w:tc>
        <w:tc>
          <w:tcPr>
            <w:tcW w:w="6318" w:type="dxa"/>
          </w:tcPr>
          <w:p w14:paraId="1A61AFA9" w14:textId="77777777" w:rsidR="00A72B2A" w:rsidRDefault="00C1541F">
            <w:pPr>
              <w:pStyle w:val="TableParagraph"/>
              <w:spacing w:before="13"/>
              <w:ind w:left="105" w:right="916"/>
            </w:pPr>
            <w:r>
              <w:t>An illuminated display surface on which display images are presented.</w:t>
            </w:r>
          </w:p>
        </w:tc>
      </w:tr>
      <w:tr w:rsidR="00A72B2A" w14:paraId="14D4F6A8" w14:textId="77777777">
        <w:trPr>
          <w:trHeight w:val="546"/>
        </w:trPr>
        <w:tc>
          <w:tcPr>
            <w:tcW w:w="3152" w:type="dxa"/>
          </w:tcPr>
          <w:p w14:paraId="066B27C9" w14:textId="77777777" w:rsidR="00A72B2A" w:rsidRDefault="00C1541F">
            <w:pPr>
              <w:pStyle w:val="TableParagraph"/>
            </w:pPr>
            <w:r>
              <w:t>Screen Server</w:t>
            </w:r>
          </w:p>
        </w:tc>
        <w:tc>
          <w:tcPr>
            <w:tcW w:w="6318" w:type="dxa"/>
          </w:tcPr>
          <w:p w14:paraId="57E2048A" w14:textId="77777777" w:rsidR="00A72B2A" w:rsidRDefault="00C1541F">
            <w:pPr>
              <w:pStyle w:val="TableParagraph"/>
              <w:spacing w:before="13"/>
              <w:ind w:left="105" w:right="342"/>
            </w:pPr>
            <w:r>
              <w:t>A format for displaying data on a cathode ray tube display. Screen Server is designed specifically for the Surgery Package.</w:t>
            </w:r>
          </w:p>
        </w:tc>
      </w:tr>
      <w:tr w:rsidR="00A72B2A" w14:paraId="13417112" w14:textId="77777777">
        <w:trPr>
          <w:trHeight w:val="292"/>
        </w:trPr>
        <w:tc>
          <w:tcPr>
            <w:tcW w:w="3152" w:type="dxa"/>
          </w:tcPr>
          <w:p w14:paraId="49073A50" w14:textId="77777777" w:rsidR="00A72B2A" w:rsidRDefault="00C1541F">
            <w:pPr>
              <w:pStyle w:val="TableParagraph"/>
            </w:pPr>
            <w:r>
              <w:t>Screen Server Function</w:t>
            </w:r>
          </w:p>
        </w:tc>
        <w:tc>
          <w:tcPr>
            <w:tcW w:w="6318" w:type="dxa"/>
          </w:tcPr>
          <w:p w14:paraId="3554DA24" w14:textId="77777777" w:rsidR="00A72B2A" w:rsidRDefault="00C1541F">
            <w:pPr>
              <w:pStyle w:val="TableParagraph"/>
              <w:ind w:left="105"/>
            </w:pPr>
            <w:r>
              <w:t>The Screen Server prompt for data entry.</w:t>
            </w:r>
          </w:p>
        </w:tc>
      </w:tr>
      <w:tr w:rsidR="00A72B2A" w14:paraId="72F5A898" w14:textId="77777777">
        <w:trPr>
          <w:trHeight w:val="547"/>
        </w:trPr>
        <w:tc>
          <w:tcPr>
            <w:tcW w:w="3152" w:type="dxa"/>
          </w:tcPr>
          <w:p w14:paraId="509B78C9" w14:textId="77777777" w:rsidR="00A72B2A" w:rsidRDefault="00C1541F">
            <w:pPr>
              <w:pStyle w:val="TableParagraph"/>
            </w:pPr>
            <w:r>
              <w:t>Service Blockouts</w:t>
            </w:r>
          </w:p>
        </w:tc>
        <w:tc>
          <w:tcPr>
            <w:tcW w:w="6318" w:type="dxa"/>
          </w:tcPr>
          <w:p w14:paraId="7775882A" w14:textId="77777777" w:rsidR="00A72B2A" w:rsidRDefault="00C1541F">
            <w:pPr>
              <w:pStyle w:val="TableParagraph"/>
              <w:spacing w:before="13"/>
              <w:ind w:left="105" w:right="434"/>
            </w:pPr>
            <w:r>
              <w:t>The reservation of an operating room for a particular service on a recurring basis. The reservation is charted on a blockout graph.</w:t>
            </w:r>
          </w:p>
        </w:tc>
      </w:tr>
      <w:tr w:rsidR="00A72B2A" w14:paraId="79C63327" w14:textId="77777777">
        <w:trPr>
          <w:trHeight w:val="1050"/>
        </w:trPr>
        <w:tc>
          <w:tcPr>
            <w:tcW w:w="3152" w:type="dxa"/>
          </w:tcPr>
          <w:p w14:paraId="5551BA71" w14:textId="77777777" w:rsidR="00A72B2A" w:rsidRDefault="00C1541F">
            <w:pPr>
              <w:pStyle w:val="TableParagraph"/>
            </w:pPr>
            <w:r>
              <w:t>Transplant Assessment</w:t>
            </w:r>
          </w:p>
        </w:tc>
        <w:tc>
          <w:tcPr>
            <w:tcW w:w="6318" w:type="dxa"/>
          </w:tcPr>
          <w:p w14:paraId="3B6A5831" w14:textId="77777777" w:rsidR="00A72B2A" w:rsidRDefault="00C1541F">
            <w:pPr>
              <w:pStyle w:val="TableParagraph"/>
              <w:spacing w:before="13"/>
              <w:ind w:left="105" w:right="360"/>
              <w:jc w:val="both"/>
            </w:pPr>
            <w:r>
              <w:t>A module of the Surgery software that provides medical centers a mechanism to track information related to surgical transplant risk and operative mortality. Completed assessments are transmitted to the NSQIP or the CICSP national database for statistical analysis.</w:t>
            </w:r>
          </w:p>
        </w:tc>
      </w:tr>
      <w:tr w:rsidR="00A72B2A" w14:paraId="2C9ED56D" w14:textId="77777777">
        <w:trPr>
          <w:trHeight w:val="294"/>
        </w:trPr>
        <w:tc>
          <w:tcPr>
            <w:tcW w:w="3152" w:type="dxa"/>
          </w:tcPr>
          <w:p w14:paraId="43A559D3" w14:textId="77777777" w:rsidR="00A72B2A" w:rsidRDefault="00C1541F">
            <w:pPr>
              <w:pStyle w:val="TableParagraph"/>
            </w:pPr>
            <w:r>
              <w:t>VASQIP</w:t>
            </w:r>
          </w:p>
        </w:tc>
        <w:tc>
          <w:tcPr>
            <w:tcW w:w="6318" w:type="dxa"/>
          </w:tcPr>
          <w:p w14:paraId="3973DAD4" w14:textId="77777777" w:rsidR="00A72B2A" w:rsidRDefault="00C1541F">
            <w:pPr>
              <w:pStyle w:val="TableParagraph"/>
              <w:ind w:left="105"/>
            </w:pPr>
            <w:r>
              <w:t>VA Surgical Quality Improvement Program.</w:t>
            </w:r>
          </w:p>
        </w:tc>
      </w:tr>
    </w:tbl>
    <w:p w14:paraId="646E8B57" w14:textId="77777777" w:rsidR="00A72B2A" w:rsidRDefault="00A72B2A">
      <w:pPr>
        <w:sectPr w:rsidR="00A72B2A">
          <w:pgSz w:w="12240" w:h="15840"/>
          <w:pgMar w:top="1440" w:right="960" w:bottom="860" w:left="1200" w:header="0" w:footer="746" w:gutter="0"/>
          <w:cols w:space="720"/>
        </w:sectPr>
      </w:pPr>
    </w:p>
    <w:p w14:paraId="7FE47326" w14:textId="77777777" w:rsidR="00A72B2A" w:rsidRDefault="00C1541F">
      <w:pPr>
        <w:spacing w:before="74"/>
        <w:ind w:left="220" w:right="454"/>
        <w:jc w:val="center"/>
        <w:rPr>
          <w:i/>
        </w:rPr>
      </w:pPr>
      <w:r>
        <w:rPr>
          <w:i/>
        </w:rPr>
        <w:t>(This page included for two-sided copying.)</w:t>
      </w:r>
    </w:p>
    <w:p w14:paraId="7A22843E" w14:textId="77777777" w:rsidR="00A72B2A" w:rsidRDefault="00A72B2A">
      <w:pPr>
        <w:jc w:val="center"/>
        <w:sectPr w:rsidR="00A72B2A">
          <w:pgSz w:w="12240" w:h="15840"/>
          <w:pgMar w:top="1360" w:right="960" w:bottom="940" w:left="1200" w:header="0" w:footer="746" w:gutter="0"/>
          <w:cols w:space="720"/>
        </w:sectPr>
      </w:pPr>
    </w:p>
    <w:p w14:paraId="19384014" w14:textId="77777777" w:rsidR="00A72B2A" w:rsidRDefault="00A72B2A">
      <w:pPr>
        <w:pStyle w:val="BodyText"/>
        <w:spacing w:before="4"/>
        <w:rPr>
          <w:i/>
          <w:sz w:val="17"/>
        </w:rPr>
      </w:pPr>
    </w:p>
    <w:p w14:paraId="1DFEF4FE" w14:textId="77777777" w:rsidR="00A72B2A" w:rsidRDefault="00A72B2A">
      <w:pPr>
        <w:rPr>
          <w:sz w:val="17"/>
        </w:rPr>
        <w:sectPr w:rsidR="00A72B2A">
          <w:footerReference w:type="even" r:id="rId20"/>
          <w:pgSz w:w="12240" w:h="15840"/>
          <w:pgMar w:top="1500" w:right="960" w:bottom="280" w:left="1200" w:header="0" w:footer="0" w:gutter="0"/>
          <w:cols w:space="720"/>
        </w:sectPr>
      </w:pPr>
    </w:p>
    <w:p w14:paraId="590970D0" w14:textId="58461BFE" w:rsidR="00A72B2A" w:rsidRDefault="007B76B0">
      <w:pPr>
        <w:pStyle w:val="Heading1"/>
      </w:pPr>
      <w:r>
        <w:rPr>
          <w:noProof/>
        </w:rPr>
        <mc:AlternateContent>
          <mc:Choice Requires="wps">
            <w:drawing>
              <wp:anchor distT="0" distB="0" distL="0" distR="0" simplePos="0" relativeHeight="487607296" behindDoc="1" locked="0" layoutInCell="1" allowOverlap="1" wp14:anchorId="07E9FAAD" wp14:editId="28DA42EC">
                <wp:simplePos x="0" y="0"/>
                <wp:positionH relativeFrom="page">
                  <wp:posOffset>896620</wp:posOffset>
                </wp:positionH>
                <wp:positionV relativeFrom="paragraph">
                  <wp:posOffset>328295</wp:posOffset>
                </wp:positionV>
                <wp:extent cx="5981065" cy="27305"/>
                <wp:effectExtent l="0" t="0" r="0" b="0"/>
                <wp:wrapTopAndBottom/>
                <wp:docPr id="2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822D9" id="Rectangle 2" o:spid="_x0000_s1026" style="position:absolute;margin-left:70.6pt;margin-top:25.85pt;width:470.95pt;height:2.15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" fillcolor="black" stroked="f">
                <w10:wrap type="topAndBottom" anchorx="page"/>
              </v:rect>
            </w:pict>
          </mc:Fallback>
        </mc:AlternateContent>
      </w:r>
      <w:bookmarkStart w:id="52" w:name="_TOC_250000"/>
      <w:bookmarkEnd w:id="52"/>
      <w:r w:rsidR="00C1541F">
        <w:t>Index</w:t>
      </w:r>
    </w:p>
    <w:p w14:paraId="5A39D2C6" w14:textId="77777777" w:rsidR="00A72B2A" w:rsidRDefault="00A72B2A">
      <w:pPr>
        <w:pStyle w:val="BodyText"/>
        <w:spacing w:before="9"/>
        <w:rPr>
          <w:rFonts w:ascii="Arial"/>
          <w:b/>
          <w:sz w:val="9"/>
        </w:rPr>
      </w:pPr>
    </w:p>
    <w:p w14:paraId="7757CF64" w14:textId="77777777" w:rsidR="00A72B2A" w:rsidRDefault="00A72B2A">
      <w:pPr>
        <w:rPr>
          <w:rFonts w:ascii="Arial"/>
          <w:sz w:val="9"/>
        </w:rPr>
        <w:sectPr w:rsidR="00A72B2A">
          <w:footerReference w:type="even" r:id="rId21"/>
          <w:footerReference w:type="default" r:id="rId22"/>
          <w:pgSz w:w="12240" w:h="15840"/>
          <w:pgMar w:top="1360" w:right="960" w:bottom="940" w:left="1200" w:header="0" w:footer="746" w:gutter="0"/>
          <w:cols w:space="720"/>
        </w:sectPr>
      </w:pPr>
    </w:p>
    <w:p w14:paraId="7EBC2AE2" w14:textId="77777777" w:rsidR="00A72B2A" w:rsidRDefault="00C1541F">
      <w:pPr>
        <w:pStyle w:val="Heading5"/>
        <w:spacing w:before="93"/>
        <w:rPr>
          <w:rFonts w:ascii="Arial"/>
        </w:rPr>
      </w:pPr>
      <w:r>
        <w:rPr>
          <w:rFonts w:ascii="Arial"/>
        </w:rPr>
        <w:t>A</w:t>
      </w:r>
    </w:p>
    <w:p w14:paraId="13C60E2D" w14:textId="77777777" w:rsidR="00A72B2A" w:rsidRDefault="00C1541F">
      <w:pPr>
        <w:pStyle w:val="BodyText"/>
        <w:spacing w:before="118" w:line="252" w:lineRule="exact"/>
        <w:ind w:left="240"/>
      </w:pPr>
      <w:r>
        <w:t>anesthesia agents, 13,</w:t>
      </w:r>
      <w:r>
        <w:rPr>
          <w:spacing w:val="-1"/>
        </w:rPr>
        <w:t xml:space="preserve"> </w:t>
      </w:r>
      <w:r>
        <w:t>28</w:t>
      </w:r>
    </w:p>
    <w:p w14:paraId="301A8162" w14:textId="77777777" w:rsidR="00A72B2A" w:rsidRDefault="00C1541F">
      <w:pPr>
        <w:pStyle w:val="BodyText"/>
        <w:spacing w:line="252" w:lineRule="exact"/>
        <w:ind w:left="240"/>
      </w:pPr>
      <w:r>
        <w:t>Anesthesia Menu, 23,</w:t>
      </w:r>
      <w:r>
        <w:rPr>
          <w:spacing w:val="-5"/>
        </w:rPr>
        <w:t xml:space="preserve"> </w:t>
      </w:r>
      <w:r>
        <w:t>72</w:t>
      </w:r>
    </w:p>
    <w:p w14:paraId="03E24673" w14:textId="77777777" w:rsidR="00A72B2A" w:rsidRDefault="00C1541F">
      <w:pPr>
        <w:pStyle w:val="BodyText"/>
        <w:spacing w:before="1" w:line="252" w:lineRule="exact"/>
        <w:ind w:left="240"/>
      </w:pPr>
      <w:r>
        <w:t>Anesthesia Report, 9, 14, 16, 23, 69, 72</w:t>
      </w:r>
    </w:p>
    <w:p w14:paraId="1AB565F3" w14:textId="77777777" w:rsidR="00A72B2A" w:rsidRDefault="00C1541F">
      <w:pPr>
        <w:pStyle w:val="BodyText"/>
        <w:spacing w:line="252" w:lineRule="exact"/>
        <w:ind w:left="240"/>
      </w:pPr>
      <w:r>
        <w:t>Archiving, 49</w:t>
      </w:r>
    </w:p>
    <w:p w14:paraId="3C14C949" w14:textId="77777777" w:rsidR="00A72B2A" w:rsidRDefault="00A72B2A">
      <w:pPr>
        <w:pStyle w:val="BodyText"/>
        <w:spacing w:before="2"/>
        <w:rPr>
          <w:sz w:val="21"/>
        </w:rPr>
      </w:pPr>
    </w:p>
    <w:p w14:paraId="047ABD3B" w14:textId="77777777" w:rsidR="00A72B2A" w:rsidRDefault="00C1541F">
      <w:pPr>
        <w:pStyle w:val="Heading5"/>
        <w:rPr>
          <w:rFonts w:ascii="Arial"/>
        </w:rPr>
      </w:pPr>
      <w:r>
        <w:rPr>
          <w:rFonts w:ascii="Arial"/>
        </w:rPr>
        <w:t>B</w:t>
      </w:r>
    </w:p>
    <w:p w14:paraId="73BA2D63" w14:textId="77777777" w:rsidR="00A72B2A" w:rsidRDefault="00C1541F">
      <w:pPr>
        <w:pStyle w:val="BodyText"/>
        <w:spacing w:before="117"/>
        <w:ind w:left="240"/>
      </w:pPr>
      <w:r>
        <w:t>background tasks, 10, 40</w:t>
      </w:r>
    </w:p>
    <w:p w14:paraId="486C2E91" w14:textId="77777777" w:rsidR="00A72B2A" w:rsidRDefault="00A72B2A">
      <w:pPr>
        <w:pStyle w:val="BodyText"/>
        <w:spacing w:before="11"/>
        <w:rPr>
          <w:sz w:val="20"/>
        </w:rPr>
      </w:pPr>
    </w:p>
    <w:p w14:paraId="79435766" w14:textId="77777777" w:rsidR="00A72B2A" w:rsidRDefault="00C1541F">
      <w:pPr>
        <w:pStyle w:val="Heading5"/>
        <w:rPr>
          <w:rFonts w:ascii="Arial"/>
        </w:rPr>
      </w:pPr>
      <w:r>
        <w:rPr>
          <w:rFonts w:ascii="Arial"/>
        </w:rPr>
        <w:t>C</w:t>
      </w:r>
    </w:p>
    <w:p w14:paraId="277CE562" w14:textId="77777777" w:rsidR="00A72B2A" w:rsidRDefault="00C1541F">
      <w:pPr>
        <w:pStyle w:val="BodyText"/>
        <w:spacing w:before="120"/>
        <w:ind w:left="240" w:right="2040"/>
      </w:pPr>
      <w:r>
        <w:t>callable entry points, 51 Calls, 53</w:t>
      </w:r>
    </w:p>
    <w:p w14:paraId="7D78A7DB" w14:textId="77777777" w:rsidR="00A72B2A" w:rsidRDefault="00C1541F">
      <w:pPr>
        <w:pStyle w:val="BodyText"/>
        <w:spacing w:before="1"/>
        <w:ind w:left="240" w:right="1722"/>
      </w:pPr>
      <w:r>
        <w:t>Change Site Parameters, 75 configurable files, 13, 43</w:t>
      </w:r>
    </w:p>
    <w:p w14:paraId="18CC72CC" w14:textId="77777777" w:rsidR="00A72B2A" w:rsidRDefault="00C1541F">
      <w:pPr>
        <w:pStyle w:val="BodyText"/>
        <w:spacing w:line="251" w:lineRule="exact"/>
        <w:ind w:left="240"/>
      </w:pPr>
      <w:r>
        <w:t>contingency plan, 65</w:t>
      </w:r>
    </w:p>
    <w:p w14:paraId="765CC7DC" w14:textId="77777777" w:rsidR="00A72B2A" w:rsidRDefault="00C1541F">
      <w:pPr>
        <w:pStyle w:val="BodyText"/>
        <w:spacing w:before="1"/>
        <w:ind w:left="240"/>
      </w:pPr>
      <w:r>
        <w:t>CPT/ICD Coding Menu, 25, 76</w:t>
      </w:r>
    </w:p>
    <w:p w14:paraId="606C3543" w14:textId="77777777" w:rsidR="00A72B2A" w:rsidRDefault="00A72B2A">
      <w:pPr>
        <w:pStyle w:val="BodyText"/>
        <w:spacing w:before="11"/>
        <w:rPr>
          <w:sz w:val="20"/>
        </w:rPr>
      </w:pPr>
    </w:p>
    <w:p w14:paraId="32442C60" w14:textId="77777777" w:rsidR="00A72B2A" w:rsidRDefault="00C1541F">
      <w:pPr>
        <w:pStyle w:val="Heading5"/>
        <w:rPr>
          <w:rFonts w:ascii="Arial"/>
        </w:rPr>
      </w:pPr>
      <w:r>
        <w:rPr>
          <w:rFonts w:ascii="Arial"/>
        </w:rPr>
        <w:t>D</w:t>
      </w:r>
    </w:p>
    <w:p w14:paraId="7C671AF7" w14:textId="77777777" w:rsidR="00A72B2A" w:rsidRDefault="00C1541F">
      <w:pPr>
        <w:pStyle w:val="BodyText"/>
        <w:spacing w:before="120"/>
        <w:ind w:left="240"/>
      </w:pPr>
      <w:r>
        <w:t>Data Base Integration Agreements, 51, 57</w:t>
      </w:r>
    </w:p>
    <w:p w14:paraId="1A82697F" w14:textId="77777777" w:rsidR="00A72B2A" w:rsidRDefault="00A72B2A">
      <w:pPr>
        <w:pStyle w:val="BodyText"/>
        <w:spacing w:before="10"/>
        <w:rPr>
          <w:sz w:val="20"/>
        </w:rPr>
      </w:pPr>
    </w:p>
    <w:p w14:paraId="1815F90B" w14:textId="77777777" w:rsidR="00A72B2A" w:rsidRDefault="00C1541F">
      <w:pPr>
        <w:pStyle w:val="Heading5"/>
        <w:rPr>
          <w:rFonts w:ascii="Arial"/>
        </w:rPr>
      </w:pPr>
      <w:r>
        <w:rPr>
          <w:rFonts w:ascii="Arial"/>
        </w:rPr>
        <w:t>E</w:t>
      </w:r>
    </w:p>
    <w:p w14:paraId="1DFFCE8D" w14:textId="77777777" w:rsidR="00A72B2A" w:rsidRDefault="00C1541F">
      <w:pPr>
        <w:pStyle w:val="BodyText"/>
        <w:spacing w:before="120" w:line="253" w:lineRule="exact"/>
        <w:ind w:left="240"/>
      </w:pPr>
      <w:r>
        <w:t>exported files, 14, 15, 18</w:t>
      </w:r>
    </w:p>
    <w:p w14:paraId="79A3A97F" w14:textId="77777777" w:rsidR="00A72B2A" w:rsidRDefault="00C1541F">
      <w:pPr>
        <w:pStyle w:val="BodyText"/>
        <w:spacing w:line="253" w:lineRule="exact"/>
        <w:ind w:left="240"/>
      </w:pPr>
      <w:r>
        <w:t>external packages, 53</w:t>
      </w:r>
    </w:p>
    <w:p w14:paraId="16AA68C5" w14:textId="77777777" w:rsidR="00A72B2A" w:rsidRDefault="00A72B2A">
      <w:pPr>
        <w:pStyle w:val="BodyText"/>
        <w:spacing w:before="11"/>
        <w:rPr>
          <w:sz w:val="20"/>
        </w:rPr>
      </w:pPr>
    </w:p>
    <w:p w14:paraId="22821C51" w14:textId="77777777" w:rsidR="00A72B2A" w:rsidRDefault="00C1541F">
      <w:pPr>
        <w:pStyle w:val="Heading5"/>
        <w:rPr>
          <w:rFonts w:ascii="Arial"/>
        </w:rPr>
      </w:pPr>
      <w:r>
        <w:rPr>
          <w:rFonts w:ascii="Arial"/>
        </w:rPr>
        <w:t>F</w:t>
      </w:r>
    </w:p>
    <w:p w14:paraId="74852597" w14:textId="77777777" w:rsidR="00A72B2A" w:rsidRDefault="00C1541F">
      <w:pPr>
        <w:pStyle w:val="BodyText"/>
        <w:spacing w:before="120"/>
        <w:ind w:left="240" w:right="23"/>
      </w:pPr>
      <w:r>
        <w:t>Field Station Information Security Officers, 65 File descriptions, 16</w:t>
      </w:r>
    </w:p>
    <w:p w14:paraId="33000DB7" w14:textId="77777777" w:rsidR="00A72B2A" w:rsidRDefault="00C1541F">
      <w:pPr>
        <w:pStyle w:val="BodyText"/>
        <w:spacing w:line="252" w:lineRule="exact"/>
        <w:ind w:left="240"/>
      </w:pPr>
      <w:r>
        <w:t>Files, 13, 14,28,43,75, 81</w:t>
      </w:r>
    </w:p>
    <w:p w14:paraId="241AE2B3" w14:textId="77777777" w:rsidR="00A72B2A" w:rsidRDefault="00C1541F">
      <w:pPr>
        <w:pStyle w:val="BodyText"/>
        <w:spacing w:line="252" w:lineRule="exact"/>
        <w:ind w:left="240"/>
      </w:pPr>
      <w:r>
        <w:t>FORUM, 57</w:t>
      </w:r>
    </w:p>
    <w:p w14:paraId="3677AFDD" w14:textId="77777777" w:rsidR="00A72B2A" w:rsidRDefault="00A72B2A">
      <w:pPr>
        <w:pStyle w:val="BodyText"/>
        <w:spacing w:before="10"/>
        <w:rPr>
          <w:sz w:val="20"/>
        </w:rPr>
      </w:pPr>
    </w:p>
    <w:p w14:paraId="28A28C06" w14:textId="77777777" w:rsidR="00A72B2A" w:rsidRDefault="00C1541F">
      <w:pPr>
        <w:pStyle w:val="Heading5"/>
        <w:spacing w:before="1"/>
        <w:rPr>
          <w:rFonts w:ascii="Arial"/>
        </w:rPr>
      </w:pPr>
      <w:r>
        <w:rPr>
          <w:rFonts w:ascii="Arial"/>
        </w:rPr>
        <w:t>G</w:t>
      </w:r>
    </w:p>
    <w:p w14:paraId="7EE29ABE" w14:textId="77777777" w:rsidR="00A72B2A" w:rsidRDefault="00C1541F">
      <w:pPr>
        <w:pStyle w:val="BodyText"/>
        <w:spacing w:before="120" w:line="252" w:lineRule="exact"/>
        <w:ind w:left="240"/>
      </w:pPr>
      <w:r>
        <w:t>generic interface, 62</w:t>
      </w:r>
    </w:p>
    <w:p w14:paraId="56575FB0" w14:textId="77777777" w:rsidR="00A72B2A" w:rsidRDefault="00C1541F">
      <w:pPr>
        <w:pStyle w:val="BodyText"/>
        <w:spacing w:line="252" w:lineRule="exact"/>
        <w:ind w:left="240"/>
      </w:pPr>
      <w:r>
        <w:t>globals, 47</w:t>
      </w:r>
    </w:p>
    <w:p w14:paraId="70FEB5BB" w14:textId="77777777" w:rsidR="00A72B2A" w:rsidRDefault="00A72B2A">
      <w:pPr>
        <w:pStyle w:val="BodyText"/>
        <w:spacing w:before="1"/>
        <w:rPr>
          <w:sz w:val="21"/>
        </w:rPr>
      </w:pPr>
    </w:p>
    <w:p w14:paraId="768EBC1E" w14:textId="77777777" w:rsidR="00A72B2A" w:rsidRDefault="00C1541F">
      <w:pPr>
        <w:pStyle w:val="Heading5"/>
        <w:rPr>
          <w:rFonts w:ascii="Arial"/>
        </w:rPr>
      </w:pPr>
      <w:r>
        <w:rPr>
          <w:rFonts w:ascii="Arial"/>
        </w:rPr>
        <w:t>H</w:t>
      </w:r>
    </w:p>
    <w:p w14:paraId="5CD3CE65" w14:textId="77777777" w:rsidR="00A72B2A" w:rsidRDefault="00C1541F">
      <w:pPr>
        <w:pStyle w:val="BodyText"/>
        <w:spacing w:before="118" w:line="252" w:lineRule="exact"/>
        <w:ind w:left="240"/>
      </w:pPr>
      <w:r>
        <w:t>HL7, 28,39, 41, 43</w:t>
      </w:r>
    </w:p>
    <w:p w14:paraId="44A1F080" w14:textId="77777777" w:rsidR="00A72B2A" w:rsidRDefault="00C1541F">
      <w:pPr>
        <w:pStyle w:val="BodyText"/>
        <w:spacing w:line="252" w:lineRule="exact"/>
        <w:ind w:left="240"/>
      </w:pPr>
      <w:r>
        <w:t>holidays, 9</w:t>
      </w:r>
    </w:p>
    <w:p w14:paraId="1394495A" w14:textId="77777777" w:rsidR="00A72B2A" w:rsidRDefault="00C1541F">
      <w:pPr>
        <w:pStyle w:val="BodyText"/>
        <w:spacing w:before="2"/>
        <w:ind w:left="240"/>
      </w:pPr>
      <w:r>
        <w:t>HOSPITAL LOCATION file, 10</w:t>
      </w:r>
    </w:p>
    <w:p w14:paraId="3ACEB5EC" w14:textId="77777777" w:rsidR="00A72B2A" w:rsidRDefault="00C1541F">
      <w:pPr>
        <w:spacing w:before="93"/>
        <w:ind w:left="240"/>
        <w:rPr>
          <w:rFonts w:ascii="Arial"/>
          <w:b/>
        </w:rPr>
      </w:pPr>
      <w:r>
        <w:br w:type="column"/>
      </w:r>
      <w:r>
        <w:rPr>
          <w:rFonts w:ascii="Arial"/>
          <w:b/>
        </w:rPr>
        <w:t>I</w:t>
      </w:r>
    </w:p>
    <w:p w14:paraId="2725E95D" w14:textId="77777777" w:rsidR="00A72B2A" w:rsidRDefault="00C1541F">
      <w:pPr>
        <w:pStyle w:val="BodyText"/>
        <w:spacing w:before="118" w:line="252" w:lineRule="exact"/>
        <w:ind w:left="240"/>
      </w:pPr>
      <w:r>
        <w:t>IAs, 51, 57</w:t>
      </w:r>
    </w:p>
    <w:p w14:paraId="74766B53" w14:textId="77777777" w:rsidR="00A72B2A" w:rsidRDefault="00C1541F">
      <w:pPr>
        <w:pStyle w:val="BodyText"/>
        <w:spacing w:line="252" w:lineRule="exact"/>
        <w:ind w:left="240"/>
      </w:pPr>
      <w:r>
        <w:t>initialization routines, 18</w:t>
      </w:r>
    </w:p>
    <w:p w14:paraId="7E00477C" w14:textId="77777777" w:rsidR="00A72B2A" w:rsidRDefault="00C1541F">
      <w:pPr>
        <w:pStyle w:val="BodyText"/>
        <w:spacing w:before="1" w:line="252" w:lineRule="exact"/>
        <w:ind w:left="240"/>
      </w:pPr>
      <w:r>
        <w:t>Input Templates, 44, 46</w:t>
      </w:r>
    </w:p>
    <w:p w14:paraId="6BC35575" w14:textId="77777777" w:rsidR="00A72B2A" w:rsidRDefault="00C1541F">
      <w:pPr>
        <w:pStyle w:val="BodyText"/>
        <w:spacing w:line="252" w:lineRule="exact"/>
        <w:ind w:left="240"/>
      </w:pPr>
      <w:r>
        <w:t>installation, 7, 18</w:t>
      </w:r>
    </w:p>
    <w:p w14:paraId="3FB25B9F" w14:textId="77777777" w:rsidR="00A72B2A" w:rsidRDefault="00C1541F">
      <w:pPr>
        <w:pStyle w:val="BodyText"/>
        <w:spacing w:before="2" w:line="252" w:lineRule="exact"/>
        <w:ind w:left="240"/>
      </w:pPr>
      <w:r>
        <w:t>interface, 8, 28, 39, 43, 67</w:t>
      </w:r>
    </w:p>
    <w:p w14:paraId="3871AED1" w14:textId="77777777" w:rsidR="00A72B2A" w:rsidRDefault="00C1541F">
      <w:pPr>
        <w:pStyle w:val="BodyText"/>
        <w:spacing w:line="252" w:lineRule="exact"/>
        <w:ind w:left="240"/>
      </w:pPr>
      <w:r>
        <w:t>ISOs, 65</w:t>
      </w:r>
    </w:p>
    <w:p w14:paraId="7C4C4969" w14:textId="77777777" w:rsidR="00A72B2A" w:rsidRDefault="00A72B2A">
      <w:pPr>
        <w:pStyle w:val="BodyText"/>
        <w:spacing w:before="10"/>
        <w:rPr>
          <w:sz w:val="20"/>
        </w:rPr>
      </w:pPr>
    </w:p>
    <w:p w14:paraId="15A937E9" w14:textId="77777777" w:rsidR="00A72B2A" w:rsidRDefault="00C1541F">
      <w:pPr>
        <w:pStyle w:val="Heading5"/>
        <w:rPr>
          <w:rFonts w:ascii="Arial"/>
        </w:rPr>
      </w:pPr>
      <w:r>
        <w:rPr>
          <w:rFonts w:ascii="Arial"/>
        </w:rPr>
        <w:t>J</w:t>
      </w:r>
    </w:p>
    <w:p w14:paraId="17D29560" w14:textId="77777777" w:rsidR="00A72B2A" w:rsidRDefault="00C1541F">
      <w:pPr>
        <w:pStyle w:val="BodyText"/>
        <w:spacing w:before="120"/>
        <w:ind w:left="240"/>
      </w:pPr>
      <w:r>
        <w:t>journaling, 47</w:t>
      </w:r>
    </w:p>
    <w:p w14:paraId="04B95267" w14:textId="77777777" w:rsidR="00A72B2A" w:rsidRDefault="00A72B2A">
      <w:pPr>
        <w:pStyle w:val="BodyText"/>
        <w:rPr>
          <w:sz w:val="21"/>
        </w:rPr>
      </w:pPr>
    </w:p>
    <w:p w14:paraId="549AFAAE" w14:textId="77777777" w:rsidR="00A72B2A" w:rsidRDefault="00C1541F">
      <w:pPr>
        <w:pStyle w:val="Heading5"/>
        <w:rPr>
          <w:rFonts w:ascii="Arial"/>
        </w:rPr>
      </w:pPr>
      <w:r>
        <w:rPr>
          <w:rFonts w:ascii="Arial"/>
        </w:rPr>
        <w:t>K</w:t>
      </w:r>
    </w:p>
    <w:p w14:paraId="588FC711" w14:textId="77777777" w:rsidR="00A72B2A" w:rsidRDefault="00C1541F">
      <w:pPr>
        <w:pStyle w:val="BodyText"/>
        <w:spacing w:before="120" w:line="252" w:lineRule="exact"/>
        <w:ind w:left="240"/>
      </w:pPr>
      <w:r>
        <w:t>key, 3</w:t>
      </w:r>
    </w:p>
    <w:p w14:paraId="1ED4B98F" w14:textId="77777777" w:rsidR="00A72B2A" w:rsidRDefault="00C1541F">
      <w:pPr>
        <w:pStyle w:val="BodyText"/>
        <w:spacing w:line="252" w:lineRule="exact"/>
        <w:ind w:left="240"/>
      </w:pPr>
      <w:r>
        <w:t>keys, 7, 27, 36, 37, 76, 77, 78</w:t>
      </w:r>
    </w:p>
    <w:p w14:paraId="61DF6961" w14:textId="77777777" w:rsidR="00A72B2A" w:rsidRDefault="00A72B2A">
      <w:pPr>
        <w:pStyle w:val="BodyText"/>
        <w:spacing w:before="10"/>
        <w:rPr>
          <w:sz w:val="20"/>
        </w:rPr>
      </w:pPr>
    </w:p>
    <w:p w14:paraId="52DAA48D" w14:textId="77777777" w:rsidR="00A72B2A" w:rsidRDefault="00C1541F">
      <w:pPr>
        <w:pStyle w:val="Heading5"/>
        <w:rPr>
          <w:rFonts w:ascii="Arial"/>
        </w:rPr>
      </w:pPr>
      <w:r>
        <w:rPr>
          <w:rFonts w:ascii="Arial"/>
        </w:rPr>
        <w:t>L</w:t>
      </w:r>
    </w:p>
    <w:p w14:paraId="28E787CC" w14:textId="77777777" w:rsidR="00A72B2A" w:rsidRDefault="00C1541F">
      <w:pPr>
        <w:pStyle w:val="BodyText"/>
        <w:spacing w:before="120" w:line="252" w:lineRule="exact"/>
        <w:ind w:left="240"/>
      </w:pPr>
      <w:r>
        <w:t>List Operation Requests, 29, 71</w:t>
      </w:r>
    </w:p>
    <w:p w14:paraId="55515707" w14:textId="77777777" w:rsidR="00A72B2A" w:rsidRDefault="00C1541F">
      <w:pPr>
        <w:pStyle w:val="BodyText"/>
        <w:spacing w:line="252" w:lineRule="exact"/>
        <w:ind w:left="240"/>
      </w:pPr>
      <w:r>
        <w:t>List Scheduled Operations, 29, 72</w:t>
      </w:r>
    </w:p>
    <w:p w14:paraId="2C84910B" w14:textId="77777777" w:rsidR="00A72B2A" w:rsidRDefault="00A72B2A">
      <w:pPr>
        <w:pStyle w:val="BodyText"/>
        <w:spacing w:before="2"/>
        <w:rPr>
          <w:sz w:val="21"/>
        </w:rPr>
      </w:pPr>
    </w:p>
    <w:p w14:paraId="74BD233E" w14:textId="77777777" w:rsidR="00A72B2A" w:rsidRDefault="00C1541F">
      <w:pPr>
        <w:pStyle w:val="Heading5"/>
        <w:rPr>
          <w:rFonts w:ascii="Arial"/>
        </w:rPr>
      </w:pPr>
      <w:r>
        <w:rPr>
          <w:rFonts w:ascii="Arial"/>
        </w:rPr>
        <w:t>M</w:t>
      </w:r>
    </w:p>
    <w:p w14:paraId="16FDEFF8" w14:textId="77777777" w:rsidR="00A72B2A" w:rsidRDefault="00C1541F">
      <w:pPr>
        <w:pStyle w:val="BodyText"/>
        <w:spacing w:before="117"/>
        <w:ind w:left="240"/>
      </w:pPr>
      <w:r>
        <w:t>mail groups, 13</w:t>
      </w:r>
    </w:p>
    <w:p w14:paraId="26EBCD0B" w14:textId="77777777" w:rsidR="00A72B2A" w:rsidRDefault="00C1541F">
      <w:pPr>
        <w:pStyle w:val="BodyText"/>
        <w:spacing w:before="2"/>
        <w:ind w:left="240"/>
      </w:pPr>
      <w:r>
        <w:t>Maintain Surgery Waiting List, 30, 71, 79</w:t>
      </w:r>
    </w:p>
    <w:p w14:paraId="3F25F191" w14:textId="77777777" w:rsidR="00A72B2A" w:rsidRDefault="00A72B2A">
      <w:pPr>
        <w:pStyle w:val="BodyText"/>
        <w:spacing w:before="10"/>
        <w:rPr>
          <w:sz w:val="20"/>
        </w:rPr>
      </w:pPr>
    </w:p>
    <w:p w14:paraId="2DB127F6" w14:textId="77777777" w:rsidR="00A72B2A" w:rsidRDefault="00C1541F">
      <w:pPr>
        <w:pStyle w:val="Heading5"/>
        <w:spacing w:before="1"/>
        <w:rPr>
          <w:rFonts w:ascii="Arial"/>
        </w:rPr>
      </w:pPr>
      <w:r>
        <w:rPr>
          <w:rFonts w:ascii="Arial"/>
        </w:rPr>
        <w:t>N</w:t>
      </w:r>
    </w:p>
    <w:p w14:paraId="0056CB82" w14:textId="77777777" w:rsidR="00A72B2A" w:rsidRDefault="00C1541F">
      <w:pPr>
        <w:pStyle w:val="BodyText"/>
        <w:spacing w:before="117"/>
        <w:ind w:left="240"/>
      </w:pPr>
      <w:r>
        <w:t>namespaced, 61</w:t>
      </w:r>
    </w:p>
    <w:p w14:paraId="1CC9E41D" w14:textId="77777777" w:rsidR="00A72B2A" w:rsidRDefault="00C1541F">
      <w:pPr>
        <w:pStyle w:val="BodyText"/>
        <w:spacing w:before="2" w:line="252" w:lineRule="exact"/>
        <w:ind w:left="240"/>
      </w:pPr>
      <w:r>
        <w:t>NEW PERSON file, 7</w:t>
      </w:r>
    </w:p>
    <w:p w14:paraId="0840F49F" w14:textId="77777777" w:rsidR="00A72B2A" w:rsidRDefault="00C1541F">
      <w:pPr>
        <w:pStyle w:val="BodyText"/>
        <w:spacing w:line="252" w:lineRule="exact"/>
        <w:ind w:left="240"/>
      </w:pPr>
      <w:r>
        <w:t>Non-O.R. Procedures, 25, 31, 33, 36, 38, 73, 76</w:t>
      </w:r>
    </w:p>
    <w:p w14:paraId="3EF52F95" w14:textId="77777777" w:rsidR="00A72B2A" w:rsidRDefault="00C1541F">
      <w:pPr>
        <w:pStyle w:val="BodyText"/>
        <w:spacing w:before="1"/>
        <w:ind w:left="240"/>
      </w:pPr>
      <w:r>
        <w:t>Nurse Intraoperative Report, 8, 14, 31, 69, 72</w:t>
      </w:r>
    </w:p>
    <w:p w14:paraId="5F2F4D54" w14:textId="77777777" w:rsidR="00A72B2A" w:rsidRDefault="00A72B2A">
      <w:pPr>
        <w:pStyle w:val="BodyText"/>
        <w:spacing w:before="10"/>
        <w:rPr>
          <w:sz w:val="20"/>
        </w:rPr>
      </w:pPr>
    </w:p>
    <w:p w14:paraId="34B6866E" w14:textId="77777777" w:rsidR="00A72B2A" w:rsidRDefault="00C1541F">
      <w:pPr>
        <w:pStyle w:val="Heading5"/>
        <w:spacing w:before="1"/>
        <w:rPr>
          <w:rFonts w:ascii="Arial"/>
        </w:rPr>
      </w:pPr>
      <w:r>
        <w:rPr>
          <w:rFonts w:ascii="Arial"/>
        </w:rPr>
        <w:t>O</w:t>
      </w:r>
    </w:p>
    <w:p w14:paraId="594FE78D" w14:textId="77777777" w:rsidR="00A72B2A" w:rsidRDefault="00C1541F">
      <w:pPr>
        <w:pStyle w:val="BodyText"/>
        <w:spacing w:before="117"/>
        <w:ind w:left="240"/>
      </w:pPr>
      <w:r>
        <w:t>Operation Menu, 25, 34, 72</w:t>
      </w:r>
    </w:p>
    <w:p w14:paraId="6972F1E6" w14:textId="77777777" w:rsidR="00A72B2A" w:rsidRDefault="00C1541F">
      <w:pPr>
        <w:pStyle w:val="BodyText"/>
        <w:spacing w:before="2" w:line="252" w:lineRule="exact"/>
        <w:ind w:left="240"/>
      </w:pPr>
      <w:r>
        <w:t>Operation Report, 14, 16, 34, 72</w:t>
      </w:r>
    </w:p>
    <w:p w14:paraId="79B6F10C" w14:textId="77777777" w:rsidR="00A72B2A" w:rsidRDefault="00C1541F">
      <w:pPr>
        <w:pStyle w:val="BodyText"/>
        <w:spacing w:line="252" w:lineRule="exact"/>
        <w:ind w:left="240"/>
      </w:pPr>
      <w:r>
        <w:t>operative procedure, 1, 14, 16, 29, 31, 33</w:t>
      </w:r>
    </w:p>
    <w:p w14:paraId="7A4A5A28" w14:textId="77777777" w:rsidR="00A72B2A" w:rsidRDefault="00C1541F">
      <w:pPr>
        <w:pStyle w:val="BodyText"/>
        <w:spacing w:before="1" w:line="252" w:lineRule="exact"/>
        <w:ind w:left="240"/>
      </w:pPr>
      <w:r>
        <w:t>Option Descriptions, 23</w:t>
      </w:r>
    </w:p>
    <w:p w14:paraId="1171BA07" w14:textId="77777777" w:rsidR="00A72B2A" w:rsidRDefault="00C1541F">
      <w:pPr>
        <w:pStyle w:val="BodyText"/>
        <w:spacing w:line="252" w:lineRule="exact"/>
        <w:ind w:left="240"/>
      </w:pPr>
      <w:r>
        <w:t>OPTION file, 59</w:t>
      </w:r>
    </w:p>
    <w:p w14:paraId="52FA5E02" w14:textId="77777777" w:rsidR="00A72B2A" w:rsidRDefault="00A72B2A">
      <w:pPr>
        <w:pStyle w:val="BodyText"/>
        <w:spacing w:before="11"/>
        <w:rPr>
          <w:sz w:val="20"/>
        </w:rPr>
      </w:pPr>
    </w:p>
    <w:p w14:paraId="69F546CB" w14:textId="77777777" w:rsidR="00A72B2A" w:rsidRDefault="00C1541F">
      <w:pPr>
        <w:pStyle w:val="Heading5"/>
        <w:rPr>
          <w:rFonts w:ascii="Arial"/>
        </w:rPr>
      </w:pPr>
      <w:r>
        <w:rPr>
          <w:rFonts w:ascii="Arial"/>
        </w:rPr>
        <w:t>P</w:t>
      </w:r>
    </w:p>
    <w:p w14:paraId="01A9D24F" w14:textId="77777777" w:rsidR="00A72B2A" w:rsidRDefault="00C1541F">
      <w:pPr>
        <w:pStyle w:val="BodyText"/>
        <w:spacing w:before="120" w:line="252" w:lineRule="exact"/>
        <w:ind w:left="240"/>
      </w:pPr>
      <w:r>
        <w:t>package-wide variables, 61</w:t>
      </w:r>
    </w:p>
    <w:p w14:paraId="6AF5DE23" w14:textId="77777777" w:rsidR="00A72B2A" w:rsidRDefault="00C1541F">
      <w:pPr>
        <w:pStyle w:val="BodyText"/>
        <w:spacing w:line="252" w:lineRule="exact"/>
        <w:ind w:left="240"/>
      </w:pPr>
      <w:r>
        <w:t>Perioperative Occurrences Menu, 36, 72</w:t>
      </w:r>
    </w:p>
    <w:p w14:paraId="7557E2D1" w14:textId="77777777" w:rsidR="00A72B2A" w:rsidRDefault="00A72B2A">
      <w:pPr>
        <w:pStyle w:val="BodyText"/>
      </w:pPr>
    </w:p>
    <w:p w14:paraId="47A56C47" w14:textId="77777777" w:rsidR="00A72B2A" w:rsidRDefault="00C1541F">
      <w:pPr>
        <w:pStyle w:val="BodyText"/>
        <w:spacing w:line="252" w:lineRule="exact"/>
        <w:ind w:left="240"/>
      </w:pPr>
      <w:r>
        <w:t>protocol, 18, 39, 40, 67</w:t>
      </w:r>
    </w:p>
    <w:p w14:paraId="3037BF7A" w14:textId="77777777" w:rsidR="00A72B2A" w:rsidRDefault="00C1541F">
      <w:pPr>
        <w:pStyle w:val="BodyText"/>
        <w:spacing w:line="252" w:lineRule="exact"/>
        <w:ind w:left="240"/>
      </w:pPr>
      <w:r>
        <w:t>Purging, 49</w:t>
      </w:r>
    </w:p>
    <w:p w14:paraId="65B9836F" w14:textId="77777777" w:rsidR="00A72B2A" w:rsidRDefault="00A72B2A">
      <w:pPr>
        <w:spacing w:line="252" w:lineRule="exact"/>
        <w:sectPr w:rsidR="00A72B2A">
          <w:type w:val="continuous"/>
          <w:pgSz w:w="12240" w:h="15840"/>
          <w:pgMar w:top="1500" w:right="960" w:bottom="280" w:left="1200" w:header="720" w:footer="720" w:gutter="0"/>
          <w:cols w:num="2" w:space="720" w:equalWidth="0">
            <w:col w:w="4414" w:space="627"/>
            <w:col w:w="5039"/>
          </w:cols>
        </w:sectPr>
      </w:pPr>
    </w:p>
    <w:p w14:paraId="18F42A8B" w14:textId="77777777" w:rsidR="00A72B2A" w:rsidRDefault="00C1541F">
      <w:pPr>
        <w:pStyle w:val="Heading5"/>
        <w:spacing w:before="75"/>
        <w:rPr>
          <w:rFonts w:ascii="Arial"/>
        </w:rPr>
      </w:pPr>
      <w:r>
        <w:rPr>
          <w:rFonts w:ascii="Arial"/>
        </w:rPr>
        <w:t>R</w:t>
      </w:r>
    </w:p>
    <w:p w14:paraId="6A10DB94" w14:textId="77777777" w:rsidR="00A72B2A" w:rsidRDefault="00C1541F">
      <w:pPr>
        <w:pStyle w:val="BodyText"/>
        <w:spacing w:before="118"/>
        <w:ind w:left="240"/>
      </w:pPr>
      <w:r>
        <w:t>REQUEST CUTOFF FOR SUNDAY field, 9</w:t>
      </w:r>
    </w:p>
    <w:p w14:paraId="23C4A8BD" w14:textId="77777777" w:rsidR="00A72B2A" w:rsidRDefault="00C1541F">
      <w:pPr>
        <w:pStyle w:val="BodyText"/>
        <w:spacing w:before="1" w:line="252" w:lineRule="exact"/>
        <w:ind w:left="240"/>
      </w:pPr>
      <w:r>
        <w:t>Request Operations, 38, 71, 78</w:t>
      </w:r>
    </w:p>
    <w:p w14:paraId="4A8A2AAF" w14:textId="77777777" w:rsidR="00A72B2A" w:rsidRDefault="00C1541F">
      <w:pPr>
        <w:pStyle w:val="BodyText"/>
        <w:spacing w:line="252" w:lineRule="exact"/>
        <w:ind w:left="240"/>
      </w:pPr>
      <w:r>
        <w:t>routines, 18, 51, 53</w:t>
      </w:r>
    </w:p>
    <w:p w14:paraId="3194551D" w14:textId="77777777" w:rsidR="00A72B2A" w:rsidRDefault="00A72B2A">
      <w:pPr>
        <w:pStyle w:val="BodyText"/>
        <w:spacing w:before="2"/>
        <w:rPr>
          <w:sz w:val="21"/>
        </w:rPr>
      </w:pPr>
    </w:p>
    <w:p w14:paraId="229215B3" w14:textId="77777777" w:rsidR="00A72B2A" w:rsidRDefault="00C1541F">
      <w:pPr>
        <w:pStyle w:val="Heading5"/>
        <w:rPr>
          <w:rFonts w:ascii="Arial"/>
        </w:rPr>
      </w:pPr>
      <w:r>
        <w:rPr>
          <w:rFonts w:ascii="Arial"/>
        </w:rPr>
        <w:t>S</w:t>
      </w:r>
    </w:p>
    <w:p w14:paraId="59573789" w14:textId="77777777" w:rsidR="00A72B2A" w:rsidRDefault="00C1541F">
      <w:pPr>
        <w:pStyle w:val="BodyText"/>
        <w:spacing w:before="117" w:line="252" w:lineRule="exact"/>
        <w:ind w:left="240"/>
      </w:pPr>
      <w:r>
        <w:t>Schedule Operations, 39, 71, 83</w:t>
      </w:r>
    </w:p>
    <w:p w14:paraId="01FA75DD" w14:textId="77777777" w:rsidR="00A72B2A" w:rsidRDefault="00C1541F">
      <w:pPr>
        <w:pStyle w:val="BodyText"/>
        <w:spacing w:line="252" w:lineRule="exact"/>
        <w:ind w:left="240"/>
      </w:pPr>
      <w:r>
        <w:t>Security Keys, 7, 77</w:t>
      </w:r>
    </w:p>
    <w:p w14:paraId="008852C4" w14:textId="77777777" w:rsidR="00A72B2A" w:rsidRDefault="00C1541F">
      <w:pPr>
        <w:pStyle w:val="BodyText"/>
        <w:spacing w:before="2"/>
        <w:ind w:left="240" w:right="1941"/>
      </w:pPr>
      <w:r>
        <w:t>Site Specific Parameters, 7 Sort Template, 45</w:t>
      </w:r>
    </w:p>
    <w:p w14:paraId="08DBD485" w14:textId="77777777" w:rsidR="00A72B2A" w:rsidRDefault="00C1541F">
      <w:pPr>
        <w:pStyle w:val="BodyText"/>
        <w:spacing w:line="252" w:lineRule="exact"/>
        <w:ind w:left="240"/>
      </w:pPr>
      <w:r>
        <w:t>SR REQ OVERRIDE key, 78</w:t>
      </w:r>
    </w:p>
    <w:p w14:paraId="747495F9" w14:textId="77777777" w:rsidR="00A72B2A" w:rsidRDefault="00C1541F">
      <w:pPr>
        <w:pStyle w:val="BodyText"/>
        <w:spacing w:line="252" w:lineRule="exact"/>
        <w:ind w:left="240"/>
      </w:pPr>
      <w:r>
        <w:t>SURGERY file, 14, 16, 23, 28, 33, 41, 51,52, 61</w:t>
      </w:r>
    </w:p>
    <w:p w14:paraId="37AA7038" w14:textId="77777777" w:rsidR="00A72B2A" w:rsidRDefault="00C1541F">
      <w:pPr>
        <w:pStyle w:val="BodyText"/>
        <w:spacing w:before="4"/>
        <w:rPr>
          <w:sz w:val="28"/>
        </w:rPr>
      </w:pPr>
      <w:r>
        <w:br w:type="column"/>
      </w:r>
    </w:p>
    <w:p w14:paraId="209FDCA7" w14:textId="77777777" w:rsidR="00A72B2A" w:rsidRDefault="00C1541F">
      <w:pPr>
        <w:pStyle w:val="BodyText"/>
        <w:ind w:left="240" w:right="630"/>
      </w:pPr>
      <w:r>
        <w:t>Surgery Nightly Cleanup and Updates, 40, 49 Surgery Package Management Menu option, 7,</w:t>
      </w:r>
    </w:p>
    <w:p w14:paraId="2FE0B102" w14:textId="77777777" w:rsidR="00A72B2A" w:rsidRDefault="00C1541F">
      <w:pPr>
        <w:pStyle w:val="BodyText"/>
        <w:ind w:left="461"/>
      </w:pPr>
      <w:r>
        <w:t>11, 13, 75, 78</w:t>
      </w:r>
    </w:p>
    <w:p w14:paraId="59F3785C" w14:textId="77777777" w:rsidR="00A72B2A" w:rsidRDefault="00C1541F">
      <w:pPr>
        <w:pStyle w:val="BodyText"/>
        <w:spacing w:before="2" w:line="252" w:lineRule="exact"/>
        <w:ind w:left="240"/>
      </w:pPr>
      <w:r>
        <w:t>Surgery Site Parameters, 40, 43, 75</w:t>
      </w:r>
    </w:p>
    <w:p w14:paraId="6C5D4B12" w14:textId="77777777" w:rsidR="00A72B2A" w:rsidRDefault="00C1541F">
      <w:pPr>
        <w:pStyle w:val="BodyText"/>
        <w:spacing w:line="252" w:lineRule="exact"/>
        <w:ind w:left="240"/>
      </w:pPr>
      <w:r>
        <w:t>SURGERY UTILIZATION file, 33, 49</w:t>
      </w:r>
    </w:p>
    <w:p w14:paraId="5215CFB9" w14:textId="77777777" w:rsidR="00A72B2A" w:rsidRDefault="00A72B2A">
      <w:pPr>
        <w:pStyle w:val="BodyText"/>
        <w:spacing w:before="10"/>
        <w:rPr>
          <w:sz w:val="20"/>
        </w:rPr>
      </w:pPr>
    </w:p>
    <w:p w14:paraId="29CED27C" w14:textId="77777777" w:rsidR="00A72B2A" w:rsidRDefault="00C1541F">
      <w:pPr>
        <w:pStyle w:val="Heading5"/>
        <w:rPr>
          <w:rFonts w:ascii="Arial"/>
        </w:rPr>
      </w:pPr>
      <w:r>
        <w:rPr>
          <w:rFonts w:ascii="Arial"/>
        </w:rPr>
        <w:t>T</w:t>
      </w:r>
    </w:p>
    <w:p w14:paraId="7E6DB68F" w14:textId="77777777" w:rsidR="00A72B2A" w:rsidRDefault="00C1541F">
      <w:pPr>
        <w:pStyle w:val="BodyText"/>
        <w:spacing w:before="120" w:line="252" w:lineRule="exact"/>
        <w:ind w:left="240"/>
      </w:pPr>
      <w:r>
        <w:t>templates, 44</w:t>
      </w:r>
    </w:p>
    <w:p w14:paraId="52019225" w14:textId="77777777" w:rsidR="00A72B2A" w:rsidRDefault="00C1541F">
      <w:pPr>
        <w:pStyle w:val="BodyText"/>
        <w:spacing w:line="252" w:lineRule="exact"/>
        <w:ind w:left="240"/>
      </w:pPr>
      <w:r>
        <w:t>Transplant Assessment Menu, 76</w:t>
      </w:r>
    </w:p>
    <w:p w14:paraId="21507B92" w14:textId="77777777" w:rsidR="00A72B2A" w:rsidRDefault="00A72B2A">
      <w:pPr>
        <w:pStyle w:val="BodyText"/>
        <w:spacing w:before="1"/>
        <w:rPr>
          <w:sz w:val="21"/>
        </w:rPr>
      </w:pPr>
    </w:p>
    <w:p w14:paraId="27A1599F" w14:textId="77777777" w:rsidR="00A72B2A" w:rsidRDefault="00C1541F">
      <w:pPr>
        <w:pStyle w:val="Heading5"/>
        <w:spacing w:before="1"/>
        <w:rPr>
          <w:rFonts w:ascii="Arial"/>
        </w:rPr>
      </w:pPr>
      <w:r>
        <w:rPr>
          <w:rFonts w:ascii="Arial"/>
        </w:rPr>
        <w:t>X</w:t>
      </w:r>
    </w:p>
    <w:p w14:paraId="73F7EA79" w14:textId="77777777" w:rsidR="00A72B2A" w:rsidRDefault="00C1541F">
      <w:pPr>
        <w:pStyle w:val="BodyText"/>
        <w:spacing w:before="117"/>
        <w:ind w:left="240"/>
      </w:pPr>
      <w:r>
        <w:t>XU FIRST LINE PRINT, 18</w:t>
      </w:r>
    </w:p>
    <w:sectPr w:rsidR="00A72B2A">
      <w:pgSz w:w="12240" w:h="15840"/>
      <w:pgMar w:top="1360" w:right="960" w:bottom="860" w:left="1200" w:header="0" w:footer="666" w:gutter="0"/>
      <w:cols w:num="2" w:space="720" w:equalWidth="0">
        <w:col w:w="4572" w:space="469"/>
        <w:col w:w="503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64705" w14:textId="77777777" w:rsidR="00E21806" w:rsidRDefault="00C1541F">
      <w:r>
        <w:separator/>
      </w:r>
    </w:p>
  </w:endnote>
  <w:endnote w:type="continuationSeparator" w:id="0">
    <w:p w14:paraId="7EFA9A63" w14:textId="77777777" w:rsidR="00E21806" w:rsidRDefault="00C15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47554" w14:textId="05601B6C" w:rsidR="00A72B2A" w:rsidRDefault="007B76B0">
    <w:pPr>
      <w:pStyle w:val="BodyText"/>
      <w:spacing w:line="14" w:lineRule="auto"/>
      <w:rPr>
        <w:sz w:val="20"/>
      </w:rPr>
    </w:pPr>
    <w:r>
      <w:rPr>
        <w:noProof/>
      </w:rPr>
      <mc:AlternateContent>
        <mc:Choice Requires="wps">
          <w:drawing>
            <wp:anchor distT="0" distB="0" distL="114300" distR="114300" simplePos="0" relativeHeight="484294144" behindDoc="1" locked="0" layoutInCell="1" allowOverlap="1" wp14:anchorId="6ED57D3E" wp14:editId="0C4D1D0C">
              <wp:simplePos x="0" y="0"/>
              <wp:positionH relativeFrom="page">
                <wp:posOffset>876300</wp:posOffset>
              </wp:positionH>
              <wp:positionV relativeFrom="page">
                <wp:posOffset>9444990</wp:posOffset>
              </wp:positionV>
              <wp:extent cx="174625" cy="165735"/>
              <wp:effectExtent l="0" t="0" r="0" b="0"/>
              <wp:wrapNone/>
              <wp:docPr id="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CC42D" w14:textId="77777777" w:rsidR="00A72B2A" w:rsidRDefault="00C1541F">
                          <w:pPr>
                            <w:spacing w:before="10"/>
                            <w:ind w:left="60"/>
                            <w:rPr>
                              <w:sz w:val="20"/>
                            </w:rPr>
                          </w:pPr>
                          <w:r>
                            <w:fldChar w:fldCharType="begin"/>
                          </w:r>
                          <w:r>
                            <w:rPr>
                              <w:sz w:val="20"/>
                            </w:rPr>
                            <w:instrText xml:space="preserve"> PAGE  \* roman </w:instrText>
                          </w:r>
                          <w:r>
                            <w:fldChar w:fldCharType="separate"/>
                          </w:r>
                          <w: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D57D3E" id="_x0000_t202" coordsize="21600,21600" o:spt="202" path="m,l,21600r21600,l21600,xe">
              <v:stroke joinstyle="miter"/>
              <v:path gradientshapeok="t" o:connecttype="rect"/>
            </v:shapetype>
            <v:shape id="Text Box 15" o:spid="_x0000_s1029" type="#_x0000_t202" style="position:absolute;margin-left:69pt;margin-top:743.7pt;width:13.75pt;height:13.05pt;z-index:-1902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" filled="f" stroked="f">
              <v:textbox inset="0,0,0,0">
                <w:txbxContent>
                  <w:p w14:paraId="308CC42D" w14:textId="77777777" w:rsidR="00A72B2A" w:rsidRDefault="00C1541F">
                    <w:pPr>
                      <w:spacing w:before="10"/>
                      <w:ind w:left="60"/>
                      <w:rPr>
                        <w:sz w:val="20"/>
                      </w:rPr>
                    </w:pPr>
                    <w:r>
                      <w:fldChar w:fldCharType="begin"/>
                    </w:r>
                    <w:r>
                      <w:rPr>
                        <w:sz w:val="20"/>
                      </w:rPr>
                      <w:instrText xml:space="preserve"> PAGE  \* roman </w:instrText>
                    </w:r>
                    <w:r>
                      <w:fldChar w:fldCharType="separate"/>
                    </w:r>
                    <w:r>
                      <w:t>iv</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4294656" behindDoc="1" locked="0" layoutInCell="1" allowOverlap="1" wp14:anchorId="0F32AF02" wp14:editId="563A4154">
              <wp:simplePos x="0" y="0"/>
              <wp:positionH relativeFrom="page">
                <wp:posOffset>2624455</wp:posOffset>
              </wp:positionH>
              <wp:positionV relativeFrom="page">
                <wp:posOffset>9444990</wp:posOffset>
              </wp:positionV>
              <wp:extent cx="2523490" cy="165735"/>
              <wp:effectExtent l="0" t="0" r="0" b="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A69A9" w14:textId="77777777" w:rsidR="00A72B2A" w:rsidRDefault="00C1541F">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32AF02" id="Text Box 14" o:spid="_x0000_s1030" type="#_x0000_t202" style="position:absolute;margin-left:206.65pt;margin-top:743.7pt;width:198.7pt;height:13.05pt;z-index:-1902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" filled="f" stroked="f">
              <v:textbox inset="0,0,0,0">
                <w:txbxContent>
                  <w:p w14:paraId="1D4A69A9" w14:textId="77777777" w:rsidR="00A72B2A" w:rsidRDefault="00C1541F">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4295168" behindDoc="1" locked="0" layoutInCell="1" allowOverlap="1" wp14:anchorId="2670A064" wp14:editId="79143F51">
              <wp:simplePos x="0" y="0"/>
              <wp:positionH relativeFrom="page">
                <wp:posOffset>6024880</wp:posOffset>
              </wp:positionH>
              <wp:positionV relativeFrom="page">
                <wp:posOffset>9444990</wp:posOffset>
              </wp:positionV>
              <wp:extent cx="847090" cy="16573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9A5D3" w14:textId="77777777" w:rsidR="00A72B2A" w:rsidRDefault="00C1541F">
                          <w:pPr>
                            <w:spacing w:before="10"/>
                            <w:ind w:left="20"/>
                            <w:rPr>
                              <w:sz w:val="20"/>
                            </w:rPr>
                          </w:pPr>
                          <w:r>
                            <w:rPr>
                              <w:sz w:val="20"/>
                            </w:rPr>
                            <w:t>November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0A064" id="_x0000_s1031" type="#_x0000_t202" style="position:absolute;margin-left:474.4pt;margin-top:743.7pt;width:66.7pt;height:13.05pt;z-index:-1902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" filled="f" stroked="f">
              <v:textbox inset="0,0,0,0">
                <w:txbxContent>
                  <w:p w14:paraId="64B9A5D3" w14:textId="77777777" w:rsidR="00A72B2A" w:rsidRDefault="00C1541F">
                    <w:pPr>
                      <w:spacing w:before="10"/>
                      <w:ind w:left="20"/>
                      <w:rPr>
                        <w:sz w:val="20"/>
                      </w:rPr>
                    </w:pPr>
                    <w:r>
                      <w:rPr>
                        <w:sz w:val="20"/>
                      </w:rPr>
                      <w:t>November 2015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202C3" w14:textId="7957432C" w:rsidR="00A72B2A" w:rsidRDefault="007B76B0">
    <w:pPr>
      <w:pStyle w:val="BodyText"/>
      <w:spacing w:line="14" w:lineRule="auto"/>
      <w:rPr>
        <w:sz w:val="20"/>
      </w:rPr>
    </w:pPr>
    <w:r>
      <w:rPr>
        <w:noProof/>
      </w:rPr>
      <mc:AlternateContent>
        <mc:Choice Requires="wps">
          <w:drawing>
            <wp:anchor distT="0" distB="0" distL="114300" distR="114300" simplePos="0" relativeHeight="484292608" behindDoc="1" locked="0" layoutInCell="1" allowOverlap="1" wp14:anchorId="49C5ECCD" wp14:editId="1B0A687D">
              <wp:simplePos x="0" y="0"/>
              <wp:positionH relativeFrom="page">
                <wp:posOffset>901700</wp:posOffset>
              </wp:positionH>
              <wp:positionV relativeFrom="page">
                <wp:posOffset>9444990</wp:posOffset>
              </wp:positionV>
              <wp:extent cx="847090" cy="165735"/>
              <wp:effectExtent l="0" t="0" r="0" b="0"/>
              <wp:wrapNone/>
              <wp:docPr id="2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64139" w14:textId="77777777" w:rsidR="00A72B2A" w:rsidRDefault="00C1541F">
                          <w:pPr>
                            <w:spacing w:before="10"/>
                            <w:ind w:left="20"/>
                            <w:rPr>
                              <w:sz w:val="20"/>
                            </w:rPr>
                          </w:pPr>
                          <w:r>
                            <w:rPr>
                              <w:sz w:val="20"/>
                            </w:rPr>
                            <w:t>November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C5ECCD" id="_x0000_t202" coordsize="21600,21600" o:spt="202" path="m,l,21600r21600,l21600,xe">
              <v:stroke joinstyle="miter"/>
              <v:path gradientshapeok="t" o:connecttype="rect"/>
            </v:shapetype>
            <v:shape id="Text Box 18" o:spid="_x0000_s1032" type="#_x0000_t202" style="position:absolute;margin-left:71pt;margin-top:743.7pt;width:66.7pt;height:13.05pt;z-index:-1902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" filled="f" stroked="f">
              <v:textbox inset="0,0,0,0">
                <w:txbxContent>
                  <w:p w14:paraId="58764139" w14:textId="77777777" w:rsidR="00A72B2A" w:rsidRDefault="00C1541F">
                    <w:pPr>
                      <w:spacing w:before="10"/>
                      <w:ind w:left="20"/>
                      <w:rPr>
                        <w:sz w:val="20"/>
                      </w:rPr>
                    </w:pPr>
                    <w:r>
                      <w:rPr>
                        <w:sz w:val="20"/>
                      </w:rPr>
                      <w:t>November 2015</w:t>
                    </w:r>
                  </w:p>
                </w:txbxContent>
              </v:textbox>
              <w10:wrap anchorx="page" anchory="page"/>
            </v:shape>
          </w:pict>
        </mc:Fallback>
      </mc:AlternateContent>
    </w:r>
    <w:r>
      <w:rPr>
        <w:noProof/>
      </w:rPr>
      <mc:AlternateContent>
        <mc:Choice Requires="wps">
          <w:drawing>
            <wp:anchor distT="0" distB="0" distL="114300" distR="114300" simplePos="0" relativeHeight="484293120" behindDoc="1" locked="0" layoutInCell="1" allowOverlap="1" wp14:anchorId="491A5175" wp14:editId="29BB5561">
              <wp:simplePos x="0" y="0"/>
              <wp:positionH relativeFrom="page">
                <wp:posOffset>2624455</wp:posOffset>
              </wp:positionH>
              <wp:positionV relativeFrom="page">
                <wp:posOffset>9444990</wp:posOffset>
              </wp:positionV>
              <wp:extent cx="2523490" cy="165735"/>
              <wp:effectExtent l="0" t="0" r="0" b="0"/>
              <wp:wrapNone/>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481A4" w14:textId="77777777" w:rsidR="00A72B2A" w:rsidRDefault="00C1541F">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A5175" id="Text Box 17" o:spid="_x0000_s1033" type="#_x0000_t202" style="position:absolute;margin-left:206.65pt;margin-top:743.7pt;width:198.7pt;height:13.05pt;z-index:-1902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" filled="f" stroked="f">
              <v:textbox inset="0,0,0,0">
                <w:txbxContent>
                  <w:p w14:paraId="614481A4" w14:textId="77777777" w:rsidR="00A72B2A" w:rsidRDefault="00C1541F">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4293632" behindDoc="1" locked="0" layoutInCell="1" allowOverlap="1" wp14:anchorId="11B3DF4E" wp14:editId="60C4A2AC">
              <wp:simplePos x="0" y="0"/>
              <wp:positionH relativeFrom="page">
                <wp:posOffset>6705600</wp:posOffset>
              </wp:positionH>
              <wp:positionV relativeFrom="page">
                <wp:posOffset>9431020</wp:posOffset>
              </wp:positionV>
              <wp:extent cx="193040" cy="180975"/>
              <wp:effectExtent l="0" t="0" r="0" b="0"/>
              <wp:wrapNone/>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BFB4" w14:textId="77777777" w:rsidR="00A72B2A" w:rsidRDefault="00C1541F">
                          <w:pPr>
                            <w:spacing w:before="32"/>
                            <w:ind w:left="141"/>
                            <w:rPr>
                              <w:sz w:val="20"/>
                            </w:rPr>
                          </w:pPr>
                          <w:r>
                            <w:fldChar w:fldCharType="begin"/>
                          </w:r>
                          <w:r>
                            <w:rPr>
                              <w:w w:val="99"/>
                              <w:sz w:val="20"/>
                            </w:rPr>
                            <w:instrText xml:space="preserve"> PAGE  \* roman </w:instrText>
                          </w:r>
                          <w:r>
                            <w:fldChar w:fldCharType="separate"/>
                          </w:r>
                          <w: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3DF4E" id="Text Box 16" o:spid="_x0000_s1034" type="#_x0000_t202" style="position:absolute;margin-left:528pt;margin-top:742.6pt;width:15.2pt;height:14.25pt;z-index:-1902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" filled="f" stroked="f">
              <v:textbox inset="0,0,0,0">
                <w:txbxContent>
                  <w:p w14:paraId="396ABFB4" w14:textId="77777777" w:rsidR="00A72B2A" w:rsidRDefault="00C1541F">
                    <w:pPr>
                      <w:spacing w:before="32"/>
                      <w:ind w:left="141"/>
                      <w:rPr>
                        <w:sz w:val="20"/>
                      </w:rPr>
                    </w:pPr>
                    <w:r>
                      <w:fldChar w:fldCharType="begin"/>
                    </w:r>
                    <w:r>
                      <w:rPr>
                        <w:w w:val="99"/>
                        <w:sz w:val="20"/>
                      </w:rPr>
                      <w:instrText xml:space="preserve"> PAGE  \* roman </w:instrText>
                    </w:r>
                    <w:r>
                      <w:fldChar w:fldCharType="separate"/>
                    </w:r>
                    <w:r>
                      <w:t>v</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888D4" w14:textId="77777777" w:rsidR="00A72B2A" w:rsidRDefault="00A72B2A">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C6CC3" w14:textId="554AFEB3" w:rsidR="00A72B2A" w:rsidRDefault="007B76B0">
    <w:pPr>
      <w:pStyle w:val="BodyText"/>
      <w:spacing w:line="14" w:lineRule="auto"/>
      <w:rPr>
        <w:sz w:val="20"/>
      </w:rPr>
    </w:pPr>
    <w:r>
      <w:rPr>
        <w:noProof/>
      </w:rPr>
      <mc:AlternateContent>
        <mc:Choice Requires="wps">
          <w:drawing>
            <wp:anchor distT="0" distB="0" distL="114300" distR="114300" simplePos="0" relativeHeight="484297216" behindDoc="1" locked="0" layoutInCell="1" allowOverlap="1" wp14:anchorId="3C8A7918" wp14:editId="577F9A30">
              <wp:simplePos x="0" y="0"/>
              <wp:positionH relativeFrom="page">
                <wp:posOffset>876300</wp:posOffset>
              </wp:positionH>
              <wp:positionV relativeFrom="page">
                <wp:posOffset>9444990</wp:posOffset>
              </wp:positionV>
              <wp:extent cx="204470" cy="165735"/>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324E8" w14:textId="77777777" w:rsidR="00A72B2A" w:rsidRDefault="00C1541F">
                          <w:pPr>
                            <w:spacing w:before="10"/>
                            <w:ind w:left="60"/>
                            <w:rPr>
                              <w:sz w:val="20"/>
                            </w:rPr>
                          </w:pPr>
                          <w:r>
                            <w:fldChar w:fldCharType="begin"/>
                          </w:r>
                          <w:r>
                            <w:rPr>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A7918" id="_x0000_t202" coordsize="21600,21600" o:spt="202" path="m,l,21600r21600,l21600,xe">
              <v:stroke joinstyle="miter"/>
              <v:path gradientshapeok="t" o:connecttype="rect"/>
            </v:shapetype>
            <v:shape id="Text Box 9" o:spid="_x0000_s1035" type="#_x0000_t202" style="position:absolute;margin-left:69pt;margin-top:743.7pt;width:16.1pt;height:13.05pt;z-index:-1901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" filled="f" stroked="f">
              <v:textbox inset="0,0,0,0">
                <w:txbxContent>
                  <w:p w14:paraId="46E324E8" w14:textId="77777777" w:rsidR="00A72B2A" w:rsidRDefault="00C1541F">
                    <w:pPr>
                      <w:spacing w:before="10"/>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4297728" behindDoc="1" locked="0" layoutInCell="1" allowOverlap="1" wp14:anchorId="27546BAE" wp14:editId="2982CDC1">
              <wp:simplePos x="0" y="0"/>
              <wp:positionH relativeFrom="page">
                <wp:posOffset>2624455</wp:posOffset>
              </wp:positionH>
              <wp:positionV relativeFrom="page">
                <wp:posOffset>9444990</wp:posOffset>
              </wp:positionV>
              <wp:extent cx="2523490" cy="165735"/>
              <wp:effectExtent l="0" t="0" r="0" b="0"/>
              <wp:wrapNone/>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BB633" w14:textId="77777777" w:rsidR="00A72B2A" w:rsidRDefault="00C1541F">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546BAE" id="Text Box 8" o:spid="_x0000_s1036" type="#_x0000_t202" style="position:absolute;margin-left:206.65pt;margin-top:743.7pt;width:198.7pt;height:13.05pt;z-index:-1901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" filled="f" stroked="f">
              <v:textbox inset="0,0,0,0">
                <w:txbxContent>
                  <w:p w14:paraId="43ABB633" w14:textId="77777777" w:rsidR="00A72B2A" w:rsidRDefault="00C1541F">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4298240" behindDoc="1" locked="0" layoutInCell="1" allowOverlap="1" wp14:anchorId="6CB3C381" wp14:editId="304C1D87">
              <wp:simplePos x="0" y="0"/>
              <wp:positionH relativeFrom="page">
                <wp:posOffset>6024880</wp:posOffset>
              </wp:positionH>
              <wp:positionV relativeFrom="page">
                <wp:posOffset>9444990</wp:posOffset>
              </wp:positionV>
              <wp:extent cx="847090" cy="165735"/>
              <wp:effectExtent l="0" t="0" r="0"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AEF09" w14:textId="77777777" w:rsidR="00A72B2A" w:rsidRDefault="00C1541F">
                          <w:pPr>
                            <w:spacing w:before="10"/>
                            <w:ind w:left="20"/>
                            <w:rPr>
                              <w:sz w:val="20"/>
                            </w:rPr>
                          </w:pPr>
                          <w:r>
                            <w:rPr>
                              <w:sz w:val="20"/>
                            </w:rPr>
                            <w:t>November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3C381" id="Text Box 7" o:spid="_x0000_s1037" type="#_x0000_t202" style="position:absolute;margin-left:474.4pt;margin-top:743.7pt;width:66.7pt;height:13.05pt;z-index:-190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" filled="f" stroked="f">
              <v:textbox inset="0,0,0,0">
                <w:txbxContent>
                  <w:p w14:paraId="2DDAEF09" w14:textId="77777777" w:rsidR="00A72B2A" w:rsidRDefault="00C1541F">
                    <w:pPr>
                      <w:spacing w:before="10"/>
                      <w:ind w:left="20"/>
                      <w:rPr>
                        <w:sz w:val="20"/>
                      </w:rPr>
                    </w:pPr>
                    <w:r>
                      <w:rPr>
                        <w:sz w:val="20"/>
                      </w:rPr>
                      <w:t>November 2015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7CF0F" w14:textId="4059C790" w:rsidR="00A72B2A" w:rsidRDefault="007B76B0">
    <w:pPr>
      <w:pStyle w:val="BodyText"/>
      <w:spacing w:line="14" w:lineRule="auto"/>
      <w:rPr>
        <w:sz w:val="20"/>
      </w:rPr>
    </w:pPr>
    <w:r>
      <w:rPr>
        <w:noProof/>
      </w:rPr>
      <mc:AlternateContent>
        <mc:Choice Requires="wps">
          <w:drawing>
            <wp:anchor distT="0" distB="0" distL="114300" distR="114300" simplePos="0" relativeHeight="484295680" behindDoc="1" locked="0" layoutInCell="1" allowOverlap="1" wp14:anchorId="47602F23" wp14:editId="76CD62F2">
              <wp:simplePos x="0" y="0"/>
              <wp:positionH relativeFrom="page">
                <wp:posOffset>901700</wp:posOffset>
              </wp:positionH>
              <wp:positionV relativeFrom="page">
                <wp:posOffset>9444990</wp:posOffset>
              </wp:positionV>
              <wp:extent cx="847090" cy="165735"/>
              <wp:effectExtent l="0" t="0" r="0" b="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850EF" w14:textId="77777777" w:rsidR="00A72B2A" w:rsidRDefault="00C1541F">
                          <w:pPr>
                            <w:spacing w:before="10"/>
                            <w:ind w:left="20"/>
                            <w:rPr>
                              <w:sz w:val="20"/>
                            </w:rPr>
                          </w:pPr>
                          <w:r>
                            <w:rPr>
                              <w:sz w:val="20"/>
                            </w:rPr>
                            <w:t>November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602F23" id="_x0000_t202" coordsize="21600,21600" o:spt="202" path="m,l,21600r21600,l21600,xe">
              <v:stroke joinstyle="miter"/>
              <v:path gradientshapeok="t" o:connecttype="rect"/>
            </v:shapetype>
            <v:shape id="Text Box 12" o:spid="_x0000_s1038" type="#_x0000_t202" style="position:absolute;margin-left:71pt;margin-top:743.7pt;width:66.7pt;height:13.05pt;z-index:-1902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" filled="f" stroked="f">
              <v:textbox inset="0,0,0,0">
                <w:txbxContent>
                  <w:p w14:paraId="7F3850EF" w14:textId="77777777" w:rsidR="00A72B2A" w:rsidRDefault="00C1541F">
                    <w:pPr>
                      <w:spacing w:before="10"/>
                      <w:ind w:left="20"/>
                      <w:rPr>
                        <w:sz w:val="20"/>
                      </w:rPr>
                    </w:pPr>
                    <w:r>
                      <w:rPr>
                        <w:sz w:val="20"/>
                      </w:rPr>
                      <w:t>November 2015</w:t>
                    </w:r>
                  </w:p>
                </w:txbxContent>
              </v:textbox>
              <w10:wrap anchorx="page" anchory="page"/>
            </v:shape>
          </w:pict>
        </mc:Fallback>
      </mc:AlternateContent>
    </w:r>
    <w:r>
      <w:rPr>
        <w:noProof/>
      </w:rPr>
      <mc:AlternateContent>
        <mc:Choice Requires="wps">
          <w:drawing>
            <wp:anchor distT="0" distB="0" distL="114300" distR="114300" simplePos="0" relativeHeight="484296192" behindDoc="1" locked="0" layoutInCell="1" allowOverlap="1" wp14:anchorId="4FFD348B" wp14:editId="240E5E85">
              <wp:simplePos x="0" y="0"/>
              <wp:positionH relativeFrom="page">
                <wp:posOffset>2624455</wp:posOffset>
              </wp:positionH>
              <wp:positionV relativeFrom="page">
                <wp:posOffset>9444990</wp:posOffset>
              </wp:positionV>
              <wp:extent cx="2523490" cy="165735"/>
              <wp:effectExtent l="0" t="0" r="0" b="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26B91" w14:textId="77777777" w:rsidR="00A72B2A" w:rsidRDefault="00C1541F">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FD348B" id="Text Box 11" o:spid="_x0000_s1039" type="#_x0000_t202" style="position:absolute;margin-left:206.65pt;margin-top:743.7pt;width:198.7pt;height:13.05pt;z-index:-1902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" filled="f" stroked="f">
              <v:textbox inset="0,0,0,0">
                <w:txbxContent>
                  <w:p w14:paraId="62726B91" w14:textId="77777777" w:rsidR="00A72B2A" w:rsidRDefault="00C1541F">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4296704" behindDoc="1" locked="0" layoutInCell="1" allowOverlap="1" wp14:anchorId="3FD5A8BD" wp14:editId="24CC0D22">
              <wp:simplePos x="0" y="0"/>
              <wp:positionH relativeFrom="page">
                <wp:posOffset>6694805</wp:posOffset>
              </wp:positionH>
              <wp:positionV relativeFrom="page">
                <wp:posOffset>9444990</wp:posOffset>
              </wp:positionV>
              <wp:extent cx="204470" cy="165735"/>
              <wp:effectExtent l="0" t="0" r="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F0146" w14:textId="77777777" w:rsidR="00A72B2A" w:rsidRDefault="00C1541F">
                          <w:pPr>
                            <w:spacing w:before="10"/>
                            <w:ind w:left="60"/>
                            <w:rPr>
                              <w:sz w:val="20"/>
                            </w:rPr>
                          </w:pPr>
                          <w:r>
                            <w:fldChar w:fldCharType="begin"/>
                          </w:r>
                          <w:r>
                            <w:rPr>
                              <w:sz w:val="20"/>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5A8BD" id="Text Box 10" o:spid="_x0000_s1040" type="#_x0000_t202" style="position:absolute;margin-left:527.15pt;margin-top:743.7pt;width:16.1pt;height:13.05pt;z-index:-1901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" filled="f" stroked="f">
              <v:textbox inset="0,0,0,0">
                <w:txbxContent>
                  <w:p w14:paraId="326F0146" w14:textId="77777777" w:rsidR="00A72B2A" w:rsidRDefault="00C1541F">
                    <w:pPr>
                      <w:spacing w:before="10"/>
                      <w:ind w:left="60"/>
                      <w:rPr>
                        <w:sz w:val="20"/>
                      </w:rPr>
                    </w:pPr>
                    <w:r>
                      <w:fldChar w:fldCharType="begin"/>
                    </w:r>
                    <w:r>
                      <w:rPr>
                        <w:sz w:val="20"/>
                      </w:rPr>
                      <w:instrText xml:space="preserve"> PAGE </w:instrText>
                    </w:r>
                    <w:r>
                      <w:fldChar w:fldCharType="separate"/>
                    </w:r>
                    <w:r>
                      <w:t>11</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8D55F" w14:textId="77777777" w:rsidR="00A72B2A" w:rsidRDefault="00A72B2A">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0CEB0" w14:textId="721C0255" w:rsidR="00A72B2A" w:rsidRDefault="007B76B0">
    <w:pPr>
      <w:pStyle w:val="BodyText"/>
      <w:spacing w:line="14" w:lineRule="auto"/>
      <w:rPr>
        <w:sz w:val="20"/>
      </w:rPr>
    </w:pPr>
    <w:r>
      <w:rPr>
        <w:noProof/>
      </w:rPr>
      <mc:AlternateContent>
        <mc:Choice Requires="wps">
          <w:drawing>
            <wp:anchor distT="0" distB="0" distL="114300" distR="114300" simplePos="0" relativeHeight="484300288" behindDoc="1" locked="0" layoutInCell="1" allowOverlap="1" wp14:anchorId="02B73840" wp14:editId="01C8095E">
              <wp:simplePos x="0" y="0"/>
              <wp:positionH relativeFrom="page">
                <wp:posOffset>901700</wp:posOffset>
              </wp:positionH>
              <wp:positionV relativeFrom="page">
                <wp:posOffset>9444990</wp:posOffset>
              </wp:positionV>
              <wp:extent cx="153670" cy="165735"/>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60C2A" w14:textId="77777777" w:rsidR="00A72B2A" w:rsidRDefault="00C1541F">
                          <w:pPr>
                            <w:spacing w:before="10"/>
                            <w:ind w:left="20"/>
                            <w:rPr>
                              <w:sz w:val="20"/>
                            </w:rPr>
                          </w:pPr>
                          <w:r>
                            <w:rPr>
                              <w:sz w:val="20"/>
                            </w:rPr>
                            <w:t>87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B73840" id="_x0000_t202" coordsize="21600,21600" o:spt="202" path="m,l,21600r21600,l21600,xe">
              <v:stroke joinstyle="miter"/>
              <v:path gradientshapeok="t" o:connecttype="rect"/>
            </v:shapetype>
            <v:shape id="Text Box 3" o:spid="_x0000_s1041" type="#_x0000_t202" style="position:absolute;margin-left:71pt;margin-top:743.7pt;width:12.1pt;height:13.05pt;z-index:-1901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" filled="f" stroked="f">
              <v:textbox inset="0,0,0,0">
                <w:txbxContent>
                  <w:p w14:paraId="32A60C2A" w14:textId="77777777" w:rsidR="00A72B2A" w:rsidRDefault="00C1541F">
                    <w:pPr>
                      <w:spacing w:before="10"/>
                      <w:ind w:left="20"/>
                      <w:rPr>
                        <w:sz w:val="20"/>
                      </w:rPr>
                    </w:pPr>
                    <w:r>
                      <w:rPr>
                        <w:sz w:val="20"/>
                      </w:rPr>
                      <w:t>87</w:t>
                    </w:r>
                  </w:p>
                </w:txbxContent>
              </v:textbox>
              <w10:wrap anchorx="page" anchory="page"/>
            </v:shape>
          </w:pict>
        </mc:Fallback>
      </mc:AlternateContent>
    </w:r>
    <w:r>
      <w:rPr>
        <w:noProof/>
      </w:rPr>
      <mc:AlternateContent>
        <mc:Choice Requires="wps">
          <w:drawing>
            <wp:anchor distT="0" distB="0" distL="114300" distR="114300" simplePos="0" relativeHeight="484300800" behindDoc="1" locked="0" layoutInCell="1" allowOverlap="1" wp14:anchorId="49F59DB5" wp14:editId="4BFB60D8">
              <wp:simplePos x="0" y="0"/>
              <wp:positionH relativeFrom="page">
                <wp:posOffset>2624455</wp:posOffset>
              </wp:positionH>
              <wp:positionV relativeFrom="page">
                <wp:posOffset>9444990</wp:posOffset>
              </wp:positionV>
              <wp:extent cx="2523490" cy="16573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587AE" w14:textId="77777777" w:rsidR="00A72B2A" w:rsidRDefault="00C1541F">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F59DB5" id="Text Box 2" o:spid="_x0000_s1042" type="#_x0000_t202" style="position:absolute;margin-left:206.65pt;margin-top:743.7pt;width:198.7pt;height:13.05pt;z-index:-1901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" filled="f" stroked="f">
              <v:textbox inset="0,0,0,0">
                <w:txbxContent>
                  <w:p w14:paraId="184587AE" w14:textId="77777777" w:rsidR="00A72B2A" w:rsidRDefault="00C1541F">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4301312" behindDoc="1" locked="0" layoutInCell="1" allowOverlap="1" wp14:anchorId="6EAFF3E8" wp14:editId="50BE3B02">
              <wp:simplePos x="0" y="0"/>
              <wp:positionH relativeFrom="page">
                <wp:posOffset>6024880</wp:posOffset>
              </wp:positionH>
              <wp:positionV relativeFrom="page">
                <wp:posOffset>9444990</wp:posOffset>
              </wp:positionV>
              <wp:extent cx="847090"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A029E" w14:textId="77777777" w:rsidR="00A72B2A" w:rsidRDefault="00C1541F">
                          <w:pPr>
                            <w:spacing w:before="10"/>
                            <w:ind w:left="20"/>
                            <w:rPr>
                              <w:sz w:val="20"/>
                            </w:rPr>
                          </w:pPr>
                          <w:r>
                            <w:rPr>
                              <w:sz w:val="20"/>
                            </w:rPr>
                            <w:t>November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FF3E8" id="Text Box 1" o:spid="_x0000_s1043" type="#_x0000_t202" style="position:absolute;margin-left:474.4pt;margin-top:743.7pt;width:66.7pt;height:13.05pt;z-index:-1901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" filled="f" stroked="f">
              <v:textbox inset="0,0,0,0">
                <w:txbxContent>
                  <w:p w14:paraId="558A029E" w14:textId="77777777" w:rsidR="00A72B2A" w:rsidRDefault="00C1541F">
                    <w:pPr>
                      <w:spacing w:before="10"/>
                      <w:ind w:left="20"/>
                      <w:rPr>
                        <w:sz w:val="20"/>
                      </w:rPr>
                    </w:pPr>
                    <w:r>
                      <w:rPr>
                        <w:sz w:val="20"/>
                      </w:rPr>
                      <w:t>November 2015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9F3AE" w14:textId="227D104A" w:rsidR="00A72B2A" w:rsidRDefault="007B76B0">
    <w:pPr>
      <w:pStyle w:val="BodyText"/>
      <w:spacing w:line="14" w:lineRule="auto"/>
      <w:rPr>
        <w:sz w:val="20"/>
      </w:rPr>
    </w:pPr>
    <w:r>
      <w:rPr>
        <w:noProof/>
      </w:rPr>
      <mc:AlternateContent>
        <mc:Choice Requires="wps">
          <w:drawing>
            <wp:anchor distT="0" distB="0" distL="114300" distR="114300" simplePos="0" relativeHeight="484298752" behindDoc="1" locked="0" layoutInCell="1" allowOverlap="1" wp14:anchorId="6F2D033D" wp14:editId="289CCD4F">
              <wp:simplePos x="0" y="0"/>
              <wp:positionH relativeFrom="page">
                <wp:posOffset>901700</wp:posOffset>
              </wp:positionH>
              <wp:positionV relativeFrom="page">
                <wp:posOffset>9444990</wp:posOffset>
              </wp:positionV>
              <wp:extent cx="847090" cy="16573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F1DC0" w14:textId="77777777" w:rsidR="00A72B2A" w:rsidRDefault="00C1541F">
                          <w:pPr>
                            <w:spacing w:before="10"/>
                            <w:ind w:left="20"/>
                            <w:rPr>
                              <w:sz w:val="20"/>
                            </w:rPr>
                          </w:pPr>
                          <w:r>
                            <w:rPr>
                              <w:sz w:val="20"/>
                            </w:rPr>
                            <w:t>November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2D033D" id="_x0000_t202" coordsize="21600,21600" o:spt="202" path="m,l,21600r21600,l21600,xe">
              <v:stroke joinstyle="miter"/>
              <v:path gradientshapeok="t" o:connecttype="rect"/>
            </v:shapetype>
            <v:shape id="Text Box 6" o:spid="_x0000_s1044" type="#_x0000_t202" style="position:absolute;margin-left:71pt;margin-top:743.7pt;width:66.7pt;height:13.05pt;z-index:-1901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" filled="f" stroked="f">
              <v:textbox inset="0,0,0,0">
                <w:txbxContent>
                  <w:p w14:paraId="700F1DC0" w14:textId="77777777" w:rsidR="00A72B2A" w:rsidRDefault="00C1541F">
                    <w:pPr>
                      <w:spacing w:before="10"/>
                      <w:ind w:left="20"/>
                      <w:rPr>
                        <w:sz w:val="20"/>
                      </w:rPr>
                    </w:pPr>
                    <w:r>
                      <w:rPr>
                        <w:sz w:val="20"/>
                      </w:rPr>
                      <w:t>November 2015</w:t>
                    </w:r>
                  </w:p>
                </w:txbxContent>
              </v:textbox>
              <w10:wrap anchorx="page" anchory="page"/>
            </v:shape>
          </w:pict>
        </mc:Fallback>
      </mc:AlternateContent>
    </w:r>
    <w:r>
      <w:rPr>
        <w:noProof/>
      </w:rPr>
      <mc:AlternateContent>
        <mc:Choice Requires="wps">
          <w:drawing>
            <wp:anchor distT="0" distB="0" distL="114300" distR="114300" simplePos="0" relativeHeight="484299264" behindDoc="1" locked="0" layoutInCell="1" allowOverlap="1" wp14:anchorId="2CE23405" wp14:editId="6A49EF84">
              <wp:simplePos x="0" y="0"/>
              <wp:positionH relativeFrom="page">
                <wp:posOffset>2624455</wp:posOffset>
              </wp:positionH>
              <wp:positionV relativeFrom="page">
                <wp:posOffset>9444990</wp:posOffset>
              </wp:positionV>
              <wp:extent cx="2524760" cy="165735"/>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33AD7" w14:textId="77777777" w:rsidR="00A72B2A" w:rsidRDefault="00C1541F">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23405" id="Text Box 5" o:spid="_x0000_s1045" type="#_x0000_t202" style="position:absolute;margin-left:206.65pt;margin-top:743.7pt;width:198.8pt;height:13.05pt;z-index:-190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" filled="f" stroked="f">
              <v:textbox inset="0,0,0,0">
                <w:txbxContent>
                  <w:p w14:paraId="70E33AD7" w14:textId="77777777" w:rsidR="00A72B2A" w:rsidRDefault="00C1541F">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4299776" behindDoc="1" locked="0" layoutInCell="1" allowOverlap="1" wp14:anchorId="7CF27D34" wp14:editId="525CB00B">
              <wp:simplePos x="0" y="0"/>
              <wp:positionH relativeFrom="page">
                <wp:posOffset>6720205</wp:posOffset>
              </wp:positionH>
              <wp:positionV relativeFrom="page">
                <wp:posOffset>9444990</wp:posOffset>
              </wp:positionV>
              <wp:extent cx="153670" cy="16573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AC060" w14:textId="77777777" w:rsidR="00A72B2A" w:rsidRDefault="00C1541F">
                          <w:pPr>
                            <w:spacing w:before="10"/>
                            <w:ind w:left="20"/>
                            <w:rPr>
                              <w:sz w:val="20"/>
                            </w:rPr>
                          </w:pPr>
                          <w:r>
                            <w:rPr>
                              <w:sz w:val="20"/>
                            </w:rPr>
                            <w:t>86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27D34" id="Text Box 4" o:spid="_x0000_s1046" type="#_x0000_t202" style="position:absolute;margin-left:529.15pt;margin-top:743.7pt;width:12.1pt;height:13.05pt;z-index:-1901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" filled="f" stroked="f">
              <v:textbox inset="0,0,0,0">
                <w:txbxContent>
                  <w:p w14:paraId="592AC060" w14:textId="77777777" w:rsidR="00A72B2A" w:rsidRDefault="00C1541F">
                    <w:pPr>
                      <w:spacing w:before="10"/>
                      <w:ind w:left="20"/>
                      <w:rPr>
                        <w:sz w:val="20"/>
                      </w:rPr>
                    </w:pPr>
                    <w:r>
                      <w:rPr>
                        <w:sz w:val="20"/>
                      </w:rPr>
                      <w:t>86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27E03" w14:textId="77777777" w:rsidR="00E21806" w:rsidRDefault="00C1541F">
      <w:r>
        <w:separator/>
      </w:r>
    </w:p>
  </w:footnote>
  <w:footnote w:type="continuationSeparator" w:id="0">
    <w:p w14:paraId="1C3D1DFD" w14:textId="77777777" w:rsidR="00E21806" w:rsidRDefault="00C154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50B56"/>
    <w:multiLevelType w:val="hybridMultilevel"/>
    <w:tmpl w:val="158609D2"/>
    <w:lvl w:ilvl="0" w:tplc="00702F58">
      <w:start w:val="1"/>
      <w:numFmt w:val="decimal"/>
      <w:lvlText w:val="%1."/>
      <w:lvlJc w:val="left"/>
      <w:pPr>
        <w:ind w:left="600" w:hanging="360"/>
        <w:jc w:val="left"/>
      </w:pPr>
      <w:rPr>
        <w:rFonts w:ascii="Times New Roman" w:eastAsia="Times New Roman" w:hAnsi="Times New Roman" w:cs="Times New Roman" w:hint="default"/>
        <w:b/>
        <w:bCs/>
        <w:w w:val="100"/>
        <w:sz w:val="22"/>
        <w:szCs w:val="22"/>
        <w:lang w:val="en-US" w:eastAsia="en-US" w:bidi="ar-SA"/>
      </w:rPr>
    </w:lvl>
    <w:lvl w:ilvl="1" w:tplc="C0E83354">
      <w:numFmt w:val="bullet"/>
      <w:lvlText w:val=""/>
      <w:lvlJc w:val="left"/>
      <w:pPr>
        <w:ind w:left="960" w:hanging="360"/>
      </w:pPr>
      <w:rPr>
        <w:rFonts w:ascii="Symbol" w:eastAsia="Symbol" w:hAnsi="Symbol" w:cs="Symbol" w:hint="default"/>
        <w:w w:val="99"/>
        <w:sz w:val="20"/>
        <w:szCs w:val="20"/>
        <w:lang w:val="en-US" w:eastAsia="en-US" w:bidi="ar-SA"/>
      </w:rPr>
    </w:lvl>
    <w:lvl w:ilvl="2" w:tplc="83860C96">
      <w:numFmt w:val="bullet"/>
      <w:lvlText w:val="•"/>
      <w:lvlJc w:val="left"/>
      <w:pPr>
        <w:ind w:left="1973" w:hanging="360"/>
      </w:pPr>
      <w:rPr>
        <w:rFonts w:hint="default"/>
        <w:lang w:val="en-US" w:eastAsia="en-US" w:bidi="ar-SA"/>
      </w:rPr>
    </w:lvl>
    <w:lvl w:ilvl="3" w:tplc="43F44EC6">
      <w:numFmt w:val="bullet"/>
      <w:lvlText w:val="•"/>
      <w:lvlJc w:val="left"/>
      <w:pPr>
        <w:ind w:left="2986" w:hanging="360"/>
      </w:pPr>
      <w:rPr>
        <w:rFonts w:hint="default"/>
        <w:lang w:val="en-US" w:eastAsia="en-US" w:bidi="ar-SA"/>
      </w:rPr>
    </w:lvl>
    <w:lvl w:ilvl="4" w:tplc="7030514C">
      <w:numFmt w:val="bullet"/>
      <w:lvlText w:val="•"/>
      <w:lvlJc w:val="left"/>
      <w:pPr>
        <w:ind w:left="4000" w:hanging="360"/>
      </w:pPr>
      <w:rPr>
        <w:rFonts w:hint="default"/>
        <w:lang w:val="en-US" w:eastAsia="en-US" w:bidi="ar-SA"/>
      </w:rPr>
    </w:lvl>
    <w:lvl w:ilvl="5" w:tplc="6564191A">
      <w:numFmt w:val="bullet"/>
      <w:lvlText w:val="•"/>
      <w:lvlJc w:val="left"/>
      <w:pPr>
        <w:ind w:left="5013" w:hanging="360"/>
      </w:pPr>
      <w:rPr>
        <w:rFonts w:hint="default"/>
        <w:lang w:val="en-US" w:eastAsia="en-US" w:bidi="ar-SA"/>
      </w:rPr>
    </w:lvl>
    <w:lvl w:ilvl="6" w:tplc="3F5E777C">
      <w:numFmt w:val="bullet"/>
      <w:lvlText w:val="•"/>
      <w:lvlJc w:val="left"/>
      <w:pPr>
        <w:ind w:left="6026" w:hanging="360"/>
      </w:pPr>
      <w:rPr>
        <w:rFonts w:hint="default"/>
        <w:lang w:val="en-US" w:eastAsia="en-US" w:bidi="ar-SA"/>
      </w:rPr>
    </w:lvl>
    <w:lvl w:ilvl="7" w:tplc="37FE8966">
      <w:numFmt w:val="bullet"/>
      <w:lvlText w:val="•"/>
      <w:lvlJc w:val="left"/>
      <w:pPr>
        <w:ind w:left="7040" w:hanging="360"/>
      </w:pPr>
      <w:rPr>
        <w:rFonts w:hint="default"/>
        <w:lang w:val="en-US" w:eastAsia="en-US" w:bidi="ar-SA"/>
      </w:rPr>
    </w:lvl>
    <w:lvl w:ilvl="8" w:tplc="7F08DF70">
      <w:numFmt w:val="bullet"/>
      <w:lvlText w:val="•"/>
      <w:lvlJc w:val="left"/>
      <w:pPr>
        <w:ind w:left="8053" w:hanging="360"/>
      </w:pPr>
      <w:rPr>
        <w:rFonts w:hint="default"/>
        <w:lang w:val="en-US" w:eastAsia="en-US" w:bidi="ar-SA"/>
      </w:rPr>
    </w:lvl>
  </w:abstractNum>
  <w:abstractNum w:abstractNumId="1" w15:restartNumberingAfterBreak="0">
    <w:nsid w:val="04F256DE"/>
    <w:multiLevelType w:val="hybridMultilevel"/>
    <w:tmpl w:val="9DEE366E"/>
    <w:lvl w:ilvl="0" w:tplc="80721E7C">
      <w:numFmt w:val="bullet"/>
      <w:lvlText w:val=""/>
      <w:lvlJc w:val="left"/>
      <w:pPr>
        <w:ind w:left="960" w:hanging="360"/>
      </w:pPr>
      <w:rPr>
        <w:rFonts w:hint="default"/>
        <w:w w:val="100"/>
        <w:lang w:val="en-US" w:eastAsia="en-US" w:bidi="ar-SA"/>
      </w:rPr>
    </w:lvl>
    <w:lvl w:ilvl="1" w:tplc="D0666C54">
      <w:numFmt w:val="bullet"/>
      <w:lvlText w:val="•"/>
      <w:lvlJc w:val="left"/>
      <w:pPr>
        <w:ind w:left="1872" w:hanging="360"/>
      </w:pPr>
      <w:rPr>
        <w:rFonts w:hint="default"/>
        <w:lang w:val="en-US" w:eastAsia="en-US" w:bidi="ar-SA"/>
      </w:rPr>
    </w:lvl>
    <w:lvl w:ilvl="2" w:tplc="5810CBF4">
      <w:numFmt w:val="bullet"/>
      <w:lvlText w:val="•"/>
      <w:lvlJc w:val="left"/>
      <w:pPr>
        <w:ind w:left="2784" w:hanging="360"/>
      </w:pPr>
      <w:rPr>
        <w:rFonts w:hint="default"/>
        <w:lang w:val="en-US" w:eastAsia="en-US" w:bidi="ar-SA"/>
      </w:rPr>
    </w:lvl>
    <w:lvl w:ilvl="3" w:tplc="CF1030A6">
      <w:numFmt w:val="bullet"/>
      <w:lvlText w:val="•"/>
      <w:lvlJc w:val="left"/>
      <w:pPr>
        <w:ind w:left="3696" w:hanging="360"/>
      </w:pPr>
      <w:rPr>
        <w:rFonts w:hint="default"/>
        <w:lang w:val="en-US" w:eastAsia="en-US" w:bidi="ar-SA"/>
      </w:rPr>
    </w:lvl>
    <w:lvl w:ilvl="4" w:tplc="CF243998">
      <w:numFmt w:val="bullet"/>
      <w:lvlText w:val="•"/>
      <w:lvlJc w:val="left"/>
      <w:pPr>
        <w:ind w:left="4608" w:hanging="360"/>
      </w:pPr>
      <w:rPr>
        <w:rFonts w:hint="default"/>
        <w:lang w:val="en-US" w:eastAsia="en-US" w:bidi="ar-SA"/>
      </w:rPr>
    </w:lvl>
    <w:lvl w:ilvl="5" w:tplc="F9AAA538">
      <w:numFmt w:val="bullet"/>
      <w:lvlText w:val="•"/>
      <w:lvlJc w:val="left"/>
      <w:pPr>
        <w:ind w:left="5520" w:hanging="360"/>
      </w:pPr>
      <w:rPr>
        <w:rFonts w:hint="default"/>
        <w:lang w:val="en-US" w:eastAsia="en-US" w:bidi="ar-SA"/>
      </w:rPr>
    </w:lvl>
    <w:lvl w:ilvl="6" w:tplc="F99C648A">
      <w:numFmt w:val="bullet"/>
      <w:lvlText w:val="•"/>
      <w:lvlJc w:val="left"/>
      <w:pPr>
        <w:ind w:left="6432" w:hanging="360"/>
      </w:pPr>
      <w:rPr>
        <w:rFonts w:hint="default"/>
        <w:lang w:val="en-US" w:eastAsia="en-US" w:bidi="ar-SA"/>
      </w:rPr>
    </w:lvl>
    <w:lvl w:ilvl="7" w:tplc="A042917E">
      <w:numFmt w:val="bullet"/>
      <w:lvlText w:val="•"/>
      <w:lvlJc w:val="left"/>
      <w:pPr>
        <w:ind w:left="7344" w:hanging="360"/>
      </w:pPr>
      <w:rPr>
        <w:rFonts w:hint="default"/>
        <w:lang w:val="en-US" w:eastAsia="en-US" w:bidi="ar-SA"/>
      </w:rPr>
    </w:lvl>
    <w:lvl w:ilvl="8" w:tplc="3962E3FC">
      <w:numFmt w:val="bullet"/>
      <w:lvlText w:val="•"/>
      <w:lvlJc w:val="left"/>
      <w:pPr>
        <w:ind w:left="8256" w:hanging="360"/>
      </w:pPr>
      <w:rPr>
        <w:rFonts w:hint="default"/>
        <w:lang w:val="en-US" w:eastAsia="en-US" w:bidi="ar-SA"/>
      </w:rPr>
    </w:lvl>
  </w:abstractNum>
  <w:abstractNum w:abstractNumId="2" w15:restartNumberingAfterBreak="0">
    <w:nsid w:val="1D0A4BDC"/>
    <w:multiLevelType w:val="hybridMultilevel"/>
    <w:tmpl w:val="FD3452F2"/>
    <w:lvl w:ilvl="0" w:tplc="6AC804BC">
      <w:start w:val="1"/>
      <w:numFmt w:val="decimal"/>
      <w:lvlText w:val="%1)"/>
      <w:lvlJc w:val="left"/>
      <w:pPr>
        <w:ind w:left="960" w:hanging="360"/>
        <w:jc w:val="left"/>
      </w:pPr>
      <w:rPr>
        <w:rFonts w:ascii="Times New Roman" w:eastAsia="Times New Roman" w:hAnsi="Times New Roman" w:cs="Times New Roman" w:hint="default"/>
        <w:w w:val="100"/>
        <w:sz w:val="22"/>
        <w:szCs w:val="22"/>
        <w:lang w:val="en-US" w:eastAsia="en-US" w:bidi="ar-SA"/>
      </w:rPr>
    </w:lvl>
    <w:lvl w:ilvl="1" w:tplc="1674C236">
      <w:numFmt w:val="bullet"/>
      <w:lvlText w:val="•"/>
      <w:lvlJc w:val="left"/>
      <w:pPr>
        <w:ind w:left="1872" w:hanging="360"/>
      </w:pPr>
      <w:rPr>
        <w:rFonts w:hint="default"/>
        <w:lang w:val="en-US" w:eastAsia="en-US" w:bidi="ar-SA"/>
      </w:rPr>
    </w:lvl>
    <w:lvl w:ilvl="2" w:tplc="360AAF5A">
      <w:numFmt w:val="bullet"/>
      <w:lvlText w:val="•"/>
      <w:lvlJc w:val="left"/>
      <w:pPr>
        <w:ind w:left="2784" w:hanging="360"/>
      </w:pPr>
      <w:rPr>
        <w:rFonts w:hint="default"/>
        <w:lang w:val="en-US" w:eastAsia="en-US" w:bidi="ar-SA"/>
      </w:rPr>
    </w:lvl>
    <w:lvl w:ilvl="3" w:tplc="95626C62">
      <w:numFmt w:val="bullet"/>
      <w:lvlText w:val="•"/>
      <w:lvlJc w:val="left"/>
      <w:pPr>
        <w:ind w:left="3696" w:hanging="360"/>
      </w:pPr>
      <w:rPr>
        <w:rFonts w:hint="default"/>
        <w:lang w:val="en-US" w:eastAsia="en-US" w:bidi="ar-SA"/>
      </w:rPr>
    </w:lvl>
    <w:lvl w:ilvl="4" w:tplc="47004994">
      <w:numFmt w:val="bullet"/>
      <w:lvlText w:val="•"/>
      <w:lvlJc w:val="left"/>
      <w:pPr>
        <w:ind w:left="4608" w:hanging="360"/>
      </w:pPr>
      <w:rPr>
        <w:rFonts w:hint="default"/>
        <w:lang w:val="en-US" w:eastAsia="en-US" w:bidi="ar-SA"/>
      </w:rPr>
    </w:lvl>
    <w:lvl w:ilvl="5" w:tplc="1F02192A">
      <w:numFmt w:val="bullet"/>
      <w:lvlText w:val="•"/>
      <w:lvlJc w:val="left"/>
      <w:pPr>
        <w:ind w:left="5520" w:hanging="360"/>
      </w:pPr>
      <w:rPr>
        <w:rFonts w:hint="default"/>
        <w:lang w:val="en-US" w:eastAsia="en-US" w:bidi="ar-SA"/>
      </w:rPr>
    </w:lvl>
    <w:lvl w:ilvl="6" w:tplc="E06E724C">
      <w:numFmt w:val="bullet"/>
      <w:lvlText w:val="•"/>
      <w:lvlJc w:val="left"/>
      <w:pPr>
        <w:ind w:left="6432" w:hanging="360"/>
      </w:pPr>
      <w:rPr>
        <w:rFonts w:hint="default"/>
        <w:lang w:val="en-US" w:eastAsia="en-US" w:bidi="ar-SA"/>
      </w:rPr>
    </w:lvl>
    <w:lvl w:ilvl="7" w:tplc="6FFC7BFE">
      <w:numFmt w:val="bullet"/>
      <w:lvlText w:val="•"/>
      <w:lvlJc w:val="left"/>
      <w:pPr>
        <w:ind w:left="7344" w:hanging="360"/>
      </w:pPr>
      <w:rPr>
        <w:rFonts w:hint="default"/>
        <w:lang w:val="en-US" w:eastAsia="en-US" w:bidi="ar-SA"/>
      </w:rPr>
    </w:lvl>
    <w:lvl w:ilvl="8" w:tplc="2D48687E">
      <w:numFmt w:val="bullet"/>
      <w:lvlText w:val="•"/>
      <w:lvlJc w:val="left"/>
      <w:pPr>
        <w:ind w:left="8256" w:hanging="360"/>
      </w:pPr>
      <w:rPr>
        <w:rFonts w:hint="default"/>
        <w:lang w:val="en-US" w:eastAsia="en-US" w:bidi="ar-SA"/>
      </w:rPr>
    </w:lvl>
  </w:abstractNum>
  <w:abstractNum w:abstractNumId="3" w15:restartNumberingAfterBreak="0">
    <w:nsid w:val="23E41309"/>
    <w:multiLevelType w:val="hybridMultilevel"/>
    <w:tmpl w:val="E782FF86"/>
    <w:lvl w:ilvl="0" w:tplc="3CDAC036">
      <w:start w:val="1"/>
      <w:numFmt w:val="decimal"/>
      <w:lvlText w:val="%1)"/>
      <w:lvlJc w:val="left"/>
      <w:pPr>
        <w:ind w:left="344" w:hanging="240"/>
        <w:jc w:val="left"/>
      </w:pPr>
      <w:rPr>
        <w:rFonts w:ascii="Times New Roman" w:eastAsia="Times New Roman" w:hAnsi="Times New Roman" w:cs="Times New Roman" w:hint="default"/>
        <w:w w:val="100"/>
        <w:sz w:val="22"/>
        <w:szCs w:val="22"/>
        <w:lang w:val="en-US" w:eastAsia="en-US" w:bidi="ar-SA"/>
      </w:rPr>
    </w:lvl>
    <w:lvl w:ilvl="1" w:tplc="51EC22E4">
      <w:numFmt w:val="bullet"/>
      <w:lvlText w:val="•"/>
      <w:lvlJc w:val="left"/>
      <w:pPr>
        <w:ind w:left="936" w:hanging="240"/>
      </w:pPr>
      <w:rPr>
        <w:rFonts w:hint="default"/>
        <w:lang w:val="en-US" w:eastAsia="en-US" w:bidi="ar-SA"/>
      </w:rPr>
    </w:lvl>
    <w:lvl w:ilvl="2" w:tplc="E3C8322A">
      <w:numFmt w:val="bullet"/>
      <w:lvlText w:val="•"/>
      <w:lvlJc w:val="left"/>
      <w:pPr>
        <w:ind w:left="1533" w:hanging="240"/>
      </w:pPr>
      <w:rPr>
        <w:rFonts w:hint="default"/>
        <w:lang w:val="en-US" w:eastAsia="en-US" w:bidi="ar-SA"/>
      </w:rPr>
    </w:lvl>
    <w:lvl w:ilvl="3" w:tplc="D95E9394">
      <w:numFmt w:val="bullet"/>
      <w:lvlText w:val="•"/>
      <w:lvlJc w:val="left"/>
      <w:pPr>
        <w:ind w:left="2130" w:hanging="240"/>
      </w:pPr>
      <w:rPr>
        <w:rFonts w:hint="default"/>
        <w:lang w:val="en-US" w:eastAsia="en-US" w:bidi="ar-SA"/>
      </w:rPr>
    </w:lvl>
    <w:lvl w:ilvl="4" w:tplc="FD1262E8">
      <w:numFmt w:val="bullet"/>
      <w:lvlText w:val="•"/>
      <w:lvlJc w:val="left"/>
      <w:pPr>
        <w:ind w:left="2727" w:hanging="240"/>
      </w:pPr>
      <w:rPr>
        <w:rFonts w:hint="default"/>
        <w:lang w:val="en-US" w:eastAsia="en-US" w:bidi="ar-SA"/>
      </w:rPr>
    </w:lvl>
    <w:lvl w:ilvl="5" w:tplc="C2560A14">
      <w:numFmt w:val="bullet"/>
      <w:lvlText w:val="•"/>
      <w:lvlJc w:val="left"/>
      <w:pPr>
        <w:ind w:left="3324" w:hanging="240"/>
      </w:pPr>
      <w:rPr>
        <w:rFonts w:hint="default"/>
        <w:lang w:val="en-US" w:eastAsia="en-US" w:bidi="ar-SA"/>
      </w:rPr>
    </w:lvl>
    <w:lvl w:ilvl="6" w:tplc="0844722C">
      <w:numFmt w:val="bullet"/>
      <w:lvlText w:val="•"/>
      <w:lvlJc w:val="left"/>
      <w:pPr>
        <w:ind w:left="3920" w:hanging="240"/>
      </w:pPr>
      <w:rPr>
        <w:rFonts w:hint="default"/>
        <w:lang w:val="en-US" w:eastAsia="en-US" w:bidi="ar-SA"/>
      </w:rPr>
    </w:lvl>
    <w:lvl w:ilvl="7" w:tplc="633E9916">
      <w:numFmt w:val="bullet"/>
      <w:lvlText w:val="•"/>
      <w:lvlJc w:val="left"/>
      <w:pPr>
        <w:ind w:left="4517" w:hanging="240"/>
      </w:pPr>
      <w:rPr>
        <w:rFonts w:hint="default"/>
        <w:lang w:val="en-US" w:eastAsia="en-US" w:bidi="ar-SA"/>
      </w:rPr>
    </w:lvl>
    <w:lvl w:ilvl="8" w:tplc="60E47202">
      <w:numFmt w:val="bullet"/>
      <w:lvlText w:val="•"/>
      <w:lvlJc w:val="left"/>
      <w:pPr>
        <w:ind w:left="5114" w:hanging="240"/>
      </w:pPr>
      <w:rPr>
        <w:rFonts w:hint="default"/>
        <w:lang w:val="en-US" w:eastAsia="en-US" w:bidi="ar-SA"/>
      </w:rPr>
    </w:lvl>
  </w:abstractNum>
  <w:abstractNum w:abstractNumId="4" w15:restartNumberingAfterBreak="0">
    <w:nsid w:val="27A63833"/>
    <w:multiLevelType w:val="hybridMultilevel"/>
    <w:tmpl w:val="95A68118"/>
    <w:lvl w:ilvl="0" w:tplc="0B88C636">
      <w:start w:val="1"/>
      <w:numFmt w:val="decimal"/>
      <w:lvlText w:val="%1."/>
      <w:lvlJc w:val="left"/>
      <w:pPr>
        <w:ind w:left="600" w:hanging="360"/>
        <w:jc w:val="left"/>
      </w:pPr>
      <w:rPr>
        <w:rFonts w:ascii="Times New Roman" w:eastAsia="Times New Roman" w:hAnsi="Times New Roman" w:cs="Times New Roman" w:hint="default"/>
        <w:b/>
        <w:bCs/>
        <w:w w:val="100"/>
        <w:sz w:val="22"/>
        <w:szCs w:val="22"/>
        <w:lang w:val="en-US" w:eastAsia="en-US" w:bidi="ar-SA"/>
      </w:rPr>
    </w:lvl>
    <w:lvl w:ilvl="1" w:tplc="C1AA26CA">
      <w:numFmt w:val="bullet"/>
      <w:lvlText w:val=""/>
      <w:lvlJc w:val="left"/>
      <w:pPr>
        <w:ind w:left="960" w:hanging="360"/>
      </w:pPr>
      <w:rPr>
        <w:rFonts w:ascii="Symbol" w:eastAsia="Symbol" w:hAnsi="Symbol" w:cs="Symbol" w:hint="default"/>
        <w:w w:val="100"/>
        <w:sz w:val="22"/>
        <w:szCs w:val="22"/>
        <w:lang w:val="en-US" w:eastAsia="en-US" w:bidi="ar-SA"/>
      </w:rPr>
    </w:lvl>
    <w:lvl w:ilvl="2" w:tplc="71C4F0E6">
      <w:numFmt w:val="bullet"/>
      <w:lvlText w:val="•"/>
      <w:lvlJc w:val="left"/>
      <w:pPr>
        <w:ind w:left="1973" w:hanging="360"/>
      </w:pPr>
      <w:rPr>
        <w:rFonts w:hint="default"/>
        <w:lang w:val="en-US" w:eastAsia="en-US" w:bidi="ar-SA"/>
      </w:rPr>
    </w:lvl>
    <w:lvl w:ilvl="3" w:tplc="4FCEF0C0">
      <w:numFmt w:val="bullet"/>
      <w:lvlText w:val="•"/>
      <w:lvlJc w:val="left"/>
      <w:pPr>
        <w:ind w:left="2986" w:hanging="360"/>
      </w:pPr>
      <w:rPr>
        <w:rFonts w:hint="default"/>
        <w:lang w:val="en-US" w:eastAsia="en-US" w:bidi="ar-SA"/>
      </w:rPr>
    </w:lvl>
    <w:lvl w:ilvl="4" w:tplc="B62424C4">
      <w:numFmt w:val="bullet"/>
      <w:lvlText w:val="•"/>
      <w:lvlJc w:val="left"/>
      <w:pPr>
        <w:ind w:left="4000" w:hanging="360"/>
      </w:pPr>
      <w:rPr>
        <w:rFonts w:hint="default"/>
        <w:lang w:val="en-US" w:eastAsia="en-US" w:bidi="ar-SA"/>
      </w:rPr>
    </w:lvl>
    <w:lvl w:ilvl="5" w:tplc="CDC0CA1C">
      <w:numFmt w:val="bullet"/>
      <w:lvlText w:val="•"/>
      <w:lvlJc w:val="left"/>
      <w:pPr>
        <w:ind w:left="5013" w:hanging="360"/>
      </w:pPr>
      <w:rPr>
        <w:rFonts w:hint="default"/>
        <w:lang w:val="en-US" w:eastAsia="en-US" w:bidi="ar-SA"/>
      </w:rPr>
    </w:lvl>
    <w:lvl w:ilvl="6" w:tplc="41501510">
      <w:numFmt w:val="bullet"/>
      <w:lvlText w:val="•"/>
      <w:lvlJc w:val="left"/>
      <w:pPr>
        <w:ind w:left="6026" w:hanging="360"/>
      </w:pPr>
      <w:rPr>
        <w:rFonts w:hint="default"/>
        <w:lang w:val="en-US" w:eastAsia="en-US" w:bidi="ar-SA"/>
      </w:rPr>
    </w:lvl>
    <w:lvl w:ilvl="7" w:tplc="5F3AA6A4">
      <w:numFmt w:val="bullet"/>
      <w:lvlText w:val="•"/>
      <w:lvlJc w:val="left"/>
      <w:pPr>
        <w:ind w:left="7040" w:hanging="360"/>
      </w:pPr>
      <w:rPr>
        <w:rFonts w:hint="default"/>
        <w:lang w:val="en-US" w:eastAsia="en-US" w:bidi="ar-SA"/>
      </w:rPr>
    </w:lvl>
    <w:lvl w:ilvl="8" w:tplc="55844054">
      <w:numFmt w:val="bullet"/>
      <w:lvlText w:val="•"/>
      <w:lvlJc w:val="left"/>
      <w:pPr>
        <w:ind w:left="8053" w:hanging="360"/>
      </w:pPr>
      <w:rPr>
        <w:rFonts w:hint="default"/>
        <w:lang w:val="en-US" w:eastAsia="en-US" w:bidi="ar-SA"/>
      </w:rPr>
    </w:lvl>
  </w:abstractNum>
  <w:abstractNum w:abstractNumId="5" w15:restartNumberingAfterBreak="0">
    <w:nsid w:val="2E756A62"/>
    <w:multiLevelType w:val="hybridMultilevel"/>
    <w:tmpl w:val="1BC83E30"/>
    <w:lvl w:ilvl="0" w:tplc="2286D5B0">
      <w:numFmt w:val="bullet"/>
      <w:lvlText w:val=""/>
      <w:lvlJc w:val="left"/>
      <w:pPr>
        <w:ind w:left="960" w:hanging="360"/>
      </w:pPr>
      <w:rPr>
        <w:rFonts w:ascii="Symbol" w:eastAsia="Symbol" w:hAnsi="Symbol" w:cs="Symbol" w:hint="default"/>
        <w:w w:val="100"/>
        <w:sz w:val="22"/>
        <w:szCs w:val="22"/>
        <w:lang w:val="en-US" w:eastAsia="en-US" w:bidi="ar-SA"/>
      </w:rPr>
    </w:lvl>
    <w:lvl w:ilvl="1" w:tplc="3EF47434">
      <w:numFmt w:val="bullet"/>
      <w:lvlText w:val="•"/>
      <w:lvlJc w:val="left"/>
      <w:pPr>
        <w:ind w:left="1872" w:hanging="360"/>
      </w:pPr>
      <w:rPr>
        <w:rFonts w:hint="default"/>
        <w:lang w:val="en-US" w:eastAsia="en-US" w:bidi="ar-SA"/>
      </w:rPr>
    </w:lvl>
    <w:lvl w:ilvl="2" w:tplc="6360EC94">
      <w:numFmt w:val="bullet"/>
      <w:lvlText w:val="•"/>
      <w:lvlJc w:val="left"/>
      <w:pPr>
        <w:ind w:left="2784" w:hanging="360"/>
      </w:pPr>
      <w:rPr>
        <w:rFonts w:hint="default"/>
        <w:lang w:val="en-US" w:eastAsia="en-US" w:bidi="ar-SA"/>
      </w:rPr>
    </w:lvl>
    <w:lvl w:ilvl="3" w:tplc="72E09322">
      <w:numFmt w:val="bullet"/>
      <w:lvlText w:val="•"/>
      <w:lvlJc w:val="left"/>
      <w:pPr>
        <w:ind w:left="3696" w:hanging="360"/>
      </w:pPr>
      <w:rPr>
        <w:rFonts w:hint="default"/>
        <w:lang w:val="en-US" w:eastAsia="en-US" w:bidi="ar-SA"/>
      </w:rPr>
    </w:lvl>
    <w:lvl w:ilvl="4" w:tplc="0922A99E">
      <w:numFmt w:val="bullet"/>
      <w:lvlText w:val="•"/>
      <w:lvlJc w:val="left"/>
      <w:pPr>
        <w:ind w:left="4608" w:hanging="360"/>
      </w:pPr>
      <w:rPr>
        <w:rFonts w:hint="default"/>
        <w:lang w:val="en-US" w:eastAsia="en-US" w:bidi="ar-SA"/>
      </w:rPr>
    </w:lvl>
    <w:lvl w:ilvl="5" w:tplc="9D2408AE">
      <w:numFmt w:val="bullet"/>
      <w:lvlText w:val="•"/>
      <w:lvlJc w:val="left"/>
      <w:pPr>
        <w:ind w:left="5520" w:hanging="360"/>
      </w:pPr>
      <w:rPr>
        <w:rFonts w:hint="default"/>
        <w:lang w:val="en-US" w:eastAsia="en-US" w:bidi="ar-SA"/>
      </w:rPr>
    </w:lvl>
    <w:lvl w:ilvl="6" w:tplc="6E3446B8">
      <w:numFmt w:val="bullet"/>
      <w:lvlText w:val="•"/>
      <w:lvlJc w:val="left"/>
      <w:pPr>
        <w:ind w:left="6432" w:hanging="360"/>
      </w:pPr>
      <w:rPr>
        <w:rFonts w:hint="default"/>
        <w:lang w:val="en-US" w:eastAsia="en-US" w:bidi="ar-SA"/>
      </w:rPr>
    </w:lvl>
    <w:lvl w:ilvl="7" w:tplc="867CB5DA">
      <w:numFmt w:val="bullet"/>
      <w:lvlText w:val="•"/>
      <w:lvlJc w:val="left"/>
      <w:pPr>
        <w:ind w:left="7344" w:hanging="360"/>
      </w:pPr>
      <w:rPr>
        <w:rFonts w:hint="default"/>
        <w:lang w:val="en-US" w:eastAsia="en-US" w:bidi="ar-SA"/>
      </w:rPr>
    </w:lvl>
    <w:lvl w:ilvl="8" w:tplc="034279CE">
      <w:numFmt w:val="bullet"/>
      <w:lvlText w:val="•"/>
      <w:lvlJc w:val="left"/>
      <w:pPr>
        <w:ind w:left="8256" w:hanging="360"/>
      </w:pPr>
      <w:rPr>
        <w:rFonts w:hint="default"/>
        <w:lang w:val="en-US" w:eastAsia="en-US" w:bidi="ar-SA"/>
      </w:rPr>
    </w:lvl>
  </w:abstractNum>
  <w:abstractNum w:abstractNumId="6" w15:restartNumberingAfterBreak="0">
    <w:nsid w:val="6FCB0625"/>
    <w:multiLevelType w:val="hybridMultilevel"/>
    <w:tmpl w:val="CE24C1EA"/>
    <w:lvl w:ilvl="0" w:tplc="ADFADD6A">
      <w:start w:val="1"/>
      <w:numFmt w:val="decimal"/>
      <w:lvlText w:val="(%1)"/>
      <w:lvlJc w:val="left"/>
      <w:pPr>
        <w:ind w:left="240" w:hanging="312"/>
        <w:jc w:val="left"/>
      </w:pPr>
      <w:rPr>
        <w:rFonts w:ascii="Times New Roman" w:eastAsia="Times New Roman" w:hAnsi="Times New Roman" w:cs="Times New Roman" w:hint="default"/>
        <w:w w:val="100"/>
        <w:sz w:val="22"/>
        <w:szCs w:val="22"/>
        <w:lang w:val="en-US" w:eastAsia="en-US" w:bidi="ar-SA"/>
      </w:rPr>
    </w:lvl>
    <w:lvl w:ilvl="1" w:tplc="B6AC9960">
      <w:start w:val="1"/>
      <w:numFmt w:val="decimal"/>
      <w:lvlText w:val="(%2)"/>
      <w:lvlJc w:val="left"/>
      <w:pPr>
        <w:ind w:left="960" w:hanging="360"/>
        <w:jc w:val="left"/>
      </w:pPr>
      <w:rPr>
        <w:rFonts w:ascii="Times New Roman" w:eastAsia="Times New Roman" w:hAnsi="Times New Roman" w:cs="Times New Roman" w:hint="default"/>
        <w:w w:val="100"/>
        <w:sz w:val="22"/>
        <w:szCs w:val="22"/>
        <w:lang w:val="en-US" w:eastAsia="en-US" w:bidi="ar-SA"/>
      </w:rPr>
    </w:lvl>
    <w:lvl w:ilvl="2" w:tplc="5DD67908">
      <w:numFmt w:val="bullet"/>
      <w:lvlText w:val="•"/>
      <w:lvlJc w:val="left"/>
      <w:pPr>
        <w:ind w:left="1973" w:hanging="360"/>
      </w:pPr>
      <w:rPr>
        <w:rFonts w:hint="default"/>
        <w:lang w:val="en-US" w:eastAsia="en-US" w:bidi="ar-SA"/>
      </w:rPr>
    </w:lvl>
    <w:lvl w:ilvl="3" w:tplc="CCFEAE86">
      <w:numFmt w:val="bullet"/>
      <w:lvlText w:val="•"/>
      <w:lvlJc w:val="left"/>
      <w:pPr>
        <w:ind w:left="2986" w:hanging="360"/>
      </w:pPr>
      <w:rPr>
        <w:rFonts w:hint="default"/>
        <w:lang w:val="en-US" w:eastAsia="en-US" w:bidi="ar-SA"/>
      </w:rPr>
    </w:lvl>
    <w:lvl w:ilvl="4" w:tplc="BD0636EA">
      <w:numFmt w:val="bullet"/>
      <w:lvlText w:val="•"/>
      <w:lvlJc w:val="left"/>
      <w:pPr>
        <w:ind w:left="4000" w:hanging="360"/>
      </w:pPr>
      <w:rPr>
        <w:rFonts w:hint="default"/>
        <w:lang w:val="en-US" w:eastAsia="en-US" w:bidi="ar-SA"/>
      </w:rPr>
    </w:lvl>
    <w:lvl w:ilvl="5" w:tplc="344222F0">
      <w:numFmt w:val="bullet"/>
      <w:lvlText w:val="•"/>
      <w:lvlJc w:val="left"/>
      <w:pPr>
        <w:ind w:left="5013" w:hanging="360"/>
      </w:pPr>
      <w:rPr>
        <w:rFonts w:hint="default"/>
        <w:lang w:val="en-US" w:eastAsia="en-US" w:bidi="ar-SA"/>
      </w:rPr>
    </w:lvl>
    <w:lvl w:ilvl="6" w:tplc="B552A706">
      <w:numFmt w:val="bullet"/>
      <w:lvlText w:val="•"/>
      <w:lvlJc w:val="left"/>
      <w:pPr>
        <w:ind w:left="6026" w:hanging="360"/>
      </w:pPr>
      <w:rPr>
        <w:rFonts w:hint="default"/>
        <w:lang w:val="en-US" w:eastAsia="en-US" w:bidi="ar-SA"/>
      </w:rPr>
    </w:lvl>
    <w:lvl w:ilvl="7" w:tplc="30D4BBCC">
      <w:numFmt w:val="bullet"/>
      <w:lvlText w:val="•"/>
      <w:lvlJc w:val="left"/>
      <w:pPr>
        <w:ind w:left="7040" w:hanging="360"/>
      </w:pPr>
      <w:rPr>
        <w:rFonts w:hint="default"/>
        <w:lang w:val="en-US" w:eastAsia="en-US" w:bidi="ar-SA"/>
      </w:rPr>
    </w:lvl>
    <w:lvl w:ilvl="8" w:tplc="021ADB42">
      <w:numFmt w:val="bullet"/>
      <w:lvlText w:val="•"/>
      <w:lvlJc w:val="left"/>
      <w:pPr>
        <w:ind w:left="8053" w:hanging="360"/>
      </w:pPr>
      <w:rPr>
        <w:rFonts w:hint="default"/>
        <w:lang w:val="en-US" w:eastAsia="en-US" w:bidi="ar-SA"/>
      </w:rPr>
    </w:lvl>
  </w:abstractNum>
  <w:num w:numId="1">
    <w:abstractNumId w:val="3"/>
  </w:num>
  <w:num w:numId="2">
    <w:abstractNumId w:val="2"/>
  </w:num>
  <w:num w:numId="3">
    <w:abstractNumId w:val="1"/>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evenAndOddHeaders/>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2A"/>
    <w:rsid w:val="007B76B0"/>
    <w:rsid w:val="00A72B2A"/>
    <w:rsid w:val="00C1541F"/>
    <w:rsid w:val="00E21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195547B2"/>
  <w15:docId w15:val="{A0716F59-DBCB-4BEC-B6C8-5711E5AD4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6"/>
      <w:ind w:left="240"/>
      <w:outlineLvl w:val="0"/>
    </w:pPr>
    <w:rPr>
      <w:rFonts w:ascii="Arial" w:eastAsia="Arial" w:hAnsi="Arial" w:cs="Arial"/>
      <w:b/>
      <w:bCs/>
      <w:sz w:val="36"/>
      <w:szCs w:val="36"/>
    </w:rPr>
  </w:style>
  <w:style w:type="paragraph" w:styleId="Heading2">
    <w:name w:val="heading 2"/>
    <w:basedOn w:val="Normal"/>
    <w:uiPriority w:val="9"/>
    <w:unhideWhenUsed/>
    <w:qFormat/>
    <w:pPr>
      <w:ind w:left="240"/>
      <w:outlineLvl w:val="1"/>
    </w:pPr>
    <w:rPr>
      <w:rFonts w:ascii="Arial" w:eastAsia="Arial" w:hAnsi="Arial" w:cs="Arial"/>
      <w:b/>
      <w:bCs/>
      <w:sz w:val="28"/>
      <w:szCs w:val="28"/>
    </w:rPr>
  </w:style>
  <w:style w:type="paragraph" w:styleId="Heading3">
    <w:name w:val="heading 3"/>
    <w:basedOn w:val="Normal"/>
    <w:uiPriority w:val="9"/>
    <w:unhideWhenUsed/>
    <w:qFormat/>
    <w:pPr>
      <w:ind w:left="240"/>
      <w:outlineLvl w:val="2"/>
    </w:pPr>
    <w:rPr>
      <w:b/>
      <w:bCs/>
      <w:i/>
      <w:sz w:val="24"/>
      <w:szCs w:val="24"/>
    </w:rPr>
  </w:style>
  <w:style w:type="paragraph" w:styleId="Heading4">
    <w:name w:val="heading 4"/>
    <w:basedOn w:val="Normal"/>
    <w:uiPriority w:val="9"/>
    <w:unhideWhenUsed/>
    <w:qFormat/>
    <w:pPr>
      <w:ind w:left="240"/>
      <w:outlineLvl w:val="3"/>
    </w:pPr>
    <w:rPr>
      <w:sz w:val="24"/>
      <w:szCs w:val="24"/>
    </w:rPr>
  </w:style>
  <w:style w:type="paragraph" w:styleId="Heading5">
    <w:name w:val="heading 5"/>
    <w:basedOn w:val="Normal"/>
    <w:uiPriority w:val="9"/>
    <w:unhideWhenUsed/>
    <w:qFormat/>
    <w:pPr>
      <w:ind w:left="24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6"/>
      <w:ind w:left="240"/>
    </w:pPr>
    <w:rPr>
      <w:b/>
      <w:bCs/>
    </w:rPr>
  </w:style>
  <w:style w:type="paragraph" w:styleId="TOC2">
    <w:name w:val="toc 2"/>
    <w:basedOn w:val="Normal"/>
    <w:uiPriority w:val="1"/>
    <w:qFormat/>
    <w:pPr>
      <w:spacing w:before="119"/>
      <w:ind w:left="240"/>
    </w:pPr>
  </w:style>
  <w:style w:type="paragraph" w:styleId="TOC3">
    <w:name w:val="toc 3"/>
    <w:basedOn w:val="Normal"/>
    <w:uiPriority w:val="1"/>
    <w:qFormat/>
    <w:pPr>
      <w:spacing w:before="59"/>
      <w:ind w:left="485"/>
    </w:pPr>
  </w:style>
  <w:style w:type="paragraph" w:styleId="TOC4">
    <w:name w:val="toc 4"/>
    <w:basedOn w:val="Normal"/>
    <w:uiPriority w:val="1"/>
    <w:qFormat/>
    <w:pPr>
      <w:spacing w:before="59"/>
      <w:ind w:left="960"/>
    </w:pPr>
  </w:style>
  <w:style w:type="paragraph" w:styleId="TOC5">
    <w:name w:val="toc 5"/>
    <w:basedOn w:val="Normal"/>
    <w:uiPriority w:val="1"/>
    <w:qFormat/>
    <w:pPr>
      <w:spacing w:line="252" w:lineRule="exact"/>
      <w:ind w:left="1320"/>
    </w:pPr>
  </w:style>
  <w:style w:type="paragraph" w:styleId="BodyText">
    <w:name w:val="Body Text"/>
    <w:basedOn w:val="Normal"/>
    <w:uiPriority w:val="1"/>
    <w:qFormat/>
  </w:style>
  <w:style w:type="paragraph" w:styleId="ListParagraph">
    <w:name w:val="List Paragraph"/>
    <w:basedOn w:val="Normal"/>
    <w:uiPriority w:val="1"/>
    <w:qFormat/>
    <w:pPr>
      <w:ind w:left="960" w:hanging="361"/>
    </w:pPr>
  </w:style>
  <w:style w:type="paragraph" w:customStyle="1" w:styleId="TableParagraph">
    <w:name w:val="Table Paragraph"/>
    <w:basedOn w:val="Normal"/>
    <w:uiPriority w:val="1"/>
    <w:qFormat/>
    <w:pPr>
      <w:spacing w:before="15"/>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hyperlink" Target="http://www.va.gov/vdl/" TargetMode="Externa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a.gov/vd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96</Pages>
  <Words>17244</Words>
  <Characters>98293</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Surgery Technical Manual/Security Guide</vt:lpstr>
    </vt:vector>
  </TitlesOfParts>
  <Company/>
  <LinksUpToDate>false</LinksUpToDate>
  <CharactersWithSpaces>115307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Surgery Technical Manual/Security Guide</dc:title>
  <dc:subject>Surgery Technical Manual/Security Guide</dc:subject>
  <dc:creator>Department of Veterans Affairs;Veterans Health Administration;Office of Information;Health Systems Design and Development, Veterans Health Administration, Product Development</dc:creator>
  <cp:keywords>Surgery Technical Manual; Surgery Security Guide</cp:keywords>
  <cp:lastModifiedBy>Department of Veterans Affairs</cp:lastModifiedBy>
  <cp:revision>3</cp:revision>
  <dcterms:created xsi:type="dcterms:W3CDTF">2020-11-30T17:54:00Z</dcterms:created>
  <dcterms:modified xsi:type="dcterms:W3CDTF">2021-06-24T14:12:00Z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2015-12-15T00:00:00Z</vt:filetime>
  </property>
  <property fmtid="{D5CDD505-2E9C-101B-9397-08002B2CF9AE}" pid="3" name="Creator">
    <vt:lpwstr>Microsoft® Word 2010</vt:lpwstr>
  </property>
  <property fmtid="{D5CDD505-2E9C-101B-9397-08002B2CF9AE}" pid="4" name="LastSaved">
    <vt:filetime>2020-11-30T00:00:00Z</vt:filetime>
  </property>
</Properties>
</file>