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832" w:rsidRPr="00B17832" w:rsidRDefault="00B17832" w:rsidP="00B17832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6"/>
          <w:szCs w:val="66"/>
        </w:rPr>
      </w:pPr>
      <w:r w:rsidRPr="00B17832">
        <w:rPr>
          <w:rFonts w:ascii="Segoe UI" w:eastAsia="Times New Roman" w:hAnsi="Segoe UI" w:cs="Segoe UI"/>
          <w:color w:val="000000"/>
          <w:kern w:val="36"/>
          <w:sz w:val="36"/>
          <w:szCs w:val="66"/>
        </w:rPr>
        <w:t>How to: Rebuild an Index (SQL Server Management Studio)</w:t>
      </w:r>
    </w:p>
    <w:p w:rsidR="00B17832" w:rsidRPr="00B17832" w:rsidRDefault="00B17832" w:rsidP="00B1783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 xml:space="preserve">This topic describes how to rebuild an index or all indexes on a table by using Object Explorer in SQL Server Management Studio. Rebuilding an index drops and re-creates the index. This removes fragmentation, reclaims disk space by compacting the pages based on the existing fill factor setting, and reorders the index </w:t>
      </w:r>
      <w:proofErr w:type="spellStart"/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rows</w:t>
      </w:r>
      <w:proofErr w:type="spellEnd"/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 xml:space="preserve"> in contiguous pages. For more information about index fragmentation, see </w:t>
      </w:r>
      <w:hyperlink r:id="rId7" w:history="1">
        <w:r w:rsidRPr="00B17832">
          <w:rPr>
            <w:rFonts w:ascii="Segoe UI" w:eastAsia="Times New Roman" w:hAnsi="Segoe UI" w:cs="Segoe UI"/>
            <w:color w:val="00709F"/>
            <w:sz w:val="20"/>
            <w:szCs w:val="20"/>
            <w:u w:val="single"/>
          </w:rPr>
          <w:t>Reorganizing and Rebuilding Indexes</w:t>
        </w:r>
      </w:hyperlink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17832" w:rsidRPr="00B17832" w:rsidRDefault="00B17832" w:rsidP="00B17832">
      <w:pPr>
        <w:spacing w:after="0" w:line="240" w:lineRule="auto"/>
        <w:outlineLvl w:val="2"/>
        <w:rPr>
          <w:rFonts w:ascii="Segoe UI Semibold" w:eastAsia="Times New Roman" w:hAnsi="Segoe UI Semibold" w:cs="Segoe UI"/>
          <w:color w:val="000000"/>
          <w:sz w:val="25"/>
          <w:szCs w:val="25"/>
        </w:rPr>
      </w:pPr>
      <w:r w:rsidRPr="00B17832">
        <w:rPr>
          <w:rFonts w:ascii="Segoe UI Semibold" w:eastAsia="Times New Roman" w:hAnsi="Segoe UI Semibold" w:cs="Segoe UI"/>
          <w:color w:val="000000"/>
          <w:sz w:val="25"/>
          <w:szCs w:val="25"/>
        </w:rPr>
        <w:t>To rebuild an index</w:t>
      </w:r>
    </w:p>
    <w:p w:rsidR="00B17832" w:rsidRPr="00B17832" w:rsidRDefault="00B17832" w:rsidP="00B17832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In Object Explorer, connect to an instance of the SQL Server Database Engine and then expand that instance.</w:t>
      </w:r>
      <w:bookmarkStart w:id="0" w:name="_GoBack"/>
    </w:p>
    <w:p w:rsidR="00B17832" w:rsidRPr="00B17832" w:rsidRDefault="00B17832" w:rsidP="00B17832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Expand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Databases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 xml:space="preserve">, expand the database </w:t>
      </w:r>
      <w:bookmarkEnd w:id="0"/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that contains the table with the specified index, and then expand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Tables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17832" w:rsidRPr="00B17832" w:rsidRDefault="00B17832" w:rsidP="00B17832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Expand the table in which the index belongs and then expand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Indexes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17832" w:rsidRPr="00B17832" w:rsidRDefault="00B17832" w:rsidP="00B17832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Right-click the index to rebuild and then click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Rebuild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17832" w:rsidRPr="00B17832" w:rsidRDefault="00B17832" w:rsidP="00B17832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To start the rebuild operation, click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OK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17832" w:rsidRPr="00B17832" w:rsidRDefault="00B17832" w:rsidP="00B17832">
      <w:pPr>
        <w:spacing w:after="0" w:line="240" w:lineRule="auto"/>
        <w:outlineLvl w:val="2"/>
        <w:rPr>
          <w:rFonts w:ascii="Segoe UI Semibold" w:eastAsia="Times New Roman" w:hAnsi="Segoe UI Semibold" w:cs="Segoe UI"/>
          <w:color w:val="000000"/>
          <w:sz w:val="25"/>
          <w:szCs w:val="25"/>
        </w:rPr>
      </w:pPr>
      <w:r w:rsidRPr="00B17832">
        <w:rPr>
          <w:rFonts w:ascii="Segoe UI Semibold" w:eastAsia="Times New Roman" w:hAnsi="Segoe UI Semibold" w:cs="Segoe UI"/>
          <w:color w:val="000000"/>
          <w:sz w:val="25"/>
          <w:szCs w:val="25"/>
        </w:rPr>
        <w:t>To rebuild all indexes on a table</w:t>
      </w:r>
    </w:p>
    <w:p w:rsidR="00B17832" w:rsidRPr="00B17832" w:rsidRDefault="00B17832" w:rsidP="00B17832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In Object Explorer, connect to an instance of the SQL Server Database Engine and then expand that instance.</w:t>
      </w:r>
    </w:p>
    <w:p w:rsidR="00B17832" w:rsidRPr="00B17832" w:rsidRDefault="00B17832" w:rsidP="00B17832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Expand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Databases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, expand the database that contains the table with the specified indexes, and then expand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Tables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17832" w:rsidRPr="00B17832" w:rsidRDefault="00B17832" w:rsidP="00B17832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Expand the table in which the indexes belong.</w:t>
      </w:r>
    </w:p>
    <w:p w:rsidR="00B17832" w:rsidRPr="00B17832" w:rsidRDefault="00B17832" w:rsidP="00B17832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Right-click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Indexes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 and then click </w:t>
      </w:r>
      <w:proofErr w:type="gramStart"/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Rebuild</w:t>
      </w:r>
      <w:proofErr w:type="gramEnd"/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 xml:space="preserve"> All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17832" w:rsidRPr="00B17832" w:rsidRDefault="00B17832" w:rsidP="00B17832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To start the rebuild operation, click </w:t>
      </w:r>
      <w:r w:rsidRPr="00B17832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OK</w:t>
      </w:r>
      <w:r w:rsidRPr="00B17832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B93DE2" w:rsidRDefault="000B01FD"/>
    <w:sectPr w:rsidR="00B93D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1FD" w:rsidRDefault="000B01FD" w:rsidP="00B17832">
      <w:pPr>
        <w:spacing w:after="0" w:line="240" w:lineRule="auto"/>
      </w:pPr>
      <w:r>
        <w:separator/>
      </w:r>
    </w:p>
  </w:endnote>
  <w:endnote w:type="continuationSeparator" w:id="0">
    <w:p w:rsidR="000B01FD" w:rsidRDefault="000B01FD" w:rsidP="00B1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32" w:rsidRDefault="00B17832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32" w:rsidRDefault="00B17832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32" w:rsidRDefault="00B17832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1FD" w:rsidRDefault="000B01FD" w:rsidP="00B17832">
      <w:pPr>
        <w:spacing w:after="0" w:line="240" w:lineRule="auto"/>
      </w:pPr>
      <w:r>
        <w:separator/>
      </w:r>
    </w:p>
  </w:footnote>
  <w:footnote w:type="continuationSeparator" w:id="0">
    <w:p w:rsidR="000B01FD" w:rsidRDefault="000B01FD" w:rsidP="00B17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32" w:rsidRDefault="00B178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32" w:rsidRDefault="00B178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32" w:rsidRDefault="00B178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3A31"/>
    <w:multiLevelType w:val="multilevel"/>
    <w:tmpl w:val="2E44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72B5E"/>
    <w:multiLevelType w:val="multilevel"/>
    <w:tmpl w:val="0320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F"/>
    <w:rsid w:val="000B01FD"/>
    <w:rsid w:val="005D4CEF"/>
    <w:rsid w:val="00617E68"/>
    <w:rsid w:val="00B17832"/>
    <w:rsid w:val="00E4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97BD8-1915-44B9-9DF4-105DAE9D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1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78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7832"/>
  </w:style>
  <w:style w:type="character" w:styleId="Hyperlink">
    <w:name w:val="Hyperlink"/>
    <w:basedOn w:val="DefaultParagraphFont"/>
    <w:uiPriority w:val="99"/>
    <w:semiHidden/>
    <w:unhideWhenUsed/>
    <w:rsid w:val="00B17832"/>
    <w:rPr>
      <w:color w:val="0000FF"/>
      <w:u w:val="single"/>
    </w:rPr>
  </w:style>
  <w:style w:type="character" w:customStyle="1" w:styleId="label">
    <w:name w:val="label"/>
    <w:basedOn w:val="DefaultParagraphFont"/>
    <w:rsid w:val="00B17832"/>
  </w:style>
  <w:style w:type="paragraph" w:styleId="Header">
    <w:name w:val="header"/>
    <w:basedOn w:val="Normal"/>
    <w:link w:val="HeaderChar"/>
    <w:uiPriority w:val="99"/>
    <w:unhideWhenUsed/>
    <w:rsid w:val="00B17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832"/>
  </w:style>
  <w:style w:type="paragraph" w:styleId="Footer">
    <w:name w:val="footer"/>
    <w:basedOn w:val="Normal"/>
    <w:link w:val="FooterChar"/>
    <w:uiPriority w:val="99"/>
    <w:unhideWhenUsed/>
    <w:rsid w:val="00B17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ms189858(v=sql.105).asp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1103</Characters>
  <Application>Microsoft Office Word</Application>
  <DocSecurity>0</DocSecurity>
  <Lines>23</Lines>
  <Paragraphs>14</Paragraphs>
  <ScaleCrop>false</ScaleCrop>
  <Company>HSBC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vista.l.y.jin@hsbc.com.cn</dc:creator>
  <cp:keywords>INTERNAL</cp:keywords>
  <dc:description>INTERNAL</dc:description>
  <cp:lastModifiedBy>vista.l.y.jin@hsbc.com.cn</cp:lastModifiedBy>
  <cp:revision>2</cp:revision>
  <dcterms:created xsi:type="dcterms:W3CDTF">2017-09-15T02:47:00Z</dcterms:created>
  <dcterms:modified xsi:type="dcterms:W3CDTF">2017-09-15T02:48:00Z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