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2D06" w14:textId="1401440C" w:rsidR="00FF2123" w:rsidRDefault="00243A4E" w:rsidP="00FF2123">
      <w:pPr>
        <w:jc w:val="center"/>
        <w:rPr>
          <w:b/>
          <w:bCs/>
        </w:rPr>
      </w:pPr>
      <w:r>
        <w:rPr>
          <w:b/>
          <w:bCs/>
        </w:rPr>
        <w:t xml:space="preserve">Стресс и </w:t>
      </w:r>
      <w:r w:rsidR="00532BCC">
        <w:rPr>
          <w:b/>
          <w:bCs/>
        </w:rPr>
        <w:t>ф</w:t>
      </w:r>
      <w:r>
        <w:rPr>
          <w:b/>
          <w:bCs/>
        </w:rPr>
        <w:t>рустрация</w:t>
      </w:r>
    </w:p>
    <w:p w14:paraId="0F9C41ED" w14:textId="3650D9F1" w:rsidR="00FF2123" w:rsidRPr="00FF2123" w:rsidRDefault="00FF2123" w:rsidP="00FF2123">
      <w:r w:rsidRPr="00636F7B">
        <w:rPr>
          <w:b/>
          <w:bCs/>
        </w:rPr>
        <w:t>Стресс</w:t>
      </w:r>
      <w:r>
        <w:t xml:space="preserve"> – психическое и физиологическое состояние, которое возникает в ответ на разнообразные экстремальные воздействия. Стресс вызывается ситуацией опасности, возрастания ответственности, необходимостью быстро принять важное решение, большими умственными и волевыми нагрузками и т.д. </w:t>
      </w:r>
    </w:p>
    <w:p w14:paraId="4D5CEEF7" w14:textId="69D945C6" w:rsidR="00FF2123" w:rsidRDefault="00FF2123" w:rsidP="00243A4E">
      <w:r w:rsidRPr="00636F7B">
        <w:rPr>
          <w:b/>
          <w:bCs/>
        </w:rPr>
        <w:t>Селье выделяет три стадии этих изменений</w:t>
      </w:r>
      <w:r w:rsidRPr="00FF2123">
        <w:t>:</w:t>
      </w:r>
    </w:p>
    <w:p w14:paraId="7D786769" w14:textId="3AFB1DE6" w:rsidR="00FF2123" w:rsidRDefault="00FF2123" w:rsidP="00243A4E">
      <w:pPr>
        <w:pStyle w:val="a3"/>
        <w:numPr>
          <w:ilvl w:val="0"/>
          <w:numId w:val="9"/>
        </w:numPr>
      </w:pPr>
      <w:r>
        <w:t xml:space="preserve">Стадия тревоги автор концепции стресса предположил ограниченность адаптационных возможностей организма. Она проявляется уже в первой стадии стресса. Ни один организм не может постоянно находиться только в состоянии тревоги. </w:t>
      </w:r>
    </w:p>
    <w:p w14:paraId="4EB6C2DE" w14:textId="0C515EBB" w:rsidR="00FF2123" w:rsidRDefault="00FF2123" w:rsidP="00243A4E">
      <w:pPr>
        <w:pStyle w:val="a3"/>
        <w:numPr>
          <w:ilvl w:val="0"/>
          <w:numId w:val="9"/>
        </w:numPr>
      </w:pPr>
      <w:r>
        <w:t xml:space="preserve">Если организм выживает, за первоначальной реакцией обязательно следует «стадия резистентности». Эта вторая стадия – сбалансирование расходование адаптационных резервов. При этом поддерживается практически не отличающееся от нормы существования организма в условиях повышенного требования к его адаптационным системам. </w:t>
      </w:r>
    </w:p>
    <w:p w14:paraId="28ABD3F2" w14:textId="7ED89E83" w:rsidR="00FF2123" w:rsidRPr="00007F07" w:rsidRDefault="00007F07" w:rsidP="00243A4E">
      <w:pPr>
        <w:pStyle w:val="a3"/>
        <w:numPr>
          <w:ilvl w:val="0"/>
          <w:numId w:val="9"/>
        </w:numPr>
      </w:pPr>
      <w:r>
        <w:t>Трудовая деятельность или производственная ситуация могут выступать не столько причиной, сколько поводом для возникновения стрессового состояния. Наиболее частыми в трудовой деятельности являются следующие поводы</w:t>
      </w:r>
      <w:r>
        <w:rPr>
          <w:lang w:val="en-US"/>
        </w:rPr>
        <w:t>:</w:t>
      </w:r>
    </w:p>
    <w:p w14:paraId="5745F7D5" w14:textId="3328BA5E" w:rsidR="00007F07" w:rsidRDefault="00007F07" w:rsidP="00007F07">
      <w:pPr>
        <w:pStyle w:val="a3"/>
        <w:numPr>
          <w:ilvl w:val="0"/>
          <w:numId w:val="10"/>
        </w:numPr>
      </w:pPr>
      <w:r>
        <w:t>Влияние окружающей среды (шум, загрязнения, холод, жара)</w:t>
      </w:r>
    </w:p>
    <w:p w14:paraId="3C827DF1" w14:textId="5055B764" w:rsidR="00007F07" w:rsidRDefault="00007F07" w:rsidP="00007F07">
      <w:pPr>
        <w:pStyle w:val="a3"/>
        <w:numPr>
          <w:ilvl w:val="0"/>
          <w:numId w:val="10"/>
        </w:numPr>
      </w:pPr>
      <w:r>
        <w:t>Нагрузки повышенной интенсивности (физические, умственные, информационные)</w:t>
      </w:r>
    </w:p>
    <w:p w14:paraId="036944CF" w14:textId="1068A369" w:rsidR="00007F07" w:rsidRDefault="00007F07" w:rsidP="00007F07">
      <w:pPr>
        <w:pStyle w:val="a3"/>
        <w:numPr>
          <w:ilvl w:val="0"/>
          <w:numId w:val="10"/>
        </w:numPr>
      </w:pPr>
      <w:r>
        <w:t>Эмоциональные нагрузки, превышающий комфортный для индивида уровень насыщения</w:t>
      </w:r>
    </w:p>
    <w:p w14:paraId="1951BD1A" w14:textId="6F62FE63" w:rsidR="00007F07" w:rsidRDefault="00007F07" w:rsidP="00007F07">
      <w:pPr>
        <w:pStyle w:val="a3"/>
        <w:numPr>
          <w:ilvl w:val="0"/>
          <w:numId w:val="10"/>
        </w:numPr>
      </w:pPr>
      <w:proofErr w:type="spellStart"/>
      <w:r>
        <w:t>Монотония</w:t>
      </w:r>
      <w:proofErr w:type="spellEnd"/>
    </w:p>
    <w:p w14:paraId="43C61A72" w14:textId="7C113690" w:rsidR="00007F07" w:rsidRDefault="00007F07" w:rsidP="00007F07">
      <w:pPr>
        <w:pStyle w:val="a3"/>
        <w:numPr>
          <w:ilvl w:val="0"/>
          <w:numId w:val="10"/>
        </w:numPr>
      </w:pPr>
      <w:r>
        <w:t>Значительные изменения на работе, конфликты в трудовой сфере</w:t>
      </w:r>
    </w:p>
    <w:p w14:paraId="3B673E6E" w14:textId="677FAFED" w:rsidR="00007F07" w:rsidRDefault="00007F07" w:rsidP="00007F07">
      <w:pPr>
        <w:pStyle w:val="a3"/>
        <w:numPr>
          <w:ilvl w:val="0"/>
          <w:numId w:val="10"/>
        </w:numPr>
      </w:pPr>
      <w:r>
        <w:t>Ситуации неопределенности, угрозы.</w:t>
      </w:r>
    </w:p>
    <w:p w14:paraId="288D0804" w14:textId="0A33E605" w:rsidR="001A09E7" w:rsidRDefault="001A09E7" w:rsidP="001A09E7">
      <w:pPr>
        <w:ind w:left="720"/>
      </w:pPr>
      <w:r>
        <w:t xml:space="preserve">Третья стадия – стадия истощения, в организме возникают сигналы о несбалансированности </w:t>
      </w:r>
      <w:proofErr w:type="spellStart"/>
      <w:r>
        <w:t>стрессогенных</w:t>
      </w:r>
      <w:proofErr w:type="spellEnd"/>
      <w:r>
        <w:t xml:space="preserve"> факторов среды и ответов организма на эти требования. Эти сигналы – сигналы помощи только извне. Ресурсов организма уже не хватает для самостоятельного решения проблем адаптации. Неспецифические требования, предъявляемые воздействием как таковым, – и есть сущность стресса. </w:t>
      </w:r>
    </w:p>
    <w:p w14:paraId="040BF2AF" w14:textId="1B80FB8A" w:rsidR="00571057" w:rsidRDefault="00571057" w:rsidP="00571057">
      <w:pPr>
        <w:rPr>
          <w:lang w:val="en-US"/>
        </w:rPr>
      </w:pPr>
      <w:r w:rsidRPr="00571057">
        <w:rPr>
          <w:b/>
          <w:bCs/>
        </w:rPr>
        <w:t>Наиболее частые проявления стресса</w:t>
      </w:r>
      <w:r>
        <w:rPr>
          <w:lang w:val="en-US"/>
        </w:rPr>
        <w:t>:</w:t>
      </w:r>
    </w:p>
    <w:p w14:paraId="3E3EA630" w14:textId="1EA7CB61" w:rsidR="00571057" w:rsidRPr="00571057" w:rsidRDefault="00571057" w:rsidP="00571057">
      <w:pPr>
        <w:pStyle w:val="a3"/>
        <w:numPr>
          <w:ilvl w:val="0"/>
          <w:numId w:val="12"/>
        </w:numPr>
        <w:rPr>
          <w:lang w:val="en-US"/>
        </w:rPr>
      </w:pPr>
      <w:r>
        <w:t>Недостаточно организованная деятельность</w:t>
      </w:r>
    </w:p>
    <w:p w14:paraId="2631FD37" w14:textId="1545D67B" w:rsidR="00571057" w:rsidRPr="00571057" w:rsidRDefault="00571057" w:rsidP="00571057">
      <w:pPr>
        <w:pStyle w:val="a3"/>
        <w:numPr>
          <w:ilvl w:val="0"/>
          <w:numId w:val="12"/>
        </w:numPr>
        <w:rPr>
          <w:lang w:val="en-US"/>
        </w:rPr>
      </w:pPr>
      <w:r>
        <w:t>Апатия</w:t>
      </w:r>
    </w:p>
    <w:p w14:paraId="3341EF39" w14:textId="049A2D39" w:rsidR="00571057" w:rsidRDefault="00571057" w:rsidP="00571057">
      <w:pPr>
        <w:pStyle w:val="a3"/>
        <w:numPr>
          <w:ilvl w:val="0"/>
          <w:numId w:val="12"/>
        </w:numPr>
      </w:pPr>
      <w:r>
        <w:t>Повышенная утомляемость и расстройство сна</w:t>
      </w:r>
    </w:p>
    <w:p w14:paraId="29C59AB5" w14:textId="39B96021" w:rsidR="00571057" w:rsidRDefault="00571057" w:rsidP="00571057">
      <w:pPr>
        <w:pStyle w:val="a3"/>
        <w:numPr>
          <w:ilvl w:val="0"/>
          <w:numId w:val="12"/>
        </w:numPr>
      </w:pPr>
      <w:r>
        <w:t xml:space="preserve">Повышенный аппетит </w:t>
      </w:r>
    </w:p>
    <w:p w14:paraId="17A9B0ED" w14:textId="6FF09EDE" w:rsidR="00571057" w:rsidRPr="00571057" w:rsidRDefault="00571057" w:rsidP="00571057">
      <w:pPr>
        <w:pStyle w:val="a3"/>
        <w:numPr>
          <w:ilvl w:val="0"/>
          <w:numId w:val="12"/>
        </w:numPr>
      </w:pPr>
      <w:r>
        <w:t xml:space="preserve">Неблагоприятное физическое состояние. </w:t>
      </w:r>
    </w:p>
    <w:p w14:paraId="6943B4FA" w14:textId="02EB3A99" w:rsidR="00007F07" w:rsidRPr="00007F07" w:rsidRDefault="00007F07" w:rsidP="00007F07">
      <w:r w:rsidRPr="00636F7B">
        <w:rPr>
          <w:b/>
          <w:bCs/>
        </w:rPr>
        <w:t>Виды страхов</w:t>
      </w:r>
      <w:r w:rsidRPr="00007F07">
        <w:t>:</w:t>
      </w:r>
    </w:p>
    <w:p w14:paraId="305ED557" w14:textId="44B86D51" w:rsidR="00007F07" w:rsidRDefault="00007F07" w:rsidP="00007F07">
      <w:pPr>
        <w:pStyle w:val="a3"/>
        <w:numPr>
          <w:ilvl w:val="0"/>
          <w:numId w:val="11"/>
        </w:numPr>
      </w:pPr>
      <w:r>
        <w:t>Страх из-за невозможности совершить какое-либо действие в присутствие посторонних</w:t>
      </w:r>
    </w:p>
    <w:p w14:paraId="189ED8D4" w14:textId="0BD085D4" w:rsidR="00007F07" w:rsidRDefault="00007F07" w:rsidP="00007F07">
      <w:pPr>
        <w:pStyle w:val="a3"/>
        <w:numPr>
          <w:ilvl w:val="0"/>
          <w:numId w:val="11"/>
        </w:numPr>
      </w:pPr>
      <w:r>
        <w:t>Нозофобии – страх заболеть каким-то заболеванием</w:t>
      </w:r>
    </w:p>
    <w:p w14:paraId="59AAD1F5" w14:textId="75305F2A" w:rsidR="00007F07" w:rsidRDefault="00007F07" w:rsidP="00007F07">
      <w:pPr>
        <w:pStyle w:val="a3"/>
        <w:numPr>
          <w:ilvl w:val="0"/>
          <w:numId w:val="11"/>
        </w:numPr>
      </w:pPr>
      <w:proofErr w:type="spellStart"/>
      <w:r>
        <w:t>Танатофобия</w:t>
      </w:r>
      <w:proofErr w:type="spellEnd"/>
      <w:r>
        <w:t xml:space="preserve"> – </w:t>
      </w:r>
      <w:proofErr w:type="spellStart"/>
      <w:r>
        <w:t>срах</w:t>
      </w:r>
      <w:proofErr w:type="spellEnd"/>
      <w:r>
        <w:t xml:space="preserve"> смерти </w:t>
      </w:r>
    </w:p>
    <w:p w14:paraId="5BBFD175" w14:textId="58B66038" w:rsidR="00007F07" w:rsidRDefault="00007F07" w:rsidP="00007F07">
      <w:pPr>
        <w:pStyle w:val="a3"/>
        <w:numPr>
          <w:ilvl w:val="0"/>
          <w:numId w:val="11"/>
        </w:numPr>
      </w:pPr>
      <w:r>
        <w:t>Сексуальные страхи</w:t>
      </w:r>
    </w:p>
    <w:p w14:paraId="67962560" w14:textId="6FCE5A6B" w:rsidR="00007F07" w:rsidRDefault="00007F07" w:rsidP="00007F07">
      <w:pPr>
        <w:pStyle w:val="a3"/>
        <w:numPr>
          <w:ilvl w:val="0"/>
          <w:numId w:val="11"/>
        </w:numPr>
      </w:pPr>
      <w:r>
        <w:t>Страх нанести вред себе или окружающим</w:t>
      </w:r>
    </w:p>
    <w:p w14:paraId="5A6FA6B1" w14:textId="184EFF66" w:rsidR="00007F07" w:rsidRDefault="00007F07" w:rsidP="00007F07">
      <w:pPr>
        <w:pStyle w:val="a3"/>
        <w:numPr>
          <w:ilvl w:val="0"/>
          <w:numId w:val="11"/>
        </w:numPr>
      </w:pPr>
      <w:r>
        <w:t>«</w:t>
      </w:r>
      <w:proofErr w:type="spellStart"/>
      <w:r>
        <w:t>Констрастные</w:t>
      </w:r>
      <w:proofErr w:type="spellEnd"/>
      <w:r>
        <w:t>» фобии – например страх громко произнести нецензурные слова в обществе благовоспитанных людей</w:t>
      </w:r>
    </w:p>
    <w:p w14:paraId="29A89D49" w14:textId="32A8DF72" w:rsidR="00007F07" w:rsidRDefault="00007F07" w:rsidP="00007F07">
      <w:pPr>
        <w:pStyle w:val="a3"/>
        <w:numPr>
          <w:ilvl w:val="0"/>
          <w:numId w:val="11"/>
        </w:numPr>
      </w:pPr>
      <w:proofErr w:type="spellStart"/>
      <w:r>
        <w:t>Фобофоби</w:t>
      </w:r>
      <w:proofErr w:type="spellEnd"/>
      <w:r>
        <w:t xml:space="preserve"> – страх бояться чего-либо</w:t>
      </w:r>
    </w:p>
    <w:p w14:paraId="1390D82E" w14:textId="77777777" w:rsidR="00007F07" w:rsidRDefault="00007F07" w:rsidP="00007F07"/>
    <w:p w14:paraId="6F2BBD41" w14:textId="4D5C6779" w:rsidR="00532BCC" w:rsidRDefault="00532BCC" w:rsidP="00243A4E">
      <w:r w:rsidRPr="00636F7B">
        <w:rPr>
          <w:b/>
          <w:bCs/>
        </w:rPr>
        <w:lastRenderedPageBreak/>
        <w:t>Фрустрация</w:t>
      </w:r>
      <w:r>
        <w:t xml:space="preserve"> – состояние человека, выражающееся в характерных особенностях </w:t>
      </w:r>
      <w:r w:rsidR="00DC1F5B">
        <w:t>переживаний и поведения и вызываемое объективно непреодолимыми (или субъективно так понимаемыми) трудностями, возникающими на пути к достижению цели или к решению задачи. Человек, планируя свое поведение на пути к достижению цели, одновременно мобилизует блок обеспечения цели определенными действиями.</w:t>
      </w:r>
    </w:p>
    <w:p w14:paraId="7557E014" w14:textId="473C5D98" w:rsidR="00DC1F5B" w:rsidRDefault="00DC1F5B" w:rsidP="00243A4E"/>
    <w:p w14:paraId="71DF73A5" w14:textId="5CE478D4" w:rsidR="00DC1F5B" w:rsidRDefault="00DC1F5B" w:rsidP="00243A4E">
      <w:r>
        <w:t xml:space="preserve">Если перед запущенным в ход механизмом вдруг неожиданно возникает препятствие, т.е. психическое событие прерывается, тормозится. В месте прерывания или задержки психического события происходит резкое «затопление», повышение психической энергии. </w:t>
      </w:r>
    </w:p>
    <w:p w14:paraId="43FC3AAD" w14:textId="68175493" w:rsidR="00DC1F5B" w:rsidRDefault="00DC1F5B" w:rsidP="00243A4E">
      <w:r w:rsidRPr="00636F7B">
        <w:rPr>
          <w:b/>
          <w:bCs/>
        </w:rPr>
        <w:t xml:space="preserve">Типы </w:t>
      </w:r>
      <w:proofErr w:type="spellStart"/>
      <w:r w:rsidRPr="00636F7B">
        <w:rPr>
          <w:b/>
          <w:bCs/>
        </w:rPr>
        <w:t>фрустратора</w:t>
      </w:r>
      <w:proofErr w:type="spellEnd"/>
      <w:r w:rsidRPr="00636F7B">
        <w:rPr>
          <w:b/>
          <w:bCs/>
        </w:rPr>
        <w:t xml:space="preserve"> по С. Розенцвейгу</w:t>
      </w:r>
      <w:r w:rsidRPr="00DC1F5B">
        <w:t>:</w:t>
      </w:r>
    </w:p>
    <w:p w14:paraId="62147F51" w14:textId="714AE4F8" w:rsidR="00DC1F5B" w:rsidRDefault="00DC1F5B" w:rsidP="00DC1F5B">
      <w:pPr>
        <w:pStyle w:val="a3"/>
        <w:numPr>
          <w:ilvl w:val="0"/>
          <w:numId w:val="2"/>
        </w:numPr>
      </w:pPr>
      <w:r>
        <w:t>К первому он отнес лишения (т.е. отсутствие необходимых средств для достижения цели или удовлетворения потребности)</w:t>
      </w:r>
    </w:p>
    <w:p w14:paraId="613EE9D7" w14:textId="74541F43" w:rsidR="00DC1F5B" w:rsidRDefault="00DC1F5B" w:rsidP="00DC1F5B">
      <w:pPr>
        <w:pStyle w:val="a3"/>
        <w:numPr>
          <w:ilvl w:val="0"/>
          <w:numId w:val="2"/>
        </w:numPr>
      </w:pPr>
      <w:r>
        <w:t>Второй тип составляют потери</w:t>
      </w:r>
    </w:p>
    <w:p w14:paraId="5A40418D" w14:textId="6AC0EB58" w:rsidR="00DC1F5B" w:rsidRDefault="00DC1F5B" w:rsidP="00DC1F5B">
      <w:pPr>
        <w:pStyle w:val="a3"/>
        <w:numPr>
          <w:ilvl w:val="0"/>
          <w:numId w:val="2"/>
        </w:numPr>
      </w:pPr>
      <w:r>
        <w:t xml:space="preserve">Третий тип ситуации – конфликт. </w:t>
      </w:r>
    </w:p>
    <w:p w14:paraId="0611910C" w14:textId="5A72091E" w:rsidR="00DC1F5B" w:rsidRDefault="00DC1F5B" w:rsidP="00DC1F5B">
      <w:r w:rsidRPr="00636F7B">
        <w:rPr>
          <w:b/>
          <w:bCs/>
        </w:rPr>
        <w:t>К условиям возникновения состояния фрустрации относятся</w:t>
      </w:r>
      <w:r w:rsidRPr="00DC1F5B">
        <w:t>:</w:t>
      </w:r>
    </w:p>
    <w:p w14:paraId="63D4BCAE" w14:textId="6DB9CB5E" w:rsidR="00DC1F5B" w:rsidRDefault="00DC1F5B" w:rsidP="00DC1F5B">
      <w:pPr>
        <w:pStyle w:val="a3"/>
        <w:numPr>
          <w:ilvl w:val="0"/>
          <w:numId w:val="3"/>
        </w:numPr>
      </w:pPr>
      <w:r>
        <w:t>Наличие потребности как источника активности, мотива как конкретного проявления потребности, цели и первоначального плана действия</w:t>
      </w:r>
    </w:p>
    <w:p w14:paraId="0BBBC1F3" w14:textId="1898C998" w:rsidR="00DC1F5B" w:rsidRDefault="00DC1F5B" w:rsidP="00DC1F5B">
      <w:pPr>
        <w:pStyle w:val="a3"/>
        <w:numPr>
          <w:ilvl w:val="0"/>
          <w:numId w:val="3"/>
        </w:numPr>
      </w:pPr>
      <w:r>
        <w:t>Наличие сопротивления (</w:t>
      </w:r>
      <w:proofErr w:type="spellStart"/>
      <w:r>
        <w:t>фрустратора</w:t>
      </w:r>
      <w:proofErr w:type="spellEnd"/>
      <w:r>
        <w:t xml:space="preserve">) </w:t>
      </w:r>
    </w:p>
    <w:p w14:paraId="387A823E" w14:textId="472D97B0" w:rsidR="00DC1F5B" w:rsidRDefault="00DC1F5B" w:rsidP="00DC1F5B">
      <w:r w:rsidRPr="00636F7B">
        <w:rPr>
          <w:b/>
          <w:bCs/>
        </w:rPr>
        <w:t>Препятствия могут быть следующих видов</w:t>
      </w:r>
      <w:r w:rsidRPr="00DC1F5B">
        <w:t>:</w:t>
      </w:r>
    </w:p>
    <w:p w14:paraId="3B210E09" w14:textId="2D4500A9" w:rsidR="00DC1F5B" w:rsidRDefault="00DC1F5B" w:rsidP="00DC1F5B">
      <w:pPr>
        <w:pStyle w:val="a3"/>
        <w:numPr>
          <w:ilvl w:val="0"/>
          <w:numId w:val="4"/>
        </w:numPr>
      </w:pPr>
      <w:r>
        <w:t>Пассивное внешнее сопротивление (барьер на пути к цели)</w:t>
      </w:r>
    </w:p>
    <w:p w14:paraId="4B370C31" w14:textId="06240FF1" w:rsidR="00DC1F5B" w:rsidRDefault="00DC1F5B" w:rsidP="00DC1F5B">
      <w:pPr>
        <w:pStyle w:val="a3"/>
        <w:numPr>
          <w:ilvl w:val="0"/>
          <w:numId w:val="4"/>
        </w:numPr>
      </w:pPr>
      <w:r>
        <w:t>Активное внешнее сопротивление (запреты и угрозы наказанием со стороны окружения, если субъект совершает или продолжает совершать то, что ему запрещают)</w:t>
      </w:r>
    </w:p>
    <w:p w14:paraId="30844560" w14:textId="54F47A89" w:rsidR="00DC1F5B" w:rsidRDefault="00DC1F5B" w:rsidP="00DC1F5B">
      <w:pPr>
        <w:pStyle w:val="a3"/>
        <w:numPr>
          <w:ilvl w:val="0"/>
          <w:numId w:val="4"/>
        </w:numPr>
      </w:pPr>
      <w:r>
        <w:t>Пассивное внутреннее сопротивление (комплексы неполноценности, неспособность осуществить намеченное)</w:t>
      </w:r>
    </w:p>
    <w:p w14:paraId="420DAF7D" w14:textId="2BED2628" w:rsidR="00DC1F5B" w:rsidRDefault="00DC1F5B" w:rsidP="00DC1F5B">
      <w:pPr>
        <w:pStyle w:val="a3"/>
        <w:numPr>
          <w:ilvl w:val="0"/>
          <w:numId w:val="4"/>
        </w:numPr>
      </w:pPr>
      <w:r>
        <w:t>Активное внутреннее сопротивление (угрызения совести).</w:t>
      </w:r>
    </w:p>
    <w:p w14:paraId="43DD8A1F" w14:textId="61EFD2E9" w:rsidR="00DC1F5B" w:rsidRDefault="00DC1F5B" w:rsidP="00DC1F5B">
      <w:r w:rsidRPr="00636F7B">
        <w:rPr>
          <w:b/>
          <w:bCs/>
        </w:rPr>
        <w:t>Поведение в состоянии фрустрации зависит от многих факторов</w:t>
      </w:r>
      <w:r w:rsidRPr="00DC1F5B">
        <w:t>:</w:t>
      </w:r>
    </w:p>
    <w:p w14:paraId="487B1C7F" w14:textId="0B7494B1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Возрастных особенностей</w:t>
      </w:r>
    </w:p>
    <w:p w14:paraId="1278EEDE" w14:textId="7B2181D2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Личностных свойств</w:t>
      </w:r>
    </w:p>
    <w:p w14:paraId="4F7E448F" w14:textId="1C44E438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 xml:space="preserve">Силы </w:t>
      </w:r>
      <w:proofErr w:type="spellStart"/>
      <w:r>
        <w:t>фрустратора</w:t>
      </w:r>
      <w:proofErr w:type="spellEnd"/>
    </w:p>
    <w:p w14:paraId="19F3FBA2" w14:textId="28C2312A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Привлекательности цели</w:t>
      </w:r>
    </w:p>
    <w:p w14:paraId="3CE4D387" w14:textId="45E80522" w:rsidR="00DC1F5B" w:rsidRPr="00DC1F5B" w:rsidRDefault="00DC1F5B" w:rsidP="00DC1F5B">
      <w:pPr>
        <w:pStyle w:val="a3"/>
        <w:numPr>
          <w:ilvl w:val="0"/>
          <w:numId w:val="5"/>
        </w:numPr>
        <w:rPr>
          <w:lang w:val="en-US"/>
        </w:rPr>
      </w:pPr>
      <w:r>
        <w:t>Объема психической энергии</w:t>
      </w:r>
    </w:p>
    <w:p w14:paraId="7119CE21" w14:textId="28E641AE" w:rsidR="00DC1F5B" w:rsidRPr="00636F7B" w:rsidRDefault="00DC1F5B" w:rsidP="00DC1F5B">
      <w:r w:rsidRPr="00636F7B">
        <w:rPr>
          <w:b/>
          <w:bCs/>
        </w:rPr>
        <w:t xml:space="preserve">Реакции на </w:t>
      </w:r>
      <w:proofErr w:type="spellStart"/>
      <w:r w:rsidRPr="00636F7B">
        <w:rPr>
          <w:b/>
          <w:bCs/>
        </w:rPr>
        <w:t>фрустраторы</w:t>
      </w:r>
      <w:proofErr w:type="spellEnd"/>
      <w:r w:rsidR="00636F7B">
        <w:rPr>
          <w:lang w:val="en-US"/>
        </w:rPr>
        <w:t>:</w:t>
      </w:r>
    </w:p>
    <w:p w14:paraId="0B763735" w14:textId="2FB98ED7" w:rsidR="00DC1F5B" w:rsidRDefault="00DC1F5B" w:rsidP="00DC1F5B">
      <w:pPr>
        <w:pStyle w:val="a3"/>
        <w:numPr>
          <w:ilvl w:val="0"/>
          <w:numId w:val="6"/>
        </w:numPr>
      </w:pPr>
      <w:r>
        <w:t>Препятствие усиливает мотивацию (повышается уровень активности)</w:t>
      </w:r>
    </w:p>
    <w:p w14:paraId="7CA9A372" w14:textId="6CCCB901" w:rsidR="00DC1F5B" w:rsidRDefault="00DC1F5B" w:rsidP="00DC1F5B">
      <w:pPr>
        <w:pStyle w:val="a3"/>
        <w:numPr>
          <w:ilvl w:val="0"/>
          <w:numId w:val="6"/>
        </w:numPr>
      </w:pPr>
      <w:r>
        <w:t xml:space="preserve">Препятствие вынуждает пересмотреть ситуацию в целом (сопоставить уже достигнутое с затратами, сопоставить используемые средства и цели, изменить средства, сохранив цель). Возможна даже и корректировка первоначальной цели. </w:t>
      </w:r>
    </w:p>
    <w:p w14:paraId="04E259C5" w14:textId="60BC4B96" w:rsidR="00DC1F5B" w:rsidRDefault="00DC1F5B" w:rsidP="00DC1F5B">
      <w:pPr>
        <w:rPr>
          <w:lang w:val="en-US"/>
        </w:rPr>
      </w:pPr>
      <w:r w:rsidRPr="00636F7B">
        <w:rPr>
          <w:b/>
          <w:bCs/>
        </w:rPr>
        <w:t xml:space="preserve">Виды </w:t>
      </w:r>
      <w:proofErr w:type="spellStart"/>
      <w:r w:rsidRPr="00636F7B">
        <w:rPr>
          <w:b/>
          <w:bCs/>
        </w:rPr>
        <w:t>фрустрационного</w:t>
      </w:r>
      <w:proofErr w:type="spellEnd"/>
      <w:r w:rsidRPr="00636F7B">
        <w:rPr>
          <w:b/>
          <w:bCs/>
        </w:rPr>
        <w:t xml:space="preserve"> поведения</w:t>
      </w:r>
      <w:r>
        <w:rPr>
          <w:lang w:val="en-US"/>
        </w:rPr>
        <w:t>:</w:t>
      </w:r>
    </w:p>
    <w:p w14:paraId="32ACB101" w14:textId="3E4EB6E0" w:rsidR="00DC1F5B" w:rsidRDefault="00DC1F5B" w:rsidP="00DC1F5B">
      <w:pPr>
        <w:pStyle w:val="a3"/>
        <w:numPr>
          <w:ilvl w:val="0"/>
          <w:numId w:val="7"/>
        </w:numPr>
      </w:pPr>
      <w:r>
        <w:t>Двигательное возбуждение – бесцельные и неупорядоченные реакции</w:t>
      </w:r>
    </w:p>
    <w:p w14:paraId="6CCA750E" w14:textId="1A52F696" w:rsidR="00DC1F5B" w:rsidRDefault="00DC1F5B" w:rsidP="00DC1F5B">
      <w:pPr>
        <w:pStyle w:val="a3"/>
        <w:numPr>
          <w:ilvl w:val="0"/>
          <w:numId w:val="7"/>
        </w:numPr>
      </w:pPr>
      <w:r>
        <w:t>Апатия</w:t>
      </w:r>
    </w:p>
    <w:p w14:paraId="7BCAA06C" w14:textId="69C681FA" w:rsidR="00DC1F5B" w:rsidRDefault="00DC1F5B" w:rsidP="00DC1F5B">
      <w:pPr>
        <w:pStyle w:val="a3"/>
        <w:numPr>
          <w:ilvl w:val="0"/>
          <w:numId w:val="7"/>
        </w:numPr>
      </w:pPr>
      <w:r>
        <w:t>Агрессия и деструкция</w:t>
      </w:r>
    </w:p>
    <w:p w14:paraId="7F75560B" w14:textId="7F16CF93" w:rsidR="00DC1F5B" w:rsidRDefault="00DC1F5B" w:rsidP="00DC1F5B">
      <w:pPr>
        <w:pStyle w:val="a3"/>
        <w:numPr>
          <w:ilvl w:val="0"/>
          <w:numId w:val="7"/>
        </w:numPr>
      </w:pPr>
      <w:proofErr w:type="spellStart"/>
      <w:r>
        <w:t>Стереотипизация</w:t>
      </w:r>
      <w:proofErr w:type="spellEnd"/>
      <w:r>
        <w:t xml:space="preserve"> – тенденция к слепому повторению фиксированного поведения</w:t>
      </w:r>
    </w:p>
    <w:p w14:paraId="292632F7" w14:textId="5DF82184" w:rsidR="00DC1F5B" w:rsidRDefault="00DC1F5B" w:rsidP="00DC1F5B">
      <w:pPr>
        <w:pStyle w:val="a3"/>
        <w:numPr>
          <w:ilvl w:val="0"/>
          <w:numId w:val="7"/>
        </w:numPr>
      </w:pPr>
      <w:r>
        <w:lastRenderedPageBreak/>
        <w:t xml:space="preserve">Регрессия, которая понимается либо как «обращение к поведенческим моделям, доминировавшим в более ранние периоды жизни </w:t>
      </w:r>
      <w:proofErr w:type="spellStart"/>
      <w:r>
        <w:t>индвида</w:t>
      </w:r>
      <w:proofErr w:type="spellEnd"/>
      <w:r>
        <w:t>», либо как «примити</w:t>
      </w:r>
      <w:r w:rsidR="00FF2123">
        <w:t>визация» поведения или падение «качества исполнения»</w:t>
      </w:r>
    </w:p>
    <w:p w14:paraId="132AA2D7" w14:textId="19D8F1A9" w:rsidR="00FF2123" w:rsidRDefault="00FF2123" w:rsidP="00636F7B">
      <w:pPr>
        <w:rPr>
          <w:lang w:val="en-US"/>
        </w:rPr>
      </w:pPr>
      <w:r w:rsidRPr="00636F7B">
        <w:rPr>
          <w:b/>
          <w:bCs/>
        </w:rPr>
        <w:t>Формы толерантности</w:t>
      </w:r>
      <w:r>
        <w:rPr>
          <w:lang w:val="en-US"/>
        </w:rPr>
        <w:t>:</w:t>
      </w:r>
    </w:p>
    <w:p w14:paraId="32BB8F3A" w14:textId="469318D0" w:rsidR="00FF2123" w:rsidRDefault="00FF2123" w:rsidP="00FF2123">
      <w:pPr>
        <w:pStyle w:val="a3"/>
        <w:numPr>
          <w:ilvl w:val="0"/>
          <w:numId w:val="8"/>
        </w:numPr>
      </w:pPr>
      <w:r>
        <w:t xml:space="preserve">Наиболее желательное состояние – несмотря на наличие </w:t>
      </w:r>
      <w:proofErr w:type="spellStart"/>
      <w:r>
        <w:t>фрустраторов</w:t>
      </w:r>
      <w:proofErr w:type="spellEnd"/>
      <w:r>
        <w:t xml:space="preserve">, оно характеризуется спокойствием, рассудительностью, готовностью использовать случившееся как жизненный урок, но без особых сетований на себя. </w:t>
      </w:r>
    </w:p>
    <w:p w14:paraId="6AF4D9B4" w14:textId="72318083" w:rsidR="00FF2123" w:rsidRPr="00FF2123" w:rsidRDefault="00FF2123" w:rsidP="00636F7B">
      <w:pPr>
        <w:pStyle w:val="a3"/>
        <w:numPr>
          <w:ilvl w:val="0"/>
          <w:numId w:val="8"/>
        </w:numPr>
      </w:pPr>
      <w:r>
        <w:t xml:space="preserve">При пониженной толерантности наиболее частой реакцией является агрессивное поведение. Не всегда агрессия выливается на предполагаемого противника. В силу характера и конкретных обстоятельств человек не может проявить прямую, открытую агрессию по отношению к тому, кого считают виновником фрустрации. </w:t>
      </w:r>
    </w:p>
    <w:p w14:paraId="6812A078" w14:textId="77777777" w:rsidR="00532BCC" w:rsidRDefault="00532BCC" w:rsidP="00243A4E"/>
    <w:p w14:paraId="5F5D034B" w14:textId="7C085E32" w:rsidR="00243A4E" w:rsidRDefault="00243A4E" w:rsidP="00243A4E">
      <w:pPr>
        <w:rPr>
          <w:lang w:val="en-US"/>
        </w:rPr>
      </w:pPr>
      <w:r w:rsidRPr="00636F7B">
        <w:rPr>
          <w:b/>
          <w:bCs/>
        </w:rPr>
        <w:t>Типы</w:t>
      </w:r>
      <w:r w:rsidR="00532BCC">
        <w:rPr>
          <w:lang w:val="en-US"/>
        </w:rPr>
        <w:t>:</w:t>
      </w:r>
    </w:p>
    <w:p w14:paraId="1DE65B3B" w14:textId="5FE124F2" w:rsidR="00532BCC" w:rsidRDefault="00532BCC" w:rsidP="00532BCC">
      <w:pPr>
        <w:pStyle w:val="a3"/>
        <w:numPr>
          <w:ilvl w:val="0"/>
          <w:numId w:val="1"/>
        </w:numPr>
      </w:pPr>
      <w:r>
        <w:t>Холерик – агрессия</w:t>
      </w:r>
    </w:p>
    <w:p w14:paraId="02A3356D" w14:textId="134EE02D" w:rsidR="00532BCC" w:rsidRDefault="00532BCC" w:rsidP="00532BCC">
      <w:pPr>
        <w:pStyle w:val="a3"/>
        <w:numPr>
          <w:ilvl w:val="0"/>
          <w:numId w:val="1"/>
        </w:numPr>
      </w:pPr>
      <w:r>
        <w:t>Сангвиник – обесценивание ситуации и уменьшение значимости цели</w:t>
      </w:r>
    </w:p>
    <w:p w14:paraId="53FAE082" w14:textId="09047D14" w:rsidR="00532BCC" w:rsidRDefault="00532BCC" w:rsidP="00532BCC">
      <w:pPr>
        <w:pStyle w:val="a3"/>
        <w:numPr>
          <w:ilvl w:val="0"/>
          <w:numId w:val="1"/>
        </w:numPr>
      </w:pPr>
      <w:r>
        <w:t>Меланхолик – самообвинение и фиксация на происходящем</w:t>
      </w:r>
    </w:p>
    <w:p w14:paraId="0C3F0FFB" w14:textId="6150BAD5" w:rsidR="00532BCC" w:rsidRDefault="00532BCC" w:rsidP="00532BCC">
      <w:pPr>
        <w:pStyle w:val="a3"/>
        <w:numPr>
          <w:ilvl w:val="0"/>
          <w:numId w:val="1"/>
        </w:numPr>
      </w:pPr>
      <w:r>
        <w:t xml:space="preserve">Флегматик – </w:t>
      </w:r>
      <w:proofErr w:type="spellStart"/>
      <w:r>
        <w:t>обесценивапние</w:t>
      </w:r>
      <w:proofErr w:type="spellEnd"/>
      <w:r>
        <w:t xml:space="preserve"> событий и стремление пустить все на самотек. </w:t>
      </w:r>
    </w:p>
    <w:p w14:paraId="711C624E" w14:textId="64972658" w:rsidR="00532BCC" w:rsidRDefault="00532BCC" w:rsidP="00532BCC">
      <w:r>
        <w:t xml:space="preserve">В фрустрирующих ситуациях человек чаще всего вынужден отступать перед </w:t>
      </w:r>
      <w:proofErr w:type="spellStart"/>
      <w:r>
        <w:t>неопреодолимой</w:t>
      </w:r>
      <w:proofErr w:type="spellEnd"/>
      <w:r>
        <w:t xml:space="preserve"> силой </w:t>
      </w:r>
      <w:proofErr w:type="spellStart"/>
      <w:r>
        <w:t>фрустраторов</w:t>
      </w:r>
      <w:proofErr w:type="spellEnd"/>
      <w:r>
        <w:t xml:space="preserve">. Одним из обычных механизмов отступления является воображение. Человек, потерпевший неудачу в процессе осуществления своих целей, создал воображаемые ситуации, в которых осуществляет свои желания и цели. В воображаемых ситуациях </w:t>
      </w:r>
      <w:proofErr w:type="spellStart"/>
      <w:r>
        <w:t>фрустраторы</w:t>
      </w:r>
      <w:proofErr w:type="spellEnd"/>
      <w:r>
        <w:t xml:space="preserve"> одолеваются без труда. </w:t>
      </w:r>
    </w:p>
    <w:p w14:paraId="15A6DF9A" w14:textId="3D4F1893" w:rsidR="00532BCC" w:rsidRDefault="00532BCC" w:rsidP="00532BCC">
      <w:pPr>
        <w:jc w:val="center"/>
      </w:pPr>
      <w:r>
        <w:rPr>
          <w:b/>
          <w:bCs/>
        </w:rPr>
        <w:t>Защитные механизмы</w:t>
      </w:r>
    </w:p>
    <w:p w14:paraId="1E6E9FA6" w14:textId="02EFAC02" w:rsidR="00532BCC" w:rsidRDefault="00532BCC" w:rsidP="00532BCC">
      <w:r w:rsidRPr="00636F7B">
        <w:rPr>
          <w:b/>
          <w:bCs/>
        </w:rPr>
        <w:t>Регрессия</w:t>
      </w:r>
      <w:r>
        <w:t xml:space="preserve"> – заключается в том, что фрустрированная личность бессознательно стремится вернуться к предыдущим уровням своего развития, ищет в них защиты от </w:t>
      </w:r>
      <w:proofErr w:type="spellStart"/>
      <w:r>
        <w:t>фрустратора</w:t>
      </w:r>
      <w:proofErr w:type="spellEnd"/>
      <w:r>
        <w:t>. Это бегство от реальности, и оно может считаться нормальной формы поведения только в определенных границах, пока старые привычки и способы адаптации не приходят в непримиримое противоречие с реально существующими условиями жизни.</w:t>
      </w:r>
    </w:p>
    <w:p w14:paraId="527A4726" w14:textId="701C1C05" w:rsidR="00532BCC" w:rsidRDefault="00532BCC" w:rsidP="00532BCC">
      <w:r w:rsidRPr="00636F7B">
        <w:rPr>
          <w:b/>
          <w:bCs/>
        </w:rPr>
        <w:t>Вытеснение</w:t>
      </w:r>
      <w:r>
        <w:t xml:space="preserve"> – из сферы сознания неприемлемых для моральных установок личности мыслей и желаний. Случаи забвения исполнения неприятных обязанностей, забывание неприятных событий, даже сознательное отключение внимание. Частое использование этого механизма создает трудности в процессе адаптации, т.к. мешает личности правильно воспринимать свои проблемы и окружающую реальность</w:t>
      </w:r>
    </w:p>
    <w:p w14:paraId="016BE488" w14:textId="77777777" w:rsidR="00636F7B" w:rsidRDefault="00636F7B" w:rsidP="00532BCC"/>
    <w:p w14:paraId="2BEC5C49" w14:textId="47565A1B" w:rsidR="00532BCC" w:rsidRDefault="00532BCC" w:rsidP="00532BCC">
      <w:r w:rsidRPr="00636F7B">
        <w:rPr>
          <w:b/>
          <w:bCs/>
        </w:rPr>
        <w:t>Идентификация с агрессором</w:t>
      </w:r>
      <w:r>
        <w:t xml:space="preserve"> – фрустрирующее влияние которого человек не в состоянии устранить</w:t>
      </w:r>
    </w:p>
    <w:p w14:paraId="56CB8E95" w14:textId="07526880" w:rsidR="00532BCC" w:rsidRDefault="00532BCC" w:rsidP="00532BCC">
      <w:r w:rsidRPr="00636F7B">
        <w:rPr>
          <w:b/>
          <w:bCs/>
        </w:rPr>
        <w:t>Компромиссные реакции</w:t>
      </w:r>
      <w:r>
        <w:t xml:space="preserve"> – одной из разновидностей компромиссных реакций является описанное еще Анной Фрейд так называемое формирование реакций. </w:t>
      </w:r>
    </w:p>
    <w:p w14:paraId="7F7FBA75" w14:textId="79157C18" w:rsidR="00532BCC" w:rsidRDefault="00532BCC" w:rsidP="00532BCC">
      <w:r>
        <w:t>Суть его заключается в том, что, когда человек подавляет свои социально неприемлемые желания у него, формируются обратные желания и стремления, а первые становятся неосознаваемыми.</w:t>
      </w:r>
    </w:p>
    <w:p w14:paraId="52A028E9" w14:textId="747B03EA" w:rsidR="00532BCC" w:rsidRPr="00532BCC" w:rsidRDefault="00532BCC" w:rsidP="00532BCC">
      <w:r w:rsidRPr="00636F7B">
        <w:rPr>
          <w:b/>
          <w:bCs/>
        </w:rPr>
        <w:t>Механизм проекции</w:t>
      </w:r>
      <w:r>
        <w:t xml:space="preserve"> – когда собственные желания и влечения неприемлемы для человека, он их проецирует на других, приписывает им подобные желания, а сам до некоторой степени </w:t>
      </w:r>
      <w:r>
        <w:lastRenderedPageBreak/>
        <w:t>освобождается от их фрустрирующего влияния. Чрезмерное развитие у человека этого способа защиты порождает подозрительность.</w:t>
      </w:r>
    </w:p>
    <w:sectPr w:rsidR="00532BCC" w:rsidRPr="00532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052"/>
    <w:multiLevelType w:val="hybridMultilevel"/>
    <w:tmpl w:val="B4721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237E"/>
    <w:multiLevelType w:val="hybridMultilevel"/>
    <w:tmpl w:val="44B8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401D"/>
    <w:multiLevelType w:val="hybridMultilevel"/>
    <w:tmpl w:val="1A36D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F10FE"/>
    <w:multiLevelType w:val="hybridMultilevel"/>
    <w:tmpl w:val="1C94ACF0"/>
    <w:lvl w:ilvl="0" w:tplc="3E1C1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D7DD1"/>
    <w:multiLevelType w:val="hybridMultilevel"/>
    <w:tmpl w:val="EF008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74049"/>
    <w:multiLevelType w:val="hybridMultilevel"/>
    <w:tmpl w:val="D93C6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B4EB6"/>
    <w:multiLevelType w:val="hybridMultilevel"/>
    <w:tmpl w:val="46443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E48F0"/>
    <w:multiLevelType w:val="hybridMultilevel"/>
    <w:tmpl w:val="020C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23443"/>
    <w:multiLevelType w:val="hybridMultilevel"/>
    <w:tmpl w:val="1EDC2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482"/>
    <w:multiLevelType w:val="hybridMultilevel"/>
    <w:tmpl w:val="34564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5168F"/>
    <w:multiLevelType w:val="hybridMultilevel"/>
    <w:tmpl w:val="445E3CFE"/>
    <w:lvl w:ilvl="0" w:tplc="D9B21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EC4B3C"/>
    <w:multiLevelType w:val="hybridMultilevel"/>
    <w:tmpl w:val="FE9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6"/>
    <w:rsid w:val="00007F07"/>
    <w:rsid w:val="001A09E7"/>
    <w:rsid w:val="00243A4E"/>
    <w:rsid w:val="0029119C"/>
    <w:rsid w:val="00532BCC"/>
    <w:rsid w:val="00571057"/>
    <w:rsid w:val="00636F7B"/>
    <w:rsid w:val="008C6906"/>
    <w:rsid w:val="00DC1F5B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DFE0"/>
  <w15:chartTrackingRefBased/>
  <w15:docId w15:val="{1D48D0F2-F9CA-48F1-AC3C-3430A32B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5</cp:revision>
  <dcterms:created xsi:type="dcterms:W3CDTF">2021-10-04T05:08:00Z</dcterms:created>
  <dcterms:modified xsi:type="dcterms:W3CDTF">2021-10-04T06:14:00Z</dcterms:modified>
</cp:coreProperties>
</file>