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7CF45" w14:textId="20911F42" w:rsidR="009879EA" w:rsidRPr="001D49A4" w:rsidRDefault="001D49A4" w:rsidP="001D49A4">
      <w:pPr>
        <w:spacing w:line="360" w:lineRule="auto"/>
        <w:rPr>
          <w:rFonts w:ascii="Arial" w:hAnsi="Arial" w:cs="Arial"/>
          <w:sz w:val="24"/>
          <w:szCs w:val="24"/>
        </w:rPr>
      </w:pPr>
      <w:r>
        <w:rPr>
          <w:rFonts w:ascii="Arial" w:hAnsi="Arial" w:cs="Arial"/>
          <w:sz w:val="24"/>
          <w:szCs w:val="24"/>
        </w:rPr>
        <w:t>One of the major challenges faced by visually impaired people is the perception of the external environment. Travelling to an unfamiliar place or even places they are accustomed to can be a challenge.</w:t>
      </w:r>
      <w:r w:rsidR="00513CF2">
        <w:rPr>
          <w:rFonts w:ascii="Arial" w:hAnsi="Arial" w:cs="Arial"/>
          <w:sz w:val="24"/>
          <w:szCs w:val="24"/>
        </w:rPr>
        <w:t xml:space="preserve"> This an unheard challenge every visually impaired person faces. In the era of artificial intelligence, an integrated model can be built to address this issue. This is motive of this project. Visually impaired people need an everyday solution to address the challenges they face.</w:t>
      </w:r>
      <w:bookmarkStart w:id="0" w:name="_GoBack"/>
      <w:bookmarkEnd w:id="0"/>
      <w:r>
        <w:rPr>
          <w:rFonts w:ascii="Arial" w:hAnsi="Arial" w:cs="Arial"/>
          <w:sz w:val="24"/>
          <w:szCs w:val="24"/>
        </w:rPr>
        <w:t xml:space="preserve"> Many such people rely on an auxiliary person for their navigation. This person assists the visually impaired by giving audio cues and by physically guiding them. Most people cannot afford to have a family or friendly person with them, all the time for assistance.</w:t>
      </w:r>
      <w:r w:rsidR="005C2050">
        <w:rPr>
          <w:rFonts w:ascii="Arial" w:hAnsi="Arial" w:cs="Arial"/>
          <w:sz w:val="24"/>
          <w:szCs w:val="24"/>
        </w:rPr>
        <w:t xml:space="preserve"> The goal of this project is to replace this proxy person. A visual assistant chatbot is proposed which can be fully controlled using only voice. The chatbot assists the user in their daily activities. A Visual Question Answering model is implemented which is specifically trained on distorted images to replicate the behaviour of a visually impaired person. The VQA model takes any question and outputs an answer with probabilities. The final answer is predicted using a language model. Additionally, a image captioning model is implemented for image captioning and summarization purposes. This model helps in summarizing the image. A facial expression and</w:t>
      </w:r>
      <w:r w:rsidR="0012721F">
        <w:rPr>
          <w:rFonts w:ascii="Arial" w:hAnsi="Arial" w:cs="Arial"/>
          <w:sz w:val="24"/>
          <w:szCs w:val="24"/>
        </w:rPr>
        <w:t xml:space="preserve"> mood detection model are implemented to compensate for the lack of visual capabilities of the visually impaired. Normally, they rely on audio cues for these purposes, but with this model, those capabilities can be replicated. A visual scene change detection model is implemented. This model helps in delivering important temporal information and also warning or caution signals. A combination of all these models works seamlessly and in a well-integrated way </w:t>
      </w:r>
      <w:r w:rsidR="00513CF2">
        <w:rPr>
          <w:rFonts w:ascii="Arial" w:hAnsi="Arial" w:cs="Arial"/>
          <w:sz w:val="24"/>
          <w:szCs w:val="24"/>
        </w:rPr>
        <w:t xml:space="preserve">to achieve the goal. </w:t>
      </w:r>
    </w:p>
    <w:sectPr w:rsidR="009879EA" w:rsidRPr="001D4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D9"/>
    <w:rsid w:val="0012721F"/>
    <w:rsid w:val="001D49A4"/>
    <w:rsid w:val="00454533"/>
    <w:rsid w:val="00513CF2"/>
    <w:rsid w:val="005C2050"/>
    <w:rsid w:val="009879EA"/>
    <w:rsid w:val="00A513C4"/>
    <w:rsid w:val="00E6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A973"/>
  <w15:chartTrackingRefBased/>
  <w15:docId w15:val="{6A1D27ED-2350-4338-AE5E-C353839A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Pramukh RN</dc:creator>
  <cp:keywords/>
  <dc:description/>
  <cp:lastModifiedBy>Pramukh RN</cp:lastModifiedBy>
  <cp:revision>3</cp:revision>
  <dcterms:created xsi:type="dcterms:W3CDTF">2019-11-05T03:58:00Z</dcterms:created>
  <dcterms:modified xsi:type="dcterms:W3CDTF">2019-11-05T05:00:00Z</dcterms:modified>
</cp:coreProperties>
</file>