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114.png" ContentType="image/png"/>
  <Override PartName="/word/media/rId117.png" ContentType="image/png"/>
  <Override PartName="/word/media/rId149.png" ContentType="image/png"/>
  <Override PartName="/word/media/rId261.png" ContentType="image/png"/>
  <Override PartName="/word/media/rId399.png" ContentType="image/png"/>
  <Override PartName="/word/media/rId130.png" ContentType="image/png"/>
  <Override PartName="/word/media/rId344.png" ContentType="image/png"/>
  <Override PartName="/word/media/rId58.png" ContentType="image/png"/>
  <Override PartName="/word/media/rId385.png" ContentType="image/png"/>
  <Override PartName="/word/media/rId360.png" ContentType="image/png"/>
  <Override PartName="/word/media/rId287.png" ContentType="image/png"/>
  <Override PartName="/word/media/rId298.png" ContentType="image/png"/>
  <Override PartName="/word/media/rId269.png" ContentType="image/png"/>
  <Override PartName="/word/media/rId292.png" ContentType="image/png"/>
  <Override PartName="/word/media/rId283.png" ContentType="image/png"/>
  <Override PartName="/word/media/rId279.png" ContentType="image/png"/>
  <Override PartName="/word/media/rId155.png" ContentType="image/png"/>
  <Override PartName="/word/media/rId152.png" ContentType="image/png"/>
  <Override PartName="/word/media/rId140.png" ContentType="image/png"/>
  <Override PartName="/word/media/rId52.png" ContentType="image/png"/>
  <Override PartName="/word/media/rId334.png" ContentType="image/png"/>
  <Override PartName="/word/media/rId33.png" ContentType="image/png"/>
  <Override PartName="/word/media/rId45.png" ContentType="image/png"/>
  <Override PartName="/word/media/rId48.png" ContentType="image/png"/>
  <Override PartName="/word/media/rId42.png" ContentType="image/png"/>
  <Override PartName="/word/media/rId39.png" ContentType="image/png"/>
  <Override PartName="/word/media/rId36.png" ContentType="image/png"/>
  <Override PartName="/word/media/rId23.png" ContentType="image/png"/>
  <Override PartName="/word/media/rId354.png" ContentType="image/png"/>
  <Override PartName="/word/media/rId351.png" ContentType="image/png"/>
  <Override PartName="/word/media/rId337.png" ContentType="image/png"/>
  <Override PartName="/word/media/rId348.png" ContentType="image/png"/>
  <Override PartName="/word/media/rId256.png" ContentType="image/png"/>
  <Override PartName="/word/media/rId247.png" ContentType="image/png"/>
  <Override PartName="/word/media/rId419.png" ContentType="image/png"/>
  <Override PartName="/word/media/rId422.png" ContentType="image/png"/>
  <Override PartName="/word/media/rId272.png" ContentType="image/png"/>
  <Override PartName="/word/media/rId304.png" ContentType="image/png"/>
  <Override PartName="/word/media/rId307.png" ContentType="image/png"/>
  <Override PartName="/word/media/rId55.png" ContentType="image/png"/>
  <Override PartName="/word/media/rId127.png" ContentType="image/png"/>
  <Override PartName="/word/media/rId357.png" ContentType="image/png"/>
  <Override PartName="/word/media/rId87.png" ContentType="image/png"/>
  <Override PartName="/word/media/rId146.png" ContentType="image/png"/>
  <Override PartName="/word/media/rId192.png" ContentType="image/png"/>
  <Override PartName="/word/media/rId84.png" ContentType="image/png"/>
  <Override PartName="/word/media/rId133.png" ContentType="image/png"/>
  <Override PartName="/word/media/rId81.png" ContentType="image/png"/>
  <Override PartName="/word/media/rId161.png" ContentType="image/png"/>
  <Override PartName="/word/media/rId93.png" ContentType="image/png"/>
  <Override PartName="/word/media/rId275.png" ContentType="image/png"/>
  <Override PartName="/word/media/rId137.png" ContentType="image/png"/>
  <Override PartName="/word/media/rId189.png" ContentType="image/png"/>
  <Override PartName="/word/media/rId432.png" ContentType="image/png"/>
  <Override PartName="/word/media/rId104.png" ContentType="image/png"/>
  <Override PartName="/word/media/rId121.png" ContentType="image/png"/>
  <Override PartName="/word/media/rId165.png" ContentType="image/png"/>
  <Override PartName="/word/media/rId98.png" ContentType="image/png"/>
  <Override PartName="/word/media/rId90.png" ContentType="image/png"/>
  <Override PartName="/word/media/rId75.png" ContentType="image/png"/>
  <Override PartName="/word/media/rId78.png" ContentType="image/png"/>
  <Override PartName="/word/media/rId65.png" ContentType="image/png"/>
  <Override PartName="/word/media/rId323.png" ContentType="image/png"/>
  <Override PartName="/word/media/rId365.png" ContentType="image/png"/>
  <Override PartName="/word/media/rId208.png" ContentType="image/png"/>
  <Override PartName="/word/media/rId199.png" ContentType="image/png"/>
  <Override PartName="/word/media/rId205.png" ContentType="image/png"/>
  <Override PartName="/word/media/rId219.png" ContentType="image/png"/>
  <Override PartName="/word/media/rId215.png" ContentType="image/png"/>
  <Override PartName="/word/media/rId212.png" ContentType="image/png"/>
  <Override PartName="/word/media/rId370.png" ContentType="image/png"/>
  <Override PartName="/word/media/rId124.png" ContentType="image/png"/>
  <Override PartName="/word/media/rId169.png" ContentType="image/png"/>
  <Override PartName="/word/media/rId101.png" ContentType="image/png"/>
  <Override PartName="/word/media/rId158.png" ContentType="image/png"/>
  <Override PartName="/word/media/rId440.png" ContentType="image/png"/>
  <Override PartName="/word/media/rId444.png" ContentType="image/png"/>
  <Override PartName="/word/media/rId143.png" ContentType="image/png"/>
  <Override PartName="/word/media/rId436.png" ContentType="image/png"/>
  <Override PartName="/word/media/rId413.png" ContentType="image/png"/>
  <Override PartName="/word/media/rId416.png" ContentType="image/png"/>
  <Override PartName="/word/media/rId314.png" ContentType="image/png"/>
  <Override PartName="/word/media/rId317.png" ContentType="image/png"/>
  <Override PartName="/word/media/rId186.png" ContentType="image/png"/>
  <Override PartName="/word/media/rId176.png" ContentType="image/png"/>
  <Override PartName="/word/media/rId223.png" ContentType="image/png"/>
  <Override PartName="/word/media/rId227.png" ContentType="image/png"/>
  <Override PartName="/word/media/rId202.png" ContentType="image/png"/>
  <Override PartName="/word/media/rId232.png" ContentType="image/png"/>
  <Override PartName="/word/media/rId195.png" ContentType="image/png"/>
  <Override PartName="/word/media/rId406.png" ContentType="image/png"/>
  <Override PartName="/word/media/rId61.png" ContentType="image/png"/>
  <Override PartName="/word/media/rId4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Visual Layer for Camtek Documentation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out-this-documentation"/>
    <w:p>
      <w:pPr>
        <w:pStyle w:val="Heading1"/>
      </w:pPr>
      <w:r>
        <w:t xml:space="preserve">About This Documentation</w:t>
      </w:r>
    </w:p>
    <w:p>
      <w:pPr>
        <w:pStyle w:val="FirstParagraph"/>
      </w:pPr>
      <w:r>
        <w:t xml:space="preserve">This documentation is specifically designed for the Camtek Visual Layer implementation. Camtek uses Visual Layer for manufacturing quality control, where the system processes output to rapidly train defect detection models. This implementation is deployed on-premises, allowing direct access to machine output folders rather than traditional cloud uploads.</w:t>
      </w:r>
    </w:p>
    <w:bookmarkEnd w:id="9"/>
    <w:bookmarkStart w:id="12" w:name="X4d9dbca26567abcf8f16fcefb196e1a60331b89"/>
    <w:p>
      <w:pPr>
        <w:pStyle w:val="Heading1"/>
      </w:pPr>
      <w:r>
        <w:t xml:space="preserve">Integrating</w:t>
      </w:r>
      <w:r>
        <w:t xml:space="preserve"> </w:t>
      </w:r>
      <w:r>
        <w:rPr>
          <w:b/>
          <w:bCs/>
        </w:rPr>
        <w:t xml:space="preserve">Visual Layer</w:t>
      </w:r>
      <w:r>
        <w:t xml:space="preserve"> </w:t>
      </w:r>
      <w:r>
        <w:t xml:space="preserve">in Manufacturing Workflows</w:t>
      </w:r>
    </w:p>
    <w:p>
      <w:pPr>
        <w:pStyle w:val="FirstParagraph"/>
      </w:pPr>
      <w:r>
        <w:rPr>
          <w:b/>
          <w:bCs/>
        </w:rPr>
        <w:t xml:space="preserve">Visual Layer</w:t>
      </w:r>
      <w:r>
        <w:t xml:space="preserve"> </w:t>
      </w:r>
      <w:r>
        <w:t xml:space="preserve">is a unified platform, designed to help teams manage, curate, and analyze visual data at scale, streamlining the entire data lifecycle. The platform provides centralized tools for exploring datasets, identifying patterns, maintaining data quality, and collaborating across teams.</w:t>
      </w:r>
    </w:p>
    <w:p>
      <w:pPr>
        <w:pStyle w:val="BlockText"/>
      </w:pPr>
      <w:r>
        <w:rPr>
          <w:b/>
          <w:bCs/>
        </w:rPr>
        <w:t xml:space="preserve">Tip:</w:t>
      </w:r>
    </w:p>
    <w:p>
      <w:pPr>
        <w:pStyle w:val="BlockText"/>
      </w:pPr>
      <w:r>
        <w:rPr>
          <w:b/>
          <w:bCs/>
        </w:rPr>
        <w:t xml:space="preserve">New to Visual Layer terminology?</w:t>
      </w:r>
      <w:r>
        <w:t xml:space="preserve"> </w:t>
      </w:r>
      <w:r>
        <w:t xml:space="preserve">A comprehensive glossary with detailed definitions, examples, and context for all concepts can be found in the</w:t>
      </w:r>
      <w:r>
        <w:t xml:space="preserve"> </w:t>
      </w:r>
      <w:hyperlink w:anchor="key-concepts">
        <w:r>
          <w:rPr>
            <w:rStyle w:val="Hyperlink"/>
          </w:rPr>
          <w:t xml:space="preserve">Key Concepts</w:t>
        </w:r>
      </w:hyperlink>
      <w:r>
        <w:t xml:space="preserve"> </w:t>
      </w:r>
      <w:r>
        <w:t xml:space="preserve">section of the Appendices.</w:t>
      </w:r>
    </w:p>
    <w:p>
      <w:pPr>
        <w:pStyle w:val="FirstParagraph"/>
      </w:pPr>
      <w:r>
        <w:t xml:space="preserve">Key capabilities for Camtek users include:</w:t>
      </w:r>
    </w:p>
    <w:p>
      <w:pPr>
        <w:pStyle w:val="Compact"/>
        <w:numPr>
          <w:ilvl w:val="0"/>
          <w:numId w:val="1001"/>
        </w:numPr>
      </w:pPr>
      <w:r>
        <w:t xml:space="preserve">Automated human-in-the-loop labeling</w:t>
      </w:r>
    </w:p>
    <w:p>
      <w:pPr>
        <w:pStyle w:val="Compact"/>
        <w:numPr>
          <w:ilvl w:val="0"/>
          <w:numId w:val="1001"/>
        </w:numPr>
      </w:pPr>
      <w:r>
        <w:t xml:space="preserve">Performance analysis and tracking</w:t>
      </w:r>
    </w:p>
    <w:p>
      <w:pPr>
        <w:pStyle w:val="Compact"/>
        <w:numPr>
          <w:ilvl w:val="0"/>
          <w:numId w:val="1001"/>
        </w:numPr>
      </w:pPr>
      <w:r>
        <w:t xml:space="preserve">Integration with the Camtek training infrastructure for real-time model deployment</w:t>
      </w:r>
    </w:p>
    <w:p>
      <w:pPr>
        <w:pStyle w:val="FirstParagraph"/>
      </w:pPr>
      <w:r>
        <w:t xml:space="preserve">The rest of this section describes:</w:t>
      </w:r>
    </w:p>
    <w:p>
      <w:pPr>
        <w:pStyle w:val="Compact"/>
        <w:numPr>
          <w:ilvl w:val="0"/>
          <w:numId w:val="1002"/>
        </w:numPr>
      </w:pPr>
      <w:hyperlink w:anchor="key-concepts">
        <w:r>
          <w:rPr>
            <w:rStyle w:val="Hyperlink"/>
          </w:rPr>
          <w:t xml:space="preserve">Key concepts</w:t>
        </w:r>
      </w:hyperlink>
    </w:p>
    <w:p>
      <w:pPr>
        <w:pStyle w:val="Compact"/>
        <w:numPr>
          <w:ilvl w:val="0"/>
          <w:numId w:val="1002"/>
        </w:numPr>
      </w:pPr>
      <w:hyperlink w:anchor="browser-requirements">
        <w:r>
          <w:rPr>
            <w:rStyle w:val="Hyperlink"/>
          </w:rPr>
          <w:t xml:space="preserve">Prerequisites for exploring datasets with Visual Layer</w:t>
        </w:r>
      </w:hyperlink>
    </w:p>
    <w:bookmarkStart w:id="10" w:name="key-concepts"/>
    <w:p>
      <w:pPr>
        <w:pStyle w:val="Heading2"/>
      </w:pPr>
      <w:r>
        <w:t xml:space="preserve">Key Concepts</w:t>
      </w:r>
    </w:p>
    <w:p>
      <w:pPr>
        <w:pStyle w:val="FirstParagraph"/>
      </w:pPr>
      <w:r>
        <w:t xml:space="preserve">Before exploring</w:t>
      </w:r>
      <w:r>
        <w:t xml:space="preserve"> </w:t>
      </w:r>
      <w:r>
        <w:rPr>
          <w:b/>
          <w:bCs/>
        </w:rPr>
        <w:t xml:space="preserve">Visual Layer</w:t>
      </w:r>
      <w:r>
        <w:t xml:space="preserve">, familiarize yourself with these core concepts: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Concept</w:t>
            </w:r>
          </w:p>
        </w:tc>
        <w:tc>
          <w:tcPr/>
          <w:p>
            <w:pPr>
              <w:pStyle w:val="Compact"/>
              <w:jc w:val="left"/>
            </w:pPr>
            <w:r>
              <w:rPr>
                <w:b/>
                <w:bCs/>
              </w:rPr>
              <w:t xml:space="preserve">Description</w:t>
            </w:r>
          </w:p>
        </w:tc>
      </w:tr>
      <w:tr>
        <w:tc>
          <w:tcPr/>
          <w:p>
            <w:pPr>
              <w:pStyle w:val="Compact"/>
              <w:jc w:val="left"/>
            </w:pPr>
            <w:r>
              <w:rPr>
                <w:b/>
                <w:bCs/>
              </w:rPr>
              <w:t xml:space="preserve">Class</w:t>
            </w:r>
          </w:p>
        </w:tc>
        <w:tc>
          <w:tcPr/>
          <w:p>
            <w:pPr>
              <w:pStyle w:val="Compact"/>
              <w:jc w:val="left"/>
            </w:pPr>
            <w:r>
              <w:t xml:space="preserve">Each distinct type of label in your classification system. You need at least two classes, each with enough examples.</w:t>
            </w:r>
          </w:p>
        </w:tc>
      </w:tr>
      <w:tr>
        <w:tc>
          <w:tcPr/>
          <w:p>
            <w:pPr>
              <w:pStyle w:val="Compact"/>
              <w:jc w:val="left"/>
            </w:pPr>
            <w:r>
              <w:rPr>
                <w:b/>
                <w:bCs/>
              </w:rPr>
              <w:t xml:space="preserve">Class Taxonomy</w:t>
            </w:r>
          </w:p>
        </w:tc>
        <w:tc>
          <w:tcPr/>
          <w:p>
            <w:pPr>
              <w:pStyle w:val="Compact"/>
              <w:jc w:val="left"/>
            </w:pPr>
            <w:r>
              <w:t xml:space="preserve">The complete structure of all possible classes defined in classes.json from your AOI machine output. Cannot be changed after dataset creation.</w:t>
            </w:r>
          </w:p>
        </w:tc>
      </w:tr>
      <w:tr>
        <w:tc>
          <w:tcPr/>
          <w:p>
            <w:pPr>
              <w:pStyle w:val="Compact"/>
              <w:jc w:val="left"/>
            </w:pPr>
            <w:r>
              <w:rPr>
                <w:b/>
                <w:bCs/>
              </w:rPr>
              <w:t xml:space="preserve">Cluster</w:t>
            </w:r>
          </w:p>
        </w:tc>
        <w:tc>
          <w:tcPr/>
          <w:p>
            <w:pPr>
              <w:pStyle w:val="Compact"/>
              <w:jc w:val="left"/>
            </w:pPr>
            <w:r>
              <w:t xml:space="preserve">A group of visually similar images automatically organized by</w:t>
            </w:r>
            <w:r>
              <w:t xml:space="preserve"> </w:t>
            </w:r>
            <w:r>
              <w:rPr>
                <w:b/>
                <w:bCs/>
              </w:rPr>
              <w:t xml:space="preserve">Visual Layer</w:t>
            </w:r>
          </w:p>
        </w:tc>
      </w:tr>
      <w:tr>
        <w:tc>
          <w:tcPr/>
          <w:p>
            <w:pPr>
              <w:pStyle w:val="Compact"/>
              <w:jc w:val="left"/>
            </w:pPr>
            <w:r>
              <w:rPr>
                <w:b/>
                <w:bCs/>
              </w:rPr>
              <w:t xml:space="preserve">Confidence Score</w:t>
            </w:r>
          </w:p>
        </w:tc>
        <w:tc>
          <w:tcPr/>
          <w:p>
            <w:pPr>
              <w:pStyle w:val="Compact"/>
              <w:jc w:val="left"/>
            </w:pPr>
            <w:r>
              <w:t xml:space="preserve">A numerical measure (0-100%) indicating how certain the system is about an automatically assigned label.</w:t>
            </w:r>
          </w:p>
        </w:tc>
      </w:tr>
      <w:tr>
        <w:tc>
          <w:tcPr/>
          <w:p>
            <w:pPr>
              <w:pStyle w:val="Compact"/>
              <w:jc w:val="left"/>
            </w:pPr>
            <w:r>
              <w:rPr>
                <w:b/>
                <w:bCs/>
              </w:rPr>
              <w:t xml:space="preserve">Dataset</w:t>
            </w:r>
          </w:p>
        </w:tc>
        <w:tc>
          <w:tcPr/>
          <w:p>
            <w:pPr>
              <w:pStyle w:val="Compact"/>
              <w:jc w:val="left"/>
            </w:pPr>
            <w:r>
              <w:t xml:space="preserve">A collection of images and associated metadata organized for analysis and labeling</w:t>
            </w:r>
          </w:p>
        </w:tc>
      </w:tr>
      <w:tr>
        <w:tc>
          <w:tcPr/>
          <w:p>
            <w:pPr>
              <w:pStyle w:val="Compact"/>
              <w:jc w:val="left"/>
            </w:pPr>
            <w:r>
              <w:rPr>
                <w:b/>
                <w:bCs/>
              </w:rPr>
              <w:t xml:space="preserve">Embedding</w:t>
            </w:r>
          </w:p>
        </w:tc>
        <w:tc>
          <w:tcPr/>
          <w:p>
            <w:pPr>
              <w:pStyle w:val="Compact"/>
              <w:jc w:val="left"/>
            </w:pPr>
            <w:r>
              <w:t xml:space="preserve">The technology that enables</w:t>
            </w:r>
            <w:r>
              <w:t xml:space="preserve"> </w:t>
            </w:r>
            <w:r>
              <w:rPr>
                <w:b/>
                <w:bCs/>
              </w:rPr>
              <w:t xml:space="preserve">Visual Layer</w:t>
            </w:r>
            <w:r>
              <w:t xml:space="preserve"> </w:t>
            </w:r>
            <w:r>
              <w:t xml:space="preserve">to find visually similar images and automatically label thousands from just a few examples.</w:t>
            </w:r>
          </w:p>
        </w:tc>
      </w:tr>
      <w:tr>
        <w:tc>
          <w:tcPr/>
          <w:p>
            <w:pPr>
              <w:pStyle w:val="Compact"/>
              <w:jc w:val="left"/>
            </w:pPr>
            <w:r>
              <w:rPr>
                <w:b/>
                <w:bCs/>
              </w:rPr>
              <w:t xml:space="preserve">Ground Truth</w:t>
            </w:r>
          </w:p>
        </w:tc>
        <w:tc>
          <w:tcPr/>
          <w:p>
            <w:pPr>
              <w:pStyle w:val="Compact"/>
              <w:jc w:val="left"/>
            </w:pPr>
            <w:r>
              <w:t xml:space="preserve">Verified, accurate labels serving as the authoritative reference for training and evaluating machine learning models.</w:t>
            </w:r>
          </w:p>
        </w:tc>
      </w:tr>
      <w:tr>
        <w:tc>
          <w:tcPr/>
          <w:p>
            <w:pPr>
              <w:pStyle w:val="Compact"/>
              <w:jc w:val="left"/>
            </w:pPr>
            <w:r>
              <w:rPr>
                <w:b/>
                <w:bCs/>
              </w:rPr>
              <w:t xml:space="preserve">Label</w:t>
            </w:r>
          </w:p>
        </w:tc>
        <w:tc>
          <w:tcPr/>
          <w:p>
            <w:pPr>
              <w:pStyle w:val="Compact"/>
              <w:jc w:val="left"/>
            </w:pPr>
            <w:r>
              <w:t xml:space="preserve">The category assigned to a single image—the answer to</w:t>
            </w:r>
            <w:r>
              <w:t xml:space="preserve"> </w:t>
            </w:r>
            <w:r>
              <w:t xml:space="preserve">“what type is this?”</w:t>
            </w:r>
          </w:p>
        </w:tc>
      </w:tr>
      <w:tr>
        <w:tc>
          <w:tcPr/>
          <w:p>
            <w:pPr>
              <w:pStyle w:val="Compact"/>
              <w:jc w:val="left"/>
            </w:pPr>
            <w:r>
              <w:rPr>
                <w:b/>
                <w:bCs/>
              </w:rPr>
              <w:t xml:space="preserve">Label Propagation</w:t>
            </w:r>
          </w:p>
        </w:tc>
        <w:tc>
          <w:tcPr/>
          <w:p>
            <w:pPr>
              <w:pStyle w:val="Compact"/>
              <w:jc w:val="left"/>
            </w:pPr>
            <w:r>
              <w:t xml:space="preserve">Semi-supervised learning combining automated pattern recognition with human oversight to efficiently label large datasets.</w:t>
            </w:r>
          </w:p>
        </w:tc>
      </w:tr>
      <w:tr>
        <w:tc>
          <w:tcPr/>
          <w:p>
            <w:pPr>
              <w:pStyle w:val="Compact"/>
              <w:jc w:val="left"/>
            </w:pPr>
            <w:r>
              <w:rPr>
                <w:b/>
                <w:bCs/>
              </w:rPr>
              <w:t xml:space="preserve">Seed</w:t>
            </w:r>
          </w:p>
        </w:tc>
        <w:tc>
          <w:tcPr/>
          <w:p>
            <w:pPr>
              <w:pStyle w:val="Compact"/>
              <w:jc w:val="left"/>
            </w:pPr>
            <w:r>
              <w:t xml:space="preserve">Initial labeled examples provided for each class. These training examples teach the system what each class looks like.</w:t>
            </w:r>
          </w:p>
        </w:tc>
      </w:tr>
    </w:tbl>
    <w:p>
      <w:pPr>
        <w:pStyle w:val="BlockText"/>
      </w:pPr>
      <w:r>
        <w:rPr>
          <w:b/>
          <w:bCs/>
        </w:rPr>
        <w:t xml:space="preserve">Tip:</w:t>
      </w:r>
    </w:p>
    <w:p>
      <w:pPr>
        <w:pStyle w:val="BlockText"/>
      </w:pPr>
      <w:r>
        <w:rPr>
          <w:b/>
          <w:bCs/>
        </w:rPr>
        <w:t xml:space="preserve">Need more detail?</w:t>
      </w:r>
      <w:r>
        <w:t xml:space="preserve"> </w:t>
      </w:r>
      <w:r>
        <w:t xml:space="preserve">For comprehensive definitions with examples and usage context, see the</w:t>
      </w:r>
      <w:r>
        <w:t xml:space="preserve"> </w:t>
      </w:r>
      <w:hyperlink w:anchor="key-concepts">
        <w:r>
          <w:rPr>
            <w:rStyle w:val="Hyperlink"/>
          </w:rPr>
          <w:t xml:space="preserve">Key Concepts</w:t>
        </w:r>
      </w:hyperlink>
      <w:r>
        <w:t xml:space="preserve"> </w:t>
      </w:r>
      <w:r>
        <w:t xml:space="preserve">section in the</w:t>
      </w:r>
      <w:r>
        <w:t xml:space="preserve"> </w:t>
      </w:r>
      <w:r>
        <w:rPr>
          <w:b/>
          <w:bCs/>
        </w:rPr>
        <w:t xml:space="preserve">Appendices</w:t>
      </w:r>
      <w:r>
        <w:t xml:space="preserve">.</w:t>
      </w:r>
    </w:p>
    <w:bookmarkEnd w:id="10"/>
    <w:bookmarkStart w:id="11" w:name="browser-requirements"/>
    <w:p>
      <w:pPr>
        <w:pStyle w:val="Heading2"/>
      </w:pPr>
      <w:r>
        <w:t xml:space="preserve">Prerequisites</w:t>
      </w:r>
    </w:p>
    <w:p>
      <w:pPr>
        <w:pStyle w:val="FirstParagraph"/>
      </w:pPr>
      <w:r>
        <w:t xml:space="preserve">Chrome browser required.</w:t>
      </w:r>
    </w:p>
    <w:bookmarkEnd w:id="11"/>
    <w:bookmarkEnd w:id="12"/>
    <w:bookmarkStart w:id="22" w:name="the-workflow-getting-started"/>
    <w:p>
      <w:pPr>
        <w:pStyle w:val="Heading1"/>
      </w:pPr>
      <w:r>
        <w:t xml:space="preserve">The Workflow: Getting Started</w:t>
      </w:r>
    </w:p>
    <w:p>
      <w:pPr>
        <w:pStyle w:val="FirstParagraph"/>
      </w:pPr>
      <w:r>
        <w:t xml:space="preserve">This section guides you through the complete</w:t>
      </w:r>
      <w:r>
        <w:t xml:space="preserve"> </w:t>
      </w:r>
      <w:r>
        <w:rPr>
          <w:b/>
          <w:bCs/>
        </w:rPr>
        <w:t xml:space="preserve">Visual Layer</w:t>
      </w:r>
      <w:r>
        <w:t xml:space="preserve"> </w:t>
      </w:r>
      <w:r>
        <w:t xml:space="preserve">workflow for manufacturing defect detection, from dataset creation through model training.</w:t>
      </w:r>
    </w:p>
    <w:p>
      <w:pPr>
        <w:pStyle w:val="BodyText"/>
      </w:pPr>
      <w:r>
        <w:t xml:space="preserve">The following diagram outlines the recommended sequence for using</w:t>
      </w:r>
      <w:r>
        <w:t xml:space="preserve"> </w:t>
      </w:r>
      <w:r>
        <w:rPr>
          <w:b/>
          <w:bCs/>
        </w:rPr>
        <w:t xml:space="preserve">Visual Layer</w:t>
      </w:r>
      <w:r>
        <w:t xml:space="preserve"> </w:t>
      </w:r>
      <w:r>
        <w:t xml:space="preserve">within a standard defect-detection workflow.</w:t>
      </w:r>
    </w:p>
    <w:p>
      <w:pPr>
        <w:pStyle w:val="SourceCode"/>
      </w:pPr>
      <w:r>
        <w:rPr>
          <w:rStyle w:val="VerbatimChar"/>
        </w:rPr>
        <w:t xml:space="preserve">    ![](images/vl-manufacturing-workflow-overview-diagram.png)</w:t>
      </w:r>
      <w:r>
        <w:br/>
      </w:r>
      <w:r>
        <w:rPr>
          <w:rStyle w:val="VerbatimChar"/>
        </w:rPr>
        <w:t xml:space="preserve">    </w:t>
      </w:r>
    </w:p>
    <w:p>
      <w:pPr>
        <w:pStyle w:val="FirstParagraph"/>
      </w:pPr>
      <w:r>
        <w:rPr>
          <w:b/>
          <w:bCs/>
        </w:rPr>
        <w:t xml:space="preserve">The Primary Workflow</w:t>
      </w:r>
    </w:p>
    <w:p>
      <w:pPr>
        <w:pStyle w:val="BodyText"/>
      </w:pPr>
      <w:r>
        <w:t xml:space="preserve">The key steps of this workflow are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Step</w:t>
            </w:r>
          </w:p>
        </w:tc>
        <w:tc>
          <w:tcPr/>
          <w:p>
            <w:pPr>
              <w:pStyle w:val="Compact"/>
            </w:pPr>
            <w:r>
              <w:rPr>
                <w:b/>
                <w:bCs/>
              </w:rPr>
              <w:t xml:space="preserve">Phase</w:t>
            </w:r>
          </w:p>
        </w:tc>
        <w:tc>
          <w:tcPr/>
          <w:p>
            <w:pPr>
              <w:pStyle w:val="Compact"/>
            </w:pPr>
            <w:r>
              <w:rPr>
                <w:b/>
                <w:bCs/>
              </w:rPr>
              <w:t xml:space="preserve">Description</w:t>
            </w:r>
          </w:p>
        </w:tc>
      </w:tr>
      <w:tr>
        <w:tc>
          <w:tcPr/>
          <w:p>
            <w:pPr>
              <w:pStyle w:val="Compact"/>
            </w:pPr>
            <w:r>
              <w:drawing>
                <wp:inline>
                  <wp:extent cx="1278881" cy="1278881"/>
                  <wp:effectExtent b="0" l="0" r="0" t="0"/>
                  <wp:docPr descr="" title="" id="14" name="Picture"/>
                  <a:graphic>
                    <a:graphicData uri="http://schemas.openxmlformats.org/drawingml/2006/picture">
                      <pic:pic>
                        <pic:nvPicPr>
                          <pic:cNvPr descr="images/1light.png" id="15" name="Picture"/>
                          <pic:cNvPicPr>
                            <a:picLocks noChangeArrowheads="1" noChangeAspect="1"/>
                          </pic:cNvPicPr>
                        </pic:nvPicPr>
                        <pic:blipFill>
                          <a:blip r:embed="rId13"/>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t xml:space="preserve">**</w:t>
            </w:r>
            <w:hyperlink w:anchor="how-dataset-creation-works">
              <w:r>
                <w:rPr>
                  <w:rStyle w:val="Hyperlink"/>
                </w:rPr>
                <w:t xml:space="preserve">Create &amp; Prepare Dataset**</w:t>
              </w:r>
            </w:hyperlink>
          </w:p>
        </w:tc>
        <w:tc>
          <w:tcPr/>
          <w:p>
            <w:pPr>
              <w:pStyle w:val="Compact"/>
            </w:pPr>
            <w:r>
              <w:t xml:space="preserve">Ingest your production imagery and metadata from manufacturing equipment into the</w:t>
            </w:r>
            <w:r>
              <w:t xml:space="preserve"> </w:t>
            </w:r>
            <w:r>
              <w:rPr>
                <w:b/>
                <w:bCs/>
              </w:rPr>
              <w:t xml:space="preserve">Visual Layer</w:t>
            </w:r>
            <w:r>
              <w:t xml:space="preserve"> </w:t>
            </w:r>
            <w:r>
              <w:t xml:space="preserve">platform, then explore it to prepare for label propagation.</w:t>
            </w:r>
          </w:p>
        </w:tc>
      </w:tr>
      <w:tr>
        <w:tc>
          <w:tcPr/>
          <w:p>
            <w:pPr>
              <w:pStyle w:val="Compact"/>
            </w:pPr>
            <w:r>
              <w:drawing>
                <wp:inline>
                  <wp:extent cx="1278881" cy="1278881"/>
                  <wp:effectExtent b="0" l="0" r="0" t="0"/>
                  <wp:docPr descr="" title="" id="17" name="Picture"/>
                  <a:graphic>
                    <a:graphicData uri="http://schemas.openxmlformats.org/drawingml/2006/picture">
                      <pic:pic>
                        <pic:nvPicPr>
                          <pic:cNvPr descr="images/2light.png" id="18" name="Picture"/>
                          <pic:cNvPicPr>
                            <a:picLocks noChangeArrowheads="1" noChangeAspect="1"/>
                          </pic:cNvPicPr>
                        </pic:nvPicPr>
                        <pic:blipFill>
                          <a:blip r:embed="rId16"/>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t xml:space="preserve">**</w:t>
            </w:r>
            <w:hyperlink w:anchor="how-label-propagation-works">
              <w:r>
                <w:rPr>
                  <w:rStyle w:val="Hyperlink"/>
                </w:rPr>
                <w:t xml:space="preserve">Label Propagation**</w:t>
              </w:r>
            </w:hyperlink>
          </w:p>
        </w:tc>
        <w:tc>
          <w:tcPr/>
          <w:p>
            <w:pPr>
              <w:pStyle w:val="Compact"/>
            </w:pPr>
            <w:r>
              <w:t xml:space="preserve">Add representative samples, automatically propagate labels to similar images, and review and validate labels to ensure consistency and accuracy across your dataset.</w:t>
            </w:r>
          </w:p>
        </w:tc>
      </w:tr>
      <w:tr>
        <w:tc>
          <w:tcPr/>
          <w:p>
            <w:pPr>
              <w:pStyle w:val="Compact"/>
            </w:pPr>
            <w:r>
              <w:drawing>
                <wp:inline>
                  <wp:extent cx="1278881" cy="1278881"/>
                  <wp:effectExtent b="0" l="0" r="0" t="0"/>
                  <wp:docPr descr="" title="" id="20" name="Picture"/>
                  <a:graphic>
                    <a:graphicData uri="http://schemas.openxmlformats.org/drawingml/2006/picture">
                      <pic:pic>
                        <pic:nvPicPr>
                          <pic:cNvPr descr="images/3light.png" id="21" name="Picture"/>
                          <pic:cNvPicPr>
                            <a:picLocks noChangeArrowheads="1" noChangeAspect="1"/>
                          </pic:cNvPicPr>
                        </pic:nvPicPr>
                        <pic:blipFill>
                          <a:blip r:embed="rId19"/>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t xml:space="preserve">**</w:t>
            </w:r>
            <w:hyperlink w:anchor="train-models-how-it-works">
              <w:r>
                <w:rPr>
                  <w:rStyle w:val="Hyperlink"/>
                </w:rPr>
                <w:t xml:space="preserve">Train Models Downstream**</w:t>
              </w:r>
            </w:hyperlink>
          </w:p>
        </w:tc>
        <w:tc>
          <w:tcPr/>
          <w:p>
            <w:pPr>
              <w:pStyle w:val="Compact"/>
            </w:pPr>
            <w:r>
              <w:t xml:space="preserve">Send your finalized, validated dataset to your model-training pipeline for deployment.</w:t>
            </w:r>
          </w:p>
        </w:tc>
      </w:tr>
    </w:tbl>
    <w:bookmarkEnd w:id="22"/>
    <w:bookmarkStart w:id="32" w:name="how-dataset-creation-works"/>
    <w:p>
      <w:pPr>
        <w:pStyle w:val="Heading1"/>
      </w:pPr>
      <w:r>
        <w:t xml:space="preserve">Create &amp; Prepare: How It Works</w:t>
      </w:r>
    </w:p>
    <w:p>
      <w:pPr>
        <w:pStyle w:val="FirstParagraph"/>
      </w:pPr>
      <w:r>
        <w:t xml:space="preserve">Creating a dataset is the first main step in the</w:t>
      </w:r>
      <w:r>
        <w:t xml:space="preserve"> </w:t>
      </w:r>
      <w:r>
        <w:rPr>
          <w:b/>
          <w:bCs/>
        </w:rPr>
        <w:t xml:space="preserve">Visual Layer</w:t>
      </w:r>
      <w:r>
        <w:t xml:space="preserve"> </w:t>
      </w:r>
      <w:r>
        <w:t xml:space="preserve">workflow for curating your data and labeling images.</w:t>
      </w:r>
    </w:p>
    <w:p>
      <w:pPr>
        <w:pStyle w:val="BlockText"/>
      </w:pPr>
      <w:r>
        <w:rPr>
          <w:b/>
          <w:bCs/>
        </w:rPr>
        <w:t xml:space="preserve">Note:</w:t>
      </w:r>
    </w:p>
    <w:p>
      <w:pPr>
        <w:pStyle w:val="BlockText"/>
      </w:pPr>
      <w:r>
        <w:t xml:space="preserve">Multiple folders must share identical Job/Setup/Recipe to be combined. This structure is required in order to ensure that in any given dataset, only outputs from the same production job are included.</w:t>
      </w:r>
    </w:p>
    <w:p>
      <w:pPr>
        <w:pStyle w:val="FirstParagraph"/>
      </w:pPr>
      <w:r>
        <w:t xml:space="preserve">You can quickly create and prepare a dataset for label propagation as outlined in the following diagram:</w:t>
      </w:r>
    </w:p>
    <w:p>
      <w:pPr>
        <w:pStyle w:val="BodyText"/>
      </w:pPr>
      <w:r>
        <w:drawing>
          <wp:inline>
            <wp:extent cx="5334000" cy="1646670"/>
            <wp:effectExtent b="0" l="0" r="0" t="0"/>
            <wp:docPr descr="" title="" id="24" name="Picture"/>
            <a:graphic>
              <a:graphicData uri="http://schemas.openxmlformats.org/drawingml/2006/picture">
                <pic:pic>
                  <pic:nvPicPr>
                    <pic:cNvPr descr="images/vl-create-prepare-flow-diagram.png" id="25" name="Picture"/>
                    <pic:cNvPicPr>
                      <a:picLocks noChangeArrowheads="1" noChangeAspect="1"/>
                    </pic:cNvPicPr>
                  </pic:nvPicPr>
                  <pic:blipFill>
                    <a:blip r:embed="rId23"/>
                    <a:stretch>
                      <a:fillRect/>
                    </a:stretch>
                  </pic:blipFill>
                  <pic:spPr bwMode="auto">
                    <a:xfrm>
                      <a:off x="0" y="0"/>
                      <a:ext cx="5334000" cy="1646670"/>
                    </a:xfrm>
                    <a:prstGeom prst="rect">
                      <a:avLst/>
                    </a:prstGeom>
                    <a:noFill/>
                    <a:ln w="9525">
                      <a:noFill/>
                      <a:headEnd/>
                      <a:tailEnd/>
                    </a:ln>
                  </pic:spPr>
                </pic:pic>
              </a:graphicData>
            </a:graphic>
          </wp:inline>
        </w:drawing>
      </w:r>
    </w:p>
    <w:p>
      <w:pPr>
        <w:pStyle w:val="BodyText"/>
      </w:pPr>
      <w:r>
        <w:rPr>
          <w:b/>
          <w:bCs/>
        </w:rPr>
        <w:t xml:space="preserve">Dataset Creation &amp; Preparation Workflow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Step</w:t>
            </w:r>
          </w:p>
        </w:tc>
        <w:tc>
          <w:tcPr/>
          <w:p>
            <w:pPr>
              <w:pStyle w:val="Compact"/>
            </w:pPr>
            <w:r>
              <w:rPr>
                <w:b/>
                <w:bCs/>
              </w:rPr>
              <w:t xml:space="preserve">Phase</w:t>
            </w:r>
          </w:p>
        </w:tc>
        <w:tc>
          <w:tcPr/>
          <w:p>
            <w:pPr>
              <w:pStyle w:val="Compact"/>
            </w:pPr>
            <w:r>
              <w:rPr>
                <w:b/>
                <w:bCs/>
              </w:rPr>
              <w:t xml:space="preserve">Description</w:t>
            </w:r>
          </w:p>
        </w:tc>
      </w:tr>
      <w:tr>
        <w:tc>
          <w:tcPr/>
          <w:p>
            <w:pPr>
              <w:pStyle w:val="Compact"/>
            </w:pPr>
            <w:r>
              <w:drawing>
                <wp:inline>
                  <wp:extent cx="1278881" cy="1278881"/>
                  <wp:effectExtent b="0" l="0" r="0" t="0"/>
                  <wp:docPr descr="" title="" id="26" name="Picture"/>
                  <a:graphic>
                    <a:graphicData uri="http://schemas.openxmlformats.org/drawingml/2006/picture">
                      <pic:pic>
                        <pic:nvPicPr>
                          <pic:cNvPr descr="images/1light.png" id="27" name="Picture"/>
                          <pic:cNvPicPr>
                            <a:picLocks noChangeArrowheads="1" noChangeAspect="1"/>
                          </pic:cNvPicPr>
                        </pic:nvPicPr>
                        <pic:blipFill>
                          <a:blip r:embed="rId13"/>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Upload &amp; Select Folders</w:t>
            </w:r>
          </w:p>
        </w:tc>
        <w:tc>
          <w:tcPr/>
          <w:p>
            <w:pPr>
              <w:pStyle w:val="Compact"/>
            </w:pPr>
            <w:r>
              <w:t xml:space="preserve">Browse and upload AOI output directories that you want to include in the dataset. Upload as many as you’d like. For each folder,</w:t>
            </w:r>
            <w:r>
              <w:t xml:space="preserve"> </w:t>
            </w:r>
            <w:r>
              <w:rPr>
                <w:b/>
                <w:bCs/>
              </w:rPr>
              <w:t xml:space="preserve">Visual Layer</w:t>
            </w:r>
            <w:r>
              <w:t xml:space="preserve"> </w:t>
            </w:r>
            <w:r>
              <w:t xml:space="preserve">then automatically validates required files.</w:t>
            </w:r>
          </w:p>
        </w:tc>
      </w:tr>
      <w:tr>
        <w:tc>
          <w:tcPr/>
          <w:p>
            <w:pPr>
              <w:pStyle w:val="Compact"/>
            </w:pPr>
            <w:r>
              <w:drawing>
                <wp:inline>
                  <wp:extent cx="1278881" cy="1278881"/>
                  <wp:effectExtent b="0" l="0" r="0" t="0"/>
                  <wp:docPr descr="" title="" id="28" name="Picture"/>
                  <a:graphic>
                    <a:graphicData uri="http://schemas.openxmlformats.org/drawingml/2006/picture">
                      <pic:pic>
                        <pic:nvPicPr>
                          <pic:cNvPr descr="images/2light.png" id="29" name="Picture"/>
                          <pic:cNvPicPr>
                            <a:picLocks noChangeArrowheads="1" noChangeAspect="1"/>
                          </pic:cNvPicPr>
                        </pic:nvPicPr>
                        <pic:blipFill>
                          <a:blip r:embed="rId16"/>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Build &amp; Create</w:t>
            </w:r>
          </w:p>
        </w:tc>
        <w:tc>
          <w:tcPr/>
          <w:p>
            <w:pPr>
              <w:pStyle w:val="Compact"/>
            </w:pPr>
            <w:r>
              <w:t xml:space="preserve">From the list of uploaded folders, checkmark all the folders to be included in the dataset.</w:t>
            </w:r>
            <w:r>
              <w:t xml:space="preserve"> </w:t>
            </w:r>
            <w:r>
              <w:rPr>
                <w:b/>
                <w:bCs/>
              </w:rPr>
              <w:t xml:space="preserve">Visual Layer</w:t>
            </w:r>
            <w:r>
              <w:t xml:space="preserve"> </w:t>
            </w:r>
            <w:r>
              <w:t xml:space="preserve">then creates the dataset, indexing and clustering images, and loading your class taxonomy based on the information that was included in each uploaded folder from Camtek.</w:t>
            </w:r>
          </w:p>
        </w:tc>
      </w:tr>
      <w:tr>
        <w:tc>
          <w:tcPr/>
          <w:p>
            <w:pPr>
              <w:pStyle w:val="Compact"/>
            </w:pPr>
            <w:r>
              <w:drawing>
                <wp:inline>
                  <wp:extent cx="1278881" cy="1278881"/>
                  <wp:effectExtent b="0" l="0" r="0" t="0"/>
                  <wp:docPr descr="" title="" id="30" name="Picture"/>
                  <a:graphic>
                    <a:graphicData uri="http://schemas.openxmlformats.org/drawingml/2006/picture">
                      <pic:pic>
                        <pic:nvPicPr>
                          <pic:cNvPr descr="images/3light.png" id="31" name="Picture"/>
                          <pic:cNvPicPr>
                            <a:picLocks noChangeArrowheads="1" noChangeAspect="1"/>
                          </pic:cNvPicPr>
                        </pic:nvPicPr>
                        <pic:blipFill>
                          <a:blip r:embed="rId19"/>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Explore Dataset</w:t>
            </w:r>
          </w:p>
        </w:tc>
        <w:tc>
          <w:tcPr/>
          <w:p>
            <w:pPr>
              <w:pStyle w:val="Compact"/>
            </w:pPr>
            <w:r>
              <w:t xml:space="preserve">When the</w:t>
            </w:r>
            <w:r>
              <w:t xml:space="preserve"> </w:t>
            </w:r>
            <w:hyperlink w:anchor="dataset-creation-stages">
              <w:r>
                <w:rPr>
                  <w:rStyle w:val="Hyperlink"/>
                </w:rPr>
                <w:t xml:space="preserve">dataset is ready</w:t>
              </w:r>
            </w:hyperlink>
            <w:r>
              <w:t xml:space="preserve">, explore the dataset to identify representative examples for each defect class.</w:t>
            </w:r>
          </w:p>
        </w:tc>
      </w:tr>
    </w:tbl>
    <w:bookmarkEnd w:id="32"/>
    <w:bookmarkStart w:id="51" w:name="creating-datasets-from-machine-output"/>
    <w:p>
      <w:pPr>
        <w:pStyle w:val="Heading1"/>
      </w:pPr>
      <w:r>
        <w:t xml:space="preserve">Create &amp; Prepare: Upload &amp; Build</w:t>
      </w:r>
    </w:p>
    <w:p>
      <w:pPr>
        <w:pStyle w:val="FirstParagraph"/>
      </w:pPr>
      <w:r>
        <w:t xml:space="preserve">This section guides you through creating datasets in</w:t>
      </w:r>
      <w:r>
        <w:t xml:space="preserve"> </w:t>
      </w:r>
      <w:r>
        <w:rPr>
          <w:b/>
          <w:bCs/>
        </w:rPr>
        <w:t xml:space="preserve">Visual Layer</w:t>
      </w:r>
      <w:r>
        <w:t xml:space="preserve"> </w:t>
      </w:r>
      <w:r>
        <w:t xml:space="preserve">from one or more AOI machine output directories derived from the same production job.</w:t>
      </w:r>
    </w:p>
    <w:p>
      <w:pPr>
        <w:pStyle w:val="BodyText"/>
      </w:pPr>
      <w:r>
        <w:t xml:space="preserve">You’ll:</w:t>
      </w:r>
    </w:p>
    <w:p>
      <w:pPr>
        <w:pStyle w:val="Compact"/>
        <w:numPr>
          <w:ilvl w:val="0"/>
          <w:numId w:val="1003"/>
        </w:numPr>
      </w:pPr>
      <w:r>
        <w:t xml:space="preserve">choose and upload output folders from your machines for Visual Layer validation</w:t>
      </w:r>
    </w:p>
    <w:p>
      <w:pPr>
        <w:pStyle w:val="Compact"/>
        <w:numPr>
          <w:ilvl w:val="0"/>
          <w:numId w:val="1003"/>
        </w:numPr>
      </w:pPr>
      <w:r>
        <w:t xml:space="preserve">select the folders relevant for one specific dataset</w:t>
      </w:r>
    </w:p>
    <w:p>
      <w:pPr>
        <w:pStyle w:val="Compact"/>
        <w:numPr>
          <w:ilvl w:val="0"/>
          <w:numId w:val="1003"/>
        </w:numPr>
      </w:pPr>
      <w:r>
        <w:t xml:space="preserve">confirm and wait for Visual Layer to generate the dataset</w:t>
      </w:r>
    </w:p>
    <w:p>
      <w:pPr>
        <w:pStyle w:val="FirstParagraph"/>
      </w:pPr>
      <w:r>
        <w:rPr>
          <w:b/>
          <w:bCs/>
        </w:rPr>
        <w:t xml:space="preserve">Process:</w:t>
      </w:r>
    </w:p>
    <w:p>
      <w:pPr>
        <w:pStyle w:val="BodyText"/>
      </w:pPr>
      <w:r>
        <w:rPr>
          <w:b/>
          <w:bCs/>
        </w:rPr>
        <w:t xml:space="preserve">To create a dataset</w:t>
      </w:r>
    </w:p>
    <w:p>
      <w:pPr>
        <w:numPr>
          <w:ilvl w:val="0"/>
          <w:numId w:val="1004"/>
        </w:numPr>
      </w:pPr>
      <w:r>
        <w:t xml:space="preserve">From</w:t>
      </w:r>
      <w:r>
        <w:t xml:space="preserve"> </w:t>
      </w:r>
      <w:r>
        <w:rPr>
          <w:b/>
          <w:bCs/>
        </w:rPr>
        <w:t xml:space="preserve">Dataset Inventory</w:t>
      </w:r>
      <w:r>
        <w:t xml:space="preserve"> </w:t>
      </w:r>
      <w:r>
        <w:t xml:space="preserve">(the</w:t>
      </w:r>
      <w:r>
        <w:t xml:space="preserve"> </w:t>
      </w:r>
      <w:r>
        <w:t xml:space="preserve">“Home”</w:t>
      </w:r>
      <w:r>
        <w:t xml:space="preserve"> </w:t>
      </w:r>
      <w:r>
        <w:t xml:space="preserve">page) click</w:t>
      </w:r>
      <w:r>
        <w:t xml:space="preserve"> </w:t>
      </w:r>
      <w:r>
        <w:rPr>
          <w:b/>
          <w:bCs/>
        </w:rPr>
        <w:t xml:space="preserve">New Dataset.</w:t>
      </w:r>
    </w:p>
    <w:p>
      <w:pPr>
        <w:numPr>
          <w:ilvl w:val="0"/>
          <w:numId w:val="1000"/>
        </w:numPr>
      </w:pPr>
      <w:r>
        <w:t xml:space="preserve">The</w:t>
      </w:r>
      <w:r>
        <w:t xml:space="preserve"> </w:t>
      </w:r>
      <w:r>
        <w:rPr>
          <w:b/>
          <w:bCs/>
        </w:rPr>
        <w:t xml:space="preserve">Data</w:t>
      </w:r>
      <w:r>
        <w:t xml:space="preserve"> </w:t>
      </w:r>
      <w:r>
        <w:t xml:space="preserve">area loads.</w:t>
      </w:r>
    </w:p>
    <w:p>
      <w:pPr>
        <w:numPr>
          <w:ilvl w:val="0"/>
          <w:numId w:val="1004"/>
        </w:numPr>
      </w:pPr>
      <w:r>
        <w:t xml:space="preserve">From the</w:t>
      </w:r>
      <w:r>
        <w:t xml:space="preserve"> </w:t>
      </w:r>
      <w:r>
        <w:rPr>
          <w:b/>
          <w:bCs/>
        </w:rPr>
        <w:t xml:space="preserve">Enter Folder Paths</w:t>
      </w:r>
      <w:r>
        <w:t xml:space="preserve"> </w:t>
      </w:r>
      <w:r>
        <w:t xml:space="preserve">area, enter only the name of the relevant folder you want to upload.</w:t>
      </w:r>
    </w:p>
    <w:p>
      <w:pPr>
        <w:pStyle w:val="BlockText"/>
      </w:pPr>
      <w:r>
        <w:rPr>
          <w:b/>
          <w:bCs/>
        </w:rPr>
        <w:t xml:space="preserve">Note:</w:t>
      </w:r>
    </w:p>
    <w:p>
      <w:pPr>
        <w:pStyle w:val="BlockText"/>
      </w:pPr>
      <w:r>
        <w:t xml:space="preserve">The base path to your machine output is configured during installation. Enter only the folder name.</w:t>
      </w:r>
    </w:p>
    <w:p>
      <w:pPr>
        <w:pStyle w:val="FirstParagraph"/>
      </w:pPr>
      <w:r>
        <w:drawing>
          <wp:inline>
            <wp:extent cx="5334000" cy="1433014"/>
            <wp:effectExtent b="0" l="0" r="0" t="0"/>
            <wp:docPr descr="" title="" id="34" name="Picture"/>
            <a:graphic>
              <a:graphicData uri="http://schemas.openxmlformats.org/drawingml/2006/picture">
                <pic:pic>
                  <pic:nvPicPr>
                    <pic:cNvPr descr="images/vl-create-dataset-onprem.png" id="35" name="Picture"/>
                    <pic:cNvPicPr>
                      <a:picLocks noChangeArrowheads="1" noChangeAspect="1"/>
                    </pic:cNvPicPr>
                  </pic:nvPicPr>
                  <pic:blipFill>
                    <a:blip r:embed="rId33"/>
                    <a:stretch>
                      <a:fillRect/>
                    </a:stretch>
                  </pic:blipFill>
                  <pic:spPr bwMode="auto">
                    <a:xfrm>
                      <a:off x="0" y="0"/>
                      <a:ext cx="5334000" cy="1433014"/>
                    </a:xfrm>
                    <a:prstGeom prst="rect">
                      <a:avLst/>
                    </a:prstGeom>
                    <a:noFill/>
                    <a:ln w="9525">
                      <a:noFill/>
                      <a:headEnd/>
                      <a:tailEnd/>
                    </a:ln>
                  </pic:spPr>
                </pic:pic>
              </a:graphicData>
            </a:graphic>
          </wp:inline>
        </w:drawing>
      </w:r>
    </w:p>
    <w:p>
      <w:pPr>
        <w:pStyle w:val="BodyText"/>
      </w:pPr>
      <w:r>
        <w:rPr>
          <w:b/>
          <w:bCs/>
        </w:rPr>
        <w:t xml:space="preserve">Create a New Dataset</w:t>
      </w:r>
    </w:p>
    <w:p>
      <w:pPr>
        <w:numPr>
          <w:ilvl w:val="0"/>
          <w:numId w:val="1005"/>
        </w:numPr>
      </w:pPr>
      <w:r>
        <w:t xml:space="preserve">You can upload additional folders at the same time, or one at a time. To add an additional folder, click</w:t>
      </w:r>
      <w:r>
        <w:t xml:space="preserve"> </w:t>
      </w:r>
      <w:r>
        <w:rPr>
          <w:b/>
          <w:bCs/>
        </w:rPr>
        <w:t xml:space="preserve">+</w:t>
      </w:r>
      <w:r>
        <w:t xml:space="preserve">.</w:t>
      </w:r>
    </w:p>
    <w:p>
      <w:pPr>
        <w:numPr>
          <w:ilvl w:val="0"/>
          <w:numId w:val="1000"/>
        </w:numPr>
      </w:pPr>
      <w:r>
        <w:t xml:space="preserve">An additional field appears for another folder name. Add as many as you need.</w:t>
      </w:r>
    </w:p>
    <w:p>
      <w:pPr>
        <w:numPr>
          <w:ilvl w:val="0"/>
          <w:numId w:val="1005"/>
        </w:numPr>
      </w:pPr>
      <w:r>
        <w:t xml:space="preserve">Click</w:t>
      </w:r>
      <w:r>
        <w:t xml:space="preserve"> </w:t>
      </w:r>
      <w:r>
        <w:rPr>
          <w:b/>
          <w:bCs/>
        </w:rPr>
        <w:t xml:space="preserve">Add</w:t>
      </w:r>
      <w:r>
        <w:t xml:space="preserve"> </w:t>
      </w:r>
      <w:r>
        <w:t xml:space="preserve">to add the folder/s to the list.</w:t>
      </w:r>
    </w:p>
    <w:p>
      <w:pPr>
        <w:numPr>
          <w:ilvl w:val="0"/>
          <w:numId w:val="1000"/>
        </w:numPr>
      </w:pPr>
      <w:r>
        <w:rPr>
          <w:b/>
          <w:bCs/>
        </w:rPr>
        <w:t xml:space="preserve">Visual Layer</w:t>
      </w:r>
      <w:r>
        <w:t xml:space="preserve"> </w:t>
      </w:r>
      <w:r>
        <w:t xml:space="preserve">extracts metadata and validates folder structure and contents. When complete, the folders appear in the</w:t>
      </w:r>
      <w:r>
        <w:t xml:space="preserve"> </w:t>
      </w:r>
      <w:r>
        <w:rPr>
          <w:b/>
          <w:bCs/>
        </w:rPr>
        <w:t xml:space="preserve">Selected Folders</w:t>
      </w:r>
      <w:r>
        <w:t xml:space="preserve"> </w:t>
      </w:r>
      <w:r>
        <w:t xml:space="preserve">table.</w:t>
      </w:r>
    </w:p>
    <w:p>
      <w:pPr>
        <w:numPr>
          <w:ilvl w:val="0"/>
          <w:numId w:val="1000"/>
        </w:numPr>
      </w:pPr>
      <w:r>
        <w:drawing>
          <wp:inline>
            <wp:extent cx="5334000" cy="1273357"/>
            <wp:effectExtent b="0" l="0" r="0" t="0"/>
            <wp:docPr descr="" title="" id="37" name="Picture"/>
            <a:graphic>
              <a:graphicData uri="http://schemas.openxmlformats.org/drawingml/2006/picture">
                <pic:pic>
                  <pic:nvPicPr>
                    <pic:cNvPr descr="images/vl-create-dataset-selectfolders.png" id="38" name="Picture"/>
                    <pic:cNvPicPr>
                      <a:picLocks noChangeArrowheads="1" noChangeAspect="1"/>
                    </pic:cNvPicPr>
                  </pic:nvPicPr>
                  <pic:blipFill>
                    <a:blip r:embed="rId36"/>
                    <a:stretch>
                      <a:fillRect/>
                    </a:stretch>
                  </pic:blipFill>
                  <pic:spPr bwMode="auto">
                    <a:xfrm>
                      <a:off x="0" y="0"/>
                      <a:ext cx="5334000" cy="1273357"/>
                    </a:xfrm>
                    <a:prstGeom prst="rect">
                      <a:avLst/>
                    </a:prstGeom>
                    <a:noFill/>
                    <a:ln w="9525">
                      <a:noFill/>
                      <a:headEnd/>
                      <a:tailEnd/>
                    </a:ln>
                  </pic:spPr>
                </pic:pic>
              </a:graphicData>
            </a:graphic>
          </wp:inline>
        </w:drawing>
      </w:r>
    </w:p>
    <w:p>
      <w:pPr>
        <w:pStyle w:val="FirstParagraph"/>
      </w:pPr>
      <w:r>
        <w:rPr>
          <w:b/>
          <w:bCs/>
        </w:rPr>
        <w:t xml:space="preserve">Selected Folders table</w:t>
      </w:r>
    </w:p>
    <w:p>
      <w:pPr>
        <w:pStyle w:val="BodyText"/>
      </w:pPr>
      <w:r>
        <w:t xml:space="preserve">The table displays the following information for each folder:</w:t>
      </w:r>
    </w:p>
    <w:p>
      <w:pPr>
        <w:pStyle w:val="BodyText"/>
      </w:pPr>
      <w:r>
        <w:rPr>
          <w:b/>
          <w:bCs/>
        </w:rPr>
        <w:t xml:space="preserve">Column</w:t>
      </w:r>
      <w:r>
        <w:t xml:space="preserve"> </w:t>
      </w:r>
      <w:r>
        <w:t xml:space="preserve">&amp;</w:t>
      </w:r>
      <w:r>
        <w:t xml:space="preserve"> </w:t>
      </w:r>
      <w:r>
        <w:rPr>
          <w:b/>
          <w:bCs/>
        </w:rPr>
        <w:t xml:space="preserve">Description</w:t>
      </w:r>
      <w:r>
        <w:t xml:space="preserve"> </w:t>
      </w:r>
      <w:r>
        <w:t xml:space="preserve">\</w:t>
      </w:r>
    </w:p>
    <w:p>
      <w:pPr>
        <w:pStyle w:val="BodyText"/>
      </w:pPr>
      <w:r>
        <w:rPr>
          <w:b/>
          <w:bCs/>
        </w:rPr>
        <w:t xml:space="preserve">Job Name</w:t>
      </w:r>
      <w:r>
        <w:t xml:space="preserve"> </w:t>
      </w:r>
      <w:r>
        <w:t xml:space="preserve">&amp; The production job identifier from the folder metadata \</w:t>
      </w:r>
    </w:p>
    <w:p>
      <w:pPr>
        <w:pStyle w:val="BodyText"/>
      </w:pPr>
      <w:r>
        <w:rPr>
          <w:b/>
          <w:bCs/>
        </w:rPr>
        <w:t xml:space="preserve">Setup Name</w:t>
      </w:r>
      <w:r>
        <w:t xml:space="preserve"> </w:t>
      </w:r>
      <w:r>
        <w:t xml:space="preserve">&amp; The setup configuration identifier from the folder metadata \</w:t>
      </w:r>
    </w:p>
    <w:p>
      <w:pPr>
        <w:pStyle w:val="BodyText"/>
      </w:pPr>
      <w:r>
        <w:rPr>
          <w:b/>
          <w:bCs/>
        </w:rPr>
        <w:t xml:space="preserve">Recipe List</w:t>
      </w:r>
      <w:r>
        <w:t xml:space="preserve"> </w:t>
      </w:r>
      <w:r>
        <w:t xml:space="preserve">&amp; The recipe name(s) used during inspection \</w:t>
      </w:r>
    </w:p>
    <w:p>
      <w:pPr>
        <w:pStyle w:val="BodyText"/>
      </w:pPr>
      <w:r>
        <w:rPr>
          <w:b/>
          <w:bCs/>
        </w:rPr>
        <w:t xml:space="preserve">Image Count</w:t>
      </w:r>
      <w:r>
        <w:t xml:space="preserve"> </w:t>
      </w:r>
      <w:r>
        <w:t xml:space="preserve">&amp; Total number of images contained in the folder \</w:t>
      </w:r>
    </w:p>
    <w:p>
      <w:pPr>
        <w:numPr>
          <w:ilvl w:val="0"/>
          <w:numId w:val="1006"/>
        </w:numPr>
      </w:pPr>
      <w:r>
        <w:t xml:space="preserve">All folders in a dataset must share identical Job Name, Setup Name, and Recipe List.</w:t>
      </w:r>
      <w:r>
        <w:t xml:space="preserve"> </w:t>
      </w:r>
      <w:r>
        <w:rPr>
          <w:b/>
          <w:bCs/>
        </w:rPr>
        <w:t xml:space="preserve">If you uploaded multiple folders and need to identify which are compatible, use the table filters:</w:t>
      </w:r>
    </w:p>
    <w:p>
      <w:pPr>
        <w:numPr>
          <w:ilvl w:val="1"/>
          <w:numId w:val="1007"/>
        </w:numPr>
      </w:pPr>
      <w:r>
        <w:rPr>
          <w:b/>
          <w:bCs/>
        </w:rPr>
        <w:t xml:space="preserve">Filter by production metadata</w:t>
      </w:r>
      <w:r>
        <w:t xml:space="preserve"> </w:t>
      </w:r>
      <w:r>
        <w:t xml:space="preserve">- Use the Job Name, Setup Name, and Recipe Name filters to find folders from the same production run:</w:t>
      </w:r>
    </w:p>
    <w:p>
      <w:pPr>
        <w:numPr>
          <w:ilvl w:val="1"/>
          <w:numId w:val="1000"/>
        </w:numPr>
      </w:pPr>
      <w:r>
        <w:drawing>
          <wp:inline>
            <wp:extent cx="5334000" cy="1342048"/>
            <wp:effectExtent b="0" l="0" r="0" t="0"/>
            <wp:docPr descr="" title="" id="40" name="Picture"/>
            <a:graphic>
              <a:graphicData uri="http://schemas.openxmlformats.org/drawingml/2006/picture">
                <pic:pic>
                  <pic:nvPicPr>
                    <pic:cNvPr descr="images/vl-create-dataset-selectfolders-filters.png" id="41" name="Picture"/>
                    <pic:cNvPicPr>
                      <a:picLocks noChangeArrowheads="1" noChangeAspect="1"/>
                    </pic:cNvPicPr>
                  </pic:nvPicPr>
                  <pic:blipFill>
                    <a:blip r:embed="rId39"/>
                    <a:stretch>
                      <a:fillRect/>
                    </a:stretch>
                  </pic:blipFill>
                  <pic:spPr bwMode="auto">
                    <a:xfrm>
                      <a:off x="0" y="0"/>
                      <a:ext cx="5334000" cy="1342048"/>
                    </a:xfrm>
                    <a:prstGeom prst="rect">
                      <a:avLst/>
                    </a:prstGeom>
                    <a:noFill/>
                    <a:ln w="9525">
                      <a:noFill/>
                      <a:headEnd/>
                      <a:tailEnd/>
                    </a:ln>
                  </pic:spPr>
                </pic:pic>
              </a:graphicData>
            </a:graphic>
          </wp:inline>
        </w:drawing>
      </w:r>
    </w:p>
    <w:p>
      <w:pPr>
        <w:numPr>
          <w:ilvl w:val="1"/>
          <w:numId w:val="1007"/>
        </w:numPr>
      </w:pPr>
      <w:r>
        <w:rPr>
          <w:b/>
          <w:bCs/>
        </w:rPr>
        <w:t xml:space="preserve">Check compatibility</w:t>
      </w:r>
      <w:r>
        <w:t xml:space="preserve"> </w:t>
      </w:r>
      <w:r>
        <w:t xml:space="preserve">- Hover over the info icon to view details about any incompatible folders:</w:t>
      </w:r>
    </w:p>
    <w:p>
      <w:pPr>
        <w:numPr>
          <w:ilvl w:val="1"/>
          <w:numId w:val="1000"/>
        </w:numPr>
      </w:pPr>
      <w:r>
        <w:drawing>
          <wp:inline>
            <wp:extent cx="5334000" cy="2054620"/>
            <wp:effectExtent b="0" l="0" r="0" t="0"/>
            <wp:docPr descr="" title="" id="43" name="Picture"/>
            <a:graphic>
              <a:graphicData uri="http://schemas.openxmlformats.org/drawingml/2006/picture">
                <pic:pic>
                  <pic:nvPicPr>
                    <pic:cNvPr descr="images/vl-create-dataset-selectfolders-error.png" id="44" name="Picture"/>
                    <pic:cNvPicPr>
                      <a:picLocks noChangeArrowheads="1" noChangeAspect="1"/>
                    </pic:cNvPicPr>
                  </pic:nvPicPr>
                  <pic:blipFill>
                    <a:blip r:embed="rId42"/>
                    <a:stretch>
                      <a:fillRect/>
                    </a:stretch>
                  </pic:blipFill>
                  <pic:spPr bwMode="auto">
                    <a:xfrm>
                      <a:off x="0" y="0"/>
                      <a:ext cx="5334000" cy="2054620"/>
                    </a:xfrm>
                    <a:prstGeom prst="rect">
                      <a:avLst/>
                    </a:prstGeom>
                    <a:noFill/>
                    <a:ln w="9525">
                      <a:noFill/>
                      <a:headEnd/>
                      <a:tailEnd/>
                    </a:ln>
                  </pic:spPr>
                </pic:pic>
              </a:graphicData>
            </a:graphic>
          </wp:inline>
        </w:drawing>
      </w:r>
    </w:p>
    <w:p>
      <w:pPr>
        <w:numPr>
          <w:ilvl w:val="0"/>
          <w:numId w:val="1006"/>
        </w:numPr>
      </w:pPr>
      <w:r>
        <w:t xml:space="preserve">Select the folders to be included in the dataset that you’re creating.</w:t>
      </w:r>
    </w:p>
    <w:p>
      <w:pPr>
        <w:numPr>
          <w:ilvl w:val="0"/>
          <w:numId w:val="1000"/>
        </w:numPr>
      </w:pPr>
      <w:r>
        <w:t xml:space="preserve">Once you select one folder from the list,</w:t>
      </w:r>
      <w:r>
        <w:t xml:space="preserve"> </w:t>
      </w:r>
      <w:r>
        <w:rPr>
          <w:b/>
          <w:bCs/>
        </w:rPr>
        <w:t xml:space="preserve">Visual Layer</w:t>
      </w:r>
      <w:r>
        <w:t xml:space="preserve"> </w:t>
      </w:r>
      <w:r>
        <w:t xml:space="preserve">validates compatibility across all folders to ensure they originate from the same production run. Folders with different metadata than the first folder you check are automatically disabled and grayed out. To see those folders again, uncheck any checked folders.</w:t>
      </w:r>
    </w:p>
    <w:p>
      <w:pPr>
        <w:numPr>
          <w:ilvl w:val="0"/>
          <w:numId w:val="1006"/>
        </w:numPr>
      </w:pPr>
      <w:r>
        <w:t xml:space="preserve">Click</w:t>
      </w:r>
      <w:r>
        <w:t xml:space="preserve"> </w:t>
      </w:r>
      <w:r>
        <w:rPr>
          <w:b/>
          <w:bCs/>
        </w:rPr>
        <w:t xml:space="preserve">Continue</w:t>
      </w:r>
      <w:r>
        <w:t xml:space="preserve">.</w:t>
      </w:r>
    </w:p>
    <w:p>
      <w:pPr>
        <w:numPr>
          <w:ilvl w:val="0"/>
          <w:numId w:val="1000"/>
        </w:numPr>
      </w:pPr>
      <w:r>
        <w:rPr>
          <w:b/>
          <w:bCs/>
        </w:rPr>
        <w:t xml:space="preserve">Visual Layer</w:t>
      </w:r>
      <w:r>
        <w:t xml:space="preserve"> </w:t>
      </w:r>
      <w:r>
        <w:t xml:space="preserve">loads a preview of the intended dataset (a combination of all of the folders you selected) for you to review and approve.</w:t>
      </w:r>
    </w:p>
    <w:p>
      <w:pPr>
        <w:numPr>
          <w:ilvl w:val="0"/>
          <w:numId w:val="1000"/>
        </w:numPr>
      </w:pPr>
      <w:r>
        <w:drawing>
          <wp:inline>
            <wp:extent cx="5334000" cy="3199689"/>
            <wp:effectExtent b="0" l="0" r="0" t="0"/>
            <wp:docPr descr="" title="" id="46" name="Picture"/>
            <a:graphic>
              <a:graphicData uri="http://schemas.openxmlformats.org/drawingml/2006/picture">
                <pic:pic>
                  <pic:nvPicPr>
                    <pic:cNvPr descr="images/vl-create-dataset-preview.png" id="47" name="Picture"/>
                    <pic:cNvPicPr>
                      <a:picLocks noChangeArrowheads="1" noChangeAspect="1"/>
                    </pic:cNvPicPr>
                  </pic:nvPicPr>
                  <pic:blipFill>
                    <a:blip r:embed="rId45"/>
                    <a:stretch>
                      <a:fillRect/>
                    </a:stretch>
                  </pic:blipFill>
                  <pic:spPr bwMode="auto">
                    <a:xfrm>
                      <a:off x="0" y="0"/>
                      <a:ext cx="5334000" cy="3199689"/>
                    </a:xfrm>
                    <a:prstGeom prst="rect">
                      <a:avLst/>
                    </a:prstGeom>
                    <a:noFill/>
                    <a:ln w="9525">
                      <a:noFill/>
                      <a:headEnd/>
                      <a:tailEnd/>
                    </a:ln>
                  </pic:spPr>
                </pic:pic>
              </a:graphicData>
            </a:graphic>
          </wp:inline>
        </w:drawing>
      </w:r>
    </w:p>
    <w:p>
      <w:pPr>
        <w:pStyle w:val="FirstParagraph"/>
      </w:pPr>
      <w:r>
        <w:rPr>
          <w:b/>
          <w:bCs/>
        </w:rPr>
        <w:t xml:space="preserve">Preview Dataset</w:t>
      </w:r>
    </w:p>
    <w:p>
      <w:pPr>
        <w:numPr>
          <w:ilvl w:val="0"/>
          <w:numId w:val="1008"/>
        </w:numPr>
      </w:pPr>
      <w:r>
        <w:t xml:space="preserve">Click</w:t>
      </w:r>
      <w:r>
        <w:t xml:space="preserve"> </w:t>
      </w:r>
      <w:r>
        <w:rPr>
          <w:b/>
          <w:bCs/>
        </w:rPr>
        <w:t xml:space="preserve">Create Dataset</w:t>
      </w:r>
      <w:r>
        <w:t xml:space="preserve">.</w:t>
      </w:r>
    </w:p>
    <w:p>
      <w:pPr>
        <w:numPr>
          <w:ilvl w:val="0"/>
          <w:numId w:val="1000"/>
        </w:numPr>
      </w:pPr>
      <w:r>
        <w:rPr>
          <w:b/>
          <w:bCs/>
        </w:rPr>
        <w:t xml:space="preserve">Visual Layer</w:t>
      </w:r>
      <w:r>
        <w:t xml:space="preserve"> </w:t>
      </w:r>
      <w:r>
        <w:t xml:space="preserve">begins processing the dataset.</w:t>
      </w:r>
    </w:p>
    <w:p>
      <w:pPr>
        <w:numPr>
          <w:ilvl w:val="0"/>
          <w:numId w:val="1000"/>
        </w:numPr>
      </w:pPr>
      <w:r>
        <w:drawing>
          <wp:inline>
            <wp:extent cx="5334000" cy="2277699"/>
            <wp:effectExtent b="0" l="0" r="0" t="0"/>
            <wp:docPr descr="" title="" id="49" name="Picture"/>
            <a:graphic>
              <a:graphicData uri="http://schemas.openxmlformats.org/drawingml/2006/picture">
                <pic:pic>
                  <pic:nvPicPr>
                    <pic:cNvPr descr="images/vl-create-dataset-progress.png" id="50" name="Picture"/>
                    <pic:cNvPicPr>
                      <a:picLocks noChangeArrowheads="1" noChangeAspect="1"/>
                    </pic:cNvPicPr>
                  </pic:nvPicPr>
                  <pic:blipFill>
                    <a:blip r:embed="rId48"/>
                    <a:stretch>
                      <a:fillRect/>
                    </a:stretch>
                  </pic:blipFill>
                  <pic:spPr bwMode="auto">
                    <a:xfrm>
                      <a:off x="0" y="0"/>
                      <a:ext cx="5334000" cy="2277699"/>
                    </a:xfrm>
                    <a:prstGeom prst="rect">
                      <a:avLst/>
                    </a:prstGeom>
                    <a:noFill/>
                    <a:ln w="9525">
                      <a:noFill/>
                      <a:headEnd/>
                      <a:tailEnd/>
                    </a:ln>
                  </pic:spPr>
                </pic:pic>
              </a:graphicData>
            </a:graphic>
          </wp:inline>
        </w:drawing>
      </w:r>
    </w:p>
    <w:p>
      <w:pPr>
        <w:pStyle w:val="FirstParagraph"/>
      </w:pPr>
      <w:r>
        <w:rPr>
          <w:b/>
          <w:bCs/>
        </w:rPr>
        <w:t xml:space="preserve">Creation Progress steps</w:t>
      </w:r>
    </w:p>
    <w:p>
      <w:pPr>
        <w:pStyle w:val="BodyText"/>
      </w:pPr>
      <w:r>
        <w:t xml:space="preserve">Processing time varies with dataset size, typically 5-15 minutes for standard production runs. When complete, you’ll receive a notification.</w:t>
      </w:r>
    </w:p>
    <w:bookmarkEnd w:id="51"/>
    <w:bookmarkStart w:id="64" w:name="exploration"/>
    <w:p>
      <w:pPr>
        <w:pStyle w:val="Heading1"/>
      </w:pPr>
      <w:r>
        <w:t xml:space="preserve">Create &amp; Prepare: Explore</w:t>
      </w:r>
    </w:p>
    <w:p>
      <w:pPr>
        <w:pStyle w:val="FirstParagraph"/>
      </w:pPr>
      <w:r>
        <w:rPr>
          <w:b/>
          <w:bCs/>
        </w:rPr>
        <w:t xml:space="preserve">Visual Layer</w:t>
      </w:r>
      <w:r>
        <w:t xml:space="preserve"> </w:t>
      </w:r>
      <w:r>
        <w:t xml:space="preserve">automatically organizes your images into clusters during dataset creation. Each cluster groups visually similar images together and displays as a preview card showing:</w:t>
      </w:r>
    </w:p>
    <w:p>
      <w:pPr>
        <w:pStyle w:val="Compact"/>
        <w:numPr>
          <w:ilvl w:val="0"/>
          <w:numId w:val="1009"/>
        </w:numPr>
      </w:pPr>
      <w:r>
        <w:rPr>
          <w:b/>
          <w:bCs/>
        </w:rPr>
        <w:t xml:space="preserve">Number of items</w:t>
      </w:r>
      <w:r>
        <w:t xml:space="preserve"> </w:t>
      </w:r>
      <w:r>
        <w:t xml:space="preserve">- Total images in the cluster matching your current filters</w:t>
      </w:r>
    </w:p>
    <w:p>
      <w:pPr>
        <w:pStyle w:val="Compact"/>
        <w:numPr>
          <w:ilvl w:val="0"/>
          <w:numId w:val="1009"/>
        </w:numPr>
      </w:pPr>
      <w:r>
        <w:rPr>
          <w:b/>
          <w:bCs/>
        </w:rPr>
        <w:t xml:space="preserve">Representative thumbnails</w:t>
      </w:r>
      <w:r>
        <w:t xml:space="preserve"> </w:t>
      </w:r>
      <w:r>
        <w:t xml:space="preserve">- Key example images that summarize the cluster’s visual patterns</w:t>
      </w:r>
    </w:p>
    <w:p>
      <w:pPr>
        <w:pStyle w:val="Compact"/>
        <w:numPr>
          <w:ilvl w:val="0"/>
          <w:numId w:val="1009"/>
        </w:numPr>
      </w:pPr>
      <w:r>
        <w:rPr>
          <w:b/>
          <w:bCs/>
        </w:rPr>
        <w:t xml:space="preserve">Prominent labels</w:t>
      </w:r>
      <w:r>
        <w:t xml:space="preserve"> </w:t>
      </w:r>
      <w:r>
        <w:t xml:space="preserve">- Most frequent labels within the cluster (if labels exist)</w:t>
      </w:r>
    </w:p>
    <w:p>
      <w:pPr>
        <w:pStyle w:val="CaptionedFigure"/>
      </w:pPr>
      <w:r>
        <w:drawing>
          <wp:inline>
            <wp:extent cx="5334000" cy="1409572"/>
            <wp:effectExtent b="0" l="0" r="0" t="0"/>
            <wp:docPr descr="Cluster preview cards" title="" id="53" name="Picture"/>
            <a:graphic>
              <a:graphicData uri="http://schemas.openxmlformats.org/drawingml/2006/picture">
                <pic:pic>
                  <pic:nvPicPr>
                    <pic:cNvPr descr="images/vl-clusters-image-view.png" id="54" name="Picture"/>
                    <pic:cNvPicPr>
                      <a:picLocks noChangeArrowheads="1" noChangeAspect="1"/>
                    </pic:cNvPicPr>
                  </pic:nvPicPr>
                  <pic:blipFill>
                    <a:blip r:embed="rId52"/>
                    <a:stretch>
                      <a:fillRect/>
                    </a:stretch>
                  </pic:blipFill>
                  <pic:spPr bwMode="auto">
                    <a:xfrm>
                      <a:off x="0" y="0"/>
                      <a:ext cx="5334000" cy="1409572"/>
                    </a:xfrm>
                    <a:prstGeom prst="rect">
                      <a:avLst/>
                    </a:prstGeom>
                    <a:noFill/>
                    <a:ln w="9525">
                      <a:noFill/>
                      <a:headEnd/>
                      <a:tailEnd/>
                    </a:ln>
                  </pic:spPr>
                </pic:pic>
              </a:graphicData>
            </a:graphic>
          </wp:inline>
        </w:drawing>
      </w:r>
    </w:p>
    <w:p>
      <w:pPr>
        <w:pStyle w:val="ImageCaption"/>
      </w:pPr>
      <w:r>
        <w:t xml:space="preserve">Cluster preview cards</w:t>
      </w:r>
    </w:p>
    <w:p>
      <w:pPr>
        <w:pStyle w:val="BodyText"/>
      </w:pPr>
      <w:r>
        <w:t xml:space="preserve">Clusters help you quickly identify patterns and find similar defects without examining every image individually.</w:t>
      </w:r>
    </w:p>
    <w:p>
      <w:pPr>
        <w:pStyle w:val="BodyText"/>
      </w:pPr>
      <w:r>
        <w:t xml:space="preserve">Once your dataset is ready, spend time exploring it before beginning label propagation to identify representative examples for each defect class. This exploration phase is critical for selecting high-quality seed examples that will train the system effectively.</w:t>
      </w:r>
    </w:p>
    <w:p>
      <w:pPr>
        <w:pStyle w:val="BlockText"/>
      </w:pPr>
      <w:r>
        <w:rPr>
          <w:b/>
          <w:bCs/>
        </w:rPr>
        <w:t xml:space="preserve">Tip:</w:t>
      </w:r>
    </w:p>
    <w:p>
      <w:pPr>
        <w:pStyle w:val="BlockText"/>
      </w:pPr>
      <w:r>
        <w:t xml:space="preserve">Spend sufficient time exploring before starting label propagation. The quality of your seed examples directly impacts automatic labeling accuracy. Look for clear, unambiguous examples that represent the full visual range of each defect class.</w:t>
      </w:r>
    </w:p>
    <w:p>
      <w:pPr>
        <w:pStyle w:val="FirstParagraph"/>
      </w:pPr>
      <w:r>
        <w:rPr>
          <w:b/>
          <w:bCs/>
        </w:rPr>
        <w:t xml:space="preserve">Process:</w:t>
      </w:r>
    </w:p>
    <w:p>
      <w:pPr>
        <w:pStyle w:val="BodyText"/>
      </w:pPr>
      <w:r>
        <w:rPr>
          <w:b/>
          <w:bCs/>
        </w:rPr>
        <w:t xml:space="preserve">To explore and prepare for label propagation</w:t>
      </w:r>
    </w:p>
    <w:p>
      <w:pPr>
        <w:numPr>
          <w:ilvl w:val="0"/>
          <w:numId w:val="1010"/>
        </w:numPr>
      </w:pPr>
      <w:r>
        <w:t xml:space="preserve">From the</w:t>
      </w:r>
      <w:r>
        <w:t xml:space="preserve"> </w:t>
      </w:r>
      <w:r>
        <w:rPr>
          <w:b/>
          <w:bCs/>
        </w:rPr>
        <w:t xml:space="preserve">Dataset Inventory</w:t>
      </w:r>
      <w:r>
        <w:t xml:space="preserve">, search or scroll to find your dataset and click its card to open it.</w:t>
      </w:r>
    </w:p>
    <w:p>
      <w:pPr>
        <w:numPr>
          <w:ilvl w:val="0"/>
          <w:numId w:val="1000"/>
        </w:numPr>
      </w:pPr>
      <w:r>
        <w:t xml:space="preserve">The dataset loads in cluster view, displaying groups of visually similar images.</w:t>
      </w:r>
    </w:p>
    <w:p>
      <w:pPr>
        <w:numPr>
          <w:ilvl w:val="0"/>
          <w:numId w:val="1000"/>
        </w:numPr>
      </w:pPr>
      <w:r>
        <w:t xml:space="preserve">Clusters help you quickly identify patterns and find similar defects without examining every image individually.</w:t>
      </w:r>
    </w:p>
    <w:p>
      <w:pPr>
        <w:numPr>
          <w:ilvl w:val="0"/>
          <w:numId w:val="1010"/>
        </w:numPr>
      </w:pPr>
      <w:r>
        <w:t xml:space="preserve">Look for clusters that clearly represent distinct defect types. Click any cluster to examine its images more closely and understand what visual patterns define each class.</w:t>
      </w:r>
    </w:p>
    <w:p>
      <w:pPr>
        <w:numPr>
          <w:ilvl w:val="0"/>
          <w:numId w:val="1010"/>
        </w:numPr>
      </w:pPr>
      <w:r>
        <w:t xml:space="preserve">Click</w:t>
      </w:r>
      <w:r>
        <w:t xml:space="preserve"> </w:t>
      </w:r>
      <w:r>
        <w:drawing>
          <wp:inline>
            <wp:extent cx="304800" cy="304800"/>
            <wp:effectExtent b="0" l="0" r="0" t="0"/>
            <wp:docPr descr="" title="" id="56" name="Picture"/>
            <a:graphic>
              <a:graphicData uri="http://schemas.openxmlformats.org/drawingml/2006/picture">
                <pic:pic>
                  <pic:nvPicPr>
                    <pic:cNvPr descr="images/vl-filterbutton.png" id="57" name="Picture"/>
                    <pic:cNvPicPr>
                      <a:picLocks noChangeArrowheads="1" noChangeAspect="1"/>
                    </pic:cNvPicPr>
                  </pic:nvPicPr>
                  <pic:blipFill>
                    <a:blip r:embed="rId55"/>
                    <a:stretch>
                      <a:fillRect/>
                    </a:stretch>
                  </pic:blipFill>
                  <pic:spPr bwMode="auto">
                    <a:xfrm>
                      <a:off x="0" y="0"/>
                      <a:ext cx="304800" cy="304800"/>
                    </a:xfrm>
                    <a:prstGeom prst="rect">
                      <a:avLst/>
                    </a:prstGeom>
                    <a:noFill/>
                    <a:ln w="9525">
                      <a:noFill/>
                      <a:headEnd/>
                      <a:tailEnd/>
                    </a:ln>
                  </pic:spPr>
                </pic:pic>
              </a:graphicData>
            </a:graphic>
          </wp:inline>
        </w:drawing>
      </w:r>
      <w:r>
        <w:t xml:space="preserve"> </w:t>
      </w:r>
      <w:r>
        <w:t xml:space="preserve">to open the</w:t>
      </w:r>
      <w:r>
        <w:t xml:space="preserve"> </w:t>
      </w:r>
      <w:r>
        <w:rPr>
          <w:b/>
          <w:bCs/>
        </w:rPr>
        <w:t xml:space="preserve">Filter</w:t>
      </w:r>
      <w:r>
        <w:t xml:space="preserve"> </w:t>
      </w:r>
      <w:r>
        <w:t xml:space="preserve">options. For example, filter by</w:t>
      </w:r>
      <w:r>
        <w:t xml:space="preserve"> </w:t>
      </w:r>
      <w:r>
        <w:rPr>
          <w:b/>
          <w:bCs/>
        </w:rPr>
        <w:t xml:space="preserve">Folders</w:t>
      </w:r>
      <w:r>
        <w:t xml:space="preserve"> </w:t>
      </w:r>
      <w:r>
        <w:t xml:space="preserve">to examine images based on specific production runs.</w:t>
      </w:r>
    </w:p>
    <w:p>
      <w:pPr>
        <w:pStyle w:val="CaptionedFigure"/>
        <w:numPr>
          <w:ilvl w:val="0"/>
          <w:numId w:val="1000"/>
        </w:numPr>
      </w:pPr>
      <w:r>
        <w:drawing>
          <wp:inline>
            <wp:extent cx="4267200" cy="4394200"/>
            <wp:effectExtent b="0" l="0" r="0" t="0"/>
            <wp:docPr descr="All Filters" title="" id="59" name="Picture"/>
            <a:graphic>
              <a:graphicData uri="http://schemas.openxmlformats.org/drawingml/2006/picture">
                <pic:pic>
                  <pic:nvPicPr>
                    <pic:cNvPr descr="images/vl-camtek-allfilters.png" id="60" name="Picture"/>
                    <pic:cNvPicPr>
                      <a:picLocks noChangeArrowheads="1" noChangeAspect="1"/>
                    </pic:cNvPicPr>
                  </pic:nvPicPr>
                  <pic:blipFill>
                    <a:blip r:embed="rId58"/>
                    <a:stretch>
                      <a:fillRect/>
                    </a:stretch>
                  </pic:blipFill>
                  <pic:spPr bwMode="auto">
                    <a:xfrm>
                      <a:off x="0" y="0"/>
                      <a:ext cx="4267200" cy="4394200"/>
                    </a:xfrm>
                    <a:prstGeom prst="rect">
                      <a:avLst/>
                    </a:prstGeom>
                    <a:noFill/>
                    <a:ln w="9525">
                      <a:noFill/>
                      <a:headEnd/>
                      <a:tailEnd/>
                    </a:ln>
                  </pic:spPr>
                </pic:pic>
              </a:graphicData>
            </a:graphic>
          </wp:inline>
        </w:drawing>
      </w:r>
    </w:p>
    <w:p>
      <w:pPr>
        <w:pStyle w:val="ImageCaption"/>
        <w:numPr>
          <w:ilvl w:val="0"/>
          <w:numId w:val="1000"/>
        </w:numPr>
      </w:pPr>
      <w:r>
        <w:t xml:space="preserve">All Filters</w:t>
      </w:r>
    </w:p>
    <w:p>
      <w:pPr>
        <w:numPr>
          <w:ilvl w:val="0"/>
          <w:numId w:val="1010"/>
        </w:numPr>
      </w:pPr>
      <w:r>
        <w:t xml:space="preserve">When you find a good example of a defect class, hover over the image and click</w:t>
      </w:r>
      <w:r>
        <w:t xml:space="preserve"> </w:t>
      </w:r>
      <w:r>
        <w:drawing>
          <wp:inline>
            <wp:extent cx="1460500" cy="1320800"/>
            <wp:effectExtent b="0" l="0" r="0" t="0"/>
            <wp:docPr descr="" title="" id="62" name="Picture"/>
            <a:graphic>
              <a:graphicData uri="http://schemas.openxmlformats.org/drawingml/2006/picture">
                <pic:pic>
                  <pic:nvPicPr>
                    <pic:cNvPr descr="images/vl-visual-similarity-icon.png" id="63" name="Picture"/>
                    <pic:cNvPicPr>
                      <a:picLocks noChangeArrowheads="1" noChangeAspect="1"/>
                    </pic:cNvPicPr>
                  </pic:nvPicPr>
                  <pic:blipFill>
                    <a:blip r:embed="rId61"/>
                    <a:stretch>
                      <a:fillRect/>
                    </a:stretch>
                  </pic:blipFill>
                  <pic:spPr bwMode="auto">
                    <a:xfrm>
                      <a:off x="0" y="0"/>
                      <a:ext cx="1460500" cy="1320800"/>
                    </a:xfrm>
                    <a:prstGeom prst="rect">
                      <a:avLst/>
                    </a:prstGeom>
                    <a:noFill/>
                    <a:ln w="9525">
                      <a:noFill/>
                      <a:headEnd/>
                      <a:tailEnd/>
                    </a:ln>
                  </pic:spPr>
                </pic:pic>
              </a:graphicData>
            </a:graphic>
          </wp:inline>
        </w:drawing>
      </w:r>
      <w:r>
        <w:t xml:space="preserve"> </w:t>
      </w:r>
      <w:r>
        <w:t xml:space="preserve">to find similar images. This helps you locate all potential candidates for that class.</w:t>
      </w:r>
    </w:p>
    <w:p>
      <w:pPr>
        <w:numPr>
          <w:ilvl w:val="0"/>
          <w:numId w:val="1010"/>
        </w:numPr>
      </w:pPr>
      <w:r>
        <w:t xml:space="preserve">Based on your exploration, take note which defect classes are well-represented in your data and where you can find at least 5 clear, diverse examples for each class.</w:t>
      </w:r>
    </w:p>
    <w:p>
      <w:pPr>
        <w:pStyle w:val="FirstParagraph"/>
      </w:pPr>
      <w:r>
        <w:rPr>
          <w:b/>
          <w:bCs/>
        </w:rPr>
        <w:t xml:space="preserve">Process:</w:t>
      </w:r>
    </w:p>
    <w:p>
      <w:pPr>
        <w:pStyle w:val="BodyText"/>
      </w:pPr>
      <w:r>
        <w:rPr>
          <w:b/>
          <w:bCs/>
        </w:rPr>
        <w:t xml:space="preserve">Next Steps</w:t>
      </w:r>
    </w:p>
    <w:p>
      <w:pPr>
        <w:pStyle w:val="BodyText"/>
      </w:pPr>
      <w:r>
        <w:t xml:space="preserve">Now that you’ve explored your dataset and identified representative examples for each defect class, you’re ready to begin</w:t>
      </w:r>
      <w:r>
        <w:t xml:space="preserve"> </w:t>
      </w:r>
      <w:hyperlink w:anchor="how-label-propagation-works">
        <w:r>
          <w:rPr>
            <w:rStyle w:val="Hyperlink"/>
          </w:rPr>
          <w:t xml:space="preserve">label propagation</w:t>
        </w:r>
      </w:hyperlink>
      <w:r>
        <w:t xml:space="preserve">.</w:t>
      </w:r>
    </w:p>
    <w:bookmarkEnd w:id="64"/>
    <w:bookmarkStart w:id="74" w:name="how-label-propagation-works"/>
    <w:p>
      <w:pPr>
        <w:pStyle w:val="Heading1"/>
      </w:pPr>
      <w:r>
        <w:t xml:space="preserve">Label Propagation: How It Works</w:t>
      </w:r>
    </w:p>
    <w:p>
      <w:pPr>
        <w:pStyle w:val="FirstParagraph"/>
      </w:pPr>
      <w:r>
        <w:t xml:space="preserve">Label propagation is a semi-automated labeling process that transforms visual data annotation from a one-time task into a continuous improvement cycle.</w:t>
      </w:r>
      <w:r>
        <w:t xml:space="preserve"> </w:t>
      </w:r>
      <w:r>
        <w:rPr>
          <w:b/>
          <w:bCs/>
        </w:rPr>
        <w:t xml:space="preserve">Visual Layer</w:t>
      </w:r>
      <w:r>
        <w:t xml:space="preserve"> </w:t>
      </w:r>
      <w:r>
        <w:t xml:space="preserve">first receives instructions and human oversight to teach the system which labels to apply and for what kinds of images, combining automated pattern recognition with human oversight to create a feedback loop where each iteration improves labeling accuracy.</w:t>
      </w:r>
    </w:p>
    <w:p>
      <w:pPr>
        <w:pStyle w:val="BodyText"/>
      </w:pPr>
      <w:r>
        <w:t xml:space="preserve">This feedback loop gives the system the guidance necessary in order to guarantee near-perfect automatic labeling thereafter.</w:t>
      </w:r>
    </w:p>
    <w:p>
      <w:pPr>
        <w:pStyle w:val="BlockText"/>
      </w:pPr>
      <w:r>
        <w:rPr>
          <w:b/>
          <w:bCs/>
        </w:rPr>
        <w:t xml:space="preserve">Note:</w:t>
      </w:r>
    </w:p>
    <w:p>
      <w:pPr>
        <w:pStyle w:val="BlockText"/>
      </w:pPr>
      <w:r>
        <w:t xml:space="preserve">Each dataset maintains its own independent model, preventing cross-contamination between production runs.</w:t>
      </w:r>
    </w:p>
    <w:p>
      <w:pPr>
        <w:pStyle w:val="FirstParagraph"/>
      </w:pPr>
      <w:r>
        <w:drawing>
          <wp:inline>
            <wp:extent cx="5334000" cy="2334473"/>
            <wp:effectExtent b="0" l="0" r="0" t="0"/>
            <wp:docPr descr="" title="" id="66" name="Picture"/>
            <a:graphic>
              <a:graphicData uri="http://schemas.openxmlformats.org/drawingml/2006/picture">
                <pic:pic>
                  <pic:nvPicPr>
                    <pic:cNvPr descr="images/vl-labelpropagation-workflow-diagram.png" id="67" name="Picture"/>
                    <pic:cNvPicPr>
                      <a:picLocks noChangeArrowheads="1" noChangeAspect="1"/>
                    </pic:cNvPicPr>
                  </pic:nvPicPr>
                  <pic:blipFill>
                    <a:blip r:embed="rId65"/>
                    <a:stretch>
                      <a:fillRect/>
                    </a:stretch>
                  </pic:blipFill>
                  <pic:spPr bwMode="auto">
                    <a:xfrm>
                      <a:off x="0" y="0"/>
                      <a:ext cx="5334000" cy="2334473"/>
                    </a:xfrm>
                    <a:prstGeom prst="rect">
                      <a:avLst/>
                    </a:prstGeom>
                    <a:noFill/>
                    <a:ln w="9525">
                      <a:noFill/>
                      <a:headEnd/>
                      <a:tailEnd/>
                    </a:ln>
                  </pic:spPr>
                </pic:pic>
              </a:graphicData>
            </a:graphic>
          </wp:inline>
        </w:drawing>
      </w:r>
    </w:p>
    <w:p>
      <w:pPr>
        <w:pStyle w:val="BodyText"/>
      </w:pPr>
      <w:r>
        <w:rPr>
          <w:b/>
          <w:bCs/>
        </w:rPr>
        <w:t xml:space="preserve">Label Propagation Workflow</w:t>
      </w:r>
    </w:p>
    <w:p>
      <w:r>
        <w:pict>
          <v:rect style="width:0;height:1.5pt" o:hralign="center" o:hrstd="t" o:hr="t"/>
        </w:pict>
      </w:r>
    </w:p>
    <w:p>
      <w:pPr>
        <w:pStyle w:val="FirstParagraph"/>
      </w:pPr>
      <w:r>
        <w:rPr>
          <w:b/>
          <w:bCs/>
        </w:rPr>
        <w:t xml:space="preserve">The label propagation process includes these substeps: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Step</w:t>
            </w:r>
          </w:p>
        </w:tc>
        <w:tc>
          <w:tcPr/>
          <w:p>
            <w:pPr>
              <w:pStyle w:val="Compact"/>
            </w:pPr>
            <w:r>
              <w:rPr>
                <w:b/>
                <w:bCs/>
              </w:rPr>
              <w:t xml:space="preserve">Phase</w:t>
            </w:r>
          </w:p>
        </w:tc>
        <w:tc>
          <w:tcPr/>
          <w:p>
            <w:pPr>
              <w:pStyle w:val="Compact"/>
            </w:pPr>
            <w:r>
              <w:rPr>
                <w:b/>
                <w:bCs/>
              </w:rPr>
              <w:t xml:space="preserve">Description</w:t>
            </w:r>
          </w:p>
        </w:tc>
      </w:tr>
      <w:tr>
        <w:tc>
          <w:tcPr/>
          <w:p>
            <w:pPr>
              <w:pStyle w:val="Compact"/>
            </w:pPr>
            <w:r>
              <w:drawing>
                <wp:inline>
                  <wp:extent cx="1278881" cy="1278881"/>
                  <wp:effectExtent b="0" l="0" r="0" t="0"/>
                  <wp:docPr descr="" title="" id="68" name="Picture"/>
                  <a:graphic>
                    <a:graphicData uri="http://schemas.openxmlformats.org/drawingml/2006/picture">
                      <pic:pic>
                        <pic:nvPicPr>
                          <pic:cNvPr descr="images/1light.png" id="69" name="Picture"/>
                          <pic:cNvPicPr>
                            <a:picLocks noChangeArrowheads="1" noChangeAspect="1"/>
                          </pic:cNvPicPr>
                        </pic:nvPicPr>
                        <pic:blipFill>
                          <a:blip r:embed="rId13"/>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Seed Creation</w:t>
            </w:r>
          </w:p>
        </w:tc>
        <w:tc>
          <w:tcPr/>
          <w:p>
            <w:pPr>
              <w:pStyle w:val="Compact"/>
            </w:pPr>
            <w:r>
              <w:t xml:space="preserve">Provide ≥5 examples per class to teach the system what each class looks like.</w:t>
            </w:r>
          </w:p>
        </w:tc>
      </w:tr>
      <w:tr>
        <w:tc>
          <w:tcPr/>
          <w:p>
            <w:pPr>
              <w:pStyle w:val="Compact"/>
            </w:pPr>
            <w:r>
              <w:drawing>
                <wp:inline>
                  <wp:extent cx="1278881" cy="1278881"/>
                  <wp:effectExtent b="0" l="0" r="0" t="0"/>
                  <wp:docPr descr="" title="" id="70" name="Picture"/>
                  <a:graphic>
                    <a:graphicData uri="http://schemas.openxmlformats.org/drawingml/2006/picture">
                      <pic:pic>
                        <pic:nvPicPr>
                          <pic:cNvPr descr="images/2light.png" id="71" name="Picture"/>
                          <pic:cNvPicPr>
                            <a:picLocks noChangeArrowheads="1" noChangeAspect="1"/>
                          </pic:cNvPicPr>
                        </pic:nvPicPr>
                        <pic:blipFill>
                          <a:blip r:embed="rId16"/>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Iterative Review Cycle</w:t>
            </w:r>
          </w:p>
        </w:tc>
        <w:tc>
          <w:tcPr/>
          <w:p>
            <w:pPr>
              <w:pStyle w:val="Compact"/>
            </w:pPr>
            <w:r>
              <w:t xml:space="preserve">Work with</w:t>
            </w:r>
            <w:r>
              <w:t xml:space="preserve"> </w:t>
            </w:r>
            <w:r>
              <w:rPr>
                <w:b/>
                <w:bCs/>
              </w:rPr>
              <w:t xml:space="preserve">Visual Layer</w:t>
            </w:r>
            <w:r>
              <w:t xml:space="preserve"> </w:t>
            </w:r>
            <w:r>
              <w:t xml:space="preserve">to refine labels:</w:t>
            </w:r>
          </w:p>
        </w:tc>
      </w:tr>
    </w:tbl>
    <w:p>
      <w:pPr>
        <w:pStyle w:val="Compact"/>
        <w:numPr>
          <w:ilvl w:val="0"/>
          <w:numId w:val="1011"/>
        </w:numPr>
      </w:pPr>
      <w:r>
        <w:t xml:space="preserve">The system automatically labels high-confidence images</w:t>
      </w:r>
    </w:p>
    <w:p>
      <w:pPr>
        <w:pStyle w:val="Compact"/>
        <w:numPr>
          <w:ilvl w:val="0"/>
          <w:numId w:val="1011"/>
        </w:numPr>
      </w:pPr>
      <w:r>
        <w:t xml:space="preserve">Uncertain images are sent to you in small review batches</w:t>
      </w:r>
    </w:p>
    <w:p>
      <w:pPr>
        <w:pStyle w:val="Compact"/>
        <w:numPr>
          <w:ilvl w:val="0"/>
          <w:numId w:val="1011"/>
        </w:numPr>
      </w:pPr>
      <w:r>
        <w:t xml:space="preserve">You review and provide feedback on these batches</w:t>
      </w:r>
    </w:p>
    <w:p>
      <w:pPr>
        <w:pStyle w:val="Compact"/>
        <w:numPr>
          <w:ilvl w:val="0"/>
          <w:numId w:val="1011"/>
        </w:numPr>
      </w:pPr>
      <w:r>
        <w:t xml:space="preserve">The system learns and improves with each review round |</w:t>
      </w:r>
      <w:r>
        <w:t xml:space="preserve"> </w:t>
      </w:r>
      <w:r>
        <w:t xml:space="preserve">|</w:t>
      </w:r>
      <w:r>
        <w:t xml:space="preserve"> </w:t>
      </w:r>
      <w:r>
        <w:drawing>
          <wp:inline>
            <wp:extent cx="1278881" cy="1278881"/>
            <wp:effectExtent b="0" l="0" r="0" t="0"/>
            <wp:docPr descr="" title="" id="72" name="Picture"/>
            <a:graphic>
              <a:graphicData uri="http://schemas.openxmlformats.org/drawingml/2006/picture">
                <pic:pic>
                  <pic:nvPicPr>
                    <pic:cNvPr descr="images/3light.png" id="73" name="Picture"/>
                    <pic:cNvPicPr>
                      <a:picLocks noChangeArrowheads="1" noChangeAspect="1"/>
                    </pic:cNvPicPr>
                  </pic:nvPicPr>
                  <pic:blipFill>
                    <a:blip r:embed="rId19"/>
                    <a:stretch>
                      <a:fillRect/>
                    </a:stretch>
                  </pic:blipFill>
                  <pic:spPr bwMode="auto">
                    <a:xfrm>
                      <a:off x="0" y="0"/>
                      <a:ext cx="1278881" cy="1278881"/>
                    </a:xfrm>
                    <a:prstGeom prst="rect">
                      <a:avLst/>
                    </a:prstGeom>
                    <a:noFill/>
                    <a:ln w="9525">
                      <a:noFill/>
                      <a:headEnd/>
                      <a:tailEnd/>
                    </a:ln>
                  </pic:spPr>
                </pic:pic>
              </a:graphicData>
            </a:graphic>
          </wp:inline>
        </w:drawing>
      </w:r>
      <w:r>
        <w:t xml:space="preserve"> </w:t>
      </w:r>
      <w:r>
        <w:t xml:space="preserve">|</w:t>
      </w:r>
      <w:r>
        <w:t xml:space="preserve"> </w:t>
      </w:r>
      <w:r>
        <w:rPr>
          <w:b/>
          <w:bCs/>
        </w:rPr>
        <w:t xml:space="preserve">Automatic Completion</w:t>
      </w:r>
      <w:r>
        <w:t xml:space="preserve"> </w:t>
      </w:r>
      <w:r>
        <w:t xml:space="preserve">| When model confidence reaches the threshold, label propagation automatically completes and applies final labels to the entire dataset. |</w:t>
      </w:r>
    </w:p>
    <w:bookmarkEnd w:id="74"/>
    <w:bookmarkStart w:id="107" w:name="seed-creation"/>
    <w:p>
      <w:pPr>
        <w:pStyle w:val="Heading1"/>
      </w:pPr>
      <w:r>
        <w:t xml:space="preserve">Label Propagation: Add Seeds</w:t>
      </w:r>
    </w:p>
    <w:p>
      <w:pPr>
        <w:pStyle w:val="FirstParagraph"/>
      </w:pPr>
      <w:r>
        <w:t xml:space="preserve">To get started with label propagation you’ll provide</w:t>
      </w:r>
      <w:r>
        <w:t xml:space="preserve"> </w:t>
      </w:r>
      <w:r>
        <w:rPr>
          <w:b/>
          <w:bCs/>
        </w:rPr>
        <w:t xml:space="preserve">Visual Layer</w:t>
      </w:r>
      <w:r>
        <w:t xml:space="preserve"> </w:t>
      </w:r>
      <w:r>
        <w:t xml:space="preserve">with seed examples that train our system to automatically label your remaining data. Label propagation can run on either the entire dataset or a subset, for example newly added data only.</w:t>
      </w:r>
    </w:p>
    <w:p>
      <w:pPr>
        <w:pStyle w:val="BlockText"/>
      </w:pPr>
      <w:r>
        <w:rPr>
          <w:b/>
          <w:bCs/>
        </w:rPr>
        <w:t xml:space="preserve">Important:</w:t>
      </w:r>
    </w:p>
    <w:p>
      <w:pPr>
        <w:pStyle w:val="Compact"/>
        <w:numPr>
          <w:ilvl w:val="0"/>
          <w:numId w:val="1012"/>
        </w:numPr>
      </w:pPr>
      <w:r>
        <w:rPr>
          <w:b/>
          <w:bCs/>
        </w:rPr>
        <w:t xml:space="preserve">Visual Layer</w:t>
      </w:r>
      <w:r>
        <w:t xml:space="preserve"> </w:t>
      </w:r>
      <w:r>
        <w:t xml:space="preserve">assigns a single label to each image during label propagation. Multi-label classification is not supported.</w:t>
      </w:r>
    </w:p>
    <w:p>
      <w:pPr>
        <w:pStyle w:val="Compact"/>
        <w:numPr>
          <w:ilvl w:val="0"/>
          <w:numId w:val="1012"/>
        </w:numPr>
      </w:pPr>
      <w:r>
        <w:t xml:space="preserve">Starting label propagation over from scratch</w:t>
      </w:r>
      <w:r>
        <w:t xml:space="preserve"> </w:t>
      </w:r>
      <w:r>
        <w:rPr>
          <w:b/>
          <w:b/>
          <w:bCs/>
          <w:bCs/>
        </w:rPr>
        <w:t xml:space="preserve">replaces</w:t>
      </w:r>
      <w:r>
        <w:t xml:space="preserve"> </w:t>
      </w:r>
      <w:r>
        <w:t xml:space="preserve">all previous label propagation results—existing labels are overwritten and cannot be recovered.</w:t>
      </w:r>
    </w:p>
    <w:p>
      <w:pPr>
        <w:pStyle w:val="Compact"/>
        <w:numPr>
          <w:ilvl w:val="0"/>
          <w:numId w:val="1012"/>
        </w:numPr>
      </w:pPr>
      <w:r>
        <w:t xml:space="preserve">After finalizing label propagation, labels cannot be edited without running a new label propagation iteration.</w:t>
      </w:r>
    </w:p>
    <w:p>
      <w:pPr>
        <w:pStyle w:val="BlockText"/>
      </w:pPr>
      <w:r>
        <w:rPr>
          <w:b/>
          <w:bCs/>
        </w:rPr>
        <w:t xml:space="preserve">Note:</w:t>
      </w:r>
    </w:p>
    <w:p>
      <w:pPr>
        <w:pStyle w:val="BlockText"/>
      </w:pPr>
      <w:r>
        <w:t xml:space="preserve">During seed creation, only class assignment is available and other exploration features are disabled.</w:t>
      </w:r>
    </w:p>
    <w:p>
      <w:pPr>
        <w:pStyle w:val="FirstParagraph"/>
      </w:pPr>
      <w:r>
        <w:rPr>
          <w:b/>
          <w:bCs/>
        </w:rPr>
        <w:t xml:space="preserve">Process:</w:t>
      </w:r>
    </w:p>
    <w:p>
      <w:pPr>
        <w:pStyle w:val="BodyText"/>
      </w:pPr>
      <w:r>
        <w:t xml:space="preserve">Best practices</w:t>
      </w:r>
    </w:p>
    <w:p>
      <w:pPr>
        <w:pStyle w:val="BodyText"/>
      </w:pPr>
      <w:r>
        <w:t xml:space="preserve">To maximize success with label propagation: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Best Practice</w:t>
            </w:r>
          </w:p>
        </w:tc>
        <w:tc>
          <w:tcPr/>
          <w:p>
            <w:pPr>
              <w:pStyle w:val="Compact"/>
              <w:jc w:val="left"/>
            </w:pPr>
            <w:r>
              <w:rPr>
                <w:b/>
                <w:bCs/>
              </w:rPr>
              <w:t xml:space="preserve">Description</w:t>
            </w:r>
          </w:p>
        </w:tc>
      </w:tr>
      <w:tr>
        <w:tc>
          <w:tcPr/>
          <w:p>
            <w:pPr>
              <w:pStyle w:val="Compact"/>
              <w:jc w:val="left"/>
            </w:pPr>
            <w:r>
              <w:rPr>
                <w:b/>
                <w:bCs/>
              </w:rPr>
              <w:t xml:space="preserve">Plan Your Classes</w:t>
            </w:r>
          </w:p>
        </w:tc>
        <w:tc>
          <w:tcPr/>
          <w:p>
            <w:pPr>
              <w:pStyle w:val="Compact"/>
              <w:jc w:val="left"/>
            </w:pPr>
            <w:r>
              <w:t xml:space="preserve">Select ≥2 classes. Include every class that may appear—classes cannot be added later.</w:t>
            </w:r>
          </w:p>
        </w:tc>
      </w:tr>
      <w:tr>
        <w:tc>
          <w:tcPr/>
          <w:p>
            <w:pPr>
              <w:pStyle w:val="Compact"/>
              <w:jc w:val="left"/>
            </w:pPr>
            <w:r>
              <w:rPr>
                <w:b/>
                <w:bCs/>
              </w:rPr>
              <w:t xml:space="preserve">Provide ≥5 Examples Per Class</w:t>
            </w:r>
          </w:p>
        </w:tc>
        <w:tc>
          <w:tcPr/>
          <w:p>
            <w:pPr>
              <w:pStyle w:val="Compact"/>
              <w:jc w:val="left"/>
            </w:pPr>
            <w:r>
              <w:t xml:space="preserve">Minimum required to proceed. More diverse examples = better accuracy.</w:t>
            </w:r>
          </w:p>
        </w:tc>
      </w:tr>
      <w:tr>
        <w:tc>
          <w:tcPr/>
          <w:p>
            <w:pPr>
              <w:pStyle w:val="Compact"/>
              <w:jc w:val="left"/>
            </w:pPr>
            <w:r>
              <w:rPr>
                <w:b/>
                <w:bCs/>
              </w:rPr>
              <w:t xml:space="preserve">Choose Representative Examples</w:t>
            </w:r>
          </w:p>
        </w:tc>
        <w:tc>
          <w:tcPr/>
          <w:p>
            <w:pPr>
              <w:pStyle w:val="Compact"/>
              <w:jc w:val="left"/>
            </w:pPr>
            <w:r>
              <w:t xml:space="preserve">Select clear, typical instances showing the full visual range of each class. Avoid edge cases or ambiguous images.</w:t>
            </w:r>
          </w:p>
        </w:tc>
      </w:tr>
      <w:tr>
        <w:tc>
          <w:tcPr/>
          <w:p>
            <w:pPr>
              <w:pStyle w:val="Compact"/>
              <w:jc w:val="left"/>
            </w:pPr>
            <w:r>
              <w:rPr>
                <w:b/>
                <w:bCs/>
              </w:rPr>
              <w:t xml:space="preserve">Triple-Check Before Starting</w:t>
            </w:r>
          </w:p>
        </w:tc>
        <w:tc>
          <w:tcPr/>
          <w:p>
            <w:pPr>
              <w:pStyle w:val="Compact"/>
              <w:jc w:val="left"/>
            </w:pPr>
            <w:r>
              <w:t xml:space="preserve">Seed examples cannot be edited once propagation begins. Verify all assignments are correct.</w:t>
            </w:r>
          </w:p>
        </w:tc>
      </w:tr>
    </w:tbl>
    <w:p>
      <w:pPr>
        <w:pStyle w:val="BodyText"/>
      </w:pPr>
      <w:r>
        <w:rPr>
          <w:b/>
          <w:bCs/>
        </w:rPr>
        <w:t xml:space="preserve">Process:</w:t>
      </w:r>
    </w:p>
    <w:p>
      <w:pPr>
        <w:pStyle w:val="BodyText"/>
      </w:pPr>
      <w:r>
        <w:rPr>
          <w:b/>
          <w:bCs/>
        </w:rPr>
        <w:t xml:space="preserve">To prepare your dataset</w:t>
      </w:r>
    </w:p>
    <w:p>
      <w:pPr>
        <w:numPr>
          <w:ilvl w:val="0"/>
          <w:numId w:val="1013"/>
        </w:numPr>
      </w:pPr>
      <w:r>
        <w:t xml:space="preserve">Navigate to the relevant dataset in</w:t>
      </w:r>
      <w:r>
        <w:t xml:space="preserve"> </w:t>
      </w:r>
      <w:r>
        <w:rPr>
          <w:b/>
          <w:bCs/>
        </w:rPr>
        <w:t xml:space="preserve">Visual Layer</w:t>
      </w:r>
      <w:r>
        <w:t xml:space="preserve">.</w:t>
      </w:r>
    </w:p>
    <w:p>
      <w:pPr>
        <w:numPr>
          <w:ilvl w:val="0"/>
          <w:numId w:val="1013"/>
        </w:numPr>
      </w:pPr>
      <w:r>
        <w:t xml:space="preserve">From the panel on the right side, click</w:t>
      </w:r>
      <w:r>
        <w:t xml:space="preserve"> </w:t>
      </w:r>
      <w:r>
        <w:drawing>
          <wp:inline>
            <wp:extent cx="2540000" cy="2387600"/>
            <wp:effectExtent b="0" l="0" r="0" t="0"/>
            <wp:docPr descr="" title="" id="76" name="Picture"/>
            <a:graphic>
              <a:graphicData uri="http://schemas.openxmlformats.org/drawingml/2006/picture">
                <pic:pic>
                  <pic:nvPicPr>
                    <pic:cNvPr descr="images/vl-labelpropagation-tab-icon.png" id="77" name="Picture"/>
                    <pic:cNvPicPr>
                      <a:picLocks noChangeArrowheads="1" noChangeAspect="1"/>
                    </pic:cNvPicPr>
                  </pic:nvPicPr>
                  <pic:blipFill>
                    <a:blip r:embed="rId75"/>
                    <a:stretch>
                      <a:fillRect/>
                    </a:stretch>
                  </pic:blipFill>
                  <pic:spPr bwMode="auto">
                    <a:xfrm>
                      <a:off x="0" y="0"/>
                      <a:ext cx="2540000" cy="2387600"/>
                    </a:xfrm>
                    <a:prstGeom prst="rect">
                      <a:avLst/>
                    </a:prstGeom>
                    <a:noFill/>
                    <a:ln w="9525">
                      <a:noFill/>
                      <a:headEnd/>
                      <a:tailEnd/>
                    </a:ln>
                  </pic:spPr>
                </pic:pic>
              </a:graphicData>
            </a:graphic>
          </wp:inline>
        </w:drawing>
      </w:r>
      <w:r>
        <w:t xml:space="preserve">.</w:t>
      </w:r>
    </w:p>
    <w:p>
      <w:pPr>
        <w:numPr>
          <w:ilvl w:val="0"/>
          <w:numId w:val="1000"/>
        </w:numPr>
      </w:pPr>
      <w:r>
        <w:t xml:space="preserve">The</w:t>
      </w:r>
      <w:r>
        <w:t xml:space="preserve"> </w:t>
      </w:r>
      <w:r>
        <w:rPr>
          <w:b/>
          <w:bCs/>
        </w:rPr>
        <w:t xml:space="preserve">Label Propagation</w:t>
      </w:r>
      <w:r>
        <w:t xml:space="preserve"> </w:t>
      </w:r>
      <w:r>
        <w:t xml:space="preserve">tab loads.</w:t>
      </w:r>
    </w:p>
    <w:p>
      <w:pPr>
        <w:numPr>
          <w:ilvl w:val="0"/>
          <w:numId w:val="1000"/>
        </w:numPr>
      </w:pPr>
      <w:r>
        <w:drawing>
          <wp:inline>
            <wp:extent cx="5334000" cy="4065173"/>
            <wp:effectExtent b="0" l="0" r="0" t="0"/>
            <wp:docPr descr="" title="" id="79" name="Picture"/>
            <a:graphic>
              <a:graphicData uri="http://schemas.openxmlformats.org/drawingml/2006/picture">
                <pic:pic>
                  <pic:nvPicPr>
                    <pic:cNvPr descr="images/vl-labelpropagation-tab.png" id="80" name="Picture"/>
                    <pic:cNvPicPr>
                      <a:picLocks noChangeArrowheads="1" noChangeAspect="1"/>
                    </pic:cNvPicPr>
                  </pic:nvPicPr>
                  <pic:blipFill>
                    <a:blip r:embed="rId78"/>
                    <a:stretch>
                      <a:fillRect/>
                    </a:stretch>
                  </pic:blipFill>
                  <pic:spPr bwMode="auto">
                    <a:xfrm>
                      <a:off x="0" y="0"/>
                      <a:ext cx="5334000" cy="4065173"/>
                    </a:xfrm>
                    <a:prstGeom prst="rect">
                      <a:avLst/>
                    </a:prstGeom>
                    <a:noFill/>
                    <a:ln w="9525">
                      <a:noFill/>
                      <a:headEnd/>
                      <a:tailEnd/>
                    </a:ln>
                  </pic:spPr>
                </pic:pic>
              </a:graphicData>
            </a:graphic>
          </wp:inline>
        </w:drawing>
      </w:r>
    </w:p>
    <w:p>
      <w:pPr>
        <w:pStyle w:val="FirstParagraph"/>
      </w:pPr>
      <w:r>
        <w:rPr>
          <w:b/>
          <w:bCs/>
        </w:rPr>
        <w:t xml:space="preserve">Label Propagation Tab</w:t>
      </w:r>
    </w:p>
    <w:p>
      <w:pPr>
        <w:numPr>
          <w:ilvl w:val="0"/>
          <w:numId w:val="1014"/>
        </w:numPr>
      </w:pPr>
      <w:r>
        <w:t xml:space="preserve">To start, you need to select all of the class labels that are relevant for the dataset.</w:t>
      </w:r>
    </w:p>
    <w:p>
      <w:pPr>
        <w:numPr>
          <w:ilvl w:val="0"/>
          <w:numId w:val="1000"/>
        </w:numPr>
      </w:pPr>
      <w:r>
        <w:t xml:space="preserve">Click</w:t>
      </w:r>
      <w:r>
        <w:t xml:space="preserve"> </w:t>
      </w:r>
      <w:r>
        <w:drawing>
          <wp:inline>
            <wp:extent cx="2540000" cy="2540000"/>
            <wp:effectExtent b="0" l="0" r="0" t="0"/>
            <wp:docPr descr="" title="" id="82" name="Picture"/>
            <a:graphic>
              <a:graphicData uri="http://schemas.openxmlformats.org/drawingml/2006/picture">
                <pic:pic>
                  <pic:nvPicPr>
                    <pic:cNvPr descr="images/vl-labelpropagation-chooseclasses.png" id="83" name="Picture"/>
                    <pic:cNvPicPr>
                      <a:picLocks noChangeArrowheads="1" noChangeAspect="1"/>
                    </pic:cNvPicPr>
                  </pic:nvPicPr>
                  <pic:blipFill>
                    <a:blip r:embed="rId81"/>
                    <a:stretch>
                      <a:fillRect/>
                    </a:stretch>
                  </pic:blipFill>
                  <pic:spPr bwMode="auto">
                    <a:xfrm>
                      <a:off x="0" y="0"/>
                      <a:ext cx="2540000" cy="2540000"/>
                    </a:xfrm>
                    <a:prstGeom prst="rect">
                      <a:avLst/>
                    </a:prstGeom>
                    <a:noFill/>
                    <a:ln w="9525">
                      <a:noFill/>
                      <a:headEnd/>
                      <a:tailEnd/>
                    </a:ln>
                  </pic:spPr>
                </pic:pic>
              </a:graphicData>
            </a:graphic>
          </wp:inline>
        </w:drawing>
      </w:r>
    </w:p>
    <w:p>
      <w:pPr>
        <w:numPr>
          <w:ilvl w:val="0"/>
          <w:numId w:val="1000"/>
        </w:numPr>
      </w:pPr>
      <w:r>
        <w:t xml:space="preserve">The</w:t>
      </w:r>
      <w:r>
        <w:t xml:space="preserve"> </w:t>
      </w:r>
      <w:r>
        <w:rPr>
          <w:b/>
          <w:bCs/>
        </w:rPr>
        <w:t xml:space="preserve">Add Labels</w:t>
      </w:r>
      <w:r>
        <w:t xml:space="preserve"> </w:t>
      </w:r>
      <w:r>
        <w:t xml:space="preserve">dialog pops open:</w:t>
      </w:r>
    </w:p>
    <w:p>
      <w:pPr>
        <w:numPr>
          <w:ilvl w:val="0"/>
          <w:numId w:val="1000"/>
        </w:numPr>
      </w:pPr>
      <w:r>
        <w:drawing>
          <wp:inline>
            <wp:extent cx="5334000" cy="3672892"/>
            <wp:effectExtent b="0" l="0" r="0" t="0"/>
            <wp:docPr descr="" title="" id="85" name="Picture"/>
            <a:graphic>
              <a:graphicData uri="http://schemas.openxmlformats.org/drawingml/2006/picture">
                <pic:pic>
                  <pic:nvPicPr>
                    <pic:cNvPr descr="images/vl-labelpropagation-addlabels.png" id="86" name="Picture"/>
                    <pic:cNvPicPr>
                      <a:picLocks noChangeArrowheads="1" noChangeAspect="1"/>
                    </pic:cNvPicPr>
                  </pic:nvPicPr>
                  <pic:blipFill>
                    <a:blip r:embed="rId84"/>
                    <a:stretch>
                      <a:fillRect/>
                    </a:stretch>
                  </pic:blipFill>
                  <pic:spPr bwMode="auto">
                    <a:xfrm>
                      <a:off x="0" y="0"/>
                      <a:ext cx="5334000" cy="3672892"/>
                    </a:xfrm>
                    <a:prstGeom prst="rect">
                      <a:avLst/>
                    </a:prstGeom>
                    <a:noFill/>
                    <a:ln w="9525">
                      <a:noFill/>
                      <a:headEnd/>
                      <a:tailEnd/>
                    </a:ln>
                  </pic:spPr>
                </pic:pic>
              </a:graphicData>
            </a:graphic>
          </wp:inline>
        </w:drawing>
      </w:r>
    </w:p>
    <w:p>
      <w:pPr>
        <w:pStyle w:val="FirstParagraph"/>
      </w:pPr>
      <w:r>
        <w:rPr>
          <w:b/>
          <w:bCs/>
        </w:rPr>
        <w:t xml:space="preserve">Add Labels dialog</w:t>
      </w:r>
    </w:p>
    <w:p>
      <w:pPr>
        <w:pStyle w:val="Compact"/>
        <w:numPr>
          <w:ilvl w:val="0"/>
          <w:numId w:val="1015"/>
        </w:numPr>
      </w:pPr>
      <w:r>
        <w:t xml:space="preserve">Click in the field and choose labels from the dropdown list.</w:t>
      </w:r>
    </w:p>
    <w:p>
      <w:pPr>
        <w:pStyle w:val="BlockText"/>
      </w:pPr>
      <w:r>
        <w:rPr>
          <w:b/>
          <w:bCs/>
        </w:rPr>
        <w:t xml:space="preserve">Important:</w:t>
      </w:r>
    </w:p>
    <w:p>
      <w:pPr>
        <w:pStyle w:val="BlockText"/>
      </w:pPr>
      <w:r>
        <w:t xml:space="preserve">You must select</w:t>
      </w:r>
      <w:r>
        <w:t xml:space="preserve"> </w:t>
      </w:r>
      <w:r>
        <w:rPr>
          <w:b/>
          <w:bCs/>
          <w:i/>
          <w:iCs/>
        </w:rPr>
        <w:t xml:space="preserve">at least two classes</w:t>
      </w:r>
      <w:r>
        <w:t xml:space="preserve"> </w:t>
      </w:r>
      <w:r>
        <w:t xml:space="preserve">for which you’d like to prepare labeling; classes not defined during this process cannot be assigned.</w:t>
      </w:r>
    </w:p>
    <w:p>
      <w:pPr>
        <w:pStyle w:val="FirstParagraph"/>
      </w:pPr>
      <w:r>
        <w:t xml:space="preserve">Select all classes that appear in your dataset. This is important because the system will attempt to label all data.</w:t>
      </w:r>
    </w:p>
    <w:p>
      <w:pPr>
        <w:pStyle w:val="BlockText"/>
      </w:pPr>
      <w:r>
        <w:rPr>
          <w:b/>
          <w:bCs/>
        </w:rPr>
        <w:t xml:space="preserve">Note:</w:t>
      </w:r>
    </w:p>
    <w:p>
      <w:pPr>
        <w:pStyle w:val="BlockText"/>
      </w:pPr>
      <w:r>
        <w:t xml:space="preserve">This list contains the predefined classes from the</w:t>
      </w:r>
      <w:r>
        <w:t xml:space="preserve"> </w:t>
      </w:r>
      <w:r>
        <w:rPr>
          <w:rStyle w:val="VerbatimChar"/>
        </w:rPr>
        <w:t xml:space="preserve">classes.json</w:t>
      </w:r>
      <w:r>
        <w:t xml:space="preserve"> </w:t>
      </w:r>
      <w:r>
        <w:t xml:space="preserve">file provided by your AOI machine and loaded during</w:t>
      </w:r>
      <w:r>
        <w:t xml:space="preserve"> </w:t>
      </w:r>
      <w:hyperlink w:anchor="creating-datasets-from-machine-output">
        <w:r>
          <w:rPr>
            <w:rStyle w:val="Hyperlink"/>
          </w:rPr>
          <w:t xml:space="preserve">dataset creation</w:t>
        </w:r>
      </w:hyperlink>
      <w:r>
        <w:t xml:space="preserve">.</w:t>
      </w:r>
    </w:p>
    <w:p>
      <w:pPr>
        <w:numPr>
          <w:ilvl w:val="0"/>
          <w:numId w:val="1016"/>
        </w:numPr>
      </w:pPr>
      <w:r>
        <w:t xml:space="preserve">Click</w:t>
      </w:r>
      <w:r>
        <w:t xml:space="preserve"> </w:t>
      </w:r>
      <w:r>
        <w:rPr>
          <w:b/>
          <w:bCs/>
        </w:rPr>
        <w:t xml:space="preserve">Add</w:t>
      </w:r>
      <w:r>
        <w:t xml:space="preserve">.</w:t>
      </w:r>
    </w:p>
    <w:p>
      <w:pPr>
        <w:numPr>
          <w:ilvl w:val="0"/>
          <w:numId w:val="1000"/>
        </w:numPr>
      </w:pPr>
      <w:r>
        <w:t xml:space="preserve">The label classes appear in the right panel.</w:t>
      </w:r>
    </w:p>
    <w:p>
      <w:pPr>
        <w:numPr>
          <w:ilvl w:val="0"/>
          <w:numId w:val="1016"/>
        </w:numPr>
      </w:pPr>
      <w:r>
        <w:t xml:space="preserve">For each class label, select a minimum of 5 seed examples:</w:t>
      </w:r>
    </w:p>
    <w:p>
      <w:pPr>
        <w:numPr>
          <w:ilvl w:val="1"/>
          <w:numId w:val="1017"/>
        </w:numPr>
      </w:pPr>
      <w:r>
        <w:rPr>
          <w:b/>
          <w:bCs/>
        </w:rPr>
        <w:t xml:space="preserve">Drag and Drop</w:t>
      </w:r>
      <w:r>
        <w:t xml:space="preserve"> </w:t>
      </w:r>
      <w:r>
        <w:t xml:space="preserve">- For a single image or for a single cluster (in its entirety), drag it directly into the designated class area with visual feedback provided OR,</w:t>
      </w:r>
    </w:p>
    <w:p>
      <w:pPr>
        <w:numPr>
          <w:ilvl w:val="1"/>
          <w:numId w:val="1017"/>
        </w:numPr>
      </w:pPr>
      <w:r>
        <w:rPr>
          <w:b/>
          <w:bCs/>
        </w:rPr>
        <w:t xml:space="preserve">Select &amp; add</w:t>
      </w:r>
      <w:r>
        <w:t xml:space="preserve"> </w:t>
      </w:r>
      <w:r>
        <w:t xml:space="preserve">- Select all relevant images and then from the floating bar choose the relevant class and click</w:t>
      </w:r>
      <w:r>
        <w:t xml:space="preserve"> </w:t>
      </w:r>
      <w:r>
        <w:rPr>
          <w:b/>
          <w:bCs/>
        </w:rPr>
        <w:t xml:space="preserve">Assign Label</w:t>
      </w:r>
      <w:r>
        <w:t xml:space="preserve">:</w:t>
      </w:r>
    </w:p>
    <w:p>
      <w:pPr>
        <w:pStyle w:val="CaptionedFigure"/>
        <w:numPr>
          <w:ilvl w:val="0"/>
          <w:numId w:val="1000"/>
        </w:numPr>
      </w:pPr>
      <w:r>
        <w:drawing>
          <wp:inline>
            <wp:extent cx="5334000" cy="875382"/>
            <wp:effectExtent b="0" l="0" r="0" t="0"/>
            <wp:docPr descr="Assign Label button" title="" id="88" name="Picture"/>
            <a:graphic>
              <a:graphicData uri="http://schemas.openxmlformats.org/drawingml/2006/picture">
                <pic:pic>
                  <pic:nvPicPr>
                    <pic:cNvPr descr="images/vl-labelprop-assignlabel.png" id="89" name="Picture"/>
                    <pic:cNvPicPr>
                      <a:picLocks noChangeArrowheads="1" noChangeAspect="1"/>
                    </pic:cNvPicPr>
                  </pic:nvPicPr>
                  <pic:blipFill>
                    <a:blip r:embed="rId87"/>
                    <a:stretch>
                      <a:fillRect/>
                    </a:stretch>
                  </pic:blipFill>
                  <pic:spPr bwMode="auto">
                    <a:xfrm>
                      <a:off x="0" y="0"/>
                      <a:ext cx="5334000" cy="875382"/>
                    </a:xfrm>
                    <a:prstGeom prst="rect">
                      <a:avLst/>
                    </a:prstGeom>
                    <a:noFill/>
                    <a:ln w="9525">
                      <a:noFill/>
                      <a:headEnd/>
                      <a:tailEnd/>
                    </a:ln>
                  </pic:spPr>
                </pic:pic>
              </a:graphicData>
            </a:graphic>
          </wp:inline>
        </w:drawing>
      </w:r>
    </w:p>
    <w:p>
      <w:pPr>
        <w:pStyle w:val="ImageCaption"/>
        <w:numPr>
          <w:ilvl w:val="0"/>
          <w:numId w:val="1000"/>
        </w:numPr>
      </w:pPr>
      <w:r>
        <w:t xml:space="preserve">Assign Label button</w:t>
      </w:r>
    </w:p>
    <w:p>
      <w:pPr>
        <w:numPr>
          <w:ilvl w:val="0"/>
          <w:numId w:val="1000"/>
        </w:numPr>
      </w:pPr>
      <w:r>
        <w:t xml:space="preserve">Each class shows a preview of the examples that you assigned.</w:t>
      </w:r>
    </w:p>
    <w:p>
      <w:pPr>
        <w:numPr>
          <w:ilvl w:val="0"/>
          <w:numId w:val="1000"/>
        </w:numPr>
      </w:pPr>
      <w:r>
        <w:drawing>
          <wp:inline>
            <wp:extent cx="5334000" cy="6941264"/>
            <wp:effectExtent b="0" l="0" r="0" t="0"/>
            <wp:docPr descr="" title="" id="91" name="Picture"/>
            <a:graphic>
              <a:graphicData uri="http://schemas.openxmlformats.org/drawingml/2006/picture">
                <pic:pic>
                  <pic:nvPicPr>
                    <pic:cNvPr descr="images/vl-labelpropagation-seed-examples-preview.png" id="92" name="Picture"/>
                    <pic:cNvPicPr>
                      <a:picLocks noChangeArrowheads="1" noChangeAspect="1"/>
                    </pic:cNvPicPr>
                  </pic:nvPicPr>
                  <pic:blipFill>
                    <a:blip r:embed="rId90"/>
                    <a:stretch>
                      <a:fillRect/>
                    </a:stretch>
                  </pic:blipFill>
                  <pic:spPr bwMode="auto">
                    <a:xfrm>
                      <a:off x="0" y="0"/>
                      <a:ext cx="5334000" cy="6941264"/>
                    </a:xfrm>
                    <a:prstGeom prst="rect">
                      <a:avLst/>
                    </a:prstGeom>
                    <a:noFill/>
                    <a:ln w="9525">
                      <a:noFill/>
                      <a:headEnd/>
                      <a:tailEnd/>
                    </a:ln>
                  </pic:spPr>
                </pic:pic>
              </a:graphicData>
            </a:graphic>
          </wp:inline>
        </w:drawing>
      </w:r>
    </w:p>
    <w:p>
      <w:pPr>
        <w:pStyle w:val="FirstParagraph"/>
      </w:pPr>
      <w:r>
        <w:rPr>
          <w:b/>
          <w:bCs/>
        </w:rPr>
        <w:t xml:space="preserve">Seed Examples preview</w:t>
      </w:r>
    </w:p>
    <w:p>
      <w:pPr>
        <w:numPr>
          <w:ilvl w:val="0"/>
          <w:numId w:val="1018"/>
        </w:numPr>
      </w:pPr>
      <w:r>
        <w:t xml:space="preserve">Review and refine your selections:</w:t>
      </w:r>
    </w:p>
    <w:p>
      <w:pPr>
        <w:numPr>
          <w:ilvl w:val="1"/>
          <w:numId w:val="1019"/>
        </w:numPr>
      </w:pPr>
      <w:r>
        <w:t xml:space="preserve">To remove an example, hover over it and click</w:t>
      </w:r>
      <w:r>
        <w:t xml:space="preserve"> </w:t>
      </w:r>
      <w:r>
        <w:drawing>
          <wp:inline>
            <wp:extent cx="419100" cy="419100"/>
            <wp:effectExtent b="0" l="0" r="0" t="0"/>
            <wp:docPr descr="Remove Example icon" title="" id="94" name="Picture"/>
            <a:graphic>
              <a:graphicData uri="http://schemas.openxmlformats.org/drawingml/2006/picture">
                <pic:pic>
                  <pic:nvPicPr>
                    <pic:cNvPr descr="images/vl-labelpropagation-deleteremove-labelclass-icon.png" id="95" name="Picture"/>
                    <pic:cNvPicPr>
                      <a:picLocks noChangeArrowheads="1" noChangeAspect="1"/>
                    </pic:cNvPicPr>
                  </pic:nvPicPr>
                  <pic:blipFill>
                    <a:blip r:embed="rId93"/>
                    <a:stretch>
                      <a:fillRect/>
                    </a:stretch>
                  </pic:blipFill>
                  <pic:spPr bwMode="auto">
                    <a:xfrm>
                      <a:off x="0" y="0"/>
                      <a:ext cx="419100" cy="419100"/>
                    </a:xfrm>
                    <a:prstGeom prst="rect">
                      <a:avLst/>
                    </a:prstGeom>
                    <a:noFill/>
                    <a:ln w="9525">
                      <a:noFill/>
                      <a:headEnd/>
                      <a:tailEnd/>
                    </a:ln>
                  </pic:spPr>
                </pic:pic>
              </a:graphicData>
            </a:graphic>
          </wp:inline>
        </w:drawing>
      </w:r>
      <w:r>
        <w:t xml:space="preserve">.</w:t>
      </w:r>
    </w:p>
    <w:p>
      <w:pPr>
        <w:numPr>
          <w:ilvl w:val="1"/>
          <w:numId w:val="1019"/>
        </w:numPr>
      </w:pPr>
      <w:r>
        <w:t xml:space="preserve">Visual indicators show when you’ve met the minimum 5 examples per class requirement. See</w:t>
      </w:r>
      <w:r>
        <w:t xml:space="preserve"> </w:t>
      </w:r>
      <w:hyperlink w:anchor="progress-indicators-reference">
        <w:r>
          <w:rPr>
            <w:rStyle w:val="Hyperlink"/>
          </w:rPr>
          <w:t xml:space="preserve">Progress Indicators</w:t>
        </w:r>
      </w:hyperlink>
      <w:r>
        <w:t xml:space="preserve"> </w:t>
      </w:r>
      <w:r>
        <w:t xml:space="preserve">in the</w:t>
      </w:r>
      <w:r>
        <w:t xml:space="preserve"> </w:t>
      </w:r>
      <w:r>
        <w:rPr>
          <w:b/>
          <w:bCs/>
        </w:rPr>
        <w:t xml:space="preserve">Appendices</w:t>
      </w:r>
      <w:r>
        <w:t xml:space="preserve"> </w:t>
      </w:r>
      <w:r>
        <w:t xml:space="preserve">for details on all progress tracking.</w:t>
      </w:r>
    </w:p>
    <w:p>
      <w:pPr>
        <w:numPr>
          <w:ilvl w:val="1"/>
          <w:numId w:val="1019"/>
        </w:numPr>
      </w:pPr>
      <w:r>
        <w:t xml:space="preserve">To manage classes as needed during the seed creation process, click</w:t>
      </w:r>
      <w:r>
        <w:t xml:space="preserve"> </w:t>
      </w:r>
      <w:r>
        <w:rPr>
          <w:b/>
          <w:bCs/>
        </w:rPr>
        <w:t xml:space="preserve">Add Labels</w:t>
      </w:r>
      <w:r>
        <w:t xml:space="preserve"> </w:t>
      </w:r>
      <w:r>
        <w:t xml:space="preserve">to add additional classes for propagation.</w:t>
      </w:r>
    </w:p>
    <w:p>
      <w:pPr>
        <w:numPr>
          <w:ilvl w:val="1"/>
          <w:numId w:val="1019"/>
        </w:numPr>
      </w:pPr>
      <w:r>
        <w:t xml:space="preserve">Click</w:t>
      </w:r>
      <w:r>
        <w:t xml:space="preserve"> </w:t>
      </w:r>
      <w:r>
        <w:drawing>
          <wp:inline>
            <wp:extent cx="419100" cy="419100"/>
            <wp:effectExtent b="0" l="0" r="0" t="0"/>
            <wp:docPr descr="Remove example icon" title="" id="96" name="Picture"/>
            <a:graphic>
              <a:graphicData uri="http://schemas.openxmlformats.org/drawingml/2006/picture">
                <pic:pic>
                  <pic:nvPicPr>
                    <pic:cNvPr descr="images/vl-labelpropagation-deleteremove-labelclass-icon.png" id="97" name="Picture"/>
                    <pic:cNvPicPr>
                      <a:picLocks noChangeArrowheads="1" noChangeAspect="1"/>
                    </pic:cNvPicPr>
                  </pic:nvPicPr>
                  <pic:blipFill>
                    <a:blip r:embed="rId93"/>
                    <a:stretch>
                      <a:fillRect/>
                    </a:stretch>
                  </pic:blipFill>
                  <pic:spPr bwMode="auto">
                    <a:xfrm>
                      <a:off x="0" y="0"/>
                      <a:ext cx="419100" cy="419100"/>
                    </a:xfrm>
                    <a:prstGeom prst="rect">
                      <a:avLst/>
                    </a:prstGeom>
                    <a:noFill/>
                    <a:ln w="9525">
                      <a:noFill/>
                      <a:headEnd/>
                      <a:tailEnd/>
                    </a:ln>
                  </pic:spPr>
                </pic:pic>
              </a:graphicData>
            </a:graphic>
          </wp:inline>
        </w:drawing>
      </w:r>
      <w:r>
        <w:t xml:space="preserve"> </w:t>
      </w:r>
      <w:r>
        <w:t xml:space="preserve">from the row with the class name to delete the entire sample set (and the label) from propagation.</w:t>
      </w:r>
    </w:p>
    <w:p>
      <w:pPr>
        <w:numPr>
          <w:ilvl w:val="0"/>
          <w:numId w:val="1018"/>
        </w:numPr>
      </w:pPr>
      <w:r>
        <w:t xml:space="preserve">When ready, click</w:t>
      </w:r>
      <w:r>
        <w:t xml:space="preserve"> </w:t>
      </w:r>
      <w:r>
        <w:rPr>
          <w:b/>
          <w:bCs/>
        </w:rPr>
        <w:t xml:space="preserve">Submit</w:t>
      </w:r>
      <w:r>
        <w:t xml:space="preserve">.</w:t>
      </w:r>
    </w:p>
    <w:p>
      <w:pPr>
        <w:numPr>
          <w:ilvl w:val="0"/>
          <w:numId w:val="1000"/>
        </w:numPr>
      </w:pPr>
      <w:r>
        <w:drawing>
          <wp:inline>
            <wp:extent cx="5334000" cy="5797309"/>
            <wp:effectExtent b="0" l="0" r="0" t="0"/>
            <wp:docPr descr="" title="" id="99" name="Picture"/>
            <a:graphic>
              <a:graphicData uri="http://schemas.openxmlformats.org/drawingml/2006/picture">
                <pic:pic>
                  <pic:nvPicPr>
                    <pic:cNvPr descr="images/vl-labelpropagation-runningspinner.png" id="100" name="Picture"/>
                    <pic:cNvPicPr>
                      <a:picLocks noChangeArrowheads="1" noChangeAspect="1"/>
                    </pic:cNvPicPr>
                  </pic:nvPicPr>
                  <pic:blipFill>
                    <a:blip r:embed="rId98"/>
                    <a:stretch>
                      <a:fillRect/>
                    </a:stretch>
                  </pic:blipFill>
                  <pic:spPr bwMode="auto">
                    <a:xfrm>
                      <a:off x="0" y="0"/>
                      <a:ext cx="5334000" cy="5797309"/>
                    </a:xfrm>
                    <a:prstGeom prst="rect">
                      <a:avLst/>
                    </a:prstGeom>
                    <a:noFill/>
                    <a:ln w="9525">
                      <a:noFill/>
                      <a:headEnd/>
                      <a:tailEnd/>
                    </a:ln>
                  </pic:spPr>
                </pic:pic>
              </a:graphicData>
            </a:graphic>
          </wp:inline>
        </w:drawing>
      </w:r>
    </w:p>
    <w:p>
      <w:pPr>
        <w:pStyle w:val="FirstParagraph"/>
      </w:pPr>
      <w:r>
        <w:rPr>
          <w:b/>
          <w:bCs/>
        </w:rPr>
        <w:t xml:space="preserve">Label Propagation Running</w:t>
      </w:r>
    </w:p>
    <w:p>
      <w:pPr>
        <w:pStyle w:val="BodyText"/>
      </w:pPr>
      <w:r>
        <w:rPr>
          <w:b/>
          <w:bCs/>
        </w:rPr>
        <w:t xml:space="preserve">Visual Layer</w:t>
      </w:r>
      <w:r>
        <w:t xml:space="preserve"> </w:t>
      </w:r>
      <w:r>
        <w:t xml:space="preserve">analyzes your seed examples and begins labeling images, creating sample sets for each of the class labels you configured.</w:t>
      </w:r>
    </w:p>
    <w:p>
      <w:pPr>
        <w:pStyle w:val="BodyText"/>
      </w:pPr>
      <w:r>
        <w:t xml:space="preserve">The system assigns confidence scores to each image for every possible label. Images with high confidence scores, typically 90% or higher, are automatically labeled (</w:t>
      </w:r>
      <w:hyperlink w:anchor="reviewing-and-providing-feedback">
        <w:r>
          <w:rPr>
            <w:rStyle w:val="Hyperlink"/>
          </w:rPr>
          <w:t xml:space="preserve">Annotated</w:t>
        </w:r>
      </w:hyperlink>
      <w:r>
        <w:t xml:space="preserve">). Images with low confidence scores are sent to review batches for your input (</w:t>
      </w:r>
      <w:hyperlink w:anchor="reviewing-and-providing-feedback">
        <w:r>
          <w:rPr>
            <w:rStyle w:val="Hyperlink"/>
          </w:rPr>
          <w:t xml:space="preserve">For Review</w:t>
        </w:r>
      </w:hyperlink>
      <w:r>
        <w:t xml:space="preserve">). When complete, a notification for review appears in the interface:</w:t>
      </w:r>
    </w:p>
    <w:p>
      <w:pPr>
        <w:pStyle w:val="BodyText"/>
      </w:pPr>
      <w:r>
        <w:t xml:space="preserve">[t]{0.4}</w:t>
      </w:r>
    </w:p>
    <w:p>
      <w:pPr>
        <w:pStyle w:val="BodyText"/>
      </w:pPr>
      <w:r>
        <w:drawing>
          <wp:inline>
            <wp:extent cx="5334000" cy="8866450"/>
            <wp:effectExtent b="0" l="0" r="0" t="0"/>
            <wp:docPr descr="" title="" id="102" name="Picture"/>
            <a:graphic>
              <a:graphicData uri="http://schemas.openxmlformats.org/drawingml/2006/picture">
                <pic:pic>
                  <pic:nvPicPr>
                    <pic:cNvPr descr="images/vl-review-batch-notification.png" id="103" name="Picture"/>
                    <pic:cNvPicPr>
                      <a:picLocks noChangeArrowheads="1" noChangeAspect="1"/>
                    </pic:cNvPicPr>
                  </pic:nvPicPr>
                  <pic:blipFill>
                    <a:blip r:embed="rId101"/>
                    <a:stretch>
                      <a:fillRect/>
                    </a:stretch>
                  </pic:blipFill>
                  <pic:spPr bwMode="auto">
                    <a:xfrm>
                      <a:off x="0" y="0"/>
                      <a:ext cx="5334000" cy="8866450"/>
                    </a:xfrm>
                    <a:prstGeom prst="rect">
                      <a:avLst/>
                    </a:prstGeom>
                    <a:noFill/>
                    <a:ln w="9525">
                      <a:noFill/>
                      <a:headEnd/>
                      <a:tailEnd/>
                    </a:ln>
                  </pic:spPr>
                </pic:pic>
              </a:graphicData>
            </a:graphic>
          </wp:inline>
        </w:drawing>
      </w:r>
    </w:p>
    <w:p>
      <w:pPr>
        <w:pStyle w:val="BodyText"/>
      </w:pPr>
      <w:r>
        <w:rPr>
          <w:b/>
          <w:bCs/>
        </w:rPr>
        <w:t xml:space="preserve">Review Notification</w:t>
      </w:r>
    </w:p>
    <w:p>
      <w:pPr>
        <w:pStyle w:val="BodyText"/>
      </w:pPr>
      <w:r>
        <w:t xml:space="preserve">[t]{0.4}</w:t>
      </w:r>
    </w:p>
    <w:p>
      <w:pPr>
        <w:pStyle w:val="BodyText"/>
      </w:pPr>
      <w:r>
        <w:drawing>
          <wp:inline>
            <wp:extent cx="4445000" cy="8140700"/>
            <wp:effectExtent b="0" l="0" r="0" t="0"/>
            <wp:docPr descr="" title="" id="105" name="Picture"/>
            <a:graphic>
              <a:graphicData uri="http://schemas.openxmlformats.org/drawingml/2006/picture">
                <pic:pic>
                  <pic:nvPicPr>
                    <pic:cNvPr descr="images/vl-labelpropagation-progressbars.png" id="106" name="Picture"/>
                    <pic:cNvPicPr>
                      <a:picLocks noChangeArrowheads="1" noChangeAspect="1"/>
                    </pic:cNvPicPr>
                  </pic:nvPicPr>
                  <pic:blipFill>
                    <a:blip r:embed="rId104"/>
                    <a:stretch>
                      <a:fillRect/>
                    </a:stretch>
                  </pic:blipFill>
                  <pic:spPr bwMode="auto">
                    <a:xfrm>
                      <a:off x="0" y="0"/>
                      <a:ext cx="4445000" cy="8140700"/>
                    </a:xfrm>
                    <a:prstGeom prst="rect">
                      <a:avLst/>
                    </a:prstGeom>
                    <a:noFill/>
                    <a:ln w="9525">
                      <a:noFill/>
                      <a:headEnd/>
                      <a:tailEnd/>
                    </a:ln>
                  </pic:spPr>
                </pic:pic>
              </a:graphicData>
            </a:graphic>
          </wp:inline>
        </w:drawing>
      </w:r>
    </w:p>
    <w:p>
      <w:pPr>
        <w:pStyle w:val="BodyText"/>
      </w:pPr>
      <w:r>
        <w:rPr>
          <w:b/>
          <w:bCs/>
        </w:rPr>
        <w:t xml:space="preserve">Progress &amp; Review</w:t>
      </w:r>
    </w:p>
    <w:p>
      <w:pPr>
        <w:pStyle w:val="BodyText"/>
      </w:pPr>
      <w:r>
        <w:rPr>
          <w:b/>
          <w:bCs/>
        </w:rPr>
        <w:t xml:space="preserve">Process:</w:t>
      </w:r>
    </w:p>
    <w:p>
      <w:pPr>
        <w:pStyle w:val="BodyText"/>
      </w:pPr>
      <w:r>
        <w:rPr>
          <w:b/>
          <w:bCs/>
        </w:rPr>
        <w:t xml:space="preserve">Next Steps</w:t>
      </w:r>
    </w:p>
    <w:p>
      <w:pPr>
        <w:pStyle w:val="BodyText"/>
      </w:pPr>
      <w:r>
        <w:t xml:space="preserve">When you receive notification, it’s time to</w:t>
      </w:r>
      <w:r>
        <w:t xml:space="preserve"> </w:t>
      </w:r>
      <w:hyperlink w:anchor="reviewing-and-providing-feedback">
        <w:r>
          <w:rPr>
            <w:rStyle w:val="Hyperlink"/>
          </w:rPr>
          <w:t xml:space="preserve">review</w:t>
        </w:r>
      </w:hyperlink>
      <w:r>
        <w:t xml:space="preserve"> </w:t>
      </w:r>
      <w:r>
        <w:t xml:space="preserve">the labels added by</w:t>
      </w:r>
      <w:r>
        <w:t xml:space="preserve"> </w:t>
      </w:r>
      <w:r>
        <w:rPr>
          <w:b/>
          <w:bCs/>
        </w:rPr>
        <w:t xml:space="preserve">Visual Layer</w:t>
      </w:r>
      <w:r>
        <w:t xml:space="preserve">, and continue providing feedback to prepare the system for automated propagation.</w:t>
      </w:r>
    </w:p>
    <w:bookmarkEnd w:id="107"/>
    <w:bookmarkStart w:id="175" w:name="reviewing-and-providing-feedback"/>
    <w:p>
      <w:pPr>
        <w:pStyle w:val="Heading1"/>
      </w:pPr>
      <w:r>
        <w:t xml:space="preserve">Label Propagation: Review &amp; Iterate</w:t>
      </w:r>
    </w:p>
    <w:p>
      <w:pPr>
        <w:pStyle w:val="FirstParagraph"/>
      </w:pPr>
      <w:r>
        <w:t xml:space="preserve">After submitting seeds, label propagation enters the iterative review cycle.</w:t>
      </w:r>
    </w:p>
    <w:p>
      <w:pPr>
        <w:pStyle w:val="BodyText"/>
      </w:pPr>
      <w:r>
        <w:rPr>
          <w:b/>
          <w:bCs/>
        </w:rPr>
        <w:t xml:space="preserve">Visual Layer</w:t>
      </w:r>
      <w:r>
        <w:t xml:space="preserve"> </w:t>
      </w:r>
      <w:r>
        <w:t xml:space="preserve">uses a confidence-based approach that creates review batches when it’s uncertain about image classifications. This process ensures labeling accuracy while maintaining efficiency and continues until the model reaches sufficient confidence across your dataset. The system assigns confidence scores to each image for every possible class, creating targeted review batches for human verification.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Step</w:t>
            </w:r>
          </w:p>
        </w:tc>
        <w:tc>
          <w:tcPr/>
          <w:p>
            <w:pPr>
              <w:pStyle w:val="Compact"/>
            </w:pPr>
            <w:r>
              <w:rPr>
                <w:b/>
                <w:bCs/>
              </w:rPr>
              <w:t xml:space="preserve">Phase</w:t>
            </w:r>
          </w:p>
        </w:tc>
        <w:tc>
          <w:tcPr/>
          <w:p>
            <w:pPr>
              <w:pStyle w:val="Compact"/>
            </w:pPr>
            <w:r>
              <w:rPr>
                <w:b/>
                <w:bCs/>
              </w:rPr>
              <w:t xml:space="preserve">Description</w:t>
            </w:r>
          </w:p>
        </w:tc>
      </w:tr>
      <w:tr>
        <w:tc>
          <w:tcPr/>
          <w:p>
            <w:pPr>
              <w:pStyle w:val="Compact"/>
            </w:pPr>
            <w:r>
              <w:drawing>
                <wp:inline>
                  <wp:extent cx="1278881" cy="1278881"/>
                  <wp:effectExtent b="0" l="0" r="0" t="0"/>
                  <wp:docPr descr="" title="" id="108" name="Picture"/>
                  <a:graphic>
                    <a:graphicData uri="http://schemas.openxmlformats.org/drawingml/2006/picture">
                      <pic:pic>
                        <pic:nvPicPr>
                          <pic:cNvPr descr="images/1light.png" id="109" name="Picture"/>
                          <pic:cNvPicPr>
                            <a:picLocks noChangeArrowheads="1" noChangeAspect="1"/>
                          </pic:cNvPicPr>
                        </pic:nvPicPr>
                        <pic:blipFill>
                          <a:blip r:embed="rId13"/>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Confidence Scoring</w:t>
            </w:r>
          </w:p>
        </w:tc>
        <w:tc>
          <w:tcPr/>
          <w:p>
            <w:pPr>
              <w:pStyle w:val="Compact"/>
            </w:pPr>
            <w:r>
              <w:t xml:space="preserve">After analyzing your seed examples,</w:t>
            </w:r>
            <w:r>
              <w:t xml:space="preserve"> </w:t>
            </w:r>
            <w:r>
              <w:rPr>
                <w:b/>
                <w:bCs/>
              </w:rPr>
              <w:t xml:space="preserve">Visual Layer</w:t>
            </w:r>
            <w:r>
              <w:t xml:space="preserve"> </w:t>
            </w:r>
            <w:r>
              <w:t xml:space="preserve">assigns confidence scores (0–100%) to each image for every possible class.</w:t>
            </w:r>
          </w:p>
        </w:tc>
      </w:tr>
      <w:tr>
        <w:tc>
          <w:tcPr/>
          <w:p>
            <w:pPr>
              <w:pStyle w:val="Compact"/>
            </w:pPr>
            <w:r>
              <w:drawing>
                <wp:inline>
                  <wp:extent cx="1278881" cy="1278881"/>
                  <wp:effectExtent b="0" l="0" r="0" t="0"/>
                  <wp:docPr descr="" title="" id="110" name="Picture"/>
                  <a:graphic>
                    <a:graphicData uri="http://schemas.openxmlformats.org/drawingml/2006/picture">
                      <pic:pic>
                        <pic:nvPicPr>
                          <pic:cNvPr descr="images/2light.png" id="111" name="Picture"/>
                          <pic:cNvPicPr>
                            <a:picLocks noChangeArrowheads="1" noChangeAspect="1"/>
                          </pic:cNvPicPr>
                        </pic:nvPicPr>
                        <pic:blipFill>
                          <a:blip r:embed="rId16"/>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Automatic Labeling</w:t>
            </w:r>
          </w:p>
        </w:tc>
        <w:tc>
          <w:tcPr/>
          <w:p>
            <w:pPr>
              <w:pStyle w:val="Compact"/>
            </w:pPr>
            <w:r>
              <w:t xml:space="preserve">Images with high confidence scores (typically 90% or higher) are automatically labeled and do not require review.</w:t>
            </w:r>
          </w:p>
        </w:tc>
      </w:tr>
      <w:tr>
        <w:tc>
          <w:tcPr/>
          <w:p>
            <w:pPr>
              <w:pStyle w:val="Compact"/>
            </w:pPr>
            <w:r>
              <w:drawing>
                <wp:inline>
                  <wp:extent cx="1278881" cy="1278881"/>
                  <wp:effectExtent b="0" l="0" r="0" t="0"/>
                  <wp:docPr descr="" title="" id="112" name="Picture"/>
                  <a:graphic>
                    <a:graphicData uri="http://schemas.openxmlformats.org/drawingml/2006/picture">
                      <pic:pic>
                        <pic:nvPicPr>
                          <pic:cNvPr descr="images/3light.png" id="113" name="Picture"/>
                          <pic:cNvPicPr>
                            <a:picLocks noChangeArrowheads="1" noChangeAspect="1"/>
                          </pic:cNvPicPr>
                        </pic:nvPicPr>
                        <pic:blipFill>
                          <a:blip r:embed="rId19"/>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Review Batch Creation</w:t>
            </w:r>
          </w:p>
        </w:tc>
        <w:tc>
          <w:tcPr/>
          <w:p>
            <w:pPr>
              <w:pStyle w:val="Compact"/>
            </w:pPr>
            <w:r>
              <w:t xml:space="preserve">Images with low confidence scores are sent to review batches. Each review round includes a maximum of 5–10% of your total dataset. Example: with 1,000 images, you review approximately 50–100 images.</w:t>
            </w:r>
          </w:p>
        </w:tc>
      </w:tr>
      <w:tr>
        <w:tc>
          <w:tcPr/>
          <w:p>
            <w:pPr>
              <w:pStyle w:val="Compact"/>
            </w:pPr>
            <w:r>
              <w:drawing>
                <wp:inline>
                  <wp:extent cx="1278881" cy="1278881"/>
                  <wp:effectExtent b="0" l="0" r="0" t="0"/>
                  <wp:docPr descr="" title="" id="115" name="Picture"/>
                  <a:graphic>
                    <a:graphicData uri="http://schemas.openxmlformats.org/drawingml/2006/picture">
                      <pic:pic>
                        <pic:nvPicPr>
                          <pic:cNvPr descr="images/4light.png" id="116" name="Picture"/>
                          <pic:cNvPicPr>
                            <a:picLocks noChangeArrowheads="1" noChangeAspect="1"/>
                          </pic:cNvPicPr>
                        </pic:nvPicPr>
                        <pic:blipFill>
                          <a:blip r:embed="rId114"/>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Human Feedback</w:t>
            </w:r>
          </w:p>
        </w:tc>
        <w:tc>
          <w:tcPr/>
          <w:p>
            <w:pPr>
              <w:pStyle w:val="Compact"/>
            </w:pPr>
            <w:r>
              <w:t xml:space="preserve">Label propagation pauses and waits for your feedback. The process does not continue until the entire review batch is completed. Review automatically generated labels, especially items flagged for attention. You approve, correct, or reassign labels for uncertain images. Your feedback directly improves model accuracy in subsequent iterations.</w:t>
            </w:r>
          </w:p>
        </w:tc>
      </w:tr>
      <w:tr>
        <w:tc>
          <w:tcPr/>
          <w:p>
            <w:pPr>
              <w:pStyle w:val="Compact"/>
            </w:pPr>
            <w:r>
              <w:drawing>
                <wp:inline>
                  <wp:extent cx="1278881" cy="1278881"/>
                  <wp:effectExtent b="0" l="0" r="0" t="0"/>
                  <wp:docPr descr="" title="" id="118" name="Picture"/>
                  <a:graphic>
                    <a:graphicData uri="http://schemas.openxmlformats.org/drawingml/2006/picture">
                      <pic:pic>
                        <pic:nvPicPr>
                          <pic:cNvPr descr="images/5light.png" id="119" name="Picture"/>
                          <pic:cNvPicPr>
                            <a:picLocks noChangeArrowheads="1" noChangeAspect="1"/>
                          </pic:cNvPicPr>
                        </pic:nvPicPr>
                        <pic:blipFill>
                          <a:blip r:embed="rId117"/>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Refinement</w:t>
            </w:r>
          </w:p>
        </w:tc>
        <w:tc>
          <w:tcPr/>
          <w:p>
            <w:pPr>
              <w:pStyle w:val="Compact"/>
            </w:pPr>
            <w:r>
              <w:rPr>
                <w:b/>
                <w:bCs/>
              </w:rPr>
              <w:t xml:space="preserve">Visual Layer</w:t>
            </w:r>
            <w:r>
              <w:t xml:space="preserve"> </w:t>
            </w:r>
            <w:r>
              <w:t xml:space="preserve">incorporates feedback and relabels the dataset with improved accuracy. This cycle repeats, generating new review batches as the model refines its understanding.</w:t>
            </w:r>
          </w:p>
        </w:tc>
      </w:tr>
    </w:tbl>
    <w:bookmarkStart w:id="120" w:name="source-indicators"/>
    <w:p>
      <w:pPr>
        <w:pStyle w:val="Heading3"/>
      </w:pPr>
      <w:r>
        <w:t xml:space="preserve">Source Indicators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Icon</w:t>
            </w:r>
          </w:p>
        </w:tc>
        <w:tc>
          <w:tcPr/>
          <w:p>
            <w:pPr>
              <w:pStyle w:val="Compact"/>
            </w:pPr>
            <w:r>
              <w:rPr>
                <w:b/>
                <w:bCs/>
              </w:rPr>
              <w:t xml:space="preserve">Source</w:t>
            </w:r>
          </w:p>
        </w:tc>
        <w:tc>
          <w:tcPr/>
          <w:p>
            <w:pPr>
              <w:pStyle w:val="Compact"/>
            </w:pPr>
            <w:r>
              <w:rPr>
                <w:b/>
                <w:bCs/>
              </w:rPr>
              <w:t xml:space="preserve">Description</w:t>
            </w:r>
          </w:p>
        </w:tc>
      </w:tr>
      <w:tr>
        <w:tc>
          <w:tcPr/>
          <w:p>
            <w:pPr>
              <w:pStyle w:val="Compact"/>
            </w:pPr>
          </w:p>
        </w:tc>
        <w:tc>
          <w:tcPr/>
          <w:p>
            <w:pPr>
              <w:pStyle w:val="Compact"/>
            </w:pPr>
            <w:r>
              <w:rPr>
                <w:b/>
                <w:bCs/>
              </w:rPr>
              <w:t xml:space="preserve">VL</w:t>
            </w:r>
          </w:p>
        </w:tc>
        <w:tc>
          <w:tcPr/>
          <w:p>
            <w:pPr>
              <w:pStyle w:val="Compact"/>
            </w:pPr>
            <w:r>
              <w:t xml:space="preserve">Label assigned by</w:t>
            </w:r>
            <w:r>
              <w:t xml:space="preserve"> </w:t>
            </w:r>
            <w:r>
              <w:rPr>
                <w:b/>
                <w:bCs/>
              </w:rPr>
              <w:t xml:space="preserve">Visual Layer</w:t>
            </w:r>
            <w:r>
              <w:t xml:space="preserve"> </w:t>
            </w:r>
            <w:r>
              <w:t xml:space="preserve">with high confidence</w:t>
            </w:r>
          </w:p>
        </w:tc>
      </w:tr>
      <w:tr>
        <w:tc>
          <w:tcPr/>
          <w:p>
            <w:pPr>
              <w:pStyle w:val="Compact"/>
            </w:pPr>
          </w:p>
        </w:tc>
        <w:tc>
          <w:tcPr/>
          <w:p>
            <w:pPr>
              <w:pStyle w:val="Compact"/>
            </w:pPr>
            <w:r>
              <w:rPr>
                <w:b/>
                <w:bCs/>
              </w:rPr>
              <w:t xml:space="preserve">User</w:t>
            </w:r>
          </w:p>
        </w:tc>
        <w:tc>
          <w:tcPr/>
          <w:p>
            <w:pPr>
              <w:pStyle w:val="Compact"/>
            </w:pPr>
            <w:r>
              <w:t xml:space="preserve">Label reviewed and confirmed by you in previous iterations</w:t>
            </w:r>
          </w:p>
        </w:tc>
      </w:tr>
      <w:tr>
        <w:tc>
          <w:tcPr/>
          <w:p>
            <w:pPr>
              <w:pStyle w:val="Compact"/>
            </w:pPr>
            <w:r>
              <w:rPr>
                <w:i/>
                <w:iCs/>
              </w:rPr>
              <w:t xml:space="preserve">(no icon)</w:t>
            </w:r>
          </w:p>
        </w:tc>
        <w:tc>
          <w:tcPr/>
          <w:p>
            <w:pPr>
              <w:pStyle w:val="Compact"/>
            </w:pPr>
            <w:r>
              <w:rPr>
                <w:b/>
                <w:bCs/>
              </w:rPr>
              <w:t xml:space="preserve">Seed</w:t>
            </w:r>
          </w:p>
        </w:tc>
        <w:tc>
          <w:tcPr/>
          <w:p>
            <w:pPr>
              <w:pStyle w:val="Compact"/>
            </w:pPr>
            <w:r>
              <w:t xml:space="preserve">Original examples you provided during seed creation;</w:t>
            </w:r>
            <w:r>
              <w:t xml:space="preserve"> </w:t>
            </w:r>
            <w:r>
              <w:rPr>
                <w:b/>
                <w:bCs/>
              </w:rPr>
              <w:t xml:space="preserve">seed</w:t>
            </w:r>
            <w:r>
              <w:t xml:space="preserve"> </w:t>
            </w:r>
            <w:r>
              <w:t xml:space="preserve">is separated from</w:t>
            </w:r>
            <w:r>
              <w:t xml:space="preserve"> </w:t>
            </w:r>
            <w:r>
              <w:rPr>
                <w:b/>
                <w:bCs/>
              </w:rPr>
              <w:t xml:space="preserve">user</w:t>
            </w:r>
            <w:r>
              <w:t xml:space="preserve"> </w:t>
            </w:r>
            <w:r>
              <w:t xml:space="preserve">because seed-assigned labels cannot be edited later</w:t>
            </w:r>
          </w:p>
        </w:tc>
      </w:tr>
    </w:tbl>
    <w:p>
      <w:pPr>
        <w:pStyle w:val="BlockText"/>
      </w:pPr>
      <w:r>
        <w:rPr>
          <w:b/>
          <w:bCs/>
        </w:rPr>
        <w:t xml:space="preserve">Tip:</w:t>
      </w:r>
    </w:p>
    <w:p>
      <w:pPr>
        <w:pStyle w:val="BlockText"/>
      </w:pPr>
      <w:r>
        <w:t xml:space="preserve">All VL and User items remain editable regardless of source. Previous review decisions can be corrected if needed.</w:t>
      </w:r>
    </w:p>
    <w:bookmarkEnd w:id="120"/>
    <w:bookmarkStart w:id="136" w:name="feedback-actions"/>
    <w:p>
      <w:pPr>
        <w:pStyle w:val="Heading3"/>
      </w:pPr>
      <w:r>
        <w:t xml:space="preserve">Feedback Actions</w:t>
      </w:r>
    </w:p>
    <w:p>
      <w:pPr>
        <w:pStyle w:val="FirstParagraph"/>
      </w:pPr>
      <w:r>
        <w:t xml:space="preserve">During review rounds, you can provide feedback to the system via the feedback actions:</w:t>
      </w:r>
    </w:p>
    <w:p>
      <w:pPr>
        <w:pStyle w:val="CaptionedFigure"/>
      </w:pPr>
      <w:r>
        <w:drawing>
          <wp:inline>
            <wp:extent cx="5334000" cy="1621738"/>
            <wp:effectExtent b="0" l="0" r="0" t="0"/>
            <wp:docPr descr="Feedback Options" title="" id="122" name="Picture"/>
            <a:graphic>
              <a:graphicData uri="http://schemas.openxmlformats.org/drawingml/2006/picture">
                <pic:pic>
                  <pic:nvPicPr>
                    <pic:cNvPr descr="images/vl-labelpropagation-review-bar.png" id="123" name="Picture"/>
                    <pic:cNvPicPr>
                      <a:picLocks noChangeArrowheads="1" noChangeAspect="1"/>
                    </pic:cNvPicPr>
                  </pic:nvPicPr>
                  <pic:blipFill>
                    <a:blip r:embed="rId121"/>
                    <a:stretch>
                      <a:fillRect/>
                    </a:stretch>
                  </pic:blipFill>
                  <pic:spPr bwMode="auto">
                    <a:xfrm>
                      <a:off x="0" y="0"/>
                      <a:ext cx="5334000" cy="1621738"/>
                    </a:xfrm>
                    <a:prstGeom prst="rect">
                      <a:avLst/>
                    </a:prstGeom>
                    <a:noFill/>
                    <a:ln w="9525">
                      <a:noFill/>
                      <a:headEnd/>
                      <a:tailEnd/>
                    </a:ln>
                  </pic:spPr>
                </pic:pic>
              </a:graphicData>
            </a:graphic>
          </wp:inline>
        </w:drawing>
      </w:r>
    </w:p>
    <w:p>
      <w:pPr>
        <w:pStyle w:val="ImageCaption"/>
      </w:pPr>
      <w:r>
        <w:t xml:space="preserve">Feedback Options</w:t>
      </w:r>
    </w:p>
    <w:p>
      <w:r>
        <w:pict>
          <v:rect style="width:0;height:1.5pt" o:hralign="center" o:hrstd="t" o:hr="t"/>
        </w:pict>
      </w:r>
    </w:p>
    <w:p>
      <w:pPr>
        <w:pStyle w:val="FirstParagraph"/>
      </w:pPr>
      <w:r>
        <w:t xml:space="preserve">Following are the feedback actions and how to use each: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Action</w:t>
            </w:r>
          </w:p>
        </w:tc>
        <w:tc>
          <w:tcPr/>
          <w:p>
            <w:pPr>
              <w:pStyle w:val="Compact"/>
            </w:pPr>
            <w:r>
              <w:rPr>
                <w:b/>
                <w:bCs/>
              </w:rPr>
              <w:t xml:space="preserve">Use Case</w:t>
            </w:r>
          </w:p>
        </w:tc>
        <w:tc>
          <w:tcPr/>
          <w:p>
            <w:pPr>
              <w:pStyle w:val="Compact"/>
            </w:pPr>
            <w:r>
              <w:rPr>
                <w:b/>
                <w:bCs/>
              </w:rPr>
              <w:t xml:space="preserve">What Happens</w:t>
            </w:r>
          </w:p>
        </w:tc>
        <w:tc>
          <w:tcPr/>
          <w:p>
            <w:pPr>
              <w:pStyle w:val="Compact"/>
            </w:pPr>
            <w:r>
              <w:rPr>
                <w:b/>
                <w:bCs/>
              </w:rPr>
              <w:t xml:space="preserve">Important Notes</w:t>
            </w:r>
          </w:p>
        </w:tc>
      </w:tr>
      <w:tr>
        <w:tc>
          <w:tcPr/>
          <w:p>
            <w:pPr>
              <w:pStyle w:val="Compact"/>
            </w:pPr>
            <w:r>
              <w:t xml:space="preserve">-0.7</w:t>
            </w:r>
            <w:r>
              <w:drawing>
                <wp:inline>
                  <wp:extent cx="609600" cy="609600"/>
                  <wp:effectExtent b="0" l="0" r="0" t="0"/>
                  <wp:docPr descr="" title="" id="125" name="Picture"/>
                  <a:graphic>
                    <a:graphicData uri="http://schemas.openxmlformats.org/drawingml/2006/picture">
                      <pic:pic>
                        <pic:nvPicPr>
                          <pic:cNvPr descr="images/vl-remove-redx-icon.png" id="126" name="Picture"/>
                          <pic:cNvPicPr>
                            <a:picLocks noChangeArrowheads="1" noChangeAspect="1"/>
                          </pic:cNvPicPr>
                        </pic:nvPicPr>
                        <pic:blipFill>
                          <a:blip r:embed="rId124"/>
                          <a:stretch>
                            <a:fillRect/>
                          </a:stretch>
                        </pic:blipFill>
                        <pic:spPr bwMode="auto">
                          <a:xfrm>
                            <a:off x="0" y="0"/>
                            <a:ext cx="609600" cy="609600"/>
                          </a:xfrm>
                          <a:prstGeom prst="rect">
                            <a:avLst/>
                          </a:prstGeom>
                          <a:noFill/>
                          <a:ln w="9525">
                            <a:noFill/>
                            <a:headEnd/>
                            <a:tailEnd/>
                          </a:ln>
                        </pic:spPr>
                      </pic:pic>
                    </a:graphicData>
                  </a:graphic>
                </wp:inline>
              </w:drawing>
            </w:r>
          </w:p>
        </w:tc>
        <w:tc>
          <w:tcPr/>
          <w:p>
            <w:pPr>
              <w:pStyle w:val="Compact"/>
            </w:pPr>
            <w:r>
              <w:rPr>
                <w:b/>
                <w:bCs/>
              </w:rPr>
              <w:t xml:space="preserve">Incorrect (Reject)</w:t>
            </w:r>
          </w:p>
        </w:tc>
        <w:tc>
          <w:tcPr/>
          <w:p>
            <w:pPr>
              <w:pStyle w:val="Compact"/>
            </w:pPr>
            <w:r>
              <w:t xml:space="preserve">Certain it’s wrong class, unsure of which label is correct</w:t>
            </w:r>
          </w:p>
        </w:tc>
        <w:tc>
          <w:tcPr/>
          <w:p>
            <w:pPr>
              <w:pStyle w:val="Compact"/>
            </w:pPr>
            <w:r>
              <w:t xml:space="preserve">Item moves to next-best predicted class</w:t>
            </w:r>
          </w:p>
        </w:tc>
      </w:tr>
    </w:tbl>
    <w:p>
      <w:pPr>
        <w:pStyle w:val="SourceCode"/>
      </w:pPr>
      <w:r>
        <w:rPr>
          <w:rStyle w:val="VerbatimChar"/>
        </w:rPr>
        <w:t xml:space="preserve">Remains flagged ``Requires Review''</w:t>
      </w:r>
      <w:r>
        <w:br/>
      </w:r>
      <w:r>
        <w:rPr>
          <w:rStyle w:val="VerbatimChar"/>
        </w:rPr>
        <w:t xml:space="preserve">Can continue rejecting until right class found | Undo available via toast notification</w:t>
      </w:r>
      <w:r>
        <w:br/>
      </w:r>
      <w:r>
        <w:rPr>
          <w:rStyle w:val="VerbatimChar"/>
        </w:rPr>
        <w:t xml:space="preserve">Example: Unknown defect types cycle through suggestions until recognized |</w:t>
      </w:r>
    </w:p>
    <w:p>
      <w:pPr>
        <w:pStyle w:val="FirstParagraph"/>
      </w:pPr>
      <w:r>
        <w:t xml:space="preserve">-0.7</w:t>
      </w:r>
      <w:r>
        <w:drawing>
          <wp:inline>
            <wp:extent cx="609600" cy="609600"/>
            <wp:effectExtent b="0" l="0" r="0" t="0"/>
            <wp:docPr descr="" title="" id="128" name="Picture"/>
            <a:graphic>
              <a:graphicData uri="http://schemas.openxmlformats.org/drawingml/2006/picture">
                <pic:pic>
                  <pic:nvPicPr>
                    <pic:cNvPr descr="images/vl-ignore-icon.png" id="129" name="Picture"/>
                    <pic:cNvPicPr>
                      <a:picLocks noChangeArrowheads="1" noChangeAspect="1"/>
                    </pic:cNvPicPr>
                  </pic:nvPicPr>
                  <pic:blipFill>
                    <a:blip r:embed="rId127"/>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t xml:space="preserve">|</w:t>
      </w:r>
      <w:r>
        <w:t xml:space="preserve"> </w:t>
      </w:r>
      <w:r>
        <w:rPr>
          <w:b/>
          <w:bCs/>
        </w:rPr>
        <w:t xml:space="preserve">Ignore</w:t>
      </w:r>
      <w:r>
        <w:t xml:space="preserve"> </w:t>
      </w:r>
      <w:r>
        <w:t xml:space="preserve">| Outlier that doesn’t match any existing class | Item excluded from label propagation Placed in ``Unlabeled’’ cluster Appears grayed out Does not count toward progress | System maintains 5–10% review quota Too many ignored items may trigger additional review batches |</w:t>
      </w:r>
      <w:r>
        <w:br/>
      </w:r>
      <w:r>
        <w:t xml:space="preserve">-0.7</w:t>
      </w:r>
      <w:r>
        <w:drawing>
          <wp:inline>
            <wp:extent cx="609600" cy="609600"/>
            <wp:effectExtent b="0" l="0" r="0" t="0"/>
            <wp:docPr descr="" title="" id="131" name="Picture"/>
            <a:graphic>
              <a:graphicData uri="http://schemas.openxmlformats.org/drawingml/2006/picture">
                <pic:pic>
                  <pic:nvPicPr>
                    <pic:cNvPr descr="images/vl-approve-icon.png" id="132" name="Picture"/>
                    <pic:cNvPicPr>
                      <a:picLocks noChangeArrowheads="1" noChangeAspect="1"/>
                    </pic:cNvPicPr>
                  </pic:nvPicPr>
                  <pic:blipFill>
                    <a:blip r:embed="rId130"/>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t xml:space="preserve">|</w:t>
      </w:r>
      <w:r>
        <w:t xml:space="preserve"> </w:t>
      </w:r>
      <w:r>
        <w:rPr>
          <w:b/>
          <w:bCs/>
        </w:rPr>
        <w:t xml:space="preserve">Approve</w:t>
      </w:r>
      <w:r>
        <w:t xml:space="preserve"> </w:t>
      </w:r>
      <w:r>
        <w:t xml:space="preserve">| Item correctly matches assigned class | Green border indicates approval Advances to next item | Confirms model prediction |</w:t>
      </w:r>
      <w:r>
        <w:br/>
      </w:r>
      <w:r>
        <w:t xml:space="preserve">-0.7</w:t>
      </w:r>
      <w:r>
        <w:drawing>
          <wp:inline>
            <wp:extent cx="609600" cy="609600"/>
            <wp:effectExtent b="0" l="0" r="0" t="0"/>
            <wp:docPr descr="" title="" id="134" name="Picture"/>
            <a:graphic>
              <a:graphicData uri="http://schemas.openxmlformats.org/drawingml/2006/picture">
                <pic:pic>
                  <pic:nvPicPr>
                    <pic:cNvPr descr="images/vl-labelpropagation-assigndifferentlabel-icon.png" id="135" name="Picture"/>
                    <pic:cNvPicPr>
                      <a:picLocks noChangeArrowheads="1" noChangeAspect="1"/>
                    </pic:cNvPicPr>
                  </pic:nvPicPr>
                  <pic:blipFill>
                    <a:blip r:embed="rId133"/>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t xml:space="preserve">|</w:t>
      </w:r>
      <w:r>
        <w:t xml:space="preserve"> </w:t>
      </w:r>
      <w:r>
        <w:rPr>
          <w:b/>
          <w:bCs/>
        </w:rPr>
        <w:t xml:space="preserve">Assign to Other Class</w:t>
      </w:r>
      <w:r>
        <w:t xml:space="preserve"> </w:t>
      </w:r>
      <w:r>
        <w:t xml:space="preserve">| Assign to a different existing class | Manually reassigned to selected class Advances to next item | Directly teaches model correct classification |</w:t>
      </w:r>
    </w:p>
    <w:p>
      <w:pPr>
        <w:pStyle w:val="BlockText"/>
      </w:pPr>
      <w:r>
        <w:rPr>
          <w:b/>
          <w:bCs/>
        </w:rPr>
        <w:t xml:space="preserve">Important:</w:t>
      </w:r>
    </w:p>
    <w:p>
      <w:pPr>
        <w:pStyle w:val="Compact"/>
        <w:numPr>
          <w:ilvl w:val="0"/>
          <w:numId w:val="1020"/>
        </w:numPr>
      </w:pPr>
      <w:r>
        <w:t xml:space="preserve">Items are organized by their suggested class based on highest confidence score.</w:t>
      </w:r>
    </w:p>
    <w:p>
      <w:pPr>
        <w:pStyle w:val="Compact"/>
        <w:numPr>
          <w:ilvl w:val="0"/>
          <w:numId w:val="1020"/>
        </w:numPr>
      </w:pPr>
      <w:r>
        <w:t xml:space="preserve">You can provide feedback on both review items and high-confidence items (marked Annotated).</w:t>
      </w:r>
    </w:p>
    <w:p>
      <w:pPr>
        <w:pStyle w:val="Compact"/>
        <w:numPr>
          <w:ilvl w:val="0"/>
          <w:numId w:val="1020"/>
        </w:numPr>
      </w:pPr>
      <w:r>
        <w:t xml:space="preserve">All feedback helps improve subsequent labeling iterations.</w:t>
      </w:r>
    </w:p>
    <w:bookmarkEnd w:id="136"/>
    <w:bookmarkStart w:id="164" w:name="monitoring-progress"/>
    <w:p>
      <w:pPr>
        <w:pStyle w:val="Heading3"/>
      </w:pPr>
      <w:r>
        <w:t xml:space="preserve">Progress Indicators</w:t>
      </w:r>
    </w:p>
    <w:p>
      <w:pPr>
        <w:pStyle w:val="FirstParagraph"/>
      </w:pPr>
      <w:r>
        <w:t xml:space="preserve">Throughout the label propagation process,</w:t>
      </w:r>
      <w:r>
        <w:t xml:space="preserve"> </w:t>
      </w:r>
      <w:r>
        <w:rPr>
          <w:b/>
          <w:bCs/>
        </w:rPr>
        <w:t xml:space="preserve">Visual Layer</w:t>
      </w:r>
      <w:r>
        <w:t xml:space="preserve"> </w:t>
      </w:r>
      <w:r>
        <w:t xml:space="preserve">displays progress indicators that track your advancement toward training readiness (minimum 100 labeled images per class) and overall dataset completion. These indicators help you understand when you’ve met the requirements to train models and make informed decisions about when to finish label propagation.</w:t>
      </w:r>
    </w:p>
    <w:p>
      <w:pPr>
        <w:pStyle w:val="BodyText"/>
      </w:pPr>
      <w:r>
        <w:t xml:space="preserve">See</w:t>
      </w:r>
      <w:r>
        <w:t xml:space="preserve"> </w:t>
      </w:r>
      <w:hyperlink w:anchor="progress-indicators-reference">
        <w:r>
          <w:rPr>
            <w:rStyle w:val="Hyperlink"/>
          </w:rPr>
          <w:t xml:space="preserve">Progress Indicators</w:t>
        </w:r>
      </w:hyperlink>
      <w:r>
        <w:t xml:space="preserve"> </w:t>
      </w:r>
      <w:r>
        <w:t xml:space="preserve">in the</w:t>
      </w:r>
      <w:r>
        <w:t xml:space="preserve"> </w:t>
      </w:r>
      <w:r>
        <w:rPr>
          <w:b/>
          <w:bCs/>
        </w:rPr>
        <w:t xml:space="preserve">Appendices</w:t>
      </w:r>
      <w:r>
        <w:t xml:space="preserve"> </w:t>
      </w:r>
      <w:r>
        <w:t xml:space="preserve">for detailed descriptions and examples of each progress indicator.</w:t>
      </w:r>
    </w:p>
    <w:p>
      <w:pPr>
        <w:pStyle w:val="BodyText"/>
      </w:pPr>
      <w:r>
        <w:rPr>
          <w:b/>
          <w:bCs/>
        </w:rPr>
        <w:t xml:space="preserve">Process:</w:t>
      </w:r>
    </w:p>
    <w:p>
      <w:pPr>
        <w:pStyle w:val="BodyText"/>
      </w:pPr>
      <w:r>
        <w:rPr>
          <w:b/>
          <w:bCs/>
        </w:rPr>
        <w:t xml:space="preserve">To start a review round</w:t>
      </w:r>
    </w:p>
    <w:p>
      <w:pPr>
        <w:numPr>
          <w:ilvl w:val="0"/>
          <w:numId w:val="1021"/>
        </w:numPr>
      </w:pPr>
      <w:r>
        <w:t xml:space="preserve">When a review batch is ready for your review, a notification appears in the interface:</w:t>
      </w:r>
    </w:p>
    <w:p>
      <w:pPr>
        <w:numPr>
          <w:ilvl w:val="0"/>
          <w:numId w:val="1000"/>
        </w:numPr>
      </w:pPr>
      <w:r>
        <w:drawing>
          <wp:inline>
            <wp:extent cx="4978400" cy="1574800"/>
            <wp:effectExtent b="0" l="0" r="0" t="0"/>
            <wp:docPr descr="" title="" id="138" name="Picture"/>
            <a:graphic>
              <a:graphicData uri="http://schemas.openxmlformats.org/drawingml/2006/picture">
                <pic:pic>
                  <pic:nvPicPr>
                    <pic:cNvPr descr="images/vl-labelpropagation-needsreview-notification.png" id="139" name="Picture"/>
                    <pic:cNvPicPr>
                      <a:picLocks noChangeArrowheads="1" noChangeAspect="1"/>
                    </pic:cNvPicPr>
                  </pic:nvPicPr>
                  <pic:blipFill>
                    <a:blip r:embed="rId137"/>
                    <a:stretch>
                      <a:fillRect/>
                    </a:stretch>
                  </pic:blipFill>
                  <pic:spPr bwMode="auto">
                    <a:xfrm>
                      <a:off x="0" y="0"/>
                      <a:ext cx="4978400" cy="1574800"/>
                    </a:xfrm>
                    <a:prstGeom prst="rect">
                      <a:avLst/>
                    </a:prstGeom>
                    <a:noFill/>
                    <a:ln w="9525">
                      <a:noFill/>
                      <a:headEnd/>
                      <a:tailEnd/>
                    </a:ln>
                  </pic:spPr>
                </pic:pic>
              </a:graphicData>
            </a:graphic>
          </wp:inline>
        </w:drawing>
      </w:r>
    </w:p>
    <w:p>
      <w:pPr>
        <w:pStyle w:val="FirstParagraph"/>
      </w:pPr>
      <w:r>
        <w:rPr>
          <w:b/>
          <w:bCs/>
        </w:rPr>
        <w:t xml:space="preserve">Review Batch notification</w:t>
      </w:r>
    </w:p>
    <w:p>
      <w:pPr>
        <w:pStyle w:val="BodyText"/>
      </w:pPr>
      <w:r>
        <w:t xml:space="preserve">The labeled images are automatically grouped by predicted class/label.</w:t>
      </w:r>
    </w:p>
    <w:p>
      <w:pPr>
        <w:pStyle w:val="Compact"/>
        <w:numPr>
          <w:ilvl w:val="0"/>
          <w:numId w:val="1022"/>
        </w:numPr>
      </w:pPr>
      <w:r>
        <w:t xml:space="preserve">Click</w:t>
      </w:r>
      <w:r>
        <w:t xml:space="preserve"> </w:t>
      </w:r>
      <w:r>
        <w:rPr>
          <w:b/>
          <w:bCs/>
        </w:rPr>
        <w:t xml:space="preserve">Review</w:t>
      </w:r>
      <w:r>
        <w:t xml:space="preserve"> </w:t>
      </w:r>
      <w:r>
        <w:t xml:space="preserve">to begin reviewing images that were automatically labeled by</w:t>
      </w:r>
      <w:r>
        <w:t xml:space="preserve"> </w:t>
      </w:r>
      <w:r>
        <w:rPr>
          <w:b/>
          <w:bCs/>
        </w:rPr>
        <w:t xml:space="preserve">Visual Layer</w:t>
      </w:r>
      <w:r>
        <w:t xml:space="preserve">.</w:t>
      </w:r>
    </w:p>
    <w:p>
      <w:pPr>
        <w:pStyle w:val="BlockText"/>
      </w:pPr>
      <w:r>
        <w:rPr>
          <w:b/>
          <w:bCs/>
        </w:rPr>
        <w:t xml:space="preserve">Note:</w:t>
      </w:r>
    </w:p>
    <w:p>
      <w:pPr>
        <w:pStyle w:val="BlockText"/>
      </w:pPr>
      <w:r>
        <w:t xml:space="preserve">During review, all exploration features like filters, search, and visual similarity are disabled.</w:t>
      </w:r>
    </w:p>
    <w:p>
      <w:pPr>
        <w:pStyle w:val="FirstParagraph"/>
      </w:pPr>
      <w:r>
        <w:rPr>
          <w:b/>
          <w:bCs/>
        </w:rPr>
        <w:t xml:space="preserve">Visual Layer</w:t>
      </w:r>
      <w:r>
        <w:t xml:space="preserve"> </w:t>
      </w:r>
      <w:r>
        <w:t xml:space="preserve">automatically loads one of the clustered classes for review. The view displays all images that were assigned the same predicted label, grouped together for efficient review:</w:t>
      </w:r>
    </w:p>
    <w:p>
      <w:pPr>
        <w:pStyle w:val="BodyText"/>
      </w:pPr>
      <w:r>
        <w:drawing>
          <wp:inline>
            <wp:extent cx="5334000" cy="1629833"/>
            <wp:effectExtent b="0" l="0" r="0" t="0"/>
            <wp:docPr descr="" title="" id="141" name="Picture"/>
            <a:graphic>
              <a:graphicData uri="http://schemas.openxmlformats.org/drawingml/2006/picture">
                <pic:pic>
                  <pic:nvPicPr>
                    <pic:cNvPr descr="images/vl-camtek-labelpropagation-reviewround-firstset.png" id="142" name="Picture"/>
                    <pic:cNvPicPr>
                      <a:picLocks noChangeArrowheads="1" noChangeAspect="1"/>
                    </pic:cNvPicPr>
                  </pic:nvPicPr>
                  <pic:blipFill>
                    <a:blip r:embed="rId140"/>
                    <a:stretch>
                      <a:fillRect/>
                    </a:stretch>
                  </pic:blipFill>
                  <pic:spPr bwMode="auto">
                    <a:xfrm>
                      <a:off x="0" y="0"/>
                      <a:ext cx="5334000" cy="1629833"/>
                    </a:xfrm>
                    <a:prstGeom prst="rect">
                      <a:avLst/>
                    </a:prstGeom>
                    <a:noFill/>
                    <a:ln w="9525">
                      <a:noFill/>
                      <a:headEnd/>
                      <a:tailEnd/>
                    </a:ln>
                  </pic:spPr>
                </pic:pic>
              </a:graphicData>
            </a:graphic>
          </wp:inline>
        </w:drawing>
      </w:r>
    </w:p>
    <w:p>
      <w:pPr>
        <w:pStyle w:val="BodyText"/>
      </w:pPr>
      <w:r>
        <w:rPr>
          <w:b/>
          <w:bCs/>
        </w:rPr>
        <w:t xml:space="preserve">Review Round - First Class Loaded</w:t>
      </w:r>
    </w:p>
    <w:p>
      <w:pPr>
        <w:pStyle w:val="BodyText"/>
      </w:pPr>
      <w:r>
        <w:t xml:space="preserve">You can search for specific classes if you have many classes to review:</w:t>
      </w:r>
    </w:p>
    <w:p>
      <w:pPr>
        <w:pStyle w:val="BodyText"/>
      </w:pPr>
      <w:r>
        <w:drawing>
          <wp:inline>
            <wp:extent cx="5334000" cy="6183363"/>
            <wp:effectExtent b="0" l="0" r="0" t="0"/>
            <wp:docPr descr="" title="" id="144" name="Picture"/>
            <a:graphic>
              <a:graphicData uri="http://schemas.openxmlformats.org/drawingml/2006/picture">
                <pic:pic>
                  <pic:nvPicPr>
                    <pic:cNvPr descr="images/vl-review-search-classes.png" id="145" name="Picture"/>
                    <pic:cNvPicPr>
                      <a:picLocks noChangeArrowheads="1" noChangeAspect="1"/>
                    </pic:cNvPicPr>
                  </pic:nvPicPr>
                  <pic:blipFill>
                    <a:blip r:embed="rId143"/>
                    <a:stretch>
                      <a:fillRect/>
                    </a:stretch>
                  </pic:blipFill>
                  <pic:spPr bwMode="auto">
                    <a:xfrm>
                      <a:off x="0" y="0"/>
                      <a:ext cx="5334000" cy="6183363"/>
                    </a:xfrm>
                    <a:prstGeom prst="rect">
                      <a:avLst/>
                    </a:prstGeom>
                    <a:noFill/>
                    <a:ln w="9525">
                      <a:noFill/>
                      <a:headEnd/>
                      <a:tailEnd/>
                    </a:ln>
                  </pic:spPr>
                </pic:pic>
              </a:graphicData>
            </a:graphic>
          </wp:inline>
        </w:drawing>
      </w:r>
    </w:p>
    <w:p>
      <w:pPr>
        <w:pStyle w:val="BodyText"/>
      </w:pPr>
      <w:r>
        <w:rPr>
          <w:b/>
          <w:bCs/>
        </w:rPr>
        <w:t xml:space="preserve">Search classes</w:t>
      </w:r>
    </w:p>
    <w:p>
      <w:pPr>
        <w:pStyle w:val="BodyText"/>
      </w:pPr>
      <w:r>
        <w:t xml:space="preserve">Within each class, you can switch between two tabs:</w:t>
      </w:r>
    </w:p>
    <w:p>
      <w:pPr>
        <w:numPr>
          <w:ilvl w:val="0"/>
          <w:numId w:val="1023"/>
        </w:numPr>
      </w:pPr>
      <w:r>
        <w:rPr>
          <w:b/>
          <w:bCs/>
        </w:rPr>
        <w:t xml:space="preserve">For Review</w:t>
      </w:r>
      <w:r>
        <w:t xml:space="preserve"> </w:t>
      </w:r>
      <w:r>
        <w:t xml:space="preserve">(default tab) - Displays images that need your review, marked with</w:t>
      </w:r>
      <w:r>
        <w:t xml:space="preserve"> </w:t>
      </w:r>
      <w:r>
        <w:drawing>
          <wp:inline>
            <wp:extent cx="1308100" cy="292100"/>
            <wp:effectExtent b="0" l="0" r="0" t="0"/>
            <wp:docPr descr="Requires Review badge" title="" id="147" name="Picture"/>
            <a:graphic>
              <a:graphicData uri="http://schemas.openxmlformats.org/drawingml/2006/picture">
                <pic:pic>
                  <pic:nvPicPr>
                    <pic:cNvPr descr="images/vl-labelprop-label-forreview.png" id="148" name="Picture"/>
                    <pic:cNvPicPr>
                      <a:picLocks noChangeArrowheads="1" noChangeAspect="1"/>
                    </pic:cNvPicPr>
                  </pic:nvPicPr>
                  <pic:blipFill>
                    <a:blip r:embed="rId146"/>
                    <a:stretch>
                      <a:fillRect/>
                    </a:stretch>
                  </pic:blipFill>
                  <pic:spPr bwMode="auto">
                    <a:xfrm>
                      <a:off x="0" y="0"/>
                      <a:ext cx="1308100" cy="292100"/>
                    </a:xfrm>
                    <a:prstGeom prst="rect">
                      <a:avLst/>
                    </a:prstGeom>
                    <a:noFill/>
                    <a:ln w="9525">
                      <a:noFill/>
                      <a:headEnd/>
                      <a:tailEnd/>
                    </a:ln>
                  </pic:spPr>
                </pic:pic>
              </a:graphicData>
            </a:graphic>
          </wp:inline>
        </w:drawing>
      </w:r>
      <w:r>
        <w:t xml:space="preserve">.</w:t>
      </w:r>
    </w:p>
    <w:p>
      <w:pPr>
        <w:numPr>
          <w:ilvl w:val="0"/>
          <w:numId w:val="1023"/>
        </w:numPr>
      </w:pPr>
      <w:r>
        <w:rPr>
          <w:b/>
          <w:bCs/>
        </w:rPr>
        <w:t xml:space="preserve">Annotated</w:t>
      </w:r>
      <w:r>
        <w:t xml:space="preserve"> </w:t>
      </w:r>
      <w:r>
        <w:t xml:space="preserve">- Displays seed samples you provided and images that</w:t>
      </w:r>
      <w:r>
        <w:t xml:space="preserve"> </w:t>
      </w:r>
      <w:r>
        <w:rPr>
          <w:b/>
          <w:bCs/>
        </w:rPr>
        <w:t xml:space="preserve">Visual Layer</w:t>
      </w:r>
      <w:r>
        <w:t xml:space="preserve"> </w:t>
      </w:r>
      <w:r>
        <w:t xml:space="preserve">labeled with high confidence (typically ≥90%). All items are marked with</w:t>
      </w:r>
      <w:r>
        <w:t xml:space="preserve"> </w:t>
      </w:r>
      <w:r>
        <w:drawing>
          <wp:inline>
            <wp:extent cx="1308100" cy="304800"/>
            <wp:effectExtent b="0" l="0" r="0" t="0"/>
            <wp:docPr descr="Annotated badge" title="" id="150" name="Picture"/>
            <a:graphic>
              <a:graphicData uri="http://schemas.openxmlformats.org/drawingml/2006/picture">
                <pic:pic>
                  <pic:nvPicPr>
                    <pic:cNvPr descr="images/annotated-badge.png" id="151" name="Picture"/>
                    <pic:cNvPicPr>
                      <a:picLocks noChangeArrowheads="1" noChangeAspect="1"/>
                    </pic:cNvPicPr>
                  </pic:nvPicPr>
                  <pic:blipFill>
                    <a:blip r:embed="rId149"/>
                    <a:stretch>
                      <a:fillRect/>
                    </a:stretch>
                  </pic:blipFill>
                  <pic:spPr bwMode="auto">
                    <a:xfrm>
                      <a:off x="0" y="0"/>
                      <a:ext cx="1308100" cy="304800"/>
                    </a:xfrm>
                    <a:prstGeom prst="rect">
                      <a:avLst/>
                    </a:prstGeom>
                    <a:noFill/>
                    <a:ln w="9525">
                      <a:noFill/>
                      <a:headEnd/>
                      <a:tailEnd/>
                    </a:ln>
                  </pic:spPr>
                </pic:pic>
              </a:graphicData>
            </a:graphic>
          </wp:inline>
        </w:drawing>
      </w:r>
      <w:r>
        <w:t xml:space="preserve"> </w:t>
      </w:r>
      <w:r>
        <w:t xml:space="preserve">and show their source indicator (VL for automated labels, User for reviewed items, or Seed for original examples).</w:t>
      </w:r>
    </w:p>
    <w:p>
      <w:pPr>
        <w:pStyle w:val="FirstParagraph"/>
      </w:pPr>
      <w:r>
        <w:drawing>
          <wp:inline>
            <wp:extent cx="5334000" cy="1359490"/>
            <wp:effectExtent b="0" l="0" r="0" t="0"/>
            <wp:docPr descr="" title="" id="153" name="Picture"/>
            <a:graphic>
              <a:graphicData uri="http://schemas.openxmlformats.org/drawingml/2006/picture">
                <pic:pic>
                  <pic:nvPicPr>
                    <pic:cNvPr descr="images/vl-camtek-labelpropagation-reviewround-firstset-annotated.png" id="154" name="Picture"/>
                    <pic:cNvPicPr>
                      <a:picLocks noChangeArrowheads="1" noChangeAspect="1"/>
                    </pic:cNvPicPr>
                  </pic:nvPicPr>
                  <pic:blipFill>
                    <a:blip r:embed="rId152"/>
                    <a:stretch>
                      <a:fillRect/>
                    </a:stretch>
                  </pic:blipFill>
                  <pic:spPr bwMode="auto">
                    <a:xfrm>
                      <a:off x="0" y="0"/>
                      <a:ext cx="5334000" cy="1359490"/>
                    </a:xfrm>
                    <a:prstGeom prst="rect">
                      <a:avLst/>
                    </a:prstGeom>
                    <a:noFill/>
                    <a:ln w="9525">
                      <a:noFill/>
                      <a:headEnd/>
                      <a:tailEnd/>
                    </a:ln>
                  </pic:spPr>
                </pic:pic>
              </a:graphicData>
            </a:graphic>
          </wp:inline>
        </w:drawing>
      </w:r>
    </w:p>
    <w:p>
      <w:pPr>
        <w:pStyle w:val="BodyText"/>
      </w:pPr>
      <w:r>
        <w:rPr>
          <w:b/>
          <w:bCs/>
        </w:rPr>
        <w:t xml:space="preserve">Annotated Tab View</w:t>
      </w:r>
    </w:p>
    <w:p>
      <w:pPr>
        <w:pStyle w:val="BodyText"/>
      </w:pPr>
      <w:r>
        <w:t xml:space="preserve">You can also view all clusters included in the propagation, similar to other cluster views in</w:t>
      </w:r>
      <w:r>
        <w:t xml:space="preserve"> </w:t>
      </w:r>
      <w:r>
        <w:rPr>
          <w:b/>
          <w:bCs/>
        </w:rPr>
        <w:t xml:space="preserve">Visual Layer</w:t>
      </w:r>
      <w:r>
        <w:t xml:space="preserve">. Each cluster card displays:</w:t>
      </w:r>
    </w:p>
    <w:p>
      <w:pPr>
        <w:pStyle w:val="Compact"/>
        <w:numPr>
          <w:ilvl w:val="0"/>
          <w:numId w:val="1024"/>
        </w:numPr>
      </w:pPr>
      <w:r>
        <w:t xml:space="preserve">Total number of images in the cluster for this review round (including both Annotated and For Review images)</w:t>
      </w:r>
    </w:p>
    <w:p>
      <w:pPr>
        <w:pStyle w:val="Compact"/>
        <w:numPr>
          <w:ilvl w:val="0"/>
          <w:numId w:val="1024"/>
        </w:numPr>
      </w:pPr>
      <w:r>
        <w:t xml:space="preserve">Number of</w:t>
      </w:r>
      <w:r>
        <w:t xml:space="preserve"> </w:t>
      </w:r>
      <w:r>
        <w:rPr>
          <w:b/>
          <w:bCs/>
        </w:rPr>
        <w:t xml:space="preserve">For Review</w:t>
      </w:r>
      <w:r>
        <w:t xml:space="preserve"> </w:t>
      </w:r>
      <w:r>
        <w:t xml:space="preserve">images specifically for that cluster</w:t>
      </w:r>
    </w:p>
    <w:p>
      <w:pPr>
        <w:pStyle w:val="FirstParagraph"/>
      </w:pPr>
      <w:r>
        <w:drawing>
          <wp:inline>
            <wp:extent cx="5334000" cy="1020655"/>
            <wp:effectExtent b="0" l="0" r="0" t="0"/>
            <wp:docPr descr="" title="" id="156" name="Picture"/>
            <a:graphic>
              <a:graphicData uri="http://schemas.openxmlformats.org/drawingml/2006/picture">
                <pic:pic>
                  <pic:nvPicPr>
                    <pic:cNvPr descr="images/vl-camtek-labelpropagation-reviewround-allclusters.png" id="157" name="Picture"/>
                    <pic:cNvPicPr>
                      <a:picLocks noChangeArrowheads="1" noChangeAspect="1"/>
                    </pic:cNvPicPr>
                  </pic:nvPicPr>
                  <pic:blipFill>
                    <a:blip r:embed="rId155"/>
                    <a:stretch>
                      <a:fillRect/>
                    </a:stretch>
                  </pic:blipFill>
                  <pic:spPr bwMode="auto">
                    <a:xfrm>
                      <a:off x="0" y="0"/>
                      <a:ext cx="5334000" cy="1020655"/>
                    </a:xfrm>
                    <a:prstGeom prst="rect">
                      <a:avLst/>
                    </a:prstGeom>
                    <a:noFill/>
                    <a:ln w="9525">
                      <a:noFill/>
                      <a:headEnd/>
                      <a:tailEnd/>
                    </a:ln>
                  </pic:spPr>
                </pic:pic>
              </a:graphicData>
            </a:graphic>
          </wp:inline>
        </w:drawing>
      </w:r>
    </w:p>
    <w:p>
      <w:pPr>
        <w:pStyle w:val="BodyText"/>
      </w:pPr>
      <w:r>
        <w:rPr>
          <w:b/>
          <w:bCs/>
        </w:rPr>
        <w:t xml:space="preserve">All Clusters View</w:t>
      </w:r>
    </w:p>
    <w:p>
      <w:pPr>
        <w:pStyle w:val="BlockText"/>
      </w:pPr>
      <w:r>
        <w:rPr>
          <w:b/>
          <w:bCs/>
        </w:rPr>
        <w:t xml:space="preserve">Note:</w:t>
      </w:r>
    </w:p>
    <w:p>
      <w:pPr>
        <w:pStyle w:val="BlockText"/>
      </w:pPr>
      <w:r>
        <w:t xml:space="preserve">If a class has no images for review in the current round, its cluster card appears but shows no content, as seen with</w:t>
      </w:r>
      <w:r>
        <w:t xml:space="preserve"> </w:t>
      </w:r>
      <w:r>
        <w:t xml:space="preserve">“Bump Scratch”</w:t>
      </w:r>
      <w:r>
        <w:t xml:space="preserve"> </w:t>
      </w:r>
      <w:r>
        <w:t xml:space="preserve">in the example above.</w:t>
      </w:r>
    </w:p>
    <w:p>
      <w:pPr>
        <w:numPr>
          <w:ilvl w:val="0"/>
          <w:numId w:val="1025"/>
        </w:numPr>
      </w:pPr>
      <w:r>
        <w:t xml:space="preserve">Review every image for every class:</w:t>
      </w:r>
    </w:p>
    <w:p>
      <w:pPr>
        <w:numPr>
          <w:ilvl w:val="1"/>
          <w:numId w:val="1026"/>
        </w:numPr>
      </w:pPr>
      <w:r>
        <w:t xml:space="preserve">Provide feedback directly from the default display.</w:t>
      </w:r>
    </w:p>
    <w:p>
      <w:pPr>
        <w:numPr>
          <w:ilvl w:val="1"/>
          <w:numId w:val="1026"/>
        </w:numPr>
      </w:pPr>
      <w:r>
        <w:t xml:space="preserve">Alternatively, double-click any image to open a modal carousel view.</w:t>
      </w:r>
    </w:p>
    <w:p>
      <w:pPr>
        <w:numPr>
          <w:ilvl w:val="1"/>
          <w:numId w:val="1000"/>
        </w:numPr>
      </w:pPr>
      <w:r>
        <w:drawing>
          <wp:inline>
            <wp:extent cx="5334000" cy="2906767"/>
            <wp:effectExtent b="0" l="0" r="0" t="0"/>
            <wp:docPr descr="" title="" id="159" name="Picture"/>
            <a:graphic>
              <a:graphicData uri="http://schemas.openxmlformats.org/drawingml/2006/picture">
                <pic:pic>
                  <pic:nvPicPr>
                    <pic:cNvPr descr="images/vl-review-carousel-modal.png" id="160" name="Picture"/>
                    <pic:cNvPicPr>
                      <a:picLocks noChangeArrowheads="1" noChangeAspect="1"/>
                    </pic:cNvPicPr>
                  </pic:nvPicPr>
                  <pic:blipFill>
                    <a:blip r:embed="rId158"/>
                    <a:stretch>
                      <a:fillRect/>
                    </a:stretch>
                  </pic:blipFill>
                  <pic:spPr bwMode="auto">
                    <a:xfrm>
                      <a:off x="0" y="0"/>
                      <a:ext cx="5334000" cy="2906767"/>
                    </a:xfrm>
                    <a:prstGeom prst="rect">
                      <a:avLst/>
                    </a:prstGeom>
                    <a:noFill/>
                    <a:ln w="9525">
                      <a:noFill/>
                      <a:headEnd/>
                      <a:tailEnd/>
                    </a:ln>
                  </pic:spPr>
                </pic:pic>
              </a:graphicData>
            </a:graphic>
          </wp:inline>
        </w:drawing>
      </w:r>
    </w:p>
    <w:p>
      <w:pPr>
        <w:pStyle w:val="FirstParagraph"/>
      </w:pPr>
      <w:r>
        <w:rPr>
          <w:b/>
          <w:bCs/>
        </w:rPr>
        <w:t xml:space="preserve">Carousel Modal</w:t>
      </w:r>
    </w:p>
    <w:p>
      <w:pPr>
        <w:pStyle w:val="Compact"/>
        <w:numPr>
          <w:ilvl w:val="0"/>
          <w:numId w:val="1027"/>
        </w:numPr>
      </w:pPr>
      <w:r>
        <w:t xml:space="preserve">Navigate through individual items using carousel controls.</w:t>
      </w:r>
    </w:p>
    <w:p>
      <w:pPr>
        <w:pStyle w:val="Compact"/>
        <w:numPr>
          <w:ilvl w:val="0"/>
          <w:numId w:val="1027"/>
        </w:numPr>
      </w:pPr>
      <w:r>
        <w:t xml:space="preserve">Zoom in/out for detailed defect inspection.</w:t>
      </w:r>
    </w:p>
    <w:p>
      <w:pPr>
        <w:pStyle w:val="Compact"/>
        <w:numPr>
          <w:ilvl w:val="0"/>
          <w:numId w:val="1027"/>
        </w:numPr>
      </w:pPr>
      <w:r>
        <w:t xml:space="preserve">Click a label from the right side to apply a different label than was initially applied.</w:t>
      </w:r>
    </w:p>
    <w:p>
      <w:pPr>
        <w:numPr>
          <w:ilvl w:val="0"/>
          <w:numId w:val="1028"/>
        </w:numPr>
      </w:pPr>
      <w:r>
        <w:t xml:space="preserve">For every automatically labeled image, provide the model with feedback:</w:t>
      </w:r>
    </w:p>
    <w:p>
      <w:pPr>
        <w:pStyle w:val="Compact"/>
        <w:numPr>
          <w:ilvl w:val="1"/>
          <w:numId w:val="1029"/>
        </w:numPr>
      </w:pPr>
      <w:r>
        <w:t xml:space="preserve">Approve</w:t>
      </w:r>
    </w:p>
    <w:p>
      <w:pPr>
        <w:pStyle w:val="Compact"/>
        <w:numPr>
          <w:ilvl w:val="1"/>
          <w:numId w:val="1029"/>
        </w:numPr>
      </w:pPr>
      <w:r>
        <w:t xml:space="preserve">Reject</w:t>
      </w:r>
    </w:p>
    <w:p>
      <w:pPr>
        <w:pStyle w:val="Compact"/>
        <w:numPr>
          <w:ilvl w:val="1"/>
          <w:numId w:val="1029"/>
        </w:numPr>
      </w:pPr>
      <w:r>
        <w:t xml:space="preserve">Ignore</w:t>
      </w:r>
    </w:p>
    <w:p>
      <w:pPr>
        <w:pStyle w:val="Compact"/>
        <w:numPr>
          <w:ilvl w:val="1"/>
          <w:numId w:val="1029"/>
        </w:numPr>
      </w:pPr>
      <w:r>
        <w:t xml:space="preserve">Apply different label</w:t>
      </w:r>
    </w:p>
    <w:p>
      <w:pPr>
        <w:numPr>
          <w:ilvl w:val="0"/>
          <w:numId w:val="1000"/>
        </w:numPr>
      </w:pPr>
      <w:r>
        <w:t xml:space="preserve">See</w:t>
      </w:r>
      <w:r>
        <w:t xml:space="preserve"> </w:t>
      </w:r>
      <w:hyperlink w:anchor="feedback-actions">
        <w:r>
          <w:rPr>
            <w:rStyle w:val="Hyperlink"/>
          </w:rPr>
          <w:t xml:space="preserve">Feedback Actions</w:t>
        </w:r>
      </w:hyperlink>
      <w:r>
        <w:t xml:space="preserve"> </w:t>
      </w:r>
      <w:r>
        <w:t xml:space="preserve">for more information.</w:t>
      </w:r>
    </w:p>
    <w:p>
      <w:pPr>
        <w:numPr>
          <w:ilvl w:val="0"/>
          <w:numId w:val="1028"/>
        </w:numPr>
      </w:pPr>
      <w:r>
        <w:t xml:space="preserve">Review each item in every class until all items are processed.</w:t>
      </w:r>
    </w:p>
    <w:p>
      <w:pPr>
        <w:numPr>
          <w:ilvl w:val="0"/>
          <w:numId w:val="1028"/>
        </w:numPr>
      </w:pPr>
      <w:r>
        <w:t xml:space="preserve">Click</w:t>
      </w:r>
      <w:r>
        <w:t xml:space="preserve"> </w:t>
      </w:r>
      <w:r>
        <w:rPr>
          <w:b/>
          <w:bCs/>
        </w:rPr>
        <w:t xml:space="preserve">Submit</w:t>
      </w:r>
      <w:r>
        <w:t xml:space="preserve"> </w:t>
      </w:r>
      <w:r>
        <w:t xml:space="preserve">to send all your feedback to the system. Label propagation continues with the next iteration, using your feedback to improve accuracy in subsequent labeling cycles. When the system has high confidence, it automatically applies labels during the relevant cycle.</w:t>
      </w:r>
    </w:p>
    <w:p>
      <w:pPr>
        <w:numPr>
          <w:ilvl w:val="0"/>
          <w:numId w:val="1028"/>
        </w:numPr>
      </w:pPr>
      <w:r>
        <w:t xml:space="preserve">Once the system is confident and applies all labels across your entire dataset, a notification pops up, similar to the following:</w:t>
      </w:r>
    </w:p>
    <w:p>
      <w:pPr>
        <w:numPr>
          <w:ilvl w:val="0"/>
          <w:numId w:val="1000"/>
        </w:numPr>
      </w:pPr>
      <w:r>
        <w:drawing>
          <wp:inline>
            <wp:extent cx="5334000" cy="1066800"/>
            <wp:effectExtent b="0" l="0" r="0" t="0"/>
            <wp:docPr descr="" title="" id="162" name="Picture"/>
            <a:graphic>
              <a:graphicData uri="http://schemas.openxmlformats.org/drawingml/2006/picture">
                <pic:pic>
                  <pic:nvPicPr>
                    <pic:cNvPr descr="images/vl-labelpropagation-complete-notification.png" id="163" name="Picture"/>
                    <pic:cNvPicPr>
                      <a:picLocks noChangeArrowheads="1" noChangeAspect="1"/>
                    </pic:cNvPicPr>
                  </pic:nvPicPr>
                  <pic:blipFill>
                    <a:blip r:embed="rId161"/>
                    <a:stretch>
                      <a:fillRect/>
                    </a:stretch>
                  </pic:blipFill>
                  <pic:spPr bwMode="auto">
                    <a:xfrm>
                      <a:off x="0" y="0"/>
                      <a:ext cx="5334000" cy="1066800"/>
                    </a:xfrm>
                    <a:prstGeom prst="rect">
                      <a:avLst/>
                    </a:prstGeom>
                    <a:noFill/>
                    <a:ln w="9525">
                      <a:noFill/>
                      <a:headEnd/>
                      <a:tailEnd/>
                    </a:ln>
                  </pic:spPr>
                </pic:pic>
              </a:graphicData>
            </a:graphic>
          </wp:inline>
        </w:drawing>
      </w:r>
    </w:p>
    <w:p>
      <w:pPr>
        <w:pStyle w:val="FirstParagraph"/>
      </w:pPr>
      <w:r>
        <w:rPr>
          <w:b/>
          <w:bCs/>
        </w:rPr>
        <w:t xml:space="preserve">Propagation Success</w:t>
      </w:r>
    </w:p>
    <w:bookmarkEnd w:id="164"/>
    <w:bookmarkStart w:id="173" w:name="managing-iterations-and-completion"/>
    <w:p>
      <w:pPr>
        <w:pStyle w:val="Heading2"/>
      </w:pPr>
      <w:r>
        <w:t xml:space="preserve">Managing Iterations and Completion</w:t>
      </w:r>
    </w:p>
    <w:p>
      <w:pPr>
        <w:pStyle w:val="FirstParagraph"/>
      </w:pPr>
      <w:r>
        <w:t xml:space="preserve">This section outlines how to manage the lifecycle of a label propagation run after seed creation and initial labeling:</w:t>
      </w:r>
    </w:p>
    <w:p>
      <w:pPr>
        <w:pStyle w:val="Compact"/>
        <w:numPr>
          <w:ilvl w:val="0"/>
          <w:numId w:val="1030"/>
        </w:numPr>
      </w:pPr>
      <w:r>
        <w:t xml:space="preserve">finishing the run early to finalize labels</w:t>
      </w:r>
    </w:p>
    <w:p>
      <w:pPr>
        <w:pStyle w:val="Compact"/>
        <w:numPr>
          <w:ilvl w:val="0"/>
          <w:numId w:val="1030"/>
        </w:numPr>
      </w:pPr>
      <w:r>
        <w:t xml:space="preserve">resetting the process if the results are unsatisfactory</w:t>
      </w:r>
    </w:p>
    <w:bookmarkStart w:id="168" w:name="finish-label-propagation-early"/>
    <w:p>
      <w:pPr>
        <w:pStyle w:val="Heading3"/>
      </w:pPr>
      <w:r>
        <w:t xml:space="preserve">Finish Label Propagation Early</w:t>
      </w:r>
    </w:p>
    <w:p>
      <w:pPr>
        <w:pStyle w:val="FirstParagraph"/>
      </w:pPr>
      <w:r>
        <w:t xml:space="preserve">Once the system is confident and applies all labels across your entire dataset, a notification pops up.</w:t>
      </w:r>
    </w:p>
    <w:p>
      <w:pPr>
        <w:pStyle w:val="BodyText"/>
      </w:pPr>
      <w:r>
        <w:t xml:space="preserve">You can finish the process early, enabling Visual Layer to apply labels across your dataset before completing all iterations. This is available when</w:t>
      </w:r>
      <w:r>
        <w:t xml:space="preserve"> </w:t>
      </w:r>
      <w:r>
        <w:rPr>
          <w:b/>
          <w:bCs/>
        </w:rPr>
        <w:t xml:space="preserve">Needs Review</w:t>
      </w:r>
      <w:r>
        <w:t xml:space="preserve"> </w:t>
      </w:r>
      <w:r>
        <w:t xml:space="preserve">status is active only.</w:t>
      </w:r>
    </w:p>
    <w:p>
      <w:pPr>
        <w:pStyle w:val="CaptionedFigure"/>
      </w:pPr>
      <w:r>
        <w:drawing>
          <wp:inline>
            <wp:extent cx="4483100" cy="7277100"/>
            <wp:effectExtent b="0" l="0" r="0" t="0"/>
            <wp:docPr descr="Finish Early" title="" id="166" name="Picture"/>
            <a:graphic>
              <a:graphicData uri="http://schemas.openxmlformats.org/drawingml/2006/picture">
                <pic:pic>
                  <pic:nvPicPr>
                    <pic:cNvPr descr="images/vl-labelpropagation-review-finish-panel.png" id="167" name="Picture"/>
                    <pic:cNvPicPr>
                      <a:picLocks noChangeArrowheads="1" noChangeAspect="1"/>
                    </pic:cNvPicPr>
                  </pic:nvPicPr>
                  <pic:blipFill>
                    <a:blip r:embed="rId165"/>
                    <a:stretch>
                      <a:fillRect/>
                    </a:stretch>
                  </pic:blipFill>
                  <pic:spPr bwMode="auto">
                    <a:xfrm>
                      <a:off x="0" y="0"/>
                      <a:ext cx="4483100" cy="7277100"/>
                    </a:xfrm>
                    <a:prstGeom prst="rect">
                      <a:avLst/>
                    </a:prstGeom>
                    <a:noFill/>
                    <a:ln w="9525">
                      <a:noFill/>
                      <a:headEnd/>
                      <a:tailEnd/>
                    </a:ln>
                  </pic:spPr>
                </pic:pic>
              </a:graphicData>
            </a:graphic>
          </wp:inline>
        </w:drawing>
      </w:r>
    </w:p>
    <w:p>
      <w:pPr>
        <w:pStyle w:val="ImageCaption"/>
      </w:pPr>
      <w:r>
        <w:t xml:space="preserve">Finish Early</w:t>
      </w:r>
    </w:p>
    <w:p>
      <w:pPr>
        <w:pStyle w:val="BodyText"/>
      </w:pPr>
      <w:r>
        <w:t xml:space="preserve">From the review details in the right panel:</w:t>
      </w:r>
    </w:p>
    <w:p>
      <w:pPr>
        <w:numPr>
          <w:ilvl w:val="0"/>
          <w:numId w:val="1031"/>
        </w:numPr>
      </w:pPr>
      <w:r>
        <w:t xml:space="preserve">Click</w:t>
      </w:r>
      <w:r>
        <w:t xml:space="preserve"> </w:t>
      </w:r>
      <w:r>
        <w:rPr>
          <w:b/>
          <w:bCs/>
        </w:rPr>
        <w:t xml:space="preserve">Finish</w:t>
      </w:r>
      <w:r>
        <w:t xml:space="preserve"> </w:t>
      </w:r>
      <w:r>
        <w:t xml:space="preserve">when satisfied with current progress.</w:t>
      </w:r>
    </w:p>
    <w:p>
      <w:pPr>
        <w:numPr>
          <w:ilvl w:val="0"/>
          <w:numId w:val="1031"/>
        </w:numPr>
      </w:pPr>
      <w:r>
        <w:t xml:space="preserve">Confirm the action in the dialog that appears.</w:t>
      </w:r>
    </w:p>
    <w:p>
      <w:pPr>
        <w:numPr>
          <w:ilvl w:val="0"/>
          <w:numId w:val="1000"/>
        </w:numPr>
      </w:pPr>
      <w:r>
        <w:t xml:space="preserve">The system:</w:t>
      </w:r>
    </w:p>
    <w:p>
      <w:pPr>
        <w:pStyle w:val="Compact"/>
        <w:numPr>
          <w:ilvl w:val="1"/>
          <w:numId w:val="1032"/>
        </w:numPr>
      </w:pPr>
      <w:r>
        <w:t xml:space="preserve">Stops label propagation immediately</w:t>
      </w:r>
    </w:p>
    <w:p>
      <w:pPr>
        <w:pStyle w:val="Compact"/>
        <w:numPr>
          <w:ilvl w:val="1"/>
          <w:numId w:val="1032"/>
        </w:numPr>
      </w:pPr>
      <w:r>
        <w:t xml:space="preserve">Writes all labeled data permanently to your dataset</w:t>
      </w:r>
    </w:p>
    <w:p>
      <w:pPr>
        <w:pStyle w:val="Compact"/>
        <w:numPr>
          <w:ilvl w:val="1"/>
          <w:numId w:val="1032"/>
        </w:numPr>
      </w:pPr>
      <w:r>
        <w:t xml:space="preserve">Leaves remaining unlabeled data unchanged</w:t>
      </w:r>
    </w:p>
    <w:bookmarkEnd w:id="168"/>
    <w:bookmarkStart w:id="172" w:name="resetting-the-process"/>
    <w:p>
      <w:pPr>
        <w:pStyle w:val="Heading3"/>
      </w:pPr>
      <w:r>
        <w:t xml:space="preserve">Resetting the Process</w:t>
      </w:r>
    </w:p>
    <w:p>
      <w:pPr>
        <w:pStyle w:val="FirstParagraph"/>
      </w:pPr>
      <w:r>
        <w:t xml:space="preserve">You can reset the process only during</w:t>
      </w:r>
      <w:r>
        <w:t xml:space="preserve"> </w:t>
      </w:r>
      <w:r>
        <w:rPr>
          <w:b/>
          <w:bCs/>
        </w:rPr>
        <w:t xml:space="preserve">Review</w:t>
      </w:r>
      <w:r>
        <w:t xml:space="preserve"> </w:t>
      </w:r>
      <w:r>
        <w:t xml:space="preserve">stages. Reset</w:t>
      </w:r>
      <w:r>
        <w:t xml:space="preserve"> </w:t>
      </w:r>
      <w:r>
        <w:rPr>
          <w:b/>
          <w:bCs/>
          <w:i/>
          <w:iCs/>
        </w:rPr>
        <w:t xml:space="preserve">permanently deletes</w:t>
      </w:r>
      <w:r>
        <w:t xml:space="preserve"> </w:t>
      </w:r>
      <w:r>
        <w:t xml:space="preserve">all label propagation progress and cannot be undone. Your original dataset and any labels from previous completed label propagation runs remain unchanged.</w:t>
      </w:r>
    </w:p>
    <w:p>
      <w:pPr>
        <w:pStyle w:val="BodyText"/>
      </w:pPr>
      <w:r>
        <w:t xml:space="preserve">Reset label propagation if you:</w:t>
      </w:r>
    </w:p>
    <w:p>
      <w:pPr>
        <w:pStyle w:val="Compact"/>
        <w:numPr>
          <w:ilvl w:val="0"/>
          <w:numId w:val="1033"/>
        </w:numPr>
      </w:pPr>
      <w:r>
        <w:t xml:space="preserve">notice consistent labeling errors that suggest poor seed examples</w:t>
      </w:r>
    </w:p>
    <w:p>
      <w:pPr>
        <w:pStyle w:val="Compact"/>
        <w:numPr>
          <w:ilvl w:val="0"/>
          <w:numId w:val="1033"/>
        </w:numPr>
      </w:pPr>
      <w:r>
        <w:t xml:space="preserve">want to try a different class taxonomy or seed strategy</w:t>
      </w:r>
    </w:p>
    <w:p>
      <w:pPr>
        <w:pStyle w:val="Compact"/>
        <w:numPr>
          <w:ilvl w:val="0"/>
          <w:numId w:val="1033"/>
        </w:numPr>
      </w:pPr>
      <w:r>
        <w:t xml:space="preserve">the results are not meeting your accuracy expectations</w:t>
      </w:r>
    </w:p>
    <w:p>
      <w:pPr>
        <w:pStyle w:val="Compact"/>
        <w:numPr>
          <w:ilvl w:val="0"/>
          <w:numId w:val="1033"/>
        </w:numPr>
      </w:pPr>
      <w:r>
        <w:t xml:space="preserve">accidentally started with incorrect seed examples</w:t>
      </w:r>
    </w:p>
    <w:p>
      <w:pPr>
        <w:pStyle w:val="FirstParagraph"/>
      </w:pPr>
      <w:r>
        <w:rPr>
          <w:b/>
          <w:bCs/>
        </w:rPr>
        <w:t xml:space="preserve">Process:</w:t>
      </w:r>
    </w:p>
    <w:p>
      <w:pPr>
        <w:pStyle w:val="BodyText"/>
      </w:pPr>
      <w:r>
        <w:rPr>
          <w:b/>
          <w:bCs/>
        </w:rPr>
        <w:t xml:space="preserve">To reset the process</w:t>
      </w:r>
    </w:p>
    <w:p>
      <w:pPr>
        <w:pStyle w:val="BlockText"/>
      </w:pPr>
      <w:r>
        <w:rPr>
          <w:b/>
          <w:bCs/>
        </w:rPr>
        <w:t xml:space="preserve">Critical:</w:t>
      </w:r>
    </w:p>
    <w:p>
      <w:pPr>
        <w:pStyle w:val="BlockText"/>
      </w:pPr>
      <w:r>
        <w:t xml:space="preserve">Reset</w:t>
      </w:r>
      <w:r>
        <w:t xml:space="preserve"> </w:t>
      </w:r>
      <w:r>
        <w:rPr>
          <w:b/>
          <w:bCs/>
          <w:i/>
          <w:iCs/>
        </w:rPr>
        <w:t xml:space="preserve">permanently deletes</w:t>
      </w:r>
      <w:r>
        <w:t xml:space="preserve"> </w:t>
      </w:r>
      <w:r>
        <w:t xml:space="preserve">all label propagation progress and cannot be undone. Your original dataset and any labels from previous completed label propagation runs remain unchanged.</w:t>
      </w:r>
    </w:p>
    <w:p>
      <w:pPr>
        <w:pStyle w:val="Compact"/>
        <w:numPr>
          <w:ilvl w:val="0"/>
          <w:numId w:val="1034"/>
        </w:numPr>
      </w:pPr>
      <w:r>
        <w:t xml:space="preserve">From the right panel, click</w:t>
      </w:r>
      <w:r>
        <w:t xml:space="preserve"> </w:t>
      </w:r>
      <w:r>
        <w:drawing>
          <wp:inline>
            <wp:extent cx="1023104" cy="409241"/>
            <wp:effectExtent b="0" l="0" r="0" t="0"/>
            <wp:docPr descr="" title="" id="170" name="Picture"/>
            <a:graphic>
              <a:graphicData uri="http://schemas.openxmlformats.org/drawingml/2006/picture">
                <pic:pic>
                  <pic:nvPicPr>
                    <pic:cNvPr descr="images/vl-reset-button.png" id="171" name="Picture"/>
                    <pic:cNvPicPr>
                      <a:picLocks noChangeArrowheads="1" noChangeAspect="1"/>
                    </pic:cNvPicPr>
                  </pic:nvPicPr>
                  <pic:blipFill>
                    <a:blip r:embed="rId169"/>
                    <a:stretch>
                      <a:fillRect/>
                    </a:stretch>
                  </pic:blipFill>
                  <pic:spPr bwMode="auto">
                    <a:xfrm>
                      <a:off x="0" y="0"/>
                      <a:ext cx="1023104" cy="409241"/>
                    </a:xfrm>
                    <a:prstGeom prst="rect">
                      <a:avLst/>
                    </a:prstGeom>
                    <a:noFill/>
                    <a:ln w="9525">
                      <a:noFill/>
                      <a:headEnd/>
                      <a:tailEnd/>
                    </a:ln>
                  </pic:spPr>
                </pic:pic>
              </a:graphicData>
            </a:graphic>
          </wp:inline>
        </w:drawing>
      </w:r>
      <w:r>
        <w:t xml:space="preserve">.</w:t>
      </w:r>
    </w:p>
    <w:p>
      <w:pPr>
        <w:pStyle w:val="Compact"/>
        <w:numPr>
          <w:ilvl w:val="0"/>
          <w:numId w:val="1034"/>
        </w:numPr>
      </w:pPr>
      <w:r>
        <w:t xml:space="preserve">Confirm the reset action in the warning dialog.</w:t>
      </w:r>
    </w:p>
    <w:p>
      <w:pPr>
        <w:pStyle w:val="Compact"/>
        <w:numPr>
          <w:ilvl w:val="0"/>
          <w:numId w:val="1034"/>
        </w:numPr>
      </w:pPr>
      <w:r>
        <w:t xml:space="preserve">The system completely deletes all:</w:t>
      </w:r>
    </w:p>
    <w:p>
      <w:pPr>
        <w:pStyle w:val="Compact"/>
        <w:numPr>
          <w:ilvl w:val="1"/>
          <w:numId w:val="1035"/>
        </w:numPr>
      </w:pPr>
      <w:r>
        <w:t xml:space="preserve">automatically labeled images (high-confidence assignments)</w:t>
      </w:r>
    </w:p>
    <w:p>
      <w:pPr>
        <w:pStyle w:val="Compact"/>
        <w:numPr>
          <w:ilvl w:val="1"/>
          <w:numId w:val="1035"/>
        </w:numPr>
      </w:pPr>
      <w:r>
        <w:t xml:space="preserve">user review feedback and corrections</w:t>
      </w:r>
    </w:p>
    <w:p>
      <w:pPr>
        <w:pStyle w:val="Compact"/>
        <w:numPr>
          <w:ilvl w:val="1"/>
          <w:numId w:val="1035"/>
        </w:numPr>
      </w:pPr>
      <w:r>
        <w:t xml:space="preserve">progress and iteration history</w:t>
      </w:r>
    </w:p>
    <w:bookmarkEnd w:id="172"/>
    <w:bookmarkEnd w:id="173"/>
    <w:bookmarkStart w:id="174" w:name="next-steps"/>
    <w:p>
      <w:pPr>
        <w:pStyle w:val="Heading2"/>
      </w:pPr>
      <w:r>
        <w:t xml:space="preserve">Next Steps</w:t>
      </w:r>
    </w:p>
    <w:p>
      <w:pPr>
        <w:pStyle w:val="FirstParagraph"/>
      </w:pPr>
      <w:r>
        <w:t xml:space="preserve">When your dataset reaches train-worthy status, it’s time to</w:t>
      </w:r>
      <w:r>
        <w:t xml:space="preserve"> </w:t>
      </w:r>
      <w:hyperlink w:anchor="train">
        <w:r>
          <w:rPr>
            <w:rStyle w:val="Hyperlink"/>
          </w:rPr>
          <w:t xml:space="preserve">train your downstream models</w:t>
        </w:r>
      </w:hyperlink>
      <w:r>
        <w:t xml:space="preserve">.</w:t>
      </w:r>
      <w:r>
        <w:t xml:space="preserve"> </w:t>
      </w:r>
      <w:r>
        <w:t xml:space="preserve">Alternatively, you can</w:t>
      </w:r>
      <w:r>
        <w:t xml:space="preserve"> </w:t>
      </w:r>
      <w:hyperlink w:anchor="evaluating-label-propagation">
        <w:r>
          <w:rPr>
            <w:rStyle w:val="Hyperlink"/>
          </w:rPr>
          <w:t xml:space="preserve">evaluate labeling results</w:t>
        </w:r>
      </w:hyperlink>
      <w:r>
        <w:t xml:space="preserve">.</w:t>
      </w:r>
    </w:p>
    <w:bookmarkEnd w:id="174"/>
    <w:bookmarkEnd w:id="175"/>
    <w:bookmarkStart w:id="185" w:name="train-models-how-it-works"/>
    <w:p>
      <w:pPr>
        <w:pStyle w:val="Heading1"/>
      </w:pPr>
      <w:r>
        <w:t xml:space="preserve">Train Models: How It Works</w:t>
      </w:r>
    </w:p>
    <w:p>
      <w:pPr>
        <w:pStyle w:val="FirstParagraph"/>
      </w:pPr>
      <w:r>
        <w:t xml:space="preserve">Training models downstream is the last step in your primary</w:t>
      </w:r>
      <w:r>
        <w:t xml:space="preserve"> </w:t>
      </w:r>
      <w:r>
        <w:rPr>
          <w:b/>
          <w:bCs/>
        </w:rPr>
        <w:t xml:space="preserve">Visual Layer</w:t>
      </w:r>
      <w:r>
        <w:t xml:space="preserve"> </w:t>
      </w:r>
      <w:r>
        <w:t xml:space="preserve">workflow. You can train a model downstream when the dataset has achieved</w:t>
      </w:r>
      <w:r>
        <w:t xml:space="preserve"> </w:t>
      </w:r>
      <w:hyperlink w:anchor="progress-indicators-reference">
        <w:r>
          <w:rPr>
            <w:rStyle w:val="Hyperlink"/>
            <w:b/>
            <w:bCs/>
          </w:rPr>
          <w:t xml:space="preserve">Train-Worthy</w:t>
        </w:r>
        <w:r>
          <w:rPr>
            <w:rStyle w:val="Hyperlink"/>
          </w:rPr>
          <w:t xml:space="preserve"> </w:t>
        </w:r>
        <w:r>
          <w:rPr>
            <w:rStyle w:val="Hyperlink"/>
          </w:rPr>
          <w:t xml:space="preserve">status</w:t>
        </w:r>
      </w:hyperlink>
      <w:r>
        <w:t xml:space="preserve">, allowing you to send the complete dataset downstream to train your Camtek models. This integrated training workflow eliminates manual data export and preparation steps.</w:t>
      </w:r>
    </w:p>
    <w:p>
      <w:pPr>
        <w:pStyle w:val="BodyText"/>
      </w:pPr>
      <w:r>
        <w:rPr>
          <w:b/>
          <w:bCs/>
        </w:rPr>
        <w:t xml:space="preserve">Visual Layer</w:t>
      </w:r>
      <w:r>
        <w:t xml:space="preserve"> </w:t>
      </w:r>
      <w:r>
        <w:t xml:space="preserve">automatically formats your labeled dataset and sends it to the Camtek training infrastructure with a single click. When sending the data for training, the system uses all labeled data from your completed label propagation, including seed examples, reviewed items, and high-confidence automatic labels. No manual data preparation is required.</w:t>
      </w:r>
    </w:p>
    <w:p>
      <w:pPr>
        <w:pStyle w:val="BlockText"/>
      </w:pPr>
      <w:r>
        <w:rPr>
          <w:b/>
          <w:bCs/>
        </w:rPr>
        <w:t xml:space="preserve">Note:</w:t>
      </w:r>
    </w:p>
    <w:p>
      <w:pPr>
        <w:pStyle w:val="BlockText"/>
      </w:pPr>
      <w:r>
        <w:t xml:space="preserve">You can use a single dataset to support the training of multiple models over time; however, you can only run one training session per dataset at a time.</w:t>
      </w:r>
    </w:p>
    <w:p>
      <w:pPr>
        <w:pStyle w:val="FirstParagraph"/>
      </w:pPr>
      <w:r>
        <w:t xml:space="preserve">The downstream model training process consists of the following substeps:</w:t>
      </w:r>
    </w:p>
    <w:p>
      <w:pPr>
        <w:pStyle w:val="BodyText"/>
      </w:pPr>
      <w:r>
        <w:drawing>
          <wp:inline>
            <wp:extent cx="5334000" cy="2263530"/>
            <wp:effectExtent b="0" l="0" r="0" t="0"/>
            <wp:docPr descr="" title="" id="177" name="Picture"/>
            <a:graphic>
              <a:graphicData uri="http://schemas.openxmlformats.org/drawingml/2006/picture">
                <pic:pic>
                  <pic:nvPicPr>
                    <pic:cNvPr descr="images/vl-train-models-diagram.png" id="178" name="Picture"/>
                    <pic:cNvPicPr>
                      <a:picLocks noChangeArrowheads="1" noChangeAspect="1"/>
                    </pic:cNvPicPr>
                  </pic:nvPicPr>
                  <pic:blipFill>
                    <a:blip r:embed="rId176"/>
                    <a:stretch>
                      <a:fillRect/>
                    </a:stretch>
                  </pic:blipFill>
                  <pic:spPr bwMode="auto">
                    <a:xfrm>
                      <a:off x="0" y="0"/>
                      <a:ext cx="5334000" cy="2263530"/>
                    </a:xfrm>
                    <a:prstGeom prst="rect">
                      <a:avLst/>
                    </a:prstGeom>
                    <a:noFill/>
                    <a:ln w="9525">
                      <a:noFill/>
                      <a:headEnd/>
                      <a:tailEnd/>
                    </a:ln>
                  </pic:spPr>
                </pic:pic>
              </a:graphicData>
            </a:graphic>
          </wp:inline>
        </w:drawing>
      </w:r>
    </w:p>
    <w:p>
      <w:pPr>
        <w:pStyle w:val="BodyText"/>
      </w:pPr>
      <w:r>
        <w:rPr>
          <w:b/>
          <w:bCs/>
        </w:rPr>
        <w:t xml:space="preserve">Train Models Downstream Workflow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Step</w:t>
            </w:r>
          </w:p>
        </w:tc>
        <w:tc>
          <w:tcPr/>
          <w:p>
            <w:pPr>
              <w:pStyle w:val="Compact"/>
            </w:pPr>
            <w:r>
              <w:rPr>
                <w:b/>
                <w:bCs/>
              </w:rPr>
              <w:t xml:space="preserve">Phase</w:t>
            </w:r>
          </w:p>
        </w:tc>
        <w:tc>
          <w:tcPr/>
          <w:p>
            <w:pPr>
              <w:pStyle w:val="Compact"/>
            </w:pPr>
            <w:r>
              <w:rPr>
                <w:b/>
                <w:bCs/>
              </w:rPr>
              <w:t xml:space="preserve">Description</w:t>
            </w:r>
          </w:p>
        </w:tc>
      </w:tr>
      <w:tr>
        <w:tc>
          <w:tcPr/>
          <w:p>
            <w:pPr>
              <w:pStyle w:val="Compact"/>
            </w:pPr>
            <w:r>
              <w:drawing>
                <wp:inline>
                  <wp:extent cx="1278881" cy="1278881"/>
                  <wp:effectExtent b="0" l="0" r="0" t="0"/>
                  <wp:docPr descr="" title="" id="179" name="Picture"/>
                  <a:graphic>
                    <a:graphicData uri="http://schemas.openxmlformats.org/drawingml/2006/picture">
                      <pic:pic>
                        <pic:nvPicPr>
                          <pic:cNvPr descr="images/1light.png" id="180" name="Picture"/>
                          <pic:cNvPicPr>
                            <a:picLocks noChangeArrowheads="1" noChangeAspect="1"/>
                          </pic:cNvPicPr>
                        </pic:nvPicPr>
                        <pic:blipFill>
                          <a:blip r:embed="rId13"/>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Initiate Training</w:t>
            </w:r>
          </w:p>
        </w:tc>
        <w:tc>
          <w:tcPr/>
          <w:p>
            <w:pPr>
              <w:pStyle w:val="Compact"/>
            </w:pPr>
            <w:r>
              <w:t xml:space="preserve">Select your target Camtek model configuration and click</w:t>
            </w:r>
            <w:r>
              <w:t xml:space="preserve"> </w:t>
            </w:r>
            <w:r>
              <w:rPr>
                <w:b/>
                <w:bCs/>
              </w:rPr>
              <w:t xml:space="preserve">Train</w:t>
            </w:r>
            <w:r>
              <w:t xml:space="preserve"> </w:t>
            </w:r>
            <w:r>
              <w:t xml:space="preserve">to package and send your labeled dataset to the training infrastructure.</w:t>
            </w:r>
          </w:p>
        </w:tc>
      </w:tr>
      <w:tr>
        <w:tc>
          <w:tcPr/>
          <w:p>
            <w:pPr>
              <w:pStyle w:val="Compact"/>
            </w:pPr>
            <w:r>
              <w:drawing>
                <wp:inline>
                  <wp:extent cx="1278881" cy="1278881"/>
                  <wp:effectExtent b="0" l="0" r="0" t="0"/>
                  <wp:docPr descr="" title="" id="181" name="Picture"/>
                  <a:graphic>
                    <a:graphicData uri="http://schemas.openxmlformats.org/drawingml/2006/picture">
                      <pic:pic>
                        <pic:nvPicPr>
                          <pic:cNvPr descr="images/2light.png" id="182" name="Picture"/>
                          <pic:cNvPicPr>
                            <a:picLocks noChangeArrowheads="1" noChangeAspect="1"/>
                          </pic:cNvPicPr>
                        </pic:nvPicPr>
                        <pic:blipFill>
                          <a:blip r:embed="rId16"/>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Monitor Progress</w:t>
            </w:r>
          </w:p>
        </w:tc>
        <w:tc>
          <w:tcPr/>
          <w:p>
            <w:pPr>
              <w:pStyle w:val="Compact"/>
            </w:pPr>
            <w:r>
              <w:t xml:space="preserve">Track training job status through the</w:t>
            </w:r>
            <w:r>
              <w:t xml:space="preserve"> </w:t>
            </w:r>
            <w:r>
              <w:rPr>
                <w:b/>
                <w:bCs/>
              </w:rPr>
              <w:t xml:space="preserve">Visual Layer</w:t>
            </w:r>
            <w:r>
              <w:t xml:space="preserve"> </w:t>
            </w:r>
            <w:r>
              <w:t xml:space="preserve">interface. View real-time updates as your model trains on the downstream infrastructure.</w:t>
            </w:r>
          </w:p>
        </w:tc>
      </w:tr>
      <w:tr>
        <w:tc>
          <w:tcPr/>
          <w:p>
            <w:pPr>
              <w:pStyle w:val="Compact"/>
            </w:pPr>
            <w:r>
              <w:drawing>
                <wp:inline>
                  <wp:extent cx="1278881" cy="1278881"/>
                  <wp:effectExtent b="0" l="0" r="0" t="0"/>
                  <wp:docPr descr="" title="" id="183" name="Picture"/>
                  <a:graphic>
                    <a:graphicData uri="http://schemas.openxmlformats.org/drawingml/2006/picture">
                      <pic:pic>
                        <pic:nvPicPr>
                          <pic:cNvPr descr="images/3light.png" id="184" name="Picture"/>
                          <pic:cNvPicPr>
                            <a:picLocks noChangeArrowheads="1" noChangeAspect="1"/>
                          </pic:cNvPicPr>
                        </pic:nvPicPr>
                        <pic:blipFill>
                          <a:blip r:embed="rId19"/>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Review Results</w:t>
            </w:r>
          </w:p>
        </w:tc>
        <w:tc>
          <w:tcPr/>
          <w:p>
            <w:pPr>
              <w:pStyle w:val="Compact"/>
            </w:pPr>
            <w:r>
              <w:t xml:space="preserve">Access completed models in the Model Catalog to view training results, performance metrics, and deployment status.</w:t>
            </w:r>
          </w:p>
        </w:tc>
      </w:tr>
    </w:tbl>
    <w:bookmarkEnd w:id="185"/>
    <w:bookmarkStart w:id="198" w:name="train"/>
    <w:p>
      <w:pPr>
        <w:pStyle w:val="Heading1"/>
      </w:pPr>
      <w:r>
        <w:t xml:space="preserve">Train Models: Initiate</w:t>
      </w:r>
    </w:p>
    <w:p>
      <w:pPr>
        <w:pStyle w:val="FirstParagraph"/>
      </w:pPr>
      <w:r>
        <w:t xml:space="preserve">Once your dataset reaches train-worthy status with at least 100 labeled images per class, you can initiate model training to send your labeled data to the Camtek training infrastructure.</w:t>
      </w:r>
    </w:p>
    <w:p>
      <w:pPr>
        <w:pStyle w:val="BodyText"/>
      </w:pPr>
      <w:r>
        <w:rPr>
          <w:b/>
          <w:bCs/>
        </w:rPr>
        <w:t xml:space="preserve">Process:</w:t>
      </w:r>
    </w:p>
    <w:p>
      <w:pPr>
        <w:pStyle w:val="BodyText"/>
      </w:pPr>
      <w:r>
        <w:rPr>
          <w:b/>
          <w:bCs/>
        </w:rPr>
        <w:t xml:space="preserve">To initiate model training</w:t>
      </w:r>
    </w:p>
    <w:p>
      <w:pPr>
        <w:numPr>
          <w:ilvl w:val="0"/>
          <w:numId w:val="1036"/>
        </w:numPr>
      </w:pPr>
      <w:r>
        <w:t xml:space="preserve">Navigate to the relevant dataset.</w:t>
      </w:r>
    </w:p>
    <w:p>
      <w:pPr>
        <w:numPr>
          <w:ilvl w:val="0"/>
          <w:numId w:val="1036"/>
        </w:numPr>
      </w:pPr>
      <w:r>
        <w:t xml:space="preserve">Click</w:t>
      </w:r>
      <w:r>
        <w:t xml:space="preserve"> </w:t>
      </w:r>
      <w:r>
        <w:drawing>
          <wp:inline>
            <wp:extent cx="1651000" cy="508000"/>
            <wp:effectExtent b="0" l="0" r="0" t="0"/>
            <wp:docPr descr="" title="" id="187" name="Picture"/>
            <a:graphic>
              <a:graphicData uri="http://schemas.openxmlformats.org/drawingml/2006/picture">
                <pic:pic>
                  <pic:nvPicPr>
                    <pic:cNvPr descr="images/vl-train-model-button.png" id="188" name="Picture"/>
                    <pic:cNvPicPr>
                      <a:picLocks noChangeArrowheads="1" noChangeAspect="1"/>
                    </pic:cNvPicPr>
                  </pic:nvPicPr>
                  <pic:blipFill>
                    <a:blip r:embed="rId186"/>
                    <a:stretch>
                      <a:fillRect/>
                    </a:stretch>
                  </pic:blipFill>
                  <pic:spPr bwMode="auto">
                    <a:xfrm>
                      <a:off x="0" y="0"/>
                      <a:ext cx="1651000" cy="508000"/>
                    </a:xfrm>
                    <a:prstGeom prst="rect">
                      <a:avLst/>
                    </a:prstGeom>
                    <a:noFill/>
                    <a:ln w="9525">
                      <a:noFill/>
                      <a:headEnd/>
                      <a:tailEnd/>
                    </a:ln>
                  </pic:spPr>
                </pic:pic>
              </a:graphicData>
            </a:graphic>
          </wp:inline>
        </w:drawing>
      </w:r>
      <w:r>
        <w:t xml:space="preserve"> </w:t>
      </w:r>
      <w:r>
        <w:t xml:space="preserve">in the top right corner. The</w:t>
      </w:r>
      <w:r>
        <w:t xml:space="preserve"> </w:t>
      </w:r>
      <w:r>
        <w:rPr>
          <w:b/>
          <w:bCs/>
        </w:rPr>
        <w:t xml:space="preserve">New Auto Training Job</w:t>
      </w:r>
      <w:r>
        <w:t xml:space="preserve"> </w:t>
      </w:r>
      <w:r>
        <w:t xml:space="preserve">dialog opens, similar to the following:</w:t>
      </w:r>
    </w:p>
    <w:p>
      <w:pPr>
        <w:numPr>
          <w:ilvl w:val="0"/>
          <w:numId w:val="1000"/>
        </w:numPr>
      </w:pPr>
      <w:r>
        <w:drawing>
          <wp:inline>
            <wp:extent cx="5334000" cy="3794894"/>
            <wp:effectExtent b="0" l="0" r="0" t="0"/>
            <wp:docPr descr="" title="" id="190" name="Picture"/>
            <a:graphic>
              <a:graphicData uri="http://schemas.openxmlformats.org/drawingml/2006/picture">
                <pic:pic>
                  <pic:nvPicPr>
                    <pic:cNvPr descr="images/vl-labelpropagation-new-training-downstream.png" id="191" name="Picture"/>
                    <pic:cNvPicPr>
                      <a:picLocks noChangeArrowheads="1" noChangeAspect="1"/>
                    </pic:cNvPicPr>
                  </pic:nvPicPr>
                  <pic:blipFill>
                    <a:blip r:embed="rId189"/>
                    <a:stretch>
                      <a:fillRect/>
                    </a:stretch>
                  </pic:blipFill>
                  <pic:spPr bwMode="auto">
                    <a:xfrm>
                      <a:off x="0" y="0"/>
                      <a:ext cx="5334000" cy="3794894"/>
                    </a:xfrm>
                    <a:prstGeom prst="rect">
                      <a:avLst/>
                    </a:prstGeom>
                    <a:noFill/>
                    <a:ln w="9525">
                      <a:noFill/>
                      <a:headEnd/>
                      <a:tailEnd/>
                    </a:ln>
                  </pic:spPr>
                </pic:pic>
              </a:graphicData>
            </a:graphic>
          </wp:inline>
        </w:drawing>
      </w:r>
    </w:p>
    <w:p>
      <w:pPr>
        <w:pStyle w:val="FirstParagraph"/>
      </w:pPr>
      <w:r>
        <w:rPr>
          <w:b/>
          <w:bCs/>
        </w:rPr>
        <w:t xml:space="preserve">Training Job dialog</w:t>
      </w:r>
    </w:p>
    <w:p>
      <w:pPr>
        <w:pStyle w:val="BodyText"/>
      </w:pPr>
      <w:r>
        <w:t xml:space="preserve">Following are details of the fields in this window: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Description</w:t>
            </w:r>
          </w:p>
        </w:tc>
        <w:tc>
          <w:tcPr/>
          <w:p>
            <w:pPr>
              <w:pStyle w:val="Compact"/>
              <w:jc w:val="left"/>
            </w:pPr>
            <w:r>
              <w:rPr>
                <w:b/>
                <w:bCs/>
              </w:rPr>
              <w:t xml:space="preserve">Example/Notes</w:t>
            </w:r>
          </w:p>
        </w:tc>
      </w:tr>
      <w:tr>
        <w:tc>
          <w:tcPr/>
          <w:p>
            <w:pPr>
              <w:pStyle w:val="Compact"/>
              <w:jc w:val="left"/>
            </w:pPr>
            <w:r>
              <w:rPr>
                <w:b/>
                <w:bCs/>
              </w:rPr>
              <w:t xml:space="preserve">Dataset Name</w:t>
            </w:r>
          </w:p>
        </w:tc>
        <w:tc>
          <w:tcPr/>
          <w:p>
            <w:pPr>
              <w:pStyle w:val="Compact"/>
              <w:jc w:val="left"/>
            </w:pPr>
            <w:r>
              <w:t xml:space="preserve">The human-readable name of the</w:t>
            </w:r>
            <w:r>
              <w:t xml:space="preserve"> </w:t>
            </w:r>
            <w:r>
              <w:rPr>
                <w:b/>
                <w:bCs/>
              </w:rPr>
              <w:t xml:space="preserve">Visual Layer</w:t>
            </w:r>
            <w:r>
              <w:t xml:space="preserve"> </w:t>
            </w:r>
            <w:r>
              <w:t xml:space="preserve">dataset being sent for training.</w:t>
            </w:r>
          </w:p>
        </w:tc>
        <w:tc>
          <w:tcPr/>
          <w:p>
            <w:pPr>
              <w:pStyle w:val="Compact"/>
              <w:jc w:val="left"/>
            </w:pPr>
            <w:r>
              <w:t xml:space="preserve">Populated automatically from the current dataset. (Read-only, for reference); you can change the name from the title bar inside the dataset itself.</w:t>
            </w:r>
          </w:p>
        </w:tc>
      </w:tr>
      <w:tr>
        <w:tc>
          <w:tcPr/>
          <w:p>
            <w:pPr>
              <w:pStyle w:val="Compact"/>
              <w:jc w:val="left"/>
            </w:pPr>
            <w:r>
              <w:rPr>
                <w:b/>
                <w:bCs/>
              </w:rPr>
              <w:t xml:space="preserve">Dataset ID</w:t>
            </w:r>
          </w:p>
        </w:tc>
        <w:tc>
          <w:tcPr/>
          <w:p>
            <w:pPr>
              <w:pStyle w:val="Compact"/>
              <w:jc w:val="left"/>
            </w:pPr>
            <w:r>
              <w:t xml:space="preserve">The unique system identifier for the dataset.</w:t>
            </w:r>
          </w:p>
        </w:tc>
        <w:tc>
          <w:tcPr/>
          <w:p>
            <w:pPr>
              <w:pStyle w:val="Compact"/>
              <w:jc w:val="left"/>
            </w:pPr>
            <w:r>
              <w:t xml:space="preserve">For example: 0f4698-9940-11f0-8218-6ad3b2ffe3e5 (Read-only, for reference)</w:t>
            </w:r>
          </w:p>
        </w:tc>
      </w:tr>
      <w:tr>
        <w:tc>
          <w:tcPr/>
          <w:p>
            <w:pPr>
              <w:pStyle w:val="Compact"/>
              <w:jc w:val="left"/>
            </w:pPr>
            <w:r>
              <w:rPr>
                <w:b/>
                <w:bCs/>
              </w:rPr>
              <w:t xml:space="preserve">Model Name</w:t>
            </w:r>
          </w:p>
        </w:tc>
        <w:tc>
          <w:tcPr/>
          <w:p>
            <w:pPr>
              <w:pStyle w:val="Compact"/>
              <w:jc w:val="left"/>
            </w:pPr>
            <w:r>
              <w:t xml:space="preserve">Allows selection of the target Camtek model configuration for this training run. The available models are automatically retrieved from your Camtek training infrastructure.</w:t>
            </w:r>
          </w:p>
        </w:tc>
        <w:tc>
          <w:tcPr/>
          <w:p>
            <w:pPr>
              <w:pStyle w:val="Compact"/>
              <w:jc w:val="left"/>
            </w:pPr>
            <w:r>
              <w:t xml:space="preserve">Select from the dropdown list of models configured in your Camtek environment.</w:t>
            </w:r>
          </w:p>
        </w:tc>
      </w:tr>
      <w:tr>
        <w:tc>
          <w:tcPr/>
          <w:p>
            <w:pPr>
              <w:pStyle w:val="Compact"/>
              <w:jc w:val="left"/>
            </w:pPr>
            <w:r>
              <w:rPr>
                <w:b/>
                <w:bCs/>
              </w:rPr>
              <w:t xml:space="preserve">Train button</w:t>
            </w:r>
          </w:p>
        </w:tc>
        <w:tc>
          <w:tcPr/>
          <w:p>
            <w:pPr>
              <w:pStyle w:val="Compact"/>
              <w:jc w:val="left"/>
            </w:pPr>
            <w:r>
              <w:t xml:space="preserve">Initiates the training job.</w:t>
            </w:r>
          </w:p>
        </w:tc>
        <w:tc>
          <w:tcPr/>
          <w:p>
            <w:pPr>
              <w:pStyle w:val="Compact"/>
              <w:jc w:val="left"/>
            </w:pPr>
            <w:r>
              <w:t xml:space="preserve">Click to package the labeled data and send it to the Camtek training infrastructure.</w:t>
            </w:r>
          </w:p>
        </w:tc>
      </w:tr>
    </w:tbl>
    <w:p>
      <w:pPr>
        <w:numPr>
          <w:ilvl w:val="0"/>
          <w:numId w:val="1037"/>
        </w:numPr>
      </w:pPr>
      <w:r>
        <w:t xml:space="preserve">From</w:t>
      </w:r>
      <w:r>
        <w:t xml:space="preserve"> </w:t>
      </w:r>
      <w:r>
        <w:rPr>
          <w:b/>
          <w:bCs/>
        </w:rPr>
        <w:t xml:space="preserve">Model Name</w:t>
      </w:r>
      <w:r>
        <w:t xml:space="preserve"> </w:t>
      </w:r>
      <w:r>
        <w:t xml:space="preserve">choose the relevant model.</w:t>
      </w:r>
    </w:p>
    <w:p>
      <w:pPr>
        <w:numPr>
          <w:ilvl w:val="0"/>
          <w:numId w:val="1037"/>
        </w:numPr>
      </w:pPr>
      <w:r>
        <w:t xml:space="preserve">Click</w:t>
      </w:r>
      <w:r>
        <w:t xml:space="preserve"> </w:t>
      </w:r>
      <w:r>
        <w:rPr>
          <w:b/>
          <w:bCs/>
        </w:rPr>
        <w:t xml:space="preserve">Train</w:t>
      </w:r>
      <w:r>
        <w:t xml:space="preserve">.</w:t>
      </w:r>
    </w:p>
    <w:p>
      <w:pPr>
        <w:numPr>
          <w:ilvl w:val="0"/>
          <w:numId w:val="1000"/>
        </w:numPr>
      </w:pPr>
      <w:r>
        <w:drawing>
          <wp:inline>
            <wp:extent cx="4851400" cy="1028700"/>
            <wp:effectExtent b="0" l="0" r="0" t="0"/>
            <wp:docPr descr="" title="" id="193" name="Picture"/>
            <a:graphic>
              <a:graphicData uri="http://schemas.openxmlformats.org/drawingml/2006/picture">
                <pic:pic>
                  <pic:nvPicPr>
                    <pic:cNvPr descr="images/vl-labelprop-trainmodel-datasetsentsuccessfully.png" id="194" name="Picture"/>
                    <pic:cNvPicPr>
                      <a:picLocks noChangeArrowheads="1" noChangeAspect="1"/>
                    </pic:cNvPicPr>
                  </pic:nvPicPr>
                  <pic:blipFill>
                    <a:blip r:embed="rId192"/>
                    <a:stretch>
                      <a:fillRect/>
                    </a:stretch>
                  </pic:blipFill>
                  <pic:spPr bwMode="auto">
                    <a:xfrm>
                      <a:off x="0" y="0"/>
                      <a:ext cx="4851400" cy="1028700"/>
                    </a:xfrm>
                    <a:prstGeom prst="rect">
                      <a:avLst/>
                    </a:prstGeom>
                    <a:noFill/>
                    <a:ln w="9525">
                      <a:noFill/>
                      <a:headEnd/>
                      <a:tailEnd/>
                    </a:ln>
                  </pic:spPr>
                </pic:pic>
              </a:graphicData>
            </a:graphic>
          </wp:inline>
        </w:drawing>
      </w:r>
    </w:p>
    <w:p>
      <w:pPr>
        <w:pStyle w:val="FirstParagraph"/>
      </w:pPr>
      <w:r>
        <w:rPr>
          <w:b/>
          <w:bCs/>
        </w:rPr>
        <w:t xml:space="preserve">Training Success</w:t>
      </w:r>
    </w:p>
    <w:p>
      <w:pPr>
        <w:pStyle w:val="BodyText"/>
      </w:pPr>
      <w:r>
        <w:rPr>
          <w:b/>
          <w:bCs/>
        </w:rPr>
        <w:t xml:space="preserve">Visual Layer</w:t>
      </w:r>
      <w:r>
        <w:t xml:space="preserve"> </w:t>
      </w:r>
      <w:r>
        <w:t xml:space="preserve">automatically packages your labeled dataset with all metadata and sends it to your training infrastructure.</w:t>
      </w:r>
    </w:p>
    <w:p>
      <w:pPr>
        <w:numPr>
          <w:ilvl w:val="0"/>
          <w:numId w:val="1038"/>
        </w:numPr>
      </w:pPr>
      <w:r>
        <w:t xml:space="preserve">Monitor the training progress, which appears in the action bar:</w:t>
      </w:r>
    </w:p>
    <w:p>
      <w:pPr>
        <w:numPr>
          <w:ilvl w:val="0"/>
          <w:numId w:val="1000"/>
        </w:numPr>
      </w:pPr>
      <w:r>
        <w:drawing>
          <wp:inline>
            <wp:extent cx="2070100" cy="508000"/>
            <wp:effectExtent b="0" l="0" r="0" t="0"/>
            <wp:docPr descr="" title="" id="196" name="Picture"/>
            <a:graphic>
              <a:graphicData uri="http://schemas.openxmlformats.org/drawingml/2006/picture">
                <pic:pic>
                  <pic:nvPicPr>
                    <pic:cNvPr descr="images/vl-trainmodel-progress.png" id="197" name="Picture"/>
                    <pic:cNvPicPr>
                      <a:picLocks noChangeArrowheads="1" noChangeAspect="1"/>
                    </pic:cNvPicPr>
                  </pic:nvPicPr>
                  <pic:blipFill>
                    <a:blip r:embed="rId195"/>
                    <a:stretch>
                      <a:fillRect/>
                    </a:stretch>
                  </pic:blipFill>
                  <pic:spPr bwMode="auto">
                    <a:xfrm>
                      <a:off x="0" y="0"/>
                      <a:ext cx="2070100" cy="508000"/>
                    </a:xfrm>
                    <a:prstGeom prst="rect">
                      <a:avLst/>
                    </a:prstGeom>
                    <a:noFill/>
                    <a:ln w="9525">
                      <a:noFill/>
                      <a:headEnd/>
                      <a:tailEnd/>
                    </a:ln>
                  </pic:spPr>
                </pic:pic>
              </a:graphicData>
            </a:graphic>
          </wp:inline>
        </w:drawing>
      </w:r>
    </w:p>
    <w:p>
      <w:pPr>
        <w:pStyle w:val="FirstParagraph"/>
      </w:pPr>
      <w:r>
        <w:rPr>
          <w:b/>
          <w:bCs/>
        </w:rPr>
        <w:t xml:space="preserve">Training Progress indicator</w:t>
      </w:r>
    </w:p>
    <w:p>
      <w:pPr>
        <w:pStyle w:val="BodyText"/>
      </w:pPr>
      <w:r>
        <w:rPr>
          <w:b/>
          <w:bCs/>
        </w:rPr>
        <w:t xml:space="preserve">Visual Layer</w:t>
      </w:r>
      <w:r>
        <w:t xml:space="preserve"> </w:t>
      </w:r>
      <w:r>
        <w:t xml:space="preserve">provides real-time progress updates showing the current status and completion percentage (0-100%). If training fails, hover over the status to view error details. See</w:t>
      </w:r>
      <w:r>
        <w:t xml:space="preserve"> </w:t>
      </w:r>
      <w:hyperlink w:anchor="training-status-reference">
        <w:r>
          <w:rPr>
            <w:rStyle w:val="Hyperlink"/>
          </w:rPr>
          <w:t xml:space="preserve">Model Training Statuses</w:t>
        </w:r>
      </w:hyperlink>
      <w:r>
        <w:t xml:space="preserve"> </w:t>
      </w:r>
      <w:r>
        <w:t xml:space="preserve">in the Appendices for descriptions of all training stages.</w:t>
      </w:r>
    </w:p>
    <w:p>
      <w:pPr>
        <w:pStyle w:val="BodyText"/>
      </w:pPr>
      <w:r>
        <w:t xml:space="preserve">Training typically completes within several hours depending on dataset size and model complexity.</w:t>
      </w:r>
    </w:p>
    <w:p>
      <w:pPr>
        <w:pStyle w:val="BodyText"/>
      </w:pPr>
      <w:r>
        <w:rPr>
          <w:b/>
          <w:bCs/>
        </w:rPr>
        <w:t xml:space="preserve">Process:</w:t>
      </w:r>
    </w:p>
    <w:p>
      <w:pPr>
        <w:pStyle w:val="BodyText"/>
      </w:pPr>
      <w:r>
        <w:rPr>
          <w:b/>
          <w:bCs/>
        </w:rPr>
        <w:t xml:space="preserve">After training completes</w:t>
      </w:r>
    </w:p>
    <w:p>
      <w:pPr>
        <w:pStyle w:val="BodyText"/>
      </w:pPr>
      <w:r>
        <w:t xml:space="preserve">When model training finishes successfully, Camtek returns the HTML report path and</w:t>
      </w:r>
      <w:r>
        <w:t xml:space="preserve"> </w:t>
      </w:r>
      <w:r>
        <w:rPr>
          <w:b/>
          <w:bCs/>
        </w:rPr>
        <w:t xml:space="preserve">Visual Layer</w:t>
      </w:r>
      <w:r>
        <w:t xml:space="preserve"> </w:t>
      </w:r>
      <w:r>
        <w:t xml:space="preserve">marks the model as</w:t>
      </w:r>
      <w:r>
        <w:t xml:space="preserve"> </w:t>
      </w:r>
      <w:r>
        <w:rPr>
          <w:b/>
          <w:bCs/>
        </w:rPr>
        <w:t xml:space="preserve">Completed</w:t>
      </w:r>
      <w:r>
        <w:t xml:space="preserve"> </w:t>
      </w:r>
      <w:r>
        <w:t xml:space="preserve">in the</w:t>
      </w:r>
      <w:r>
        <w:t xml:space="preserve"> </w:t>
      </w:r>
      <w:hyperlink w:anchor="the-model-catalog">
        <w:r>
          <w:rPr>
            <w:rStyle w:val="Hyperlink"/>
            <w:b/>
            <w:bCs/>
          </w:rPr>
          <w:t xml:space="preserve">Model Catalog</w:t>
        </w:r>
      </w:hyperlink>
      <w:r>
        <w:t xml:space="preserve">. A success notification appears:</w:t>
      </w:r>
      <w:r>
        <w:t xml:space="preserve"> </w:t>
      </w:r>
      <w:r>
        <w:rPr>
          <w:b/>
          <w:bCs/>
        </w:rPr>
        <w:t xml:space="preserve">Your model has been created successfully. You can explore it in the Model Catalog.</w:t>
      </w:r>
    </w:p>
    <w:p>
      <w:pPr>
        <w:pStyle w:val="BodyText"/>
      </w:pPr>
      <w:r>
        <w:t xml:space="preserve">Click</w:t>
      </w:r>
      <w:r>
        <w:t xml:space="preserve"> </w:t>
      </w:r>
      <w:r>
        <w:rPr>
          <w:b/>
          <w:bCs/>
        </w:rPr>
        <w:t xml:space="preserve">View Model</w:t>
      </w:r>
      <w:r>
        <w:t xml:space="preserve"> </w:t>
      </w:r>
      <w:r>
        <w:t xml:space="preserve">to navigate directly to the</w:t>
      </w:r>
      <w:r>
        <w:t xml:space="preserve"> </w:t>
      </w:r>
      <w:hyperlink w:anchor="the-model-catalog">
        <w:r>
          <w:rPr>
            <w:rStyle w:val="Hyperlink"/>
            <w:b/>
            <w:bCs/>
          </w:rPr>
          <w:t xml:space="preserve">Model Catalog</w:t>
        </w:r>
      </w:hyperlink>
      <w:r>
        <w:t xml:space="preserve"> </w:t>
      </w:r>
      <w:r>
        <w:t xml:space="preserve">where your new model will be highlighted and auto-scrolled into view.</w:t>
      </w:r>
    </w:p>
    <w:bookmarkEnd w:id="198"/>
    <w:bookmarkStart w:id="237" w:name="the-model-catalog"/>
    <w:p>
      <w:pPr>
        <w:pStyle w:val="Heading1"/>
      </w:pPr>
      <w:r>
        <w:t xml:space="preserve">Train Models: Model Catalog</w:t>
      </w:r>
    </w:p>
    <w:p>
      <w:pPr>
        <w:pStyle w:val="FirstParagraph"/>
      </w:pPr>
      <w:r>
        <w:t xml:space="preserve">The</w:t>
      </w:r>
      <w:r>
        <w:t xml:space="preserve"> </w:t>
      </w:r>
      <w:r>
        <w:rPr>
          <w:b/>
          <w:bCs/>
        </w:rPr>
        <w:t xml:space="preserve">Model Catalog</w:t>
      </w:r>
      <w:r>
        <w:t xml:space="preserve"> </w:t>
      </w:r>
      <w:r>
        <w:t xml:space="preserve">is the central hub for managing your downstream model training and results. Once an external model training job successfully completes, the trained model data is accessible from the</w:t>
      </w:r>
      <w:r>
        <w:t xml:space="preserve"> </w:t>
      </w:r>
      <w:r>
        <w:rPr>
          <w:b/>
          <w:bCs/>
        </w:rPr>
        <w:t xml:space="preserve">Model Catalog</w:t>
      </w:r>
      <w:r>
        <w:t xml:space="preserve">. From here, you can:</w:t>
      </w:r>
    </w:p>
    <w:p>
      <w:pPr>
        <w:pStyle w:val="Compact"/>
        <w:numPr>
          <w:ilvl w:val="0"/>
          <w:numId w:val="1039"/>
        </w:numPr>
      </w:pPr>
      <w:r>
        <w:t xml:space="preserve">View detailed training results in HTML format</w:t>
      </w:r>
    </w:p>
    <w:p>
      <w:pPr>
        <w:pStyle w:val="Compact"/>
        <w:numPr>
          <w:ilvl w:val="0"/>
          <w:numId w:val="1039"/>
        </w:numPr>
      </w:pPr>
      <w:r>
        <w:t xml:space="preserve">Export the entire model results folder as a ZIP file</w:t>
      </w:r>
    </w:p>
    <w:p>
      <w:pPr>
        <w:pStyle w:val="Compact"/>
        <w:numPr>
          <w:ilvl w:val="0"/>
          <w:numId w:val="1039"/>
        </w:numPr>
      </w:pPr>
      <w:r>
        <w:t xml:space="preserve">Delete models from the</w:t>
      </w:r>
      <w:r>
        <w:t xml:space="preserve"> </w:t>
      </w:r>
      <w:r>
        <w:rPr>
          <w:b/>
          <w:bCs/>
        </w:rPr>
        <w:t xml:space="preserve">Visual Layer</w:t>
      </w:r>
      <w:r>
        <w:t xml:space="preserve"> </w:t>
      </w:r>
      <w:r>
        <w:t xml:space="preserve">catalog</w:t>
      </w:r>
    </w:p>
    <w:p>
      <w:pPr>
        <w:pStyle w:val="FirstParagraph"/>
      </w:pPr>
      <w:r>
        <w:rPr>
          <w:b/>
          <w:bCs/>
        </w:rPr>
        <w:t xml:space="preserve">Process:</w:t>
      </w:r>
    </w:p>
    <w:p>
      <w:pPr>
        <w:pStyle w:val="BodyText"/>
      </w:pPr>
      <w:r>
        <w:t xml:space="preserve">To get started</w:t>
      </w:r>
    </w:p>
    <w:p>
      <w:pPr>
        <w:pStyle w:val="BodyText"/>
      </w:pPr>
      <w:r>
        <w:t xml:space="preserve">From the left of the</w:t>
      </w:r>
      <w:r>
        <w:t xml:space="preserve"> </w:t>
      </w:r>
      <w:r>
        <w:rPr>
          <w:b/>
          <w:bCs/>
        </w:rPr>
        <w:t xml:space="preserve">Visual Layer</w:t>
      </w:r>
      <w:r>
        <w:t xml:space="preserve"> </w:t>
      </w:r>
      <w:r>
        <w:t xml:space="preserve">interface, click</w:t>
      </w:r>
      <w:r>
        <w:t xml:space="preserve"> </w:t>
      </w:r>
      <w:r>
        <w:drawing>
          <wp:inline>
            <wp:extent cx="511552" cy="511552"/>
            <wp:effectExtent b="0" l="0" r="0" t="0"/>
            <wp:docPr descr="" title="" id="200" name="Picture"/>
            <a:graphic>
              <a:graphicData uri="http://schemas.openxmlformats.org/drawingml/2006/picture">
                <pic:pic>
                  <pic:nvPicPr>
                    <pic:cNvPr descr="images/vl-modelcatalog-icon.png" id="201" name="Picture"/>
                    <pic:cNvPicPr>
                      <a:picLocks noChangeArrowheads="1" noChangeAspect="1"/>
                    </pic:cNvPicPr>
                  </pic:nvPicPr>
                  <pic:blipFill>
                    <a:blip r:embed="rId199"/>
                    <a:stretch>
                      <a:fillRect/>
                    </a:stretch>
                  </pic:blipFill>
                  <pic:spPr bwMode="auto">
                    <a:xfrm>
                      <a:off x="0" y="0"/>
                      <a:ext cx="511552" cy="511552"/>
                    </a:xfrm>
                    <a:prstGeom prst="rect">
                      <a:avLst/>
                    </a:prstGeom>
                    <a:noFill/>
                    <a:ln w="9525">
                      <a:noFill/>
                      <a:headEnd/>
                      <a:tailEnd/>
                    </a:ln>
                  </pic:spPr>
                </pic:pic>
              </a:graphicData>
            </a:graphic>
          </wp:inline>
        </w:drawing>
      </w:r>
      <w:r>
        <w:t xml:space="preserve">.</w:t>
      </w:r>
    </w:p>
    <w:p>
      <w:pPr>
        <w:pStyle w:val="BodyText"/>
      </w:pPr>
      <w:r>
        <w:t xml:space="preserve">The</w:t>
      </w:r>
      <w:r>
        <w:t xml:space="preserve"> </w:t>
      </w:r>
      <w:r>
        <w:rPr>
          <w:b/>
          <w:bCs/>
        </w:rPr>
        <w:t xml:space="preserve">Model Catalog</w:t>
      </w:r>
      <w:r>
        <w:t xml:space="preserve"> </w:t>
      </w:r>
      <w:r>
        <w:t xml:space="preserve">loads, and appears similar to the following:</w:t>
      </w:r>
    </w:p>
    <w:p>
      <w:pPr>
        <w:pStyle w:val="CaptionedFigure"/>
      </w:pPr>
      <w:r>
        <w:drawing>
          <wp:inline>
            <wp:extent cx="5334000" cy="1180244"/>
            <wp:effectExtent b="0" l="0" r="0" t="0"/>
            <wp:docPr descr="Model Catalog" title="" id="203" name="Picture"/>
            <a:graphic>
              <a:graphicData uri="http://schemas.openxmlformats.org/drawingml/2006/picture">
                <pic:pic>
                  <pic:nvPicPr>
                    <pic:cNvPr descr="images/vl-training-model-catalog.png" id="204" name="Picture"/>
                    <pic:cNvPicPr>
                      <a:picLocks noChangeArrowheads="1" noChangeAspect="1"/>
                    </pic:cNvPicPr>
                  </pic:nvPicPr>
                  <pic:blipFill>
                    <a:blip r:embed="rId202"/>
                    <a:stretch>
                      <a:fillRect/>
                    </a:stretch>
                  </pic:blipFill>
                  <pic:spPr bwMode="auto">
                    <a:xfrm>
                      <a:off x="0" y="0"/>
                      <a:ext cx="5334000" cy="1180244"/>
                    </a:xfrm>
                    <a:prstGeom prst="rect">
                      <a:avLst/>
                    </a:prstGeom>
                    <a:noFill/>
                    <a:ln w="9525">
                      <a:noFill/>
                      <a:headEnd/>
                      <a:tailEnd/>
                    </a:ln>
                  </pic:spPr>
                </pic:pic>
              </a:graphicData>
            </a:graphic>
          </wp:inline>
        </w:drawing>
      </w:r>
    </w:p>
    <w:p>
      <w:pPr>
        <w:pStyle w:val="ImageCaption"/>
      </w:pPr>
      <w:r>
        <w:t xml:space="preserve">Model Catalog</w:t>
      </w:r>
    </w:p>
    <w:bookmarkStart w:id="211" w:name="catalog-structure-and-features"/>
    <w:p>
      <w:pPr>
        <w:pStyle w:val="Heading2"/>
      </w:pPr>
      <w:r>
        <w:t xml:space="preserve">Catalog Structure and Features</w:t>
      </w:r>
    </w:p>
    <w:p>
      <w:pPr>
        <w:pStyle w:val="FirstParagraph"/>
      </w:pPr>
      <w:r>
        <w:t xml:space="preserve">The</w:t>
      </w:r>
      <w:r>
        <w:t xml:space="preserve"> </w:t>
      </w:r>
      <w:r>
        <w:rPr>
          <w:b/>
          <w:bCs/>
        </w:rPr>
        <w:t xml:space="preserve">Model Catalog</w:t>
      </w:r>
      <w:r>
        <w:t xml:space="preserve"> </w:t>
      </w:r>
      <w:r>
        <w:t xml:space="preserve">displays a table view of all the models you’ve sent data to for training. All columns support filtering and ascending/descending sorting for easy navigation.</w:t>
      </w:r>
    </w:p>
    <w:p>
      <w:pPr>
        <w:pStyle w:val="BodyText"/>
      </w:pPr>
      <w:r>
        <w:t xml:space="preserve">The table displays the following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Column</w:t>
            </w:r>
          </w:p>
        </w:tc>
        <w:tc>
          <w:tcPr/>
          <w:p>
            <w:pPr>
              <w:pStyle w:val="Compact"/>
              <w:jc w:val="left"/>
            </w:pPr>
            <w:r>
              <w:rPr>
                <w:b/>
                <w:bCs/>
              </w:rPr>
              <w:t xml:space="preserve">Description</w:t>
            </w:r>
          </w:p>
        </w:tc>
      </w:tr>
      <w:tr>
        <w:tc>
          <w:tcPr/>
          <w:p>
            <w:pPr>
              <w:pStyle w:val="Compact"/>
              <w:jc w:val="left"/>
            </w:pPr>
            <w:r>
              <w:rPr>
                <w:b/>
                <w:bCs/>
              </w:rPr>
              <w:t xml:space="preserve">Model Name</w:t>
            </w:r>
          </w:p>
        </w:tc>
        <w:tc>
          <w:tcPr/>
          <w:p>
            <w:pPr>
              <w:pStyle w:val="Compact"/>
              <w:jc w:val="left"/>
            </w:pPr>
            <w:r>
              <w:t xml:space="preserve">The name of the selected model, as returned from Camtek.</w:t>
            </w:r>
          </w:p>
        </w:tc>
      </w:tr>
      <w:tr>
        <w:tc>
          <w:tcPr/>
          <w:p>
            <w:pPr>
              <w:pStyle w:val="Compact"/>
              <w:jc w:val="left"/>
            </w:pPr>
            <w:r>
              <w:rPr>
                <w:b/>
                <w:bCs/>
              </w:rPr>
              <w:t xml:space="preserve">Type</w:t>
            </w:r>
          </w:p>
        </w:tc>
        <w:tc>
          <w:tcPr/>
          <w:p>
            <w:pPr>
              <w:pStyle w:val="Compact"/>
              <w:jc w:val="left"/>
            </w:pPr>
            <w:r>
              <w:t xml:space="preserve">The type of the model. This is currently always</w:t>
            </w:r>
            <w:r>
              <w:t xml:space="preserve"> </w:t>
            </w:r>
            <w:r>
              <w:rPr>
                <w:b/>
                <w:bCs/>
              </w:rPr>
              <w:t xml:space="preserve">Classification</w:t>
            </w:r>
            <w:r>
              <w:t xml:space="preserve">.</w:t>
            </w:r>
          </w:p>
        </w:tc>
      </w:tr>
      <w:tr>
        <w:tc>
          <w:tcPr/>
          <w:p>
            <w:pPr>
              <w:pStyle w:val="Compact"/>
              <w:jc w:val="left"/>
            </w:pPr>
            <w:r>
              <w:rPr>
                <w:b/>
                <w:bCs/>
              </w:rPr>
              <w:t xml:space="preserve">Source</w:t>
            </w:r>
          </w:p>
        </w:tc>
        <w:tc>
          <w:tcPr/>
          <w:p>
            <w:pPr>
              <w:pStyle w:val="Compact"/>
              <w:jc w:val="left"/>
            </w:pPr>
            <w:r>
              <w:t xml:space="preserve">The training source. This is currently always Camtek Auto ML.</w:t>
            </w:r>
          </w:p>
        </w:tc>
      </w:tr>
      <w:tr>
        <w:tc>
          <w:tcPr/>
          <w:p>
            <w:pPr>
              <w:pStyle w:val="Compact"/>
              <w:jc w:val="left"/>
            </w:pPr>
            <w:r>
              <w:rPr>
                <w:b/>
                <w:bCs/>
              </w:rPr>
              <w:t xml:space="preserve">Dataset Name</w:t>
            </w:r>
          </w:p>
        </w:tc>
        <w:tc>
          <w:tcPr/>
          <w:p>
            <w:pPr>
              <w:pStyle w:val="Compact"/>
              <w:jc w:val="left"/>
            </w:pPr>
            <w:r>
              <w:t xml:space="preserve">The human-readable name of the dataset in</w:t>
            </w:r>
            <w:r>
              <w:t xml:space="preserve"> </w:t>
            </w:r>
            <w:r>
              <w:rPr>
                <w:b/>
                <w:bCs/>
              </w:rPr>
              <w:t xml:space="preserve">Visual Layer</w:t>
            </w:r>
            <w:r>
              <w:t xml:space="preserve"> </w:t>
            </w:r>
            <w:r>
              <w:t xml:space="preserve">used for training.</w:t>
            </w:r>
          </w:p>
        </w:tc>
      </w:tr>
      <w:tr>
        <w:tc>
          <w:tcPr/>
          <w:p>
            <w:pPr>
              <w:pStyle w:val="Compact"/>
              <w:jc w:val="left"/>
            </w:pPr>
            <w:r>
              <w:rPr>
                <w:b/>
                <w:bCs/>
              </w:rPr>
              <w:t xml:space="preserve">Dataset ID</w:t>
            </w:r>
          </w:p>
        </w:tc>
        <w:tc>
          <w:tcPr/>
          <w:p>
            <w:pPr>
              <w:pStyle w:val="Compact"/>
              <w:jc w:val="left"/>
            </w:pPr>
            <w:r>
              <w:t xml:space="preserve">The unique system identifier of the training dataset in</w:t>
            </w:r>
            <w:r>
              <w:t xml:space="preserve"> </w:t>
            </w:r>
            <w:r>
              <w:rPr>
                <w:b/>
                <w:bCs/>
              </w:rPr>
              <w:t xml:space="preserve">Visual Layer</w:t>
            </w:r>
            <w:r>
              <w:t xml:space="preserve">.</w:t>
            </w:r>
          </w:p>
        </w:tc>
      </w:tr>
      <w:tr>
        <w:tc>
          <w:tcPr/>
          <w:p>
            <w:pPr>
              <w:pStyle w:val="Compact"/>
              <w:jc w:val="left"/>
            </w:pPr>
            <w:r>
              <w:rPr>
                <w:b/>
                <w:bCs/>
              </w:rPr>
              <w:t xml:space="preserve">Job</w:t>
            </w:r>
          </w:p>
        </w:tc>
        <w:tc>
          <w:tcPr/>
          <w:p>
            <w:pPr>
              <w:pStyle w:val="Compact"/>
              <w:jc w:val="left"/>
            </w:pPr>
            <w:r>
              <w:t xml:space="preserve">The production job identifier for the training job.</w:t>
            </w:r>
          </w:p>
        </w:tc>
      </w:tr>
      <w:tr>
        <w:tc>
          <w:tcPr/>
          <w:p>
            <w:pPr>
              <w:pStyle w:val="Compact"/>
              <w:jc w:val="left"/>
            </w:pPr>
            <w:r>
              <w:rPr>
                <w:b/>
                <w:bCs/>
              </w:rPr>
              <w:t xml:space="preserve">Setup</w:t>
            </w:r>
          </w:p>
        </w:tc>
        <w:tc>
          <w:tcPr/>
          <w:p>
            <w:pPr>
              <w:pStyle w:val="Compact"/>
              <w:jc w:val="left"/>
            </w:pPr>
            <w:r>
              <w:t xml:space="preserve">The machine setup configuration used.</w:t>
            </w:r>
          </w:p>
        </w:tc>
      </w:tr>
      <w:tr>
        <w:tc>
          <w:tcPr/>
          <w:p>
            <w:pPr>
              <w:pStyle w:val="Compact"/>
              <w:jc w:val="left"/>
            </w:pPr>
            <w:r>
              <w:rPr>
                <w:b/>
                <w:bCs/>
              </w:rPr>
              <w:t xml:space="preserve">Recipe List</w:t>
            </w:r>
          </w:p>
        </w:tc>
        <w:tc>
          <w:tcPr/>
          <w:p>
            <w:pPr>
              <w:pStyle w:val="Compact"/>
              <w:jc w:val="left"/>
            </w:pPr>
            <w:r>
              <w:t xml:space="preserve">A list of the scanning recipes applied.</w:t>
            </w:r>
          </w:p>
        </w:tc>
      </w:tr>
      <w:tr>
        <w:tc>
          <w:tcPr/>
          <w:p>
            <w:pPr>
              <w:pStyle w:val="Compact"/>
              <w:jc w:val="left"/>
            </w:pPr>
            <w:r>
              <w:rPr>
                <w:b/>
                <w:bCs/>
              </w:rPr>
              <w:t xml:space="preserve">Tool List</w:t>
            </w:r>
          </w:p>
        </w:tc>
        <w:tc>
          <w:tcPr/>
          <w:p>
            <w:pPr>
              <w:pStyle w:val="Compact"/>
              <w:jc w:val="left"/>
            </w:pPr>
            <w:r>
              <w:t xml:space="preserve">The tools used.</w:t>
            </w:r>
          </w:p>
        </w:tc>
      </w:tr>
      <w:tr>
        <w:tc>
          <w:tcPr/>
          <w:p>
            <w:pPr>
              <w:pStyle w:val="Compact"/>
              <w:jc w:val="left"/>
            </w:pPr>
            <w:r>
              <w:rPr>
                <w:b/>
                <w:bCs/>
              </w:rPr>
              <w:t xml:space="preserve">Last Updated</w:t>
            </w:r>
          </w:p>
        </w:tc>
        <w:tc>
          <w:tcPr/>
          <w:p>
            <w:pPr>
              <w:pStyle w:val="Compact"/>
              <w:jc w:val="left"/>
            </w:pPr>
            <w:r>
              <w:t xml:space="preserve">The timestamp from the training job results folder.</w:t>
            </w:r>
          </w:p>
        </w:tc>
      </w:tr>
      <w:tr>
        <w:tc>
          <w:tcPr/>
          <w:p>
            <w:pPr>
              <w:pStyle w:val="Compact"/>
              <w:jc w:val="left"/>
            </w:pPr>
            <w:r>
              <w:rPr>
                <w:b/>
                <w:bCs/>
              </w:rPr>
              <w:t xml:space="preserve">Results</w:t>
            </w:r>
          </w:p>
        </w:tc>
        <w:tc>
          <w:tcPr/>
          <w:p>
            <w:pPr>
              <w:pStyle w:val="Compact"/>
              <w:jc w:val="left"/>
            </w:pPr>
            <w:r>
              <w:t xml:space="preserve">Click the icon to view the HTML report. The report is embedded within</w:t>
            </w:r>
            <w:r>
              <w:t xml:space="preserve"> </w:t>
            </w:r>
            <w:r>
              <w:rPr>
                <w:b/>
                <w:bCs/>
              </w:rPr>
              <w:t xml:space="preserve">Visual Layer</w:t>
            </w:r>
            <w:r>
              <w:t xml:space="preserve"> </w:t>
            </w:r>
            <w:r>
              <w:t xml:space="preserve">for easy access.</w:t>
            </w:r>
          </w:p>
        </w:tc>
      </w:tr>
      <w:tr>
        <w:tc>
          <w:tcPr/>
          <w:p>
            <w:pPr>
              <w:pStyle w:val="Compact"/>
              <w:jc w:val="left"/>
            </w:pPr>
            <w:r>
              <w:rPr>
                <w:b/>
                <w:bCs/>
              </w:rPr>
              <w:t xml:space="preserve">Production</w:t>
            </w:r>
          </w:p>
        </w:tc>
        <w:tc>
          <w:tcPr/>
          <w:p>
            <w:pPr>
              <w:pStyle w:val="Compact"/>
              <w:jc w:val="left"/>
            </w:pPr>
            <w:r>
              <w:t xml:space="preserve">Check or uncheck to mark models as production-ready. Unchecking requires confirmation:</w:t>
            </w:r>
            <w:r>
              <w:t xml:space="preserve"> </w:t>
            </w:r>
            <w:r>
              <w:t xml:space="preserve">“Confirm removal from production - You are about to unmark this model as production. Are you sure?”</w:t>
            </w:r>
          </w:p>
        </w:tc>
      </w:tr>
      <w:tr>
        <w:tc>
          <w:tcPr/>
          <w:p>
            <w:pPr>
              <w:pStyle w:val="Compact"/>
              <w:jc w:val="left"/>
            </w:pPr>
            <w:r>
              <w:rPr>
                <w:b/>
                <w:bCs/>
              </w:rPr>
              <w:t xml:space="preserve">Three-Dot Menu</w:t>
            </w:r>
          </w:p>
        </w:tc>
        <w:tc>
          <w:tcPr/>
          <w:p>
            <w:pPr>
              <w:pStyle w:val="Compact"/>
              <w:jc w:val="left"/>
            </w:pPr>
            <w:r>
              <w:t xml:space="preserve">Provides key functions for managing trained models:</w:t>
            </w:r>
            <w:r>
              <w:t xml:space="preserve"> </w:t>
            </w:r>
            <w:r>
              <w:rPr>
                <w:b/>
                <w:bCs/>
              </w:rPr>
              <w:t xml:space="preserve">Export</w:t>
            </w:r>
            <w:r>
              <w:t xml:space="preserve"> </w:t>
            </w:r>
            <w:r>
              <w:t xml:space="preserve">downloads the entire model results folder as a ZIP file to your local Downloads folder.</w:t>
            </w:r>
            <w:r>
              <w:t xml:space="preserve"> </w:t>
            </w:r>
            <w:r>
              <w:rPr>
                <w:b/>
                <w:bCs/>
              </w:rPr>
              <w:t xml:space="preserve">Delete</w:t>
            </w:r>
            <w:r>
              <w:t xml:space="preserve"> </w:t>
            </w:r>
            <w:r>
              <w:t xml:space="preserve">removes the model entry from the catalog (requires confirmation, elevated users only).</w:t>
            </w:r>
          </w:p>
        </w:tc>
      </w:tr>
    </w:tbl>
    <w:p>
      <w:pPr>
        <w:pStyle w:val="BodyText"/>
      </w:pPr>
      <w:r>
        <w:rPr>
          <w:b/>
          <w:bCs/>
        </w:rPr>
        <w:t xml:space="preserve">Process:</w:t>
      </w:r>
    </w:p>
    <w:p>
      <w:pPr>
        <w:pStyle w:val="BodyText"/>
      </w:pPr>
      <w:r>
        <w:t xml:space="preserve">To remove a model from production</w:t>
      </w:r>
    </w:p>
    <w:p>
      <w:pPr>
        <w:numPr>
          <w:ilvl w:val="0"/>
          <w:numId w:val="1040"/>
        </w:numPr>
      </w:pPr>
      <w:r>
        <w:t xml:space="preserve">Uncheck the</w:t>
      </w:r>
      <w:r>
        <w:t xml:space="preserve"> </w:t>
      </w:r>
      <w:r>
        <w:rPr>
          <w:b/>
          <w:bCs/>
        </w:rPr>
        <w:t xml:space="preserve">Production</w:t>
      </w:r>
      <w:r>
        <w:t xml:space="preserve"> </w:t>
      </w:r>
      <w:r>
        <w:t xml:space="preserve">checkbox for the relevant model.</w:t>
      </w:r>
    </w:p>
    <w:p>
      <w:pPr>
        <w:numPr>
          <w:ilvl w:val="0"/>
          <w:numId w:val="1000"/>
        </w:numPr>
      </w:pPr>
      <w:r>
        <w:t xml:space="preserve">A confirmation modal appears:</w:t>
      </w:r>
    </w:p>
    <w:p>
      <w:pPr>
        <w:numPr>
          <w:ilvl w:val="0"/>
          <w:numId w:val="1000"/>
        </w:numPr>
      </w:pPr>
      <w:r>
        <w:drawing>
          <wp:inline>
            <wp:extent cx="5334000" cy="1812524"/>
            <wp:effectExtent b="0" l="0" r="0" t="0"/>
            <wp:docPr descr="" title="" id="206" name="Picture"/>
            <a:graphic>
              <a:graphicData uri="http://schemas.openxmlformats.org/drawingml/2006/picture">
                <pic:pic>
                  <pic:nvPicPr>
                    <pic:cNvPr descr="images/vl-modelcatalog-production-remove-confirmation.png" id="207" name="Picture"/>
                    <pic:cNvPicPr>
                      <a:picLocks noChangeArrowheads="1" noChangeAspect="1"/>
                    </pic:cNvPicPr>
                  </pic:nvPicPr>
                  <pic:blipFill>
                    <a:blip r:embed="rId205"/>
                    <a:stretch>
                      <a:fillRect/>
                    </a:stretch>
                  </pic:blipFill>
                  <pic:spPr bwMode="auto">
                    <a:xfrm>
                      <a:off x="0" y="0"/>
                      <a:ext cx="5334000" cy="1812524"/>
                    </a:xfrm>
                    <a:prstGeom prst="rect">
                      <a:avLst/>
                    </a:prstGeom>
                    <a:noFill/>
                    <a:ln w="9525">
                      <a:noFill/>
                      <a:headEnd/>
                      <a:tailEnd/>
                    </a:ln>
                  </pic:spPr>
                </pic:pic>
              </a:graphicData>
            </a:graphic>
          </wp:inline>
        </w:drawing>
      </w:r>
    </w:p>
    <w:p>
      <w:pPr>
        <w:pStyle w:val="FirstParagraph"/>
      </w:pPr>
      <w:r>
        <w:rPr>
          <w:b/>
          <w:bCs/>
        </w:rPr>
        <w:t xml:space="preserve">Remove from Production Confirmation</w:t>
      </w:r>
    </w:p>
    <w:p>
      <w:pPr>
        <w:numPr>
          <w:ilvl w:val="0"/>
          <w:numId w:val="1041"/>
        </w:numPr>
      </w:pPr>
      <w:r>
        <w:t xml:space="preserve">Click</w:t>
      </w:r>
      <w:r>
        <w:t xml:space="preserve"> </w:t>
      </w:r>
      <w:r>
        <w:rPr>
          <w:b/>
          <w:bCs/>
        </w:rPr>
        <w:t xml:space="preserve">Yes</w:t>
      </w:r>
      <w:r>
        <w:t xml:space="preserve"> </w:t>
      </w:r>
      <w:r>
        <w:t xml:space="preserve">to confirm the removal (or</w:t>
      </w:r>
      <w:r>
        <w:t xml:space="preserve"> </w:t>
      </w:r>
      <w:r>
        <w:rPr>
          <w:b/>
          <w:bCs/>
        </w:rPr>
        <w:t xml:space="preserve">Cancel</w:t>
      </w:r>
      <w:r>
        <w:t xml:space="preserve"> </w:t>
      </w:r>
      <w:r>
        <w:t xml:space="preserve">to keep the production status).</w:t>
      </w:r>
    </w:p>
    <w:p>
      <w:pPr>
        <w:numPr>
          <w:ilvl w:val="0"/>
          <w:numId w:val="1000"/>
        </w:numPr>
      </w:pPr>
      <w:r>
        <w:t xml:space="preserve">The model is unmarked as production.</w:t>
      </w:r>
    </w:p>
    <w:p>
      <w:pPr>
        <w:pStyle w:val="FirstParagraph"/>
      </w:pPr>
      <w:r>
        <w:rPr>
          <w:b/>
          <w:bCs/>
        </w:rPr>
        <w:t xml:space="preserve">Process:</w:t>
      </w:r>
    </w:p>
    <w:p>
      <w:pPr>
        <w:pStyle w:val="BodyText"/>
      </w:pPr>
      <w:r>
        <w:t xml:space="preserve">To delete a model from the catalog</w:t>
      </w:r>
    </w:p>
    <w:p>
      <w:pPr>
        <w:numPr>
          <w:ilvl w:val="0"/>
          <w:numId w:val="1042"/>
        </w:numPr>
      </w:pPr>
      <w:r>
        <w:t xml:space="preserve">From the relevant row in the</w:t>
      </w:r>
      <w:r>
        <w:t xml:space="preserve"> </w:t>
      </w:r>
      <w:r>
        <w:rPr>
          <w:b/>
          <w:bCs/>
        </w:rPr>
        <w:t xml:space="preserve">Model Catalog</w:t>
      </w:r>
      <w:r>
        <w:t xml:space="preserve">, click the three-dot menu and choose</w:t>
      </w:r>
      <w:r>
        <w:t xml:space="preserve"> </w:t>
      </w:r>
      <w:r>
        <w:rPr>
          <w:b/>
          <w:bCs/>
        </w:rPr>
        <w:t xml:space="preserve">Delete</w:t>
      </w:r>
      <w:r>
        <w:t xml:space="preserve">.</w:t>
      </w:r>
    </w:p>
    <w:p>
      <w:pPr>
        <w:numPr>
          <w:ilvl w:val="0"/>
          <w:numId w:val="1000"/>
        </w:numPr>
      </w:pPr>
      <w:r>
        <w:t xml:space="preserve">A confirmation modal appears:</w:t>
      </w:r>
    </w:p>
    <w:p>
      <w:pPr>
        <w:numPr>
          <w:ilvl w:val="0"/>
          <w:numId w:val="1000"/>
        </w:numPr>
      </w:pPr>
      <w:r>
        <w:drawing>
          <wp:inline>
            <wp:extent cx="5334000" cy="1868465"/>
            <wp:effectExtent b="0" l="0" r="0" t="0"/>
            <wp:docPr descr="" title="" id="209" name="Picture"/>
            <a:graphic>
              <a:graphicData uri="http://schemas.openxmlformats.org/drawingml/2006/picture">
                <pic:pic>
                  <pic:nvPicPr>
                    <pic:cNvPr descr="images/vl-modelcatalog-deletemodel-confirmation.png" id="210" name="Picture"/>
                    <pic:cNvPicPr>
                      <a:picLocks noChangeArrowheads="1" noChangeAspect="1"/>
                    </pic:cNvPicPr>
                  </pic:nvPicPr>
                  <pic:blipFill>
                    <a:blip r:embed="rId208"/>
                    <a:stretch>
                      <a:fillRect/>
                    </a:stretch>
                  </pic:blipFill>
                  <pic:spPr bwMode="auto">
                    <a:xfrm>
                      <a:off x="0" y="0"/>
                      <a:ext cx="5334000" cy="1868465"/>
                    </a:xfrm>
                    <a:prstGeom prst="rect">
                      <a:avLst/>
                    </a:prstGeom>
                    <a:noFill/>
                    <a:ln w="9525">
                      <a:noFill/>
                      <a:headEnd/>
                      <a:tailEnd/>
                    </a:ln>
                  </pic:spPr>
                </pic:pic>
              </a:graphicData>
            </a:graphic>
          </wp:inline>
        </w:drawing>
      </w:r>
    </w:p>
    <w:p>
      <w:pPr>
        <w:pStyle w:val="FirstParagraph"/>
      </w:pPr>
      <w:r>
        <w:rPr>
          <w:b/>
          <w:bCs/>
        </w:rPr>
        <w:t xml:space="preserve">Delete Model Confirmation</w:t>
      </w:r>
    </w:p>
    <w:p>
      <w:pPr>
        <w:numPr>
          <w:ilvl w:val="0"/>
          <w:numId w:val="1043"/>
        </w:numPr>
      </w:pPr>
      <w:r>
        <w:t xml:space="preserve">Click</w:t>
      </w:r>
      <w:r>
        <w:t xml:space="preserve"> </w:t>
      </w:r>
      <w:r>
        <w:rPr>
          <w:b/>
          <w:bCs/>
        </w:rPr>
        <w:t xml:space="preserve">Yes, delete</w:t>
      </w:r>
      <w:r>
        <w:t xml:space="preserve"> </w:t>
      </w:r>
      <w:r>
        <w:t xml:space="preserve">to confirm (or</w:t>
      </w:r>
      <w:r>
        <w:t xml:space="preserve"> </w:t>
      </w:r>
      <w:r>
        <w:rPr>
          <w:b/>
          <w:bCs/>
        </w:rPr>
        <w:t xml:space="preserve">Cancel</w:t>
      </w:r>
      <w:r>
        <w:t xml:space="preserve"> </w:t>
      </w:r>
      <w:r>
        <w:t xml:space="preserve">to stop).</w:t>
      </w:r>
    </w:p>
    <w:p>
      <w:pPr>
        <w:numPr>
          <w:ilvl w:val="0"/>
          <w:numId w:val="1000"/>
        </w:numPr>
      </w:pPr>
      <w:r>
        <w:t xml:space="preserve">The model entry is immediately removed from the catalog interface.</w:t>
      </w:r>
    </w:p>
    <w:p>
      <w:pPr>
        <w:pStyle w:val="BlockText"/>
      </w:pPr>
      <w:r>
        <w:rPr>
          <w:b/>
          <w:bCs/>
        </w:rPr>
        <w:t xml:space="preserve">Important:</w:t>
      </w:r>
    </w:p>
    <w:p>
      <w:pPr>
        <w:pStyle w:val="BlockText"/>
      </w:pPr>
      <w:r>
        <w:t xml:space="preserve">Deleting a model from the catalog does not delete the model files from disk. The files remain in their original location.</w:t>
      </w:r>
    </w:p>
    <w:bookmarkEnd w:id="211"/>
    <w:bookmarkStart w:id="236" w:name="understanding-model-training-results"/>
    <w:p>
      <w:pPr>
        <w:pStyle w:val="Heading2"/>
      </w:pPr>
      <w:r>
        <w:t xml:space="preserve">Understanding Model Training Results</w:t>
      </w:r>
    </w:p>
    <w:p>
      <w:pPr>
        <w:pStyle w:val="FirstParagraph"/>
      </w:pPr>
      <w:r>
        <w:t xml:space="preserve">When model training completes successfully, Camtek generates comprehensive validation reports that assess your trained model’s classification performance. These reports help you evaluate model accuracy, identify areas for improvement, and make informed decisions about deploying models to production.</w:t>
      </w:r>
    </w:p>
    <w:p>
      <w:pPr>
        <w:pStyle w:val="BodyText"/>
      </w:pPr>
      <w:r>
        <w:t xml:space="preserve">The training results package includes two main HTML reports along with supporting data files:</w:t>
      </w:r>
    </w:p>
    <w:p>
      <w:pPr>
        <w:pStyle w:val="Compact"/>
        <w:numPr>
          <w:ilvl w:val="0"/>
          <w:numId w:val="1044"/>
        </w:numPr>
      </w:pPr>
      <w:r>
        <w:rPr>
          <w:b/>
          <w:bCs/>
        </w:rPr>
        <w:t xml:space="preserve">Validation Summary</w:t>
      </w:r>
      <w:r>
        <w:t xml:space="preserve"> </w:t>
      </w:r>
      <w:r>
        <w:t xml:space="preserve">- Overview of model performance with confusion matrix and per-class metrics</w:t>
      </w:r>
    </w:p>
    <w:p>
      <w:pPr>
        <w:pStyle w:val="Compact"/>
        <w:numPr>
          <w:ilvl w:val="0"/>
          <w:numId w:val="1044"/>
        </w:numPr>
      </w:pPr>
      <w:r>
        <w:rPr>
          <w:b/>
          <w:bCs/>
        </w:rPr>
        <w:t xml:space="preserve">Sample Metrics Report</w:t>
      </w:r>
      <w:r>
        <w:t xml:space="preserve"> </w:t>
      </w:r>
      <w:r>
        <w:t xml:space="preserve">- Detailed per-image uncertainty and confidence metrics</w:t>
      </w:r>
    </w:p>
    <w:p>
      <w:pPr>
        <w:pStyle w:val="Compact"/>
        <w:numPr>
          <w:ilvl w:val="0"/>
          <w:numId w:val="1044"/>
        </w:numPr>
      </w:pPr>
      <w:r>
        <w:t xml:space="preserve">Supporting CSV files with predictions, logits, and confusion matrix data</w:t>
      </w:r>
    </w:p>
    <w:p>
      <w:pPr>
        <w:pStyle w:val="Compact"/>
        <w:numPr>
          <w:ilvl w:val="0"/>
          <w:numId w:val="1044"/>
        </w:numPr>
      </w:pPr>
      <w:r>
        <w:t xml:space="preserve">Transformed debug images showing model processing</w:t>
      </w:r>
    </w:p>
    <w:p>
      <w:pPr>
        <w:pStyle w:val="FirstParagraph"/>
      </w:pPr>
      <w:r>
        <w:rPr>
          <w:b/>
          <w:bCs/>
        </w:rPr>
        <w:t xml:space="preserve">Process:</w:t>
      </w:r>
    </w:p>
    <w:p>
      <w:pPr>
        <w:pStyle w:val="BodyText"/>
      </w:pPr>
      <w:r>
        <w:t xml:space="preserve">To access training results</w:t>
      </w:r>
    </w:p>
    <w:p>
      <w:pPr>
        <w:numPr>
          <w:ilvl w:val="0"/>
          <w:numId w:val="1045"/>
        </w:numPr>
      </w:pPr>
      <w:r>
        <w:t xml:space="preserve">To view the</w:t>
      </w:r>
      <w:r>
        <w:t xml:space="preserve"> </w:t>
      </w:r>
      <w:r>
        <w:rPr>
          <w:b/>
          <w:bCs/>
        </w:rPr>
        <w:t xml:space="preserve">Validation Summary</w:t>
      </w:r>
      <w:r>
        <w:t xml:space="preserve"> </w:t>
      </w:r>
      <w:r>
        <w:t xml:space="preserve">report from your browser, click</w:t>
      </w:r>
      <w:r>
        <w:t xml:space="preserve"> </w:t>
      </w:r>
      <w:r>
        <w:drawing>
          <wp:inline>
            <wp:extent cx="1016000" cy="1016000"/>
            <wp:effectExtent b="0" l="0" r="0" t="0"/>
            <wp:docPr descr="" title="" id="213" name="Picture"/>
            <a:graphic>
              <a:graphicData uri="http://schemas.openxmlformats.org/drawingml/2006/picture">
                <pic:pic>
                  <pic:nvPicPr>
                    <pic:cNvPr descr="images/vl-modelcatalog-view-results.png" id="214" name="Picture"/>
                    <pic:cNvPicPr>
                      <a:picLocks noChangeArrowheads="1" noChangeAspect="1"/>
                    </pic:cNvPicPr>
                  </pic:nvPicPr>
                  <pic:blipFill>
                    <a:blip r:embed="rId212"/>
                    <a:stretch>
                      <a:fillRect/>
                    </a:stretch>
                  </pic:blipFill>
                  <pic:spPr bwMode="auto">
                    <a:xfrm>
                      <a:off x="0" y="0"/>
                      <a:ext cx="1016000" cy="1016000"/>
                    </a:xfrm>
                    <a:prstGeom prst="rect">
                      <a:avLst/>
                    </a:prstGeom>
                    <a:noFill/>
                    <a:ln w="9525">
                      <a:noFill/>
                      <a:headEnd/>
                      <a:tailEnd/>
                    </a:ln>
                  </pic:spPr>
                </pic:pic>
              </a:graphicData>
            </a:graphic>
          </wp:inline>
        </w:drawing>
      </w:r>
      <w:r>
        <w:t xml:space="preserve"> </w:t>
      </w:r>
      <w:r>
        <w:t xml:space="preserve">in the</w:t>
      </w:r>
      <w:r>
        <w:t xml:space="preserve"> </w:t>
      </w:r>
      <w:r>
        <w:rPr>
          <w:b/>
          <w:bCs/>
        </w:rPr>
        <w:t xml:space="preserve">Results</w:t>
      </w:r>
      <w:r>
        <w:t xml:space="preserve"> </w:t>
      </w:r>
      <w:r>
        <w:t xml:space="preserve">column.</w:t>
      </w:r>
    </w:p>
    <w:p>
      <w:pPr>
        <w:numPr>
          <w:ilvl w:val="0"/>
          <w:numId w:val="1000"/>
        </w:numPr>
      </w:pPr>
      <w:r>
        <w:t xml:space="preserve">OR</w:t>
      </w:r>
    </w:p>
    <w:p>
      <w:pPr>
        <w:numPr>
          <w:ilvl w:val="0"/>
          <w:numId w:val="1000"/>
        </w:numPr>
      </w:pPr>
      <w:r>
        <w:t xml:space="preserve">To export results, click the three-dot menu for the relevant model and choose</w:t>
      </w:r>
      <w:r>
        <w:t xml:space="preserve"> </w:t>
      </w:r>
      <w:r>
        <w:rPr>
          <w:b/>
          <w:bCs/>
        </w:rPr>
        <w:t xml:space="preserve">Export</w:t>
      </w:r>
      <w:r>
        <w:t xml:space="preserve">.</w:t>
      </w:r>
    </w:p>
    <w:p>
      <w:pPr>
        <w:numPr>
          <w:ilvl w:val="0"/>
          <w:numId w:val="1000"/>
        </w:numPr>
      </w:pPr>
      <w:r>
        <w:t xml:space="preserve">The entire results folder downloads as a ZIP file to your Downloads folder.</w:t>
      </w:r>
    </w:p>
    <w:p>
      <w:pPr>
        <w:numPr>
          <w:ilvl w:val="0"/>
          <w:numId w:val="1045"/>
        </w:numPr>
      </w:pPr>
      <w:r>
        <w:t xml:space="preserve">Extract the ZIP file.</w:t>
      </w:r>
    </w:p>
    <w:p>
      <w:pPr>
        <w:numPr>
          <w:ilvl w:val="0"/>
          <w:numId w:val="1000"/>
        </w:numPr>
      </w:pPr>
      <w:r>
        <w:t xml:space="preserve">The extracted folder contains:</w:t>
      </w:r>
    </w:p>
    <w:p>
      <w:pPr>
        <w:pStyle w:val="Compact"/>
        <w:numPr>
          <w:ilvl w:val="1"/>
          <w:numId w:val="1046"/>
        </w:numPr>
      </w:pPr>
      <w:r>
        <w:rPr>
          <w:rStyle w:val="VerbatimChar"/>
        </w:rPr>
        <w:t xml:space="preserve">summary/validation_summary.html</w:t>
      </w:r>
      <w:r>
        <w:t xml:space="preserve"> </w:t>
      </w:r>
      <w:r>
        <w:t xml:space="preserve">- Main validation report</w:t>
      </w:r>
    </w:p>
    <w:p>
      <w:pPr>
        <w:pStyle w:val="Compact"/>
        <w:numPr>
          <w:ilvl w:val="1"/>
          <w:numId w:val="1046"/>
        </w:numPr>
      </w:pPr>
      <w:r>
        <w:rPr>
          <w:rStyle w:val="VerbatimChar"/>
        </w:rPr>
        <w:t xml:space="preserve">sample_metrics_report/report.html</w:t>
      </w:r>
      <w:r>
        <w:t xml:space="preserve"> </w:t>
      </w:r>
      <w:r>
        <w:t xml:space="preserve">- Detailed metrics report</w:t>
      </w:r>
    </w:p>
    <w:p>
      <w:pPr>
        <w:pStyle w:val="Compact"/>
        <w:numPr>
          <w:ilvl w:val="1"/>
          <w:numId w:val="1046"/>
        </w:numPr>
      </w:pPr>
      <w:r>
        <w:rPr>
          <w:rStyle w:val="VerbatimChar"/>
        </w:rPr>
        <w:t xml:space="preserve">summary/predictions.csv</w:t>
      </w:r>
      <w:r>
        <w:t xml:space="preserve"> </w:t>
      </w:r>
      <w:r>
        <w:t xml:space="preserve">- Image-by-image predictions</w:t>
      </w:r>
    </w:p>
    <w:p>
      <w:pPr>
        <w:pStyle w:val="Compact"/>
        <w:numPr>
          <w:ilvl w:val="1"/>
          <w:numId w:val="1046"/>
        </w:numPr>
      </w:pPr>
      <w:r>
        <w:rPr>
          <w:rStyle w:val="VerbatimChar"/>
        </w:rPr>
        <w:t xml:space="preserve">summary/confusion_matrix.csv</w:t>
      </w:r>
      <w:r>
        <w:t xml:space="preserve"> </w:t>
      </w:r>
      <w:r>
        <w:t xml:space="preserve">- Classification confusion matrix</w:t>
      </w:r>
    </w:p>
    <w:p>
      <w:pPr>
        <w:pStyle w:val="Compact"/>
        <w:numPr>
          <w:ilvl w:val="1"/>
          <w:numId w:val="1046"/>
        </w:numPr>
      </w:pPr>
      <w:r>
        <w:rPr>
          <w:rStyle w:val="VerbatimChar"/>
        </w:rPr>
        <w:t xml:space="preserve">summary/logits.csv</w:t>
      </w:r>
      <w:r>
        <w:t xml:space="preserve"> </w:t>
      </w:r>
      <w:r>
        <w:t xml:space="preserve">- Raw model output scores</w:t>
      </w:r>
    </w:p>
    <w:p>
      <w:pPr>
        <w:pStyle w:val="Compact"/>
        <w:numPr>
          <w:ilvl w:val="1"/>
          <w:numId w:val="1046"/>
        </w:numPr>
      </w:pPr>
      <w:r>
        <w:rPr>
          <w:rStyle w:val="VerbatimChar"/>
        </w:rPr>
        <w:t xml:space="preserve">summary/missed_images_data.js</w:t>
      </w:r>
      <w:r>
        <w:t xml:space="preserve"> </w:t>
      </w:r>
      <w:r>
        <w:t xml:space="preserve">- Misclassified samples data</w:t>
      </w:r>
    </w:p>
    <w:p>
      <w:pPr>
        <w:pStyle w:val="Compact"/>
        <w:numPr>
          <w:ilvl w:val="1"/>
          <w:numId w:val="1046"/>
        </w:numPr>
      </w:pPr>
      <w:r>
        <w:rPr>
          <w:rStyle w:val="VerbatimChar"/>
        </w:rPr>
        <w:t xml:space="preserve">summary/images_debug_transformed/</w:t>
      </w:r>
      <w:r>
        <w:t xml:space="preserve"> </w:t>
      </w:r>
      <w:r>
        <w:t xml:space="preserve">- Processed image directory</w:t>
      </w:r>
    </w:p>
    <w:p>
      <w:pPr>
        <w:pStyle w:val="Compact"/>
        <w:numPr>
          <w:ilvl w:val="1"/>
          <w:numId w:val="1046"/>
        </w:numPr>
      </w:pPr>
      <w:r>
        <w:rPr>
          <w:rStyle w:val="VerbatimChar"/>
        </w:rPr>
        <w:t xml:space="preserve">sample_metrics_report/images/</w:t>
      </w:r>
      <w:r>
        <w:t xml:space="preserve"> </w:t>
      </w:r>
      <w:r>
        <w:t xml:space="preserve">- Original images directory</w:t>
      </w:r>
    </w:p>
    <w:p>
      <w:pPr>
        <w:pStyle w:val="Compact"/>
        <w:numPr>
          <w:ilvl w:val="1"/>
          <w:numId w:val="1046"/>
        </w:numPr>
      </w:pPr>
      <w:r>
        <w:rPr>
          <w:rStyle w:val="VerbatimChar"/>
        </w:rPr>
        <w:t xml:space="preserve">js/</w:t>
      </w:r>
      <w:r>
        <w:t xml:space="preserve"> </w:t>
      </w:r>
      <w:r>
        <w:t xml:space="preserve">and</w:t>
      </w:r>
      <w:r>
        <w:t xml:space="preserve"> </w:t>
      </w:r>
      <w:r>
        <w:rPr>
          <w:rStyle w:val="VerbatimChar"/>
        </w:rPr>
        <w:t xml:space="preserve">style/</w:t>
      </w:r>
      <w:r>
        <w:t xml:space="preserve"> </w:t>
      </w:r>
      <w:r>
        <w:t xml:space="preserve">- Required JavaScript and CSS files</w:t>
      </w:r>
    </w:p>
    <w:p>
      <w:pPr>
        <w:numPr>
          <w:ilvl w:val="0"/>
          <w:numId w:val="1045"/>
        </w:numPr>
      </w:pPr>
      <w:r>
        <w:t xml:space="preserve">Double-click the</w:t>
      </w:r>
      <w:r>
        <w:t xml:space="preserve"> </w:t>
      </w:r>
      <w:r>
        <w:rPr>
          <w:rStyle w:val="VerbatimChar"/>
        </w:rPr>
        <w:t xml:space="preserve">html</w:t>
      </w:r>
      <w:r>
        <w:t xml:space="preserve"> </w:t>
      </w:r>
      <w:r>
        <w:t xml:space="preserve">file for the relevant report to open it in your browser.</w:t>
      </w:r>
    </w:p>
    <w:p>
      <w:pPr>
        <w:pStyle w:val="BlockText"/>
      </w:pPr>
      <w:r>
        <w:rPr>
          <w:b/>
          <w:bCs/>
        </w:rPr>
        <w:t xml:space="preserve">Tip:</w:t>
      </w:r>
    </w:p>
    <w:p>
      <w:pPr>
        <w:pStyle w:val="BlockText"/>
      </w:pPr>
      <w:r>
        <w:t xml:space="preserve">Save the extracted results folder for your records. The reports remain fully functional offline.</w:t>
      </w:r>
    </w:p>
    <w:bookmarkStart w:id="231" w:name="validation-summary-report"/>
    <w:p>
      <w:pPr>
        <w:pStyle w:val="Heading3"/>
      </w:pPr>
      <w:r>
        <w:t xml:space="preserve">Validation Summary Report</w:t>
      </w:r>
    </w:p>
    <w:p>
      <w:pPr>
        <w:pStyle w:val="FirstParagraph"/>
      </w:pPr>
      <w:r>
        <w:t xml:space="preserve">The</w:t>
      </w:r>
      <w:r>
        <w:t xml:space="preserve"> </w:t>
      </w:r>
      <w:r>
        <w:rPr>
          <w:b/>
          <w:bCs/>
        </w:rPr>
        <w:t xml:space="preserve">Validation Summary</w:t>
      </w:r>
      <w:r>
        <w:t xml:space="preserve"> </w:t>
      </w:r>
      <w:r>
        <w:t xml:space="preserve">report provides a comprehensive overview of your trained model’s performance on the validation dataset.</w:t>
      </w:r>
    </w:p>
    <w:bookmarkStart w:id="218" w:name="general-information"/>
    <w:p>
      <w:pPr>
        <w:pStyle w:val="Heading4"/>
      </w:pPr>
      <w:r>
        <w:t xml:space="preserve">General Information</w:t>
      </w:r>
    </w:p>
    <w:p>
      <w:pPr>
        <w:pStyle w:val="FirstParagraph"/>
      </w:pPr>
      <w:r>
        <w:t xml:space="preserve">The report header displays key metadata about the training run:</w:t>
      </w:r>
    </w:p>
    <w:p>
      <w:pPr>
        <w:pStyle w:val="CaptionedFigure"/>
      </w:pPr>
      <w:r>
        <w:drawing>
          <wp:inline>
            <wp:extent cx="5334000" cy="1145415"/>
            <wp:effectExtent b="0" l="0" r="0" t="0"/>
            <wp:docPr descr="Training Run Metadata" title="" id="216" name="Picture"/>
            <a:graphic>
              <a:graphicData uri="http://schemas.openxmlformats.org/drawingml/2006/picture">
                <pic:pic>
                  <pic:nvPicPr>
                    <pic:cNvPr descr="images/vl-modelcatalog-results-general.png" id="217" name="Picture"/>
                    <pic:cNvPicPr>
                      <a:picLocks noChangeArrowheads="1" noChangeAspect="1"/>
                    </pic:cNvPicPr>
                  </pic:nvPicPr>
                  <pic:blipFill>
                    <a:blip r:embed="rId215"/>
                    <a:stretch>
                      <a:fillRect/>
                    </a:stretch>
                  </pic:blipFill>
                  <pic:spPr bwMode="auto">
                    <a:xfrm>
                      <a:off x="0" y="0"/>
                      <a:ext cx="5334000" cy="1145415"/>
                    </a:xfrm>
                    <a:prstGeom prst="rect">
                      <a:avLst/>
                    </a:prstGeom>
                    <a:noFill/>
                    <a:ln w="9525">
                      <a:noFill/>
                      <a:headEnd/>
                      <a:tailEnd/>
                    </a:ln>
                  </pic:spPr>
                </pic:pic>
              </a:graphicData>
            </a:graphic>
          </wp:inline>
        </w:drawing>
      </w:r>
    </w:p>
    <w:p>
      <w:pPr>
        <w:pStyle w:val="ImageCaption"/>
      </w:pPr>
      <w:r>
        <w:t xml:space="preserve">Training Run Metadata</w:t>
      </w:r>
    </w:p>
    <w:p>
      <w:pPr>
        <w:pStyle w:val="BodyText"/>
      </w:pPr>
      <w:r>
        <w:t xml:space="preserve">Fields include: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Description</w:t>
            </w:r>
          </w:p>
        </w:tc>
      </w:tr>
      <w:tr>
        <w:tc>
          <w:tcPr/>
          <w:p>
            <w:pPr>
              <w:pStyle w:val="Compact"/>
              <w:jc w:val="left"/>
            </w:pPr>
            <w:r>
              <w:rPr>
                <w:b/>
                <w:bCs/>
              </w:rPr>
              <w:t xml:space="preserve">Tag</w:t>
            </w:r>
          </w:p>
        </w:tc>
        <w:tc>
          <w:tcPr/>
          <w:p>
            <w:pPr>
              <w:pStyle w:val="Compact"/>
              <w:jc w:val="left"/>
            </w:pPr>
            <w:r>
              <w:t xml:space="preserve">Identifier for this training run and model configuration</w:t>
            </w:r>
          </w:p>
        </w:tc>
      </w:tr>
      <w:tr>
        <w:tc>
          <w:tcPr/>
          <w:p>
            <w:pPr>
              <w:pStyle w:val="Compact"/>
              <w:jc w:val="left"/>
            </w:pPr>
            <w:r>
              <w:rPr>
                <w:b/>
                <w:bCs/>
              </w:rPr>
              <w:t xml:space="preserve">Generated on</w:t>
            </w:r>
          </w:p>
        </w:tc>
        <w:tc>
          <w:tcPr/>
          <w:p>
            <w:pPr>
              <w:pStyle w:val="Compact"/>
              <w:jc w:val="left"/>
            </w:pPr>
            <w:r>
              <w:t xml:space="preserve">Date and time when the validation report was created (YYYY-MM-DD HH:MM:SS format)</w:t>
            </w:r>
          </w:p>
        </w:tc>
      </w:tr>
      <w:tr>
        <w:tc>
          <w:tcPr/>
          <w:p>
            <w:pPr>
              <w:pStyle w:val="Compact"/>
              <w:jc w:val="left"/>
            </w:pPr>
            <w:r>
              <w:rPr>
                <w:b/>
                <w:bCs/>
              </w:rPr>
              <w:t xml:space="preserve">Data path</w:t>
            </w:r>
          </w:p>
        </w:tc>
        <w:tc>
          <w:tcPr/>
          <w:p>
            <w:pPr>
              <w:pStyle w:val="Compact"/>
              <w:jc w:val="left"/>
            </w:pPr>
            <w:r>
              <w:t xml:space="preserve">Location of the validation dataset used to evaluate model performance</w:t>
            </w:r>
          </w:p>
        </w:tc>
      </w:tr>
      <w:tr>
        <w:tc>
          <w:tcPr/>
          <w:p>
            <w:pPr>
              <w:pStyle w:val="Compact"/>
              <w:jc w:val="left"/>
            </w:pPr>
            <w:r>
              <w:rPr>
                <w:b/>
                <w:bCs/>
              </w:rPr>
              <w:t xml:space="preserve">Checkpoint</w:t>
            </w:r>
          </w:p>
        </w:tc>
        <w:tc>
          <w:tcPr/>
          <w:p>
            <w:pPr>
              <w:pStyle w:val="Compact"/>
              <w:jc w:val="left"/>
            </w:pPr>
            <w:r>
              <w:t xml:space="preserve">Path(s) to the trained model checkpoint file(s)</w:t>
            </w:r>
          </w:p>
        </w:tc>
      </w:tr>
      <w:tr>
        <w:tc>
          <w:tcPr/>
          <w:p>
            <w:pPr>
              <w:pStyle w:val="Compact"/>
              <w:jc w:val="left"/>
            </w:pPr>
            <w:r>
              <w:rPr>
                <w:b/>
                <w:bCs/>
              </w:rPr>
              <w:t xml:space="preserve">Dataset size</w:t>
            </w:r>
          </w:p>
        </w:tc>
        <w:tc>
          <w:tcPr/>
          <w:p>
            <w:pPr>
              <w:pStyle w:val="Compact"/>
              <w:jc w:val="left"/>
            </w:pPr>
            <w:r>
              <w:t xml:space="preserve">Total number of images in the validation set and the split used</w:t>
            </w:r>
          </w:p>
        </w:tc>
      </w:tr>
      <w:tr>
        <w:tc>
          <w:tcPr/>
          <w:p>
            <w:pPr>
              <w:pStyle w:val="Compact"/>
              <w:jc w:val="left"/>
            </w:pPr>
            <w:r>
              <w:rPr>
                <w:b/>
                <w:bCs/>
              </w:rPr>
              <w:t xml:space="preserve">FPR@95%TPR (OOD)</w:t>
            </w:r>
          </w:p>
        </w:tc>
        <w:tc>
          <w:tcPr/>
          <w:p>
            <w:pPr>
              <w:pStyle w:val="Compact"/>
              <w:jc w:val="left"/>
            </w:pPr>
            <w:r>
              <w:t xml:space="preserve">False Positive Rate at 95% True Positive Rate for out-of-distribution detection</w:t>
            </w:r>
          </w:p>
        </w:tc>
      </w:tr>
    </w:tbl>
    <w:bookmarkEnd w:id="218"/>
    <w:bookmarkStart w:id="222" w:name="class-distributions-by-zone"/>
    <w:p>
      <w:pPr>
        <w:pStyle w:val="Heading4"/>
      </w:pPr>
      <w:r>
        <w:t xml:space="preserve">Class Distributions by Zone</w:t>
      </w:r>
    </w:p>
    <w:p>
      <w:pPr>
        <w:pStyle w:val="FirstParagraph"/>
      </w:pPr>
      <w:r>
        <w:t xml:space="preserve">An expandable histogram section showing how samples are distributed across different inspection zones and classes.</w:t>
      </w:r>
    </w:p>
    <w:p>
      <w:pPr>
        <w:pStyle w:val="CaptionedFigure"/>
      </w:pPr>
      <w:r>
        <w:drawing>
          <wp:inline>
            <wp:extent cx="5334000" cy="551491"/>
            <wp:effectExtent b="0" l="0" r="0" t="0"/>
            <wp:docPr descr="Class Distribution by Zone" title="" id="220" name="Picture"/>
            <a:graphic>
              <a:graphicData uri="http://schemas.openxmlformats.org/drawingml/2006/picture">
                <pic:pic>
                  <pic:nvPicPr>
                    <pic:cNvPr descr="images/vl-modelcatalog-results-classbyzone.png" id="221" name="Picture"/>
                    <pic:cNvPicPr>
                      <a:picLocks noChangeArrowheads="1" noChangeAspect="1"/>
                    </pic:cNvPicPr>
                  </pic:nvPicPr>
                  <pic:blipFill>
                    <a:blip r:embed="rId219"/>
                    <a:stretch>
                      <a:fillRect/>
                    </a:stretch>
                  </pic:blipFill>
                  <pic:spPr bwMode="auto">
                    <a:xfrm>
                      <a:off x="0" y="0"/>
                      <a:ext cx="5334000" cy="551491"/>
                    </a:xfrm>
                    <a:prstGeom prst="rect">
                      <a:avLst/>
                    </a:prstGeom>
                    <a:noFill/>
                    <a:ln w="9525">
                      <a:noFill/>
                      <a:headEnd/>
                      <a:tailEnd/>
                    </a:ln>
                  </pic:spPr>
                </pic:pic>
              </a:graphicData>
            </a:graphic>
          </wp:inline>
        </w:drawing>
      </w:r>
    </w:p>
    <w:p>
      <w:pPr>
        <w:pStyle w:val="ImageCaption"/>
      </w:pPr>
      <w:r>
        <w:t xml:space="preserve">Class Distribution by Zone</w:t>
      </w:r>
    </w:p>
    <w:p>
      <w:pPr>
        <w:pStyle w:val="BodyText"/>
      </w:pPr>
      <w:r>
        <w:t xml:space="preserve">This helps identify data imbalances that may affect model performance.</w:t>
      </w:r>
    </w:p>
    <w:bookmarkEnd w:id="222"/>
    <w:bookmarkStart w:id="226" w:name="confusion-matrix"/>
    <w:p>
      <w:pPr>
        <w:pStyle w:val="Heading4"/>
      </w:pPr>
      <w:r>
        <w:t xml:space="preserve">Confusion Matrix</w:t>
      </w:r>
    </w:p>
    <w:p>
      <w:pPr>
        <w:pStyle w:val="FirstParagraph"/>
      </w:pPr>
      <w:r>
        <w:t xml:space="preserve">The confusion matrix displays actual ground truth classes versus predicted classes, with color coding to highlight classification performance:</w:t>
      </w:r>
    </w:p>
    <w:p>
      <w:pPr>
        <w:pStyle w:val="CaptionedFigure"/>
      </w:pPr>
      <w:r>
        <w:drawing>
          <wp:inline>
            <wp:extent cx="5334000" cy="1108099"/>
            <wp:effectExtent b="0" l="0" r="0" t="0"/>
            <wp:docPr descr="Confusion Matrix" title="" id="224" name="Picture"/>
            <a:graphic>
              <a:graphicData uri="http://schemas.openxmlformats.org/drawingml/2006/picture">
                <pic:pic>
                  <pic:nvPicPr>
                    <pic:cNvPr descr="images/vl-training-confusion-matrix-example.png" id="225" name="Picture"/>
                    <pic:cNvPicPr>
                      <a:picLocks noChangeArrowheads="1" noChangeAspect="1"/>
                    </pic:cNvPicPr>
                  </pic:nvPicPr>
                  <pic:blipFill>
                    <a:blip r:embed="rId223"/>
                    <a:stretch>
                      <a:fillRect/>
                    </a:stretch>
                  </pic:blipFill>
                  <pic:spPr bwMode="auto">
                    <a:xfrm>
                      <a:off x="0" y="0"/>
                      <a:ext cx="5334000" cy="1108099"/>
                    </a:xfrm>
                    <a:prstGeom prst="rect">
                      <a:avLst/>
                    </a:prstGeom>
                    <a:noFill/>
                    <a:ln w="9525">
                      <a:noFill/>
                      <a:headEnd/>
                      <a:tailEnd/>
                    </a:ln>
                  </pic:spPr>
                </pic:pic>
              </a:graphicData>
            </a:graphic>
          </wp:inline>
        </w:drawing>
      </w:r>
    </w:p>
    <w:p>
      <w:pPr>
        <w:pStyle w:val="ImageCaption"/>
      </w:pPr>
      <w:r>
        <w:t xml:space="preserve">Confusion Matrix</w:t>
      </w:r>
    </w:p>
    <w:p>
      <w:pPr>
        <w:pStyle w:val="BodyText"/>
      </w:pPr>
      <w:r>
        <w:t xml:space="preserve">Rows represent actual ground truth labels, while columns show predicted labels. The matrix includes performance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Description</w:t>
            </w:r>
          </w:p>
        </w:tc>
      </w:tr>
      <w:tr>
        <w:tc>
          <w:tcPr/>
          <w:p>
            <w:pPr>
              <w:pStyle w:val="Compact"/>
              <w:jc w:val="left"/>
            </w:pPr>
            <w:r>
              <w:rPr>
                <w:b/>
                <w:bCs/>
              </w:rPr>
              <w:t xml:space="preserve">FP Rate</w:t>
            </w:r>
          </w:p>
        </w:tc>
        <w:tc>
          <w:tcPr/>
          <w:p>
            <w:pPr>
              <w:pStyle w:val="Compact"/>
              <w:jc w:val="left"/>
            </w:pPr>
            <w:r>
              <w:t xml:space="preserve">False Positive Rate - percentage of negative samples incorrectly classified as this class</w:t>
            </w:r>
          </w:p>
        </w:tc>
      </w:tr>
      <w:tr>
        <w:tc>
          <w:tcPr/>
          <w:p>
            <w:pPr>
              <w:pStyle w:val="Compact"/>
              <w:jc w:val="left"/>
            </w:pPr>
            <w:r>
              <w:rPr>
                <w:b/>
                <w:bCs/>
              </w:rPr>
              <w:t xml:space="preserve">Precision</w:t>
            </w:r>
          </w:p>
        </w:tc>
        <w:tc>
          <w:tcPr/>
          <w:p>
            <w:pPr>
              <w:pStyle w:val="Compact"/>
              <w:jc w:val="left"/>
            </w:pPr>
            <w:r>
              <w:t xml:space="preserve">Percentage of predictions for this class that were correct</w:t>
            </w:r>
          </w:p>
        </w:tc>
      </w:tr>
      <w:tr>
        <w:tc>
          <w:tcPr/>
          <w:p>
            <w:pPr>
              <w:pStyle w:val="Compact"/>
              <w:jc w:val="left"/>
            </w:pPr>
            <w:r>
              <w:rPr>
                <w:b/>
                <w:bCs/>
              </w:rPr>
              <w:t xml:space="preserve">Recall</w:t>
            </w:r>
          </w:p>
        </w:tc>
        <w:tc>
          <w:tcPr/>
          <w:p>
            <w:pPr>
              <w:pStyle w:val="Compact"/>
              <w:jc w:val="left"/>
            </w:pPr>
            <w:r>
              <w:t xml:space="preserve">Percentage of actual instances of this class that were correctly identified</w:t>
            </w:r>
          </w:p>
        </w:tc>
      </w:tr>
      <w:tr>
        <w:tc>
          <w:tcPr/>
          <w:p>
            <w:pPr>
              <w:pStyle w:val="Compact"/>
              <w:jc w:val="left"/>
            </w:pPr>
            <w:r>
              <w:rPr>
                <w:b/>
                <w:bCs/>
              </w:rPr>
              <w:t xml:space="preserve">Accuracy</w:t>
            </w:r>
          </w:p>
        </w:tc>
        <w:tc>
          <w:tcPr/>
          <w:p>
            <w:pPr>
              <w:pStyle w:val="Compact"/>
              <w:jc w:val="left"/>
            </w:pPr>
            <w:r>
              <w:t xml:space="preserve">Overall percentage of correct classifications for this class</w:t>
            </w:r>
          </w:p>
        </w:tc>
      </w:tr>
      <w:tr>
        <w:tc>
          <w:tcPr/>
          <w:p>
            <w:pPr>
              <w:pStyle w:val="Compact"/>
              <w:jc w:val="left"/>
            </w:pPr>
            <w:r>
              <w:rPr>
                <w:b/>
                <w:bCs/>
              </w:rPr>
              <w:t xml:space="preserve">F1-Score</w:t>
            </w:r>
          </w:p>
        </w:tc>
        <w:tc>
          <w:tcPr/>
          <w:p>
            <w:pPr>
              <w:pStyle w:val="Compact"/>
              <w:jc w:val="left"/>
            </w:pPr>
            <w:r>
              <w:t xml:space="preserve">Balanced measure combining Precision and Recall</w:t>
            </w:r>
          </w:p>
        </w:tc>
      </w:tr>
    </w:tbl>
    <w:p>
      <w:pPr>
        <w:pStyle w:val="BodyText"/>
      </w:pPr>
      <w:r>
        <w:t xml:space="preserve">The diagonal cells (where actual equals predicted) represent correct classifications and are highlighted with darker green shading. Off-diagonal cells show misclassifications with lighter shading or red tones.</w:t>
      </w:r>
    </w:p>
    <w:bookmarkEnd w:id="226"/>
    <w:bookmarkStart w:id="230" w:name="defects-data-table"/>
    <w:p>
      <w:pPr>
        <w:pStyle w:val="Heading4"/>
      </w:pPr>
      <w:r>
        <w:t xml:space="preserve">Defects Data Table</w:t>
      </w:r>
    </w:p>
    <w:p>
      <w:pPr>
        <w:pStyle w:val="FirstParagraph"/>
      </w:pPr>
      <w:r>
        <w:t xml:space="preserve">The detailed defects table displays every image in the validation set with its actual and predicted classifications.</w:t>
      </w:r>
    </w:p>
    <w:p>
      <w:pPr>
        <w:pStyle w:val="CaptionedFigure"/>
      </w:pPr>
      <w:r>
        <w:drawing>
          <wp:inline>
            <wp:extent cx="5334000" cy="1561242"/>
            <wp:effectExtent b="0" l="0" r="0" t="0"/>
            <wp:docPr descr="Confusion Matrix" title="" id="228" name="Picture"/>
            <a:graphic>
              <a:graphicData uri="http://schemas.openxmlformats.org/drawingml/2006/picture">
                <pic:pic>
                  <pic:nvPicPr>
                    <pic:cNvPr descr="images/vl-training-defectsdata-example.png" id="229" name="Picture"/>
                    <pic:cNvPicPr>
                      <a:picLocks noChangeArrowheads="1" noChangeAspect="1"/>
                    </pic:cNvPicPr>
                  </pic:nvPicPr>
                  <pic:blipFill>
                    <a:blip r:embed="rId227"/>
                    <a:stretch>
                      <a:fillRect/>
                    </a:stretch>
                  </pic:blipFill>
                  <pic:spPr bwMode="auto">
                    <a:xfrm>
                      <a:off x="0" y="0"/>
                      <a:ext cx="5334000" cy="1561242"/>
                    </a:xfrm>
                    <a:prstGeom prst="rect">
                      <a:avLst/>
                    </a:prstGeom>
                    <a:noFill/>
                    <a:ln w="9525">
                      <a:noFill/>
                      <a:headEnd/>
                      <a:tailEnd/>
                    </a:ln>
                  </pic:spPr>
                </pic:pic>
              </a:graphicData>
            </a:graphic>
          </wp:inline>
        </w:drawing>
      </w:r>
    </w:p>
    <w:p>
      <w:pPr>
        <w:pStyle w:val="ImageCaption"/>
      </w:pPr>
      <w:r>
        <w:t xml:space="preserve">Confusion Matrix</w:t>
      </w:r>
    </w:p>
    <w:p>
      <w:pPr>
        <w:pStyle w:val="BodyText"/>
      </w:pPr>
      <w:r>
        <w:rPr>
          <w:b/>
          <w:bCs/>
        </w:rPr>
        <w:t xml:space="preserve">Process:</w:t>
      </w:r>
    </w:p>
    <w:p>
      <w:pPr>
        <w:pStyle w:val="BodyText"/>
      </w:pPr>
      <w:r>
        <w:t xml:space="preserve">Use the dropdown filters to</w:t>
      </w:r>
    </w:p>
    <w:p>
      <w:pPr>
        <w:pStyle w:val="Compact"/>
        <w:numPr>
          <w:ilvl w:val="0"/>
          <w:numId w:val="1047"/>
        </w:numPr>
      </w:pPr>
      <w:r>
        <w:rPr>
          <w:b/>
          <w:bCs/>
        </w:rPr>
        <w:t xml:space="preserve">Actual</w:t>
      </w:r>
      <w:r>
        <w:t xml:space="preserve"> </w:t>
      </w:r>
      <w:r>
        <w:t xml:space="preserve">- Filter by ground truth class</w:t>
      </w:r>
    </w:p>
    <w:p>
      <w:pPr>
        <w:pStyle w:val="Compact"/>
        <w:numPr>
          <w:ilvl w:val="0"/>
          <w:numId w:val="1047"/>
        </w:numPr>
      </w:pPr>
      <w:r>
        <w:rPr>
          <w:b/>
          <w:bCs/>
        </w:rPr>
        <w:t xml:space="preserve">Predicted</w:t>
      </w:r>
      <w:r>
        <w:t xml:space="preserve"> </w:t>
      </w:r>
      <w:r>
        <w:t xml:space="preserve">- Filter by model prediction</w:t>
      </w:r>
    </w:p>
    <w:p>
      <w:pPr>
        <w:pStyle w:val="FirstParagraph"/>
      </w:pPr>
      <w:r>
        <w:t xml:space="preserve">This table helps you identify specific misclassification patterns and review individual model decisions.</w:t>
      </w:r>
    </w:p>
    <w:bookmarkEnd w:id="230"/>
    <w:bookmarkEnd w:id="231"/>
    <w:bookmarkStart w:id="235" w:name="sample-metrics-report"/>
    <w:p>
      <w:pPr>
        <w:pStyle w:val="Heading3"/>
      </w:pPr>
      <w:r>
        <w:t xml:space="preserve">Sample Metrics Report</w:t>
      </w:r>
    </w:p>
    <w:p>
      <w:pPr>
        <w:pStyle w:val="FirstParagraph"/>
      </w:pPr>
      <w:r>
        <w:t xml:space="preserve">The</w:t>
      </w:r>
      <w:r>
        <w:t xml:space="preserve"> </w:t>
      </w:r>
      <w:r>
        <w:rPr>
          <w:b/>
          <w:bCs/>
        </w:rPr>
        <w:t xml:space="preserve">Sample Metrics</w:t>
      </w:r>
      <w:r>
        <w:t xml:space="preserve"> </w:t>
      </w:r>
      <w:r>
        <w:t xml:space="preserve">report provides detailed uncertainty and confidence metrics for each image in the validation set.</w:t>
      </w:r>
    </w:p>
    <w:p>
      <w:pPr>
        <w:pStyle w:val="CaptionedFigure"/>
      </w:pPr>
      <w:r>
        <w:drawing>
          <wp:inline>
            <wp:extent cx="5334000" cy="1168538"/>
            <wp:effectExtent b="0" l="0" r="0" t="0"/>
            <wp:docPr descr="Sample Metrics report" title="" id="233" name="Picture"/>
            <a:graphic>
              <a:graphicData uri="http://schemas.openxmlformats.org/drawingml/2006/picture">
                <pic:pic>
                  <pic:nvPicPr>
                    <pic:cNvPr descr="images/vl-training-sample-metrics-example.png" id="234" name="Picture"/>
                    <pic:cNvPicPr>
                      <a:picLocks noChangeArrowheads="1" noChangeAspect="1"/>
                    </pic:cNvPicPr>
                  </pic:nvPicPr>
                  <pic:blipFill>
                    <a:blip r:embed="rId232"/>
                    <a:stretch>
                      <a:fillRect/>
                    </a:stretch>
                  </pic:blipFill>
                  <pic:spPr bwMode="auto">
                    <a:xfrm>
                      <a:off x="0" y="0"/>
                      <a:ext cx="5334000" cy="1168538"/>
                    </a:xfrm>
                    <a:prstGeom prst="rect">
                      <a:avLst/>
                    </a:prstGeom>
                    <a:noFill/>
                    <a:ln w="9525">
                      <a:noFill/>
                      <a:headEnd/>
                      <a:tailEnd/>
                    </a:ln>
                  </pic:spPr>
                </pic:pic>
              </a:graphicData>
            </a:graphic>
          </wp:inline>
        </w:drawing>
      </w:r>
    </w:p>
    <w:p>
      <w:pPr>
        <w:pStyle w:val="ImageCaption"/>
      </w:pPr>
      <w:r>
        <w:t xml:space="preserve">Sample Metrics report</w:t>
      </w:r>
    </w:p>
    <w:p>
      <w:pPr>
        <w:pStyle w:val="BodyText"/>
      </w:pPr>
      <w:r>
        <w:t xml:space="preserve">This advanced report helps you:</w:t>
      </w:r>
    </w:p>
    <w:p>
      <w:pPr>
        <w:pStyle w:val="Compact"/>
        <w:numPr>
          <w:ilvl w:val="0"/>
          <w:numId w:val="1048"/>
        </w:numPr>
      </w:pPr>
      <w:r>
        <w:t xml:space="preserve">Identify images where the model is uncertain</w:t>
      </w:r>
    </w:p>
    <w:p>
      <w:pPr>
        <w:pStyle w:val="Compact"/>
        <w:numPr>
          <w:ilvl w:val="0"/>
          <w:numId w:val="1048"/>
        </w:numPr>
      </w:pPr>
      <w:r>
        <w:t xml:space="preserve">Understand prediction confidence levels</w:t>
      </w:r>
    </w:p>
    <w:p>
      <w:pPr>
        <w:pStyle w:val="Compact"/>
        <w:numPr>
          <w:ilvl w:val="0"/>
          <w:numId w:val="1048"/>
        </w:numPr>
      </w:pPr>
      <w:r>
        <w:t xml:space="preserve">Compare performance between different model architectures (SWINV2 vs CLIP)</w:t>
      </w:r>
    </w:p>
    <w:p>
      <w:pPr>
        <w:pStyle w:val="Compact"/>
        <w:numPr>
          <w:ilvl w:val="0"/>
          <w:numId w:val="1048"/>
        </w:numPr>
      </w:pPr>
      <w:r>
        <w:t xml:space="preserve">Detect potential data quality issues</w:t>
      </w:r>
    </w:p>
    <w:p>
      <w:pPr>
        <w:pStyle w:val="FirstParagraph"/>
      </w:pPr>
      <w:r>
        <w:t xml:space="preserve">The report includes per-image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Description</w:t>
            </w:r>
          </w:p>
        </w:tc>
      </w:tr>
      <w:tr>
        <w:tc>
          <w:tcPr/>
          <w:p>
            <w:pPr>
              <w:pStyle w:val="Compact"/>
              <w:jc w:val="left"/>
            </w:pPr>
            <w:r>
              <w:rPr>
                <w:b/>
                <w:bCs/>
              </w:rPr>
              <w:t xml:space="preserve">Margin</w:t>
            </w:r>
          </w:p>
        </w:tc>
        <w:tc>
          <w:tcPr/>
          <w:p>
            <w:pPr>
              <w:pStyle w:val="Compact"/>
              <w:jc w:val="left"/>
            </w:pPr>
            <w:r>
              <w:t xml:space="preserve">Difference between top prediction and second-best prediction (higher = more confident)</w:t>
            </w:r>
          </w:p>
        </w:tc>
      </w:tr>
      <w:tr>
        <w:tc>
          <w:tcPr/>
          <w:p>
            <w:pPr>
              <w:pStyle w:val="Compact"/>
              <w:jc w:val="left"/>
            </w:pPr>
            <w:r>
              <w:rPr>
                <w:b/>
                <w:bCs/>
              </w:rPr>
              <w:t xml:space="preserve">Entropy</w:t>
            </w:r>
          </w:p>
        </w:tc>
        <w:tc>
          <w:tcPr/>
          <w:p>
            <w:pPr>
              <w:pStyle w:val="Compact"/>
              <w:jc w:val="left"/>
            </w:pPr>
            <w:r>
              <w:t xml:space="preserve">Measure of prediction uncertainty (lower = more confident)</w:t>
            </w:r>
          </w:p>
        </w:tc>
      </w:tr>
      <w:tr>
        <w:tc>
          <w:tcPr/>
          <w:p>
            <w:pPr>
              <w:pStyle w:val="Compact"/>
              <w:jc w:val="left"/>
            </w:pPr>
            <w:r>
              <w:rPr>
                <w:b/>
                <w:bCs/>
              </w:rPr>
              <w:t xml:space="preserve">Energy</w:t>
            </w:r>
          </w:p>
        </w:tc>
        <w:tc>
          <w:tcPr/>
          <w:p>
            <w:pPr>
              <w:pStyle w:val="Compact"/>
              <w:jc w:val="left"/>
            </w:pPr>
            <w:r>
              <w:t xml:space="preserve">Alternative confidence measure based on logits</w:t>
            </w:r>
          </w:p>
        </w:tc>
      </w:tr>
      <w:tr>
        <w:tc>
          <w:tcPr/>
          <w:p>
            <w:pPr>
              <w:pStyle w:val="Compact"/>
              <w:jc w:val="left"/>
            </w:pPr>
            <w:r>
              <w:rPr>
                <w:b/>
                <w:bCs/>
              </w:rPr>
              <w:t xml:space="preserve">Predicted Ratio</w:t>
            </w:r>
          </w:p>
        </w:tc>
        <w:tc>
          <w:tcPr/>
          <w:p>
            <w:pPr>
              <w:pStyle w:val="Compact"/>
              <w:jc w:val="left"/>
            </w:pPr>
            <w:r>
              <w:t xml:space="preserve">Ratio of top prediction probability</w:t>
            </w:r>
          </w:p>
        </w:tc>
      </w:tr>
      <w:tr>
        <w:tc>
          <w:tcPr/>
          <w:p>
            <w:pPr>
              <w:pStyle w:val="Compact"/>
              <w:jc w:val="left"/>
            </w:pPr>
            <w:r>
              <w:rPr>
                <w:b/>
                <w:bCs/>
              </w:rPr>
              <w:t xml:space="preserve">Ensemble Disagreement</w:t>
            </w:r>
          </w:p>
        </w:tc>
        <w:tc>
          <w:tcPr/>
          <w:p>
            <w:pPr>
              <w:pStyle w:val="Compact"/>
              <w:jc w:val="left"/>
            </w:pPr>
            <w:r>
              <w:t xml:space="preserve">Disagreement between multiple model architectures</w:t>
            </w:r>
          </w:p>
        </w:tc>
      </w:tr>
    </w:tbl>
    <w:p>
      <w:pPr>
        <w:pStyle w:val="BodyText"/>
      </w:pPr>
      <w:r>
        <w:t xml:space="preserve">Metrics are provided for:</w:t>
      </w:r>
    </w:p>
    <w:p>
      <w:pPr>
        <w:pStyle w:val="Compact"/>
        <w:numPr>
          <w:ilvl w:val="0"/>
          <w:numId w:val="1049"/>
        </w:numPr>
      </w:pPr>
      <w:r>
        <w:rPr>
          <w:b/>
          <w:bCs/>
        </w:rPr>
        <w:t xml:space="preserve">Combined</w:t>
      </w:r>
      <w:r>
        <w:t xml:space="preserve"> </w:t>
      </w:r>
      <w:r>
        <w:t xml:space="preserve">- Ensemble metrics across all models</w:t>
      </w:r>
    </w:p>
    <w:p>
      <w:pPr>
        <w:pStyle w:val="Compact"/>
        <w:numPr>
          <w:ilvl w:val="0"/>
          <w:numId w:val="1049"/>
        </w:numPr>
      </w:pPr>
      <w:r>
        <w:rPr>
          <w:b/>
          <w:bCs/>
        </w:rPr>
        <w:t xml:space="preserve">SWINV2</w:t>
      </w:r>
      <w:r>
        <w:t xml:space="preserve"> </w:t>
      </w:r>
      <w:r>
        <w:t xml:space="preserve">- Vision transformer model metrics</w:t>
      </w:r>
    </w:p>
    <w:p>
      <w:pPr>
        <w:pStyle w:val="Compact"/>
        <w:numPr>
          <w:ilvl w:val="0"/>
          <w:numId w:val="1049"/>
        </w:numPr>
      </w:pPr>
      <w:r>
        <w:rPr>
          <w:b/>
          <w:bCs/>
        </w:rPr>
        <w:t xml:space="preserve">CLIP</w:t>
      </w:r>
      <w:r>
        <w:t xml:space="preserve"> </w:t>
      </w:r>
      <w:r>
        <w:t xml:space="preserve">- Multimodal model metrics</w:t>
      </w:r>
    </w:p>
    <w:p>
      <w:pPr>
        <w:pStyle w:val="FirstParagraph"/>
      </w:pPr>
      <w:r>
        <w:t xml:space="preserve">Each metric includes both average and standard deviation values to capture prediction stability.</w:t>
      </w:r>
    </w:p>
    <w:bookmarkEnd w:id="235"/>
    <w:bookmarkEnd w:id="236"/>
    <w:bookmarkEnd w:id="237"/>
    <w:bookmarkStart w:id="267" w:name="adding-media-to-datasets"/>
    <w:p>
      <w:pPr>
        <w:pStyle w:val="Heading1"/>
      </w:pPr>
      <w:r>
        <w:t xml:space="preserve">Add Media to Datasets</w:t>
      </w:r>
    </w:p>
    <w:p>
      <w:pPr>
        <w:pStyle w:val="FirstParagraph"/>
      </w:pPr>
      <w:r>
        <w:t xml:space="preserve">As production continues, inspection machines continuously generate new data. New images may contain defects you’re already tracking, introduce entirely new defect types, or</w:t>
      </w:r>
      <w:r>
        <w:t xml:space="preserve"> </w:t>
      </w:r>
      <w:r>
        <w:t xml:space="preserve">present a combination of both.</w:t>
      </w:r>
    </w:p>
    <w:p>
      <w:pPr>
        <w:pStyle w:val="BodyText"/>
      </w:pPr>
      <w:r>
        <w:t xml:space="preserve">You can add these images to existing datasets without creating new ones. This maintains dataset continuity across production runs and preserves your existing class</w:t>
      </w:r>
      <w:r>
        <w:t xml:space="preserve"> </w:t>
      </w:r>
      <w:r>
        <w:t xml:space="preserve">taxonomy. After re-indexing, you can re-run label propagation on the complete dataset, reusing your proven seed examples while Visual Layer learns from both existing and</w:t>
      </w:r>
      <w:r>
        <w:t xml:space="preserve"> </w:t>
      </w:r>
      <w:r>
        <w:t xml:space="preserve">newly added images together.</w:t>
      </w:r>
    </w:p>
    <w:p>
      <w:pPr>
        <w:pStyle w:val="BodyText"/>
      </w:pPr>
      <w:r>
        <w:t xml:space="preserve">Adding media to an existing dataset enables you to:</w:t>
      </w:r>
    </w:p>
    <w:p>
      <w:pPr>
        <w:pStyle w:val="Compact"/>
        <w:numPr>
          <w:ilvl w:val="0"/>
          <w:numId w:val="1050"/>
        </w:numPr>
      </w:pPr>
      <w:r>
        <w:t xml:space="preserve">Expand training datasets with new production examples without fragmenting data across multiple datasets</w:t>
      </w:r>
    </w:p>
    <w:p>
      <w:pPr>
        <w:pStyle w:val="Compact"/>
        <w:numPr>
          <w:ilvl w:val="0"/>
          <w:numId w:val="1050"/>
        </w:numPr>
      </w:pPr>
      <w:r>
        <w:t xml:space="preserve">Maintain consistent Job Recipe and class taxonomy across all images in a dataset</w:t>
      </w:r>
    </w:p>
    <w:p>
      <w:pPr>
        <w:pStyle w:val="Compact"/>
        <w:numPr>
          <w:ilvl w:val="0"/>
          <w:numId w:val="1050"/>
        </w:numPr>
      </w:pPr>
      <w:r>
        <w:t xml:space="preserve">Continue</w:t>
      </w:r>
      <w:r>
        <w:t xml:space="preserve"> </w:t>
      </w:r>
      <w:hyperlink w:anchor="re-indexing-the-updated-dataset">
        <w:r>
          <w:rPr>
            <w:rStyle w:val="Hyperlink"/>
          </w:rPr>
          <w:t xml:space="preserve">label propagation</w:t>
        </w:r>
      </w:hyperlink>
      <w:r>
        <w:t xml:space="preserve"> </w:t>
      </w:r>
      <w:r>
        <w:t xml:space="preserve">workflows on newly added images using existing seed examples and model learning</w:t>
      </w:r>
    </w:p>
    <w:p>
      <w:pPr>
        <w:pStyle w:val="Compact"/>
        <w:numPr>
          <w:ilvl w:val="0"/>
          <w:numId w:val="1050"/>
        </w:numPr>
      </w:pPr>
      <w:r>
        <w:t xml:space="preserve">Track dataset evolution over time while preserving the original dataset ID and configuration</w:t>
      </w:r>
    </w:p>
    <w:bookmarkStart w:id="246" w:name="how-it-works"/>
    <w:p>
      <w:pPr>
        <w:pStyle w:val="Heading2"/>
      </w:pPr>
      <w:r>
        <w:t xml:space="preserve">How It Works</w:t>
      </w:r>
    </w:p>
    <w:p>
      <w:pPr>
        <w:pStyle w:val="FirstParagraph"/>
      </w:pPr>
      <w:r>
        <w:rPr>
          <w:b/>
          <w:bCs/>
        </w:rPr>
        <w:t xml:space="preserve">Visual Layer</w:t>
      </w:r>
      <w:r>
        <w:t xml:space="preserve"> </w:t>
      </w:r>
      <w:r>
        <w:t xml:space="preserve">uses a two-stage process when adding media to optimize performance and give you control over when computationally intensive operations run. New media becomes immediately visible for</w:t>
      </w:r>
      <w:r>
        <w:t xml:space="preserve"> </w:t>
      </w:r>
      <w:hyperlink w:anchor="adding-media-to-an-existing-dataset">
        <w:r>
          <w:rPr>
            <w:rStyle w:val="Hyperlink"/>
          </w:rPr>
          <w:t xml:space="preserve">exploration</w:t>
        </w:r>
      </w:hyperlink>
      <w:r>
        <w:t xml:space="preserve"> </w:t>
      </w:r>
      <w:r>
        <w:t xml:space="preserve">after upload. You’ll trigger indexing</w:t>
      </w:r>
      <w:r>
        <w:t xml:space="preserve"> </w:t>
      </w:r>
      <w:r>
        <w:rPr>
          <w:b/>
          <w:bCs/>
        </w:rPr>
        <w:t xml:space="preserve">separately</w:t>
      </w:r>
      <w:r>
        <w:t xml:space="preserve"> </w:t>
      </w:r>
      <w:r>
        <w:t xml:space="preserve">when you’re ready.</w:t>
      </w:r>
    </w:p>
    <w:p>
      <w:r>
        <w:pict>
          <v:rect style="width:0;height:1.5pt" o:hralign="center" o:hrstd="t" o:hr="t"/>
        </w:pict>
      </w:r>
    </w:p>
    <w:p>
      <w:pPr>
        <w:pStyle w:val="FirstParagraph"/>
      </w:pPr>
      <w:r>
        <w:rPr>
          <w:b/>
          <w:bCs/>
        </w:rPr>
        <w:t xml:space="preserve">Here’s how it works: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Step</w:t>
            </w:r>
          </w:p>
        </w:tc>
        <w:tc>
          <w:tcPr/>
          <w:p>
            <w:pPr>
              <w:pStyle w:val="Compact"/>
            </w:pPr>
            <w:r>
              <w:rPr>
                <w:b/>
                <w:bCs/>
              </w:rPr>
              <w:t xml:space="preserve">Phase</w:t>
            </w:r>
          </w:p>
        </w:tc>
        <w:tc>
          <w:tcPr/>
          <w:p>
            <w:pPr>
              <w:pStyle w:val="Compact"/>
            </w:pPr>
            <w:r>
              <w:rPr>
                <w:b/>
                <w:bCs/>
              </w:rPr>
              <w:t xml:space="preserve">Description</w:t>
            </w:r>
          </w:p>
        </w:tc>
      </w:tr>
      <w:tr>
        <w:tc>
          <w:tcPr/>
          <w:p>
            <w:pPr>
              <w:pStyle w:val="Compact"/>
            </w:pPr>
            <w:r>
              <w:drawing>
                <wp:inline>
                  <wp:extent cx="1278881" cy="1278881"/>
                  <wp:effectExtent b="0" l="0" r="0" t="0"/>
                  <wp:docPr descr="" title="" id="238" name="Picture"/>
                  <a:graphic>
                    <a:graphicData uri="http://schemas.openxmlformats.org/drawingml/2006/picture">
                      <pic:pic>
                        <pic:nvPicPr>
                          <pic:cNvPr descr="images/1light.png" id="239" name="Picture"/>
                          <pic:cNvPicPr>
                            <a:picLocks noChangeArrowheads="1" noChangeAspect="1"/>
                          </pic:cNvPicPr>
                        </pic:nvPicPr>
                        <pic:blipFill>
                          <a:blip r:embed="rId13"/>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Upload and Validate</w:t>
            </w:r>
          </w:p>
        </w:tc>
        <w:tc>
          <w:tcPr/>
          <w:p>
            <w:pPr>
              <w:pStyle w:val="Compact"/>
            </w:pPr>
            <w:r>
              <w:t xml:space="preserve">Upload new AOI output folders.</w:t>
            </w:r>
            <w:r>
              <w:t xml:space="preserve"> </w:t>
            </w:r>
            <w:r>
              <w:rPr>
                <w:b/>
                <w:bCs/>
              </w:rPr>
              <w:t xml:space="preserve">Visual Layer</w:t>
            </w:r>
            <w:r>
              <w:t xml:space="preserve"> </w:t>
            </w:r>
            <w:r>
              <w:t xml:space="preserve">validates that the metadata matches the existing dataset exactly.</w:t>
            </w:r>
          </w:p>
        </w:tc>
      </w:tr>
      <w:tr>
        <w:tc>
          <w:tcPr/>
          <w:p>
            <w:pPr>
              <w:pStyle w:val="Compact"/>
            </w:pPr>
            <w:r>
              <w:drawing>
                <wp:inline>
                  <wp:extent cx="1278881" cy="1278881"/>
                  <wp:effectExtent b="0" l="0" r="0" t="0"/>
                  <wp:docPr descr="" title="" id="240" name="Picture"/>
                  <a:graphic>
                    <a:graphicData uri="http://schemas.openxmlformats.org/drawingml/2006/picture">
                      <pic:pic>
                        <pic:nvPicPr>
                          <pic:cNvPr descr="images/2light.png" id="241" name="Picture"/>
                          <pic:cNvPicPr>
                            <a:picLocks noChangeArrowheads="1" noChangeAspect="1"/>
                          </pic:cNvPicPr>
                        </pic:nvPicPr>
                        <pic:blipFill>
                          <a:blip r:embed="rId16"/>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Partial Update</w:t>
            </w:r>
          </w:p>
        </w:tc>
        <w:tc>
          <w:tcPr/>
          <w:p>
            <w:pPr>
              <w:pStyle w:val="Compact"/>
            </w:pPr>
            <w:r>
              <w:rPr>
                <w:b/>
                <w:bCs/>
              </w:rPr>
              <w:t xml:space="preserve">Visual Layer</w:t>
            </w:r>
            <w:r>
              <w:t xml:space="preserve"> </w:t>
            </w:r>
            <w:r>
              <w:t xml:space="preserve">automatically generates embeddings for visual search, creates thumbnails, processes metadata, and groups new images into a temporary</w:t>
            </w:r>
            <w:r>
              <w:t xml:space="preserve"> </w:t>
            </w:r>
            <w:r>
              <w:t xml:space="preserve">“New Media”</w:t>
            </w:r>
            <w:r>
              <w:t xml:space="preserve"> </w:t>
            </w:r>
            <w:r>
              <w:t xml:space="preserve">cluster visible immediately for exploration. This cluster is part of your existing dataset, but separate from all other clusters during this stage, enabling you to review the added media before re-indexing completely. Additionally, you can repeat these steps to continue adding additional folders if you didn’t include all relevant media initially. When this update is complete, all media that was newly added is in</w:t>
            </w:r>
            <w:r>
              <w:t xml:space="preserve"> </w:t>
            </w:r>
            <w:r>
              <w:rPr>
                <w:b/>
                <w:bCs/>
              </w:rPr>
              <w:t xml:space="preserve">Pending Indexed</w:t>
            </w:r>
            <w:r>
              <w:t xml:space="preserve"> </w:t>
            </w:r>
            <w:r>
              <w:t xml:space="preserve">status.</w:t>
            </w:r>
          </w:p>
        </w:tc>
      </w:tr>
      <w:tr>
        <w:tc>
          <w:tcPr/>
          <w:p>
            <w:pPr>
              <w:pStyle w:val="Compact"/>
            </w:pPr>
            <w:r>
              <w:t xml:space="preserve">~</w:t>
            </w:r>
          </w:p>
        </w:tc>
        <w:tc>
          <w:tcPr/>
          <w:p>
            <w:pPr>
              <w:pStyle w:val="Compact"/>
            </w:pPr>
          </w:p>
        </w:tc>
        <w:tc>
          <w:tcPr/>
          <w:p>
            <w:pPr>
              <w:pStyle w:val="Compact"/>
            </w:pPr>
          </w:p>
        </w:tc>
      </w:tr>
      <w:tr>
        <w:tc>
          <w:tcPr/>
          <w:p>
            <w:pPr>
              <w:pStyle w:val="Compact"/>
            </w:pPr>
            <w:r>
              <w:drawing>
                <wp:inline>
                  <wp:extent cx="1278881" cy="1278881"/>
                  <wp:effectExtent b="0" l="0" r="0" t="0"/>
                  <wp:docPr descr="" title="" id="242" name="Picture"/>
                  <a:graphic>
                    <a:graphicData uri="http://schemas.openxmlformats.org/drawingml/2006/picture">
                      <pic:pic>
                        <pic:nvPicPr>
                          <pic:cNvPr descr="images/3light.png" id="243" name="Picture"/>
                          <pic:cNvPicPr>
                            <a:picLocks noChangeArrowheads="1" noChangeAspect="1"/>
                          </pic:cNvPicPr>
                        </pic:nvPicPr>
                        <pic:blipFill>
                          <a:blip r:embed="rId19"/>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Manually Trigger Re-indexing</w:t>
            </w:r>
          </w:p>
        </w:tc>
        <w:tc>
          <w:tcPr/>
          <w:p>
            <w:pPr>
              <w:pStyle w:val="Compact"/>
            </w:pPr>
            <w:r>
              <w:t xml:space="preserve">When ready, you can trigger full indexing. During indexing,</w:t>
            </w:r>
            <w:r>
              <w:t xml:space="preserve"> </w:t>
            </w:r>
            <w:r>
              <w:rPr>
                <w:b/>
                <w:bCs/>
              </w:rPr>
              <w:t xml:space="preserve">Label Propagation</w:t>
            </w:r>
            <w:r>
              <w:t xml:space="preserve"> </w:t>
            </w:r>
            <w:r>
              <w:t xml:space="preserve">is unavailable.</w:t>
            </w:r>
            <w:r>
              <w:t xml:space="preserve"> </w:t>
            </w:r>
            <w:r>
              <w:rPr>
                <w:b/>
                <w:bCs/>
              </w:rPr>
              <w:t xml:space="preserve">Visual Layer</w:t>
            </w:r>
            <w:r>
              <w:t xml:space="preserve"> </w:t>
            </w:r>
            <w:r>
              <w:t xml:space="preserve">re-clusters all images (new and existing), regenerates quality issue detection, and updates cluster IDs. Dataset status changes to</w:t>
            </w:r>
            <w:r>
              <w:t xml:space="preserve"> </w:t>
            </w:r>
            <w:r>
              <w:rPr>
                <w:b/>
                <w:bCs/>
              </w:rPr>
              <w:t xml:space="preserve">Indexing</w:t>
            </w:r>
            <w:r>
              <w:t xml:space="preserve">.</w:t>
            </w:r>
          </w:p>
        </w:tc>
      </w:tr>
      <w:tr>
        <w:tc>
          <w:tcPr/>
          <w:p>
            <w:pPr>
              <w:pStyle w:val="Compact"/>
            </w:pPr>
            <w:r>
              <w:drawing>
                <wp:inline>
                  <wp:extent cx="1278881" cy="1278881"/>
                  <wp:effectExtent b="0" l="0" r="0" t="0"/>
                  <wp:docPr descr="" title="" id="244" name="Picture"/>
                  <a:graphic>
                    <a:graphicData uri="http://schemas.openxmlformats.org/drawingml/2006/picture">
                      <pic:pic>
                        <pic:nvPicPr>
                          <pic:cNvPr descr="images/4light.png" id="245" name="Picture"/>
                          <pic:cNvPicPr>
                            <a:picLocks noChangeArrowheads="1" noChangeAspect="1"/>
                          </pic:cNvPicPr>
                        </pic:nvPicPr>
                        <pic:blipFill>
                          <a:blip r:embed="rId114"/>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Ready for Use</w:t>
            </w:r>
          </w:p>
        </w:tc>
        <w:tc>
          <w:tcPr/>
          <w:p>
            <w:pPr>
              <w:pStyle w:val="Compact"/>
            </w:pPr>
            <w:r>
              <w:t xml:space="preserve">Indexing completes and dataset status returns to</w:t>
            </w:r>
            <w:r>
              <w:t xml:space="preserve"> </w:t>
            </w:r>
            <w:r>
              <w:rPr>
                <w:b/>
                <w:bCs/>
              </w:rPr>
              <w:t xml:space="preserve">Ready</w:t>
            </w:r>
            <w:r>
              <w:t xml:space="preserve"> </w:t>
            </w:r>
            <w:r>
              <w:t xml:space="preserve">status. All media in the datset is set to</w:t>
            </w:r>
            <w:r>
              <w:t xml:space="preserve"> </w:t>
            </w:r>
            <w:r>
              <w:rPr>
                <w:b/>
                <w:bCs/>
              </w:rPr>
              <w:t xml:space="preserve">Indexed</w:t>
            </w:r>
            <w:r>
              <w:t xml:space="preserve"> </w:t>
            </w:r>
            <w:r>
              <w:t xml:space="preserve">status. New images are fully integrated in the dataset, with all clusters refreshed accordingly, and available for label propagation and training.</w:t>
            </w:r>
          </w:p>
        </w:tc>
      </w:tr>
    </w:tbl>
    <w:p>
      <w:pPr>
        <w:pStyle w:val="BlockText"/>
      </w:pPr>
      <w:r>
        <w:rPr>
          <w:b/>
          <w:bCs/>
        </w:rPr>
        <w:t xml:space="preserve">Note:</w:t>
      </w:r>
    </w:p>
    <w:p>
      <w:pPr>
        <w:pStyle w:val="BlockText"/>
      </w:pPr>
      <w:r>
        <w:t xml:space="preserve">Dataset ID and all image IDs remain unchanged during indexing. Only cluster IDs are updated to reflect the new clustering results.</w:t>
      </w:r>
    </w:p>
    <w:bookmarkEnd w:id="246"/>
    <w:bookmarkStart w:id="264" w:name="adding-media-to-an-existing-dataset"/>
    <w:p>
      <w:pPr>
        <w:pStyle w:val="Heading2"/>
      </w:pPr>
      <w:r>
        <w:t xml:space="preserve">Adding Media to an Existing Dataset</w:t>
      </w:r>
    </w:p>
    <w:p>
      <w:pPr>
        <w:pStyle w:val="FirstParagraph"/>
      </w:pPr>
      <w:r>
        <w:t xml:space="preserve">Visual Layer uses a two-stage process when adding media to optimize performance and give you control over when computationally intensive operations run. New media becomes immediately visible for</w:t>
      </w:r>
      <w:r>
        <w:t xml:space="preserve"> </w:t>
      </w:r>
      <w:hyperlink w:anchor="adding-media-to-an-existing-dataset">
        <w:r>
          <w:rPr>
            <w:rStyle w:val="Hyperlink"/>
          </w:rPr>
          <w:t xml:space="preserve">exploration</w:t>
        </w:r>
      </w:hyperlink>
      <w:r>
        <w:t xml:space="preserve"> </w:t>
      </w:r>
      <w:r>
        <w:t xml:space="preserve">after upload, with full indexing triggered manually when you’re ready. You can upload multiple batches and explore before triggering the clustering and analysis steps.</w:t>
      </w:r>
    </w:p>
    <w:p>
      <w:pPr>
        <w:pStyle w:val="BlockText"/>
      </w:pPr>
      <w:r>
        <w:rPr>
          <w:b/>
          <w:bCs/>
        </w:rPr>
        <w:t xml:space="preserve">Critical:</w:t>
      </w:r>
    </w:p>
    <w:p>
      <w:pPr>
        <w:pStyle w:val="BlockText"/>
      </w:pPr>
      <w:r>
        <w:t xml:space="preserve">New media must match the metadata of the original dataset. Mismatched metadata will cause validation failures and prevent media from being added.</w:t>
      </w:r>
    </w:p>
    <w:p>
      <w:pPr>
        <w:pStyle w:val="FirstParagraph"/>
      </w:pPr>
      <w:r>
        <w:t xml:space="preserve">To work with datasets that have different metadata,</w:t>
      </w:r>
      <w:r>
        <w:t xml:space="preserve"> </w:t>
      </w:r>
      <w:hyperlink w:anchor="creating-datasets-from-machine-output">
        <w:r>
          <w:rPr>
            <w:rStyle w:val="Hyperlink"/>
          </w:rPr>
          <w:t xml:space="preserve">create a new dataset</w:t>
        </w:r>
      </w:hyperlink>
      <w:r>
        <w:t xml:space="preserve"> </w:t>
      </w:r>
      <w:r>
        <w:t xml:space="preserve">instead.</w:t>
      </w:r>
    </w:p>
    <w:p>
      <w:pPr>
        <w:pStyle w:val="BlockText"/>
      </w:pPr>
      <w:r>
        <w:rPr>
          <w:b/>
          <w:bCs/>
        </w:rPr>
        <w:t xml:space="preserve">Note:</w:t>
      </w:r>
    </w:p>
    <w:p>
      <w:pPr>
        <w:pStyle w:val="BlockText"/>
      </w:pPr>
      <w:r>
        <w:t xml:space="preserve">If you encounter validation errors, see</w:t>
      </w:r>
      <w:r>
        <w:t xml:space="preserve"> </w:t>
      </w:r>
      <w:hyperlink w:anchor="troubleshooting-common-issues">
        <w:r>
          <w:rPr>
            <w:rStyle w:val="Hyperlink"/>
          </w:rPr>
          <w:t xml:space="preserve">Troubleshooting Common Issues</w:t>
        </w:r>
      </w:hyperlink>
      <w:r>
        <w:t xml:space="preserve"> </w:t>
      </w:r>
      <w:r>
        <w:t xml:space="preserve">in the</w:t>
      </w:r>
      <w:r>
        <w:t xml:space="preserve"> </w:t>
      </w:r>
      <w:r>
        <w:rPr>
          <w:b/>
          <w:bCs/>
        </w:rPr>
        <w:t xml:space="preserve">Appendices</w:t>
      </w:r>
      <w:r>
        <w:t xml:space="preserve"> </w:t>
      </w:r>
      <w:r>
        <w:t xml:space="preserve">for required file specifications and common error solutions.</w:t>
      </w:r>
    </w:p>
    <w:p>
      <w:pPr>
        <w:pStyle w:val="FirstParagraph"/>
      </w:pPr>
      <w:r>
        <w:rPr>
          <w:b/>
          <w:bCs/>
        </w:rPr>
        <w:t xml:space="preserve">Process:</w:t>
      </w:r>
    </w:p>
    <w:p>
      <w:pPr>
        <w:pStyle w:val="BodyText"/>
      </w:pPr>
      <w:r>
        <w:rPr>
          <w:b/>
          <w:bCs/>
        </w:rPr>
        <w:t xml:space="preserve">To add media to an existing dataset</w:t>
      </w:r>
    </w:p>
    <w:p>
      <w:pPr>
        <w:numPr>
          <w:ilvl w:val="0"/>
          <w:numId w:val="1051"/>
        </w:numPr>
      </w:pPr>
      <w:r>
        <w:t xml:space="preserve">Navigate to the dataset where you want to add new images.</w:t>
      </w:r>
    </w:p>
    <w:p>
      <w:pPr>
        <w:numPr>
          <w:ilvl w:val="0"/>
          <w:numId w:val="1051"/>
        </w:numPr>
      </w:pPr>
      <w:r>
        <w:t xml:space="preserve">Go to the</w:t>
      </w:r>
      <w:r>
        <w:t xml:space="preserve"> </w:t>
      </w:r>
      <w:r>
        <w:rPr>
          <w:b/>
          <w:bCs/>
        </w:rPr>
        <w:t xml:space="preserve">Data</w:t>
      </w:r>
      <w:r>
        <w:t xml:space="preserve"> </w:t>
      </w:r>
      <w:r>
        <w:t xml:space="preserve">tab.</w:t>
      </w:r>
    </w:p>
    <w:p>
      <w:pPr>
        <w:numPr>
          <w:ilvl w:val="0"/>
          <w:numId w:val="1000"/>
        </w:numPr>
      </w:pPr>
      <w:r>
        <w:t xml:space="preserve">The</w:t>
      </w:r>
      <w:r>
        <w:t xml:space="preserve"> </w:t>
      </w:r>
      <w:r>
        <w:rPr>
          <w:b/>
          <w:bCs/>
        </w:rPr>
        <w:t xml:space="preserve">Data</w:t>
      </w:r>
      <w:r>
        <w:t xml:space="preserve"> </w:t>
      </w:r>
      <w:r>
        <w:t xml:space="preserve">area loads, similar to the following:</w:t>
      </w:r>
    </w:p>
    <w:p>
      <w:pPr>
        <w:numPr>
          <w:ilvl w:val="0"/>
          <w:numId w:val="1000"/>
        </w:numPr>
      </w:pPr>
      <w:r>
        <w:drawing>
          <wp:inline>
            <wp:extent cx="5334000" cy="1624000"/>
            <wp:effectExtent b="0" l="0" r="0" t="0"/>
            <wp:docPr descr="" title="" id="248" name="Picture"/>
            <a:graphic>
              <a:graphicData uri="http://schemas.openxmlformats.org/drawingml/2006/picture">
                <pic:pic>
                  <pic:nvPicPr>
                    <pic:cNvPr descr="images/vl-dataset-updatedataset.png" id="249" name="Picture"/>
                    <pic:cNvPicPr>
                      <a:picLocks noChangeArrowheads="1" noChangeAspect="1"/>
                    </pic:cNvPicPr>
                  </pic:nvPicPr>
                  <pic:blipFill>
                    <a:blip r:embed="rId247"/>
                    <a:stretch>
                      <a:fillRect/>
                    </a:stretch>
                  </pic:blipFill>
                  <pic:spPr bwMode="auto">
                    <a:xfrm>
                      <a:off x="0" y="0"/>
                      <a:ext cx="5334000" cy="1624000"/>
                    </a:xfrm>
                    <a:prstGeom prst="rect">
                      <a:avLst/>
                    </a:prstGeom>
                    <a:noFill/>
                    <a:ln w="9525">
                      <a:noFill/>
                      <a:headEnd/>
                      <a:tailEnd/>
                    </a:ln>
                  </pic:spPr>
                </pic:pic>
              </a:graphicData>
            </a:graphic>
          </wp:inline>
        </w:drawing>
      </w:r>
    </w:p>
    <w:p>
      <w:pPr>
        <w:pStyle w:val="FirstParagraph"/>
      </w:pPr>
      <w:r>
        <w:rPr>
          <w:b/>
          <w:bCs/>
        </w:rPr>
        <w:t xml:space="preserve">Data Tab for Adding Media</w:t>
      </w:r>
    </w:p>
    <w:p>
      <w:pPr>
        <w:pStyle w:val="SourceCode"/>
      </w:pPr>
      <w:r>
        <w:rPr>
          <w:rStyle w:val="VerbatimChar"/>
        </w:rPr>
        <w:t xml:space="preserve">This tab uses the same interface as [dataset creation](#creating-datasets-from-machine-output), but adds media to the current dataset instead of creating a new one. The original folder/s you used to create the dataset appear in the **Select Folders** table, and you can add additional folders as well.</w:t>
      </w:r>
      <w:r>
        <w:br/>
      </w:r>
      <w:r>
        <w:br/>
      </w:r>
      <w:r>
        <w:rPr>
          <w:rStyle w:val="VerbatimChar"/>
        </w:rPr>
        <w:t xml:space="preserve">The name of the dataset you're updating appears at the top left accordingly. Hover over the ![](images/vl-info-i-icon.png) next to the dataset name to confirm its details:</w:t>
      </w:r>
      <w:r>
        <w:br/>
      </w:r>
      <w:r>
        <w:br/>
      </w:r>
      <w:r>
        <w:br/>
      </w:r>
      <w:r>
        <w:br/>
      </w:r>
      <w:r>
        <w:rPr>
          <w:rStyle w:val="VerbatimChar"/>
        </w:rPr>
        <w:t xml:space="preserve">![](images/vl-dataset-updatedataset-i-icon-hover.png)</w:t>
      </w:r>
    </w:p>
    <w:p>
      <w:pPr>
        <w:pStyle w:val="FirstParagraph"/>
      </w:pPr>
      <w:r>
        <w:rPr>
          <w:b/>
          <w:bCs/>
        </w:rPr>
        <w:t xml:space="preserve">Dataset Details Tooltip</w:t>
      </w:r>
    </w:p>
    <w:p>
      <w:pPr>
        <w:pStyle w:val="Compact"/>
        <w:numPr>
          <w:ilvl w:val="0"/>
          <w:numId w:val="1052"/>
        </w:numPr>
      </w:pPr>
      <w:r>
        <w:t xml:space="preserve">Click</w:t>
      </w:r>
      <w:r>
        <w:t xml:space="preserve"> </w:t>
      </w:r>
      <w:r>
        <w:rPr>
          <w:b/>
          <w:bCs/>
        </w:rPr>
        <w:t xml:space="preserve">Browse Folders</w:t>
      </w:r>
      <w:r>
        <w:t xml:space="preserve"> </w:t>
      </w:r>
      <w:r>
        <w:t xml:space="preserve">and select your AOI output folder containing the new images and metadata files.</w:t>
      </w:r>
    </w:p>
    <w:p>
      <w:pPr>
        <w:pStyle w:val="BlockText"/>
      </w:pPr>
      <w:r>
        <w:rPr>
          <w:b/>
          <w:bCs/>
        </w:rPr>
        <w:t xml:space="preserve">Note:</w:t>
      </w:r>
    </w:p>
    <w:p>
      <w:pPr>
        <w:pStyle w:val="BlockText"/>
      </w:pPr>
      <w:r>
        <w:t xml:space="preserve">You can add multiple folders to a single dataset, as described in the next step.</w:t>
      </w:r>
    </w:p>
    <w:p>
      <w:pPr>
        <w:numPr>
          <w:ilvl w:val="0"/>
          <w:numId w:val="1053"/>
        </w:numPr>
      </w:pPr>
      <w:r>
        <w:rPr>
          <w:b/>
          <w:bCs/>
        </w:rPr>
        <w:t xml:space="preserve">Visual Layer</w:t>
      </w:r>
      <w:r>
        <w:t xml:space="preserve"> </w:t>
      </w:r>
      <w:r>
        <w:t xml:space="preserve">extracts metadata and validates folder structure and contents.</w:t>
      </w:r>
    </w:p>
    <w:p>
      <w:pPr>
        <w:numPr>
          <w:ilvl w:val="0"/>
          <w:numId w:val="1000"/>
        </w:numPr>
      </w:pPr>
      <w:r>
        <w:t xml:space="preserve">When complete, the folder appears in a table on the same screen.</w:t>
      </w:r>
    </w:p>
    <w:p>
      <w:pPr>
        <w:numPr>
          <w:ilvl w:val="0"/>
          <w:numId w:val="1053"/>
        </w:numPr>
      </w:pPr>
      <w:r>
        <w:t xml:space="preserve">Upload additional folders that share identical metadata with the original dataset.</w:t>
      </w:r>
    </w:p>
    <w:p>
      <w:pPr>
        <w:pStyle w:val="BlockText"/>
      </w:pPr>
      <w:r>
        <w:rPr>
          <w:b/>
          <w:bCs/>
        </w:rPr>
        <w:t xml:space="preserve">Tip:</w:t>
      </w:r>
    </w:p>
    <w:p>
      <w:pPr>
        <w:pStyle w:val="BlockText"/>
      </w:pPr>
      <w:r>
        <w:t xml:space="preserve">If you have multiple production runs to add, upload them all before triggering indexing. This reduces processing time and ensures the clustering algorithm analyzes your complete dataset together.</w:t>
      </w:r>
    </w:p>
    <w:p>
      <w:pPr>
        <w:pStyle w:val="FirstParagraph"/>
      </w:pPr>
      <w:r>
        <w:rPr>
          <w:b/>
          <w:bCs/>
        </w:rPr>
        <w:t xml:space="preserve">Visual Layer</w:t>
      </w:r>
      <w:r>
        <w:t xml:space="preserve"> </w:t>
      </w:r>
      <w:r>
        <w:t xml:space="preserve">validates Job/Setup/Recipe compatibility against the existing dataset to ensure all folders originate from the same production run.</w:t>
      </w:r>
    </w:p>
    <w:p>
      <w:pPr>
        <w:pStyle w:val="CaptionedFigure"/>
      </w:pPr>
      <w:r>
        <w:drawing>
          <wp:inline>
            <wp:extent cx="5334000" cy="1273357"/>
            <wp:effectExtent b="0" l="0" r="0" t="0"/>
            <wp:docPr descr="Selected Folders table" title="" id="250" name="Picture"/>
            <a:graphic>
              <a:graphicData uri="http://schemas.openxmlformats.org/drawingml/2006/picture">
                <pic:pic>
                  <pic:nvPicPr>
                    <pic:cNvPr descr="images/vl-create-dataset-selectfolders.png" id="251" name="Picture"/>
                    <pic:cNvPicPr>
                      <a:picLocks noChangeArrowheads="1" noChangeAspect="1"/>
                    </pic:cNvPicPr>
                  </pic:nvPicPr>
                  <pic:blipFill>
                    <a:blip r:embed="rId36"/>
                    <a:stretch>
                      <a:fillRect/>
                    </a:stretch>
                  </pic:blipFill>
                  <pic:spPr bwMode="auto">
                    <a:xfrm>
                      <a:off x="0" y="0"/>
                      <a:ext cx="5334000" cy="1273357"/>
                    </a:xfrm>
                    <a:prstGeom prst="rect">
                      <a:avLst/>
                    </a:prstGeom>
                    <a:noFill/>
                    <a:ln w="9525">
                      <a:noFill/>
                      <a:headEnd/>
                      <a:tailEnd/>
                    </a:ln>
                  </pic:spPr>
                </pic:pic>
              </a:graphicData>
            </a:graphic>
          </wp:inline>
        </w:drawing>
      </w:r>
    </w:p>
    <w:p>
      <w:pPr>
        <w:pStyle w:val="ImageCaption"/>
      </w:pPr>
      <w:r>
        <w:t xml:space="preserve">Selected Folders table</w:t>
      </w:r>
    </w:p>
    <w:p>
      <w:pPr>
        <w:pStyle w:val="Compact"/>
        <w:numPr>
          <w:ilvl w:val="0"/>
          <w:numId w:val="1054"/>
        </w:numPr>
      </w:pPr>
      <w:r>
        <w:t xml:space="preserve">Folders appear in the table showing their compatibility status:</w:t>
      </w:r>
    </w:p>
    <w:p>
      <w:pPr>
        <w:pStyle w:val="BlockText"/>
      </w:pPr>
      <w:r>
        <w:rPr>
          <w:b/>
          <w:bCs/>
        </w:rPr>
        <w:t xml:space="preserve">Note:</w:t>
      </w:r>
    </w:p>
    <w:p>
      <w:pPr>
        <w:pStyle w:val="BlockText"/>
      </w:pPr>
      <w:r>
        <w:t xml:space="preserve">See</w:t>
      </w:r>
      <w:r>
        <w:t xml:space="preserve"> </w:t>
      </w:r>
      <w:hyperlink w:anchor="creating-datasets-from-machine-output">
        <w:r>
          <w:rPr>
            <w:rStyle w:val="Hyperlink"/>
          </w:rPr>
          <w:t xml:space="preserve">Creating a Dataset</w:t>
        </w:r>
      </w:hyperlink>
      <w:r>
        <w:t xml:space="preserve"> </w:t>
      </w:r>
      <w:r>
        <w:t xml:space="preserve">for additional details.</w:t>
      </w:r>
    </w:p>
    <w:p>
      <w:pPr>
        <w:numPr>
          <w:ilvl w:val="0"/>
          <w:numId w:val="1055"/>
        </w:numPr>
      </w:pPr>
      <w:r>
        <w:t xml:space="preserve">Filter the</w:t>
      </w:r>
      <w:r>
        <w:t xml:space="preserve"> </w:t>
      </w:r>
      <w:r>
        <w:rPr>
          <w:b/>
          <w:bCs/>
        </w:rPr>
        <w:t xml:space="preserve">Selected Folders</w:t>
      </w:r>
      <w:r>
        <w:t xml:space="preserve"> </w:t>
      </w:r>
      <w:r>
        <w:t xml:space="preserve">table to identify compatible folders:</w:t>
      </w:r>
    </w:p>
    <w:p>
      <w:pPr>
        <w:numPr>
          <w:ilvl w:val="0"/>
          <w:numId w:val="1000"/>
        </w:numPr>
      </w:pPr>
      <w:r>
        <w:t xml:space="preserve">Since you may not know the folder origins in advance, upload as many folders as relevant and then use the table filters to identify those that share identical Job/Setup/Recipe metadata with the existing dataset.</w:t>
      </w:r>
    </w:p>
    <w:p>
      <w:pPr>
        <w:numPr>
          <w:ilvl w:val="1"/>
          <w:numId w:val="1056"/>
        </w:numPr>
      </w:pPr>
      <w:r>
        <w:rPr>
          <w:b/>
          <w:bCs/>
        </w:rPr>
        <w:t xml:space="preserve">Filter by production metadata</w:t>
      </w:r>
      <w:r>
        <w:t xml:space="preserve"> </w:t>
      </w:r>
      <w:r>
        <w:t xml:space="preserve">- Use the Job Name, Setup Name, and Recipe Name filters to identify folders from the same production run:</w:t>
      </w:r>
    </w:p>
    <w:p>
      <w:pPr>
        <w:numPr>
          <w:ilvl w:val="1"/>
          <w:numId w:val="1000"/>
        </w:numPr>
      </w:pPr>
      <w:r>
        <w:drawing>
          <wp:inline>
            <wp:extent cx="5334000" cy="1342048"/>
            <wp:effectExtent b="0" l="0" r="0" t="0"/>
            <wp:docPr descr="" title="" id="252" name="Picture"/>
            <a:graphic>
              <a:graphicData uri="http://schemas.openxmlformats.org/drawingml/2006/picture">
                <pic:pic>
                  <pic:nvPicPr>
                    <pic:cNvPr descr="images/vl-create-dataset-selectfolders-filters.png" id="253" name="Picture"/>
                    <pic:cNvPicPr>
                      <a:picLocks noChangeArrowheads="1" noChangeAspect="1"/>
                    </pic:cNvPicPr>
                  </pic:nvPicPr>
                  <pic:blipFill>
                    <a:blip r:embed="rId39"/>
                    <a:stretch>
                      <a:fillRect/>
                    </a:stretch>
                  </pic:blipFill>
                  <pic:spPr bwMode="auto">
                    <a:xfrm>
                      <a:off x="0" y="0"/>
                      <a:ext cx="5334000" cy="1342048"/>
                    </a:xfrm>
                    <a:prstGeom prst="rect">
                      <a:avLst/>
                    </a:prstGeom>
                    <a:noFill/>
                    <a:ln w="9525">
                      <a:noFill/>
                      <a:headEnd/>
                      <a:tailEnd/>
                    </a:ln>
                  </pic:spPr>
                </pic:pic>
              </a:graphicData>
            </a:graphic>
          </wp:inline>
        </w:drawing>
      </w:r>
    </w:p>
    <w:p>
      <w:pPr>
        <w:numPr>
          <w:ilvl w:val="1"/>
          <w:numId w:val="1056"/>
        </w:numPr>
      </w:pPr>
      <w:r>
        <w:rPr>
          <w:b/>
          <w:bCs/>
        </w:rPr>
        <w:t xml:space="preserve">Check compatibility</w:t>
      </w:r>
      <w:r>
        <w:t xml:space="preserve"> </w:t>
      </w:r>
      <w:r>
        <w:t xml:space="preserve">- Hover over the info icon to view details about any incompatible folders:</w:t>
      </w:r>
    </w:p>
    <w:p>
      <w:pPr>
        <w:numPr>
          <w:ilvl w:val="1"/>
          <w:numId w:val="1000"/>
        </w:numPr>
      </w:pPr>
      <w:r>
        <w:drawing>
          <wp:inline>
            <wp:extent cx="5334000" cy="2054620"/>
            <wp:effectExtent b="0" l="0" r="0" t="0"/>
            <wp:docPr descr="" title="" id="254" name="Picture"/>
            <a:graphic>
              <a:graphicData uri="http://schemas.openxmlformats.org/drawingml/2006/picture">
                <pic:pic>
                  <pic:nvPicPr>
                    <pic:cNvPr descr="images/vl-create-dataset-selectfolders-error.png" id="255" name="Picture"/>
                    <pic:cNvPicPr>
                      <a:picLocks noChangeArrowheads="1" noChangeAspect="1"/>
                    </pic:cNvPicPr>
                  </pic:nvPicPr>
                  <pic:blipFill>
                    <a:blip r:embed="rId42"/>
                    <a:stretch>
                      <a:fillRect/>
                    </a:stretch>
                  </pic:blipFill>
                  <pic:spPr bwMode="auto">
                    <a:xfrm>
                      <a:off x="0" y="0"/>
                      <a:ext cx="5334000" cy="2054620"/>
                    </a:xfrm>
                    <a:prstGeom prst="rect">
                      <a:avLst/>
                    </a:prstGeom>
                    <a:noFill/>
                    <a:ln w="9525">
                      <a:noFill/>
                      <a:headEnd/>
                      <a:tailEnd/>
                    </a:ln>
                  </pic:spPr>
                </pic:pic>
              </a:graphicData>
            </a:graphic>
          </wp:inline>
        </w:drawing>
      </w:r>
    </w:p>
    <w:p>
      <w:pPr>
        <w:numPr>
          <w:ilvl w:val="0"/>
          <w:numId w:val="1000"/>
        </w:numPr>
      </w:pPr>
      <w:r>
        <w:t xml:space="preserve">Compatible folders remain selectable, while incompatible folders (those with different metadata) are grayed out and cannot be selected.</w:t>
      </w:r>
    </w:p>
    <w:p>
      <w:pPr>
        <w:numPr>
          <w:ilvl w:val="0"/>
          <w:numId w:val="1055"/>
        </w:numPr>
      </w:pPr>
      <w:r>
        <w:t xml:space="preserve">Mark the folders from the list that should be added to the dataset and click</w:t>
      </w:r>
      <w:r>
        <w:t xml:space="preserve"> </w:t>
      </w:r>
      <w:r>
        <w:rPr>
          <w:b/>
          <w:bCs/>
        </w:rPr>
        <w:t xml:space="preserve">Continue</w:t>
      </w:r>
      <w:r>
        <w:t xml:space="preserve">.</w:t>
      </w:r>
    </w:p>
    <w:p>
      <w:pPr>
        <w:numPr>
          <w:ilvl w:val="0"/>
          <w:numId w:val="1000"/>
        </w:numPr>
      </w:pPr>
      <w:r>
        <w:drawing>
          <wp:inline>
            <wp:extent cx="5334000" cy="1143623"/>
            <wp:effectExtent b="0" l="0" r="0" t="0"/>
            <wp:docPr descr="" title="" id="257" name="Picture"/>
            <a:graphic>
              <a:graphicData uri="http://schemas.openxmlformats.org/drawingml/2006/picture">
                <pic:pic>
                  <pic:nvPicPr>
                    <pic:cNvPr descr="images/vl-dataset-updatedataset-selectfolders-alreadyexists.png" id="258" name="Picture"/>
                    <pic:cNvPicPr>
                      <a:picLocks noChangeArrowheads="1" noChangeAspect="1"/>
                    </pic:cNvPicPr>
                  </pic:nvPicPr>
                  <pic:blipFill>
                    <a:blip r:embed="rId256"/>
                    <a:stretch>
                      <a:fillRect/>
                    </a:stretch>
                  </pic:blipFill>
                  <pic:spPr bwMode="auto">
                    <a:xfrm>
                      <a:off x="0" y="0"/>
                      <a:ext cx="5334000" cy="1143623"/>
                    </a:xfrm>
                    <a:prstGeom prst="rect">
                      <a:avLst/>
                    </a:prstGeom>
                    <a:noFill/>
                    <a:ln w="9525">
                      <a:noFill/>
                      <a:headEnd/>
                      <a:tailEnd/>
                    </a:ln>
                  </pic:spPr>
                </pic:pic>
              </a:graphicData>
            </a:graphic>
          </wp:inline>
        </w:drawing>
      </w:r>
    </w:p>
    <w:p>
      <w:pPr>
        <w:pStyle w:val="FirstParagraph"/>
      </w:pPr>
      <w:r>
        <w:rPr>
          <w:b/>
          <w:bCs/>
        </w:rPr>
        <w:t xml:space="preserve">Selected Folders for Adding Media</w:t>
      </w:r>
    </w:p>
    <w:p>
      <w:pPr>
        <w:pStyle w:val="BodyText"/>
      </w:pPr>
      <w:r>
        <w:rPr>
          <w:b/>
          <w:bCs/>
        </w:rPr>
        <w:t xml:space="preserve">Visual Layer</w:t>
      </w:r>
      <w:r>
        <w:t xml:space="preserve"> </w:t>
      </w:r>
      <w:r>
        <w:t xml:space="preserve">loads a preview of the intended dataset update for you to double-check and approve.</w:t>
      </w:r>
    </w:p>
    <w:p>
      <w:pPr>
        <w:numPr>
          <w:ilvl w:val="0"/>
          <w:numId w:val="1057"/>
        </w:numPr>
      </w:pPr>
      <w:r>
        <w:t xml:space="preserve">Click</w:t>
      </w:r>
      <w:r>
        <w:t xml:space="preserve"> </w:t>
      </w:r>
      <w:r>
        <w:rPr>
          <w:b/>
          <w:bCs/>
        </w:rPr>
        <w:t xml:space="preserve">Add Media</w:t>
      </w:r>
      <w:r>
        <w:t xml:space="preserve">.</w:t>
      </w:r>
    </w:p>
    <w:p>
      <w:pPr>
        <w:numPr>
          <w:ilvl w:val="0"/>
          <w:numId w:val="1000"/>
        </w:numPr>
      </w:pPr>
      <w:r>
        <w:drawing>
          <wp:inline>
            <wp:extent cx="5334000" cy="2277699"/>
            <wp:effectExtent b="0" l="0" r="0" t="0"/>
            <wp:docPr descr="" title="" id="259" name="Picture"/>
            <a:graphic>
              <a:graphicData uri="http://schemas.openxmlformats.org/drawingml/2006/picture">
                <pic:pic>
                  <pic:nvPicPr>
                    <pic:cNvPr descr="images/vl-create-dataset-progress.png" id="260" name="Picture"/>
                    <pic:cNvPicPr>
                      <a:picLocks noChangeArrowheads="1" noChangeAspect="1"/>
                    </pic:cNvPicPr>
                  </pic:nvPicPr>
                  <pic:blipFill>
                    <a:blip r:embed="rId48"/>
                    <a:stretch>
                      <a:fillRect/>
                    </a:stretch>
                  </pic:blipFill>
                  <pic:spPr bwMode="auto">
                    <a:xfrm>
                      <a:off x="0" y="0"/>
                      <a:ext cx="5334000" cy="2277699"/>
                    </a:xfrm>
                    <a:prstGeom prst="rect">
                      <a:avLst/>
                    </a:prstGeom>
                    <a:noFill/>
                    <a:ln w="9525">
                      <a:noFill/>
                      <a:headEnd/>
                      <a:tailEnd/>
                    </a:ln>
                  </pic:spPr>
                </pic:pic>
              </a:graphicData>
            </a:graphic>
          </wp:inline>
        </w:drawing>
      </w:r>
    </w:p>
    <w:p>
      <w:pPr>
        <w:pStyle w:val="FirstParagraph"/>
      </w:pPr>
      <w:r>
        <w:rPr>
          <w:b/>
          <w:bCs/>
        </w:rPr>
        <w:t xml:space="preserve">Upload Progress steps</w:t>
      </w:r>
    </w:p>
    <w:p>
      <w:pPr>
        <w:pStyle w:val="Compact"/>
        <w:numPr>
          <w:ilvl w:val="0"/>
          <w:numId w:val="1058"/>
        </w:numPr>
      </w:pPr>
      <w:r>
        <w:t xml:space="preserve">When upload completes, a notification confirms that new media was successfully added. All newly added media is marked with status</w:t>
      </w:r>
      <w:r>
        <w:t xml:space="preserve"> </w:t>
      </w:r>
      <w:r>
        <w:rPr>
          <w:b/>
          <w:bCs/>
        </w:rPr>
        <w:t xml:space="preserve">Pending Indexed</w:t>
      </w:r>
      <w:r>
        <w:t xml:space="preserve">, for which you can filter when exploring your dataset:</w:t>
      </w:r>
    </w:p>
    <w:p>
      <w:pPr>
        <w:pStyle w:val="CaptionedFigure"/>
      </w:pPr>
      <w:r>
        <w:drawing>
          <wp:inline>
            <wp:extent cx="5334000" cy="1017710"/>
            <wp:effectExtent b="0" l="0" r="0" t="0"/>
            <wp:docPr descr="Pending Indexed" title="" id="262" name="Picture"/>
            <a:graphic>
              <a:graphicData uri="http://schemas.openxmlformats.org/drawingml/2006/picture">
                <pic:pic>
                  <pic:nvPicPr>
                    <pic:cNvPr descr="images/vl-addmedia-pendingindexed.png" id="263" name="Picture"/>
                    <pic:cNvPicPr>
                      <a:picLocks noChangeArrowheads="1" noChangeAspect="1"/>
                    </pic:cNvPicPr>
                  </pic:nvPicPr>
                  <pic:blipFill>
                    <a:blip r:embed="rId261"/>
                    <a:stretch>
                      <a:fillRect/>
                    </a:stretch>
                  </pic:blipFill>
                  <pic:spPr bwMode="auto">
                    <a:xfrm>
                      <a:off x="0" y="0"/>
                      <a:ext cx="5334000" cy="1017710"/>
                    </a:xfrm>
                    <a:prstGeom prst="rect">
                      <a:avLst/>
                    </a:prstGeom>
                    <a:noFill/>
                    <a:ln w="9525">
                      <a:noFill/>
                      <a:headEnd/>
                      <a:tailEnd/>
                    </a:ln>
                  </pic:spPr>
                </pic:pic>
              </a:graphicData>
            </a:graphic>
          </wp:inline>
        </w:drawing>
      </w:r>
    </w:p>
    <w:p>
      <w:pPr>
        <w:pStyle w:val="ImageCaption"/>
      </w:pPr>
      <w:r>
        <w:t xml:space="preserve">Pending Indexed</w:t>
      </w:r>
    </w:p>
    <w:bookmarkEnd w:id="264"/>
    <w:bookmarkStart w:id="265" w:name="re-indexing-the-updated-dataset"/>
    <w:p>
      <w:pPr>
        <w:pStyle w:val="Heading2"/>
      </w:pPr>
      <w:r>
        <w:t xml:space="preserve">Re-indexing the Updated Dataset</w:t>
      </w:r>
    </w:p>
    <w:p>
      <w:pPr>
        <w:pStyle w:val="FirstParagraph"/>
      </w:pPr>
      <w:r>
        <w:t xml:space="preserve">After reviewing your new clusters, you can re-index the entire dataset in order to commence a new</w:t>
      </w:r>
      <w:r>
        <w:t xml:space="preserve"> </w:t>
      </w:r>
      <w:hyperlink w:anchor="re-indexing-the-updated-dataset">
        <w:r>
          <w:rPr>
            <w:rStyle w:val="Hyperlink"/>
          </w:rPr>
          <w:t xml:space="preserve">label propagation</w:t>
        </w:r>
      </w:hyperlink>
      <w:r>
        <w:t xml:space="preserve"> </w:t>
      </w:r>
      <w:r>
        <w:t xml:space="preserve">round.</w:t>
      </w:r>
    </w:p>
    <w:p>
      <w:pPr>
        <w:numPr>
          <w:ilvl w:val="0"/>
          <w:numId w:val="1059"/>
        </w:numPr>
      </w:pPr>
      <w:r>
        <w:t xml:space="preserve">When ready to proceed with</w:t>
      </w:r>
      <w:r>
        <w:t xml:space="preserve"> </w:t>
      </w:r>
      <w:hyperlink w:anchor="re-indexing-the-updated-dataset">
        <w:r>
          <w:rPr>
            <w:rStyle w:val="Hyperlink"/>
          </w:rPr>
          <w:t xml:space="preserve">label propagation</w:t>
        </w:r>
      </w:hyperlink>
      <w:r>
        <w:t xml:space="preserve"> </w:t>
      </w:r>
      <w:r>
        <w:t xml:space="preserve">or</w:t>
      </w:r>
      <w:r>
        <w:t xml:space="preserve"> </w:t>
      </w:r>
      <w:hyperlink w:anchor="train">
        <w:r>
          <w:rPr>
            <w:rStyle w:val="Hyperlink"/>
          </w:rPr>
          <w:t xml:space="preserve">training</w:t>
        </w:r>
      </w:hyperlink>
      <w:r>
        <w:t xml:space="preserve">, click</w:t>
      </w:r>
      <w:r>
        <w:t xml:space="preserve"> </w:t>
      </w:r>
      <w:r>
        <w:rPr>
          <w:b/>
          <w:bCs/>
        </w:rPr>
        <w:t xml:space="preserve">Re-Index Dataset</w:t>
      </w:r>
      <w:r>
        <w:t xml:space="preserve">. If you plan to add more media, wait and batch multiple uploads before indexing.</w:t>
      </w:r>
    </w:p>
    <w:p>
      <w:pPr>
        <w:numPr>
          <w:ilvl w:val="0"/>
          <w:numId w:val="1000"/>
        </w:numPr>
      </w:pPr>
      <w:r>
        <w:t xml:space="preserve">Full indexing begins. The dataset status changes to</w:t>
      </w:r>
      <w:r>
        <w:t xml:space="preserve"> </w:t>
      </w:r>
      <w:r>
        <w:rPr>
          <w:b/>
          <w:bCs/>
        </w:rPr>
        <w:t xml:space="preserve">Indexing</w:t>
      </w:r>
      <w:r>
        <w:t xml:space="preserve">, and the following features become temporarily unavailable:</w:t>
      </w:r>
      <w:r>
        <w:t xml:space="preserve"> </w:t>
      </w:r>
      <w:r>
        <w:rPr>
          <w:b/>
          <w:bCs/>
        </w:rPr>
        <w:t xml:space="preserve">Label Propagation</w:t>
      </w:r>
      <w:r>
        <w:t xml:space="preserve"> </w:t>
      </w:r>
      <w:r>
        <w:t xml:space="preserve">and</w:t>
      </w:r>
      <w:r>
        <w:t xml:space="preserve"> </w:t>
      </w:r>
      <w:r>
        <w:rPr>
          <w:b/>
          <w:bCs/>
        </w:rPr>
        <w:t xml:space="preserve">Adding Media</w:t>
      </w:r>
      <w:r>
        <w:t xml:space="preserve">.</w:t>
      </w:r>
    </w:p>
    <w:p>
      <w:pPr>
        <w:pStyle w:val="BlockText"/>
      </w:pPr>
      <w:r>
        <w:rPr>
          <w:b/>
          <w:bCs/>
        </w:rPr>
        <w:t xml:space="preserve">Note:</w:t>
      </w:r>
    </w:p>
    <w:p>
      <w:pPr>
        <w:pStyle w:val="BlockText"/>
      </w:pPr>
      <w:r>
        <w:t xml:space="preserve">Track indexing progress in the</w:t>
      </w:r>
      <w:r>
        <w:t xml:space="preserve"> </w:t>
      </w:r>
      <w:hyperlink w:anchor="task-manager-statuses">
        <w:r>
          <w:rPr>
            <w:rStyle w:val="Hyperlink"/>
            <w:b/>
            <w:bCs/>
          </w:rPr>
          <w:t xml:space="preserve">Task Manager</w:t>
        </w:r>
      </w:hyperlink>
      <w:r>
        <w:t xml:space="preserve">, which shows task type, dataset name and ID, duration, and status.</w:t>
      </w:r>
    </w:p>
    <w:p>
      <w:pPr>
        <w:numPr>
          <w:ilvl w:val="0"/>
          <w:numId w:val="1060"/>
        </w:numPr>
      </w:pPr>
      <w:r>
        <w:t xml:space="preserve">When indexing finishes, a notification appears confirming the dataset is ready.</w:t>
      </w:r>
    </w:p>
    <w:p>
      <w:pPr>
        <w:numPr>
          <w:ilvl w:val="0"/>
          <w:numId w:val="1000"/>
        </w:numPr>
      </w:pPr>
      <w:r>
        <w:t xml:space="preserve">All features are re-enabled. Your newly added images are now fully integrated and available for</w:t>
      </w:r>
      <w:r>
        <w:t xml:space="preserve"> </w:t>
      </w:r>
      <w:hyperlink w:anchor="re-indexing-the-updated-dataset">
        <w:r>
          <w:rPr>
            <w:rStyle w:val="Hyperlink"/>
          </w:rPr>
          <w:t xml:space="preserve">label propagation</w:t>
        </w:r>
      </w:hyperlink>
      <w:r>
        <w:t xml:space="preserve"> </w:t>
      </w:r>
      <w:r>
        <w:t xml:space="preserve">and</w:t>
      </w:r>
      <w:r>
        <w:t xml:space="preserve"> </w:t>
      </w:r>
      <w:hyperlink w:anchor="train">
        <w:r>
          <w:rPr>
            <w:rStyle w:val="Hyperlink"/>
          </w:rPr>
          <w:t xml:space="preserve">training</w:t>
        </w:r>
      </w:hyperlink>
      <w:r>
        <w:t xml:space="preserve">.</w:t>
      </w:r>
    </w:p>
    <w:bookmarkEnd w:id="265"/>
    <w:bookmarkStart w:id="266" w:name="updating-dataset-labels"/>
    <w:p>
      <w:pPr>
        <w:pStyle w:val="Heading2"/>
      </w:pPr>
      <w:r>
        <w:t xml:space="preserve">Updating Dataset Labels</w:t>
      </w:r>
    </w:p>
    <w:p>
      <w:pPr>
        <w:pStyle w:val="FirstParagraph"/>
      </w:pPr>
      <w:r>
        <w:t xml:space="preserve">Once the dataset has been reindexed, you can return to</w:t>
      </w:r>
      <w:r>
        <w:t xml:space="preserve"> </w:t>
      </w:r>
      <w:hyperlink w:anchor="re-indexing-the-updated-dataset">
        <w:r>
          <w:rPr>
            <w:rStyle w:val="Hyperlink"/>
          </w:rPr>
          <w:t xml:space="preserve">label propagation</w:t>
        </w:r>
      </w:hyperlink>
      <w:r>
        <w:t xml:space="preserve">. Assuming the labels you initially used are still relevant for images in the dataset, we recommend you approach this as follows:</w:t>
      </w:r>
    </w:p>
    <w:p>
      <w:pPr>
        <w:numPr>
          <w:ilvl w:val="0"/>
          <w:numId w:val="1061"/>
        </w:numPr>
      </w:pPr>
      <w:r>
        <w:t xml:space="preserve">From inside the relevant dataset, initiate</w:t>
      </w:r>
      <w:r>
        <w:t xml:space="preserve"> </w:t>
      </w:r>
      <w:hyperlink w:anchor="re-indexing-the-updated-dataset">
        <w:r>
          <w:rPr>
            <w:rStyle w:val="Hyperlink"/>
          </w:rPr>
          <w:t xml:space="preserve">label propagation</w:t>
        </w:r>
      </w:hyperlink>
      <w:r>
        <w:t xml:space="preserve">, adding all of the relevant class labels.</w:t>
      </w:r>
    </w:p>
    <w:p>
      <w:pPr>
        <w:numPr>
          <w:ilvl w:val="0"/>
          <w:numId w:val="1000"/>
        </w:numPr>
      </w:pPr>
      <w:r>
        <w:t xml:space="preserve">This includes any new labels that may now be relevant!</w:t>
      </w:r>
    </w:p>
    <w:p>
      <w:pPr>
        <w:numPr>
          <w:ilvl w:val="0"/>
          <w:numId w:val="1061"/>
        </w:numPr>
      </w:pPr>
      <w:r>
        <w:t xml:space="preserve">Filter for all of your original seed images for one of the relevant labels.</w:t>
      </w:r>
    </w:p>
    <w:p>
      <w:pPr>
        <w:numPr>
          <w:ilvl w:val="0"/>
          <w:numId w:val="1061"/>
        </w:numPr>
      </w:pPr>
      <w:r>
        <w:t xml:space="preserve">Select one, and then choose</w:t>
      </w:r>
      <w:r>
        <w:t xml:space="preserve"> </w:t>
      </w:r>
      <w:r>
        <w:rPr>
          <w:b/>
          <w:bCs/>
        </w:rPr>
        <w:t xml:space="preserve">Select All</w:t>
      </w:r>
      <w:r>
        <w:t xml:space="preserve">.</w:t>
      </w:r>
    </w:p>
    <w:p>
      <w:pPr>
        <w:numPr>
          <w:ilvl w:val="0"/>
          <w:numId w:val="1061"/>
        </w:numPr>
      </w:pPr>
      <w:r>
        <w:t xml:space="preserve">Add them to the relevant label in the right panel.</w:t>
      </w:r>
    </w:p>
    <w:p>
      <w:pPr>
        <w:numPr>
          <w:ilvl w:val="0"/>
          <w:numId w:val="1061"/>
        </w:numPr>
      </w:pPr>
      <w:r>
        <w:t xml:space="preserve">Repeat the process for all other labels that you already identified seed examples for.</w:t>
      </w:r>
    </w:p>
    <w:bookmarkEnd w:id="266"/>
    <w:bookmarkEnd w:id="267"/>
    <w:bookmarkStart w:id="303" w:name="evaluating-label-propagation"/>
    <w:p>
      <w:pPr>
        <w:pStyle w:val="Heading1"/>
      </w:pPr>
      <w:r>
        <w:t xml:space="preserve">Evaluate Label Propagation</w:t>
      </w:r>
    </w:p>
    <w:p>
      <w:pPr>
        <w:pStyle w:val="FirstParagraph"/>
      </w:pPr>
      <w:r>
        <w:t xml:space="preserve">After completing label propagation, you can validate the accuracy of the automatically generated labels. The</w:t>
      </w:r>
      <w:r>
        <w:t xml:space="preserve"> </w:t>
      </w:r>
      <w:r>
        <w:rPr>
          <w:b/>
          <w:bCs/>
        </w:rPr>
        <w:t xml:space="preserve">LP Auto Annotation Validation Report</w:t>
      </w:r>
      <w:r>
        <w:t xml:space="preserve"> </w:t>
      </w:r>
      <w:r>
        <w:t xml:space="preserve">is an interactive HTML report comparing your Ground Truth data with the labels generated through the label propagation process.</w:t>
      </w:r>
    </w:p>
    <w:p>
      <w:pPr>
        <w:pStyle w:val="BodyText"/>
      </w:pPr>
      <w:r>
        <w:t xml:space="preserve">Use the evaluation report to make informed decisions about your label propagation quality:</w:t>
      </w:r>
    </w:p>
    <w:p>
      <w:pPr>
        <w:pStyle w:val="Compact"/>
        <w:numPr>
          <w:ilvl w:val="0"/>
          <w:numId w:val="1062"/>
        </w:numPr>
      </w:pPr>
      <w:r>
        <w:t xml:space="preserve">Measure overall accuracy to determine if your dataset is ready for model training</w:t>
      </w:r>
    </w:p>
    <w:p>
      <w:pPr>
        <w:pStyle w:val="Compact"/>
        <w:numPr>
          <w:ilvl w:val="0"/>
          <w:numId w:val="1062"/>
        </w:numPr>
      </w:pPr>
      <w:r>
        <w:t xml:space="preserve">Identify which defect classes need additional seed examples or clearer definitions based on per-class precision</w:t>
      </w:r>
    </w:p>
    <w:p>
      <w:pPr>
        <w:pStyle w:val="Compact"/>
        <w:numPr>
          <w:ilvl w:val="0"/>
          <w:numId w:val="1062"/>
        </w:numPr>
      </w:pPr>
      <w:r>
        <w:t xml:space="preserve">Track error sources by label origin to determine whether additional review iterations or annotation guideline clarification is needed</w:t>
      </w:r>
    </w:p>
    <w:p>
      <w:pPr>
        <w:pStyle w:val="Compact"/>
        <w:numPr>
          <w:ilvl w:val="0"/>
          <w:numId w:val="1062"/>
        </w:numPr>
      </w:pPr>
      <w:r>
        <w:t xml:space="preserve">Locate classes with high missed detection rates requiring more diverse seed examples</w:t>
      </w:r>
    </w:p>
    <w:p>
      <w:pPr>
        <w:pStyle w:val="Compact"/>
        <w:numPr>
          <w:ilvl w:val="0"/>
          <w:numId w:val="1062"/>
        </w:numPr>
      </w:pPr>
      <w:r>
        <w:t xml:space="preserve">Export validation data for compliance documentation and process audits</w:t>
      </w:r>
    </w:p>
    <w:bookmarkStart w:id="268" w:name="prerequisites"/>
    <w:p>
      <w:pPr>
        <w:pStyle w:val="Heading2"/>
      </w:pPr>
      <w:r>
        <w:t xml:space="preserve">Prerequisites</w:t>
      </w:r>
    </w:p>
    <w:p>
      <w:pPr>
        <w:pStyle w:val="FirstParagraph"/>
      </w:pPr>
      <w:r>
        <w:t xml:space="preserve">Before generating an evaluation report, ensure you have:</w:t>
      </w:r>
    </w:p>
    <w:p>
      <w:pPr>
        <w:pStyle w:val="Compact"/>
        <w:numPr>
          <w:ilvl w:val="0"/>
          <w:numId w:val="1063"/>
        </w:numPr>
      </w:pPr>
      <w:r>
        <w:t xml:space="preserve">Completed the</w:t>
      </w:r>
      <w:r>
        <w:t xml:space="preserve"> </w:t>
      </w:r>
      <w:hyperlink w:anchor="how-label-propagation-works">
        <w:r>
          <w:rPr>
            <w:rStyle w:val="Hyperlink"/>
          </w:rPr>
          <w:t xml:space="preserve">label propagation</w:t>
        </w:r>
      </w:hyperlink>
      <w:r>
        <w:t xml:space="preserve"> </w:t>
      </w:r>
      <w:r>
        <w:t xml:space="preserve">feedback loop for the dataset</w:t>
      </w:r>
    </w:p>
    <w:p>
      <w:pPr>
        <w:pStyle w:val="Compact"/>
        <w:numPr>
          <w:ilvl w:val="0"/>
          <w:numId w:val="1063"/>
        </w:numPr>
      </w:pPr>
      <w:r>
        <w:t xml:space="preserve">A Ground Truth file (</w:t>
      </w:r>
      <w:r>
        <w:rPr>
          <w:rStyle w:val="VerbatimChar"/>
        </w:rPr>
        <w:t xml:space="preserve">db.csv</w:t>
      </w:r>
      <w:r>
        <w:t xml:space="preserve">) containing validated annotations for your images</w:t>
      </w:r>
    </w:p>
    <w:p>
      <w:pPr>
        <w:pStyle w:val="Compact"/>
        <w:numPr>
          <w:ilvl w:val="0"/>
          <w:numId w:val="1063"/>
        </w:numPr>
      </w:pPr>
      <w:r>
        <w:t xml:space="preserve">A class mapping file (</w:t>
      </w:r>
      <w:r>
        <w:rPr>
          <w:rStyle w:val="VerbatimChar"/>
        </w:rPr>
        <w:t xml:space="preserve">classes.json</w:t>
      </w:r>
      <w:r>
        <w:t xml:space="preserve">) defining the taxonomy used in your Ground Truth data</w:t>
      </w:r>
    </w:p>
    <w:p>
      <w:pPr>
        <w:pStyle w:val="BlockText"/>
      </w:pPr>
      <w:r>
        <w:rPr>
          <w:b/>
          <w:bCs/>
        </w:rPr>
        <w:t xml:space="preserve">Note:</w:t>
      </w:r>
    </w:p>
    <w:p>
      <w:pPr>
        <w:pStyle w:val="BlockText"/>
      </w:pPr>
      <w:r>
        <w:t xml:space="preserve">The Ground Truth taxonomy must align with the classes used during label propagation. Additionally, in this file, the Image Name column which includes the relative path must include the folder name in which the image is saved.</w:t>
      </w:r>
    </w:p>
    <w:bookmarkEnd w:id="268"/>
    <w:bookmarkStart w:id="278" w:name="generate-an-evaluation-report"/>
    <w:p>
      <w:pPr>
        <w:pStyle w:val="Heading2"/>
      </w:pPr>
      <w:r>
        <w:t xml:space="preserve">Generate an Evaluation Report</w:t>
      </w:r>
    </w:p>
    <w:p>
      <w:pPr>
        <w:pStyle w:val="FirstParagraph"/>
      </w:pPr>
      <w:r>
        <w:t xml:space="preserve">The report includes:</w:t>
      </w:r>
    </w:p>
    <w:p>
      <w:pPr>
        <w:pStyle w:val="Compact"/>
        <w:numPr>
          <w:ilvl w:val="0"/>
          <w:numId w:val="1064"/>
        </w:numPr>
      </w:pPr>
      <w:r>
        <w:t xml:space="preserve">High-level accuracy metrics and summary statistics</w:t>
      </w:r>
    </w:p>
    <w:p>
      <w:pPr>
        <w:pStyle w:val="Compact"/>
        <w:numPr>
          <w:ilvl w:val="0"/>
          <w:numId w:val="1064"/>
        </w:numPr>
      </w:pPr>
      <w:r>
        <w:t xml:space="preserve">A breakdown of the user input accuracy</w:t>
      </w:r>
    </w:p>
    <w:p>
      <w:pPr>
        <w:pStyle w:val="Compact"/>
        <w:numPr>
          <w:ilvl w:val="0"/>
          <w:numId w:val="1064"/>
        </w:numPr>
      </w:pPr>
      <w:r>
        <w:t xml:space="preserve">Confusion matrix showing classification performance across all classes</w:t>
      </w:r>
    </w:p>
    <w:p>
      <w:pPr>
        <w:pStyle w:val="Compact"/>
        <w:numPr>
          <w:ilvl w:val="0"/>
          <w:numId w:val="1064"/>
        </w:numPr>
      </w:pPr>
      <w:r>
        <w:t xml:space="preserve">Image-by-image comparison of Ground Truth versus Label Propagation results</w:t>
      </w:r>
    </w:p>
    <w:p>
      <w:pPr>
        <w:pStyle w:val="Compact"/>
        <w:numPr>
          <w:ilvl w:val="0"/>
          <w:numId w:val="1064"/>
        </w:numPr>
      </w:pPr>
      <w:r>
        <w:t xml:space="preserve">Visual examples highlighting agreement and discrepancies</w:t>
      </w:r>
    </w:p>
    <w:p>
      <w:pPr>
        <w:pStyle w:val="BlockText"/>
      </w:pPr>
      <w:r>
        <w:rPr>
          <w:b/>
          <w:bCs/>
        </w:rPr>
        <w:t xml:space="preserve">Note:</w:t>
      </w:r>
    </w:p>
    <w:p>
      <w:pPr>
        <w:pStyle w:val="BlockText"/>
      </w:pPr>
      <w:r>
        <w:t xml:space="preserve">See</w:t>
      </w:r>
      <w:r>
        <w:t xml:space="preserve"> </w:t>
      </w:r>
      <w:hyperlink w:anchor="report-structure-and-details">
        <w:r>
          <w:rPr>
            <w:rStyle w:val="Hyperlink"/>
          </w:rPr>
          <w:t xml:space="preserve">Report Structure and Details</w:t>
        </w:r>
      </w:hyperlink>
      <w:r>
        <w:t xml:space="preserve"> </w:t>
      </w:r>
      <w:r>
        <w:t xml:space="preserve">for more information.</w:t>
      </w:r>
    </w:p>
    <w:p>
      <w:pPr>
        <w:pStyle w:val="FirstParagraph"/>
      </w:pPr>
      <w:r>
        <w:t xml:space="preserve">An example evaluation report appears similar to the following:</w:t>
      </w:r>
    </w:p>
    <w:p>
      <w:pPr>
        <w:pStyle w:val="BodyText"/>
      </w:pPr>
      <w:r>
        <w:drawing>
          <wp:inline>
            <wp:extent cx="5334000" cy="4996929"/>
            <wp:effectExtent b="0" l="0" r="0" t="0"/>
            <wp:docPr descr="" title="" id="270" name="Picture"/>
            <a:graphic>
              <a:graphicData uri="http://schemas.openxmlformats.org/drawingml/2006/picture">
                <pic:pic>
                  <pic:nvPicPr>
                    <pic:cNvPr descr="images/vl-camtek-evaluation-report-example.png" id="271" name="Picture"/>
                    <pic:cNvPicPr>
                      <a:picLocks noChangeArrowheads="1" noChangeAspect="1"/>
                    </pic:cNvPicPr>
                  </pic:nvPicPr>
                  <pic:blipFill>
                    <a:blip r:embed="rId269"/>
                    <a:stretch>
                      <a:fillRect/>
                    </a:stretch>
                  </pic:blipFill>
                  <pic:spPr bwMode="auto">
                    <a:xfrm>
                      <a:off x="0" y="0"/>
                      <a:ext cx="5334000" cy="4996929"/>
                    </a:xfrm>
                    <a:prstGeom prst="rect">
                      <a:avLst/>
                    </a:prstGeom>
                    <a:noFill/>
                    <a:ln w="9525">
                      <a:noFill/>
                      <a:headEnd/>
                      <a:tailEnd/>
                    </a:ln>
                  </pic:spPr>
                </pic:pic>
              </a:graphicData>
            </a:graphic>
          </wp:inline>
        </w:drawing>
      </w:r>
    </w:p>
    <w:p>
      <w:pPr>
        <w:pStyle w:val="BodyText"/>
      </w:pPr>
      <w:r>
        <w:rPr>
          <w:b/>
          <w:bCs/>
        </w:rPr>
        <w:t xml:space="preserve">Evaluation Report Example</w:t>
      </w:r>
    </w:p>
    <w:p>
      <w:pPr>
        <w:pStyle w:val="BodyText"/>
      </w:pPr>
      <w:r>
        <w:rPr>
          <w:b/>
          <w:bCs/>
        </w:rPr>
        <w:t xml:space="preserve">Process:</w:t>
      </w:r>
    </w:p>
    <w:p>
      <w:pPr>
        <w:pStyle w:val="BodyText"/>
      </w:pPr>
      <w:r>
        <w:rPr>
          <w:b/>
          <w:bCs/>
        </w:rPr>
        <w:t xml:space="preserve">To create an evaluation report</w:t>
      </w:r>
    </w:p>
    <w:p>
      <w:pPr>
        <w:numPr>
          <w:ilvl w:val="0"/>
          <w:numId w:val="1065"/>
        </w:numPr>
      </w:pPr>
      <w:r>
        <w:t xml:space="preserve">Navigate to your dataset in</w:t>
      </w:r>
      <w:r>
        <w:t xml:space="preserve"> </w:t>
      </w:r>
      <w:r>
        <w:rPr>
          <w:b/>
          <w:bCs/>
        </w:rPr>
        <w:t xml:space="preserve">Visual Layer</w:t>
      </w:r>
      <w:r>
        <w:t xml:space="preserve">.</w:t>
      </w:r>
    </w:p>
    <w:p>
      <w:pPr>
        <w:numPr>
          <w:ilvl w:val="0"/>
          <w:numId w:val="1000"/>
        </w:numPr>
      </w:pPr>
      <w:r>
        <w:t xml:space="preserve">Ensure label propagation is complete for the dataset you want to evaluate.</w:t>
      </w:r>
    </w:p>
    <w:p>
      <w:pPr>
        <w:numPr>
          <w:ilvl w:val="0"/>
          <w:numId w:val="1065"/>
        </w:numPr>
      </w:pPr>
      <w:r>
        <w:t xml:space="preserve">Go to the three-dot menu and click</w:t>
      </w:r>
      <w:r>
        <w:t xml:space="preserve"> </w:t>
      </w:r>
      <w:r>
        <w:drawing>
          <wp:inline>
            <wp:extent cx="511552" cy="684201"/>
            <wp:effectExtent b="0" l="0" r="0" t="0"/>
            <wp:docPr descr="" title="" id="273" name="Picture"/>
            <a:graphic>
              <a:graphicData uri="http://schemas.openxmlformats.org/drawingml/2006/picture">
                <pic:pic>
                  <pic:nvPicPr>
                    <pic:cNvPr descr="images/vl-evaluation-icon.png" id="274" name="Picture"/>
                    <pic:cNvPicPr>
                      <a:picLocks noChangeArrowheads="1" noChangeAspect="1"/>
                    </pic:cNvPicPr>
                  </pic:nvPicPr>
                  <pic:blipFill>
                    <a:blip r:embed="rId272"/>
                    <a:stretch>
                      <a:fillRect/>
                    </a:stretch>
                  </pic:blipFill>
                  <pic:spPr bwMode="auto">
                    <a:xfrm>
                      <a:off x="0" y="0"/>
                      <a:ext cx="511552" cy="684201"/>
                    </a:xfrm>
                    <a:prstGeom prst="rect">
                      <a:avLst/>
                    </a:prstGeom>
                    <a:noFill/>
                    <a:ln w="9525">
                      <a:noFill/>
                      <a:headEnd/>
                      <a:tailEnd/>
                    </a:ln>
                  </pic:spPr>
                </pic:pic>
              </a:graphicData>
            </a:graphic>
          </wp:inline>
        </w:drawing>
      </w:r>
      <w:r>
        <w:t xml:space="preserve"> </w:t>
      </w:r>
      <w:r>
        <w:rPr>
          <w:b/>
          <w:bCs/>
        </w:rPr>
        <w:t xml:space="preserve">Evaluate Label Propagation</w:t>
      </w:r>
      <w:r>
        <w:t xml:space="preserve">.</w:t>
      </w:r>
    </w:p>
    <w:p>
      <w:pPr>
        <w:pStyle w:val="BlockText"/>
      </w:pPr>
      <w:r>
        <w:rPr>
          <w:b/>
          <w:bCs/>
        </w:rPr>
        <w:t xml:space="preserve">Note:</w:t>
      </w:r>
    </w:p>
    <w:p>
      <w:pPr>
        <w:pStyle w:val="BlockText"/>
      </w:pPr>
      <w:r>
        <w:t xml:space="preserve">The</w:t>
      </w:r>
      <w:r>
        <w:t xml:space="preserve"> </w:t>
      </w:r>
      <w:r>
        <w:rPr>
          <w:b/>
          <w:bCs/>
        </w:rPr>
        <w:t xml:space="preserve">Evaluate Label Propagation</w:t>
      </w:r>
      <w:r>
        <w:t xml:space="preserve"> </w:t>
      </w:r>
      <w:r>
        <w:t xml:space="preserve">option appears only after label propagation has finished running.</w:t>
      </w:r>
    </w:p>
    <w:p>
      <w:pPr>
        <w:pStyle w:val="FirstParagraph"/>
      </w:pPr>
      <w:r>
        <w:t xml:space="preserve">The</w:t>
      </w:r>
      <w:r>
        <w:t xml:space="preserve"> </w:t>
      </w:r>
      <w:r>
        <w:rPr>
          <w:b/>
          <w:bCs/>
        </w:rPr>
        <w:t xml:space="preserve">Evaluate Label Propagation</w:t>
      </w:r>
      <w:r>
        <w:t xml:space="preserve"> </w:t>
      </w:r>
      <w:r>
        <w:t xml:space="preserve">dialog appears.</w:t>
      </w:r>
    </w:p>
    <w:p>
      <w:pPr>
        <w:pStyle w:val="BodyText"/>
      </w:pPr>
      <w:r>
        <w:drawing>
          <wp:inline>
            <wp:extent cx="5334000" cy="3139993"/>
            <wp:effectExtent b="0" l="0" r="0" t="0"/>
            <wp:docPr descr="" title="" id="276" name="Picture"/>
            <a:graphic>
              <a:graphicData uri="http://schemas.openxmlformats.org/drawingml/2006/picture">
                <pic:pic>
                  <pic:nvPicPr>
                    <pic:cNvPr descr="images/vl-labelpropagation-evaluation.png" id="277" name="Picture"/>
                    <pic:cNvPicPr>
                      <a:picLocks noChangeArrowheads="1" noChangeAspect="1"/>
                    </pic:cNvPicPr>
                  </pic:nvPicPr>
                  <pic:blipFill>
                    <a:blip r:embed="rId275"/>
                    <a:stretch>
                      <a:fillRect/>
                    </a:stretch>
                  </pic:blipFill>
                  <pic:spPr bwMode="auto">
                    <a:xfrm>
                      <a:off x="0" y="0"/>
                      <a:ext cx="5334000" cy="3139993"/>
                    </a:xfrm>
                    <a:prstGeom prst="rect">
                      <a:avLst/>
                    </a:prstGeom>
                    <a:noFill/>
                    <a:ln w="9525">
                      <a:noFill/>
                      <a:headEnd/>
                      <a:tailEnd/>
                    </a:ln>
                  </pic:spPr>
                </pic:pic>
              </a:graphicData>
            </a:graphic>
          </wp:inline>
        </w:drawing>
      </w:r>
    </w:p>
    <w:p>
      <w:pPr>
        <w:numPr>
          <w:ilvl w:val="0"/>
          <w:numId w:val="1066"/>
        </w:numPr>
      </w:pPr>
      <w:r>
        <w:t xml:space="preserve">Click</w:t>
      </w:r>
      <w:r>
        <w:t xml:space="preserve"> </w:t>
      </w:r>
      <w:r>
        <w:rPr>
          <w:b/>
          <w:bCs/>
        </w:rPr>
        <w:t xml:space="preserve">Browse Folders</w:t>
      </w:r>
      <w:r>
        <w:t xml:space="preserve"> </w:t>
      </w:r>
      <w:r>
        <w:t xml:space="preserve">and provide the paths to your Ground Truth files:</w:t>
      </w:r>
    </w:p>
    <w:p>
      <w:pPr>
        <w:pStyle w:val="Compact"/>
        <w:numPr>
          <w:ilvl w:val="1"/>
          <w:numId w:val="1067"/>
        </w:numPr>
      </w:pPr>
      <w:r>
        <w:rPr>
          <w:rStyle w:val="VerbatimChar"/>
        </w:rPr>
        <w:t xml:space="preserve">db.csv</w:t>
      </w:r>
      <w:r>
        <w:t xml:space="preserve"> </w:t>
      </w:r>
      <w:r>
        <w:t xml:space="preserve">- Your validated image classifications</w:t>
      </w:r>
    </w:p>
    <w:p>
      <w:pPr>
        <w:pStyle w:val="Compact"/>
        <w:numPr>
          <w:ilvl w:val="1"/>
          <w:numId w:val="1067"/>
        </w:numPr>
      </w:pPr>
      <w:r>
        <w:rPr>
          <w:rStyle w:val="VerbatimChar"/>
        </w:rPr>
        <w:t xml:space="preserve">classes.json</w:t>
      </w:r>
      <w:r>
        <w:t xml:space="preserve"> </w:t>
      </w:r>
      <w:r>
        <w:t xml:space="preserve">- The defect taxonomy definition</w:t>
      </w:r>
    </w:p>
    <w:p>
      <w:pPr>
        <w:pStyle w:val="BlockText"/>
      </w:pPr>
      <w:r>
        <w:rPr>
          <w:b/>
          <w:bCs/>
        </w:rPr>
        <w:t xml:space="preserve">Important:</w:t>
      </w:r>
    </w:p>
    <w:p>
      <w:pPr>
        <w:pStyle w:val="BlockText"/>
      </w:pPr>
      <w:r>
        <w:t xml:space="preserve">The Ground Truth files must use the same class names and structure as your Label Propagation configuration. Mismatched taxonomies will prevent report generation.</w:t>
      </w:r>
    </w:p>
    <w:p>
      <w:pPr>
        <w:numPr>
          <w:ilvl w:val="0"/>
          <w:numId w:val="1068"/>
        </w:numPr>
      </w:pPr>
      <w:r>
        <w:t xml:space="preserve">Click</w:t>
      </w:r>
      <w:r>
        <w:t xml:space="preserve"> </w:t>
      </w:r>
      <w:r>
        <w:rPr>
          <w:b/>
          <w:bCs/>
        </w:rPr>
        <w:t xml:space="preserve">Run Evaluation</w:t>
      </w:r>
      <w:r>
        <w:t xml:space="preserve">.</w:t>
      </w:r>
    </w:p>
    <w:p>
      <w:pPr>
        <w:numPr>
          <w:ilvl w:val="0"/>
          <w:numId w:val="1000"/>
        </w:numPr>
      </w:pPr>
      <w:r>
        <w:t xml:space="preserve">A progress notification appears showing the comparison status. The system validates your files, matches image names, compares classifications, and generates the HTML report.</w:t>
      </w:r>
    </w:p>
    <w:p>
      <w:pPr>
        <w:numPr>
          <w:ilvl w:val="0"/>
          <w:numId w:val="1068"/>
        </w:numPr>
      </w:pPr>
      <w:r>
        <w:t xml:space="preserve">When processing completes, a notification confirms the report is ready.</w:t>
      </w:r>
    </w:p>
    <w:p>
      <w:pPr>
        <w:numPr>
          <w:ilvl w:val="0"/>
          <w:numId w:val="1000"/>
        </w:numPr>
      </w:pPr>
      <w:r>
        <w:t xml:space="preserve">The report downloads automatically as a ZIP file to your Downloads folder. The ZIP contains:</w:t>
      </w:r>
    </w:p>
    <w:p>
      <w:pPr>
        <w:pStyle w:val="Compact"/>
        <w:numPr>
          <w:ilvl w:val="1"/>
          <w:numId w:val="1069"/>
        </w:numPr>
      </w:pPr>
      <w:r>
        <w:rPr>
          <w:rStyle w:val="VerbatimChar"/>
        </w:rPr>
        <w:t xml:space="preserve">index.html</w:t>
      </w:r>
      <w:r>
        <w:t xml:space="preserve"> </w:t>
      </w:r>
      <w:r>
        <w:t xml:space="preserve">- located in the root of the folder , this is the report itself (viewable in Chrome)</w:t>
      </w:r>
    </w:p>
    <w:p>
      <w:pPr>
        <w:pStyle w:val="Compact"/>
        <w:numPr>
          <w:ilvl w:val="1"/>
          <w:numId w:val="1069"/>
        </w:numPr>
      </w:pPr>
      <w:r>
        <w:rPr>
          <w:rStyle w:val="VerbatimChar"/>
        </w:rPr>
        <w:t xml:space="preserve">js/</w:t>
      </w:r>
      <w:r>
        <w:t xml:space="preserve"> </w:t>
      </w:r>
      <w:r>
        <w:t xml:space="preserve">- Required JavaScript files (Chart.js and report functionality)</w:t>
      </w:r>
    </w:p>
    <w:p>
      <w:pPr>
        <w:pStyle w:val="Compact"/>
        <w:numPr>
          <w:ilvl w:val="1"/>
          <w:numId w:val="1069"/>
        </w:numPr>
      </w:pPr>
      <w:r>
        <w:rPr>
          <w:rStyle w:val="VerbatimChar"/>
        </w:rPr>
        <w:t xml:space="preserve">style/</w:t>
      </w:r>
      <w:r>
        <w:t xml:space="preserve"> </w:t>
      </w:r>
      <w:r>
        <w:t xml:space="preserve">- CSS styling files</w:t>
      </w:r>
    </w:p>
    <w:p>
      <w:pPr>
        <w:pStyle w:val="Compact"/>
        <w:numPr>
          <w:ilvl w:val="1"/>
          <w:numId w:val="1069"/>
        </w:numPr>
      </w:pPr>
      <w:r>
        <w:rPr>
          <w:rStyle w:val="VerbatimChar"/>
        </w:rPr>
        <w:t xml:space="preserve">DB.csv</w:t>
      </w:r>
      <w:r>
        <w:t xml:space="preserve"> </w:t>
      </w:r>
      <w:r>
        <w:t xml:space="preserve">- Merged comparison data (including class IDs)</w:t>
      </w:r>
    </w:p>
    <w:p>
      <w:pPr>
        <w:pStyle w:val="Compact"/>
        <w:numPr>
          <w:ilvl w:val="1"/>
          <w:numId w:val="1069"/>
        </w:numPr>
      </w:pPr>
      <w:r>
        <w:rPr>
          <w:rStyle w:val="VerbatimChar"/>
        </w:rPr>
        <w:t xml:space="preserve">classes.json</w:t>
      </w:r>
      <w:r>
        <w:t xml:space="preserve"> </w:t>
      </w:r>
      <w:r>
        <w:t xml:space="preserve">- Class mapping reference (maps IDs to class names)</w:t>
      </w:r>
    </w:p>
    <w:p>
      <w:pPr>
        <w:pStyle w:val="Compact"/>
        <w:numPr>
          <w:ilvl w:val="1"/>
          <w:numId w:val="1069"/>
        </w:numPr>
      </w:pPr>
      <w:r>
        <w:rPr>
          <w:rStyle w:val="VerbatimChar"/>
        </w:rPr>
        <w:t xml:space="preserve">missed_images_data.js</w:t>
      </w:r>
      <w:r>
        <w:t xml:space="preserve"> </w:t>
      </w:r>
      <w:r>
        <w:t xml:space="preserve">- Data file for mismatched samples</w:t>
      </w:r>
    </w:p>
    <w:p>
      <w:pPr>
        <w:numPr>
          <w:ilvl w:val="0"/>
          <w:numId w:val="1068"/>
        </w:numPr>
      </w:pPr>
      <w:r>
        <w:t xml:space="preserve">Extract the ZIP file.</w:t>
      </w:r>
    </w:p>
    <w:p>
      <w:pPr>
        <w:numPr>
          <w:ilvl w:val="0"/>
          <w:numId w:val="1068"/>
        </w:numPr>
      </w:pPr>
      <w:r>
        <w:t xml:space="preserve">Double click the</w:t>
      </w:r>
      <w:r>
        <w:t xml:space="preserve"> </w:t>
      </w:r>
      <w:r>
        <w:rPr>
          <w:rStyle w:val="VerbatimChar"/>
        </w:rPr>
        <w:t xml:space="preserve">index.html</w:t>
      </w:r>
      <w:r>
        <w:t xml:space="preserve"> </w:t>
      </w:r>
      <w:r>
        <w:t xml:space="preserve">file in the root of the folder to open the report in your Chrome browser.</w:t>
      </w:r>
    </w:p>
    <w:p>
      <w:pPr>
        <w:pStyle w:val="BlockText"/>
      </w:pPr>
      <w:r>
        <w:rPr>
          <w:b/>
          <w:bCs/>
        </w:rPr>
        <w:t xml:space="preserve">Tip:</w:t>
      </w:r>
    </w:p>
    <w:p>
      <w:pPr>
        <w:pStyle w:val="BlockText"/>
      </w:pPr>
      <w:r>
        <w:t xml:space="preserve">Save the extracted report folder for your records. The report remains fully functional offline.</w:t>
      </w:r>
    </w:p>
    <w:p>
      <w:pPr>
        <w:pStyle w:val="FirstParagraph"/>
      </w:pPr>
      <w:r>
        <w:rPr>
          <w:b/>
          <w:bCs/>
        </w:rPr>
        <w:t xml:space="preserve">Process:</w:t>
      </w:r>
    </w:p>
    <w:p>
      <w:pPr>
        <w:pStyle w:val="BodyText"/>
      </w:pPr>
      <w:r>
        <w:rPr>
          <w:b/>
          <w:bCs/>
        </w:rPr>
        <w:t xml:space="preserve">To explore and analyze the report data</w:t>
      </w:r>
    </w:p>
    <w:p>
      <w:pPr>
        <w:pStyle w:val="Compact"/>
        <w:numPr>
          <w:ilvl w:val="0"/>
          <w:numId w:val="1070"/>
        </w:numPr>
      </w:pPr>
      <w:r>
        <w:t xml:space="preserve">In any table, hover over a cell or row to highlight its position more clearly.</w:t>
      </w:r>
    </w:p>
    <w:p>
      <w:pPr>
        <w:pStyle w:val="Compact"/>
        <w:numPr>
          <w:ilvl w:val="0"/>
          <w:numId w:val="1070"/>
        </w:numPr>
      </w:pPr>
      <w:r>
        <w:t xml:space="preserve">Slice and dice the</w:t>
      </w:r>
      <w:r>
        <w:t xml:space="preserve"> </w:t>
      </w:r>
      <w:hyperlink w:anchor="image-classification-validation">
        <w:r>
          <w:rPr>
            <w:rStyle w:val="Hyperlink"/>
            <w:b/>
            <w:bCs/>
          </w:rPr>
          <w:t xml:space="preserve">Image Classification Validation</w:t>
        </w:r>
      </w:hyperlink>
      <w:r>
        <w:t xml:space="preserve"> </w:t>
      </w:r>
      <w:r>
        <w:t xml:space="preserve">table via various filters.</w:t>
      </w:r>
    </w:p>
    <w:bookmarkEnd w:id="278"/>
    <w:bookmarkStart w:id="302" w:name="report-structure-and-details"/>
    <w:p>
      <w:pPr>
        <w:pStyle w:val="Heading2"/>
      </w:pPr>
      <w:r>
        <w:t xml:space="preserve">Report Structure and Details</w:t>
      </w:r>
    </w:p>
    <w:p>
      <w:pPr>
        <w:pStyle w:val="FirstParagraph"/>
      </w:pPr>
      <w:r>
        <w:t xml:space="preserve">The evaluation report contains the details and insights as described in this section.</w:t>
      </w:r>
    </w:p>
    <w:bookmarkStart w:id="282" w:name="general-information-1"/>
    <w:p>
      <w:pPr>
        <w:pStyle w:val="Heading3"/>
      </w:pPr>
      <w:r>
        <w:t xml:space="preserve">General Information</w:t>
      </w:r>
    </w:p>
    <w:p>
      <w:pPr>
        <w:pStyle w:val="FirstParagraph"/>
      </w:pPr>
      <w:r>
        <w:t xml:space="preserve">The report header provides an at-a-glance understanding of how well your label propagation performed across the entire dataset. This summary displays key metrics and metadata about your validation:</w:t>
      </w:r>
    </w:p>
    <w:p>
      <w:pPr>
        <w:pStyle w:val="CaptionedFigure"/>
      </w:pPr>
      <w:r>
        <w:drawing>
          <wp:inline>
            <wp:extent cx="5334000" cy="1566284"/>
            <wp:effectExtent b="0" l="0" r="0" t="0"/>
            <wp:docPr descr="General Informaion Example" title="" id="280" name="Picture"/>
            <a:graphic>
              <a:graphicData uri="http://schemas.openxmlformats.org/drawingml/2006/picture">
                <pic:pic>
                  <pic:nvPicPr>
                    <pic:cNvPr descr="images/vl-camtek-evaluationreport-sections1-2-examples.png" id="281" name="Picture"/>
                    <pic:cNvPicPr>
                      <a:picLocks noChangeArrowheads="1" noChangeAspect="1"/>
                    </pic:cNvPicPr>
                  </pic:nvPicPr>
                  <pic:blipFill>
                    <a:blip r:embed="rId279"/>
                    <a:stretch>
                      <a:fillRect/>
                    </a:stretch>
                  </pic:blipFill>
                  <pic:spPr bwMode="auto">
                    <a:xfrm>
                      <a:off x="0" y="0"/>
                      <a:ext cx="5334000" cy="1566284"/>
                    </a:xfrm>
                    <a:prstGeom prst="rect">
                      <a:avLst/>
                    </a:prstGeom>
                    <a:noFill/>
                    <a:ln w="9525">
                      <a:noFill/>
                      <a:headEnd/>
                      <a:tailEnd/>
                    </a:ln>
                  </pic:spPr>
                </pic:pic>
              </a:graphicData>
            </a:graphic>
          </wp:inline>
        </w:drawing>
      </w:r>
    </w:p>
    <w:p>
      <w:pPr>
        <w:pStyle w:val="ImageCaption"/>
      </w:pPr>
      <w:r>
        <w:t xml:space="preserve">General Informaion Example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Description</w:t>
            </w:r>
          </w:p>
        </w:tc>
      </w:tr>
      <w:tr>
        <w:tc>
          <w:tcPr/>
          <w:p>
            <w:pPr>
              <w:pStyle w:val="Compact"/>
              <w:jc w:val="left"/>
            </w:pPr>
            <w:r>
              <w:rPr>
                <w:b/>
                <w:bCs/>
              </w:rPr>
              <w:t xml:space="preserve">Generated On</w:t>
            </w:r>
          </w:p>
        </w:tc>
        <w:tc>
          <w:tcPr/>
          <w:p>
            <w:pPr>
              <w:pStyle w:val="Compact"/>
              <w:jc w:val="left"/>
            </w:pPr>
            <w:r>
              <w:t xml:space="preserve">Date and time when the report was created (YYYY-MM-DD HH:MM:SS format)</w:t>
            </w:r>
          </w:p>
        </w:tc>
      </w:tr>
      <w:tr>
        <w:tc>
          <w:tcPr/>
          <w:p>
            <w:pPr>
              <w:pStyle w:val="Compact"/>
              <w:jc w:val="left"/>
            </w:pPr>
            <w:r>
              <w:rPr>
                <w:b/>
                <w:bCs/>
              </w:rPr>
              <w:t xml:space="preserve">Total Samples</w:t>
            </w:r>
          </w:p>
        </w:tc>
        <w:tc>
          <w:tcPr/>
          <w:p>
            <w:pPr>
              <w:pStyle w:val="Compact"/>
              <w:jc w:val="left"/>
            </w:pPr>
            <w:r>
              <w:t xml:space="preserve">The total number of sample images that were given for the seed from this dataset</w:t>
            </w:r>
          </w:p>
        </w:tc>
      </w:tr>
      <w:tr>
        <w:tc>
          <w:tcPr/>
          <w:p>
            <w:pPr>
              <w:pStyle w:val="Compact"/>
              <w:jc w:val="left"/>
            </w:pPr>
            <w:r>
              <w:rPr>
                <w:b/>
                <w:bCs/>
              </w:rPr>
              <w:t xml:space="preserve">Number of Classes</w:t>
            </w:r>
          </w:p>
        </w:tc>
        <w:tc>
          <w:tcPr/>
          <w:p>
            <w:pPr>
              <w:pStyle w:val="Compact"/>
              <w:jc w:val="left"/>
            </w:pPr>
            <w:r>
              <w:t xml:space="preserve">Total number of classes (labeled) included in the label propagation</w:t>
            </w:r>
          </w:p>
        </w:tc>
      </w:tr>
      <w:tr>
        <w:tc>
          <w:tcPr/>
          <w:p>
            <w:pPr>
              <w:pStyle w:val="Compact"/>
              <w:jc w:val="left"/>
            </w:pPr>
            <w:r>
              <w:rPr>
                <w:b/>
                <w:bCs/>
              </w:rPr>
              <w:t xml:space="preserve">Class breakdown</w:t>
            </w:r>
          </w:p>
        </w:tc>
        <w:tc>
          <w:tcPr/>
          <w:p>
            <w:pPr>
              <w:pStyle w:val="Compact"/>
              <w:jc w:val="left"/>
            </w:pPr>
            <w:r>
              <w:t xml:space="preserve">A list of the classes, their class IDs, and the total number of images in each class. For example, 1 - butterfly (92) means the class ID is 1, the class name is butterfly, and 92 images were labeled with this class.</w:t>
            </w:r>
          </w:p>
        </w:tc>
      </w:tr>
    </w:tbl>
    <w:bookmarkEnd w:id="282"/>
    <w:bookmarkStart w:id="291" w:name="lp-auto-annotation-performance"/>
    <w:p>
      <w:pPr>
        <w:pStyle w:val="Heading3"/>
      </w:pPr>
      <w:r>
        <w:t xml:space="preserve">LP Auto Annotation Performance</w:t>
      </w:r>
    </w:p>
    <w:p>
      <w:pPr>
        <w:pStyle w:val="FirstParagraph"/>
      </w:pPr>
      <w:r>
        <w:t xml:space="preserve">This section evaluates how closely the Label Propagation results match the Ground Truth, appearing similar to the following example:</w:t>
      </w:r>
    </w:p>
    <w:p>
      <w:pPr>
        <w:pStyle w:val="CaptionedFigure"/>
      </w:pPr>
      <w:r>
        <w:drawing>
          <wp:inline>
            <wp:extent cx="5334000" cy="1778000"/>
            <wp:effectExtent b="0" l="0" r="0" t="0"/>
            <wp:docPr descr="LP Auto Annotation Performance Example" title="" id="284" name="Picture"/>
            <a:graphic>
              <a:graphicData uri="http://schemas.openxmlformats.org/drawingml/2006/picture">
                <pic:pic>
                  <pic:nvPicPr>
                    <pic:cNvPr descr="images/vl-camtek-evaluationreport-lpautoannotationperformance-examples.png" id="285" name="Picture"/>
                    <pic:cNvPicPr>
                      <a:picLocks noChangeArrowheads="1" noChangeAspect="1"/>
                    </pic:cNvPicPr>
                  </pic:nvPicPr>
                  <pic:blipFill>
                    <a:blip r:embed="rId28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LP Auto Annotation Performance Example</w:t>
      </w:r>
    </w:p>
    <w:bookmarkStart w:id="286" w:name="per-class-performance"/>
    <w:p>
      <w:pPr>
        <w:pStyle w:val="Heading4"/>
      </w:pPr>
      <w:r>
        <w:t xml:space="preserve">Per-Class Performance</w:t>
      </w:r>
    </w:p>
    <w:p>
      <w:pPr>
        <w:pStyle w:val="FirstParagraph"/>
      </w:pPr>
      <w:r>
        <w:t xml:space="preserve">This table displays detailed classification performance metrics for each class.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Metric</w:t>
            </w:r>
          </w:p>
        </w:tc>
        <w:tc>
          <w:tcPr/>
          <w:p>
            <w:pPr>
              <w:pStyle w:val="Compact"/>
            </w:pPr>
            <w:r>
              <w:rPr>
                <w:b/>
                <w:bCs/>
              </w:rPr>
              <w:t xml:space="preserve">Description</w:t>
            </w:r>
          </w:p>
        </w:tc>
        <w:tc>
          <w:tcPr/>
          <w:p>
            <w:pPr>
              <w:pStyle w:val="Compact"/>
            </w:pPr>
            <w:r>
              <w:rPr>
                <w:b/>
                <w:bCs/>
              </w:rPr>
              <w:t xml:space="preserve">Formula</w:t>
            </w:r>
          </w:p>
        </w:tc>
      </w:tr>
      <w:tr>
        <w:tc>
          <w:tcPr/>
          <w:p>
            <w:pPr>
              <w:pStyle w:val="Compact"/>
            </w:pPr>
            <w:r>
              <w:rPr>
                <w:b/>
                <w:bCs/>
              </w:rPr>
              <w:t xml:space="preserve">Class</w:t>
            </w:r>
          </w:p>
        </w:tc>
        <w:tc>
          <w:tcPr/>
          <w:p>
            <w:pPr>
              <w:pStyle w:val="Compact"/>
            </w:pPr>
            <w:r>
              <w:t xml:space="preserve">The name of the class for these statistics</w:t>
            </w:r>
          </w:p>
        </w:tc>
        <w:tc>
          <w:tcPr/>
          <w:p>
            <w:pPr>
              <w:pStyle w:val="Compact"/>
            </w:pPr>
          </w:p>
        </w:tc>
      </w:tr>
      <w:tr>
        <w:tc>
          <w:tcPr/>
          <w:p>
            <w:pPr>
              <w:pStyle w:val="Compact"/>
            </w:pPr>
            <w:r>
              <w:rPr>
                <w:b/>
                <w:bCs/>
              </w:rPr>
              <w:t xml:space="preserve">Precision</w:t>
            </w:r>
          </w:p>
        </w:tc>
        <w:tc>
          <w:tcPr/>
          <w:p>
            <w:pPr>
              <w:pStyle w:val="Compact"/>
            </w:pPr>
            <w:r>
              <w:t xml:space="preserve">Percentage of Label Propagation predictions that were correct for this class</w:t>
            </w:r>
          </w:p>
        </w:tc>
        <w:tc>
          <w:tcPr/>
          <w:p>
            <w:pPr>
              <w:pStyle w:val="Compact"/>
            </w:pPr>
            <w:r>
              <w:t xml:space="preserve">True Positives / (True Positives + False Positives)</w:t>
            </w:r>
          </w:p>
        </w:tc>
      </w:tr>
      <w:tr>
        <w:tc>
          <w:tcPr/>
          <w:p>
            <w:pPr>
              <w:pStyle w:val="Compact"/>
            </w:pPr>
            <w:r>
              <w:rPr>
                <w:b/>
                <w:bCs/>
              </w:rPr>
              <w:t xml:space="preserve">Recall</w:t>
            </w:r>
          </w:p>
        </w:tc>
        <w:tc>
          <w:tcPr/>
          <w:p>
            <w:pPr>
              <w:pStyle w:val="Compact"/>
            </w:pPr>
            <w:r>
              <w:t xml:space="preserve">Percentage of actual instances that Label Propagation correctly identified</w:t>
            </w:r>
          </w:p>
        </w:tc>
        <w:tc>
          <w:tcPr/>
          <w:p>
            <w:pPr>
              <w:pStyle w:val="Compact"/>
            </w:pPr>
            <w:r>
              <w:t xml:space="preserve">True Positives / (True Positives + False Negatives)</w:t>
            </w:r>
          </w:p>
        </w:tc>
      </w:tr>
      <w:tr>
        <w:tc>
          <w:tcPr/>
          <w:p>
            <w:pPr>
              <w:pStyle w:val="Compact"/>
            </w:pPr>
            <w:r>
              <w:rPr>
                <w:b/>
                <w:bCs/>
              </w:rPr>
              <w:t xml:space="preserve">F1-Score</w:t>
            </w:r>
          </w:p>
        </w:tc>
        <w:tc>
          <w:tcPr/>
          <w:p>
            <w:pPr>
              <w:pStyle w:val="Compact"/>
            </w:pPr>
            <w:r>
              <w:t xml:space="preserve">Balanced measure combining Precision and Recall</w:t>
            </w:r>
          </w:p>
        </w:tc>
        <w:tc>
          <w:tcPr/>
          <w:p>
            <w:pPr>
              <w:pStyle w:val="Compact"/>
            </w:pPr>
            <w:r>
              <w:t xml:space="preserve">2 × (Precision × Recall) / (Precision + Recall)</w:t>
            </w:r>
          </w:p>
        </w:tc>
      </w:tr>
    </w:tbl>
    <w:bookmarkEnd w:id="286"/>
    <w:bookmarkStart w:id="290" w:name="confusion-matrix-1"/>
    <w:p>
      <w:pPr>
        <w:pStyle w:val="Heading4"/>
      </w:pPr>
      <w:r>
        <w:t xml:space="preserve">Confusion Matrix</w:t>
      </w:r>
    </w:p>
    <w:p>
      <w:pPr>
        <w:pStyle w:val="FirstParagraph"/>
      </w:pPr>
      <w:r>
        <w:t xml:space="preserve">The confusion matrix table displays the predicted classes versus the ground truth. Rows represent the actual Ground Truth labels, while columns show the predicted Label Propagation results.</w:t>
      </w:r>
    </w:p>
    <w:p>
      <w:pPr>
        <w:pStyle w:val="BodyText"/>
      </w:pPr>
      <w:r>
        <w:t xml:space="preserve">Each cell in the matrix displays the count of images where a Ground Truth class (row) was predicted as a specific Label Propagation class (column). The diagonal cells (where row equals column) represent correct classifications.</w:t>
      </w:r>
    </w:p>
    <w:p>
      <w:pPr>
        <w:pStyle w:val="BodyText"/>
      </w:pPr>
      <w:r>
        <w:t xml:space="preserve">The matrix includes:</w:t>
      </w:r>
    </w:p>
    <w:p>
      <w:pPr>
        <w:pStyle w:val="Compact"/>
        <w:numPr>
          <w:ilvl w:val="0"/>
          <w:numId w:val="1071"/>
        </w:numPr>
      </w:pPr>
      <w:r>
        <w:rPr>
          <w:b/>
          <w:bCs/>
        </w:rPr>
        <w:t xml:space="preserve">Row Totals (GT Total)</w:t>
      </w:r>
      <w:r>
        <w:t xml:space="preserve"> </w:t>
      </w:r>
      <w:r>
        <w:t xml:space="preserve">- The total number of images for each Ground Truth class</w:t>
      </w:r>
    </w:p>
    <w:p>
      <w:pPr>
        <w:pStyle w:val="Compact"/>
        <w:numPr>
          <w:ilvl w:val="0"/>
          <w:numId w:val="1071"/>
        </w:numPr>
      </w:pPr>
      <w:r>
        <w:rPr>
          <w:b/>
          <w:bCs/>
        </w:rPr>
        <w:t xml:space="preserve">Column Totals (Predicted Total)</w:t>
      </w:r>
      <w:r>
        <w:t xml:space="preserve"> </w:t>
      </w:r>
      <w:r>
        <w:t xml:space="preserve">- The total number of images predicted for each class by Label Propagation</w:t>
      </w:r>
    </w:p>
    <w:p>
      <w:pPr>
        <w:pStyle w:val="CaptionedFigure"/>
      </w:pPr>
      <w:r>
        <w:drawing>
          <wp:inline>
            <wp:extent cx="5334000" cy="844872"/>
            <wp:effectExtent b="0" l="0" r="0" t="0"/>
            <wp:docPr descr="Confusion Matrix Example" title="" id="288" name="Picture"/>
            <a:graphic>
              <a:graphicData uri="http://schemas.openxmlformats.org/drawingml/2006/picture">
                <pic:pic>
                  <pic:nvPicPr>
                    <pic:cNvPr descr="images/vl-camtek-evaluation-confusionmatrix-example.png" id="289" name="Picture"/>
                    <pic:cNvPicPr>
                      <a:picLocks noChangeArrowheads="1" noChangeAspect="1"/>
                    </pic:cNvPicPr>
                  </pic:nvPicPr>
                  <pic:blipFill>
                    <a:blip r:embed="rId287"/>
                    <a:stretch>
                      <a:fillRect/>
                    </a:stretch>
                  </pic:blipFill>
                  <pic:spPr bwMode="auto">
                    <a:xfrm>
                      <a:off x="0" y="0"/>
                      <a:ext cx="5334000" cy="844872"/>
                    </a:xfrm>
                    <a:prstGeom prst="rect">
                      <a:avLst/>
                    </a:prstGeom>
                    <a:noFill/>
                    <a:ln w="9525">
                      <a:noFill/>
                      <a:headEnd/>
                      <a:tailEnd/>
                    </a:ln>
                  </pic:spPr>
                </pic:pic>
              </a:graphicData>
            </a:graphic>
          </wp:inline>
        </w:drawing>
      </w:r>
    </w:p>
    <w:p>
      <w:pPr>
        <w:pStyle w:val="ImageCaption"/>
      </w:pPr>
      <w:r>
        <w:t xml:space="preserve">Confusion Matrix Example</w:t>
      </w:r>
    </w:p>
    <w:p>
      <w:pPr>
        <w:pStyle w:val="BlockText"/>
      </w:pPr>
      <w:r>
        <w:rPr>
          <w:b/>
          <w:bCs/>
        </w:rPr>
        <w:t xml:space="preserve">Note:</w:t>
      </w:r>
    </w:p>
    <w:p>
      <w:pPr>
        <w:pStyle w:val="BlockText"/>
      </w:pPr>
      <w:r>
        <w:t xml:space="preserve">For datasets with many classes, the matrix displays class IDs with a mapping reference at the top of the table. Use horizontal scrolling to view all columns.</w:t>
      </w:r>
    </w:p>
    <w:bookmarkEnd w:id="290"/>
    <w:bookmarkEnd w:id="291"/>
    <w:bookmarkStart w:id="297" w:name="user-performance-overview"/>
    <w:p>
      <w:pPr>
        <w:pStyle w:val="Heading3"/>
      </w:pPr>
      <w:r>
        <w:t xml:space="preserve">User Performance Overview</w:t>
      </w:r>
    </w:p>
    <w:p>
      <w:pPr>
        <w:pStyle w:val="FirstParagraph"/>
      </w:pPr>
      <w:r>
        <w:t xml:space="preserve">This section of the report provides an overview of the user’s performance during Label Propagation as compared to the ground truth, which is divided into sub-sections:</w:t>
      </w:r>
    </w:p>
    <w:p>
      <w:pPr>
        <w:pStyle w:val="CaptionedFigure"/>
      </w:pPr>
      <w:r>
        <w:drawing>
          <wp:inline>
            <wp:extent cx="5334000" cy="1074539"/>
            <wp:effectExtent b="0" l="0" r="0" t="0"/>
            <wp:docPr descr="User Performance Overview Example" title="" id="293" name="Picture"/>
            <a:graphic>
              <a:graphicData uri="http://schemas.openxmlformats.org/drawingml/2006/picture">
                <pic:pic>
                  <pic:nvPicPr>
                    <pic:cNvPr descr="images/vl-camtek-evaluation-userperformance-example.png" id="294" name="Picture"/>
                    <pic:cNvPicPr>
                      <a:picLocks noChangeArrowheads="1" noChangeAspect="1"/>
                    </pic:cNvPicPr>
                  </pic:nvPicPr>
                  <pic:blipFill>
                    <a:blip r:embed="rId292"/>
                    <a:stretch>
                      <a:fillRect/>
                    </a:stretch>
                  </pic:blipFill>
                  <pic:spPr bwMode="auto">
                    <a:xfrm>
                      <a:off x="0" y="0"/>
                      <a:ext cx="5334000" cy="1074539"/>
                    </a:xfrm>
                    <a:prstGeom prst="rect">
                      <a:avLst/>
                    </a:prstGeom>
                    <a:noFill/>
                    <a:ln w="9525">
                      <a:noFill/>
                      <a:headEnd/>
                      <a:tailEnd/>
                    </a:ln>
                  </pic:spPr>
                </pic:pic>
              </a:graphicData>
            </a:graphic>
          </wp:inline>
        </w:drawing>
      </w:r>
    </w:p>
    <w:p>
      <w:pPr>
        <w:pStyle w:val="ImageCaption"/>
      </w:pPr>
      <w:r>
        <w:t xml:space="preserve">User Performance Overview Example</w:t>
      </w:r>
    </w:p>
    <w:bookmarkStart w:id="295" w:name="summary"/>
    <w:p>
      <w:pPr>
        <w:pStyle w:val="Heading4"/>
      </w:pPr>
      <w:r>
        <w:t xml:space="preserve">Summary</w:t>
      </w:r>
    </w:p>
    <w:p>
      <w:pPr>
        <w:pStyle w:val="FirstParagraph"/>
      </w:pPr>
      <w:r>
        <w:t xml:space="preserve">The summary itemizes:</w:t>
      </w:r>
    </w:p>
    <w:p>
      <w:pPr>
        <w:pStyle w:val="Compact"/>
        <w:numPr>
          <w:ilvl w:val="0"/>
          <w:numId w:val="1072"/>
        </w:numPr>
      </w:pPr>
      <w:r>
        <w:t xml:space="preserve">Total Questions Answered - the total number of feedback requests that the user responded to</w:t>
      </w:r>
    </w:p>
    <w:p>
      <w:pPr>
        <w:pStyle w:val="Compact"/>
        <w:numPr>
          <w:ilvl w:val="0"/>
          <w:numId w:val="1072"/>
        </w:numPr>
      </w:pPr>
      <w:r>
        <w:t xml:space="preserve">Total User Errors - the number of errors that the user made in total</w:t>
      </w:r>
    </w:p>
    <w:p>
      <w:pPr>
        <w:pStyle w:val="Compact"/>
        <w:numPr>
          <w:ilvl w:val="0"/>
          <w:numId w:val="1072"/>
        </w:numPr>
      </w:pPr>
      <w:r>
        <w:t xml:space="preserve">Seed-Stage Errors - the number of initial seed samples that the user provided incorrectly</w:t>
      </w:r>
    </w:p>
    <w:p>
      <w:pPr>
        <w:pStyle w:val="Compact"/>
        <w:numPr>
          <w:ilvl w:val="0"/>
          <w:numId w:val="1072"/>
        </w:numPr>
      </w:pPr>
      <w:r>
        <w:t xml:space="preserve">Review-Stage Errors - the total number of feedback requests that the user responded to incorrectly</w:t>
      </w:r>
    </w:p>
    <w:bookmarkEnd w:id="295"/>
    <w:bookmarkStart w:id="296" w:name="user-errors-per-class"/>
    <w:p>
      <w:pPr>
        <w:pStyle w:val="Heading4"/>
      </w:pPr>
      <w:r>
        <w:t xml:space="preserve">User Errors per Class</w:t>
      </w:r>
    </w:p>
    <w:p>
      <w:pPr>
        <w:pStyle w:val="FirstParagraph"/>
      </w:pPr>
      <w:r>
        <w:t xml:space="preserve">This table displays the details of user errors</w:t>
      </w:r>
      <w:r>
        <w:t xml:space="preserve"> </w:t>
      </w:r>
      <w:r>
        <w:rPr>
          <w:b/>
          <w:bCs/>
        </w:rPr>
        <w:t xml:space="preserve">per class</w:t>
      </w:r>
      <w:r>
        <w:t xml:space="preserve"> </w:t>
      </w:r>
      <w:r>
        <w:t xml:space="preserve">for:</w:t>
      </w:r>
    </w:p>
    <w:p>
      <w:pPr>
        <w:pStyle w:val="Compact"/>
        <w:numPr>
          <w:ilvl w:val="0"/>
          <w:numId w:val="1073"/>
        </w:numPr>
      </w:pPr>
      <w:r>
        <w:t xml:space="preserve">seed stage</w:t>
      </w:r>
    </w:p>
    <w:p>
      <w:pPr>
        <w:pStyle w:val="Compact"/>
        <w:numPr>
          <w:ilvl w:val="0"/>
          <w:numId w:val="1073"/>
        </w:numPr>
      </w:pPr>
      <w:r>
        <w:t xml:space="preserve">review stage</w:t>
      </w:r>
    </w:p>
    <w:p>
      <w:pPr>
        <w:pStyle w:val="Compact"/>
        <w:numPr>
          <w:ilvl w:val="0"/>
          <w:numId w:val="1073"/>
        </w:numPr>
      </w:pPr>
      <w:r>
        <w:t xml:space="preserve">in total</w:t>
      </w:r>
    </w:p>
    <w:bookmarkEnd w:id="296"/>
    <w:bookmarkEnd w:id="297"/>
    <w:bookmarkStart w:id="301" w:name="image-classification-validation"/>
    <w:p>
      <w:pPr>
        <w:pStyle w:val="Heading3"/>
      </w:pPr>
      <w:r>
        <w:t xml:space="preserve">Image Classification Validation</w:t>
      </w:r>
    </w:p>
    <w:p>
      <w:pPr>
        <w:pStyle w:val="FirstParagraph"/>
      </w:pPr>
      <w:r>
        <w:t xml:space="preserve">The final section displays every image in your dataset with its Ground Truth and Label Propagation classifications side by side. This detailed view enables you to:</w:t>
      </w:r>
    </w:p>
    <w:p>
      <w:pPr>
        <w:pStyle w:val="Compact"/>
        <w:numPr>
          <w:ilvl w:val="0"/>
          <w:numId w:val="1074"/>
        </w:numPr>
      </w:pPr>
      <w:r>
        <w:t xml:space="preserve">Review individual classification decisions</w:t>
      </w:r>
    </w:p>
    <w:p>
      <w:pPr>
        <w:pStyle w:val="Compact"/>
        <w:numPr>
          <w:ilvl w:val="0"/>
          <w:numId w:val="1074"/>
        </w:numPr>
      </w:pPr>
      <w:r>
        <w:t xml:space="preserve">Filter images by Ground Truth class, Label Propagation class, match status, or label source</w:t>
      </w:r>
    </w:p>
    <w:p>
      <w:pPr>
        <w:pStyle w:val="Compact"/>
        <w:numPr>
          <w:ilvl w:val="0"/>
          <w:numId w:val="1074"/>
        </w:numPr>
      </w:pPr>
      <w:r>
        <w:t xml:space="preserve">Identify patterns in misclassifications</w:t>
      </w:r>
    </w:p>
    <w:p>
      <w:pPr>
        <w:pStyle w:val="Compact"/>
        <w:numPr>
          <w:ilvl w:val="0"/>
          <w:numId w:val="1074"/>
        </w:numPr>
      </w:pPr>
      <w:r>
        <w:t xml:space="preserve">Audit specific defect types requiring attention</w:t>
      </w:r>
    </w:p>
    <w:p>
      <w:pPr>
        <w:pStyle w:val="CaptionedFigure"/>
      </w:pPr>
      <w:r>
        <w:drawing>
          <wp:inline>
            <wp:extent cx="5334000" cy="1691486"/>
            <wp:effectExtent b="0" l="0" r="0" t="0"/>
            <wp:docPr descr="Image Classification Validation Example" title="" id="299" name="Picture"/>
            <a:graphic>
              <a:graphicData uri="http://schemas.openxmlformats.org/drawingml/2006/picture">
                <pic:pic>
                  <pic:nvPicPr>
                    <pic:cNvPr descr="images/vl-camtek-evaluation-imageclassification-example.png" id="300" name="Picture"/>
                    <pic:cNvPicPr>
                      <a:picLocks noChangeArrowheads="1" noChangeAspect="1"/>
                    </pic:cNvPicPr>
                  </pic:nvPicPr>
                  <pic:blipFill>
                    <a:blip r:embed="rId298"/>
                    <a:stretch>
                      <a:fillRect/>
                    </a:stretch>
                  </pic:blipFill>
                  <pic:spPr bwMode="auto">
                    <a:xfrm>
                      <a:off x="0" y="0"/>
                      <a:ext cx="5334000" cy="1691486"/>
                    </a:xfrm>
                    <a:prstGeom prst="rect">
                      <a:avLst/>
                    </a:prstGeom>
                    <a:noFill/>
                    <a:ln w="9525">
                      <a:noFill/>
                      <a:headEnd/>
                      <a:tailEnd/>
                    </a:ln>
                  </pic:spPr>
                </pic:pic>
              </a:graphicData>
            </a:graphic>
          </wp:inline>
        </w:drawing>
      </w:r>
    </w:p>
    <w:p>
      <w:pPr>
        <w:pStyle w:val="ImageCaption"/>
      </w:pPr>
      <w:r>
        <w:t xml:space="preserve">Image Classification Validation Example</w:t>
      </w:r>
    </w:p>
    <w:p>
      <w:pPr>
        <w:pStyle w:val="BodyText"/>
      </w:pPr>
      <w:r>
        <w:rPr>
          <w:b/>
          <w:bCs/>
        </w:rPr>
        <w:t xml:space="preserve">Process:</w:t>
      </w:r>
    </w:p>
    <w:p>
      <w:pPr>
        <w:pStyle w:val="BodyText"/>
      </w:pPr>
      <w:r>
        <w:t xml:space="preserve">To manipulate data in this table:</w:t>
      </w:r>
    </w:p>
    <w:p>
      <w:pPr>
        <w:numPr>
          <w:ilvl w:val="0"/>
          <w:numId w:val="1075"/>
        </w:numPr>
      </w:pPr>
      <w:r>
        <w:t xml:space="preserve">Sort by any column. Click the title of the column to change sorting direction.</w:t>
      </w:r>
    </w:p>
    <w:p>
      <w:pPr>
        <w:numPr>
          <w:ilvl w:val="0"/>
          <w:numId w:val="1075"/>
        </w:numPr>
      </w:pPr>
      <w:r>
        <w:t xml:space="preserve">Filter with these options:</w:t>
      </w:r>
    </w:p>
    <w:p>
      <w:pPr>
        <w:pStyle w:val="Compact"/>
        <w:numPr>
          <w:ilvl w:val="1"/>
          <w:numId w:val="1076"/>
        </w:numPr>
      </w:pPr>
      <w:r>
        <w:t xml:space="preserve">GT Classification - view images by a specific ground truth classification</w:t>
      </w:r>
    </w:p>
    <w:p>
      <w:pPr>
        <w:pStyle w:val="Compact"/>
        <w:numPr>
          <w:ilvl w:val="1"/>
          <w:numId w:val="1076"/>
        </w:numPr>
      </w:pPr>
      <w:r>
        <w:t xml:space="preserve">LP Classification - view images by a specific label propagation classification</w:t>
      </w:r>
    </w:p>
    <w:p>
      <w:pPr>
        <w:pStyle w:val="Compact"/>
        <w:numPr>
          <w:ilvl w:val="1"/>
          <w:numId w:val="1076"/>
        </w:numPr>
      </w:pPr>
      <w:r>
        <w:t xml:space="preserve">Result - filter by whether the label propagation was correct or incorrect</w:t>
      </w:r>
    </w:p>
    <w:p>
      <w:pPr>
        <w:pStyle w:val="Compact"/>
        <w:numPr>
          <w:ilvl w:val="1"/>
          <w:numId w:val="1076"/>
        </w:numPr>
      </w:pPr>
      <w:r>
        <w:t xml:space="preserve">Source - filter by the source of the label application - Visual Layer (the model), seed or the user (during review stages)</w:t>
      </w:r>
    </w:p>
    <w:p>
      <w:pPr>
        <w:numPr>
          <w:ilvl w:val="0"/>
          <w:numId w:val="1075"/>
        </w:numPr>
      </w:pPr>
      <w:r>
        <w:t xml:space="preserve">View the continuation of the table from the page arrows at the top right of the table.</w:t>
      </w:r>
    </w:p>
    <w:p>
      <w:pPr>
        <w:numPr>
          <w:ilvl w:val="0"/>
          <w:numId w:val="1075"/>
        </w:numPr>
      </w:pPr>
      <w:r>
        <w:t xml:space="preserve">Click</w:t>
      </w:r>
      <w:r>
        <w:t xml:space="preserve"> </w:t>
      </w:r>
      <w:r>
        <w:rPr>
          <w:b/>
          <w:bCs/>
        </w:rPr>
        <w:t xml:space="preserve">Clear Filters</w:t>
      </w:r>
      <w:r>
        <w:t xml:space="preserve"> </w:t>
      </w:r>
      <w:r>
        <w:t xml:space="preserve">to view the entire table.</w:t>
      </w:r>
    </w:p>
    <w:bookmarkEnd w:id="301"/>
    <w:bookmarkEnd w:id="302"/>
    <w:bookmarkEnd w:id="303"/>
    <w:bookmarkStart w:id="313" w:name="export-results"/>
    <w:p>
      <w:pPr>
        <w:pStyle w:val="Heading1"/>
      </w:pPr>
      <w:r>
        <w:t xml:space="preserve">Export Results</w:t>
      </w:r>
    </w:p>
    <w:p>
      <w:pPr>
        <w:pStyle w:val="FirstParagraph"/>
      </w:pPr>
      <w:r>
        <w:t xml:space="preserve">Export detailed labeling results for quality analysis, auditing, or integration with external tools. Export is available at any stage of label propagation, even before reaching train-worthy status. Use this for quality audits or to track annotation progress across iterations.</w:t>
      </w:r>
    </w:p>
    <w:p>
      <w:pPr>
        <w:pStyle w:val="BlockText"/>
      </w:pPr>
      <w:r>
        <w:rPr>
          <w:b/>
          <w:bCs/>
        </w:rPr>
        <w:t xml:space="preserve">Note:</w:t>
      </w:r>
    </w:p>
    <w:p>
      <w:pPr>
        <w:pStyle w:val="BlockText"/>
      </w:pPr>
      <w:r>
        <w:t xml:space="preserve">This export is optional and not required for model training through the integrated workflow.</w:t>
      </w:r>
    </w:p>
    <w:bookmarkStart w:id="312" w:name="export-options"/>
    <w:p>
      <w:pPr>
        <w:pStyle w:val="Heading2"/>
      </w:pPr>
      <w:r>
        <w:t xml:space="preserve">Export Options</w:t>
      </w:r>
    </w:p>
    <w:p>
      <w:pPr>
        <w:pStyle w:val="FirstParagraph"/>
      </w:pPr>
      <w:r>
        <w:rPr>
          <w:b/>
          <w:bCs/>
        </w:rPr>
        <w:t xml:space="preserve">Visual Layer</w:t>
      </w:r>
      <w:r>
        <w:t xml:space="preserve"> </w:t>
      </w:r>
      <w:r>
        <w:t xml:space="preserve">generates a JSON file that includes detailed attribution for every labeled image, enabling you to track model accuracy and annotation quality. You can export this file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Export Option</w:t>
            </w:r>
          </w:p>
        </w:tc>
        <w:tc>
          <w:tcPr/>
          <w:p>
            <w:pPr>
              <w:pStyle w:val="Compact"/>
              <w:jc w:val="left"/>
            </w:pPr>
            <w:r>
              <w:rPr>
                <w:b/>
                <w:bCs/>
              </w:rPr>
              <w:t xml:space="preserve">Description</w:t>
            </w:r>
          </w:p>
        </w:tc>
      </w:tr>
      <w:tr>
        <w:tc>
          <w:tcPr/>
          <w:p>
            <w:pPr>
              <w:pStyle w:val="Compact"/>
              <w:jc w:val="left"/>
            </w:pPr>
            <w:r>
              <w:rPr>
                <w:b/>
                <w:bCs/>
              </w:rPr>
              <w:t xml:space="preserve">Export items that match the current filter selection</w:t>
            </w:r>
          </w:p>
        </w:tc>
        <w:tc>
          <w:tcPr/>
          <w:p>
            <w:pPr>
              <w:pStyle w:val="Compact"/>
              <w:jc w:val="left"/>
            </w:pPr>
            <w:r>
              <w:t xml:space="preserve">Export the JSON with only the metadata for a portion of the dataset</w:t>
            </w:r>
          </w:p>
        </w:tc>
      </w:tr>
      <w:tr>
        <w:tc>
          <w:tcPr/>
          <w:p>
            <w:pPr>
              <w:pStyle w:val="Compact"/>
              <w:jc w:val="left"/>
            </w:pPr>
            <w:r>
              <w:rPr>
                <w:b/>
                <w:bCs/>
              </w:rPr>
              <w:t xml:space="preserve">Entire Dataset</w:t>
            </w:r>
          </w:p>
        </w:tc>
        <w:tc>
          <w:tcPr/>
          <w:p>
            <w:pPr>
              <w:pStyle w:val="Compact"/>
              <w:jc w:val="left"/>
            </w:pPr>
            <w:r>
              <w:t xml:space="preserve">Export the JSON for the complete dataset</w:t>
            </w:r>
          </w:p>
        </w:tc>
      </w:tr>
      <w:tr>
        <w:tc>
          <w:tcPr/>
          <w:p>
            <w:pPr>
              <w:pStyle w:val="Compact"/>
              <w:jc w:val="left"/>
            </w:pPr>
            <w:r>
              <w:rPr>
                <w:b/>
                <w:bCs/>
              </w:rPr>
              <w:t xml:space="preserve">Label Propagation Results</w:t>
            </w:r>
          </w:p>
        </w:tc>
        <w:tc>
          <w:tcPr/>
          <w:p>
            <w:pPr>
              <w:pStyle w:val="Compact"/>
              <w:jc w:val="left"/>
            </w:pPr>
            <w:r>
              <w:t xml:space="preserve">Export the JSON and all label results; this option only appears once you’ve completed label propagation.</w:t>
            </w:r>
          </w:p>
        </w:tc>
      </w:tr>
      <w:tr>
        <w:tc>
          <w:tcPr/>
          <w:p>
            <w:pPr>
              <w:pStyle w:val="Compact"/>
              <w:jc w:val="left"/>
            </w:pPr>
            <w:r>
              <w:rPr>
                <w:b/>
                <w:bCs/>
              </w:rPr>
              <w:t xml:space="preserve">Include image files</w:t>
            </w:r>
          </w:p>
        </w:tc>
        <w:tc>
          <w:tcPr/>
          <w:p>
            <w:pPr>
              <w:pStyle w:val="Compact"/>
              <w:jc w:val="left"/>
            </w:pPr>
            <w:r>
              <w:t xml:space="preserve">Include up to 5,000 images or only export the JSON</w:t>
            </w:r>
          </w:p>
        </w:tc>
      </w:tr>
    </w:tbl>
    <w:p>
      <w:pPr>
        <w:pStyle w:val="BodyText"/>
      </w:pPr>
      <w:r>
        <w:rPr>
          <w:b/>
          <w:bCs/>
        </w:rPr>
        <w:t xml:space="preserve">Process:</w:t>
      </w:r>
    </w:p>
    <w:p>
      <w:pPr>
        <w:pStyle w:val="BodyText"/>
      </w:pPr>
      <w:r>
        <w:rPr>
          <w:b/>
          <w:bCs/>
        </w:rPr>
        <w:t xml:space="preserve">To export results</w:t>
      </w:r>
    </w:p>
    <w:p>
      <w:pPr>
        <w:numPr>
          <w:ilvl w:val="0"/>
          <w:numId w:val="1077"/>
        </w:numPr>
      </w:pPr>
      <w:r>
        <w:t xml:space="preserve">Navigate to your dataset.</w:t>
      </w:r>
    </w:p>
    <w:p>
      <w:pPr>
        <w:numPr>
          <w:ilvl w:val="0"/>
          <w:numId w:val="1077"/>
        </w:numPr>
      </w:pPr>
      <w:r>
        <w:t xml:space="preserve">If relevant, filter the dataset to the results that you wish to export.</w:t>
      </w:r>
    </w:p>
    <w:p>
      <w:pPr>
        <w:numPr>
          <w:ilvl w:val="0"/>
          <w:numId w:val="1077"/>
        </w:numPr>
      </w:pPr>
      <w:r>
        <w:t xml:space="preserve">Click</w:t>
      </w:r>
      <w:r>
        <w:t xml:space="preserve"> </w:t>
      </w:r>
      <w:r>
        <w:drawing>
          <wp:inline>
            <wp:extent cx="508000" cy="508000"/>
            <wp:effectExtent b="0" l="0" r="0" t="0"/>
            <wp:docPr descr="Download icon" title="" id="305" name="Picture"/>
            <a:graphic>
              <a:graphicData uri="http://schemas.openxmlformats.org/drawingml/2006/picture">
                <pic:pic>
                  <pic:nvPicPr>
                    <pic:cNvPr descr="images/vl-export-download-icon.png" id="306" name="Picture"/>
                    <pic:cNvPicPr>
                      <a:picLocks noChangeArrowheads="1" noChangeAspect="1"/>
                    </pic:cNvPicPr>
                  </pic:nvPicPr>
                  <pic:blipFill>
                    <a:blip r:embed="rId304"/>
                    <a:stretch>
                      <a:fillRect/>
                    </a:stretch>
                  </pic:blipFill>
                  <pic:spPr bwMode="auto">
                    <a:xfrm>
                      <a:off x="0" y="0"/>
                      <a:ext cx="508000" cy="508000"/>
                    </a:xfrm>
                    <a:prstGeom prst="rect">
                      <a:avLst/>
                    </a:prstGeom>
                    <a:noFill/>
                    <a:ln w="9525">
                      <a:noFill/>
                      <a:headEnd/>
                      <a:tailEnd/>
                    </a:ln>
                  </pic:spPr>
                </pic:pic>
              </a:graphicData>
            </a:graphic>
          </wp:inline>
        </w:drawing>
      </w:r>
      <w:r>
        <w:t xml:space="preserve"> </w:t>
      </w:r>
      <w:r>
        <w:t xml:space="preserve">from the top right. The</w:t>
      </w:r>
      <w:r>
        <w:t xml:space="preserve"> </w:t>
      </w:r>
      <w:r>
        <w:rPr>
          <w:b/>
          <w:bCs/>
        </w:rPr>
        <w:t xml:space="preserve">Export data</w:t>
      </w:r>
      <w:r>
        <w:t xml:space="preserve"> </w:t>
      </w:r>
      <w:r>
        <w:t xml:space="preserve">options open.</w:t>
      </w:r>
    </w:p>
    <w:p>
      <w:pPr>
        <w:numPr>
          <w:ilvl w:val="0"/>
          <w:numId w:val="1000"/>
        </w:numPr>
      </w:pPr>
      <w:r>
        <w:drawing>
          <wp:inline>
            <wp:extent cx="5334000" cy="6405408"/>
            <wp:effectExtent b="0" l="0" r="0" t="0"/>
            <wp:docPr descr="" title="" id="308" name="Picture"/>
            <a:graphic>
              <a:graphicData uri="http://schemas.openxmlformats.org/drawingml/2006/picture">
                <pic:pic>
                  <pic:nvPicPr>
                    <pic:cNvPr descr="images/vl-export-options-dialog.png" id="309" name="Picture"/>
                    <pic:cNvPicPr>
                      <a:picLocks noChangeArrowheads="1" noChangeAspect="1"/>
                    </pic:cNvPicPr>
                  </pic:nvPicPr>
                  <pic:blipFill>
                    <a:blip r:embed="rId307"/>
                    <a:stretch>
                      <a:fillRect/>
                    </a:stretch>
                  </pic:blipFill>
                  <pic:spPr bwMode="auto">
                    <a:xfrm>
                      <a:off x="0" y="0"/>
                      <a:ext cx="5334000" cy="6405408"/>
                    </a:xfrm>
                    <a:prstGeom prst="rect">
                      <a:avLst/>
                    </a:prstGeom>
                    <a:noFill/>
                    <a:ln w="9525">
                      <a:noFill/>
                      <a:headEnd/>
                      <a:tailEnd/>
                    </a:ln>
                  </pic:spPr>
                </pic:pic>
              </a:graphicData>
            </a:graphic>
          </wp:inline>
        </w:drawing>
      </w:r>
      <w:r>
        <w:t xml:space="preserve">}</w:t>
      </w:r>
    </w:p>
    <w:p>
      <w:pPr>
        <w:numPr>
          <w:ilvl w:val="0"/>
          <w:numId w:val="1077"/>
        </w:numPr>
      </w:pPr>
      <w:r>
        <w:t xml:space="preserve">Configure the export with the relevant</w:t>
      </w:r>
      <w:r>
        <w:t xml:space="preserve"> </w:t>
      </w:r>
      <w:hyperlink w:anchor="export-options">
        <w:r>
          <w:rPr>
            <w:rStyle w:val="Hyperlink"/>
          </w:rPr>
          <w:t xml:space="preserve">options</w:t>
        </w:r>
      </w:hyperlink>
      <w:r>
        <w:t xml:space="preserve">.</w:t>
      </w:r>
    </w:p>
    <w:p>
      <w:pPr>
        <w:numPr>
          <w:ilvl w:val="0"/>
          <w:numId w:val="1077"/>
        </w:numPr>
      </w:pPr>
      <w:r>
        <w:t xml:space="preserve">Click</w:t>
      </w:r>
      <w:r>
        <w:t xml:space="preserve"> </w:t>
      </w:r>
      <w:r>
        <w:rPr>
          <w:b/>
          <w:bCs/>
        </w:rPr>
        <w:t xml:space="preserve">Export File</w:t>
      </w:r>
      <w:r>
        <w:t xml:space="preserve">.</w:t>
      </w:r>
    </w:p>
    <w:p>
      <w:pPr>
        <w:numPr>
          <w:ilvl w:val="0"/>
          <w:numId w:val="1000"/>
        </w:numPr>
      </w:pPr>
      <w:r>
        <w:t xml:space="preserve">The JSON file downloads automatically to your default downloads folder. If you selected to export the images as well, they are downloaded in a ZIP file simultaneously.</w:t>
      </w:r>
    </w:p>
    <w:bookmarkStart w:id="310" w:name="example-structure-for-dataset-export"/>
    <w:p>
      <w:pPr>
        <w:pStyle w:val="Heading3"/>
      </w:pPr>
      <w:r>
        <w:t xml:space="preserve">Example Structure for Dataset Export</w:t>
      </w:r>
    </w:p>
    <w:p>
      <w:pPr>
        <w:pStyle w:val="FirstParagraph"/>
      </w:pPr>
      <w:r>
        <w:t xml:space="preserve">Use this export to work with your dataset, or portion thereof, and all of its metadata.</w:t>
      </w:r>
    </w:p>
    <w:p>
      <w:pPr>
        <w:pStyle w:val="BodyText"/>
      </w:pPr>
      <w:r>
        <w:t xml:space="preserve">The structured output appears similar to the following example:</w:t>
      </w:r>
    </w:p>
    <w:p>
      <w:pPr>
        <w:pStyle w:val="SourceCode"/>
      </w:pPr>
      <w:r>
        <w:rPr>
          <w:rStyle w:val="VerbatimChar"/>
        </w:rPr>
        <w:t xml:space="preserve">{</w:t>
      </w:r>
      <w:r>
        <w:br/>
      </w:r>
      <w:r>
        <w:rPr>
          <w:rStyle w:val="VerbatimChar"/>
        </w:rPr>
        <w:t xml:space="preserve">  "dataset_id": "def456",</w:t>
      </w:r>
      <w:r>
        <w:br/>
      </w:r>
      <w:r>
        <w:rPr>
          <w:rStyle w:val="VerbatimChar"/>
        </w:rPr>
        <w:t xml:space="preserve">  "timestamp": "2025-10-25T10:00:00Z",</w:t>
      </w:r>
      <w:r>
        <w:br/>
      </w:r>
      <w:r>
        <w:rPr>
          <w:rStyle w:val="VerbatimChar"/>
        </w:rPr>
        <w:t xml:space="preserve">  "total_annotations": 950,</w:t>
      </w:r>
      <w:r>
        <w:br/>
      </w:r>
      <w:r>
        <w:rPr>
          <w:rStyle w:val="VerbatimChar"/>
        </w:rPr>
        <w:t xml:space="preserve">  "total_cycles": 3,</w:t>
      </w:r>
      <w:r>
        <w:br/>
      </w:r>
      <w:r>
        <w:rPr>
          <w:rStyle w:val="VerbatimChar"/>
        </w:rPr>
        <w:t xml:space="preserve">  "annotations": [</w:t>
      </w:r>
      <w:r>
        <w:br/>
      </w:r>
      <w:r>
        <w:rPr>
          <w:rStyle w:val="VerbatimChar"/>
        </w:rPr>
        <w:t xml:space="preserve">    {</w:t>
      </w:r>
      <w:r>
        <w:br/>
      </w:r>
      <w:r>
        <w:rPr>
          <w:rStyle w:val="VerbatimChar"/>
        </w:rPr>
        <w:t xml:space="preserve">      "image_path": "images/wafer1/die_101.jpg",</w:t>
      </w:r>
      <w:r>
        <w:br/>
      </w:r>
      <w:r>
        <w:rPr>
          <w:rStyle w:val="VerbatimChar"/>
        </w:rPr>
        <w:t xml:space="preserve">      "label_name": "Surface Defect - Major",</w:t>
      </w:r>
      <w:r>
        <w:br/>
      </w:r>
      <w:r>
        <w:rPr>
          <w:rStyle w:val="VerbatimChar"/>
        </w:rPr>
        <w:t xml:space="preserve">      "source": "VL",</w:t>
      </w:r>
      <w:r>
        <w:br/>
      </w:r>
      <w:r>
        <w:rPr>
          <w:rStyle w:val="VerbatimChar"/>
        </w:rPr>
        <w:t xml:space="preserve">      "cycle_number": 3</w:t>
      </w:r>
      <w:r>
        <w:br/>
      </w:r>
      <w:r>
        <w:rPr>
          <w:rStyle w:val="VerbatimChar"/>
        </w:rPr>
        <w:t xml:space="preserve">    },</w:t>
      </w:r>
      <w:r>
        <w:br/>
      </w:r>
      <w:r>
        <w:rPr>
          <w:rStyle w:val="VerbatimChar"/>
        </w:rPr>
        <w:t xml:space="preserve">    {</w:t>
      </w:r>
      <w:r>
        <w:br/>
      </w:r>
      <w:r>
        <w:rPr>
          <w:rStyle w:val="VerbatimChar"/>
        </w:rPr>
        <w:t xml:space="preserve">      "image_path": "images/wafer1/die_102.jpg",</w:t>
      </w:r>
      <w:r>
        <w:br/>
      </w:r>
      <w:r>
        <w:rPr>
          <w:rStyle w:val="VerbatimChar"/>
        </w:rPr>
        <w:t xml:space="preserve">      "label_name": "Good Quality",</w:t>
      </w:r>
      <w:r>
        <w:br/>
      </w:r>
      <w:r>
        <w:rPr>
          <w:rStyle w:val="VerbatimChar"/>
        </w:rPr>
        <w:t xml:space="preserve">      "source": "User",</w:t>
      </w:r>
      <w:r>
        <w:br/>
      </w:r>
      <w:r>
        <w:rPr>
          <w:rStyle w:val="VerbatimChar"/>
        </w:rPr>
        <w:t xml:space="preserve">      "cycle_number": 2</w:t>
      </w:r>
      <w:r>
        <w:br/>
      </w:r>
      <w:r>
        <w:rPr>
          <w:rStyle w:val="VerbatimChar"/>
        </w:rPr>
        <w:t xml:space="preserve">    },</w:t>
      </w:r>
      <w:r>
        <w:br/>
      </w:r>
      <w:r>
        <w:rPr>
          <w:rStyle w:val="VerbatimChar"/>
        </w:rPr>
        <w:t xml:space="preserve">    {</w:t>
      </w:r>
      <w:r>
        <w:br/>
      </w:r>
      <w:r>
        <w:rPr>
          <w:rStyle w:val="VerbatimChar"/>
        </w:rPr>
        <w:t xml:space="preserve">      "image_path": "images/wafer2/die_205.jpg",</w:t>
      </w:r>
      <w:r>
        <w:br/>
      </w:r>
      <w:r>
        <w:rPr>
          <w:rStyle w:val="VerbatimChar"/>
        </w:rPr>
        <w:t xml:space="preserve">      "label_name": "Color Inconsistency",</w:t>
      </w:r>
      <w:r>
        <w:br/>
      </w:r>
      <w:r>
        <w:rPr>
          <w:rStyle w:val="VerbatimChar"/>
        </w:rPr>
        <w:t xml:space="preserve">      "source": "Seed",</w:t>
      </w:r>
      <w:r>
        <w:br/>
      </w:r>
      <w:r>
        <w:rPr>
          <w:rStyle w:val="VerbatimChar"/>
        </w:rPr>
        <w:t xml:space="preserve">      "cycle_number": 1</w:t>
      </w:r>
      <w:r>
        <w:br/>
      </w:r>
      <w:r>
        <w:rPr>
          <w:rStyle w:val="VerbatimChar"/>
        </w:rPr>
        <w:t xml:space="preserve">    },</w:t>
      </w:r>
      <w:r>
        <w:br/>
      </w:r>
      <w:r>
        <w:rPr>
          <w:rStyle w:val="VerbatimChar"/>
        </w:rPr>
        <w:t xml:space="preserve">    {</w:t>
      </w:r>
      <w:r>
        <w:br/>
      </w:r>
      <w:r>
        <w:rPr>
          <w:rStyle w:val="VerbatimChar"/>
        </w:rPr>
        <w:t xml:space="preserve">      "image_path": "images/wafer3/die_315.jpg",</w:t>
      </w:r>
      <w:r>
        <w:br/>
      </w:r>
      <w:r>
        <w:rPr>
          <w:rStyle w:val="VerbatimChar"/>
        </w:rPr>
        <w:t xml:space="preserve">      "label_name": "Structural Damage",</w:t>
      </w:r>
      <w:r>
        <w:br/>
      </w:r>
      <w:r>
        <w:rPr>
          <w:rStyle w:val="VerbatimChar"/>
        </w:rPr>
        <w:t xml:space="preserve">      "source": "VL",</w:t>
      </w:r>
      <w:r>
        <w:br/>
      </w:r>
      <w:r>
        <w:rPr>
          <w:rStyle w:val="VerbatimChar"/>
        </w:rPr>
        <w:t xml:space="preserve">      "cycle_number": 3</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If you export the entire dataset or a filtered portion of the dataset, the JSON file contains: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Field Key</w:t>
            </w:r>
          </w:p>
        </w:tc>
        <w:tc>
          <w:tcPr/>
          <w:p>
            <w:pPr>
              <w:pStyle w:val="Compact"/>
              <w:jc w:val="left"/>
            </w:pPr>
            <w:r>
              <w:rPr>
                <w:b/>
                <w:bCs/>
              </w:rPr>
              <w:t xml:space="preserve">Data Type</w:t>
            </w:r>
          </w:p>
        </w:tc>
        <w:tc>
          <w:tcPr/>
          <w:p>
            <w:pPr>
              <w:pStyle w:val="Compact"/>
              <w:jc w:val="left"/>
            </w:pPr>
            <w:r>
              <w:rPr>
                <w:b/>
                <w:bCs/>
              </w:rPr>
              <w:t xml:space="preserve">Description</w:t>
            </w:r>
          </w:p>
        </w:tc>
      </w:tr>
      <w:tr>
        <w:tc>
          <w:tcPr/>
          <w:p>
            <w:pPr>
              <w:pStyle w:val="Compact"/>
              <w:jc w:val="left"/>
            </w:pPr>
            <w:r>
              <w:rPr>
                <w:b/>
                <w:bCs/>
              </w:rPr>
              <w:t xml:space="preserve">info</w:t>
            </w:r>
          </w:p>
        </w:tc>
        <w:tc>
          <w:tcPr/>
          <w:p>
            <w:pPr>
              <w:pStyle w:val="Compact"/>
              <w:jc w:val="left"/>
            </w:pPr>
            <w:r>
              <w:rPr>
                <w:rStyle w:val="VerbatimChar"/>
              </w:rPr>
              <w:t xml:space="preserve">Object</w:t>
            </w:r>
          </w:p>
        </w:tc>
        <w:tc>
          <w:tcPr/>
          <w:p>
            <w:pPr>
              <w:pStyle w:val="Compact"/>
              <w:jc w:val="left"/>
            </w:pPr>
            <w:r>
              <w:t xml:space="preserve">Top-level object containing metadata about the export and dataset.</w:t>
            </w:r>
          </w:p>
        </w:tc>
      </w:tr>
      <w:tr>
        <w:tc>
          <w:tcPr/>
          <w:p>
            <w:pPr>
              <w:pStyle w:val="Compact"/>
              <w:jc w:val="left"/>
            </w:pPr>
            <w:r>
              <w:t xml:space="preserve">**schema**</w:t>
            </w:r>
          </w:p>
        </w:tc>
        <w:tc>
          <w:tcPr/>
          <w:p>
            <w:pPr>
              <w:pStyle w:val="Compact"/>
              <w:jc w:val="left"/>
            </w:pPr>
            <w:r>
              <w:rPr>
                <w:rStyle w:val="VerbatimChar"/>
              </w:rPr>
              <w:t xml:space="preserve">String</w:t>
            </w:r>
          </w:p>
        </w:tc>
        <w:tc>
          <w:tcPr/>
          <w:p>
            <w:pPr>
              <w:pStyle w:val="Compact"/>
              <w:jc w:val="left"/>
            </w:pPr>
            <w:r>
              <w:t xml:space="preserve">The version of the export schema.</w:t>
            </w:r>
          </w:p>
        </w:tc>
      </w:tr>
      <w:tr>
        <w:tc>
          <w:tcPr/>
          <w:p>
            <w:pPr>
              <w:pStyle w:val="Compact"/>
              <w:jc w:val="left"/>
            </w:pPr>
            <w:r>
              <w:rPr>
                <w:b/>
                <w:bCs/>
              </w:rPr>
              <w:t xml:space="preserve">dataset</w:t>
            </w:r>
          </w:p>
        </w:tc>
        <w:tc>
          <w:tcPr/>
          <w:p>
            <w:pPr>
              <w:pStyle w:val="Compact"/>
              <w:jc w:val="left"/>
            </w:pPr>
            <w:r>
              <w:rPr>
                <w:rStyle w:val="VerbatimChar"/>
              </w:rPr>
              <w:t xml:space="preserve">String</w:t>
            </w:r>
          </w:p>
        </w:tc>
        <w:tc>
          <w:tcPr/>
          <w:p>
            <w:pPr>
              <w:pStyle w:val="Compact"/>
              <w:jc w:val="left"/>
            </w:pPr>
            <w:r>
              <w:t xml:space="preserve">The human-readable name of the dataset.</w:t>
            </w:r>
          </w:p>
        </w:tc>
      </w:tr>
      <w:tr>
        <w:tc>
          <w:tcPr/>
          <w:p>
            <w:pPr>
              <w:pStyle w:val="Compact"/>
              <w:jc w:val="left"/>
            </w:pPr>
            <w:r>
              <w:rPr>
                <w:b/>
                <w:bCs/>
              </w:rPr>
              <w:t xml:space="preserve">description</w:t>
            </w:r>
          </w:p>
        </w:tc>
        <w:tc>
          <w:tcPr/>
          <w:p>
            <w:pPr>
              <w:pStyle w:val="Compact"/>
              <w:jc w:val="left"/>
            </w:pPr>
            <w:r>
              <w:rPr>
                <w:rStyle w:val="VerbatimChar"/>
              </w:rPr>
              <w:t xml:space="preserve">String</w:t>
            </w:r>
          </w:p>
        </w:tc>
        <w:tc>
          <w:tcPr/>
          <w:p>
            <w:pPr>
              <w:pStyle w:val="Compact"/>
              <w:jc w:val="left"/>
            </w:pPr>
            <w:r>
              <w:t xml:space="preserve">A brief description of the export operation.</w:t>
            </w:r>
          </w:p>
        </w:tc>
      </w:tr>
      <w:tr>
        <w:tc>
          <w:tcPr/>
          <w:p>
            <w:pPr>
              <w:pStyle w:val="Compact"/>
              <w:jc w:val="left"/>
            </w:pPr>
            <w:r>
              <w:t xml:space="preserve">**dataset**</w:t>
            </w:r>
          </w:p>
        </w:tc>
        <w:tc>
          <w:tcPr/>
          <w:p>
            <w:pPr>
              <w:pStyle w:val="Compact"/>
              <w:jc w:val="left"/>
            </w:pPr>
            <w:r>
              <w:rPr>
                <w:rStyle w:val="VerbatimChar"/>
              </w:rPr>
              <w:t xml:space="preserve">String</w:t>
            </w:r>
          </w:p>
        </w:tc>
        <w:tc>
          <w:tcPr/>
          <w:p>
            <w:pPr>
              <w:pStyle w:val="Compact"/>
              <w:jc w:val="left"/>
            </w:pPr>
            <w:r>
              <w:t xml:space="preserve">A URL pointing to the dataset within the</w:t>
            </w:r>
            <w:r>
              <w:t xml:space="preserve"> </w:t>
            </w:r>
            <w:r>
              <w:rPr>
                <w:b/>
                <w:bCs/>
              </w:rPr>
              <w:t xml:space="preserve">Visual Layer</w:t>
            </w:r>
            <w:r>
              <w:t xml:space="preserve"> </w:t>
            </w:r>
            <w:r>
              <w:t xml:space="preserve">application.</w:t>
            </w:r>
          </w:p>
        </w:tc>
      </w:tr>
      <w:tr>
        <w:tc>
          <w:tcPr/>
          <w:p>
            <w:pPr>
              <w:pStyle w:val="Compact"/>
              <w:jc w:val="left"/>
            </w:pPr>
            <w:r>
              <w:t xml:space="preserve">**export**</w:t>
            </w:r>
          </w:p>
        </w:tc>
        <w:tc>
          <w:tcPr/>
          <w:p>
            <w:pPr>
              <w:pStyle w:val="Compact"/>
              <w:jc w:val="left"/>
            </w:pPr>
            <w:r>
              <w:rPr>
                <w:rStyle w:val="VerbatimChar"/>
              </w:rPr>
              <w:t xml:space="preserve">String (ISO 8601)</w:t>
            </w:r>
          </w:p>
        </w:tc>
        <w:tc>
          <w:tcPr/>
          <w:p>
            <w:pPr>
              <w:pStyle w:val="Compact"/>
              <w:jc w:val="left"/>
            </w:pPr>
            <w:r>
              <w:t xml:space="preserve">Timestamp indicating when the data export was initiated.</w:t>
            </w:r>
          </w:p>
        </w:tc>
      </w:tr>
      <w:tr>
        <w:tc>
          <w:tcPr/>
          <w:p>
            <w:pPr>
              <w:pStyle w:val="Compact"/>
              <w:jc w:val="left"/>
            </w:pPr>
            <w:r>
              <w:rPr>
                <w:b/>
                <w:bCs/>
              </w:rPr>
              <w:t xml:space="preserve">dataset\</w:t>
            </w:r>
          </w:p>
        </w:tc>
        <w:tc>
          <w:tcPr/>
          <w:p>
            <w:pPr>
              <w:pStyle w:val="Compact"/>
              <w:jc w:val="left"/>
            </w:pPr>
            <w:r>
              <w:rPr>
                <w:rStyle w:val="VerbatimChar"/>
              </w:rPr>
              <w:t xml:space="preserve">String (ISO 8601)</w:t>
            </w:r>
          </w:p>
        </w:tc>
        <w:tc>
          <w:tcPr/>
          <w:p>
            <w:pPr>
              <w:pStyle w:val="Compact"/>
              <w:jc w:val="left"/>
            </w:pPr>
            <w:r>
              <w:t xml:space="preserve">Timestamp indicating when the dataset was originally created.</w:t>
            </w:r>
          </w:p>
        </w:tc>
      </w:tr>
      <w:tr>
        <w:tc>
          <w:tcPr/>
          <w:p>
            <w:pPr>
              <w:pStyle w:val="Compact"/>
              <w:jc w:val="left"/>
            </w:pPr>
            <w:r>
              <w:t xml:space="preserve">**exported**</w:t>
            </w:r>
          </w:p>
        </w:tc>
        <w:tc>
          <w:tcPr/>
          <w:p>
            <w:pPr>
              <w:pStyle w:val="Compact"/>
              <w:jc w:val="left"/>
            </w:pPr>
            <w:r>
              <w:rPr>
                <w:rStyle w:val="VerbatimChar"/>
              </w:rPr>
              <w:t xml:space="preserve">String</w:t>
            </w:r>
          </w:p>
        </w:tc>
        <w:tc>
          <w:tcPr/>
          <w:p>
            <w:pPr>
              <w:pStyle w:val="Compact"/>
              <w:jc w:val="left"/>
            </w:pPr>
            <w:r>
              <w:t xml:space="preserve">The user who performed the data export.</w:t>
            </w:r>
          </w:p>
        </w:tc>
      </w:tr>
      <w:tr>
        <w:tc>
          <w:tcPr/>
          <w:p>
            <w:pPr>
              <w:pStyle w:val="Compact"/>
              <w:jc w:val="left"/>
            </w:pPr>
            <w:r>
              <w:rPr>
                <w:b/>
                <w:bCs/>
              </w:rPr>
              <w:t xml:space="preserve">total\</w:t>
            </w:r>
          </w:p>
        </w:tc>
        <w:tc>
          <w:tcPr/>
          <w:p>
            <w:pPr>
              <w:pStyle w:val="Compact"/>
              <w:jc w:val="left"/>
            </w:pPr>
            <w:r>
              <w:rPr>
                <w:rStyle w:val="VerbatimChar"/>
              </w:rPr>
              <w:t xml:space="preserve">Integer</w:t>
            </w:r>
          </w:p>
        </w:tc>
        <w:tc>
          <w:tcPr/>
          <w:p>
            <w:pPr>
              <w:pStyle w:val="Compact"/>
              <w:jc w:val="left"/>
            </w:pPr>
            <w:r>
              <w:t xml:space="preserve">The total number of images/media items in the dataset.</w:t>
            </w:r>
          </w:p>
        </w:tc>
      </w:tr>
      <w:tr>
        <w:tc>
          <w:tcPr/>
          <w:p>
            <w:pPr>
              <w:pStyle w:val="Compact"/>
              <w:jc w:val="left"/>
            </w:pPr>
            <w:r>
              <w:t xml:space="preserve">**media**</w:t>
            </w:r>
          </w:p>
        </w:tc>
        <w:tc>
          <w:tcPr/>
          <w:p>
            <w:pPr>
              <w:pStyle w:val="Compact"/>
              <w:jc w:val="left"/>
            </w:pPr>
            <w:r>
              <w:rPr>
                <w:rStyle w:val="VerbatimChar"/>
              </w:rPr>
              <w:t xml:space="preserve">Array of Objects</w:t>
            </w:r>
          </w:p>
        </w:tc>
        <w:tc>
          <w:tcPr/>
          <w:p>
            <w:pPr>
              <w:pStyle w:val="Compact"/>
              <w:jc w:val="left"/>
            </w:pPr>
            <w:r>
              <w:t xml:space="preserve">Array containing details for each image in the export (similar to the results array in the standard example, but with richer media details).</w:t>
            </w:r>
          </w:p>
        </w:tc>
      </w:tr>
      <w:tr>
        <w:tc>
          <w:tcPr/>
          <w:p>
            <w:pPr>
              <w:pStyle w:val="Compact"/>
              <w:jc w:val="left"/>
            </w:pPr>
            <w:r>
              <w:t xml:space="preserve">**media**</w:t>
            </w:r>
          </w:p>
        </w:tc>
        <w:tc>
          <w:tcPr/>
          <w:p>
            <w:pPr>
              <w:pStyle w:val="Compact"/>
              <w:jc w:val="left"/>
            </w:pPr>
            <w:r>
              <w:rPr>
                <w:rStyle w:val="VerbatimChar"/>
              </w:rPr>
              <w:t xml:space="preserve">String</w:t>
            </w:r>
          </w:p>
        </w:tc>
        <w:tc>
          <w:tcPr/>
          <w:p>
            <w:pPr>
              <w:pStyle w:val="Compact"/>
              <w:jc w:val="left"/>
            </w:pPr>
            <w:r>
              <w:t xml:space="preserve">Unique identifier for the media item (image).</w:t>
            </w:r>
          </w:p>
        </w:tc>
      </w:tr>
      <w:tr>
        <w:tc>
          <w:tcPr/>
          <w:p>
            <w:pPr>
              <w:pStyle w:val="Compact"/>
              <w:jc w:val="left"/>
            </w:pPr>
            <w:r>
              <w:t xml:space="preserve">**media**</w:t>
            </w:r>
          </w:p>
        </w:tc>
        <w:tc>
          <w:tcPr/>
          <w:p>
            <w:pPr>
              <w:pStyle w:val="Compact"/>
              <w:jc w:val="left"/>
            </w:pPr>
            <w:r>
              <w:rPr>
                <w:rStyle w:val="VerbatimChar"/>
              </w:rPr>
              <w:t xml:space="preserve">String</w:t>
            </w:r>
          </w:p>
        </w:tc>
        <w:tc>
          <w:tcPr/>
          <w:p>
            <w:pPr>
              <w:pStyle w:val="Compact"/>
              <w:jc w:val="left"/>
            </w:pPr>
            <w:r>
              <w:t xml:space="preserve">The type of media (e.g.,</w:t>
            </w:r>
            <w:r>
              <w:t xml:space="preserve"> </w:t>
            </w:r>
            <w:r>
              <w:t xml:space="preserve">“image”</w:t>
            </w:r>
            <w:r>
              <w:t xml:space="preserve">).</w:t>
            </w:r>
          </w:p>
        </w:tc>
      </w:tr>
      <w:tr>
        <w:tc>
          <w:tcPr/>
          <w:p>
            <w:pPr>
              <w:pStyle w:val="Compact"/>
              <w:jc w:val="left"/>
            </w:pPr>
            <w:r>
              <w:t xml:space="preserve">**file**</w:t>
            </w:r>
          </w:p>
        </w:tc>
        <w:tc>
          <w:tcPr/>
          <w:p>
            <w:pPr>
              <w:pStyle w:val="Compact"/>
              <w:jc w:val="left"/>
            </w:pPr>
            <w:r>
              <w:rPr>
                <w:rStyle w:val="VerbatimChar"/>
              </w:rPr>
              <w:t xml:space="preserve">String</w:t>
            </w:r>
          </w:p>
        </w:tc>
        <w:tc>
          <w:tcPr/>
          <w:p>
            <w:pPr>
              <w:pStyle w:val="Compact"/>
              <w:jc w:val="left"/>
            </w:pPr>
            <w:r>
              <w:t xml:space="preserve">The original file name of the image.</w:t>
            </w:r>
          </w:p>
        </w:tc>
      </w:tr>
      <w:tr>
        <w:tc>
          <w:tcPr/>
          <w:p>
            <w:pPr>
              <w:pStyle w:val="Compact"/>
              <w:jc w:val="left"/>
            </w:pPr>
            <w:r>
              <w:t xml:space="preserve">**file**</w:t>
            </w:r>
          </w:p>
        </w:tc>
        <w:tc>
          <w:tcPr/>
          <w:p>
            <w:pPr>
              <w:pStyle w:val="Compact"/>
              <w:jc w:val="left"/>
            </w:pPr>
            <w:r>
              <w:rPr>
                <w:rStyle w:val="VerbatimChar"/>
              </w:rPr>
              <w:t xml:space="preserve">String</w:t>
            </w:r>
          </w:p>
        </w:tc>
        <w:tc>
          <w:tcPr/>
          <w:p>
            <w:pPr>
              <w:pStyle w:val="Compact"/>
              <w:jc w:val="left"/>
            </w:pPr>
            <w:r>
              <w:t xml:space="preserve">The path to the file within the original AOI output structure.</w:t>
            </w:r>
          </w:p>
        </w:tc>
      </w:tr>
      <w:tr>
        <w:tc>
          <w:tcPr/>
          <w:p>
            <w:pPr>
              <w:pStyle w:val="Compact"/>
              <w:jc w:val="left"/>
            </w:pPr>
            <w:r>
              <w:t xml:space="preserve">**file**</w:t>
            </w:r>
          </w:p>
        </w:tc>
        <w:tc>
          <w:tcPr/>
          <w:p>
            <w:pPr>
              <w:pStyle w:val="Compact"/>
              <w:jc w:val="left"/>
            </w:pPr>
            <w:r>
              <w:rPr>
                <w:rStyle w:val="VerbatimChar"/>
              </w:rPr>
              <w:t xml:space="preserve">String</w:t>
            </w:r>
          </w:p>
        </w:tc>
        <w:tc>
          <w:tcPr/>
          <w:p>
            <w:pPr>
              <w:pStyle w:val="Compact"/>
              <w:jc w:val="left"/>
            </w:pPr>
            <w:r>
              <w:t xml:space="preserve">The size of the image file.</w:t>
            </w:r>
          </w:p>
        </w:tc>
      </w:tr>
      <w:tr>
        <w:tc>
          <w:tcPr/>
          <w:p>
            <w:pPr>
              <w:pStyle w:val="Compact"/>
              <w:jc w:val="left"/>
            </w:pPr>
            <w:r>
              <w:t xml:space="preserve">**uniqueness**</w:t>
            </w:r>
          </w:p>
        </w:tc>
        <w:tc>
          <w:tcPr/>
          <w:p>
            <w:pPr>
              <w:pStyle w:val="Compact"/>
              <w:jc w:val="left"/>
            </w:pPr>
            <w:r>
              <w:rPr>
                <w:rStyle w:val="VerbatimChar"/>
              </w:rPr>
              <w:t xml:space="preserve">Number (Float)</w:t>
            </w:r>
          </w:p>
        </w:tc>
        <w:tc>
          <w:tcPr/>
          <w:p>
            <w:pPr>
              <w:pStyle w:val="Compact"/>
              <w:jc w:val="left"/>
            </w:pPr>
            <w:r>
              <w:t xml:space="preserve">A score indicating how unique the image is compared to the rest of the dataset.</w:t>
            </w:r>
          </w:p>
        </w:tc>
      </w:tr>
      <w:tr>
        <w:tc>
          <w:tcPr/>
          <w:p>
            <w:pPr>
              <w:pStyle w:val="Compact"/>
              <w:jc w:val="left"/>
            </w:pPr>
            <w:r>
              <w:rPr>
                <w:b/>
                <w:bCs/>
              </w:rPr>
              <w:t xml:space="preserve">height</w:t>
            </w:r>
          </w:p>
        </w:tc>
        <w:tc>
          <w:tcPr/>
          <w:p>
            <w:pPr>
              <w:pStyle w:val="Compact"/>
              <w:jc w:val="left"/>
            </w:pPr>
            <w:r>
              <w:rPr>
                <w:rStyle w:val="VerbatimChar"/>
              </w:rPr>
              <w:t xml:space="preserve">Integer</w:t>
            </w:r>
          </w:p>
        </w:tc>
        <w:tc>
          <w:tcPr/>
          <w:p>
            <w:pPr>
              <w:pStyle w:val="Compact"/>
              <w:jc w:val="left"/>
            </w:pPr>
            <w:r>
              <w:t xml:space="preserve">The height of the image in pixels.</w:t>
            </w:r>
          </w:p>
        </w:tc>
      </w:tr>
      <w:tr>
        <w:tc>
          <w:tcPr/>
          <w:p>
            <w:pPr>
              <w:pStyle w:val="Compact"/>
              <w:jc w:val="left"/>
            </w:pPr>
            <w:r>
              <w:rPr>
                <w:b/>
                <w:bCs/>
              </w:rPr>
              <w:t xml:space="preserve">width</w:t>
            </w:r>
          </w:p>
        </w:tc>
        <w:tc>
          <w:tcPr/>
          <w:p>
            <w:pPr>
              <w:pStyle w:val="Compact"/>
              <w:jc w:val="left"/>
            </w:pPr>
            <w:r>
              <w:rPr>
                <w:rStyle w:val="VerbatimChar"/>
              </w:rPr>
              <w:t xml:space="preserve">Integer</w:t>
            </w:r>
          </w:p>
        </w:tc>
        <w:tc>
          <w:tcPr/>
          <w:p>
            <w:pPr>
              <w:pStyle w:val="Compact"/>
              <w:jc w:val="left"/>
            </w:pPr>
            <w:r>
              <w:t xml:space="preserve">The width of the image in pixels.</w:t>
            </w:r>
          </w:p>
        </w:tc>
      </w:tr>
      <w:tr>
        <w:tc>
          <w:tcPr/>
          <w:p>
            <w:pPr>
              <w:pStyle w:val="Compact"/>
              <w:jc w:val="left"/>
            </w:pPr>
            <w:r>
              <w:rPr>
                <w:b/>
                <w:bCs/>
              </w:rPr>
              <w:t xml:space="preserve">url</w:t>
            </w:r>
          </w:p>
        </w:tc>
        <w:tc>
          <w:tcPr/>
          <w:p>
            <w:pPr>
              <w:pStyle w:val="Compact"/>
              <w:jc w:val="left"/>
            </w:pPr>
            <w:r>
              <w:rPr>
                <w:rStyle w:val="VerbatimChar"/>
              </w:rPr>
              <w:t xml:space="preserve">String</w:t>
            </w:r>
          </w:p>
        </w:tc>
        <w:tc>
          <w:tcPr/>
          <w:p>
            <w:pPr>
              <w:pStyle w:val="Compact"/>
              <w:jc w:val="left"/>
            </w:pPr>
            <w:r>
              <w:t xml:space="preserve">A URL to view the specific media item in</w:t>
            </w:r>
            <w:r>
              <w:t xml:space="preserve"> </w:t>
            </w:r>
            <w:r>
              <w:rPr>
                <w:b/>
                <w:bCs/>
              </w:rPr>
              <w:t xml:space="preserve">Visual Layer</w:t>
            </w:r>
            <w:r>
              <w:t xml:space="preserve">.</w:t>
            </w:r>
          </w:p>
        </w:tc>
      </w:tr>
      <w:tr>
        <w:tc>
          <w:tcPr/>
          <w:p>
            <w:pPr>
              <w:pStyle w:val="Compact"/>
              <w:jc w:val="left"/>
            </w:pPr>
            <w:r>
              <w:t xml:space="preserve">**cluster**</w:t>
            </w:r>
          </w:p>
        </w:tc>
        <w:tc>
          <w:tcPr/>
          <w:p>
            <w:pPr>
              <w:pStyle w:val="Compact"/>
              <w:jc w:val="left"/>
            </w:pPr>
            <w:r>
              <w:rPr>
                <w:rStyle w:val="VerbatimChar"/>
              </w:rPr>
              <w:t xml:space="preserve">String</w:t>
            </w:r>
          </w:p>
        </w:tc>
        <w:tc>
          <w:tcPr/>
          <w:p>
            <w:pPr>
              <w:pStyle w:val="Compact"/>
              <w:jc w:val="left"/>
            </w:pPr>
            <w:r>
              <w:t xml:space="preserve">The ID of the visual cluster the image belongs to (from the Exploration features).</w:t>
            </w:r>
          </w:p>
        </w:tc>
      </w:tr>
      <w:tr>
        <w:tc>
          <w:tcPr/>
          <w:p>
            <w:pPr>
              <w:pStyle w:val="Compact"/>
              <w:jc w:val="left"/>
            </w:pPr>
            <w:r>
              <w:t xml:space="preserve">**metadata**</w:t>
            </w:r>
          </w:p>
        </w:tc>
        <w:tc>
          <w:tcPr/>
          <w:p>
            <w:pPr>
              <w:pStyle w:val="Compact"/>
              <w:jc w:val="left"/>
            </w:pPr>
            <w:r>
              <w:rPr>
                <w:rStyle w:val="VerbatimChar"/>
              </w:rPr>
              <w:t xml:space="preserve">Array of Objects</w:t>
            </w:r>
          </w:p>
        </w:tc>
        <w:tc>
          <w:tcPr/>
          <w:p>
            <w:pPr>
              <w:pStyle w:val="Compact"/>
              <w:jc w:val="left"/>
            </w:pPr>
            <w:r>
              <w:t xml:space="preserve">Array containing application-specific or custom metadata related to the image.</w:t>
            </w:r>
          </w:p>
        </w:tc>
      </w:tr>
      <w:tr>
        <w:tc>
          <w:tcPr/>
          <w:p>
            <w:pPr>
              <w:pStyle w:val="Compact"/>
              <w:jc w:val="left"/>
            </w:pPr>
            <w:r>
              <w:rPr>
                <w:b/>
                <w:bCs/>
              </w:rPr>
              <w:t xml:space="preserve">type</w:t>
            </w:r>
          </w:p>
        </w:tc>
        <w:tc>
          <w:tcPr/>
          <w:p>
            <w:pPr>
              <w:pStyle w:val="Compact"/>
              <w:jc w:val="left"/>
            </w:pPr>
            <w:r>
              <w:rPr>
                <w:rStyle w:val="VerbatimChar"/>
              </w:rPr>
              <w:t xml:space="preserve">String</w:t>
            </w:r>
          </w:p>
        </w:tc>
        <w:tc>
          <w:tcPr/>
          <w:p>
            <w:pPr>
              <w:pStyle w:val="Compact"/>
              <w:jc w:val="left"/>
            </w:pPr>
            <w:r>
              <w:t xml:space="preserve">The type of metadata entry (e.g.,</w:t>
            </w:r>
            <w:r>
              <w:t xml:space="preserve"> </w:t>
            </w:r>
            <w:r>
              <w:t xml:space="preserve">“issue”</w:t>
            </w:r>
            <w:r>
              <w:t xml:space="preserve">, “image").</w:t>
            </w:r>
          </w:p>
        </w:tc>
      </w:tr>
      <w:tr>
        <w:tc>
          <w:tcPr/>
          <w:p>
            <w:pPr>
              <w:pStyle w:val="Compact"/>
              <w:jc w:val="left"/>
            </w:pPr>
            <w:r>
              <w:rPr>
                <w:b/>
                <w:bCs/>
              </w:rPr>
              <w:t xml:space="preserve">properties</w:t>
            </w:r>
          </w:p>
        </w:tc>
        <w:tc>
          <w:tcPr/>
          <w:p>
            <w:pPr>
              <w:pStyle w:val="Compact"/>
              <w:jc w:val="left"/>
            </w:pPr>
            <w:r>
              <w:rPr>
                <w:rStyle w:val="VerbatimChar"/>
              </w:rPr>
              <w:t xml:space="preserve">Object</w:t>
            </w:r>
          </w:p>
        </w:tc>
        <w:tc>
          <w:tcPr/>
          <w:p>
            <w:pPr>
              <w:pStyle w:val="Compact"/>
              <w:jc w:val="left"/>
            </w:pPr>
            <w:r>
              <w:t xml:space="preserve">Object containing specific details for the metadata item type.</w:t>
            </w:r>
          </w:p>
        </w:tc>
      </w:tr>
      <w:tr>
        <w:tc>
          <w:tcPr/>
          <w:p>
            <w:pPr>
              <w:pStyle w:val="Compact"/>
              <w:jc w:val="left"/>
            </w:pPr>
            <w:r>
              <w:t xml:space="preserve">**issue**</w:t>
            </w:r>
          </w:p>
        </w:tc>
        <w:tc>
          <w:tcPr/>
          <w:p>
            <w:pPr>
              <w:pStyle w:val="Compact"/>
              <w:jc w:val="left"/>
            </w:pPr>
            <w:r>
              <w:rPr>
                <w:rStyle w:val="VerbatimChar"/>
              </w:rPr>
              <w:t xml:space="preserve">String</w:t>
            </w:r>
          </w:p>
        </w:tc>
        <w:tc>
          <w:tcPr/>
          <w:p>
            <w:pPr>
              <w:pStyle w:val="Compact"/>
              <w:jc w:val="left"/>
            </w:pPr>
            <w:r>
              <w:t xml:space="preserve">Specific classification of the issue (e.g.,</w:t>
            </w:r>
            <w:r>
              <w:t xml:space="preserve"> </w:t>
            </w:r>
            <w:r>
              <w:t xml:space="preserve">“mislabels”</w:t>
            </w:r>
            <w:r>
              <w:t xml:space="preserve">).</w:t>
            </w:r>
          </w:p>
        </w:tc>
      </w:tr>
      <w:tr>
        <w:tc>
          <w:tcPr/>
          <w:p>
            <w:pPr>
              <w:pStyle w:val="Compact"/>
              <w:jc w:val="left"/>
            </w:pPr>
            <w:r>
              <w:t xml:space="preserve">**issues**</w:t>
            </w:r>
          </w:p>
        </w:tc>
        <w:tc>
          <w:tcPr/>
          <w:p>
            <w:pPr>
              <w:pStyle w:val="Compact"/>
              <w:jc w:val="left"/>
            </w:pPr>
            <w:r>
              <w:rPr>
                <w:rStyle w:val="VerbatimChar"/>
              </w:rPr>
              <w:t xml:space="preserve">String</w:t>
            </w:r>
          </w:p>
        </w:tc>
        <w:tc>
          <w:tcPr/>
          <w:p>
            <w:pPr>
              <w:pStyle w:val="Compact"/>
              <w:jc w:val="left"/>
            </w:pPr>
            <w:r>
              <w:t xml:space="preserve">A description or source of the issue.</w:t>
            </w:r>
          </w:p>
        </w:tc>
      </w:tr>
      <w:tr>
        <w:tc>
          <w:tcPr/>
          <w:p>
            <w:pPr>
              <w:pStyle w:val="Compact"/>
              <w:jc w:val="left"/>
            </w:pPr>
            <w:r>
              <w:rPr>
                <w:b/>
                <w:bCs/>
              </w:rPr>
              <w:t xml:space="preserve">confidence</w:t>
            </w:r>
          </w:p>
        </w:tc>
        <w:tc>
          <w:tcPr/>
          <w:p>
            <w:pPr>
              <w:pStyle w:val="Compact"/>
              <w:jc w:val="left"/>
            </w:pPr>
            <w:r>
              <w:rPr>
                <w:rStyle w:val="VerbatimChar"/>
              </w:rPr>
              <w:t xml:space="preserve">Number (Float)</w:t>
            </w:r>
          </w:p>
        </w:tc>
        <w:tc>
          <w:tcPr/>
          <w:p>
            <w:pPr>
              <w:pStyle w:val="Compact"/>
              <w:jc w:val="left"/>
            </w:pPr>
            <w:r>
              <w:t xml:space="preserve">A confidence score associated with the metadata/issue.</w:t>
            </w:r>
          </w:p>
        </w:tc>
      </w:tr>
    </w:tbl>
    <w:bookmarkEnd w:id="310"/>
    <w:bookmarkStart w:id="311" w:name="Xd1e2f44af7efe9a43bb51ebc6c5b1a7aec14780"/>
    <w:p>
      <w:pPr>
        <w:pStyle w:val="Heading3"/>
      </w:pPr>
      <w:r>
        <w:t xml:space="preserve">Example Structure for Label Propagation Export</w:t>
      </w:r>
    </w:p>
    <w:p>
      <w:pPr>
        <w:pStyle w:val="FirstParagraph"/>
      </w:pPr>
      <w:r>
        <w:t xml:space="preserve">Use this export to track the source of each label to measure model accuracy and identify areas for improvement: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Use Case</w:t>
            </w:r>
          </w:p>
        </w:tc>
        <w:tc>
          <w:tcPr/>
          <w:p>
            <w:pPr>
              <w:pStyle w:val="Compact"/>
              <w:jc w:val="left"/>
            </w:pPr>
            <w:r>
              <w:rPr>
                <w:b/>
                <w:bCs/>
              </w:rPr>
              <w:t xml:space="preserve">Description</w:t>
            </w:r>
          </w:p>
        </w:tc>
      </w:tr>
      <w:tr>
        <w:tc>
          <w:tcPr/>
          <w:p>
            <w:pPr>
              <w:pStyle w:val="Compact"/>
              <w:jc w:val="left"/>
            </w:pPr>
            <w:r>
              <w:rPr>
                <w:b/>
                <w:bCs/>
              </w:rPr>
              <w:t xml:space="preserve">Model acceptance rate</w:t>
            </w:r>
          </w:p>
        </w:tc>
        <w:tc>
          <w:tcPr/>
          <w:p>
            <w:pPr>
              <w:pStyle w:val="Compact"/>
              <w:jc w:val="left"/>
            </w:pPr>
            <w:r>
              <w:t xml:space="preserve">How often VL automatic labels were approved versus corrected</w:t>
            </w:r>
          </w:p>
        </w:tc>
      </w:tr>
      <w:tr>
        <w:tc>
          <w:tcPr/>
          <w:p>
            <w:pPr>
              <w:pStyle w:val="Compact"/>
              <w:jc w:val="left"/>
            </w:pPr>
            <w:r>
              <w:rPr>
                <w:b/>
                <w:bCs/>
              </w:rPr>
              <w:t xml:space="preserve">Class-specific performance</w:t>
            </w:r>
          </w:p>
        </w:tc>
        <w:tc>
          <w:tcPr/>
          <w:p>
            <w:pPr>
              <w:pStyle w:val="Compact"/>
              <w:jc w:val="left"/>
            </w:pPr>
            <w:r>
              <w:t xml:space="preserve">Which defect types the model handles well versus those needing more training data</w:t>
            </w:r>
          </w:p>
        </w:tc>
      </w:tr>
      <w:tr>
        <w:tc>
          <w:tcPr/>
          <w:p>
            <w:pPr>
              <w:pStyle w:val="Compact"/>
              <w:jc w:val="left"/>
            </w:pPr>
            <w:r>
              <w:rPr>
                <w:b/>
                <w:bCs/>
              </w:rPr>
              <w:t xml:space="preserve">Quality assurance</w:t>
            </w:r>
          </w:p>
        </w:tc>
        <w:tc>
          <w:tcPr/>
          <w:p>
            <w:pPr>
              <w:pStyle w:val="Compact"/>
              <w:jc w:val="left"/>
            </w:pPr>
            <w:r>
              <w:t xml:space="preserve">Full audit trail for compliance and process validation</w:t>
            </w:r>
          </w:p>
        </w:tc>
      </w:tr>
      <w:tr>
        <w:tc>
          <w:tcPr/>
          <w:p>
            <w:pPr>
              <w:pStyle w:val="Compact"/>
              <w:jc w:val="left"/>
            </w:pPr>
            <w:r>
              <w:rPr>
                <w:b/>
                <w:bCs/>
              </w:rPr>
              <w:t xml:space="preserve">Training integration</w:t>
            </w:r>
          </w:p>
        </w:tc>
        <w:tc>
          <w:tcPr/>
          <w:p>
            <w:pPr>
              <w:pStyle w:val="Compact"/>
              <w:jc w:val="left"/>
            </w:pPr>
            <w:r>
              <w:t xml:space="preserve">Traceable labeled data for your model pipeline</w:t>
            </w:r>
          </w:p>
        </w:tc>
      </w:tr>
    </w:tbl>
    <w:p>
      <w:pPr>
        <w:pStyle w:val="BodyText"/>
      </w:pPr>
      <w:r>
        <w:t xml:space="preserve">The structured output appears similar to the following example:</w:t>
      </w:r>
    </w:p>
    <w:p>
      <w:pPr>
        <w:pStyle w:val="SourceCode"/>
      </w:pPr>
      <w:r>
        <w:rPr>
          <w:rStyle w:val="VerbatimChar"/>
        </w:rPr>
        <w:t xml:space="preserve">{</w:t>
      </w:r>
      <w:r>
        <w:br/>
      </w:r>
      <w:r>
        <w:rPr>
          <w:rStyle w:val="VerbatimChar"/>
        </w:rPr>
        <w:t xml:space="preserve">  "dataset_id": "abc123",</w:t>
      </w:r>
      <w:r>
        <w:br/>
      </w:r>
      <w:r>
        <w:rPr>
          <w:rStyle w:val="VerbatimChar"/>
        </w:rPr>
        <w:t xml:space="preserve">  "results": [</w:t>
      </w:r>
      <w:r>
        <w:br/>
      </w:r>
      <w:r>
        <w:rPr>
          <w:rStyle w:val="VerbatimChar"/>
        </w:rPr>
        <w:t xml:space="preserve">    {</w:t>
      </w:r>
      <w:r>
        <w:br/>
      </w:r>
      <w:r>
        <w:rPr>
          <w:rStyle w:val="VerbatimChar"/>
        </w:rPr>
        <w:t xml:space="preserve">      "image_id": "img_001",</w:t>
      </w:r>
      <w:r>
        <w:br/>
      </w:r>
      <w:r>
        <w:rPr>
          <w:rStyle w:val="VerbatimChar"/>
        </w:rPr>
        <w:t xml:space="preserve">      "label": "Surface Defect - Minor",</w:t>
      </w:r>
      <w:r>
        <w:br/>
      </w:r>
      <w:r>
        <w:rPr>
          <w:rStyle w:val="VerbatimChar"/>
        </w:rPr>
        <w:t xml:space="preserve">      "source": "VL",</w:t>
      </w:r>
      <w:r>
        <w:br/>
      </w:r>
      <w:r>
        <w:rPr>
          <w:rStyle w:val="VerbatimChar"/>
        </w:rPr>
        <w:t xml:space="preserve">      "confidence": 0.94</w:t>
      </w:r>
      <w:r>
        <w:br/>
      </w:r>
      <w:r>
        <w:rPr>
          <w:rStyle w:val="VerbatimChar"/>
        </w:rPr>
        <w:t xml:space="preserve">    },</w:t>
      </w:r>
      <w:r>
        <w:br/>
      </w:r>
      <w:r>
        <w:rPr>
          <w:rStyle w:val="VerbatimChar"/>
        </w:rPr>
        <w:t xml:space="preserve">    {</w:t>
      </w:r>
      <w:r>
        <w:br/>
      </w:r>
      <w:r>
        <w:rPr>
          <w:rStyle w:val="VerbatimChar"/>
        </w:rPr>
        <w:t xml:space="preserve">      "image_id": "img_002",</w:t>
      </w:r>
      <w:r>
        <w:br/>
      </w:r>
      <w:r>
        <w:rPr>
          <w:rStyle w:val="VerbatimChar"/>
        </w:rPr>
        <w:t xml:space="preserve">      "label": "Good Quality",</w:t>
      </w:r>
      <w:r>
        <w:br/>
      </w:r>
      <w:r>
        <w:rPr>
          <w:rStyle w:val="VerbatimChar"/>
        </w:rPr>
        <w:t xml:space="preserve">      "source": "User",</w:t>
      </w:r>
      <w:r>
        <w:br/>
      </w:r>
      <w:r>
        <w:rPr>
          <w:rStyle w:val="VerbatimChar"/>
        </w:rPr>
        <w:t xml:space="preserve">      "confidence": null</w:t>
      </w:r>
      <w:r>
        <w:br/>
      </w:r>
      <w:r>
        <w:rPr>
          <w:rStyle w:val="VerbatimChar"/>
        </w:rPr>
        <w:t xml:space="preserve">    },</w:t>
      </w:r>
      <w:r>
        <w:br/>
      </w:r>
      <w:r>
        <w:rPr>
          <w:rStyle w:val="VerbatimChar"/>
        </w:rPr>
        <w:t xml:space="preserve">    {</w:t>
      </w:r>
      <w:r>
        <w:br/>
      </w:r>
      <w:r>
        <w:rPr>
          <w:rStyle w:val="VerbatimChar"/>
        </w:rPr>
        <w:t xml:space="preserve">      "image_id": "img_003",</w:t>
      </w:r>
      <w:r>
        <w:br/>
      </w:r>
      <w:r>
        <w:rPr>
          <w:rStyle w:val="VerbatimChar"/>
        </w:rPr>
        <w:t xml:space="preserve">      "label": "Structural Damage",</w:t>
      </w:r>
      <w:r>
        <w:br/>
      </w:r>
      <w:r>
        <w:rPr>
          <w:rStyle w:val="VerbatimChar"/>
        </w:rPr>
        <w:t xml:space="preserve">      "source": "Seed",</w:t>
      </w:r>
      <w:r>
        <w:br/>
      </w:r>
      <w:r>
        <w:rPr>
          <w:rStyle w:val="VerbatimChar"/>
        </w:rPr>
        <w:t xml:space="preserve">      "confidence": null</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JSON file contains the following information: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Field</w:t>
            </w:r>
          </w:p>
        </w:tc>
        <w:tc>
          <w:tcPr/>
          <w:p>
            <w:pPr>
              <w:pStyle w:val="Compact"/>
              <w:jc w:val="left"/>
            </w:pPr>
            <w:r>
              <w:rPr>
                <w:b/>
                <w:bCs/>
              </w:rPr>
              <w:t xml:space="preserve">Data Type</w:t>
            </w:r>
          </w:p>
        </w:tc>
        <w:tc>
          <w:tcPr/>
          <w:p>
            <w:pPr>
              <w:pStyle w:val="Compact"/>
              <w:jc w:val="left"/>
            </w:pPr>
            <w:r>
              <w:rPr>
                <w:b/>
                <w:bCs/>
              </w:rPr>
              <w:t xml:space="preserve">Description</w:t>
            </w:r>
          </w:p>
        </w:tc>
      </w:tr>
      <w:tr>
        <w:tc>
          <w:tcPr/>
          <w:p>
            <w:pPr>
              <w:pStyle w:val="Compact"/>
              <w:jc w:val="left"/>
            </w:pPr>
            <w:r>
              <w:t xml:space="preserve">**dataset**</w:t>
            </w:r>
          </w:p>
        </w:tc>
        <w:tc>
          <w:tcPr/>
          <w:p>
            <w:pPr>
              <w:pStyle w:val="Compact"/>
              <w:jc w:val="left"/>
            </w:pPr>
            <w:r>
              <w:rPr>
                <w:rStyle w:val="VerbatimChar"/>
              </w:rPr>
              <w:t xml:space="preserve">String</w:t>
            </w:r>
          </w:p>
        </w:tc>
        <w:tc>
          <w:tcPr/>
          <w:p>
            <w:pPr>
              <w:pStyle w:val="Compact"/>
              <w:jc w:val="left"/>
            </w:pPr>
            <w:r>
              <w:t xml:space="preserve">A unique identifier for the dataset.</w:t>
            </w:r>
          </w:p>
        </w:tc>
      </w:tr>
      <w:tr>
        <w:tc>
          <w:tcPr/>
          <w:p>
            <w:pPr>
              <w:pStyle w:val="Compact"/>
              <w:jc w:val="left"/>
            </w:pPr>
            <w:r>
              <w:rPr>
                <w:b/>
                <w:bCs/>
              </w:rPr>
              <w:t xml:space="preserve">timestamp</w:t>
            </w:r>
          </w:p>
        </w:tc>
        <w:tc>
          <w:tcPr/>
          <w:p>
            <w:pPr>
              <w:pStyle w:val="Compact"/>
              <w:jc w:val="left"/>
            </w:pPr>
            <w:r>
              <w:rPr>
                <w:rStyle w:val="VerbatimChar"/>
              </w:rPr>
              <w:t xml:space="preserve">String (ISO 8601)</w:t>
            </w:r>
          </w:p>
        </w:tc>
        <w:tc>
          <w:tcPr/>
          <w:p>
            <w:pPr>
              <w:pStyle w:val="Compact"/>
              <w:jc w:val="left"/>
            </w:pPr>
            <w:r>
              <w:t xml:space="preserve">The date and time when the label propagation results were exported.</w:t>
            </w:r>
          </w:p>
        </w:tc>
      </w:tr>
      <w:tr>
        <w:tc>
          <w:tcPr/>
          <w:p>
            <w:pPr>
              <w:pStyle w:val="Compact"/>
              <w:jc w:val="left"/>
            </w:pPr>
            <w:r>
              <w:t xml:space="preserve">**total**</w:t>
            </w:r>
          </w:p>
        </w:tc>
        <w:tc>
          <w:tcPr/>
          <w:p>
            <w:pPr>
              <w:pStyle w:val="Compact"/>
              <w:jc w:val="left"/>
            </w:pPr>
            <w:r>
              <w:rPr>
                <w:rStyle w:val="VerbatimChar"/>
              </w:rPr>
              <w:t xml:space="preserve">Integer</w:t>
            </w:r>
          </w:p>
        </w:tc>
        <w:tc>
          <w:tcPr/>
          <w:p>
            <w:pPr>
              <w:pStyle w:val="Compact"/>
              <w:jc w:val="left"/>
            </w:pPr>
            <w:r>
              <w:t xml:space="preserve">The total number of images that received a label (either automatic or manual) in this dataset.</w:t>
            </w:r>
          </w:p>
        </w:tc>
      </w:tr>
      <w:tr>
        <w:tc>
          <w:tcPr/>
          <w:p>
            <w:pPr>
              <w:pStyle w:val="Compact"/>
              <w:jc w:val="left"/>
            </w:pPr>
            <w:r>
              <w:t xml:space="preserve">**total**</w:t>
            </w:r>
          </w:p>
        </w:tc>
        <w:tc>
          <w:tcPr/>
          <w:p>
            <w:pPr>
              <w:pStyle w:val="Compact"/>
              <w:jc w:val="left"/>
            </w:pPr>
            <w:r>
              <w:rPr>
                <w:rStyle w:val="VerbatimChar"/>
              </w:rPr>
              <w:t xml:space="preserve">Integer</w:t>
            </w:r>
          </w:p>
        </w:tc>
        <w:tc>
          <w:tcPr/>
          <w:p>
            <w:pPr>
              <w:pStyle w:val="Compact"/>
              <w:jc w:val="left"/>
            </w:pPr>
            <w:r>
              <w:t xml:space="preserve">The total number of label propagation iterations/cycles completed on this dataset.</w:t>
            </w:r>
          </w:p>
        </w:tc>
      </w:tr>
      <w:tr>
        <w:tc>
          <w:tcPr/>
          <w:p>
            <w:pPr>
              <w:pStyle w:val="Compact"/>
              <w:jc w:val="left"/>
            </w:pPr>
            <w:r>
              <w:rPr>
                <w:b/>
                <w:bCs/>
              </w:rPr>
              <w:t xml:space="preserve">annotations</w:t>
            </w:r>
          </w:p>
        </w:tc>
        <w:tc>
          <w:tcPr/>
          <w:p>
            <w:pPr>
              <w:pStyle w:val="Compact"/>
              <w:jc w:val="left"/>
            </w:pPr>
            <w:r>
              <w:rPr>
                <w:rStyle w:val="VerbatimChar"/>
              </w:rPr>
              <w:t xml:space="preserve">Array of Objects</w:t>
            </w:r>
          </w:p>
        </w:tc>
        <w:tc>
          <w:tcPr/>
          <w:p>
            <w:pPr>
              <w:pStyle w:val="Compact"/>
              <w:jc w:val="left"/>
            </w:pPr>
            <w:r>
              <w:t xml:space="preserve">A list containing the labeling result details for each image.</w:t>
            </w:r>
          </w:p>
        </w:tc>
      </w:tr>
      <w:tr>
        <w:tc>
          <w:tcPr/>
          <w:p>
            <w:pPr>
              <w:pStyle w:val="Compact"/>
              <w:jc w:val="left"/>
            </w:pPr>
            <w:r>
              <w:t xml:space="preserve">**image**</w:t>
            </w:r>
          </w:p>
        </w:tc>
        <w:tc>
          <w:tcPr/>
          <w:p>
            <w:pPr>
              <w:pStyle w:val="Compact"/>
              <w:jc w:val="left"/>
            </w:pPr>
            <w:r>
              <w:rPr>
                <w:rStyle w:val="VerbatimChar"/>
              </w:rPr>
              <w:t xml:space="preserve">String</w:t>
            </w:r>
          </w:p>
        </w:tc>
        <w:tc>
          <w:tcPr/>
          <w:p>
            <w:pPr>
              <w:pStyle w:val="Compact"/>
              <w:jc w:val="left"/>
            </w:pPr>
            <w:r>
              <w:t xml:space="preserve">The file path of the image within the original directory structure of the dataset.</w:t>
            </w:r>
          </w:p>
        </w:tc>
      </w:tr>
      <w:tr>
        <w:tc>
          <w:tcPr/>
          <w:p>
            <w:pPr>
              <w:pStyle w:val="Compact"/>
              <w:jc w:val="left"/>
            </w:pPr>
            <w:r>
              <w:t xml:space="preserve">**label**</w:t>
            </w:r>
          </w:p>
        </w:tc>
        <w:tc>
          <w:tcPr/>
          <w:p>
            <w:pPr>
              <w:pStyle w:val="Compact"/>
              <w:jc w:val="left"/>
            </w:pPr>
            <w:r>
              <w:rPr>
                <w:rStyle w:val="VerbatimChar"/>
              </w:rPr>
              <w:t xml:space="preserve">String</w:t>
            </w:r>
          </w:p>
        </w:tc>
        <w:tc>
          <w:tcPr/>
          <w:p>
            <w:pPr>
              <w:pStyle w:val="Compact"/>
              <w:jc w:val="left"/>
            </w:pPr>
            <w:r>
              <w:t xml:space="preserve">The final class/label assigned to the image.</w:t>
            </w:r>
          </w:p>
        </w:tc>
      </w:tr>
      <w:tr>
        <w:tc>
          <w:tcPr/>
          <w:p>
            <w:pPr>
              <w:pStyle w:val="Compact"/>
              <w:jc w:val="left"/>
            </w:pPr>
            <w:r>
              <w:rPr>
                <w:b/>
                <w:bCs/>
              </w:rPr>
              <w:t xml:space="preserve">source</w:t>
            </w:r>
          </w:p>
        </w:tc>
        <w:tc>
          <w:tcPr/>
          <w:p>
            <w:pPr>
              <w:pStyle w:val="Compact"/>
              <w:jc w:val="left"/>
            </w:pPr>
            <w:r>
              <w:rPr>
                <w:rStyle w:val="VerbatimChar"/>
              </w:rPr>
              <w:t xml:space="preserve">String</w:t>
            </w:r>
          </w:p>
        </w:tc>
        <w:tc>
          <w:tcPr/>
          <w:p>
            <w:pPr>
              <w:pStyle w:val="Compact"/>
              <w:jc w:val="left"/>
            </w:pPr>
            <w:r>
              <w:t xml:space="preserve">The origin of the assigned label: user (manual assignment/review), seed (initial user-provided example), or VL (</w:t>
            </w:r>
            <w:r>
              <w:rPr>
                <w:b/>
                <w:bCs/>
              </w:rPr>
              <w:t xml:space="preserve">Visual Layer</w:t>
            </w:r>
            <w:r>
              <w:t xml:space="preserve"> </w:t>
            </w:r>
            <w:r>
              <w:t xml:space="preserve">automated assignment).</w:t>
            </w:r>
          </w:p>
        </w:tc>
      </w:tr>
      <w:tr>
        <w:tc>
          <w:tcPr/>
          <w:p>
            <w:pPr>
              <w:pStyle w:val="Compact"/>
              <w:jc w:val="left"/>
            </w:pPr>
            <w:r>
              <w:t xml:space="preserve">**cycle**</w:t>
            </w:r>
          </w:p>
        </w:tc>
        <w:tc>
          <w:tcPr/>
          <w:p>
            <w:pPr>
              <w:pStyle w:val="Compact"/>
              <w:jc w:val="left"/>
            </w:pPr>
            <w:r>
              <w:rPr>
                <w:rStyle w:val="VerbatimChar"/>
              </w:rPr>
              <w:t xml:space="preserve">Integer</w:t>
            </w:r>
          </w:p>
        </w:tc>
        <w:tc>
          <w:tcPr/>
          <w:p>
            <w:pPr>
              <w:pStyle w:val="Compact"/>
              <w:jc w:val="left"/>
            </w:pPr>
            <w:r>
              <w:t xml:space="preserve">The label propagation iteration number when the label was assigned or last reviewed.</w:t>
            </w:r>
          </w:p>
        </w:tc>
      </w:tr>
    </w:tbl>
    <w:bookmarkEnd w:id="311"/>
    <w:bookmarkEnd w:id="312"/>
    <w:bookmarkEnd w:id="313"/>
    <w:bookmarkStart w:id="322" w:name="task-manager"/>
    <w:p>
      <w:pPr>
        <w:pStyle w:val="Heading1"/>
      </w:pPr>
      <w:r>
        <w:t xml:space="preserve">Task Manager</w:t>
      </w:r>
    </w:p>
    <w:p>
      <w:pPr>
        <w:pStyle w:val="FirstParagraph"/>
      </w:pPr>
      <w:r>
        <w:t xml:space="preserve">The</w:t>
      </w:r>
      <w:r>
        <w:t xml:space="preserve"> </w:t>
      </w:r>
      <w:r>
        <w:rPr>
          <w:b/>
          <w:bCs/>
        </w:rPr>
        <w:t xml:space="preserve">Task Manager</w:t>
      </w:r>
      <w:r>
        <w:t xml:space="preserve"> </w:t>
      </w:r>
      <w:r>
        <w:t xml:space="preserve">provides a unified view of all dataset-related operations across your</w:t>
      </w:r>
      <w:r>
        <w:t xml:space="preserve"> </w:t>
      </w:r>
      <w:r>
        <w:rPr>
          <w:b/>
          <w:bCs/>
        </w:rPr>
        <w:t xml:space="preserve">Visual Layer</w:t>
      </w:r>
      <w:r>
        <w:t xml:space="preserve"> </w:t>
      </w:r>
      <w:r>
        <w:t xml:space="preserve">workspace. It tracks processes such as dataset creation</w:t>
      </w:r>
      <w:r>
        <w:t xml:space="preserve">, label propagation, and model training, displaying their current status, progress, and any errors that occurred.</w:t>
      </w:r>
    </w:p>
    <w:p>
      <w:pPr>
        <w:pStyle w:val="BodyText"/>
      </w:pPr>
      <w:r>
        <w:t xml:space="preserve">Use the</w:t>
      </w:r>
      <w:r>
        <w:t xml:space="preserve"> </w:t>
      </w:r>
      <w:r>
        <w:rPr>
          <w:b/>
          <w:bCs/>
        </w:rPr>
        <w:t xml:space="preserve">Task Manager</w:t>
      </w:r>
      <w:r>
        <w:t xml:space="preserve"> </w:t>
      </w:r>
      <w:r>
        <w:t xml:space="preserve">to:</w:t>
      </w:r>
    </w:p>
    <w:p>
      <w:pPr>
        <w:pStyle w:val="Compact"/>
        <w:numPr>
          <w:ilvl w:val="0"/>
          <w:numId w:val="1078"/>
        </w:numPr>
      </w:pPr>
      <w:r>
        <w:t xml:space="preserve">Monitor active operations in real-time</w:t>
      </w:r>
    </w:p>
    <w:p>
      <w:pPr>
        <w:pStyle w:val="Compact"/>
        <w:numPr>
          <w:ilvl w:val="0"/>
          <w:numId w:val="1078"/>
        </w:numPr>
      </w:pPr>
      <w:r>
        <w:t xml:space="preserve">Track operation history from the past 14 days</w:t>
      </w:r>
    </w:p>
    <w:p>
      <w:pPr>
        <w:pStyle w:val="Compact"/>
        <w:numPr>
          <w:ilvl w:val="0"/>
          <w:numId w:val="1078"/>
        </w:numPr>
      </w:pPr>
      <w:r>
        <w:t xml:space="preserve">Identify and troubleshoot failed processes</w:t>
      </w:r>
    </w:p>
    <w:p>
      <w:pPr>
        <w:pStyle w:val="BlockText"/>
      </w:pPr>
      <w:r>
        <w:rPr>
          <w:b/>
          <w:bCs/>
        </w:rPr>
        <w:t xml:space="preserve">Note:</w:t>
      </w:r>
    </w:p>
    <w:p>
      <w:pPr>
        <w:pStyle w:val="BlockText"/>
      </w:pPr>
      <w:r>
        <w:t xml:space="preserve">The</w:t>
      </w:r>
      <w:r>
        <w:t xml:space="preserve"> </w:t>
      </w:r>
      <w:r>
        <w:rPr>
          <w:b/>
          <w:bCs/>
        </w:rPr>
        <w:t xml:space="preserve">Task Manager</w:t>
      </w:r>
      <w:r>
        <w:t xml:space="preserve"> </w:t>
      </w:r>
      <w:r>
        <w:t xml:space="preserve">maintains a visible history of all operations performed in the past 14 days.</w:t>
      </w:r>
    </w:p>
    <w:p>
      <w:pPr>
        <w:pStyle w:val="FirstParagraph"/>
      </w:pPr>
      <w:r>
        <w:t xml:space="preserve">The</w:t>
      </w:r>
      <w:r>
        <w:t xml:space="preserve"> </w:t>
      </w:r>
      <w:r>
        <w:rPr>
          <w:b/>
          <w:bCs/>
        </w:rPr>
        <w:t xml:space="preserve">Task Manager</w:t>
      </w:r>
      <w:r>
        <w:t xml:space="preserve"> </w:t>
      </w:r>
      <w:r>
        <w:t xml:space="preserve">displays near real-time updates on all operations.</w:t>
      </w:r>
    </w:p>
    <w:p>
      <w:pPr>
        <w:pStyle w:val="BodyText"/>
      </w:pPr>
      <w:r>
        <w:t xml:space="preserve">To access the</w:t>
      </w:r>
      <w:r>
        <w:t xml:space="preserve"> </w:t>
      </w:r>
      <w:r>
        <w:rPr>
          <w:b/>
          <w:bCs/>
        </w:rPr>
        <w:t xml:space="preserve">Task Manager</w:t>
      </w:r>
      <w:r>
        <w:t xml:space="preserve">:</w:t>
      </w:r>
    </w:p>
    <w:p>
      <w:pPr>
        <w:numPr>
          <w:ilvl w:val="0"/>
          <w:numId w:val="1079"/>
        </w:numPr>
      </w:pPr>
      <w:r>
        <w:t xml:space="preserve">Go to the</w:t>
      </w:r>
      <w:r>
        <w:t xml:space="preserve"> </w:t>
      </w:r>
      <w:r>
        <w:rPr>
          <w:b/>
          <w:bCs/>
        </w:rPr>
        <w:t xml:space="preserve">Navigation Panel</w:t>
      </w:r>
      <w:r>
        <w:t xml:space="preserve"> </w:t>
      </w:r>
      <w:r>
        <w:t xml:space="preserve">on the left side of the screen.</w:t>
      </w:r>
    </w:p>
    <w:p>
      <w:pPr>
        <w:numPr>
          <w:ilvl w:val="0"/>
          <w:numId w:val="1079"/>
        </w:numPr>
      </w:pPr>
      <w:r>
        <w:t xml:space="preserve">Click</w:t>
      </w:r>
      <w:r>
        <w:t xml:space="preserve"> </w:t>
      </w:r>
      <w:r>
        <w:drawing>
          <wp:inline>
            <wp:extent cx="533400" cy="533400"/>
            <wp:effectExtent b="0" l="0" r="0" t="0"/>
            <wp:docPr descr="Task Manager icon" title="" id="315" name="Picture"/>
            <a:graphic>
              <a:graphicData uri="http://schemas.openxmlformats.org/drawingml/2006/picture">
                <pic:pic>
                  <pic:nvPicPr>
                    <pic:cNvPr descr="images/vl-task-manager-icon.png" id="316" name="Picture"/>
                    <pic:cNvPicPr>
                      <a:picLocks noChangeArrowheads="1" noChangeAspect="1"/>
                    </pic:cNvPicPr>
                  </pic:nvPicPr>
                  <pic:blipFill>
                    <a:blip r:embed="rId314"/>
                    <a:stretch>
                      <a:fillRect/>
                    </a:stretch>
                  </pic:blipFill>
                  <pic:spPr bwMode="auto">
                    <a:xfrm>
                      <a:off x="0" y="0"/>
                      <a:ext cx="533400" cy="533400"/>
                    </a:xfrm>
                    <a:prstGeom prst="rect">
                      <a:avLst/>
                    </a:prstGeom>
                    <a:noFill/>
                    <a:ln w="9525">
                      <a:noFill/>
                      <a:headEnd/>
                      <a:tailEnd/>
                    </a:ln>
                  </pic:spPr>
                </pic:pic>
              </a:graphicData>
            </a:graphic>
          </wp:inline>
        </w:drawing>
      </w:r>
      <w:r>
        <w:t xml:space="preserve">.</w:t>
      </w:r>
    </w:p>
    <w:p>
      <w:pPr>
        <w:numPr>
          <w:ilvl w:val="0"/>
          <w:numId w:val="1000"/>
        </w:numPr>
      </w:pPr>
      <w:r>
        <w:t xml:space="preserve">The</w:t>
      </w:r>
      <w:r>
        <w:t xml:space="preserve"> </w:t>
      </w:r>
      <w:r>
        <w:rPr>
          <w:b/>
          <w:bCs/>
        </w:rPr>
        <w:t xml:space="preserve">Task Manager</w:t>
      </w:r>
      <w:r>
        <w:t xml:space="preserve"> </w:t>
      </w:r>
      <w:r>
        <w:t xml:space="preserve">opens, displaying all operations from the past 14 days, similar to the following:</w:t>
      </w:r>
    </w:p>
    <w:p>
      <w:pPr>
        <w:numPr>
          <w:ilvl w:val="0"/>
          <w:numId w:val="1000"/>
        </w:numPr>
      </w:pPr>
      <w:r>
        <w:drawing>
          <wp:inline>
            <wp:extent cx="5334000" cy="2820865"/>
            <wp:effectExtent b="0" l="0" r="0" t="0"/>
            <wp:docPr descr="" title="" id="318" name="Picture"/>
            <a:graphic>
              <a:graphicData uri="http://schemas.openxmlformats.org/drawingml/2006/picture">
                <pic:pic>
                  <pic:nvPicPr>
                    <pic:cNvPr descr="images/vl-task-manager.png" id="319" name="Picture"/>
                    <pic:cNvPicPr>
                      <a:picLocks noChangeArrowheads="1" noChangeAspect="1"/>
                    </pic:cNvPicPr>
                  </pic:nvPicPr>
                  <pic:blipFill>
                    <a:blip r:embed="rId317"/>
                    <a:stretch>
                      <a:fillRect/>
                    </a:stretch>
                  </pic:blipFill>
                  <pic:spPr bwMode="auto">
                    <a:xfrm>
                      <a:off x="0" y="0"/>
                      <a:ext cx="5334000" cy="2820865"/>
                    </a:xfrm>
                    <a:prstGeom prst="rect">
                      <a:avLst/>
                    </a:prstGeom>
                    <a:noFill/>
                    <a:ln w="9525">
                      <a:noFill/>
                      <a:headEnd/>
                      <a:tailEnd/>
                    </a:ln>
                  </pic:spPr>
                </pic:pic>
              </a:graphicData>
            </a:graphic>
          </wp:inline>
        </w:drawing>
      </w:r>
    </w:p>
    <w:p>
      <w:pPr>
        <w:pStyle w:val="BlockText"/>
      </w:pPr>
      <w:r>
        <w:rPr>
          <w:b/>
          <w:bCs/>
        </w:rPr>
        <w:t xml:space="preserve">Note:</w:t>
      </w:r>
    </w:p>
    <w:p>
      <w:pPr>
        <w:pStyle w:val="BlockText"/>
      </w:pPr>
      <w:r>
        <w:t xml:space="preserve">If no operations have been performed in the past 14 days, the table appears empty with a notification indicating no recent activity.</w:t>
      </w:r>
    </w:p>
    <w:p>
      <w:pPr>
        <w:pStyle w:val="FirstParagraph"/>
      </w:pPr>
      <w:r>
        <w:t xml:space="preserve">The</w:t>
      </w:r>
      <w:r>
        <w:t xml:space="preserve"> </w:t>
      </w:r>
      <w:r>
        <w:rPr>
          <w:b/>
          <w:bCs/>
        </w:rPr>
        <w:t xml:space="preserve">Task Manager</w:t>
      </w:r>
      <w:r>
        <w:t xml:space="preserve"> </w:t>
      </w:r>
      <w:r>
        <w:t xml:space="preserve">displays all operations in a comprehensive table. Each row represents a single task and contains the following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Column</w:t>
            </w:r>
          </w:p>
        </w:tc>
        <w:tc>
          <w:tcPr/>
          <w:p>
            <w:pPr>
              <w:pStyle w:val="Compact"/>
            </w:pPr>
            <w:r>
              <w:rPr>
                <w:b/>
                <w:bCs/>
              </w:rPr>
              <w:t xml:space="preserve">Description</w:t>
            </w:r>
          </w:p>
        </w:tc>
      </w:tr>
      <w:tr>
        <w:tc>
          <w:tcPr/>
          <w:p>
            <w:pPr>
              <w:pStyle w:val="Compact"/>
            </w:pPr>
            <w:r>
              <w:rPr>
                <w:b/>
                <w:bCs/>
              </w:rPr>
              <w:t xml:space="preserve">Dataset Name</w:t>
            </w:r>
          </w:p>
        </w:tc>
        <w:tc>
          <w:tcPr/>
          <w:p>
            <w:pPr>
              <w:pStyle w:val="Compact"/>
            </w:pPr>
            <w:r>
              <w:t xml:space="preserve">The name of the dataset where the operation is running or was performed. Click the dataset name to navigate directly to its Explore page.</w:t>
            </w:r>
          </w:p>
        </w:tc>
      </w:tr>
      <w:tr>
        <w:tc>
          <w:tcPr/>
          <w:p>
            <w:pPr>
              <w:pStyle w:val="Compact"/>
            </w:pPr>
            <w:r>
              <w:rPr>
                <w:b/>
                <w:bCs/>
              </w:rPr>
              <w:t xml:space="preserve">Dataset ID</w:t>
            </w:r>
          </w:p>
        </w:tc>
        <w:tc>
          <w:tcPr/>
          <w:p>
            <w:pPr>
              <w:pStyle w:val="Compact"/>
            </w:pPr>
            <w:r>
              <w:t xml:space="preserve">The unique identifier for the dataset. Use filters to search by specific dataset IDs.</w:t>
            </w:r>
          </w:p>
        </w:tc>
      </w:tr>
      <w:tr>
        <w:tc>
          <w:tcPr/>
          <w:p>
            <w:pPr>
              <w:pStyle w:val="Compact"/>
            </w:pPr>
            <w:r>
              <w:rPr>
                <w:b/>
                <w:bCs/>
              </w:rPr>
              <w:t xml:space="preserve">Job</w:t>
            </w:r>
          </w:p>
        </w:tc>
        <w:tc>
          <w:tcPr/>
          <w:p>
            <w:pPr>
              <w:pStyle w:val="Compact"/>
            </w:pPr>
            <w:r>
              <w:t xml:space="preserve">The job identifier from your manufacturing equipment metadata. Each dataset contains a single job value. Use the filter to view tasks by specific jobs.</w:t>
            </w:r>
          </w:p>
        </w:tc>
      </w:tr>
      <w:tr>
        <w:tc>
          <w:tcPr/>
          <w:p>
            <w:pPr>
              <w:pStyle w:val="Compact"/>
            </w:pPr>
            <w:r>
              <w:rPr>
                <w:b/>
                <w:bCs/>
              </w:rPr>
              <w:t xml:space="preserve">Setup</w:t>
            </w:r>
          </w:p>
        </w:tc>
        <w:tc>
          <w:tcPr/>
          <w:p>
            <w:pPr>
              <w:pStyle w:val="Compact"/>
            </w:pPr>
            <w:r>
              <w:t xml:space="preserve">The setup identifier from your manufacturing equipment metadata. Each dataset contains a single setup value. Use the filter to view tasks by specific setups.</w:t>
            </w:r>
          </w:p>
        </w:tc>
      </w:tr>
      <w:tr>
        <w:tc>
          <w:tcPr/>
          <w:p>
            <w:pPr>
              <w:pStyle w:val="Compact"/>
            </w:pPr>
            <w:r>
              <w:rPr>
                <w:b/>
                <w:bCs/>
              </w:rPr>
              <w:t xml:space="preserve">Recipe</w:t>
            </w:r>
          </w:p>
        </w:tc>
        <w:tc>
          <w:tcPr/>
          <w:p>
            <w:pPr>
              <w:pStyle w:val="Compact"/>
            </w:pPr>
            <w:r>
              <w:t xml:space="preserve">The recipe identifier(s) from your manufacturing equipment metadata. A dataset may contain multiple recipe values. If the recipe name exceeds the cell width, it appears truncated with</w:t>
            </w:r>
            <w:r>
              <w:t xml:space="preserve"> </w:t>
            </w:r>
            <w:r>
              <w:t xml:space="preserve">“…”</w:t>
            </w:r>
            <w:r>
              <w:t xml:space="preserve"> </w:t>
            </w:r>
            <w:r>
              <w:t xml:space="preserve">— hover over the cell to view all recipe values. Use the filter to view tasks by specific recipes.</w:t>
            </w:r>
          </w:p>
        </w:tc>
      </w:tr>
      <w:tr>
        <w:tc>
          <w:tcPr/>
          <w:p>
            <w:pPr>
              <w:pStyle w:val="Compact"/>
            </w:pPr>
            <w:r>
              <w:rPr>
                <w:b/>
                <w:bCs/>
              </w:rPr>
              <w:t xml:space="preserve">Task</w:t>
            </w:r>
          </w:p>
        </w:tc>
        <w:tc>
          <w:tcPr/>
          <w:p>
            <w:pPr>
              <w:pStyle w:val="Compact"/>
            </w:pPr>
            <w:r>
              <w:t xml:space="preserve">The type of operation being performed:</w:t>
            </w:r>
            <w:r>
              <w:t xml:space="preserve"> </w:t>
            </w:r>
            <w:r>
              <w:rPr>
                <w:b/>
                <w:bCs/>
              </w:rPr>
              <w:t xml:space="preserve">Dataset Creation</w:t>
            </w:r>
            <w:r>
              <w:t xml:space="preserve"> </w:t>
            </w:r>
            <w:r>
              <w:rPr>
                <w:b/>
                <w:bCs/>
              </w:rPr>
              <w:t xml:space="preserve">Label Propagation</w:t>
            </w:r>
            <w:r>
              <w:t xml:space="preserve">,</w:t>
            </w:r>
            <w:r>
              <w:t xml:space="preserve"> </w:t>
            </w:r>
            <w:r>
              <w:rPr>
                <w:b/>
                <w:bCs/>
              </w:rPr>
              <w:t xml:space="preserve">Training Model</w:t>
            </w:r>
            <w:r>
              <w:t xml:space="preserve">, or</w:t>
            </w:r>
            <w:r>
              <w:t xml:space="preserve"> </w:t>
            </w:r>
            <w:r>
              <w:rPr>
                <w:b/>
                <w:bCs/>
              </w:rPr>
              <w:t xml:space="preserve">Re-indexing</w:t>
            </w:r>
            <w:r>
              <w:t xml:space="preserve">. Use the filter to view specific task types.</w:t>
            </w:r>
          </w:p>
        </w:tc>
      </w:tr>
      <w:tr>
        <w:tc>
          <w:tcPr/>
          <w:p>
            <w:pPr>
              <w:pStyle w:val="Compact"/>
            </w:pPr>
            <w:r>
              <w:rPr>
                <w:b/>
                <w:bCs/>
              </w:rPr>
              <w:t xml:space="preserve">Start Time</w:t>
            </w:r>
          </w:p>
        </w:tc>
        <w:tc>
          <w:tcPr/>
          <w:p>
            <w:pPr>
              <w:pStyle w:val="Compact"/>
            </w:pPr>
            <w:r>
              <w:t xml:space="preserve">The timestamp when the operation was initiated. Use the filter to view tasks from the last 24 hours, last 7 days, or last 14 days.</w:t>
            </w:r>
          </w:p>
        </w:tc>
      </w:tr>
      <w:tr>
        <w:tc>
          <w:tcPr/>
          <w:p>
            <w:pPr>
              <w:pStyle w:val="Compact"/>
            </w:pPr>
            <w:r>
              <w:rPr>
                <w:b/>
                <w:bCs/>
              </w:rPr>
              <w:t xml:space="preserve">Duration</w:t>
            </w:r>
          </w:p>
        </w:tc>
        <w:tc>
          <w:tcPr/>
          <w:p>
            <w:pPr>
              <w:pStyle w:val="Compact"/>
            </w:pPr>
            <w:r>
              <w:t xml:space="preserve">The elapsed time since the operation started (for running tasks) or the total time the operation took (for completed tasks). Sort by this column to identify long-running operations.</w:t>
            </w:r>
          </w:p>
        </w:tc>
      </w:tr>
      <w:tr>
        <w:tc>
          <w:tcPr/>
          <w:p>
            <w:pPr>
              <w:pStyle w:val="Compact"/>
            </w:pPr>
            <w:r>
              <w:rPr>
                <w:b/>
                <w:bCs/>
              </w:rPr>
              <w:t xml:space="preserve">Status</w:t>
            </w:r>
          </w:p>
        </w:tc>
        <w:tc>
          <w:tcPr/>
          <w:p>
            <w:pPr>
              <w:pStyle w:val="Compact"/>
            </w:pPr>
            <w:r>
              <w:t xml:space="preserve">The current state of the operation. See the Status Types section below for detailed descriptions of each status. Use the filter to view tasks with specific statuses.</w:t>
            </w:r>
          </w:p>
        </w:tc>
      </w:tr>
      <w:tr>
        <w:tc>
          <w:tcPr/>
          <w:p>
            <w:pPr>
              <w:pStyle w:val="Compact"/>
            </w:pPr>
            <w:r>
              <w:rPr>
                <w:b/>
                <w:bCs/>
              </w:rPr>
              <w:t xml:space="preserve">Actions</w:t>
            </w:r>
          </w:p>
        </w:tc>
        <w:tc>
          <w:tcPr/>
          <w:p>
            <w:pPr>
              <w:pStyle w:val="Compact"/>
            </w:pPr>
            <w:r>
              <w:t xml:space="preserve">Retrieve Task ID.</w:t>
            </w:r>
          </w:p>
        </w:tc>
      </w:tr>
    </w:tbl>
    <w:p>
      <w:pPr>
        <w:pStyle w:val="BlockText"/>
      </w:pPr>
      <w:r>
        <w:rPr>
          <w:b/>
          <w:bCs/>
        </w:rPr>
        <w:t xml:space="preserve">Note:</w:t>
      </w:r>
    </w:p>
    <w:p>
      <w:pPr>
        <w:pStyle w:val="BlockText"/>
      </w:pPr>
      <w:r>
        <w:t xml:space="preserve">The</w:t>
      </w:r>
      <w:r>
        <w:t xml:space="preserve"> </w:t>
      </w:r>
      <w:r>
        <w:rPr>
          <w:b/>
          <w:bCs/>
        </w:rPr>
        <w:t xml:space="preserve">Task Manager</w:t>
      </w:r>
      <w:r>
        <w:t xml:space="preserve"> </w:t>
      </w:r>
      <w:r>
        <w:t xml:space="preserve">tracks operation-level status independently from overall dataset status. A dataset can show</w:t>
      </w:r>
      <w:r>
        <w:t xml:space="preserve"> </w:t>
      </w:r>
      <w:r>
        <w:rPr>
          <w:b/>
          <w:bCs/>
        </w:rPr>
        <w:t xml:space="preserve">Ready</w:t>
      </w:r>
      <w:r>
        <w:t xml:space="preserve"> </w:t>
      </w:r>
      <w:r>
        <w:t xml:space="preserve">status in the</w:t>
      </w:r>
      <w:r>
        <w:t xml:space="preserve"> </w:t>
      </w:r>
      <w:r>
        <w:rPr>
          <w:b/>
          <w:bCs/>
        </w:rPr>
        <w:t xml:space="preserve">Dataset Inventory</w:t>
      </w:r>
      <w:r>
        <w:t xml:space="preserve"> </w:t>
      </w:r>
      <w:r>
        <w:t xml:space="preserve">even when the</w:t>
      </w:r>
      <w:r>
        <w:t xml:space="preserve"> </w:t>
      </w:r>
      <w:r>
        <w:rPr>
          <w:b/>
          <w:bCs/>
        </w:rPr>
        <w:t xml:space="preserve">Task Manager</w:t>
      </w:r>
      <w:r>
        <w:t xml:space="preserve"> </w:t>
      </w:r>
      <w:r>
        <w:t xml:space="preserve">displays completed tasks like</w:t>
      </w:r>
      <w:r>
        <w:t xml:space="preserve"> </w:t>
      </w:r>
      <w:r>
        <w:rPr>
          <w:b/>
          <w:bCs/>
        </w:rPr>
        <w:t xml:space="preserve">Training</w:t>
      </w:r>
      <w:r>
        <w:t xml:space="preserve"> </w:t>
      </w:r>
      <w:r>
        <w:t xml:space="preserve">since these operations do not block dataset access.</w:t>
      </w:r>
    </w:p>
    <w:bookmarkStart w:id="320" w:name="task-statuses"/>
    <w:p>
      <w:pPr>
        <w:pStyle w:val="Heading2"/>
      </w:pPr>
      <w:r>
        <w:t xml:space="preserve">Status Types</w:t>
      </w:r>
    </w:p>
    <w:p>
      <w:pPr>
        <w:pStyle w:val="FirstParagraph"/>
      </w:pPr>
      <w:r>
        <w:t xml:space="preserve">All tasks display one of several statuses to indicate their current state. Each status includes a percentage to show progress through the operation.</w:t>
      </w:r>
    </w:p>
    <w:p>
      <w:pPr>
        <w:pStyle w:val="BlockText"/>
      </w:pPr>
      <w:r>
        <w:rPr>
          <w:b/>
          <w:bCs/>
        </w:rPr>
        <w:t xml:space="preserve">Note:</w:t>
      </w:r>
    </w:p>
    <w:p>
      <w:pPr>
        <w:pStyle w:val="BlockText"/>
      </w:pPr>
      <w:r>
        <w:t xml:space="preserve">See</w:t>
      </w:r>
      <w:r>
        <w:t xml:space="preserve"> </w:t>
      </w:r>
      <w:hyperlink w:anchor="task-manager-statuses">
        <w:r>
          <w:rPr>
            <w:rStyle w:val="Hyperlink"/>
          </w:rPr>
          <w:t xml:space="preserve">Task Manager Status Types</w:t>
        </w:r>
      </w:hyperlink>
      <w:r>
        <w:t xml:space="preserve"> </w:t>
      </w:r>
      <w:r>
        <w:t xml:space="preserve">in the</w:t>
      </w:r>
      <w:r>
        <w:t xml:space="preserve"> </w:t>
      </w:r>
      <w:r>
        <w:rPr>
          <w:b/>
          <w:bCs/>
        </w:rPr>
        <w:t xml:space="preserve">Appendices</w:t>
      </w:r>
      <w:r>
        <w:t xml:space="preserve"> </w:t>
      </w:r>
      <w:r>
        <w:t xml:space="preserve">for detailed descriptions of all task statuses and their meanings.</w:t>
      </w:r>
    </w:p>
    <w:bookmarkEnd w:id="320"/>
    <w:bookmarkStart w:id="321" w:name="working-with-the-task-manager-table"/>
    <w:p>
      <w:pPr>
        <w:pStyle w:val="Heading2"/>
      </w:pPr>
      <w:r>
        <w:t xml:space="preserve">Working with the Task Manager Table</w:t>
      </w:r>
    </w:p>
    <w:p>
      <w:pPr>
        <w:pStyle w:val="FirstParagraph"/>
      </w:pPr>
      <w:r>
        <w:t xml:space="preserve">The table displays tasks ordered by</w:t>
      </w:r>
      <w:r>
        <w:t xml:space="preserve"> </w:t>
      </w:r>
      <w:r>
        <w:rPr>
          <w:b/>
          <w:bCs/>
        </w:rPr>
        <w:t xml:space="preserve">Start Time</w:t>
      </w:r>
      <w:r>
        <w:t xml:space="preserve"> </w:t>
      </w:r>
      <w:r>
        <w:t xml:space="preserve">by default, with the most recent operations appearing first. Each column in the</w:t>
      </w:r>
      <w:r>
        <w:t xml:space="preserve"> </w:t>
      </w:r>
      <w:r>
        <w:rPr>
          <w:b/>
          <w:bCs/>
        </w:rPr>
        <w:t xml:space="preserve">Task Manager</w:t>
      </w:r>
      <w:r>
        <w:t xml:space="preserve"> </w:t>
      </w:r>
      <w:r>
        <w:t xml:space="preserve">supports filtering, grouping and sorting to help you quickly locate specific operations:</w:t>
      </w:r>
    </w:p>
    <w:p>
      <w:pPr>
        <w:pStyle w:val="Compact"/>
        <w:numPr>
          <w:ilvl w:val="0"/>
          <w:numId w:val="1080"/>
        </w:numPr>
      </w:pPr>
      <w:r>
        <w:rPr>
          <w:b/>
          <w:bCs/>
        </w:rPr>
        <w:t xml:space="preserve">Filtering</w:t>
      </w:r>
      <w:r>
        <w:t xml:space="preserve">: Click the filter icon in any column header, select the desired values, and click</w:t>
      </w:r>
      <w:r>
        <w:t xml:space="preserve"> </w:t>
      </w:r>
      <w:r>
        <w:rPr>
          <w:b/>
          <w:bCs/>
        </w:rPr>
        <w:t xml:space="preserve">Apply</w:t>
      </w:r>
      <w:r>
        <w:t xml:space="preserve"> </w:t>
      </w:r>
      <w:r>
        <w:t xml:space="preserve">to update the table.</w:t>
      </w:r>
    </w:p>
    <w:p>
      <w:pPr>
        <w:pStyle w:val="Compact"/>
        <w:numPr>
          <w:ilvl w:val="0"/>
          <w:numId w:val="1080"/>
        </w:numPr>
      </w:pPr>
      <w:r>
        <w:rPr>
          <w:b/>
          <w:bCs/>
        </w:rPr>
        <w:t xml:space="preserve">Sorting</w:t>
      </w:r>
      <w:r>
        <w:t xml:space="preserve">: Click the column header to sort tasks in ascending or descending order.</w:t>
      </w:r>
    </w:p>
    <w:bookmarkEnd w:id="321"/>
    <w:bookmarkEnd w:id="322"/>
    <w:bookmarkStart w:id="427" w:name="user-interface-reference"/>
    <w:p>
      <w:pPr>
        <w:pStyle w:val="Heading1"/>
      </w:pPr>
      <w:r>
        <w:t xml:space="preserve">User Interface Reference</w:t>
      </w:r>
    </w:p>
    <w:p>
      <w:pPr>
        <w:pStyle w:val="FirstParagraph"/>
      </w:pPr>
      <w:r>
        <w:t xml:space="preserve">This reference guide provides detailed descriptions of all</w:t>
      </w:r>
      <w:r>
        <w:t xml:space="preserve"> </w:t>
      </w:r>
      <w:r>
        <w:rPr>
          <w:b/>
          <w:bCs/>
        </w:rPr>
        <w:t xml:space="preserve">Visual Layer</w:t>
      </w:r>
      <w:r>
        <w:t xml:space="preserve"> </w:t>
      </w:r>
      <w:r>
        <w:t xml:space="preserve">screens, components, and interface elements. Use this section to understand what each field, button, and area of the platform does.</w:t>
      </w:r>
    </w:p>
    <w:bookmarkStart w:id="369" w:name="dataset-inventory"/>
    <w:p>
      <w:pPr>
        <w:pStyle w:val="Heading2"/>
      </w:pPr>
      <w:r>
        <w:t xml:space="preserve">Home Page: Dataset Inventory</w:t>
      </w:r>
    </w:p>
    <w:p>
      <w:pPr>
        <w:pStyle w:val="FirstParagraph"/>
      </w:pPr>
      <w:r>
        <w:t xml:space="preserve">When you log in to</w:t>
      </w:r>
      <w:r>
        <w:t xml:space="preserve"> </w:t>
      </w:r>
      <w:r>
        <w:rPr>
          <w:b/>
          <w:bCs/>
        </w:rPr>
        <w:t xml:space="preserve">Visual Layer</w:t>
      </w:r>
      <w:r>
        <w:t xml:space="preserve">, the home page displays the</w:t>
      </w:r>
      <w:r>
        <w:t xml:space="preserve"> </w:t>
      </w:r>
      <w:r>
        <w:rPr>
          <w:b/>
          <w:bCs/>
        </w:rPr>
        <w:t xml:space="preserve">Dataset Inventory</w:t>
      </w:r>
      <w:r>
        <w:t xml:space="preserve">:</w:t>
      </w:r>
    </w:p>
    <w:p>
      <w:pPr>
        <w:pStyle w:val="CaptionedFigure"/>
      </w:pPr>
      <w:r>
        <w:drawing>
          <wp:inline>
            <wp:extent cx="5334000" cy="2679491"/>
            <wp:effectExtent b="0" l="0" r="0" t="0"/>
            <wp:docPr descr="Visual Layer Platform" title="" id="324" name="Picture"/>
            <a:graphic>
              <a:graphicData uri="http://schemas.openxmlformats.org/drawingml/2006/picture">
                <pic:pic>
                  <pic:nvPicPr>
                    <pic:cNvPr descr="images/vl-landing-overview.png" id="325" name="Picture"/>
                    <pic:cNvPicPr>
                      <a:picLocks noChangeArrowheads="1" noChangeAspect="1"/>
                    </pic:cNvPicPr>
                  </pic:nvPicPr>
                  <pic:blipFill>
                    <a:blip r:embed="rId323"/>
                    <a:stretch>
                      <a:fillRect/>
                    </a:stretch>
                  </pic:blipFill>
                  <pic:spPr bwMode="auto">
                    <a:xfrm>
                      <a:off x="0" y="0"/>
                      <a:ext cx="5334000" cy="2679491"/>
                    </a:xfrm>
                    <a:prstGeom prst="rect">
                      <a:avLst/>
                    </a:prstGeom>
                    <a:noFill/>
                    <a:ln w="9525">
                      <a:noFill/>
                      <a:headEnd/>
                      <a:tailEnd/>
                    </a:ln>
                  </pic:spPr>
                </pic:pic>
              </a:graphicData>
            </a:graphic>
          </wp:inline>
        </w:drawing>
      </w:r>
    </w:p>
    <w:p>
      <w:pPr>
        <w:pStyle w:val="ImageCaption"/>
      </w:pPr>
      <w:r>
        <w:rPr>
          <w:b/>
          <w:bCs/>
        </w:rPr>
        <w:t xml:space="preserve">Visual Layer</w:t>
      </w:r>
      <w:r>
        <w:t xml:space="preserve"> </w:t>
      </w:r>
      <w:r>
        <w:t xml:space="preserve">Platform</w:t>
      </w:r>
    </w:p>
    <w:p>
      <w:pPr>
        <w:pStyle w:val="BodyText"/>
      </w:pPr>
      <w:r>
        <w:t xml:space="preserve">The home page layout consists of: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Area</w:t>
            </w:r>
          </w:p>
        </w:tc>
        <w:tc>
          <w:tcPr/>
          <w:p>
            <w:pPr>
              <w:pStyle w:val="Compact"/>
            </w:pPr>
            <w:r>
              <w:rPr>
                <w:b/>
                <w:bCs/>
              </w:rPr>
              <w:t xml:space="preserve">Name</w:t>
            </w:r>
          </w:p>
        </w:tc>
        <w:tc>
          <w:tcPr/>
          <w:p>
            <w:pPr>
              <w:pStyle w:val="Compact"/>
            </w:pPr>
            <w:r>
              <w:rPr>
                <w:b/>
                <w:bCs/>
              </w:rPr>
              <w:t xml:space="preserve">Description</w:t>
            </w:r>
          </w:p>
        </w:tc>
      </w:tr>
      <w:tr>
        <w:tc>
          <w:tcPr/>
          <w:p>
            <w:pPr>
              <w:pStyle w:val="Compact"/>
            </w:pPr>
            <w:r>
              <w:drawing>
                <wp:inline>
                  <wp:extent cx="1278881" cy="1278881"/>
                  <wp:effectExtent b="0" l="0" r="0" t="0"/>
                  <wp:docPr descr="" title="" id="326" name="Picture"/>
                  <a:graphic>
                    <a:graphicData uri="http://schemas.openxmlformats.org/drawingml/2006/picture">
                      <pic:pic>
                        <pic:nvPicPr>
                          <pic:cNvPr descr="images/1light.png" id="327" name="Picture"/>
                          <pic:cNvPicPr>
                            <a:picLocks noChangeArrowheads="1" noChangeAspect="1"/>
                          </pic:cNvPicPr>
                        </pic:nvPicPr>
                        <pic:blipFill>
                          <a:blip r:embed="rId13"/>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Navigation Panel</w:t>
            </w:r>
          </w:p>
        </w:tc>
        <w:tc>
          <w:tcPr/>
          <w:p>
            <w:pPr>
              <w:pStyle w:val="Compact"/>
            </w:pPr>
            <w:r>
              <w:t xml:space="preserve">Navigate to: this area (the</w:t>
            </w:r>
            <w:r>
              <w:t xml:space="preserve"> </w:t>
            </w:r>
            <w:r>
              <w:rPr>
                <w:b/>
                <w:bCs/>
              </w:rPr>
              <w:t xml:space="preserve">Dataset Inventory</w:t>
            </w:r>
            <w:r>
              <w:t xml:space="preserve">, which is your</w:t>
            </w:r>
            <w:r>
              <w:t xml:space="preserve"> </w:t>
            </w:r>
            <w:r>
              <w:rPr>
                <w:b/>
                <w:bCs/>
              </w:rPr>
              <w:t xml:space="preserve">Home</w:t>
            </w:r>
            <w:r>
              <w:t xml:space="preserve"> </w:t>
            </w:r>
            <w:r>
              <w:t xml:space="preserve">page), the</w:t>
            </w:r>
            <w:r>
              <w:t xml:space="preserve"> </w:t>
            </w:r>
            <w:r>
              <w:rPr>
                <w:b/>
                <w:bCs/>
              </w:rPr>
              <w:t xml:space="preserve">Task Manager</w:t>
            </w:r>
            <w:r>
              <w:t xml:space="preserve">, the</w:t>
            </w:r>
            <w:r>
              <w:t xml:space="preserve"> </w:t>
            </w:r>
            <w:r>
              <w:rPr>
                <w:b/>
                <w:bCs/>
              </w:rPr>
              <w:t xml:space="preserve">Model Catalog</w:t>
            </w:r>
            <w:r>
              <w:t xml:space="preserve">, and log in/log out</w:t>
            </w:r>
          </w:p>
        </w:tc>
      </w:tr>
      <w:tr>
        <w:tc>
          <w:tcPr/>
          <w:p>
            <w:pPr>
              <w:pStyle w:val="Compact"/>
            </w:pPr>
            <w:r>
              <w:drawing>
                <wp:inline>
                  <wp:extent cx="1278881" cy="1278881"/>
                  <wp:effectExtent b="0" l="0" r="0" t="0"/>
                  <wp:docPr descr="" title="" id="328" name="Picture"/>
                  <a:graphic>
                    <a:graphicData uri="http://schemas.openxmlformats.org/drawingml/2006/picture">
                      <pic:pic>
                        <pic:nvPicPr>
                          <pic:cNvPr descr="images/2light.png" id="329" name="Picture"/>
                          <pic:cNvPicPr>
                            <a:picLocks noChangeArrowheads="1" noChangeAspect="1"/>
                          </pic:cNvPicPr>
                        </pic:nvPicPr>
                        <pic:blipFill>
                          <a:blip r:embed="rId16"/>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Main Panel</w:t>
            </w:r>
          </w:p>
        </w:tc>
        <w:tc>
          <w:tcPr/>
          <w:p>
            <w:pPr>
              <w:pStyle w:val="Compact"/>
            </w:pPr>
            <w:r>
              <w:t xml:space="preserve">Search for datasets.</w:t>
            </w:r>
          </w:p>
        </w:tc>
      </w:tr>
      <w:tr>
        <w:tc>
          <w:tcPr/>
          <w:p>
            <w:pPr>
              <w:pStyle w:val="Compact"/>
            </w:pPr>
            <w:r>
              <w:drawing>
                <wp:inline>
                  <wp:extent cx="1278881" cy="1278881"/>
                  <wp:effectExtent b="0" l="0" r="0" t="0"/>
                  <wp:docPr descr="" title="" id="330" name="Picture"/>
                  <a:graphic>
                    <a:graphicData uri="http://schemas.openxmlformats.org/drawingml/2006/picture">
                      <pic:pic>
                        <pic:nvPicPr>
                          <pic:cNvPr descr="images/3light.png" id="331" name="Picture"/>
                          <pic:cNvPicPr>
                            <a:picLocks noChangeArrowheads="1" noChangeAspect="1"/>
                          </pic:cNvPicPr>
                        </pic:nvPicPr>
                        <pic:blipFill>
                          <a:blip r:embed="rId19"/>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Dataset Inventory</w:t>
            </w:r>
          </w:p>
        </w:tc>
        <w:tc>
          <w:tcPr/>
          <w:p>
            <w:pPr>
              <w:pStyle w:val="Compact"/>
            </w:pPr>
            <w:r>
              <w:t xml:space="preserve">This is your default Home page, as appears in the example above. The</w:t>
            </w:r>
            <w:r>
              <w:t xml:space="preserve"> </w:t>
            </w:r>
            <w:r>
              <w:rPr>
                <w:b/>
                <w:bCs/>
              </w:rPr>
              <w:t xml:space="preserve">Dataset Inventory</w:t>
            </w:r>
            <w:r>
              <w:t xml:space="preserve"> </w:t>
            </w:r>
            <w:r>
              <w:t xml:space="preserve">page displays a complete list of your datasets. Click any dataset to open it.</w:t>
            </w:r>
          </w:p>
        </w:tc>
      </w:tr>
      <w:tr>
        <w:tc>
          <w:tcPr/>
          <w:p>
            <w:pPr>
              <w:pStyle w:val="Compact"/>
            </w:pPr>
            <w:r>
              <w:drawing>
                <wp:inline>
                  <wp:extent cx="1278881" cy="1278881"/>
                  <wp:effectExtent b="0" l="0" r="0" t="0"/>
                  <wp:docPr descr="" title="" id="332" name="Picture"/>
                  <a:graphic>
                    <a:graphicData uri="http://schemas.openxmlformats.org/drawingml/2006/picture">
                      <pic:pic>
                        <pic:nvPicPr>
                          <pic:cNvPr descr="images/4light.png" id="333" name="Picture"/>
                          <pic:cNvPicPr>
                            <a:picLocks noChangeArrowheads="1" noChangeAspect="1"/>
                          </pic:cNvPicPr>
                        </pic:nvPicPr>
                        <pic:blipFill>
                          <a:blip r:embed="rId114"/>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t xml:space="preserve">1m{0.35</w:t>
            </w:r>
          </w:p>
        </w:tc>
        <w:tc>
          <w:tcPr/>
          <w:p>
            <w:pPr>
              <w:pStyle w:val="Compact"/>
            </w:pPr>
            <w:r>
              <w:t xml:space="preserve">}</w:t>
            </w:r>
            <w:r>
              <w:drawing>
                <wp:inline>
                  <wp:extent cx="3124200" cy="457200"/>
                  <wp:effectExtent b="0" l="0" r="0" t="0"/>
                  <wp:docPr descr="" title="" id="335" name="Picture"/>
                  <a:graphic>
                    <a:graphicData uri="http://schemas.openxmlformats.org/drawingml/2006/picture">
                      <pic:pic>
                        <pic:nvPicPr>
                          <pic:cNvPr descr="images/vl-create-dataset-create-button.png" id="336" name="Picture"/>
                          <pic:cNvPicPr>
                            <a:picLocks noChangeArrowheads="1" noChangeAspect="1"/>
                          </pic:cNvPicPr>
                        </pic:nvPicPr>
                        <pic:blipFill>
                          <a:blip r:embed="rId334"/>
                          <a:stretch>
                            <a:fillRect/>
                          </a:stretch>
                        </pic:blipFill>
                        <pic:spPr bwMode="auto">
                          <a:xfrm>
                            <a:off x="0" y="0"/>
                            <a:ext cx="3124200" cy="457200"/>
                          </a:xfrm>
                          <a:prstGeom prst="rect">
                            <a:avLst/>
                          </a:prstGeom>
                          <a:noFill/>
                          <a:ln w="9525">
                            <a:noFill/>
                            <a:headEnd/>
                            <a:tailEnd/>
                          </a:ln>
                        </pic:spPr>
                      </pic:pic>
                    </a:graphicData>
                  </a:graphic>
                </wp:inline>
              </w:drawing>
            </w:r>
            <w:r>
              <w:t xml:space="preserve">%</w:t>
            </w:r>
          </w:p>
        </w:tc>
      </w:tr>
    </w:tbl>
    <w:bookmarkStart w:id="347" w:name="nav-panel"/>
    <w:p>
      <w:pPr>
        <w:pStyle w:val="Heading3"/>
      </w:pPr>
      <w:r>
        <w:t xml:space="preserve">Navigation Panel</w:t>
      </w:r>
    </w:p>
    <w:p>
      <w:pPr>
        <w:pStyle w:val="FirstParagraph"/>
      </w:pPr>
      <w:r>
        <w:t xml:space="preserve">The</w:t>
      </w:r>
      <w:r>
        <w:t xml:space="preserve"> </w:t>
      </w:r>
      <w:r>
        <w:rPr>
          <w:b/>
          <w:bCs/>
        </w:rPr>
        <w:t xml:space="preserve">Navigation Panel</w:t>
      </w:r>
      <w:r>
        <w:t xml:space="preserve"> </w:t>
      </w:r>
      <w:r>
        <w:t xml:space="preserve">provides access to all major areas of</w:t>
      </w:r>
      <w:r>
        <w:t xml:space="preserve"> </w:t>
      </w:r>
      <w:r>
        <w:rPr>
          <w:b/>
          <w:bCs/>
        </w:rPr>
        <w:t xml:space="preserve">Visual Layer</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Icon</w:t>
            </w:r>
          </w:p>
        </w:tc>
        <w:tc>
          <w:tcPr/>
          <w:p>
            <w:pPr>
              <w:pStyle w:val="Compact"/>
            </w:pPr>
            <w:r>
              <w:rPr>
                <w:b/>
                <w:bCs/>
              </w:rPr>
              <w:t xml:space="preserve">Name</w:t>
            </w:r>
          </w:p>
        </w:tc>
        <w:tc>
          <w:tcPr/>
          <w:p>
            <w:pPr>
              <w:pStyle w:val="Compact"/>
            </w:pPr>
            <w:r>
              <w:rPr>
                <w:b/>
                <w:bCs/>
              </w:rPr>
              <w:t xml:space="preserve">Description</w:t>
            </w:r>
          </w:p>
        </w:tc>
      </w:tr>
      <w:tr>
        <w:tc>
          <w:tcPr/>
          <w:p>
            <w:pPr>
              <w:pStyle w:val="Compact"/>
            </w:pPr>
            <w:r>
              <w:drawing>
                <wp:inline>
                  <wp:extent cx="639440" cy="639440"/>
                  <wp:effectExtent b="0" l="0" r="0" t="0"/>
                  <wp:docPr descr="" title="" id="338" name="Picture"/>
                  <a:graphic>
                    <a:graphicData uri="http://schemas.openxmlformats.org/drawingml/2006/picture">
                      <pic:pic>
                        <pic:nvPicPr>
                          <pic:cNvPr descr="images/vl-dataset-inventory-icon.png" id="339" name="Picture"/>
                          <pic:cNvPicPr>
                            <a:picLocks noChangeArrowheads="1" noChangeAspect="1"/>
                          </pic:cNvPicPr>
                        </pic:nvPicPr>
                        <pic:blipFill>
                          <a:blip r:embed="rId337"/>
                          <a:stretch>
                            <a:fillRect/>
                          </a:stretch>
                        </pic:blipFill>
                        <pic:spPr bwMode="auto">
                          <a:xfrm>
                            <a:off x="0" y="0"/>
                            <a:ext cx="639440" cy="639440"/>
                          </a:xfrm>
                          <a:prstGeom prst="rect">
                            <a:avLst/>
                          </a:prstGeom>
                          <a:noFill/>
                          <a:ln w="9525">
                            <a:noFill/>
                            <a:headEnd/>
                            <a:tailEnd/>
                          </a:ln>
                        </pic:spPr>
                      </pic:pic>
                    </a:graphicData>
                  </a:graphic>
                </wp:inline>
              </w:drawing>
            </w:r>
          </w:p>
        </w:tc>
        <w:tc>
          <w:tcPr/>
          <w:p>
            <w:pPr>
              <w:pStyle w:val="Compact"/>
            </w:pPr>
            <w:r>
              <w:rPr>
                <w:b/>
                <w:bCs/>
              </w:rPr>
              <w:t xml:space="preserve">Dataset Inventory</w:t>
            </w:r>
          </w:p>
        </w:tc>
        <w:tc>
          <w:tcPr/>
          <w:p>
            <w:pPr>
              <w:pStyle w:val="Compact"/>
            </w:pPr>
            <w:r>
              <w:t xml:space="preserve">A complete list of your datasets.</w:t>
            </w:r>
          </w:p>
        </w:tc>
      </w:tr>
      <w:tr>
        <w:tc>
          <w:tcPr/>
          <w:p>
            <w:pPr>
              <w:pStyle w:val="Compact"/>
            </w:pPr>
            <w:r>
              <w:drawing>
                <wp:inline>
                  <wp:extent cx="533400" cy="533400"/>
                  <wp:effectExtent b="0" l="0" r="0" t="0"/>
                  <wp:docPr descr="" title="" id="340" name="Picture"/>
                  <a:graphic>
                    <a:graphicData uri="http://schemas.openxmlformats.org/drawingml/2006/picture">
                      <pic:pic>
                        <pic:nvPicPr>
                          <pic:cNvPr descr="images/vl-task-manager-icon.png" id="341" name="Picture"/>
                          <pic:cNvPicPr>
                            <a:picLocks noChangeArrowheads="1" noChangeAspect="1"/>
                          </pic:cNvPicPr>
                        </pic:nvPicPr>
                        <pic:blipFill>
                          <a:blip r:embed="rId314"/>
                          <a:stretch>
                            <a:fillRect/>
                          </a:stretch>
                        </pic:blipFill>
                        <pic:spPr bwMode="auto">
                          <a:xfrm>
                            <a:off x="0" y="0"/>
                            <a:ext cx="533400" cy="533400"/>
                          </a:xfrm>
                          <a:prstGeom prst="rect">
                            <a:avLst/>
                          </a:prstGeom>
                          <a:noFill/>
                          <a:ln w="9525">
                            <a:noFill/>
                            <a:headEnd/>
                            <a:tailEnd/>
                          </a:ln>
                        </pic:spPr>
                      </pic:pic>
                    </a:graphicData>
                  </a:graphic>
                </wp:inline>
              </w:drawing>
            </w:r>
          </w:p>
        </w:tc>
        <w:tc>
          <w:tcPr/>
          <w:p>
            <w:pPr>
              <w:pStyle w:val="Compact"/>
            </w:pPr>
            <w:r>
              <w:rPr>
                <w:b/>
                <w:bCs/>
              </w:rPr>
              <w:t xml:space="preserve">Task Manager</w:t>
            </w:r>
          </w:p>
        </w:tc>
        <w:tc>
          <w:tcPr/>
          <w:p>
            <w:pPr>
              <w:pStyle w:val="Compact"/>
            </w:pPr>
            <w:r>
              <w:t xml:space="preserve">Monitor and manage all active tasks, jobs, and processing workflows.</w:t>
            </w:r>
          </w:p>
        </w:tc>
      </w:tr>
      <w:tr>
        <w:tc>
          <w:tcPr/>
          <w:p>
            <w:pPr>
              <w:pStyle w:val="Compact"/>
            </w:pPr>
            <w:r>
              <w:drawing>
                <wp:inline>
                  <wp:extent cx="511552" cy="511552"/>
                  <wp:effectExtent b="0" l="0" r="0" t="0"/>
                  <wp:docPr descr="" title="" id="342" name="Picture"/>
                  <a:graphic>
                    <a:graphicData uri="http://schemas.openxmlformats.org/drawingml/2006/picture">
                      <pic:pic>
                        <pic:nvPicPr>
                          <pic:cNvPr descr="images/vl-modelcatalog-icon.png" id="343" name="Picture"/>
                          <pic:cNvPicPr>
                            <a:picLocks noChangeArrowheads="1" noChangeAspect="1"/>
                          </pic:cNvPicPr>
                        </pic:nvPicPr>
                        <pic:blipFill>
                          <a:blip r:embed="rId199"/>
                          <a:stretch>
                            <a:fillRect/>
                          </a:stretch>
                        </pic:blipFill>
                        <pic:spPr bwMode="auto">
                          <a:xfrm>
                            <a:off x="0" y="0"/>
                            <a:ext cx="511552" cy="511552"/>
                          </a:xfrm>
                          <a:prstGeom prst="rect">
                            <a:avLst/>
                          </a:prstGeom>
                          <a:noFill/>
                          <a:ln w="9525">
                            <a:noFill/>
                            <a:headEnd/>
                            <a:tailEnd/>
                          </a:ln>
                        </pic:spPr>
                      </pic:pic>
                    </a:graphicData>
                  </a:graphic>
                </wp:inline>
              </w:drawing>
            </w:r>
          </w:p>
        </w:tc>
        <w:tc>
          <w:tcPr/>
          <w:p>
            <w:pPr>
              <w:pStyle w:val="Compact"/>
            </w:pPr>
            <w:r>
              <w:rPr>
                <w:b/>
                <w:bCs/>
              </w:rPr>
              <w:t xml:space="preserve">Model Catalog</w:t>
            </w:r>
          </w:p>
        </w:tc>
        <w:tc>
          <w:tcPr/>
          <w:p>
            <w:pPr>
              <w:pStyle w:val="Compact"/>
            </w:pPr>
            <w:r>
              <w:t xml:space="preserve">Browse, deploy, and manage trained models for inference and analysis.</w:t>
            </w:r>
          </w:p>
        </w:tc>
      </w:tr>
      <w:tr>
        <w:tc>
          <w:tcPr/>
          <w:p>
            <w:pPr>
              <w:pStyle w:val="Compact"/>
            </w:pPr>
            <w:r>
              <w:drawing>
                <wp:inline>
                  <wp:extent cx="549918" cy="549918"/>
                  <wp:effectExtent b="0" l="0" r="0" t="0"/>
                  <wp:docPr descr="" title="" id="345" name="Picture"/>
                  <a:graphic>
                    <a:graphicData uri="http://schemas.openxmlformats.org/drawingml/2006/picture">
                      <pic:pic>
                        <pic:nvPicPr>
                          <pic:cNvPr descr="images/vl-avatar-icon.png" id="346" name="Picture"/>
                          <pic:cNvPicPr>
                            <a:picLocks noChangeArrowheads="1" noChangeAspect="1"/>
                          </pic:cNvPicPr>
                        </pic:nvPicPr>
                        <pic:blipFill>
                          <a:blip r:embed="rId344"/>
                          <a:stretch>
                            <a:fillRect/>
                          </a:stretch>
                        </pic:blipFill>
                        <pic:spPr bwMode="auto">
                          <a:xfrm>
                            <a:off x="0" y="0"/>
                            <a:ext cx="549918" cy="549918"/>
                          </a:xfrm>
                          <a:prstGeom prst="rect">
                            <a:avLst/>
                          </a:prstGeom>
                          <a:noFill/>
                          <a:ln w="9525">
                            <a:noFill/>
                            <a:headEnd/>
                            <a:tailEnd/>
                          </a:ln>
                        </pic:spPr>
                      </pic:pic>
                    </a:graphicData>
                  </a:graphic>
                </wp:inline>
              </w:drawing>
            </w:r>
          </w:p>
        </w:tc>
        <w:tc>
          <w:tcPr/>
          <w:p>
            <w:pPr>
              <w:pStyle w:val="Compact"/>
            </w:pPr>
            <w:r>
              <w:rPr>
                <w:b/>
                <w:bCs/>
              </w:rPr>
              <w:t xml:space="preserve">Your Avatar</w:t>
            </w:r>
          </w:p>
        </w:tc>
        <w:tc>
          <w:tcPr/>
          <w:p>
            <w:pPr>
              <w:pStyle w:val="Compact"/>
            </w:pPr>
            <w:r>
              <w:t xml:space="preserve">Log out of your account.</w:t>
            </w:r>
          </w:p>
        </w:tc>
      </w:tr>
    </w:tbl>
    <w:bookmarkEnd w:id="347"/>
    <w:bookmarkStart w:id="364" w:name="dataset-inventory-view"/>
    <w:p>
      <w:pPr>
        <w:pStyle w:val="Heading3"/>
      </w:pPr>
      <w:r>
        <w:t xml:space="preserve">Dataset Inventory View</w:t>
      </w:r>
    </w:p>
    <w:p>
      <w:pPr>
        <w:pStyle w:val="FirstParagraph"/>
      </w:pPr>
      <w:r>
        <w:t xml:space="preserve">The</w:t>
      </w:r>
      <w:r>
        <w:t xml:space="preserve"> </w:t>
      </w:r>
      <w:r>
        <w:rPr>
          <w:b/>
          <w:bCs/>
        </w:rPr>
        <w:t xml:space="preserve">Dataset Inventory</w:t>
      </w:r>
      <w:r>
        <w:t xml:space="preserve"> </w:t>
      </w:r>
      <w:r>
        <w:t xml:space="preserve">displays all datasets as cards:</w:t>
      </w:r>
    </w:p>
    <w:p>
      <w:pPr>
        <w:pStyle w:val="BodyText"/>
      </w:pPr>
      <w:r>
        <w:drawing>
          <wp:inline>
            <wp:extent cx="5334000" cy="2763176"/>
            <wp:effectExtent b="0" l="0" r="0" t="0"/>
            <wp:docPr descr="" title="" id="349" name="Picture"/>
            <a:graphic>
              <a:graphicData uri="http://schemas.openxmlformats.org/drawingml/2006/picture">
                <pic:pic>
                  <pic:nvPicPr>
                    <pic:cNvPr descr="images/vl-dataset-inventory-view.png" id="350" name="Picture"/>
                    <pic:cNvPicPr>
                      <a:picLocks noChangeArrowheads="1" noChangeAspect="1"/>
                    </pic:cNvPicPr>
                  </pic:nvPicPr>
                  <pic:blipFill>
                    <a:blip r:embed="rId348"/>
                    <a:stretch>
                      <a:fillRect/>
                    </a:stretch>
                  </pic:blipFill>
                  <pic:spPr bwMode="auto">
                    <a:xfrm>
                      <a:off x="0" y="0"/>
                      <a:ext cx="5334000" cy="2763176"/>
                    </a:xfrm>
                    <a:prstGeom prst="rect">
                      <a:avLst/>
                    </a:prstGeom>
                    <a:noFill/>
                    <a:ln w="9525">
                      <a:noFill/>
                      <a:headEnd/>
                      <a:tailEnd/>
                    </a:ln>
                  </pic:spPr>
                </pic:pic>
              </a:graphicData>
            </a:graphic>
          </wp:inline>
        </w:drawing>
      </w:r>
    </w:p>
    <w:p>
      <w:pPr>
        <w:pStyle w:val="BodyText"/>
      </w:pPr>
      <w:r>
        <w:drawing>
          <wp:inline>
            <wp:extent cx="5334000" cy="1012092"/>
            <wp:effectExtent b="0" l="0" r="0" t="0"/>
            <wp:docPr descr="" title="" id="352" name="Picture"/>
            <a:graphic>
              <a:graphicData uri="http://schemas.openxmlformats.org/drawingml/2006/picture">
                <pic:pic>
                  <pic:nvPicPr>
                    <pic:cNvPr descr="images/vl-dataset-inventory-cards.png" id="353" name="Picture"/>
                    <pic:cNvPicPr>
                      <a:picLocks noChangeArrowheads="1" noChangeAspect="1"/>
                    </pic:cNvPicPr>
                  </pic:nvPicPr>
                  <pic:blipFill>
                    <a:blip r:embed="rId351"/>
                    <a:stretch>
                      <a:fillRect/>
                    </a:stretch>
                  </pic:blipFill>
                  <pic:spPr bwMode="auto">
                    <a:xfrm>
                      <a:off x="0" y="0"/>
                      <a:ext cx="5334000" cy="1012092"/>
                    </a:xfrm>
                    <a:prstGeom prst="rect">
                      <a:avLst/>
                    </a:prstGeom>
                    <a:noFill/>
                    <a:ln w="9525">
                      <a:noFill/>
                      <a:headEnd/>
                      <a:tailEnd/>
                    </a:ln>
                  </pic:spPr>
                </pic:pic>
              </a:graphicData>
            </a:graphic>
          </wp:inline>
        </w:drawing>
      </w:r>
    </w:p>
    <w:bookmarkStart w:id="363" w:name="dataset-card"/>
    <w:p>
      <w:pPr>
        <w:pStyle w:val="Heading4"/>
      </w:pPr>
      <w:r>
        <w:t xml:space="preserve">Dataset Card</w:t>
      </w:r>
    </w:p>
    <w:p>
      <w:pPr>
        <w:pStyle w:val="FirstParagraph"/>
      </w:pPr>
      <w:r>
        <w:t xml:space="preserve">Each dataset card shows:</w:t>
      </w:r>
    </w:p>
    <w:p>
      <w:pPr>
        <w:pStyle w:val="BodyText"/>
      </w:pPr>
      <w:r>
        <w:drawing>
          <wp:inline>
            <wp:extent cx="3465767" cy="3401823"/>
            <wp:effectExtent b="0" l="0" r="0" t="0"/>
            <wp:docPr descr="" title="" id="355" name="Picture"/>
            <a:graphic>
              <a:graphicData uri="http://schemas.openxmlformats.org/drawingml/2006/picture">
                <pic:pic>
                  <pic:nvPicPr>
                    <pic:cNvPr descr="images/vl-dataset-inventory-card.png" id="356" name="Picture"/>
                    <pic:cNvPicPr>
                      <a:picLocks noChangeArrowheads="1" noChangeAspect="1"/>
                    </pic:cNvPicPr>
                  </pic:nvPicPr>
                  <pic:blipFill>
                    <a:blip r:embed="rId354"/>
                    <a:stretch>
                      <a:fillRect/>
                    </a:stretch>
                  </pic:blipFill>
                  <pic:spPr bwMode="auto">
                    <a:xfrm>
                      <a:off x="0" y="0"/>
                      <a:ext cx="3465767" cy="3401823"/>
                    </a:xfrm>
                    <a:prstGeom prst="rect">
                      <a:avLst/>
                    </a:prstGeom>
                    <a:noFill/>
                    <a:ln w="9525">
                      <a:noFill/>
                      <a:headEnd/>
                      <a:tailEnd/>
                    </a:ln>
                  </pic:spPr>
                </pic:pic>
              </a:graphicData>
            </a:graphic>
          </wp:inline>
        </w:drawing>
      </w:r>
    </w:p>
    <w:p>
      <w:pPr>
        <w:pStyle w:val="BodyText"/>
      </w:pPr>
      <w:r>
        <w:rPr>
          <w:b/>
          <w:bCs/>
        </w:rPr>
        <w:t xml:space="preserve">Dataset Card Example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Description</w:t>
            </w:r>
          </w:p>
        </w:tc>
      </w:tr>
      <w:tr>
        <w:tc>
          <w:tcPr/>
          <w:p>
            <w:pPr>
              <w:pStyle w:val="Compact"/>
              <w:jc w:val="left"/>
            </w:pPr>
            <w:r>
              <w:rPr>
                <w:b/>
                <w:bCs/>
              </w:rPr>
              <w:t xml:space="preserve">Dataset Name</w:t>
            </w:r>
          </w:p>
        </w:tc>
        <w:tc>
          <w:tcPr/>
          <w:p>
            <w:pPr>
              <w:pStyle w:val="Compact"/>
              <w:jc w:val="left"/>
            </w:pPr>
            <w:r>
              <w:t xml:space="preserve">The title of the dataset for easy identification and reference.</w:t>
            </w:r>
          </w:p>
        </w:tc>
      </w:tr>
      <w:tr>
        <w:tc>
          <w:tcPr/>
          <w:p>
            <w:pPr>
              <w:pStyle w:val="Compact"/>
              <w:jc w:val="left"/>
            </w:pPr>
            <w:r>
              <w:rPr>
                <w:b/>
                <w:bCs/>
              </w:rPr>
              <w:t xml:space="preserve">Creation Date</w:t>
            </w:r>
          </w:p>
        </w:tc>
        <w:tc>
          <w:tcPr/>
          <w:p>
            <w:pPr>
              <w:pStyle w:val="Compact"/>
              <w:jc w:val="left"/>
            </w:pPr>
            <w:r>
              <w:t xml:space="preserve">The date when the dataset was created and added to your inventory.</w:t>
            </w:r>
          </w:p>
        </w:tc>
      </w:tr>
      <w:tr>
        <w:tc>
          <w:tcPr/>
          <w:p>
            <w:pPr>
              <w:pStyle w:val="Compact"/>
              <w:jc w:val="left"/>
            </w:pPr>
            <w:r>
              <w:rPr>
                <w:b/>
                <w:bCs/>
              </w:rPr>
              <w:t xml:space="preserve">Dataset Status</w:t>
            </w:r>
          </w:p>
        </w:tc>
        <w:tc>
          <w:tcPr/>
          <w:p>
            <w:pPr>
              <w:pStyle w:val="Compact"/>
              <w:jc w:val="left"/>
            </w:pPr>
            <w:r>
              <w:t xml:space="preserve">Current state of the dataset:</w:t>
            </w:r>
            <w:r>
              <w:t xml:space="preserve"> </w:t>
            </w:r>
            <w:r>
              <w:rPr>
                <w:b/>
                <w:bCs/>
              </w:rPr>
              <w:t xml:space="preserve">Ready</w:t>
            </w:r>
            <w:r>
              <w:t xml:space="preserve">,</w:t>
            </w:r>
            <w:r>
              <w:t xml:space="preserve"> </w:t>
            </w:r>
            <w:r>
              <w:rPr>
                <w:b/>
                <w:bCs/>
              </w:rPr>
              <w:t xml:space="preserve">Processing</w:t>
            </w:r>
            <w:r>
              <w:t xml:space="preserve">,</w:t>
            </w:r>
            <w:r>
              <w:t xml:space="preserve"> </w:t>
            </w:r>
            <w:r>
              <w:rPr>
                <w:b/>
                <w:bCs/>
              </w:rPr>
              <w:t xml:space="preserve">Failed</w:t>
            </w:r>
            <w:r>
              <w:t xml:space="preserve">, or</w:t>
            </w:r>
            <w:r>
              <w:t xml:space="preserve"> </w:t>
            </w:r>
            <w:r>
              <w:rPr>
                <w:b/>
                <w:bCs/>
              </w:rPr>
              <w:t xml:space="preserve">Archived</w:t>
            </w:r>
            <w:r>
              <w:t xml:space="preserve">.</w:t>
            </w:r>
          </w:p>
        </w:tc>
      </w:tr>
      <w:tr>
        <w:tc>
          <w:tcPr/>
          <w:p>
            <w:pPr>
              <w:pStyle w:val="Compact"/>
              <w:jc w:val="left"/>
            </w:pPr>
            <w:r>
              <w:rPr>
                <w:b/>
                <w:bCs/>
              </w:rPr>
              <w:t xml:space="preserve">Image Count</w:t>
            </w:r>
          </w:p>
        </w:tc>
        <w:tc>
          <w:tcPr/>
          <w:p>
            <w:pPr>
              <w:pStyle w:val="Compact"/>
              <w:jc w:val="left"/>
            </w:pPr>
            <w:r>
              <w:t xml:space="preserve">Total number of images contained in the dataset.</w:t>
            </w:r>
          </w:p>
        </w:tc>
      </w:tr>
      <w:tr>
        <w:tc>
          <w:tcPr/>
          <w:p>
            <w:pPr>
              <w:pStyle w:val="Compact"/>
              <w:jc w:val="left"/>
            </w:pPr>
            <w:r>
              <w:rPr>
                <w:b/>
                <w:bCs/>
              </w:rPr>
              <w:t xml:space="preserve">Info Icon</w:t>
            </w:r>
            <w:r>
              <w:t xml:space="preserve"> </w:t>
            </w:r>
            <w:r>
              <w:drawing>
                <wp:inline>
                  <wp:extent cx="2540000" cy="2540000"/>
                  <wp:effectExtent b="0" l="0" r="0" t="0"/>
                  <wp:docPr descr="" title="" id="358" name="Picture"/>
                  <a:graphic>
                    <a:graphicData uri="http://schemas.openxmlformats.org/drawingml/2006/picture">
                      <pic:pic>
                        <pic:nvPicPr>
                          <pic:cNvPr descr="images/vl-info-i-icon.png" id="359" name="Picture"/>
                          <pic:cNvPicPr>
                            <a:picLocks noChangeArrowheads="1" noChangeAspect="1"/>
                          </pic:cNvPicPr>
                        </pic:nvPicPr>
                        <pic:blipFill>
                          <a:blip r:embed="rId357"/>
                          <a:stretch>
                            <a:fillRect/>
                          </a:stretch>
                        </pic:blipFill>
                        <pic:spPr bwMode="auto">
                          <a:xfrm>
                            <a:off x="0" y="0"/>
                            <a:ext cx="2540000" cy="2540000"/>
                          </a:xfrm>
                          <a:prstGeom prst="rect">
                            <a:avLst/>
                          </a:prstGeom>
                          <a:noFill/>
                          <a:ln w="9525">
                            <a:noFill/>
                            <a:headEnd/>
                            <a:tailEnd/>
                          </a:ln>
                        </pic:spPr>
                      </pic:pic>
                    </a:graphicData>
                  </a:graphic>
                </wp:inline>
              </w:drawing>
            </w:r>
          </w:p>
        </w:tc>
        <w:tc>
          <w:tcPr/>
          <w:p>
            <w:pPr>
              <w:pStyle w:val="Compact"/>
              <w:jc w:val="left"/>
            </w:pPr>
            <w:r>
              <w:t xml:space="preserve">Hover to view associated Job Name, Setup Name, and Recipe Names.</w:t>
            </w:r>
          </w:p>
        </w:tc>
      </w:tr>
      <w:tr>
        <w:tc>
          <w:tcPr/>
          <w:p>
            <w:pPr>
              <w:pStyle w:val="Compact"/>
              <w:jc w:val="left"/>
            </w:pPr>
            <w:r>
              <w:rPr>
                <w:b/>
                <w:bCs/>
              </w:rPr>
              <w:t xml:space="preserve">Three-Dot Menu</w:t>
            </w:r>
          </w:p>
        </w:tc>
        <w:tc>
          <w:tcPr/>
          <w:p>
            <w:pPr>
              <w:pStyle w:val="Compact"/>
              <w:jc w:val="left"/>
            </w:pPr>
            <w:r>
              <w:t xml:space="preserve">Access dataset actions including</w:t>
            </w:r>
            <w:r>
              <w:t xml:space="preserve"> </w:t>
            </w:r>
            <w:r>
              <w:rPr>
                <w:b/>
                <w:bCs/>
              </w:rPr>
              <w:t xml:space="preserve">Delete</w:t>
            </w:r>
            <w:r>
              <w:t xml:space="preserve">.</w:t>
            </w:r>
          </w:p>
        </w:tc>
      </w:tr>
    </w:tbl>
    <w:p>
      <w:pPr>
        <w:pStyle w:val="BodyText"/>
      </w:pPr>
      <w:r>
        <w:drawing>
          <wp:inline>
            <wp:extent cx="5334000" cy="1449226"/>
            <wp:effectExtent b="0" l="0" r="0" t="0"/>
            <wp:docPr descr="" title="" id="361" name="Picture"/>
            <a:graphic>
              <a:graphicData uri="http://schemas.openxmlformats.org/drawingml/2006/picture">
                <pic:pic>
                  <pic:nvPicPr>
                    <pic:cNvPr descr="images/vl-camtek-datasetinventory-metadata.png" id="362" name="Picture"/>
                    <pic:cNvPicPr>
                      <a:picLocks noChangeArrowheads="1" noChangeAspect="1"/>
                    </pic:cNvPicPr>
                  </pic:nvPicPr>
                  <pic:blipFill>
                    <a:blip r:embed="rId360"/>
                    <a:stretch>
                      <a:fillRect/>
                    </a:stretch>
                  </pic:blipFill>
                  <pic:spPr bwMode="auto">
                    <a:xfrm>
                      <a:off x="0" y="0"/>
                      <a:ext cx="5334000" cy="1449226"/>
                    </a:xfrm>
                    <a:prstGeom prst="rect">
                      <a:avLst/>
                    </a:prstGeom>
                    <a:noFill/>
                    <a:ln w="9525">
                      <a:noFill/>
                      <a:headEnd/>
                      <a:tailEnd/>
                    </a:ln>
                  </pic:spPr>
                </pic:pic>
              </a:graphicData>
            </a:graphic>
          </wp:inline>
        </w:drawing>
      </w:r>
    </w:p>
    <w:p>
      <w:pPr>
        <w:pStyle w:val="BodyText"/>
      </w:pPr>
      <w:r>
        <w:rPr>
          <w:b/>
          <w:bCs/>
        </w:rPr>
        <w:t xml:space="preserve">Dataset Metadata Popup Example</w:t>
      </w:r>
    </w:p>
    <w:bookmarkEnd w:id="363"/>
    <w:bookmarkEnd w:id="364"/>
    <w:bookmarkStart w:id="368" w:name="main-panel-controls"/>
    <w:p>
      <w:pPr>
        <w:pStyle w:val="Heading3"/>
      </w:pPr>
      <w:r>
        <w:t xml:space="preserve">Main Panel Controls</w:t>
      </w:r>
    </w:p>
    <w:p>
      <w:pPr>
        <w:pStyle w:val="FirstParagraph"/>
      </w:pPr>
      <w:r>
        <w:t xml:space="preserve">The</w:t>
      </w:r>
      <w:r>
        <w:t xml:space="preserve"> </w:t>
      </w:r>
      <w:r>
        <w:rPr>
          <w:b/>
          <w:bCs/>
        </w:rPr>
        <w:t xml:space="preserve">Main Panel</w:t>
      </w:r>
      <w:r>
        <w:t xml:space="preserve"> </w:t>
      </w:r>
      <w:r>
        <w:t xml:space="preserve">provides dataset management tools:</w:t>
      </w:r>
    </w:p>
    <w:p>
      <w:pPr>
        <w:pStyle w:val="BodyText"/>
      </w:pPr>
      <w:r>
        <w:drawing>
          <wp:inline>
            <wp:extent cx="5334000" cy="378800"/>
            <wp:effectExtent b="0" l="0" r="0" t="0"/>
            <wp:docPr descr="" title="" id="366" name="Picture"/>
            <a:graphic>
              <a:graphicData uri="http://schemas.openxmlformats.org/drawingml/2006/picture">
                <pic:pic>
                  <pic:nvPicPr>
                    <pic:cNvPr descr="images/vl-main-nav-panel.png" id="367" name="Picture"/>
                    <pic:cNvPicPr>
                      <a:picLocks noChangeArrowheads="1" noChangeAspect="1"/>
                    </pic:cNvPicPr>
                  </pic:nvPicPr>
                  <pic:blipFill>
                    <a:blip r:embed="rId365"/>
                    <a:stretch>
                      <a:fillRect/>
                    </a:stretch>
                  </pic:blipFill>
                  <pic:spPr bwMode="auto">
                    <a:xfrm>
                      <a:off x="0" y="0"/>
                      <a:ext cx="5334000" cy="37880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Control</w:t>
            </w:r>
          </w:p>
        </w:tc>
        <w:tc>
          <w:tcPr/>
          <w:p>
            <w:pPr>
              <w:pStyle w:val="Compact"/>
              <w:jc w:val="left"/>
            </w:pPr>
            <w:r>
              <w:rPr>
                <w:b/>
                <w:bCs/>
              </w:rPr>
              <w:t xml:space="preserve">Description</w:t>
            </w:r>
          </w:p>
        </w:tc>
      </w:tr>
      <w:tr>
        <w:tc>
          <w:tcPr/>
          <w:p>
            <w:pPr>
              <w:pStyle w:val="Compact"/>
              <w:jc w:val="left"/>
            </w:pPr>
            <w:r>
              <w:rPr>
                <w:b/>
                <w:bCs/>
              </w:rPr>
              <w:t xml:space="preserve">Search Bar</w:t>
            </w:r>
          </w:p>
        </w:tc>
        <w:tc>
          <w:tcPr/>
          <w:p>
            <w:pPr>
              <w:pStyle w:val="Compact"/>
              <w:jc w:val="left"/>
            </w:pPr>
            <w:r>
              <w:t xml:space="preserve">Locate datasets by name.</w:t>
            </w:r>
          </w:p>
        </w:tc>
      </w:tr>
      <w:tr>
        <w:tc>
          <w:tcPr/>
          <w:p>
            <w:pPr>
              <w:pStyle w:val="Compact"/>
              <w:jc w:val="left"/>
            </w:pPr>
            <w:r>
              <w:rPr>
                <w:b/>
                <w:bCs/>
              </w:rPr>
              <w:t xml:space="preserve">Filter by Job/Recipe/Setup</w:t>
            </w:r>
          </w:p>
        </w:tc>
        <w:tc>
          <w:tcPr/>
          <w:p>
            <w:pPr>
              <w:pStyle w:val="Compact"/>
              <w:jc w:val="left"/>
            </w:pPr>
            <w:r>
              <w:t xml:space="preserve">Filter datasets by production metadata (Job Name, Setup Name, Recipe Name).</w:t>
            </w:r>
          </w:p>
        </w:tc>
      </w:tr>
      <w:tr>
        <w:tc>
          <w:tcPr/>
          <w:p>
            <w:pPr>
              <w:pStyle w:val="Compact"/>
              <w:jc w:val="left"/>
            </w:pPr>
            <w:r>
              <w:rPr>
                <w:b/>
                <w:bCs/>
              </w:rPr>
              <w:t xml:space="preserve">Sort By</w:t>
            </w:r>
          </w:p>
        </w:tc>
        <w:tc>
          <w:tcPr/>
          <w:p>
            <w:pPr>
              <w:pStyle w:val="Compact"/>
              <w:jc w:val="left"/>
            </w:pPr>
            <w:r>
              <w:t xml:space="preserve">Arrange datasets based on status, creation date, or other attributes.</w:t>
            </w:r>
          </w:p>
        </w:tc>
      </w:tr>
      <w:tr>
        <w:tc>
          <w:tcPr/>
          <w:p>
            <w:pPr>
              <w:pStyle w:val="Compact"/>
              <w:jc w:val="left"/>
            </w:pPr>
            <w:r>
              <w:rPr>
                <w:b/>
                <w:bCs/>
              </w:rPr>
              <w:t xml:space="preserve">Clear Selection</w:t>
            </w:r>
          </w:p>
        </w:tc>
        <w:tc>
          <w:tcPr/>
          <w:p>
            <w:pPr>
              <w:pStyle w:val="Compact"/>
              <w:jc w:val="left"/>
            </w:pPr>
            <w:r>
              <w:t xml:space="preserve">Reset applied filters.</w:t>
            </w:r>
          </w:p>
        </w:tc>
      </w:tr>
    </w:tbl>
    <w:bookmarkEnd w:id="368"/>
    <w:bookmarkEnd w:id="369"/>
    <w:bookmarkStart w:id="426" w:name="dataset-view"/>
    <w:p>
      <w:pPr>
        <w:pStyle w:val="Heading2"/>
      </w:pPr>
      <w:r>
        <w:t xml:space="preserve">Dataset View</w:t>
      </w:r>
    </w:p>
    <w:p>
      <w:pPr>
        <w:pStyle w:val="FirstParagraph"/>
      </w:pPr>
      <w:r>
        <w:t xml:space="preserve">When you open a dataset, the main dataset exploration interface loads:</w:t>
      </w:r>
    </w:p>
    <w:p>
      <w:pPr>
        <w:pStyle w:val="CaptionedFigure"/>
      </w:pPr>
      <w:r>
        <w:drawing>
          <wp:inline>
            <wp:extent cx="5334000" cy="3126715"/>
            <wp:effectExtent b="0" l="0" r="0" t="0"/>
            <wp:docPr descr="Dataset View with Details" title="" id="371" name="Picture"/>
            <a:graphic>
              <a:graphicData uri="http://schemas.openxmlformats.org/drawingml/2006/picture">
                <pic:pic>
                  <pic:nvPicPr>
                    <pic:cNvPr descr="images/vl-overview-cluster-view.png" id="372" name="Picture"/>
                    <pic:cNvPicPr>
                      <a:picLocks noChangeArrowheads="1" noChangeAspect="1"/>
                    </pic:cNvPicPr>
                  </pic:nvPicPr>
                  <pic:blipFill>
                    <a:blip r:embed="rId370"/>
                    <a:stretch>
                      <a:fillRect/>
                    </a:stretch>
                  </pic:blipFill>
                  <pic:spPr bwMode="auto">
                    <a:xfrm>
                      <a:off x="0" y="0"/>
                      <a:ext cx="5334000" cy="3126715"/>
                    </a:xfrm>
                    <a:prstGeom prst="rect">
                      <a:avLst/>
                    </a:prstGeom>
                    <a:noFill/>
                    <a:ln w="9525">
                      <a:noFill/>
                      <a:headEnd/>
                      <a:tailEnd/>
                    </a:ln>
                  </pic:spPr>
                </pic:pic>
              </a:graphicData>
            </a:graphic>
          </wp:inline>
        </w:drawing>
      </w:r>
    </w:p>
    <w:p>
      <w:pPr>
        <w:pStyle w:val="ImageCaption"/>
      </w:pPr>
      <w:r>
        <w:t xml:space="preserve">Dataset View with Details</w:t>
      </w:r>
    </w:p>
    <w:p>
      <w:pPr>
        <w:pStyle w:val="BodyText"/>
      </w:pPr>
      <w:r>
        <w:t xml:space="preserve">The dataset view consists of: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Area</w:t>
            </w:r>
          </w:p>
        </w:tc>
        <w:tc>
          <w:tcPr/>
          <w:p>
            <w:pPr>
              <w:pStyle w:val="Compact"/>
            </w:pPr>
            <w:r>
              <w:rPr>
                <w:b/>
                <w:bCs/>
              </w:rPr>
              <w:t xml:space="preserve">Component</w:t>
            </w:r>
          </w:p>
        </w:tc>
        <w:tc>
          <w:tcPr/>
          <w:p>
            <w:pPr>
              <w:pStyle w:val="Compact"/>
            </w:pPr>
            <w:r>
              <w:rPr>
                <w:b/>
                <w:bCs/>
              </w:rPr>
              <w:t xml:space="preserve">Description</w:t>
            </w:r>
          </w:p>
        </w:tc>
      </w:tr>
      <w:tr>
        <w:tc>
          <w:tcPr/>
          <w:p>
            <w:pPr>
              <w:pStyle w:val="Compact"/>
            </w:pPr>
            <w:r>
              <w:drawing>
                <wp:inline>
                  <wp:extent cx="1278881" cy="1278881"/>
                  <wp:effectExtent b="0" l="0" r="0" t="0"/>
                  <wp:docPr descr="" title="" id="373" name="Picture"/>
                  <a:graphic>
                    <a:graphicData uri="http://schemas.openxmlformats.org/drawingml/2006/picture">
                      <pic:pic>
                        <pic:nvPicPr>
                          <pic:cNvPr descr="images/1light.png" id="374" name="Picture"/>
                          <pic:cNvPicPr>
                            <a:picLocks noChangeArrowheads="1" noChangeAspect="1"/>
                          </pic:cNvPicPr>
                        </pic:nvPicPr>
                        <pic:blipFill>
                          <a:blip r:embed="rId13"/>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Tabs</w:t>
            </w:r>
          </w:p>
        </w:tc>
        <w:tc>
          <w:tcPr/>
          <w:p>
            <w:pPr>
              <w:pStyle w:val="Compact"/>
            </w:pPr>
            <w:r>
              <w:t xml:space="preserve">Navigate between Explore, Data and Views.</w:t>
            </w:r>
          </w:p>
        </w:tc>
      </w:tr>
      <w:tr>
        <w:tc>
          <w:tcPr/>
          <w:p>
            <w:pPr>
              <w:pStyle w:val="Compact"/>
            </w:pPr>
            <w:r>
              <w:drawing>
                <wp:inline>
                  <wp:extent cx="1278881" cy="1278881"/>
                  <wp:effectExtent b="0" l="0" r="0" t="0"/>
                  <wp:docPr descr="" title="" id="375" name="Picture"/>
                  <a:graphic>
                    <a:graphicData uri="http://schemas.openxmlformats.org/drawingml/2006/picture">
                      <pic:pic>
                        <pic:nvPicPr>
                          <pic:cNvPr descr="images/2light.png" id="376" name="Picture"/>
                          <pic:cNvPicPr>
                            <a:picLocks noChangeArrowheads="1" noChangeAspect="1"/>
                          </pic:cNvPicPr>
                        </pic:nvPicPr>
                        <pic:blipFill>
                          <a:blip r:embed="rId16"/>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Filter Panel</w:t>
            </w:r>
          </w:p>
        </w:tc>
        <w:tc>
          <w:tcPr/>
          <w:p>
            <w:pPr>
              <w:pStyle w:val="Compact"/>
            </w:pPr>
            <w:r>
              <w:t xml:space="preserve">Apply and combine search criteria.</w:t>
            </w:r>
          </w:p>
        </w:tc>
      </w:tr>
      <w:tr>
        <w:tc>
          <w:tcPr/>
          <w:p>
            <w:pPr>
              <w:pStyle w:val="Compact"/>
            </w:pPr>
            <w:r>
              <w:drawing>
                <wp:inline>
                  <wp:extent cx="1278881" cy="1278881"/>
                  <wp:effectExtent b="0" l="0" r="0" t="0"/>
                  <wp:docPr descr="" title="" id="377" name="Picture"/>
                  <a:graphic>
                    <a:graphicData uri="http://schemas.openxmlformats.org/drawingml/2006/picture">
                      <pic:pic>
                        <pic:nvPicPr>
                          <pic:cNvPr descr="images/3light.png" id="378" name="Picture"/>
                          <pic:cNvPicPr>
                            <a:picLocks noChangeArrowheads="1" noChangeAspect="1"/>
                          </pic:cNvPicPr>
                        </pic:nvPicPr>
                        <pic:blipFill>
                          <a:blip r:embed="rId19"/>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Action Bar</w:t>
            </w:r>
          </w:p>
        </w:tc>
        <w:tc>
          <w:tcPr/>
          <w:p>
            <w:pPr>
              <w:pStyle w:val="Compact"/>
            </w:pPr>
            <w:r>
              <w:t xml:space="preserve">Access operations like exporting.</w:t>
            </w:r>
          </w:p>
        </w:tc>
      </w:tr>
      <w:tr>
        <w:tc>
          <w:tcPr/>
          <w:p>
            <w:pPr>
              <w:pStyle w:val="Compact"/>
            </w:pPr>
            <w:r>
              <w:drawing>
                <wp:inline>
                  <wp:extent cx="1278881" cy="1278881"/>
                  <wp:effectExtent b="0" l="0" r="0" t="0"/>
                  <wp:docPr descr="" title="" id="379" name="Picture"/>
                  <a:graphic>
                    <a:graphicData uri="http://schemas.openxmlformats.org/drawingml/2006/picture">
                      <pic:pic>
                        <pic:nvPicPr>
                          <pic:cNvPr descr="images/4light.png" id="380" name="Picture"/>
                          <pic:cNvPicPr>
                            <a:picLocks noChangeArrowheads="1" noChangeAspect="1"/>
                          </pic:cNvPicPr>
                        </pic:nvPicPr>
                        <pic:blipFill>
                          <a:blip r:embed="rId114"/>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Details Sidebar</w:t>
            </w:r>
          </w:p>
        </w:tc>
        <w:tc>
          <w:tcPr/>
          <w:p>
            <w:pPr>
              <w:pStyle w:val="Compact"/>
            </w:pPr>
            <w:r>
              <w:t xml:space="preserve">View metadata and insights, and access label propagation.</w:t>
            </w:r>
          </w:p>
        </w:tc>
      </w:tr>
      <w:tr>
        <w:tc>
          <w:tcPr/>
          <w:p>
            <w:pPr>
              <w:pStyle w:val="Compact"/>
            </w:pPr>
            <w:r>
              <w:drawing>
                <wp:inline>
                  <wp:extent cx="1278881" cy="1278881"/>
                  <wp:effectExtent b="0" l="0" r="0" t="0"/>
                  <wp:docPr descr="" title="" id="381" name="Picture"/>
                  <a:graphic>
                    <a:graphicData uri="http://schemas.openxmlformats.org/drawingml/2006/picture">
                      <pic:pic>
                        <pic:nvPicPr>
                          <pic:cNvPr descr="images/5light.png" id="382" name="Picture"/>
                          <pic:cNvPicPr>
                            <a:picLocks noChangeArrowheads="1" noChangeAspect="1"/>
                          </pic:cNvPicPr>
                        </pic:nvPicPr>
                        <pic:blipFill>
                          <a:blip r:embed="rId117"/>
                          <a:stretch>
                            <a:fillRect/>
                          </a:stretch>
                        </pic:blipFill>
                        <pic:spPr bwMode="auto">
                          <a:xfrm>
                            <a:off x="0" y="0"/>
                            <a:ext cx="1278881" cy="1278881"/>
                          </a:xfrm>
                          <a:prstGeom prst="rect">
                            <a:avLst/>
                          </a:prstGeom>
                          <a:noFill/>
                          <a:ln w="9525">
                            <a:noFill/>
                            <a:headEnd/>
                            <a:tailEnd/>
                          </a:ln>
                        </pic:spPr>
                      </pic:pic>
                    </a:graphicData>
                  </a:graphic>
                </wp:inline>
              </w:drawing>
            </w:r>
          </w:p>
        </w:tc>
        <w:tc>
          <w:tcPr/>
          <w:p>
            <w:pPr>
              <w:pStyle w:val="Compact"/>
            </w:pPr>
            <w:r>
              <w:rPr>
                <w:b/>
                <w:bCs/>
              </w:rPr>
              <w:t xml:space="preserve">Thumbnail Grid</w:t>
            </w:r>
          </w:p>
        </w:tc>
        <w:tc>
          <w:tcPr/>
          <w:p>
            <w:pPr>
              <w:pStyle w:val="Compact"/>
            </w:pPr>
            <w:r>
              <w:t xml:space="preserve">Visual representation of your data in clusters.</w:t>
            </w:r>
          </w:p>
        </w:tc>
      </w:tr>
    </w:tbl>
    <w:bookmarkStart w:id="388" w:name="dataset-metadata"/>
    <w:p>
      <w:pPr>
        <w:pStyle w:val="Heading3"/>
      </w:pPr>
      <w:r>
        <w:t xml:space="preserve">Dataset Metadata</w:t>
      </w:r>
    </w:p>
    <w:p>
      <w:pPr>
        <w:pStyle w:val="FirstParagraph"/>
      </w:pPr>
      <w:r>
        <w:t xml:space="preserve">Hover over the info icon</w:t>
      </w:r>
      <w:r>
        <w:t xml:space="preserve"> </w:t>
      </w:r>
      <w:r>
        <w:drawing>
          <wp:inline>
            <wp:extent cx="2540000" cy="2540000"/>
            <wp:effectExtent b="0" l="0" r="0" t="0"/>
            <wp:docPr descr="" title="" id="383" name="Picture"/>
            <a:graphic>
              <a:graphicData uri="http://schemas.openxmlformats.org/drawingml/2006/picture">
                <pic:pic>
                  <pic:nvPicPr>
                    <pic:cNvPr descr="images/vl-info-i-icon.png" id="384" name="Picture"/>
                    <pic:cNvPicPr>
                      <a:picLocks noChangeArrowheads="1" noChangeAspect="1"/>
                    </pic:cNvPicPr>
                  </pic:nvPicPr>
                  <pic:blipFill>
                    <a:blip r:embed="rId357"/>
                    <a:stretch>
                      <a:fillRect/>
                    </a:stretch>
                  </pic:blipFill>
                  <pic:spPr bwMode="auto">
                    <a:xfrm>
                      <a:off x="0" y="0"/>
                      <a:ext cx="2540000" cy="2540000"/>
                    </a:xfrm>
                    <a:prstGeom prst="rect">
                      <a:avLst/>
                    </a:prstGeom>
                    <a:noFill/>
                    <a:ln w="9525">
                      <a:noFill/>
                      <a:headEnd/>
                      <a:tailEnd/>
                    </a:ln>
                  </pic:spPr>
                </pic:pic>
              </a:graphicData>
            </a:graphic>
          </wp:inline>
        </w:drawing>
      </w:r>
      <w:r>
        <w:t xml:space="preserve"> </w:t>
      </w:r>
      <w:r>
        <w:t xml:space="preserve">next to the dataset name to view production metadata:</w:t>
      </w:r>
    </w:p>
    <w:p>
      <w:pPr>
        <w:pStyle w:val="BodyText"/>
      </w:pPr>
      <w:r>
        <w:drawing>
          <wp:inline>
            <wp:extent cx="4724400" cy="3492500"/>
            <wp:effectExtent b="0" l="0" r="0" t="0"/>
            <wp:docPr descr="" title="" id="386" name="Picture"/>
            <a:graphic>
              <a:graphicData uri="http://schemas.openxmlformats.org/drawingml/2006/picture">
                <pic:pic>
                  <pic:nvPicPr>
                    <pic:cNvPr descr="images/vl-camtek-dataset-metadata.png" id="387" name="Picture"/>
                    <pic:cNvPicPr>
                      <a:picLocks noChangeArrowheads="1" noChangeAspect="1"/>
                    </pic:cNvPicPr>
                  </pic:nvPicPr>
                  <pic:blipFill>
                    <a:blip r:embed="rId385"/>
                    <a:stretch>
                      <a:fillRect/>
                    </a:stretch>
                  </pic:blipFill>
                  <pic:spPr bwMode="auto">
                    <a:xfrm>
                      <a:off x="0" y="0"/>
                      <a:ext cx="4724400" cy="3492500"/>
                    </a:xfrm>
                    <a:prstGeom prst="rect">
                      <a:avLst/>
                    </a:prstGeom>
                    <a:noFill/>
                    <a:ln w="9525">
                      <a:noFill/>
                      <a:headEnd/>
                      <a:tailEnd/>
                    </a:ln>
                  </pic:spPr>
                </pic:pic>
              </a:graphicData>
            </a:graphic>
          </wp:inline>
        </w:drawing>
      </w:r>
    </w:p>
    <w:p>
      <w:pPr>
        <w:pStyle w:val="BodyText"/>
      </w:pPr>
      <w:r>
        <w:rPr>
          <w:b/>
          <w:bCs/>
        </w:rPr>
        <w:t xml:space="preserve">Dataset Metadata Popup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Description</w:t>
            </w:r>
          </w:p>
        </w:tc>
      </w:tr>
      <w:tr>
        <w:tc>
          <w:tcPr/>
          <w:p>
            <w:pPr>
              <w:pStyle w:val="Compact"/>
              <w:jc w:val="left"/>
            </w:pPr>
            <w:r>
              <w:rPr>
                <w:b/>
                <w:bCs/>
              </w:rPr>
              <w:t xml:space="preserve">Job Name</w:t>
            </w:r>
          </w:p>
        </w:tc>
        <w:tc>
          <w:tcPr/>
          <w:p>
            <w:pPr>
              <w:pStyle w:val="Compact"/>
              <w:jc w:val="left"/>
            </w:pPr>
            <w:r>
              <w:t xml:space="preserve">The production job identifier from the folder metadata.</w:t>
            </w:r>
          </w:p>
        </w:tc>
      </w:tr>
      <w:tr>
        <w:tc>
          <w:tcPr/>
          <w:p>
            <w:pPr>
              <w:pStyle w:val="Compact"/>
              <w:jc w:val="left"/>
            </w:pPr>
            <w:r>
              <w:rPr>
                <w:b/>
                <w:bCs/>
              </w:rPr>
              <w:t xml:space="preserve">Setup Name</w:t>
            </w:r>
          </w:p>
        </w:tc>
        <w:tc>
          <w:tcPr/>
          <w:p>
            <w:pPr>
              <w:pStyle w:val="Compact"/>
              <w:jc w:val="left"/>
            </w:pPr>
            <w:r>
              <w:t xml:space="preserve">The setup configuration identifier from the folder metadata.</w:t>
            </w:r>
          </w:p>
        </w:tc>
      </w:tr>
      <w:tr>
        <w:tc>
          <w:tcPr/>
          <w:p>
            <w:pPr>
              <w:pStyle w:val="Compact"/>
              <w:jc w:val="left"/>
            </w:pPr>
            <w:r>
              <w:rPr>
                <w:b/>
                <w:bCs/>
              </w:rPr>
              <w:t xml:space="preserve">Recipe Names</w:t>
            </w:r>
          </w:p>
        </w:tc>
        <w:tc>
          <w:tcPr/>
          <w:p>
            <w:pPr>
              <w:pStyle w:val="Compact"/>
              <w:jc w:val="left"/>
            </w:pPr>
            <w:r>
              <w:t xml:space="preserve">The recipe name(s) used during inspection.</w:t>
            </w:r>
          </w:p>
        </w:tc>
      </w:tr>
    </w:tbl>
    <w:bookmarkEnd w:id="388"/>
    <w:bookmarkStart w:id="393" w:name="clustering-granularity"/>
    <w:p>
      <w:pPr>
        <w:pStyle w:val="Heading3"/>
      </w:pPr>
      <w:r>
        <w:t xml:space="preserve">Cluster View</w:t>
      </w:r>
    </w:p>
    <w:p>
      <w:pPr>
        <w:pStyle w:val="FirstParagraph"/>
      </w:pPr>
      <w:r>
        <w:rPr>
          <w:b/>
          <w:bCs/>
        </w:rPr>
        <w:t xml:space="preserve">Visual Layer</w:t>
      </w:r>
      <w:r>
        <w:t xml:space="preserve"> </w:t>
      </w:r>
      <w:r>
        <w:t xml:space="preserve">automatically groups similar images into clusters during dataset creation. Each cluster is displayed as a preview card:</w:t>
      </w:r>
    </w:p>
    <w:p>
      <w:pPr>
        <w:pStyle w:val="CaptionedFigure"/>
      </w:pPr>
      <w:r>
        <w:drawing>
          <wp:inline>
            <wp:extent cx="5334000" cy="1409572"/>
            <wp:effectExtent b="0" l="0" r="0" t="0"/>
            <wp:docPr descr="Cluster preview cards" title="" id="389" name="Picture"/>
            <a:graphic>
              <a:graphicData uri="http://schemas.openxmlformats.org/drawingml/2006/picture">
                <pic:pic>
                  <pic:nvPicPr>
                    <pic:cNvPr descr="images/vl-clusters-image-view.png" id="390" name="Picture"/>
                    <pic:cNvPicPr>
                      <a:picLocks noChangeArrowheads="1" noChangeAspect="1"/>
                    </pic:cNvPicPr>
                  </pic:nvPicPr>
                  <pic:blipFill>
                    <a:blip r:embed="rId52"/>
                    <a:stretch>
                      <a:fillRect/>
                    </a:stretch>
                  </pic:blipFill>
                  <pic:spPr bwMode="auto">
                    <a:xfrm>
                      <a:off x="0" y="0"/>
                      <a:ext cx="5334000" cy="1409572"/>
                    </a:xfrm>
                    <a:prstGeom prst="rect">
                      <a:avLst/>
                    </a:prstGeom>
                    <a:noFill/>
                    <a:ln w="9525">
                      <a:noFill/>
                      <a:headEnd/>
                      <a:tailEnd/>
                    </a:ln>
                  </pic:spPr>
                </pic:pic>
              </a:graphicData>
            </a:graphic>
          </wp:inline>
        </w:drawing>
      </w:r>
    </w:p>
    <w:p>
      <w:pPr>
        <w:pStyle w:val="ImageCaption"/>
      </w:pPr>
      <w:r>
        <w:t xml:space="preserve">Cluster preview cards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Cluster Card Element</w:t>
            </w:r>
          </w:p>
        </w:tc>
        <w:tc>
          <w:tcPr/>
          <w:p>
            <w:pPr>
              <w:pStyle w:val="Compact"/>
              <w:jc w:val="left"/>
            </w:pPr>
            <w:r>
              <w:rPr>
                <w:b/>
                <w:bCs/>
              </w:rPr>
              <w:t xml:space="preserve">Description</w:t>
            </w:r>
          </w:p>
        </w:tc>
      </w:tr>
      <w:tr>
        <w:tc>
          <w:tcPr/>
          <w:p>
            <w:pPr>
              <w:pStyle w:val="Compact"/>
              <w:jc w:val="left"/>
            </w:pPr>
            <w:r>
              <w:rPr>
                <w:b/>
                <w:bCs/>
              </w:rPr>
              <w:t xml:space="preserve">Number of items</w:t>
            </w:r>
          </w:p>
        </w:tc>
        <w:tc>
          <w:tcPr/>
          <w:p>
            <w:pPr>
              <w:pStyle w:val="Compact"/>
              <w:jc w:val="left"/>
            </w:pPr>
            <w:r>
              <w:t xml:space="preserve">The total number of items that match your current filters</w:t>
            </w:r>
          </w:p>
        </w:tc>
      </w:tr>
      <w:tr>
        <w:tc>
          <w:tcPr/>
          <w:p>
            <w:pPr>
              <w:pStyle w:val="Compact"/>
              <w:jc w:val="left"/>
            </w:pPr>
            <w:r>
              <w:rPr>
                <w:b/>
                <w:bCs/>
              </w:rPr>
              <w:t xml:space="preserve">Prominent labels</w:t>
            </w:r>
          </w:p>
        </w:tc>
        <w:tc>
          <w:tcPr/>
          <w:p>
            <w:pPr>
              <w:pStyle w:val="Compact"/>
              <w:jc w:val="left"/>
            </w:pPr>
            <w:r>
              <w:t xml:space="preserve">The most frequent labels within the cluster</w:t>
            </w:r>
          </w:p>
        </w:tc>
      </w:tr>
      <w:tr>
        <w:tc>
          <w:tcPr/>
          <w:p>
            <w:pPr>
              <w:pStyle w:val="Compact"/>
              <w:jc w:val="left"/>
            </w:pPr>
            <w:r>
              <w:rPr>
                <w:b/>
                <w:bCs/>
              </w:rPr>
              <w:t xml:space="preserve">Representing images</w:t>
            </w:r>
          </w:p>
        </w:tc>
        <w:tc>
          <w:tcPr/>
          <w:p>
            <w:pPr>
              <w:pStyle w:val="Compact"/>
              <w:jc w:val="left"/>
            </w:pPr>
            <w:r>
              <w:t xml:space="preserve">Thumbnails of a few key example images that visually summarize the cluster</w:t>
            </w:r>
          </w:p>
        </w:tc>
      </w:tr>
      <w:tr>
        <w:tc>
          <w:tcPr/>
          <w:p>
            <w:pPr>
              <w:pStyle w:val="Compact"/>
              <w:jc w:val="left"/>
            </w:pPr>
            <w:r>
              <w:rPr>
                <w:b/>
                <w:bCs/>
              </w:rPr>
              <w:t xml:space="preserve">Visual Similarity Icon</w:t>
            </w:r>
            <w:r>
              <w:t xml:space="preserve"> </w:t>
            </w:r>
            <w:r>
              <w:drawing>
                <wp:inline>
                  <wp:extent cx="1460500" cy="1320800"/>
                  <wp:effectExtent b="0" l="0" r="0" t="0"/>
                  <wp:docPr descr="" title="" id="391" name="Picture"/>
                  <a:graphic>
                    <a:graphicData uri="http://schemas.openxmlformats.org/drawingml/2006/picture">
                      <pic:pic>
                        <pic:nvPicPr>
                          <pic:cNvPr descr="images/vl-visual-similarity-icon.png" id="392" name="Picture"/>
                          <pic:cNvPicPr>
                            <a:picLocks noChangeArrowheads="1" noChangeAspect="1"/>
                          </pic:cNvPicPr>
                        </pic:nvPicPr>
                        <pic:blipFill>
                          <a:blip r:embed="rId61"/>
                          <a:stretch>
                            <a:fillRect/>
                          </a:stretch>
                        </pic:blipFill>
                        <pic:spPr bwMode="auto">
                          <a:xfrm>
                            <a:off x="0" y="0"/>
                            <a:ext cx="1460500" cy="1320800"/>
                          </a:xfrm>
                          <a:prstGeom prst="rect">
                            <a:avLst/>
                          </a:prstGeom>
                          <a:noFill/>
                          <a:ln w="9525">
                            <a:noFill/>
                            <a:headEnd/>
                            <a:tailEnd/>
                          </a:ln>
                        </pic:spPr>
                      </pic:pic>
                    </a:graphicData>
                  </a:graphic>
                </wp:inline>
              </w:drawing>
            </w:r>
          </w:p>
        </w:tc>
        <w:tc>
          <w:tcPr/>
          <w:p>
            <w:pPr>
              <w:pStyle w:val="Compact"/>
              <w:jc w:val="left"/>
            </w:pPr>
            <w:r>
              <w:t xml:space="preserve">Hover over a cluster to access visual similarity search</w:t>
            </w:r>
          </w:p>
        </w:tc>
      </w:tr>
    </w:tbl>
    <w:bookmarkEnd w:id="393"/>
    <w:bookmarkStart w:id="403" w:name="filter-menu"/>
    <w:p>
      <w:pPr>
        <w:pStyle w:val="Heading3"/>
      </w:pPr>
      <w:r>
        <w:t xml:space="preserve">Filter Menu</w:t>
      </w:r>
    </w:p>
    <w:p>
      <w:pPr>
        <w:pStyle w:val="FirstParagraph"/>
      </w:pPr>
      <w:r>
        <w:t xml:space="preserve">Access filters by clicking</w:t>
      </w:r>
      <w:r>
        <w:t xml:space="preserve"> </w:t>
      </w:r>
      <w:r>
        <w:drawing>
          <wp:inline>
            <wp:extent cx="304800" cy="304800"/>
            <wp:effectExtent b="0" l="0" r="0" t="0"/>
            <wp:docPr descr="" title="" id="394" name="Picture"/>
            <a:graphic>
              <a:graphicData uri="http://schemas.openxmlformats.org/drawingml/2006/picture">
                <pic:pic>
                  <pic:nvPicPr>
                    <pic:cNvPr descr="images/vl-filterbutton.png" id="395" name="Picture"/>
                    <pic:cNvPicPr>
                      <a:picLocks noChangeArrowheads="1" noChangeAspect="1"/>
                    </pic:cNvPicPr>
                  </pic:nvPicPr>
                  <pic:blipFill>
                    <a:blip r:embed="rId55"/>
                    <a:stretch>
                      <a:fillRect/>
                    </a:stretch>
                  </pic:blipFill>
                  <pic:spPr bwMode="auto">
                    <a:xfrm>
                      <a:off x="0" y="0"/>
                      <a:ext cx="304800" cy="304800"/>
                    </a:xfrm>
                    <a:prstGeom prst="rect">
                      <a:avLst/>
                    </a:prstGeom>
                    <a:noFill/>
                    <a:ln w="9525">
                      <a:noFill/>
                      <a:headEnd/>
                      <a:tailEnd/>
                    </a:ln>
                  </pic:spPr>
                </pic:pic>
              </a:graphicData>
            </a:graphic>
          </wp:inline>
        </w:drawing>
      </w:r>
      <w:r>
        <w:t xml:space="preserve"> </w:t>
      </w:r>
      <w:r>
        <w:t xml:space="preserve">in the dataset toolbar:</w:t>
      </w:r>
    </w:p>
    <w:p>
      <w:pPr>
        <w:pStyle w:val="CaptionedFigure"/>
      </w:pPr>
      <w:r>
        <w:drawing>
          <wp:inline>
            <wp:extent cx="4267200" cy="4394200"/>
            <wp:effectExtent b="0" l="0" r="0" t="0"/>
            <wp:docPr descr="All Filters" title="" id="396" name="Picture"/>
            <a:graphic>
              <a:graphicData uri="http://schemas.openxmlformats.org/drawingml/2006/picture">
                <pic:pic>
                  <pic:nvPicPr>
                    <pic:cNvPr descr="images/vl-camtek-allfilters.png" id="397" name="Picture"/>
                    <pic:cNvPicPr>
                      <a:picLocks noChangeArrowheads="1" noChangeAspect="1"/>
                    </pic:cNvPicPr>
                  </pic:nvPicPr>
                  <pic:blipFill>
                    <a:blip r:embed="rId58"/>
                    <a:stretch>
                      <a:fillRect/>
                    </a:stretch>
                  </pic:blipFill>
                  <pic:spPr bwMode="auto">
                    <a:xfrm>
                      <a:off x="0" y="0"/>
                      <a:ext cx="4267200" cy="4394200"/>
                    </a:xfrm>
                    <a:prstGeom prst="rect">
                      <a:avLst/>
                    </a:prstGeom>
                    <a:noFill/>
                    <a:ln w="9525">
                      <a:noFill/>
                      <a:headEnd/>
                      <a:tailEnd/>
                    </a:ln>
                  </pic:spPr>
                </pic:pic>
              </a:graphicData>
            </a:graphic>
          </wp:inline>
        </w:drawing>
      </w:r>
    </w:p>
    <w:p>
      <w:pPr>
        <w:pStyle w:val="ImageCaption"/>
      </w:pPr>
      <w:r>
        <w:t xml:space="preserve">All Filters</w:t>
      </w:r>
    </w:p>
    <w:bookmarkStart w:id="398" w:name="available-filters"/>
    <w:p>
      <w:pPr>
        <w:pStyle w:val="Heading4"/>
      </w:pPr>
      <w:r>
        <w:t xml:space="preserve">Available Filters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Filter Category</w:t>
            </w:r>
          </w:p>
        </w:tc>
        <w:tc>
          <w:tcPr/>
          <w:p>
            <w:pPr>
              <w:pStyle w:val="Compact"/>
              <w:jc w:val="left"/>
            </w:pPr>
            <w:r>
              <w:rPr>
                <w:b/>
                <w:bCs/>
              </w:rPr>
              <w:t xml:space="preserve">Description</w:t>
            </w:r>
          </w:p>
        </w:tc>
        <w:tc>
          <w:tcPr/>
          <w:p>
            <w:pPr>
              <w:pStyle w:val="Compact"/>
              <w:jc w:val="left"/>
            </w:pPr>
            <w:r>
              <w:rPr>
                <w:b/>
                <w:bCs/>
              </w:rPr>
              <w:t xml:space="preserve">Configuration</w:t>
            </w:r>
          </w:p>
        </w:tc>
      </w:tr>
      <w:tr>
        <w:tc>
          <w:tcPr/>
          <w:p>
            <w:pPr>
              <w:pStyle w:val="Compact"/>
              <w:jc w:val="left"/>
            </w:pPr>
            <w:r>
              <w:rPr>
                <w:b/>
                <w:bCs/>
              </w:rPr>
              <w:t xml:space="preserve">Folders</w:t>
            </w:r>
          </w:p>
        </w:tc>
        <w:tc>
          <w:tcPr/>
          <w:p>
            <w:pPr>
              <w:pStyle w:val="Compact"/>
              <w:jc w:val="left"/>
            </w:pPr>
            <w:r>
              <w:t xml:space="preserve">Filter by specific AOI output folders within your dataset</w:t>
            </w:r>
          </w:p>
        </w:tc>
        <w:tc>
          <w:tcPr/>
          <w:p>
            <w:pPr>
              <w:pStyle w:val="Compact"/>
              <w:jc w:val="left"/>
            </w:pPr>
            <w:r>
              <w:t xml:space="preserve">Check the folders to include</w:t>
            </w:r>
          </w:p>
        </w:tc>
      </w:tr>
      <w:tr>
        <w:tc>
          <w:tcPr/>
          <w:p>
            <w:pPr>
              <w:pStyle w:val="Compact"/>
              <w:jc w:val="left"/>
            </w:pPr>
            <w:r>
              <w:rPr>
                <w:b/>
                <w:bCs/>
              </w:rPr>
              <w:t xml:space="preserve">Files</w:t>
            </w:r>
          </w:p>
        </w:tc>
        <w:tc>
          <w:tcPr/>
          <w:p>
            <w:pPr>
              <w:pStyle w:val="Compact"/>
              <w:jc w:val="left"/>
            </w:pPr>
            <w:r>
              <w:t xml:space="preserve">Filter by specific image files or file patterns</w:t>
            </w:r>
          </w:p>
        </w:tc>
        <w:tc>
          <w:tcPr/>
          <w:p>
            <w:pPr>
              <w:pStyle w:val="Compact"/>
              <w:jc w:val="left"/>
            </w:pPr>
            <w:r>
              <w:t xml:space="preserve">Enter filename or pattern to match</w:t>
            </w:r>
          </w:p>
        </w:tc>
      </w:tr>
      <w:tr>
        <w:tc>
          <w:tcPr/>
          <w:p>
            <w:pPr>
              <w:pStyle w:val="Compact"/>
              <w:jc w:val="left"/>
            </w:pPr>
            <w:r>
              <w:rPr>
                <w:b/>
                <w:bCs/>
              </w:rPr>
              <w:t xml:space="preserve">Labels</w:t>
            </w:r>
          </w:p>
        </w:tc>
        <w:tc>
          <w:tcPr/>
          <w:p>
            <w:pPr>
              <w:pStyle w:val="Compact"/>
              <w:jc w:val="left"/>
            </w:pPr>
            <w:r>
              <w:t xml:space="preserve">Filter by assigned label classes</w:t>
            </w:r>
          </w:p>
        </w:tc>
        <w:tc>
          <w:tcPr/>
          <w:p>
            <w:pPr>
              <w:pStyle w:val="Compact"/>
              <w:jc w:val="left"/>
            </w:pPr>
            <w:r>
              <w:t xml:space="preserve">Select which classes to include or exclude</w:t>
            </w:r>
          </w:p>
        </w:tc>
      </w:tr>
      <w:tr>
        <w:tc>
          <w:tcPr/>
          <w:p>
            <w:pPr>
              <w:pStyle w:val="Compact"/>
              <w:jc w:val="left"/>
            </w:pPr>
            <w:r>
              <w:rPr>
                <w:b/>
                <w:bCs/>
              </w:rPr>
              <w:t xml:space="preserve">User Tags</w:t>
            </w:r>
          </w:p>
        </w:tc>
        <w:tc>
          <w:tcPr/>
          <w:p>
            <w:pPr>
              <w:pStyle w:val="Compact"/>
              <w:jc w:val="left"/>
            </w:pPr>
            <w:r>
              <w:t xml:space="preserve">Filter by custom tags you’ve applied to images</w:t>
            </w:r>
          </w:p>
        </w:tc>
        <w:tc>
          <w:tcPr/>
          <w:p>
            <w:pPr>
              <w:pStyle w:val="Compact"/>
              <w:jc w:val="left"/>
            </w:pPr>
            <w:r>
              <w:t xml:space="preserve">Select tags from your tag list</w:t>
            </w:r>
          </w:p>
        </w:tc>
      </w:tr>
      <w:tr>
        <w:tc>
          <w:tcPr/>
          <w:p>
            <w:pPr>
              <w:pStyle w:val="Compact"/>
              <w:jc w:val="left"/>
            </w:pPr>
            <w:r>
              <w:rPr>
                <w:b/>
                <w:bCs/>
              </w:rPr>
              <w:t xml:space="preserve">Duplicates</w:t>
            </w:r>
          </w:p>
        </w:tc>
        <w:tc>
          <w:tcPr/>
          <w:p>
            <w:pPr>
              <w:pStyle w:val="Compact"/>
              <w:jc w:val="left"/>
            </w:pPr>
            <w:r>
              <w:t xml:space="preserve">Show only duplicate or near-duplicate images</w:t>
            </w:r>
          </w:p>
        </w:tc>
        <w:tc>
          <w:tcPr/>
          <w:p>
            <w:pPr>
              <w:pStyle w:val="Compact"/>
              <w:jc w:val="left"/>
            </w:pPr>
            <w:r>
              <w:t xml:space="preserve">Toggle on to show duplicates only</w:t>
            </w:r>
          </w:p>
        </w:tc>
      </w:tr>
      <w:tr>
        <w:tc>
          <w:tcPr/>
          <w:p>
            <w:pPr>
              <w:pStyle w:val="Compact"/>
              <w:jc w:val="left"/>
            </w:pPr>
            <w:r>
              <w:rPr>
                <w:b/>
                <w:bCs/>
              </w:rPr>
              <w:t xml:space="preserve">Outliers</w:t>
            </w:r>
          </w:p>
        </w:tc>
        <w:tc>
          <w:tcPr/>
          <w:p>
            <w:pPr>
              <w:pStyle w:val="Compact"/>
              <w:jc w:val="left"/>
            </w:pPr>
            <w:r>
              <w:t xml:space="preserve">Show images that differ significantly from typical patterns</w:t>
            </w:r>
          </w:p>
        </w:tc>
        <w:tc>
          <w:tcPr/>
          <w:p>
            <w:pPr>
              <w:pStyle w:val="Compact"/>
              <w:jc w:val="left"/>
            </w:pPr>
            <w:r>
              <w:t xml:space="preserve">Toggle on to show outliers only</w:t>
            </w:r>
          </w:p>
        </w:tc>
      </w:tr>
      <w:tr>
        <w:tc>
          <w:tcPr/>
          <w:p>
            <w:pPr>
              <w:pStyle w:val="Compact"/>
              <w:jc w:val="left"/>
            </w:pPr>
            <w:r>
              <w:rPr>
                <w:b/>
                <w:bCs/>
              </w:rPr>
              <w:t xml:space="preserve">Quality Issues</w:t>
            </w:r>
          </w:p>
        </w:tc>
        <w:tc>
          <w:tcPr/>
          <w:p>
            <w:pPr>
              <w:pStyle w:val="Compact"/>
              <w:jc w:val="left"/>
            </w:pPr>
            <w:r>
              <w:t xml:space="preserve">Filter images flagged with quality problems</w:t>
            </w:r>
          </w:p>
        </w:tc>
        <w:tc>
          <w:tcPr/>
          <w:p>
            <w:pPr>
              <w:pStyle w:val="Compact"/>
              <w:jc w:val="left"/>
            </w:pPr>
            <w:r>
              <w:t xml:space="preserve">Select issue types (blur, overexposure, underexposure, etc.)</w:t>
            </w:r>
          </w:p>
        </w:tc>
      </w:tr>
      <w:tr>
        <w:tc>
          <w:tcPr/>
          <w:p>
            <w:pPr>
              <w:pStyle w:val="Compact"/>
              <w:jc w:val="left"/>
            </w:pPr>
            <w:r>
              <w:rPr>
                <w:b/>
                <w:bCs/>
              </w:rPr>
              <w:t xml:space="preserve">Select Uniques</w:t>
            </w:r>
          </w:p>
        </w:tc>
        <w:tc>
          <w:tcPr/>
          <w:p>
            <w:pPr>
              <w:pStyle w:val="Compact"/>
              <w:jc w:val="left"/>
            </w:pPr>
            <w:r>
              <w:t xml:space="preserve">Show only unique images (exclude duplicates)</w:t>
            </w:r>
          </w:p>
        </w:tc>
        <w:tc>
          <w:tcPr/>
          <w:p>
            <w:pPr>
              <w:pStyle w:val="Compact"/>
              <w:jc w:val="left"/>
            </w:pPr>
            <w:r>
              <w:t xml:space="preserve">Toggle on to show unique images only</w:t>
            </w:r>
          </w:p>
        </w:tc>
      </w:tr>
      <w:tr>
        <w:tc>
          <w:tcPr/>
          <w:p>
            <w:pPr>
              <w:pStyle w:val="Compact"/>
              <w:jc w:val="left"/>
            </w:pPr>
            <w:r>
              <w:rPr>
                <w:b/>
                <w:bCs/>
              </w:rPr>
              <w:t xml:space="preserve">Insertion Time</w:t>
            </w:r>
          </w:p>
        </w:tc>
        <w:tc>
          <w:tcPr/>
          <w:p>
            <w:pPr>
              <w:pStyle w:val="Compact"/>
              <w:jc w:val="left"/>
            </w:pPr>
            <w:r>
              <w:t xml:space="preserve">Filter by when images were added to the dataset</w:t>
            </w:r>
          </w:p>
        </w:tc>
        <w:tc>
          <w:tcPr/>
          <w:p>
            <w:pPr>
              <w:pStyle w:val="Compact"/>
              <w:jc w:val="left"/>
            </w:pPr>
            <w:r>
              <w:t xml:space="preserve">Set date ranges for upload time</w:t>
            </w:r>
          </w:p>
        </w:tc>
      </w:tr>
      <w:tr>
        <w:tc>
          <w:tcPr/>
          <w:p>
            <w:pPr>
              <w:pStyle w:val="Compact"/>
              <w:jc w:val="left"/>
            </w:pPr>
            <w:r>
              <w:rPr>
                <w:b/>
                <w:bCs/>
              </w:rPr>
              <w:t xml:space="preserve">Media Status</w:t>
            </w:r>
          </w:p>
        </w:tc>
        <w:tc>
          <w:tcPr/>
          <w:p>
            <w:pPr>
              <w:pStyle w:val="Compact"/>
              <w:jc w:val="left"/>
            </w:pPr>
            <w:r>
              <w:t xml:space="preserve">Filter by processing or indexing status</w:t>
            </w:r>
          </w:p>
        </w:tc>
        <w:tc>
          <w:tcPr/>
          <w:p>
            <w:pPr>
              <w:pStyle w:val="Compact"/>
              <w:jc w:val="left"/>
            </w:pPr>
            <w:r>
              <w:t xml:space="preserve">Select status types (pending, processing, ready, error)</w:t>
            </w:r>
          </w:p>
        </w:tc>
      </w:tr>
    </w:tbl>
    <w:bookmarkEnd w:id="398"/>
    <w:bookmarkStart w:id="402" w:name="applied-filters-display"/>
    <w:p>
      <w:pPr>
        <w:pStyle w:val="Heading4"/>
      </w:pPr>
      <w:r>
        <w:t xml:space="preserve">Applied Filters Display</w:t>
      </w:r>
    </w:p>
    <w:p>
      <w:pPr>
        <w:pStyle w:val="FirstParagraph"/>
      </w:pPr>
      <w:r>
        <w:t xml:space="preserve">Applied filters appear in the</w:t>
      </w:r>
      <w:r>
        <w:t xml:space="preserve"> </w:t>
      </w:r>
      <w:r>
        <w:rPr>
          <w:b/>
          <w:bCs/>
        </w:rPr>
        <w:t xml:space="preserve">Query Panel</w:t>
      </w:r>
      <w:r>
        <w:t xml:space="preserve"> </w:t>
      </w:r>
      <w:r>
        <w:t xml:space="preserve">above the image grid:</w:t>
      </w:r>
    </w:p>
    <w:p>
      <w:pPr>
        <w:pStyle w:val="CaptionedFigure"/>
      </w:pPr>
      <w:r>
        <w:drawing>
          <wp:inline>
            <wp:extent cx="5334000" cy="907765"/>
            <wp:effectExtent b="0" l="0" r="0" t="0"/>
            <wp:docPr descr="Applied Filters" title="" id="400" name="Picture"/>
            <a:graphic>
              <a:graphicData uri="http://schemas.openxmlformats.org/drawingml/2006/picture">
                <pic:pic>
                  <pic:nvPicPr>
                    <pic:cNvPr descr="images/vl-applied-filters.png" id="401" name="Picture"/>
                    <pic:cNvPicPr>
                      <a:picLocks noChangeArrowheads="1" noChangeAspect="1"/>
                    </pic:cNvPicPr>
                  </pic:nvPicPr>
                  <pic:blipFill>
                    <a:blip r:embed="rId399"/>
                    <a:stretch>
                      <a:fillRect/>
                    </a:stretch>
                  </pic:blipFill>
                  <pic:spPr bwMode="auto">
                    <a:xfrm>
                      <a:off x="0" y="0"/>
                      <a:ext cx="5334000" cy="907765"/>
                    </a:xfrm>
                    <a:prstGeom prst="rect">
                      <a:avLst/>
                    </a:prstGeom>
                    <a:noFill/>
                    <a:ln w="9525">
                      <a:noFill/>
                      <a:headEnd/>
                      <a:tailEnd/>
                    </a:ln>
                  </pic:spPr>
                </pic:pic>
              </a:graphicData>
            </a:graphic>
          </wp:inline>
        </w:drawing>
      </w:r>
    </w:p>
    <w:p>
      <w:pPr>
        <w:pStyle w:val="ImageCaption"/>
      </w:pPr>
      <w:r>
        <w:t xml:space="preserve">Applied Filters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Control</w:t>
            </w:r>
          </w:p>
        </w:tc>
        <w:tc>
          <w:tcPr/>
          <w:p>
            <w:pPr>
              <w:pStyle w:val="Compact"/>
              <w:jc w:val="left"/>
            </w:pPr>
            <w:r>
              <w:rPr>
                <w:b/>
                <w:bCs/>
              </w:rPr>
              <w:t xml:space="preserve">Description</w:t>
            </w:r>
          </w:p>
        </w:tc>
      </w:tr>
      <w:tr>
        <w:tc>
          <w:tcPr/>
          <w:p>
            <w:pPr>
              <w:pStyle w:val="Compact"/>
              <w:jc w:val="left"/>
            </w:pPr>
            <w:r>
              <w:rPr>
                <w:b/>
                <w:bCs/>
              </w:rPr>
              <w:t xml:space="preserve">Filter Chip</w:t>
            </w:r>
          </w:p>
        </w:tc>
        <w:tc>
          <w:tcPr/>
          <w:p>
            <w:pPr>
              <w:pStyle w:val="Compact"/>
              <w:jc w:val="left"/>
            </w:pPr>
            <w:r>
              <w:t xml:space="preserve">Each applied filter shows as a chip with its criteria</w:t>
            </w:r>
          </w:p>
        </w:tc>
      </w:tr>
      <w:tr>
        <w:tc>
          <w:tcPr/>
          <w:p>
            <w:pPr>
              <w:pStyle w:val="Compact"/>
              <w:jc w:val="left"/>
            </w:pPr>
            <w:r>
              <w:rPr>
                <w:b/>
                <w:bCs/>
              </w:rPr>
              <w:t xml:space="preserve">X Button</w:t>
            </w:r>
          </w:p>
        </w:tc>
        <w:tc>
          <w:tcPr/>
          <w:p>
            <w:pPr>
              <w:pStyle w:val="Compact"/>
              <w:jc w:val="left"/>
            </w:pPr>
            <w:r>
              <w:t xml:space="preserve">Click to remove an individual filter</w:t>
            </w:r>
          </w:p>
        </w:tc>
      </w:tr>
      <w:tr>
        <w:tc>
          <w:tcPr/>
          <w:p>
            <w:pPr>
              <w:pStyle w:val="Compact"/>
              <w:jc w:val="left"/>
            </w:pPr>
            <w:r>
              <w:rPr>
                <w:b/>
                <w:bCs/>
              </w:rPr>
              <w:t xml:space="preserve">Clear All</w:t>
            </w:r>
          </w:p>
        </w:tc>
        <w:tc>
          <w:tcPr/>
          <w:p>
            <w:pPr>
              <w:pStyle w:val="Compact"/>
              <w:jc w:val="left"/>
            </w:pPr>
            <w:r>
              <w:t xml:space="preserve">Remove all applied filters at once</w:t>
            </w:r>
          </w:p>
        </w:tc>
      </w:tr>
    </w:tbl>
    <w:p>
      <w:pPr>
        <w:pStyle w:val="BlockText"/>
      </w:pPr>
      <w:r>
        <w:rPr>
          <w:b/>
          <w:bCs/>
        </w:rPr>
        <w:t xml:space="preserve">Note:</w:t>
      </w:r>
    </w:p>
    <w:p>
      <w:pPr>
        <w:pStyle w:val="BlockText"/>
      </w:pPr>
      <w:r>
        <w:t xml:space="preserve">Multiple filters combine using</w:t>
      </w:r>
      <w:r>
        <w:t xml:space="preserve"> </w:t>
      </w:r>
      <w:r>
        <w:rPr>
          <w:b/>
          <w:bCs/>
        </w:rPr>
        <w:t xml:space="preserve">AND</w:t>
      </w:r>
      <w:r>
        <w:t xml:space="preserve"> </w:t>
      </w:r>
      <w:r>
        <w:t xml:space="preserve">logic.</w:t>
      </w:r>
    </w:p>
    <w:bookmarkEnd w:id="402"/>
    <w:bookmarkEnd w:id="403"/>
    <w:bookmarkStart w:id="412" w:name="visual-search"/>
    <w:p>
      <w:pPr>
        <w:pStyle w:val="Heading3"/>
      </w:pPr>
      <w:r>
        <w:t xml:space="preserve">Visual Similarity Search</w:t>
      </w:r>
    </w:p>
    <w:p>
      <w:pPr>
        <w:pStyle w:val="FirstParagraph"/>
      </w:pPr>
      <w:r>
        <w:rPr>
          <w:b/>
          <w:bCs/>
        </w:rPr>
        <w:t xml:space="preserve">Visual Layer</w:t>
      </w:r>
      <w:r>
        <w:t xml:space="preserve"> </w:t>
      </w:r>
      <w:r>
        <w:t xml:space="preserve">enables similarity search using deep visual embeddings: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Search Method</w:t>
            </w:r>
          </w:p>
        </w:tc>
        <w:tc>
          <w:tcPr/>
          <w:p>
            <w:pPr>
              <w:pStyle w:val="Compact"/>
              <w:jc w:val="left"/>
            </w:pPr>
            <w:r>
              <w:rPr>
                <w:b/>
                <w:bCs/>
              </w:rPr>
              <w:t xml:space="preserve">Action</w:t>
            </w:r>
          </w:p>
        </w:tc>
      </w:tr>
      <w:tr>
        <w:tc>
          <w:tcPr/>
          <w:p>
            <w:pPr>
              <w:pStyle w:val="Compact"/>
              <w:jc w:val="left"/>
            </w:pPr>
            <w:r>
              <w:rPr>
                <w:b/>
                <w:bCs/>
              </w:rPr>
              <w:t xml:space="preserve">From cluster or image in cluster view</w:t>
            </w:r>
          </w:p>
        </w:tc>
        <w:tc>
          <w:tcPr/>
          <w:p>
            <w:pPr>
              <w:pStyle w:val="Compact"/>
              <w:jc w:val="left"/>
            </w:pPr>
            <w:r>
              <w:t xml:space="preserve">Hover over a cluster or the image and click</w:t>
            </w:r>
            <w:r>
              <w:t xml:space="preserve"> </w:t>
            </w:r>
            <w:r>
              <w:drawing>
                <wp:inline>
                  <wp:extent cx="1460500" cy="1320800"/>
                  <wp:effectExtent b="0" l="0" r="0" t="0"/>
                  <wp:docPr descr="" title="" id="404" name="Picture"/>
                  <a:graphic>
                    <a:graphicData uri="http://schemas.openxmlformats.org/drawingml/2006/picture">
                      <pic:pic>
                        <pic:nvPicPr>
                          <pic:cNvPr descr="images/vl-visual-similarity-icon.png" id="405" name="Picture"/>
                          <pic:cNvPicPr>
                            <a:picLocks noChangeArrowheads="1" noChangeAspect="1"/>
                          </pic:cNvPicPr>
                        </pic:nvPicPr>
                        <pic:blipFill>
                          <a:blip r:embed="rId61"/>
                          <a:stretch>
                            <a:fillRect/>
                          </a:stretch>
                        </pic:blipFill>
                        <pic:spPr bwMode="auto">
                          <a:xfrm>
                            <a:off x="0" y="0"/>
                            <a:ext cx="1460500" cy="1320800"/>
                          </a:xfrm>
                          <a:prstGeom prst="rect">
                            <a:avLst/>
                          </a:prstGeom>
                          <a:noFill/>
                          <a:ln w="9525">
                            <a:noFill/>
                            <a:headEnd/>
                            <a:tailEnd/>
                          </a:ln>
                        </pic:spPr>
                      </pic:pic>
                    </a:graphicData>
                  </a:graphic>
                </wp:inline>
              </w:drawing>
            </w:r>
            <w:r>
              <w:t xml:space="preserve"> </w:t>
            </w:r>
            <w:r>
              <w:t xml:space="preserve">at the bottom of the card.</w:t>
            </w:r>
          </w:p>
        </w:tc>
      </w:tr>
      <w:tr>
        <w:tc>
          <w:tcPr/>
          <w:p>
            <w:pPr>
              <w:pStyle w:val="Compact"/>
              <w:jc w:val="left"/>
            </w:pPr>
            <w:r>
              <w:rPr>
                <w:b/>
                <w:bCs/>
              </w:rPr>
              <w:t xml:space="preserve">From the Image Details Page</w:t>
            </w:r>
          </w:p>
        </w:tc>
        <w:tc>
          <w:tcPr/>
          <w:p>
            <w:pPr>
              <w:pStyle w:val="Compact"/>
              <w:jc w:val="left"/>
            </w:pPr>
            <w:r>
              <w:t xml:space="preserve">Click a single image to open its details page, then click</w:t>
            </w:r>
            <w:r>
              <w:t xml:space="preserve"> </w:t>
            </w:r>
            <w:r>
              <w:drawing>
                <wp:inline>
                  <wp:extent cx="1739900" cy="457200"/>
                  <wp:effectExtent b="0" l="0" r="0" t="0"/>
                  <wp:docPr descr="" title="" id="407" name="Picture"/>
                  <a:graphic>
                    <a:graphicData uri="http://schemas.openxmlformats.org/drawingml/2006/picture">
                      <pic:pic>
                        <pic:nvPicPr>
                          <pic:cNvPr descr="images/vl-visual-similarity-BUTTON.png" id="408" name="Picture"/>
                          <pic:cNvPicPr>
                            <a:picLocks noChangeArrowheads="1" noChangeAspect="1"/>
                          </pic:cNvPicPr>
                        </pic:nvPicPr>
                        <pic:blipFill>
                          <a:blip r:embed="rId406"/>
                          <a:stretch>
                            <a:fillRect/>
                          </a:stretch>
                        </pic:blipFill>
                        <pic:spPr bwMode="auto">
                          <a:xfrm>
                            <a:off x="0" y="0"/>
                            <a:ext cx="1739900" cy="457200"/>
                          </a:xfrm>
                          <a:prstGeom prst="rect">
                            <a:avLst/>
                          </a:prstGeom>
                          <a:noFill/>
                          <a:ln w="9525">
                            <a:noFill/>
                            <a:headEnd/>
                            <a:tailEnd/>
                          </a:ln>
                        </pic:spPr>
                      </pic:pic>
                    </a:graphicData>
                  </a:graphic>
                </wp:inline>
              </w:drawing>
            </w:r>
            <w:r>
              <w:t xml:space="preserve"> </w:t>
            </w:r>
            <w:r>
              <w:t xml:space="preserve">from the</w:t>
            </w:r>
            <w:r>
              <w:t xml:space="preserve"> </w:t>
            </w:r>
            <w:r>
              <w:rPr>
                <w:b/>
                <w:bCs/>
              </w:rPr>
              <w:t xml:space="preserve">Action Bar</w:t>
            </w:r>
            <w:r>
              <w:t xml:space="preserve">.</w:t>
            </w:r>
          </w:p>
        </w:tc>
      </w:tr>
      <w:tr>
        <w:tc>
          <w:tcPr/>
          <w:p>
            <w:pPr>
              <w:pStyle w:val="Compact"/>
              <w:jc w:val="left"/>
            </w:pPr>
            <w:r>
              <w:rPr>
                <w:b/>
                <w:bCs/>
              </w:rPr>
              <w:t xml:space="preserve">Using an External Image</w:t>
            </w:r>
          </w:p>
        </w:tc>
        <w:tc>
          <w:tcPr/>
          <w:p>
            <w:pPr>
              <w:pStyle w:val="Compact"/>
              <w:jc w:val="left"/>
            </w:pPr>
            <w:r>
              <w:t xml:space="preserve">Click</w:t>
            </w:r>
            <w:r>
              <w:t xml:space="preserve"> </w:t>
            </w:r>
            <w:r>
              <w:drawing>
                <wp:inline>
                  <wp:extent cx="1270000" cy="1092200"/>
                  <wp:effectExtent b="0" l="0" r="0" t="0"/>
                  <wp:docPr descr="" title="" id="410" name="Picture"/>
                  <a:graphic>
                    <a:graphicData uri="http://schemas.openxmlformats.org/drawingml/2006/picture">
                      <pic:pic>
                        <pic:nvPicPr>
                          <pic:cNvPr descr="images/vl-visual-similarity-searchbaricon.png" id="411" name="Picture"/>
                          <pic:cNvPicPr>
                            <a:picLocks noChangeArrowheads="1" noChangeAspect="1"/>
                          </pic:cNvPicPr>
                        </pic:nvPicPr>
                        <pic:blipFill>
                          <a:blip r:embed="rId409"/>
                          <a:stretch>
                            <a:fillRect/>
                          </a:stretch>
                        </pic:blipFill>
                        <pic:spPr bwMode="auto">
                          <a:xfrm>
                            <a:off x="0" y="0"/>
                            <a:ext cx="1270000" cy="1092200"/>
                          </a:xfrm>
                          <a:prstGeom prst="rect">
                            <a:avLst/>
                          </a:prstGeom>
                          <a:noFill/>
                          <a:ln w="9525">
                            <a:noFill/>
                            <a:headEnd/>
                            <a:tailEnd/>
                          </a:ln>
                        </pic:spPr>
                      </pic:pic>
                    </a:graphicData>
                  </a:graphic>
                </wp:inline>
              </w:drawing>
            </w:r>
            <w:r>
              <w:t xml:space="preserve"> </w:t>
            </w:r>
            <w:r>
              <w:t xml:space="preserve">near the search bar inside your dataset, upload an image from your device, optionally crop it, and start the search.</w:t>
            </w:r>
          </w:p>
        </w:tc>
      </w:tr>
    </w:tbl>
    <w:bookmarkEnd w:id="412"/>
    <w:bookmarkStart w:id="425" w:name="views-tab"/>
    <w:p>
      <w:pPr>
        <w:pStyle w:val="Heading3"/>
      </w:pPr>
      <w:r>
        <w:t xml:space="preserve">Views Tab</w:t>
      </w:r>
    </w:p>
    <w:p>
      <w:pPr>
        <w:pStyle w:val="FirstParagraph"/>
      </w:pPr>
      <w:r>
        <w:t xml:space="preserve">The</w:t>
      </w:r>
      <w:r>
        <w:t xml:space="preserve"> </w:t>
      </w:r>
      <w:r>
        <w:rPr>
          <w:b/>
          <w:bCs/>
        </w:rPr>
        <w:t xml:space="preserve">Views</w:t>
      </w:r>
      <w:r>
        <w:t xml:space="preserve"> </w:t>
      </w:r>
      <w:r>
        <w:t xml:space="preserve">tab displays saved filter combinations and search queries: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Control</w:t>
            </w:r>
          </w:p>
        </w:tc>
        <w:tc>
          <w:tcPr/>
          <w:p>
            <w:pPr>
              <w:pStyle w:val="Compact"/>
              <w:jc w:val="left"/>
            </w:pPr>
            <w:r>
              <w:rPr>
                <w:b/>
                <w:bCs/>
              </w:rPr>
              <w:t xml:space="preserve">Description</w:t>
            </w:r>
          </w:p>
        </w:tc>
      </w:tr>
      <w:tr>
        <w:tc>
          <w:tcPr/>
          <w:p>
            <w:pPr>
              <w:pStyle w:val="Compact"/>
              <w:jc w:val="left"/>
            </w:pPr>
            <w:r>
              <w:rPr>
                <w:b/>
                <w:bCs/>
              </w:rPr>
              <w:t xml:space="preserve">Save as View</w:t>
            </w:r>
            <w:r>
              <w:t xml:space="preserve"> </w:t>
            </w:r>
            <w:r>
              <w:t xml:space="preserve">Button</w:t>
            </w:r>
          </w:p>
        </w:tc>
        <w:tc>
          <w:tcPr/>
          <w:p>
            <w:pPr>
              <w:pStyle w:val="Compact"/>
              <w:jc w:val="left"/>
            </w:pPr>
            <w:r>
              <w:drawing>
                <wp:inline>
                  <wp:extent cx="5334000" cy="1058521"/>
                  <wp:effectExtent b="0" l="0" r="0" t="0"/>
                  <wp:docPr descr="Save as View button" title="" id="414" name="Picture"/>
                  <a:graphic>
                    <a:graphicData uri="http://schemas.openxmlformats.org/drawingml/2006/picture">
                      <pic:pic>
                        <pic:nvPicPr>
                          <pic:cNvPr descr="images/vl-save-view-button.png" id="415" name="Picture"/>
                          <pic:cNvPicPr>
                            <a:picLocks noChangeArrowheads="1" noChangeAspect="1"/>
                          </pic:cNvPicPr>
                        </pic:nvPicPr>
                        <pic:blipFill>
                          <a:blip r:embed="rId413"/>
                          <a:stretch>
                            <a:fillRect/>
                          </a:stretch>
                        </pic:blipFill>
                        <pic:spPr bwMode="auto">
                          <a:xfrm>
                            <a:off x="0" y="0"/>
                            <a:ext cx="5334000" cy="1058521"/>
                          </a:xfrm>
                          <a:prstGeom prst="rect">
                            <a:avLst/>
                          </a:prstGeom>
                          <a:noFill/>
                          <a:ln w="9525">
                            <a:noFill/>
                            <a:headEnd/>
                            <a:tailEnd/>
                          </a:ln>
                        </pic:spPr>
                      </pic:pic>
                    </a:graphicData>
                  </a:graphic>
                </wp:inline>
              </w:drawing>
            </w:r>
            <w:r>
              <w:t xml:space="preserve"> </w:t>
            </w:r>
            <w:r>
              <w:t xml:space="preserve">Saves current filters and search criteria as a reusable view</w:t>
            </w:r>
          </w:p>
        </w:tc>
      </w:tr>
      <w:tr>
        <w:tc>
          <w:tcPr/>
          <w:p>
            <w:pPr>
              <w:pStyle w:val="Compact"/>
              <w:jc w:val="left"/>
            </w:pPr>
            <w:r>
              <w:rPr>
                <w:b/>
                <w:bCs/>
              </w:rPr>
              <w:t xml:space="preserve">View Name</w:t>
            </w:r>
            <w:r>
              <w:t xml:space="preserve"> </w:t>
            </w:r>
            <w:r>
              <w:t xml:space="preserve">Dialog</w:t>
            </w:r>
          </w:p>
        </w:tc>
        <w:tc>
          <w:tcPr/>
          <w:p>
            <w:pPr>
              <w:pStyle w:val="Compact"/>
              <w:jc w:val="left"/>
            </w:pPr>
            <w:r>
              <w:drawing>
                <wp:inline>
                  <wp:extent cx="4191000" cy="3060700"/>
                  <wp:effectExtent b="0" l="0" r="0" t="0"/>
                  <wp:docPr descr="Name the View dialog" title="" id="417" name="Picture"/>
                  <a:graphic>
                    <a:graphicData uri="http://schemas.openxmlformats.org/drawingml/2006/picture">
                      <pic:pic>
                        <pic:nvPicPr>
                          <pic:cNvPr descr="images/vl-save-view-dialog.png" id="418" name="Picture"/>
                          <pic:cNvPicPr>
                            <a:picLocks noChangeArrowheads="1" noChangeAspect="1"/>
                          </pic:cNvPicPr>
                        </pic:nvPicPr>
                        <pic:blipFill>
                          <a:blip r:embed="rId416"/>
                          <a:stretch>
                            <a:fillRect/>
                          </a:stretch>
                        </pic:blipFill>
                        <pic:spPr bwMode="auto">
                          <a:xfrm>
                            <a:off x="0" y="0"/>
                            <a:ext cx="4191000" cy="3060700"/>
                          </a:xfrm>
                          <a:prstGeom prst="rect">
                            <a:avLst/>
                          </a:prstGeom>
                          <a:noFill/>
                          <a:ln w="9525">
                            <a:noFill/>
                            <a:headEnd/>
                            <a:tailEnd/>
                          </a:ln>
                        </pic:spPr>
                      </pic:pic>
                    </a:graphicData>
                  </a:graphic>
                </wp:inline>
              </w:drawing>
            </w:r>
            <w:r>
              <w:t xml:space="preserve"> </w:t>
            </w:r>
            <w:r>
              <w:t xml:space="preserve">Enter a descriptive, unique name for the view</w:t>
            </w:r>
          </w:p>
        </w:tc>
      </w:tr>
      <w:tr>
        <w:tc>
          <w:tcPr/>
          <w:p>
            <w:pPr>
              <w:pStyle w:val="Compact"/>
              <w:jc w:val="left"/>
            </w:pPr>
            <w:r>
              <w:rPr>
                <w:b/>
                <w:bCs/>
              </w:rPr>
              <w:t xml:space="preserve">View Card</w:t>
            </w:r>
          </w:p>
        </w:tc>
        <w:tc>
          <w:tcPr/>
          <w:p>
            <w:pPr>
              <w:pStyle w:val="Compact"/>
              <w:jc w:val="left"/>
            </w:pPr>
            <w:r>
              <w:t xml:space="preserve">Click any saved view to load its filter combination</w:t>
            </w:r>
          </w:p>
        </w:tc>
      </w:tr>
      <w:tr>
        <w:tc>
          <w:tcPr/>
          <w:p>
            <w:pPr>
              <w:pStyle w:val="Compact"/>
              <w:jc w:val="left"/>
            </w:pPr>
            <w:r>
              <w:rPr>
                <w:b/>
                <w:bCs/>
              </w:rPr>
              <w:t xml:space="preserve">Three-Dot Menu</w:t>
            </w:r>
          </w:p>
        </w:tc>
        <w:tc>
          <w:tcPr/>
          <w:p>
            <w:pPr>
              <w:pStyle w:val="Compact"/>
              <w:jc w:val="left"/>
            </w:pPr>
            <w:r>
              <w:t xml:space="preserve">Access view actions including</w:t>
            </w:r>
            <w:r>
              <w:t xml:space="preserve"> </w:t>
            </w:r>
            <w:r>
              <w:rPr>
                <w:b/>
                <w:bCs/>
              </w:rPr>
              <w:t xml:space="preserve">Delete</w:t>
            </w:r>
          </w:p>
        </w:tc>
      </w:tr>
      <w:tr>
        <w:tc>
          <w:tcPr/>
          <w:p>
            <w:pPr>
              <w:pStyle w:val="Compact"/>
              <w:jc w:val="left"/>
            </w:pPr>
            <w:r>
              <w:rPr>
                <w:b/>
                <w:bCs/>
              </w:rPr>
              <w:t xml:space="preserve">Delete Confirmation</w:t>
            </w:r>
          </w:p>
        </w:tc>
        <w:tc>
          <w:tcPr/>
          <w:p>
            <w:pPr>
              <w:pStyle w:val="Compact"/>
              <w:jc w:val="left"/>
            </w:pPr>
            <w:r>
              <w:drawing>
                <wp:inline>
                  <wp:extent cx="5334000" cy="2324183"/>
                  <wp:effectExtent b="0" l="0" r="0" t="0"/>
                  <wp:docPr descr="Confirm Deletion" title="" id="420" name="Picture"/>
                  <a:graphic>
                    <a:graphicData uri="http://schemas.openxmlformats.org/drawingml/2006/picture">
                      <pic:pic>
                        <pic:nvPicPr>
                          <pic:cNvPr descr="images/vl-dataset-views-delete-confirmation.png" id="421" name="Picture"/>
                          <pic:cNvPicPr>
                            <a:picLocks noChangeArrowheads="1" noChangeAspect="1"/>
                          </pic:cNvPicPr>
                        </pic:nvPicPr>
                        <pic:blipFill>
                          <a:blip r:embed="rId419"/>
                          <a:stretch>
                            <a:fillRect/>
                          </a:stretch>
                        </pic:blipFill>
                        <pic:spPr bwMode="auto">
                          <a:xfrm>
                            <a:off x="0" y="0"/>
                            <a:ext cx="5334000" cy="2324183"/>
                          </a:xfrm>
                          <a:prstGeom prst="rect">
                            <a:avLst/>
                          </a:prstGeom>
                          <a:noFill/>
                          <a:ln w="9525">
                            <a:noFill/>
                            <a:headEnd/>
                            <a:tailEnd/>
                          </a:ln>
                        </pic:spPr>
                      </pic:pic>
                    </a:graphicData>
                  </a:graphic>
                </wp:inline>
              </w:drawing>
            </w:r>
          </w:p>
        </w:tc>
      </w:tr>
      <w:tr>
        <w:tc>
          <w:tcPr/>
          <w:p>
            <w:pPr>
              <w:pStyle w:val="Compact"/>
              <w:jc w:val="left"/>
            </w:pPr>
            <w:r>
              <w:rPr>
                <w:b/>
                <w:bCs/>
              </w:rPr>
              <w:t xml:space="preserve">Delete Notification</w:t>
            </w:r>
          </w:p>
        </w:tc>
        <w:tc>
          <w:tcPr/>
          <w:p>
            <w:pPr>
              <w:pStyle w:val="Compact"/>
              <w:jc w:val="left"/>
            </w:pPr>
            <w:r>
              <w:drawing>
                <wp:inline>
                  <wp:extent cx="5334000" cy="1201033"/>
                  <wp:effectExtent b="0" l="0" r="0" t="0"/>
                  <wp:docPr descr="Delete Notification" title="" id="423" name="Picture"/>
                  <a:graphic>
                    <a:graphicData uri="http://schemas.openxmlformats.org/drawingml/2006/picture">
                      <pic:pic>
                        <pic:nvPicPr>
                          <pic:cNvPr descr="images/vl-dataset-views-delete-notification.png" id="424" name="Picture"/>
                          <pic:cNvPicPr>
                            <a:picLocks noChangeArrowheads="1" noChangeAspect="1"/>
                          </pic:cNvPicPr>
                        </pic:nvPicPr>
                        <pic:blipFill>
                          <a:blip r:embed="rId422"/>
                          <a:stretch>
                            <a:fillRect/>
                          </a:stretch>
                        </pic:blipFill>
                        <pic:spPr bwMode="auto">
                          <a:xfrm>
                            <a:off x="0" y="0"/>
                            <a:ext cx="5334000" cy="1201033"/>
                          </a:xfrm>
                          <a:prstGeom prst="rect">
                            <a:avLst/>
                          </a:prstGeom>
                          <a:noFill/>
                          <a:ln w="9525">
                            <a:noFill/>
                            <a:headEnd/>
                            <a:tailEnd/>
                          </a:ln>
                        </pic:spPr>
                      </pic:pic>
                    </a:graphicData>
                  </a:graphic>
                </wp:inline>
              </w:drawing>
            </w:r>
          </w:p>
        </w:tc>
      </w:tr>
    </w:tbl>
    <w:p>
      <w:pPr>
        <w:pStyle w:val="BlockText"/>
      </w:pPr>
      <w:r>
        <w:rPr>
          <w:b/>
          <w:bCs/>
        </w:rPr>
        <w:t xml:space="preserve">Note:</w:t>
      </w:r>
    </w:p>
    <w:p>
      <w:pPr>
        <w:pStyle w:val="BlockText"/>
      </w:pPr>
      <w:r>
        <w:t xml:space="preserve">Views are immutable. To modify a view, delete it and create a new one with updated criteria.</w:t>
      </w:r>
    </w:p>
    <w:bookmarkEnd w:id="425"/>
    <w:bookmarkEnd w:id="426"/>
    <w:bookmarkEnd w:id="427"/>
    <w:bookmarkStart w:id="428" w:name="dataset-creation-stages"/>
    <w:p>
      <w:pPr>
        <w:pStyle w:val="Heading1"/>
      </w:pPr>
      <w:r>
        <w:t xml:space="preserve">Dataset Creation Stages</w:t>
      </w:r>
    </w:p>
    <w:p>
      <w:pPr>
        <w:pStyle w:val="FirstParagraph"/>
      </w:pPr>
      <w:r>
        <w:t xml:space="preserve">During dataset creation,</w:t>
      </w:r>
      <w:r>
        <w:t xml:space="preserve"> </w:t>
      </w:r>
      <w:r>
        <w:rPr>
          <w:b/>
          <w:bCs/>
        </w:rPr>
        <w:t xml:space="preserve">Visual Layer</w:t>
      </w:r>
      <w:r>
        <w:t xml:space="preserve"> </w:t>
      </w:r>
      <w:r>
        <w:t xml:space="preserve">prepares the dataset for exploration through the following stages: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Status</w:t>
            </w:r>
          </w:p>
        </w:tc>
        <w:tc>
          <w:tcPr/>
          <w:p>
            <w:pPr>
              <w:pStyle w:val="Compact"/>
              <w:jc w:val="left"/>
            </w:pPr>
            <w:r>
              <w:rPr>
                <w:b/>
                <w:bCs/>
              </w:rPr>
              <w:t xml:space="preserve">Description</w:t>
            </w:r>
          </w:p>
        </w:tc>
      </w:tr>
      <w:tr>
        <w:tc>
          <w:tcPr/>
          <w:p>
            <w:pPr>
              <w:pStyle w:val="Compact"/>
              <w:jc w:val="left"/>
            </w:pPr>
            <w:r>
              <w:rPr>
                <w:b/>
                <w:bCs/>
              </w:rPr>
              <w:t xml:space="preserve">NEW</w:t>
            </w:r>
          </w:p>
        </w:tc>
        <w:tc>
          <w:tcPr/>
          <w:p>
            <w:pPr>
              <w:pStyle w:val="Compact"/>
              <w:jc w:val="left"/>
            </w:pPr>
            <w:r>
              <w:t xml:space="preserve">Dataset initialization started</w:t>
            </w:r>
          </w:p>
        </w:tc>
      </w:tr>
      <w:tr>
        <w:tc>
          <w:tcPr/>
          <w:p>
            <w:pPr>
              <w:pStyle w:val="Compact"/>
              <w:jc w:val="left"/>
            </w:pPr>
            <w:r>
              <w:rPr>
                <w:b/>
                <w:bCs/>
              </w:rPr>
              <w:t xml:space="preserve">UPLOADING</w:t>
            </w:r>
          </w:p>
        </w:tc>
        <w:tc>
          <w:tcPr/>
          <w:p>
            <w:pPr>
              <w:pStyle w:val="Compact"/>
              <w:jc w:val="left"/>
            </w:pPr>
            <w:r>
              <w:t xml:space="preserve">Upload request acknowledged, data transfer in progress</w:t>
            </w:r>
          </w:p>
        </w:tc>
      </w:tr>
      <w:tr>
        <w:tc>
          <w:tcPr/>
          <w:p>
            <w:pPr>
              <w:pStyle w:val="Compact"/>
              <w:jc w:val="left"/>
            </w:pPr>
            <w:r>
              <w:rPr>
                <w:b/>
                <w:bCs/>
              </w:rPr>
              <w:t xml:space="preserve">INITIALIZING</w:t>
            </w:r>
          </w:p>
        </w:tc>
        <w:tc>
          <w:tcPr/>
          <w:p>
            <w:pPr>
              <w:pStyle w:val="Compact"/>
              <w:jc w:val="left"/>
            </w:pPr>
            <w:r>
              <w:t xml:space="preserve">Pre-processing setup in progress</w:t>
            </w:r>
          </w:p>
        </w:tc>
      </w:tr>
      <w:tr>
        <w:tc>
          <w:tcPr/>
          <w:p>
            <w:pPr>
              <w:pStyle w:val="Compact"/>
              <w:jc w:val="left"/>
            </w:pPr>
            <w:r>
              <w:rPr>
                <w:b/>
                <w:bCs/>
              </w:rPr>
              <w:t xml:space="preserve">PRE_PROCESSING</w:t>
            </w:r>
          </w:p>
        </w:tc>
        <w:tc>
          <w:tcPr/>
          <w:p>
            <w:pPr>
              <w:pStyle w:val="Compact"/>
              <w:jc w:val="left"/>
            </w:pPr>
            <w:r>
              <w:t xml:space="preserve">Data prepared for indexing and analysis</w:t>
            </w:r>
          </w:p>
        </w:tc>
      </w:tr>
      <w:tr>
        <w:tc>
          <w:tcPr/>
          <w:p>
            <w:pPr>
              <w:pStyle w:val="Compact"/>
              <w:jc w:val="left"/>
            </w:pPr>
            <w:r>
              <w:rPr>
                <w:b/>
                <w:bCs/>
              </w:rPr>
              <w:t xml:space="preserve">INDEXING</w:t>
            </w:r>
          </w:p>
        </w:tc>
        <w:tc>
          <w:tcPr/>
          <w:p>
            <w:pPr>
              <w:pStyle w:val="Compact"/>
              <w:jc w:val="left"/>
            </w:pPr>
            <w:r>
              <w:t xml:space="preserve">Visual indexing and AI-based analysis in progress: learning distribution patterns and creating enhanced embeddings tailored to your data for label propagation accuracy</w:t>
            </w:r>
          </w:p>
        </w:tc>
      </w:tr>
      <w:tr>
        <w:tc>
          <w:tcPr/>
          <w:p>
            <w:pPr>
              <w:pStyle w:val="Compact"/>
              <w:jc w:val="left"/>
            </w:pPr>
            <w:r>
              <w:rPr>
                <w:b/>
                <w:bCs/>
              </w:rPr>
              <w:t xml:space="preserve">SAVING</w:t>
            </w:r>
          </w:p>
        </w:tc>
        <w:tc>
          <w:tcPr/>
          <w:p>
            <w:pPr>
              <w:pStyle w:val="Compact"/>
              <w:jc w:val="left"/>
            </w:pPr>
            <w:r>
              <w:t xml:space="preserve">Final data save to system in progress</w:t>
            </w:r>
          </w:p>
        </w:tc>
      </w:tr>
      <w:tr>
        <w:tc>
          <w:tcPr/>
          <w:p>
            <w:pPr>
              <w:pStyle w:val="Compact"/>
              <w:jc w:val="left"/>
            </w:pPr>
            <w:r>
              <w:rPr>
                <w:b/>
                <w:bCs/>
              </w:rPr>
              <w:t xml:space="preserve">READY</w:t>
            </w:r>
          </w:p>
        </w:tc>
        <w:tc>
          <w:tcPr/>
          <w:p>
            <w:pPr>
              <w:pStyle w:val="Compact"/>
              <w:jc w:val="left"/>
            </w:pPr>
            <w:r>
              <w:t xml:space="preserve">Dataset complete and available for exploration</w:t>
            </w:r>
          </w:p>
        </w:tc>
      </w:tr>
      <w:tr>
        <w:tc>
          <w:tcPr/>
          <w:p>
            <w:pPr>
              <w:pStyle w:val="Compact"/>
              <w:jc w:val="left"/>
            </w:pPr>
            <w:r>
              <w:rPr>
                <w:b/>
                <w:bCs/>
              </w:rPr>
              <w:t xml:space="preserve">FATAL_ERROR</w:t>
            </w:r>
          </w:p>
        </w:tc>
        <w:tc>
          <w:tcPr/>
          <w:p>
            <w:pPr>
              <w:pStyle w:val="Compact"/>
              <w:jc w:val="left"/>
            </w:pPr>
            <w:r>
              <w:t xml:space="preserve">Irrecoverable failure during dataset creation; check error details in notification or</w:t>
            </w:r>
            <w:r>
              <w:t xml:space="preserve"> </w:t>
            </w:r>
            <w:r>
              <w:rPr>
                <w:b/>
                <w:bCs/>
              </w:rPr>
              <w:t xml:space="preserve">Task Manager</w:t>
            </w:r>
          </w:p>
        </w:tc>
      </w:tr>
    </w:tbl>
    <w:bookmarkEnd w:id="428"/>
    <w:bookmarkStart w:id="429" w:name="dataset-operation-statuses"/>
    <w:p>
      <w:pPr>
        <w:pStyle w:val="Heading1"/>
      </w:pPr>
      <w:r>
        <w:t xml:space="preserve">Dataset Operation Statuses</w:t>
      </w:r>
    </w:p>
    <w:p>
      <w:pPr>
        <w:pStyle w:val="FirstParagraph"/>
      </w:pPr>
      <w:r>
        <w:t xml:space="preserve">After dataset creation (or dataset update), dataset status appears on its card in the</w:t>
      </w:r>
      <w:r>
        <w:t xml:space="preserve"> </w:t>
      </w:r>
      <w:r>
        <w:rPr>
          <w:b/>
          <w:bCs/>
        </w:rPr>
        <w:t xml:space="preserve">Dataset Inventory</w:t>
      </w:r>
      <w:r>
        <w:t xml:space="preserve"> </w:t>
      </w:r>
      <w:r>
        <w:t xml:space="preserve">and inside the dataset at the top right. Statuses indicate the current state and availability of dataset operations: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Status</w:t>
            </w:r>
          </w:p>
        </w:tc>
        <w:tc>
          <w:tcPr/>
          <w:p>
            <w:pPr>
              <w:pStyle w:val="Compact"/>
              <w:jc w:val="left"/>
            </w:pPr>
            <w:r>
              <w:rPr>
                <w:b/>
                <w:bCs/>
              </w:rPr>
              <w:t xml:space="preserve">Description</w:t>
            </w:r>
          </w:p>
        </w:tc>
      </w:tr>
      <w:tr>
        <w:tc>
          <w:tcPr/>
          <w:p>
            <w:pPr>
              <w:pStyle w:val="Compact"/>
              <w:jc w:val="left"/>
            </w:pPr>
            <w:r>
              <w:rPr>
                <w:b/>
                <w:bCs/>
              </w:rPr>
              <w:t xml:space="preserve">READY</w:t>
            </w:r>
          </w:p>
        </w:tc>
        <w:tc>
          <w:tcPr/>
          <w:p>
            <w:pPr>
              <w:pStyle w:val="Compact"/>
              <w:jc w:val="left"/>
            </w:pPr>
            <w:r>
              <w:t xml:space="preserve">No blocking operations are running. All actions are available.</w:t>
            </w:r>
          </w:p>
        </w:tc>
      </w:tr>
      <w:tr>
        <w:tc>
          <w:tcPr/>
          <w:p>
            <w:pPr>
              <w:pStyle w:val="Compact"/>
              <w:jc w:val="left"/>
            </w:pPr>
            <w:r>
              <w:rPr>
                <w:b/>
                <w:bCs/>
              </w:rPr>
              <w:t xml:space="preserve">UPDATING</w:t>
            </w:r>
          </w:p>
        </w:tc>
        <w:tc>
          <w:tcPr/>
          <w:p>
            <w:pPr>
              <w:pStyle w:val="Compact"/>
              <w:jc w:val="left"/>
            </w:pPr>
            <w:r>
              <w:t xml:space="preserve">A blocking operation is running (</w:t>
            </w:r>
            <w:r>
              <w:rPr>
                <w:b/>
                <w:bCs/>
              </w:rPr>
              <w:t xml:space="preserve">Label Propagation</w:t>
            </w:r>
            <w:r>
              <w:t xml:space="preserve"> </w:t>
            </w:r>
            <w:r>
              <w:t xml:space="preserve">or</w:t>
            </w:r>
            <w:r>
              <w:t xml:space="preserve"> </w:t>
            </w:r>
            <w:r>
              <w:rPr>
                <w:b/>
                <w:bCs/>
              </w:rPr>
              <w:t xml:space="preserve">Re-indexing</w:t>
            </w:r>
            <w:r>
              <w:t xml:space="preserve">). Most dataset actions are unavailable until the operation completes.</w:t>
            </w:r>
          </w:p>
        </w:tc>
      </w:tr>
      <w:tr>
        <w:tc>
          <w:tcPr/>
          <w:p>
            <w:pPr>
              <w:pStyle w:val="Compact"/>
              <w:jc w:val="left"/>
            </w:pPr>
            <w:r>
              <w:rPr>
                <w:b/>
                <w:bCs/>
              </w:rPr>
              <w:t xml:space="preserve">CREATING</w:t>
            </w:r>
          </w:p>
        </w:tc>
        <w:tc>
          <w:tcPr/>
          <w:p>
            <w:pPr>
              <w:pStyle w:val="Compact"/>
              <w:jc w:val="left"/>
            </w:pPr>
            <w:r>
              <w:t xml:space="preserve">The dataset is being created. No dataset actions are available until creation completes.</w:t>
            </w:r>
          </w:p>
        </w:tc>
      </w:tr>
      <w:tr>
        <w:tc>
          <w:tcPr/>
          <w:p>
            <w:pPr>
              <w:pStyle w:val="Compact"/>
              <w:jc w:val="left"/>
            </w:pPr>
            <w:r>
              <w:rPr>
                <w:b/>
                <w:bCs/>
              </w:rPr>
              <w:t xml:space="preserve">RESUME</w:t>
            </w:r>
          </w:p>
        </w:tc>
        <w:tc>
          <w:tcPr/>
          <w:p>
            <w:pPr>
              <w:pStyle w:val="Compact"/>
              <w:jc w:val="left"/>
            </w:pPr>
            <w:r>
              <w:t xml:space="preserve">User action is required to complete dataset creation. Data upload started but</w:t>
            </w:r>
            <w:r>
              <w:t xml:space="preserve"> </w:t>
            </w:r>
            <w:r>
              <w:rPr>
                <w:b/>
                <w:bCs/>
              </w:rPr>
              <w:t xml:space="preserve">Create Dataset</w:t>
            </w:r>
            <w:r>
              <w:t xml:space="preserve"> </w:t>
            </w:r>
            <w:r>
              <w:t xml:space="preserve">was not clicked.</w:t>
            </w:r>
          </w:p>
        </w:tc>
      </w:tr>
      <w:tr>
        <w:tc>
          <w:tcPr/>
          <w:p>
            <w:pPr>
              <w:pStyle w:val="Compact"/>
              <w:jc w:val="left"/>
            </w:pPr>
            <w:r>
              <w:rPr>
                <w:b/>
                <w:bCs/>
              </w:rPr>
              <w:t xml:space="preserve">PENDING</w:t>
            </w:r>
          </w:p>
        </w:tc>
        <w:tc>
          <w:tcPr/>
          <w:p>
            <w:pPr>
              <w:pStyle w:val="Compact"/>
              <w:jc w:val="left"/>
            </w:pPr>
            <w:r>
              <w:t xml:space="preserve">New media was added and requires re-indexing.</w:t>
            </w:r>
          </w:p>
        </w:tc>
      </w:tr>
    </w:tbl>
    <w:p>
      <w:pPr>
        <w:pStyle w:val="BlockText"/>
      </w:pPr>
      <w:r>
        <w:rPr>
          <w:b/>
          <w:bCs/>
        </w:rPr>
        <w:t xml:space="preserve">Note:</w:t>
      </w:r>
    </w:p>
    <w:p>
      <w:pPr>
        <w:pStyle w:val="BlockText"/>
      </w:pPr>
      <w:r>
        <w:t xml:space="preserve">A dataset can show</w:t>
      </w:r>
      <w:r>
        <w:t xml:space="preserve"> </w:t>
      </w:r>
      <w:r>
        <w:rPr>
          <w:b/>
          <w:bCs/>
        </w:rPr>
        <w:t xml:space="preserve">Ready</w:t>
      </w:r>
      <w:r>
        <w:t xml:space="preserve"> </w:t>
      </w:r>
      <w:r>
        <w:t xml:space="preserve">status in the</w:t>
      </w:r>
      <w:r>
        <w:t xml:space="preserve"> </w:t>
      </w:r>
      <w:r>
        <w:rPr>
          <w:b/>
          <w:bCs/>
        </w:rPr>
        <w:t xml:space="preserve">Dataset Inventory</w:t>
      </w:r>
      <w:r>
        <w:t xml:space="preserve"> </w:t>
      </w:r>
      <w:r>
        <w:t xml:space="preserve">even when the</w:t>
      </w:r>
      <w:r>
        <w:t xml:space="preserve"> </w:t>
      </w:r>
      <w:r>
        <w:rPr>
          <w:b/>
          <w:bCs/>
        </w:rPr>
        <w:t xml:space="preserve">Task Manager</w:t>
      </w:r>
      <w:r>
        <w:t xml:space="preserve"> </w:t>
      </w:r>
      <w:r>
        <w:t xml:space="preserve">displays completed tasks like</w:t>
      </w:r>
      <w:r>
        <w:t xml:space="preserve"> </w:t>
      </w:r>
      <w:r>
        <w:rPr>
          <w:b/>
          <w:bCs/>
        </w:rPr>
        <w:t xml:space="preserve">Training</w:t>
      </w:r>
      <w:r>
        <w:t xml:space="preserve"> </w:t>
      </w:r>
      <w:r>
        <w:t xml:space="preserve">since these operations do not block dataset access.</w:t>
      </w:r>
    </w:p>
    <w:bookmarkEnd w:id="429"/>
    <w:bookmarkStart w:id="430" w:name="task-manager-statuses"/>
    <w:p>
      <w:pPr>
        <w:pStyle w:val="Heading1"/>
      </w:pPr>
      <w:r>
        <w:t xml:space="preserve">Task Manager Statuses</w:t>
      </w:r>
    </w:p>
    <w:p>
      <w:pPr>
        <w:pStyle w:val="FirstParagraph"/>
      </w:pPr>
      <w:r>
        <w:t xml:space="preserve">Tasks are operations you perform in the system, such as creating a dataset, updating an existing dataset or running label propagation. All tasks in the</w:t>
      </w:r>
      <w:r>
        <w:t xml:space="preserve"> </w:t>
      </w:r>
      <w:r>
        <w:rPr>
          <w:b/>
          <w:bCs/>
        </w:rPr>
        <w:t xml:space="preserve">Task Manager</w:t>
      </w:r>
      <w:r>
        <w:t xml:space="preserve"> </w:t>
      </w:r>
      <w:r>
        <w:t xml:space="preserve">display one of the following statuses to indicate their current state. Each status includes a percentage to show progress through the operation: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Status</w:t>
            </w:r>
          </w:p>
        </w:tc>
        <w:tc>
          <w:tcPr/>
          <w:p>
            <w:pPr>
              <w:pStyle w:val="Compact"/>
              <w:jc w:val="left"/>
            </w:pPr>
            <w:r>
              <w:rPr>
                <w:b/>
                <w:bCs/>
              </w:rPr>
              <w:t xml:space="preserve">Description</w:t>
            </w:r>
          </w:p>
        </w:tc>
      </w:tr>
      <w:tr>
        <w:tc>
          <w:tcPr/>
          <w:p>
            <w:pPr>
              <w:pStyle w:val="Compact"/>
              <w:jc w:val="left"/>
            </w:pPr>
            <w:r>
              <w:rPr>
                <w:b/>
                <w:bCs/>
              </w:rPr>
              <w:t xml:space="preserve">Initializing</w:t>
            </w:r>
          </w:p>
        </w:tc>
        <w:tc>
          <w:tcPr/>
          <w:p>
            <w:pPr>
              <w:pStyle w:val="Compact"/>
              <w:jc w:val="left"/>
            </w:pPr>
            <w:r>
              <w:t xml:space="preserve">The operation is performing initial validations, uploading data, or downloading resources. Progress percentage reflects completion of initialization steps.</w:t>
            </w:r>
          </w:p>
        </w:tc>
      </w:tr>
      <w:tr>
        <w:tc>
          <w:tcPr/>
          <w:p>
            <w:pPr>
              <w:pStyle w:val="Compact"/>
              <w:jc w:val="left"/>
            </w:pPr>
            <w:r>
              <w:rPr>
                <w:b/>
                <w:bCs/>
              </w:rPr>
              <w:t xml:space="preserve">Running</w:t>
            </w:r>
          </w:p>
        </w:tc>
        <w:tc>
          <w:tcPr/>
          <w:p>
            <w:pPr>
              <w:pStyle w:val="Compact"/>
              <w:jc w:val="left"/>
            </w:pPr>
            <w:r>
              <w:t xml:space="preserve">The operation is actively processing. Progress percentage reflects completion of the overall operation.</w:t>
            </w:r>
          </w:p>
        </w:tc>
      </w:tr>
      <w:tr>
        <w:tc>
          <w:tcPr/>
          <w:p>
            <w:pPr>
              <w:pStyle w:val="Compact"/>
              <w:jc w:val="left"/>
            </w:pPr>
            <w:r>
              <w:rPr>
                <w:b/>
                <w:bCs/>
              </w:rPr>
              <w:t xml:space="preserve">Succeeded</w:t>
            </w:r>
          </w:p>
        </w:tc>
        <w:tc>
          <w:tcPr/>
          <w:p>
            <w:pPr>
              <w:pStyle w:val="Compact"/>
              <w:jc w:val="left"/>
            </w:pPr>
            <w:r>
              <w:t xml:space="preserve">The operation completed successfully. Progress shows 100%.</w:t>
            </w:r>
          </w:p>
        </w:tc>
      </w:tr>
      <w:tr>
        <w:tc>
          <w:tcPr/>
          <w:p>
            <w:pPr>
              <w:pStyle w:val="Compact"/>
              <w:jc w:val="left"/>
            </w:pPr>
            <w:r>
              <w:rPr>
                <w:b/>
                <w:bCs/>
              </w:rPr>
              <w:t xml:space="preserve">Failed</w:t>
            </w:r>
          </w:p>
        </w:tc>
        <w:tc>
          <w:tcPr/>
          <w:p>
            <w:pPr>
              <w:pStyle w:val="Compact"/>
              <w:jc w:val="left"/>
            </w:pPr>
            <w:r>
              <w:t xml:space="preserve">The operation encountered an error and could not complete. Hover over the status to view the error message explaining what went wrong.</w:t>
            </w:r>
          </w:p>
        </w:tc>
      </w:tr>
      <w:tr>
        <w:tc>
          <w:tcPr/>
          <w:p>
            <w:pPr>
              <w:pStyle w:val="Compact"/>
              <w:jc w:val="left"/>
            </w:pPr>
            <w:r>
              <w:rPr>
                <w:b/>
                <w:bCs/>
              </w:rPr>
              <w:t xml:space="preserve">Aborted</w:t>
            </w:r>
          </w:p>
        </w:tc>
        <w:tc>
          <w:tcPr/>
          <w:p>
            <w:pPr>
              <w:pStyle w:val="Compact"/>
              <w:jc w:val="left"/>
            </w:pPr>
            <w:r>
              <w:t xml:space="preserve">The operation was manually stopped by a user before completion.</w:t>
            </w:r>
          </w:p>
        </w:tc>
      </w:tr>
      <w:tr>
        <w:tc>
          <w:tcPr/>
          <w:p>
            <w:pPr>
              <w:pStyle w:val="Compact"/>
              <w:jc w:val="left"/>
            </w:pPr>
            <w:r>
              <w:rPr>
                <w:b/>
                <w:bCs/>
              </w:rPr>
              <w:t xml:space="preserve">Waiting for Review</w:t>
            </w:r>
          </w:p>
        </w:tc>
        <w:tc>
          <w:tcPr/>
          <w:p>
            <w:pPr>
              <w:pStyle w:val="Compact"/>
              <w:jc w:val="left"/>
            </w:pPr>
            <w:r>
              <w:t xml:space="preserve">The label propagation operation completed and is ready for your review. Navigate to the dataset to begin reviewing propagated labels. This status applies only to</w:t>
            </w:r>
            <w:r>
              <w:t xml:space="preserve"> </w:t>
            </w:r>
            <w:r>
              <w:rPr>
                <w:b/>
                <w:bCs/>
              </w:rPr>
              <w:t xml:space="preserve">Label Propagation</w:t>
            </w:r>
            <w:r>
              <w:t xml:space="preserve"> </w:t>
            </w:r>
            <w:r>
              <w:t xml:space="preserve">tasks.</w:t>
            </w:r>
          </w:p>
        </w:tc>
      </w:tr>
    </w:tbl>
    <w:bookmarkEnd w:id="430"/>
    <w:bookmarkStart w:id="431" w:name="training-status-reference"/>
    <w:p>
      <w:pPr>
        <w:pStyle w:val="Heading1"/>
      </w:pPr>
      <w:r>
        <w:t xml:space="preserve">Model Training Statuses</w:t>
      </w:r>
    </w:p>
    <w:p>
      <w:pPr>
        <w:pStyle w:val="FirstParagraph"/>
      </w:pPr>
      <w:r>
        <w:t xml:space="preserve">When you initiate model training,</w:t>
      </w:r>
      <w:r>
        <w:t xml:space="preserve"> </w:t>
      </w:r>
      <w:r>
        <w:rPr>
          <w:b/>
          <w:bCs/>
        </w:rPr>
        <w:t xml:space="preserve">Visual Layer</w:t>
      </w:r>
      <w:r>
        <w:t xml:space="preserve"> </w:t>
      </w:r>
      <w:r>
        <w:t xml:space="preserve">displays real-time progress updates showing the current status and completion percentage (0-100%). The training process progresses through the following stages: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Status</w:t>
            </w:r>
          </w:p>
        </w:tc>
        <w:tc>
          <w:tcPr/>
          <w:p>
            <w:pPr>
              <w:pStyle w:val="Compact"/>
              <w:jc w:val="left"/>
            </w:pPr>
            <w:r>
              <w:rPr>
                <w:b/>
                <w:bCs/>
              </w:rPr>
              <w:t xml:space="preserve">Description</w:t>
            </w:r>
          </w:p>
        </w:tc>
      </w:tr>
      <w:tr>
        <w:tc>
          <w:tcPr/>
          <w:p>
            <w:pPr>
              <w:pStyle w:val="Compact"/>
              <w:jc w:val="left"/>
            </w:pPr>
            <w:r>
              <w:rPr>
                <w:b/>
                <w:bCs/>
              </w:rPr>
              <w:t xml:space="preserve">Waiting for Start</w:t>
            </w:r>
          </w:p>
        </w:tc>
        <w:tc>
          <w:tcPr/>
          <w:p>
            <w:pPr>
              <w:pStyle w:val="Compact"/>
              <w:jc w:val="left"/>
            </w:pPr>
            <w:r>
              <w:t xml:space="preserve">Training job is queued and waiting to begin.</w:t>
            </w:r>
          </w:p>
        </w:tc>
      </w:tr>
      <w:tr>
        <w:tc>
          <w:tcPr/>
          <w:p>
            <w:pPr>
              <w:pStyle w:val="Compact"/>
              <w:jc w:val="left"/>
            </w:pPr>
            <w:r>
              <w:rPr>
                <w:b/>
                <w:bCs/>
              </w:rPr>
              <w:t xml:space="preserve">Running</w:t>
            </w:r>
          </w:p>
        </w:tc>
        <w:tc>
          <w:tcPr/>
          <w:p>
            <w:pPr>
              <w:pStyle w:val="Compact"/>
              <w:jc w:val="left"/>
            </w:pPr>
            <w:r>
              <w:t xml:space="preserve">Model training is actively in progress. Progress updates in real-time.</w:t>
            </w:r>
          </w:p>
        </w:tc>
      </w:tr>
      <w:tr>
        <w:tc>
          <w:tcPr/>
          <w:p>
            <w:pPr>
              <w:pStyle w:val="Compact"/>
              <w:jc w:val="left"/>
            </w:pPr>
            <w:r>
              <w:rPr>
                <w:b/>
                <w:bCs/>
              </w:rPr>
              <w:t xml:space="preserve">Completed Successfully</w:t>
            </w:r>
          </w:p>
        </w:tc>
        <w:tc>
          <w:tcPr/>
          <w:p>
            <w:pPr>
              <w:pStyle w:val="Compact"/>
              <w:jc w:val="left"/>
            </w:pPr>
            <w:r>
              <w:t xml:space="preserve">Training finished successfully. Model is ready in the Model Catalog.</w:t>
            </w:r>
          </w:p>
        </w:tc>
      </w:tr>
      <w:tr>
        <w:tc>
          <w:tcPr/>
          <w:p>
            <w:pPr>
              <w:pStyle w:val="Compact"/>
              <w:jc w:val="left"/>
            </w:pPr>
            <w:r>
              <w:rPr>
                <w:b/>
                <w:bCs/>
              </w:rPr>
              <w:t xml:space="preserve">Exited</w:t>
            </w:r>
          </w:p>
        </w:tc>
        <w:tc>
          <w:tcPr/>
          <w:p>
            <w:pPr>
              <w:pStyle w:val="Compact"/>
              <w:jc w:val="left"/>
            </w:pPr>
            <w:r>
              <w:t xml:space="preserve">Training process exited before completion.</w:t>
            </w:r>
          </w:p>
        </w:tc>
      </w:tr>
      <w:tr>
        <w:tc>
          <w:tcPr/>
          <w:p>
            <w:pPr>
              <w:pStyle w:val="Compact"/>
              <w:jc w:val="left"/>
            </w:pPr>
            <w:r>
              <w:rPr>
                <w:b/>
                <w:bCs/>
              </w:rPr>
              <w:t xml:space="preserve">Failed</w:t>
            </w:r>
          </w:p>
        </w:tc>
        <w:tc>
          <w:tcPr/>
          <w:p>
            <w:pPr>
              <w:pStyle w:val="Compact"/>
              <w:jc w:val="left"/>
            </w:pPr>
            <w:r>
              <w:t xml:space="preserve">Training encountered an error. Hover over the status to view error details.</w:t>
            </w:r>
          </w:p>
        </w:tc>
      </w:tr>
    </w:tbl>
    <w:bookmarkEnd w:id="431"/>
    <w:bookmarkStart w:id="449" w:name="progress-indicators-reference"/>
    <w:p>
      <w:pPr>
        <w:pStyle w:val="Heading1"/>
      </w:pPr>
      <w:r>
        <w:t xml:space="preserve">Progress Indicators</w:t>
      </w:r>
    </w:p>
    <w:p>
      <w:pPr>
        <w:pStyle w:val="FirstParagraph"/>
      </w:pPr>
      <w:r>
        <w:rPr>
          <w:b/>
          <w:bCs/>
        </w:rPr>
        <w:t xml:space="preserve">Visual Layer</w:t>
      </w:r>
      <w:r>
        <w:t xml:space="preserve"> </w:t>
      </w:r>
      <w:r>
        <w:t xml:space="preserve">provides multiple progress indicators throughout the label propagation workflow to help you track completion status and make informed decisions about when to finish. These indicators appear during both seed creation and iterative review phases.</w:t>
      </w:r>
    </w:p>
    <w:bookmarkStart w:id="435" w:name="seed-creation-progress"/>
    <w:p>
      <w:pPr>
        <w:pStyle w:val="Heading2"/>
      </w:pPr>
      <w:r>
        <w:t xml:space="preserve">Seed Creation Progress</w:t>
      </w:r>
    </w:p>
    <w:p>
      <w:pPr>
        <w:pStyle w:val="FirstParagraph"/>
      </w:pPr>
      <w:r>
        <w:t xml:space="preserve">During seed creation, visual indicators show when you’ve met the minimum requirement of 5 examples per class. Each class displays a progress indicator that fills as you add examples:</w:t>
      </w:r>
    </w:p>
    <w:p>
      <w:pPr>
        <w:pStyle w:val="BodyText"/>
      </w:pPr>
      <w:r>
        <w:drawing>
          <wp:inline>
            <wp:extent cx="5334000" cy="7474857"/>
            <wp:effectExtent b="0" l="0" r="0" t="0"/>
            <wp:docPr descr="" title="" id="433" name="Picture"/>
            <a:graphic>
              <a:graphicData uri="http://schemas.openxmlformats.org/drawingml/2006/picture">
                <pic:pic>
                  <pic:nvPicPr>
                    <pic:cNvPr descr="images/vl-labelpropagation-progress-indicator.png" id="434" name="Picture"/>
                    <pic:cNvPicPr>
                      <a:picLocks noChangeArrowheads="1" noChangeAspect="1"/>
                    </pic:cNvPicPr>
                  </pic:nvPicPr>
                  <pic:blipFill>
                    <a:blip r:embed="rId432"/>
                    <a:stretch>
                      <a:fillRect/>
                    </a:stretch>
                  </pic:blipFill>
                  <pic:spPr bwMode="auto">
                    <a:xfrm>
                      <a:off x="0" y="0"/>
                      <a:ext cx="5334000" cy="7474857"/>
                    </a:xfrm>
                    <a:prstGeom prst="rect">
                      <a:avLst/>
                    </a:prstGeom>
                    <a:noFill/>
                    <a:ln w="9525">
                      <a:noFill/>
                      <a:headEnd/>
                      <a:tailEnd/>
                    </a:ln>
                  </pic:spPr>
                </pic:pic>
              </a:graphicData>
            </a:graphic>
          </wp:inline>
        </w:drawing>
      </w:r>
    </w:p>
    <w:p>
      <w:pPr>
        <w:pStyle w:val="BodyText"/>
      </w:pPr>
      <w:r>
        <w:rPr>
          <w:b/>
          <w:bCs/>
        </w:rPr>
        <w:t xml:space="preserve">Seed Selection Progress Indicator</w:t>
      </w:r>
    </w:p>
    <w:p>
      <w:pPr>
        <w:pStyle w:val="BodyText"/>
      </w:pPr>
      <w:r>
        <w:t xml:space="preserve">When all classes show complete indicators (5+ examples each), the</w:t>
      </w:r>
      <w:r>
        <w:t xml:space="preserve"> </w:t>
      </w:r>
      <w:r>
        <w:rPr>
          <w:b/>
          <w:bCs/>
        </w:rPr>
        <w:t xml:space="preserve">Submit</w:t>
      </w:r>
      <w:r>
        <w:t xml:space="preserve"> </w:t>
      </w:r>
      <w:r>
        <w:t xml:space="preserve">button becomes enabled, allowing you to begin label propagation.</w:t>
      </w:r>
    </w:p>
    <w:bookmarkEnd w:id="435"/>
    <w:bookmarkStart w:id="448" w:name="label-propagation-progress"/>
    <w:p>
      <w:pPr>
        <w:pStyle w:val="Heading2"/>
      </w:pPr>
      <w:r>
        <w:t xml:space="preserve">Label Propagation Progress</w:t>
      </w:r>
    </w:p>
    <w:p>
      <w:pPr>
        <w:pStyle w:val="FirstParagraph"/>
      </w:pPr>
      <w:r>
        <w:rPr>
          <w:b/>
          <w:bCs/>
        </w:rPr>
        <w:t xml:space="preserve">Visual Layer</w:t>
      </w:r>
      <w:r>
        <w:t xml:space="preserve"> </w:t>
      </w:r>
      <w:r>
        <w:t xml:space="preserve">requires 100 labeled images per class as the minimum threshold for training readiness. The platform provides three distinct progress indicators to track your advancement:</w:t>
      </w:r>
    </w:p>
    <w:bookmarkStart w:id="439" w:name="train-worthy-progress"/>
    <w:p>
      <w:pPr>
        <w:pStyle w:val="Heading3"/>
      </w:pPr>
      <w:r>
        <w:t xml:space="preserve">Train-worthy Progress</w:t>
      </w:r>
    </w:p>
    <w:p>
      <w:pPr>
        <w:pStyle w:val="FirstParagraph"/>
      </w:pPr>
      <w:r>
        <w:t xml:space="preserve">Shows progress toward the 100 images per class training readiness goal. When this reaches 100%, you have met the minimum threshold required to train models downstream.</w:t>
      </w:r>
    </w:p>
    <w:p>
      <w:pPr>
        <w:pStyle w:val="BodyText"/>
      </w:pPr>
      <w:r>
        <w:drawing>
          <wp:inline>
            <wp:extent cx="5334000" cy="7413532"/>
            <wp:effectExtent b="0" l="0" r="0" t="0"/>
            <wp:docPr descr="" title="" id="437" name="Picture"/>
            <a:graphic>
              <a:graphicData uri="http://schemas.openxmlformats.org/drawingml/2006/picture">
                <pic:pic>
                  <pic:nvPicPr>
                    <pic:cNvPr descr="images/vl-review-trainworthy-progress.png" id="438" name="Picture"/>
                    <pic:cNvPicPr>
                      <a:picLocks noChangeArrowheads="1" noChangeAspect="1"/>
                    </pic:cNvPicPr>
                  </pic:nvPicPr>
                  <pic:blipFill>
                    <a:blip r:embed="rId436"/>
                    <a:stretch>
                      <a:fillRect/>
                    </a:stretch>
                  </pic:blipFill>
                  <pic:spPr bwMode="auto">
                    <a:xfrm>
                      <a:off x="0" y="0"/>
                      <a:ext cx="5334000" cy="7413532"/>
                    </a:xfrm>
                    <a:prstGeom prst="rect">
                      <a:avLst/>
                    </a:prstGeom>
                    <a:noFill/>
                    <a:ln w="9525">
                      <a:noFill/>
                      <a:headEnd/>
                      <a:tailEnd/>
                    </a:ln>
                  </pic:spPr>
                </pic:pic>
              </a:graphicData>
            </a:graphic>
          </wp:inline>
        </w:drawing>
      </w:r>
    </w:p>
    <w:p>
      <w:pPr>
        <w:pStyle w:val="BodyText"/>
      </w:pPr>
      <w:r>
        <w:rPr>
          <w:b/>
          <w:bCs/>
        </w:rPr>
        <w:t xml:space="preserve">Train-worthy Progress</w:t>
      </w:r>
    </w:p>
    <w:p>
      <w:pPr>
        <w:pStyle w:val="BodyText"/>
      </w:pPr>
      <w:r>
        <w:t xml:space="preserve">This indicator focuses on whether you’ve reached the training threshold, not on labeling your entire dataset.</w:t>
      </w:r>
    </w:p>
    <w:bookmarkEnd w:id="439"/>
    <w:bookmarkStart w:id="443" w:name="overall-progress"/>
    <w:p>
      <w:pPr>
        <w:pStyle w:val="Heading3"/>
      </w:pPr>
      <w:r>
        <w:t xml:space="preserve">Overall Progress</w:t>
      </w:r>
    </w:p>
    <w:p>
      <w:pPr>
        <w:pStyle w:val="FirstParagraph"/>
      </w:pPr>
      <w:r>
        <w:t xml:space="preserve">Shows the percentage of your entire dataset that has been labeled, regardless of the per-class training threshold. This indicates how much of your total dataset has received labels.</w:t>
      </w:r>
    </w:p>
    <w:p>
      <w:pPr>
        <w:pStyle w:val="BodyText"/>
      </w:pPr>
      <w:r>
        <w:drawing>
          <wp:inline>
            <wp:extent cx="5334000" cy="7428011"/>
            <wp:effectExtent b="0" l="0" r="0" t="0"/>
            <wp:docPr descr="" title="" id="441" name="Picture"/>
            <a:graphic>
              <a:graphicData uri="http://schemas.openxmlformats.org/drawingml/2006/picture">
                <pic:pic>
                  <pic:nvPicPr>
                    <pic:cNvPr descr="images/vl-review-overall-progress.png" id="442" name="Picture"/>
                    <pic:cNvPicPr>
                      <a:picLocks noChangeArrowheads="1" noChangeAspect="1"/>
                    </pic:cNvPicPr>
                  </pic:nvPicPr>
                  <pic:blipFill>
                    <a:blip r:embed="rId440"/>
                    <a:stretch>
                      <a:fillRect/>
                    </a:stretch>
                  </pic:blipFill>
                  <pic:spPr bwMode="auto">
                    <a:xfrm>
                      <a:off x="0" y="0"/>
                      <a:ext cx="5334000" cy="7428011"/>
                    </a:xfrm>
                    <a:prstGeom prst="rect">
                      <a:avLst/>
                    </a:prstGeom>
                    <a:noFill/>
                    <a:ln w="9525">
                      <a:noFill/>
                      <a:headEnd/>
                      <a:tailEnd/>
                    </a:ln>
                  </pic:spPr>
                </pic:pic>
              </a:graphicData>
            </a:graphic>
          </wp:inline>
        </w:drawing>
      </w:r>
    </w:p>
    <w:p>
      <w:pPr>
        <w:pStyle w:val="BodyText"/>
      </w:pPr>
      <w:r>
        <w:rPr>
          <w:b/>
          <w:bCs/>
        </w:rPr>
        <w:t xml:space="preserve">Overall Progress</w:t>
      </w:r>
    </w:p>
    <w:p>
      <w:pPr>
        <w:pStyle w:val="BodyText"/>
      </w:pPr>
      <w:r>
        <w:t xml:space="preserve">Use this indicator to understand dataset completion as a whole, independent of training requirements.</w:t>
      </w:r>
    </w:p>
    <w:bookmarkEnd w:id="443"/>
    <w:bookmarkStart w:id="447" w:name="per-class-progress"/>
    <w:p>
      <w:pPr>
        <w:pStyle w:val="Heading3"/>
      </w:pPr>
      <w:r>
        <w:t xml:space="preserve">Per-Class Progress</w:t>
      </w:r>
    </w:p>
    <w:p>
      <w:pPr>
        <w:pStyle w:val="FirstParagraph"/>
      </w:pPr>
      <w:r>
        <w:t xml:space="preserve">Shows how many labeled images each individual class has toward the 100-image minimum threshold. Use this to identify which classes need more labeled examples before you can train models.</w:t>
      </w:r>
    </w:p>
    <w:p>
      <w:pPr>
        <w:pStyle w:val="BodyText"/>
      </w:pPr>
      <w:r>
        <w:drawing>
          <wp:inline>
            <wp:extent cx="5334000" cy="7545916"/>
            <wp:effectExtent b="0" l="0" r="0" t="0"/>
            <wp:docPr descr="" title="" id="445" name="Picture"/>
            <a:graphic>
              <a:graphicData uri="http://schemas.openxmlformats.org/drawingml/2006/picture">
                <pic:pic>
                  <pic:nvPicPr>
                    <pic:cNvPr descr="images/vl-review-perclass-progress.png" id="446" name="Picture"/>
                    <pic:cNvPicPr>
                      <a:picLocks noChangeArrowheads="1" noChangeAspect="1"/>
                    </pic:cNvPicPr>
                  </pic:nvPicPr>
                  <pic:blipFill>
                    <a:blip r:embed="rId444"/>
                    <a:stretch>
                      <a:fillRect/>
                    </a:stretch>
                  </pic:blipFill>
                  <pic:spPr bwMode="auto">
                    <a:xfrm>
                      <a:off x="0" y="0"/>
                      <a:ext cx="5334000" cy="7545916"/>
                    </a:xfrm>
                    <a:prstGeom prst="rect">
                      <a:avLst/>
                    </a:prstGeom>
                    <a:noFill/>
                    <a:ln w="9525">
                      <a:noFill/>
                      <a:headEnd/>
                      <a:tailEnd/>
                    </a:ln>
                  </pic:spPr>
                </pic:pic>
              </a:graphicData>
            </a:graphic>
          </wp:inline>
        </w:drawing>
      </w:r>
    </w:p>
    <w:p>
      <w:pPr>
        <w:pStyle w:val="BodyText"/>
      </w:pPr>
      <w:r>
        <w:rPr>
          <w:b/>
          <w:bCs/>
        </w:rPr>
        <w:t xml:space="preserve">Per-Class Progress</w:t>
      </w:r>
    </w:p>
    <w:p>
      <w:pPr>
        <w:pStyle w:val="BodyText"/>
      </w:pPr>
      <w:r>
        <w:t xml:space="preserve">This granular view helps you prioritize review efforts for classes that haven’t reached the training threshold yet.</w:t>
      </w:r>
    </w:p>
    <w:bookmarkEnd w:id="447"/>
    <w:bookmarkEnd w:id="448"/>
    <w:bookmarkEnd w:id="449"/>
    <w:bookmarkStart w:id="452" w:name="troubleshooting-common-issues"/>
    <w:p>
      <w:pPr>
        <w:pStyle w:val="Heading1"/>
      </w:pPr>
      <w:r>
        <w:t xml:space="preserve">Troubleshooting Common Issues</w:t>
      </w:r>
    </w:p>
    <w:p>
      <w:pPr>
        <w:pStyle w:val="FirstParagraph"/>
      </w:pPr>
      <w:r>
        <w:t xml:space="preserve">This section provides solutions to errors and problems you might encounter while working with</w:t>
      </w:r>
      <w:r>
        <w:t xml:space="preserve"> </w:t>
      </w:r>
      <w:r>
        <w:rPr>
          <w:b/>
          <w:bCs/>
        </w:rPr>
        <w:t xml:space="preserve">Visual Layer</w:t>
      </w:r>
      <w:r>
        <w:t xml:space="preserve">. Each issue includes an explanation of what went wrong and specific steps to resolve it.</w:t>
      </w:r>
    </w:p>
    <w:bookmarkStart w:id="450" w:name="dataset-creation-and-media-upload-errors"/>
    <w:p>
      <w:pPr>
        <w:pStyle w:val="Heading2"/>
      </w:pPr>
      <w:r>
        <w:t xml:space="preserve">Dataset Creation and Media Upload Errors</w:t>
      </w:r>
    </w:p>
    <w:p>
      <w:pPr>
        <w:pStyle w:val="FirstParagraph"/>
      </w:pPr>
      <w:r>
        <w:t xml:space="preserve">When uploading folders or adding media to datasets,</w:t>
      </w:r>
      <w:r>
        <w:t xml:space="preserve"> </w:t>
      </w:r>
      <w:r>
        <w:rPr>
          <w:b/>
          <w:bCs/>
        </w:rPr>
        <w:t xml:space="preserve">Visual Layer</w:t>
      </w:r>
      <w:r>
        <w:t xml:space="preserve"> </w:t>
      </w:r>
      <w:r>
        <w:t xml:space="preserve">validates that all required files exist and are structured as expected. If validation fails, you’ll see one of these error messages: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Error</w:t>
            </w:r>
          </w:p>
        </w:tc>
        <w:tc>
          <w:tcPr/>
          <w:p>
            <w:pPr>
              <w:pStyle w:val="Compact"/>
              <w:jc w:val="left"/>
            </w:pPr>
            <w:r>
              <w:rPr>
                <w:b/>
                <w:bCs/>
              </w:rPr>
              <w:t xml:space="preserve">What It Means</w:t>
            </w:r>
          </w:p>
        </w:tc>
        <w:tc>
          <w:tcPr/>
          <w:p>
            <w:pPr>
              <w:pStyle w:val="Compact"/>
              <w:jc w:val="left"/>
            </w:pPr>
            <w:r>
              <w:rPr>
                <w:b/>
                <w:bCs/>
              </w:rPr>
              <w:t xml:space="preserve">How to Fix</w:t>
            </w:r>
          </w:p>
        </w:tc>
      </w:tr>
      <w:tr>
        <w:tc>
          <w:tcPr/>
          <w:p>
            <w:pPr>
              <w:pStyle w:val="Compact"/>
              <w:jc w:val="left"/>
            </w:pPr>
            <w:r>
              <w:rPr>
                <w:b/>
                <w:bCs/>
              </w:rPr>
              <w:t xml:space="preserve">Missing required files</w:t>
            </w:r>
          </w:p>
        </w:tc>
        <w:tc>
          <w:tcPr/>
          <w:p>
            <w:pPr>
              <w:pStyle w:val="Compact"/>
              <w:jc w:val="left"/>
            </w:pPr>
            <w:r>
              <w:t xml:space="preserve">Your folder is missing one or more required files: db.csv, metadata.json, classes.json, or db_export_*.json</w:t>
            </w:r>
          </w:p>
        </w:tc>
        <w:tc>
          <w:tcPr/>
          <w:p>
            <w:pPr>
              <w:pStyle w:val="Compact"/>
              <w:jc w:val="left"/>
            </w:pPr>
            <w:r>
              <w:t xml:space="preserve">Check that the AOI scan completed successfully. All four file types must be present in the folder.</w:t>
            </w:r>
          </w:p>
        </w:tc>
      </w:tr>
      <w:tr>
        <w:tc>
          <w:tcPr/>
          <w:p>
            <w:pPr>
              <w:pStyle w:val="Compact"/>
              <w:jc w:val="left"/>
            </w:pPr>
            <w:r>
              <w:rPr>
                <w:b/>
                <w:bCs/>
              </w:rPr>
              <w:t xml:space="preserve">Invalid file naming</w:t>
            </w:r>
          </w:p>
        </w:tc>
        <w:tc>
          <w:tcPr/>
          <w:p>
            <w:pPr>
              <w:pStyle w:val="Compact"/>
              <w:jc w:val="left"/>
            </w:pPr>
            <w:r>
              <w:t xml:space="preserve">The db_export file doesn’t follow the expected naming pattern</w:t>
            </w:r>
          </w:p>
        </w:tc>
        <w:tc>
          <w:tcPr/>
          <w:p>
            <w:pPr>
              <w:pStyle w:val="Compact"/>
              <w:jc w:val="left"/>
            </w:pPr>
            <w:r>
              <w:t xml:space="preserve">Rename the file to match the pattern: db_export_[id].json (for example, db_export_12345.json)</w:t>
            </w:r>
          </w:p>
        </w:tc>
      </w:tr>
      <w:tr>
        <w:tc>
          <w:tcPr/>
          <w:p>
            <w:pPr>
              <w:pStyle w:val="Compact"/>
              <w:jc w:val="left"/>
            </w:pPr>
            <w:r>
              <w:rPr>
                <w:b/>
                <w:bCs/>
              </w:rPr>
              <w:t xml:space="preserve">JSON parsing error</w:t>
            </w:r>
          </w:p>
        </w:tc>
        <w:tc>
          <w:tcPr/>
          <w:p>
            <w:pPr>
              <w:pStyle w:val="Compact"/>
              <w:jc w:val="left"/>
            </w:pPr>
            <w:r>
              <w:t xml:space="preserve">The classes.json or db_export file contains syntax errors</w:t>
            </w:r>
          </w:p>
        </w:tc>
        <w:tc>
          <w:tcPr/>
          <w:p>
            <w:pPr>
              <w:pStyle w:val="Compact"/>
              <w:jc w:val="left"/>
            </w:pPr>
            <w:r>
              <w:t xml:space="preserve">Open the file in a JSON validator to identify and fix formatting issues (missing commas, quotes, brackets, etc.)</w:t>
            </w:r>
          </w:p>
        </w:tc>
      </w:tr>
      <w:tr>
        <w:tc>
          <w:tcPr/>
          <w:p>
            <w:pPr>
              <w:pStyle w:val="Compact"/>
              <w:jc w:val="left"/>
            </w:pPr>
            <w:r>
              <w:rPr>
                <w:b/>
                <w:bCs/>
              </w:rPr>
              <w:t xml:space="preserve">Cross-validation failure</w:t>
            </w:r>
          </w:p>
        </w:tc>
        <w:tc>
          <w:tcPr/>
          <w:p>
            <w:pPr>
              <w:pStyle w:val="Compact"/>
              <w:jc w:val="left"/>
            </w:pPr>
            <w:r>
              <w:t xml:space="preserve">Job Name, Setup Name, or Recipe Name don’t match between files within the same folder</w:t>
            </w:r>
          </w:p>
        </w:tc>
        <w:tc>
          <w:tcPr/>
          <w:p>
            <w:pPr>
              <w:pStyle w:val="Compact"/>
              <w:jc w:val="left"/>
            </w:pPr>
            <w:r>
              <w:t xml:space="preserve">The metadata.json file may be corrupted. Try regenerating the scan from the AOI machine.</w:t>
            </w:r>
          </w:p>
        </w:tc>
      </w:tr>
      <w:tr>
        <w:tc>
          <w:tcPr/>
          <w:p>
            <w:pPr>
              <w:pStyle w:val="Compact"/>
              <w:jc w:val="left"/>
            </w:pPr>
            <w:r>
              <w:rPr>
                <w:b/>
                <w:bCs/>
              </w:rPr>
              <w:t xml:space="preserve">Job Recipe mismatch</w:t>
            </w:r>
          </w:p>
        </w:tc>
        <w:tc>
          <w:tcPr/>
          <w:p>
            <w:pPr>
              <w:pStyle w:val="Compact"/>
              <w:jc w:val="left"/>
            </w:pPr>
            <w:r>
              <w:t xml:space="preserve">Job Name, Setup Name, Recipe Name, or Tool List differs between folders you’re trying to combine—or doesn’t match the original dataset when adding media</w:t>
            </w:r>
          </w:p>
        </w:tc>
        <w:tc>
          <w:tcPr/>
          <w:p>
            <w:pPr>
              <w:pStyle w:val="Compact"/>
              <w:jc w:val="left"/>
            </w:pPr>
            <w:r>
              <w:t xml:space="preserve">For new datasets: Only combine folders from the same production run. For adding media: Ensure the new folder came from the exact same Job/Setup/Recipe as the original dataset.</w:t>
            </w:r>
          </w:p>
        </w:tc>
      </w:tr>
      <w:tr>
        <w:tc>
          <w:tcPr/>
          <w:p>
            <w:pPr>
              <w:pStyle w:val="Compact"/>
              <w:jc w:val="left"/>
            </w:pPr>
            <w:r>
              <w:rPr>
                <w:b/>
                <w:bCs/>
              </w:rPr>
              <w:t xml:space="preserve">ImageName mismatch</w:t>
            </w:r>
          </w:p>
        </w:tc>
        <w:tc>
          <w:tcPr/>
          <w:p>
            <w:pPr>
              <w:pStyle w:val="Compact"/>
              <w:jc w:val="left"/>
            </w:pPr>
            <w:r>
              <w:t xml:space="preserve">Filenames listed in db.csv don’t match the actual image files in the folder</w:t>
            </w:r>
          </w:p>
        </w:tc>
        <w:tc>
          <w:tcPr/>
          <w:p>
            <w:pPr>
              <w:pStyle w:val="Compact"/>
              <w:jc w:val="left"/>
            </w:pPr>
            <w:r>
              <w:t xml:space="preserve">Check that the ImageName column in db.csv contains exact filenames with extensions. Fix any typos or missing extensions.</w:t>
            </w:r>
          </w:p>
        </w:tc>
      </w:tr>
      <w:tr>
        <w:tc>
          <w:tcPr/>
          <w:p>
            <w:pPr>
              <w:pStyle w:val="Compact"/>
              <w:jc w:val="left"/>
            </w:pPr>
            <w:r>
              <w:rPr>
                <w:b/>
                <w:bCs/>
              </w:rPr>
              <w:t xml:space="preserve">Class taxonomy mismatch</w:t>
            </w:r>
          </w:p>
        </w:tc>
        <w:tc>
          <w:tcPr/>
          <w:p>
            <w:pPr>
              <w:pStyle w:val="Compact"/>
              <w:jc w:val="left"/>
            </w:pPr>
            <w:r>
              <w:t xml:space="preserve">The classes.json file defines different classes than the original dataset</w:t>
            </w:r>
          </w:p>
        </w:tc>
        <w:tc>
          <w:tcPr/>
          <w:p>
            <w:pPr>
              <w:pStyle w:val="Compact"/>
              <w:jc w:val="left"/>
            </w:pPr>
            <w:r>
              <w:t xml:space="preserve">When adding media to an existing dataset, you must use the identical classes.json file from the original dataset creation. Classes cannot be changed when adding media.</w:t>
            </w:r>
          </w:p>
        </w:tc>
      </w:tr>
    </w:tbl>
    <w:bookmarkEnd w:id="450"/>
    <w:bookmarkStart w:id="451" w:name="label-propagation"/>
    <w:p>
      <w:pPr>
        <w:pStyle w:val="Heading2"/>
      </w:pPr>
      <w:r>
        <w:t xml:space="preserve">Label Propagation</w:t>
      </w:r>
    </w:p>
    <w:p>
      <w:pPr>
        <w:pStyle w:val="FirstParagraph"/>
      </w:pPr>
      <w:r>
        <w:t xml:space="preserve">These issues might arise during seed creation and iterative review. Most problems stem from insufficient or unrepresentative seed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Problem</w:t>
            </w:r>
          </w:p>
        </w:tc>
        <w:tc>
          <w:tcPr/>
          <w:p>
            <w:pPr>
              <w:pStyle w:val="Compact"/>
              <w:jc w:val="left"/>
            </w:pPr>
            <w:r>
              <w:rPr>
                <w:b/>
                <w:bCs/>
              </w:rPr>
              <w:t xml:space="preserve">Description</w:t>
            </w:r>
          </w:p>
        </w:tc>
        <w:tc>
          <w:tcPr/>
          <w:p>
            <w:pPr>
              <w:pStyle w:val="Compact"/>
              <w:jc w:val="left"/>
            </w:pPr>
            <w:r>
              <w:rPr>
                <w:b/>
                <w:bCs/>
              </w:rPr>
              <w:t xml:space="preserve">Resolution</w:t>
            </w:r>
          </w:p>
        </w:tc>
      </w:tr>
      <w:tr>
        <w:tc>
          <w:tcPr/>
          <w:p>
            <w:pPr>
              <w:pStyle w:val="Compact"/>
              <w:jc w:val="left"/>
            </w:pPr>
            <w:r>
              <w:t xml:space="preserve">Inaccurate results for certain defect types</w:t>
            </w:r>
          </w:p>
        </w:tc>
        <w:tc>
          <w:tcPr/>
          <w:p>
            <w:pPr>
              <w:pStyle w:val="Compact"/>
              <w:jc w:val="left"/>
            </w:pPr>
            <w:r>
              <w:t xml:space="preserve">The model consistently mislabels specific defect types. High-confidence automatic labels are frequently incorrect during review.</w:t>
            </w:r>
          </w:p>
        </w:tc>
        <w:tc>
          <w:tcPr/>
          <w:p>
            <w:pPr>
              <w:pStyle w:val="Compact"/>
              <w:jc w:val="left"/>
            </w:pPr>
            <w:r>
              <w:t xml:space="preserve">Add more diverse seed examples showing the full range of that defect type’s visual variations. Avoid using edge cases or ambiguous examples as initial seeds. Reset if needed to start with improved seeds.</w:t>
            </w:r>
          </w:p>
        </w:tc>
      </w:tr>
      <w:tr>
        <w:tc>
          <w:tcPr/>
          <w:p>
            <w:pPr>
              <w:pStyle w:val="Compact"/>
              <w:jc w:val="left"/>
            </w:pPr>
            <w:r>
              <w:t xml:space="preserve">Cannot drag multiple selected items to assign labels</w:t>
            </w:r>
          </w:p>
        </w:tc>
        <w:tc>
          <w:tcPr/>
          <w:p>
            <w:pPr>
              <w:pStyle w:val="Compact"/>
              <w:jc w:val="left"/>
            </w:pPr>
            <w:r>
              <w:t xml:space="preserve">You’re trying to drag multiple selected images to a class label, but only single items can be dragged.</w:t>
            </w:r>
          </w:p>
        </w:tc>
        <w:tc>
          <w:tcPr/>
          <w:p>
            <w:pPr>
              <w:pStyle w:val="Compact"/>
              <w:jc w:val="left"/>
            </w:pPr>
            <w:r>
              <w:t xml:space="preserve">Use the Select &amp; Add workflow instead: select multiple images using checkboxes, click</w:t>
            </w:r>
            <w:r>
              <w:t xml:space="preserve"> </w:t>
            </w:r>
            <w:r>
              <w:rPr>
                <w:b/>
                <w:bCs/>
              </w:rPr>
              <w:t xml:space="preserve">Assign Label</w:t>
            </w:r>
            <w:r>
              <w:t xml:space="preserve">, then choose the target class from the dropdown.</w:t>
            </w:r>
          </w:p>
        </w:tc>
      </w:tr>
    </w:tbl>
    <w:bookmarkEnd w:id="451"/>
    <w:bookmarkEnd w:id="452"/>
    <w:bookmarkStart w:id="453" w:name="frequently-asked-questions"/>
    <w:p>
      <w:pPr>
        <w:pStyle w:val="Heading1"/>
      </w:pPr>
      <w:r>
        <w:t xml:space="preserve">Frequently Asked Questions</w:t>
      </w:r>
    </w:p>
    <w:p>
      <w:pPr>
        <w:pStyle w:val="FirstParagraph"/>
      </w:pPr>
      <w:r>
        <w:rPr>
          <w:b/>
          <w:bCs/>
        </w:rPr>
        <w:t xml:space="preserve">Q: Why do review batches keep appearing? How many times do I need to review?</w:t>
      </w:r>
    </w:p>
    <w:p>
      <w:pPr>
        <w:pStyle w:val="BodyText"/>
      </w:pPr>
      <w:r>
        <w:t xml:space="preserve">A: Label propagation is an iterative process where each review round improves the model’s accuracy. Continue reviewing until Visual Layer reaches high confidence across your dataset or you’re satisfied with the labeling progress. The number of iterations varies based on dataset complexity and seed quality.</w:t>
      </w:r>
    </w:p>
    <w:p>
      <w:pPr>
        <w:pStyle w:val="BodyText"/>
      </w:pPr>
      <w:r>
        <w:rPr>
          <w:b/>
          <w:bCs/>
        </w:rPr>
        <w:t xml:space="preserve">Q: Why can’t I edit my seed examples after starting label propagation?</w:t>
      </w:r>
    </w:p>
    <w:p>
      <w:pPr>
        <w:pStyle w:val="BodyText"/>
      </w:pPr>
      <w:r>
        <w:t xml:space="preserve">A: Seeds become immutable once propagation begins to ensure consistency throughout the iterative learning process. If you need to change seeds or classes, use Reset to start over. Note that this permanently deletes all label propagation progress but preserves your original dataset.</w:t>
      </w:r>
    </w:p>
    <w:p>
      <w:pPr>
        <w:pStyle w:val="BodyText"/>
      </w:pPr>
      <w:r>
        <w:rPr>
          <w:b/>
          <w:bCs/>
        </w:rPr>
        <w:t xml:space="preserve">Q: What do the source indicators (VL, User badges) mean?</w:t>
      </w:r>
    </w:p>
    <w:p>
      <w:pPr>
        <w:pStyle w:val="BodyText"/>
      </w:pPr>
      <w:r>
        <w:t xml:space="preserve">A: These badges show the origin of each label.</w:t>
      </w:r>
      <w:r>
        <w:t xml:space="preserve"> </w:t>
      </w:r>
      <w:r>
        <w:rPr>
          <w:b/>
          <w:bCs/>
        </w:rPr>
        <w:t xml:space="preserve">VL</w:t>
      </w:r>
      <w:r>
        <w:t xml:space="preserve"> </w:t>
      </w:r>
      <w:r>
        <w:t xml:space="preserve">means the label was assigned by Visual Layer with high confidence.</w:t>
      </w:r>
      <w:r>
        <w:t xml:space="preserve"> </w:t>
      </w:r>
      <w:r>
        <w:rPr>
          <w:b/>
          <w:bCs/>
        </w:rPr>
        <w:t xml:space="preserve">User</w:t>
      </w:r>
      <w:r>
        <w:t xml:space="preserve"> </w:t>
      </w:r>
      <w:r>
        <w:t xml:space="preserve">means you reviewed and confirmed the label in a previous iteration. Seed examples appear without a badge. See</w:t>
      </w:r>
      <w:r>
        <w:t xml:space="preserve"> </w:t>
      </w:r>
      <w:hyperlink w:anchor="reviewing-and-providing-feedback">
        <w:r>
          <w:rPr>
            <w:rStyle w:val="Hyperlink"/>
          </w:rPr>
          <w:t xml:space="preserve">Reviewing and Providing Feedback</w:t>
        </w:r>
      </w:hyperlink>
      <w:r>
        <w:t xml:space="preserve"> </w:t>
      </w:r>
      <w:r>
        <w:t xml:space="preserve">for complete definitions.</w:t>
      </w:r>
    </w:p>
    <w:p>
      <w:pPr>
        <w:pStyle w:val="BodyText"/>
      </w:pPr>
      <w:r>
        <w:rPr>
          <w:b/>
          <w:bCs/>
        </w:rPr>
        <w:t xml:space="preserve">Q: Can I run label propagation on the same dataset multiple times?</w:t>
      </w:r>
    </w:p>
    <w:p>
      <w:pPr>
        <w:pStyle w:val="BodyText"/>
      </w:pPr>
      <w:r>
        <w:t xml:space="preserve">A: Yes. However, each new run will overwrite the previous results within that dataset.</w:t>
      </w:r>
    </w:p>
    <w:p>
      <w:pPr>
        <w:pStyle w:val="BodyText"/>
      </w:pPr>
      <w:r>
        <w:rPr>
          <w:b/>
          <w:bCs/>
        </w:rPr>
        <w:t xml:space="preserve">Q: What happens to images I marked as</w:t>
      </w:r>
      <w:r>
        <w:rPr>
          <w:b/>
          <w:bCs/>
        </w:rPr>
        <w:t xml:space="preserve"> </w:t>
      </w:r>
      <w:r>
        <w:rPr>
          <w:b/>
          <w:bCs/>
        </w:rPr>
        <w:t xml:space="preserve">“Ignore”</w:t>
      </w:r>
      <w:r>
        <w:rPr>
          <w:b/>
          <w:bCs/>
        </w:rPr>
        <w:t xml:space="preserve">?</w:t>
      </w:r>
    </w:p>
    <w:p>
      <w:pPr>
        <w:pStyle w:val="BodyText"/>
      </w:pPr>
      <w:r>
        <w:t xml:space="preserve">A: They are excluded from label propagation, placed in an</w:t>
      </w:r>
      <w:r>
        <w:t xml:space="preserve"> </w:t>
      </w:r>
      <w:r>
        <w:t xml:space="preserve">“Unlabeled”</w:t>
      </w:r>
      <w:r>
        <w:t xml:space="preserve"> </w:t>
      </w:r>
      <w:r>
        <w:t xml:space="preserve">cluster, and don’t count toward training readiness or review quotas.</w:t>
      </w:r>
    </w:p>
    <w:p>
      <w:pPr>
        <w:pStyle w:val="BodyText"/>
      </w:pPr>
      <w:r>
        <w:rPr>
          <w:b/>
          <w:bCs/>
        </w:rPr>
        <w:t xml:space="preserve">Q: Can I export data before reaching</w:t>
      </w:r>
      <w:r>
        <w:rPr>
          <w:b/>
          <w:bCs/>
        </w:rPr>
        <w:t xml:space="preserve"> </w:t>
      </w:r>
      <w:r>
        <w:rPr>
          <w:b/>
          <w:bCs/>
        </w:rPr>
        <w:t xml:space="preserve">“Train Worthy”</w:t>
      </w:r>
      <w:r>
        <w:rPr>
          <w:b/>
          <w:bCs/>
        </w:rPr>
        <w:t xml:space="preserve"> </w:t>
      </w:r>
      <w:r>
        <w:rPr>
          <w:b/>
          <w:bCs/>
        </w:rPr>
        <w:t xml:space="preserve">status?</w:t>
      </w:r>
    </w:p>
    <w:p>
      <w:pPr>
        <w:pStyle w:val="BodyText"/>
      </w:pPr>
      <w:r>
        <w:t xml:space="preserve">A: Yes. You can export label propagation results at any point using Export, even if you haven’t reached the 100 images per class threshold.</w:t>
      </w:r>
    </w:p>
    <w:p>
      <w:pPr>
        <w:pStyle w:val="BodyText"/>
      </w:pPr>
      <w:r>
        <w:rPr>
          <w:b/>
          <w:bCs/>
        </w:rPr>
        <w:t xml:space="preserve">Q: How do I know if my seed examples are good quality?</w:t>
      </w:r>
    </w:p>
    <w:p>
      <w:pPr>
        <w:pStyle w:val="BodyText"/>
      </w:pPr>
      <w:r>
        <w:t xml:space="preserve">A: Monitor first-iteration results. If many high-confidence automatic labels are incorrect during your first review, your seed likely needs improvement. Reset and select clearer, more representative examples.</w:t>
      </w:r>
    </w:p>
    <w:p>
      <w:pPr>
        <w:pStyle w:val="BodyText"/>
      </w:pPr>
      <w:r>
        <w:rPr>
          <w:b/>
          <w:bCs/>
        </w:rPr>
        <w:t xml:space="preserve">Q: Can I combine datasets from different Jobs/Setups/Recipes?</w:t>
      </w:r>
    </w:p>
    <w:p>
      <w:pPr>
        <w:pStyle w:val="BodyText"/>
      </w:pPr>
      <w:r>
        <w:t xml:space="preserve">A: No. Each dataset must contain folders with identical Job, Setup, and Recipe metadata. Create separate datasets for different production runs, then filter and organize them using the metadata filters.</w:t>
      </w:r>
    </w:p>
    <w:p>
      <w:pPr>
        <w:pStyle w:val="BodyText"/>
      </w:pPr>
      <w:r>
        <w:rPr>
          <w:b/>
          <w:bCs/>
        </w:rPr>
        <w:t xml:space="preserve">Q: Why are some folders grayed out when I try to add media or create a dataset?</w:t>
      </w:r>
    </w:p>
    <w:p>
      <w:pPr>
        <w:pStyle w:val="BodyText"/>
      </w:pPr>
      <w:r>
        <w:t xml:space="preserve">A: Visual Layer automatically validates metadata compatibility. Grayed-out folders indicate their Job, Setup, Recipe, or Tool List metadata doesn’t match the other selected folders. Hover over the info icon to view the specific mismatch. You can either select only folders with matching metadata, or create separate datasets for incompatible production runs.</w:t>
      </w:r>
    </w:p>
    <w:p>
      <w:pPr>
        <w:pStyle w:val="BodyText"/>
      </w:pPr>
      <w:r>
        <w:rPr>
          <w:b/>
          <w:bCs/>
        </w:rPr>
        <w:t xml:space="preserve">Q: How do I fix incorrect seed examples or classes after starting label propagation?</w:t>
      </w:r>
    </w:p>
    <w:p>
      <w:pPr>
        <w:pStyle w:val="BodyText"/>
      </w:pPr>
      <w:r>
        <w:t xml:space="preserve">A: Use Reset to start over with new seeds or classes. This permanently deletes all label propagation progress but preserves your original dataset. Seeds become immutable once propagation begins to ensure consistency throughout the iterative learning process, so resetting is the only way to change them.</w:t>
      </w:r>
    </w:p>
    <w:p>
      <w:pPr>
        <w:pStyle w:val="BodyText"/>
      </w:pPr>
      <w:r>
        <w:rPr>
          <w:b/>
          <w:bCs/>
        </w:rPr>
        <w:t xml:space="preserve">Q: Why haven’t I reached train-worthy status after multiple review rounds?</w:t>
      </w:r>
    </w:p>
    <w:p>
      <w:pPr>
        <w:pStyle w:val="BodyText"/>
      </w:pPr>
      <w:r>
        <w:t xml:space="preserve">A: Visual Layer requires a minimum of 100 images per class for training readiness. Continue review rounds until this threshold is met. If progress is very slow, verify you have sufficient unlabeled data in your dataset and consider adding more images. The number of iterations needed varies based on dataset size, complexity, and seed quality.</w:t>
      </w:r>
    </w:p>
    <w:bookmarkEnd w:id="453"/>
    <w:bookmarkStart w:id="454" w:name="terms-and-definitions"/>
    <w:p>
      <w:pPr>
        <w:pStyle w:val="Heading1"/>
      </w:pPr>
      <w:r>
        <w:t xml:space="preserve">Terms and Definitions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c>
          <w:tcPr/>
          <w:p>
            <w:pPr>
              <w:pStyle w:val="Compact"/>
              <w:jc w:val="left"/>
            </w:pPr>
            <w:r>
              <w:rPr>
                <w:b/>
                <w:bCs/>
              </w:rPr>
              <w:t xml:space="preserve">Example/Context</w:t>
            </w:r>
          </w:p>
        </w:tc>
      </w:tr>
      <w:tr>
        <w:tc>
          <w:tcPr/>
          <w:p>
            <w:pPr>
              <w:pStyle w:val="Compact"/>
              <w:jc w:val="left"/>
            </w:pPr>
            <w:r>
              <w:rPr>
                <w:b/>
                <w:bCs/>
              </w:rPr>
              <w:t xml:space="preserve">Class</w:t>
            </w:r>
          </w:p>
        </w:tc>
        <w:tc>
          <w:tcPr/>
          <w:p>
            <w:pPr>
              <w:pStyle w:val="Compact"/>
              <w:jc w:val="left"/>
            </w:pPr>
            <w:r>
              <w:t xml:space="preserve">Each distinct type of label in your classification system. Classes are the buckets that organize your labels. You need at least two classes for any classification task, and each class needs enough examples to teach the system what belongs in that category.</w:t>
            </w:r>
          </w:p>
        </w:tc>
        <w:tc>
          <w:tcPr/>
          <w:p>
            <w:pPr>
              <w:pStyle w:val="Compact"/>
              <w:jc w:val="left"/>
            </w:pPr>
            <w:r>
              <w:t xml:space="preserve">If classifying defects, your classes might be</w:t>
            </w:r>
            <w:r>
              <w:t xml:space="preserve"> </w:t>
            </w:r>
            <w:r>
              <w:t xml:space="preserve">“Scratch,”</w:t>
            </w:r>
            <w:r>
              <w:t xml:space="preserve"> </w:t>
            </w:r>
            <w:r>
              <w:t xml:space="preserve">“Contamination,”</w:t>
            </w:r>
            <w:r>
              <w:t xml:space="preserve"> </w:t>
            </w:r>
            <w:r>
              <w:t xml:space="preserve">“Void,”</w:t>
            </w:r>
            <w:r>
              <w:t xml:space="preserve"> </w:t>
            </w:r>
            <w:r>
              <w:t xml:space="preserve">and</w:t>
            </w:r>
            <w:r>
              <w:t xml:space="preserve"> </w:t>
            </w:r>
            <w:r>
              <w:t xml:space="preserve">“Pass”</w:t>
            </w:r>
          </w:p>
        </w:tc>
      </w:tr>
      <w:tr>
        <w:tc>
          <w:tcPr/>
          <w:p>
            <w:pPr>
              <w:pStyle w:val="Compact"/>
              <w:jc w:val="left"/>
            </w:pPr>
            <w:r>
              <w:rPr>
                <w:b/>
                <w:bCs/>
              </w:rPr>
              <w:t xml:space="preserve">Class Taxonomy</w:t>
            </w:r>
          </w:p>
        </w:tc>
        <w:tc>
          <w:tcPr/>
          <w:p>
            <w:pPr>
              <w:pStyle w:val="Compact"/>
              <w:jc w:val="left"/>
            </w:pPr>
            <w:r>
              <w:t xml:space="preserve">The complete hierarchical structure of all possible classes in your classification system, defined in classes.json. This cannot be changed after dataset creation.</w:t>
            </w:r>
          </w:p>
        </w:tc>
        <w:tc>
          <w:tcPr/>
          <w:p>
            <w:pPr>
              <w:pStyle w:val="Compact"/>
              <w:jc w:val="left"/>
            </w:pPr>
            <w:r>
              <w:t xml:space="preserve">Your defect taxonomy might include top-level classes like</w:t>
            </w:r>
            <w:r>
              <w:t xml:space="preserve"> </w:t>
            </w:r>
            <w:r>
              <w:t xml:space="preserve">“Physical Defects”</w:t>
            </w:r>
            <w:r>
              <w:t xml:space="preserve"> </w:t>
            </w:r>
            <w:r>
              <w:t xml:space="preserve">and</w:t>
            </w:r>
            <w:r>
              <w:t xml:space="preserve"> </w:t>
            </w:r>
            <w:r>
              <w:t xml:space="preserve">“Contamination,”</w:t>
            </w:r>
            <w:r>
              <w:t xml:space="preserve"> </w:t>
            </w:r>
            <w:r>
              <w:t xml:space="preserve">each with specific sub-types</w:t>
            </w:r>
          </w:p>
        </w:tc>
      </w:tr>
      <w:tr>
        <w:tc>
          <w:tcPr/>
          <w:p>
            <w:pPr>
              <w:pStyle w:val="Compact"/>
              <w:jc w:val="left"/>
            </w:pPr>
            <w:r>
              <w:rPr>
                <w:b/>
                <w:bCs/>
              </w:rPr>
              <w:t xml:space="preserve">Confidence Score</w:t>
            </w:r>
          </w:p>
        </w:tc>
        <w:tc>
          <w:tcPr/>
          <w:p>
            <w:pPr>
              <w:pStyle w:val="Compact"/>
              <w:jc w:val="left"/>
            </w:pPr>
            <w:r>
              <w:t xml:space="preserve">A numerical measure (0-100%) indicating how certain the system is about an automatically assigned label. Higher scores mean greater certainty.</w:t>
            </w:r>
          </w:p>
        </w:tc>
        <w:tc>
          <w:tcPr/>
          <w:p>
            <w:pPr>
              <w:pStyle w:val="Compact"/>
              <w:jc w:val="left"/>
            </w:pPr>
            <w:r>
              <w:t xml:space="preserve">An image labeled</w:t>
            </w:r>
            <w:r>
              <w:t xml:space="preserve"> </w:t>
            </w:r>
            <w:r>
              <w:t xml:space="preserve">“Scratch”</w:t>
            </w:r>
            <w:r>
              <w:t xml:space="preserve"> </w:t>
            </w:r>
            <w:r>
              <w:t xml:space="preserve">with 95% confidence versus one with 60% confidence</w:t>
            </w:r>
          </w:p>
        </w:tc>
      </w:tr>
      <w:tr>
        <w:tc>
          <w:tcPr/>
          <w:p>
            <w:pPr>
              <w:pStyle w:val="Compact"/>
              <w:jc w:val="left"/>
            </w:pPr>
            <w:r>
              <w:rPr>
                <w:b/>
                <w:bCs/>
              </w:rPr>
              <w:t xml:space="preserve">Dataset</w:t>
            </w:r>
          </w:p>
        </w:tc>
        <w:tc>
          <w:tcPr/>
          <w:p>
            <w:pPr>
              <w:pStyle w:val="Compact"/>
              <w:jc w:val="left"/>
            </w:pPr>
            <w:r>
              <w:t xml:space="preserve">A collection of images and their associated metadata organized for analysis and labeling. A dataset can contain thousands of images from one or more AOI output directories.</w:t>
            </w:r>
          </w:p>
        </w:tc>
        <w:tc>
          <w:tcPr/>
          <w:p>
            <w:pPr>
              <w:pStyle w:val="Compact"/>
              <w:jc w:val="left"/>
            </w:pPr>
            <w:r>
              <w:t xml:space="preserve">All inspection images from a production run of Product X across multiple scans</w:t>
            </w:r>
          </w:p>
        </w:tc>
      </w:tr>
      <w:tr>
        <w:tc>
          <w:tcPr/>
          <w:p>
            <w:pPr>
              <w:pStyle w:val="Compact"/>
              <w:jc w:val="left"/>
            </w:pPr>
            <w:r>
              <w:rPr>
                <w:b/>
                <w:bCs/>
              </w:rPr>
              <w:t xml:space="preserve">Embedding</w:t>
            </w:r>
          </w:p>
        </w:tc>
        <w:tc>
          <w:tcPr/>
          <w:p>
            <w:pPr>
              <w:pStyle w:val="Compact"/>
              <w:jc w:val="left"/>
            </w:pPr>
            <w:r>
              <w:t xml:space="preserve">The technology that enables Visual Layer to find visually similar images and automatically label thousands from just a few examples, dramatically reducing manual labeling work.</w:t>
            </w:r>
          </w:p>
        </w:tc>
        <w:tc>
          <w:tcPr/>
          <w:p>
            <w:pPr>
              <w:pStyle w:val="Compact"/>
              <w:jc w:val="left"/>
            </w:pPr>
            <w:r>
              <w:t xml:space="preserve">Visual Layer analyzes your images to understand visual patterns, allowing it to recognize that Image A looks more like your</w:t>
            </w:r>
            <w:r>
              <w:t xml:space="preserve"> </w:t>
            </w:r>
            <w:r>
              <w:t xml:space="preserve">“Scratch”</w:t>
            </w:r>
            <w:r>
              <w:t xml:space="preserve"> </w:t>
            </w:r>
            <w:r>
              <w:t xml:space="preserve">seeds than your</w:t>
            </w:r>
            <w:r>
              <w:t xml:space="preserve"> </w:t>
            </w:r>
            <w:r>
              <w:t xml:space="preserve">“Void”</w:t>
            </w:r>
            <w:r>
              <w:t xml:space="preserve"> </w:t>
            </w:r>
            <w:r>
              <w:t xml:space="preserve">seeds</w:t>
            </w:r>
          </w:p>
        </w:tc>
      </w:tr>
      <w:tr>
        <w:tc>
          <w:tcPr/>
          <w:p>
            <w:pPr>
              <w:pStyle w:val="Compact"/>
              <w:jc w:val="left"/>
            </w:pPr>
            <w:r>
              <w:rPr>
                <w:b/>
                <w:bCs/>
              </w:rPr>
              <w:t xml:space="preserve">Ground Truth</w:t>
            </w:r>
          </w:p>
        </w:tc>
        <w:tc>
          <w:tcPr/>
          <w:p>
            <w:pPr>
              <w:pStyle w:val="Compact"/>
              <w:jc w:val="left"/>
            </w:pPr>
            <w:r>
              <w:t xml:space="preserve">Verified, accurate labels that serve as the authoritative reference for training and evaluating machine learning models. Ground truth is established through expert review and validation, providing the foundation for measuring model accuracy and performance. In Visual Layer, your seed examples and reviewed labels form the ground truth for label propagation.</w:t>
            </w:r>
          </w:p>
        </w:tc>
        <w:tc>
          <w:tcPr/>
          <w:p>
            <w:pPr>
              <w:pStyle w:val="Compact"/>
              <w:jc w:val="left"/>
            </w:pPr>
            <w:r>
              <w:t xml:space="preserve">A set of 100 manually verified defect images where domain experts have confirmed each label, used to measure how accurately your model classifies new images</w:t>
            </w:r>
          </w:p>
        </w:tc>
      </w:tr>
      <w:tr>
        <w:tc>
          <w:tcPr/>
          <w:p>
            <w:pPr>
              <w:pStyle w:val="Compact"/>
              <w:jc w:val="left"/>
            </w:pPr>
            <w:r>
              <w:rPr>
                <w:b/>
                <w:bCs/>
              </w:rPr>
              <w:t xml:space="preserve">Iteration</w:t>
            </w:r>
          </w:p>
        </w:tc>
        <w:tc>
          <w:tcPr/>
          <w:p>
            <w:pPr>
              <w:pStyle w:val="Compact"/>
              <w:jc w:val="left"/>
            </w:pPr>
            <w:r>
              <w:t xml:space="preserve">A complete cycle of seed selection, automatic labeling, review, and refinement. Running multiple iterations improves labeling accuracy over time.</w:t>
            </w:r>
          </w:p>
        </w:tc>
        <w:tc>
          <w:tcPr/>
          <w:p>
            <w:pPr>
              <w:pStyle w:val="Compact"/>
              <w:jc w:val="left"/>
            </w:pPr>
            <w:r>
              <w:t xml:space="preserve">First iteration: provide seeds and review results. Second iteration: adjust seeds based on results and review again</w:t>
            </w:r>
          </w:p>
        </w:tc>
      </w:tr>
      <w:tr>
        <w:tc>
          <w:tcPr/>
          <w:p>
            <w:pPr>
              <w:pStyle w:val="Compact"/>
              <w:jc w:val="left"/>
            </w:pPr>
            <w:r>
              <w:rPr>
                <w:b/>
                <w:bCs/>
              </w:rPr>
              <w:t xml:space="preserve">Job/Production Metadata</w:t>
            </w:r>
          </w:p>
        </w:tc>
        <w:tc>
          <w:tcPr/>
          <w:p>
            <w:pPr>
              <w:pStyle w:val="Compact"/>
              <w:jc w:val="left"/>
            </w:pPr>
            <w:r>
              <w:t xml:space="preserve">The production configuration parameters that define how inspection was performed. All folders in a dataset must share the same Job, Setup, and Recipe to ensure consistent scanning conditions.</w:t>
            </w:r>
          </w:p>
        </w:tc>
        <w:tc>
          <w:tcPr/>
          <w:p>
            <w:pPr>
              <w:pStyle w:val="Compact"/>
              <w:jc w:val="left"/>
            </w:pPr>
            <w:r>
              <w:t xml:space="preserve">Job:</w:t>
            </w:r>
            <w:r>
              <w:t xml:space="preserve"> </w:t>
            </w:r>
            <w:r>
              <w:t xml:space="preserve">“Product-X-2025”</w:t>
            </w:r>
            <w:r>
              <w:t xml:space="preserve">, Setup:</w:t>
            </w:r>
            <w:r>
              <w:t xml:space="preserve"> </w:t>
            </w:r>
            <w:r>
              <w:t xml:space="preserve">“Standard-Inspection”</w:t>
            </w:r>
            <w:r>
              <w:t xml:space="preserve">, Recipe:</w:t>
            </w:r>
            <w:r>
              <w:t xml:space="preserve"> </w:t>
            </w:r>
            <w:r>
              <w:t xml:space="preserve">“High-Resolution-Scan”</w:t>
            </w:r>
          </w:p>
        </w:tc>
      </w:tr>
      <w:tr>
        <w:tc>
          <w:tcPr/>
          <w:p>
            <w:pPr>
              <w:pStyle w:val="Compact"/>
              <w:jc w:val="left"/>
            </w:pPr>
            <w:r>
              <w:rPr>
                <w:b/>
                <w:bCs/>
              </w:rPr>
              <w:t xml:space="preserve">Label</w:t>
            </w:r>
          </w:p>
        </w:tc>
        <w:tc>
          <w:tcPr/>
          <w:p>
            <w:pPr>
              <w:pStyle w:val="Compact"/>
              <w:jc w:val="left"/>
            </w:pPr>
            <w:r>
              <w:t xml:space="preserve">The category or classification assigned to a single image. Think of it as the answer to</w:t>
            </w:r>
            <w:r>
              <w:t xml:space="preserve"> </w:t>
            </w:r>
            <w:r>
              <w:t xml:space="preserve">“what type is this?”</w:t>
            </w:r>
            <w:r>
              <w:t xml:space="preserve"> </w:t>
            </w:r>
            <w:r>
              <w:t xml:space="preserve">for one specific data point. A label is an instance of a class.</w:t>
            </w:r>
          </w:p>
        </w:tc>
        <w:tc>
          <w:tcPr/>
          <w:p>
            <w:pPr>
              <w:pStyle w:val="Compact"/>
              <w:jc w:val="left"/>
            </w:pPr>
            <w:r>
              <w:t xml:space="preserve">This particular image is labeled</w:t>
            </w:r>
            <w:r>
              <w:t xml:space="preserve"> </w:t>
            </w:r>
            <w:r>
              <w:t xml:space="preserve">“Scratch”</w:t>
            </w:r>
            <w:r>
              <w:t xml:space="preserve"> </w:t>
            </w:r>
            <w:r>
              <w:t xml:space="preserve">(the label is the specific assignment to this one image)</w:t>
            </w:r>
          </w:p>
        </w:tc>
      </w:tr>
      <w:tr>
        <w:tc>
          <w:tcPr/>
          <w:p>
            <w:pPr>
              <w:pStyle w:val="Compact"/>
              <w:jc w:val="left"/>
            </w:pPr>
            <w:r>
              <w:rPr>
                <w:b/>
                <w:bCs/>
              </w:rPr>
              <w:t xml:space="preserve">Label Propagation</w:t>
            </w:r>
          </w:p>
        </w:tc>
        <w:tc>
          <w:tcPr/>
          <w:p>
            <w:pPr>
              <w:pStyle w:val="Compact"/>
              <w:jc w:val="left"/>
            </w:pPr>
            <w:r>
              <w:t xml:space="preserve">A semi-supervised learning process that combines automated pattern recognition with human oversight to label large datasets efficiently. The system learns from your seed examples, automatically assigns labels based on confidence scores, and generates review batches of uncertain images for your verification. Each iteration refines the model as you approve or correct labels, creating a feedback loop that improves accuracy until the system can label independently.</w:t>
            </w:r>
          </w:p>
        </w:tc>
        <w:tc>
          <w:tcPr/>
          <w:p>
            <w:pPr>
              <w:pStyle w:val="Compact"/>
              <w:jc w:val="left"/>
            </w:pPr>
            <w:r>
              <w:t xml:space="preserve">After providing 10 seed examples of</w:t>
            </w:r>
            <w:r>
              <w:t xml:space="preserve"> </w:t>
            </w:r>
            <w:r>
              <w:t xml:space="preserve">“Void”</w:t>
            </w:r>
            <w:r>
              <w:t xml:space="preserve"> </w:t>
            </w:r>
            <w:r>
              <w:t xml:space="preserve">defects, the system automatically labels 800 similar images with high confidence, sends 100 uncertain images for your review, then uses your feedback to relabel and improve accuracy in the next iteration</w:t>
            </w:r>
          </w:p>
        </w:tc>
      </w:tr>
      <w:tr>
        <w:tc>
          <w:tcPr/>
          <w:p>
            <w:pPr>
              <w:pStyle w:val="Compact"/>
              <w:jc w:val="left"/>
            </w:pPr>
            <w:r>
              <w:rPr>
                <w:b/>
                <w:bCs/>
              </w:rPr>
              <w:t xml:space="preserve">Metadata</w:t>
            </w:r>
          </w:p>
        </w:tc>
        <w:tc>
          <w:tcPr/>
          <w:p>
            <w:pPr>
              <w:pStyle w:val="Compact"/>
              <w:jc w:val="left"/>
            </w:pPr>
            <w:r>
              <w:t xml:space="preserve">Descriptive information about your images and inspection process, stored in db.csv and db_export_*.json files. Includes production parameters, timestamps, and file locations.</w:t>
            </w:r>
          </w:p>
        </w:tc>
        <w:tc>
          <w:tcPr/>
          <w:p>
            <w:pPr>
              <w:pStyle w:val="Compact"/>
              <w:jc w:val="left"/>
            </w:pPr>
            <w:r>
              <w:t xml:space="preserve">Information like scan date, machine ID, product type, and image file paths</w:t>
            </w:r>
          </w:p>
        </w:tc>
      </w:tr>
      <w:tr>
        <w:tc>
          <w:tcPr/>
          <w:p>
            <w:pPr>
              <w:pStyle w:val="Compact"/>
              <w:jc w:val="left"/>
            </w:pPr>
            <w:r>
              <w:rPr>
                <w:b/>
                <w:bCs/>
              </w:rPr>
              <w:t xml:space="preserve">Seed</w:t>
            </w:r>
          </w:p>
        </w:tc>
        <w:tc>
          <w:tcPr/>
          <w:p>
            <w:pPr>
              <w:pStyle w:val="Compact"/>
              <w:jc w:val="left"/>
            </w:pPr>
            <w:r>
              <w:t xml:space="preserve">The initial labeled examples you provide for each class. These training examples show the system what each class looks like in practice. Seeds are the foundation that makes automatic labeling possible. Without good seed examples, the system won’t know what patterns to look for.</w:t>
            </w:r>
          </w:p>
        </w:tc>
        <w:tc>
          <w:tcPr/>
          <w:p>
            <w:pPr>
              <w:pStyle w:val="Compact"/>
              <w:jc w:val="left"/>
            </w:pPr>
            <w:r>
              <w:t xml:space="preserve">Selecting 5-10 clear images of scratches to teach the system what</w:t>
            </w:r>
            <w:r>
              <w:t xml:space="preserve"> </w:t>
            </w:r>
            <w:r>
              <w:t xml:space="preserve">“Scratch”</w:t>
            </w:r>
            <w:r>
              <w:t xml:space="preserve"> </w:t>
            </w:r>
            <w:r>
              <w:t xml:space="preserve">defects look like</w:t>
            </w:r>
          </w:p>
        </w:tc>
      </w:tr>
    </w:tbl>
    <w:bookmarkEnd w:id="4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1"/>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1"/>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1"/>
  </w:num>
  <w:num w:numId="105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1"/>
  </w:num>
  <w:num w:numId="106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49" Target="media/rId149.png" /><Relationship Type="http://schemas.openxmlformats.org/officeDocument/2006/relationships/image" Id="rId261" Target="media/rId261.png" /><Relationship Type="http://schemas.openxmlformats.org/officeDocument/2006/relationships/image" Id="rId399" Target="media/rId399.png" /><Relationship Type="http://schemas.openxmlformats.org/officeDocument/2006/relationships/image" Id="rId130" Target="media/rId130.png" /><Relationship Type="http://schemas.openxmlformats.org/officeDocument/2006/relationships/image" Id="rId344" Target="media/rId344.png" /><Relationship Type="http://schemas.openxmlformats.org/officeDocument/2006/relationships/image" Id="rId58" Target="media/rId58.png" /><Relationship Type="http://schemas.openxmlformats.org/officeDocument/2006/relationships/image" Id="rId385" Target="media/rId385.png" /><Relationship Type="http://schemas.openxmlformats.org/officeDocument/2006/relationships/image" Id="rId360" Target="media/rId360.png" /><Relationship Type="http://schemas.openxmlformats.org/officeDocument/2006/relationships/image" Id="rId287" Target="media/rId287.png" /><Relationship Type="http://schemas.openxmlformats.org/officeDocument/2006/relationships/image" Id="rId298" Target="media/rId298.png" /><Relationship Type="http://schemas.openxmlformats.org/officeDocument/2006/relationships/image" Id="rId269" Target="media/rId269.png" /><Relationship Type="http://schemas.openxmlformats.org/officeDocument/2006/relationships/image" Id="rId292" Target="media/rId292.png" /><Relationship Type="http://schemas.openxmlformats.org/officeDocument/2006/relationships/image" Id="rId283" Target="media/rId283.png" /><Relationship Type="http://schemas.openxmlformats.org/officeDocument/2006/relationships/image" Id="rId279" Target="media/rId279.png" /><Relationship Type="http://schemas.openxmlformats.org/officeDocument/2006/relationships/image" Id="rId155" Target="media/rId155.png" /><Relationship Type="http://schemas.openxmlformats.org/officeDocument/2006/relationships/image" Id="rId152" Target="media/rId152.png" /><Relationship Type="http://schemas.openxmlformats.org/officeDocument/2006/relationships/image" Id="rId140" Target="media/rId140.png" /><Relationship Type="http://schemas.openxmlformats.org/officeDocument/2006/relationships/image" Id="rId52" Target="media/rId52.png" /><Relationship Type="http://schemas.openxmlformats.org/officeDocument/2006/relationships/image" Id="rId334" Target="media/rId334.png" /><Relationship Type="http://schemas.openxmlformats.org/officeDocument/2006/relationships/image" Id="rId33" Target="media/rId33.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23" Target="media/rId23.png" /><Relationship Type="http://schemas.openxmlformats.org/officeDocument/2006/relationships/image" Id="rId354" Target="media/rId354.png" /><Relationship Type="http://schemas.openxmlformats.org/officeDocument/2006/relationships/image" Id="rId351" Target="media/rId351.png" /><Relationship Type="http://schemas.openxmlformats.org/officeDocument/2006/relationships/image" Id="rId337" Target="media/rId337.png" /><Relationship Type="http://schemas.openxmlformats.org/officeDocument/2006/relationships/image" Id="rId348" Target="media/rId348.png" /><Relationship Type="http://schemas.openxmlformats.org/officeDocument/2006/relationships/image" Id="rId256" Target="media/rId256.png" /><Relationship Type="http://schemas.openxmlformats.org/officeDocument/2006/relationships/image" Id="rId247" Target="media/rId247.png" /><Relationship Type="http://schemas.openxmlformats.org/officeDocument/2006/relationships/image" Id="rId419" Target="media/rId419.png" /><Relationship Type="http://schemas.openxmlformats.org/officeDocument/2006/relationships/image" Id="rId422" Target="media/rId422.png" /><Relationship Type="http://schemas.openxmlformats.org/officeDocument/2006/relationships/image" Id="rId272" Target="media/rId272.png" /><Relationship Type="http://schemas.openxmlformats.org/officeDocument/2006/relationships/image" Id="rId304" Target="media/rId304.png" /><Relationship Type="http://schemas.openxmlformats.org/officeDocument/2006/relationships/image" Id="rId307" Target="media/rId307.png" /><Relationship Type="http://schemas.openxmlformats.org/officeDocument/2006/relationships/image" Id="rId55" Target="media/rId55.png" /><Relationship Type="http://schemas.openxmlformats.org/officeDocument/2006/relationships/image" Id="rId127" Target="media/rId127.png" /><Relationship Type="http://schemas.openxmlformats.org/officeDocument/2006/relationships/image" Id="rId357" Target="media/rId357.png" /><Relationship Type="http://schemas.openxmlformats.org/officeDocument/2006/relationships/image" Id="rId87" Target="media/rId87.png" /><Relationship Type="http://schemas.openxmlformats.org/officeDocument/2006/relationships/image" Id="rId146" Target="media/rId146.png" /><Relationship Type="http://schemas.openxmlformats.org/officeDocument/2006/relationships/image" Id="rId192" Target="media/rId192.png" /><Relationship Type="http://schemas.openxmlformats.org/officeDocument/2006/relationships/image" Id="rId84" Target="media/rId84.png" /><Relationship Type="http://schemas.openxmlformats.org/officeDocument/2006/relationships/image" Id="rId133" Target="media/rId133.png" /><Relationship Type="http://schemas.openxmlformats.org/officeDocument/2006/relationships/image" Id="rId81" Target="media/rId81.png" /><Relationship Type="http://schemas.openxmlformats.org/officeDocument/2006/relationships/image" Id="rId161" Target="media/rId161.png" /><Relationship Type="http://schemas.openxmlformats.org/officeDocument/2006/relationships/image" Id="rId93" Target="media/rId93.png" /><Relationship Type="http://schemas.openxmlformats.org/officeDocument/2006/relationships/image" Id="rId275" Target="media/rId275.png" /><Relationship Type="http://schemas.openxmlformats.org/officeDocument/2006/relationships/image" Id="rId137" Target="media/rId137.png" /><Relationship Type="http://schemas.openxmlformats.org/officeDocument/2006/relationships/image" Id="rId189" Target="media/rId189.png" /><Relationship Type="http://schemas.openxmlformats.org/officeDocument/2006/relationships/image" Id="rId432" Target="media/rId432.png" /><Relationship Type="http://schemas.openxmlformats.org/officeDocument/2006/relationships/image" Id="rId104" Target="media/rId104.png" /><Relationship Type="http://schemas.openxmlformats.org/officeDocument/2006/relationships/image" Id="rId121" Target="media/rId121.png" /><Relationship Type="http://schemas.openxmlformats.org/officeDocument/2006/relationships/image" Id="rId165" Target="media/rId165.png" /><Relationship Type="http://schemas.openxmlformats.org/officeDocument/2006/relationships/image" Id="rId98" Target="media/rId98.png" /><Relationship Type="http://schemas.openxmlformats.org/officeDocument/2006/relationships/image" Id="rId90" Target="media/rId90.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65" Target="media/rId65.png" /><Relationship Type="http://schemas.openxmlformats.org/officeDocument/2006/relationships/image" Id="rId323" Target="media/rId323.png" /><Relationship Type="http://schemas.openxmlformats.org/officeDocument/2006/relationships/image" Id="rId365" Target="media/rId365.png" /><Relationship Type="http://schemas.openxmlformats.org/officeDocument/2006/relationships/image" Id="rId208" Target="media/rId208.png" /><Relationship Type="http://schemas.openxmlformats.org/officeDocument/2006/relationships/image" Id="rId199" Target="media/rId199.png" /><Relationship Type="http://schemas.openxmlformats.org/officeDocument/2006/relationships/image" Id="rId205" Target="media/rId205.png" /><Relationship Type="http://schemas.openxmlformats.org/officeDocument/2006/relationships/image" Id="rId219" Target="media/rId219.png" /><Relationship Type="http://schemas.openxmlformats.org/officeDocument/2006/relationships/image" Id="rId215" Target="media/rId215.png" /><Relationship Type="http://schemas.openxmlformats.org/officeDocument/2006/relationships/image" Id="rId212" Target="media/rId212.png" /><Relationship Type="http://schemas.openxmlformats.org/officeDocument/2006/relationships/image" Id="rId370" Target="media/rId370.png" /><Relationship Type="http://schemas.openxmlformats.org/officeDocument/2006/relationships/image" Id="rId124" Target="media/rId124.png" /><Relationship Type="http://schemas.openxmlformats.org/officeDocument/2006/relationships/image" Id="rId169" Target="media/rId169.png" /><Relationship Type="http://schemas.openxmlformats.org/officeDocument/2006/relationships/image" Id="rId101" Target="media/rId101.png" /><Relationship Type="http://schemas.openxmlformats.org/officeDocument/2006/relationships/image" Id="rId158" Target="media/rId158.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143" Target="media/rId143.png" /><Relationship Type="http://schemas.openxmlformats.org/officeDocument/2006/relationships/image" Id="rId436" Target="media/rId436.png" /><Relationship Type="http://schemas.openxmlformats.org/officeDocument/2006/relationships/image" Id="rId413" Target="media/rId413.png" /><Relationship Type="http://schemas.openxmlformats.org/officeDocument/2006/relationships/image" Id="rId416" Target="media/rId416.png" /><Relationship Type="http://schemas.openxmlformats.org/officeDocument/2006/relationships/image" Id="rId314" Target="media/rId314.png" /><Relationship Type="http://schemas.openxmlformats.org/officeDocument/2006/relationships/image" Id="rId317" Target="media/rId317.png" /><Relationship Type="http://schemas.openxmlformats.org/officeDocument/2006/relationships/image" Id="rId186" Target="media/rId186.png" /><Relationship Type="http://schemas.openxmlformats.org/officeDocument/2006/relationships/image" Id="rId176" Target="media/rId176.png" /><Relationship Type="http://schemas.openxmlformats.org/officeDocument/2006/relationships/image" Id="rId223" Target="media/rId223.png" /><Relationship Type="http://schemas.openxmlformats.org/officeDocument/2006/relationships/image" Id="rId227" Target="media/rId227.png" /><Relationship Type="http://schemas.openxmlformats.org/officeDocument/2006/relationships/image" Id="rId202" Target="media/rId202.png" /><Relationship Type="http://schemas.openxmlformats.org/officeDocument/2006/relationships/image" Id="rId232" Target="media/rId232.png" /><Relationship Type="http://schemas.openxmlformats.org/officeDocument/2006/relationships/image" Id="rId195" Target="media/rId195.png" /><Relationship Type="http://schemas.openxmlformats.org/officeDocument/2006/relationships/image" Id="rId406" Target="media/rId406.png" /><Relationship Type="http://schemas.openxmlformats.org/officeDocument/2006/relationships/image" Id="rId61" Target="media/rId61.png" /><Relationship Type="http://schemas.openxmlformats.org/officeDocument/2006/relationships/image" Id="rId409" Target="media/rId40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Layer for Camtek Documentation</dc:title>
  <dc:creator/>
  <cp:keywords/>
  <dcterms:created xsi:type="dcterms:W3CDTF">2025-12-22T17:15:52Z</dcterms:created>
  <dcterms:modified xsi:type="dcterms:W3CDTF">2025-12-22T17:15:52Z</dcterms:modified>
</cp:coreProperties>
</file>

<file path=docProps/custom.xml><?xml version="1.0" encoding="utf-8"?>
<Properties xmlns="http://schemas.openxmlformats.org/officeDocument/2006/custom-properties" xmlns:vt="http://schemas.openxmlformats.org/officeDocument/2006/docPropsVTypes"/>
</file>