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3A76" w14:textId="4A47D7B8" w:rsidR="008401F8" w:rsidRPr="00C4069C" w:rsidRDefault="008401F8" w:rsidP="008401F8">
      <w:pPr>
        <w:pStyle w:val="NormalWeb"/>
        <w:rPr>
          <w:color w:val="000000"/>
        </w:rPr>
      </w:pPr>
      <w:r w:rsidRPr="00C4069C">
        <w:rPr>
          <w:color w:val="000000"/>
        </w:rPr>
        <w:t>Descriere :</w:t>
      </w:r>
    </w:p>
    <w:p w14:paraId="5DFE48B7" w14:textId="5722C77F" w:rsidR="008401F8" w:rsidRPr="00C4069C" w:rsidRDefault="008401F8" w:rsidP="008401F8">
      <w:pPr>
        <w:pStyle w:val="NormalWeb"/>
        <w:rPr>
          <w:color w:val="000000"/>
        </w:rPr>
      </w:pPr>
      <w:r w:rsidRPr="00C4069C">
        <w:rPr>
          <w:color w:val="000000"/>
        </w:rPr>
        <w:t>Acest proiect are ca scop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Strong"/>
          <w:rFonts w:eastAsiaTheme="majorEastAsia"/>
          <w:color w:val="000000"/>
        </w:rPr>
        <w:t>clasificarea tipului de răspuns (ResponseID)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color w:val="000000"/>
        </w:rPr>
        <w:t>înregistrat în timpul experimentului EEG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Strong"/>
          <w:rFonts w:eastAsiaTheme="majorEastAsia"/>
          <w:color w:val="000000"/>
        </w:rPr>
        <w:t>Dots_30</w:t>
      </w:r>
      <w:r w:rsidRPr="00C4069C">
        <w:rPr>
          <w:color w:val="000000"/>
        </w:rPr>
        <w:t>, pe baza semnalelor cerebrale brute sau preprocesate.</w:t>
      </w:r>
      <w:r w:rsidRPr="00C4069C">
        <w:rPr>
          <w:color w:val="000000"/>
        </w:rPr>
        <w:br/>
        <w:t>Scopul este de a evalua cât de bine pot fi diferențiate răspunsurile participanților doar din activitatea EEG.</w:t>
      </w:r>
    </w:p>
    <w:p w14:paraId="52C8E383" w14:textId="1D888488" w:rsidR="008401F8" w:rsidRPr="00C4069C" w:rsidRDefault="008401F8" w:rsidP="008401F8">
      <w:pPr>
        <w:pStyle w:val="NormalWeb"/>
        <w:rPr>
          <w:color w:val="000000"/>
        </w:rPr>
      </w:pPr>
      <w:r w:rsidRPr="00C4069C">
        <w:rPr>
          <w:color w:val="000000"/>
        </w:rPr>
        <w:t>DataSet:</w:t>
      </w:r>
    </w:p>
    <w:p w14:paraId="4006835F" w14:textId="07241AF1" w:rsidR="008401F8" w:rsidRPr="00C4069C" w:rsidRDefault="008401F8" w:rsidP="008401F8">
      <w:pPr>
        <w:pStyle w:val="NormalWeb"/>
        <w:rPr>
          <w:color w:val="000000"/>
        </w:rPr>
      </w:pPr>
      <w:r w:rsidRPr="00C4069C">
        <w:rPr>
          <w:rStyle w:val="Strong"/>
          <w:rFonts w:eastAsiaTheme="majorEastAsia"/>
          <w:color w:val="000000"/>
        </w:rPr>
        <w:t>Dataset: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color w:val="000000"/>
        </w:rPr>
        <w:t xml:space="preserve">Dots_30 EEG Dataset </w:t>
      </w:r>
    </w:p>
    <w:p w14:paraId="54EAA15D" w14:textId="77777777" w:rsidR="008401F8" w:rsidRPr="00C4069C" w:rsidRDefault="008401F8" w:rsidP="008401F8">
      <w:pPr>
        <w:pStyle w:val="NormalWeb"/>
        <w:numPr>
          <w:ilvl w:val="0"/>
          <w:numId w:val="1"/>
        </w:numPr>
        <w:rPr>
          <w:color w:val="000000"/>
        </w:rPr>
      </w:pPr>
      <w:r w:rsidRPr="00C4069C">
        <w:rPr>
          <w:color w:val="000000"/>
        </w:rPr>
        <w:t>30 stimuli × 7 niveluri de vizibilitate (G-force: 0.00 → 0.30)</w:t>
      </w:r>
    </w:p>
    <w:p w14:paraId="483D4786" w14:textId="77777777" w:rsidR="008401F8" w:rsidRPr="00C4069C" w:rsidRDefault="008401F8" w:rsidP="008401F8">
      <w:pPr>
        <w:pStyle w:val="NormalWeb"/>
        <w:numPr>
          <w:ilvl w:val="0"/>
          <w:numId w:val="1"/>
        </w:numPr>
        <w:rPr>
          <w:color w:val="000000"/>
        </w:rPr>
      </w:pPr>
      <w:r w:rsidRPr="00C4069C">
        <w:rPr>
          <w:color w:val="000000"/>
        </w:rPr>
        <w:t>128 canale EEG, frecvență de eșantionare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Strong"/>
          <w:rFonts w:eastAsiaTheme="majorEastAsia"/>
          <w:color w:val="000000"/>
        </w:rPr>
        <w:t>1024 Hz</w:t>
      </w:r>
    </w:p>
    <w:p w14:paraId="71EDB83E" w14:textId="77777777" w:rsidR="008401F8" w:rsidRPr="00C4069C" w:rsidRDefault="008401F8" w:rsidP="008401F8">
      <w:pPr>
        <w:pStyle w:val="NormalWeb"/>
        <w:numPr>
          <w:ilvl w:val="0"/>
          <w:numId w:val="1"/>
        </w:numPr>
        <w:rPr>
          <w:color w:val="000000"/>
        </w:rPr>
      </w:pPr>
      <w:r w:rsidRPr="00C4069C">
        <w:rPr>
          <w:color w:val="000000"/>
        </w:rPr>
        <w:t>210 trialuri per participant</w:t>
      </w:r>
    </w:p>
    <w:p w14:paraId="47C21730" w14:textId="77777777" w:rsidR="008401F8" w:rsidRPr="00C4069C" w:rsidRDefault="008401F8" w:rsidP="008401F8">
      <w:pPr>
        <w:pStyle w:val="NormalWeb"/>
        <w:numPr>
          <w:ilvl w:val="0"/>
          <w:numId w:val="1"/>
        </w:numPr>
        <w:rPr>
          <w:color w:val="000000"/>
        </w:rPr>
      </w:pPr>
      <w:r w:rsidRPr="00C4069C">
        <w:rPr>
          <w:color w:val="000000"/>
        </w:rPr>
        <w:t>Evenimente principale: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128</w:t>
      </w:r>
      <w:r w:rsidRPr="00C4069C">
        <w:rPr>
          <w:color w:val="000000"/>
        </w:rPr>
        <w:t>,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129</w:t>
      </w:r>
      <w:r w:rsidRPr="00C4069C">
        <w:rPr>
          <w:color w:val="000000"/>
        </w:rPr>
        <w:t>,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150</w:t>
      </w:r>
    </w:p>
    <w:p w14:paraId="7C005F3B" w14:textId="77777777" w:rsidR="008401F8" w:rsidRPr="00C4069C" w:rsidRDefault="008401F8" w:rsidP="008401F8">
      <w:pPr>
        <w:pStyle w:val="NormalWeb"/>
        <w:numPr>
          <w:ilvl w:val="0"/>
          <w:numId w:val="1"/>
        </w:numPr>
        <w:rPr>
          <w:color w:val="000000"/>
        </w:rPr>
      </w:pPr>
      <w:r w:rsidRPr="00C4069C">
        <w:rPr>
          <w:color w:val="000000"/>
        </w:rPr>
        <w:t>Fiecare trial este asociat unui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rStyle w:val="Strong"/>
          <w:rFonts w:eastAsiaTheme="majorEastAsia"/>
          <w:color w:val="000000"/>
        </w:rPr>
        <w:t>ResponseID</w:t>
      </w:r>
      <w:r w:rsidRPr="00C4069C">
        <w:rPr>
          <w:rStyle w:val="apple-converted-space"/>
          <w:rFonts w:eastAsiaTheme="majorEastAsia"/>
          <w:color w:val="000000"/>
        </w:rPr>
        <w:t> </w:t>
      </w:r>
      <w:r w:rsidRPr="00C4069C">
        <w:rPr>
          <w:color w:val="000000"/>
        </w:rPr>
        <w:t>(eticheta de clasă)</w:t>
      </w:r>
    </w:p>
    <w:p w14:paraId="35524F9F" w14:textId="77777777" w:rsidR="008401F8" w:rsidRPr="00C4069C" w:rsidRDefault="008401F8" w:rsidP="008401F8">
      <w:pPr>
        <w:pStyle w:val="NormalWeb"/>
        <w:rPr>
          <w:color w:val="000000"/>
        </w:rPr>
      </w:pPr>
      <w:r w:rsidRPr="00C4069C">
        <w:rPr>
          <w:color w:val="000000"/>
        </w:rPr>
        <w:t>Exemplu structură fișier:</w:t>
      </w:r>
    </w:p>
    <w:p w14:paraId="6393B2A0" w14:textId="2A255C91" w:rsidR="008401F8" w:rsidRPr="00C4069C" w:rsidRDefault="000B30F7" w:rsidP="008401F8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Dots_30_001-Event-Codes.bin</w:t>
      </w: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:</w:t>
      </w:r>
    </w:p>
    <w:p w14:paraId="353A2003" w14:textId="2407B898" w:rsidR="000B30F7" w:rsidRPr="00C4069C" w:rsidRDefault="000B30F7" w:rsidP="000B30F7">
      <w:pPr>
        <w:pStyle w:val="NormalWeb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C4069C">
        <w:rPr>
          <w:color w:val="000000"/>
        </w:rPr>
        <w:t>Acest fișier binar conține </w:t>
      </w:r>
      <w:r w:rsidRPr="00C4069C">
        <w:rPr>
          <w:b/>
          <w:bCs/>
          <w:color w:val="000000"/>
        </w:rPr>
        <w:t>codurile evenimentelor</w:t>
      </w:r>
      <w:r w:rsidRPr="00C4069C">
        <w:rPr>
          <w:color w:val="000000"/>
        </w:rPr>
        <w:t> generate în timpul experimentului EEG.</w:t>
      </w:r>
      <w:r w:rsidRPr="00C4069C">
        <w:rPr>
          <w:color w:val="000000"/>
        </w:rPr>
        <w:br/>
        <w:t xml:space="preserve">Fiecare cod reprezintă un moment specific dintr-un trial </w:t>
      </w:r>
      <w:r w:rsidRPr="00C4069C">
        <w:rPr>
          <w:color w:val="000000"/>
        </w:rPr>
        <w:t>.</w:t>
      </w:r>
    </w:p>
    <w:p w14:paraId="5A06374E" w14:textId="3CB74202" w:rsidR="000B30F7" w:rsidRPr="00C4069C" w:rsidRDefault="000B30F7" w:rsidP="008401F8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Dots_30_001-Event-Timestamps.bin</w:t>
      </w: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:</w:t>
      </w:r>
    </w:p>
    <w:p w14:paraId="2723C56A" w14:textId="6ECCE31D" w:rsidR="000B30F7" w:rsidRPr="00C4069C" w:rsidRDefault="000B30F7" w:rsidP="000B30F7">
      <w:pPr>
        <w:pStyle w:val="NormalWeb"/>
        <w:rPr>
          <w:color w:val="000000"/>
        </w:rPr>
      </w:pPr>
      <w:r w:rsidRPr="00C4069C">
        <w:rPr>
          <w:color w:val="000000"/>
        </w:rPr>
        <w:t>Acest fișier conține </w:t>
      </w:r>
      <w:r w:rsidRPr="00C4069C">
        <w:rPr>
          <w:b/>
          <w:bCs/>
          <w:color w:val="000000"/>
        </w:rPr>
        <w:t>timpul (timestampul în eșantioane sau secunde)</w:t>
      </w:r>
      <w:r w:rsidRPr="00C4069C">
        <w:rPr>
          <w:color w:val="000000"/>
        </w:rPr>
        <w:t> la care s-a produs fiecare eveniment din fișierul anterior.</w:t>
      </w:r>
      <w:r w:rsidRPr="00C4069C">
        <w:rPr>
          <w:color w:val="000000"/>
        </w:rPr>
        <w:br/>
        <w:t>Prin combinarea cu Event-Codes, obții </w:t>
      </w:r>
      <w:r w:rsidRPr="00C4069C">
        <w:rPr>
          <w:b/>
          <w:bCs/>
          <w:color w:val="000000"/>
        </w:rPr>
        <w:t>alinierea temporală completă</w:t>
      </w:r>
      <w:r w:rsidRPr="00C4069C">
        <w:rPr>
          <w:color w:val="000000"/>
        </w:rPr>
        <w:t> a experimentului:</w:t>
      </w:r>
    </w:p>
    <w:p w14:paraId="7806AEE4" w14:textId="7336BCDC" w:rsidR="008401F8" w:rsidRPr="00C4069C" w:rsidRDefault="000B30F7" w:rsidP="000B30F7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C4069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Dots_30_001-TrialInfo.eti</w:t>
      </w:r>
    </w:p>
    <w:p w14:paraId="36B2DE40" w14:textId="14A12C51" w:rsidR="000B30F7" w:rsidRPr="00C4069C" w:rsidRDefault="000B30F7" w:rsidP="000B30F7">
      <w:pPr>
        <w:pStyle w:val="NormalWeb"/>
        <w:rPr>
          <w:color w:val="000000"/>
        </w:rPr>
      </w:pPr>
      <w:r w:rsidRPr="00C4069C">
        <w:rPr>
          <w:color w:val="000000"/>
        </w:rPr>
        <w:t>Acesta este fișierul </w:t>
      </w:r>
      <w:r w:rsidRPr="00C4069C">
        <w:rPr>
          <w:b/>
          <w:bCs/>
          <w:color w:val="000000"/>
        </w:rPr>
        <w:t>de metadate</w:t>
      </w:r>
      <w:r w:rsidRPr="00C4069C">
        <w:rPr>
          <w:color w:val="000000"/>
        </w:rPr>
        <w:t> care descrie fiecare trial al experimentului.</w:t>
      </w:r>
      <w:r w:rsidRPr="00C4069C">
        <w:rPr>
          <w:color w:val="000000"/>
        </w:rPr>
        <w:br/>
        <w:t>Conține informații descriptive pentru fiecare din cele 210 segmente de semnal EEG, cum ar fi</w:t>
      </w:r>
      <w:r w:rsidRPr="00C4069C">
        <w:rPr>
          <w:color w:val="000000"/>
        </w:rPr>
        <w:t xml:space="preserve"> </w:t>
      </w:r>
    </w:p>
    <w:p w14:paraId="2A64D289" w14:textId="612FAF1E" w:rsidR="000B30F7" w:rsidRPr="00C4069C" w:rsidRDefault="000B30F7" w:rsidP="000B30F7">
      <w:pPr>
        <w:pStyle w:val="NormalWeb"/>
        <w:rPr>
          <w:color w:val="000000"/>
        </w:rPr>
      </w:pPr>
      <w:r w:rsidRPr="00C4069C">
        <w:rPr>
          <w:color w:val="000000"/>
        </w:rPr>
        <w:drawing>
          <wp:inline distT="0" distB="0" distL="0" distR="0" wp14:anchorId="7D5DF04E" wp14:editId="618E4079">
            <wp:extent cx="5731510" cy="1400810"/>
            <wp:effectExtent l="0" t="0" r="0" b="0"/>
            <wp:docPr id="217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9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7E1B" w14:textId="77777777" w:rsidR="00C4069C" w:rsidRPr="00C4069C" w:rsidRDefault="00C4069C" w:rsidP="00C4069C">
      <w:pPr>
        <w:pStyle w:val="NormalWeb"/>
        <w:rPr>
          <w:color w:val="000000"/>
        </w:rPr>
      </w:pPr>
      <w:r w:rsidRPr="00C4069C">
        <w:rPr>
          <w:color w:val="000000"/>
        </w:rPr>
        <w:t xml:space="preserve">Metoda folosită constă în clasificarea răspunsurilor EEG </w:t>
      </w:r>
      <w:r w:rsidRPr="00C4069C">
        <w:rPr>
          <w:color w:val="000000"/>
        </w:rPr>
        <w:t xml:space="preserve">dupa </w:t>
      </w:r>
      <w:r w:rsidRPr="00C4069C">
        <w:rPr>
          <w:color w:val="000000"/>
        </w:rPr>
        <w:t xml:space="preserve">ResponseID pe baza puterii semnalului în benzi de frecvență (δ, θ, α, β) extrase </w:t>
      </w:r>
      <w:r w:rsidRPr="00C4069C">
        <w:rPr>
          <w:color w:val="000000"/>
        </w:rPr>
        <w:t xml:space="preserve">, </w:t>
      </w:r>
      <w:r w:rsidRPr="00C4069C">
        <w:rPr>
          <w:color w:val="000000"/>
        </w:rPr>
        <w:t>urmată de un clasificator Logistic Regression cu ponderare automată a claselor și evaluare pe seturi de antrenare, validare și test.</w:t>
      </w:r>
    </w:p>
    <w:p w14:paraId="1AB304D3" w14:textId="77777777" w:rsidR="00C4069C" w:rsidRPr="00C4069C" w:rsidRDefault="00C4069C" w:rsidP="00C4069C">
      <w:pPr>
        <w:pStyle w:val="NormalWeb"/>
        <w:rPr>
          <w:color w:val="000000"/>
        </w:rPr>
      </w:pPr>
    </w:p>
    <w:p w14:paraId="59512BBA" w14:textId="2AE53722" w:rsidR="00E1727E" w:rsidRDefault="00E1727E" w:rsidP="00C4069C">
      <w:pPr>
        <w:pStyle w:val="NormalWeb"/>
        <w:rPr>
          <w:color w:val="000000"/>
        </w:rPr>
      </w:pPr>
      <w:r w:rsidRPr="00C4069C">
        <w:rPr>
          <w:rStyle w:val="Strong"/>
          <w:rFonts w:eastAsiaTheme="majorEastAsia"/>
          <w:color w:val="000000"/>
        </w:rPr>
        <w:lastRenderedPageBreak/>
        <w:t>ResponseID</w:t>
      </w:r>
      <w:r w:rsidRPr="00C4069C"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:</w:t>
      </w:r>
    </w:p>
    <w:p w14:paraId="19594C2A" w14:textId="3296ABFF" w:rsidR="008401F8" w:rsidRPr="00C4069C" w:rsidRDefault="00C4069C" w:rsidP="00C4069C">
      <w:pPr>
        <w:pStyle w:val="NormalWeb"/>
        <w:rPr>
          <w:color w:val="000000"/>
        </w:rPr>
      </w:pPr>
      <w:r w:rsidRPr="00C4069C">
        <w:rPr>
          <w:color w:val="000000"/>
        </w:rPr>
        <w:t xml:space="preserve">1 - </w:t>
      </w:r>
      <w:r w:rsidRPr="00C4069C">
        <w:t>răspuns corect – participantul a perceput corect direcția sau caracteristica stimulului</w:t>
      </w:r>
    </w:p>
    <w:p w14:paraId="61D79115" w14:textId="3DD6C31A" w:rsidR="00C4069C" w:rsidRPr="00C4069C" w:rsidRDefault="00C4069C" w:rsidP="00C4069C">
      <w:pPr>
        <w:rPr>
          <w:rFonts w:ascii="Times New Roman" w:hAnsi="Times New Roman" w:cs="Times New Roman"/>
          <w:color w:val="000000"/>
        </w:rPr>
      </w:pPr>
      <w:r w:rsidRPr="00C4069C">
        <w:rPr>
          <w:rFonts w:ascii="Times New Roman" w:hAnsi="Times New Roman" w:cs="Times New Roman"/>
          <w:color w:val="000000"/>
        </w:rPr>
        <w:t xml:space="preserve">2 - </w:t>
      </w:r>
      <w:r w:rsidRPr="00C4069C">
        <w:rPr>
          <w:rFonts w:ascii="Times New Roman" w:hAnsi="Times New Roman" w:cs="Times New Roman"/>
          <w:color w:val="000000"/>
        </w:rPr>
        <w:t>răspuns incorect – participantul a răspuns greșit sau a confundat stimulul</w:t>
      </w:r>
    </w:p>
    <w:p w14:paraId="09655F33" w14:textId="56F45C1D" w:rsidR="00C4069C" w:rsidRPr="00C4069C" w:rsidRDefault="00C4069C" w:rsidP="00C4069C">
      <w:pPr>
        <w:rPr>
          <w:rFonts w:ascii="Times New Roman" w:hAnsi="Times New Roman" w:cs="Times New Roman"/>
          <w:lang w:val="ro-RO"/>
        </w:rPr>
      </w:pPr>
      <w:r w:rsidRPr="00C4069C">
        <w:rPr>
          <w:rFonts w:ascii="Times New Roman" w:hAnsi="Times New Roman" w:cs="Times New Roman"/>
          <w:color w:val="000000"/>
        </w:rPr>
        <w:t xml:space="preserve">3 - </w:t>
      </w:r>
      <w:r w:rsidRPr="00C4069C">
        <w:rPr>
          <w:rFonts w:ascii="Times New Roman" w:hAnsi="Times New Roman" w:cs="Times New Roman"/>
          <w:color w:val="000000"/>
        </w:rPr>
        <w:t>lipsă răspuns / fără reacție – subiectul nu a oferit un răspuns în timpul permis</w:t>
      </w:r>
    </w:p>
    <w:sectPr w:rsidR="00C4069C" w:rsidRPr="00C40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A1C"/>
    <w:multiLevelType w:val="hybridMultilevel"/>
    <w:tmpl w:val="061EF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B7C27"/>
    <w:multiLevelType w:val="multilevel"/>
    <w:tmpl w:val="8C7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85264">
    <w:abstractNumId w:val="1"/>
  </w:num>
  <w:num w:numId="2" w16cid:durableId="143412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F8"/>
    <w:rsid w:val="000B30F7"/>
    <w:rsid w:val="00253891"/>
    <w:rsid w:val="008401F8"/>
    <w:rsid w:val="00AF3F1B"/>
    <w:rsid w:val="00C4069C"/>
    <w:rsid w:val="00E1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BD6B30"/>
  <w15:chartTrackingRefBased/>
  <w15:docId w15:val="{8C754133-9E33-0641-B39C-D3096FBF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401F8"/>
  </w:style>
  <w:style w:type="character" w:styleId="Strong">
    <w:name w:val="Strong"/>
    <w:basedOn w:val="DefaultParagraphFont"/>
    <w:uiPriority w:val="22"/>
    <w:qFormat/>
    <w:rsid w:val="008401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0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Maria Macavei</dc:creator>
  <cp:keywords/>
  <dc:description/>
  <cp:lastModifiedBy>Alina Maria Macavei</cp:lastModifiedBy>
  <cp:revision>2</cp:revision>
  <dcterms:created xsi:type="dcterms:W3CDTF">2025-10-29T18:22:00Z</dcterms:created>
  <dcterms:modified xsi:type="dcterms:W3CDTF">2025-10-30T07:19:00Z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2025-10-29T21:43:18Z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16c916cf-36c1-45f2-8334-df44b7ab6dca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50, 3, 0, 1</vt:lpwstr>
  </property>
</Properties>
</file>