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FD1066" w14:textId="3F1D6103" w:rsidR="00AE115E" w:rsidRPr="00584778" w:rsidRDefault="00AE115E" w:rsidP="00FB32F7">
      <w:pPr>
        <w:pStyle w:val="MTCCallout"/>
      </w:pPr>
      <w:bookmarkStart w:id="0" w:name="_GoBack"/>
      <w:bookmarkEnd w:id="0"/>
      <w:r w:rsidRPr="00584778">
        <w:t xml:space="preserve">The Microsoft Technology Center Alliances program is made up of industry leaders in hardware, software, and services who provide their resources to MTCs around the world. Working together on creating and driving joint initiatives and offerings, the MTCs and our partners provide the very latest in value added products and services to be utilized during an MTC engagement. The MTCs are proud to partner with the very best in the industry. </w:t>
      </w:r>
    </w:p>
    <w:p w14:paraId="4A6AD586" w14:textId="7E8163C8" w:rsidR="00AE115E" w:rsidRPr="00A93B06" w:rsidRDefault="00AE115E" w:rsidP="000B1934">
      <w:pPr>
        <w:pStyle w:val="MTCSubheadgreen"/>
        <w:spacing w:after="90"/>
      </w:pPr>
      <w:r w:rsidRPr="00584778">
        <w:t xml:space="preserve">MTC Global Technology </w:t>
      </w:r>
      <w:r w:rsidR="001A65F8" w:rsidRPr="00FB32F7">
        <w:t>P</w:t>
      </w:r>
      <w:r w:rsidRPr="00FB32F7">
        <w:t>artners</w:t>
      </w:r>
    </w:p>
    <w:tbl>
      <w:tblPr>
        <w:tblStyle w:val="MTCLogoTable"/>
        <w:tblW w:w="0" w:type="auto"/>
        <w:shd w:val="solid" w:color="F5F5F5" w:fill="F2FCFE"/>
        <w:tblCellMar>
          <w:top w:w="288" w:type="dxa"/>
          <w:bottom w:w="288" w:type="dxa"/>
        </w:tblCellMar>
        <w:tblLook w:val="04A0" w:firstRow="1" w:lastRow="0" w:firstColumn="1" w:lastColumn="0" w:noHBand="0" w:noVBand="1"/>
      </w:tblPr>
      <w:tblGrid>
        <w:gridCol w:w="1550"/>
        <w:gridCol w:w="1549"/>
        <w:gridCol w:w="1548"/>
        <w:gridCol w:w="1548"/>
        <w:gridCol w:w="1549"/>
        <w:gridCol w:w="1549"/>
      </w:tblGrid>
      <w:tr w:rsidR="00F70457" w14:paraId="2BCAD2B4" w14:textId="77777777" w:rsidTr="00FB32F7">
        <w:tc>
          <w:tcPr>
            <w:tcW w:w="1622" w:type="dxa"/>
            <w:shd w:val="solid" w:color="F5F5F5" w:fill="F2FCFE"/>
          </w:tcPr>
          <w:p w14:paraId="7F8E3F8E" w14:textId="0047D34C"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5E81B0F9" wp14:editId="4391C5E6">
                  <wp:extent cx="856490" cy="4389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D_logo.png"/>
                          <pic:cNvPicPr/>
                        </pic:nvPicPr>
                        <pic:blipFill>
                          <a:blip r:embed="rId12">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2" w:type="dxa"/>
            <w:shd w:val="solid" w:color="F5F5F5" w:fill="F2FCFE"/>
          </w:tcPr>
          <w:p w14:paraId="0F292E8A" w14:textId="06578A18"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675981AD" wp14:editId="6CB1537E">
                  <wp:extent cx="856490" cy="438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C_logo.png"/>
                          <pic:cNvPicPr/>
                        </pic:nvPicPr>
                        <pic:blipFill>
                          <a:blip r:embed="rId13">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2" w:type="dxa"/>
            <w:shd w:val="solid" w:color="F5F5F5" w:fill="F2FCFE"/>
          </w:tcPr>
          <w:p w14:paraId="39EB12AA" w14:textId="3724C5AE"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18C06686" wp14:editId="09C9C3AC">
                  <wp:extent cx="856490" cy="438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CADE_logo.png"/>
                          <pic:cNvPicPr/>
                        </pic:nvPicPr>
                        <pic:blipFill>
                          <a:blip r:embed="rId14">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2" w:type="dxa"/>
            <w:shd w:val="solid" w:color="F5F5F5" w:fill="F2FCFE"/>
          </w:tcPr>
          <w:p w14:paraId="0A37D5E2" w14:textId="270A4899"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508FE228" wp14:editId="5E0DF18D">
                  <wp:extent cx="856490" cy="438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_logo.png"/>
                          <pic:cNvPicPr/>
                        </pic:nvPicPr>
                        <pic:blipFill>
                          <a:blip r:embed="rId15">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3" w:type="dxa"/>
            <w:shd w:val="solid" w:color="F5F5F5" w:fill="F2FCFE"/>
          </w:tcPr>
          <w:p w14:paraId="1B14F594" w14:textId="7D76518E"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3F23A9B3" wp14:editId="594BE80E">
                  <wp:extent cx="856490" cy="4389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C2_logo.png"/>
                          <pic:cNvPicPr/>
                        </pic:nvPicPr>
                        <pic:blipFill>
                          <a:blip r:embed="rId16">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3" w:type="dxa"/>
            <w:shd w:val="solid" w:color="F5F5F5" w:fill="F2FCFE"/>
          </w:tcPr>
          <w:p w14:paraId="0E1DE445" w14:textId="5F008741"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3251A899" wp14:editId="07E2ADF8">
                  <wp:extent cx="856490" cy="4389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erson_logo.png"/>
                          <pic:cNvPicPr/>
                        </pic:nvPicPr>
                        <pic:blipFill>
                          <a:blip r:embed="rId17">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r>
      <w:tr w:rsidR="00F70457" w14:paraId="411499F5" w14:textId="77777777" w:rsidTr="00FB32F7">
        <w:tc>
          <w:tcPr>
            <w:tcW w:w="1622" w:type="dxa"/>
            <w:shd w:val="solid" w:color="F5F5F5" w:fill="F2FCFE"/>
          </w:tcPr>
          <w:p w14:paraId="1F02209B" w14:textId="79487104"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6B24AEAC" wp14:editId="01E323A7">
                  <wp:extent cx="856490" cy="43891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ex_logo.png"/>
                          <pic:cNvPicPr/>
                        </pic:nvPicPr>
                        <pic:blipFill>
                          <a:blip r:embed="rId18">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2" w:type="dxa"/>
            <w:shd w:val="solid" w:color="F5F5F5" w:fill="F2FCFE"/>
          </w:tcPr>
          <w:p w14:paraId="2FA98C49" w14:textId="7B69E480"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286FFE5C" wp14:editId="06CB292A">
                  <wp:extent cx="856490" cy="4389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logo.png"/>
                          <pic:cNvPicPr/>
                        </pic:nvPicPr>
                        <pic:blipFill>
                          <a:blip r:embed="rId19">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2" w:type="dxa"/>
            <w:shd w:val="solid" w:color="F5F5F5" w:fill="F2FCFE"/>
          </w:tcPr>
          <w:p w14:paraId="1677AC48" w14:textId="48387474"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38D85497" wp14:editId="14BFA400">
                  <wp:extent cx="856490" cy="438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logo.png"/>
                          <pic:cNvPicPr/>
                        </pic:nvPicPr>
                        <pic:blipFill>
                          <a:blip r:embed="rId20">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2" w:type="dxa"/>
            <w:shd w:val="solid" w:color="F5F5F5" w:fill="F2FCFE"/>
          </w:tcPr>
          <w:p w14:paraId="0818FEE1" w14:textId="1C8F1EA6"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39978E03" wp14:editId="47C2D734">
                  <wp:extent cx="856490" cy="4389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pp_logo.png"/>
                          <pic:cNvPicPr/>
                        </pic:nvPicPr>
                        <pic:blipFill>
                          <a:blip r:embed="rId21">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3" w:type="dxa"/>
            <w:shd w:val="solid" w:color="F5F5F5" w:fill="F2FCFE"/>
          </w:tcPr>
          <w:p w14:paraId="41F6C479" w14:textId="71A158C1" w:rsidR="00F70457" w:rsidRDefault="00621A84" w:rsidP="00AE115E">
            <w:pPr>
              <w:rPr>
                <w:rFonts w:ascii="SegoePro-Semibold" w:hAnsi="SegoePro-Semibold" w:cs="SegoePro-Semibold"/>
                <w:color w:val="00BCF2"/>
                <w:szCs w:val="18"/>
              </w:rPr>
            </w:pPr>
            <w:r>
              <w:rPr>
                <w:rFonts w:ascii="SegoePro-Semibold" w:hAnsi="SegoePro-Semibold" w:cs="SegoePro-Semibold"/>
                <w:noProof/>
                <w:color w:val="00BCF2"/>
                <w:szCs w:val="18"/>
                <w:lang w:eastAsia="en-US"/>
              </w:rPr>
              <w:drawing>
                <wp:inline distT="0" distB="0" distL="0" distR="0" wp14:anchorId="55D6E3A4" wp14:editId="01C06234">
                  <wp:extent cx="856490" cy="4389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_logo.png"/>
                          <pic:cNvPicPr/>
                        </pic:nvPicPr>
                        <pic:blipFill>
                          <a:blip r:embed="rId22">
                            <a:extLst>
                              <a:ext uri="{28A0092B-C50C-407E-A947-70E740481C1C}">
                                <a14:useLocalDpi xmlns:a14="http://schemas.microsoft.com/office/drawing/2010/main" val="0"/>
                              </a:ext>
                            </a:extLst>
                          </a:blip>
                          <a:stretch>
                            <a:fillRect/>
                          </a:stretch>
                        </pic:blipFill>
                        <pic:spPr>
                          <a:xfrm>
                            <a:off x="0" y="0"/>
                            <a:ext cx="856490" cy="438913"/>
                          </a:xfrm>
                          <a:prstGeom prst="rect">
                            <a:avLst/>
                          </a:prstGeom>
                        </pic:spPr>
                      </pic:pic>
                    </a:graphicData>
                  </a:graphic>
                </wp:inline>
              </w:drawing>
            </w:r>
          </w:p>
        </w:tc>
        <w:tc>
          <w:tcPr>
            <w:tcW w:w="1623" w:type="dxa"/>
            <w:shd w:val="solid" w:color="F5F5F5" w:fill="F2FCFE"/>
          </w:tcPr>
          <w:p w14:paraId="32DC1B6B" w14:textId="77777777" w:rsidR="00F70457" w:rsidRDefault="00F70457" w:rsidP="00AE115E">
            <w:pPr>
              <w:rPr>
                <w:rFonts w:ascii="SegoePro-Semibold" w:hAnsi="SegoePro-Semibold" w:cs="SegoePro-Semibold"/>
                <w:color w:val="00BCF2"/>
                <w:szCs w:val="18"/>
              </w:rPr>
            </w:pPr>
          </w:p>
        </w:tc>
      </w:tr>
    </w:tbl>
    <w:p w14:paraId="4E632DC9" w14:textId="77777777" w:rsidR="00AE115E" w:rsidRPr="00FB32F7" w:rsidRDefault="00AE115E" w:rsidP="00FB32F7">
      <w:pPr>
        <w:pStyle w:val="MTCSubheadgreen"/>
        <w:spacing w:before="240"/>
      </w:pPr>
      <w:r w:rsidRPr="00FB32F7">
        <w:t xml:space="preserve">For a list of other MTC partners, please see the Microsoft MTC web site at </w:t>
      </w:r>
      <w:r w:rsidRPr="00FB32F7">
        <w:br/>
      </w:r>
      <w:hyperlink r:id="rId23" w:history="1">
        <w:r w:rsidRPr="00FB32F7">
          <w:rPr>
            <w:rStyle w:val="MTCHyperlinklightblue"/>
            <w:color w:val="7FBA00"/>
            <w:u w:val="none"/>
          </w:rPr>
          <w:t>http://www.microsoft.com/en-us/mtc/partners/alliance.aspx</w:t>
        </w:r>
      </w:hyperlink>
      <w:r w:rsidRPr="00FB32F7">
        <w:t xml:space="preserve">. </w:t>
      </w:r>
    </w:p>
    <w:p w14:paraId="4DE0536E" w14:textId="77777777" w:rsidR="00AE115E" w:rsidRPr="00584778" w:rsidRDefault="00AE115E" w:rsidP="00584778">
      <w:pPr>
        <w:pStyle w:val="body"/>
      </w:pPr>
      <w:r w:rsidRPr="00584778">
        <w:t>As part of the MTC engagement process, Microsoft may share with these partners (</w:t>
      </w:r>
      <w:proofErr w:type="spellStart"/>
      <w:r w:rsidRPr="00584778">
        <w:t>i</w:t>
      </w:r>
      <w:proofErr w:type="spellEnd"/>
      <w:r w:rsidRPr="00584778">
        <w:t xml:space="preserve">) that you visited the center (only company name will be provided, no individual information will be shared), (ii) what type of engagement you had (i.e., briefing, design session, proof of concept), (iii) what broad technology areas were covered in your engagement, and, (iv) if you used products or services provided by MTC partners, which were used. Although this information will be shared with our partners, they will treat your information as confidential and will not contact you unless you have specifically requested direct follow-up through your Microsoft account team or via the customer evaluation form you will receive at the end of this engagement. Your information will not be otherwise shared externally. </w:t>
      </w:r>
    </w:p>
    <w:p w14:paraId="31ED93E1" w14:textId="61DF1351" w:rsidR="00AE115E" w:rsidRPr="00AE115E" w:rsidRDefault="001A0DB8" w:rsidP="001A0DB8">
      <w:r w:rsidRPr="00E1621C">
        <w:rPr>
          <w:noProof/>
          <w:lang w:eastAsia="en-US"/>
        </w:rPr>
        <mc:AlternateContent>
          <mc:Choice Requires="wps">
            <w:drawing>
              <wp:anchor distT="0" distB="0" distL="114300" distR="114300" simplePos="0" relativeHeight="251659264" behindDoc="0" locked="1" layoutInCell="1" allowOverlap="1" wp14:anchorId="45F4E6F6" wp14:editId="33658DC1">
                <wp:simplePos x="0" y="0"/>
                <wp:positionH relativeFrom="page">
                  <wp:posOffset>1371600</wp:posOffset>
                </wp:positionH>
                <wp:positionV relativeFrom="page">
                  <wp:posOffset>9444990</wp:posOffset>
                </wp:positionV>
                <wp:extent cx="5257800" cy="342900"/>
                <wp:effectExtent l="0" t="0" r="0" b="1270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5AA42A1" w14:textId="592EDBE0" w:rsidR="001A0DB8" w:rsidRPr="007D16D2" w:rsidRDefault="001A0DB8" w:rsidP="001A0DB8">
                            <w:pPr>
                              <w:pStyle w:val="MTCFooterCopy"/>
                              <w:jc w:val="left"/>
                            </w:pPr>
                            <w:r>
                              <w:t>© 2013 Microsoft Corporation. All rights reserved.</w:t>
                            </w:r>
                            <w:r>
                              <w:br/>
                              <w:t>This document is for informational purposes only. MICROSOFT MAKES NO WARRANTIES, EXPRESS OR IMPLIED, IN THIS SUMMARY.</w:t>
                            </w:r>
                            <w:r>
                              <w:br/>
                              <w:t>Microsoft is a trademark of the Microsoft group of companies. All other trademarks are property of their respective owners.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108pt;margin-top:743.7pt;width:414pt;height:2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" filled="f" stroked="f">
                <v:textbox inset="0,0,0,0">
                  <w:txbxContent>
                    <w:p w14:paraId="15AA42A1" w14:textId="592EDBE0" w:rsidR="001A0DB8" w:rsidRPr="007D16D2" w:rsidRDefault="001A0DB8" w:rsidP="001A0DB8">
                      <w:pPr>
                        <w:pStyle w:val="MTCFooterCopy"/>
                        <w:jc w:val="left"/>
                      </w:pPr>
                      <w:r>
                        <w:t>© 2013 Microsoft Corporation. All rights reserved.</w:t>
                      </w:r>
                      <w:r>
                        <w:br/>
                        <w:t>This document is for informational purposes only. MICROSOFT MAKES NO WARRANTIES, EXPRESS OR IMPLIED, IN THIS SUMMARY.</w:t>
                      </w:r>
                      <w:r>
                        <w:br/>
                        <w:t>Microsoft is a trademark of the Microsoft group of companies. All other trademarks are property of their respective owners.</w:t>
                      </w:r>
                    </w:p>
                  </w:txbxContent>
                </v:textbox>
                <w10:wrap anchorx="page" anchory="page"/>
                <w10:anchorlock/>
              </v:shape>
            </w:pict>
          </mc:Fallback>
        </mc:AlternateContent>
      </w:r>
    </w:p>
    <w:sectPr w:rsidR="00AE115E" w:rsidRPr="00AE115E" w:rsidSect="00FB32F7">
      <w:headerReference w:type="default" r:id="rId24"/>
      <w:footerReference w:type="default" r:id="rId25"/>
      <w:pgSz w:w="12240" w:h="15840"/>
      <w:pgMar w:top="4411" w:right="907" w:bottom="1440" w:left="2160" w:header="720" w:footer="63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BEE3D0" w14:textId="77777777" w:rsidR="001A0DB8" w:rsidRDefault="001A0DB8" w:rsidP="00AE50C7">
      <w:pPr>
        <w:spacing w:line="240" w:lineRule="auto"/>
      </w:pPr>
      <w:r>
        <w:separator/>
      </w:r>
    </w:p>
  </w:endnote>
  <w:endnote w:type="continuationSeparator" w:id="0">
    <w:p w14:paraId="32D898EB" w14:textId="77777777" w:rsidR="001A0DB8" w:rsidRDefault="001A0DB8" w:rsidP="00AE50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Pro Light">
    <w:altName w:val="Segoe UI"/>
    <w:charset w:val="00"/>
    <w:family w:val="swiss"/>
    <w:pitch w:val="variable"/>
    <w:sig w:usb0="00000001" w:usb1="4000205B" w:usb2="00000000" w:usb3="00000000" w:csb0="0000009F" w:csb1="00000000"/>
  </w:font>
  <w:font w:name="SegoePro-Light">
    <w:altName w:val="Segoe Pro Light"/>
    <w:panose1 w:val="00000000000000000000"/>
    <w:charset w:val="4D"/>
    <w:family w:val="auto"/>
    <w:notTrueType/>
    <w:pitch w:val="default"/>
    <w:sig w:usb0="00000003" w:usb1="00000000" w:usb2="00000000" w:usb3="00000000" w:csb0="00000001" w:csb1="00000000"/>
  </w:font>
  <w:font w:name="SegoePro-Semibold">
    <w:altName w:val="Segoe Pro Semibold"/>
    <w:panose1 w:val="00000000000000000000"/>
    <w:charset w:val="4D"/>
    <w:family w:val="auto"/>
    <w:notTrueType/>
    <w:pitch w:val="default"/>
    <w:sig w:usb0="00000003" w:usb1="00000000" w:usb2="00000000" w:usb3="00000000" w:csb0="00000001" w:csb1="00000000"/>
  </w:font>
  <w:font w:name="SegoePro-LightItalic">
    <w:altName w:val="Cambria"/>
    <w:panose1 w:val="00000000000000000000"/>
    <w:charset w:val="4D"/>
    <w:family w:val="auto"/>
    <w:notTrueType/>
    <w:pitch w:val="default"/>
    <w:sig w:usb0="00000003" w:usb1="00000000" w:usb2="00000000" w:usb3="00000000" w:csb0="00000001" w:csb1="00000000"/>
  </w:font>
  <w:font w:name="Segoe Pro Semibold">
    <w:altName w:val="Segoe UI Semibold"/>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EEB65" w14:textId="4F90A0B6" w:rsidR="001A0DB8" w:rsidRDefault="001A0DB8" w:rsidP="000B1934">
    <w:pPr>
      <w:pStyle w:val="MTCFooterGray"/>
    </w:pPr>
    <w:r>
      <w:rPr>
        <w:noProof/>
        <w:lang w:eastAsia="en-US"/>
      </w:rPr>
      <w:drawing>
        <wp:anchor distT="0" distB="0" distL="114300" distR="114300" simplePos="0" relativeHeight="251660288" behindDoc="0" locked="1" layoutInCell="1" allowOverlap="1" wp14:anchorId="3C36B6E5" wp14:editId="1A134BCE">
          <wp:simplePos x="0" y="0"/>
          <wp:positionH relativeFrom="page">
            <wp:posOffset>6297295</wp:posOffset>
          </wp:positionH>
          <wp:positionV relativeFrom="page">
            <wp:posOffset>9424670</wp:posOffset>
          </wp:positionV>
          <wp:extent cx="1277764" cy="47001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_logo_rgb_C-Gray.png"/>
                  <pic:cNvPicPr/>
                </pic:nvPicPr>
                <pic:blipFill>
                  <a:blip r:embed="rId1">
                    <a:extLst>
                      <a:ext uri="{28A0092B-C50C-407E-A947-70E740481C1C}">
                        <a14:useLocalDpi xmlns:a14="http://schemas.microsoft.com/office/drawing/2010/main" val="0"/>
                      </a:ext>
                    </a:extLst>
                  </a:blip>
                  <a:stretch>
                    <a:fillRect/>
                  </a:stretch>
                </pic:blipFill>
                <pic:spPr>
                  <a:xfrm>
                    <a:off x="0" y="0"/>
                    <a:ext cx="1277764" cy="47001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960874" w14:textId="77777777" w:rsidR="001A0DB8" w:rsidRDefault="001A0DB8" w:rsidP="00AE50C7">
      <w:pPr>
        <w:spacing w:line="240" w:lineRule="auto"/>
      </w:pPr>
      <w:r>
        <w:separator/>
      </w:r>
    </w:p>
  </w:footnote>
  <w:footnote w:type="continuationSeparator" w:id="0">
    <w:p w14:paraId="51AA3C9E" w14:textId="77777777" w:rsidR="001A0DB8" w:rsidRDefault="001A0DB8" w:rsidP="00AE50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98222" w14:textId="4E579248" w:rsidR="001A0DB8" w:rsidRDefault="001A0DB8">
    <w:pPr>
      <w:pStyle w:val="Header"/>
    </w:pPr>
    <w:r>
      <w:rPr>
        <w:noProof/>
        <w:lang w:eastAsia="en-US"/>
      </w:rPr>
      <w:drawing>
        <wp:anchor distT="0" distB="0" distL="114300" distR="114300" simplePos="0" relativeHeight="251658240" behindDoc="0" locked="1" layoutInCell="1" allowOverlap="1" wp14:anchorId="5139F1A5" wp14:editId="4CAA1BB6">
          <wp:simplePos x="0" y="0"/>
          <wp:positionH relativeFrom="page">
            <wp:posOffset>228600</wp:posOffset>
          </wp:positionH>
          <wp:positionV relativeFrom="page">
            <wp:posOffset>228600</wp:posOffset>
          </wp:positionV>
          <wp:extent cx="7318492" cy="20849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_Engagement_Handout_Header.png"/>
                  <pic:cNvPicPr/>
                </pic:nvPicPr>
                <pic:blipFill>
                  <a:blip r:embed="rId1">
                    <a:extLst>
                      <a:ext uri="{28A0092B-C50C-407E-A947-70E740481C1C}">
                        <a14:useLocalDpi xmlns:a14="http://schemas.microsoft.com/office/drawing/2010/main" val="0"/>
                      </a:ext>
                    </a:extLst>
                  </a:blip>
                  <a:stretch>
                    <a:fillRect/>
                  </a:stretch>
                </pic:blipFill>
                <pic:spPr>
                  <a:xfrm>
                    <a:off x="0" y="0"/>
                    <a:ext cx="7318492" cy="2084902"/>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73433"/>
    <w:multiLevelType w:val="hybridMultilevel"/>
    <w:tmpl w:val="7F52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54037B"/>
    <w:multiLevelType w:val="hybridMultilevel"/>
    <w:tmpl w:val="9A9CC3E4"/>
    <w:lvl w:ilvl="0" w:tplc="7292D936">
      <w:start w:val="1"/>
      <w:numFmt w:val="bullet"/>
      <w:lvlText w:val=""/>
      <w:lvlJc w:val="left"/>
      <w:pPr>
        <w:ind w:left="720" w:hanging="360"/>
      </w:pPr>
      <w:rPr>
        <w:rFonts w:ascii="Wingdings" w:hAnsi="Wingdings" w:hint="default"/>
        <w:color w:val="00BC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FD5796"/>
    <w:multiLevelType w:val="hybridMultilevel"/>
    <w:tmpl w:val="9DFC77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3BD0EBD"/>
    <w:multiLevelType w:val="hybridMultilevel"/>
    <w:tmpl w:val="137E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2E3B44"/>
    <w:multiLevelType w:val="hybridMultilevel"/>
    <w:tmpl w:val="9B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CC5106"/>
    <w:multiLevelType w:val="hybridMultilevel"/>
    <w:tmpl w:val="F30E1D92"/>
    <w:lvl w:ilvl="0" w:tplc="CF00F21E">
      <w:start w:val="1"/>
      <w:numFmt w:val="bullet"/>
      <w:pStyle w:val="bullets"/>
      <w:lvlText w:val=""/>
      <w:lvlJc w:val="left"/>
      <w:pPr>
        <w:ind w:left="360" w:hanging="360"/>
      </w:pPr>
      <w:rPr>
        <w:rFonts w:ascii="Wingdings" w:hAnsi="Wingdings" w:hint="default"/>
        <w:color w:val="00BC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1B4550"/>
    <w:multiLevelType w:val="hybridMultilevel"/>
    <w:tmpl w:val="905C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890186"/>
    <w:multiLevelType w:val="hybridMultilevel"/>
    <w:tmpl w:val="4006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9005F6"/>
    <w:multiLevelType w:val="hybridMultilevel"/>
    <w:tmpl w:val="AC22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4"/>
  </w:num>
  <w:num w:numId="5">
    <w:abstractNumId w:val="3"/>
  </w:num>
  <w:num w:numId="6">
    <w:abstractNumId w:val="6"/>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5"/>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1E7"/>
    <w:rsid w:val="000B1934"/>
    <w:rsid w:val="000D61E7"/>
    <w:rsid w:val="00105504"/>
    <w:rsid w:val="0011700C"/>
    <w:rsid w:val="00177F67"/>
    <w:rsid w:val="001A0DB8"/>
    <w:rsid w:val="001A65F8"/>
    <w:rsid w:val="00324CD7"/>
    <w:rsid w:val="00387C5E"/>
    <w:rsid w:val="003D6041"/>
    <w:rsid w:val="00584778"/>
    <w:rsid w:val="00621A84"/>
    <w:rsid w:val="00671C56"/>
    <w:rsid w:val="006A64A2"/>
    <w:rsid w:val="00700E9A"/>
    <w:rsid w:val="00842AC8"/>
    <w:rsid w:val="0086608B"/>
    <w:rsid w:val="008E5E34"/>
    <w:rsid w:val="00953B1D"/>
    <w:rsid w:val="00966A73"/>
    <w:rsid w:val="00A53BA8"/>
    <w:rsid w:val="00A76473"/>
    <w:rsid w:val="00A93B06"/>
    <w:rsid w:val="00AE115E"/>
    <w:rsid w:val="00AE50C7"/>
    <w:rsid w:val="00AF7247"/>
    <w:rsid w:val="00B06E17"/>
    <w:rsid w:val="00BA4BD5"/>
    <w:rsid w:val="00C37831"/>
    <w:rsid w:val="00C63862"/>
    <w:rsid w:val="00CA5691"/>
    <w:rsid w:val="00D165A6"/>
    <w:rsid w:val="00E162C5"/>
    <w:rsid w:val="00F3715F"/>
    <w:rsid w:val="00F70457"/>
    <w:rsid w:val="00F950E1"/>
    <w:rsid w:val="00FB32F7"/>
    <w:rsid w:val="00FB62E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oNotEmbedSmartTags/>
  <w:decimalSymbol w:val="."/>
  <w:listSeparator w:val=","/>
  <w14:docId w14:val="3CE5B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BD5"/>
    <w:pPr>
      <w:spacing w:line="220" w:lineRule="atLeast"/>
    </w:pPr>
    <w:rPr>
      <w:rFonts w:ascii="Segoe Pro Light" w:hAnsi="Segoe Pro Light"/>
      <w:sz w:val="1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uiPriority w:val="99"/>
    <w:rsid w:val="000D61E7"/>
    <w:pPr>
      <w:widowControl w:val="0"/>
      <w:autoSpaceDE w:val="0"/>
      <w:autoSpaceDN w:val="0"/>
      <w:adjustRightInd w:val="0"/>
      <w:spacing w:after="230" w:line="400" w:lineRule="atLeast"/>
      <w:textAlignment w:val="center"/>
    </w:pPr>
    <w:rPr>
      <w:rFonts w:ascii="SegoePro-Light" w:hAnsi="SegoePro-Light" w:cs="SegoePro-Light"/>
      <w:color w:val="00188F"/>
      <w:spacing w:val="-3"/>
      <w:sz w:val="30"/>
      <w:szCs w:val="30"/>
    </w:rPr>
  </w:style>
  <w:style w:type="paragraph" w:customStyle="1" w:styleId="bodysubheadlight">
    <w:name w:val="body subhead light"/>
    <w:basedOn w:val="Normal"/>
    <w:next w:val="Normal"/>
    <w:uiPriority w:val="99"/>
    <w:rsid w:val="000D61E7"/>
    <w:pPr>
      <w:widowControl w:val="0"/>
      <w:autoSpaceDE w:val="0"/>
      <w:autoSpaceDN w:val="0"/>
      <w:adjustRightInd w:val="0"/>
      <w:spacing w:before="58"/>
      <w:textAlignment w:val="center"/>
    </w:pPr>
    <w:rPr>
      <w:rFonts w:ascii="SegoePro-Light" w:hAnsi="SegoePro-Light" w:cs="SegoePro-Light"/>
      <w:color w:val="00BCF2"/>
      <w:szCs w:val="18"/>
    </w:rPr>
  </w:style>
  <w:style w:type="paragraph" w:customStyle="1" w:styleId="body">
    <w:name w:val="body"/>
    <w:basedOn w:val="Normal"/>
    <w:uiPriority w:val="99"/>
    <w:rsid w:val="008E5E34"/>
    <w:pPr>
      <w:widowControl w:val="0"/>
      <w:autoSpaceDE w:val="0"/>
      <w:autoSpaceDN w:val="0"/>
      <w:adjustRightInd w:val="0"/>
      <w:spacing w:after="90"/>
      <w:textAlignment w:val="center"/>
    </w:pPr>
    <w:rPr>
      <w:rFonts w:cs="SegoePro-Light"/>
      <w:color w:val="000000"/>
      <w:szCs w:val="18"/>
    </w:rPr>
  </w:style>
  <w:style w:type="paragraph" w:customStyle="1" w:styleId="BodySubhead">
    <w:name w:val="Body Subhead"/>
    <w:basedOn w:val="body"/>
    <w:uiPriority w:val="99"/>
    <w:rsid w:val="000D61E7"/>
    <w:pPr>
      <w:spacing w:before="72" w:after="43"/>
      <w:textAlignment w:val="baseline"/>
    </w:pPr>
    <w:rPr>
      <w:rFonts w:ascii="SegoePro-Semibold" w:hAnsi="SegoePro-Semibold" w:cs="SegoePro-Semibold"/>
      <w:color w:val="00BCF2"/>
    </w:rPr>
  </w:style>
  <w:style w:type="paragraph" w:customStyle="1" w:styleId="bullets">
    <w:name w:val="bullets"/>
    <w:basedOn w:val="body"/>
    <w:uiPriority w:val="99"/>
    <w:rsid w:val="00A76473"/>
    <w:pPr>
      <w:numPr>
        <w:numId w:val="9"/>
      </w:numPr>
      <w:spacing w:after="0"/>
      <w:ind w:left="180" w:hanging="180"/>
    </w:pPr>
  </w:style>
  <w:style w:type="character" w:customStyle="1" w:styleId="bodysubhead0">
    <w:name w:val="body subhead"/>
    <w:uiPriority w:val="99"/>
    <w:rsid w:val="000D61E7"/>
    <w:rPr>
      <w:rFonts w:ascii="SegoePro-Semibold" w:hAnsi="SegoePro-Semibold" w:cs="SegoePro-Semibold"/>
      <w:color w:val="0054A6"/>
      <w:spacing w:val="0"/>
      <w:w w:val="100"/>
      <w:position w:val="0"/>
      <w:sz w:val="18"/>
      <w:szCs w:val="18"/>
      <w:u w:val="none"/>
      <w:vertAlign w:val="baseline"/>
    </w:rPr>
  </w:style>
  <w:style w:type="character" w:customStyle="1" w:styleId="italic">
    <w:name w:val="italic"/>
    <w:uiPriority w:val="99"/>
    <w:rsid w:val="000D61E7"/>
    <w:rPr>
      <w:rFonts w:ascii="SegoePro-LightItalic" w:hAnsi="SegoePro-LightItalic" w:cs="SegoePro-LightItalic"/>
      <w:i/>
      <w:iCs/>
    </w:rPr>
  </w:style>
  <w:style w:type="paragraph" w:customStyle="1" w:styleId="MTCCallout">
    <w:name w:val="MTC Callout"/>
    <w:basedOn w:val="intro"/>
    <w:qFormat/>
    <w:rsid w:val="00FB32F7"/>
    <w:rPr>
      <w:rFonts w:ascii="Segoe Pro Light" w:hAnsi="Segoe Pro Light"/>
      <w:color w:val="00D8CC"/>
    </w:rPr>
  </w:style>
  <w:style w:type="paragraph" w:customStyle="1" w:styleId="MTCHeaderltblue">
    <w:name w:val="MTC Header lt blue"/>
    <w:basedOn w:val="intro"/>
    <w:qFormat/>
    <w:rsid w:val="00CA5691"/>
    <w:pPr>
      <w:spacing w:after="90"/>
    </w:pPr>
    <w:rPr>
      <w:rFonts w:ascii="Segoe Pro Light" w:hAnsi="Segoe Pro Light"/>
      <w:color w:val="00BCF2"/>
    </w:rPr>
  </w:style>
  <w:style w:type="paragraph" w:customStyle="1" w:styleId="MTCSubheadgreen">
    <w:name w:val="MTC Subhead green"/>
    <w:basedOn w:val="bodysubheadlight"/>
    <w:qFormat/>
    <w:rsid w:val="00FB32F7"/>
    <w:pPr>
      <w:spacing w:before="72" w:after="43"/>
    </w:pPr>
    <w:rPr>
      <w:rFonts w:ascii="Segoe Pro Semibold" w:hAnsi="Segoe Pro Semibold"/>
      <w:color w:val="7FBA00"/>
    </w:rPr>
  </w:style>
  <w:style w:type="paragraph" w:styleId="Header">
    <w:name w:val="header"/>
    <w:basedOn w:val="Normal"/>
    <w:link w:val="HeaderChar"/>
    <w:uiPriority w:val="99"/>
    <w:unhideWhenUsed/>
    <w:rsid w:val="00AE50C7"/>
    <w:pPr>
      <w:tabs>
        <w:tab w:val="center" w:pos="4680"/>
        <w:tab w:val="right" w:pos="9360"/>
      </w:tabs>
      <w:spacing w:line="240" w:lineRule="auto"/>
    </w:pPr>
  </w:style>
  <w:style w:type="character" w:customStyle="1" w:styleId="HeaderChar">
    <w:name w:val="Header Char"/>
    <w:basedOn w:val="DefaultParagraphFont"/>
    <w:link w:val="Header"/>
    <w:uiPriority w:val="99"/>
    <w:rsid w:val="00AE50C7"/>
    <w:rPr>
      <w:rFonts w:ascii="Segoe Pro Light" w:hAnsi="Segoe Pro Light"/>
      <w:sz w:val="18"/>
      <w:szCs w:val="24"/>
    </w:rPr>
  </w:style>
  <w:style w:type="paragraph" w:styleId="Footer">
    <w:name w:val="footer"/>
    <w:basedOn w:val="Normal"/>
    <w:link w:val="FooterChar"/>
    <w:uiPriority w:val="99"/>
    <w:unhideWhenUsed/>
    <w:rsid w:val="00AE50C7"/>
    <w:pPr>
      <w:tabs>
        <w:tab w:val="center" w:pos="4680"/>
        <w:tab w:val="right" w:pos="9360"/>
      </w:tabs>
      <w:spacing w:line="240" w:lineRule="auto"/>
    </w:pPr>
  </w:style>
  <w:style w:type="character" w:customStyle="1" w:styleId="FooterChar">
    <w:name w:val="Footer Char"/>
    <w:basedOn w:val="DefaultParagraphFont"/>
    <w:link w:val="Footer"/>
    <w:uiPriority w:val="99"/>
    <w:rsid w:val="00AE50C7"/>
    <w:rPr>
      <w:rFonts w:ascii="Segoe Pro Light" w:hAnsi="Segoe Pro Light"/>
      <w:sz w:val="18"/>
      <w:szCs w:val="24"/>
    </w:rPr>
  </w:style>
  <w:style w:type="paragraph" w:styleId="Caption">
    <w:name w:val="caption"/>
    <w:basedOn w:val="Normal"/>
    <w:uiPriority w:val="99"/>
    <w:qFormat/>
    <w:rsid w:val="00AE50C7"/>
    <w:pPr>
      <w:autoSpaceDE w:val="0"/>
      <w:autoSpaceDN w:val="0"/>
      <w:adjustRightInd w:val="0"/>
      <w:spacing w:line="200" w:lineRule="atLeast"/>
      <w:textAlignment w:val="baseline"/>
    </w:pPr>
    <w:rPr>
      <w:rFonts w:ascii="SegoePro-Light" w:hAnsi="SegoePro-Light" w:cs="SegoePro-Light"/>
      <w:color w:val="505050"/>
      <w:spacing w:val="1"/>
      <w:sz w:val="13"/>
      <w:szCs w:val="13"/>
    </w:rPr>
  </w:style>
  <w:style w:type="paragraph" w:customStyle="1" w:styleId="MTCFooterGray">
    <w:name w:val="MTC Footer Gray"/>
    <w:basedOn w:val="Caption"/>
    <w:qFormat/>
    <w:rsid w:val="001A65F8"/>
    <w:pPr>
      <w:spacing w:line="180" w:lineRule="atLeast"/>
    </w:pPr>
    <w:rPr>
      <w:rFonts w:ascii="Segoe Pro Light" w:hAnsi="Segoe Pro Light"/>
      <w:color w:val="969696"/>
    </w:rPr>
  </w:style>
  <w:style w:type="character" w:styleId="Hyperlink">
    <w:name w:val="Hyperlink"/>
    <w:basedOn w:val="DefaultParagraphFont"/>
    <w:uiPriority w:val="99"/>
    <w:unhideWhenUsed/>
    <w:rsid w:val="00F70457"/>
    <w:rPr>
      <w:color w:val="0000FF" w:themeColor="hyperlink"/>
      <w:u w:val="single"/>
    </w:rPr>
  </w:style>
  <w:style w:type="table" w:styleId="TableGrid">
    <w:name w:val="Table Grid"/>
    <w:basedOn w:val="TableNormal"/>
    <w:uiPriority w:val="59"/>
    <w:rsid w:val="00F704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TCLogoTable">
    <w:name w:val="MTC Logo Table"/>
    <w:basedOn w:val="TableNormal"/>
    <w:uiPriority w:val="99"/>
    <w:rsid w:val="00F3715F"/>
    <w:pPr>
      <w:jc w:val="center"/>
    </w:pPr>
    <w:tblPr>
      <w:tblInd w:w="0" w:type="dxa"/>
      <w:tblCellMar>
        <w:top w:w="60" w:type="dxa"/>
        <w:left w:w="60" w:type="dxa"/>
        <w:bottom w:w="60" w:type="dxa"/>
        <w:right w:w="60" w:type="dxa"/>
      </w:tblCellMar>
    </w:tblPr>
    <w:tcPr>
      <w:shd w:val="clear" w:color="auto" w:fill="F2FCFE"/>
      <w:vAlign w:val="center"/>
    </w:tcPr>
  </w:style>
  <w:style w:type="paragraph" w:styleId="BalloonText">
    <w:name w:val="Balloon Text"/>
    <w:basedOn w:val="Normal"/>
    <w:link w:val="BalloonTextChar"/>
    <w:uiPriority w:val="99"/>
    <w:semiHidden/>
    <w:unhideWhenUsed/>
    <w:rsid w:val="00F371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5F"/>
    <w:rPr>
      <w:rFonts w:ascii="Tahoma" w:hAnsi="Tahoma" w:cs="Tahoma"/>
      <w:sz w:val="16"/>
      <w:szCs w:val="16"/>
    </w:rPr>
  </w:style>
  <w:style w:type="character" w:customStyle="1" w:styleId="MTCHyperlinklightblue">
    <w:name w:val="MTC Hyperlink light blue"/>
    <w:basedOn w:val="Hyperlink"/>
    <w:uiPriority w:val="1"/>
    <w:qFormat/>
    <w:rsid w:val="0086608B"/>
    <w:rPr>
      <w:color w:val="00BCF2"/>
      <w:u w:val="single"/>
    </w:rPr>
  </w:style>
  <w:style w:type="paragraph" w:customStyle="1" w:styleId="MTCFooterCopy">
    <w:name w:val="MTC Footer Copy"/>
    <w:basedOn w:val="Normal"/>
    <w:qFormat/>
    <w:rsid w:val="001A0DB8"/>
    <w:pPr>
      <w:widowControl w:val="0"/>
      <w:autoSpaceDE w:val="0"/>
      <w:autoSpaceDN w:val="0"/>
      <w:adjustRightInd w:val="0"/>
      <w:spacing w:after="60" w:line="264" w:lineRule="auto"/>
      <w:jc w:val="right"/>
      <w:textAlignment w:val="baseline"/>
    </w:pPr>
    <w:rPr>
      <w:rFonts w:eastAsiaTheme="minorHAnsi" w:cs="Segoe"/>
      <w:color w:val="969696"/>
      <w:spacing w:val="-2"/>
      <w:sz w:val="12"/>
      <w:szCs w:val="1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BD5"/>
    <w:pPr>
      <w:spacing w:line="220" w:lineRule="atLeast"/>
    </w:pPr>
    <w:rPr>
      <w:rFonts w:ascii="Segoe Pro Light" w:hAnsi="Segoe Pro Light"/>
      <w:sz w:val="1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uiPriority w:val="99"/>
    <w:rsid w:val="000D61E7"/>
    <w:pPr>
      <w:widowControl w:val="0"/>
      <w:autoSpaceDE w:val="0"/>
      <w:autoSpaceDN w:val="0"/>
      <w:adjustRightInd w:val="0"/>
      <w:spacing w:after="230" w:line="400" w:lineRule="atLeast"/>
      <w:textAlignment w:val="center"/>
    </w:pPr>
    <w:rPr>
      <w:rFonts w:ascii="SegoePro-Light" w:hAnsi="SegoePro-Light" w:cs="SegoePro-Light"/>
      <w:color w:val="00188F"/>
      <w:spacing w:val="-3"/>
      <w:sz w:val="30"/>
      <w:szCs w:val="30"/>
    </w:rPr>
  </w:style>
  <w:style w:type="paragraph" w:customStyle="1" w:styleId="bodysubheadlight">
    <w:name w:val="body subhead light"/>
    <w:basedOn w:val="Normal"/>
    <w:next w:val="Normal"/>
    <w:uiPriority w:val="99"/>
    <w:rsid w:val="000D61E7"/>
    <w:pPr>
      <w:widowControl w:val="0"/>
      <w:autoSpaceDE w:val="0"/>
      <w:autoSpaceDN w:val="0"/>
      <w:adjustRightInd w:val="0"/>
      <w:spacing w:before="58"/>
      <w:textAlignment w:val="center"/>
    </w:pPr>
    <w:rPr>
      <w:rFonts w:ascii="SegoePro-Light" w:hAnsi="SegoePro-Light" w:cs="SegoePro-Light"/>
      <w:color w:val="00BCF2"/>
      <w:szCs w:val="18"/>
    </w:rPr>
  </w:style>
  <w:style w:type="paragraph" w:customStyle="1" w:styleId="body">
    <w:name w:val="body"/>
    <w:basedOn w:val="Normal"/>
    <w:uiPriority w:val="99"/>
    <w:rsid w:val="008E5E34"/>
    <w:pPr>
      <w:widowControl w:val="0"/>
      <w:autoSpaceDE w:val="0"/>
      <w:autoSpaceDN w:val="0"/>
      <w:adjustRightInd w:val="0"/>
      <w:spacing w:after="90"/>
      <w:textAlignment w:val="center"/>
    </w:pPr>
    <w:rPr>
      <w:rFonts w:cs="SegoePro-Light"/>
      <w:color w:val="000000"/>
      <w:szCs w:val="18"/>
    </w:rPr>
  </w:style>
  <w:style w:type="paragraph" w:customStyle="1" w:styleId="BodySubhead">
    <w:name w:val="Body Subhead"/>
    <w:basedOn w:val="body"/>
    <w:uiPriority w:val="99"/>
    <w:rsid w:val="000D61E7"/>
    <w:pPr>
      <w:spacing w:before="72" w:after="43"/>
      <w:textAlignment w:val="baseline"/>
    </w:pPr>
    <w:rPr>
      <w:rFonts w:ascii="SegoePro-Semibold" w:hAnsi="SegoePro-Semibold" w:cs="SegoePro-Semibold"/>
      <w:color w:val="00BCF2"/>
    </w:rPr>
  </w:style>
  <w:style w:type="paragraph" w:customStyle="1" w:styleId="bullets">
    <w:name w:val="bullets"/>
    <w:basedOn w:val="body"/>
    <w:uiPriority w:val="99"/>
    <w:rsid w:val="00A76473"/>
    <w:pPr>
      <w:numPr>
        <w:numId w:val="9"/>
      </w:numPr>
      <w:spacing w:after="0"/>
      <w:ind w:left="180" w:hanging="180"/>
    </w:pPr>
  </w:style>
  <w:style w:type="character" w:customStyle="1" w:styleId="bodysubhead0">
    <w:name w:val="body subhead"/>
    <w:uiPriority w:val="99"/>
    <w:rsid w:val="000D61E7"/>
    <w:rPr>
      <w:rFonts w:ascii="SegoePro-Semibold" w:hAnsi="SegoePro-Semibold" w:cs="SegoePro-Semibold"/>
      <w:color w:val="0054A6"/>
      <w:spacing w:val="0"/>
      <w:w w:val="100"/>
      <w:position w:val="0"/>
      <w:sz w:val="18"/>
      <w:szCs w:val="18"/>
      <w:u w:val="none"/>
      <w:vertAlign w:val="baseline"/>
    </w:rPr>
  </w:style>
  <w:style w:type="character" w:customStyle="1" w:styleId="italic">
    <w:name w:val="italic"/>
    <w:uiPriority w:val="99"/>
    <w:rsid w:val="000D61E7"/>
    <w:rPr>
      <w:rFonts w:ascii="SegoePro-LightItalic" w:hAnsi="SegoePro-LightItalic" w:cs="SegoePro-LightItalic"/>
      <w:i/>
      <w:iCs/>
    </w:rPr>
  </w:style>
  <w:style w:type="paragraph" w:customStyle="1" w:styleId="MTCCallout">
    <w:name w:val="MTC Callout"/>
    <w:basedOn w:val="intro"/>
    <w:qFormat/>
    <w:rsid w:val="00FB32F7"/>
    <w:rPr>
      <w:rFonts w:ascii="Segoe Pro Light" w:hAnsi="Segoe Pro Light"/>
      <w:color w:val="00D8CC"/>
    </w:rPr>
  </w:style>
  <w:style w:type="paragraph" w:customStyle="1" w:styleId="MTCHeaderltblue">
    <w:name w:val="MTC Header lt blue"/>
    <w:basedOn w:val="intro"/>
    <w:qFormat/>
    <w:rsid w:val="00CA5691"/>
    <w:pPr>
      <w:spacing w:after="90"/>
    </w:pPr>
    <w:rPr>
      <w:rFonts w:ascii="Segoe Pro Light" w:hAnsi="Segoe Pro Light"/>
      <w:color w:val="00BCF2"/>
    </w:rPr>
  </w:style>
  <w:style w:type="paragraph" w:customStyle="1" w:styleId="MTCSubheadgreen">
    <w:name w:val="MTC Subhead green"/>
    <w:basedOn w:val="bodysubheadlight"/>
    <w:qFormat/>
    <w:rsid w:val="00FB32F7"/>
    <w:pPr>
      <w:spacing w:before="72" w:after="43"/>
    </w:pPr>
    <w:rPr>
      <w:rFonts w:ascii="Segoe Pro Semibold" w:hAnsi="Segoe Pro Semibold"/>
      <w:color w:val="7FBA00"/>
    </w:rPr>
  </w:style>
  <w:style w:type="paragraph" w:styleId="Header">
    <w:name w:val="header"/>
    <w:basedOn w:val="Normal"/>
    <w:link w:val="HeaderChar"/>
    <w:uiPriority w:val="99"/>
    <w:unhideWhenUsed/>
    <w:rsid w:val="00AE50C7"/>
    <w:pPr>
      <w:tabs>
        <w:tab w:val="center" w:pos="4680"/>
        <w:tab w:val="right" w:pos="9360"/>
      </w:tabs>
      <w:spacing w:line="240" w:lineRule="auto"/>
    </w:pPr>
  </w:style>
  <w:style w:type="character" w:customStyle="1" w:styleId="HeaderChar">
    <w:name w:val="Header Char"/>
    <w:basedOn w:val="DefaultParagraphFont"/>
    <w:link w:val="Header"/>
    <w:uiPriority w:val="99"/>
    <w:rsid w:val="00AE50C7"/>
    <w:rPr>
      <w:rFonts w:ascii="Segoe Pro Light" w:hAnsi="Segoe Pro Light"/>
      <w:sz w:val="18"/>
      <w:szCs w:val="24"/>
    </w:rPr>
  </w:style>
  <w:style w:type="paragraph" w:styleId="Footer">
    <w:name w:val="footer"/>
    <w:basedOn w:val="Normal"/>
    <w:link w:val="FooterChar"/>
    <w:uiPriority w:val="99"/>
    <w:unhideWhenUsed/>
    <w:rsid w:val="00AE50C7"/>
    <w:pPr>
      <w:tabs>
        <w:tab w:val="center" w:pos="4680"/>
        <w:tab w:val="right" w:pos="9360"/>
      </w:tabs>
      <w:spacing w:line="240" w:lineRule="auto"/>
    </w:pPr>
  </w:style>
  <w:style w:type="character" w:customStyle="1" w:styleId="FooterChar">
    <w:name w:val="Footer Char"/>
    <w:basedOn w:val="DefaultParagraphFont"/>
    <w:link w:val="Footer"/>
    <w:uiPriority w:val="99"/>
    <w:rsid w:val="00AE50C7"/>
    <w:rPr>
      <w:rFonts w:ascii="Segoe Pro Light" w:hAnsi="Segoe Pro Light"/>
      <w:sz w:val="18"/>
      <w:szCs w:val="24"/>
    </w:rPr>
  </w:style>
  <w:style w:type="paragraph" w:styleId="Caption">
    <w:name w:val="caption"/>
    <w:basedOn w:val="Normal"/>
    <w:uiPriority w:val="99"/>
    <w:qFormat/>
    <w:rsid w:val="00AE50C7"/>
    <w:pPr>
      <w:autoSpaceDE w:val="0"/>
      <w:autoSpaceDN w:val="0"/>
      <w:adjustRightInd w:val="0"/>
      <w:spacing w:line="200" w:lineRule="atLeast"/>
      <w:textAlignment w:val="baseline"/>
    </w:pPr>
    <w:rPr>
      <w:rFonts w:ascii="SegoePro-Light" w:hAnsi="SegoePro-Light" w:cs="SegoePro-Light"/>
      <w:color w:val="505050"/>
      <w:spacing w:val="1"/>
      <w:sz w:val="13"/>
      <w:szCs w:val="13"/>
    </w:rPr>
  </w:style>
  <w:style w:type="paragraph" w:customStyle="1" w:styleId="MTCFooterGray">
    <w:name w:val="MTC Footer Gray"/>
    <w:basedOn w:val="Caption"/>
    <w:qFormat/>
    <w:rsid w:val="001A65F8"/>
    <w:pPr>
      <w:spacing w:line="180" w:lineRule="atLeast"/>
    </w:pPr>
    <w:rPr>
      <w:rFonts w:ascii="Segoe Pro Light" w:hAnsi="Segoe Pro Light"/>
      <w:color w:val="969696"/>
    </w:rPr>
  </w:style>
  <w:style w:type="character" w:styleId="Hyperlink">
    <w:name w:val="Hyperlink"/>
    <w:basedOn w:val="DefaultParagraphFont"/>
    <w:uiPriority w:val="99"/>
    <w:unhideWhenUsed/>
    <w:rsid w:val="00F70457"/>
    <w:rPr>
      <w:color w:val="0000FF" w:themeColor="hyperlink"/>
      <w:u w:val="single"/>
    </w:rPr>
  </w:style>
  <w:style w:type="table" w:styleId="TableGrid">
    <w:name w:val="Table Grid"/>
    <w:basedOn w:val="TableNormal"/>
    <w:uiPriority w:val="59"/>
    <w:rsid w:val="00F704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TCLogoTable">
    <w:name w:val="MTC Logo Table"/>
    <w:basedOn w:val="TableNormal"/>
    <w:uiPriority w:val="99"/>
    <w:rsid w:val="00F3715F"/>
    <w:pPr>
      <w:jc w:val="center"/>
    </w:pPr>
    <w:tblPr>
      <w:tblInd w:w="0" w:type="dxa"/>
      <w:tblCellMar>
        <w:top w:w="60" w:type="dxa"/>
        <w:left w:w="60" w:type="dxa"/>
        <w:bottom w:w="60" w:type="dxa"/>
        <w:right w:w="60" w:type="dxa"/>
      </w:tblCellMar>
    </w:tblPr>
    <w:tcPr>
      <w:shd w:val="clear" w:color="auto" w:fill="F2FCFE"/>
      <w:vAlign w:val="center"/>
    </w:tcPr>
  </w:style>
  <w:style w:type="paragraph" w:styleId="BalloonText">
    <w:name w:val="Balloon Text"/>
    <w:basedOn w:val="Normal"/>
    <w:link w:val="BalloonTextChar"/>
    <w:uiPriority w:val="99"/>
    <w:semiHidden/>
    <w:unhideWhenUsed/>
    <w:rsid w:val="00F371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5F"/>
    <w:rPr>
      <w:rFonts w:ascii="Tahoma" w:hAnsi="Tahoma" w:cs="Tahoma"/>
      <w:sz w:val="16"/>
      <w:szCs w:val="16"/>
    </w:rPr>
  </w:style>
  <w:style w:type="character" w:customStyle="1" w:styleId="MTCHyperlinklightblue">
    <w:name w:val="MTC Hyperlink light blue"/>
    <w:basedOn w:val="Hyperlink"/>
    <w:uiPriority w:val="1"/>
    <w:qFormat/>
    <w:rsid w:val="0086608B"/>
    <w:rPr>
      <w:color w:val="00BCF2"/>
      <w:u w:val="single"/>
    </w:rPr>
  </w:style>
  <w:style w:type="paragraph" w:customStyle="1" w:styleId="MTCFooterCopy">
    <w:name w:val="MTC Footer Copy"/>
    <w:basedOn w:val="Normal"/>
    <w:qFormat/>
    <w:rsid w:val="001A0DB8"/>
    <w:pPr>
      <w:widowControl w:val="0"/>
      <w:autoSpaceDE w:val="0"/>
      <w:autoSpaceDN w:val="0"/>
      <w:adjustRightInd w:val="0"/>
      <w:spacing w:after="60" w:line="264" w:lineRule="auto"/>
      <w:jc w:val="right"/>
      <w:textAlignment w:val="baseline"/>
    </w:pPr>
    <w:rPr>
      <w:rFonts w:eastAsiaTheme="minorHAnsi" w:cs="Segoe"/>
      <w:color w:val="969696"/>
      <w:spacing w:val="-2"/>
      <w:sz w:val="12"/>
      <w:szCs w:val="1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microsoft.com/en-us/mtc/partners/alliance.aspx" TargetMode="Externa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035A0FD59985848A6862A4A9BD4590B" ma:contentTypeVersion="0" ma:contentTypeDescription="Create a new document." ma:contentTypeScope="" ma:versionID="9319d3ba25054b16d1adf536a877743b">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65E02-3C06-48A6-AF8C-64BD8AF9D23C}">
  <ds:schemaRefs>
    <ds:schemaRef ds:uri="http://schemas.microsoft.com/sharepoint/v3/contenttype/forms"/>
  </ds:schemaRefs>
</ds:datastoreItem>
</file>

<file path=customXml/itemProps2.xml><?xml version="1.0" encoding="utf-8"?>
<ds:datastoreItem xmlns:ds="http://schemas.openxmlformats.org/officeDocument/2006/customXml" ds:itemID="{0F8F13C7-BCF6-4B9D-8C8E-A91C3BB4E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0468E57-84BD-4A05-AE4D-D010FEA46F41}">
  <ds:schemaRefs>
    <ds:schemaRef ds:uri="http://schemas.microsoft.com/office/2006/documentManagement/types"/>
    <ds:schemaRef ds:uri="http://schemas.microsoft.com/office/infopath/2007/PartnerControls"/>
    <ds:schemaRef ds:uri="http://purl.org/dc/terms/"/>
    <ds:schemaRef ds:uri="http://purl.org/dc/elements/1.1/"/>
    <ds:schemaRef ds:uri="http://schemas.openxmlformats.org/package/2006/metadata/core-properties"/>
    <ds:schemaRef ds:uri="http://www.w3.org/XML/1998/namespace"/>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69973785-FFF2-4D8E-91C2-452585532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225</Words>
  <Characters>1285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Pivot Design, Inc.</Company>
  <LinksUpToDate>false</LinksUpToDate>
  <CharactersWithSpaces>1507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 Sprowl</dc:creator>
  <cp:lastModifiedBy>Shannon Panichi (Spherion)</cp:lastModifiedBy>
  <cp:revision>2</cp:revision>
  <cp:lastPrinted>2012-06-28T14:48:00Z</cp:lastPrinted>
  <dcterms:created xsi:type="dcterms:W3CDTF">2012-10-10T16:37:00Z</dcterms:created>
  <dcterms:modified xsi:type="dcterms:W3CDTF">2012-10-10T16:37:00Z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0x0101005035A0FD59985848A6862A4A9BD4590B</vt:lpwstr>
  </property>
</Properties>
</file>