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9F" w:rsidRPr="00F37A9F" w:rsidRDefault="00F37A9F" w:rsidP="00F37A9F">
      <w:pPr>
        <w:widowControl/>
        <w:wordWrap/>
        <w:autoSpaceDE/>
        <w:autoSpaceDN/>
        <w:spacing w:after="270"/>
        <w:jc w:val="left"/>
        <w:rPr>
          <w:rFonts w:ascii="굴림" w:eastAsia="굴림" w:hAnsi="굴림" w:cs="굴림"/>
          <w:color w:val="000000"/>
          <w:kern w:val="0"/>
          <w:sz w:val="27"/>
          <w:szCs w:val="27"/>
        </w:rPr>
      </w:pPr>
      <w:r w:rsidRPr="00F37A9F">
        <w:rPr>
          <w:rFonts w:ascii="굴림" w:eastAsia="굴림" w:hAnsi="굴림" w:cs="굴림" w:hint="eastAsia"/>
          <w:b/>
          <w:bCs/>
          <w:color w:val="000000"/>
          <w:kern w:val="0"/>
          <w:sz w:val="27"/>
        </w:rPr>
        <w:t xml:space="preserve">③ </w:t>
      </w:r>
      <w:proofErr w:type="spellStart"/>
      <w:r w:rsidRPr="00F37A9F">
        <w:rPr>
          <w:rFonts w:ascii="굴림" w:eastAsia="굴림" w:hAnsi="굴림" w:cs="굴림" w:hint="eastAsia"/>
          <w:b/>
          <w:bCs/>
          <w:color w:val="000000"/>
          <w:kern w:val="0"/>
          <w:sz w:val="27"/>
        </w:rPr>
        <w:t>유니캐스트</w:t>
      </w:r>
      <w:proofErr w:type="spellEnd"/>
      <w:r w:rsidRPr="00F37A9F">
        <w:rPr>
          <w:rFonts w:ascii="굴림" w:eastAsia="굴림" w:hAnsi="굴림" w:cs="굴림" w:hint="eastAsia"/>
          <w:b/>
          <w:bCs/>
          <w:color w:val="000000"/>
          <w:kern w:val="0"/>
          <w:sz w:val="27"/>
        </w:rPr>
        <w:t xml:space="preserve">, </w:t>
      </w:r>
      <w:proofErr w:type="spellStart"/>
      <w:r w:rsidRPr="00F37A9F">
        <w:rPr>
          <w:rFonts w:ascii="굴림" w:eastAsia="굴림" w:hAnsi="굴림" w:cs="굴림" w:hint="eastAsia"/>
          <w:b/>
          <w:bCs/>
          <w:color w:val="000000"/>
          <w:kern w:val="0"/>
          <w:sz w:val="27"/>
        </w:rPr>
        <w:t>브로드캐스트</w:t>
      </w:r>
      <w:proofErr w:type="spellEnd"/>
      <w:r w:rsidRPr="00F37A9F">
        <w:rPr>
          <w:rFonts w:ascii="굴림" w:eastAsia="굴림" w:hAnsi="굴림" w:cs="굴림" w:hint="eastAsia"/>
          <w:b/>
          <w:bCs/>
          <w:color w:val="000000"/>
          <w:kern w:val="0"/>
          <w:sz w:val="27"/>
        </w:rPr>
        <w:t>, 멀티캐스트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유니캐스트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,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브로드캐스트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, 멀티캐스트는 네트워크에서 통신하는 방법을 구분 짓는 방법 입니다.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  <w:shd w:val="clear" w:color="auto" w:fill="C9EDFF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●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유니캐스트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 - 1:1통신 방법입니다. 데이터를 보내고자 하는 주소 (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맥어드레스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)를 프레임에 포함시켜 보내는 방식입니다. 그래서 그 맥 어드레스를 찾아 통신하게 되고 같은 네트워크에 있는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노드들은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자신의 맥 어드레스 아닌 경우엔 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패킷이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</w:t>
      </w:r>
      <w:proofErr w:type="gram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CPU 까지</w:t>
      </w:r>
      <w:proofErr w:type="gram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전송되지 않고 LAN카드에서 "맥 어드레스가 틀리네" 하면서 버리게 되는 것 입니다. 그래서 </w:t>
      </w:r>
      <w:r w:rsidRPr="00F37A9F">
        <w:rPr>
          <w:rFonts w:ascii="굴림" w:eastAsia="굴림" w:hAnsi="굴림" w:cs="굴림" w:hint="eastAsia"/>
          <w:color w:val="177FCD"/>
          <w:kern w:val="0"/>
          <w:sz w:val="27"/>
        </w:rPr>
        <w:t xml:space="preserve">CPU까지 영향을 미치지 않고 원하는 </w:t>
      </w:r>
      <w:proofErr w:type="spellStart"/>
      <w:r w:rsidRPr="00F37A9F">
        <w:rPr>
          <w:rFonts w:ascii="굴림" w:eastAsia="굴림" w:hAnsi="굴림" w:cs="굴림" w:hint="eastAsia"/>
          <w:color w:val="177FCD"/>
          <w:kern w:val="0"/>
          <w:sz w:val="27"/>
        </w:rPr>
        <w:t>노드랑</w:t>
      </w:r>
      <w:proofErr w:type="spellEnd"/>
      <w:r w:rsidRPr="00F37A9F">
        <w:rPr>
          <w:rFonts w:ascii="굴림" w:eastAsia="굴림" w:hAnsi="굴림" w:cs="굴림" w:hint="eastAsia"/>
          <w:color w:val="177FCD"/>
          <w:kern w:val="0"/>
          <w:sz w:val="27"/>
        </w:rPr>
        <w:t xml:space="preserve"> 통신이 가능 한 방식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 입니다.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●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브로드캐스트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 - 하나의 네트워크 전체의 통신방법 입니다. 같은 </w:t>
      </w:r>
      <w:r w:rsidRPr="00F37A9F">
        <w:rPr>
          <w:rFonts w:ascii="굴림" w:eastAsia="굴림" w:hAnsi="굴림" w:cs="굴림" w:hint="eastAsia"/>
          <w:color w:val="177FCD"/>
          <w:kern w:val="0"/>
          <w:sz w:val="27"/>
        </w:rPr>
        <w:t xml:space="preserve">네트워크에 포함된 장비들에게 거부권은 없고 일단 무조건 수신하고 </w:t>
      </w:r>
      <w:proofErr w:type="spellStart"/>
      <w:r w:rsidRPr="00F37A9F">
        <w:rPr>
          <w:rFonts w:ascii="굴림" w:eastAsia="굴림" w:hAnsi="굴림" w:cs="굴림" w:hint="eastAsia"/>
          <w:color w:val="177FCD"/>
          <w:kern w:val="0"/>
          <w:sz w:val="27"/>
        </w:rPr>
        <w:t>봐야하는</w:t>
      </w:r>
      <w:proofErr w:type="spellEnd"/>
      <w:r w:rsidRPr="00F37A9F">
        <w:rPr>
          <w:rFonts w:ascii="굴림" w:eastAsia="굴림" w:hAnsi="굴림" w:cs="굴림" w:hint="eastAsia"/>
          <w:color w:val="177FCD"/>
          <w:kern w:val="0"/>
          <w:sz w:val="27"/>
        </w:rPr>
        <w:t xml:space="preserve"> </w:t>
      </w:r>
      <w:proofErr w:type="spellStart"/>
      <w:r w:rsidRPr="00F37A9F">
        <w:rPr>
          <w:rFonts w:ascii="굴림" w:eastAsia="굴림" w:hAnsi="굴림" w:cs="굴림" w:hint="eastAsia"/>
          <w:color w:val="177FCD"/>
          <w:kern w:val="0"/>
          <w:sz w:val="27"/>
        </w:rPr>
        <w:t>통신법</w:t>
      </w:r>
      <w:proofErr w:type="spellEnd"/>
      <w:r w:rsidRPr="00F37A9F">
        <w:rPr>
          <w:rFonts w:ascii="굴림" w:eastAsia="굴림" w:hAnsi="굴림" w:cs="굴림" w:hint="eastAsia"/>
          <w:color w:val="177FCD"/>
          <w:kern w:val="0"/>
          <w:sz w:val="27"/>
        </w:rPr>
        <w:t xml:space="preserve"> 입니다.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 예를 들어 동네이장님이 마이크로 마을 전체에 방송하는 것 과 같은 원리입니다. 일단 방송하면 싫어도 듣게 되겠죠? 그런 원리입니다.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유니캐스트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와는 다르게 무조건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받아들어야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하기 때문에 CPU까지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패킷이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올라가게 되고, 컴퓨터 자체에 부담이 증가하게 되는 것입니다.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 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proofErr w:type="spellStart"/>
      <w:r w:rsidRPr="00F37A9F">
        <w:rPr>
          <w:rFonts w:ascii="굴림" w:eastAsia="굴림" w:hAnsi="굴림" w:cs="굴림" w:hint="eastAsia"/>
          <w:color w:val="FF0000"/>
          <w:kern w:val="0"/>
          <w:sz w:val="27"/>
        </w:rPr>
        <w:t>브로드캐스트의</w:t>
      </w:r>
      <w:proofErr w:type="spellEnd"/>
      <w:r w:rsidRPr="00F37A9F">
        <w:rPr>
          <w:rFonts w:ascii="굴림" w:eastAsia="굴림" w:hAnsi="굴림" w:cs="굴림" w:hint="eastAsia"/>
          <w:color w:val="FF0000"/>
          <w:kern w:val="0"/>
          <w:sz w:val="27"/>
        </w:rPr>
        <w:t xml:space="preserve"> 대표적인 사용 예는 </w:t>
      </w:r>
      <w:r w:rsidRPr="00F37A9F">
        <w:rPr>
          <w:rFonts w:ascii="굴림" w:eastAsia="굴림" w:hAnsi="굴림" w:cs="굴림" w:hint="eastAsia"/>
          <w:color w:val="FFFFFF"/>
          <w:kern w:val="0"/>
          <w:sz w:val="27"/>
        </w:rPr>
        <w:t>ARP</w:t>
      </w:r>
      <w:r w:rsidRPr="00F37A9F">
        <w:rPr>
          <w:rFonts w:ascii="굴림" w:eastAsia="굴림" w:hAnsi="굴림" w:cs="굴림" w:hint="eastAsia"/>
          <w:color w:val="FF0000"/>
          <w:kern w:val="0"/>
          <w:sz w:val="27"/>
        </w:rPr>
        <w:t>입니다.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 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맥어드레스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설명할때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잠깐 나온 ARP에 대해 설명 드리겠습니다. ARP 란 자신과 데이터 통신을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하기위한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다른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노드의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맥어드레스를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알아내기 위한 프로토콜입니다. 쉽게 말해 실직적인 통신은 IP주소가 아닌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맥어드레스로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이루어지는데,</w:t>
      </w:r>
      <w:r w:rsidRPr="00F37A9F">
        <w:rPr>
          <w:rFonts w:ascii="굴림" w:eastAsia="굴림" w:hAnsi="굴림" w:cs="굴림" w:hint="eastAsia"/>
          <w:color w:val="FFFFFF"/>
          <w:kern w:val="0"/>
          <w:sz w:val="27"/>
        </w:rPr>
        <w:t> 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IP주소는 알고 잇지만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맥어드레스를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모를 때 사용하는 방법 입니다.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  <w:shd w:val="clear" w:color="auto" w:fill="FFDAED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proofErr w:type="spellStart"/>
      <w:r w:rsidRPr="00F37A9F">
        <w:rPr>
          <w:rFonts w:ascii="굴림" w:eastAsia="굴림" w:hAnsi="굴림" w:cs="굴림" w:hint="eastAsia"/>
          <w:color w:val="FF0000"/>
          <w:kern w:val="0"/>
          <w:sz w:val="27"/>
        </w:rPr>
        <w:t>예를들어</w:t>
      </w:r>
      <w:proofErr w:type="spellEnd"/>
      <w:r w:rsidRPr="00F37A9F">
        <w:rPr>
          <w:rFonts w:ascii="굴림" w:eastAsia="굴림" w:hAnsi="굴림" w:cs="굴림" w:hint="eastAsia"/>
          <w:color w:val="FF0000"/>
          <w:kern w:val="0"/>
          <w:sz w:val="27"/>
        </w:rPr>
        <w:t>(ARP</w:t>
      </w:r>
      <w:proofErr w:type="gramStart"/>
      <w:r w:rsidRPr="00F37A9F">
        <w:rPr>
          <w:rFonts w:ascii="굴림" w:eastAsia="굴림" w:hAnsi="굴림" w:cs="굴림" w:hint="eastAsia"/>
          <w:color w:val="FF0000"/>
          <w:kern w:val="0"/>
          <w:sz w:val="27"/>
        </w:rPr>
        <w:t>) ..</w:t>
      </w:r>
      <w:r w:rsidRPr="00F37A9F">
        <w:rPr>
          <w:rFonts w:ascii="굴림" w:eastAsia="굴림" w:hAnsi="굴림" w:cs="굴림" w:hint="eastAsia"/>
          <w:color w:val="FF0000"/>
          <w:kern w:val="0"/>
          <w:sz w:val="27"/>
          <w:szCs w:val="27"/>
        </w:rPr>
        <w:br/>
      </w:r>
      <w:proofErr w:type="gram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길동, 영수, </w:t>
      </w:r>
      <w:proofErr w:type="gram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순이 ,</w:t>
      </w:r>
      <w:proofErr w:type="gram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철수란 이름을 가진 아이들이 있습니다. 영수는 순이라는 아이의 지갑을 주웠습니다. 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영수가 아이들에게 "순이가 누구냐?" 하고 물었습니다. 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그러자 순이가 "내가 순이야" 라고 대답을 했죠, 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영수는 순이에게 지갑을 건 내 줬습니다.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lastRenderedPageBreak/>
        <w:t>이때 길동, 영수, 순이, 철수는 각각의 컴퓨터라고 생각 한다면,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영수가 순이라는 아이의 지갑을 주워서 돌려주기 위해서는 순이가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누구지를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알아야 합니다.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그래서 "순이가 누구냐?" 하고 물었죠? 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이때, 영수의 질문은 불특정 다수에게 질문을 한 것이고,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이게바로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브로트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캐스트 입니다. 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그리고 이 질문을 들은 아이들은 ARP를 동작 합니다. '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내이름이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순이가 맞나?' 하고 생각을 하는 것이죠. 그리고 순이 가 아닌 다른 아이들은 순간 멈칫했지만, 자신이 아니므로 무시하고 하던 </w:t>
      </w:r>
      <w:proofErr w:type="gram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일을  계속합니다</w:t>
      </w:r>
      <w:proofErr w:type="gram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. 순이는 대답을 했겠죠 영수가 대답을 한 순이 에게 지갑을 돌려줍니다(이게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유니캐스트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입니다.)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만약, 철수가 순이라는 아이를 알고 있다고 하면,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브로드캐스트로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모두에게 물어봤을까요?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아닙니다. 알고 있다면 바로 순이에게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유니캐스트를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시도하게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되는것입니다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.</w:t>
      </w:r>
    </w:p>
    <w:p w:rsidR="00F37A9F" w:rsidRPr="00F37A9F" w:rsidRDefault="00F37A9F" w:rsidP="00F37A9F">
      <w:pPr>
        <w:widowControl/>
        <w:wordWrap/>
        <w:autoSpaceDE/>
        <w:autoSpaceDN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color w:val="0000FF"/>
          <w:kern w:val="0"/>
          <w:sz w:val="27"/>
          <w:szCs w:val="27"/>
        </w:rPr>
        <w:lastRenderedPageBreak/>
        <w:drawing>
          <wp:inline distT="0" distB="0" distL="0" distR="0">
            <wp:extent cx="6668135" cy="5710555"/>
            <wp:effectExtent l="19050" t="0" r="0" b="0"/>
            <wp:docPr id="1" name="그림 1" descr="사용자 삽입 이미지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사용자 삽입 이미지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571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314" w:rsidRPr="00F37A9F" w:rsidRDefault="00F37A9F" w:rsidP="00F37A9F"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●멀티캐스트 </w:t>
      </w:r>
      <w:proofErr w:type="gram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-  약</w:t>
      </w:r>
      <w:proofErr w:type="gram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150여명의 사용자가 있는 한 네트워크에서 100명 에게 데이터를 전송 하기 위한 상황이라면 100명에게 일일이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유니캐스트로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보낼 수도 없고 100명을 위해 50명은 무시하고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브로트캐스트로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보낼 수도 없고, 이럴 때 사용 하는 게 멀티캐스트 입니다.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멀티캐스트의 원리는 멀티캐스트 전송을 위해서는 헤더에 수신자의 주소 대신 수신자들이 참여하고 있는 그룹주소를 표시하여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패킷을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전송 한다. 멀티캐스트 전송을 위한 그룹 주소는 D-class IP 주소(224.0.0.0~239.255.255.255)로 전세계 개개의 인터넷 호스트를 나타내는 A, B</w:t>
      </w:r>
      <w:proofErr w:type="gram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,C</w:t>
      </w:r>
      <w:proofErr w:type="gram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-class IP주소와는 달리 실제의 호스트를 나타내는 주소가 아</w:t>
      </w:r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lastRenderedPageBreak/>
        <w:t xml:space="preserve">니며, 그룹 주소를 갖는 멀티캐스트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패킷을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전송받은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수신자는 자신이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패킷의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그룹에 속해 있는 가를 판단해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패킷의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수용여부를 결정합니다. 그러나 현재 인터넷상의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라우터들이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대부분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유니캐스트만을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지원하기 때문에 멀티캐스트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패킷을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전송하기 위해서는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멀태캐스트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라우터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사이에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터널링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(tunneling)이라는 개념을 사용하여 캡슐화(encapsulation)된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채킷을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전송 합니다. 즉 멀티캐스트 주소를 가진 데이터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패킷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헤더 앞에 멀티캐스트를 지원하지 않는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일반라우터들을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거칠 때 기존의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유니캐스트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패킷고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같은 방법으로 </w:t>
      </w:r>
      <w:proofErr w:type="spellStart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>라우팅</w:t>
      </w:r>
      <w:proofErr w:type="spellEnd"/>
      <w:r w:rsidRPr="00F37A9F">
        <w:rPr>
          <w:rFonts w:ascii="굴림" w:eastAsia="굴림" w:hAnsi="굴림" w:cs="굴림" w:hint="eastAsia"/>
          <w:color w:val="000000"/>
          <w:kern w:val="0"/>
          <w:sz w:val="27"/>
        </w:rPr>
        <w:t xml:space="preserve"> 되어 최종적으로 터널의 종착지로 전송될 수 있게 하는 것입니다.</w:t>
      </w:r>
    </w:p>
    <w:sectPr w:rsidR="002C6314" w:rsidRPr="00F37A9F" w:rsidSect="005F62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116BA"/>
    <w:rsid w:val="002C6314"/>
    <w:rsid w:val="005F62CB"/>
    <w:rsid w:val="0078564B"/>
    <w:rsid w:val="009D1B36"/>
    <w:rsid w:val="00B116BA"/>
    <w:rsid w:val="00F3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2C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16BA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C6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C6314"/>
    <w:rPr>
      <w:rFonts w:ascii="굴림체" w:eastAsia="굴림체" w:hAnsi="굴림체" w:cs="굴림체"/>
      <w:kern w:val="0"/>
      <w:sz w:val="24"/>
      <w:szCs w:val="24"/>
    </w:rPr>
  </w:style>
  <w:style w:type="character" w:customStyle="1" w:styleId="apple-style-span">
    <w:name w:val="apple-style-span"/>
    <w:basedOn w:val="a0"/>
    <w:rsid w:val="00F37A9F"/>
  </w:style>
  <w:style w:type="character" w:styleId="a4">
    <w:name w:val="Strong"/>
    <w:basedOn w:val="a0"/>
    <w:uiPriority w:val="22"/>
    <w:qFormat/>
    <w:rsid w:val="00F37A9F"/>
    <w:rPr>
      <w:b/>
      <w:bCs/>
    </w:rPr>
  </w:style>
  <w:style w:type="character" w:customStyle="1" w:styleId="apple-converted-space">
    <w:name w:val="apple-converted-space"/>
    <w:basedOn w:val="a0"/>
    <w:rsid w:val="00F37A9F"/>
  </w:style>
  <w:style w:type="paragraph" w:styleId="a5">
    <w:name w:val="Balloon Text"/>
    <w:basedOn w:val="a"/>
    <w:link w:val="Char"/>
    <w:uiPriority w:val="99"/>
    <w:semiHidden/>
    <w:unhideWhenUsed/>
    <w:rsid w:val="00F37A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37A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cfs2.tistory.com/upload_control/download.blog?fhandle=YmxvZzExMTk0MkBmczIudGlzdG9yeS5jb206L2F0dGFjaC8wLzE3MDAwMDAwMDAwMS5naWY%3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KDT</dc:creator>
  <cp:keywords/>
  <dc:description/>
  <cp:lastModifiedBy>KDT</cp:lastModifiedBy>
  <cp:revision>2</cp:revision>
  <cp:lastPrinted>2010-12-10T01:06:00Z</cp:lastPrinted>
  <dcterms:created xsi:type="dcterms:W3CDTF">2010-12-10T01:02:00Z</dcterms:created>
  <dcterms:modified xsi:type="dcterms:W3CDTF">2010-12-10T01:31:00Z</dcterms:modified>
</cp:coreProperties>
</file>