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59" w:rsidRPr="009074D3" w:rsidRDefault="00740D59" w:rsidP="00740D59">
      <w:pPr>
        <w:shd w:val="clear" w:color="auto" w:fill="92D050"/>
        <w:spacing w:before="2"/>
        <w:jc w:val="center"/>
        <w:rPr>
          <w:rFonts w:asciiTheme="minorHAnsi" w:hAnsiTheme="minorHAnsi"/>
          <w:b/>
          <w:bCs/>
          <w:color w:val="FF0000"/>
          <w:sz w:val="48"/>
          <w:szCs w:val="48"/>
        </w:rPr>
      </w:pPr>
      <w:r w:rsidRPr="009074D3">
        <w:rPr>
          <w:rFonts w:asciiTheme="minorHAnsi" w:hAnsiTheme="minorHAnsi"/>
          <w:b/>
          <w:bCs/>
          <w:color w:val="FF0000"/>
          <w:sz w:val="48"/>
          <w:szCs w:val="48"/>
        </w:rPr>
        <w:t>TVM PVT LTD</w:t>
      </w:r>
    </w:p>
    <w:p w:rsidR="00740D59" w:rsidRDefault="00740D59" w:rsidP="00740D59">
      <w:pPr>
        <w:spacing w:before="2" w:line="276" w:lineRule="auto"/>
        <w:rPr>
          <w:rFonts w:asciiTheme="minorHAnsi" w:hAnsiTheme="minorHAnsi"/>
          <w:b/>
          <w:bCs/>
        </w:rPr>
      </w:pPr>
    </w:p>
    <w:p w:rsidR="00740D59" w:rsidRDefault="00740D59" w:rsidP="00740D59">
      <w:pPr>
        <w:spacing w:before="2" w:line="276" w:lineRule="auto"/>
        <w:rPr>
          <w:rFonts w:asciiTheme="minorHAnsi" w:hAnsiTheme="minorHAnsi"/>
          <w:b/>
          <w:bCs/>
        </w:rPr>
      </w:pPr>
    </w:p>
    <w:p w:rsidR="00740D59" w:rsidRPr="009074D3" w:rsidRDefault="00740D59" w:rsidP="00740D59">
      <w:pPr>
        <w:spacing w:before="2" w:line="276" w:lineRule="auto"/>
        <w:rPr>
          <w:rFonts w:asciiTheme="minorHAnsi" w:hAnsiTheme="minorHAnsi"/>
          <w:b/>
          <w:bCs/>
        </w:rPr>
      </w:pPr>
      <w:r w:rsidRPr="009074D3">
        <w:rPr>
          <w:rFonts w:asciiTheme="minorHAnsi" w:hAnsiTheme="minorHAnsi"/>
          <w:b/>
          <w:bCs/>
        </w:rPr>
        <w:t xml:space="preserve">TVM PVT LTD </w:t>
      </w:r>
    </w:p>
    <w:p w:rsidR="00740D59" w:rsidRPr="009074D3" w:rsidRDefault="00740D59" w:rsidP="00740D59">
      <w:pPr>
        <w:spacing w:before="2" w:line="276" w:lineRule="auto"/>
        <w:rPr>
          <w:rFonts w:asciiTheme="minorHAnsi" w:hAnsiTheme="minorHAnsi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 xml:space="preserve"> Address</w:t>
      </w:r>
      <w:r w:rsidRPr="009074D3">
        <w:rPr>
          <w:rFonts w:asciiTheme="minorHAnsi" w:hAnsiTheme="minorHAnsi"/>
          <w:sz w:val="24"/>
          <w:szCs w:val="24"/>
        </w:rPr>
        <w:t>:</w:t>
      </w:r>
      <w:r w:rsidRPr="009074D3">
        <w:rPr>
          <w:rFonts w:asciiTheme="minorHAnsi" w:hAnsiTheme="minorHAnsi"/>
        </w:rPr>
        <w:t xml:space="preserve"> </w:t>
      </w:r>
    </w:p>
    <w:p w:rsidR="00740D59" w:rsidRPr="009074D3" w:rsidRDefault="00740D59" w:rsidP="00740D59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>Door no: 4-22, shaikpalli (village)</w:t>
      </w:r>
      <w:r>
        <w:rPr>
          <w:rFonts w:asciiTheme="minorHAnsi" w:hAnsiTheme="minorHAnsi"/>
        </w:rPr>
        <w:t>,</w:t>
      </w:r>
    </w:p>
    <w:p w:rsidR="00740D59" w:rsidRPr="009074D3" w:rsidRDefault="00740D59" w:rsidP="00740D59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>Peddapappur (mandal)</w:t>
      </w:r>
      <w:r>
        <w:rPr>
          <w:rFonts w:asciiTheme="minorHAnsi" w:hAnsiTheme="minorHAnsi"/>
        </w:rPr>
        <w:t>,</w:t>
      </w:r>
    </w:p>
    <w:p w:rsidR="00740D59" w:rsidRPr="009074D3" w:rsidRDefault="00740D59" w:rsidP="00740D59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>Ananthapur (District)</w:t>
      </w:r>
      <w:r>
        <w:rPr>
          <w:rFonts w:asciiTheme="minorHAnsi" w:hAnsiTheme="minorHAnsi"/>
        </w:rPr>
        <w:t>,</w:t>
      </w:r>
    </w:p>
    <w:p w:rsidR="00740D59" w:rsidRPr="009074D3" w:rsidRDefault="00740D59" w:rsidP="00740D59">
      <w:pPr>
        <w:spacing w:before="2" w:line="276" w:lineRule="auto"/>
        <w:ind w:firstLine="720"/>
        <w:rPr>
          <w:rFonts w:asciiTheme="minorHAnsi" w:hAnsiTheme="minorHAnsi"/>
        </w:rPr>
      </w:pPr>
      <w:r w:rsidRPr="009074D3">
        <w:rPr>
          <w:rFonts w:asciiTheme="minorHAnsi" w:hAnsiTheme="minorHAnsi"/>
        </w:rPr>
        <w:t>Andhrapradesh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-515445.</w:t>
      </w:r>
    </w:p>
    <w:p w:rsidR="00740D59" w:rsidRPr="009074D3" w:rsidRDefault="00740D59" w:rsidP="00740D59">
      <w:pPr>
        <w:spacing w:before="2" w:line="276" w:lineRule="auto"/>
        <w:rPr>
          <w:rFonts w:asciiTheme="minorHAnsi" w:hAnsiTheme="minorHAnsi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>Contact info</w:t>
      </w:r>
      <w:r w:rsidRPr="009074D3">
        <w:rPr>
          <w:rFonts w:asciiTheme="minorHAnsi" w:hAnsiTheme="minorHAnsi"/>
          <w:sz w:val="24"/>
          <w:szCs w:val="24"/>
        </w:rPr>
        <w:t>:</w:t>
      </w:r>
      <w:r w:rsidRPr="009074D3">
        <w:rPr>
          <w:rFonts w:asciiTheme="minorHAnsi" w:hAnsiTheme="minorHAnsi"/>
        </w:rPr>
        <w:t xml:space="preserve"> +919550557316</w:t>
      </w:r>
    </w:p>
    <w:p w:rsidR="00740D59" w:rsidRPr="009074D3" w:rsidRDefault="00740D59" w:rsidP="00740D59">
      <w:pPr>
        <w:spacing w:before="2"/>
        <w:rPr>
          <w:rFonts w:asciiTheme="minorHAnsi" w:hAnsiTheme="minorHAnsi"/>
        </w:rPr>
      </w:pPr>
      <w:r>
        <w:rPr>
          <w:rFonts w:asciiTheme="minorHAnsi" w:hAnsiTheme="minorHAnsi"/>
          <w:sz w:val="32"/>
          <w:szCs w:val="32"/>
        </w:rPr>
        <w:t>Vennapusa V</w:t>
      </w:r>
      <w:r w:rsidRPr="009074D3">
        <w:rPr>
          <w:rFonts w:asciiTheme="minorHAnsi" w:hAnsiTheme="minorHAnsi"/>
          <w:sz w:val="32"/>
          <w:szCs w:val="32"/>
        </w:rPr>
        <w:t>iswanathreddy</w:t>
      </w:r>
      <w:r w:rsidRPr="009074D3">
        <w:rPr>
          <w:rFonts w:asciiTheme="minorHAnsi" w:hAnsiTheme="minorHAnsi"/>
          <w:sz w:val="24"/>
          <w:szCs w:val="24"/>
        </w:rPr>
        <w:t xml:space="preserve">  </w:t>
      </w:r>
      <w:r w:rsidRPr="009074D3">
        <w:rPr>
          <w:rFonts w:asciiTheme="minorHAnsi" w:hAnsiTheme="minorHAnsi"/>
        </w:rPr>
        <w:tab/>
        <w:t xml:space="preserve">       </w:t>
      </w:r>
      <w:r w:rsidRPr="009074D3">
        <w:rPr>
          <w:rFonts w:asciiTheme="minorHAnsi" w:hAnsiTheme="minorHAnsi"/>
          <w:noProof/>
          <w:lang w:bidi="te-IN"/>
        </w:rPr>
        <w:drawing>
          <wp:inline distT="0" distB="0" distL="0" distR="0">
            <wp:extent cx="1237256" cy="953957"/>
            <wp:effectExtent l="19050" t="0" r="994" b="0"/>
            <wp:docPr id="11" name="Picture 0" descr="Viswan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wanat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7537" cy="9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59" w:rsidRPr="009074D3" w:rsidRDefault="00740D59" w:rsidP="00740D59">
      <w:pPr>
        <w:spacing w:before="2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              </w:t>
      </w:r>
      <w:r w:rsidRPr="009074D3">
        <w:rPr>
          <w:rFonts w:asciiTheme="minorHAnsi" w:hAnsiTheme="minorHAnsi"/>
          <w:b/>
          <w:bCs/>
        </w:rPr>
        <w:t>Founder &amp;</w:t>
      </w:r>
      <w:r>
        <w:rPr>
          <w:rFonts w:asciiTheme="minorHAnsi" w:hAnsiTheme="minorHAnsi"/>
          <w:b/>
          <w:bCs/>
        </w:rPr>
        <w:t xml:space="preserve"> C</w:t>
      </w:r>
      <w:r w:rsidRPr="009074D3">
        <w:rPr>
          <w:rFonts w:asciiTheme="minorHAnsi" w:hAnsiTheme="minorHAnsi"/>
          <w:b/>
          <w:bCs/>
        </w:rPr>
        <w:t>hairman</w:t>
      </w:r>
    </w:p>
    <w:p w:rsidR="00740D59" w:rsidRPr="009074D3" w:rsidRDefault="00740D59" w:rsidP="00740D59">
      <w:pPr>
        <w:spacing w:before="2"/>
        <w:jc w:val="both"/>
        <w:rPr>
          <w:rFonts w:asciiTheme="minorHAnsi" w:hAnsiTheme="minorHAnsi"/>
        </w:rPr>
      </w:pPr>
    </w:p>
    <w:p w:rsidR="00740D59" w:rsidRPr="009074D3" w:rsidRDefault="002E1EB3" w:rsidP="00740D59">
      <w:pPr>
        <w:spacing w:before="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Mr</w:t>
      </w:r>
      <w:r w:rsidR="00740D59">
        <w:rPr>
          <w:rFonts w:asciiTheme="minorHAnsi" w:hAnsiTheme="minorHAnsi"/>
        </w:rPr>
        <w:t>.Vennapusa Viswanathreddy</w:t>
      </w:r>
      <w:r w:rsidR="00740D59" w:rsidRPr="009074D3">
        <w:rPr>
          <w:rFonts w:asciiTheme="minorHAnsi" w:hAnsiTheme="minorHAnsi"/>
        </w:rPr>
        <w:t>,</w:t>
      </w:r>
      <w:r w:rsidR="00740D59">
        <w:rPr>
          <w:rFonts w:asciiTheme="minorHAnsi" w:hAnsiTheme="minorHAnsi"/>
        </w:rPr>
        <w:t xml:space="preserve"> </w:t>
      </w:r>
      <w:r w:rsidR="00740D59" w:rsidRPr="009074D3">
        <w:rPr>
          <w:rFonts w:asciiTheme="minorHAnsi" w:hAnsiTheme="minorHAnsi"/>
        </w:rPr>
        <w:t>the foun</w:t>
      </w:r>
      <w:r w:rsidR="00740D59">
        <w:rPr>
          <w:rFonts w:asciiTheme="minorHAnsi" w:hAnsiTheme="minorHAnsi"/>
        </w:rPr>
        <w:t>der and chairman of the company</w:t>
      </w:r>
      <w:r w:rsidR="00740D59" w:rsidRPr="009074D3">
        <w:rPr>
          <w:rFonts w:asciiTheme="minorHAnsi" w:hAnsiTheme="minorHAnsi"/>
        </w:rPr>
        <w:t>,</w:t>
      </w:r>
      <w:r w:rsidR="00740D59">
        <w:rPr>
          <w:rFonts w:asciiTheme="minorHAnsi" w:hAnsiTheme="minorHAnsi"/>
        </w:rPr>
        <w:t xml:space="preserve"> </w:t>
      </w:r>
      <w:r w:rsidR="00740D59" w:rsidRPr="009074D3">
        <w:rPr>
          <w:rFonts w:asciiTheme="minorHAnsi" w:hAnsiTheme="minorHAnsi"/>
        </w:rPr>
        <w:t>graduated with a bachelor of technology (Electrical &amp; Electronics) degree from the Kuppam engineering college, kuppam.</w:t>
      </w:r>
    </w:p>
    <w:p w:rsidR="00740D59" w:rsidRPr="009074D3" w:rsidRDefault="00740D59" w:rsidP="00740D59">
      <w:pPr>
        <w:spacing w:before="2"/>
        <w:rPr>
          <w:rFonts w:asciiTheme="minorHAnsi" w:hAnsiTheme="minorHAnsi"/>
        </w:rPr>
      </w:pPr>
    </w:p>
    <w:p w:rsidR="00740D59" w:rsidRPr="009074D3" w:rsidRDefault="00740D59" w:rsidP="00740D59">
      <w:pPr>
        <w:spacing w:before="2"/>
        <w:rPr>
          <w:rFonts w:asciiTheme="minorHAnsi" w:hAnsiTheme="minorHAnsi"/>
        </w:rPr>
      </w:pPr>
      <w:r>
        <w:rPr>
          <w:rFonts w:asciiTheme="minorHAnsi" w:hAnsiTheme="minorHAnsi"/>
          <w:noProof/>
          <w:lang w:bidi="te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5000625</wp:posOffset>
            </wp:positionV>
            <wp:extent cx="1343025" cy="1066800"/>
            <wp:effectExtent l="19050" t="0" r="9525" b="0"/>
            <wp:wrapSquare wrapText="bothSides"/>
            <wp:docPr id="12" name="Picture 1" descr="E:\My files\m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files\mon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0D59" w:rsidRPr="009074D3" w:rsidRDefault="00740D59" w:rsidP="00740D59">
      <w:pPr>
        <w:spacing w:before="2"/>
        <w:rPr>
          <w:rFonts w:asciiTheme="minorHAnsi" w:hAnsiTheme="minorHAnsi"/>
        </w:rPr>
      </w:pPr>
    </w:p>
    <w:p w:rsidR="00740D59" w:rsidRPr="009074D3" w:rsidRDefault="00740D59" w:rsidP="00740D59">
      <w:pPr>
        <w:spacing w:before="2"/>
        <w:rPr>
          <w:rFonts w:asciiTheme="minorHAnsi" w:hAnsiTheme="minorHAnsi"/>
        </w:rPr>
      </w:pPr>
    </w:p>
    <w:p w:rsidR="00740D59" w:rsidRPr="009074D3" w:rsidRDefault="00740D59" w:rsidP="00740D59">
      <w:pPr>
        <w:spacing w:before="2"/>
        <w:rPr>
          <w:rFonts w:asciiTheme="minorHAnsi" w:hAnsiTheme="minorHAnsi"/>
        </w:rPr>
      </w:pPr>
    </w:p>
    <w:p w:rsidR="00740D59" w:rsidRPr="009074D3" w:rsidRDefault="00740D59" w:rsidP="00740D59">
      <w:pPr>
        <w:spacing w:before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32"/>
          <w:szCs w:val="32"/>
        </w:rPr>
        <w:t>Vennapusa M</w:t>
      </w:r>
      <w:r w:rsidRPr="009074D3">
        <w:rPr>
          <w:rFonts w:asciiTheme="minorHAnsi" w:hAnsiTheme="minorHAnsi"/>
          <w:sz w:val="32"/>
          <w:szCs w:val="32"/>
        </w:rPr>
        <w:t>ounika</w:t>
      </w:r>
    </w:p>
    <w:p w:rsidR="00740D59" w:rsidRPr="009074D3" w:rsidRDefault="00740D59" w:rsidP="00740D59">
      <w:pPr>
        <w:spacing w:before="2"/>
        <w:rPr>
          <w:rFonts w:asciiTheme="minorHAnsi" w:hAnsiTheme="minorHAnsi"/>
          <w:b/>
          <w:bCs/>
        </w:rPr>
      </w:pPr>
      <w:r w:rsidRPr="009074D3">
        <w:rPr>
          <w:rFonts w:asciiTheme="minorHAnsi" w:hAnsiTheme="minorHAnsi"/>
        </w:rPr>
        <w:tab/>
      </w:r>
      <w:r w:rsidRPr="009074D3">
        <w:rPr>
          <w:rFonts w:asciiTheme="minorHAnsi" w:hAnsiTheme="minorHAnsi"/>
          <w:b/>
          <w:bCs/>
        </w:rPr>
        <w:t xml:space="preserve">Managing </w:t>
      </w:r>
      <w:r>
        <w:rPr>
          <w:rFonts w:asciiTheme="minorHAnsi" w:hAnsiTheme="minorHAnsi"/>
          <w:b/>
          <w:bCs/>
        </w:rPr>
        <w:t>Director</w:t>
      </w:r>
      <w:r w:rsidRPr="009074D3">
        <w:rPr>
          <w:rFonts w:asciiTheme="minorHAnsi" w:hAnsiTheme="minorHAnsi"/>
          <w:b/>
          <w:bCs/>
        </w:rPr>
        <w:t>&amp;</w:t>
      </w:r>
      <w:r>
        <w:rPr>
          <w:rFonts w:asciiTheme="minorHAnsi" w:hAnsiTheme="minorHAnsi"/>
          <w:b/>
          <w:bCs/>
        </w:rPr>
        <w:t xml:space="preserve"> </w:t>
      </w:r>
      <w:r w:rsidRPr="009074D3">
        <w:rPr>
          <w:rFonts w:asciiTheme="minorHAnsi" w:hAnsiTheme="minorHAnsi"/>
          <w:b/>
          <w:bCs/>
        </w:rPr>
        <w:t>CEO</w:t>
      </w:r>
    </w:p>
    <w:p w:rsidR="00740D59" w:rsidRPr="009074D3" w:rsidRDefault="00740D59" w:rsidP="00740D59">
      <w:pPr>
        <w:spacing w:before="2"/>
        <w:jc w:val="both"/>
        <w:rPr>
          <w:rFonts w:asciiTheme="minorHAnsi" w:hAnsiTheme="minorHAnsi"/>
        </w:rPr>
      </w:pPr>
    </w:p>
    <w:p w:rsidR="00740D59" w:rsidRPr="009074D3" w:rsidRDefault="00740D59" w:rsidP="00740D59">
      <w:pPr>
        <w:spacing w:before="2"/>
        <w:jc w:val="both"/>
        <w:rPr>
          <w:rFonts w:asciiTheme="minorHAnsi" w:hAnsiTheme="minorHAnsi"/>
        </w:rPr>
      </w:pPr>
      <w:r w:rsidRPr="009074D3">
        <w:rPr>
          <w:rFonts w:asciiTheme="minorHAnsi" w:hAnsiTheme="minorHAnsi"/>
        </w:rPr>
        <w:t xml:space="preserve">Ms.Vennapusa </w:t>
      </w:r>
      <w:r>
        <w:rPr>
          <w:rFonts w:asciiTheme="minorHAnsi" w:hAnsiTheme="minorHAnsi"/>
        </w:rPr>
        <w:t>mounika</w:t>
      </w:r>
      <w:r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the managing</w:t>
      </w:r>
      <w:r>
        <w:rPr>
          <w:rFonts w:asciiTheme="minorHAnsi" w:hAnsiTheme="minorHAnsi"/>
        </w:rPr>
        <w:t xml:space="preserve"> director &amp; CEO of the company</w:t>
      </w:r>
      <w:r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graduated with a bachelor of technology (computer science) degree from the Rajiv Gandhi University of Knowledge Technologies, Idupulapaya where she is specialized in advanced computer technology.</w:t>
      </w:r>
    </w:p>
    <w:p w:rsidR="00740D59" w:rsidRPr="009074D3" w:rsidRDefault="00740D59" w:rsidP="00740D59">
      <w:pPr>
        <w:spacing w:before="2"/>
        <w:rPr>
          <w:rFonts w:asciiTheme="minorHAnsi" w:hAnsiTheme="minorHAnsi"/>
        </w:rPr>
      </w:pPr>
    </w:p>
    <w:p w:rsidR="00740D59" w:rsidRPr="009074D3" w:rsidRDefault="00740D59" w:rsidP="00740D59">
      <w:pPr>
        <w:spacing w:before="2"/>
        <w:rPr>
          <w:rFonts w:asciiTheme="minorHAnsi" w:hAnsiTheme="minorHAnsi"/>
          <w:b/>
          <w:bCs/>
          <w:sz w:val="24"/>
          <w:szCs w:val="24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>Our Vision</w:t>
      </w:r>
    </w:p>
    <w:p w:rsidR="00740D59" w:rsidRPr="009074D3" w:rsidRDefault="00740D59" w:rsidP="00740D59">
      <w:pPr>
        <w:pStyle w:val="NoSpacing"/>
        <w:rPr>
          <w:rFonts w:asciiTheme="minorHAnsi" w:hAnsiTheme="minorHAnsi"/>
        </w:rPr>
      </w:pPr>
      <w:r w:rsidRPr="009074D3"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ab/>
      </w:r>
    </w:p>
    <w:p w:rsidR="00740D59" w:rsidRPr="009074D3" w:rsidRDefault="00740D59" w:rsidP="00740D59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To bring value to the</w:t>
      </w:r>
      <w:r>
        <w:rPr>
          <w:rFonts w:asciiTheme="minorHAnsi" w:hAnsiTheme="minorHAnsi"/>
        </w:rPr>
        <w:t xml:space="preserve"> farmer and quality to consumer</w:t>
      </w:r>
      <w:r w:rsidRPr="009074D3">
        <w:rPr>
          <w:rFonts w:asciiTheme="minorHAnsi" w:hAnsiTheme="minorHAnsi"/>
        </w:rPr>
        <w:t>, always.</w:t>
      </w:r>
    </w:p>
    <w:p w:rsidR="00740D59" w:rsidRPr="009074D3" w:rsidRDefault="00740D59" w:rsidP="00740D59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Provide a quality service that exceeds the expectations of our esteemed customers.</w:t>
      </w:r>
    </w:p>
    <w:p w:rsidR="00740D59" w:rsidRPr="009074D3" w:rsidRDefault="00740D59" w:rsidP="00740D59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Be the first choice for consumers.</w:t>
      </w:r>
    </w:p>
    <w:p w:rsidR="00740D59" w:rsidRPr="009074D3" w:rsidRDefault="00740D59" w:rsidP="00740D59">
      <w:pPr>
        <w:pStyle w:val="NoSpacing"/>
        <w:rPr>
          <w:rFonts w:asciiTheme="minorHAnsi" w:hAnsiTheme="minorHAnsi"/>
          <w:b/>
          <w:bCs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>Our Mission</w:t>
      </w:r>
      <w:r w:rsidRPr="009074D3">
        <w:rPr>
          <w:rFonts w:asciiTheme="minorHAnsi" w:hAnsiTheme="minorHAnsi"/>
          <w:b/>
          <w:bCs/>
        </w:rPr>
        <w:t xml:space="preserve"> </w:t>
      </w:r>
    </w:p>
    <w:p w:rsidR="00740D59" w:rsidRPr="009074D3" w:rsidRDefault="00740D59" w:rsidP="00740D59">
      <w:pPr>
        <w:pStyle w:val="NoSpacing"/>
        <w:rPr>
          <w:rFonts w:asciiTheme="minorHAnsi" w:hAnsiTheme="minorHAnsi"/>
        </w:rPr>
      </w:pPr>
    </w:p>
    <w:p w:rsidR="00740D59" w:rsidRPr="009074D3" w:rsidRDefault="00740D59" w:rsidP="00740D59">
      <w:pPr>
        <w:pStyle w:val="NoSpacing"/>
        <w:numPr>
          <w:ilvl w:val="0"/>
          <w:numId w:val="13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To build long term relationships with our customers and clients and provide exceptional customer services by pursuing business through innovation and advanced technology.</w:t>
      </w:r>
    </w:p>
    <w:p w:rsidR="00740D59" w:rsidRPr="009074D3" w:rsidRDefault="00740D59" w:rsidP="00740D59">
      <w:pPr>
        <w:pStyle w:val="NoSpacing"/>
        <w:numPr>
          <w:ilvl w:val="0"/>
          <w:numId w:val="13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To manufacture world class products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of outstanding qualities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,providing related services and solutions to our client while utilizing latest technolog</w:t>
      </w:r>
      <w:r>
        <w:rPr>
          <w:rFonts w:asciiTheme="minorHAnsi" w:hAnsiTheme="minorHAnsi"/>
        </w:rPr>
        <w:t>ies, highest business  standard</w:t>
      </w:r>
      <w:r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 xml:space="preserve">work ethics corporate Governance so we can make every customer </w:t>
      </w:r>
      <w:r w:rsidRPr="009074D3">
        <w:rPr>
          <w:rFonts w:asciiTheme="minorHAnsi" w:hAnsiTheme="minorHAnsi"/>
          <w:b/>
          <w:bCs/>
        </w:rPr>
        <w:t>SMILE</w:t>
      </w:r>
      <w:r w:rsidRPr="009074D3">
        <w:rPr>
          <w:rFonts w:asciiTheme="minorHAnsi" w:hAnsiTheme="minorHAnsi"/>
        </w:rPr>
        <w:t>.</w:t>
      </w:r>
    </w:p>
    <w:p w:rsidR="00740D59" w:rsidRPr="009074D3" w:rsidRDefault="00740D59" w:rsidP="00740D59">
      <w:pPr>
        <w:pStyle w:val="NoSpacing"/>
        <w:rPr>
          <w:rFonts w:asciiTheme="minorHAnsi" w:hAnsiTheme="minorHAnsi"/>
        </w:rPr>
      </w:pPr>
    </w:p>
    <w:p w:rsidR="00740D59" w:rsidRPr="009074D3" w:rsidRDefault="00740D59" w:rsidP="00740D59">
      <w:pPr>
        <w:pStyle w:val="NoSpacing"/>
        <w:rPr>
          <w:rFonts w:asciiTheme="minorHAnsi" w:hAnsiTheme="minorHAnsi"/>
          <w:b/>
          <w:bCs/>
          <w:sz w:val="24"/>
          <w:szCs w:val="24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 xml:space="preserve">Our values </w:t>
      </w:r>
    </w:p>
    <w:p w:rsidR="00740D59" w:rsidRPr="009074D3" w:rsidRDefault="00740D59" w:rsidP="00740D59">
      <w:pPr>
        <w:pStyle w:val="NoSpacing"/>
        <w:rPr>
          <w:rFonts w:asciiTheme="minorHAnsi" w:hAnsiTheme="minorHAnsi"/>
        </w:rPr>
      </w:pPr>
    </w:p>
    <w:p w:rsidR="00740D59" w:rsidRPr="009074D3" w:rsidRDefault="00740D59" w:rsidP="00740D59">
      <w:pPr>
        <w:pStyle w:val="NoSpacing"/>
        <w:numPr>
          <w:ilvl w:val="0"/>
          <w:numId w:val="14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We believe in treating our c</w:t>
      </w:r>
      <w:r>
        <w:rPr>
          <w:rFonts w:asciiTheme="minorHAnsi" w:hAnsiTheme="minorHAnsi"/>
        </w:rPr>
        <w:t>ustomers with respect and faith</w:t>
      </w:r>
      <w:r w:rsidRPr="009074D3">
        <w:rPr>
          <w:rFonts w:asciiTheme="minorHAnsi" w:hAnsiTheme="minorHAnsi"/>
        </w:rPr>
        <w:t>.</w:t>
      </w:r>
    </w:p>
    <w:p w:rsidR="00740D59" w:rsidRPr="009074D3" w:rsidRDefault="00740D59" w:rsidP="00740D59">
      <w:pPr>
        <w:pStyle w:val="NoSpacing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We grow through creativity</w:t>
      </w:r>
      <w:r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invention and innovation.</w:t>
      </w:r>
    </w:p>
    <w:p w:rsidR="00740D59" w:rsidRPr="009074D3" w:rsidRDefault="00740D59" w:rsidP="00740D59">
      <w:pPr>
        <w:pStyle w:val="NoSpacing"/>
        <w:numPr>
          <w:ilvl w:val="0"/>
          <w:numId w:val="14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We integrate honesty,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integrity and business ethics into all aspects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of our business functioning.</w:t>
      </w:r>
    </w:p>
    <w:p w:rsidR="00740D59" w:rsidRPr="009074D3" w:rsidRDefault="00740D59" w:rsidP="00740D59">
      <w:pPr>
        <w:pStyle w:val="NoSpacing"/>
        <w:numPr>
          <w:ilvl w:val="0"/>
          <w:numId w:val="14"/>
        </w:numPr>
        <w:rPr>
          <w:rFonts w:asciiTheme="minorHAnsi" w:hAnsiTheme="minorHAnsi"/>
        </w:rPr>
      </w:pPr>
      <w:r w:rsidRPr="009074D3">
        <w:rPr>
          <w:rFonts w:asciiTheme="minorHAnsi" w:hAnsiTheme="minorHAnsi"/>
        </w:rPr>
        <w:t>We do everything in excellence.</w:t>
      </w:r>
    </w:p>
    <w:p w:rsidR="00740D59" w:rsidRPr="009074D3" w:rsidRDefault="00740D59" w:rsidP="00740D59">
      <w:pPr>
        <w:pStyle w:val="NoSpacing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We exist for the customer</w:t>
      </w:r>
      <w:r w:rsidRPr="009074D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9074D3">
        <w:rPr>
          <w:rFonts w:asciiTheme="minorHAnsi" w:hAnsiTheme="minorHAnsi"/>
        </w:rPr>
        <w:t>around the clock.</w:t>
      </w:r>
    </w:p>
    <w:p w:rsidR="00740D59" w:rsidRPr="009074D3" w:rsidRDefault="00740D59" w:rsidP="00740D59">
      <w:pPr>
        <w:spacing w:before="2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:rsidR="00740D59" w:rsidRPr="009074D3" w:rsidRDefault="00740D59" w:rsidP="00740D59">
      <w:pPr>
        <w:spacing w:before="2"/>
        <w:rPr>
          <w:rFonts w:asciiTheme="minorHAnsi" w:hAnsiTheme="minorHAnsi"/>
          <w:sz w:val="24"/>
          <w:szCs w:val="24"/>
        </w:rPr>
      </w:pPr>
      <w:r w:rsidRPr="009074D3">
        <w:rPr>
          <w:rFonts w:asciiTheme="minorHAnsi" w:hAnsiTheme="minorHAnsi"/>
          <w:b/>
          <w:bCs/>
          <w:sz w:val="24"/>
          <w:szCs w:val="24"/>
        </w:rPr>
        <w:t xml:space="preserve">Slogan: </w:t>
      </w:r>
      <w:r w:rsidRPr="009074D3">
        <w:rPr>
          <w:rFonts w:asciiTheme="minorHAnsi" w:hAnsiTheme="minorHAnsi"/>
          <w:sz w:val="24"/>
          <w:szCs w:val="24"/>
        </w:rPr>
        <w:t>Feed the people</w:t>
      </w:r>
      <w:r>
        <w:rPr>
          <w:rFonts w:asciiTheme="minorHAnsi" w:hAnsiTheme="minorHAnsi"/>
          <w:sz w:val="24"/>
          <w:szCs w:val="24"/>
        </w:rPr>
        <w:t>.</w:t>
      </w:r>
    </w:p>
    <w:p w:rsidR="00740D59" w:rsidRDefault="00740D59" w:rsidP="00740D59"/>
    <w:p w:rsidR="00740D59" w:rsidRDefault="00740D59">
      <w:pPr>
        <w:rPr>
          <w:b/>
          <w:szCs w:val="18"/>
          <w:u w:val="thick"/>
        </w:rPr>
      </w:pPr>
    </w:p>
    <w:p w:rsidR="00740D59" w:rsidRDefault="00740D59" w:rsidP="00740D59">
      <w:pPr>
        <w:spacing w:before="89"/>
        <w:ind w:right="1957"/>
        <w:rPr>
          <w:b/>
          <w:szCs w:val="18"/>
          <w:u w:val="thick"/>
        </w:rPr>
      </w:pPr>
    </w:p>
    <w:p w:rsidR="00740D59" w:rsidRDefault="00740D59" w:rsidP="00740D59">
      <w:pPr>
        <w:spacing w:before="89"/>
        <w:ind w:right="1957"/>
        <w:rPr>
          <w:b/>
          <w:szCs w:val="18"/>
          <w:u w:val="thick"/>
        </w:rPr>
      </w:pPr>
    </w:p>
    <w:p w:rsidR="001D2921" w:rsidRPr="00807B06" w:rsidRDefault="00740D59" w:rsidP="00740D59">
      <w:pPr>
        <w:spacing w:before="89"/>
        <w:ind w:right="1957"/>
        <w:rPr>
          <w:b/>
          <w:szCs w:val="18"/>
        </w:rPr>
      </w:pPr>
      <w:r w:rsidRPr="00807B06">
        <w:rPr>
          <w:b/>
          <w:szCs w:val="18"/>
          <w:u w:val="thick"/>
        </w:rPr>
        <w:lastRenderedPageBreak/>
        <w:t xml:space="preserve"> </w:t>
      </w:r>
      <w:r w:rsidR="001A3F62" w:rsidRPr="00807B06">
        <w:rPr>
          <w:b/>
          <w:szCs w:val="18"/>
          <w:u w:val="thick"/>
        </w:rPr>
        <w:t>(100+4)SHEEP BREEDING PROJECT REPORT</w:t>
      </w:r>
    </w:p>
    <w:p w:rsidR="001D2921" w:rsidRDefault="001D2921">
      <w:pPr>
        <w:rPr>
          <w:b/>
          <w:sz w:val="20"/>
        </w:rPr>
      </w:pPr>
    </w:p>
    <w:p w:rsidR="001D2921" w:rsidRDefault="001D2921">
      <w:pPr>
        <w:spacing w:before="1"/>
        <w:rPr>
          <w:b/>
          <w:sz w:val="20"/>
        </w:rPr>
      </w:pPr>
    </w:p>
    <w:p w:rsidR="001D2921" w:rsidRDefault="001A3F62">
      <w:pPr>
        <w:pStyle w:val="ListParagraph"/>
        <w:numPr>
          <w:ilvl w:val="0"/>
          <w:numId w:val="5"/>
        </w:numPr>
        <w:tabs>
          <w:tab w:val="left" w:pos="456"/>
        </w:tabs>
        <w:spacing w:before="90"/>
        <w:ind w:hanging="241"/>
        <w:rPr>
          <w:b/>
          <w:sz w:val="24"/>
          <w:u w:val="none"/>
        </w:rPr>
      </w:pPr>
      <w:r>
        <w:rPr>
          <w:b/>
          <w:sz w:val="24"/>
          <w:u w:val="thick"/>
        </w:rPr>
        <w:t>ASSUMPTIONS:</w:t>
      </w:r>
    </w:p>
    <w:p w:rsidR="001D2921" w:rsidRDefault="001D2921">
      <w:pPr>
        <w:spacing w:before="3" w:after="1"/>
        <w:rPr>
          <w:b/>
          <w:sz w:val="2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115"/>
        <w:gridCol w:w="5415"/>
      </w:tblGrid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Sl. No.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Unit size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100 females breeders (Ewes)+4 male breeders (Rams)</w:t>
            </w:r>
          </w:p>
        </w:tc>
      </w:tr>
      <w:tr w:rsidR="001D2921">
        <w:trPr>
          <w:trHeight w:val="278"/>
        </w:trPr>
        <w:tc>
          <w:tcPr>
            <w:tcW w:w="890" w:type="dxa"/>
          </w:tcPr>
          <w:p w:rsidR="001D2921" w:rsidRDefault="001A3F6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Rearing system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Zero grazing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Breeds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All native breeds. Nellore brown, Jodipi,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Shed area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1200 sq ft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Exercise paddock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3300 sq. ft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Feeders and drinkers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Mobile Feeders and drinkers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Maize crop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 crops/1 acre/annum</w:t>
            </w:r>
          </w:p>
        </w:tc>
      </w:tr>
      <w:tr w:rsidR="001D2921">
        <w:trPr>
          <w:trHeight w:val="277"/>
        </w:trPr>
        <w:tc>
          <w:tcPr>
            <w:tcW w:w="890" w:type="dxa"/>
          </w:tcPr>
          <w:p w:rsidR="001D2921" w:rsidRDefault="001A3F6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Lucerne crop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cut after 45 days. Later on every 25 days.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Silos construction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Below or above ground</w:t>
            </w:r>
          </w:p>
        </w:tc>
      </w:tr>
      <w:tr w:rsidR="001D2921">
        <w:trPr>
          <w:trHeight w:val="276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Labour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One labourer for 100 sheep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Insurance cost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Prevailing norms in customer area.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Silo sizes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Case to case design is tailor made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Growth rate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 kgs per 1 month – in house lamb.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Veterinary management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Rs.50 per sheep</w:t>
            </w:r>
          </w:p>
        </w:tc>
      </w:tr>
      <w:tr w:rsidR="001D2921">
        <w:trPr>
          <w:trHeight w:val="277"/>
        </w:trPr>
        <w:tc>
          <w:tcPr>
            <w:tcW w:w="890" w:type="dxa"/>
          </w:tcPr>
          <w:p w:rsidR="001D2921" w:rsidRDefault="001A3F6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Feeding systems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Stall feeding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Manure out put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0.3tons /adult sheep/year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Breeder cycle duration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 months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31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Lamb fattening cycle duration</w:t>
            </w:r>
          </w:p>
        </w:tc>
        <w:tc>
          <w:tcPr>
            <w:tcW w:w="541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 months -2 months on milk + 4 months on feed</w:t>
            </w:r>
          </w:p>
        </w:tc>
      </w:tr>
    </w:tbl>
    <w:p w:rsidR="001D2921" w:rsidRDefault="001D2921">
      <w:pPr>
        <w:rPr>
          <w:b/>
          <w:sz w:val="26"/>
        </w:rPr>
      </w:pPr>
    </w:p>
    <w:p w:rsidR="001D2921" w:rsidRDefault="001D2921">
      <w:pPr>
        <w:spacing w:before="8"/>
        <w:rPr>
          <w:b/>
          <w:sz w:val="21"/>
        </w:rPr>
      </w:pPr>
    </w:p>
    <w:p w:rsidR="001D2921" w:rsidRDefault="001A3F62">
      <w:pPr>
        <w:pStyle w:val="ListParagraph"/>
        <w:numPr>
          <w:ilvl w:val="0"/>
          <w:numId w:val="5"/>
        </w:numPr>
        <w:tabs>
          <w:tab w:val="left" w:pos="456"/>
        </w:tabs>
        <w:ind w:hanging="241"/>
        <w:rPr>
          <w:b/>
          <w:sz w:val="24"/>
          <w:u w:val="none"/>
        </w:rPr>
      </w:pPr>
      <w:r>
        <w:rPr>
          <w:b/>
          <w:sz w:val="24"/>
          <w:u w:val="thick"/>
        </w:rPr>
        <w:t>TECHNO ECONOMIC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PARAMETERS:</w:t>
      </w:r>
    </w:p>
    <w:p w:rsidR="001D2921" w:rsidRDefault="001D2921">
      <w:pPr>
        <w:spacing w:before="3" w:after="1"/>
        <w:rPr>
          <w:b/>
          <w:sz w:val="2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6"/>
        <w:gridCol w:w="4211"/>
        <w:gridCol w:w="4621"/>
      </w:tblGrid>
      <w:tr w:rsidR="001D2921">
        <w:trPr>
          <w:trHeight w:val="551"/>
        </w:trPr>
        <w:tc>
          <w:tcPr>
            <w:tcW w:w="876" w:type="dxa"/>
          </w:tcPr>
          <w:p w:rsidR="001D2921" w:rsidRDefault="001A3F6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:rsidR="001D2921" w:rsidRDefault="001A3F62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D2921">
        <w:trPr>
          <w:trHeight w:val="554"/>
        </w:trPr>
        <w:tc>
          <w:tcPr>
            <w:tcW w:w="876" w:type="dxa"/>
          </w:tcPr>
          <w:p w:rsidR="001D2921" w:rsidRDefault="001A3F6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Maize silage requirement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spacing w:line="270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600kgs/1breeder/ 1breeding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  <w:p w:rsidR="001D2921" w:rsidRDefault="001A3F62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spacing w:line="264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240kgs/Lamb/1 Fattening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</w:tc>
      </w:tr>
      <w:tr w:rsidR="001D2921">
        <w:trPr>
          <w:trHeight w:val="551"/>
        </w:trPr>
        <w:tc>
          <w:tcPr>
            <w:tcW w:w="876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Lucerne requirement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numPr>
                <w:ilvl w:val="0"/>
                <w:numId w:val="3"/>
              </w:numPr>
              <w:tabs>
                <w:tab w:val="left" w:pos="348"/>
              </w:tabs>
              <w:spacing w:line="268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120kgs/1Breeder/1breeding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  <w:p w:rsidR="001D2921" w:rsidRDefault="001A3F62">
            <w:pPr>
              <w:pStyle w:val="TableParagraph"/>
              <w:numPr>
                <w:ilvl w:val="0"/>
                <w:numId w:val="3"/>
              </w:numPr>
              <w:tabs>
                <w:tab w:val="left" w:pos="348"/>
              </w:tabs>
              <w:spacing w:line="264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60kgs/1Lamb/1 Lamb Fattening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</w:tc>
      </w:tr>
      <w:tr w:rsidR="001D2921">
        <w:trPr>
          <w:trHeight w:val="275"/>
        </w:trPr>
        <w:tc>
          <w:tcPr>
            <w:tcW w:w="876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Lambing rate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 lambs/ewe</w:t>
            </w:r>
          </w:p>
        </w:tc>
      </w:tr>
      <w:tr w:rsidR="001D2921">
        <w:trPr>
          <w:trHeight w:val="551"/>
        </w:trPr>
        <w:tc>
          <w:tcPr>
            <w:tcW w:w="876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Mortality rate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Mortality per cent – 10% ( in new born</w:t>
            </w:r>
          </w:p>
          <w:p w:rsidR="001D2921" w:rsidRDefault="001A3F6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lambs)</w:t>
            </w:r>
          </w:p>
        </w:tc>
      </w:tr>
      <w:tr w:rsidR="001D2921">
        <w:trPr>
          <w:trHeight w:val="275"/>
        </w:trPr>
        <w:tc>
          <w:tcPr>
            <w:tcW w:w="876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Manure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0.25tons /adult sheep/year</w:t>
            </w:r>
          </w:p>
        </w:tc>
      </w:tr>
      <w:tr w:rsidR="001D2921">
        <w:trPr>
          <w:trHeight w:val="275"/>
        </w:trPr>
        <w:tc>
          <w:tcPr>
            <w:tcW w:w="876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Sale price of lamb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@Rs.135/kg live weight.</w:t>
            </w:r>
          </w:p>
        </w:tc>
      </w:tr>
      <w:tr w:rsidR="001D2921">
        <w:trPr>
          <w:trHeight w:val="551"/>
        </w:trPr>
        <w:tc>
          <w:tcPr>
            <w:tcW w:w="876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Mineral Feed Supplements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68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1.9kg/1Breeder/1 breeding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  <w:p w:rsidR="001D2921" w:rsidRDefault="001A3F62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64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0.6kg/1Lamb/1 Lamb fattening cycle</w:t>
            </w:r>
          </w:p>
        </w:tc>
      </w:tr>
      <w:tr w:rsidR="001D2921">
        <w:trPr>
          <w:trHeight w:val="277"/>
        </w:trPr>
        <w:tc>
          <w:tcPr>
            <w:tcW w:w="876" w:type="dxa"/>
          </w:tcPr>
          <w:p w:rsidR="001D2921" w:rsidRDefault="001A3F6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Breeding cycle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Once in every 8 months</w:t>
            </w:r>
          </w:p>
        </w:tc>
      </w:tr>
      <w:tr w:rsidR="001D2921">
        <w:trPr>
          <w:trHeight w:val="551"/>
        </w:trPr>
        <w:tc>
          <w:tcPr>
            <w:tcW w:w="876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Lamb fattening cycle -6 months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On mothers milk -2 months.</w:t>
            </w:r>
          </w:p>
          <w:p w:rsidR="001D2921" w:rsidRDefault="001A3F6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Creep and grower feed – 4 months.</w:t>
            </w:r>
          </w:p>
        </w:tc>
      </w:tr>
      <w:tr w:rsidR="001D2921">
        <w:trPr>
          <w:trHeight w:val="275"/>
        </w:trPr>
        <w:tc>
          <w:tcPr>
            <w:tcW w:w="876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Purchase cost of breeders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@Rs.150/1kg live.</w:t>
            </w:r>
          </w:p>
        </w:tc>
      </w:tr>
      <w:tr w:rsidR="001D2921">
        <w:trPr>
          <w:trHeight w:val="552"/>
        </w:trPr>
        <w:tc>
          <w:tcPr>
            <w:tcW w:w="876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Cost of maize silage – in house</w:t>
            </w:r>
          </w:p>
          <w:p w:rsidR="001D2921" w:rsidRDefault="001A3F6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production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@Rs.1200/1ton</w:t>
            </w:r>
          </w:p>
        </w:tc>
      </w:tr>
      <w:tr w:rsidR="001D2921">
        <w:trPr>
          <w:trHeight w:val="275"/>
        </w:trPr>
        <w:tc>
          <w:tcPr>
            <w:tcW w:w="876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4211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Cost of Lucerne – cut &amp; carry method</w:t>
            </w:r>
          </w:p>
        </w:tc>
        <w:tc>
          <w:tcPr>
            <w:tcW w:w="4621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@Rs.1000/1ton</w:t>
            </w:r>
          </w:p>
        </w:tc>
      </w:tr>
    </w:tbl>
    <w:p w:rsidR="001D2921" w:rsidRDefault="001D2921">
      <w:pPr>
        <w:rPr>
          <w:sz w:val="24"/>
        </w:rPr>
        <w:sectPr w:rsidR="001D2921" w:rsidSect="00D87F5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20160" w:code="5"/>
          <w:pgMar w:top="1940" w:right="960" w:bottom="960" w:left="1340" w:header="720" w:footer="778" w:gutter="0"/>
          <w:pgNumType w:start="1"/>
          <w:cols w:space="720"/>
          <w:docGrid w:linePitch="299"/>
        </w:sectPr>
      </w:pPr>
    </w:p>
    <w:p w:rsidR="001D2921" w:rsidRDefault="001D2921">
      <w:pPr>
        <w:rPr>
          <w:b/>
          <w:sz w:val="20"/>
        </w:rPr>
      </w:pPr>
    </w:p>
    <w:p w:rsidR="001D2921" w:rsidRDefault="001D2921">
      <w:pPr>
        <w:rPr>
          <w:b/>
          <w:sz w:val="20"/>
        </w:rPr>
      </w:pPr>
    </w:p>
    <w:p w:rsidR="001D2921" w:rsidRDefault="001D2921">
      <w:pPr>
        <w:rPr>
          <w:b/>
          <w:sz w:val="20"/>
        </w:rPr>
      </w:pPr>
    </w:p>
    <w:p w:rsidR="001D2921" w:rsidRDefault="001D2921">
      <w:pPr>
        <w:rPr>
          <w:b/>
          <w:sz w:val="23"/>
        </w:rPr>
      </w:pPr>
    </w:p>
    <w:p w:rsidR="001D2921" w:rsidRDefault="001A3F62">
      <w:pPr>
        <w:pStyle w:val="ListParagraph"/>
        <w:numPr>
          <w:ilvl w:val="0"/>
          <w:numId w:val="5"/>
        </w:numPr>
        <w:tabs>
          <w:tab w:val="left" w:pos="456"/>
        </w:tabs>
        <w:spacing w:before="90"/>
        <w:ind w:hanging="241"/>
        <w:rPr>
          <w:b/>
          <w:sz w:val="24"/>
          <w:u w:val="none"/>
        </w:rPr>
      </w:pPr>
      <w:r>
        <w:rPr>
          <w:b/>
          <w:sz w:val="24"/>
          <w:u w:val="thick"/>
        </w:rPr>
        <w:t>CAPITAL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EXPENDITURE:</w:t>
      </w:r>
    </w:p>
    <w:p w:rsidR="001D2921" w:rsidRDefault="001D2921">
      <w:pPr>
        <w:spacing w:before="4"/>
        <w:rPr>
          <w:b/>
          <w:sz w:val="2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6"/>
        <w:gridCol w:w="7382"/>
        <w:gridCol w:w="1440"/>
      </w:tblGrid>
      <w:tr w:rsidR="001D2921">
        <w:trPr>
          <w:trHeight w:val="551"/>
        </w:trPr>
        <w:tc>
          <w:tcPr>
            <w:tcW w:w="886" w:type="dxa"/>
          </w:tcPr>
          <w:p w:rsidR="001D2921" w:rsidRDefault="001A3F6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:rsidR="001D2921" w:rsidRDefault="001A3F62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382" w:type="dxa"/>
          </w:tcPr>
          <w:p w:rsidR="001D2921" w:rsidRDefault="001A3F6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440" w:type="dxa"/>
          </w:tcPr>
          <w:p w:rsidR="001D2921" w:rsidRDefault="001A3F62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</w:p>
          <w:p w:rsidR="001D2921" w:rsidRDefault="001A3F62">
            <w:pPr>
              <w:pStyle w:val="TableParagraph"/>
              <w:spacing w:line="25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</w:p>
        </w:tc>
      </w:tr>
      <w:tr w:rsidR="001D2921">
        <w:trPr>
          <w:trHeight w:val="275"/>
        </w:trPr>
        <w:tc>
          <w:tcPr>
            <w:tcW w:w="886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382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Cost of construction of 1200 sq. ft sheds @Rs.200sq.ft**</w:t>
            </w:r>
          </w:p>
        </w:tc>
        <w:tc>
          <w:tcPr>
            <w:tcW w:w="1440" w:type="dxa"/>
          </w:tcPr>
          <w:p w:rsidR="001D2921" w:rsidRDefault="001A3F6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2,40,000</w:t>
            </w:r>
          </w:p>
        </w:tc>
      </w:tr>
      <w:tr w:rsidR="001D2921">
        <w:trPr>
          <w:trHeight w:val="275"/>
        </w:trPr>
        <w:tc>
          <w:tcPr>
            <w:tcW w:w="886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382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Cost of erection of 1400 sq. ft chain link mesh @Rs.20/sq.ft</w:t>
            </w:r>
          </w:p>
        </w:tc>
        <w:tc>
          <w:tcPr>
            <w:tcW w:w="1440" w:type="dxa"/>
          </w:tcPr>
          <w:p w:rsidR="001D2921" w:rsidRDefault="001A3F62">
            <w:pPr>
              <w:pStyle w:val="TableParagraph"/>
              <w:ind w:left="286"/>
              <w:rPr>
                <w:sz w:val="24"/>
              </w:rPr>
            </w:pPr>
            <w:r>
              <w:rPr>
                <w:sz w:val="24"/>
              </w:rPr>
              <w:t>28,000</w:t>
            </w:r>
          </w:p>
        </w:tc>
      </w:tr>
      <w:tr w:rsidR="001D2921">
        <w:trPr>
          <w:trHeight w:val="554"/>
        </w:trPr>
        <w:tc>
          <w:tcPr>
            <w:tcW w:w="886" w:type="dxa"/>
          </w:tcPr>
          <w:p w:rsidR="001D2921" w:rsidRDefault="001A3F6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382" w:type="dxa"/>
          </w:tcPr>
          <w:p w:rsidR="001D2921" w:rsidRDefault="001A3F6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Cost of feeders, drinkers other equipment @Rs.500/- animal for 104</w:t>
            </w:r>
          </w:p>
          <w:p w:rsidR="001D2921" w:rsidRDefault="001A3F6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sheep.</w:t>
            </w:r>
          </w:p>
        </w:tc>
        <w:tc>
          <w:tcPr>
            <w:tcW w:w="1440" w:type="dxa"/>
          </w:tcPr>
          <w:p w:rsidR="001D2921" w:rsidRDefault="001A3F62">
            <w:pPr>
              <w:pStyle w:val="TableParagraph"/>
              <w:spacing w:line="270" w:lineRule="exact"/>
              <w:ind w:left="286"/>
              <w:rPr>
                <w:sz w:val="24"/>
              </w:rPr>
            </w:pPr>
            <w:r>
              <w:rPr>
                <w:sz w:val="24"/>
              </w:rPr>
              <w:t>52,000</w:t>
            </w:r>
          </w:p>
        </w:tc>
      </w:tr>
      <w:tr w:rsidR="001D2921">
        <w:trPr>
          <w:trHeight w:val="275"/>
        </w:trPr>
        <w:tc>
          <w:tcPr>
            <w:tcW w:w="886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382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Cost of 5 silos @Rs.10000-00/1 silo</w:t>
            </w:r>
          </w:p>
        </w:tc>
        <w:tc>
          <w:tcPr>
            <w:tcW w:w="1440" w:type="dxa"/>
          </w:tcPr>
          <w:p w:rsidR="001D2921" w:rsidRDefault="001A3F62">
            <w:pPr>
              <w:pStyle w:val="TableParagraph"/>
              <w:ind w:left="286"/>
              <w:rPr>
                <w:sz w:val="24"/>
              </w:rPr>
            </w:pPr>
            <w:r>
              <w:rPr>
                <w:sz w:val="24"/>
              </w:rPr>
              <w:t>50,000</w:t>
            </w:r>
          </w:p>
        </w:tc>
      </w:tr>
      <w:tr w:rsidR="001D2921">
        <w:trPr>
          <w:trHeight w:val="275"/>
        </w:trPr>
        <w:tc>
          <w:tcPr>
            <w:tcW w:w="886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382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Cost of procuring (4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 pregnant) 100 ewes+4 rams</w:t>
            </w:r>
          </w:p>
        </w:tc>
        <w:tc>
          <w:tcPr>
            <w:tcW w:w="1440" w:type="dxa"/>
          </w:tcPr>
          <w:p w:rsidR="001D2921" w:rsidRDefault="001A3F6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5,92,800</w:t>
            </w:r>
          </w:p>
        </w:tc>
      </w:tr>
      <w:tr w:rsidR="001D2921">
        <w:trPr>
          <w:trHeight w:val="275"/>
        </w:trPr>
        <w:tc>
          <w:tcPr>
            <w:tcW w:w="886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382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Cost for Insurance @4.05%</w:t>
            </w:r>
          </w:p>
        </w:tc>
        <w:tc>
          <w:tcPr>
            <w:tcW w:w="1440" w:type="dxa"/>
          </w:tcPr>
          <w:p w:rsidR="001D2921" w:rsidRDefault="001A3F62">
            <w:pPr>
              <w:pStyle w:val="TableParagraph"/>
              <w:ind w:left="346"/>
              <w:rPr>
                <w:sz w:val="24"/>
              </w:rPr>
            </w:pPr>
            <w:r>
              <w:rPr>
                <w:sz w:val="24"/>
              </w:rPr>
              <w:t>24000</w:t>
            </w:r>
          </w:p>
        </w:tc>
      </w:tr>
      <w:tr w:rsidR="001D2921">
        <w:trPr>
          <w:trHeight w:val="275"/>
        </w:trPr>
        <w:tc>
          <w:tcPr>
            <w:tcW w:w="886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382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Store room</w:t>
            </w:r>
          </w:p>
        </w:tc>
        <w:tc>
          <w:tcPr>
            <w:tcW w:w="1440" w:type="dxa"/>
          </w:tcPr>
          <w:p w:rsidR="001D2921" w:rsidRDefault="001A3F62">
            <w:pPr>
              <w:pStyle w:val="TableParagraph"/>
              <w:ind w:left="346"/>
              <w:rPr>
                <w:sz w:val="24"/>
              </w:rPr>
            </w:pPr>
            <w:r>
              <w:rPr>
                <w:sz w:val="24"/>
              </w:rPr>
              <w:t>26000</w:t>
            </w:r>
          </w:p>
        </w:tc>
      </w:tr>
      <w:tr w:rsidR="001D2921">
        <w:trPr>
          <w:trHeight w:val="278"/>
        </w:trPr>
        <w:tc>
          <w:tcPr>
            <w:tcW w:w="886" w:type="dxa"/>
          </w:tcPr>
          <w:p w:rsidR="001D2921" w:rsidRDefault="001D292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382" w:type="dxa"/>
          </w:tcPr>
          <w:p w:rsidR="001D2921" w:rsidRDefault="001A3F6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440" w:type="dxa"/>
          </w:tcPr>
          <w:p w:rsidR="001D2921" w:rsidRDefault="001A3F62">
            <w:pPr>
              <w:pStyle w:val="TableParagraph"/>
              <w:spacing w:line="25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10,12,800</w:t>
            </w:r>
          </w:p>
        </w:tc>
      </w:tr>
    </w:tbl>
    <w:p w:rsidR="001D2921" w:rsidRDefault="001D2921">
      <w:pPr>
        <w:spacing w:before="8"/>
        <w:rPr>
          <w:b/>
          <w:sz w:val="23"/>
        </w:rPr>
      </w:pPr>
    </w:p>
    <w:p w:rsidR="0023510E" w:rsidRDefault="0023510E">
      <w:pPr>
        <w:pStyle w:val="BodyText"/>
        <w:spacing w:after="7" w:line="477" w:lineRule="auto"/>
        <w:ind w:left="215" w:right="3151"/>
        <w:rPr>
          <w:u w:val="none"/>
        </w:rPr>
      </w:pPr>
    </w:p>
    <w:p w:rsidR="001D2921" w:rsidRDefault="001A3F62">
      <w:pPr>
        <w:pStyle w:val="BodyText"/>
        <w:spacing w:after="7" w:line="477" w:lineRule="auto"/>
        <w:ind w:left="215" w:right="3151"/>
        <w:rPr>
          <w:u w:val="none"/>
        </w:rPr>
      </w:pPr>
      <w:r>
        <w:rPr>
          <w:u w:val="none"/>
        </w:rPr>
        <w:t xml:space="preserve"> </w:t>
      </w:r>
      <w:r>
        <w:rPr>
          <w:u w:val="thick"/>
        </w:rPr>
        <w:t>4. RECURRING EXPENDITURE: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763"/>
        <w:gridCol w:w="1138"/>
        <w:gridCol w:w="1443"/>
      </w:tblGrid>
      <w:tr w:rsidR="001D2921">
        <w:trPr>
          <w:trHeight w:val="554"/>
        </w:trPr>
        <w:tc>
          <w:tcPr>
            <w:tcW w:w="890" w:type="dxa"/>
          </w:tcPr>
          <w:p w:rsidR="001D2921" w:rsidRDefault="001A3F62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Sl. No.</w:t>
            </w:r>
          </w:p>
        </w:tc>
        <w:tc>
          <w:tcPr>
            <w:tcW w:w="2763" w:type="dxa"/>
          </w:tcPr>
          <w:p w:rsidR="001D2921" w:rsidRDefault="001A3F62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138" w:type="dxa"/>
          </w:tcPr>
          <w:p w:rsidR="001D2921" w:rsidRDefault="001A3F62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443" w:type="dxa"/>
          </w:tcPr>
          <w:p w:rsidR="001D2921" w:rsidRDefault="001A3F62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Amount Rs.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63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Cost of Maize silage</w:t>
            </w:r>
          </w:p>
        </w:tc>
        <w:tc>
          <w:tcPr>
            <w:tcW w:w="1138" w:type="dxa"/>
          </w:tcPr>
          <w:p w:rsidR="001D2921" w:rsidRDefault="001D292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43" w:type="dxa"/>
          </w:tcPr>
          <w:p w:rsidR="001D2921" w:rsidRDefault="0023510E" w:rsidP="0023510E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63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Lucerne fresh grass</w:t>
            </w:r>
          </w:p>
        </w:tc>
        <w:tc>
          <w:tcPr>
            <w:tcW w:w="1138" w:type="dxa"/>
          </w:tcPr>
          <w:p w:rsidR="001D2921" w:rsidRDefault="001D292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43" w:type="dxa"/>
          </w:tcPr>
          <w:p w:rsidR="0023510E" w:rsidRDefault="0023510E" w:rsidP="0023510E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35000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63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Cost of Labour/wages</w:t>
            </w:r>
          </w:p>
        </w:tc>
        <w:tc>
          <w:tcPr>
            <w:tcW w:w="1138" w:type="dxa"/>
          </w:tcPr>
          <w:p w:rsidR="001D2921" w:rsidRDefault="001D292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43" w:type="dxa"/>
          </w:tcPr>
          <w:p w:rsidR="0023510E" w:rsidRDefault="0023510E" w:rsidP="0023510E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120000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63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Mineral Feed supplements</w:t>
            </w:r>
          </w:p>
        </w:tc>
        <w:tc>
          <w:tcPr>
            <w:tcW w:w="1138" w:type="dxa"/>
          </w:tcPr>
          <w:p w:rsidR="001D2921" w:rsidRDefault="001D292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43" w:type="dxa"/>
          </w:tcPr>
          <w:p w:rsidR="001D2921" w:rsidRDefault="0023510E" w:rsidP="0023510E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25000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63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Veterinary care</w:t>
            </w:r>
          </w:p>
        </w:tc>
        <w:tc>
          <w:tcPr>
            <w:tcW w:w="1138" w:type="dxa"/>
          </w:tcPr>
          <w:p w:rsidR="001D2921" w:rsidRDefault="001D292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43" w:type="dxa"/>
          </w:tcPr>
          <w:p w:rsidR="001D2921" w:rsidRDefault="0023510E" w:rsidP="0023510E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20000</w:t>
            </w:r>
          </w:p>
        </w:tc>
      </w:tr>
      <w:tr w:rsidR="001D2921">
        <w:trPr>
          <w:trHeight w:val="277"/>
        </w:trPr>
        <w:tc>
          <w:tcPr>
            <w:tcW w:w="890" w:type="dxa"/>
          </w:tcPr>
          <w:p w:rsidR="001D2921" w:rsidRDefault="001A3F6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63" w:type="dxa"/>
          </w:tcPr>
          <w:p w:rsidR="001D2921" w:rsidRDefault="001A3F6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Total Expenditure</w:t>
            </w:r>
          </w:p>
        </w:tc>
        <w:tc>
          <w:tcPr>
            <w:tcW w:w="1138" w:type="dxa"/>
          </w:tcPr>
          <w:p w:rsidR="001D2921" w:rsidRDefault="001D292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43" w:type="dxa"/>
          </w:tcPr>
          <w:p w:rsidR="001D2921" w:rsidRDefault="0023510E" w:rsidP="0023510E"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1A3F62">
              <w:rPr>
                <w:b/>
                <w:sz w:val="24"/>
              </w:rPr>
              <w:t>,00,000</w:t>
            </w:r>
          </w:p>
        </w:tc>
      </w:tr>
    </w:tbl>
    <w:p w:rsidR="001D2921" w:rsidRDefault="001D2921">
      <w:pPr>
        <w:spacing w:before="8"/>
        <w:rPr>
          <w:b/>
          <w:sz w:val="23"/>
        </w:rPr>
      </w:pPr>
    </w:p>
    <w:p w:rsidR="001D2921" w:rsidRDefault="001A3F62">
      <w:pPr>
        <w:pStyle w:val="ListParagraph"/>
        <w:numPr>
          <w:ilvl w:val="0"/>
          <w:numId w:val="1"/>
        </w:numPr>
        <w:tabs>
          <w:tab w:val="left" w:pos="456"/>
        </w:tabs>
        <w:ind w:hanging="241"/>
        <w:rPr>
          <w:b/>
          <w:sz w:val="24"/>
          <w:u w:val="none"/>
        </w:rPr>
      </w:pPr>
      <w:r>
        <w:rPr>
          <w:b/>
          <w:sz w:val="24"/>
          <w:u w:val="thick"/>
        </w:rPr>
        <w:t>INCOME:</w:t>
      </w:r>
    </w:p>
    <w:p w:rsidR="001D2921" w:rsidRDefault="001D2921">
      <w:pPr>
        <w:spacing w:before="3" w:after="1"/>
        <w:rPr>
          <w:b/>
          <w:sz w:val="2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5705"/>
        <w:gridCol w:w="1002"/>
      </w:tblGrid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Sl. No.</w:t>
            </w:r>
          </w:p>
        </w:tc>
        <w:tc>
          <w:tcPr>
            <w:tcW w:w="570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002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705" w:type="dxa"/>
          </w:tcPr>
          <w:p w:rsidR="001D2921" w:rsidRDefault="0023510E" w:rsidP="0023510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Sale of 100 </w:t>
            </w:r>
            <w:r w:rsidR="001A3F62">
              <w:rPr>
                <w:sz w:val="24"/>
              </w:rPr>
              <w:t xml:space="preserve">lambs </w:t>
            </w:r>
            <w:r>
              <w:rPr>
                <w:color w:val="0000FF"/>
                <w:sz w:val="24"/>
                <w:u w:val="single" w:color="0000FF"/>
              </w:rPr>
              <w:t>30kgs@Rs.300</w:t>
            </w:r>
            <w:r w:rsidR="001A3F62">
              <w:rPr>
                <w:color w:val="0000FF"/>
                <w:sz w:val="24"/>
                <w:u w:val="single" w:color="0000FF"/>
              </w:rPr>
              <w:t>/kg</w:t>
            </w:r>
            <w:r w:rsidR="001A3F62">
              <w:rPr>
                <w:color w:val="0000FF"/>
                <w:sz w:val="24"/>
              </w:rPr>
              <w:t xml:space="preserve"> </w:t>
            </w:r>
            <w:r w:rsidR="001A3F62">
              <w:rPr>
                <w:sz w:val="24"/>
              </w:rPr>
              <w:t xml:space="preserve">live weight = </w:t>
            </w:r>
            <w:r>
              <w:rPr>
                <w:sz w:val="24"/>
              </w:rPr>
              <w:t>9000</w:t>
            </w:r>
          </w:p>
        </w:tc>
        <w:tc>
          <w:tcPr>
            <w:tcW w:w="1002" w:type="dxa"/>
          </w:tcPr>
          <w:p w:rsidR="001D2921" w:rsidRDefault="0023510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900000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70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By insurance claims of 4 ewes @2500</w:t>
            </w:r>
          </w:p>
        </w:tc>
        <w:tc>
          <w:tcPr>
            <w:tcW w:w="1002" w:type="dxa"/>
          </w:tcPr>
          <w:p w:rsidR="001D2921" w:rsidRDefault="001A3F62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  <w:tr w:rsidR="001D2921">
        <w:trPr>
          <w:trHeight w:val="275"/>
        </w:trPr>
        <w:tc>
          <w:tcPr>
            <w:tcW w:w="890" w:type="dxa"/>
          </w:tcPr>
          <w:p w:rsidR="001D2921" w:rsidRDefault="001A3F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705" w:type="dxa"/>
          </w:tcPr>
          <w:p w:rsidR="001D2921" w:rsidRDefault="001A3F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By sale of manure of 35tons. @Rs.1000/ton</w:t>
            </w:r>
          </w:p>
        </w:tc>
        <w:tc>
          <w:tcPr>
            <w:tcW w:w="1002" w:type="dxa"/>
          </w:tcPr>
          <w:p w:rsidR="001D2921" w:rsidRDefault="001A3F62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35000</w:t>
            </w:r>
          </w:p>
        </w:tc>
      </w:tr>
      <w:tr w:rsidR="001D2921">
        <w:trPr>
          <w:trHeight w:val="278"/>
        </w:trPr>
        <w:tc>
          <w:tcPr>
            <w:tcW w:w="890" w:type="dxa"/>
          </w:tcPr>
          <w:p w:rsidR="001D2921" w:rsidRDefault="001A3F6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705" w:type="dxa"/>
          </w:tcPr>
          <w:p w:rsidR="001D2921" w:rsidRDefault="001A3F62">
            <w:pPr>
              <w:pStyle w:val="TableParagraph"/>
              <w:spacing w:line="25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002" w:type="dxa"/>
          </w:tcPr>
          <w:p w:rsidR="0023510E" w:rsidRDefault="0023510E" w:rsidP="0023510E">
            <w:pPr>
              <w:pStyle w:val="TableParagraph"/>
              <w:spacing w:line="25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945000</w:t>
            </w:r>
          </w:p>
        </w:tc>
      </w:tr>
    </w:tbl>
    <w:p w:rsidR="001D2921" w:rsidRDefault="001D2921">
      <w:pPr>
        <w:spacing w:before="8"/>
        <w:rPr>
          <w:b/>
          <w:sz w:val="23"/>
        </w:rPr>
      </w:pPr>
    </w:p>
    <w:p w:rsidR="001D2921" w:rsidRDefault="001A3F62">
      <w:pPr>
        <w:pStyle w:val="ListParagraph"/>
        <w:numPr>
          <w:ilvl w:val="0"/>
          <w:numId w:val="1"/>
        </w:numPr>
        <w:tabs>
          <w:tab w:val="left" w:pos="456"/>
        </w:tabs>
        <w:ind w:hanging="241"/>
        <w:rPr>
          <w:b/>
          <w:sz w:val="24"/>
          <w:u w:val="none"/>
        </w:rPr>
      </w:pPr>
      <w:r>
        <w:rPr>
          <w:b/>
          <w:sz w:val="24"/>
          <w:u w:val="thick"/>
        </w:rPr>
        <w:t>NET PROFIT per 1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cycle.</w:t>
      </w:r>
    </w:p>
    <w:p w:rsidR="001D2921" w:rsidRDefault="001D2921">
      <w:pPr>
        <w:rPr>
          <w:b/>
          <w:sz w:val="20"/>
        </w:rPr>
      </w:pPr>
    </w:p>
    <w:p w:rsidR="001D2921" w:rsidRDefault="001D2921">
      <w:pPr>
        <w:spacing w:before="2" w:after="1"/>
        <w:rPr>
          <w:b/>
          <w:sz w:val="12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1"/>
        <w:gridCol w:w="2242"/>
        <w:gridCol w:w="1310"/>
      </w:tblGrid>
      <w:tr w:rsidR="001D2921">
        <w:trPr>
          <w:trHeight w:val="551"/>
        </w:trPr>
        <w:tc>
          <w:tcPr>
            <w:tcW w:w="931" w:type="dxa"/>
          </w:tcPr>
          <w:p w:rsidR="001D2921" w:rsidRDefault="001A3F6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SL.NO</w:t>
            </w:r>
          </w:p>
        </w:tc>
        <w:tc>
          <w:tcPr>
            <w:tcW w:w="2242" w:type="dxa"/>
          </w:tcPr>
          <w:p w:rsidR="001D2921" w:rsidRDefault="001A3F6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310" w:type="dxa"/>
          </w:tcPr>
          <w:p w:rsidR="001D2921" w:rsidRDefault="001A3F62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</w:p>
          <w:p w:rsidR="001D2921" w:rsidRDefault="001A3F62">
            <w:pPr>
              <w:pStyle w:val="TableParagraph"/>
              <w:spacing w:line="25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(Rs.)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Lakh</w:t>
            </w:r>
          </w:p>
        </w:tc>
      </w:tr>
      <w:tr w:rsidR="001D2921">
        <w:trPr>
          <w:trHeight w:val="275"/>
        </w:trPr>
        <w:tc>
          <w:tcPr>
            <w:tcW w:w="931" w:type="dxa"/>
          </w:tcPr>
          <w:p w:rsidR="001D2921" w:rsidRDefault="001A3F6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242" w:type="dxa"/>
          </w:tcPr>
          <w:p w:rsidR="001D2921" w:rsidRDefault="001A3F6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Total Gross Income</w:t>
            </w:r>
          </w:p>
        </w:tc>
        <w:tc>
          <w:tcPr>
            <w:tcW w:w="1310" w:type="dxa"/>
          </w:tcPr>
          <w:p w:rsidR="0023510E" w:rsidRDefault="0023510E" w:rsidP="0023510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945000</w:t>
            </w:r>
          </w:p>
        </w:tc>
      </w:tr>
      <w:tr w:rsidR="001D2921">
        <w:trPr>
          <w:trHeight w:val="275"/>
        </w:trPr>
        <w:tc>
          <w:tcPr>
            <w:tcW w:w="931" w:type="dxa"/>
          </w:tcPr>
          <w:p w:rsidR="001D2921" w:rsidRDefault="001A3F6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242" w:type="dxa"/>
          </w:tcPr>
          <w:p w:rsidR="001D2921" w:rsidRDefault="001A3F6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Total Expenditure</w:t>
            </w:r>
          </w:p>
        </w:tc>
        <w:tc>
          <w:tcPr>
            <w:tcW w:w="1310" w:type="dxa"/>
          </w:tcPr>
          <w:p w:rsidR="001D2921" w:rsidRDefault="0023510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300000</w:t>
            </w:r>
          </w:p>
        </w:tc>
      </w:tr>
      <w:tr w:rsidR="001D2921">
        <w:trPr>
          <w:trHeight w:val="277"/>
        </w:trPr>
        <w:tc>
          <w:tcPr>
            <w:tcW w:w="931" w:type="dxa"/>
          </w:tcPr>
          <w:p w:rsidR="001D2921" w:rsidRDefault="001A3F6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42" w:type="dxa"/>
          </w:tcPr>
          <w:p w:rsidR="001D2921" w:rsidRDefault="001A3F62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Net Profit</w:t>
            </w:r>
          </w:p>
        </w:tc>
        <w:tc>
          <w:tcPr>
            <w:tcW w:w="1310" w:type="dxa"/>
          </w:tcPr>
          <w:p w:rsidR="0023510E" w:rsidRDefault="0023510E" w:rsidP="0023510E">
            <w:pPr>
              <w:pStyle w:val="TableParagraph"/>
              <w:spacing w:line="25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645000</w:t>
            </w:r>
          </w:p>
        </w:tc>
      </w:tr>
    </w:tbl>
    <w:p w:rsidR="001A3F62" w:rsidRDefault="001A3F62"/>
    <w:sectPr w:rsidR="001A3F62" w:rsidSect="001D2921">
      <w:pgSz w:w="12240" w:h="20160"/>
      <w:pgMar w:top="1940" w:right="960" w:bottom="960" w:left="1340" w:header="0" w:footer="7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6F4" w:rsidRDefault="006356F4" w:rsidP="001D2921">
      <w:r>
        <w:separator/>
      </w:r>
    </w:p>
  </w:endnote>
  <w:endnote w:type="continuationSeparator" w:id="1">
    <w:p w:rsidR="006356F4" w:rsidRDefault="006356F4" w:rsidP="001D2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EB3" w:rsidRDefault="002E1E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921" w:rsidRDefault="00D42722">
    <w:pPr>
      <w:pStyle w:val="BodyText"/>
      <w:spacing w:line="14" w:lineRule="auto"/>
      <w:rPr>
        <w:b w:val="0"/>
        <w:sz w:val="20"/>
        <w:u w:val="none"/>
      </w:rPr>
    </w:pPr>
    <w:r w:rsidRPr="00D427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4.35pt;margin-top:958.1pt;width:10pt;height:15.3pt;z-index:-251658752;mso-position-horizontal-relative:page;mso-position-vertical-relative:page" filled="f" stroked="f">
          <v:textbox style="mso-next-textbox:#_x0000_s1025" inset="0,0,0,0">
            <w:txbxContent>
              <w:p w:rsidR="001D2921" w:rsidRDefault="00D42722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1A3F62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E1EB3">
                  <w:rPr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EB3" w:rsidRDefault="002E1E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6F4" w:rsidRDefault="006356F4" w:rsidP="001D2921">
      <w:r>
        <w:separator/>
      </w:r>
    </w:p>
  </w:footnote>
  <w:footnote w:type="continuationSeparator" w:id="1">
    <w:p w:rsidR="006356F4" w:rsidRDefault="006356F4" w:rsidP="001D29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EB3" w:rsidRDefault="002E1E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474611" o:spid="_x0000_s1028" type="#_x0000_t136" style="position:absolute;margin-left:0;margin-top:0;width:467.15pt;height:233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V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EB3" w:rsidRDefault="002E1E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474612" o:spid="_x0000_s1029" type="#_x0000_t136" style="position:absolute;margin-left:0;margin-top:0;width:467.15pt;height:233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V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EB3" w:rsidRDefault="002E1E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474610" o:spid="_x0000_s1027" type="#_x0000_t136" style="position:absolute;margin-left:0;margin-top:0;width:467.15pt;height:233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V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732"/>
    <w:multiLevelType w:val="hybridMultilevel"/>
    <w:tmpl w:val="D86EA3FE"/>
    <w:lvl w:ilvl="0" w:tplc="D68A285C">
      <w:start w:val="5"/>
      <w:numFmt w:val="decimal"/>
      <w:lvlText w:val="%1."/>
      <w:lvlJc w:val="left"/>
      <w:pPr>
        <w:ind w:left="455" w:hanging="240"/>
      </w:pPr>
      <w:rPr>
        <w:rFonts w:hint="default"/>
        <w:spacing w:val="-1"/>
        <w:w w:val="99"/>
        <w:u w:val="thick" w:color="000000"/>
        <w:lang w:val="en-US" w:eastAsia="en-US" w:bidi="en-US"/>
      </w:rPr>
    </w:lvl>
    <w:lvl w:ilvl="1" w:tplc="D8EA46D6">
      <w:numFmt w:val="bullet"/>
      <w:lvlText w:val="•"/>
      <w:lvlJc w:val="left"/>
      <w:pPr>
        <w:ind w:left="1408" w:hanging="240"/>
      </w:pPr>
      <w:rPr>
        <w:rFonts w:hint="default"/>
        <w:lang w:val="en-US" w:eastAsia="en-US" w:bidi="en-US"/>
      </w:rPr>
    </w:lvl>
    <w:lvl w:ilvl="2" w:tplc="0D54B018">
      <w:numFmt w:val="bullet"/>
      <w:lvlText w:val="•"/>
      <w:lvlJc w:val="left"/>
      <w:pPr>
        <w:ind w:left="2356" w:hanging="240"/>
      </w:pPr>
      <w:rPr>
        <w:rFonts w:hint="default"/>
        <w:lang w:val="en-US" w:eastAsia="en-US" w:bidi="en-US"/>
      </w:rPr>
    </w:lvl>
    <w:lvl w:ilvl="3" w:tplc="2EF4C7D4">
      <w:numFmt w:val="bullet"/>
      <w:lvlText w:val="•"/>
      <w:lvlJc w:val="left"/>
      <w:pPr>
        <w:ind w:left="3304" w:hanging="240"/>
      </w:pPr>
      <w:rPr>
        <w:rFonts w:hint="default"/>
        <w:lang w:val="en-US" w:eastAsia="en-US" w:bidi="en-US"/>
      </w:rPr>
    </w:lvl>
    <w:lvl w:ilvl="4" w:tplc="8FFC4F3C">
      <w:numFmt w:val="bullet"/>
      <w:lvlText w:val="•"/>
      <w:lvlJc w:val="left"/>
      <w:pPr>
        <w:ind w:left="4252" w:hanging="240"/>
      </w:pPr>
      <w:rPr>
        <w:rFonts w:hint="default"/>
        <w:lang w:val="en-US" w:eastAsia="en-US" w:bidi="en-US"/>
      </w:rPr>
    </w:lvl>
    <w:lvl w:ilvl="5" w:tplc="3C004DF0">
      <w:numFmt w:val="bullet"/>
      <w:lvlText w:val="•"/>
      <w:lvlJc w:val="left"/>
      <w:pPr>
        <w:ind w:left="5200" w:hanging="240"/>
      </w:pPr>
      <w:rPr>
        <w:rFonts w:hint="default"/>
        <w:lang w:val="en-US" w:eastAsia="en-US" w:bidi="en-US"/>
      </w:rPr>
    </w:lvl>
    <w:lvl w:ilvl="6" w:tplc="4432BB00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en-US"/>
      </w:rPr>
    </w:lvl>
    <w:lvl w:ilvl="7" w:tplc="7CAC79EE">
      <w:numFmt w:val="bullet"/>
      <w:lvlText w:val="•"/>
      <w:lvlJc w:val="left"/>
      <w:pPr>
        <w:ind w:left="7096" w:hanging="240"/>
      </w:pPr>
      <w:rPr>
        <w:rFonts w:hint="default"/>
        <w:lang w:val="en-US" w:eastAsia="en-US" w:bidi="en-US"/>
      </w:rPr>
    </w:lvl>
    <w:lvl w:ilvl="8" w:tplc="06043004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1">
    <w:nsid w:val="13956830"/>
    <w:multiLevelType w:val="hybridMultilevel"/>
    <w:tmpl w:val="7A22C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91063"/>
    <w:multiLevelType w:val="hybridMultilevel"/>
    <w:tmpl w:val="8E58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43222"/>
    <w:multiLevelType w:val="hybridMultilevel"/>
    <w:tmpl w:val="18DAB5B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8ED54D3"/>
    <w:multiLevelType w:val="hybridMultilevel"/>
    <w:tmpl w:val="B942CE48"/>
    <w:lvl w:ilvl="0" w:tplc="301E7FF4">
      <w:start w:val="1"/>
      <w:numFmt w:val="decimal"/>
      <w:lvlText w:val="%1."/>
      <w:lvlJc w:val="left"/>
      <w:pPr>
        <w:ind w:left="455" w:hanging="240"/>
      </w:pPr>
      <w:rPr>
        <w:rFonts w:hint="default"/>
        <w:spacing w:val="-3"/>
        <w:w w:val="99"/>
        <w:u w:val="thick" w:color="000000"/>
        <w:lang w:val="en-US" w:eastAsia="en-US" w:bidi="en-US"/>
      </w:rPr>
    </w:lvl>
    <w:lvl w:ilvl="1" w:tplc="39CE0556">
      <w:numFmt w:val="bullet"/>
      <w:lvlText w:val="•"/>
      <w:lvlJc w:val="left"/>
      <w:pPr>
        <w:ind w:left="1408" w:hanging="240"/>
      </w:pPr>
      <w:rPr>
        <w:rFonts w:hint="default"/>
        <w:lang w:val="en-US" w:eastAsia="en-US" w:bidi="en-US"/>
      </w:rPr>
    </w:lvl>
    <w:lvl w:ilvl="2" w:tplc="2F8215FE">
      <w:numFmt w:val="bullet"/>
      <w:lvlText w:val="•"/>
      <w:lvlJc w:val="left"/>
      <w:pPr>
        <w:ind w:left="2356" w:hanging="240"/>
      </w:pPr>
      <w:rPr>
        <w:rFonts w:hint="default"/>
        <w:lang w:val="en-US" w:eastAsia="en-US" w:bidi="en-US"/>
      </w:rPr>
    </w:lvl>
    <w:lvl w:ilvl="3" w:tplc="2D824764">
      <w:numFmt w:val="bullet"/>
      <w:lvlText w:val="•"/>
      <w:lvlJc w:val="left"/>
      <w:pPr>
        <w:ind w:left="3304" w:hanging="240"/>
      </w:pPr>
      <w:rPr>
        <w:rFonts w:hint="default"/>
        <w:lang w:val="en-US" w:eastAsia="en-US" w:bidi="en-US"/>
      </w:rPr>
    </w:lvl>
    <w:lvl w:ilvl="4" w:tplc="3560F4D0">
      <w:numFmt w:val="bullet"/>
      <w:lvlText w:val="•"/>
      <w:lvlJc w:val="left"/>
      <w:pPr>
        <w:ind w:left="4252" w:hanging="240"/>
      </w:pPr>
      <w:rPr>
        <w:rFonts w:hint="default"/>
        <w:lang w:val="en-US" w:eastAsia="en-US" w:bidi="en-US"/>
      </w:rPr>
    </w:lvl>
    <w:lvl w:ilvl="5" w:tplc="84C04316">
      <w:numFmt w:val="bullet"/>
      <w:lvlText w:val="•"/>
      <w:lvlJc w:val="left"/>
      <w:pPr>
        <w:ind w:left="5200" w:hanging="240"/>
      </w:pPr>
      <w:rPr>
        <w:rFonts w:hint="default"/>
        <w:lang w:val="en-US" w:eastAsia="en-US" w:bidi="en-US"/>
      </w:rPr>
    </w:lvl>
    <w:lvl w:ilvl="6" w:tplc="3710BCE0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en-US"/>
      </w:rPr>
    </w:lvl>
    <w:lvl w:ilvl="7" w:tplc="559E1244">
      <w:numFmt w:val="bullet"/>
      <w:lvlText w:val="•"/>
      <w:lvlJc w:val="left"/>
      <w:pPr>
        <w:ind w:left="7096" w:hanging="240"/>
      </w:pPr>
      <w:rPr>
        <w:rFonts w:hint="default"/>
        <w:lang w:val="en-US" w:eastAsia="en-US" w:bidi="en-US"/>
      </w:rPr>
    </w:lvl>
    <w:lvl w:ilvl="8" w:tplc="276E2FA8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5">
    <w:nsid w:val="30056713"/>
    <w:multiLevelType w:val="hybridMultilevel"/>
    <w:tmpl w:val="39FC0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F338E"/>
    <w:multiLevelType w:val="hybridMultilevel"/>
    <w:tmpl w:val="FF923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D02AB"/>
    <w:multiLevelType w:val="hybridMultilevel"/>
    <w:tmpl w:val="F35A61C6"/>
    <w:lvl w:ilvl="0" w:tplc="7B2E1540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BEFA232E">
      <w:numFmt w:val="bullet"/>
      <w:lvlText w:val="•"/>
      <w:lvlJc w:val="left"/>
      <w:pPr>
        <w:ind w:left="767" w:hanging="240"/>
      </w:pPr>
      <w:rPr>
        <w:rFonts w:hint="default"/>
        <w:lang w:val="en-US" w:eastAsia="en-US" w:bidi="en-US"/>
      </w:rPr>
    </w:lvl>
    <w:lvl w:ilvl="2" w:tplc="10669C1E">
      <w:numFmt w:val="bullet"/>
      <w:lvlText w:val="•"/>
      <w:lvlJc w:val="left"/>
      <w:pPr>
        <w:ind w:left="1194" w:hanging="240"/>
      </w:pPr>
      <w:rPr>
        <w:rFonts w:hint="default"/>
        <w:lang w:val="en-US" w:eastAsia="en-US" w:bidi="en-US"/>
      </w:rPr>
    </w:lvl>
    <w:lvl w:ilvl="3" w:tplc="9566EF1C">
      <w:numFmt w:val="bullet"/>
      <w:lvlText w:val="•"/>
      <w:lvlJc w:val="left"/>
      <w:pPr>
        <w:ind w:left="1621" w:hanging="240"/>
      </w:pPr>
      <w:rPr>
        <w:rFonts w:hint="default"/>
        <w:lang w:val="en-US" w:eastAsia="en-US" w:bidi="en-US"/>
      </w:rPr>
    </w:lvl>
    <w:lvl w:ilvl="4" w:tplc="8E98DC90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en-US"/>
      </w:rPr>
    </w:lvl>
    <w:lvl w:ilvl="5" w:tplc="279AA3E2">
      <w:numFmt w:val="bullet"/>
      <w:lvlText w:val="•"/>
      <w:lvlJc w:val="left"/>
      <w:pPr>
        <w:ind w:left="2475" w:hanging="240"/>
      </w:pPr>
      <w:rPr>
        <w:rFonts w:hint="default"/>
        <w:lang w:val="en-US" w:eastAsia="en-US" w:bidi="en-US"/>
      </w:rPr>
    </w:lvl>
    <w:lvl w:ilvl="6" w:tplc="81FCFFF6">
      <w:numFmt w:val="bullet"/>
      <w:lvlText w:val="•"/>
      <w:lvlJc w:val="left"/>
      <w:pPr>
        <w:ind w:left="2902" w:hanging="240"/>
      </w:pPr>
      <w:rPr>
        <w:rFonts w:hint="default"/>
        <w:lang w:val="en-US" w:eastAsia="en-US" w:bidi="en-US"/>
      </w:rPr>
    </w:lvl>
    <w:lvl w:ilvl="7" w:tplc="0D1A15D0">
      <w:numFmt w:val="bullet"/>
      <w:lvlText w:val="•"/>
      <w:lvlJc w:val="left"/>
      <w:pPr>
        <w:ind w:left="3329" w:hanging="240"/>
      </w:pPr>
      <w:rPr>
        <w:rFonts w:hint="default"/>
        <w:lang w:val="en-US" w:eastAsia="en-US" w:bidi="en-US"/>
      </w:rPr>
    </w:lvl>
    <w:lvl w:ilvl="8" w:tplc="25C44826">
      <w:numFmt w:val="bullet"/>
      <w:lvlText w:val="•"/>
      <w:lvlJc w:val="left"/>
      <w:pPr>
        <w:ind w:left="3756" w:hanging="240"/>
      </w:pPr>
      <w:rPr>
        <w:rFonts w:hint="default"/>
        <w:lang w:val="en-US" w:eastAsia="en-US" w:bidi="en-US"/>
      </w:rPr>
    </w:lvl>
  </w:abstractNum>
  <w:abstractNum w:abstractNumId="8">
    <w:nsid w:val="3C3E5B63"/>
    <w:multiLevelType w:val="hybridMultilevel"/>
    <w:tmpl w:val="64046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004CF"/>
    <w:multiLevelType w:val="hybridMultilevel"/>
    <w:tmpl w:val="388CB232"/>
    <w:lvl w:ilvl="0" w:tplc="B3DCB260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9C366D9A">
      <w:numFmt w:val="bullet"/>
      <w:lvlText w:val="•"/>
      <w:lvlJc w:val="left"/>
      <w:pPr>
        <w:ind w:left="767" w:hanging="240"/>
      </w:pPr>
      <w:rPr>
        <w:rFonts w:hint="default"/>
        <w:lang w:val="en-US" w:eastAsia="en-US" w:bidi="en-US"/>
      </w:rPr>
    </w:lvl>
    <w:lvl w:ilvl="2" w:tplc="2160D136">
      <w:numFmt w:val="bullet"/>
      <w:lvlText w:val="•"/>
      <w:lvlJc w:val="left"/>
      <w:pPr>
        <w:ind w:left="1194" w:hanging="240"/>
      </w:pPr>
      <w:rPr>
        <w:rFonts w:hint="default"/>
        <w:lang w:val="en-US" w:eastAsia="en-US" w:bidi="en-US"/>
      </w:rPr>
    </w:lvl>
    <w:lvl w:ilvl="3" w:tplc="9410B4CC">
      <w:numFmt w:val="bullet"/>
      <w:lvlText w:val="•"/>
      <w:lvlJc w:val="left"/>
      <w:pPr>
        <w:ind w:left="1621" w:hanging="240"/>
      </w:pPr>
      <w:rPr>
        <w:rFonts w:hint="default"/>
        <w:lang w:val="en-US" w:eastAsia="en-US" w:bidi="en-US"/>
      </w:rPr>
    </w:lvl>
    <w:lvl w:ilvl="4" w:tplc="6D1AFE7E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en-US"/>
      </w:rPr>
    </w:lvl>
    <w:lvl w:ilvl="5" w:tplc="BA7CCEFA">
      <w:numFmt w:val="bullet"/>
      <w:lvlText w:val="•"/>
      <w:lvlJc w:val="left"/>
      <w:pPr>
        <w:ind w:left="2475" w:hanging="240"/>
      </w:pPr>
      <w:rPr>
        <w:rFonts w:hint="default"/>
        <w:lang w:val="en-US" w:eastAsia="en-US" w:bidi="en-US"/>
      </w:rPr>
    </w:lvl>
    <w:lvl w:ilvl="6" w:tplc="E138DCE8">
      <w:numFmt w:val="bullet"/>
      <w:lvlText w:val="•"/>
      <w:lvlJc w:val="left"/>
      <w:pPr>
        <w:ind w:left="2902" w:hanging="240"/>
      </w:pPr>
      <w:rPr>
        <w:rFonts w:hint="default"/>
        <w:lang w:val="en-US" w:eastAsia="en-US" w:bidi="en-US"/>
      </w:rPr>
    </w:lvl>
    <w:lvl w:ilvl="7" w:tplc="5750FF9E">
      <w:numFmt w:val="bullet"/>
      <w:lvlText w:val="•"/>
      <w:lvlJc w:val="left"/>
      <w:pPr>
        <w:ind w:left="3329" w:hanging="240"/>
      </w:pPr>
      <w:rPr>
        <w:rFonts w:hint="default"/>
        <w:lang w:val="en-US" w:eastAsia="en-US" w:bidi="en-US"/>
      </w:rPr>
    </w:lvl>
    <w:lvl w:ilvl="8" w:tplc="F8AC7406">
      <w:numFmt w:val="bullet"/>
      <w:lvlText w:val="•"/>
      <w:lvlJc w:val="left"/>
      <w:pPr>
        <w:ind w:left="3756" w:hanging="240"/>
      </w:pPr>
      <w:rPr>
        <w:rFonts w:hint="default"/>
        <w:lang w:val="en-US" w:eastAsia="en-US" w:bidi="en-US"/>
      </w:rPr>
    </w:lvl>
  </w:abstractNum>
  <w:abstractNum w:abstractNumId="10">
    <w:nsid w:val="4C121E71"/>
    <w:multiLevelType w:val="hybridMultilevel"/>
    <w:tmpl w:val="154420EE"/>
    <w:lvl w:ilvl="0" w:tplc="C0CC0DD6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4B846DB4">
      <w:numFmt w:val="bullet"/>
      <w:lvlText w:val="•"/>
      <w:lvlJc w:val="left"/>
      <w:pPr>
        <w:ind w:left="767" w:hanging="240"/>
      </w:pPr>
      <w:rPr>
        <w:rFonts w:hint="default"/>
        <w:lang w:val="en-US" w:eastAsia="en-US" w:bidi="en-US"/>
      </w:rPr>
    </w:lvl>
    <w:lvl w:ilvl="2" w:tplc="FE966984">
      <w:numFmt w:val="bullet"/>
      <w:lvlText w:val="•"/>
      <w:lvlJc w:val="left"/>
      <w:pPr>
        <w:ind w:left="1194" w:hanging="240"/>
      </w:pPr>
      <w:rPr>
        <w:rFonts w:hint="default"/>
        <w:lang w:val="en-US" w:eastAsia="en-US" w:bidi="en-US"/>
      </w:rPr>
    </w:lvl>
    <w:lvl w:ilvl="3" w:tplc="81E0DB44">
      <w:numFmt w:val="bullet"/>
      <w:lvlText w:val="•"/>
      <w:lvlJc w:val="left"/>
      <w:pPr>
        <w:ind w:left="1621" w:hanging="240"/>
      </w:pPr>
      <w:rPr>
        <w:rFonts w:hint="default"/>
        <w:lang w:val="en-US" w:eastAsia="en-US" w:bidi="en-US"/>
      </w:rPr>
    </w:lvl>
    <w:lvl w:ilvl="4" w:tplc="66F8AA90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en-US"/>
      </w:rPr>
    </w:lvl>
    <w:lvl w:ilvl="5" w:tplc="FCA4A7F2">
      <w:numFmt w:val="bullet"/>
      <w:lvlText w:val="•"/>
      <w:lvlJc w:val="left"/>
      <w:pPr>
        <w:ind w:left="2475" w:hanging="240"/>
      </w:pPr>
      <w:rPr>
        <w:rFonts w:hint="default"/>
        <w:lang w:val="en-US" w:eastAsia="en-US" w:bidi="en-US"/>
      </w:rPr>
    </w:lvl>
    <w:lvl w:ilvl="6" w:tplc="822EB784">
      <w:numFmt w:val="bullet"/>
      <w:lvlText w:val="•"/>
      <w:lvlJc w:val="left"/>
      <w:pPr>
        <w:ind w:left="2902" w:hanging="240"/>
      </w:pPr>
      <w:rPr>
        <w:rFonts w:hint="default"/>
        <w:lang w:val="en-US" w:eastAsia="en-US" w:bidi="en-US"/>
      </w:rPr>
    </w:lvl>
    <w:lvl w:ilvl="7" w:tplc="BDF62CB2">
      <w:numFmt w:val="bullet"/>
      <w:lvlText w:val="•"/>
      <w:lvlJc w:val="left"/>
      <w:pPr>
        <w:ind w:left="3329" w:hanging="240"/>
      </w:pPr>
      <w:rPr>
        <w:rFonts w:hint="default"/>
        <w:lang w:val="en-US" w:eastAsia="en-US" w:bidi="en-US"/>
      </w:rPr>
    </w:lvl>
    <w:lvl w:ilvl="8" w:tplc="09B22F64">
      <w:numFmt w:val="bullet"/>
      <w:lvlText w:val="•"/>
      <w:lvlJc w:val="left"/>
      <w:pPr>
        <w:ind w:left="3756" w:hanging="240"/>
      </w:pPr>
      <w:rPr>
        <w:rFonts w:hint="default"/>
        <w:lang w:val="en-US" w:eastAsia="en-US" w:bidi="en-US"/>
      </w:rPr>
    </w:lvl>
  </w:abstractNum>
  <w:abstractNum w:abstractNumId="11">
    <w:nsid w:val="4C8C5BCE"/>
    <w:multiLevelType w:val="hybridMultilevel"/>
    <w:tmpl w:val="7A989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DC21A9"/>
    <w:multiLevelType w:val="hybridMultilevel"/>
    <w:tmpl w:val="167A9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B087B"/>
    <w:multiLevelType w:val="hybridMultilevel"/>
    <w:tmpl w:val="F8EC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2"/>
  </w:num>
  <w:num w:numId="9">
    <w:abstractNumId w:val="5"/>
  </w:num>
  <w:num w:numId="10">
    <w:abstractNumId w:val="13"/>
  </w:num>
  <w:num w:numId="11">
    <w:abstractNumId w:val="11"/>
  </w:num>
  <w:num w:numId="12">
    <w:abstractNumId w:val="2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D2921"/>
    <w:rsid w:val="000763A1"/>
    <w:rsid w:val="000B13C2"/>
    <w:rsid w:val="000C10E9"/>
    <w:rsid w:val="001A3F62"/>
    <w:rsid w:val="001D2921"/>
    <w:rsid w:val="00222054"/>
    <w:rsid w:val="0023510E"/>
    <w:rsid w:val="00277426"/>
    <w:rsid w:val="002D56CA"/>
    <w:rsid w:val="002E1EB3"/>
    <w:rsid w:val="002F2EC2"/>
    <w:rsid w:val="00306F96"/>
    <w:rsid w:val="003456B8"/>
    <w:rsid w:val="00356212"/>
    <w:rsid w:val="003D5425"/>
    <w:rsid w:val="004E235E"/>
    <w:rsid w:val="00521063"/>
    <w:rsid w:val="00536B97"/>
    <w:rsid w:val="0057600E"/>
    <w:rsid w:val="005D063A"/>
    <w:rsid w:val="006356F4"/>
    <w:rsid w:val="00653470"/>
    <w:rsid w:val="00740D59"/>
    <w:rsid w:val="007B063D"/>
    <w:rsid w:val="007B22EF"/>
    <w:rsid w:val="007C5378"/>
    <w:rsid w:val="007F67C5"/>
    <w:rsid w:val="00807B06"/>
    <w:rsid w:val="009074D3"/>
    <w:rsid w:val="009968D7"/>
    <w:rsid w:val="009E3A4F"/>
    <w:rsid w:val="00A266B7"/>
    <w:rsid w:val="00BA67A9"/>
    <w:rsid w:val="00CA6052"/>
    <w:rsid w:val="00D278E3"/>
    <w:rsid w:val="00D42722"/>
    <w:rsid w:val="00D87F55"/>
    <w:rsid w:val="00D95E53"/>
    <w:rsid w:val="00DC76A0"/>
    <w:rsid w:val="00E97FF2"/>
    <w:rsid w:val="00F217E1"/>
    <w:rsid w:val="00F83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2921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8D7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2921"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1D2921"/>
    <w:pPr>
      <w:ind w:left="455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1D2921"/>
    <w:pPr>
      <w:spacing w:line="256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7B2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2E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B2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2EF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E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96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NoSpacing">
    <w:name w:val="No Spacing"/>
    <w:uiPriority w:val="1"/>
    <w:qFormat/>
    <w:rsid w:val="009074D3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FCA7B-ED27-46CB-B6D4-22FE999B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100 EWES -SHEEP BREEDING PROJECT REPORT </vt:lpstr>
    </vt:vector>
  </TitlesOfParts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100 EWES -SHEEP BREEDING PROJECT REPORT </dc:title>
  <dc:creator>hp</dc:creator>
  <cp:lastModifiedBy>my pc</cp:lastModifiedBy>
  <cp:revision>22</cp:revision>
  <dcterms:created xsi:type="dcterms:W3CDTF">2019-07-16T15:11:00Z</dcterms:created>
  <dcterms:modified xsi:type="dcterms:W3CDTF">2019-07-18T02:41:00Z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2019-07-16T00:00:00Z</vt:filetime>
  </property>
</Properties>
</file>