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1" w:name="_GoBack"/>
      <w:r w:rsidR="00E62CFE">
        <w:rPr>
          <w:b/>
          <w:w w:val="110"/>
        </w:rPr>
        <w:t>231501188</w:t>
      </w:r>
      <w:r>
        <w:rPr>
          <w:b/>
          <w:w w:val="110"/>
        </w:rPr>
        <w:tab/>
      </w:r>
      <w:bookmarkEnd w:id="1"/>
      <w:r>
        <w:rPr>
          <w:b/>
          <w:w w:val="110"/>
        </w:rPr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C949D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7614AE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products: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  112  grams.  Write  a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</w:p>
    <w:p w:rsidR="009D1ED3" w:rsidRDefault="000733CC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 Ramprasath. N</w:t>
      </w:r>
    </w:p>
    <w:p w:rsidR="009D1ED3" w:rsidRDefault="007614A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F88D4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7614AE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>IF 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a=int(input())</w:t>
      </w:r>
    </w:p>
    <w:p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3FAC7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7614AE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P1,P2,P3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:rsidR="009D1ED3" w:rsidRDefault="000733CC">
      <w:pPr>
        <w:pStyle w:val="BodyText"/>
        <w:spacing w:before="2"/>
        <w:ind w:left="200"/>
      </w:pPr>
      <w:r>
        <w:rPr>
          <w:w w:val="105"/>
        </w:rPr>
        <w:t>print(b%a==0,c%a==0,d%a==0,e%a==0)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2C13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7614AE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n=n.replace("0b","")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r>
        <w:rPr>
          <w:w w:val="105"/>
        </w:rPr>
        <w:t>for i in range(len(c)):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if(int(c[i])==1):</w:t>
      </w:r>
    </w:p>
    <w:p w:rsidR="009D1ED3" w:rsidRDefault="000733CC">
      <w:pPr>
        <w:spacing w:before="1"/>
        <w:ind w:left="695"/>
      </w:pPr>
      <w:r>
        <w:rPr>
          <w:w w:val="105"/>
        </w:rPr>
        <w:t>d+=1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r>
        <w:rPr>
          <w:w w:val="105"/>
        </w:rPr>
        <w:t>print(d)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B6AC1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7614AE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r>
        <w:rPr>
          <w:w w:val="105"/>
        </w:rPr>
        <w:t>at  the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71499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>Display True(IF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C7F4E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"D".There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E9DEC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r>
        <w:rPr>
          <w:spacing w:val="-1"/>
          <w:w w:val="105"/>
          <w:sz w:val="32"/>
        </w:rPr>
        <w:t>if(a%3==0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D851C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7614AE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a=int(input())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print("The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{:.2f}".format((a*0.05),(a*0.18),(a+((a*0.05)+(a*0.18)))))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62CFE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E62CFE">
        <w:rPr>
          <w:b/>
          <w:w w:val="110"/>
        </w:rPr>
        <w:t>Viswa.V</w:t>
      </w:r>
    </w:p>
    <w:p w:rsidR="009D1ED3" w:rsidRDefault="007614A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85934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7614AE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7614AE"/>
    <w:rsid w:val="009D1ED3"/>
    <w:rsid w:val="00E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D71FD-91A4-404D-99E8-12197E61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2024-06-13T08:28:00Z</dcterms:created>
  <dcterms:modified xsi:type="dcterms:W3CDTF">2024-06-13T08:28:00Z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