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single"/>
          <w:shd w:fill="auto" w:val="clear"/>
          <w:vertAlign w:val="baseline"/>
          <w:rtl w:val="0"/>
        </w:rPr>
        <w:t xml:space="preserve">Data Mining Assignment 2</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1) Read Chapter 1 (all) and Chapter 2 (only sections 2.1, 2.2 and 2.3).</w:t>
        <w:br w:type="textWrapping"/>
        <w:br w:type="textWrapping"/>
        <w:t xml:space="preserve">2) Redo In Class Exercises #1 and #2, but use different examples from those which we used in class.</w:t>
        <w:br w:type="textWrapping"/>
        <w:br w:type="textWrapping"/>
        <w:t xml:space="preserve">3) Do Chapter 2 textbook </w:t>
      </w:r>
      <w:hyperlink r:id="rId7">
        <w:r w:rsidDel="00000000" w:rsidR="00000000" w:rsidRPr="00000000">
          <w:rPr>
            <w:rFonts w:ascii="Arial" w:cs="Arial" w:eastAsia="Arial" w:hAnsi="Arial"/>
            <w:b w:val="0"/>
            <w:i w:val="0"/>
            <w:smallCaps w:val="0"/>
            <w:strike w:val="0"/>
            <w:color w:val="0000ff"/>
            <w:sz w:val="27"/>
            <w:szCs w:val="27"/>
            <w:u w:val="single"/>
            <w:shd w:fill="auto" w:val="clear"/>
            <w:vertAlign w:val="baseline"/>
            <w:rtl w:val="0"/>
          </w:rPr>
          <w:t xml:space="preserve">problem #2</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on page 89.</w:t>
      </w:r>
    </w:p>
    <w:p w:rsidR="00000000" w:rsidDel="00000000" w:rsidP="00000000" w:rsidRDefault="00000000" w:rsidRPr="00000000" w14:paraId="00000003">
      <w:pPr>
        <w:spacing w:after="160" w:line="259" w:lineRule="auto"/>
        <w:ind w:firstLine="720"/>
        <w:rPr>
          <w:color w:val="000000"/>
          <w:sz w:val="28"/>
          <w:szCs w:val="28"/>
        </w:rPr>
      </w:pPr>
      <w:r w:rsidDel="00000000" w:rsidR="00000000" w:rsidRPr="00000000">
        <w:rPr>
          <w:color w:val="000000"/>
          <w:sz w:val="28"/>
          <w:szCs w:val="28"/>
          <w:rtl w:val="0"/>
        </w:rPr>
        <w:t xml:space="preserve"> Classify the following attributes as binary, discrete, or continuous. Also classify them as qualitative (nominal or ordinal) or quantitative (interval or ratio). Some cases may have more than one interpretation, so briefly indicate your reasoning if you think there may be some ambiguity.</w:t>
      </w:r>
    </w:p>
    <w:p w:rsidR="00000000" w:rsidDel="00000000" w:rsidP="00000000" w:rsidRDefault="00000000" w:rsidRPr="00000000" w14:paraId="00000004">
      <w:pPr>
        <w:spacing w:after="160" w:line="259" w:lineRule="auto"/>
        <w:rPr>
          <w:color w:val="000000"/>
          <w:sz w:val="28"/>
          <w:szCs w:val="28"/>
        </w:rPr>
      </w:pPr>
      <w:r w:rsidDel="00000000" w:rsidR="00000000" w:rsidRPr="00000000">
        <w:rPr>
          <w:color w:val="000000"/>
          <w:sz w:val="28"/>
          <w:szCs w:val="28"/>
          <w:rtl w:val="0"/>
        </w:rPr>
        <w:t xml:space="preserve">Example: Age in years. Answer: Discrete, quantitative, ratio</w:t>
      </w:r>
    </w:p>
    <w:p w:rsidR="00000000" w:rsidDel="00000000" w:rsidP="00000000" w:rsidRDefault="00000000" w:rsidRPr="00000000" w14:paraId="00000005">
      <w:pPr>
        <w:numPr>
          <w:ilvl w:val="0"/>
          <w:numId w:val="1"/>
        </w:numPr>
        <w:spacing w:after="0" w:line="259" w:lineRule="auto"/>
        <w:ind w:left="720" w:hanging="360"/>
        <w:rPr>
          <w:color w:val="000000"/>
          <w:sz w:val="28"/>
          <w:szCs w:val="28"/>
        </w:rPr>
      </w:pPr>
      <w:r w:rsidDel="00000000" w:rsidR="00000000" w:rsidRPr="00000000">
        <w:rPr>
          <w:color w:val="000000"/>
          <w:sz w:val="28"/>
          <w:szCs w:val="28"/>
          <w:rtl w:val="0"/>
        </w:rPr>
        <w:t xml:space="preserve">Time in terms of AM or PM.</w:t>
        <w:br w:type="textWrapping"/>
      </w:r>
      <w:r w:rsidDel="00000000" w:rsidR="00000000" w:rsidRPr="00000000">
        <w:rPr>
          <w:b w:val="1"/>
          <w:color w:val="000000"/>
          <w:sz w:val="28"/>
          <w:szCs w:val="28"/>
          <w:rtl w:val="0"/>
        </w:rPr>
        <w:t xml:space="preserve">Binary, qualitative, nominal </w:t>
      </w:r>
    </w:p>
    <w:p w:rsidR="00000000" w:rsidDel="00000000" w:rsidP="00000000" w:rsidRDefault="00000000" w:rsidRPr="00000000" w14:paraId="00000006">
      <w:pPr>
        <w:numPr>
          <w:ilvl w:val="0"/>
          <w:numId w:val="1"/>
        </w:numPr>
        <w:spacing w:after="0" w:line="259" w:lineRule="auto"/>
        <w:ind w:left="720" w:hanging="360"/>
        <w:rPr>
          <w:color w:val="000000"/>
          <w:sz w:val="28"/>
          <w:szCs w:val="28"/>
        </w:rPr>
      </w:pPr>
      <w:r w:rsidDel="00000000" w:rsidR="00000000" w:rsidRPr="00000000">
        <w:rPr>
          <w:color w:val="000000"/>
          <w:sz w:val="28"/>
          <w:szCs w:val="28"/>
          <w:rtl w:val="0"/>
        </w:rPr>
        <w:t xml:space="preserve">Brightness as measured by a light meter.</w:t>
      </w:r>
    </w:p>
    <w:p w:rsidR="00000000" w:rsidDel="00000000" w:rsidP="00000000" w:rsidRDefault="00000000" w:rsidRPr="00000000" w14:paraId="00000007">
      <w:pPr>
        <w:spacing w:after="0" w:line="259" w:lineRule="auto"/>
        <w:ind w:left="720" w:firstLine="0"/>
        <w:rPr>
          <w:b w:val="1"/>
          <w:color w:val="000000"/>
          <w:sz w:val="28"/>
          <w:szCs w:val="28"/>
        </w:rPr>
      </w:pPr>
      <w:r w:rsidDel="00000000" w:rsidR="00000000" w:rsidRPr="00000000">
        <w:rPr>
          <w:b w:val="1"/>
          <w:color w:val="000000"/>
          <w:sz w:val="28"/>
          <w:szCs w:val="28"/>
          <w:rtl w:val="0"/>
        </w:rPr>
        <w:t xml:space="preserve">Continuous, quantitative, ratio</w:t>
      </w:r>
    </w:p>
    <w:p w:rsidR="00000000" w:rsidDel="00000000" w:rsidP="00000000" w:rsidRDefault="00000000" w:rsidRPr="00000000" w14:paraId="00000008">
      <w:pPr>
        <w:numPr>
          <w:ilvl w:val="0"/>
          <w:numId w:val="1"/>
        </w:numPr>
        <w:spacing w:after="0" w:line="259" w:lineRule="auto"/>
        <w:ind w:left="720" w:hanging="360"/>
        <w:rPr>
          <w:color w:val="000000"/>
          <w:sz w:val="28"/>
          <w:szCs w:val="28"/>
        </w:rPr>
      </w:pPr>
      <w:r w:rsidDel="00000000" w:rsidR="00000000" w:rsidRPr="00000000">
        <w:rPr>
          <w:color w:val="000000"/>
          <w:sz w:val="28"/>
          <w:szCs w:val="28"/>
          <w:rtl w:val="0"/>
        </w:rPr>
        <w:t xml:space="preserve">Brightness as measured by people's judgments.</w:t>
      </w:r>
    </w:p>
    <w:p w:rsidR="00000000" w:rsidDel="00000000" w:rsidP="00000000" w:rsidRDefault="00000000" w:rsidRPr="00000000" w14:paraId="00000009">
      <w:pPr>
        <w:spacing w:after="0" w:line="259" w:lineRule="auto"/>
        <w:ind w:left="720" w:firstLine="0"/>
        <w:rPr>
          <w:b w:val="1"/>
          <w:color w:val="000000"/>
          <w:sz w:val="28"/>
          <w:szCs w:val="28"/>
        </w:rPr>
      </w:pPr>
      <w:r w:rsidDel="00000000" w:rsidR="00000000" w:rsidRPr="00000000">
        <w:rPr>
          <w:b w:val="1"/>
          <w:color w:val="000000"/>
          <w:sz w:val="28"/>
          <w:szCs w:val="28"/>
          <w:rtl w:val="0"/>
        </w:rPr>
        <w:t xml:space="preserve">Discrete, qualitative, ordinal</w:t>
      </w:r>
    </w:p>
    <w:p w:rsidR="00000000" w:rsidDel="00000000" w:rsidP="00000000" w:rsidRDefault="00000000" w:rsidRPr="00000000" w14:paraId="0000000A">
      <w:pPr>
        <w:numPr>
          <w:ilvl w:val="0"/>
          <w:numId w:val="1"/>
        </w:numPr>
        <w:spacing w:after="0" w:line="259" w:lineRule="auto"/>
        <w:ind w:left="720" w:hanging="360"/>
        <w:rPr>
          <w:color w:val="000000"/>
          <w:sz w:val="28"/>
          <w:szCs w:val="28"/>
        </w:rPr>
      </w:pPr>
      <w:r w:rsidDel="00000000" w:rsidR="00000000" w:rsidRPr="00000000">
        <w:rPr>
          <w:color w:val="000000"/>
          <w:sz w:val="28"/>
          <w:szCs w:val="28"/>
          <w:rtl w:val="0"/>
        </w:rPr>
        <w:t xml:space="preserve">Angles as measured in degrees between 0 and 360.</w:t>
      </w:r>
    </w:p>
    <w:p w:rsidR="00000000" w:rsidDel="00000000" w:rsidP="00000000" w:rsidRDefault="00000000" w:rsidRPr="00000000" w14:paraId="0000000B">
      <w:pPr>
        <w:spacing w:after="0" w:line="259" w:lineRule="auto"/>
        <w:ind w:left="720" w:firstLine="0"/>
        <w:rPr>
          <w:b w:val="1"/>
          <w:color w:val="000000"/>
          <w:sz w:val="28"/>
          <w:szCs w:val="28"/>
        </w:rPr>
      </w:pPr>
      <w:r w:rsidDel="00000000" w:rsidR="00000000" w:rsidRPr="00000000">
        <w:rPr>
          <w:rFonts w:ascii="Arial" w:cs="Arial" w:eastAsia="Arial" w:hAnsi="Arial"/>
          <w:b w:val="1"/>
          <w:color w:val="000000"/>
          <w:sz w:val="28"/>
          <w:szCs w:val="28"/>
          <w:rtl w:val="0"/>
        </w:rPr>
        <w:t xml:space="preserve">Continuous, quantitative, ratio</w:t>
      </w:r>
      <w:r w:rsidDel="00000000" w:rsidR="00000000" w:rsidRPr="00000000">
        <w:rPr>
          <w:rtl w:val="0"/>
        </w:rPr>
      </w:r>
    </w:p>
    <w:p w:rsidR="00000000" w:rsidDel="00000000" w:rsidP="00000000" w:rsidRDefault="00000000" w:rsidRPr="00000000" w14:paraId="0000000C">
      <w:pPr>
        <w:numPr>
          <w:ilvl w:val="0"/>
          <w:numId w:val="1"/>
        </w:numPr>
        <w:spacing w:after="0" w:line="259" w:lineRule="auto"/>
        <w:ind w:left="720" w:hanging="360"/>
        <w:rPr>
          <w:color w:val="000000"/>
          <w:sz w:val="28"/>
          <w:szCs w:val="28"/>
        </w:rPr>
      </w:pPr>
      <w:r w:rsidDel="00000000" w:rsidR="00000000" w:rsidRPr="00000000">
        <w:rPr>
          <w:color w:val="000000"/>
          <w:sz w:val="28"/>
          <w:szCs w:val="28"/>
          <w:rtl w:val="0"/>
        </w:rPr>
        <w:t xml:space="preserve">Bronze, Silver, and Gold medals as awarded at the Olympics.</w:t>
      </w:r>
    </w:p>
    <w:p w:rsidR="00000000" w:rsidDel="00000000" w:rsidP="00000000" w:rsidRDefault="00000000" w:rsidRPr="00000000" w14:paraId="0000000D">
      <w:pPr>
        <w:spacing w:after="0" w:line="259" w:lineRule="auto"/>
        <w:ind w:left="720" w:firstLine="0"/>
        <w:rPr>
          <w:b w:val="1"/>
          <w:color w:val="000000"/>
          <w:sz w:val="28"/>
          <w:szCs w:val="28"/>
        </w:rPr>
      </w:pPr>
      <w:r w:rsidDel="00000000" w:rsidR="00000000" w:rsidRPr="00000000">
        <w:rPr>
          <w:b w:val="1"/>
          <w:color w:val="000000"/>
          <w:sz w:val="28"/>
          <w:szCs w:val="28"/>
          <w:rtl w:val="0"/>
        </w:rPr>
        <w:t xml:space="preserve">Discrete, qualitative, ordinal</w:t>
      </w:r>
    </w:p>
    <w:p w:rsidR="00000000" w:rsidDel="00000000" w:rsidP="00000000" w:rsidRDefault="00000000" w:rsidRPr="00000000" w14:paraId="0000000E">
      <w:pPr>
        <w:numPr>
          <w:ilvl w:val="0"/>
          <w:numId w:val="1"/>
        </w:numPr>
        <w:spacing w:after="0" w:line="259" w:lineRule="auto"/>
        <w:ind w:left="720" w:hanging="360"/>
        <w:rPr>
          <w:color w:val="000000"/>
          <w:sz w:val="28"/>
          <w:szCs w:val="28"/>
        </w:rPr>
      </w:pPr>
      <w:r w:rsidDel="00000000" w:rsidR="00000000" w:rsidRPr="00000000">
        <w:rPr>
          <w:color w:val="000000"/>
          <w:sz w:val="28"/>
          <w:szCs w:val="28"/>
          <w:rtl w:val="0"/>
        </w:rPr>
        <w:t xml:space="preserve">Height above sea level.</w:t>
      </w:r>
    </w:p>
    <w:p w:rsidR="00000000" w:rsidDel="00000000" w:rsidP="00000000" w:rsidRDefault="00000000" w:rsidRPr="00000000" w14:paraId="0000000F">
      <w:pPr>
        <w:spacing w:after="0" w:line="259" w:lineRule="auto"/>
        <w:ind w:left="720" w:firstLine="0"/>
        <w:rPr>
          <w:b w:val="1"/>
          <w:color w:val="000000"/>
          <w:sz w:val="28"/>
          <w:szCs w:val="28"/>
        </w:rPr>
      </w:pPr>
      <w:r w:rsidDel="00000000" w:rsidR="00000000" w:rsidRPr="00000000">
        <w:rPr>
          <w:b w:val="1"/>
          <w:color w:val="000000"/>
          <w:sz w:val="28"/>
          <w:szCs w:val="28"/>
          <w:rtl w:val="0"/>
        </w:rPr>
        <w:t xml:space="preserve">Continuous, quantitative, interval/ratio</w:t>
      </w:r>
    </w:p>
    <w:p w:rsidR="00000000" w:rsidDel="00000000" w:rsidP="00000000" w:rsidRDefault="00000000" w:rsidRPr="00000000" w14:paraId="00000010">
      <w:pPr>
        <w:numPr>
          <w:ilvl w:val="0"/>
          <w:numId w:val="1"/>
        </w:numPr>
        <w:spacing w:after="0" w:line="259" w:lineRule="auto"/>
        <w:ind w:left="720" w:hanging="360"/>
        <w:rPr>
          <w:color w:val="000000"/>
          <w:sz w:val="28"/>
          <w:szCs w:val="28"/>
        </w:rPr>
      </w:pPr>
      <w:r w:rsidDel="00000000" w:rsidR="00000000" w:rsidRPr="00000000">
        <w:rPr>
          <w:color w:val="000000"/>
          <w:sz w:val="28"/>
          <w:szCs w:val="28"/>
          <w:rtl w:val="0"/>
        </w:rPr>
        <w:t xml:space="preserve">Number of patients in a hospital.</w:t>
      </w:r>
    </w:p>
    <w:p w:rsidR="00000000" w:rsidDel="00000000" w:rsidP="00000000" w:rsidRDefault="00000000" w:rsidRPr="00000000" w14:paraId="00000011">
      <w:pPr>
        <w:spacing w:after="0" w:line="259" w:lineRule="auto"/>
        <w:ind w:left="720" w:firstLine="0"/>
        <w:rPr>
          <w:b w:val="1"/>
          <w:color w:val="000000"/>
          <w:sz w:val="28"/>
          <w:szCs w:val="28"/>
        </w:rPr>
      </w:pPr>
      <w:r w:rsidDel="00000000" w:rsidR="00000000" w:rsidRPr="00000000">
        <w:rPr>
          <w:b w:val="1"/>
          <w:color w:val="000000"/>
          <w:sz w:val="28"/>
          <w:szCs w:val="28"/>
          <w:rtl w:val="0"/>
        </w:rPr>
        <w:t xml:space="preserve">Discrete, quantitative, ratio</w:t>
      </w:r>
    </w:p>
    <w:p w:rsidR="00000000" w:rsidDel="00000000" w:rsidP="00000000" w:rsidRDefault="00000000" w:rsidRPr="00000000" w14:paraId="00000012">
      <w:pPr>
        <w:numPr>
          <w:ilvl w:val="0"/>
          <w:numId w:val="1"/>
        </w:numPr>
        <w:spacing w:after="0" w:line="259" w:lineRule="auto"/>
        <w:ind w:left="720" w:hanging="360"/>
        <w:rPr>
          <w:color w:val="000000"/>
          <w:sz w:val="28"/>
          <w:szCs w:val="28"/>
        </w:rPr>
      </w:pPr>
      <w:r w:rsidDel="00000000" w:rsidR="00000000" w:rsidRPr="00000000">
        <w:rPr>
          <w:color w:val="000000"/>
          <w:sz w:val="28"/>
          <w:szCs w:val="28"/>
          <w:rtl w:val="0"/>
        </w:rPr>
        <w:t xml:space="preserve">ISBN numbers for books. (Look up the format on the Web.)</w:t>
      </w:r>
    </w:p>
    <w:p w:rsidR="00000000" w:rsidDel="00000000" w:rsidP="00000000" w:rsidRDefault="00000000" w:rsidRPr="00000000" w14:paraId="00000013">
      <w:pPr>
        <w:spacing w:after="0" w:line="259" w:lineRule="auto"/>
        <w:ind w:left="720" w:firstLine="0"/>
        <w:rPr>
          <w:b w:val="1"/>
          <w:color w:val="000000"/>
          <w:sz w:val="28"/>
          <w:szCs w:val="28"/>
        </w:rPr>
      </w:pPr>
      <w:r w:rsidDel="00000000" w:rsidR="00000000" w:rsidRPr="00000000">
        <w:rPr>
          <w:b w:val="1"/>
          <w:color w:val="000000"/>
          <w:sz w:val="28"/>
          <w:szCs w:val="28"/>
          <w:rtl w:val="0"/>
        </w:rPr>
        <w:t xml:space="preserve">Discrete, qualitative, nominal </w:t>
      </w:r>
    </w:p>
    <w:p w:rsidR="00000000" w:rsidDel="00000000" w:rsidP="00000000" w:rsidRDefault="00000000" w:rsidRPr="00000000" w14:paraId="00000014">
      <w:pPr>
        <w:numPr>
          <w:ilvl w:val="0"/>
          <w:numId w:val="1"/>
        </w:numPr>
        <w:spacing w:after="0" w:line="259" w:lineRule="auto"/>
        <w:ind w:left="720" w:hanging="360"/>
        <w:rPr>
          <w:color w:val="000000"/>
          <w:sz w:val="28"/>
          <w:szCs w:val="28"/>
        </w:rPr>
      </w:pPr>
      <w:r w:rsidDel="00000000" w:rsidR="00000000" w:rsidRPr="00000000">
        <w:rPr>
          <w:color w:val="000000"/>
          <w:sz w:val="28"/>
          <w:szCs w:val="28"/>
          <w:rtl w:val="0"/>
        </w:rPr>
        <w:t xml:space="preserve">Ability to pass light in terms of the following values: opaque, translucent, transparent.</w:t>
      </w:r>
    </w:p>
    <w:p w:rsidR="00000000" w:rsidDel="00000000" w:rsidP="00000000" w:rsidRDefault="00000000" w:rsidRPr="00000000" w14:paraId="00000015">
      <w:pPr>
        <w:spacing w:after="0" w:line="259" w:lineRule="auto"/>
        <w:ind w:left="720" w:firstLine="0"/>
        <w:rPr>
          <w:b w:val="1"/>
          <w:color w:val="000000"/>
          <w:sz w:val="28"/>
          <w:szCs w:val="28"/>
        </w:rPr>
      </w:pPr>
      <w:r w:rsidDel="00000000" w:rsidR="00000000" w:rsidRPr="00000000">
        <w:rPr>
          <w:b w:val="1"/>
          <w:color w:val="000000"/>
          <w:sz w:val="28"/>
          <w:szCs w:val="28"/>
          <w:rtl w:val="0"/>
        </w:rPr>
        <w:t xml:space="preserve">Discrete, qualitative, ordinal</w:t>
      </w:r>
    </w:p>
    <w:p w:rsidR="00000000" w:rsidDel="00000000" w:rsidP="00000000" w:rsidRDefault="00000000" w:rsidRPr="00000000" w14:paraId="00000016">
      <w:pPr>
        <w:numPr>
          <w:ilvl w:val="0"/>
          <w:numId w:val="1"/>
        </w:numPr>
        <w:spacing w:after="0" w:line="259" w:lineRule="auto"/>
        <w:ind w:left="720" w:hanging="360"/>
        <w:rPr>
          <w:color w:val="000000"/>
          <w:sz w:val="28"/>
          <w:szCs w:val="28"/>
        </w:rPr>
      </w:pPr>
      <w:r w:rsidDel="00000000" w:rsidR="00000000" w:rsidRPr="00000000">
        <w:rPr>
          <w:color w:val="000000"/>
          <w:sz w:val="28"/>
          <w:szCs w:val="28"/>
          <w:rtl w:val="0"/>
        </w:rPr>
        <w:t xml:space="preserve">Military rank.</w:t>
      </w:r>
    </w:p>
    <w:p w:rsidR="00000000" w:rsidDel="00000000" w:rsidP="00000000" w:rsidRDefault="00000000" w:rsidRPr="00000000" w14:paraId="00000017">
      <w:pPr>
        <w:spacing w:after="0" w:line="259" w:lineRule="auto"/>
        <w:ind w:left="720" w:firstLine="0"/>
        <w:rPr>
          <w:b w:val="1"/>
          <w:color w:val="000000"/>
          <w:sz w:val="28"/>
          <w:szCs w:val="28"/>
        </w:rPr>
      </w:pPr>
      <w:r w:rsidDel="00000000" w:rsidR="00000000" w:rsidRPr="00000000">
        <w:rPr>
          <w:rFonts w:ascii="Arial" w:cs="Arial" w:eastAsia="Arial" w:hAnsi="Arial"/>
          <w:b w:val="1"/>
          <w:color w:val="000000"/>
          <w:sz w:val="28"/>
          <w:szCs w:val="28"/>
          <w:rtl w:val="0"/>
        </w:rPr>
        <w:t xml:space="preserve">Discrete, qualitative, ordinal</w:t>
      </w:r>
      <w:r w:rsidDel="00000000" w:rsidR="00000000" w:rsidRPr="00000000">
        <w:rPr>
          <w:rtl w:val="0"/>
        </w:rPr>
      </w:r>
    </w:p>
    <w:p w:rsidR="00000000" w:rsidDel="00000000" w:rsidP="00000000" w:rsidRDefault="00000000" w:rsidRPr="00000000" w14:paraId="00000018">
      <w:pPr>
        <w:numPr>
          <w:ilvl w:val="0"/>
          <w:numId w:val="1"/>
        </w:numPr>
        <w:spacing w:after="0" w:line="259" w:lineRule="auto"/>
        <w:ind w:left="720" w:hanging="360"/>
        <w:rPr>
          <w:color w:val="000000"/>
          <w:sz w:val="28"/>
          <w:szCs w:val="28"/>
        </w:rPr>
      </w:pPr>
      <w:r w:rsidDel="00000000" w:rsidR="00000000" w:rsidRPr="00000000">
        <w:rPr>
          <w:color w:val="000000"/>
          <w:sz w:val="28"/>
          <w:szCs w:val="28"/>
          <w:rtl w:val="0"/>
        </w:rPr>
        <w:t xml:space="preserve">Distance from the centre of campus.</w:t>
      </w:r>
    </w:p>
    <w:p w:rsidR="00000000" w:rsidDel="00000000" w:rsidP="00000000" w:rsidRDefault="00000000" w:rsidRPr="00000000" w14:paraId="00000019">
      <w:pPr>
        <w:spacing w:after="0" w:line="259" w:lineRule="auto"/>
        <w:ind w:left="720" w:firstLine="0"/>
        <w:rPr>
          <w:b w:val="1"/>
          <w:color w:val="000000"/>
          <w:sz w:val="28"/>
          <w:szCs w:val="28"/>
        </w:rPr>
      </w:pPr>
      <w:r w:rsidDel="00000000" w:rsidR="00000000" w:rsidRPr="00000000">
        <w:rPr>
          <w:b w:val="1"/>
          <w:color w:val="000000"/>
          <w:sz w:val="28"/>
          <w:szCs w:val="28"/>
          <w:rtl w:val="0"/>
        </w:rPr>
        <w:t xml:space="preserve">Continuous, quantitative, ratio </w:t>
      </w:r>
    </w:p>
    <w:p w:rsidR="00000000" w:rsidDel="00000000" w:rsidP="00000000" w:rsidRDefault="00000000" w:rsidRPr="00000000" w14:paraId="0000001A">
      <w:pPr>
        <w:numPr>
          <w:ilvl w:val="0"/>
          <w:numId w:val="1"/>
        </w:numPr>
        <w:spacing w:after="0" w:line="259" w:lineRule="auto"/>
        <w:ind w:left="720" w:hanging="360"/>
        <w:rPr>
          <w:color w:val="000000"/>
          <w:sz w:val="28"/>
          <w:szCs w:val="28"/>
        </w:rPr>
      </w:pPr>
      <w:r w:rsidDel="00000000" w:rsidR="00000000" w:rsidRPr="00000000">
        <w:rPr>
          <w:color w:val="000000"/>
          <w:sz w:val="28"/>
          <w:szCs w:val="28"/>
          <w:rtl w:val="0"/>
        </w:rPr>
        <w:t xml:space="preserve">Density of a substance in grams per cubic centimetre.</w:t>
      </w:r>
    </w:p>
    <w:p w:rsidR="00000000" w:rsidDel="00000000" w:rsidP="00000000" w:rsidRDefault="00000000" w:rsidRPr="00000000" w14:paraId="0000001B">
      <w:pPr>
        <w:spacing w:after="0" w:line="259" w:lineRule="auto"/>
        <w:ind w:left="720" w:firstLine="0"/>
        <w:rPr>
          <w:b w:val="1"/>
          <w:color w:val="000000"/>
          <w:sz w:val="28"/>
          <w:szCs w:val="28"/>
        </w:rPr>
      </w:pPr>
      <w:r w:rsidDel="00000000" w:rsidR="00000000" w:rsidRPr="00000000">
        <w:rPr>
          <w:b w:val="1"/>
          <w:color w:val="000000"/>
          <w:sz w:val="28"/>
          <w:szCs w:val="28"/>
          <w:rtl w:val="0"/>
        </w:rPr>
        <w:t xml:space="preserve">Continuous, quantitative, ratio</w:t>
      </w:r>
    </w:p>
    <w:p w:rsidR="00000000" w:rsidDel="00000000" w:rsidP="00000000" w:rsidRDefault="00000000" w:rsidRPr="00000000" w14:paraId="0000001C">
      <w:pPr>
        <w:numPr>
          <w:ilvl w:val="0"/>
          <w:numId w:val="1"/>
        </w:numPr>
        <w:spacing w:after="0" w:line="259" w:lineRule="auto"/>
        <w:ind w:left="720" w:hanging="360"/>
        <w:rPr>
          <w:color w:val="000000"/>
          <w:sz w:val="28"/>
          <w:szCs w:val="28"/>
        </w:rPr>
      </w:pPr>
      <w:r w:rsidDel="00000000" w:rsidR="00000000" w:rsidRPr="00000000">
        <w:rPr>
          <w:color w:val="000000"/>
          <w:sz w:val="28"/>
          <w:szCs w:val="28"/>
          <w:rtl w:val="0"/>
        </w:rPr>
        <w:t xml:space="preserve">Coat check number. (When you attend an event, you can often give your coat to someone who, in turn, gives you a number that you can use to claim your coat when you leave.)</w:t>
      </w:r>
    </w:p>
    <w:p w:rsidR="00000000" w:rsidDel="00000000" w:rsidP="00000000" w:rsidRDefault="00000000" w:rsidRPr="00000000" w14:paraId="0000001D">
      <w:pPr>
        <w:spacing w:after="160" w:line="259" w:lineRule="auto"/>
        <w:ind w:left="720" w:firstLine="0"/>
        <w:rPr>
          <w:b w:val="1"/>
          <w:color w:val="000000"/>
          <w:sz w:val="28"/>
          <w:szCs w:val="28"/>
        </w:rPr>
      </w:pPr>
      <w:r w:rsidDel="00000000" w:rsidR="00000000" w:rsidRPr="00000000">
        <w:rPr>
          <w:b w:val="1"/>
          <w:color w:val="000000"/>
          <w:sz w:val="28"/>
          <w:szCs w:val="28"/>
          <w:rtl w:val="0"/>
        </w:rPr>
        <w:t xml:space="preserve">Discrete, qualitative, nominal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4) This question uses the data at </w:t>
      </w:r>
      <w:hyperlink r:id="rId8">
        <w:r w:rsidDel="00000000" w:rsidR="00000000" w:rsidRPr="00000000">
          <w:rPr>
            <w:rFonts w:ascii="Arial" w:cs="Arial" w:eastAsia="Arial" w:hAnsi="Arial"/>
            <w:b w:val="0"/>
            <w:i w:val="0"/>
            <w:smallCaps w:val="0"/>
            <w:strike w:val="0"/>
            <w:color w:val="0000ff"/>
            <w:sz w:val="27"/>
            <w:szCs w:val="27"/>
            <w:u w:val="single"/>
            <w:shd w:fill="auto" w:val="clear"/>
            <w:vertAlign w:val="baseline"/>
            <w:rtl w:val="0"/>
          </w:rPr>
          <w:t xml:space="preserve">http://www.cob.sjsu.edu/mease_d/bus297D/myfirstdata.csv</w:t>
        </w:r>
      </w:hyperlink>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7"/>
              <w:szCs w:val="27"/>
              <w:u w:val="none"/>
              <w:shd w:fill="auto" w:val="clear"/>
              <w:vertAlign w:val="baseline"/>
              <w:rtl w:val="0"/>
            </w:rPr>
            <w:t xml:space="preserve">. Download it to your computer.</w:t>
            <w:br w:type="textWrapping"/>
            <w:br w:type="textWrapping"/>
            <w:t xml:space="preserve">a) Read in the data in R using data←read.csv("myfirstdata.csv",header=FALSE). </w:t>
          </w:r>
        </w:sdtContent>
      </w:sdt>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114300" distT="114300" distL="114300" distR="114300">
            <wp:extent cx="5567363" cy="1793333"/>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567363" cy="179333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114300" distT="114300" distL="114300" distR="114300">
            <wp:extent cx="2066925" cy="136207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06692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you first need to specify your working directory using the setwd() command. Determine whether each of the two attributes (columns) is treated as qualitative (categorical) or quantitative (numeric) using R. Explain how you can tell using R.</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b) What is the specific problem that causes one of these two attributes to be read in as qualitative (categorical) when it seems it should be quantitative (numeric)?</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114300" distT="114300" distL="114300" distR="114300">
            <wp:extent cx="5943600" cy="2057400"/>
            <wp:effectExtent b="0" l="0" r="0" t="0"/>
            <wp:docPr id="8"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Roboto" w:cs="Roboto" w:eastAsia="Roboto" w:hAnsi="Roboto"/>
          <w:b w:val="1"/>
          <w:color w:val="666666"/>
          <w:sz w:val="20"/>
          <w:szCs w:val="20"/>
          <w:highlight w:val="white"/>
        </w:rPr>
      </w:pPr>
      <w:r w:rsidDel="00000000" w:rsidR="00000000" w:rsidRPr="00000000">
        <w:rPr>
          <w:rFonts w:ascii="Roboto" w:cs="Roboto" w:eastAsia="Roboto" w:hAnsi="Roboto"/>
          <w:b w:val="1"/>
          <w:color w:val="666666"/>
          <w:sz w:val="20"/>
          <w:szCs w:val="20"/>
          <w:highlight w:val="white"/>
          <w:rtl w:val="0"/>
        </w:rPr>
        <w:t xml:space="preserve"> </w:t>
      </w:r>
      <w:r w:rsidDel="00000000" w:rsidR="00000000" w:rsidRPr="00000000">
        <w:rPr>
          <w:rFonts w:ascii="Arial" w:cs="Arial" w:eastAsia="Arial" w:hAnsi="Arial"/>
          <w:b w:val="1"/>
          <w:color w:val="666666"/>
          <w:sz w:val="20"/>
          <w:szCs w:val="20"/>
          <w:highlight w:val="white"/>
          <w:rtl w:val="0"/>
        </w:rPr>
        <w:t xml:space="preserve">Column 2 was identified as "categorical" because one of the values in non-numeric ("two").</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Use the command plot() in R to make a plot for each column by entering plot(data[,1]) and plot(data[,2]). Because one variable is read in as quantitative (numeric) and the other as qualitative (categorical) these two plots are showing completely different things by default. Explain exactly what is being plotted in each of the two cases. Include these two plots in your homework.</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114300" distT="114300" distL="114300" distR="114300">
            <wp:extent cx="1371600" cy="104775"/>
            <wp:effectExtent b="0" l="0" r="0" t="0"/>
            <wp:docPr id="29"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1371600" cy="1047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80" w:line="240" w:lineRule="auto"/>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114300" distT="114300" distL="114300" distR="114300">
            <wp:extent cx="3262706" cy="3317695"/>
            <wp:effectExtent b="0" l="0" r="0" t="0"/>
            <wp:docPr id="1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262706" cy="331769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80" w:line="240" w:lineRule="auto"/>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114300" distT="114300" distL="114300" distR="114300">
            <wp:extent cx="3148013" cy="3250837"/>
            <wp:effectExtent b="0" l="0" r="0" t="0"/>
            <wp:docPr id="6"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3148013" cy="325083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d) Read the data into Excel. Excel should have no problem opening the file directly since it is .csv. Create a new column that is equal to the second column plus 10. What is the result for the problem observations (rows) you identified in part b? What specific outcome does Excel display?</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color w:val="000000"/>
          <w:sz w:val="27"/>
          <w:szCs w:val="27"/>
          <w:rtl w:val="0"/>
        </w:rPr>
        <w:t xml:space="preserve">As we have seen above one of the values is a string that is “two” at row number 1463, to which we cannot add 10 numeric values, hence it throws an error.</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This question uses the data at </w:t>
      </w:r>
      <w:hyperlink r:id="rId15">
        <w:r w:rsidDel="00000000" w:rsidR="00000000" w:rsidRPr="00000000">
          <w:rPr>
            <w:rFonts w:ascii="Arial" w:cs="Arial" w:eastAsia="Arial" w:hAnsi="Arial"/>
            <w:b w:val="0"/>
            <w:i w:val="0"/>
            <w:smallCaps w:val="0"/>
            <w:strike w:val="0"/>
            <w:color w:val="0000ff"/>
            <w:sz w:val="27"/>
            <w:szCs w:val="27"/>
            <w:u w:val="single"/>
            <w:shd w:fill="auto" w:val="clear"/>
            <w:vertAlign w:val="baseline"/>
            <w:rtl w:val="0"/>
          </w:rPr>
          <w:t xml:space="preserve">http://www.cob.sjsu.edu/mease_d/bus297D/twomillion.csv</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Download it to your computer.</w:t>
        <w:br w:type="textWrapping"/>
        <w:br w:type="textWrapping"/>
        <w:t xml:space="preserve">a) Read the data into R using data&lt;-read.csv("twomillion.csv",header=FALSE). Note, you first need to specify your working directory using the setwd() command. Extract a simple random sample with replacement of 10,000 observations (rows). Show your R commands for doing this.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The R commands are as follows: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color w:val="000000"/>
          <w:sz w:val="27"/>
          <w:szCs w:val="27"/>
        </w:rPr>
        <w:drawing>
          <wp:inline distB="114300" distT="114300" distL="114300" distR="114300">
            <wp:extent cx="4410075" cy="361950"/>
            <wp:effectExtent b="0" l="0" r="0" t="0"/>
            <wp:docPr id="9"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410075" cy="361950"/>
                    </a:xfrm>
                    <a:prstGeom prst="rect"/>
                    <a:ln/>
                  </pic:spPr>
                </pic:pic>
              </a:graphicData>
            </a:graphic>
          </wp:inline>
        </w:draw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b) For your sample, use the functions mean(), max(), var() and quantile(,.25) to compute the mean, maximum, variance and 1st quartile respectively. Show your R code and the resulting values.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114300" distT="114300" distL="114300" distR="114300">
            <wp:extent cx="2647950" cy="1981200"/>
            <wp:effectExtent b="0" l="0" r="0" t="0"/>
            <wp:docPr id="21"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26479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c) Compute the same quantities in part b on the entire data set and show your answers. How much do they differ from your answers in part b?</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color w:val="000000"/>
          <w:sz w:val="27"/>
          <w:szCs w:val="27"/>
        </w:rPr>
        <w:drawing>
          <wp:inline distB="114300" distT="114300" distL="114300" distR="114300">
            <wp:extent cx="4448175" cy="2971800"/>
            <wp:effectExtent b="0" l="0" r="0" t="0"/>
            <wp:docPr id="4"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4448175" cy="2971800"/>
                    </a:xfrm>
                    <a:prstGeom prst="rect"/>
                    <a:ln/>
                  </pic:spPr>
                </pic:pic>
              </a:graphicData>
            </a:graphic>
          </wp:inline>
        </w:draw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d) Save your sample from R to a csv file using the command write.csv(). Then open this file with Excel and compute the mean, maximum, variance and 1st quartile. Provide the values and name the Excel functions you used to compute these.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114300" distT="114300" distL="114300" distR="114300">
            <wp:extent cx="2924175" cy="180975"/>
            <wp:effectExtent b="0" l="0" r="0" t="0"/>
            <wp:docPr id="24"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29241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color w:val="000000"/>
          <w:sz w:val="27"/>
          <w:szCs w:val="27"/>
        </w:rPr>
        <w:drawing>
          <wp:inline distB="114300" distT="114300" distL="114300" distR="114300">
            <wp:extent cx="1971675" cy="1485900"/>
            <wp:effectExtent b="0" l="0" r="0" t="0"/>
            <wp:docPr id="28"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1971675" cy="1485900"/>
                    </a:xfrm>
                    <a:prstGeom prst="rect"/>
                    <a:ln/>
                  </pic:spPr>
                </pic:pic>
              </a:graphicData>
            </a:graphic>
          </wp:inline>
        </w:draw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e) Exactly what happens if you try to open the full data set with Excel?</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color w:val="000000"/>
          <w:sz w:val="27"/>
          <w:szCs w:val="27"/>
          <w:rtl w:val="0"/>
        </w:rPr>
        <w:t xml:space="preserve">A soon as have opened the data set with excel, it has displayed me two columns, and the total number of rows are </w:t>
      </w:r>
      <w:r w:rsidDel="00000000" w:rsidR="00000000" w:rsidRPr="00000000">
        <w:rPr>
          <w:rFonts w:ascii="Arial" w:cs="Arial" w:eastAsia="Arial" w:hAnsi="Arial"/>
          <w:b w:val="1"/>
          <w:color w:val="000000"/>
          <w:sz w:val="15"/>
          <w:szCs w:val="15"/>
          <w:highlight w:val="white"/>
          <w:rtl w:val="0"/>
        </w:rPr>
        <w:t xml:space="preserve"> </w:t>
      </w:r>
      <w:r w:rsidDel="00000000" w:rsidR="00000000" w:rsidRPr="00000000">
        <w:rPr>
          <w:rFonts w:ascii="Arial" w:cs="Arial" w:eastAsia="Arial" w:hAnsi="Arial"/>
          <w:b w:val="1"/>
          <w:color w:val="000000"/>
          <w:sz w:val="24"/>
          <w:szCs w:val="24"/>
          <w:highlight w:val="white"/>
          <w:rtl w:val="0"/>
        </w:rPr>
        <w:t xml:space="preserve">1048576</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Read Chapter 3 (only sections 3.1, 3.2 and 3.3).</w:t>
        <w:br w:type="textWrapping"/>
        <w:br w:type="textWrapping"/>
        <w:t xml:space="preserve">7) This question uses a sample of 1500 California house prices at </w:t>
      </w:r>
      <w:hyperlink r:id="rId21">
        <w:r w:rsidDel="00000000" w:rsidR="00000000" w:rsidRPr="00000000">
          <w:rPr>
            <w:rFonts w:ascii="Arial" w:cs="Arial" w:eastAsia="Arial" w:hAnsi="Arial"/>
            <w:b w:val="0"/>
            <w:i w:val="0"/>
            <w:smallCaps w:val="0"/>
            <w:strike w:val="0"/>
            <w:color w:val="0000ff"/>
            <w:sz w:val="27"/>
            <w:szCs w:val="27"/>
            <w:u w:val="single"/>
            <w:shd w:fill="auto" w:val="clear"/>
            <w:vertAlign w:val="baseline"/>
            <w:rtl w:val="0"/>
          </w:rPr>
          <w:t xml:space="preserve">http://www-stat.wharton.upenn.edu/~dmease/CA_house_prices.csv</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and a sample of 10,000 Ohio house prices at </w:t>
      </w:r>
      <w:hyperlink r:id="rId22">
        <w:r w:rsidDel="00000000" w:rsidR="00000000" w:rsidRPr="00000000">
          <w:rPr>
            <w:rFonts w:ascii="Arial" w:cs="Arial" w:eastAsia="Arial" w:hAnsi="Arial"/>
            <w:b w:val="0"/>
            <w:i w:val="0"/>
            <w:smallCaps w:val="0"/>
            <w:strike w:val="0"/>
            <w:color w:val="0000ff"/>
            <w:sz w:val="27"/>
            <w:szCs w:val="27"/>
            <w:u w:val="single"/>
            <w:shd w:fill="auto" w:val="clear"/>
            <w:vertAlign w:val="baseline"/>
            <w:rtl w:val="0"/>
          </w:rPr>
          <w:t xml:space="preserve">http://www-stat.wharton.upenn.edu/~dmease/OH_house_prices.csv</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Download both data sets to your computer. Note that the house prices are in thousands of dollars.</w:t>
        <w:br w:type="textWrapping"/>
        <w:br w:type="textWrapping"/>
        <w:t xml:space="preserve">a) Use R to produce a single graph displaying a boxplot for each set (as in ICE #16). Include the R commands and the plot. Put your name in the title of the plot (for example, main="Britney Spears' Boxplots").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114300" distT="114300" distL="114300" distR="114300">
            <wp:extent cx="5943600" cy="495300"/>
            <wp:effectExtent b="0" l="0" r="0" t="0"/>
            <wp:docPr id="13"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color w:val="000000"/>
          <w:sz w:val="27"/>
          <w:szCs w:val="27"/>
        </w:rPr>
        <w:drawing>
          <wp:inline distB="114300" distT="114300" distL="114300" distR="114300">
            <wp:extent cx="5943600" cy="2819400"/>
            <wp:effectExtent b="0" l="0" r="0" t="0"/>
            <wp:docPr id="20"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943600" cy="2819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b) Use R to produce a frequency histogram for only the California house prices. Use intervals of width $500,000 beginning at 0 and ending at $3.5 million. Include the R commands and the plot. Put your name in the title of the plot.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color w:val="000000"/>
          <w:sz w:val="27"/>
          <w:szCs w:val="27"/>
        </w:rPr>
        <w:drawing>
          <wp:inline distB="114300" distT="114300" distL="114300" distR="114300">
            <wp:extent cx="5943600" cy="266700"/>
            <wp:effectExtent b="0" l="0" r="0" t="0"/>
            <wp:docPr id="22"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943600" cy="266700"/>
                    </a:xfrm>
                    <a:prstGeom prst="rect"/>
                    <a:ln/>
                  </pic:spPr>
                </pic:pic>
              </a:graphicData>
            </a:graphic>
          </wp:inline>
        </w:draw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114300" distT="114300" distL="114300" distR="114300">
            <wp:extent cx="2745134" cy="2850970"/>
            <wp:effectExtent b="0" l="0" r="0" t="0"/>
            <wp:docPr id="15"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2745134" cy="285097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t xml:space="preserve">c) Use R to plot the ECDF of the California houses and Ohio houses on the same graph (as in ICE #11). Include a legend. Include the R commands and the plot. Put your name in the title of the plot.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color w:val="000000"/>
          <w:sz w:val="27"/>
          <w:szCs w:val="27"/>
        </w:rPr>
        <w:drawing>
          <wp:inline distB="114300" distT="114300" distL="114300" distR="114300">
            <wp:extent cx="5943600" cy="431800"/>
            <wp:effectExtent b="0" l="0" r="0" t="0"/>
            <wp:docPr id="25"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5943600" cy="431800"/>
                    </a:xfrm>
                    <a:prstGeom prst="rect"/>
                    <a:ln/>
                  </pic:spPr>
                </pic:pic>
              </a:graphicData>
            </a:graphic>
          </wp:inline>
        </w:draw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114300" distT="114300" distL="114300" distR="114300">
            <wp:extent cx="3776663" cy="3431967"/>
            <wp:effectExtent b="0" l="0" r="0" t="0"/>
            <wp:docPr id="12"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3776663" cy="3431967"/>
                    </a:xfrm>
                    <a:prstGeom prst="rect"/>
                    <a:ln/>
                  </pic:spPr>
                </pic:pic>
              </a:graphicData>
            </a:graphic>
          </wp:inline>
        </w:draw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This question uses the data at </w:t>
      </w:r>
      <w:hyperlink r:id="rId29">
        <w:r w:rsidDel="00000000" w:rsidR="00000000" w:rsidRPr="00000000">
          <w:rPr>
            <w:rFonts w:ascii="Arial" w:cs="Arial" w:eastAsia="Arial" w:hAnsi="Arial"/>
            <w:b w:val="0"/>
            <w:i w:val="0"/>
            <w:smallCaps w:val="0"/>
            <w:strike w:val="0"/>
            <w:color w:val="0000ff"/>
            <w:sz w:val="27"/>
            <w:szCs w:val="27"/>
            <w:u w:val="single"/>
            <w:shd w:fill="auto" w:val="clear"/>
            <w:vertAlign w:val="baseline"/>
            <w:rtl w:val="0"/>
          </w:rPr>
          <w:t xml:space="preserve">http://www-stat.wharton.upenn.edu/~dmease/football.csv</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Download it to your computer. This data set gives the total number of wins for each of the 117 Division 1A college football teams for the 2003 and 2004 seasons. </w:t>
        <w:br w:type="textWrapping"/>
        <w:br w:type="textWrapping"/>
        <w:t xml:space="preserve">a) Use plot() in R to make a scatter plot for this data with 2003 wins on the x-axis and 2004 wins on the y-axis. Use the range 0 to 12 for both the x-axis and y-axis. Include the R commands and the plot. Put your name in the title of the plot.</w:t>
        <w:br w:type="textWrapping"/>
      </w: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114300" distT="114300" distL="114300" distR="114300">
            <wp:extent cx="5943600" cy="381000"/>
            <wp:effectExtent b="0" l="0" r="0" t="0"/>
            <wp:docPr id="26"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1"/>
          <w:color w:val="000000"/>
          <w:sz w:val="28"/>
          <w:szCs w:val="28"/>
        </w:rPr>
      </w:pPr>
      <w:r w:rsidDel="00000000" w:rsidR="00000000" w:rsidRPr="00000000">
        <w:rPr>
          <w:rFonts w:ascii="Arial" w:cs="Arial" w:eastAsia="Arial" w:hAnsi="Arial"/>
          <w:color w:val="000000"/>
          <w:sz w:val="27"/>
          <w:szCs w:val="27"/>
        </w:rPr>
        <w:drawing>
          <wp:inline distB="114300" distT="114300" distL="114300" distR="114300">
            <wp:extent cx="4972050" cy="4333875"/>
            <wp:effectExtent b="0" l="0" r="0" t="0"/>
            <wp:docPr id="19"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4972050" cy="4333875"/>
                    </a:xfrm>
                    <a:prstGeom prst="rect"/>
                    <a:ln/>
                  </pic:spPr>
                </pic:pic>
              </a:graphicData>
            </a:graphic>
          </wp:inline>
        </w:draw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t xml:space="preserve">b) Why are there fewer than 117 points visible on your graph in part a? Describe the solution we discussed in class to deal with this problem (but don't actually do it).</w:t>
        <w:br w:type="textWrapping"/>
      </w:r>
      <w:r w:rsidDel="00000000" w:rsidR="00000000" w:rsidRPr="00000000">
        <w:rPr>
          <w:rFonts w:ascii="Arial" w:cs="Arial" w:eastAsia="Arial" w:hAnsi="Arial"/>
          <w:b w:val="1"/>
          <w:color w:val="000000"/>
          <w:sz w:val="28"/>
          <w:szCs w:val="28"/>
          <w:rtl w:val="0"/>
        </w:rPr>
        <w:t xml:space="preserve">As some data are plotted on the same set of axes and are not visible because they were plotted on top of each other, and the solution is to add a small amount of noise to the points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c) Compute the correlation in R using the function cor().</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114300" distT="114300" distL="114300" distR="114300">
            <wp:extent cx="2743200" cy="342900"/>
            <wp:effectExtent b="0" l="0" r="0" t="0"/>
            <wp:docPr id="23" name="image23.png"/>
            <a:graphic>
              <a:graphicData uri="http://schemas.openxmlformats.org/drawingml/2006/picture">
                <pic:pic>
                  <pic:nvPicPr>
                    <pic:cNvPr id="0" name="image23.png"/>
                    <pic:cNvPicPr preferRelativeResize="0"/>
                  </pic:nvPicPr>
                  <pic:blipFill>
                    <a:blip r:embed="rId32"/>
                    <a:srcRect b="0" l="0" r="0" t="0"/>
                    <a:stretch>
                      <a:fillRect/>
                    </a:stretch>
                  </pic:blipFill>
                  <pic:spPr>
                    <a:xfrm>
                      <a:off x="0" y="0"/>
                      <a:ext cx="27432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d) How does the value in part c change if you add 10 to all the values for 2004?</w:t>
        <w:br w:type="textWrapping"/>
      </w: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114300" distT="114300" distL="114300" distR="114300">
            <wp:extent cx="2933700" cy="371475"/>
            <wp:effectExtent b="0" l="0" r="0" t="0"/>
            <wp:docPr id="3"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2933700" cy="371475"/>
                    </a:xfrm>
                    <a:prstGeom prst="rect"/>
                    <a:ln/>
                  </pic:spPr>
                </pic:pic>
              </a:graphicData>
            </a:graphic>
          </wp:inline>
        </w:draw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There is no change in </w:t>
      </w:r>
      <w:r w:rsidDel="00000000" w:rsidR="00000000" w:rsidRPr="00000000">
        <w:rPr>
          <w:rFonts w:ascii="Arial" w:cs="Arial" w:eastAsia="Arial" w:hAnsi="Arial"/>
          <w:color w:val="000000"/>
          <w:sz w:val="27"/>
          <w:szCs w:val="27"/>
          <w:rtl w:val="0"/>
        </w:rPr>
        <w:t xml:space="preserve">the</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value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t xml:space="preserve">e) How does the value in part c change if you multiply all the 2004 values by 2?</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color w:val="000000"/>
          <w:sz w:val="27"/>
          <w:szCs w:val="27"/>
        </w:rPr>
        <w:drawing>
          <wp:inline distB="114300" distT="114300" distL="114300" distR="114300">
            <wp:extent cx="2876550" cy="476250"/>
            <wp:effectExtent b="0" l="0" r="0" t="0"/>
            <wp:docPr id="11"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2876550" cy="476250"/>
                    </a:xfrm>
                    <a:prstGeom prst="rect"/>
                    <a:ln/>
                  </pic:spPr>
                </pic:pic>
              </a:graphicData>
            </a:graphic>
          </wp:inline>
        </w:drawing>
      </w:r>
      <w:r w:rsidDel="00000000" w:rsidR="00000000" w:rsidRPr="00000000">
        <w:rPr>
          <w:rFonts w:ascii="Arial" w:cs="Arial" w:eastAsia="Arial" w:hAnsi="Arial"/>
          <w:color w:val="000000"/>
          <w:sz w:val="27"/>
          <w:szCs w:val="27"/>
          <w:rtl w:val="0"/>
        </w:rPr>
        <w:t xml:space="preserve">there is no change in the value.</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f) How does the value in part c change if you multiply all the 2004 values by -2?</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114300" distT="114300" distL="114300" distR="114300">
            <wp:extent cx="2800350" cy="342900"/>
            <wp:effectExtent b="0" l="0" r="0" t="0"/>
            <wp:docPr id="10" name="image14.png"/>
            <a:graphic>
              <a:graphicData uri="http://schemas.openxmlformats.org/drawingml/2006/picture">
                <pic:pic>
                  <pic:nvPicPr>
                    <pic:cNvPr id="0" name="image14.png"/>
                    <pic:cNvPicPr preferRelativeResize="0"/>
                  </pic:nvPicPr>
                  <pic:blipFill>
                    <a:blip r:embed="rId35"/>
                    <a:srcRect b="0" l="0" r="0" t="0"/>
                    <a:stretch>
                      <a:fillRect/>
                    </a:stretch>
                  </pic:blipFill>
                  <pic:spPr>
                    <a:xfrm>
                      <a:off x="0" y="0"/>
                      <a:ext cx="28003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1"/>
          <w:color w:val="000000"/>
          <w:sz w:val="27"/>
          <w:szCs w:val="27"/>
        </w:rPr>
      </w:pPr>
      <w:r w:rsidDel="00000000" w:rsidR="00000000" w:rsidRPr="00000000">
        <w:rPr>
          <w:rFonts w:ascii="Arial" w:cs="Arial" w:eastAsia="Arial" w:hAnsi="Arial"/>
          <w:b w:val="1"/>
          <w:color w:val="000000"/>
          <w:sz w:val="27"/>
          <w:szCs w:val="27"/>
          <w:rtl w:val="0"/>
        </w:rPr>
        <w:t xml:space="preserve">Now, the value has become negative.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9) This question uses the sample of 10,000 Ohio house prices at </w:t>
      </w:r>
      <w:hyperlink r:id="rId36">
        <w:r w:rsidDel="00000000" w:rsidR="00000000" w:rsidRPr="00000000">
          <w:rPr>
            <w:rFonts w:ascii="Arial" w:cs="Arial" w:eastAsia="Arial" w:hAnsi="Arial"/>
            <w:b w:val="0"/>
            <w:i w:val="0"/>
            <w:smallCaps w:val="0"/>
            <w:strike w:val="0"/>
            <w:color w:val="0000ff"/>
            <w:sz w:val="27"/>
            <w:szCs w:val="27"/>
            <w:u w:val="single"/>
            <w:shd w:fill="auto" w:val="clear"/>
            <w:vertAlign w:val="baseline"/>
            <w:rtl w:val="0"/>
          </w:rPr>
          <w:t xml:space="preserve">http://www-stat.wharton.upenn.edu/~dmease/OH_house_prices.csv</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Download the data set to your computer. Note that the house prices are in thousands of dollars.</w:t>
        <w:br w:type="textWrapping"/>
        <w:br w:type="textWrapping"/>
        <w:t xml:space="preserve">a) What is the median value? Is it larger or smaller than the mean?</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114300" distT="114300" distL="114300" distR="114300">
            <wp:extent cx="1838325" cy="828675"/>
            <wp:effectExtent b="0" l="0" r="0" t="0"/>
            <wp:docPr id="1"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183832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color w:val="000000"/>
          <w:sz w:val="27"/>
          <w:szCs w:val="27"/>
          <w:rtl w:val="0"/>
        </w:rPr>
        <w:t xml:space="preserve">NO, median value is not larger than mean.</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b) What does your answer to part a suggest about the shape of the distribution (right-skewed or left-skewed)?</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color w:val="000000"/>
          <w:sz w:val="27"/>
          <w:szCs w:val="27"/>
          <w:rtl w:val="0"/>
        </w:rPr>
        <w:t xml:space="preserve">As, the mean is greater than the median, the data is right skewed.</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t xml:space="preserve">c) How does the median change if you add 10 (thousand dollars) to all the values?</w:t>
        <w:br w:type="textWrapping"/>
      </w: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114300" distT="114300" distL="114300" distR="114300">
            <wp:extent cx="2047875" cy="495300"/>
            <wp:effectExtent b="0" l="0" r="0" t="0"/>
            <wp:docPr id="14"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2047875" cy="495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me</w:t>
      </w:r>
      <w:r w:rsidDel="00000000" w:rsidR="00000000" w:rsidRPr="00000000">
        <w:rPr>
          <w:rFonts w:ascii="Arial" w:cs="Arial" w:eastAsia="Arial" w:hAnsi="Arial"/>
          <w:color w:val="000000"/>
          <w:sz w:val="27"/>
          <w:szCs w:val="27"/>
          <w:rtl w:val="0"/>
        </w:rPr>
        <w:t xml:space="preserve">dian value is increased by 10.</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t xml:space="preserve">d) How does the median change if you multiply all the values by 2?</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114300" distT="114300" distL="114300" distR="114300">
            <wp:extent cx="2047875" cy="390525"/>
            <wp:effectExtent b="0" l="0" r="0" t="0"/>
            <wp:docPr id="17" name="image4.png"/>
            <a:graphic>
              <a:graphicData uri="http://schemas.openxmlformats.org/drawingml/2006/picture">
                <pic:pic>
                  <pic:nvPicPr>
                    <pic:cNvPr id="0" name="image4.png"/>
                    <pic:cNvPicPr preferRelativeResize="0"/>
                  </pic:nvPicPr>
                  <pic:blipFill>
                    <a:blip r:embed="rId39"/>
                    <a:srcRect b="0" l="0" r="0" t="0"/>
                    <a:stretch>
                      <a:fillRect/>
                    </a:stretch>
                  </pic:blipFill>
                  <pic:spPr>
                    <a:xfrm>
                      <a:off x="0" y="0"/>
                      <a:ext cx="20478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color w:val="000000"/>
          <w:sz w:val="27"/>
          <w:szCs w:val="27"/>
          <w:rtl w:val="0"/>
        </w:rPr>
        <w:t xml:space="preserve">Median value will also get doubled.</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t xml:space="preserve">10) This question uses the following people's ages: 19,23,30,30,45,25,24,20. Store them in R using the syntax ages&lt;-c(19,23,30,30,45,25,24,20).</w:t>
        <w:br w:type="textWrapping"/>
        <w:br w:type="textWrapping"/>
        <w:t xml:space="preserve">a) Compute the standard deviation in R using the sd() function.</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15"/>
          <w:szCs w:val="15"/>
        </w:rPr>
      </w:pPr>
      <w:r w:rsidDel="00000000" w:rsidR="00000000" w:rsidRPr="00000000">
        <w:rPr>
          <w:rFonts w:ascii="Arial" w:cs="Arial" w:eastAsia="Arial" w:hAnsi="Arial"/>
          <w:color w:val="000000"/>
          <w:sz w:val="27"/>
          <w:szCs w:val="27"/>
        </w:rPr>
        <w:drawing>
          <wp:inline distB="114300" distT="114300" distL="114300" distR="114300">
            <wp:extent cx="2752725" cy="828675"/>
            <wp:effectExtent b="0" l="0" r="0" t="0"/>
            <wp:docPr id="27" name="image29.png"/>
            <a:graphic>
              <a:graphicData uri="http://schemas.openxmlformats.org/drawingml/2006/picture">
                <pic:pic>
                  <pic:nvPicPr>
                    <pic:cNvPr id="0" name="image29.png"/>
                    <pic:cNvPicPr preferRelativeResize="0"/>
                  </pic:nvPicPr>
                  <pic:blipFill>
                    <a:blip r:embed="rId40"/>
                    <a:srcRect b="0" l="0" r="0" t="0"/>
                    <a:stretch>
                      <a:fillRect/>
                    </a:stretch>
                  </pic:blipFill>
                  <pic:spPr>
                    <a:xfrm>
                      <a:off x="0" y="0"/>
                      <a:ext cx="2752725" cy="828675"/>
                    </a:xfrm>
                    <a:prstGeom prst="rect"/>
                    <a:ln/>
                  </pic:spPr>
                </pic:pic>
              </a:graphicData>
            </a:graphic>
          </wp:inline>
        </w:draw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b) Compute the same value by hand and show all the steps.</w:t>
      </w:r>
      <w:r w:rsidDel="00000000" w:rsidR="00000000" w:rsidRPr="00000000">
        <w:rPr>
          <w:rtl w:val="0"/>
        </w:rPr>
      </w:r>
    </w:p>
    <w:p w:rsidR="00000000" w:rsidDel="00000000" w:rsidP="00000000" w:rsidRDefault="00000000" w:rsidRPr="00000000" w14:paraId="0000004F">
      <w:pPr>
        <w:shd w:fill="ffffff" w:val="clear"/>
        <w:spacing w:after="0" w:before="2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Total numbers: 19,23,30,30,45,25,24,20</w:t>
      </w:r>
    </w:p>
    <w:p w:rsidR="00000000" w:rsidDel="00000000" w:rsidP="00000000" w:rsidRDefault="00000000" w:rsidRPr="00000000" w14:paraId="00000050">
      <w:pPr>
        <w:shd w:fill="ffffff" w:val="clear"/>
        <w:spacing w:after="0" w:before="2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Mean of the numbers : (19+23+30+30+45+25+24+20)/ 8 = 216/ 8 = 27</w:t>
      </w:r>
    </w:p>
    <w:p w:rsidR="00000000" w:rsidDel="00000000" w:rsidP="00000000" w:rsidRDefault="00000000" w:rsidRPr="00000000" w14:paraId="00000051">
      <w:pPr>
        <w:shd w:fill="ffffff" w:val="clear"/>
        <w:spacing w:after="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List of deviations:-8,-4, 3, 3, 18,-2,-3,-7</w:t>
      </w:r>
    </w:p>
    <w:p w:rsidR="00000000" w:rsidDel="00000000" w:rsidP="00000000" w:rsidRDefault="00000000" w:rsidRPr="00000000" w14:paraId="00000052">
      <w:pPr>
        <w:shd w:fill="ffffff" w:val="clear"/>
        <w:spacing w:after="0" w:before="2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squares of deviations: 64, 16, 9, 9, 324, 4, 9, 49</w:t>
      </w:r>
    </w:p>
    <w:p w:rsidR="00000000" w:rsidDel="00000000" w:rsidP="00000000" w:rsidRDefault="00000000" w:rsidRPr="00000000" w14:paraId="00000053">
      <w:pPr>
        <w:shd w:fill="ffffff" w:val="clear"/>
        <w:spacing w:after="0" w:before="2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sum of deviations: 64+16+9+9+324+4+9+49 = 484</w:t>
      </w:r>
    </w:p>
    <w:p w:rsidR="00000000" w:rsidDel="00000000" w:rsidP="00000000" w:rsidRDefault="00000000" w:rsidRPr="00000000" w14:paraId="00000054">
      <w:pPr>
        <w:shd w:fill="ffffff" w:val="clear"/>
        <w:spacing w:after="0" w:before="2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Divided by one less than the number of items in the list: 484 / 7 = 69.14285</w:t>
      </w:r>
    </w:p>
    <w:p w:rsidR="00000000" w:rsidDel="00000000" w:rsidP="00000000" w:rsidRDefault="00000000" w:rsidRPr="00000000" w14:paraId="00000055">
      <w:pPr>
        <w:shd w:fill="ffffff" w:val="clear"/>
        <w:spacing w:after="0" w:before="2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square root of this number: square root (69.14285) =8.31521</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c) Using R, how does the value in part a change if you add 10 to all the values?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color w:val="000000"/>
          <w:sz w:val="27"/>
          <w:szCs w:val="27"/>
        </w:rPr>
        <w:drawing>
          <wp:inline distB="114300" distT="114300" distL="114300" distR="114300">
            <wp:extent cx="1085850" cy="381000"/>
            <wp:effectExtent b="0" l="0" r="0" t="0"/>
            <wp:docPr id="18" name="image15.png"/>
            <a:graphic>
              <a:graphicData uri="http://schemas.openxmlformats.org/drawingml/2006/picture">
                <pic:pic>
                  <pic:nvPicPr>
                    <pic:cNvPr id="0" name="image15.png"/>
                    <pic:cNvPicPr preferRelativeResize="0"/>
                  </pic:nvPicPr>
                  <pic:blipFill>
                    <a:blip r:embed="rId41"/>
                    <a:srcRect b="0" l="0" r="0" t="0"/>
                    <a:stretch>
                      <a:fillRect/>
                    </a:stretch>
                  </pic:blipFill>
                  <pic:spPr>
                    <a:xfrm>
                      <a:off x="0" y="0"/>
                      <a:ext cx="1085850" cy="381000"/>
                    </a:xfrm>
                    <a:prstGeom prst="rect"/>
                    <a:ln/>
                  </pic:spPr>
                </pic:pic>
              </a:graphicData>
            </a:graphic>
          </wp:inline>
        </w:drawing>
      </w:r>
      <w:r w:rsidDel="00000000" w:rsidR="00000000" w:rsidRPr="00000000">
        <w:rPr>
          <w:rFonts w:ascii="Arial" w:cs="Arial" w:eastAsia="Arial" w:hAnsi="Arial"/>
          <w:color w:val="000000"/>
          <w:sz w:val="27"/>
          <w:szCs w:val="27"/>
          <w:rtl w:val="0"/>
        </w:rPr>
        <w:t xml:space="preserve">There is no change in the sd</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d) Using R, how does the value in part a change if you multiply all the values by 100?</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114300" distT="114300" distL="114300" distR="114300">
            <wp:extent cx="1143000" cy="381000"/>
            <wp:effectExtent b="0" l="0" r="0" t="0"/>
            <wp:docPr id="7" name="image12.png"/>
            <a:graphic>
              <a:graphicData uri="http://schemas.openxmlformats.org/drawingml/2006/picture">
                <pic:pic>
                  <pic:nvPicPr>
                    <pic:cNvPr id="0" name="image12.png"/>
                    <pic:cNvPicPr preferRelativeResize="0"/>
                  </pic:nvPicPr>
                  <pic:blipFill>
                    <a:blip r:embed="rId42"/>
                    <a:srcRect b="0" l="0" r="0" t="0"/>
                    <a:stretch>
                      <a:fillRect/>
                    </a:stretch>
                  </pic:blipFill>
                  <pic:spPr>
                    <a:xfrm>
                      <a:off x="0" y="0"/>
                      <a:ext cx="11430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The value is also multiplied by 10.</w:t>
      </w:r>
    </w:p>
    <w:p w:rsidR="00000000" w:rsidDel="00000000" w:rsidP="00000000" w:rsidRDefault="00000000" w:rsidRPr="00000000" w14:paraId="0000005A">
      <w:pPr>
        <w:widowControl w:val="1"/>
        <w:spacing w:after="200" w:before="0" w:line="276" w:lineRule="auto"/>
        <w:jc w:val="left"/>
        <w:rPr/>
      </w:pPr>
      <w:r w:rsidDel="00000000" w:rsidR="00000000" w:rsidRPr="00000000">
        <w:rPr>
          <w:rtl w:val="0"/>
        </w:rPr>
      </w:r>
    </w:p>
    <w:sectPr>
      <w:pgSz w:h="15840" w:w="12240"/>
      <w:pgMar w:bottom="1440" w:top="1440" w:left="1440" w:right="1440" w:header="0" w:footer="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82F31"/>
    <w:pPr>
      <w:widowControl w:val="1"/>
      <w:bidi w:val="0"/>
      <w:spacing w:after="200" w:before="0" w:line="276" w:lineRule="auto"/>
      <w:jc w:val="left"/>
    </w:pPr>
    <w:rPr>
      <w:rFonts w:ascii="Calibri" w:cs="" w:eastAsia="Calibri" w:hAnsi="Calibri" w:asciiTheme="minorHAnsi" w:cstheme="minorBidi" w:eastAsiaTheme="minorHAnsi" w:hAnsiTheme="minorHAnsi"/>
      <w:color w:val="00000a"/>
      <w:sz w:val="22"/>
      <w:szCs w:val="22"/>
      <w:lang w:bidi="ar-SA" w:eastAsia="en-US" w:val="en-US"/>
    </w:rPr>
  </w:style>
  <w:style w:type="character" w:styleId="DefaultParagraphFont" w:default="1">
    <w:name w:val="Default Paragraph Font"/>
    <w:uiPriority w:val="1"/>
    <w:semiHidden w:val="1"/>
    <w:unhideWhenUsed w:val="1"/>
    <w:qFormat w:val="1"/>
    <w:rPr/>
  </w:style>
  <w:style w:type="character" w:styleId="InternetLink">
    <w:name w:val="Internet Link"/>
    <w:basedOn w:val="DefaultParagraphFont"/>
    <w:uiPriority w:val="99"/>
    <w:semiHidden w:val="1"/>
    <w:unhideWhenUsed w:val="1"/>
    <w:rsid w:val="00BF3F22"/>
    <w:rPr>
      <w:color w:val="0000ff"/>
      <w:u w:val="single"/>
    </w:rPr>
  </w:style>
  <w:style w:type="paragraph" w:styleId="Heading">
    <w:name w:val="Heading"/>
    <w:basedOn w:val="Normal"/>
    <w:next w:val="TextBody"/>
    <w:qFormat w:val="1"/>
    <w:pPr>
      <w:keepNext w:val="1"/>
      <w:spacing w:after="120" w:before="240"/>
    </w:pPr>
    <w:rPr>
      <w:rFonts w:ascii="Liberation Sans" w:cs="FreeSans" w:eastAsia="Noto Sans CJK SC Regular"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NormalWeb">
    <w:name w:val="Normal (Web)"/>
    <w:basedOn w:val="Normal"/>
    <w:uiPriority w:val="99"/>
    <w:semiHidden w:val="1"/>
    <w:unhideWhenUsed w:val="1"/>
    <w:qFormat w:val="1"/>
    <w:rsid w:val="00BF3F22"/>
    <w:pPr>
      <w:spacing w:afterAutospacing="1" w:beforeAutospacing="1" w:line="240" w:lineRule="auto"/>
    </w:pPr>
    <w:rPr>
      <w:rFonts w:ascii="Times New Roman" w:cs="Times New Roman" w:eastAsia="Times New Roman" w:hAnsi="Times New Roman"/>
      <w:sz w:val="24"/>
      <w:szCs w:val="24"/>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9.png"/><Relationship Id="rId20" Type="http://schemas.openxmlformats.org/officeDocument/2006/relationships/image" Target="media/image22.png"/><Relationship Id="rId42" Type="http://schemas.openxmlformats.org/officeDocument/2006/relationships/image" Target="media/image12.png"/><Relationship Id="rId41" Type="http://schemas.openxmlformats.org/officeDocument/2006/relationships/image" Target="media/image15.png"/><Relationship Id="rId22" Type="http://schemas.openxmlformats.org/officeDocument/2006/relationships/hyperlink" Target="http://www-stat.wharton.upenn.edu/~dmease/OH_house_prices.csv" TargetMode="External"/><Relationship Id="rId21" Type="http://schemas.openxmlformats.org/officeDocument/2006/relationships/hyperlink" Target="http://www-stat.wharton.upenn.edu/~dmease/CA_house_prices.csv" TargetMode="External"/><Relationship Id="rId24" Type="http://schemas.openxmlformats.org/officeDocument/2006/relationships/image" Target="media/image9.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3.png"/><Relationship Id="rId25" Type="http://schemas.openxmlformats.org/officeDocument/2006/relationships/image" Target="media/image20.png"/><Relationship Id="rId28" Type="http://schemas.openxmlformats.org/officeDocument/2006/relationships/image" Target="media/image8.png"/><Relationship Id="rId27" Type="http://schemas.openxmlformats.org/officeDocument/2006/relationships/image" Target="media/image2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www-stat.wharton.upenn.edu/~dmease/football.csv" TargetMode="External"/><Relationship Id="rId7" Type="http://schemas.openxmlformats.org/officeDocument/2006/relationships/hyperlink" Target="http://www.cob.sjsu.edu/mease_d/bus297D/ch2textbookquestion.doc" TargetMode="External"/><Relationship Id="rId8" Type="http://schemas.openxmlformats.org/officeDocument/2006/relationships/hyperlink" Target="http://www.cob.sjsu.edu/mease_d/bus297D/myfirstdata.csv" TargetMode="External"/><Relationship Id="rId31" Type="http://schemas.openxmlformats.org/officeDocument/2006/relationships/image" Target="media/image16.png"/><Relationship Id="rId30" Type="http://schemas.openxmlformats.org/officeDocument/2006/relationships/image" Target="media/image27.png"/><Relationship Id="rId11" Type="http://schemas.openxmlformats.org/officeDocument/2006/relationships/image" Target="media/image18.png"/><Relationship Id="rId33" Type="http://schemas.openxmlformats.org/officeDocument/2006/relationships/image" Target="media/image2.png"/><Relationship Id="rId10" Type="http://schemas.openxmlformats.org/officeDocument/2006/relationships/image" Target="media/image1.png"/><Relationship Id="rId32" Type="http://schemas.openxmlformats.org/officeDocument/2006/relationships/image" Target="media/image23.png"/><Relationship Id="rId13" Type="http://schemas.openxmlformats.org/officeDocument/2006/relationships/image" Target="media/image7.png"/><Relationship Id="rId35" Type="http://schemas.openxmlformats.org/officeDocument/2006/relationships/image" Target="media/image14.png"/><Relationship Id="rId12" Type="http://schemas.openxmlformats.org/officeDocument/2006/relationships/image" Target="media/image21.png"/><Relationship Id="rId34" Type="http://schemas.openxmlformats.org/officeDocument/2006/relationships/image" Target="media/image24.png"/><Relationship Id="rId15" Type="http://schemas.openxmlformats.org/officeDocument/2006/relationships/hyperlink" Target="http://www.cob.sjsu.edu/mease_d/bus297D/twomillion.csv" TargetMode="External"/><Relationship Id="rId37" Type="http://schemas.openxmlformats.org/officeDocument/2006/relationships/image" Target="media/image6.png"/><Relationship Id="rId14" Type="http://schemas.openxmlformats.org/officeDocument/2006/relationships/image" Target="media/image19.png"/><Relationship Id="rId36" Type="http://schemas.openxmlformats.org/officeDocument/2006/relationships/hyperlink" Target="http://www-stat.wharton.upenn.edu/~dmease/OH_house_prices.csv" TargetMode="External"/><Relationship Id="rId17" Type="http://schemas.openxmlformats.org/officeDocument/2006/relationships/image" Target="media/image28.png"/><Relationship Id="rId39" Type="http://schemas.openxmlformats.org/officeDocument/2006/relationships/image" Target="media/image4.png"/><Relationship Id="rId16" Type="http://schemas.openxmlformats.org/officeDocument/2006/relationships/image" Target="media/image13.png"/><Relationship Id="rId38" Type="http://schemas.openxmlformats.org/officeDocument/2006/relationships/image" Target="media/image5.png"/><Relationship Id="rId19" Type="http://schemas.openxmlformats.org/officeDocument/2006/relationships/image" Target="media/image26.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aTqot6WFwDfFsOsNXBpFdQIZeQ==">AMUW2mXsRKezaM4WNle3Nujcl8NfJQsuxiKrPPyD1BwrnpE7/9L/Pm/VV5mwKTZzzgRYTDGaJ4HLwCml184C0XfQ1den+FrJpa1b+SBvZKe/cHzMaDWOLsdRlOE4ul2nSSRWtYd9DvCAu7R5Uk3cCvF9RtazF7HHTMgi5k/j2w7x67mobNjhJUo=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2012-10-01T06:13:00Z</dcterms:created>
  <dc:creator>Arun Kumar Parayatham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