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75B46">
      <w:pPr>
        <w:spacing w:after="120"/>
        <w:jc w:val="center"/>
      </w:pPr>
      <w:r>
        <w:drawing>
          <wp:inline distT="0" distB="0" distL="0" distR="0">
            <wp:extent cx="5943600" cy="65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C9F7">
      <w:pPr>
        <w:spacing w:after="200"/>
        <w:jc w:val="center"/>
      </w:pPr>
      <w:r>
        <w:rPr>
          <w:b/>
          <w:bCs/>
          <w:sz w:val="28"/>
          <w:szCs w:val="28"/>
        </w:rPr>
        <w:t>STUDENT CASE STUDY EXECUTION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99B3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E071">
            <w:r>
              <w:rPr>
                <w:b/>
                <w:bCs/>
              </w:rPr>
              <w:t>Department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0193">
            <w:r>
              <w:t>FED</w:t>
            </w:r>
          </w:p>
        </w:tc>
      </w:tr>
      <w:tr w14:paraId="747CD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F096">
            <w:r>
              <w:rPr>
                <w:b/>
                <w:bCs/>
              </w:rPr>
              <w:t>Subject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1D5B">
            <w:r>
              <w:t>DSA-2</w:t>
            </w:r>
          </w:p>
        </w:tc>
      </w:tr>
      <w:tr w14:paraId="586E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64E1">
            <w:r>
              <w:rPr>
                <w:b/>
                <w:bCs/>
              </w:rPr>
              <w:t>Academic Year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933B">
            <w:r>
              <w:t>I-III Semester (2025-26)</w:t>
            </w:r>
          </w:p>
        </w:tc>
      </w:tr>
      <w:tr w14:paraId="10E1B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C4CA7">
            <w:r>
              <w:rPr>
                <w:b/>
                <w:bCs/>
              </w:rPr>
              <w:t>Faculty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8266">
            <w:r>
              <w:t>MD.Razia</w:t>
            </w:r>
          </w:p>
        </w:tc>
      </w:tr>
      <w:tr w14:paraId="4867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C40EB">
            <w:r>
              <w:rPr>
                <w:b/>
                <w:bCs/>
              </w:rPr>
              <w:t>Student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N.V. Karthikeya</w:t>
            </w:r>
          </w:p>
        </w:tc>
      </w:tr>
      <w:tr w14:paraId="5A67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5C4A">
            <w:r>
              <w:rPr>
                <w:b/>
                <w:bCs/>
              </w:rPr>
              <w:t>Roll Number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2520030307</w:t>
            </w:r>
          </w:p>
        </w:tc>
      </w:tr>
      <w:tr w14:paraId="423C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FBBF">
            <w:r>
              <w:rPr>
                <w:b/>
                <w:bCs/>
              </w:rPr>
              <w:t>Branch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3970">
            <w:r>
              <w:t>CSE</w:t>
            </w:r>
          </w:p>
        </w:tc>
      </w:tr>
      <w:tr w14:paraId="27EFE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4545">
            <w:r>
              <w:rPr>
                <w:b/>
                <w:bCs/>
              </w:rPr>
              <w:t>Course Outcome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3216">
            <w:r>
              <w:t>CO-4</w:t>
            </w:r>
          </w:p>
        </w:tc>
      </w:tr>
    </w:tbl>
    <w:p w14:paraId="0F2B4844">
      <w:pPr>
        <w:spacing w:before="200" w:after="200"/>
        <w:ind w:left="360"/>
      </w:pPr>
      <w:r>
        <w:t>Case Study topic: AirLink – Smart Airport Operations &amp; Flight Management System using Dijkstra’s, Bellman-Ford, and Floyd-Warshall Algorithms</w:t>
      </w:r>
    </w:p>
    <w:p w14:paraId="592B116B">
      <w:pPr>
        <w:spacing w:before="120" w:after="80"/>
      </w:pPr>
      <w:r>
        <w:rPr>
          <w:b/>
          <w:bCs/>
        </w:rPr>
        <w:t>Work Done Summary:</w:t>
      </w:r>
    </w:p>
    <w:p w14:paraId="07B38700">
      <w:pPr>
        <w:spacing w:after="160"/>
      </w:pPr>
      <w:r>
        <w:t>In this case study, we implemented AirLink, a Smart Airport Operations and Flight Management System using Dijkstra’s, Bellman-Ford, and Floyd-Warshall algorithms. The airport network was modeled as a weighted directed graph where terminals, gates, runways, and service hubs were represented as vertices and travel or scheduling costs as edge weights.</w:t>
      </w:r>
    </w:p>
    <w:p w14:paraId="3C60B39B">
      <w:pPr>
        <w:spacing w:after="160"/>
      </w:pPr>
      <w:r>
        <w:t>Dijkstra’s Algorithm was used to determine the fastest operational routes and flight movement paths when all weights were non-negative. Bellman-Ford handled dynamic scheduling scenarios with priority credits and delay adjustments represented as negative weights while detecting negative cycles. Floyd-Warshall computed all-pairs shortest paths for airport-wide planning and coordination.</w:t>
      </w:r>
    </w:p>
    <w:p w14:paraId="42DD45EC">
      <w:pPr>
        <w:spacing w:after="160"/>
      </w:pPr>
      <w:r>
        <w:t>Comparing the three algorithms demonstrated their suitability for different airport management scenarios and highlighted performance differences across graph types.</w:t>
      </w:r>
    </w:p>
    <w:p w14:paraId="62AED24D">
      <w:pPr>
        <w:spacing w:before="120" w:after="80"/>
      </w:pPr>
      <w:r>
        <w:rPr>
          <w:b/>
          <w:bCs/>
        </w:rPr>
        <w:t>Implementation Details:</w:t>
      </w:r>
    </w:p>
    <w:p w14:paraId="557022EC">
      <w:pPr>
        <w:pStyle w:val="16"/>
        <w:numPr>
          <w:ilvl w:val="0"/>
          <w:numId w:val="1"/>
        </w:numPr>
        <w:spacing w:after="60"/>
      </w:pPr>
      <w:r>
        <w:t>1. Modeled the airport operations network as a weighted directed graph of terminals, gates, runways, and service centers.</w:t>
      </w:r>
    </w:p>
    <w:p w14:paraId="0A5BCD1A">
      <w:pPr>
        <w:pStyle w:val="16"/>
        <w:numPr>
          <w:ilvl w:val="0"/>
          <w:numId w:val="1"/>
        </w:numPr>
        <w:spacing w:after="60"/>
      </w:pPr>
      <w:r>
        <w:t>2. Implemented Dijkstra’s Algorithm for efficient route planning in non-negative weighted airport networks.</w:t>
      </w:r>
    </w:p>
    <w:p w14:paraId="64B105EA">
      <w:pPr>
        <w:pStyle w:val="16"/>
        <w:numPr>
          <w:ilvl w:val="0"/>
          <w:numId w:val="1"/>
        </w:numPr>
        <w:spacing w:after="60"/>
      </w:pPr>
      <w:r>
        <w:t>3. Implemented Bellman-Ford to support delay-adjusted scheduling and detect negative-weight cycles.</w:t>
      </w:r>
    </w:p>
    <w:p w14:paraId="4E2050CF">
      <w:pPr>
        <w:pStyle w:val="16"/>
        <w:numPr>
          <w:ilvl w:val="0"/>
          <w:numId w:val="1"/>
        </w:numPr>
        <w:spacing w:after="60"/>
      </w:pPr>
      <w:r>
        <w:t>4. Implemented Floyd-Warshall using dynamic programming to compute all-pairs shortest paths.</w:t>
      </w:r>
    </w:p>
    <w:p w14:paraId="4726548F">
      <w:pPr>
        <w:pStyle w:val="16"/>
        <w:numPr>
          <w:ilvl w:val="0"/>
          <w:numId w:val="1"/>
        </w:numPr>
        <w:spacing w:after="60"/>
      </w:pPr>
      <w:r>
        <w:t>5. Tested the algorithms on multiple airport traffic and flight scheduling scenarios.</w:t>
      </w:r>
    </w:p>
    <w:p w14:paraId="64B9CF52">
      <w:pPr>
        <w:pStyle w:val="16"/>
        <w:numPr>
          <w:ilvl w:val="0"/>
          <w:numId w:val="1"/>
        </w:numPr>
        <w:spacing w:after="60"/>
      </w:pPr>
      <w:r>
        <w:t>6. Compared correctness, efficiency, and applicability across different graph structures.</w:t>
      </w:r>
    </w:p>
    <w:p w14:paraId="24EEC008">
      <w:pPr>
        <w:pStyle w:val="16"/>
        <w:numPr>
          <w:ilvl w:val="0"/>
          <w:numId w:val="1"/>
        </w:numPr>
        <w:spacing w:after="60"/>
      </w:pPr>
      <w:r>
        <w:t>7. Verified consistency of shortest-path results on non-negative weighted networks.</w:t>
      </w:r>
    </w:p>
    <w:p w14:paraId="2FEF02D0">
      <w:pPr>
        <w:spacing w:before="120" w:after="80"/>
      </w:pPr>
      <w:r>
        <w:rPr>
          <w:b/>
          <w:bCs/>
        </w:rPr>
        <w:t>Results and Screenshots:</w:t>
      </w:r>
    </w:p>
    <w:p w14:paraId="4F93E1DE">
      <w:pPr>
        <w:spacing w:before="120" w:after="160"/>
        <w:jc w:val="center"/>
      </w:pPr>
      <w:r>
        <w:drawing>
          <wp:inline distT="0" distB="0" distL="0" distR="0">
            <wp:extent cx="5943600" cy="218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B53D">
      <w:pPr>
        <w:spacing w:after="160"/>
      </w:pPr>
      <w:r>
        <w:t>The AirLink Smart Airport Operations &amp; Flight Management System was successfully implemented using Dijkstra’s, Bellman-Ford, and Floyd-Warshall algorithms. Dijkstra’s Algorithm computed optimal flight and service routes, Bellman-Ford managed delay-adjusted schedules and verified route correctness, and Floyd-Warshall generated all-pairs shortest paths for complete airport coordination.</w:t>
      </w:r>
    </w:p>
    <w:p w14:paraId="670EC23C">
      <w:pPr>
        <w:spacing w:after="160"/>
      </w:pPr>
      <w:r>
        <w:t>The system was successfully tested and benchmarked across multiple airport management scenarios. Dijkstra’s performed efficiently on non-negative networks, Bellman-Ford correctly handled negative-weight scheduling adjustments, and Floyd-Warshall provided comprehensive airport-wide route analysis, confirming the strengths of each algorithm.</w:t>
      </w:r>
    </w:p>
    <w:p w14:paraId="1F09D16D">
      <w:pPr>
        <w:spacing w:before="120" w:after="200"/>
      </w:pPr>
      <w:r>
        <w:t>GitHub Link: https://github.com/NVKarthikeya/DSA-2</w:t>
      </w:r>
    </w:p>
    <w:p w14:paraId="5EE25CF7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A8AA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B3ED">
            <w:r>
              <w:t>Student Signature</w:t>
            </w:r>
          </w:p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54A47">
            <w:r>
              <w:t>Faculty Signature</w:t>
            </w:r>
          </w:p>
        </w:tc>
      </w:tr>
      <w:tr w14:paraId="730D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0" w:hRule="atLeast"/>
        </w:trPr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FC55"/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252C"/>
        </w:tc>
      </w:tr>
    </w:tbl>
    <w:p w14:paraId="1D41C430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7500B2"/>
    <w:rsid w:val="031E0FDB"/>
    <w:rsid w:val="7C610C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461</Words>
  <Characters>2976</Characters>
  <TotalTime>0</TotalTime>
  <ScaleCrop>false</ScaleCrop>
  <LinksUpToDate>false</LinksUpToDate>
  <CharactersWithSpaces>3401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2026-06-20T08:49:00Z</dcterms:created>
  <dc:creator>Un-named</dc:creator>
  <cp:lastModifiedBy>Adith kumar reddy Musali reddy</cp:lastModifiedBy>
  <dcterms:modified xsi:type="dcterms:W3CDTF">2026-06-20T09:08:41Z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eyJoZGlkIjoiZTlkM2U5ZmVlNDUxNDI5Y2FhMWY3MWU5MTZlYWNjYjciLCJ1c2VySWQiOiI1Njc2NTM0ODkzMjkifQ==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3D64B485E1534704B044154EFACE6023_12</vt:lpwstr>
  </property>
</Properties>
</file>