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C7AFC">
      <w:r>
        <w:t xml:space="preserve">                                        4.2 Pig commands</w:t>
      </w:r>
    </w:p>
    <w:p w:rsidR="002C7AFC" w:rsidRDefault="002C7AFC" w:rsidP="002C7AFC"/>
    <w:p w:rsidR="002C7AFC" w:rsidRDefault="002C7AFC" w:rsidP="002C7AFC"/>
    <w:p w:rsidR="002C7AFC" w:rsidRDefault="002C7AFC" w:rsidP="002C7AFC">
      <w:r>
        <w:t>For practising Pig commands we need a data set.</w:t>
      </w:r>
    </w:p>
    <w:p w:rsidR="002C7AFC" w:rsidRDefault="002C7AFC" w:rsidP="002C7AFC">
      <w:r>
        <w:t>Following student data set is used.</w:t>
      </w:r>
    </w:p>
    <w:p w:rsidR="002C7AFC" w:rsidRDefault="00BF1586" w:rsidP="002C7AFC">
      <w:r>
        <w:rPr>
          <w:noProof/>
        </w:rPr>
        <w:drawing>
          <wp:inline distT="0" distB="0" distL="0" distR="0">
            <wp:extent cx="5731510" cy="129561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AFC" w:rsidRDefault="002C7AFC" w:rsidP="002C7AFC"/>
    <w:p w:rsidR="002C7AFC" w:rsidRDefault="002C7AFC" w:rsidP="002C7AFC">
      <w:r>
        <w:t>Here I am solving the assignments in local mode</w:t>
      </w:r>
    </w:p>
    <w:p w:rsidR="002C7AFC" w:rsidRDefault="002C7AFC" w:rsidP="002C7AFC">
      <w:r>
        <w:t xml:space="preserve">Hence to log into Pig Grunt shell with local mode we need to use command to </w:t>
      </w:r>
    </w:p>
    <w:p w:rsidR="002C7AFC" w:rsidRDefault="002C7AFC" w:rsidP="002C7AFC">
      <w:r>
        <w:t xml:space="preserve">Pig –x local </w:t>
      </w:r>
    </w:p>
    <w:p w:rsidR="002C7AFC" w:rsidRDefault="002C7AFC" w:rsidP="002C7AFC">
      <w:r>
        <w:rPr>
          <w:noProof/>
        </w:rPr>
        <w:drawing>
          <wp:inline distT="0" distB="0" distL="0" distR="0">
            <wp:extent cx="5731510" cy="219788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AFC" w:rsidRDefault="002C7AFC" w:rsidP="002C7AFC">
      <w:r>
        <w:t xml:space="preserve">As </w:t>
      </w:r>
      <w:proofErr w:type="spellStart"/>
      <w:r>
        <w:t>i</w:t>
      </w:r>
      <w:proofErr w:type="spellEnd"/>
      <w:r>
        <w:t xml:space="preserve"> am using local mode, dataset can be read from local file system. Else if we are using </w:t>
      </w:r>
      <w:proofErr w:type="spellStart"/>
      <w:r>
        <w:t>mapreduce</w:t>
      </w:r>
      <w:proofErr w:type="spellEnd"/>
      <w:r>
        <w:t xml:space="preserve"> mode we need to put the dataset in </w:t>
      </w:r>
      <w:proofErr w:type="spellStart"/>
      <w:r>
        <w:t>hdfs</w:t>
      </w:r>
      <w:proofErr w:type="spellEnd"/>
      <w:r>
        <w:t>.</w:t>
      </w:r>
    </w:p>
    <w:p w:rsidR="002C7AFC" w:rsidRDefault="002C7AFC" w:rsidP="002C7AFC">
      <w:r>
        <w:t>To perform any action on dataset first we need to load the dataset in Pig tables. Here in the dataset we have following columns</w:t>
      </w:r>
    </w:p>
    <w:tbl>
      <w:tblPr>
        <w:tblW w:w="916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4"/>
        <w:gridCol w:w="537"/>
        <w:gridCol w:w="1326"/>
        <w:gridCol w:w="1271"/>
        <w:gridCol w:w="971"/>
        <w:gridCol w:w="1123"/>
        <w:gridCol w:w="1044"/>
        <w:gridCol w:w="1670"/>
      </w:tblGrid>
      <w:tr w:rsidR="0057009C" w:rsidRPr="002C7AFC" w:rsidTr="00570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t>column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t>id</w:t>
            </w:r>
          </w:p>
        </w:tc>
        <w:tc>
          <w:tcPr>
            <w:tcW w:w="13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proofErr w:type="spellStart"/>
            <w:r w:rsidRPr="002C7AFC">
              <w:rPr>
                <w:rFonts w:ascii="Verdana" w:eastAsia="Times New Roman" w:hAnsi="Verdana" w:cs="Times New Roman"/>
                <w:color w:val="313131"/>
              </w:rPr>
              <w:t>firstname</w:t>
            </w:r>
            <w:proofErr w:type="spellEnd"/>
          </w:p>
        </w:tc>
        <w:tc>
          <w:tcPr>
            <w:tcW w:w="12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proofErr w:type="spellStart"/>
            <w:r w:rsidRPr="002C7AFC">
              <w:rPr>
                <w:rFonts w:ascii="Verdana" w:eastAsia="Times New Roman" w:hAnsi="Verdana" w:cs="Times New Roman"/>
                <w:color w:val="313131"/>
              </w:rPr>
              <w:t>lastname</w:t>
            </w:r>
            <w:proofErr w:type="spellEnd"/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t>phone</w:t>
            </w:r>
          </w:p>
        </w:tc>
        <w:tc>
          <w:tcPr>
            <w:tcW w:w="1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t>city</w:t>
            </w:r>
          </w:p>
        </w:tc>
        <w:tc>
          <w:tcPr>
            <w:tcW w:w="10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>
              <w:rPr>
                <w:rFonts w:ascii="Verdana" w:eastAsia="Times New Roman" w:hAnsi="Verdana" w:cs="Times New Roman"/>
                <w:color w:val="313131"/>
              </w:rPr>
              <w:t>Salary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>
              <w:rPr>
                <w:rFonts w:ascii="Verdana" w:eastAsia="Times New Roman" w:hAnsi="Verdana" w:cs="Times New Roman"/>
                <w:color w:val="313131"/>
              </w:rPr>
              <w:t>age</w:t>
            </w:r>
          </w:p>
        </w:tc>
      </w:tr>
      <w:tr w:rsidR="0057009C" w:rsidRPr="002C7AFC" w:rsidTr="005700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proofErr w:type="spellStart"/>
            <w:r w:rsidRPr="002C7AFC">
              <w:rPr>
                <w:rFonts w:ascii="Verdana" w:eastAsia="Times New Roman" w:hAnsi="Verdana" w:cs="Times New Roman"/>
                <w:color w:val="313131"/>
              </w:rPr>
              <w:t>datatype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proofErr w:type="spellStart"/>
            <w:r w:rsidRPr="002C7AFC">
              <w:rPr>
                <w:rFonts w:ascii="Verdana" w:eastAsia="Times New Roman" w:hAnsi="Verdana" w:cs="Times New Roman"/>
                <w:color w:val="313131"/>
              </w:rPr>
              <w:t>int</w:t>
            </w:r>
            <w:proofErr w:type="spellEnd"/>
          </w:p>
        </w:tc>
        <w:tc>
          <w:tcPr>
            <w:tcW w:w="13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t xml:space="preserve">char </w:t>
            </w: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>array</w:t>
            </w:r>
          </w:p>
        </w:tc>
        <w:tc>
          <w:tcPr>
            <w:tcW w:w="12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 xml:space="preserve">char </w:t>
            </w: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>array</w:t>
            </w:r>
          </w:p>
        </w:tc>
        <w:tc>
          <w:tcPr>
            <w:tcW w:w="9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 xml:space="preserve">char </w:t>
            </w: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>array</w:t>
            </w:r>
          </w:p>
        </w:tc>
        <w:tc>
          <w:tcPr>
            <w:tcW w:w="11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 xml:space="preserve">char </w:t>
            </w:r>
            <w:r w:rsidRPr="002C7AFC">
              <w:rPr>
                <w:rFonts w:ascii="Verdana" w:eastAsia="Times New Roman" w:hAnsi="Verdana" w:cs="Times New Roman"/>
                <w:color w:val="313131"/>
              </w:rPr>
              <w:lastRenderedPageBreak/>
              <w:t>array</w:t>
            </w:r>
          </w:p>
        </w:tc>
        <w:tc>
          <w:tcPr>
            <w:tcW w:w="10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r>
              <w:rPr>
                <w:rFonts w:ascii="Verdana" w:eastAsia="Times New Roman" w:hAnsi="Verdana" w:cs="Times New Roman"/>
                <w:color w:val="313131"/>
              </w:rPr>
              <w:lastRenderedPageBreak/>
              <w:t>float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57009C" w:rsidRPr="002C7AFC" w:rsidRDefault="0057009C" w:rsidP="002C7AFC">
            <w:pPr>
              <w:spacing w:after="313" w:line="240" w:lineRule="auto"/>
              <w:rPr>
                <w:rFonts w:ascii="Verdana" w:eastAsia="Times New Roman" w:hAnsi="Verdana" w:cs="Times New Roman"/>
                <w:color w:val="313131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313131"/>
              </w:rPr>
              <w:t>int</w:t>
            </w:r>
            <w:proofErr w:type="spellEnd"/>
          </w:p>
        </w:tc>
      </w:tr>
    </w:tbl>
    <w:p w:rsidR="002C7AFC" w:rsidRDefault="002C7AFC" w:rsidP="002C7AFC"/>
    <w:p w:rsidR="002C7AFC" w:rsidRDefault="0057009C" w:rsidP="002C7AFC">
      <w:r>
        <w:t>Loading Data set into pig tables</w:t>
      </w:r>
    </w:p>
    <w:p w:rsidR="0057009C" w:rsidRDefault="00BF1586" w:rsidP="002C7AFC">
      <w:r>
        <w:rPr>
          <w:noProof/>
        </w:rPr>
        <w:drawing>
          <wp:inline distT="0" distB="0" distL="0" distR="0">
            <wp:extent cx="5731510" cy="60251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9C" w:rsidRDefault="0057009C" w:rsidP="002C7AFC">
      <w:r>
        <w:t>Verify data using DUMP statement</w:t>
      </w:r>
    </w:p>
    <w:p w:rsidR="0057009C" w:rsidRDefault="00BF1586" w:rsidP="002C7AFC">
      <w:r>
        <w:rPr>
          <w:noProof/>
        </w:rPr>
        <w:drawing>
          <wp:inline distT="0" distB="0" distL="0" distR="0">
            <wp:extent cx="5731510" cy="104692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9C" w:rsidRDefault="0057009C" w:rsidP="0057009C"/>
    <w:p w:rsidR="0057009C" w:rsidRDefault="0057009C" w:rsidP="0057009C">
      <w:r>
        <w:t>Pig commands:</w:t>
      </w:r>
    </w:p>
    <w:p w:rsidR="0057009C" w:rsidRDefault="00BF1586" w:rsidP="00BF1586">
      <w:pPr>
        <w:pStyle w:val="ListParagraph"/>
        <w:numPr>
          <w:ilvl w:val="0"/>
          <w:numId w:val="3"/>
        </w:numPr>
      </w:pPr>
      <w:proofErr w:type="spellStart"/>
      <w:r>
        <w:t>Concat</w:t>
      </w:r>
      <w:proofErr w:type="spellEnd"/>
    </w:p>
    <w:p w:rsidR="00BF1586" w:rsidRDefault="00BF1586" w:rsidP="00BF1586">
      <w:pPr>
        <w:pStyle w:val="ListParagraph"/>
      </w:pPr>
      <w:r>
        <w:t xml:space="preserve">Here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and last name of employee</w:t>
      </w:r>
    </w:p>
    <w:p w:rsidR="00BF1586" w:rsidRDefault="00BF1586" w:rsidP="00BF1586">
      <w:pPr>
        <w:pStyle w:val="ListParagraph"/>
      </w:pPr>
    </w:p>
    <w:p w:rsidR="00BF1586" w:rsidRDefault="00BF1586" w:rsidP="00BF1586">
      <w:pPr>
        <w:pStyle w:val="ListParagraph"/>
      </w:pPr>
      <w:r>
        <w:rPr>
          <w:noProof/>
        </w:rPr>
        <w:drawing>
          <wp:inline distT="0" distB="0" distL="0" distR="0">
            <wp:extent cx="5731510" cy="5057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6" w:rsidRDefault="00BF1586" w:rsidP="00BF1586">
      <w:pPr>
        <w:pStyle w:val="ListParagraph"/>
      </w:pPr>
      <w:r>
        <w:t>Display result</w:t>
      </w:r>
    </w:p>
    <w:p w:rsidR="00BF1586" w:rsidRDefault="00BF1586" w:rsidP="00BF1586">
      <w:pPr>
        <w:pStyle w:val="ListParagraph"/>
      </w:pPr>
      <w:r>
        <w:rPr>
          <w:noProof/>
        </w:rPr>
        <w:drawing>
          <wp:inline distT="0" distB="0" distL="0" distR="0">
            <wp:extent cx="3677285" cy="7454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6" w:rsidRDefault="00BF1586" w:rsidP="00BF1586">
      <w:pPr>
        <w:pStyle w:val="ListParagraph"/>
      </w:pPr>
      <w:r>
        <w:rPr>
          <w:noProof/>
        </w:rPr>
        <w:drawing>
          <wp:inline distT="0" distB="0" distL="0" distR="0">
            <wp:extent cx="2633980" cy="13417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6" w:rsidRDefault="00BF1586" w:rsidP="00BF1586"/>
    <w:p w:rsidR="00BF1586" w:rsidRDefault="00BF1586" w:rsidP="00BF1586"/>
    <w:p w:rsidR="00BF1586" w:rsidRDefault="00A37ED7" w:rsidP="00BF1586">
      <w:pPr>
        <w:pStyle w:val="ListParagraph"/>
        <w:numPr>
          <w:ilvl w:val="0"/>
          <w:numId w:val="3"/>
        </w:numPr>
      </w:pPr>
      <w:r>
        <w:t>Tokenize</w:t>
      </w:r>
    </w:p>
    <w:p w:rsidR="00A37ED7" w:rsidRDefault="00A37ED7" w:rsidP="00A37ED7">
      <w:pPr>
        <w:pStyle w:val="ListParagraph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We can use the </w:t>
      </w:r>
      <w:proofErr w:type="gramStart"/>
      <w:r>
        <w:rPr>
          <w:rFonts w:ascii="Verdana" w:hAnsi="Verdana"/>
          <w:b/>
          <w:bCs/>
          <w:color w:val="000000"/>
          <w:shd w:val="clear" w:color="auto" w:fill="FFFFFF"/>
        </w:rPr>
        <w:t>TOKENIZE(</w:t>
      </w:r>
      <w:proofErr w:type="gramEnd"/>
      <w:r>
        <w:rPr>
          <w:rFonts w:ascii="Verdana" w:hAnsi="Verdana"/>
          <w:b/>
          <w:bCs/>
          <w:color w:val="000000"/>
          <w:shd w:val="clear" w:color="auto" w:fill="FFFFFF"/>
        </w:rPr>
        <w:t>)</w:t>
      </w:r>
      <w:r>
        <w:rPr>
          <w:rFonts w:ascii="Verdana" w:hAnsi="Verdana"/>
          <w:color w:val="000000"/>
          <w:shd w:val="clear" w:color="auto" w:fill="FFFFFF"/>
        </w:rPr>
        <w:t> function to split a string.</w:t>
      </w:r>
    </w:p>
    <w:p w:rsidR="002F1579" w:rsidRDefault="002F1579" w:rsidP="00A37ED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3126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79" w:rsidRDefault="002F1579">
      <w:r>
        <w:rPr>
          <w:noProof/>
        </w:rPr>
        <w:drawing>
          <wp:inline distT="0" distB="0" distL="0" distR="0">
            <wp:extent cx="4005580" cy="14909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79" w:rsidRDefault="002F1579" w:rsidP="00A263E7">
      <w:pPr>
        <w:pStyle w:val="ListParagraph"/>
        <w:numPr>
          <w:ilvl w:val="0"/>
          <w:numId w:val="3"/>
        </w:numPr>
      </w:pPr>
      <w:r>
        <w:t>Sum</w:t>
      </w:r>
    </w:p>
    <w:p w:rsidR="00A263E7" w:rsidRDefault="00BF54B9" w:rsidP="00A263E7">
      <w:pPr>
        <w:pStyle w:val="ListParagraph"/>
      </w:pPr>
      <w:proofErr w:type="gramStart"/>
      <w:r>
        <w:rPr>
          <w:color w:val="000000"/>
          <w:sz w:val="23"/>
          <w:szCs w:val="23"/>
          <w:shd w:val="clear" w:color="auto" w:fill="FFFFFF"/>
        </w:rPr>
        <w:t>we</w:t>
      </w:r>
      <w:proofErr w:type="gramEnd"/>
      <w:r>
        <w:rPr>
          <w:color w:val="000000"/>
          <w:sz w:val="23"/>
          <w:szCs w:val="23"/>
          <w:shd w:val="clear" w:color="auto" w:fill="FFFFFF"/>
        </w:rPr>
        <w:t xml:space="preserve"> now need to group our </w:t>
      </w:r>
      <w:proofErr w:type="spellStart"/>
      <w:r>
        <w:rPr>
          <w:color w:val="000000"/>
          <w:sz w:val="23"/>
          <w:szCs w:val="23"/>
          <w:shd w:val="clear" w:color="auto" w:fill="FFFFFF"/>
        </w:rPr>
        <w:t>tuples</w:t>
      </w:r>
      <w:proofErr w:type="spellEnd"/>
      <w:r>
        <w:rPr>
          <w:color w:val="000000"/>
          <w:sz w:val="23"/>
          <w:szCs w:val="23"/>
          <w:shd w:val="clear" w:color="auto" w:fill="FFFFFF"/>
        </w:rPr>
        <w:t> </w:t>
      </w:r>
    </w:p>
    <w:p w:rsidR="002F1579" w:rsidRDefault="002F1579" w:rsidP="002F1579">
      <w:r>
        <w:rPr>
          <w:noProof/>
        </w:rPr>
        <w:drawing>
          <wp:inline distT="0" distB="0" distL="0" distR="0">
            <wp:extent cx="5297170" cy="7905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79" w:rsidRDefault="00860A19" w:rsidP="002F1579">
      <w:r>
        <w:rPr>
          <w:noProof/>
        </w:rPr>
        <w:drawing>
          <wp:inline distT="0" distB="0" distL="0" distR="0">
            <wp:extent cx="5731510" cy="38109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A19" w:rsidRDefault="00175D88" w:rsidP="002F1579">
      <w:r>
        <w:rPr>
          <w:noProof/>
        </w:rPr>
        <w:drawing>
          <wp:inline distT="0" distB="0" distL="0" distR="0">
            <wp:extent cx="5731510" cy="29265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88" w:rsidRDefault="00175D88" w:rsidP="002F1579">
      <w:r>
        <w:rPr>
          <w:noProof/>
        </w:rPr>
        <w:drawing>
          <wp:inline distT="0" distB="0" distL="0" distR="0">
            <wp:extent cx="2273935" cy="1974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88" w:rsidRDefault="00175D88" w:rsidP="002F1579">
      <w:r>
        <w:rPr>
          <w:noProof/>
        </w:rPr>
        <w:drawing>
          <wp:inline distT="0" distB="0" distL="0" distR="0">
            <wp:extent cx="5731510" cy="2613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D7" w:rsidRDefault="00A37ED7" w:rsidP="00A37ED7">
      <w:pPr>
        <w:pStyle w:val="ListParagraph"/>
      </w:pPr>
    </w:p>
    <w:p w:rsidR="002F1579" w:rsidRDefault="00BF54B9" w:rsidP="00A37ED7">
      <w:pPr>
        <w:pStyle w:val="ListParagraph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The first thing I tried to do was use the SUM function without grouping my results first but Pig needs you to group your results before trying to SUM a particular field. So, trying to SUM the entire records in a FOREACH will not work.</w:t>
      </w:r>
    </w:p>
    <w:p w:rsidR="00BF54B9" w:rsidRDefault="00BF54B9" w:rsidP="00BF54B9">
      <w:pPr>
        <w:ind w:left="360"/>
      </w:pPr>
    </w:p>
    <w:p w:rsidR="00BF54B9" w:rsidRDefault="00BF54B9" w:rsidP="00BF54B9">
      <w:pPr>
        <w:ind w:left="360"/>
      </w:pPr>
    </w:p>
    <w:p w:rsidR="00BF54B9" w:rsidRDefault="00BF54B9" w:rsidP="00BF54B9">
      <w:pPr>
        <w:pStyle w:val="ListParagraph"/>
        <w:numPr>
          <w:ilvl w:val="0"/>
          <w:numId w:val="3"/>
        </w:numPr>
      </w:pPr>
      <w:r>
        <w:t>Min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To get the global minimum value, we need to perform a 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Group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All</w:t>
      </w:r>
      <w:r>
        <w:rPr>
          <w:rFonts w:ascii="Verdana" w:hAnsi="Verdana"/>
          <w:color w:val="000000"/>
          <w:sz w:val="18"/>
          <w:szCs w:val="18"/>
        </w:rPr>
        <w:t>operation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and calculate the minimum value using the </w:t>
      </w:r>
      <w:proofErr w:type="gramStart"/>
      <w:r>
        <w:rPr>
          <w:rFonts w:ascii="Verdana" w:hAnsi="Verdana"/>
          <w:color w:val="000000"/>
          <w:sz w:val="18"/>
          <w:szCs w:val="18"/>
        </w:rPr>
        <w:t>MIN(</w:t>
      </w:r>
      <w:proofErr w:type="gramEnd"/>
      <w:r>
        <w:rPr>
          <w:rFonts w:ascii="Verdana" w:hAnsi="Verdana"/>
          <w:color w:val="000000"/>
          <w:sz w:val="18"/>
          <w:szCs w:val="18"/>
        </w:rPr>
        <w:t>) function.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To get the minimum value of a group, we need to group it using the </w:t>
      </w:r>
      <w:r>
        <w:rPr>
          <w:rFonts w:ascii="Verdana" w:hAnsi="Verdana"/>
          <w:b/>
          <w:bCs/>
          <w:color w:val="000000"/>
          <w:sz w:val="18"/>
          <w:szCs w:val="18"/>
        </w:rPr>
        <w:t>Group By</w:t>
      </w:r>
      <w:r>
        <w:rPr>
          <w:rFonts w:ascii="Verdana" w:hAnsi="Verdana"/>
          <w:color w:val="000000"/>
          <w:sz w:val="18"/>
          <w:szCs w:val="18"/>
        </w:rPr>
        <w:t> operator and proceed with the minimum function.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366260" cy="7251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72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55918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6816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BF54B9" w:rsidRDefault="00BF54B9" w:rsidP="00BF54B9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Max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To get the global maximum value, we need to perform a 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Group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All</w:t>
      </w:r>
      <w:r>
        <w:rPr>
          <w:rFonts w:ascii="Verdana" w:hAnsi="Verdana"/>
          <w:color w:val="000000"/>
          <w:sz w:val="18"/>
          <w:szCs w:val="18"/>
        </w:rPr>
        <w:t>operation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and calculate the maximum value using the </w:t>
      </w:r>
      <w:proofErr w:type="gramStart"/>
      <w:r>
        <w:rPr>
          <w:rFonts w:ascii="Verdana" w:hAnsi="Verdana"/>
          <w:color w:val="000000"/>
          <w:sz w:val="18"/>
          <w:szCs w:val="18"/>
        </w:rPr>
        <w:t>MAX(</w:t>
      </w:r>
      <w:proofErr w:type="gramEnd"/>
      <w:r>
        <w:rPr>
          <w:rFonts w:ascii="Verdana" w:hAnsi="Verdana"/>
          <w:color w:val="000000"/>
          <w:sz w:val="18"/>
          <w:szCs w:val="18"/>
        </w:rPr>
        <w:t>) function.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To get the maximum value of a group, we need to group it using the </w:t>
      </w:r>
      <w:r>
        <w:rPr>
          <w:rFonts w:ascii="Verdana" w:hAnsi="Verdana"/>
          <w:b/>
          <w:bCs/>
          <w:color w:val="000000"/>
          <w:sz w:val="18"/>
          <w:szCs w:val="18"/>
        </w:rPr>
        <w:t>Group By</w:t>
      </w:r>
      <w:r>
        <w:rPr>
          <w:rFonts w:ascii="Verdana" w:hAnsi="Verdana"/>
          <w:color w:val="000000"/>
          <w:sz w:val="18"/>
          <w:szCs w:val="18"/>
        </w:rPr>
        <w:t> operator and proceed with the maximum function.</w:t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255895" cy="412115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43674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1265DA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31953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4F7CAC" w:rsidRDefault="004F7CAC" w:rsidP="004F7CAC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Limit</w:t>
      </w:r>
    </w:p>
    <w:p w:rsidR="004F7CAC" w:rsidRDefault="004F7CAC" w:rsidP="004F7CA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LIMIT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operator is used to get a limited number of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tuples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from a relation</w:t>
      </w:r>
    </w:p>
    <w:p w:rsidR="004F7CAC" w:rsidRDefault="004F7CAC" w:rsidP="004F7CA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49710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B9" w:rsidRDefault="004F7CAC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731510" cy="215980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Store</w:t>
      </w:r>
    </w:p>
    <w:p w:rsidR="00CD1C2D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0365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7C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92587C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78916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7C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285318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7C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490468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7C" w:rsidRDefault="0092587C" w:rsidP="00CD1C2D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92587C" w:rsidRDefault="0092587C" w:rsidP="0092587C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Distinct</w:t>
      </w:r>
    </w:p>
    <w:p w:rsidR="0092587C" w:rsidRDefault="0092587C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DISTINCT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operator is used to remove redundant (duplicate)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tuples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from a relation.</w:t>
      </w:r>
    </w:p>
    <w:p w:rsidR="0092587C" w:rsidRDefault="0092587C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Since the dataset taken doesn’t have duplicate values adding </w:t>
      </w:r>
      <w:r w:rsidR="009C04D4">
        <w:rPr>
          <w:rFonts w:ascii="Verdana" w:hAnsi="Verdana"/>
          <w:color w:val="000000"/>
          <w:sz w:val="20"/>
          <w:szCs w:val="20"/>
          <w:shd w:val="clear" w:color="auto" w:fill="FFFFFF"/>
        </w:rPr>
        <w:t>duplicate data</w:t>
      </w:r>
    </w:p>
    <w:p w:rsidR="009C04D4" w:rsidRDefault="009C04D4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Employe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data</w:t>
      </w:r>
    </w:p>
    <w:p w:rsidR="009C04D4" w:rsidRDefault="009C04D4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074601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4D4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337810" cy="2635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53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54026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53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042855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53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Duplicate records are eliminated.</w:t>
      </w:r>
    </w:p>
    <w:p w:rsidR="00437353" w:rsidRDefault="00437353" w:rsidP="00437353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Flatten</w:t>
      </w:r>
    </w:p>
    <w:p w:rsidR="007661FE" w:rsidRDefault="007661FE" w:rsidP="007661FE">
      <w:pPr>
        <w:pStyle w:val="NormalWeb"/>
        <w:shd w:val="clear" w:color="auto" w:fill="FFFFFF"/>
        <w:spacing w:before="120" w:beforeAutospacing="0" w:after="240" w:afterAutospacing="0" w:line="199" w:lineRule="atLeast"/>
        <w:ind w:left="644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The FLATTEN operator looks like a UDF syntactically, but it is actually an operator that changes the structure of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and bags in a way that a UDF cannot. Flatten un-nests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as well as bags. The idea is the same, but the operation and result is different for each type of structure.</w:t>
      </w:r>
    </w:p>
    <w:p w:rsidR="007661FE" w:rsidRDefault="007661FE" w:rsidP="007661FE">
      <w:pPr>
        <w:pStyle w:val="NormalWeb"/>
        <w:shd w:val="clear" w:color="auto" w:fill="FFFFFF"/>
        <w:spacing w:before="120" w:beforeAutospacing="0" w:after="240" w:afterAutospacing="0" w:line="199" w:lineRule="atLeast"/>
        <w:ind w:left="644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For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, flatten substitutes the fields of a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in place of the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. For example, consider a relation that has a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of the form (a, (b, c)). The expression GENERATE $0, </w:t>
      </w:r>
      <w:proofErr w:type="gramStart"/>
      <w:r>
        <w:rPr>
          <w:rFonts w:ascii="Verdana" w:hAnsi="Verdana"/>
          <w:color w:val="000000"/>
          <w:sz w:val="17"/>
          <w:szCs w:val="17"/>
        </w:rPr>
        <w:t>flatten(</w:t>
      </w:r>
      <w:proofErr w:type="gramEnd"/>
      <w:r>
        <w:rPr>
          <w:rFonts w:ascii="Verdana" w:hAnsi="Verdana"/>
          <w:color w:val="000000"/>
          <w:sz w:val="17"/>
          <w:szCs w:val="17"/>
        </w:rPr>
        <w:t xml:space="preserve">$1), will cause that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to become (a, b, c).</w:t>
      </w:r>
    </w:p>
    <w:p w:rsidR="007661FE" w:rsidRDefault="007661FE" w:rsidP="007661FE">
      <w:pPr>
        <w:pStyle w:val="NormalWeb"/>
        <w:shd w:val="clear" w:color="auto" w:fill="FFFFFF"/>
        <w:spacing w:before="120" w:beforeAutospacing="0" w:after="240" w:afterAutospacing="0" w:line="199" w:lineRule="atLeast"/>
        <w:ind w:left="644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For bags, the situation becomes more complicated. When we un-nest a bag, we create new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. If we have a relation that is made up of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of the form ({(</w:t>
      </w:r>
      <w:proofErr w:type="spellStart"/>
      <w:r>
        <w:rPr>
          <w:rFonts w:ascii="Verdana" w:hAnsi="Verdana"/>
          <w:color w:val="000000"/>
          <w:sz w:val="17"/>
          <w:szCs w:val="17"/>
        </w:rPr>
        <w:t>b</w:t>
      </w:r>
      <w:proofErr w:type="gramStart"/>
      <w:r>
        <w:rPr>
          <w:rFonts w:ascii="Verdana" w:hAnsi="Verdana"/>
          <w:color w:val="000000"/>
          <w:sz w:val="17"/>
          <w:szCs w:val="17"/>
        </w:rPr>
        <w:t>,c</w:t>
      </w:r>
      <w:proofErr w:type="spellEnd"/>
      <w:proofErr w:type="gramEnd"/>
      <w:r>
        <w:rPr>
          <w:rFonts w:ascii="Verdana" w:hAnsi="Verdana"/>
          <w:color w:val="000000"/>
          <w:sz w:val="17"/>
          <w:szCs w:val="17"/>
        </w:rPr>
        <w:t>),(</w:t>
      </w:r>
      <w:proofErr w:type="spellStart"/>
      <w:r>
        <w:rPr>
          <w:rFonts w:ascii="Verdana" w:hAnsi="Verdana"/>
          <w:color w:val="000000"/>
          <w:sz w:val="17"/>
          <w:szCs w:val="17"/>
        </w:rPr>
        <w:t>d,e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)}) and we apply GENERATE flatten($0), we end up with two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(</w:t>
      </w:r>
      <w:proofErr w:type="spellStart"/>
      <w:r>
        <w:rPr>
          <w:rFonts w:ascii="Verdana" w:hAnsi="Verdana"/>
          <w:color w:val="000000"/>
          <w:sz w:val="17"/>
          <w:szCs w:val="17"/>
        </w:rPr>
        <w:t>b,c</w:t>
      </w:r>
      <w:proofErr w:type="spellEnd"/>
      <w:r>
        <w:rPr>
          <w:rFonts w:ascii="Verdana" w:hAnsi="Verdana"/>
          <w:color w:val="000000"/>
          <w:sz w:val="17"/>
          <w:szCs w:val="17"/>
        </w:rPr>
        <w:t>) and (</w:t>
      </w:r>
      <w:proofErr w:type="spellStart"/>
      <w:r>
        <w:rPr>
          <w:rFonts w:ascii="Verdana" w:hAnsi="Verdana"/>
          <w:color w:val="000000"/>
          <w:sz w:val="17"/>
          <w:szCs w:val="17"/>
        </w:rPr>
        <w:t>d,e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). When we remove a level of nesting in a bag, sometimes we cause a cross product to happen. For example, consider a relation that has a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of the form (a, {(</w:t>
      </w:r>
      <w:proofErr w:type="spellStart"/>
      <w:r>
        <w:rPr>
          <w:rFonts w:ascii="Verdana" w:hAnsi="Verdana"/>
          <w:color w:val="000000"/>
          <w:sz w:val="17"/>
          <w:szCs w:val="17"/>
        </w:rPr>
        <w:t>b</w:t>
      </w:r>
      <w:proofErr w:type="gramStart"/>
      <w:r>
        <w:rPr>
          <w:rFonts w:ascii="Verdana" w:hAnsi="Verdana"/>
          <w:color w:val="000000"/>
          <w:sz w:val="17"/>
          <w:szCs w:val="17"/>
        </w:rPr>
        <w:t>,c</w:t>
      </w:r>
      <w:proofErr w:type="spellEnd"/>
      <w:proofErr w:type="gramEnd"/>
      <w:r>
        <w:rPr>
          <w:rFonts w:ascii="Verdana" w:hAnsi="Verdana"/>
          <w:color w:val="000000"/>
          <w:sz w:val="17"/>
          <w:szCs w:val="17"/>
        </w:rPr>
        <w:t>), (</w:t>
      </w:r>
      <w:proofErr w:type="spellStart"/>
      <w:r>
        <w:rPr>
          <w:rFonts w:ascii="Verdana" w:hAnsi="Verdana"/>
          <w:color w:val="000000"/>
          <w:sz w:val="17"/>
          <w:szCs w:val="17"/>
        </w:rPr>
        <w:t>d,e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)}), commonly produced by the GROUP operator. If we apply the expression GENERATE $0, </w:t>
      </w:r>
      <w:proofErr w:type="gramStart"/>
      <w:r>
        <w:rPr>
          <w:rFonts w:ascii="Verdana" w:hAnsi="Verdana"/>
          <w:color w:val="000000"/>
          <w:sz w:val="17"/>
          <w:szCs w:val="17"/>
        </w:rPr>
        <w:t>flatten(</w:t>
      </w:r>
      <w:proofErr w:type="gramEnd"/>
      <w:r>
        <w:rPr>
          <w:rFonts w:ascii="Verdana" w:hAnsi="Verdana"/>
          <w:color w:val="000000"/>
          <w:sz w:val="17"/>
          <w:szCs w:val="17"/>
        </w:rPr>
        <w:t xml:space="preserve">$1) to this </w:t>
      </w:r>
      <w:proofErr w:type="spellStart"/>
      <w:r>
        <w:rPr>
          <w:rFonts w:ascii="Verdana" w:hAnsi="Verdana"/>
          <w:color w:val="000000"/>
          <w:sz w:val="17"/>
          <w:szCs w:val="17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, we will create new </w:t>
      </w:r>
      <w:proofErr w:type="spellStart"/>
      <w:r>
        <w:rPr>
          <w:rFonts w:ascii="Verdana" w:hAnsi="Verdana"/>
          <w:color w:val="000000"/>
          <w:sz w:val="17"/>
          <w:szCs w:val="17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</w:rPr>
        <w:t>: (a, b, c) and (a, d, e).</w:t>
      </w:r>
    </w:p>
    <w:p w:rsidR="00437353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To describe Flatten we need two data sets:</w:t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2158365" cy="176276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102735" cy="247967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Data1: (</w:t>
      </w:r>
      <w:proofErr w:type="spellStart"/>
      <w:r>
        <w:rPr>
          <w:rFonts w:ascii="Verdana" w:hAnsi="Verdana"/>
          <w:color w:val="000000"/>
          <w:sz w:val="18"/>
          <w:szCs w:val="18"/>
        </w:rPr>
        <w:t>owner</w:t>
      </w:r>
      <w:proofErr w:type="gramStart"/>
      <w:r>
        <w:rPr>
          <w:rFonts w:ascii="Verdana" w:hAnsi="Verdana"/>
          <w:color w:val="000000"/>
          <w:sz w:val="18"/>
          <w:szCs w:val="18"/>
        </w:rPr>
        <w:t>,pet</w:t>
      </w:r>
      <w:proofErr w:type="spellEnd"/>
      <w:proofErr w:type="gramEnd"/>
      <w:r>
        <w:rPr>
          <w:rFonts w:ascii="Verdana" w:hAnsi="Verdana"/>
          <w:color w:val="000000"/>
          <w:sz w:val="18"/>
          <w:szCs w:val="18"/>
        </w:rPr>
        <w:t>)</w:t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Data 2: (friend1</w:t>
      </w:r>
      <w:proofErr w:type="gramStart"/>
      <w:r>
        <w:rPr>
          <w:rFonts w:ascii="Verdana" w:hAnsi="Verdana"/>
          <w:color w:val="000000"/>
          <w:sz w:val="18"/>
          <w:szCs w:val="18"/>
        </w:rPr>
        <w:t>,friend2</w:t>
      </w:r>
      <w:proofErr w:type="gramEnd"/>
      <w:r>
        <w:rPr>
          <w:rFonts w:ascii="Verdana" w:hAnsi="Verdana"/>
          <w:color w:val="000000"/>
          <w:sz w:val="18"/>
          <w:szCs w:val="18"/>
        </w:rPr>
        <w:t>)</w:t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165818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3245485" cy="102171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620606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3542030" cy="980440"/>
            <wp:effectExtent l="19050" t="0" r="127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D64ADD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893310" cy="222250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269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074285" cy="43688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269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500733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269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B36269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Relation X looks like this. A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is created for each unique key field. The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tuple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includes the key field and two bags. The first bag is the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from the first relation with the matching key field. The second bag is the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from the second relation with the matching key field. If no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tuples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match the key field, the bag is empty.</w:t>
      </w:r>
    </w:p>
    <w:p w:rsidR="00B36269" w:rsidRDefault="00B36269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033010" cy="41211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4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00B" w:rsidRDefault="0000500B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2940685" cy="103822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00B" w:rsidRDefault="0000500B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00500B" w:rsidRDefault="0000500B" w:rsidP="0000500B">
      <w:pPr>
        <w:pStyle w:val="NormalWeb"/>
        <w:numPr>
          <w:ilvl w:val="0"/>
          <w:numId w:val="3"/>
        </w:numPr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  <w:proofErr w:type="spellStart"/>
      <w:r w:rsidRPr="0000500B">
        <w:rPr>
          <w:rFonts w:ascii="Verdana" w:hAnsi="Verdana"/>
          <w:color w:val="000000"/>
          <w:sz w:val="18"/>
          <w:szCs w:val="18"/>
        </w:rPr>
        <w:t>IsEmpty</w:t>
      </w:r>
      <w:proofErr w:type="spellEnd"/>
    </w:p>
    <w:p w:rsidR="0014464F" w:rsidRDefault="0014464F" w:rsidP="0014464F">
      <w:pPr>
        <w:pStyle w:val="NormalWeb"/>
        <w:spacing w:before="0" w:beforeAutospacing="0" w:after="240" w:afterAutospacing="0" w:line="311" w:lineRule="atLeast"/>
        <w:ind w:left="644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proofErr w:type="spellStart"/>
      <w:proofErr w:type="gramStart"/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IsEmpty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function of Pig Latin is used to check if a bag or map is empty.</w:t>
      </w:r>
    </w:p>
    <w:p w:rsidR="0000500B" w:rsidRDefault="0000500B" w:rsidP="0000500B">
      <w:pPr>
        <w:pStyle w:val="NormalWeb"/>
        <w:spacing w:before="0" w:beforeAutospacing="0" w:after="240" w:afterAutospacing="0" w:line="311" w:lineRule="atLeast"/>
        <w:ind w:left="644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731510" cy="420350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00B" w:rsidRDefault="0014464F" w:rsidP="0000500B">
      <w:pPr>
        <w:pStyle w:val="NormalWeb"/>
        <w:spacing w:before="0" w:beforeAutospacing="0" w:after="240" w:afterAutospacing="0" w:line="311" w:lineRule="atLeast"/>
        <w:ind w:left="644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5593715" cy="387350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64F" w:rsidRDefault="0014464F" w:rsidP="0000500B">
      <w:pPr>
        <w:pStyle w:val="NormalWeb"/>
        <w:spacing w:before="0" w:beforeAutospacing="0" w:after="240" w:afterAutospacing="0" w:line="311" w:lineRule="atLeast"/>
        <w:ind w:left="644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2899410" cy="42862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ADD" w:rsidRDefault="00D64ADD" w:rsidP="00D64ADD">
      <w:pPr>
        <w:pStyle w:val="NormalWeb"/>
        <w:spacing w:before="0" w:beforeAutospacing="0" w:after="240" w:afterAutospacing="0" w:line="311" w:lineRule="atLeast"/>
        <w:ind w:right="48"/>
        <w:jc w:val="both"/>
        <w:rPr>
          <w:rFonts w:ascii="Verdana" w:hAnsi="Verdana"/>
          <w:color w:val="000000"/>
          <w:sz w:val="18"/>
          <w:szCs w:val="18"/>
        </w:rPr>
      </w:pPr>
    </w:p>
    <w:p w:rsidR="00437353" w:rsidRDefault="00437353">
      <w:pPr>
        <w:rPr>
          <w:rFonts w:ascii="Verdana" w:eastAsia="Times New Roman" w:hAnsi="Verdana" w:cs="Times New Roman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437353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437353" w:rsidRDefault="00437353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9C04D4" w:rsidRDefault="009C04D4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9C04D4" w:rsidRDefault="009C04D4" w:rsidP="0092587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4F7CAC" w:rsidRDefault="004F7CAC" w:rsidP="004F7CA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4F7CAC" w:rsidRDefault="004F7CAC" w:rsidP="004F7CAC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BF54B9" w:rsidRDefault="00BF54B9" w:rsidP="00BF54B9">
      <w:pPr>
        <w:pStyle w:val="NormalWeb"/>
        <w:spacing w:before="0" w:beforeAutospacing="0" w:after="240" w:afterAutospacing="0" w:line="311" w:lineRule="atLeast"/>
        <w:ind w:left="720" w:right="48"/>
        <w:jc w:val="both"/>
        <w:rPr>
          <w:rFonts w:ascii="Verdana" w:hAnsi="Verdana"/>
          <w:color w:val="000000"/>
          <w:sz w:val="18"/>
          <w:szCs w:val="18"/>
        </w:rPr>
      </w:pPr>
    </w:p>
    <w:p w:rsidR="00BF54B9" w:rsidRDefault="00BF54B9" w:rsidP="00BF54B9">
      <w:pPr>
        <w:pStyle w:val="ListParagraph"/>
      </w:pPr>
    </w:p>
    <w:p w:rsidR="00BF54B9" w:rsidRDefault="00BF54B9" w:rsidP="00BF54B9">
      <w:pPr>
        <w:pStyle w:val="ListParagraph"/>
      </w:pPr>
    </w:p>
    <w:sectPr w:rsidR="00BF5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E0689"/>
    <w:multiLevelType w:val="hybridMultilevel"/>
    <w:tmpl w:val="6CFEBF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33D86"/>
    <w:multiLevelType w:val="multilevel"/>
    <w:tmpl w:val="067C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8E5C0F"/>
    <w:multiLevelType w:val="multilevel"/>
    <w:tmpl w:val="D44A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5475D0"/>
    <w:multiLevelType w:val="hybridMultilevel"/>
    <w:tmpl w:val="ABA677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D6458F"/>
    <w:multiLevelType w:val="hybridMultilevel"/>
    <w:tmpl w:val="CF50A4F4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>
    <w:useFELayout/>
  </w:compat>
  <w:rsids>
    <w:rsidRoot w:val="002C7AFC"/>
    <w:rsid w:val="0000500B"/>
    <w:rsid w:val="001265DA"/>
    <w:rsid w:val="0014464F"/>
    <w:rsid w:val="00175D88"/>
    <w:rsid w:val="002C7AFC"/>
    <w:rsid w:val="002F1579"/>
    <w:rsid w:val="00437353"/>
    <w:rsid w:val="004F7CAC"/>
    <w:rsid w:val="0057009C"/>
    <w:rsid w:val="005C2EBC"/>
    <w:rsid w:val="007661FE"/>
    <w:rsid w:val="00860A19"/>
    <w:rsid w:val="0092587C"/>
    <w:rsid w:val="009C04D4"/>
    <w:rsid w:val="00A263E7"/>
    <w:rsid w:val="00A37ED7"/>
    <w:rsid w:val="00B36269"/>
    <w:rsid w:val="00BF1586"/>
    <w:rsid w:val="00BF54B9"/>
    <w:rsid w:val="00C85772"/>
    <w:rsid w:val="00CD1C2D"/>
    <w:rsid w:val="00D64A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A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7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AF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F5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6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10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6</cp:revision>
  <dcterms:created xsi:type="dcterms:W3CDTF">2017-09-18T04:36:00Z</dcterms:created>
  <dcterms:modified xsi:type="dcterms:W3CDTF">2017-09-18T16:41:00Z</dcterms:modified>
</cp:coreProperties>
</file>