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6120"/>
      </w:tblGrid>
      <w:tr w:rsidR="00B87C10" w14:paraId="1CF2F9AF" w14:textId="77777777" w:rsidTr="00564443">
        <w:trPr>
          <w:trHeight w:val="460"/>
        </w:trPr>
        <w:tc>
          <w:tcPr>
            <w:tcW w:w="3240" w:type="dxa"/>
          </w:tcPr>
          <w:p w14:paraId="56E0CEDA" w14:textId="77777777" w:rsidR="00B87C10" w:rsidRDefault="004710FF" w:rsidP="00564443">
            <w:pPr>
              <w:pStyle w:val="TableParagraph"/>
              <w:spacing w:before="71"/>
              <w:ind w:left="109"/>
              <w:rPr>
                <w:b/>
                <w:sz w:val="24"/>
              </w:rPr>
            </w:pPr>
            <w:r>
              <w:rPr>
                <w:b/>
                <w:spacing w:val="-4"/>
                <w:sz w:val="24"/>
              </w:rPr>
              <w:t>Date</w:t>
            </w:r>
          </w:p>
        </w:tc>
        <w:tc>
          <w:tcPr>
            <w:tcW w:w="6120" w:type="dxa"/>
          </w:tcPr>
          <w:p w14:paraId="096C5B30" w14:textId="442C7748" w:rsidR="00B87C10" w:rsidRDefault="00C91181" w:rsidP="00564443">
            <w:pPr>
              <w:pStyle w:val="TableParagraph"/>
              <w:spacing w:before="71"/>
              <w:ind w:left="114"/>
              <w:rPr>
                <w:sz w:val="24"/>
              </w:rPr>
            </w:pPr>
            <w:bookmarkStart w:id="0" w:name="Brainstorming_&amp;_Idea_Prioritization_Temp"/>
            <w:bookmarkEnd w:id="0"/>
            <w:r>
              <w:rPr>
                <w:spacing w:val="-4"/>
                <w:sz w:val="24"/>
              </w:rPr>
              <w:t xml:space="preserve">04 October </w:t>
            </w:r>
            <w:r w:rsidR="00840A9E">
              <w:rPr>
                <w:spacing w:val="-4"/>
                <w:sz w:val="24"/>
              </w:rPr>
              <w:t>2026</w:t>
            </w:r>
          </w:p>
        </w:tc>
      </w:tr>
      <w:tr w:rsidR="00B87C10" w14:paraId="354CEEC9" w14:textId="77777777" w:rsidTr="00564443">
        <w:trPr>
          <w:trHeight w:val="459"/>
        </w:trPr>
        <w:tc>
          <w:tcPr>
            <w:tcW w:w="3240" w:type="dxa"/>
          </w:tcPr>
          <w:p w14:paraId="30617FB9" w14:textId="75448287" w:rsidR="00B87C10" w:rsidRDefault="004710FF" w:rsidP="00564443">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13B97D2F" w:rsidR="00B87C10" w:rsidRDefault="00696C65" w:rsidP="00564443">
            <w:pPr>
              <w:pStyle w:val="TableParagraph"/>
              <w:spacing w:before="73"/>
              <w:ind w:left="114"/>
              <w:rPr>
                <w:sz w:val="24"/>
              </w:rPr>
            </w:pPr>
            <w:r>
              <w:t>SWTID-2026-4732</w:t>
            </w:r>
          </w:p>
        </w:tc>
      </w:tr>
      <w:tr w:rsidR="00B87C10" w14:paraId="1B8AC5FE" w14:textId="77777777" w:rsidTr="00564443">
        <w:trPr>
          <w:trHeight w:val="460"/>
        </w:trPr>
        <w:tc>
          <w:tcPr>
            <w:tcW w:w="3240" w:type="dxa"/>
          </w:tcPr>
          <w:p w14:paraId="63715E26" w14:textId="70F800D3" w:rsidR="00B87C10" w:rsidRDefault="004710FF" w:rsidP="00564443">
            <w:pPr>
              <w:pStyle w:val="TableParagraph"/>
              <w:spacing w:before="76"/>
              <w:ind w:left="109"/>
              <w:rPr>
                <w:b/>
                <w:sz w:val="24"/>
              </w:rPr>
            </w:pPr>
            <w:r>
              <w:rPr>
                <w:b/>
                <w:sz w:val="24"/>
              </w:rPr>
              <w:t xml:space="preserve">Project </w:t>
            </w:r>
            <w:r>
              <w:rPr>
                <w:b/>
                <w:spacing w:val="-4"/>
                <w:sz w:val="24"/>
              </w:rPr>
              <w:t>Name</w:t>
            </w:r>
          </w:p>
        </w:tc>
        <w:tc>
          <w:tcPr>
            <w:tcW w:w="6120" w:type="dxa"/>
          </w:tcPr>
          <w:p w14:paraId="0F35BC70" w14:textId="77777777" w:rsidR="00B87C10" w:rsidRDefault="00E4469A" w:rsidP="00564443">
            <w:pPr>
              <w:pStyle w:val="TableParagraph"/>
              <w:spacing w:before="76"/>
              <w:ind w:left="114"/>
              <w:rPr>
                <w:sz w:val="24"/>
              </w:rPr>
            </w:pPr>
            <w:r>
              <w:t>Implement Client Script &amp; UI Policy (Incident)</w:t>
            </w:r>
          </w:p>
        </w:tc>
      </w:tr>
      <w:tr w:rsidR="00564443" w14:paraId="3F1CD8FC" w14:textId="77777777" w:rsidTr="00564443">
        <w:trPr>
          <w:trHeight w:val="460"/>
        </w:trPr>
        <w:tc>
          <w:tcPr>
            <w:tcW w:w="3240" w:type="dxa"/>
          </w:tcPr>
          <w:p w14:paraId="1A9EEF27" w14:textId="5FA51B19" w:rsidR="00564443" w:rsidRDefault="00564443" w:rsidP="00564443">
            <w:pPr>
              <w:pStyle w:val="TableParagraph"/>
              <w:spacing w:before="76"/>
              <w:ind w:left="109"/>
              <w:rPr>
                <w:b/>
                <w:sz w:val="24"/>
              </w:rPr>
            </w:pPr>
            <w:r>
              <w:rPr>
                <w:b/>
                <w:sz w:val="24"/>
              </w:rPr>
              <w:t xml:space="preserve">Team Leader </w:t>
            </w:r>
          </w:p>
        </w:tc>
        <w:tc>
          <w:tcPr>
            <w:tcW w:w="6120" w:type="dxa"/>
          </w:tcPr>
          <w:p w14:paraId="5E495A5F" w14:textId="6EE25021" w:rsidR="00564443" w:rsidRDefault="00564443" w:rsidP="00564443">
            <w:pPr>
              <w:pStyle w:val="TableParagraph"/>
              <w:spacing w:before="76"/>
              <w:ind w:left="114"/>
            </w:pPr>
            <w:proofErr w:type="spellStart"/>
            <w:r>
              <w:t>Karuppa</w:t>
            </w:r>
            <w:proofErr w:type="spellEnd"/>
            <w:r>
              <w:t xml:space="preserve"> Sami Kasi Visvanathan S</w:t>
            </w:r>
          </w:p>
        </w:tc>
      </w:tr>
      <w:tr w:rsidR="00564443" w14:paraId="4C2BA8D4" w14:textId="77777777" w:rsidTr="00564443">
        <w:trPr>
          <w:trHeight w:val="460"/>
        </w:trPr>
        <w:tc>
          <w:tcPr>
            <w:tcW w:w="3240" w:type="dxa"/>
          </w:tcPr>
          <w:p w14:paraId="0A38A44F" w14:textId="5A09D0EB" w:rsidR="00564443" w:rsidRDefault="00564443" w:rsidP="00564443">
            <w:pPr>
              <w:pStyle w:val="TableParagraph"/>
              <w:spacing w:before="76"/>
              <w:ind w:left="109"/>
              <w:rPr>
                <w:b/>
                <w:sz w:val="24"/>
              </w:rPr>
            </w:pPr>
            <w:r>
              <w:rPr>
                <w:b/>
                <w:sz w:val="24"/>
              </w:rPr>
              <w:t>Team member</w:t>
            </w:r>
          </w:p>
        </w:tc>
        <w:tc>
          <w:tcPr>
            <w:tcW w:w="6120" w:type="dxa"/>
          </w:tcPr>
          <w:p w14:paraId="3A0425D1" w14:textId="62C9582A" w:rsidR="00564443" w:rsidRDefault="00564443" w:rsidP="00564443">
            <w:pPr>
              <w:pStyle w:val="TableParagraph"/>
              <w:spacing w:before="76"/>
              <w:ind w:left="114"/>
            </w:pPr>
            <w:r>
              <w:t>Bala M</w:t>
            </w:r>
          </w:p>
        </w:tc>
      </w:tr>
      <w:tr w:rsidR="00564443" w14:paraId="4266FA44" w14:textId="77777777" w:rsidTr="00564443">
        <w:trPr>
          <w:trHeight w:val="460"/>
        </w:trPr>
        <w:tc>
          <w:tcPr>
            <w:tcW w:w="3240" w:type="dxa"/>
          </w:tcPr>
          <w:p w14:paraId="5E0ADC12" w14:textId="41074740" w:rsidR="00564443" w:rsidRDefault="00564443" w:rsidP="00564443">
            <w:pPr>
              <w:pStyle w:val="TableParagraph"/>
              <w:spacing w:before="76"/>
              <w:ind w:left="109"/>
              <w:rPr>
                <w:b/>
                <w:sz w:val="24"/>
              </w:rPr>
            </w:pPr>
            <w:r>
              <w:rPr>
                <w:b/>
                <w:sz w:val="24"/>
              </w:rPr>
              <w:t>Team member</w:t>
            </w:r>
          </w:p>
        </w:tc>
        <w:tc>
          <w:tcPr>
            <w:tcW w:w="6120" w:type="dxa"/>
          </w:tcPr>
          <w:p w14:paraId="61A99932" w14:textId="6FD59D14" w:rsidR="00564443" w:rsidRDefault="00564443" w:rsidP="00564443">
            <w:pPr>
              <w:pStyle w:val="TableParagraph"/>
              <w:spacing w:before="76"/>
            </w:pPr>
            <w:r>
              <w:t xml:space="preserve">  Saifur </w:t>
            </w:r>
            <w:proofErr w:type="spellStart"/>
            <w:r>
              <w:t>Rahuman</w:t>
            </w:r>
            <w:proofErr w:type="spellEnd"/>
            <w:r>
              <w:t xml:space="preserve"> Z</w:t>
            </w:r>
          </w:p>
        </w:tc>
      </w:tr>
      <w:tr w:rsidR="00564443" w14:paraId="7D93735F" w14:textId="77777777" w:rsidTr="00564443">
        <w:trPr>
          <w:trHeight w:val="460"/>
        </w:trPr>
        <w:tc>
          <w:tcPr>
            <w:tcW w:w="3240" w:type="dxa"/>
          </w:tcPr>
          <w:p w14:paraId="79658BCF" w14:textId="2F4FC252" w:rsidR="00564443" w:rsidRDefault="00564443" w:rsidP="00564443">
            <w:pPr>
              <w:pStyle w:val="TableParagraph"/>
              <w:spacing w:before="76"/>
              <w:ind w:left="109"/>
              <w:rPr>
                <w:b/>
                <w:sz w:val="24"/>
              </w:rPr>
            </w:pPr>
            <w:r>
              <w:rPr>
                <w:b/>
                <w:sz w:val="24"/>
              </w:rPr>
              <w:t>Team member</w:t>
            </w:r>
          </w:p>
        </w:tc>
        <w:tc>
          <w:tcPr>
            <w:tcW w:w="6120" w:type="dxa"/>
          </w:tcPr>
          <w:p w14:paraId="47B172F1" w14:textId="5D99EF4D" w:rsidR="00564443" w:rsidRDefault="00564443" w:rsidP="00564443">
            <w:pPr>
              <w:pStyle w:val="TableParagraph"/>
              <w:spacing w:before="76"/>
              <w:ind w:left="114"/>
            </w:pPr>
            <w:r>
              <w:t>Karthik T</w:t>
            </w:r>
          </w:p>
        </w:tc>
      </w:tr>
      <w:tr w:rsidR="00564443" w14:paraId="10FF7CE4" w14:textId="77777777" w:rsidTr="00564443">
        <w:trPr>
          <w:trHeight w:val="460"/>
        </w:trPr>
        <w:tc>
          <w:tcPr>
            <w:tcW w:w="3240" w:type="dxa"/>
          </w:tcPr>
          <w:p w14:paraId="027990A1" w14:textId="33037902" w:rsidR="00564443" w:rsidRDefault="00564443" w:rsidP="00564443">
            <w:pPr>
              <w:pStyle w:val="TableParagraph"/>
              <w:spacing w:before="76"/>
              <w:ind w:left="109"/>
              <w:rPr>
                <w:b/>
                <w:sz w:val="24"/>
              </w:rPr>
            </w:pPr>
            <w:r>
              <w:rPr>
                <w:b/>
                <w:sz w:val="24"/>
              </w:rPr>
              <w:t>Maximum mark</w:t>
            </w:r>
          </w:p>
        </w:tc>
        <w:tc>
          <w:tcPr>
            <w:tcW w:w="6120" w:type="dxa"/>
          </w:tcPr>
          <w:p w14:paraId="0CAE2CF5" w14:textId="27460ED4" w:rsidR="00564443" w:rsidRDefault="00564443" w:rsidP="00564443">
            <w:pPr>
              <w:pStyle w:val="TableParagraph"/>
              <w:spacing w:before="76"/>
              <w:ind w:left="114"/>
            </w:pPr>
            <w:r>
              <w:t>5</w:t>
            </w:r>
          </w:p>
        </w:tc>
      </w:tr>
    </w:tbl>
    <w:p w14:paraId="3D323949" w14:textId="77777777" w:rsidR="00B87C10" w:rsidRDefault="00B87C10">
      <w:pPr>
        <w:rPr>
          <w:sz w:val="24"/>
        </w:rPr>
      </w:pPr>
    </w:p>
    <w:p w14:paraId="6D68951C" w14:textId="43E77E61" w:rsidR="008979CF" w:rsidRPr="00EA5081" w:rsidRDefault="00CB6388" w:rsidP="00EA5081">
      <w:pPr>
        <w:pStyle w:val="Heading1"/>
        <w:jc w:val="center"/>
        <w:rPr>
          <w:color w:val="17365D" w:themeColor="text2" w:themeShade="BF"/>
          <w:szCs w:val="22"/>
        </w:rPr>
      </w:pPr>
      <w:r>
        <w:rPr>
          <w:color w:val="17365D" w:themeColor="text2" w:themeShade="BF"/>
          <w:szCs w:val="22"/>
        </w:rPr>
        <w:t>Controlling Urgency: Configuring a UI Policy Action for High</w:t>
      </w:r>
    </w:p>
    <w:p w14:paraId="1D75941D" w14:textId="3E93E06A" w:rsidR="000729DA" w:rsidRPr="00EA5081" w:rsidRDefault="000729DA" w:rsidP="00EA5081">
      <w:pPr>
        <w:pStyle w:val="Heading1"/>
        <w:jc w:val="center"/>
        <w:rPr>
          <w:color w:val="17365D" w:themeColor="text2" w:themeShade="BF"/>
        </w:rPr>
      </w:pPr>
      <w:r>
        <w:rPr>
          <w:color w:val="17365D" w:themeColor="text2" w:themeShade="BF"/>
          <w:szCs w:val="22"/>
        </w:rPr>
        <w:t>Impact Incidents</w:t>
      </w:r>
    </w:p>
    <w:p w14:paraId="6CEC7AA3" w14:textId="77777777" w:rsidR="000729DA" w:rsidRDefault="000729DA" w:rsidP="000729DA">
      <w:pPr>
        <w:pStyle w:val="Heading1"/>
      </w:pPr>
    </w:p>
    <w:p w14:paraId="5EDB0A6E" w14:textId="77777777" w:rsidR="008979CF" w:rsidRDefault="008979CF" w:rsidP="008979CF">
      <w:pPr>
        <w:pStyle w:val="Heading1"/>
        <w:numPr>
          <w:ilvl w:val="0"/>
          <w:numId w:val="5"/>
        </w:numPr>
        <w:ind w:left="839"/>
        <w:rPr>
          <w:b w:val="0"/>
          <w:bCs w:val="0"/>
        </w:rPr>
      </w:pPr>
      <w:r>
        <w:rPr>
          <w:b w:val="0"/>
          <w:bCs w:val="0"/>
        </w:rPr>
        <w:t>The project is based on improving the Incident Management process by ensuring that important fields are properly controlled when an Incident has a high impact. In the existing process, users may enter Incident information manually, which can result in incomplete or inconsistent data. This can affect incident triage, routing, reporting accuracy, and service quality.</w:t>
      </w:r>
    </w:p>
    <w:p w14:paraId="142C0477" w14:textId="77777777" w:rsidR="008979CF" w:rsidRPr="00AF03B5" w:rsidRDefault="008979CF" w:rsidP="0049547E">
      <w:pPr>
        <w:pStyle w:val="Heading1"/>
        <w:ind w:left="720"/>
        <w:rPr>
          <w:b w:val="0"/>
          <w:bCs w:val="0"/>
        </w:rPr>
      </w:pPr>
    </w:p>
    <w:p w14:paraId="77B40F49" w14:textId="77777777" w:rsidR="008979CF" w:rsidRDefault="008979CF" w:rsidP="008979CF">
      <w:pPr>
        <w:pStyle w:val="Heading1"/>
        <w:numPr>
          <w:ilvl w:val="0"/>
          <w:numId w:val="5"/>
        </w:numPr>
        <w:ind w:left="839"/>
        <w:rPr>
          <w:b w:val="0"/>
          <w:bCs w:val="0"/>
        </w:rPr>
      </w:pPr>
      <w:r>
        <w:rPr>
          <w:b w:val="0"/>
          <w:bCs w:val="0"/>
        </w:rPr>
        <w:t xml:space="preserve">The idea was developed to introduce a UI Policy that automatically applies specific controls whenever the Impact of an Incident is set to High. The UI Policy provides a standardized </w:t>
      </w:r>
    </w:p>
    <w:p w14:paraId="51BB5D5A" w14:textId="77777777" w:rsidR="008979CF" w:rsidRDefault="008979CF" w:rsidP="0049547E">
      <w:pPr>
        <w:pStyle w:val="Heading1"/>
        <w:ind w:left="720"/>
        <w:rPr>
          <w:b w:val="0"/>
          <w:bCs w:val="0"/>
        </w:rPr>
      </w:pPr>
      <w:r>
        <w:rPr>
          <w:b w:val="0"/>
          <w:bCs w:val="0"/>
        </w:rPr>
        <w:t>way to enforce business rules directly on the Incident form.</w:t>
      </w:r>
    </w:p>
    <w:p w14:paraId="1BF92CE0" w14:textId="77777777" w:rsidR="008979CF" w:rsidRPr="00AF03B5" w:rsidRDefault="008979CF" w:rsidP="0049547E">
      <w:pPr>
        <w:pStyle w:val="Heading1"/>
        <w:ind w:left="720"/>
        <w:rPr>
          <w:b w:val="0"/>
          <w:bCs w:val="0"/>
        </w:rPr>
      </w:pPr>
    </w:p>
    <w:p w14:paraId="413B456C" w14:textId="77777777" w:rsidR="008979CF" w:rsidRDefault="008979CF" w:rsidP="008979CF">
      <w:pPr>
        <w:pStyle w:val="Heading1"/>
        <w:numPr>
          <w:ilvl w:val="0"/>
          <w:numId w:val="5"/>
        </w:numPr>
        <w:ind w:left="839"/>
        <w:rPr>
          <w:b w:val="0"/>
          <w:bCs w:val="0"/>
        </w:rPr>
      </w:pPr>
      <w:r>
        <w:rPr>
          <w:b w:val="0"/>
          <w:bCs w:val="0"/>
        </w:rPr>
        <w:t>The project user story is: As an Incident Management user, I want additional field controls to be automatically applied when an Incident has High Impact so that important Incident information is entered consistently and accurately.</w:t>
      </w:r>
    </w:p>
    <w:p w14:paraId="19E314FB" w14:textId="77777777" w:rsidR="008979CF" w:rsidRPr="00AF03B5" w:rsidRDefault="008979CF" w:rsidP="0049547E">
      <w:pPr>
        <w:pStyle w:val="Heading1"/>
        <w:ind w:left="720"/>
        <w:rPr>
          <w:b w:val="0"/>
          <w:bCs w:val="0"/>
        </w:rPr>
      </w:pPr>
    </w:p>
    <w:p w14:paraId="37A8A55F" w14:textId="77777777" w:rsidR="008979CF" w:rsidRDefault="008979CF" w:rsidP="008979CF">
      <w:pPr>
        <w:pStyle w:val="Heading1"/>
        <w:numPr>
          <w:ilvl w:val="0"/>
          <w:numId w:val="5"/>
        </w:numPr>
        <w:ind w:left="839"/>
        <w:rPr>
          <w:b w:val="0"/>
          <w:bCs w:val="0"/>
        </w:rPr>
      </w:pPr>
      <w:r>
        <w:rPr>
          <w:b w:val="0"/>
          <w:bCs w:val="0"/>
        </w:rPr>
        <w:t xml:space="preserve">The proposed solution uses a ServiceNow UI Policy named “High Impact Control” on the Incident table. When the Impact field is set to 1 – High, the policy triggers the required field behavior. The Assignment group is configured as mandatory, and the Reverse if false option ensures that the changes are </w:t>
      </w:r>
      <w:proofErr w:type="gramStart"/>
      <w:r>
        <w:rPr>
          <w:b w:val="0"/>
          <w:bCs w:val="0"/>
        </w:rPr>
        <w:t>reverted</w:t>
      </w:r>
      <w:proofErr w:type="gramEnd"/>
      <w:r>
        <w:rPr>
          <w:b w:val="0"/>
          <w:bCs w:val="0"/>
        </w:rPr>
        <w:t xml:space="preserve"> when the condition is no longer satisfied.</w:t>
      </w:r>
    </w:p>
    <w:p w14:paraId="5BDCEC3A" w14:textId="77777777" w:rsidR="008979CF" w:rsidRPr="00AF03B5" w:rsidRDefault="008979CF" w:rsidP="0049547E">
      <w:pPr>
        <w:pStyle w:val="Heading1"/>
        <w:ind w:left="720"/>
        <w:rPr>
          <w:b w:val="0"/>
          <w:bCs w:val="0"/>
        </w:rPr>
      </w:pPr>
    </w:p>
    <w:p w14:paraId="455F482F" w14:textId="77777777" w:rsidR="008979CF" w:rsidRPr="00AF03B5" w:rsidRDefault="008979CF" w:rsidP="008979CF">
      <w:pPr>
        <w:pStyle w:val="Heading1"/>
        <w:numPr>
          <w:ilvl w:val="0"/>
          <w:numId w:val="5"/>
        </w:numPr>
        <w:ind w:left="839"/>
        <w:rPr>
          <w:b w:val="0"/>
          <w:bCs w:val="0"/>
        </w:rPr>
      </w:pPr>
      <w:r>
        <w:rPr>
          <w:b w:val="0"/>
          <w:bCs w:val="0"/>
        </w:rPr>
        <w:t>This approach reduces manual checking, improves data consistency, and helps ensure that high-impact Incidents follow the defined business rules.</w:t>
      </w:r>
    </w:p>
    <w:p w14:paraId="7361081D" w14:textId="77777777" w:rsidR="008979CF" w:rsidRDefault="008979CF" w:rsidP="0049547E">
      <w:pPr>
        <w:pStyle w:val="Heading1"/>
      </w:pPr>
    </w:p>
    <w:p w14:paraId="557B55EA" w14:textId="77777777" w:rsidR="00EA22F1" w:rsidRDefault="00EA22F1" w:rsidP="0049547E">
      <w:pPr>
        <w:pStyle w:val="Heading1"/>
      </w:pPr>
    </w:p>
    <w:p w14:paraId="30244748" w14:textId="77777777" w:rsidR="00EA22F1" w:rsidRDefault="00EA22F1" w:rsidP="0049547E">
      <w:pPr>
        <w:pStyle w:val="Heading1"/>
      </w:pPr>
    </w:p>
    <w:p w14:paraId="7E1F3524" w14:textId="77777777" w:rsidR="00EA22F1" w:rsidRDefault="00EA22F1" w:rsidP="0049547E">
      <w:pPr>
        <w:pStyle w:val="Heading1"/>
      </w:pPr>
    </w:p>
    <w:p w14:paraId="44BF886D" w14:textId="77777777" w:rsidR="00EA22F1" w:rsidRDefault="00EA22F1" w:rsidP="0049547E">
      <w:pPr>
        <w:pStyle w:val="Heading1"/>
      </w:pPr>
    </w:p>
    <w:p w14:paraId="20BB350C" w14:textId="77777777" w:rsidR="00EA22F1" w:rsidRDefault="00EA22F1" w:rsidP="0049547E">
      <w:pPr>
        <w:pStyle w:val="Heading1"/>
      </w:pPr>
    </w:p>
    <w:p w14:paraId="0C2C061E" w14:textId="77777777" w:rsidR="00EA22F1" w:rsidRDefault="00EA22F1" w:rsidP="0049547E">
      <w:pPr>
        <w:pStyle w:val="Heading1"/>
      </w:pPr>
    </w:p>
    <w:p w14:paraId="061E5C0D" w14:textId="77777777" w:rsidR="00EA22F1" w:rsidRDefault="00EA22F1" w:rsidP="0049547E">
      <w:pPr>
        <w:pStyle w:val="Heading1"/>
      </w:pPr>
    </w:p>
    <w:p w14:paraId="1F726460" w14:textId="77777777" w:rsidR="00735E4C" w:rsidRDefault="00735E4C" w:rsidP="00735E4C">
      <w:pPr>
        <w:pStyle w:val="Heading1"/>
        <w:spacing w:line="480" w:lineRule="auto"/>
        <w:rPr>
          <w:color w:val="17365D" w:themeColor="text2" w:themeShade="BF"/>
        </w:rPr>
      </w:pPr>
    </w:p>
    <w:p w14:paraId="0281675C" w14:textId="77777777" w:rsidR="00735E4C" w:rsidRDefault="00735E4C" w:rsidP="00735E4C">
      <w:pPr>
        <w:pStyle w:val="Heading1"/>
        <w:spacing w:line="480" w:lineRule="auto"/>
        <w:rPr>
          <w:color w:val="17365D" w:themeColor="text2" w:themeShade="BF"/>
        </w:rPr>
      </w:pPr>
      <w:r>
        <w:rPr>
          <w:color w:val="17365D" w:themeColor="text2" w:themeShade="BF"/>
        </w:rPr>
        <w:t>Screenshot:</w:t>
      </w:r>
    </w:p>
    <w:p w14:paraId="238313F7" w14:textId="77777777" w:rsidR="00735E4C" w:rsidRPr="00EA5081" w:rsidRDefault="00735E4C" w:rsidP="00AF03B5">
      <w:pPr>
        <w:pStyle w:val="Heading1"/>
        <w:spacing w:line="480" w:lineRule="auto"/>
        <w:rPr>
          <w:color w:val="17365D" w:themeColor="text2" w:themeShade="BF"/>
        </w:rPr>
      </w:pPr>
    </w:p>
    <w:p w14:paraId="0CC4DC0F" w14:textId="108B3AC8" w:rsidR="00107936" w:rsidRDefault="00107936" w:rsidP="00107936">
      <w:pPr>
        <w:pStyle w:val="Heading1"/>
      </w:pPr>
    </w:p>
    <w:p w14:paraId="2F2161D8" w14:textId="675B1024" w:rsidR="00E549BE" w:rsidRDefault="00D47C8F" w:rsidP="00107936">
      <w:pPr>
        <w:pStyle w:val="Heading1"/>
      </w:pPr>
      <w:r>
        <w:rPr>
          <w:noProof/>
        </w:rPr>
        <w:drawing>
          <wp:inline distT="0" distB="0" distL="0" distR="0" wp14:anchorId="2B8731FC" wp14:editId="7561BD0C">
            <wp:extent cx="6172200" cy="4267200"/>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stretch>
                      <a:fillRect/>
                    </a:stretch>
                  </pic:blipFill>
                  <pic:spPr>
                    <a:xfrm>
                      <a:off x="0" y="0"/>
                      <a:ext cx="6172200" cy="4267200"/>
                    </a:xfrm>
                    <a:prstGeom prst="rect">
                      <a:avLst/>
                    </a:prstGeom>
                  </pic:spPr>
                </pic:pic>
              </a:graphicData>
            </a:graphic>
          </wp:inline>
        </w:drawing>
      </w:r>
    </w:p>
    <w:p w14:paraId="3460781E" w14:textId="77777777" w:rsidR="00E549BE" w:rsidRDefault="00E549BE" w:rsidP="00107936">
      <w:pPr>
        <w:pStyle w:val="Heading1"/>
        <w:rPr>
          <w:color w:val="0F243E" w:themeColor="text2" w:themeShade="80"/>
        </w:rPr>
      </w:pPr>
    </w:p>
    <w:p w14:paraId="5FA52769" w14:textId="77777777" w:rsidR="00735E4C" w:rsidRDefault="00735E4C" w:rsidP="00107936">
      <w:pPr>
        <w:pStyle w:val="Heading1"/>
        <w:rPr>
          <w:color w:val="0F243E" w:themeColor="text2" w:themeShade="80"/>
        </w:rPr>
      </w:pPr>
    </w:p>
    <w:p w14:paraId="56C10053" w14:textId="77777777" w:rsidR="00735E4C" w:rsidRDefault="00735E4C" w:rsidP="00107936">
      <w:pPr>
        <w:pStyle w:val="Heading1"/>
        <w:rPr>
          <w:color w:val="0F243E" w:themeColor="text2" w:themeShade="80"/>
        </w:rPr>
      </w:pPr>
    </w:p>
    <w:p w14:paraId="4F0F0374" w14:textId="77777777" w:rsidR="00735E4C" w:rsidRDefault="00735E4C" w:rsidP="00107936">
      <w:pPr>
        <w:pStyle w:val="Heading1"/>
        <w:rPr>
          <w:color w:val="0F243E" w:themeColor="text2" w:themeShade="80"/>
        </w:rPr>
      </w:pPr>
    </w:p>
    <w:p w14:paraId="57719309" w14:textId="77777777" w:rsidR="00735E4C" w:rsidRDefault="00735E4C" w:rsidP="00107936">
      <w:pPr>
        <w:pStyle w:val="Heading1"/>
        <w:rPr>
          <w:color w:val="0F243E" w:themeColor="text2" w:themeShade="80"/>
        </w:rPr>
      </w:pPr>
    </w:p>
    <w:p w14:paraId="3A620BA1" w14:textId="77777777" w:rsidR="00735E4C" w:rsidRDefault="00735E4C" w:rsidP="00107936">
      <w:pPr>
        <w:pStyle w:val="Heading1"/>
        <w:rPr>
          <w:color w:val="0F243E" w:themeColor="text2" w:themeShade="80"/>
        </w:rPr>
      </w:pPr>
    </w:p>
    <w:p w14:paraId="5FE0DE2A" w14:textId="77777777" w:rsidR="00735E4C" w:rsidRDefault="00735E4C" w:rsidP="00107936">
      <w:pPr>
        <w:pStyle w:val="Heading1"/>
        <w:rPr>
          <w:color w:val="0F243E" w:themeColor="text2" w:themeShade="80"/>
        </w:rPr>
      </w:pPr>
    </w:p>
    <w:p w14:paraId="3827D689" w14:textId="77777777" w:rsidR="00735E4C" w:rsidRDefault="00735E4C" w:rsidP="00107936">
      <w:pPr>
        <w:pStyle w:val="Heading1"/>
        <w:rPr>
          <w:color w:val="0F243E" w:themeColor="text2" w:themeShade="80"/>
        </w:rPr>
      </w:pPr>
    </w:p>
    <w:p w14:paraId="393C08EB" w14:textId="419E6B5F" w:rsidR="00735E4C" w:rsidRDefault="00D47C8F" w:rsidP="00D47C8F">
      <w:pPr>
        <w:pStyle w:val="Heading1"/>
        <w:tabs>
          <w:tab w:val="left" w:pos="945"/>
        </w:tabs>
        <w:rPr>
          <w:color w:val="0F243E" w:themeColor="text2" w:themeShade="80"/>
        </w:rPr>
      </w:pPr>
      <w:r>
        <w:rPr>
          <w:color w:val="0F243E" w:themeColor="text2" w:themeShade="80"/>
        </w:rPr>
        <w:tab/>
      </w:r>
    </w:p>
    <w:p w14:paraId="4914C9AD" w14:textId="77777777" w:rsidR="00D47C8F" w:rsidRDefault="00D47C8F" w:rsidP="00D47C8F">
      <w:pPr>
        <w:pStyle w:val="Heading1"/>
        <w:tabs>
          <w:tab w:val="left" w:pos="945"/>
        </w:tabs>
        <w:rPr>
          <w:color w:val="0F243E" w:themeColor="text2" w:themeShade="80"/>
        </w:rPr>
      </w:pPr>
    </w:p>
    <w:p w14:paraId="6BDEDF05" w14:textId="77777777" w:rsidR="00D47C8F" w:rsidRDefault="00D47C8F" w:rsidP="00D47C8F">
      <w:pPr>
        <w:pStyle w:val="Heading1"/>
        <w:tabs>
          <w:tab w:val="left" w:pos="945"/>
        </w:tabs>
        <w:rPr>
          <w:color w:val="0F243E" w:themeColor="text2" w:themeShade="80"/>
        </w:rPr>
      </w:pPr>
    </w:p>
    <w:p w14:paraId="139A51B1" w14:textId="77777777" w:rsidR="00D47C8F" w:rsidRDefault="00D47C8F" w:rsidP="00D47C8F">
      <w:pPr>
        <w:pStyle w:val="Heading1"/>
        <w:tabs>
          <w:tab w:val="left" w:pos="945"/>
        </w:tabs>
        <w:rPr>
          <w:color w:val="0F243E" w:themeColor="text2" w:themeShade="80"/>
        </w:rPr>
      </w:pPr>
    </w:p>
    <w:p w14:paraId="0DBCBC1D" w14:textId="77777777" w:rsidR="00D47C8F" w:rsidRDefault="00D47C8F" w:rsidP="00D47C8F">
      <w:pPr>
        <w:pStyle w:val="Heading1"/>
        <w:tabs>
          <w:tab w:val="left" w:pos="945"/>
        </w:tabs>
        <w:rPr>
          <w:color w:val="0F243E" w:themeColor="text2" w:themeShade="80"/>
        </w:rPr>
      </w:pPr>
    </w:p>
    <w:p w14:paraId="5B0DE7C1" w14:textId="77777777" w:rsidR="00D47C8F" w:rsidRDefault="00D47C8F" w:rsidP="00D47C8F">
      <w:pPr>
        <w:pStyle w:val="Heading1"/>
        <w:tabs>
          <w:tab w:val="left" w:pos="945"/>
        </w:tabs>
        <w:rPr>
          <w:color w:val="0F243E" w:themeColor="text2" w:themeShade="80"/>
        </w:rPr>
      </w:pPr>
    </w:p>
    <w:p w14:paraId="58C4F6A8" w14:textId="77777777" w:rsidR="00735E4C" w:rsidRPr="00EA5081" w:rsidRDefault="00735E4C" w:rsidP="00107936">
      <w:pPr>
        <w:pStyle w:val="Heading1"/>
        <w:rPr>
          <w:color w:val="0F243E" w:themeColor="text2" w:themeShade="80"/>
        </w:rPr>
      </w:pPr>
    </w:p>
    <w:p w14:paraId="22B2D8CE" w14:textId="647B2047" w:rsidR="00E549BE" w:rsidRPr="00EA5081" w:rsidRDefault="00E549BE" w:rsidP="00E549BE">
      <w:pPr>
        <w:pStyle w:val="Heading1"/>
        <w:rPr>
          <w:color w:val="0F243E" w:themeColor="text2" w:themeShade="80"/>
          <w:lang w:val="en-IN"/>
        </w:rPr>
      </w:pPr>
      <w:r>
        <w:rPr>
          <w:color w:val="0F243E" w:themeColor="text2" w:themeShade="80"/>
          <w:lang w:val="en-IN"/>
        </w:rPr>
        <w:lastRenderedPageBreak/>
        <w:t xml:space="preserve">UI Policy Action </w:t>
      </w:r>
      <w:proofErr w:type="gramStart"/>
      <w:r>
        <w:rPr>
          <w:color w:val="0F243E" w:themeColor="text2" w:themeShade="80"/>
          <w:lang w:val="en-IN"/>
        </w:rPr>
        <w:t>Flow :</w:t>
      </w:r>
      <w:proofErr w:type="gramEnd"/>
    </w:p>
    <w:p w14:paraId="5F758707" w14:textId="77777777" w:rsidR="00E549BE" w:rsidRDefault="00E549BE" w:rsidP="00107936">
      <w:pPr>
        <w:pStyle w:val="Heading1"/>
      </w:pPr>
    </w:p>
    <w:p w14:paraId="0516A87C" w14:textId="4EC3A262" w:rsidR="00E549BE" w:rsidRDefault="00E549BE" w:rsidP="00E549BE">
      <w:pPr>
        <w:pStyle w:val="Heading1"/>
        <w:jc w:val="center"/>
      </w:pPr>
    </w:p>
    <w:p w14:paraId="514A4907" w14:textId="74E0BDE6" w:rsidR="00E549BE" w:rsidRDefault="00E549BE" w:rsidP="00E549BE">
      <w:pPr>
        <w:pStyle w:val="Heading1"/>
        <w:jc w:val="center"/>
      </w:pPr>
      <w:r>
        <w:t>| Problem: Manual entry causing incomplete or inconsistent data |</w:t>
      </w:r>
    </w:p>
    <w:p w14:paraId="25195705" w14:textId="09093D11" w:rsidR="00E549BE" w:rsidRDefault="00E549BE" w:rsidP="00EA5081">
      <w:pPr>
        <w:pStyle w:val="Heading1"/>
        <w:jc w:val="center"/>
      </w:pPr>
      <w:r>
        <w:t>|</w:t>
      </w:r>
    </w:p>
    <w:p w14:paraId="582C29F1" w14:textId="42787D1B" w:rsidR="00E549BE" w:rsidRDefault="00E549BE" w:rsidP="00EA5081">
      <w:pPr>
        <w:pStyle w:val="Heading1"/>
        <w:jc w:val="center"/>
      </w:pPr>
      <w:r>
        <w:t>V</w:t>
      </w:r>
    </w:p>
    <w:p w14:paraId="3151D533" w14:textId="42397C04" w:rsidR="00E549BE" w:rsidRDefault="00E549BE" w:rsidP="00E549BE">
      <w:pPr>
        <w:pStyle w:val="Heading1"/>
        <w:jc w:val="center"/>
      </w:pPr>
    </w:p>
    <w:p w14:paraId="2B6CC66B" w14:textId="27B57F69" w:rsidR="00E549BE" w:rsidRDefault="00E549BE" w:rsidP="00E549BE">
      <w:pPr>
        <w:pStyle w:val="Heading1"/>
        <w:jc w:val="center"/>
      </w:pPr>
      <w:r>
        <w:t>| Need: Automatically apply specific controls when Impact is High |</w:t>
      </w:r>
    </w:p>
    <w:p w14:paraId="5AC29616" w14:textId="23645D09" w:rsidR="00E549BE" w:rsidRDefault="00E549BE" w:rsidP="00EA5081">
      <w:pPr>
        <w:pStyle w:val="Heading1"/>
        <w:jc w:val="center"/>
      </w:pPr>
      <w:r>
        <w:t>|</w:t>
      </w:r>
    </w:p>
    <w:p w14:paraId="7604B4E9" w14:textId="5C51EF25" w:rsidR="00E549BE" w:rsidRDefault="00E549BE" w:rsidP="00EA5081">
      <w:pPr>
        <w:pStyle w:val="Heading1"/>
        <w:jc w:val="center"/>
      </w:pPr>
      <w:r>
        <w:t>V</w:t>
      </w:r>
    </w:p>
    <w:p w14:paraId="2D9D5691" w14:textId="32578D4E" w:rsidR="00E549BE" w:rsidRDefault="00E549BE" w:rsidP="00EA5081">
      <w:pPr>
        <w:pStyle w:val="Heading1"/>
        <w:jc w:val="center"/>
      </w:pPr>
    </w:p>
    <w:p w14:paraId="080EBF56" w14:textId="397861B5" w:rsidR="00E549BE" w:rsidRDefault="00E549BE" w:rsidP="00E549BE">
      <w:pPr>
        <w:pStyle w:val="Heading1"/>
        <w:jc w:val="center"/>
      </w:pPr>
      <w:r>
        <w:t>| Solution: Configure a UI Policy Action under "High Impact Control" |</w:t>
      </w:r>
    </w:p>
    <w:p w14:paraId="78F56680" w14:textId="4E504637" w:rsidR="00E549BE" w:rsidRDefault="00E549BE" w:rsidP="00EA5081">
      <w:pPr>
        <w:pStyle w:val="Heading1"/>
        <w:jc w:val="center"/>
      </w:pPr>
      <w:r>
        <w:t>|</w:t>
      </w:r>
    </w:p>
    <w:p w14:paraId="796A4444" w14:textId="78A29BC5" w:rsidR="00E549BE" w:rsidRDefault="00E549BE" w:rsidP="00EA5081">
      <w:pPr>
        <w:pStyle w:val="Heading1"/>
        <w:jc w:val="center"/>
      </w:pPr>
      <w:r>
        <w:t>V</w:t>
      </w:r>
    </w:p>
    <w:p w14:paraId="3812BB31" w14:textId="77777777" w:rsidR="00EA5081" w:rsidRDefault="00EA5081" w:rsidP="00E549BE">
      <w:pPr>
        <w:pStyle w:val="Heading1"/>
        <w:jc w:val="center"/>
      </w:pPr>
    </w:p>
    <w:p w14:paraId="6922E13B" w14:textId="31148604" w:rsidR="00E549BE" w:rsidRDefault="00E549BE" w:rsidP="00E549BE">
      <w:pPr>
        <w:pStyle w:val="Heading1"/>
        <w:jc w:val="center"/>
      </w:pPr>
      <w:r>
        <w:t>| Target Field: Urgency |</w:t>
      </w:r>
    </w:p>
    <w:p w14:paraId="5ABA8BAE" w14:textId="113ED512" w:rsidR="00E549BE" w:rsidRDefault="00E549BE" w:rsidP="00EA5081">
      <w:pPr>
        <w:pStyle w:val="Heading1"/>
        <w:jc w:val="center"/>
      </w:pPr>
      <w:r>
        <w:t>|</w:t>
      </w:r>
    </w:p>
    <w:p w14:paraId="418D7770" w14:textId="3280DACC" w:rsidR="00E549BE" w:rsidRDefault="00E549BE" w:rsidP="00EA5081">
      <w:pPr>
        <w:pStyle w:val="Heading1"/>
        <w:jc w:val="center"/>
      </w:pPr>
      <w:r>
        <w:t>V</w:t>
      </w:r>
    </w:p>
    <w:p w14:paraId="4CE1AF27" w14:textId="77777777" w:rsidR="00EA5081" w:rsidRDefault="00EA5081" w:rsidP="00E549BE">
      <w:pPr>
        <w:pStyle w:val="Heading1"/>
        <w:jc w:val="center"/>
      </w:pPr>
    </w:p>
    <w:p w14:paraId="0F25DB77" w14:textId="783C2109" w:rsidR="00E549BE" w:rsidRDefault="00E549BE" w:rsidP="00E549BE">
      <w:pPr>
        <w:pStyle w:val="Heading1"/>
        <w:jc w:val="center"/>
      </w:pPr>
      <w:r>
        <w:t>| Action Applied: Read only set to True |</w:t>
      </w:r>
    </w:p>
    <w:p w14:paraId="3AE58045" w14:textId="145693FC" w:rsidR="00E549BE" w:rsidRDefault="00E549BE" w:rsidP="00EA5081">
      <w:pPr>
        <w:pStyle w:val="Heading1"/>
        <w:jc w:val="center"/>
      </w:pPr>
      <w:r>
        <w:t>|</w:t>
      </w:r>
    </w:p>
    <w:p w14:paraId="1176ACB6" w14:textId="5877F626" w:rsidR="00E549BE" w:rsidRDefault="00E549BE" w:rsidP="00EA5081">
      <w:pPr>
        <w:pStyle w:val="Heading1"/>
        <w:jc w:val="center"/>
      </w:pPr>
      <w:r>
        <w:t>V</w:t>
      </w:r>
    </w:p>
    <w:p w14:paraId="12519128" w14:textId="69997C33" w:rsidR="00E549BE" w:rsidRDefault="00E549BE" w:rsidP="00E549BE">
      <w:pPr>
        <w:pStyle w:val="Heading1"/>
        <w:jc w:val="center"/>
      </w:pPr>
      <w:r>
        <w:t>| Result: Reduced manual checking and improved data consistency |</w:t>
      </w:r>
    </w:p>
    <w:p w14:paraId="4D522FD4" w14:textId="3FF35755" w:rsidR="00E549BE" w:rsidRPr="00E549BE" w:rsidRDefault="00E549BE" w:rsidP="00E549BE">
      <w:pPr>
        <w:pStyle w:val="Heading1"/>
        <w:jc w:val="center"/>
      </w:pPr>
    </w:p>
    <w:sectPr w:rsidR="00E549BE" w:rsidRPr="00E549BE" w:rsidSect="00B87C10">
      <w:headerReference w:type="even" r:id="rId8"/>
      <w:headerReference w:type="default" r:id="rId9"/>
      <w:footerReference w:type="even" r:id="rId10"/>
      <w:footerReference w:type="default" r:id="rId11"/>
      <w:headerReference w:type="first" r:id="rId12"/>
      <w:footerReference w:type="first" r:id="rId13"/>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0C8D8" w14:textId="77777777" w:rsidR="00C2241F" w:rsidRDefault="00C2241F" w:rsidP="00B87C10">
      <w:r>
        <w:separator/>
      </w:r>
    </w:p>
  </w:endnote>
  <w:endnote w:type="continuationSeparator" w:id="0">
    <w:p w14:paraId="5291BC9E" w14:textId="77777777" w:rsidR="00C2241F" w:rsidRDefault="00C2241F"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7FB5" w14:textId="77777777" w:rsidR="00211FE9" w:rsidRDefault="00211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0534" w14:textId="77777777" w:rsidR="00211FE9" w:rsidRDefault="00211F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15CE" w14:textId="77777777" w:rsidR="00211FE9" w:rsidRDefault="00211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EB842" w14:textId="77777777" w:rsidR="00C2241F" w:rsidRDefault="00C2241F" w:rsidP="00B87C10">
      <w:r>
        <w:separator/>
      </w:r>
    </w:p>
  </w:footnote>
  <w:footnote w:type="continuationSeparator" w:id="0">
    <w:p w14:paraId="7E28D2C0" w14:textId="77777777" w:rsidR="00C2241F" w:rsidRDefault="00C2241F"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2B6A" w14:textId="77777777" w:rsidR="00211FE9" w:rsidRDefault="00211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B85F63" w:rsidP="00AF03B5">
    <w:pPr>
      <w:pStyle w:val="BodyText"/>
      <w:spacing w:line="200" w:lineRule="exact"/>
      <w:ind w:left="1440"/>
      <w:jc w:val="center"/>
      <w:rPr>
        <w:sz w:val="20"/>
      </w:rPr>
    </w:pPr>
    <w:r>
      <w:rPr>
        <w:noProof/>
        <w:sz w:val="20"/>
      </w:rPr>
      <mc:AlternateContent>
        <mc:Choice Requires="wps">
          <w:drawing>
            <wp:anchor distT="0" distB="0" distL="114300" distR="114300" simplePos="0" relativeHeight="251658242" behindDoc="1" locked="0" layoutInCell="1" allowOverlap="1" wp14:anchorId="00086C02" wp14:editId="691FF43E">
              <wp:simplePos x="0" y="0"/>
              <wp:positionH relativeFrom="page">
                <wp:posOffset>2233930</wp:posOffset>
              </wp:positionH>
              <wp:positionV relativeFrom="page">
                <wp:posOffset>852170</wp:posOffset>
              </wp:positionV>
              <wp:extent cx="3533140" cy="365760"/>
              <wp:effectExtent l="0" t="0" r="0" b="0"/>
              <wp:wrapNone/>
              <wp:docPr id="3651668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314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86C02" id="_x0000_t202" coordsize="21600,21600" o:spt="202" path="m,l,21600r21600,l21600,xe">
              <v:stroke joinstyle="miter"/>
              <v:path gradientshapeok="t" o:connecttype="rect"/>
            </v:shapetype>
            <v:shape id="docshape1" o:spid="_x0000_s1026" type="#_x0000_t202" style="position:absolute;left:0;text-align:left;margin-left:175.9pt;margin-top:67.1pt;width:278.2pt;height:28.8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" filled="f" stroked="f">
              <v:path arrowok="t"/>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mc:Fallback>
      </mc:AlternateContent>
    </w:r>
    <w:r w:rsidR="004710FF">
      <w:rPr>
        <w:noProof/>
        <w:sz w:val="20"/>
      </w:rPr>
      <w:drawing>
        <wp:anchor distT="0" distB="0" distL="0" distR="0" simplePos="0" relativeHeight="251658240"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8241"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4C3E" w14:textId="77777777" w:rsidR="00211FE9" w:rsidRDefault="00211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10"/>
    <w:rsid w:val="000729DA"/>
    <w:rsid w:val="00107936"/>
    <w:rsid w:val="001D224B"/>
    <w:rsid w:val="00211FE9"/>
    <w:rsid w:val="002939F3"/>
    <w:rsid w:val="003269C5"/>
    <w:rsid w:val="003B792A"/>
    <w:rsid w:val="003C2DB9"/>
    <w:rsid w:val="003F58E5"/>
    <w:rsid w:val="004710FF"/>
    <w:rsid w:val="00564443"/>
    <w:rsid w:val="00673891"/>
    <w:rsid w:val="00696C65"/>
    <w:rsid w:val="00735E4C"/>
    <w:rsid w:val="007570BF"/>
    <w:rsid w:val="0078607A"/>
    <w:rsid w:val="00815F40"/>
    <w:rsid w:val="00821D85"/>
    <w:rsid w:val="00840A9E"/>
    <w:rsid w:val="00866C0C"/>
    <w:rsid w:val="008979CF"/>
    <w:rsid w:val="008E7E65"/>
    <w:rsid w:val="008F5E2E"/>
    <w:rsid w:val="00AF03B5"/>
    <w:rsid w:val="00B04C16"/>
    <w:rsid w:val="00B85F63"/>
    <w:rsid w:val="00B87C10"/>
    <w:rsid w:val="00C2241F"/>
    <w:rsid w:val="00C5783C"/>
    <w:rsid w:val="00C91181"/>
    <w:rsid w:val="00CB6388"/>
    <w:rsid w:val="00D2446F"/>
    <w:rsid w:val="00D47C8F"/>
    <w:rsid w:val="00E4469A"/>
    <w:rsid w:val="00E50BF9"/>
    <w:rsid w:val="00E549BE"/>
    <w:rsid w:val="00EA22F1"/>
    <w:rsid w:val="00EA5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8979C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314</Words>
  <Characters>1790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S0835125</cp:lastModifiedBy>
  <cp:revision>11</cp:revision>
  <dcterms:created xsi:type="dcterms:W3CDTF">2026-09-30T02:37:00Z</dcterms:created>
  <dcterms:modified xsi:type="dcterms:W3CDTF">2026-10-04T12:44:00Z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