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264" w:rsidRDefault="00383264"/>
    <w:p w:rsidR="00746FA3" w:rsidRPr="00746FA3" w:rsidRDefault="00746FA3">
      <w:pPr>
        <w:rPr>
          <w:b/>
        </w:rPr>
      </w:pPr>
      <w:r w:rsidRPr="00746FA3">
        <w:rPr>
          <w:b/>
        </w:rPr>
        <w:t>2. Обрыв канала связи (Интернет)</w:t>
      </w:r>
    </w:p>
    <w:p w:rsidR="00383264" w:rsidRDefault="00383264" w:rsidP="00E756AB">
      <w:pPr>
        <w:jc w:val="both"/>
      </w:pPr>
      <w:r>
        <w:t>С</w:t>
      </w:r>
      <w:r w:rsidRPr="00383264">
        <w:t>тоит учесть, что резервный канал может не всегда справляться с полной нагрузкой основного канала.</w:t>
      </w:r>
    </w:p>
    <w:p w:rsidR="00383264" w:rsidRPr="00746FA3" w:rsidRDefault="00383264">
      <w:pPr>
        <w:rPr>
          <w:b/>
        </w:rPr>
      </w:pPr>
      <w:r w:rsidRPr="00746FA3">
        <w:rPr>
          <w:b/>
        </w:rPr>
        <w:t>3. Внешняя атака на Информационную Систему</w:t>
      </w:r>
    </w:p>
    <w:p w:rsidR="00383264" w:rsidRDefault="00383264" w:rsidP="00E756AB">
      <w:pPr>
        <w:jc w:val="both"/>
      </w:pPr>
      <w:r>
        <w:t>Дополнительные риски:</w:t>
      </w:r>
    </w:p>
    <w:p w:rsidR="00383264" w:rsidRDefault="00383264" w:rsidP="00E756AB">
      <w:pPr>
        <w:pStyle w:val="a3"/>
        <w:numPr>
          <w:ilvl w:val="0"/>
          <w:numId w:val="2"/>
        </w:numPr>
        <w:ind w:left="0" w:firstLine="284"/>
        <w:jc w:val="both"/>
      </w:pPr>
      <w:proofErr w:type="spellStart"/>
      <w:r>
        <w:t>Фишинг</w:t>
      </w:r>
      <w:proofErr w:type="spellEnd"/>
      <w:r>
        <w:t xml:space="preserve">: </w:t>
      </w:r>
      <w:r w:rsidR="00DE3B68">
        <w:t>с</w:t>
      </w:r>
      <w:r>
        <w:t xml:space="preserve">отрудники могут стать жертвой </w:t>
      </w:r>
      <w:proofErr w:type="spellStart"/>
      <w:r>
        <w:t>фишинговых</w:t>
      </w:r>
      <w:proofErr w:type="spellEnd"/>
      <w:r>
        <w:t xml:space="preserve"> атак и раскрыть конфиденциальные данные.</w:t>
      </w:r>
    </w:p>
    <w:p w:rsidR="00383264" w:rsidRDefault="00383264" w:rsidP="00E756AB">
      <w:pPr>
        <w:pStyle w:val="a3"/>
        <w:numPr>
          <w:ilvl w:val="0"/>
          <w:numId w:val="2"/>
        </w:numPr>
        <w:ind w:left="0" w:firstLine="284"/>
        <w:jc w:val="both"/>
      </w:pPr>
      <w:proofErr w:type="spellStart"/>
      <w:r>
        <w:t>DDoS</w:t>
      </w:r>
      <w:proofErr w:type="spellEnd"/>
      <w:r>
        <w:t xml:space="preserve">-атаки: </w:t>
      </w:r>
      <w:r w:rsidR="00DE3B68">
        <w:t>м</w:t>
      </w:r>
      <w:r>
        <w:t>огут быть направлены на серверы, что приведет к отказу в обслуживании.</w:t>
      </w:r>
    </w:p>
    <w:p w:rsidR="00383264" w:rsidRDefault="00383264" w:rsidP="00E756AB">
      <w:pPr>
        <w:pStyle w:val="a3"/>
        <w:numPr>
          <w:ilvl w:val="0"/>
          <w:numId w:val="2"/>
        </w:numPr>
        <w:ind w:left="0" w:firstLine="284"/>
        <w:jc w:val="both"/>
      </w:pPr>
      <w:r>
        <w:t xml:space="preserve">Вредоносное </w:t>
      </w:r>
      <w:r w:rsidR="00DE3B68">
        <w:t>ПО: м</w:t>
      </w:r>
      <w:r>
        <w:t>ожет быть загружено на компьютеры сотрудников через электронную почту или сайты.</w:t>
      </w:r>
    </w:p>
    <w:p w:rsidR="00383264" w:rsidRDefault="00383264" w:rsidP="00E756AB">
      <w:pPr>
        <w:pStyle w:val="a3"/>
        <w:numPr>
          <w:ilvl w:val="0"/>
          <w:numId w:val="2"/>
        </w:numPr>
        <w:ind w:left="0" w:firstLine="284"/>
        <w:jc w:val="both"/>
      </w:pPr>
      <w:r>
        <w:t>Кража учетных данных:</w:t>
      </w:r>
      <w:r w:rsidR="00DE3B68">
        <w:t xml:space="preserve"> м</w:t>
      </w:r>
      <w:r w:rsidRPr="00383264">
        <w:t>огут быть украдены логины и пароли сотрудников.</w:t>
      </w:r>
    </w:p>
    <w:p w:rsidR="00383264" w:rsidRDefault="00383264" w:rsidP="00E756AB">
      <w:pPr>
        <w:pStyle w:val="a3"/>
        <w:numPr>
          <w:ilvl w:val="0"/>
          <w:numId w:val="2"/>
        </w:numPr>
        <w:ind w:left="0" w:firstLine="284"/>
        <w:jc w:val="both"/>
      </w:pPr>
      <w:r w:rsidRPr="00383264">
        <w:t>Несанкционированный доступ:</w:t>
      </w:r>
      <w:r w:rsidR="00DE3B68">
        <w:t xml:space="preserve"> з</w:t>
      </w:r>
      <w:r w:rsidRPr="00383264">
        <w:t>лоумышленники могут получить доступ к системе через уязвимости в VPN или RDP.</w:t>
      </w:r>
    </w:p>
    <w:p w:rsidR="00383264" w:rsidRDefault="00383264" w:rsidP="00E756AB">
      <w:pPr>
        <w:pStyle w:val="a3"/>
        <w:numPr>
          <w:ilvl w:val="0"/>
          <w:numId w:val="2"/>
        </w:numPr>
        <w:ind w:left="0" w:firstLine="284"/>
        <w:jc w:val="both"/>
      </w:pPr>
      <w:r w:rsidRPr="00383264">
        <w:t>Кра</w:t>
      </w:r>
      <w:r>
        <w:t>жа конфиденциальной информации:</w:t>
      </w:r>
      <w:r w:rsidRPr="00383264">
        <w:t xml:space="preserve"> </w:t>
      </w:r>
      <w:r w:rsidR="00DE3B68">
        <w:t>з</w:t>
      </w:r>
      <w:r w:rsidRPr="00383264">
        <w:t>лоумышленники могут попытаться украсть конфиденциальные данные с корпоративных</w:t>
      </w:r>
      <w:r>
        <w:t xml:space="preserve"> </w:t>
      </w:r>
      <w:r w:rsidRPr="00383264">
        <w:t>ресурсов.</w:t>
      </w:r>
    </w:p>
    <w:p w:rsidR="00746FA3" w:rsidRDefault="00746FA3" w:rsidP="00E756AB">
      <w:pPr>
        <w:pStyle w:val="a3"/>
        <w:numPr>
          <w:ilvl w:val="0"/>
          <w:numId w:val="2"/>
        </w:numPr>
        <w:ind w:left="0" w:firstLine="284"/>
        <w:jc w:val="both"/>
      </w:pPr>
      <w:r w:rsidRPr="00746FA3">
        <w:t xml:space="preserve">Обход антивируса: </w:t>
      </w:r>
      <w:r w:rsidR="00DE3B68">
        <w:t>з</w:t>
      </w:r>
      <w:r w:rsidRPr="00746FA3">
        <w:t>лоумышленники могут использовать новые виды вредоносных программ, которые обходят защиту антивируса.</w:t>
      </w:r>
    </w:p>
    <w:p w:rsidR="00746FA3" w:rsidRDefault="00746FA3" w:rsidP="00E756AB">
      <w:pPr>
        <w:pStyle w:val="a3"/>
        <w:numPr>
          <w:ilvl w:val="0"/>
          <w:numId w:val="2"/>
        </w:numPr>
        <w:ind w:left="0" w:firstLine="284"/>
        <w:jc w:val="both"/>
      </w:pPr>
      <w:r w:rsidRPr="00746FA3">
        <w:t>Кража данных:</w:t>
      </w:r>
      <w:r w:rsidR="00DE3B68">
        <w:t xml:space="preserve"> з</w:t>
      </w:r>
      <w:r w:rsidRPr="00746FA3">
        <w:t>лоумышленники могут попытаться украсть данные с FTP-сервера.</w:t>
      </w:r>
    </w:p>
    <w:p w:rsidR="00383264" w:rsidRDefault="00383264" w:rsidP="00383264"/>
    <w:p w:rsidR="00383264" w:rsidRPr="00383264" w:rsidRDefault="00383264" w:rsidP="00383264">
      <w:pPr>
        <w:rPr>
          <w:highlight w:val="green"/>
        </w:rPr>
      </w:pPr>
      <w:r w:rsidRPr="00383264">
        <w:rPr>
          <w:highlight w:val="green"/>
        </w:rPr>
        <w:t xml:space="preserve">Решение проблем: </w:t>
      </w:r>
    </w:p>
    <w:p w:rsidR="00383264" w:rsidRDefault="00383264" w:rsidP="00E756AB">
      <w:pPr>
        <w:jc w:val="both"/>
      </w:pPr>
      <w:r w:rsidRPr="00383264">
        <w:rPr>
          <w:highlight w:val="green"/>
        </w:rPr>
        <w:t>3.1.</w:t>
      </w:r>
      <w:r w:rsidRPr="00383264">
        <w:rPr>
          <w:highlight w:val="green"/>
        </w:rPr>
        <w:tab/>
        <w:t>В случае атаки на Информационную систему пакеты будут отклонятся сетевым экранам с оповещением на почту об угрозе</w:t>
      </w:r>
    </w:p>
    <w:p w:rsidR="00383264" w:rsidRPr="00E756AB" w:rsidRDefault="00383264" w:rsidP="00E756AB">
      <w:pPr>
        <w:jc w:val="both"/>
      </w:pPr>
      <w:r w:rsidRPr="00383264">
        <w:t>Важно не только отклонять пакеты, но и анализировать атаки для предотвращения будущих попыток.</w:t>
      </w:r>
      <w:r w:rsidR="00E756AB">
        <w:t xml:space="preserve"> (</w:t>
      </w:r>
      <w:r w:rsidR="00E756AB">
        <w:rPr>
          <w:lang w:val="en-US"/>
        </w:rPr>
        <w:t>IDS</w:t>
      </w:r>
      <w:r w:rsidR="00E756AB" w:rsidRPr="00510A2A">
        <w:t>/</w:t>
      </w:r>
      <w:r w:rsidR="00E756AB">
        <w:rPr>
          <w:lang w:val="en-US"/>
        </w:rPr>
        <w:t>IPS</w:t>
      </w:r>
      <w:r w:rsidR="00E756AB" w:rsidRPr="00510A2A">
        <w:t xml:space="preserve"> </w:t>
      </w:r>
      <w:r w:rsidR="00E756AB">
        <w:t xml:space="preserve">системы, анализ сетевых пакетов, для сайта </w:t>
      </w:r>
      <w:r w:rsidR="00E756AB">
        <w:rPr>
          <w:lang w:val="en-US"/>
        </w:rPr>
        <w:t>WAF</w:t>
      </w:r>
      <w:r w:rsidR="00E756AB">
        <w:t>).</w:t>
      </w:r>
    </w:p>
    <w:p w:rsidR="00383264" w:rsidRDefault="00383264" w:rsidP="00E756AB">
      <w:pPr>
        <w:jc w:val="both"/>
      </w:pPr>
      <w:r w:rsidRPr="00383264">
        <w:rPr>
          <w:highlight w:val="green"/>
        </w:rPr>
        <w:t>3.2.</w:t>
      </w:r>
      <w:r w:rsidRPr="00383264">
        <w:rPr>
          <w:highlight w:val="green"/>
        </w:rPr>
        <w:tab/>
        <w:t>В случае попыток входа через ВПН или RDP после ввода определенного количества неудачных попыток учетная запись пользователя блокируется на определенное время согласно политикам безопасности</w:t>
      </w:r>
    </w:p>
    <w:p w:rsidR="00383264" w:rsidRDefault="00383264" w:rsidP="00E756AB">
      <w:pPr>
        <w:jc w:val="both"/>
      </w:pPr>
      <w:r w:rsidRPr="00383264">
        <w:t>Помимо блокировки учетной записи, стоит ввести двухфакторную аутентификацию.</w:t>
      </w:r>
    </w:p>
    <w:p w:rsidR="00383264" w:rsidRDefault="00383264" w:rsidP="00E756AB">
      <w:pPr>
        <w:jc w:val="both"/>
      </w:pPr>
      <w:r w:rsidRPr="00383264">
        <w:t>Важно применять разные правила блокировки для разных групп пользователей.</w:t>
      </w:r>
      <w:r w:rsidR="00DE47DB">
        <w:t xml:space="preserve"> </w:t>
      </w:r>
      <w:r w:rsidR="00E756AB">
        <w:t>(Ролевая модель).</w:t>
      </w:r>
    </w:p>
    <w:p w:rsidR="00746FA3" w:rsidRDefault="00746FA3" w:rsidP="00E756AB">
      <w:pPr>
        <w:jc w:val="both"/>
      </w:pPr>
      <w:r w:rsidRPr="00746FA3">
        <w:rPr>
          <w:highlight w:val="green"/>
        </w:rPr>
        <w:t>3.4.</w:t>
      </w:r>
      <w:r w:rsidRPr="00746FA3">
        <w:rPr>
          <w:highlight w:val="green"/>
        </w:rPr>
        <w:tab/>
        <w:t>В случае обнаружения антивирусной программой в системе зараженного файла или вирусной активности, антивирусная защита удаляет зараженный файл, блокирует вирусную активность в системе, сообщая об инциденте.</w:t>
      </w:r>
    </w:p>
    <w:p w:rsidR="00746FA3" w:rsidRDefault="00746FA3" w:rsidP="00E756AB">
      <w:pPr>
        <w:jc w:val="both"/>
      </w:pPr>
      <w:r w:rsidRPr="00746FA3">
        <w:t>Важно регулярно обновлять</w:t>
      </w:r>
      <w:r>
        <w:t xml:space="preserve"> антивирусную </w:t>
      </w:r>
      <w:r w:rsidRPr="00746FA3">
        <w:t>программу и проводить</w:t>
      </w:r>
      <w:r>
        <w:t xml:space="preserve"> сканирование </w:t>
      </w:r>
      <w:r w:rsidRPr="00746FA3">
        <w:t>системы на наличие вредоносных программ</w:t>
      </w:r>
      <w:r>
        <w:t>. Настроить политики. Запретить на МЭ для АВПО отправлять данные из нашей ИС. (отправлять файлы только для анализа, только через сайт АВПО)</w:t>
      </w:r>
    </w:p>
    <w:p w:rsidR="00DE47DB" w:rsidRDefault="00DE47DB" w:rsidP="00E756AB">
      <w:pPr>
        <w:jc w:val="both"/>
      </w:pPr>
      <w:r>
        <w:t>Дополнительный риск:</w:t>
      </w:r>
    </w:p>
    <w:p w:rsidR="00DE47DB" w:rsidRDefault="00DE47DB" w:rsidP="00E756AB">
      <w:pPr>
        <w:jc w:val="both"/>
      </w:pPr>
      <w:r w:rsidRPr="00DE47DB">
        <w:t xml:space="preserve">Ложные срабатывания: </w:t>
      </w:r>
      <w:r w:rsidR="00E756AB">
        <w:t>АВП</w:t>
      </w:r>
      <w:r>
        <w:t>О</w:t>
      </w:r>
      <w:r w:rsidRPr="00DE47DB">
        <w:t xml:space="preserve"> может ошибочно определить некоторые безопасные файлы как вредоносные.</w:t>
      </w:r>
      <w:r>
        <w:t xml:space="preserve"> (отключить удаление файло</w:t>
      </w:r>
      <w:r w:rsidR="00360C47">
        <w:t>в, оставить для последующего анализа)</w:t>
      </w:r>
    </w:p>
    <w:p w:rsidR="00383264" w:rsidRDefault="00746FA3" w:rsidP="00E756AB">
      <w:pPr>
        <w:jc w:val="both"/>
      </w:pPr>
      <w:r w:rsidRPr="00746FA3">
        <w:rPr>
          <w:highlight w:val="green"/>
        </w:rPr>
        <w:lastRenderedPageBreak/>
        <w:t>3.6.</w:t>
      </w:r>
      <w:r w:rsidRPr="00746FA3">
        <w:rPr>
          <w:highlight w:val="green"/>
        </w:rPr>
        <w:tab/>
        <w:t>На серверах и рабочих станциях установлена и настроена Антивирусная защита с единым сервером администрирования антивирусом</w:t>
      </w:r>
    </w:p>
    <w:p w:rsidR="00746FA3" w:rsidRDefault="00746FA3" w:rsidP="00E756AB">
      <w:pPr>
        <w:jc w:val="both"/>
      </w:pPr>
      <w:r>
        <w:t>АВПО установлено не на всех хостах в ИС (информационная система)</w:t>
      </w:r>
    </w:p>
    <w:p w:rsidR="00746FA3" w:rsidRDefault="00746FA3" w:rsidP="00E756AB">
      <w:pPr>
        <w:jc w:val="both"/>
      </w:pPr>
      <w:r w:rsidRPr="00DE47DB">
        <w:rPr>
          <w:highlight w:val="green"/>
        </w:rPr>
        <w:t>3.5.</w:t>
      </w:r>
      <w:r w:rsidRPr="00DE47DB">
        <w:rPr>
          <w:highlight w:val="green"/>
        </w:rPr>
        <w:tab/>
        <w:t>В случае попыток доступа по FTP с неразрешенных IP адресов пакеты буду отклоняться</w:t>
      </w:r>
    </w:p>
    <w:p w:rsidR="00746FA3" w:rsidRDefault="00746FA3" w:rsidP="00E756AB">
      <w:pPr>
        <w:jc w:val="both"/>
      </w:pPr>
      <w:r w:rsidRPr="00746FA3">
        <w:t>Важно использовать безопасные протоколы FTP, такие как SFTP или FTPS.</w:t>
      </w:r>
    </w:p>
    <w:p w:rsidR="00746FA3" w:rsidRDefault="00746FA3" w:rsidP="00383264"/>
    <w:p w:rsidR="00746FA3" w:rsidRPr="00746FA3" w:rsidRDefault="00746FA3" w:rsidP="00383264">
      <w:pPr>
        <w:rPr>
          <w:b/>
        </w:rPr>
      </w:pPr>
      <w:r w:rsidRPr="00746FA3">
        <w:rPr>
          <w:b/>
        </w:rPr>
        <w:t>4. Ограничение доступа к серверному и сетевому оборудованию:</w:t>
      </w:r>
    </w:p>
    <w:p w:rsidR="00746FA3" w:rsidRDefault="00746FA3" w:rsidP="00E756AB">
      <w:pPr>
        <w:jc w:val="both"/>
      </w:pPr>
      <w:r w:rsidRPr="00746FA3">
        <w:t>Важен физический доступ к оборудованию.  Нужно организовать пропускной режим</w:t>
      </w:r>
      <w:r>
        <w:t xml:space="preserve"> и </w:t>
      </w:r>
      <w:r w:rsidRPr="00746FA3">
        <w:t>видеонаблюдение.</w:t>
      </w:r>
    </w:p>
    <w:p w:rsidR="00DE3B68" w:rsidRDefault="00DE3B68" w:rsidP="00E756AB">
      <w:pPr>
        <w:jc w:val="both"/>
      </w:pPr>
      <w:r>
        <w:t>Дополнительные риски:</w:t>
      </w:r>
    </w:p>
    <w:p w:rsidR="00746FA3" w:rsidRDefault="00746FA3" w:rsidP="00E756AB">
      <w:pPr>
        <w:pStyle w:val="a3"/>
        <w:numPr>
          <w:ilvl w:val="0"/>
          <w:numId w:val="2"/>
        </w:numPr>
        <w:ind w:left="0" w:firstLine="284"/>
        <w:jc w:val="both"/>
      </w:pPr>
      <w:r>
        <w:t xml:space="preserve">Несанкционированный доступ: </w:t>
      </w:r>
      <w:r w:rsidR="00DE3B68">
        <w:t>з</w:t>
      </w:r>
      <w:r>
        <w:t xml:space="preserve">лоумышленники могут получить доступ к оборудованию </w:t>
      </w:r>
      <w:r w:rsidR="00DE3B68">
        <w:t>и изменить</w:t>
      </w:r>
      <w:r>
        <w:t xml:space="preserve"> его конфигурацию.</w:t>
      </w:r>
    </w:p>
    <w:p w:rsidR="00383264" w:rsidRDefault="00746FA3" w:rsidP="00E756AB">
      <w:pPr>
        <w:pStyle w:val="a3"/>
        <w:numPr>
          <w:ilvl w:val="0"/>
          <w:numId w:val="2"/>
        </w:numPr>
        <w:ind w:left="0" w:firstLine="284"/>
        <w:jc w:val="both"/>
      </w:pPr>
      <w:r>
        <w:t xml:space="preserve">Физическое повреждение: </w:t>
      </w:r>
      <w:r w:rsidR="00DE3B68">
        <w:t>о</w:t>
      </w:r>
      <w:r>
        <w:t xml:space="preserve">борудование может быть повреждено в результате </w:t>
      </w:r>
      <w:r w:rsidR="00DE3B68">
        <w:t>несчастных случаев</w:t>
      </w:r>
      <w:r>
        <w:t xml:space="preserve"> или саботажа.</w:t>
      </w:r>
    </w:p>
    <w:p w:rsidR="00DE3B68" w:rsidRDefault="00DE3B68" w:rsidP="00746FA3"/>
    <w:p w:rsidR="00383264" w:rsidRDefault="00DE3B68" w:rsidP="00383264">
      <w:r w:rsidRPr="00DE3B68">
        <w:rPr>
          <w:b/>
        </w:rPr>
        <w:t>5. Потеря данных из-за сбоя или вируса:</w:t>
      </w:r>
    </w:p>
    <w:p w:rsidR="00DE3B68" w:rsidRDefault="00DE3B68" w:rsidP="00E756AB">
      <w:pPr>
        <w:jc w:val="both"/>
      </w:pPr>
      <w:r>
        <w:t>Р</w:t>
      </w:r>
      <w:r w:rsidRPr="00DE3B68">
        <w:t>егулярно</w:t>
      </w:r>
      <w:r>
        <w:t>е создание резервных копий</w:t>
      </w:r>
      <w:r w:rsidRPr="00DE3B68">
        <w:t xml:space="preserve"> данных и</w:t>
      </w:r>
      <w:r>
        <w:t xml:space="preserve"> проверка</w:t>
      </w:r>
      <w:r w:rsidRPr="00DE3B68">
        <w:t xml:space="preserve"> их работоспособност</w:t>
      </w:r>
      <w:r>
        <w:t>и</w:t>
      </w:r>
      <w:r w:rsidRPr="00DE3B68">
        <w:t>.</w:t>
      </w:r>
    </w:p>
    <w:p w:rsidR="00DE3B68" w:rsidRDefault="00DE3B68" w:rsidP="00E756AB">
      <w:pPr>
        <w:jc w:val="both"/>
      </w:pPr>
      <w:r>
        <w:t>Дополнительные риски:</w:t>
      </w:r>
    </w:p>
    <w:p w:rsidR="00DE3B68" w:rsidRDefault="00DE3B68" w:rsidP="00E756AB">
      <w:pPr>
        <w:pStyle w:val="a3"/>
        <w:numPr>
          <w:ilvl w:val="0"/>
          <w:numId w:val="2"/>
        </w:numPr>
        <w:ind w:left="0" w:firstLine="284"/>
        <w:jc w:val="both"/>
      </w:pPr>
      <w:r>
        <w:t>Потеря критических данных: Мо</w:t>
      </w:r>
      <w:r w:rsidR="00E756AB">
        <w:t>жет привести к остановке работы</w:t>
      </w:r>
      <w:r>
        <w:t>.</w:t>
      </w:r>
    </w:p>
    <w:p w:rsidR="00DE3B68" w:rsidRDefault="00DE3B68" w:rsidP="00E756AB">
      <w:pPr>
        <w:pStyle w:val="a3"/>
        <w:numPr>
          <w:ilvl w:val="0"/>
          <w:numId w:val="2"/>
        </w:numPr>
        <w:ind w:left="0" w:firstLine="284"/>
        <w:jc w:val="both"/>
      </w:pPr>
      <w:r>
        <w:t>Повреждение данных: в результате атаки вредоносного ПО или сбоя в работе программного обеспечения данные могут быть повреждены.</w:t>
      </w:r>
    </w:p>
    <w:p w:rsidR="00DE3B68" w:rsidRDefault="00DE3B68" w:rsidP="00E756AB">
      <w:pPr>
        <w:jc w:val="both"/>
      </w:pPr>
    </w:p>
    <w:p w:rsidR="00DE3B68" w:rsidRPr="00DE3B68" w:rsidRDefault="00DE3B68" w:rsidP="00E756AB">
      <w:pPr>
        <w:jc w:val="both"/>
        <w:rPr>
          <w:b/>
        </w:rPr>
      </w:pPr>
      <w:r w:rsidRPr="00DE3B68">
        <w:rPr>
          <w:b/>
        </w:rPr>
        <w:t>6. Сбой в Информационной Системе:</w:t>
      </w:r>
    </w:p>
    <w:p w:rsidR="00DE3B68" w:rsidRDefault="00DE3B68" w:rsidP="00E756AB">
      <w:pPr>
        <w:jc w:val="both"/>
      </w:pPr>
      <w:r>
        <w:t>Р</w:t>
      </w:r>
      <w:r w:rsidRPr="00DE3B68">
        <w:t>егулярно создавать резервные копии данных и проверять их работоспособность.</w:t>
      </w:r>
    </w:p>
    <w:p w:rsidR="00DE3B68" w:rsidRDefault="00DE3B68" w:rsidP="00E756AB">
      <w:pPr>
        <w:jc w:val="both"/>
      </w:pPr>
      <w:r>
        <w:t>Дополнительные риски:</w:t>
      </w:r>
    </w:p>
    <w:p w:rsidR="00DE3B68" w:rsidRDefault="00DE3B68" w:rsidP="00E756AB">
      <w:pPr>
        <w:pStyle w:val="a3"/>
        <w:numPr>
          <w:ilvl w:val="0"/>
          <w:numId w:val="2"/>
        </w:numPr>
        <w:ind w:left="0" w:firstLine="284"/>
        <w:jc w:val="both"/>
      </w:pPr>
      <w:r>
        <w:t>Остановка работы серверов: может привести к нарушению работы приложений.</w:t>
      </w:r>
    </w:p>
    <w:p w:rsidR="00DE3B68" w:rsidRDefault="00DE3B68" w:rsidP="00E756AB">
      <w:pPr>
        <w:pStyle w:val="a3"/>
        <w:numPr>
          <w:ilvl w:val="0"/>
          <w:numId w:val="2"/>
        </w:numPr>
        <w:ind w:left="0" w:firstLine="284"/>
        <w:jc w:val="both"/>
      </w:pPr>
      <w:r>
        <w:t>Потеря данных: может произойти в результате сбоя в работе жестких дисков или системы RAID.</w:t>
      </w:r>
    </w:p>
    <w:p w:rsidR="00E756AB" w:rsidRDefault="00E756AB" w:rsidP="00DE47DB">
      <w:pPr>
        <w:rPr>
          <w:b/>
        </w:rPr>
      </w:pPr>
    </w:p>
    <w:p w:rsidR="00DE47DB" w:rsidRPr="00DE47DB" w:rsidRDefault="00DE47DB" w:rsidP="00DE47DB">
      <w:pPr>
        <w:rPr>
          <w:b/>
        </w:rPr>
      </w:pPr>
      <w:bookmarkStart w:id="0" w:name="_GoBack"/>
      <w:bookmarkEnd w:id="0"/>
      <w:r w:rsidRPr="00DE47DB">
        <w:rPr>
          <w:b/>
        </w:rPr>
        <w:t>Не учтены риски, связанные с внутренним нарушителем</w:t>
      </w:r>
      <w:r w:rsidR="00E756AB">
        <w:rPr>
          <w:b/>
        </w:rPr>
        <w:t xml:space="preserve"> (внутренние атаки)</w:t>
      </w:r>
      <w:r w:rsidRPr="00DE47DB">
        <w:rPr>
          <w:b/>
        </w:rPr>
        <w:t xml:space="preserve"> и утечкой конфиденциальной информации:</w:t>
      </w:r>
    </w:p>
    <w:p w:rsidR="00DE47DB" w:rsidRDefault="00DE47DB" w:rsidP="00E756AB">
      <w:pPr>
        <w:pStyle w:val="a3"/>
        <w:numPr>
          <w:ilvl w:val="0"/>
          <w:numId w:val="2"/>
        </w:numPr>
        <w:ind w:left="0" w:firstLine="284"/>
        <w:jc w:val="both"/>
      </w:pPr>
      <w:r>
        <w:t>Несанкционированный доступ: сотрудники могут получить доступ к конфиденциальной информации без разрешения.</w:t>
      </w:r>
    </w:p>
    <w:p w:rsidR="00DE47DB" w:rsidRDefault="00DE47DB" w:rsidP="00E756AB">
      <w:pPr>
        <w:pStyle w:val="a3"/>
        <w:numPr>
          <w:ilvl w:val="0"/>
          <w:numId w:val="2"/>
        </w:numPr>
        <w:ind w:left="0" w:firstLine="284"/>
        <w:jc w:val="both"/>
      </w:pPr>
      <w:r>
        <w:t>Неправомерное использование информации: сотрудники могут использовать конфиденциальную информацию в собственных целях.</w:t>
      </w:r>
    </w:p>
    <w:p w:rsidR="00DE3B68" w:rsidRDefault="00DE47DB" w:rsidP="00E756AB">
      <w:pPr>
        <w:pStyle w:val="a3"/>
        <w:numPr>
          <w:ilvl w:val="0"/>
          <w:numId w:val="2"/>
        </w:numPr>
        <w:ind w:left="0" w:firstLine="284"/>
        <w:jc w:val="both"/>
      </w:pPr>
      <w:r>
        <w:t>Утечка информации: сотрудники могут передать конфиденциальную информацию третьим лицам.</w:t>
      </w:r>
    </w:p>
    <w:p w:rsidR="00DE3B68" w:rsidRDefault="00DE3B68" w:rsidP="00383264"/>
    <w:p w:rsidR="00DE3B68" w:rsidRPr="00E756AB" w:rsidRDefault="00DE47DB" w:rsidP="00383264">
      <w:pPr>
        <w:rPr>
          <w:b/>
        </w:rPr>
      </w:pPr>
      <w:r w:rsidRPr="00E756AB">
        <w:rPr>
          <w:b/>
        </w:rPr>
        <w:t>Дополнительно:</w:t>
      </w:r>
    </w:p>
    <w:p w:rsidR="00510A2A" w:rsidRDefault="00510A2A" w:rsidP="00510A2A">
      <w:pPr>
        <w:pStyle w:val="a3"/>
        <w:numPr>
          <w:ilvl w:val="0"/>
          <w:numId w:val="4"/>
        </w:numPr>
        <w:ind w:left="0" w:firstLine="426"/>
        <w:jc w:val="both"/>
      </w:pPr>
      <w:r>
        <w:t>Необходимо р</w:t>
      </w:r>
      <w:r w:rsidRPr="00510A2A">
        <w:t>азработать и внедрить строгую политику безопасности, которая регламентирует доступ к системам и данным.</w:t>
      </w:r>
      <w:r>
        <w:t xml:space="preserve"> Описать сценарии реагирования для различных ситуаций.</w:t>
      </w:r>
    </w:p>
    <w:p w:rsidR="00DE47DB" w:rsidRDefault="00DE47DB" w:rsidP="00E756AB">
      <w:pPr>
        <w:pStyle w:val="a3"/>
        <w:numPr>
          <w:ilvl w:val="0"/>
          <w:numId w:val="4"/>
        </w:numPr>
        <w:ind w:left="0" w:firstLine="426"/>
        <w:jc w:val="both"/>
      </w:pPr>
      <w:r>
        <w:t>Ввести обучение сотрудников: сотрудники должны быть обучены основам информационной безопасности и правилам работы с конфиденциальными данными.</w:t>
      </w:r>
    </w:p>
    <w:p w:rsidR="00DE47DB" w:rsidRDefault="00DE47DB" w:rsidP="00E756AB">
      <w:pPr>
        <w:pStyle w:val="a3"/>
        <w:numPr>
          <w:ilvl w:val="0"/>
          <w:numId w:val="4"/>
        </w:numPr>
        <w:ind w:left="0" w:firstLine="426"/>
        <w:jc w:val="both"/>
      </w:pPr>
      <w:r>
        <w:t xml:space="preserve">Внедрить системы мониторинга и анализа: важно </w:t>
      </w:r>
      <w:proofErr w:type="spellStart"/>
      <w:r>
        <w:t>мониторить</w:t>
      </w:r>
      <w:proofErr w:type="spellEnd"/>
      <w:r>
        <w:t xml:space="preserve"> систему на наличие угроз, действий, организовать сбор событий информационной безопасности и проводить регулярный анализ безопасности.</w:t>
      </w:r>
    </w:p>
    <w:p w:rsidR="00DE3B68" w:rsidRDefault="00DE3B68" w:rsidP="00383264"/>
    <w:p w:rsidR="00DE3B68" w:rsidRDefault="00DE3B68" w:rsidP="00383264"/>
    <w:p w:rsidR="00DE3B68" w:rsidRDefault="00DE3B68" w:rsidP="00383264"/>
    <w:p w:rsidR="00DE3B68" w:rsidRDefault="00DE3B68" w:rsidP="00383264"/>
    <w:p w:rsidR="00DE3B68" w:rsidRDefault="00DE3B68" w:rsidP="00383264"/>
    <w:p w:rsidR="00DE3B68" w:rsidRDefault="00DE3B68" w:rsidP="00383264"/>
    <w:p w:rsidR="00DE3B68" w:rsidRPr="00DE3B68" w:rsidRDefault="00DE3B68" w:rsidP="00383264"/>
    <w:sectPr w:rsidR="00DE3B68" w:rsidRPr="00DE3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2E03"/>
    <w:multiLevelType w:val="hybridMultilevel"/>
    <w:tmpl w:val="B52A9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30E8"/>
    <w:multiLevelType w:val="hybridMultilevel"/>
    <w:tmpl w:val="2D2C5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474C0"/>
    <w:multiLevelType w:val="hybridMultilevel"/>
    <w:tmpl w:val="C1B84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20A20"/>
    <w:multiLevelType w:val="hybridMultilevel"/>
    <w:tmpl w:val="5AAE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14"/>
    <w:rsid w:val="00195A14"/>
    <w:rsid w:val="00360C47"/>
    <w:rsid w:val="00383264"/>
    <w:rsid w:val="00510A2A"/>
    <w:rsid w:val="007235CE"/>
    <w:rsid w:val="00746FA3"/>
    <w:rsid w:val="00C133E9"/>
    <w:rsid w:val="00DE3B68"/>
    <w:rsid w:val="00DE47DB"/>
    <w:rsid w:val="00E7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BD31"/>
  <w15:chartTrackingRefBased/>
  <w15:docId w15:val="{31A86805-09E6-40BA-94EA-FA615392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2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6</cp:revision>
  <dcterms:created xsi:type="dcterms:W3CDTF">2024-06-18T07:02:00Z</dcterms:created>
  <dcterms:modified xsi:type="dcterms:W3CDTF">2024-06-18T08:01:00Z</dcterms:modified>
</cp:coreProperties>
</file>