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0C135" w14:textId="77777777" w:rsidR="00533CDA" w:rsidRPr="00641AD3" w:rsidRDefault="00533CDA" w:rsidP="00533CDA">
      <w:pPr>
        <w:spacing w:after="0" w:line="360" w:lineRule="auto"/>
        <w:jc w:val="center"/>
        <w:rPr>
          <w:rFonts w:ascii="Times New Roman" w:hAnsi="Times New Roman"/>
          <w:bCs/>
          <w:sz w:val="28"/>
          <w:szCs w:val="28"/>
        </w:rPr>
      </w:pPr>
      <w:r w:rsidRPr="00641AD3">
        <w:rPr>
          <w:rFonts w:ascii="Times New Roman" w:hAnsi="Times New Roman"/>
          <w:bCs/>
          <w:sz w:val="28"/>
          <w:szCs w:val="28"/>
        </w:rPr>
        <w:t>НАЦИОНАЛЬНЫЙ ИССЛЕДОВАТЕЛЬСКИЙ УНИВЕРСИТЕТ</w:t>
      </w:r>
    </w:p>
    <w:p w14:paraId="2220EA0B" w14:textId="77777777" w:rsidR="00533CDA" w:rsidRDefault="00533CDA" w:rsidP="00533CDA">
      <w:pPr>
        <w:spacing w:after="0" w:line="360" w:lineRule="auto"/>
        <w:jc w:val="center"/>
        <w:rPr>
          <w:rFonts w:ascii="Times New Roman" w:hAnsi="Times New Roman"/>
          <w:bCs/>
          <w:sz w:val="28"/>
          <w:szCs w:val="28"/>
        </w:rPr>
      </w:pPr>
      <w:r w:rsidRPr="00641AD3">
        <w:rPr>
          <w:rFonts w:ascii="Times New Roman" w:hAnsi="Times New Roman"/>
          <w:bCs/>
          <w:sz w:val="28"/>
          <w:szCs w:val="28"/>
        </w:rPr>
        <w:t>«ВЫСШАЯ ШКОЛА ЭКОНОМИКИ»</w:t>
      </w:r>
    </w:p>
    <w:p w14:paraId="63BF6F07" w14:textId="77777777" w:rsidR="00533CDA" w:rsidRPr="00641AD3" w:rsidRDefault="00533CDA" w:rsidP="00533CDA">
      <w:pPr>
        <w:spacing w:after="0" w:line="360" w:lineRule="auto"/>
        <w:jc w:val="center"/>
        <w:rPr>
          <w:rFonts w:ascii="Times New Roman" w:hAnsi="Times New Roman"/>
          <w:bCs/>
          <w:sz w:val="28"/>
          <w:szCs w:val="28"/>
        </w:rPr>
      </w:pPr>
    </w:p>
    <w:p w14:paraId="421340E0" w14:textId="77777777" w:rsidR="00533CDA" w:rsidRPr="00FA6FB5" w:rsidRDefault="00533CDA" w:rsidP="00533CDA">
      <w:pPr>
        <w:spacing w:after="0" w:line="360" w:lineRule="auto"/>
        <w:jc w:val="center"/>
        <w:rPr>
          <w:rFonts w:ascii="Times New Roman" w:hAnsi="Times New Roman"/>
          <w:sz w:val="28"/>
          <w:szCs w:val="28"/>
        </w:rPr>
      </w:pPr>
      <w:r w:rsidRPr="00641AD3">
        <w:rPr>
          <w:rFonts w:ascii="Times New Roman" w:hAnsi="Times New Roman"/>
          <w:bCs/>
          <w:sz w:val="28"/>
          <w:szCs w:val="28"/>
        </w:rPr>
        <w:t>Московский институт электроники и математики им. А.Н. Тихонова</w:t>
      </w:r>
    </w:p>
    <w:p w14:paraId="77ACA956" w14:textId="77777777" w:rsidR="00533CDA" w:rsidRPr="00FA6FB5" w:rsidRDefault="00533CDA" w:rsidP="00533CDA">
      <w:pPr>
        <w:spacing w:after="0" w:line="360" w:lineRule="auto"/>
        <w:jc w:val="center"/>
        <w:rPr>
          <w:rFonts w:ascii="Times New Roman" w:hAnsi="Times New Roman"/>
          <w:sz w:val="28"/>
          <w:szCs w:val="28"/>
        </w:rPr>
      </w:pPr>
    </w:p>
    <w:p w14:paraId="35E951E3" w14:textId="77777777" w:rsidR="00533CDA" w:rsidRDefault="00533CDA" w:rsidP="00533CDA">
      <w:pPr>
        <w:spacing w:after="0" w:line="360" w:lineRule="auto"/>
        <w:jc w:val="center"/>
        <w:rPr>
          <w:rFonts w:ascii="Times New Roman" w:hAnsi="Times New Roman"/>
          <w:sz w:val="28"/>
          <w:szCs w:val="28"/>
        </w:rPr>
      </w:pPr>
    </w:p>
    <w:p w14:paraId="52F73EDD" w14:textId="77777777" w:rsidR="00533CDA" w:rsidRDefault="00533CDA" w:rsidP="00533CDA">
      <w:pPr>
        <w:spacing w:after="0" w:line="360" w:lineRule="auto"/>
        <w:jc w:val="center"/>
        <w:rPr>
          <w:rFonts w:ascii="Times New Roman" w:hAnsi="Times New Roman"/>
          <w:sz w:val="28"/>
          <w:szCs w:val="28"/>
        </w:rPr>
      </w:pPr>
    </w:p>
    <w:p w14:paraId="72339679" w14:textId="77777777" w:rsidR="00533CDA" w:rsidRDefault="00533CDA" w:rsidP="00533CDA">
      <w:pPr>
        <w:spacing w:after="0" w:line="360" w:lineRule="auto"/>
        <w:jc w:val="center"/>
        <w:rPr>
          <w:rFonts w:ascii="Times New Roman" w:hAnsi="Times New Roman"/>
          <w:sz w:val="28"/>
          <w:szCs w:val="28"/>
        </w:rPr>
      </w:pPr>
    </w:p>
    <w:p w14:paraId="40209944" w14:textId="77777777" w:rsidR="00533CDA" w:rsidRPr="00641AD3" w:rsidRDefault="00533CDA" w:rsidP="00533CDA">
      <w:pPr>
        <w:spacing w:after="0" w:line="360" w:lineRule="auto"/>
        <w:jc w:val="center"/>
        <w:rPr>
          <w:rFonts w:ascii="Times New Roman" w:hAnsi="Times New Roman"/>
          <w:sz w:val="32"/>
          <w:szCs w:val="32"/>
        </w:rPr>
      </w:pPr>
      <w:r>
        <w:rPr>
          <w:rFonts w:ascii="Times New Roman" w:hAnsi="Times New Roman"/>
          <w:b/>
          <w:sz w:val="28"/>
          <w:szCs w:val="28"/>
        </w:rPr>
        <w:t>КРИПТОГРАФИЧЕСКИЕ МЕТОДЫ ЗАЩИТЫ ИНФОРМАЦИИ</w:t>
      </w:r>
    </w:p>
    <w:p w14:paraId="3DA4A28A" w14:textId="77777777" w:rsidR="00533CDA" w:rsidRPr="00FA6FB5" w:rsidRDefault="00533CDA" w:rsidP="00533CDA">
      <w:pPr>
        <w:spacing w:after="0" w:line="360" w:lineRule="auto"/>
        <w:jc w:val="center"/>
        <w:rPr>
          <w:rFonts w:ascii="Times New Roman" w:hAnsi="Times New Roman"/>
          <w:sz w:val="28"/>
          <w:szCs w:val="28"/>
        </w:rPr>
      </w:pPr>
    </w:p>
    <w:p w14:paraId="6FFC63FE" w14:textId="77777777" w:rsidR="00533CDA" w:rsidRPr="00FA6FB5" w:rsidRDefault="00533CDA" w:rsidP="00533CDA">
      <w:pPr>
        <w:spacing w:after="0" w:line="360" w:lineRule="auto"/>
        <w:jc w:val="center"/>
        <w:rPr>
          <w:rFonts w:ascii="Times New Roman" w:hAnsi="Times New Roman"/>
          <w:sz w:val="28"/>
          <w:szCs w:val="28"/>
        </w:rPr>
      </w:pPr>
    </w:p>
    <w:p w14:paraId="4094FBA3" w14:textId="4F270FC4" w:rsidR="00533CDA" w:rsidRPr="00600FE9" w:rsidRDefault="00533CDA" w:rsidP="00533CDA">
      <w:pPr>
        <w:spacing w:after="0" w:line="360" w:lineRule="auto"/>
        <w:jc w:val="center"/>
        <w:rPr>
          <w:rFonts w:ascii="Times New Roman" w:hAnsi="Times New Roman"/>
          <w:b/>
          <w:bCs/>
          <w:sz w:val="28"/>
          <w:szCs w:val="28"/>
        </w:rPr>
      </w:pPr>
      <w:r>
        <w:rPr>
          <w:rFonts w:ascii="Times New Roman" w:hAnsi="Times New Roman"/>
          <w:b/>
          <w:bCs/>
          <w:sz w:val="28"/>
          <w:szCs w:val="28"/>
        </w:rPr>
        <w:t xml:space="preserve">Практическая работа </w:t>
      </w:r>
      <w:r w:rsidR="00812BF0">
        <w:rPr>
          <w:rFonts w:ascii="Times New Roman" w:hAnsi="Times New Roman"/>
          <w:b/>
          <w:bCs/>
          <w:sz w:val="28"/>
          <w:szCs w:val="28"/>
        </w:rPr>
        <w:t>4</w:t>
      </w:r>
    </w:p>
    <w:p w14:paraId="2E867981" w14:textId="77777777" w:rsidR="00533CDA" w:rsidRDefault="00533CDA" w:rsidP="00533CDA">
      <w:pPr>
        <w:spacing w:after="0" w:line="360" w:lineRule="auto"/>
        <w:jc w:val="center"/>
        <w:rPr>
          <w:rFonts w:ascii="Times New Roman" w:hAnsi="Times New Roman"/>
          <w:sz w:val="28"/>
          <w:szCs w:val="28"/>
        </w:rPr>
      </w:pPr>
    </w:p>
    <w:p w14:paraId="77F002CE" w14:textId="615352DF" w:rsidR="00533CDA" w:rsidRPr="0075205A" w:rsidRDefault="00533CDA" w:rsidP="00533CDA">
      <w:pPr>
        <w:spacing w:after="0" w:line="360" w:lineRule="auto"/>
        <w:jc w:val="center"/>
        <w:rPr>
          <w:rFonts w:ascii="Times New Roman" w:hAnsi="Times New Roman"/>
          <w:b/>
          <w:bCs/>
          <w:sz w:val="28"/>
          <w:szCs w:val="28"/>
        </w:rPr>
      </w:pPr>
      <w:r>
        <w:rPr>
          <w:rFonts w:ascii="Times New Roman" w:hAnsi="Times New Roman"/>
          <w:b/>
          <w:bCs/>
          <w:sz w:val="28"/>
          <w:szCs w:val="28"/>
        </w:rPr>
        <w:t>Современные симметричные шифры</w:t>
      </w:r>
    </w:p>
    <w:p w14:paraId="4DA89AD6" w14:textId="77777777" w:rsidR="00533CDA" w:rsidRPr="00FA6FB5" w:rsidRDefault="00533CDA" w:rsidP="00533CDA">
      <w:pPr>
        <w:spacing w:after="0" w:line="360" w:lineRule="auto"/>
        <w:jc w:val="center"/>
        <w:rPr>
          <w:rFonts w:ascii="Times New Roman" w:hAnsi="Times New Roman"/>
          <w:b/>
          <w:sz w:val="28"/>
          <w:szCs w:val="28"/>
        </w:rPr>
      </w:pPr>
    </w:p>
    <w:p w14:paraId="5848E346" w14:textId="77777777" w:rsidR="00533CDA" w:rsidRPr="00FA6FB5" w:rsidRDefault="00533CDA" w:rsidP="00533CDA">
      <w:pPr>
        <w:spacing w:after="0" w:line="360" w:lineRule="auto"/>
        <w:jc w:val="center"/>
        <w:rPr>
          <w:rFonts w:ascii="Times New Roman" w:hAnsi="Times New Roman"/>
          <w:b/>
          <w:sz w:val="28"/>
          <w:szCs w:val="28"/>
        </w:rPr>
      </w:pPr>
    </w:p>
    <w:p w14:paraId="7F43E4F8" w14:textId="77777777" w:rsidR="00533CDA" w:rsidRDefault="00533CDA" w:rsidP="00533CDA">
      <w:pPr>
        <w:spacing w:after="0" w:line="360" w:lineRule="auto"/>
        <w:jc w:val="center"/>
        <w:rPr>
          <w:rFonts w:ascii="Times New Roman" w:hAnsi="Times New Roman"/>
          <w:b/>
          <w:sz w:val="28"/>
          <w:szCs w:val="28"/>
        </w:rPr>
      </w:pPr>
    </w:p>
    <w:p w14:paraId="6AB3F78D" w14:textId="77777777" w:rsidR="00533CDA" w:rsidRDefault="00533CDA" w:rsidP="00533CDA">
      <w:pPr>
        <w:spacing w:after="0" w:line="360" w:lineRule="auto"/>
        <w:jc w:val="center"/>
        <w:rPr>
          <w:rFonts w:ascii="Times New Roman" w:hAnsi="Times New Roman"/>
          <w:b/>
          <w:sz w:val="28"/>
          <w:szCs w:val="28"/>
        </w:rPr>
      </w:pPr>
    </w:p>
    <w:p w14:paraId="152CC700" w14:textId="77777777" w:rsidR="00533CDA" w:rsidRDefault="00533CDA" w:rsidP="00533CDA">
      <w:pPr>
        <w:spacing w:after="0" w:line="360" w:lineRule="auto"/>
        <w:jc w:val="center"/>
        <w:rPr>
          <w:rFonts w:ascii="Times New Roman" w:hAnsi="Times New Roman"/>
          <w:b/>
          <w:sz w:val="28"/>
          <w:szCs w:val="28"/>
        </w:rPr>
      </w:pPr>
      <w:r>
        <w:rPr>
          <w:rFonts w:ascii="Times New Roman" w:hAnsi="Times New Roman"/>
          <w:b/>
          <w:sz w:val="28"/>
          <w:szCs w:val="28"/>
        </w:rPr>
        <w:t>Евсютин О.О.</w:t>
      </w:r>
    </w:p>
    <w:p w14:paraId="71DAF841" w14:textId="77777777" w:rsidR="00533CDA" w:rsidRDefault="00533CDA" w:rsidP="00533CDA">
      <w:pPr>
        <w:spacing w:after="0" w:line="360" w:lineRule="auto"/>
        <w:jc w:val="center"/>
        <w:rPr>
          <w:rFonts w:ascii="Times New Roman" w:hAnsi="Times New Roman"/>
          <w:sz w:val="28"/>
          <w:szCs w:val="28"/>
        </w:rPr>
      </w:pPr>
    </w:p>
    <w:p w14:paraId="7872CAB9" w14:textId="77777777" w:rsidR="00533CDA" w:rsidRDefault="00533CDA" w:rsidP="00533CDA">
      <w:pPr>
        <w:spacing w:after="0" w:line="360" w:lineRule="auto"/>
        <w:jc w:val="center"/>
        <w:rPr>
          <w:rFonts w:ascii="Times New Roman" w:hAnsi="Times New Roman"/>
          <w:sz w:val="28"/>
          <w:szCs w:val="28"/>
        </w:rPr>
      </w:pPr>
    </w:p>
    <w:p w14:paraId="66D817D0" w14:textId="77777777" w:rsidR="00533CDA" w:rsidRDefault="00533CDA" w:rsidP="00533CDA">
      <w:pPr>
        <w:spacing w:after="0" w:line="360" w:lineRule="auto"/>
        <w:jc w:val="center"/>
        <w:rPr>
          <w:rFonts w:ascii="Times New Roman" w:hAnsi="Times New Roman"/>
          <w:sz w:val="28"/>
          <w:szCs w:val="28"/>
        </w:rPr>
      </w:pPr>
    </w:p>
    <w:p w14:paraId="0B16631A" w14:textId="77777777" w:rsidR="00533CDA" w:rsidRDefault="00533CDA" w:rsidP="00533CDA">
      <w:pPr>
        <w:spacing w:after="0" w:line="360" w:lineRule="auto"/>
        <w:jc w:val="center"/>
        <w:rPr>
          <w:rFonts w:ascii="Times New Roman" w:hAnsi="Times New Roman"/>
          <w:sz w:val="28"/>
          <w:szCs w:val="28"/>
        </w:rPr>
      </w:pPr>
    </w:p>
    <w:p w14:paraId="74E49C6E" w14:textId="77777777" w:rsidR="00533CDA" w:rsidRDefault="00533CDA" w:rsidP="00533CDA">
      <w:pPr>
        <w:spacing w:after="0" w:line="360" w:lineRule="auto"/>
        <w:jc w:val="center"/>
        <w:rPr>
          <w:rFonts w:ascii="Times New Roman" w:hAnsi="Times New Roman"/>
          <w:sz w:val="28"/>
          <w:szCs w:val="28"/>
        </w:rPr>
      </w:pPr>
    </w:p>
    <w:p w14:paraId="01522CD0" w14:textId="77777777" w:rsidR="00533CDA" w:rsidRDefault="00533CDA" w:rsidP="00533CDA">
      <w:pPr>
        <w:spacing w:after="0" w:line="360" w:lineRule="auto"/>
        <w:jc w:val="center"/>
        <w:rPr>
          <w:rFonts w:ascii="Times New Roman" w:hAnsi="Times New Roman"/>
          <w:sz w:val="28"/>
          <w:szCs w:val="28"/>
        </w:rPr>
      </w:pPr>
    </w:p>
    <w:p w14:paraId="488DDCFC" w14:textId="77777777" w:rsidR="00533CDA" w:rsidRDefault="00533CDA" w:rsidP="00533CDA">
      <w:pPr>
        <w:spacing w:after="0" w:line="360" w:lineRule="auto"/>
        <w:jc w:val="center"/>
        <w:rPr>
          <w:rFonts w:ascii="Times New Roman" w:hAnsi="Times New Roman"/>
          <w:sz w:val="28"/>
          <w:szCs w:val="28"/>
        </w:rPr>
      </w:pPr>
    </w:p>
    <w:p w14:paraId="05639CF2" w14:textId="77777777" w:rsidR="00533CDA" w:rsidRPr="00FA6FB5" w:rsidRDefault="00533CDA" w:rsidP="00533CDA">
      <w:pPr>
        <w:spacing w:after="0" w:line="360" w:lineRule="auto"/>
        <w:jc w:val="center"/>
        <w:rPr>
          <w:rFonts w:ascii="Times New Roman" w:hAnsi="Times New Roman"/>
          <w:sz w:val="28"/>
          <w:szCs w:val="28"/>
        </w:rPr>
      </w:pPr>
    </w:p>
    <w:p w14:paraId="5988B658" w14:textId="77777777" w:rsidR="00533CDA" w:rsidRDefault="00533CDA" w:rsidP="00533CDA">
      <w:pPr>
        <w:spacing w:after="0" w:line="360" w:lineRule="auto"/>
        <w:jc w:val="center"/>
        <w:rPr>
          <w:rFonts w:ascii="Times New Roman" w:hAnsi="Times New Roman"/>
          <w:sz w:val="28"/>
          <w:szCs w:val="28"/>
        </w:rPr>
      </w:pPr>
    </w:p>
    <w:p w14:paraId="6CC84447" w14:textId="77777777" w:rsidR="00533CDA" w:rsidRPr="00FA6FB5" w:rsidRDefault="00533CDA" w:rsidP="00533CDA">
      <w:pPr>
        <w:spacing w:after="0" w:line="360" w:lineRule="auto"/>
        <w:jc w:val="center"/>
        <w:rPr>
          <w:rFonts w:ascii="Times New Roman" w:hAnsi="Times New Roman"/>
          <w:sz w:val="28"/>
          <w:szCs w:val="28"/>
        </w:rPr>
      </w:pPr>
    </w:p>
    <w:p w14:paraId="2A300048" w14:textId="62F23BCC" w:rsidR="008622FA" w:rsidRDefault="00533CDA" w:rsidP="00533CDA">
      <w:pPr>
        <w:spacing w:after="0" w:line="360" w:lineRule="auto"/>
        <w:jc w:val="center"/>
        <w:rPr>
          <w:rFonts w:ascii="Times New Roman" w:eastAsia="Calibri" w:hAnsi="Times New Roman"/>
          <w:b/>
          <w:sz w:val="24"/>
          <w:szCs w:val="24"/>
          <w:shd w:val="clear" w:color="auto" w:fill="FFFFFF"/>
          <w:lang w:eastAsia="en-US"/>
        </w:rPr>
      </w:pPr>
      <w:r>
        <w:rPr>
          <w:rFonts w:ascii="Times New Roman" w:hAnsi="Times New Roman"/>
          <w:sz w:val="28"/>
          <w:szCs w:val="28"/>
        </w:rPr>
        <w:t>Москва</w:t>
      </w:r>
      <w:r w:rsidRPr="00FA6FB5">
        <w:rPr>
          <w:rFonts w:ascii="Times New Roman" w:hAnsi="Times New Roman"/>
          <w:sz w:val="28"/>
          <w:szCs w:val="28"/>
        </w:rPr>
        <w:t xml:space="preserve"> 20</w:t>
      </w:r>
      <w:r w:rsidR="00812BF0">
        <w:rPr>
          <w:rFonts w:ascii="Times New Roman" w:hAnsi="Times New Roman"/>
          <w:sz w:val="28"/>
          <w:szCs w:val="28"/>
        </w:rPr>
        <w:t>25</w:t>
      </w:r>
      <w:r w:rsidR="008622FA">
        <w:rPr>
          <w:rFonts w:ascii="Times New Roman" w:hAnsi="Times New Roman"/>
          <w:sz w:val="28"/>
          <w:szCs w:val="28"/>
        </w:rPr>
        <w:br w:type="page"/>
      </w:r>
    </w:p>
    <w:p w14:paraId="7B13C13C" w14:textId="77777777" w:rsidR="00A36D90" w:rsidRPr="00E23D8B" w:rsidRDefault="00A36D90" w:rsidP="00533CDA">
      <w:pPr>
        <w:spacing w:after="0" w:line="360" w:lineRule="auto"/>
        <w:ind w:firstLine="709"/>
        <w:jc w:val="both"/>
        <w:rPr>
          <w:rFonts w:ascii="Times New Roman" w:eastAsia="Calibri" w:hAnsi="Times New Roman"/>
          <w:b/>
          <w:sz w:val="24"/>
          <w:szCs w:val="24"/>
          <w:shd w:val="clear" w:color="auto" w:fill="FFFFFF"/>
          <w:lang w:eastAsia="en-US"/>
        </w:rPr>
      </w:pPr>
      <w:r>
        <w:rPr>
          <w:rFonts w:ascii="Times New Roman" w:eastAsia="Calibri" w:hAnsi="Times New Roman"/>
          <w:b/>
          <w:sz w:val="24"/>
          <w:szCs w:val="24"/>
          <w:shd w:val="clear" w:color="auto" w:fill="FFFFFF"/>
          <w:lang w:eastAsia="en-US"/>
        </w:rPr>
        <w:lastRenderedPageBreak/>
        <w:t>1 </w:t>
      </w:r>
      <w:r w:rsidRPr="00E23D8B">
        <w:rPr>
          <w:rFonts w:ascii="Times New Roman" w:eastAsia="Calibri" w:hAnsi="Times New Roman"/>
          <w:b/>
          <w:sz w:val="24"/>
          <w:szCs w:val="24"/>
          <w:shd w:val="clear" w:color="auto" w:fill="FFFFFF"/>
          <w:lang w:eastAsia="en-US"/>
        </w:rPr>
        <w:t>ЦЕЛЬ РАБОТЫ</w:t>
      </w:r>
    </w:p>
    <w:p w14:paraId="3FE919CD" w14:textId="5E7FD381" w:rsidR="00A36D90" w:rsidRPr="00C506DE" w:rsidRDefault="00A36D90" w:rsidP="00533CDA">
      <w:pPr>
        <w:spacing w:after="0" w:line="360" w:lineRule="auto"/>
        <w:ind w:firstLine="709"/>
        <w:jc w:val="both"/>
        <w:rPr>
          <w:rFonts w:ascii="Times New Roman" w:eastAsia="Calibri" w:hAnsi="Times New Roman"/>
          <w:sz w:val="24"/>
          <w:szCs w:val="24"/>
          <w:shd w:val="clear" w:color="auto" w:fill="FFFFFF"/>
          <w:lang w:eastAsia="en-US"/>
        </w:rPr>
      </w:pPr>
      <w:r>
        <w:rPr>
          <w:rFonts w:ascii="Times New Roman" w:hAnsi="Times New Roman"/>
          <w:sz w:val="24"/>
          <w:szCs w:val="24"/>
          <w:shd w:val="clear" w:color="auto" w:fill="FFFFFF"/>
        </w:rPr>
        <w:t xml:space="preserve">Целью данной работы является приобретение навыков программной реализации </w:t>
      </w:r>
      <w:r w:rsidR="003E6007">
        <w:rPr>
          <w:rFonts w:ascii="Times New Roman" w:hAnsi="Times New Roman"/>
          <w:sz w:val="24"/>
          <w:szCs w:val="24"/>
          <w:shd w:val="clear" w:color="auto" w:fill="FFFFFF"/>
        </w:rPr>
        <w:t>современных алгоритмов симметричного шифрования</w:t>
      </w:r>
      <w:r>
        <w:rPr>
          <w:rFonts w:ascii="Times New Roman" w:eastAsia="Calibri" w:hAnsi="Times New Roman"/>
          <w:sz w:val="24"/>
          <w:szCs w:val="24"/>
          <w:shd w:val="clear" w:color="auto" w:fill="FFFFFF"/>
          <w:lang w:eastAsia="en-US"/>
        </w:rPr>
        <w:t>.</w:t>
      </w:r>
    </w:p>
    <w:p w14:paraId="6C8FA2D0" w14:textId="77777777" w:rsidR="00A36D90" w:rsidRPr="00E23D8B" w:rsidRDefault="00A36D90" w:rsidP="00533CDA">
      <w:pPr>
        <w:spacing w:after="0" w:line="360" w:lineRule="auto"/>
        <w:jc w:val="both"/>
        <w:rPr>
          <w:rFonts w:ascii="Times New Roman" w:eastAsia="Calibri" w:hAnsi="Times New Roman"/>
          <w:b/>
          <w:sz w:val="24"/>
          <w:szCs w:val="24"/>
          <w:shd w:val="clear" w:color="auto" w:fill="FFFFFF"/>
          <w:lang w:eastAsia="en-US"/>
        </w:rPr>
      </w:pPr>
    </w:p>
    <w:p w14:paraId="5D66017E" w14:textId="77777777" w:rsidR="00A36D90" w:rsidRPr="00E23D8B" w:rsidRDefault="00A36D90" w:rsidP="00533CDA">
      <w:pPr>
        <w:spacing w:after="0" w:line="360" w:lineRule="auto"/>
        <w:ind w:firstLine="709"/>
        <w:jc w:val="both"/>
        <w:rPr>
          <w:rFonts w:ascii="Times New Roman" w:eastAsia="Calibri" w:hAnsi="Times New Roman"/>
          <w:b/>
          <w:sz w:val="24"/>
          <w:szCs w:val="24"/>
          <w:shd w:val="clear" w:color="auto" w:fill="FFFFFF"/>
          <w:lang w:eastAsia="en-US"/>
        </w:rPr>
      </w:pPr>
      <w:r>
        <w:rPr>
          <w:rFonts w:ascii="Times New Roman" w:eastAsia="Calibri" w:hAnsi="Times New Roman"/>
          <w:b/>
          <w:sz w:val="24"/>
          <w:szCs w:val="24"/>
          <w:shd w:val="clear" w:color="auto" w:fill="FFFFFF"/>
          <w:lang w:eastAsia="en-US"/>
        </w:rPr>
        <w:t>2 </w:t>
      </w:r>
      <w:r w:rsidRPr="00E23D8B">
        <w:rPr>
          <w:rFonts w:ascii="Times New Roman" w:eastAsia="Calibri" w:hAnsi="Times New Roman"/>
          <w:b/>
          <w:sz w:val="24"/>
          <w:szCs w:val="24"/>
          <w:shd w:val="clear" w:color="auto" w:fill="FFFFFF"/>
          <w:lang w:eastAsia="en-US"/>
        </w:rPr>
        <w:t>КРАТКИЕ ТЕОРЕТИЧЕСКИЕ СВЕДЕНИЯ</w:t>
      </w:r>
    </w:p>
    <w:p w14:paraId="09F8ADB0" w14:textId="50EA4C0B" w:rsidR="008F7493" w:rsidRPr="008F7493" w:rsidRDefault="008F7493" w:rsidP="00533CDA">
      <w:pPr>
        <w:spacing w:after="0" w:line="360" w:lineRule="auto"/>
        <w:ind w:firstLine="709"/>
        <w:jc w:val="both"/>
        <w:rPr>
          <w:rFonts w:ascii="Times New Roman" w:hAnsi="Times New Roman"/>
          <w:b/>
          <w:bCs/>
          <w:sz w:val="24"/>
          <w:szCs w:val="24"/>
        </w:rPr>
      </w:pPr>
      <w:r w:rsidRPr="008F7493">
        <w:rPr>
          <w:rFonts w:ascii="Times New Roman" w:hAnsi="Times New Roman"/>
          <w:b/>
          <w:bCs/>
          <w:sz w:val="24"/>
          <w:szCs w:val="24"/>
        </w:rPr>
        <w:t>2.1 Общие сведения о симметричных шифрах</w:t>
      </w:r>
    </w:p>
    <w:p w14:paraId="45E9850F" w14:textId="28F2E99B"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Основное отличие между современными и историческими (классическими) шифрами, к последним из которых относятся все алгоритмы шифрования докомпьютерной эпохи, заключается в способе представления данных. Современные шифры обрабатывают данные в цифровом виде как битовые последовательности, природа которых не имеет значения, в то время как исторические шифры могли работать лишь с текстами, что накладывало определенные ограничения на использовавшийся математический аппарат.</w:t>
      </w:r>
    </w:p>
    <w:p w14:paraId="2AA25C0E" w14:textId="77777777"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При этом основные криптографические преобразования остались прежними, лишь усложнился способ их реализации (здесь следует отметить, что речь идет исключительно о симметричных шифрах).</w:t>
      </w:r>
    </w:p>
    <w:p w14:paraId="31B24321" w14:textId="77777777"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Основным методом криптоанализа исторических шифров является статистический </w:t>
      </w:r>
      <w:proofErr w:type="spellStart"/>
      <w:r w:rsidRPr="008F7493">
        <w:rPr>
          <w:rFonts w:ascii="Times New Roman" w:hAnsi="Times New Roman"/>
          <w:sz w:val="24"/>
          <w:szCs w:val="24"/>
        </w:rPr>
        <w:t>криптоанализ</w:t>
      </w:r>
      <w:proofErr w:type="spellEnd"/>
      <w:r w:rsidRPr="008F7493">
        <w:rPr>
          <w:rFonts w:ascii="Times New Roman" w:hAnsi="Times New Roman"/>
          <w:sz w:val="24"/>
          <w:szCs w:val="24"/>
        </w:rPr>
        <w:t xml:space="preserve">, когда </w:t>
      </w:r>
      <w:proofErr w:type="spellStart"/>
      <w:r w:rsidRPr="008F7493">
        <w:rPr>
          <w:rFonts w:ascii="Times New Roman" w:hAnsi="Times New Roman"/>
          <w:sz w:val="24"/>
          <w:szCs w:val="24"/>
        </w:rPr>
        <w:t>криптоаналитик</w:t>
      </w:r>
      <w:proofErr w:type="spellEnd"/>
      <w:r w:rsidRPr="008F7493">
        <w:rPr>
          <w:rFonts w:ascii="Times New Roman" w:hAnsi="Times New Roman"/>
          <w:sz w:val="24"/>
          <w:szCs w:val="24"/>
        </w:rPr>
        <w:t xml:space="preserve"> изучает статистику встречаемости символов в </w:t>
      </w:r>
      <w:proofErr w:type="spellStart"/>
      <w:r w:rsidRPr="008F7493">
        <w:rPr>
          <w:rFonts w:ascii="Times New Roman" w:hAnsi="Times New Roman"/>
          <w:sz w:val="24"/>
          <w:szCs w:val="24"/>
        </w:rPr>
        <w:t>шифртексте</w:t>
      </w:r>
      <w:proofErr w:type="spellEnd"/>
      <w:r w:rsidRPr="008F7493">
        <w:rPr>
          <w:rFonts w:ascii="Times New Roman" w:hAnsi="Times New Roman"/>
          <w:sz w:val="24"/>
          <w:szCs w:val="24"/>
        </w:rPr>
        <w:t xml:space="preserve"> и, используя полученную информацию, может осуществить дешифрование зашифрованных данных.</w:t>
      </w:r>
    </w:p>
    <w:p w14:paraId="1EC60BC0" w14:textId="5EF3ED97"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До появления компьютерной криптографии данные, которые необходимо было защи</w:t>
      </w:r>
      <w:r w:rsidR="00600FE9">
        <w:rPr>
          <w:rFonts w:ascii="Times New Roman" w:hAnsi="Times New Roman"/>
          <w:sz w:val="24"/>
          <w:szCs w:val="24"/>
        </w:rPr>
        <w:t>ща</w:t>
      </w:r>
      <w:r w:rsidRPr="008F7493">
        <w:rPr>
          <w:rFonts w:ascii="Times New Roman" w:hAnsi="Times New Roman"/>
          <w:sz w:val="24"/>
          <w:szCs w:val="24"/>
        </w:rPr>
        <w:t>ть с помощью шифрования, практически всегда представляли собой текст на естественном языке, обладающем высокой избыточностью. Именно высокая избыточность открытых текстов является причиной успешного применения различных статистических атак для взлома классических шифров. В связи с этим К. Шенноном были предложены два основных криптографических метода сокрытия избыточности открытого текста: перемешивание и рассеивание.</w:t>
      </w:r>
    </w:p>
    <w:p w14:paraId="2EBD9885" w14:textId="77777777"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Перемешивание устраняет зависимость между открытым текстом и </w:t>
      </w:r>
      <w:proofErr w:type="spellStart"/>
      <w:r w:rsidRPr="008F7493">
        <w:rPr>
          <w:rFonts w:ascii="Times New Roman" w:hAnsi="Times New Roman"/>
          <w:sz w:val="24"/>
          <w:szCs w:val="24"/>
        </w:rPr>
        <w:t>шифртекстом</w:t>
      </w:r>
      <w:proofErr w:type="spellEnd"/>
      <w:r w:rsidRPr="008F7493">
        <w:rPr>
          <w:rFonts w:ascii="Times New Roman" w:hAnsi="Times New Roman"/>
          <w:sz w:val="24"/>
          <w:szCs w:val="24"/>
        </w:rPr>
        <w:t xml:space="preserve">, затрудняет попытки найти в </w:t>
      </w:r>
      <w:proofErr w:type="spellStart"/>
      <w:r w:rsidRPr="008F7493">
        <w:rPr>
          <w:rFonts w:ascii="Times New Roman" w:hAnsi="Times New Roman"/>
          <w:sz w:val="24"/>
          <w:szCs w:val="24"/>
        </w:rPr>
        <w:t>шифртексте</w:t>
      </w:r>
      <w:proofErr w:type="spellEnd"/>
      <w:r w:rsidRPr="008F7493">
        <w:rPr>
          <w:rFonts w:ascii="Times New Roman" w:hAnsi="Times New Roman"/>
          <w:sz w:val="24"/>
          <w:szCs w:val="24"/>
        </w:rPr>
        <w:t xml:space="preserve"> избыточность и статистические закономерности. Перемешивание осуществляется с помощью подстановок (замен).</w:t>
      </w:r>
    </w:p>
    <w:p w14:paraId="3A910301" w14:textId="77777777"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Рассеивание перераспределяет избыточность открытого текста, распространяя ее на весь </w:t>
      </w:r>
      <w:proofErr w:type="spellStart"/>
      <w:r w:rsidRPr="008F7493">
        <w:rPr>
          <w:rFonts w:ascii="Times New Roman" w:hAnsi="Times New Roman"/>
          <w:sz w:val="24"/>
          <w:szCs w:val="24"/>
        </w:rPr>
        <w:t>шифртекст</w:t>
      </w:r>
      <w:proofErr w:type="spellEnd"/>
      <w:r w:rsidRPr="008F7493">
        <w:rPr>
          <w:rFonts w:ascii="Times New Roman" w:hAnsi="Times New Roman"/>
          <w:sz w:val="24"/>
          <w:szCs w:val="24"/>
        </w:rPr>
        <w:t>. Каждый бит открытого текста при шифровании должен повлиять на максимальное число других бит открытого текста. Простейшим способом создания рассеивания является перестановка.</w:t>
      </w:r>
    </w:p>
    <w:p w14:paraId="682D0B49" w14:textId="77777777"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lastRenderedPageBreak/>
        <w:t>По отдельности ни перемешивание, ни рассеивание не могут обеспечить надежного шифрования, поэтому классические подстановочные и перестановочные шифры неприменимы в современном мире, однако криптосистемы, в которых реализованы оба этих метода, обладают высокой криптостойкостью.</w:t>
      </w:r>
    </w:p>
    <w:p w14:paraId="2316EC21" w14:textId="56933B2A"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Можно выделить следующие</w:t>
      </w:r>
      <w:r w:rsidR="00F932F9">
        <w:rPr>
          <w:rFonts w:ascii="Times New Roman" w:hAnsi="Times New Roman"/>
          <w:sz w:val="24"/>
          <w:szCs w:val="24"/>
        </w:rPr>
        <w:t xml:space="preserve"> основные</w:t>
      </w:r>
      <w:r w:rsidRPr="008F7493">
        <w:rPr>
          <w:rFonts w:ascii="Times New Roman" w:hAnsi="Times New Roman"/>
          <w:sz w:val="24"/>
          <w:szCs w:val="24"/>
        </w:rPr>
        <w:t xml:space="preserve"> элементарные операции над данными, объединение и многократное повторение которых положено в основу всех современных симметричных алгоритмов шифрования:</w:t>
      </w:r>
    </w:p>
    <w:p w14:paraId="416D6416" w14:textId="6B4ADF22"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з</w:t>
      </w:r>
      <w:r w:rsidRPr="008F7493">
        <w:rPr>
          <w:rFonts w:ascii="Times New Roman" w:hAnsi="Times New Roman"/>
          <w:sz w:val="24"/>
          <w:szCs w:val="24"/>
        </w:rPr>
        <w:t>амена элементов данных (короткие битовые последовательности) с помощью специальных таблиц</w:t>
      </w:r>
      <w:r>
        <w:rPr>
          <w:rFonts w:ascii="Times New Roman" w:hAnsi="Times New Roman"/>
          <w:sz w:val="24"/>
          <w:szCs w:val="24"/>
        </w:rPr>
        <w:t>;</w:t>
      </w:r>
    </w:p>
    <w:p w14:paraId="1CA57F61" w14:textId="00DFBFE5"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п</w:t>
      </w:r>
      <w:r w:rsidRPr="008F7493">
        <w:rPr>
          <w:rFonts w:ascii="Times New Roman" w:hAnsi="Times New Roman"/>
          <w:sz w:val="24"/>
          <w:szCs w:val="24"/>
        </w:rPr>
        <w:t>ерестановка элементов данных</w:t>
      </w:r>
      <w:r>
        <w:rPr>
          <w:rFonts w:ascii="Times New Roman" w:hAnsi="Times New Roman"/>
          <w:sz w:val="24"/>
          <w:szCs w:val="24"/>
        </w:rPr>
        <w:t>;</w:t>
      </w:r>
    </w:p>
    <w:p w14:paraId="1414687C" w14:textId="5344222B"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б</w:t>
      </w:r>
      <w:r w:rsidRPr="008F7493">
        <w:rPr>
          <w:rFonts w:ascii="Times New Roman" w:hAnsi="Times New Roman"/>
          <w:sz w:val="24"/>
          <w:szCs w:val="24"/>
        </w:rPr>
        <w:t>итовый сдвиг</w:t>
      </w:r>
      <w:r>
        <w:rPr>
          <w:rFonts w:ascii="Times New Roman" w:hAnsi="Times New Roman"/>
          <w:sz w:val="24"/>
          <w:szCs w:val="24"/>
        </w:rPr>
        <w:t>;</w:t>
      </w:r>
    </w:p>
    <w:p w14:paraId="6DF91205" w14:textId="5BC58B73"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о</w:t>
      </w:r>
      <w:r w:rsidRPr="008F7493">
        <w:rPr>
          <w:rFonts w:ascii="Times New Roman" w:hAnsi="Times New Roman"/>
          <w:sz w:val="24"/>
          <w:szCs w:val="24"/>
        </w:rPr>
        <w:t>перации сложения/вычитания по модулю</w:t>
      </w:r>
      <w:r>
        <w:rPr>
          <w:rFonts w:ascii="Times New Roman" w:hAnsi="Times New Roman"/>
          <w:sz w:val="24"/>
          <w:szCs w:val="24"/>
        </w:rPr>
        <w:t>;</w:t>
      </w:r>
    </w:p>
    <w:p w14:paraId="073533C5" w14:textId="68D8F37D" w:rsidR="008F7493" w:rsidRPr="008F7493" w:rsidRDefault="00F932F9"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поразрядное сложение по модулю 2</w:t>
      </w:r>
      <w:r w:rsidR="008F7493" w:rsidRPr="008F7493">
        <w:rPr>
          <w:rFonts w:ascii="Times New Roman" w:hAnsi="Times New Roman"/>
          <w:sz w:val="24"/>
          <w:szCs w:val="24"/>
        </w:rPr>
        <w:t>.</w:t>
      </w:r>
    </w:p>
    <w:p w14:paraId="1F0FBA0D" w14:textId="364EA47C" w:rsidR="008F7493" w:rsidRPr="008F7493" w:rsidRDefault="008F7493" w:rsidP="00533CDA">
      <w:pPr>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Ниже перечислены основные критерии оценки симметричных алгоритмов шифрования (в частности, данные критерии использовались при выборе стандарта шифрования </w:t>
      </w:r>
      <w:r w:rsidRPr="008F7493">
        <w:rPr>
          <w:rFonts w:ascii="Times New Roman" w:hAnsi="Times New Roman"/>
          <w:sz w:val="24"/>
          <w:szCs w:val="24"/>
          <w:lang w:val="en-US"/>
        </w:rPr>
        <w:t>AES</w:t>
      </w:r>
      <w:r w:rsidRPr="008F7493">
        <w:rPr>
          <w:rFonts w:ascii="Times New Roman" w:hAnsi="Times New Roman"/>
          <w:sz w:val="24"/>
          <w:szCs w:val="24"/>
        </w:rPr>
        <w:t>)</w:t>
      </w:r>
      <w:r>
        <w:rPr>
          <w:rFonts w:ascii="Times New Roman" w:hAnsi="Times New Roman"/>
          <w:sz w:val="24"/>
          <w:szCs w:val="24"/>
        </w:rPr>
        <w:t>.</w:t>
      </w:r>
    </w:p>
    <w:p w14:paraId="39614204" w14:textId="77777777" w:rsidR="008F7493" w:rsidRPr="008F7493" w:rsidRDefault="008F7493" w:rsidP="00533CDA">
      <w:pPr>
        <w:numPr>
          <w:ilvl w:val="0"/>
          <w:numId w:val="9"/>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 xml:space="preserve">Реальная защищенность от </w:t>
      </w:r>
      <w:proofErr w:type="spellStart"/>
      <w:r w:rsidRPr="008F7493">
        <w:rPr>
          <w:rFonts w:ascii="Times New Roman" w:hAnsi="Times New Roman"/>
          <w:sz w:val="24"/>
          <w:szCs w:val="24"/>
        </w:rPr>
        <w:t>криптоаналитических</w:t>
      </w:r>
      <w:proofErr w:type="spellEnd"/>
      <w:r w:rsidRPr="008F7493">
        <w:rPr>
          <w:rFonts w:ascii="Times New Roman" w:hAnsi="Times New Roman"/>
          <w:sz w:val="24"/>
          <w:szCs w:val="24"/>
        </w:rPr>
        <w:t xml:space="preserve"> атак. При этом основными методами криптоанализа являются:</w:t>
      </w:r>
    </w:p>
    <w:p w14:paraId="632E5D41"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дифференциальный криптоанализ;</w:t>
      </w:r>
    </w:p>
    <w:p w14:paraId="04BC8399"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расширения для дифференциального криптоанализа;</w:t>
      </w:r>
    </w:p>
    <w:p w14:paraId="4F113728"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поиск наилучшей дифференциальной характеристики;</w:t>
      </w:r>
    </w:p>
    <w:p w14:paraId="627DEAAC"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линейный криптоанализ;</w:t>
      </w:r>
    </w:p>
    <w:p w14:paraId="13A0ACF7"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интерполяционное вторжение;</w:t>
      </w:r>
    </w:p>
    <w:p w14:paraId="16184976"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вторжение с частичным угадыванием ключа;</w:t>
      </w:r>
    </w:p>
    <w:p w14:paraId="3CC70384"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вторжение с использованием связанного ключа;</w:t>
      </w:r>
    </w:p>
    <w:p w14:paraId="39DEBC04"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вторжение на основе обработки сбоев;</w:t>
      </w:r>
    </w:p>
    <w:p w14:paraId="30DFAFDC"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поиск лазеек.</w:t>
      </w:r>
    </w:p>
    <w:p w14:paraId="106A4C90" w14:textId="77777777" w:rsidR="008F7493" w:rsidRPr="008F7493" w:rsidRDefault="008F7493" w:rsidP="00533CDA">
      <w:pPr>
        <w:numPr>
          <w:ilvl w:val="0"/>
          <w:numId w:val="9"/>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Статистическая безопасность криптографического алгоритма.</w:t>
      </w:r>
    </w:p>
    <w:p w14:paraId="5907E848" w14:textId="77777777" w:rsidR="008F7493" w:rsidRPr="008F7493" w:rsidRDefault="008F7493" w:rsidP="00533CDA">
      <w:pPr>
        <w:numPr>
          <w:ilvl w:val="0"/>
          <w:numId w:val="9"/>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Надежность математической базы криптографического алгоритма.</w:t>
      </w:r>
    </w:p>
    <w:p w14:paraId="1F67064C" w14:textId="77777777" w:rsidR="008F7493" w:rsidRPr="008F7493" w:rsidRDefault="008F7493" w:rsidP="00533CDA">
      <w:pPr>
        <w:numPr>
          <w:ilvl w:val="0"/>
          <w:numId w:val="9"/>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Расчетная сложность криптографического алгоритма для программной и аппаратной реализаций (может оцениваться скоростью преобразований).</w:t>
      </w:r>
    </w:p>
    <w:p w14:paraId="4E6959EA" w14:textId="77777777" w:rsidR="008F7493" w:rsidRPr="008F7493" w:rsidRDefault="008F7493" w:rsidP="00533CDA">
      <w:pPr>
        <w:numPr>
          <w:ilvl w:val="0"/>
          <w:numId w:val="9"/>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Требования к памяти при программной и аппаратной реализациях. При аппаратной реализации оценивается числом логических элементов, при программной – количеством необходимой оперативной и постоянной памяти, в том числе для различных платформ и сред.</w:t>
      </w:r>
    </w:p>
    <w:p w14:paraId="3AAB4AB6" w14:textId="77777777" w:rsidR="008F7493" w:rsidRPr="008F7493" w:rsidRDefault="008F7493" w:rsidP="00533CDA">
      <w:pPr>
        <w:numPr>
          <w:ilvl w:val="0"/>
          <w:numId w:val="9"/>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lastRenderedPageBreak/>
        <w:t>Гибкость алгоритма, то есть:</w:t>
      </w:r>
    </w:p>
    <w:p w14:paraId="585E06C0"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возможность работы с иными длинами начальных ключей и информационных блоков;</w:t>
      </w:r>
    </w:p>
    <w:p w14:paraId="2A35DD67"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безопасность реализации в широком диапазоне различных платформ и приложений, включая 8-битовые процессоры;</w:t>
      </w:r>
    </w:p>
    <w:p w14:paraId="6F7B703D" w14:textId="5E8364F8"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возможность использования криптографического алгоритма в качества поточного шифра или генератора псевдослучайных чисел, алгоритма х</w:t>
      </w:r>
      <w:r>
        <w:rPr>
          <w:rFonts w:ascii="Times New Roman" w:hAnsi="Times New Roman"/>
          <w:sz w:val="24"/>
          <w:szCs w:val="24"/>
        </w:rPr>
        <w:t>е</w:t>
      </w:r>
      <w:r w:rsidRPr="008F7493">
        <w:rPr>
          <w:rFonts w:ascii="Times New Roman" w:hAnsi="Times New Roman"/>
          <w:sz w:val="24"/>
          <w:szCs w:val="24"/>
        </w:rPr>
        <w:t xml:space="preserve">ширования, для обеспечения подлинности сообщений (выработка кодов </w:t>
      </w:r>
      <w:r w:rsidR="00824136">
        <w:rPr>
          <w:rFonts w:ascii="Times New Roman" w:hAnsi="Times New Roman"/>
          <w:sz w:val="24"/>
          <w:szCs w:val="24"/>
        </w:rPr>
        <w:t>аутентичности сообщений</w:t>
      </w:r>
      <w:r w:rsidRPr="008F7493">
        <w:rPr>
          <w:rFonts w:ascii="Times New Roman" w:hAnsi="Times New Roman"/>
          <w:sz w:val="24"/>
          <w:szCs w:val="24"/>
        </w:rPr>
        <w:t>) и т.п.;</w:t>
      </w:r>
    </w:p>
    <w:p w14:paraId="6D8DBA5C"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одинаковая сложность как аппаратной, так и программной реализации, а также программно-аппаратной реализации.</w:t>
      </w:r>
    </w:p>
    <w:p w14:paraId="71335255"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Современная криптография выделяет два типа симметричных криптосистем: блочные и поточные.</w:t>
      </w:r>
    </w:p>
    <w:p w14:paraId="58EA6AE8" w14:textId="4F7FCB31"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Поточные шифры преобразуют открытый текст в </w:t>
      </w:r>
      <w:proofErr w:type="spellStart"/>
      <w:r w:rsidRPr="008F7493">
        <w:rPr>
          <w:rFonts w:ascii="Times New Roman" w:hAnsi="Times New Roman"/>
          <w:sz w:val="24"/>
          <w:szCs w:val="24"/>
        </w:rPr>
        <w:t>шифртекст</w:t>
      </w:r>
      <w:proofErr w:type="spellEnd"/>
      <w:r w:rsidRPr="008F7493">
        <w:rPr>
          <w:rFonts w:ascii="Times New Roman" w:hAnsi="Times New Roman"/>
          <w:sz w:val="24"/>
          <w:szCs w:val="24"/>
        </w:rPr>
        <w:t xml:space="preserve"> последовательно по одному биту путем сложения битов открытого текста с битами </w:t>
      </w:r>
      <w:r w:rsidR="00824136">
        <w:rPr>
          <w:rFonts w:ascii="Times New Roman" w:hAnsi="Times New Roman"/>
          <w:sz w:val="24"/>
          <w:szCs w:val="24"/>
        </w:rPr>
        <w:t>гаммы</w:t>
      </w:r>
      <w:r w:rsidRPr="008F7493">
        <w:rPr>
          <w:rFonts w:ascii="Times New Roman" w:hAnsi="Times New Roman"/>
          <w:sz w:val="24"/>
          <w:szCs w:val="24"/>
        </w:rPr>
        <w:t xml:space="preserve"> по модулю 2. </w:t>
      </w:r>
      <w:r w:rsidR="00824136">
        <w:rPr>
          <w:rFonts w:ascii="Times New Roman" w:hAnsi="Times New Roman"/>
          <w:sz w:val="24"/>
          <w:szCs w:val="24"/>
        </w:rPr>
        <w:t>Гамма</w:t>
      </w:r>
      <w:r w:rsidRPr="008F7493">
        <w:rPr>
          <w:rFonts w:ascii="Times New Roman" w:hAnsi="Times New Roman"/>
          <w:sz w:val="24"/>
          <w:szCs w:val="24"/>
        </w:rPr>
        <w:t xml:space="preserve"> необходимой длины формируется из секретного ключа шифрования фиксированной длины. При этом поточный шифр может быть построен на основе блочного шифра при использовании того в специальном режиме.</w:t>
      </w:r>
    </w:p>
    <w:p w14:paraId="34143301"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Блочные шифры обрабатывают открытый текст, разбивая его на блоки равного размера, причем все современные блочные шифры являются раундовыми. Это означает, что зашифрование одного блока открытого текста (</w:t>
      </w:r>
      <w:proofErr w:type="spellStart"/>
      <w:r w:rsidRPr="008F7493">
        <w:rPr>
          <w:rFonts w:ascii="Times New Roman" w:hAnsi="Times New Roman"/>
          <w:sz w:val="24"/>
          <w:szCs w:val="24"/>
        </w:rPr>
        <w:t>расшифрование</w:t>
      </w:r>
      <w:proofErr w:type="spellEnd"/>
      <w:r w:rsidRPr="008F7493">
        <w:rPr>
          <w:rFonts w:ascii="Times New Roman" w:hAnsi="Times New Roman"/>
          <w:sz w:val="24"/>
          <w:szCs w:val="24"/>
        </w:rPr>
        <w:t xml:space="preserve"> одного блока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заключается в многократном применении к нему некоторой последовательности элементарных криптографических операций. Соответственно, однократное применение такой последовательности к блоку данных называется раундом.</w:t>
      </w:r>
    </w:p>
    <w:p w14:paraId="05F57659"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Кратко опишем современные стандарты симметричного шифрования.</w:t>
      </w:r>
    </w:p>
    <w:p w14:paraId="34C9E4A9" w14:textId="2DCA5A77" w:rsidR="008F7493" w:rsidRPr="008F7493" w:rsidRDefault="008F7493" w:rsidP="00533CDA">
      <w:pPr>
        <w:pStyle w:val="1"/>
        <w:spacing w:line="360" w:lineRule="auto"/>
        <w:ind w:firstLine="709"/>
        <w:jc w:val="both"/>
        <w:rPr>
          <w:rFonts w:ascii="Times New Roman" w:hAnsi="Times New Roman"/>
          <w:b/>
          <w:iCs/>
          <w:sz w:val="24"/>
          <w:szCs w:val="24"/>
        </w:rPr>
      </w:pPr>
      <w:r w:rsidRPr="008F7493">
        <w:rPr>
          <w:rFonts w:ascii="Times New Roman" w:hAnsi="Times New Roman"/>
          <w:b/>
          <w:iCs/>
          <w:sz w:val="24"/>
          <w:szCs w:val="24"/>
        </w:rPr>
        <w:t>2.2 ГОСТ 28147-89</w:t>
      </w:r>
    </w:p>
    <w:p w14:paraId="4056074E"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Первый российский стандарт симметричного шифрования описан в нормативном документе «ГОСТ 28147-89. Системы обработки информации. Защита криптографическая. Алгоритм криптографического преобразования». В настоящее время данный стандарт является устаревшим, он утратил силу 31 декабря 2015 г.</w:t>
      </w:r>
    </w:p>
    <w:p w14:paraId="3F6301FE"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ГОСТ 28147-89 является </w:t>
      </w:r>
      <w:proofErr w:type="gramStart"/>
      <w:r w:rsidRPr="008F7493">
        <w:rPr>
          <w:rFonts w:ascii="Times New Roman" w:hAnsi="Times New Roman"/>
          <w:sz w:val="24"/>
          <w:szCs w:val="24"/>
        </w:rPr>
        <w:t xml:space="preserve">блочным шифром, построенным на основе сети </w:t>
      </w:r>
      <w:proofErr w:type="spellStart"/>
      <w:r w:rsidRPr="008F7493">
        <w:rPr>
          <w:rFonts w:ascii="Times New Roman" w:hAnsi="Times New Roman"/>
          <w:sz w:val="24"/>
          <w:szCs w:val="24"/>
        </w:rPr>
        <w:t>Фейстеля</w:t>
      </w:r>
      <w:proofErr w:type="spellEnd"/>
      <w:r w:rsidRPr="008F7493">
        <w:rPr>
          <w:rFonts w:ascii="Times New Roman" w:hAnsi="Times New Roman"/>
          <w:sz w:val="24"/>
          <w:szCs w:val="24"/>
        </w:rPr>
        <w:t xml:space="preserve"> и работающим с блоками длиной 64 бита</w:t>
      </w:r>
      <w:proofErr w:type="gramEnd"/>
      <w:r w:rsidRPr="008F7493">
        <w:rPr>
          <w:rFonts w:ascii="Times New Roman" w:hAnsi="Times New Roman"/>
          <w:sz w:val="24"/>
          <w:szCs w:val="24"/>
        </w:rPr>
        <w:t>. Ключ шифрования составляет 256 бит.</w:t>
      </w:r>
    </w:p>
    <w:p w14:paraId="54505220"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ГОСТ 28147-89 предназначен для работы в следующих режимах:</w:t>
      </w:r>
    </w:p>
    <w:p w14:paraId="286B8233" w14:textId="2F190B1C"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р</w:t>
      </w:r>
      <w:r w:rsidRPr="008F7493">
        <w:rPr>
          <w:rFonts w:ascii="Times New Roman" w:hAnsi="Times New Roman"/>
          <w:sz w:val="24"/>
          <w:szCs w:val="24"/>
        </w:rPr>
        <w:t>ежим простой замены</w:t>
      </w:r>
      <w:r>
        <w:rPr>
          <w:rFonts w:ascii="Times New Roman" w:hAnsi="Times New Roman"/>
          <w:sz w:val="24"/>
          <w:szCs w:val="24"/>
        </w:rPr>
        <w:t>;</w:t>
      </w:r>
    </w:p>
    <w:p w14:paraId="3F6E9992" w14:textId="23FD6D34"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р</w:t>
      </w:r>
      <w:r w:rsidRPr="008F7493">
        <w:rPr>
          <w:rFonts w:ascii="Times New Roman" w:hAnsi="Times New Roman"/>
          <w:sz w:val="24"/>
          <w:szCs w:val="24"/>
        </w:rPr>
        <w:t>ежим гаммирования</w:t>
      </w:r>
      <w:r>
        <w:rPr>
          <w:rFonts w:ascii="Times New Roman" w:hAnsi="Times New Roman"/>
          <w:sz w:val="24"/>
          <w:szCs w:val="24"/>
        </w:rPr>
        <w:t>;</w:t>
      </w:r>
    </w:p>
    <w:p w14:paraId="110654FA" w14:textId="2F7CCBBB"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t>р</w:t>
      </w:r>
      <w:r w:rsidRPr="008F7493">
        <w:rPr>
          <w:rFonts w:ascii="Times New Roman" w:hAnsi="Times New Roman"/>
          <w:sz w:val="24"/>
          <w:szCs w:val="24"/>
        </w:rPr>
        <w:t>ежим гаммирования с обратной связью</w:t>
      </w:r>
      <w:r>
        <w:rPr>
          <w:rFonts w:ascii="Times New Roman" w:hAnsi="Times New Roman"/>
          <w:sz w:val="24"/>
          <w:szCs w:val="24"/>
        </w:rPr>
        <w:t>;</w:t>
      </w:r>
    </w:p>
    <w:p w14:paraId="3AF6B39E" w14:textId="658596D0"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Pr>
          <w:rFonts w:ascii="Times New Roman" w:hAnsi="Times New Roman"/>
          <w:sz w:val="24"/>
          <w:szCs w:val="24"/>
        </w:rPr>
        <w:lastRenderedPageBreak/>
        <w:t>р</w:t>
      </w:r>
      <w:r w:rsidRPr="008F7493">
        <w:rPr>
          <w:rFonts w:ascii="Times New Roman" w:hAnsi="Times New Roman"/>
          <w:sz w:val="24"/>
          <w:szCs w:val="24"/>
        </w:rPr>
        <w:t xml:space="preserve">ежим выработки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w:t>
      </w:r>
    </w:p>
    <w:p w14:paraId="2555821A" w14:textId="6FF02F1F"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Базовым режимом работы ГОСТ 28147-89 является режим простой замены. В этом режиме блоки открытого текста последовательно и независимо друг от друга преобразуются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Зашифрование одного блока данных происходит в течение 32</w:t>
      </w:r>
      <w:r>
        <w:rPr>
          <w:rFonts w:ascii="Times New Roman" w:hAnsi="Times New Roman"/>
          <w:sz w:val="24"/>
          <w:szCs w:val="24"/>
        </w:rPr>
        <w:t>-х</w:t>
      </w:r>
      <w:r w:rsidRPr="008F7493">
        <w:rPr>
          <w:rFonts w:ascii="Times New Roman" w:hAnsi="Times New Roman"/>
          <w:sz w:val="24"/>
          <w:szCs w:val="24"/>
        </w:rPr>
        <w:t xml:space="preserve"> раундов основного криптографического преобразования.</w:t>
      </w:r>
    </w:p>
    <w:p w14:paraId="5C6CE0C8"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режиме гаммирования открытый текст, разбитый на 64-битовые блоки, зашифровывается путем поразрядного сложения по модулю 2 с гаммой шифра, которая вырабатывается блоками по 64 бита. Выработка блоков гаммы осуществляется следующим образом. С помощью простого рекуррентного соотношения для каждого блока открытого текста вычисляется некоторое значение той же длины, что и блок. Данное значение зашифровывается в режиме простой замены и образует очередной блок гаммы. Для инициализации данного процесса необходимо задать 64-битовое начальное значение, называемое </w:t>
      </w:r>
      <w:proofErr w:type="spellStart"/>
      <w:r w:rsidRPr="008F7493">
        <w:rPr>
          <w:rFonts w:ascii="Times New Roman" w:hAnsi="Times New Roman"/>
          <w:sz w:val="24"/>
          <w:szCs w:val="24"/>
        </w:rPr>
        <w:t>синхропосылкой</w:t>
      </w:r>
      <w:proofErr w:type="spellEnd"/>
      <w:r w:rsidRPr="008F7493">
        <w:rPr>
          <w:rFonts w:ascii="Times New Roman" w:hAnsi="Times New Roman"/>
          <w:sz w:val="24"/>
          <w:szCs w:val="24"/>
        </w:rPr>
        <w:t>.</w:t>
      </w:r>
    </w:p>
    <w:p w14:paraId="57F8417B"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Режим гаммирования с обратной связью очень похож на режим гаммирования и отличается от него только способом выработки гаммы. Сначала, как и в режиме гаммирования, необходимо задать 64-битовую </w:t>
      </w:r>
      <w:proofErr w:type="spellStart"/>
      <w:r w:rsidRPr="008F7493">
        <w:rPr>
          <w:rFonts w:ascii="Times New Roman" w:hAnsi="Times New Roman"/>
          <w:sz w:val="24"/>
          <w:szCs w:val="24"/>
        </w:rPr>
        <w:t>синхропосылку</w:t>
      </w:r>
      <w:proofErr w:type="spellEnd"/>
      <w:r w:rsidRPr="008F7493">
        <w:rPr>
          <w:rFonts w:ascii="Times New Roman" w:hAnsi="Times New Roman"/>
          <w:sz w:val="24"/>
          <w:szCs w:val="24"/>
        </w:rPr>
        <w:t>, которая затем зашифровывается в режиме простой замены. Полученное значение является первым блоком гаммы, который накладывается на первый блок открытого текста путем побитного сложения по модулю 2.</w:t>
      </w:r>
    </w:p>
    <w:p w14:paraId="69F4E9F1" w14:textId="353123B0"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Полученный в результате первый блок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зашифровывается в режиме простой замены</w:t>
      </w:r>
      <w:r>
        <w:rPr>
          <w:rFonts w:ascii="Times New Roman" w:hAnsi="Times New Roman"/>
          <w:sz w:val="24"/>
          <w:szCs w:val="24"/>
        </w:rPr>
        <w:t>,</w:t>
      </w:r>
      <w:r w:rsidRPr="008F7493">
        <w:rPr>
          <w:rFonts w:ascii="Times New Roman" w:hAnsi="Times New Roman"/>
          <w:sz w:val="24"/>
          <w:szCs w:val="24"/>
        </w:rPr>
        <w:t xml:space="preserve"> и результат шифрования используется в качестве второго блока гаммы, то есть побитно складывается по модулю 2 со вторым блоком открытого текста.</w:t>
      </w:r>
    </w:p>
    <w:p w14:paraId="73BFAFB8"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Таким образом, каждый блок гаммы, за исключением первого, получается путем шифрования в режиме простой замены предыдущего блока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w:t>
      </w:r>
    </w:p>
    <w:p w14:paraId="1BC518A3"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Рассмотренные режимы работы стандарта шифрования ГОСТ 28147-89 обеспечивают непосредственно шифрование данных, то есть служат для обеспечения конфиденциальности. Кроме того, в ГОСТ 28147-89 предусмотрен режим, предназначенный для решения задачи обеспечения контроля целостности информации, – режим выработки </w:t>
      </w:r>
      <w:proofErr w:type="spellStart"/>
      <w:r w:rsidRPr="008F7493">
        <w:rPr>
          <w:rFonts w:ascii="Times New Roman" w:hAnsi="Times New Roman"/>
          <w:sz w:val="24"/>
          <w:szCs w:val="24"/>
        </w:rPr>
        <w:t>имитовставки</w:t>
      </w:r>
      <w:proofErr w:type="spellEnd"/>
    </w:p>
    <w:p w14:paraId="734EE32E" w14:textId="77777777" w:rsidR="008F7493" w:rsidRPr="008F7493" w:rsidRDefault="008F7493" w:rsidP="00533CDA">
      <w:pPr>
        <w:pStyle w:val="1"/>
        <w:spacing w:line="360" w:lineRule="auto"/>
        <w:ind w:firstLine="709"/>
        <w:jc w:val="both"/>
        <w:rPr>
          <w:rFonts w:ascii="Times New Roman" w:hAnsi="Times New Roman"/>
          <w:sz w:val="24"/>
          <w:szCs w:val="24"/>
        </w:rPr>
      </w:pPr>
      <w:proofErr w:type="spellStart"/>
      <w:r w:rsidRPr="008F7493">
        <w:rPr>
          <w:rFonts w:ascii="Times New Roman" w:hAnsi="Times New Roman"/>
          <w:sz w:val="24"/>
          <w:szCs w:val="24"/>
        </w:rPr>
        <w:t>Имитовставка</w:t>
      </w:r>
      <w:proofErr w:type="spellEnd"/>
      <w:r w:rsidRPr="008F7493">
        <w:rPr>
          <w:rFonts w:ascii="Times New Roman" w:hAnsi="Times New Roman"/>
          <w:sz w:val="24"/>
          <w:szCs w:val="24"/>
        </w:rPr>
        <w:t xml:space="preserve"> – это контрольная комбинация, зависящая от открытого текста и секретного ключа, использующаяся для обнаружения всех случайных или преднамеренных изменений в открытом тексте.</w:t>
      </w:r>
    </w:p>
    <w:p w14:paraId="346E3DDE"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Выработка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 xml:space="preserve"> осуществляется следующим образом: открытый текст разбивается на блоки длиной 64 бита, первый блок зашифровывается 16-ю циклами режима простой замены, полученное значение побитно складывается по модулю 2 со </w:t>
      </w:r>
      <w:r w:rsidRPr="008F7493">
        <w:rPr>
          <w:rFonts w:ascii="Times New Roman" w:hAnsi="Times New Roman"/>
          <w:sz w:val="24"/>
          <w:szCs w:val="24"/>
        </w:rPr>
        <w:lastRenderedPageBreak/>
        <w:t xml:space="preserve">вторым блоком открытого текста, результат зашифровывается 16 циклами режима простой замены и побитно складывается по модулю 2 с третьим блоком открытого текста. Эти действия повторяются для всех блоков открытого текста, и в итоге мы получим 64-битовое значение. В качестве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 xml:space="preserve"> можно взять любое количество бит этого значения.</w:t>
      </w:r>
    </w:p>
    <w:p w14:paraId="044845B1"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режиме выработки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 xml:space="preserve"> используется то же основное криптографическое преобразование, что и в режиме простой замены, но течении 16-ти циклов, а не 32-х. Длина ключа так же составляет 256 бит.</w:t>
      </w:r>
    </w:p>
    <w:p w14:paraId="63A65B2F" w14:textId="77777777" w:rsidR="008F7493" w:rsidRPr="008F7493" w:rsidRDefault="008F7493" w:rsidP="00533CDA">
      <w:pPr>
        <w:pStyle w:val="1"/>
        <w:spacing w:line="360" w:lineRule="auto"/>
        <w:ind w:firstLine="709"/>
        <w:jc w:val="both"/>
        <w:rPr>
          <w:rFonts w:ascii="Times New Roman" w:hAnsi="Times New Roman"/>
          <w:sz w:val="24"/>
          <w:szCs w:val="24"/>
        </w:rPr>
      </w:pPr>
      <w:proofErr w:type="spellStart"/>
      <w:r w:rsidRPr="008F7493">
        <w:rPr>
          <w:rFonts w:ascii="Times New Roman" w:hAnsi="Times New Roman"/>
          <w:sz w:val="24"/>
          <w:szCs w:val="24"/>
        </w:rPr>
        <w:t>Имитовставка</w:t>
      </w:r>
      <w:proofErr w:type="spellEnd"/>
      <w:r w:rsidRPr="008F7493">
        <w:rPr>
          <w:rFonts w:ascii="Times New Roman" w:hAnsi="Times New Roman"/>
          <w:sz w:val="24"/>
          <w:szCs w:val="24"/>
        </w:rPr>
        <w:t xml:space="preserve"> добавляется отправителем к защищаемым данным, которые могут передаваться и в открытом виде, если задача обеспечения конфиденциальности не ставится. Получатель, знающий секретный ключ, вычисляет </w:t>
      </w:r>
      <w:proofErr w:type="spellStart"/>
      <w:r w:rsidRPr="008F7493">
        <w:rPr>
          <w:rFonts w:ascii="Times New Roman" w:hAnsi="Times New Roman"/>
          <w:sz w:val="24"/>
          <w:szCs w:val="24"/>
        </w:rPr>
        <w:t>имитовставку</w:t>
      </w:r>
      <w:proofErr w:type="spellEnd"/>
      <w:r w:rsidRPr="008F7493">
        <w:rPr>
          <w:rFonts w:ascii="Times New Roman" w:hAnsi="Times New Roman"/>
          <w:sz w:val="24"/>
          <w:szCs w:val="24"/>
        </w:rPr>
        <w:t xml:space="preserve"> и сравнивает вычисленное значение с полученным. Если обнаруживается несовпадение, полученные данные отвергаются как ложные.</w:t>
      </w:r>
    </w:p>
    <w:p w14:paraId="000509A6"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Таким образом, для потенциального злоумышленника практически неразрешимы следующие задачи: вычисление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 xml:space="preserve"> для заданного открытого текста, и подбор открытого текста для заданного значения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Имитовставка</w:t>
      </w:r>
      <w:proofErr w:type="spellEnd"/>
      <w:r w:rsidRPr="008F7493">
        <w:rPr>
          <w:rFonts w:ascii="Times New Roman" w:hAnsi="Times New Roman"/>
          <w:sz w:val="24"/>
          <w:szCs w:val="24"/>
        </w:rPr>
        <w:t xml:space="preserve"> обеспечивает невозможность имитации и подмены данных.</w:t>
      </w:r>
    </w:p>
    <w:p w14:paraId="5C4FC42C" w14:textId="72FF68A4" w:rsidR="008F7493" w:rsidRPr="008F7493" w:rsidRDefault="008F7493" w:rsidP="00533CDA">
      <w:pPr>
        <w:pStyle w:val="1"/>
        <w:spacing w:line="360" w:lineRule="auto"/>
        <w:ind w:firstLine="709"/>
        <w:jc w:val="both"/>
        <w:rPr>
          <w:rFonts w:ascii="Times New Roman" w:hAnsi="Times New Roman"/>
          <w:b/>
          <w:iCs/>
          <w:sz w:val="24"/>
          <w:szCs w:val="24"/>
        </w:rPr>
      </w:pPr>
      <w:r w:rsidRPr="008F7493">
        <w:rPr>
          <w:rFonts w:ascii="Times New Roman" w:hAnsi="Times New Roman"/>
          <w:b/>
          <w:iCs/>
          <w:sz w:val="24"/>
          <w:szCs w:val="24"/>
        </w:rPr>
        <w:t xml:space="preserve">2.3 ГОСТ </w:t>
      </w:r>
      <w:proofErr w:type="gramStart"/>
      <w:r w:rsidRPr="008F7493">
        <w:rPr>
          <w:rFonts w:ascii="Times New Roman" w:hAnsi="Times New Roman"/>
          <w:b/>
          <w:iCs/>
          <w:sz w:val="24"/>
          <w:szCs w:val="24"/>
        </w:rPr>
        <w:t>Р</w:t>
      </w:r>
      <w:proofErr w:type="gramEnd"/>
      <w:r w:rsidRPr="008F7493">
        <w:rPr>
          <w:rFonts w:ascii="Times New Roman" w:hAnsi="Times New Roman"/>
          <w:b/>
          <w:iCs/>
          <w:sz w:val="24"/>
          <w:szCs w:val="24"/>
        </w:rPr>
        <w:t xml:space="preserve"> 34.12-2015</w:t>
      </w:r>
    </w:p>
    <w:p w14:paraId="7B25C5E4"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Действующий российский стандарт симметричного шифрования описан в документе «ГОСТ </w:t>
      </w:r>
      <w:proofErr w:type="gramStart"/>
      <w:r w:rsidRPr="008F7493">
        <w:rPr>
          <w:rFonts w:ascii="Times New Roman" w:hAnsi="Times New Roman"/>
          <w:sz w:val="24"/>
          <w:szCs w:val="24"/>
        </w:rPr>
        <w:t>Р</w:t>
      </w:r>
      <w:proofErr w:type="gramEnd"/>
      <w:r w:rsidRPr="008F7493">
        <w:rPr>
          <w:rFonts w:ascii="Times New Roman" w:hAnsi="Times New Roman"/>
          <w:sz w:val="24"/>
          <w:szCs w:val="24"/>
        </w:rPr>
        <w:t xml:space="preserve">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7325B7D5" w14:textId="77777777" w:rsidR="008F7493" w:rsidRPr="008F7493" w:rsidRDefault="008F7493" w:rsidP="00533CDA">
      <w:pPr>
        <w:pStyle w:val="1"/>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ГОСТ </w:t>
      </w:r>
      <w:proofErr w:type="gramStart"/>
      <w:r w:rsidRPr="008F7493">
        <w:rPr>
          <w:rFonts w:ascii="Times New Roman" w:hAnsi="Times New Roman"/>
          <w:sz w:val="24"/>
          <w:szCs w:val="24"/>
        </w:rPr>
        <w:t>Р</w:t>
      </w:r>
      <w:proofErr w:type="gramEnd"/>
      <w:r w:rsidRPr="008F7493">
        <w:rPr>
          <w:rFonts w:ascii="Times New Roman" w:hAnsi="Times New Roman"/>
          <w:sz w:val="24"/>
          <w:szCs w:val="24"/>
        </w:rPr>
        <w:t xml:space="preserve"> 34.12-2015 описывает два симметричных блочных шифра:</w:t>
      </w:r>
    </w:p>
    <w:p w14:paraId="090A57E6" w14:textId="29BB2F39"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шифр «Магма» с длиной блока 64 бита и длиной ключа шифрования 256 бит</w:t>
      </w:r>
      <w:r>
        <w:rPr>
          <w:rFonts w:ascii="Times New Roman" w:hAnsi="Times New Roman"/>
          <w:sz w:val="24"/>
          <w:szCs w:val="24"/>
        </w:rPr>
        <w:t>;</w:t>
      </w:r>
    </w:p>
    <w:p w14:paraId="6CDACD39" w14:textId="1D7AF3B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шифр «Кузнечик» с длиной блока 128 бит и длиной ключа шифрования 256 бит.</w:t>
      </w:r>
    </w:p>
    <w:p w14:paraId="20FFE62A"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подблоков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142DA6D0" w14:textId="21388C65"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Шифр «Кузнечик» является вновь разработанным шифром. Его создание было обусловлено потребностью в криптографическом алгоритме, работающем с большей </w:t>
      </w:r>
      <w:r w:rsidRPr="008F7493">
        <w:rPr>
          <w:rFonts w:ascii="Times New Roman" w:hAnsi="Times New Roman"/>
          <w:sz w:val="24"/>
          <w:szCs w:val="24"/>
        </w:rPr>
        <w:lastRenderedPageBreak/>
        <w:t xml:space="preserve">длиной блока, нежели 64 бита. В отличие от шифра «Магма» шифр «Кузнечик» основан не на сети </w:t>
      </w:r>
      <w:proofErr w:type="spellStart"/>
      <w:r w:rsidRPr="008F7493">
        <w:rPr>
          <w:rFonts w:ascii="Times New Roman" w:hAnsi="Times New Roman"/>
          <w:sz w:val="24"/>
          <w:szCs w:val="24"/>
        </w:rPr>
        <w:t>Фейстеля</w:t>
      </w:r>
      <w:proofErr w:type="spellEnd"/>
      <w:r w:rsidRPr="008F7493">
        <w:rPr>
          <w:rFonts w:ascii="Times New Roman" w:hAnsi="Times New Roman"/>
          <w:sz w:val="24"/>
          <w:szCs w:val="24"/>
        </w:rPr>
        <w:t xml:space="preserve">, а на </w:t>
      </w:r>
      <w:r w:rsidRPr="008F7493">
        <w:rPr>
          <w:rFonts w:ascii="Times New Roman" w:hAnsi="Times New Roman"/>
          <w:sz w:val="24"/>
          <w:szCs w:val="24"/>
          <w:lang w:val="en-US"/>
        </w:rPr>
        <w:t>SP</w:t>
      </w:r>
      <w:r w:rsidRPr="008F7493">
        <w:rPr>
          <w:rFonts w:ascii="Times New Roman" w:hAnsi="Times New Roman"/>
          <w:sz w:val="24"/>
          <w:szCs w:val="24"/>
        </w:rPr>
        <w:t xml:space="preserve">-сети (подстановочно-перестановочной сети). </w:t>
      </w:r>
      <w:r w:rsidR="00402C36">
        <w:rPr>
          <w:rFonts w:ascii="Times New Roman" w:hAnsi="Times New Roman"/>
          <w:sz w:val="24"/>
          <w:szCs w:val="24"/>
        </w:rPr>
        <w:t>Количество раундов работы данного шифра равно 10</w:t>
      </w:r>
      <w:r w:rsidRPr="008F7493">
        <w:rPr>
          <w:rFonts w:ascii="Times New Roman" w:hAnsi="Times New Roman"/>
          <w:sz w:val="24"/>
          <w:szCs w:val="24"/>
        </w:rPr>
        <w:t>.</w:t>
      </w:r>
    </w:p>
    <w:p w14:paraId="36652CF7" w14:textId="7B695C69" w:rsid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w:t>
      </w:r>
      <w:proofErr w:type="gramStart"/>
      <w:r w:rsidRPr="008F7493">
        <w:rPr>
          <w:rFonts w:ascii="Times New Roman" w:hAnsi="Times New Roman"/>
          <w:sz w:val="24"/>
          <w:szCs w:val="24"/>
        </w:rPr>
        <w:t>Р</w:t>
      </w:r>
      <w:proofErr w:type="gramEnd"/>
      <w:r w:rsidRPr="008F7493">
        <w:rPr>
          <w:rFonts w:ascii="Times New Roman" w:hAnsi="Times New Roman"/>
          <w:sz w:val="24"/>
          <w:szCs w:val="24"/>
        </w:rPr>
        <w:t xml:space="preserve">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w:t>
      </w:r>
      <w:proofErr w:type="gramStart"/>
      <w:r w:rsidRPr="008F7493">
        <w:rPr>
          <w:rFonts w:ascii="Times New Roman" w:hAnsi="Times New Roman"/>
          <w:sz w:val="24"/>
          <w:szCs w:val="24"/>
        </w:rPr>
        <w:t>Р</w:t>
      </w:r>
      <w:proofErr w:type="gramEnd"/>
      <w:r w:rsidRPr="008F7493">
        <w:rPr>
          <w:rFonts w:ascii="Times New Roman" w:hAnsi="Times New Roman"/>
          <w:sz w:val="24"/>
          <w:szCs w:val="24"/>
        </w:rPr>
        <w:t xml:space="preserve"> 34.12-2015 был введен дополняющий его стандарт, определяющий режимы работы блочных шифров.</w:t>
      </w:r>
    </w:p>
    <w:p w14:paraId="627ACA6F" w14:textId="430395F4" w:rsidR="008F7493" w:rsidRPr="008F7493" w:rsidRDefault="008F7493" w:rsidP="00533CDA">
      <w:pPr>
        <w:pStyle w:val="1"/>
        <w:tabs>
          <w:tab w:val="left" w:pos="709"/>
        </w:tabs>
        <w:spacing w:line="360" w:lineRule="auto"/>
        <w:ind w:firstLine="709"/>
        <w:jc w:val="both"/>
        <w:rPr>
          <w:rFonts w:ascii="Times New Roman" w:hAnsi="Times New Roman"/>
          <w:b/>
          <w:iCs/>
          <w:sz w:val="24"/>
          <w:szCs w:val="24"/>
        </w:rPr>
      </w:pPr>
      <w:r w:rsidRPr="008F7493">
        <w:rPr>
          <w:rFonts w:ascii="Times New Roman" w:hAnsi="Times New Roman"/>
          <w:b/>
          <w:iCs/>
          <w:sz w:val="24"/>
          <w:szCs w:val="24"/>
        </w:rPr>
        <w:t xml:space="preserve">2.4 ГОСТ </w:t>
      </w:r>
      <w:proofErr w:type="gramStart"/>
      <w:r w:rsidRPr="008F7493">
        <w:rPr>
          <w:rFonts w:ascii="Times New Roman" w:hAnsi="Times New Roman"/>
          <w:b/>
          <w:iCs/>
          <w:sz w:val="24"/>
          <w:szCs w:val="24"/>
        </w:rPr>
        <w:t>Р</w:t>
      </w:r>
      <w:proofErr w:type="gramEnd"/>
      <w:r w:rsidRPr="008F7493">
        <w:rPr>
          <w:rFonts w:ascii="Times New Roman" w:hAnsi="Times New Roman"/>
          <w:b/>
          <w:iCs/>
          <w:sz w:val="24"/>
          <w:szCs w:val="24"/>
        </w:rPr>
        <w:t xml:space="preserve"> 34.13-2015</w:t>
      </w:r>
    </w:p>
    <w:p w14:paraId="1BB4E1D6"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Данный стандарт описан в документе «ГОСТ </w:t>
      </w:r>
      <w:proofErr w:type="gramStart"/>
      <w:r w:rsidRPr="008F7493">
        <w:rPr>
          <w:rFonts w:ascii="Times New Roman" w:hAnsi="Times New Roman"/>
          <w:sz w:val="24"/>
          <w:szCs w:val="24"/>
        </w:rPr>
        <w:t>Р</w:t>
      </w:r>
      <w:proofErr w:type="gramEnd"/>
      <w:r w:rsidRPr="008F7493">
        <w:rPr>
          <w:rFonts w:ascii="Times New Roman" w:hAnsi="Times New Roman"/>
          <w:sz w:val="24"/>
          <w:szCs w:val="24"/>
        </w:rPr>
        <w:t xml:space="preserve"> 34.13-2015. Информационная технология. Криптографическая защита информации. Режимы работы блочных шифров» и определяет следующие режимы работы алгоритмов блочного шифрования:</w:t>
      </w:r>
    </w:p>
    <w:p w14:paraId="05489C99"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режим простой замены (</w:t>
      </w:r>
      <w:proofErr w:type="spellStart"/>
      <w:r w:rsidRPr="008F7493">
        <w:rPr>
          <w:rFonts w:ascii="Times New Roman" w:hAnsi="Times New Roman"/>
          <w:sz w:val="24"/>
          <w:szCs w:val="24"/>
        </w:rPr>
        <w:t>Electronic</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Codebook</w:t>
      </w:r>
      <w:proofErr w:type="spellEnd"/>
      <w:r w:rsidRPr="008F7493">
        <w:rPr>
          <w:rFonts w:ascii="Times New Roman" w:hAnsi="Times New Roman"/>
          <w:sz w:val="24"/>
          <w:szCs w:val="24"/>
        </w:rPr>
        <w:t>, ЕСВ);</w:t>
      </w:r>
    </w:p>
    <w:p w14:paraId="4DAC427E"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режим гаммирования (Counter, CTR);</w:t>
      </w:r>
    </w:p>
    <w:p w14:paraId="647FBC5B"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режим гаммирования с обратной связью по выходу (</w:t>
      </w:r>
      <w:proofErr w:type="spellStart"/>
      <w:r w:rsidRPr="008F7493">
        <w:rPr>
          <w:rFonts w:ascii="Times New Roman" w:hAnsi="Times New Roman"/>
          <w:sz w:val="24"/>
          <w:szCs w:val="24"/>
        </w:rPr>
        <w:t>Output</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Feedback</w:t>
      </w:r>
      <w:proofErr w:type="spellEnd"/>
      <w:r w:rsidRPr="008F7493">
        <w:rPr>
          <w:rFonts w:ascii="Times New Roman" w:hAnsi="Times New Roman"/>
          <w:sz w:val="24"/>
          <w:szCs w:val="24"/>
        </w:rPr>
        <w:t>, OFB);</w:t>
      </w:r>
    </w:p>
    <w:p w14:paraId="1369CE12"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режим простой замены с зацеплением (</w:t>
      </w:r>
      <w:proofErr w:type="spellStart"/>
      <w:r w:rsidRPr="008F7493">
        <w:rPr>
          <w:rFonts w:ascii="Times New Roman" w:hAnsi="Times New Roman"/>
          <w:sz w:val="24"/>
          <w:szCs w:val="24"/>
        </w:rPr>
        <w:t>Cipher</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Block</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Chaining</w:t>
      </w:r>
      <w:proofErr w:type="spellEnd"/>
      <w:r w:rsidRPr="008F7493">
        <w:rPr>
          <w:rFonts w:ascii="Times New Roman" w:hAnsi="Times New Roman"/>
          <w:sz w:val="24"/>
          <w:szCs w:val="24"/>
        </w:rPr>
        <w:t>, СВС);</w:t>
      </w:r>
    </w:p>
    <w:p w14:paraId="5D13484D" w14:textId="77777777" w:rsidR="008F7493" w:rsidRPr="008F7493" w:rsidRDefault="008F7493" w:rsidP="00533CDA">
      <w:pPr>
        <w:numPr>
          <w:ilvl w:val="0"/>
          <w:numId w:val="11"/>
        </w:numPr>
        <w:tabs>
          <w:tab w:val="left" w:pos="993"/>
        </w:tabs>
        <w:spacing w:after="0" w:line="360" w:lineRule="auto"/>
        <w:ind w:left="0" w:firstLine="709"/>
        <w:jc w:val="both"/>
        <w:rPr>
          <w:rFonts w:ascii="Times New Roman" w:hAnsi="Times New Roman"/>
          <w:sz w:val="24"/>
          <w:szCs w:val="24"/>
        </w:rPr>
      </w:pPr>
      <w:r w:rsidRPr="008F7493">
        <w:rPr>
          <w:rFonts w:ascii="Times New Roman" w:hAnsi="Times New Roman"/>
          <w:sz w:val="24"/>
          <w:szCs w:val="24"/>
        </w:rPr>
        <w:t xml:space="preserve">режим гаммирования с обратной связью по </w:t>
      </w:r>
      <w:proofErr w:type="spellStart"/>
      <w:r w:rsidRPr="008F7493">
        <w:rPr>
          <w:rFonts w:ascii="Times New Roman" w:hAnsi="Times New Roman"/>
          <w:sz w:val="24"/>
          <w:szCs w:val="24"/>
        </w:rPr>
        <w:t>шифртексту</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Cipher</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Feedback</w:t>
      </w:r>
      <w:proofErr w:type="spellEnd"/>
      <w:r w:rsidRPr="008F7493">
        <w:rPr>
          <w:rFonts w:ascii="Times New Roman" w:hAnsi="Times New Roman"/>
          <w:sz w:val="24"/>
          <w:szCs w:val="24"/>
        </w:rPr>
        <w:t>, CFB);</w:t>
      </w:r>
    </w:p>
    <w:p w14:paraId="47C9A1EA" w14:textId="77777777" w:rsidR="008F7493" w:rsidRPr="00533CDA" w:rsidRDefault="008F7493" w:rsidP="00533CDA">
      <w:pPr>
        <w:numPr>
          <w:ilvl w:val="0"/>
          <w:numId w:val="11"/>
        </w:numPr>
        <w:tabs>
          <w:tab w:val="left" w:pos="993"/>
        </w:tabs>
        <w:spacing w:after="0" w:line="360" w:lineRule="auto"/>
        <w:ind w:left="0" w:firstLine="709"/>
        <w:jc w:val="both"/>
        <w:rPr>
          <w:rFonts w:ascii="Times New Roman" w:hAnsi="Times New Roman"/>
          <w:sz w:val="24"/>
          <w:szCs w:val="24"/>
          <w:lang w:val="en-US"/>
        </w:rPr>
      </w:pPr>
      <w:r w:rsidRPr="008F7493">
        <w:rPr>
          <w:rFonts w:ascii="Times New Roman" w:hAnsi="Times New Roman"/>
          <w:sz w:val="24"/>
          <w:szCs w:val="24"/>
        </w:rPr>
        <w:t>режим</w:t>
      </w:r>
      <w:r w:rsidRPr="00533CDA">
        <w:rPr>
          <w:rFonts w:ascii="Times New Roman" w:hAnsi="Times New Roman"/>
          <w:sz w:val="24"/>
          <w:szCs w:val="24"/>
          <w:lang w:val="en-US"/>
        </w:rPr>
        <w:t xml:space="preserve"> </w:t>
      </w:r>
      <w:r w:rsidRPr="008F7493">
        <w:rPr>
          <w:rFonts w:ascii="Times New Roman" w:hAnsi="Times New Roman"/>
          <w:sz w:val="24"/>
          <w:szCs w:val="24"/>
        </w:rPr>
        <w:t>выработки</w:t>
      </w:r>
      <w:r w:rsidRPr="00533CDA">
        <w:rPr>
          <w:rFonts w:ascii="Times New Roman" w:hAnsi="Times New Roman"/>
          <w:sz w:val="24"/>
          <w:szCs w:val="24"/>
          <w:lang w:val="en-US"/>
        </w:rPr>
        <w:t xml:space="preserve"> </w:t>
      </w:r>
      <w:proofErr w:type="spellStart"/>
      <w:r w:rsidRPr="008F7493">
        <w:rPr>
          <w:rFonts w:ascii="Times New Roman" w:hAnsi="Times New Roman"/>
          <w:sz w:val="24"/>
          <w:szCs w:val="24"/>
        </w:rPr>
        <w:t>имитовставки</w:t>
      </w:r>
      <w:proofErr w:type="spellEnd"/>
      <w:r w:rsidRPr="00533CDA">
        <w:rPr>
          <w:rFonts w:ascii="Times New Roman" w:hAnsi="Times New Roman"/>
          <w:sz w:val="24"/>
          <w:szCs w:val="24"/>
          <w:lang w:val="en-US"/>
        </w:rPr>
        <w:t xml:space="preserve"> (Message Authentication Code algorithm).</w:t>
      </w:r>
    </w:p>
    <w:p w14:paraId="1D557616" w14:textId="4756BDC5"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режиме простой замены блоки открытого текста последовательно и независимо друг от друга преобразуются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Другими словами, открытый текст разбивается на блоки</w:t>
      </w:r>
      <w:r w:rsidR="00F932F9">
        <w:rPr>
          <w:rFonts w:ascii="Times New Roman" w:hAnsi="Times New Roman"/>
          <w:sz w:val="24"/>
          <w:szCs w:val="24"/>
        </w:rPr>
        <w:t>,</w:t>
      </w:r>
      <w:r w:rsidRPr="008F7493">
        <w:rPr>
          <w:rFonts w:ascii="Times New Roman" w:hAnsi="Times New Roman"/>
          <w:sz w:val="24"/>
          <w:szCs w:val="24"/>
        </w:rPr>
        <w:t xml:space="preserve"> и к каждому блоку применяется базовый блочный шифр.</w:t>
      </w:r>
    </w:p>
    <w:p w14:paraId="729FE8EE" w14:textId="65BB098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Режим гаммирования, определенный в ГОСТ </w:t>
      </w:r>
      <w:proofErr w:type="gramStart"/>
      <w:r w:rsidRPr="008F7493">
        <w:rPr>
          <w:rFonts w:ascii="Times New Roman" w:hAnsi="Times New Roman"/>
          <w:sz w:val="24"/>
          <w:szCs w:val="24"/>
        </w:rPr>
        <w:t>Р</w:t>
      </w:r>
      <w:proofErr w:type="gramEnd"/>
      <w:r w:rsidRPr="008F7493">
        <w:rPr>
          <w:rFonts w:ascii="Times New Roman" w:hAnsi="Times New Roman"/>
          <w:sz w:val="24"/>
          <w:szCs w:val="24"/>
        </w:rPr>
        <w:t xml:space="preserve"> 34.13-2015</w:t>
      </w:r>
      <w:r w:rsidR="00F932F9">
        <w:rPr>
          <w:rFonts w:ascii="Times New Roman" w:hAnsi="Times New Roman"/>
          <w:sz w:val="24"/>
          <w:szCs w:val="24"/>
        </w:rPr>
        <w:t>,</w:t>
      </w:r>
      <w:r w:rsidRPr="008F7493">
        <w:rPr>
          <w:rFonts w:ascii="Times New Roman" w:hAnsi="Times New Roman"/>
          <w:sz w:val="24"/>
          <w:szCs w:val="24"/>
        </w:rPr>
        <w:t xml:space="preserve"> очень похож на режим гаммирования, определенный в ГОСТ 28147-89. Зашифрование в режиме гаммирования заключается в покомпонентном сложении открытого текста с гаммой шифра, которая вырабатывается путем зашифрования последовательности значений счетчика базовым алгоритмом блочного шифрования с последующим усечением. Начальное значение счетчика зависит от </w:t>
      </w:r>
      <w:proofErr w:type="spellStart"/>
      <w:r w:rsidRPr="008F7493">
        <w:rPr>
          <w:rFonts w:ascii="Times New Roman" w:hAnsi="Times New Roman"/>
          <w:sz w:val="24"/>
          <w:szCs w:val="24"/>
        </w:rPr>
        <w:t>синхропосылки</w:t>
      </w:r>
      <w:proofErr w:type="spellEnd"/>
      <w:r w:rsidRPr="008F7493">
        <w:rPr>
          <w:rFonts w:ascii="Times New Roman" w:hAnsi="Times New Roman"/>
          <w:sz w:val="24"/>
          <w:szCs w:val="24"/>
        </w:rPr>
        <w:t xml:space="preserve"> (в терминологии нового стандарта – вектора инициализации), каждое последующее значение увеличивается на единицу. Таким образом, в режиме гаммирования значение очередного блока гаммы зависит от номера соответствующего блока открытого текста.</w:t>
      </w:r>
    </w:p>
    <w:p w14:paraId="7BB7E27A"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режиме гаммирования с обратной связью по выходу используется регистр сдвига, начальным заполнением которого является значение </w:t>
      </w:r>
      <w:proofErr w:type="spellStart"/>
      <w:r w:rsidRPr="008F7493">
        <w:rPr>
          <w:rFonts w:ascii="Times New Roman" w:hAnsi="Times New Roman"/>
          <w:sz w:val="24"/>
          <w:szCs w:val="24"/>
        </w:rPr>
        <w:t>синхропосылки</w:t>
      </w:r>
      <w:proofErr w:type="spellEnd"/>
      <w:r w:rsidRPr="008F7493">
        <w:rPr>
          <w:rFonts w:ascii="Times New Roman" w:hAnsi="Times New Roman"/>
          <w:sz w:val="24"/>
          <w:szCs w:val="24"/>
        </w:rPr>
        <w:t xml:space="preserve">. В ходе выработки гаммы часть разрядов регистра сдвига зашифровывается с помощью базового </w:t>
      </w:r>
      <w:r w:rsidRPr="008F7493">
        <w:rPr>
          <w:rFonts w:ascii="Times New Roman" w:hAnsi="Times New Roman"/>
          <w:sz w:val="24"/>
          <w:szCs w:val="24"/>
        </w:rPr>
        <w:lastRenderedPageBreak/>
        <w:t>блочного шифра и полученное значение после усечения используется в качестве блока гаммы. При этом заполнение регистра сдвига сдвигается на количество использованных разрядов, а на освободившиеся позиции записывается выходное значение базового блочного шифра. Таким образом, в режиме гаммирования с обратной связью по выходу в формировании очередного блока гаммы участвуют предыдущие блоки гаммы.</w:t>
      </w:r>
    </w:p>
    <w:p w14:paraId="58785170"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режиме простой замены с зацеплением также используется регистр сдвига. В данном режиме очередной блок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получается путем </w:t>
      </w:r>
      <w:proofErr w:type="spellStart"/>
      <w:r w:rsidRPr="008F7493">
        <w:rPr>
          <w:rFonts w:ascii="Times New Roman" w:hAnsi="Times New Roman"/>
          <w:sz w:val="24"/>
          <w:szCs w:val="24"/>
        </w:rPr>
        <w:t>зашифрования</w:t>
      </w:r>
      <w:proofErr w:type="spellEnd"/>
      <w:r w:rsidRPr="008F7493">
        <w:rPr>
          <w:rFonts w:ascii="Times New Roman" w:hAnsi="Times New Roman"/>
          <w:sz w:val="24"/>
          <w:szCs w:val="24"/>
        </w:rPr>
        <w:t xml:space="preserve"> результата покомпонентного сложения значения очередного блока открытого текста со значением </w:t>
      </w:r>
      <w:r w:rsidRPr="008F7493">
        <w:rPr>
          <w:rFonts w:ascii="Times New Roman" w:hAnsi="Times New Roman"/>
          <w:i/>
          <w:sz w:val="24"/>
          <w:szCs w:val="24"/>
        </w:rPr>
        <w:t>n</w:t>
      </w:r>
      <w:r w:rsidRPr="008F7493">
        <w:rPr>
          <w:rFonts w:ascii="Times New Roman" w:hAnsi="Times New Roman"/>
          <w:sz w:val="24"/>
          <w:szCs w:val="24"/>
        </w:rPr>
        <w:t xml:space="preserve"> разрядов регистра сдвига с большими номерами. Затем регистр сдвигается на один блок в сторону разрядов с большими номерами. В разряды с меньшими номерами записывается значение блока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Другими словами, каждый блок открытого текста перед зашифрованием сцепляется (с помощью поразрядного сложения по модулю 2) с блоком, сформированным из предшествующего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Само зашифрование блока открытого текста осуществляется с помощью базового блочного шифра.</w:t>
      </w:r>
    </w:p>
    <w:p w14:paraId="1AD91DEA"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Режим гаммирования с обратной связью по </w:t>
      </w:r>
      <w:proofErr w:type="spellStart"/>
      <w:r w:rsidRPr="008F7493">
        <w:rPr>
          <w:rFonts w:ascii="Times New Roman" w:hAnsi="Times New Roman"/>
          <w:sz w:val="24"/>
          <w:szCs w:val="24"/>
        </w:rPr>
        <w:t>шифртексту</w:t>
      </w:r>
      <w:proofErr w:type="spellEnd"/>
      <w:r w:rsidRPr="008F7493">
        <w:rPr>
          <w:rFonts w:ascii="Times New Roman" w:hAnsi="Times New Roman"/>
          <w:sz w:val="24"/>
          <w:szCs w:val="24"/>
        </w:rPr>
        <w:t xml:space="preserve"> похож на режим гаммирования с обратной связью по выходу. Отличие заключается в том, что в регистр сдвига записываются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вместо блоков гаммы. В результате в режиме гаммирования с обратной связью по </w:t>
      </w:r>
      <w:proofErr w:type="spellStart"/>
      <w:r w:rsidRPr="008F7493">
        <w:rPr>
          <w:rFonts w:ascii="Times New Roman" w:hAnsi="Times New Roman"/>
          <w:sz w:val="24"/>
          <w:szCs w:val="24"/>
        </w:rPr>
        <w:t>шифртексту</w:t>
      </w:r>
      <w:proofErr w:type="spellEnd"/>
      <w:r w:rsidRPr="008F7493">
        <w:rPr>
          <w:rFonts w:ascii="Times New Roman" w:hAnsi="Times New Roman"/>
          <w:sz w:val="24"/>
          <w:szCs w:val="24"/>
        </w:rPr>
        <w:t xml:space="preserve"> в формировании очередного блока гаммы участвуют предыдущие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w:t>
      </w:r>
    </w:p>
    <w:p w14:paraId="165D66E3"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Режим выработки </w:t>
      </w:r>
      <w:proofErr w:type="spellStart"/>
      <w:r w:rsidRPr="008F7493">
        <w:rPr>
          <w:rFonts w:ascii="Times New Roman" w:hAnsi="Times New Roman"/>
          <w:sz w:val="24"/>
          <w:szCs w:val="24"/>
        </w:rPr>
        <w:t>имитовставки</w:t>
      </w:r>
      <w:proofErr w:type="spellEnd"/>
      <w:r w:rsidRPr="008F7493">
        <w:rPr>
          <w:rFonts w:ascii="Times New Roman" w:hAnsi="Times New Roman"/>
          <w:sz w:val="24"/>
          <w:szCs w:val="24"/>
        </w:rPr>
        <w:t xml:space="preserve"> мало отличается от аналогичного режима, определенного в ГОСТ 28147-89, он имеет то же самое предназначение и схожее устройство.</w:t>
      </w:r>
    </w:p>
    <w:p w14:paraId="1840D3E1" w14:textId="73BDFC75" w:rsidR="008F7493" w:rsidRPr="008F7493" w:rsidRDefault="008F7493" w:rsidP="00533CDA">
      <w:pPr>
        <w:pStyle w:val="1"/>
        <w:tabs>
          <w:tab w:val="left" w:pos="709"/>
        </w:tabs>
        <w:spacing w:line="360" w:lineRule="auto"/>
        <w:ind w:firstLine="709"/>
        <w:jc w:val="both"/>
        <w:rPr>
          <w:rFonts w:ascii="Times New Roman" w:hAnsi="Times New Roman"/>
          <w:b/>
          <w:iCs/>
          <w:sz w:val="24"/>
          <w:szCs w:val="24"/>
        </w:rPr>
      </w:pPr>
      <w:r w:rsidRPr="008F7493">
        <w:rPr>
          <w:rFonts w:ascii="Times New Roman" w:hAnsi="Times New Roman"/>
          <w:b/>
          <w:iCs/>
          <w:sz w:val="24"/>
          <w:szCs w:val="24"/>
        </w:rPr>
        <w:t>2.5 </w:t>
      </w:r>
      <w:r w:rsidRPr="008F7493">
        <w:rPr>
          <w:rFonts w:ascii="Times New Roman" w:hAnsi="Times New Roman"/>
          <w:b/>
          <w:iCs/>
          <w:sz w:val="24"/>
          <w:szCs w:val="24"/>
          <w:lang w:val="en-US"/>
        </w:rPr>
        <w:t>DES</w:t>
      </w:r>
    </w:p>
    <w:p w14:paraId="0A0D282C"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Стандартом симметричного шифрования в США долгое время являлся </w:t>
      </w:r>
      <w:r w:rsidRPr="008F7493">
        <w:rPr>
          <w:rFonts w:ascii="Times New Roman" w:hAnsi="Times New Roman"/>
          <w:sz w:val="24"/>
          <w:szCs w:val="24"/>
          <w:lang w:val="en-US"/>
        </w:rPr>
        <w:t>DES</w:t>
      </w:r>
      <w:r w:rsidRPr="008F7493">
        <w:rPr>
          <w:rFonts w:ascii="Times New Roman" w:hAnsi="Times New Roman"/>
          <w:sz w:val="24"/>
          <w:szCs w:val="24"/>
        </w:rPr>
        <w:t xml:space="preserve"> (</w:t>
      </w:r>
      <w:proofErr w:type="spellStart"/>
      <w:r w:rsidRPr="008F7493">
        <w:rPr>
          <w:rFonts w:ascii="Times New Roman" w:hAnsi="Times New Roman"/>
          <w:sz w:val="24"/>
          <w:szCs w:val="24"/>
        </w:rPr>
        <w:t>Data</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Encryption</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Standard</w:t>
      </w:r>
      <w:proofErr w:type="spellEnd"/>
      <w:r w:rsidRPr="008F7493">
        <w:rPr>
          <w:rFonts w:ascii="Times New Roman" w:hAnsi="Times New Roman"/>
          <w:sz w:val="24"/>
          <w:szCs w:val="24"/>
        </w:rPr>
        <w:t>).</w:t>
      </w:r>
    </w:p>
    <w:p w14:paraId="35CAD3C3" w14:textId="0319FFD3"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В 1972 году американское Национальное бюро стандартов (в настоящее время переименованное в Национальный институт стандартов и технологий), выступило инициатором создания единого</w:t>
      </w:r>
      <w:r w:rsidR="00334991" w:rsidRPr="00334991">
        <w:rPr>
          <w:rFonts w:ascii="Times New Roman" w:hAnsi="Times New Roman"/>
          <w:sz w:val="24"/>
          <w:szCs w:val="24"/>
        </w:rPr>
        <w:t xml:space="preserve"> </w:t>
      </w:r>
      <w:r w:rsidRPr="008F7493">
        <w:rPr>
          <w:rFonts w:ascii="Times New Roman" w:hAnsi="Times New Roman"/>
          <w:sz w:val="24"/>
          <w:szCs w:val="24"/>
        </w:rPr>
        <w:t xml:space="preserve">стандартного криптографического алгоритма шифрования данных для частного сектора. Такой стандарт был необходим для обеспечения возможности согласованной работы криптографических средств от различных производителей. Было проведено два конкурса, победителем второго из которых стала разработка фирмы IBM, выполненная исследовательской группой под руководством Хорста </w:t>
      </w:r>
      <w:proofErr w:type="spellStart"/>
      <w:r w:rsidRPr="008F7493">
        <w:rPr>
          <w:rFonts w:ascii="Times New Roman" w:hAnsi="Times New Roman"/>
          <w:sz w:val="24"/>
          <w:szCs w:val="24"/>
        </w:rPr>
        <w:t>Фейстеля</w:t>
      </w:r>
      <w:proofErr w:type="spellEnd"/>
      <w:r w:rsidRPr="008F7493">
        <w:rPr>
          <w:rFonts w:ascii="Times New Roman" w:hAnsi="Times New Roman"/>
          <w:sz w:val="24"/>
          <w:szCs w:val="24"/>
        </w:rPr>
        <w:t>.</w:t>
      </w:r>
    </w:p>
    <w:p w14:paraId="412AA706"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lastRenderedPageBreak/>
        <w:t>В конце 1976 года DES был принят в качестве федерального стандарта и разрешен к использованию, в начале 1977 года было опубликовано официальное описание стандарта FIPS PUB 46.</w:t>
      </w:r>
    </w:p>
    <w:p w14:paraId="1C565A16"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DES представляет собой блочный шифр, работающий с 64-битовыми блоками. Длина ключа составляет 64 бита, но каждый восьмой бит используется для проверки четности, поэтому реальная длина ключа шифрования равна 56 битам.</w:t>
      </w:r>
    </w:p>
    <w:p w14:paraId="37CACDB7"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Шифрование заключается в многократном повторении основного криптографического преобразования, называемого раундом или циклом.</w:t>
      </w:r>
    </w:p>
    <w:p w14:paraId="7A42C982"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основе </w:t>
      </w:r>
      <w:r w:rsidRPr="008F7493">
        <w:rPr>
          <w:rFonts w:ascii="Times New Roman" w:hAnsi="Times New Roman"/>
          <w:sz w:val="24"/>
          <w:szCs w:val="24"/>
          <w:lang w:val="en-US"/>
        </w:rPr>
        <w:t>DES</w:t>
      </w:r>
      <w:r w:rsidRPr="008F7493">
        <w:rPr>
          <w:rFonts w:ascii="Times New Roman" w:hAnsi="Times New Roman"/>
          <w:sz w:val="24"/>
          <w:szCs w:val="24"/>
        </w:rPr>
        <w:t xml:space="preserve"> лежит сеть </w:t>
      </w:r>
      <w:proofErr w:type="spellStart"/>
      <w:r w:rsidRPr="008F7493">
        <w:rPr>
          <w:rFonts w:ascii="Times New Roman" w:hAnsi="Times New Roman"/>
          <w:sz w:val="24"/>
          <w:szCs w:val="24"/>
        </w:rPr>
        <w:t>Фейстеля</w:t>
      </w:r>
      <w:proofErr w:type="spellEnd"/>
      <w:r w:rsidRPr="008F7493">
        <w:rPr>
          <w:rFonts w:ascii="Times New Roman" w:hAnsi="Times New Roman"/>
          <w:sz w:val="24"/>
          <w:szCs w:val="24"/>
        </w:rPr>
        <w:t xml:space="preserve">, названная так по имени ее создателя. Можно сказать, что ГОСТ 28147-89 и </w:t>
      </w:r>
      <w:r w:rsidRPr="008F7493">
        <w:rPr>
          <w:rFonts w:ascii="Times New Roman" w:hAnsi="Times New Roman"/>
          <w:sz w:val="24"/>
          <w:szCs w:val="24"/>
          <w:lang w:val="en-US"/>
        </w:rPr>
        <w:t>DES</w:t>
      </w:r>
      <w:r w:rsidRPr="008F7493">
        <w:rPr>
          <w:rFonts w:ascii="Times New Roman" w:hAnsi="Times New Roman"/>
          <w:sz w:val="24"/>
          <w:szCs w:val="24"/>
        </w:rPr>
        <w:t xml:space="preserve"> по своим конструктивным особенностям являются представителями одного семейства шифров.</w:t>
      </w:r>
    </w:p>
    <w:p w14:paraId="6F396CDF" w14:textId="59A9B1B5" w:rsidR="008F7493" w:rsidRPr="00596DE1" w:rsidRDefault="00596DE1" w:rsidP="00533CDA">
      <w:pPr>
        <w:pStyle w:val="1"/>
        <w:tabs>
          <w:tab w:val="left" w:pos="709"/>
        </w:tabs>
        <w:spacing w:line="360" w:lineRule="auto"/>
        <w:ind w:firstLine="709"/>
        <w:jc w:val="both"/>
        <w:rPr>
          <w:rFonts w:ascii="Times New Roman" w:hAnsi="Times New Roman"/>
          <w:b/>
          <w:iCs/>
          <w:sz w:val="24"/>
          <w:szCs w:val="24"/>
        </w:rPr>
      </w:pPr>
      <w:r w:rsidRPr="00596DE1">
        <w:rPr>
          <w:rFonts w:ascii="Times New Roman" w:hAnsi="Times New Roman"/>
          <w:b/>
          <w:iCs/>
          <w:sz w:val="24"/>
          <w:szCs w:val="24"/>
        </w:rPr>
        <w:t>2.6 </w:t>
      </w:r>
      <w:r w:rsidR="008F7493" w:rsidRPr="00596DE1">
        <w:rPr>
          <w:rFonts w:ascii="Times New Roman" w:hAnsi="Times New Roman"/>
          <w:b/>
          <w:iCs/>
          <w:sz w:val="24"/>
          <w:szCs w:val="24"/>
          <w:lang w:val="en-US"/>
        </w:rPr>
        <w:t>AES</w:t>
      </w:r>
    </w:p>
    <w:p w14:paraId="09128F8A" w14:textId="3AFB4F46"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За годы, прошедшие с момента создания </w:t>
      </w:r>
      <w:r w:rsidRPr="008F7493">
        <w:rPr>
          <w:rFonts w:ascii="Times New Roman" w:hAnsi="Times New Roman"/>
          <w:sz w:val="24"/>
          <w:szCs w:val="24"/>
          <w:lang w:val="en-US"/>
        </w:rPr>
        <w:t>DES</w:t>
      </w:r>
      <w:r w:rsidRPr="008F7493">
        <w:rPr>
          <w:rFonts w:ascii="Times New Roman" w:hAnsi="Times New Roman"/>
          <w:sz w:val="24"/>
          <w:szCs w:val="24"/>
        </w:rPr>
        <w:t xml:space="preserve">, он подвергался многочисленным исследованиям и попыткам криптоанализа. Были разработаны такие методы криптоанализа как дифференциальный и линейный, проведены успешные атаки на некоторые варианты </w:t>
      </w:r>
      <w:r w:rsidRPr="008F7493">
        <w:rPr>
          <w:rFonts w:ascii="Times New Roman" w:hAnsi="Times New Roman"/>
          <w:sz w:val="24"/>
          <w:szCs w:val="24"/>
          <w:lang w:val="en-US"/>
        </w:rPr>
        <w:t>DES</w:t>
      </w:r>
      <w:r w:rsidRPr="008F7493">
        <w:rPr>
          <w:rFonts w:ascii="Times New Roman" w:hAnsi="Times New Roman"/>
          <w:sz w:val="24"/>
          <w:szCs w:val="24"/>
        </w:rPr>
        <w:t xml:space="preserve"> с меньшим числом циклов. Но</w:t>
      </w:r>
      <w:r w:rsidR="00334991" w:rsidRPr="00014106">
        <w:rPr>
          <w:rFonts w:ascii="Times New Roman" w:hAnsi="Times New Roman"/>
          <w:sz w:val="24"/>
          <w:szCs w:val="24"/>
        </w:rPr>
        <w:t xml:space="preserve"> </w:t>
      </w:r>
      <w:r w:rsidRPr="008F7493">
        <w:rPr>
          <w:rFonts w:ascii="Times New Roman" w:hAnsi="Times New Roman"/>
          <w:sz w:val="24"/>
          <w:szCs w:val="24"/>
        </w:rPr>
        <w:t xml:space="preserve">в целом все проведенные исследования подтвердили надежность </w:t>
      </w:r>
      <w:r w:rsidRPr="008F7493">
        <w:rPr>
          <w:rFonts w:ascii="Times New Roman" w:hAnsi="Times New Roman"/>
          <w:sz w:val="24"/>
          <w:szCs w:val="24"/>
          <w:lang w:val="en-US"/>
        </w:rPr>
        <w:t>DES</w:t>
      </w:r>
      <w:r w:rsidRPr="008F7493">
        <w:rPr>
          <w:rFonts w:ascii="Times New Roman" w:hAnsi="Times New Roman"/>
          <w:sz w:val="24"/>
          <w:szCs w:val="24"/>
        </w:rPr>
        <w:t xml:space="preserve">. Поэтому главным его недостатком стала длина ключа. Быстрое развитие средств вычислительной техники уже в первой половине 90-х годов </w:t>
      </w:r>
      <w:r w:rsidRPr="008F7493">
        <w:rPr>
          <w:rFonts w:ascii="Times New Roman" w:hAnsi="Times New Roman"/>
          <w:sz w:val="24"/>
          <w:szCs w:val="24"/>
          <w:lang w:val="en-US"/>
        </w:rPr>
        <w:t>XX</w:t>
      </w:r>
      <w:r w:rsidRPr="008F7493">
        <w:rPr>
          <w:rFonts w:ascii="Times New Roman" w:hAnsi="Times New Roman"/>
          <w:sz w:val="24"/>
          <w:szCs w:val="24"/>
        </w:rPr>
        <w:t xml:space="preserve"> века сделало возможным полный перебор всех ключей </w:t>
      </w:r>
      <w:r w:rsidRPr="008F7493">
        <w:rPr>
          <w:rFonts w:ascii="Times New Roman" w:hAnsi="Times New Roman"/>
          <w:sz w:val="24"/>
          <w:szCs w:val="24"/>
          <w:lang w:val="en-US"/>
        </w:rPr>
        <w:t>DES</w:t>
      </w:r>
      <w:r w:rsidRPr="008F7493">
        <w:rPr>
          <w:rFonts w:ascii="Times New Roman" w:hAnsi="Times New Roman"/>
          <w:sz w:val="24"/>
          <w:szCs w:val="24"/>
        </w:rPr>
        <w:t xml:space="preserve"> за реальное время.</w:t>
      </w:r>
    </w:p>
    <w:p w14:paraId="28196399"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В связи с этим в 1997 году НИСТ объявил конкурс на создание нового общенационального стандарта шифрования данных, который должен был прийти на замену </w:t>
      </w:r>
      <w:r w:rsidRPr="008F7493">
        <w:rPr>
          <w:rFonts w:ascii="Times New Roman" w:hAnsi="Times New Roman"/>
          <w:sz w:val="24"/>
          <w:szCs w:val="24"/>
          <w:lang w:val="en-US"/>
        </w:rPr>
        <w:t>DES</w:t>
      </w:r>
      <w:r w:rsidRPr="008F7493">
        <w:rPr>
          <w:rFonts w:ascii="Times New Roman" w:hAnsi="Times New Roman"/>
          <w:sz w:val="24"/>
          <w:szCs w:val="24"/>
        </w:rPr>
        <w:t xml:space="preserve">. На конкурс были представлены 15 алгоритмов симметричного шифрования из разных стран, из которых затем отобрали 5 финалистов. В итоге лучшим был признан шифр </w:t>
      </w:r>
      <w:r w:rsidRPr="008F7493">
        <w:rPr>
          <w:rFonts w:ascii="Times New Roman" w:hAnsi="Times New Roman"/>
          <w:sz w:val="24"/>
          <w:szCs w:val="24"/>
          <w:lang w:val="en-US"/>
        </w:rPr>
        <w:t>Rijndael</w:t>
      </w:r>
      <w:r w:rsidRPr="008F7493">
        <w:rPr>
          <w:rFonts w:ascii="Times New Roman" w:hAnsi="Times New Roman"/>
          <w:sz w:val="24"/>
          <w:szCs w:val="24"/>
        </w:rPr>
        <w:t xml:space="preserve">, разработанный двумя бельгийскими </w:t>
      </w:r>
      <w:proofErr w:type="spellStart"/>
      <w:r w:rsidRPr="008F7493">
        <w:rPr>
          <w:rFonts w:ascii="Times New Roman" w:hAnsi="Times New Roman"/>
          <w:sz w:val="24"/>
          <w:szCs w:val="24"/>
        </w:rPr>
        <w:t>криптографами</w:t>
      </w:r>
      <w:proofErr w:type="spellEnd"/>
      <w:r w:rsidRPr="008F7493">
        <w:rPr>
          <w:rFonts w:ascii="Times New Roman" w:hAnsi="Times New Roman"/>
          <w:sz w:val="24"/>
          <w:szCs w:val="24"/>
        </w:rPr>
        <w:t xml:space="preserve"> Винсентом </w:t>
      </w:r>
      <w:proofErr w:type="spellStart"/>
      <w:r w:rsidRPr="008F7493">
        <w:rPr>
          <w:rFonts w:ascii="Times New Roman" w:hAnsi="Times New Roman"/>
          <w:sz w:val="24"/>
          <w:szCs w:val="24"/>
        </w:rPr>
        <w:t>Рэйменом</w:t>
      </w:r>
      <w:proofErr w:type="spellEnd"/>
      <w:r w:rsidRPr="008F7493">
        <w:rPr>
          <w:rFonts w:ascii="Times New Roman" w:hAnsi="Times New Roman"/>
          <w:sz w:val="24"/>
          <w:szCs w:val="24"/>
        </w:rPr>
        <w:t xml:space="preserve"> и </w:t>
      </w:r>
      <w:proofErr w:type="spellStart"/>
      <w:r w:rsidRPr="008F7493">
        <w:rPr>
          <w:rFonts w:ascii="Times New Roman" w:hAnsi="Times New Roman"/>
          <w:sz w:val="24"/>
          <w:szCs w:val="24"/>
        </w:rPr>
        <w:t>Йоаном</w:t>
      </w:r>
      <w:proofErr w:type="spellEnd"/>
      <w:r w:rsidRPr="008F7493">
        <w:rPr>
          <w:rFonts w:ascii="Times New Roman" w:hAnsi="Times New Roman"/>
          <w:sz w:val="24"/>
          <w:szCs w:val="24"/>
        </w:rPr>
        <w:t xml:space="preserve"> </w:t>
      </w:r>
      <w:proofErr w:type="spellStart"/>
      <w:r w:rsidRPr="008F7493">
        <w:rPr>
          <w:rFonts w:ascii="Times New Roman" w:hAnsi="Times New Roman"/>
          <w:sz w:val="24"/>
          <w:szCs w:val="24"/>
        </w:rPr>
        <w:t>Дайменом</w:t>
      </w:r>
      <w:proofErr w:type="spellEnd"/>
      <w:r w:rsidRPr="008F7493">
        <w:rPr>
          <w:rFonts w:ascii="Times New Roman" w:hAnsi="Times New Roman"/>
          <w:sz w:val="24"/>
          <w:szCs w:val="24"/>
        </w:rPr>
        <w:t xml:space="preserve">. В 2001 году опубликован стандарт </w:t>
      </w:r>
      <w:r w:rsidRPr="008F7493">
        <w:rPr>
          <w:rFonts w:ascii="Times New Roman" w:hAnsi="Times New Roman"/>
          <w:sz w:val="24"/>
          <w:szCs w:val="24"/>
          <w:lang w:val="en-US"/>
        </w:rPr>
        <w:t>FIPS</w:t>
      </w:r>
      <w:r w:rsidRPr="008F7493">
        <w:rPr>
          <w:rFonts w:ascii="Times New Roman" w:hAnsi="Times New Roman"/>
          <w:sz w:val="24"/>
          <w:szCs w:val="24"/>
        </w:rPr>
        <w:t xml:space="preserve"> </w:t>
      </w:r>
      <w:r w:rsidRPr="008F7493">
        <w:rPr>
          <w:rFonts w:ascii="Times New Roman" w:hAnsi="Times New Roman"/>
          <w:sz w:val="24"/>
          <w:szCs w:val="24"/>
          <w:lang w:val="en-US"/>
        </w:rPr>
        <w:t>PUB</w:t>
      </w:r>
      <w:r w:rsidRPr="008F7493">
        <w:rPr>
          <w:rFonts w:ascii="Times New Roman" w:hAnsi="Times New Roman"/>
          <w:sz w:val="24"/>
          <w:szCs w:val="24"/>
        </w:rPr>
        <w:t xml:space="preserve"> 197, содержащий улучшенный стандарт шифрования данных </w:t>
      </w:r>
      <w:r w:rsidRPr="008F7493">
        <w:rPr>
          <w:rFonts w:ascii="Times New Roman" w:hAnsi="Times New Roman"/>
          <w:sz w:val="24"/>
          <w:szCs w:val="24"/>
          <w:lang w:val="en-US"/>
        </w:rPr>
        <w:t>AES</w:t>
      </w:r>
      <w:r w:rsidRPr="008F7493">
        <w:rPr>
          <w:rFonts w:ascii="Times New Roman" w:hAnsi="Times New Roman"/>
          <w:sz w:val="24"/>
          <w:szCs w:val="24"/>
        </w:rPr>
        <w:t xml:space="preserve"> (</w:t>
      </w:r>
      <w:r w:rsidRPr="008F7493">
        <w:rPr>
          <w:rFonts w:ascii="Times New Roman" w:hAnsi="Times New Roman"/>
          <w:sz w:val="24"/>
          <w:szCs w:val="24"/>
          <w:lang w:val="en-US"/>
        </w:rPr>
        <w:t>Advanced</w:t>
      </w:r>
      <w:r w:rsidRPr="008F7493">
        <w:rPr>
          <w:rFonts w:ascii="Times New Roman" w:hAnsi="Times New Roman"/>
          <w:sz w:val="24"/>
          <w:szCs w:val="24"/>
        </w:rPr>
        <w:t xml:space="preserve"> </w:t>
      </w:r>
      <w:r w:rsidRPr="008F7493">
        <w:rPr>
          <w:rFonts w:ascii="Times New Roman" w:hAnsi="Times New Roman"/>
          <w:sz w:val="24"/>
          <w:szCs w:val="24"/>
          <w:lang w:val="en-US"/>
        </w:rPr>
        <w:t>Encryption</w:t>
      </w:r>
      <w:r w:rsidRPr="008F7493">
        <w:rPr>
          <w:rFonts w:ascii="Times New Roman" w:hAnsi="Times New Roman"/>
          <w:sz w:val="24"/>
          <w:szCs w:val="24"/>
        </w:rPr>
        <w:t xml:space="preserve"> </w:t>
      </w:r>
      <w:r w:rsidRPr="008F7493">
        <w:rPr>
          <w:rFonts w:ascii="Times New Roman" w:hAnsi="Times New Roman"/>
          <w:sz w:val="24"/>
          <w:szCs w:val="24"/>
          <w:lang w:val="en-US"/>
        </w:rPr>
        <w:t>Standard</w:t>
      </w:r>
      <w:r w:rsidRPr="008F7493">
        <w:rPr>
          <w:rFonts w:ascii="Times New Roman" w:hAnsi="Times New Roman"/>
          <w:sz w:val="24"/>
          <w:szCs w:val="24"/>
        </w:rPr>
        <w:t xml:space="preserve">), основанный на </w:t>
      </w:r>
      <w:r w:rsidRPr="008F7493">
        <w:rPr>
          <w:rFonts w:ascii="Times New Roman" w:hAnsi="Times New Roman"/>
          <w:sz w:val="24"/>
          <w:szCs w:val="24"/>
          <w:lang w:val="en-US"/>
        </w:rPr>
        <w:t>Rijndael</w:t>
      </w:r>
      <w:r w:rsidRPr="008F7493">
        <w:rPr>
          <w:rFonts w:ascii="Times New Roman" w:hAnsi="Times New Roman"/>
          <w:sz w:val="24"/>
          <w:szCs w:val="24"/>
        </w:rPr>
        <w:t>.</w:t>
      </w:r>
    </w:p>
    <w:p w14:paraId="710E9C7A"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rPr>
        <w:t xml:space="preserve">Одним из требований к новому стандарту была возможность работы с информационными блоками и ключами шифрования различной длины. Поэтому </w:t>
      </w:r>
      <w:r w:rsidRPr="008F7493">
        <w:rPr>
          <w:rFonts w:ascii="Times New Roman" w:hAnsi="Times New Roman"/>
          <w:sz w:val="24"/>
          <w:szCs w:val="24"/>
          <w:lang w:val="en-US"/>
        </w:rPr>
        <w:t>Rijndael</w:t>
      </w:r>
      <w:r w:rsidRPr="008F7493">
        <w:rPr>
          <w:rFonts w:ascii="Times New Roman" w:hAnsi="Times New Roman"/>
          <w:sz w:val="24"/>
          <w:szCs w:val="24"/>
        </w:rPr>
        <w:t xml:space="preserve"> был сконструирован как шифр с переменной длиной блока и переменной длиной ключа, которые независимо могут приниматься равными 128, 192 и 256 бит. </w:t>
      </w:r>
      <w:r w:rsidRPr="008F7493">
        <w:rPr>
          <w:rFonts w:ascii="Times New Roman" w:hAnsi="Times New Roman"/>
          <w:sz w:val="24"/>
          <w:szCs w:val="24"/>
          <w:lang w:val="en-US"/>
        </w:rPr>
        <w:t>AES</w:t>
      </w:r>
      <w:r w:rsidRPr="008F7493">
        <w:rPr>
          <w:rFonts w:ascii="Times New Roman" w:hAnsi="Times New Roman"/>
          <w:sz w:val="24"/>
          <w:szCs w:val="24"/>
        </w:rPr>
        <w:t xml:space="preserve"> представляет собой усеченную версию шифра </w:t>
      </w:r>
      <w:r w:rsidRPr="008F7493">
        <w:rPr>
          <w:rFonts w:ascii="Times New Roman" w:hAnsi="Times New Roman"/>
          <w:sz w:val="24"/>
          <w:szCs w:val="24"/>
          <w:lang w:val="en-US"/>
        </w:rPr>
        <w:t>Rijndael</w:t>
      </w:r>
      <w:r w:rsidRPr="008F7493">
        <w:rPr>
          <w:rFonts w:ascii="Times New Roman" w:hAnsi="Times New Roman"/>
          <w:sz w:val="24"/>
          <w:szCs w:val="24"/>
        </w:rPr>
        <w:t xml:space="preserve"> с варьируемой длиной ключа 128, 192 или 256 бит, но с постоянной длиной блока 128 бит.</w:t>
      </w:r>
    </w:p>
    <w:p w14:paraId="5895E17D" w14:textId="77777777" w:rsidR="008F7493" w:rsidRPr="008F7493" w:rsidRDefault="008F7493" w:rsidP="00533CDA">
      <w:pPr>
        <w:pStyle w:val="1"/>
        <w:tabs>
          <w:tab w:val="left" w:pos="709"/>
        </w:tabs>
        <w:spacing w:line="360" w:lineRule="auto"/>
        <w:ind w:firstLine="709"/>
        <w:jc w:val="both"/>
        <w:rPr>
          <w:rFonts w:ascii="Times New Roman" w:hAnsi="Times New Roman"/>
          <w:sz w:val="24"/>
          <w:szCs w:val="24"/>
        </w:rPr>
      </w:pPr>
      <w:r w:rsidRPr="008F7493">
        <w:rPr>
          <w:rFonts w:ascii="Times New Roman" w:hAnsi="Times New Roman"/>
          <w:sz w:val="24"/>
          <w:szCs w:val="24"/>
          <w:lang w:val="en-US"/>
        </w:rPr>
        <w:lastRenderedPageBreak/>
        <w:t>AES</w:t>
      </w:r>
      <w:r w:rsidRPr="008F7493">
        <w:rPr>
          <w:rFonts w:ascii="Times New Roman" w:hAnsi="Times New Roman"/>
          <w:sz w:val="24"/>
          <w:szCs w:val="24"/>
        </w:rPr>
        <w:t xml:space="preserve"> является итерационным шифром, что означает, как уже было сказано, многократное повторение основного криптографического преобразования. При этом число раундов не фиксировано, а зависит от длины ключа: 10 раундов для ключа длиной 128 бит, 12 раундов для ключа длиной 192 бита и 14 раундов для ключа длиной 256 бит.</w:t>
      </w:r>
    </w:p>
    <w:p w14:paraId="10C4F3BE" w14:textId="77777777" w:rsidR="00A36D90" w:rsidRPr="00E23D8B" w:rsidRDefault="00A36D90" w:rsidP="00533CDA">
      <w:pPr>
        <w:spacing w:after="0" w:line="360" w:lineRule="auto"/>
        <w:ind w:firstLine="709"/>
        <w:jc w:val="both"/>
        <w:rPr>
          <w:rFonts w:ascii="Times New Roman" w:eastAsia="Calibri" w:hAnsi="Times New Roman"/>
          <w:sz w:val="24"/>
          <w:szCs w:val="24"/>
          <w:shd w:val="clear" w:color="auto" w:fill="FFFFFF"/>
          <w:lang w:eastAsia="en-US"/>
        </w:rPr>
      </w:pPr>
    </w:p>
    <w:p w14:paraId="6EC770A6" w14:textId="77777777" w:rsidR="00A36D90" w:rsidRPr="00D87C95" w:rsidRDefault="00A36D90" w:rsidP="00533CDA">
      <w:pPr>
        <w:spacing w:after="0" w:line="360" w:lineRule="auto"/>
        <w:ind w:firstLine="709"/>
        <w:jc w:val="both"/>
        <w:rPr>
          <w:rFonts w:ascii="Times New Roman" w:eastAsia="Calibri" w:hAnsi="Times New Roman"/>
          <w:b/>
          <w:sz w:val="24"/>
          <w:szCs w:val="24"/>
          <w:shd w:val="clear" w:color="auto" w:fill="FFFFFF"/>
          <w:lang w:eastAsia="en-US"/>
        </w:rPr>
      </w:pPr>
      <w:r w:rsidRPr="00D87C95">
        <w:rPr>
          <w:rFonts w:ascii="Times New Roman" w:eastAsia="Calibri" w:hAnsi="Times New Roman"/>
          <w:b/>
          <w:sz w:val="24"/>
          <w:szCs w:val="24"/>
          <w:shd w:val="clear" w:color="auto" w:fill="FFFFFF"/>
          <w:lang w:eastAsia="en-US"/>
        </w:rPr>
        <w:t>3</w:t>
      </w:r>
      <w:r>
        <w:rPr>
          <w:rFonts w:ascii="Times New Roman" w:eastAsia="Calibri" w:hAnsi="Times New Roman"/>
          <w:b/>
          <w:sz w:val="24"/>
          <w:szCs w:val="24"/>
          <w:shd w:val="clear" w:color="auto" w:fill="FFFFFF"/>
          <w:lang w:val="en-US" w:eastAsia="en-US"/>
        </w:rPr>
        <w:t> </w:t>
      </w:r>
      <w:r>
        <w:rPr>
          <w:rFonts w:ascii="Times New Roman" w:eastAsia="Calibri" w:hAnsi="Times New Roman"/>
          <w:b/>
          <w:sz w:val="24"/>
          <w:szCs w:val="24"/>
          <w:shd w:val="clear" w:color="auto" w:fill="FFFFFF"/>
          <w:lang w:eastAsia="en-US"/>
        </w:rPr>
        <w:t>ЗАДАНИЕ</w:t>
      </w:r>
    </w:p>
    <w:p w14:paraId="5060FB99" w14:textId="35C4B693" w:rsidR="00C15152" w:rsidRPr="00C15152" w:rsidRDefault="00C15152" w:rsidP="00533CDA">
      <w:pPr>
        <w:pStyle w:val="a3"/>
        <w:numPr>
          <w:ilvl w:val="0"/>
          <w:numId w:val="2"/>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 xml:space="preserve">написать программную реализацию </w:t>
      </w:r>
      <w:r w:rsidR="003E6007">
        <w:rPr>
          <w:rFonts w:ascii="Times New Roman" w:hAnsi="Times New Roman"/>
          <w:sz w:val="24"/>
          <w:szCs w:val="24"/>
          <w:shd w:val="clear" w:color="auto" w:fill="FFFFFF"/>
        </w:rPr>
        <w:t xml:space="preserve">одного из </w:t>
      </w:r>
      <w:r w:rsidR="00014106">
        <w:rPr>
          <w:rFonts w:ascii="Times New Roman" w:hAnsi="Times New Roman"/>
          <w:sz w:val="24"/>
          <w:szCs w:val="24"/>
          <w:shd w:val="clear" w:color="auto" w:fill="FFFFFF"/>
        </w:rPr>
        <w:t>перечисленных ниже</w:t>
      </w:r>
      <w:r w:rsidRPr="00C15152">
        <w:rPr>
          <w:rFonts w:ascii="Times New Roman" w:hAnsi="Times New Roman"/>
          <w:sz w:val="24"/>
          <w:szCs w:val="24"/>
          <w:shd w:val="clear" w:color="auto" w:fill="FFFFFF"/>
        </w:rPr>
        <w:t xml:space="preserve"> </w:t>
      </w:r>
      <w:r w:rsidR="003E6007">
        <w:rPr>
          <w:rFonts w:ascii="Times New Roman" w:hAnsi="Times New Roman"/>
          <w:sz w:val="24"/>
          <w:szCs w:val="24"/>
          <w:shd w:val="clear" w:color="auto" w:fill="FFFFFF"/>
        </w:rPr>
        <w:t xml:space="preserve">симметричных </w:t>
      </w:r>
      <w:r w:rsidRPr="00C15152">
        <w:rPr>
          <w:rFonts w:ascii="Times New Roman" w:hAnsi="Times New Roman"/>
          <w:sz w:val="24"/>
          <w:szCs w:val="24"/>
          <w:shd w:val="clear" w:color="auto" w:fill="FFFFFF"/>
        </w:rPr>
        <w:t>шифров</w:t>
      </w:r>
      <w:r w:rsidR="003E6007" w:rsidRPr="003E6007">
        <w:rPr>
          <w:rFonts w:ascii="Times New Roman" w:hAnsi="Times New Roman"/>
          <w:sz w:val="24"/>
          <w:szCs w:val="24"/>
          <w:shd w:val="clear" w:color="auto" w:fill="FFFFFF"/>
        </w:rPr>
        <w:t xml:space="preserve"> (</w:t>
      </w:r>
      <w:r w:rsidR="003E6007">
        <w:rPr>
          <w:rFonts w:ascii="Times New Roman" w:hAnsi="Times New Roman"/>
          <w:sz w:val="24"/>
          <w:szCs w:val="24"/>
          <w:shd w:val="clear" w:color="auto" w:fill="FFFFFF"/>
        </w:rPr>
        <w:t>по выбору студента)</w:t>
      </w:r>
      <w:r w:rsidR="00014106">
        <w:rPr>
          <w:rFonts w:ascii="Times New Roman" w:hAnsi="Times New Roman"/>
          <w:sz w:val="24"/>
          <w:szCs w:val="24"/>
          <w:shd w:val="clear" w:color="auto" w:fill="FFFFFF"/>
        </w:rPr>
        <w:t>. Реализация шифра должны быть выполнена студентом самостоятельно без использования готовых библиотечных функций</w:t>
      </w:r>
      <w:r w:rsidR="003150A2">
        <w:rPr>
          <w:rFonts w:ascii="Times New Roman" w:hAnsi="Times New Roman"/>
          <w:sz w:val="24"/>
          <w:szCs w:val="24"/>
          <w:shd w:val="clear" w:color="auto" w:fill="FFFFFF"/>
        </w:rPr>
        <w:t>, напрямую реализующих алгоритм шиф</w:t>
      </w:r>
      <w:r w:rsidR="00F66C94">
        <w:rPr>
          <w:rFonts w:ascii="Times New Roman" w:hAnsi="Times New Roman"/>
          <w:sz w:val="24"/>
          <w:szCs w:val="24"/>
          <w:shd w:val="clear" w:color="auto" w:fill="FFFFFF"/>
        </w:rPr>
        <w:t>рования или его отдельные этапы</w:t>
      </w:r>
      <w:r w:rsidR="00014106">
        <w:rPr>
          <w:rFonts w:ascii="Times New Roman" w:hAnsi="Times New Roman"/>
          <w:sz w:val="24"/>
          <w:szCs w:val="24"/>
          <w:shd w:val="clear" w:color="auto" w:fill="FFFFFF"/>
        </w:rPr>
        <w:t>. Варианты шифров</w:t>
      </w:r>
      <w:r w:rsidRPr="00C15152">
        <w:rPr>
          <w:rFonts w:ascii="Times New Roman" w:hAnsi="Times New Roman"/>
          <w:sz w:val="24"/>
          <w:szCs w:val="24"/>
          <w:shd w:val="clear" w:color="auto" w:fill="FFFFFF"/>
        </w:rPr>
        <w:t>:</w:t>
      </w:r>
    </w:p>
    <w:p w14:paraId="47451C46" w14:textId="6806A03C" w:rsidR="00C15152" w:rsidRDefault="00C15152" w:rsidP="00533CDA">
      <w:pPr>
        <w:pStyle w:val="a3"/>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r w:rsidR="003E6007">
        <w:rPr>
          <w:rFonts w:ascii="Times New Roman" w:hAnsi="Times New Roman"/>
          <w:sz w:val="24"/>
          <w:szCs w:val="24"/>
          <w:shd w:val="clear" w:color="auto" w:fill="FFFFFF"/>
        </w:rPr>
        <w:t>Магма;</w:t>
      </w:r>
    </w:p>
    <w:p w14:paraId="7E83B460" w14:textId="7AD0FC19" w:rsidR="00C15152" w:rsidRDefault="00C15152" w:rsidP="00533CDA">
      <w:pPr>
        <w:pStyle w:val="a3"/>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r w:rsidR="003E6007">
        <w:rPr>
          <w:rFonts w:ascii="Times New Roman" w:hAnsi="Times New Roman"/>
          <w:sz w:val="24"/>
          <w:szCs w:val="24"/>
          <w:shd w:val="clear" w:color="auto" w:fill="FFFFFF"/>
        </w:rPr>
        <w:t>Кузнечик</w:t>
      </w:r>
      <w:r w:rsidRPr="00C15152">
        <w:rPr>
          <w:rFonts w:ascii="Times New Roman" w:hAnsi="Times New Roman"/>
          <w:sz w:val="24"/>
          <w:szCs w:val="24"/>
          <w:shd w:val="clear" w:color="auto" w:fill="FFFFFF"/>
        </w:rPr>
        <w:t>;</w:t>
      </w:r>
    </w:p>
    <w:p w14:paraId="2C7EC773" w14:textId="3DCF17C4" w:rsidR="00C15152" w:rsidRPr="00C15152" w:rsidRDefault="00C15152" w:rsidP="00533CDA">
      <w:pPr>
        <w:pStyle w:val="a3"/>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sidR="003E6007">
        <w:rPr>
          <w:rFonts w:ascii="Times New Roman" w:hAnsi="Times New Roman"/>
          <w:sz w:val="24"/>
          <w:szCs w:val="24"/>
          <w:shd w:val="clear" w:color="auto" w:fill="FFFFFF"/>
          <w:lang w:val="en-US"/>
        </w:rPr>
        <w:t>AES</w:t>
      </w:r>
      <w:r w:rsidR="00014106">
        <w:rPr>
          <w:rFonts w:ascii="Times New Roman" w:hAnsi="Times New Roman"/>
          <w:sz w:val="24"/>
          <w:szCs w:val="24"/>
          <w:shd w:val="clear" w:color="auto" w:fill="FFFFFF"/>
        </w:rPr>
        <w:t>;</w:t>
      </w:r>
    </w:p>
    <w:p w14:paraId="1DABB70C" w14:textId="790070C1" w:rsidR="00C15152" w:rsidRPr="00C15152" w:rsidRDefault="00C15152" w:rsidP="00533CDA">
      <w:pPr>
        <w:pStyle w:val="a3"/>
        <w:numPr>
          <w:ilvl w:val="0"/>
          <w:numId w:val="2"/>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подготовить отчет о выполнении работы.</w:t>
      </w:r>
    </w:p>
    <w:p w14:paraId="30BFFAD9" w14:textId="5145E52B" w:rsidR="00C15152" w:rsidRPr="00C15152" w:rsidRDefault="00C15152" w:rsidP="00533CDA">
      <w:pPr>
        <w:spacing w:after="0" w:line="360" w:lineRule="auto"/>
        <w:ind w:firstLine="709"/>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Программа должна обладать следующей функциональностью:</w:t>
      </w:r>
    </w:p>
    <w:p w14:paraId="50071D7D" w14:textId="5D51C3F2" w:rsidR="00C15152" w:rsidRPr="00C15152" w:rsidRDefault="00C15152" w:rsidP="00533CDA">
      <w:pPr>
        <w:pStyle w:val="a3"/>
        <w:numPr>
          <w:ilvl w:val="0"/>
          <w:numId w:val="3"/>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 xml:space="preserve">принимать на вход </w:t>
      </w:r>
      <w:r w:rsidR="003E6007">
        <w:rPr>
          <w:rFonts w:ascii="Times New Roman" w:hAnsi="Times New Roman"/>
          <w:sz w:val="24"/>
          <w:szCs w:val="24"/>
          <w:shd w:val="clear" w:color="auto" w:fill="FFFFFF"/>
        </w:rPr>
        <w:t xml:space="preserve">файл, содержащий открытый текст, подлежащий </w:t>
      </w:r>
      <w:proofErr w:type="spellStart"/>
      <w:r w:rsidR="003E6007">
        <w:rPr>
          <w:rFonts w:ascii="Times New Roman" w:hAnsi="Times New Roman"/>
          <w:sz w:val="24"/>
          <w:szCs w:val="24"/>
          <w:shd w:val="clear" w:color="auto" w:fill="FFFFFF"/>
        </w:rPr>
        <w:t>зашифрованию</w:t>
      </w:r>
      <w:proofErr w:type="spellEnd"/>
      <w:r w:rsidR="003E6007">
        <w:rPr>
          <w:rFonts w:ascii="Times New Roman" w:hAnsi="Times New Roman"/>
          <w:sz w:val="24"/>
          <w:szCs w:val="24"/>
          <w:shd w:val="clear" w:color="auto" w:fill="FFFFFF"/>
        </w:rPr>
        <w:t xml:space="preserve">, или </w:t>
      </w:r>
      <w:proofErr w:type="spellStart"/>
      <w:r w:rsidR="003E6007">
        <w:rPr>
          <w:rFonts w:ascii="Times New Roman" w:hAnsi="Times New Roman"/>
          <w:sz w:val="24"/>
          <w:szCs w:val="24"/>
          <w:shd w:val="clear" w:color="auto" w:fill="FFFFFF"/>
        </w:rPr>
        <w:t>шифртекст</w:t>
      </w:r>
      <w:proofErr w:type="spellEnd"/>
      <w:r w:rsidR="003E6007">
        <w:rPr>
          <w:rFonts w:ascii="Times New Roman" w:hAnsi="Times New Roman"/>
          <w:sz w:val="24"/>
          <w:szCs w:val="24"/>
          <w:shd w:val="clear" w:color="auto" w:fill="FFFFFF"/>
        </w:rPr>
        <w:t xml:space="preserve">, подлежащий </w:t>
      </w:r>
      <w:proofErr w:type="spellStart"/>
      <w:r w:rsidR="003E6007">
        <w:rPr>
          <w:rFonts w:ascii="Times New Roman" w:hAnsi="Times New Roman"/>
          <w:sz w:val="24"/>
          <w:szCs w:val="24"/>
          <w:shd w:val="clear" w:color="auto" w:fill="FFFFFF"/>
        </w:rPr>
        <w:t>расшифрованию</w:t>
      </w:r>
      <w:proofErr w:type="spellEnd"/>
      <w:r w:rsidRPr="00C15152">
        <w:rPr>
          <w:rFonts w:ascii="Times New Roman" w:hAnsi="Times New Roman"/>
          <w:sz w:val="24"/>
          <w:szCs w:val="24"/>
          <w:shd w:val="clear" w:color="auto" w:fill="FFFFFF"/>
        </w:rPr>
        <w:t>;</w:t>
      </w:r>
    </w:p>
    <w:p w14:paraId="3C032944" w14:textId="0250FA7A" w:rsidR="00C15152" w:rsidRDefault="00C15152" w:rsidP="00533CDA">
      <w:pPr>
        <w:pStyle w:val="a3"/>
        <w:numPr>
          <w:ilvl w:val="0"/>
          <w:numId w:val="3"/>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принимать на вход секретный ключ</w:t>
      </w:r>
      <w:r w:rsidR="003E6007">
        <w:rPr>
          <w:rFonts w:ascii="Times New Roman" w:hAnsi="Times New Roman"/>
          <w:sz w:val="24"/>
          <w:szCs w:val="24"/>
          <w:shd w:val="clear" w:color="auto" w:fill="FFFFFF"/>
        </w:rPr>
        <w:t>;</w:t>
      </w:r>
    </w:p>
    <w:p w14:paraId="77A5D476" w14:textId="15244D4F" w:rsidR="00596DE1" w:rsidRPr="00C15152" w:rsidRDefault="00596DE1" w:rsidP="00533CDA">
      <w:pPr>
        <w:pStyle w:val="a3"/>
        <w:numPr>
          <w:ilvl w:val="0"/>
          <w:numId w:val="3"/>
        </w:numPr>
        <w:spacing w:after="0" w:line="360" w:lineRule="auto"/>
        <w:jc w:val="both"/>
        <w:rPr>
          <w:rFonts w:ascii="Times New Roman" w:hAnsi="Times New Roman"/>
          <w:sz w:val="24"/>
          <w:szCs w:val="24"/>
          <w:shd w:val="clear" w:color="auto" w:fill="FFFFFF"/>
        </w:rPr>
      </w:pPr>
      <w:r w:rsidRPr="00596DE1">
        <w:rPr>
          <w:rFonts w:ascii="Times New Roman" w:hAnsi="Times New Roman"/>
          <w:sz w:val="24"/>
          <w:szCs w:val="24"/>
          <w:shd w:val="clear" w:color="auto" w:fill="FFFFFF"/>
        </w:rPr>
        <w:t>[</w:t>
      </w:r>
      <w:r w:rsidRPr="00596DE1">
        <w:rPr>
          <w:rFonts w:ascii="Times New Roman" w:hAnsi="Times New Roman"/>
          <w:b/>
          <w:bCs/>
          <w:i/>
          <w:iCs/>
          <w:sz w:val="16"/>
          <w:szCs w:val="16"/>
          <w:shd w:val="clear" w:color="auto" w:fill="FFFFFF"/>
        </w:rPr>
        <w:t>дополнительная опция, не являющаяся обязательной</w:t>
      </w:r>
      <w:r w:rsidRPr="00596DE1">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давать пользователю возможность выбирать режим работы блочного шифра;</w:t>
      </w:r>
    </w:p>
    <w:p w14:paraId="6052DBE9" w14:textId="4B351940" w:rsidR="00C15152" w:rsidRPr="00C15152" w:rsidRDefault="00C15152" w:rsidP="00533CDA">
      <w:pPr>
        <w:pStyle w:val="a3"/>
        <w:numPr>
          <w:ilvl w:val="0"/>
          <w:numId w:val="3"/>
        </w:numPr>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осуществлять зашифрование или расшифрование </w:t>
      </w:r>
      <w:r w:rsidR="003E6007">
        <w:rPr>
          <w:rFonts w:ascii="Times New Roman" w:hAnsi="Times New Roman"/>
          <w:sz w:val="24"/>
          <w:szCs w:val="24"/>
          <w:shd w:val="clear" w:color="auto" w:fill="FFFFFF"/>
        </w:rPr>
        <w:t>выбранного файла</w:t>
      </w:r>
      <w:r>
        <w:rPr>
          <w:rFonts w:ascii="Times New Roman" w:hAnsi="Times New Roman"/>
          <w:sz w:val="24"/>
          <w:szCs w:val="24"/>
          <w:shd w:val="clear" w:color="auto" w:fill="FFFFFF"/>
        </w:rPr>
        <w:t xml:space="preserve"> по выбору пользователя</w:t>
      </w:r>
      <w:r w:rsidR="003E6007">
        <w:rPr>
          <w:rFonts w:ascii="Times New Roman" w:hAnsi="Times New Roman"/>
          <w:sz w:val="24"/>
          <w:szCs w:val="24"/>
          <w:shd w:val="clear" w:color="auto" w:fill="FFFFFF"/>
        </w:rPr>
        <w:t xml:space="preserve"> и сохранять результат в новом файле</w:t>
      </w:r>
      <w:r w:rsidRPr="00C15152">
        <w:rPr>
          <w:rFonts w:ascii="Times New Roman" w:hAnsi="Times New Roman"/>
          <w:sz w:val="24"/>
          <w:szCs w:val="24"/>
          <w:shd w:val="clear" w:color="auto" w:fill="FFFFFF"/>
        </w:rPr>
        <w:t>.</w:t>
      </w:r>
    </w:p>
    <w:p w14:paraId="4570E0A8" w14:textId="77777777" w:rsidR="00C15152" w:rsidRPr="00C15152" w:rsidRDefault="00C15152" w:rsidP="00533CDA">
      <w:pPr>
        <w:spacing w:after="0" w:line="360" w:lineRule="auto"/>
        <w:ind w:firstLine="709"/>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Отчет должен содержать следующие составные части:</w:t>
      </w:r>
    </w:p>
    <w:p w14:paraId="18AE6181" w14:textId="6C37C6C2" w:rsidR="00C15152" w:rsidRPr="00C15152" w:rsidRDefault="00C15152" w:rsidP="00533CDA">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заданием;</w:t>
      </w:r>
    </w:p>
    <w:p w14:paraId="74DF5333" w14:textId="016BCC42" w:rsidR="00C15152" w:rsidRPr="00C15152" w:rsidRDefault="00C15152" w:rsidP="00533CDA">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краткой теоретической частью;</w:t>
      </w:r>
    </w:p>
    <w:p w14:paraId="3687B45A" w14:textId="713AE878" w:rsidR="00C15152" w:rsidRPr="00C15152" w:rsidRDefault="00C15152" w:rsidP="00533CDA">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w:t>
      </w:r>
      <w:r w:rsidR="00544109" w:rsidRPr="00544109">
        <w:rPr>
          <w:rFonts w:ascii="Times New Roman" w:hAnsi="Times New Roman"/>
          <w:sz w:val="24"/>
          <w:szCs w:val="24"/>
          <w:shd w:val="clear" w:color="auto" w:fill="FFFFFF"/>
        </w:rPr>
        <w:t xml:space="preserve"> </w:t>
      </w:r>
      <w:r w:rsidR="00544109">
        <w:rPr>
          <w:rFonts w:ascii="Times New Roman" w:hAnsi="Times New Roman"/>
          <w:sz w:val="24"/>
          <w:szCs w:val="24"/>
          <w:shd w:val="clear" w:color="auto" w:fill="FFFFFF"/>
        </w:rPr>
        <w:t>программным кодом и</w:t>
      </w:r>
      <w:bookmarkStart w:id="0" w:name="_GoBack"/>
      <w:bookmarkEnd w:id="0"/>
      <w:r w:rsidRPr="00C15152">
        <w:rPr>
          <w:rFonts w:ascii="Times New Roman" w:hAnsi="Times New Roman"/>
          <w:sz w:val="24"/>
          <w:szCs w:val="24"/>
          <w:shd w:val="clear" w:color="auto" w:fill="FFFFFF"/>
        </w:rPr>
        <w:t xml:space="preserve"> </w:t>
      </w:r>
      <w:r w:rsidR="002E1E56">
        <w:rPr>
          <w:rFonts w:ascii="Times New Roman" w:hAnsi="Times New Roman"/>
          <w:sz w:val="24"/>
          <w:szCs w:val="24"/>
          <w:shd w:val="clear" w:color="auto" w:fill="FFFFFF"/>
        </w:rPr>
        <w:t>описанием программной реализации с учетом особенностей выбранной среды разработки и языка программирования</w:t>
      </w:r>
      <w:r w:rsidR="00014106">
        <w:rPr>
          <w:rFonts w:ascii="Times New Roman" w:hAnsi="Times New Roman"/>
          <w:sz w:val="24"/>
          <w:szCs w:val="24"/>
          <w:shd w:val="clear" w:color="auto" w:fill="FFFFFF"/>
        </w:rPr>
        <w:t>. Допускается привести код программной реализации в отчёте, приложить отдельным файлом или привести в отчёте ссылку на программный код</w:t>
      </w:r>
      <w:r w:rsidRPr="00C15152">
        <w:rPr>
          <w:rFonts w:ascii="Times New Roman" w:hAnsi="Times New Roman"/>
          <w:sz w:val="24"/>
          <w:szCs w:val="24"/>
          <w:shd w:val="clear" w:color="auto" w:fill="FFFFFF"/>
        </w:rPr>
        <w:t>;</w:t>
      </w:r>
    </w:p>
    <w:p w14:paraId="0F1EBF09" w14:textId="11CDCC28" w:rsidR="00C15152" w:rsidRPr="00C15152" w:rsidRDefault="00C15152" w:rsidP="00533CDA">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результатами работы программы;</w:t>
      </w:r>
    </w:p>
    <w:p w14:paraId="4F8E96D3" w14:textId="7C144250" w:rsidR="00AC6EB6" w:rsidRPr="00C15152" w:rsidRDefault="00C15152" w:rsidP="00533CDA">
      <w:pPr>
        <w:pStyle w:val="a3"/>
        <w:numPr>
          <w:ilvl w:val="0"/>
          <w:numId w:val="4"/>
        </w:numPr>
        <w:spacing w:after="0" w:line="360" w:lineRule="auto"/>
        <w:jc w:val="both"/>
        <w:rPr>
          <w:rFonts w:ascii="Times New Roman" w:hAnsi="Times New Roman"/>
          <w:sz w:val="24"/>
          <w:szCs w:val="24"/>
          <w:shd w:val="clear" w:color="auto" w:fill="FFFFFF"/>
        </w:rPr>
      </w:pPr>
      <w:r w:rsidRPr="00C15152">
        <w:rPr>
          <w:rFonts w:ascii="Times New Roman" w:hAnsi="Times New Roman"/>
          <w:sz w:val="24"/>
          <w:szCs w:val="24"/>
          <w:shd w:val="clear" w:color="auto" w:fill="FFFFFF"/>
        </w:rPr>
        <w:t>раздел с выводами о проделанной работе.</w:t>
      </w:r>
    </w:p>
    <w:sectPr w:rsidR="00AC6EB6" w:rsidRPr="00C15152" w:rsidSect="00836FE0">
      <w:headerReference w:type="default" r:id="rId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00F19" w14:textId="77777777" w:rsidR="007E6B39" w:rsidRDefault="007E6B39" w:rsidP="0078494B">
      <w:pPr>
        <w:spacing w:after="0" w:line="240" w:lineRule="auto"/>
      </w:pPr>
      <w:r>
        <w:separator/>
      </w:r>
    </w:p>
  </w:endnote>
  <w:endnote w:type="continuationSeparator" w:id="0">
    <w:p w14:paraId="492556C1" w14:textId="77777777" w:rsidR="007E6B39" w:rsidRDefault="007E6B39" w:rsidP="0078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man 10cpi">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946075448"/>
      <w:docPartObj>
        <w:docPartGallery w:val="Page Numbers (Bottom of Page)"/>
        <w:docPartUnique/>
      </w:docPartObj>
    </w:sdtPr>
    <w:sdtEndPr/>
    <w:sdtContent>
      <w:p w14:paraId="66B04D95" w14:textId="47616224" w:rsidR="0078494B" w:rsidRPr="000E0418" w:rsidRDefault="000E0418" w:rsidP="000E0418">
        <w:pPr>
          <w:pStyle w:val="a6"/>
          <w:pBdr>
            <w:top w:val="single" w:sz="4" w:space="1" w:color="auto"/>
          </w:pBdr>
          <w:jc w:val="center"/>
          <w:rPr>
            <w:rFonts w:ascii="Times New Roman" w:hAnsi="Times New Roman"/>
            <w:sz w:val="20"/>
            <w:szCs w:val="20"/>
          </w:rPr>
        </w:pPr>
        <w:r w:rsidRPr="004448BE">
          <w:rPr>
            <w:rFonts w:ascii="Times New Roman" w:hAnsi="Times New Roman"/>
            <w:sz w:val="20"/>
            <w:szCs w:val="20"/>
          </w:rPr>
          <w:t>Московский институт электроники и математики им. А.</w:t>
        </w:r>
        <w:r w:rsidR="00533CDA">
          <w:rPr>
            <w:rFonts w:ascii="Times New Roman" w:hAnsi="Times New Roman"/>
            <w:sz w:val="20"/>
            <w:szCs w:val="20"/>
          </w:rPr>
          <w:t>Н</w:t>
        </w:r>
        <w:r w:rsidRPr="004448BE">
          <w:rPr>
            <w:rFonts w:ascii="Times New Roman" w:hAnsi="Times New Roman"/>
            <w:sz w:val="20"/>
            <w:szCs w:val="20"/>
          </w:rPr>
          <w:t>. Тихонова</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1C6E3" w14:textId="77777777" w:rsidR="007E6B39" w:rsidRDefault="007E6B39" w:rsidP="0078494B">
      <w:pPr>
        <w:spacing w:after="0" w:line="240" w:lineRule="auto"/>
      </w:pPr>
      <w:r>
        <w:separator/>
      </w:r>
    </w:p>
  </w:footnote>
  <w:footnote w:type="continuationSeparator" w:id="0">
    <w:p w14:paraId="5C19576D" w14:textId="77777777" w:rsidR="007E6B39" w:rsidRDefault="007E6B39" w:rsidP="00784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DF1B8" w14:textId="77777777" w:rsidR="000E0418" w:rsidRDefault="000E0418" w:rsidP="000E0418">
    <w:pPr>
      <w:pStyle w:val="a4"/>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4963"/>
    <w:multiLevelType w:val="hybridMultilevel"/>
    <w:tmpl w:val="5DC47F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2310EE7"/>
    <w:multiLevelType w:val="hybridMultilevel"/>
    <w:tmpl w:val="DAE8B8B8"/>
    <w:lvl w:ilvl="0" w:tplc="F5CE68A4">
      <w:start w:val="1"/>
      <w:numFmt w:val="decimal"/>
      <w:lvlText w:val="%1."/>
      <w:lvlJc w:val="left"/>
      <w:pPr>
        <w:ind w:left="927" w:hanging="360"/>
      </w:pPr>
      <w:rPr>
        <w:rFonts w:ascii="Times New Roman" w:hAnsi="Times New Roman"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8436EF7"/>
    <w:multiLevelType w:val="hybridMultilevel"/>
    <w:tmpl w:val="A47489DC"/>
    <w:lvl w:ilvl="0" w:tplc="040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FF23BC0"/>
    <w:multiLevelType w:val="hybridMultilevel"/>
    <w:tmpl w:val="9F5C1026"/>
    <w:lvl w:ilvl="0" w:tplc="209EA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17C3D9D"/>
    <w:multiLevelType w:val="hybridMultilevel"/>
    <w:tmpl w:val="F56859D4"/>
    <w:lvl w:ilvl="0" w:tplc="C158E1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A4F61EC"/>
    <w:multiLevelType w:val="hybridMultilevel"/>
    <w:tmpl w:val="C366DC34"/>
    <w:lvl w:ilvl="0" w:tplc="040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291651F"/>
    <w:multiLevelType w:val="hybridMultilevel"/>
    <w:tmpl w:val="A61E685E"/>
    <w:lvl w:ilvl="0" w:tplc="D43CBA80">
      <w:start w:val="1"/>
      <w:numFmt w:val="bullet"/>
      <w:lvlText w:val="-"/>
      <w:lvlJc w:val="left"/>
      <w:pPr>
        <w:ind w:left="1117" w:hanging="360"/>
      </w:pPr>
      <w:rPr>
        <w:rFonts w:hint="default"/>
      </w:rPr>
    </w:lvl>
    <w:lvl w:ilvl="1" w:tplc="FFFFFFFF">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9">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8B66AF"/>
    <w:multiLevelType w:val="hybridMultilevel"/>
    <w:tmpl w:val="E334DD6E"/>
    <w:lvl w:ilvl="0" w:tplc="0409000F">
      <w:start w:val="1"/>
      <w:numFmt w:val="decimal"/>
      <w:lvlText w:val="%1."/>
      <w:lvlJc w:val="left"/>
      <w:pPr>
        <w:ind w:left="1117" w:hanging="360"/>
      </w:p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1">
    <w:nsid w:val="6CFA0E11"/>
    <w:multiLevelType w:val="hybridMultilevel"/>
    <w:tmpl w:val="DC101360"/>
    <w:lvl w:ilvl="0" w:tplc="77685AF4">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18E182E"/>
    <w:multiLevelType w:val="hybridMultilevel"/>
    <w:tmpl w:val="9A321364"/>
    <w:lvl w:ilvl="0" w:tplc="040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7A573E22"/>
    <w:multiLevelType w:val="hybridMultilevel"/>
    <w:tmpl w:val="E334DD6E"/>
    <w:lvl w:ilvl="0" w:tplc="0409000F">
      <w:start w:val="1"/>
      <w:numFmt w:val="decimal"/>
      <w:lvlText w:val="%1."/>
      <w:lvlJc w:val="left"/>
      <w:pPr>
        <w:ind w:left="1117" w:hanging="360"/>
      </w:p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num w:numId="1">
    <w:abstractNumId w:val="1"/>
  </w:num>
  <w:num w:numId="2">
    <w:abstractNumId w:val="7"/>
  </w:num>
  <w:num w:numId="3">
    <w:abstractNumId w:val="9"/>
  </w:num>
  <w:num w:numId="4">
    <w:abstractNumId w:val="3"/>
  </w:num>
  <w:num w:numId="5">
    <w:abstractNumId w:val="5"/>
  </w:num>
  <w:num w:numId="6">
    <w:abstractNumId w:val="12"/>
  </w:num>
  <w:num w:numId="7">
    <w:abstractNumId w:val="6"/>
  </w:num>
  <w:num w:numId="8">
    <w:abstractNumId w:val="13"/>
  </w:num>
  <w:num w:numId="9">
    <w:abstractNumId w:val="10"/>
  </w:num>
  <w:num w:numId="10">
    <w:abstractNumId w:val="2"/>
  </w:num>
  <w:num w:numId="11">
    <w:abstractNumId w:val="8"/>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A7"/>
    <w:rsid w:val="00014106"/>
    <w:rsid w:val="00043C18"/>
    <w:rsid w:val="000779D2"/>
    <w:rsid w:val="000E0418"/>
    <w:rsid w:val="00106C4C"/>
    <w:rsid w:val="00110C9B"/>
    <w:rsid w:val="001959CF"/>
    <w:rsid w:val="001C3DCB"/>
    <w:rsid w:val="001D0755"/>
    <w:rsid w:val="00205727"/>
    <w:rsid w:val="002178D1"/>
    <w:rsid w:val="002E1E56"/>
    <w:rsid w:val="003150A2"/>
    <w:rsid w:val="00334991"/>
    <w:rsid w:val="003C5DDE"/>
    <w:rsid w:val="003E6007"/>
    <w:rsid w:val="00402C36"/>
    <w:rsid w:val="00533CDA"/>
    <w:rsid w:val="00544109"/>
    <w:rsid w:val="00596DE1"/>
    <w:rsid w:val="005A3923"/>
    <w:rsid w:val="00600FE9"/>
    <w:rsid w:val="00727D6A"/>
    <w:rsid w:val="0074387A"/>
    <w:rsid w:val="00751D47"/>
    <w:rsid w:val="0075433E"/>
    <w:rsid w:val="007606A5"/>
    <w:rsid w:val="00762CA1"/>
    <w:rsid w:val="0078494B"/>
    <w:rsid w:val="0079631A"/>
    <w:rsid w:val="007B1CAA"/>
    <w:rsid w:val="007E6B39"/>
    <w:rsid w:val="00807846"/>
    <w:rsid w:val="0081097E"/>
    <w:rsid w:val="00812BF0"/>
    <w:rsid w:val="00824136"/>
    <w:rsid w:val="00827CA0"/>
    <w:rsid w:val="00836FE0"/>
    <w:rsid w:val="008622FA"/>
    <w:rsid w:val="00877641"/>
    <w:rsid w:val="008F7493"/>
    <w:rsid w:val="009709A3"/>
    <w:rsid w:val="009C228D"/>
    <w:rsid w:val="00A36D90"/>
    <w:rsid w:val="00AC6EB6"/>
    <w:rsid w:val="00AE68DA"/>
    <w:rsid w:val="00B11736"/>
    <w:rsid w:val="00B8510B"/>
    <w:rsid w:val="00C15152"/>
    <w:rsid w:val="00CC7CED"/>
    <w:rsid w:val="00CF1089"/>
    <w:rsid w:val="00D704DE"/>
    <w:rsid w:val="00DA1BA7"/>
    <w:rsid w:val="00E86E9F"/>
    <w:rsid w:val="00EA4B49"/>
    <w:rsid w:val="00F66C94"/>
    <w:rsid w:val="00F717CC"/>
    <w:rsid w:val="00F932F9"/>
    <w:rsid w:val="00FE4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B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ru-RU"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D47"/>
    <w:pPr>
      <w:spacing w:after="200" w:line="276" w:lineRule="auto"/>
      <w:jc w:val="left"/>
    </w:pPr>
    <w:rPr>
      <w:rFonts w:ascii="Calibri" w:eastAsia="Times New Roman" w:hAnsi="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C4C"/>
    <w:pPr>
      <w:ind w:left="720"/>
      <w:contextualSpacing/>
    </w:pPr>
  </w:style>
  <w:style w:type="paragraph" w:styleId="a4">
    <w:name w:val="header"/>
    <w:basedOn w:val="a"/>
    <w:link w:val="a5"/>
    <w:uiPriority w:val="99"/>
    <w:unhideWhenUsed/>
    <w:rsid w:val="0078494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494B"/>
    <w:rPr>
      <w:rFonts w:ascii="Calibri" w:eastAsia="Times New Roman" w:hAnsi="Calibri"/>
      <w:sz w:val="22"/>
      <w:szCs w:val="22"/>
      <w:lang w:eastAsia="ru-RU"/>
    </w:rPr>
  </w:style>
  <w:style w:type="paragraph" w:styleId="a6">
    <w:name w:val="footer"/>
    <w:basedOn w:val="a"/>
    <w:link w:val="a7"/>
    <w:uiPriority w:val="99"/>
    <w:unhideWhenUsed/>
    <w:rsid w:val="0078494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494B"/>
    <w:rPr>
      <w:rFonts w:ascii="Calibri" w:eastAsia="Times New Roman" w:hAnsi="Calibri"/>
      <w:sz w:val="22"/>
      <w:szCs w:val="22"/>
      <w:lang w:eastAsia="ru-RU"/>
    </w:rPr>
  </w:style>
  <w:style w:type="character" w:styleId="a8">
    <w:name w:val="Placeholder Text"/>
    <w:basedOn w:val="a0"/>
    <w:uiPriority w:val="99"/>
    <w:semiHidden/>
    <w:rsid w:val="00CF1089"/>
    <w:rPr>
      <w:color w:val="808080"/>
    </w:rPr>
  </w:style>
  <w:style w:type="paragraph" w:customStyle="1" w:styleId="1">
    <w:name w:val="Обычный1"/>
    <w:rsid w:val="008F7493"/>
    <w:pPr>
      <w:spacing w:line="240" w:lineRule="auto"/>
      <w:jc w:val="left"/>
    </w:pPr>
    <w:rPr>
      <w:rFonts w:ascii="Roman 10cpi" w:eastAsia="Times New Roman" w:hAnsi="Roman 10cpi"/>
      <w:snapToGrid w:val="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ru-RU" w:eastAsia="en-US" w:bidi="ar-SA"/>
      </w:rPr>
    </w:rPrDefault>
    <w:pPrDefault>
      <w:pPr>
        <w:spacing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D47"/>
    <w:pPr>
      <w:spacing w:after="200" w:line="276" w:lineRule="auto"/>
      <w:jc w:val="left"/>
    </w:pPr>
    <w:rPr>
      <w:rFonts w:ascii="Calibri" w:eastAsia="Times New Roman" w:hAnsi="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C4C"/>
    <w:pPr>
      <w:ind w:left="720"/>
      <w:contextualSpacing/>
    </w:pPr>
  </w:style>
  <w:style w:type="paragraph" w:styleId="a4">
    <w:name w:val="header"/>
    <w:basedOn w:val="a"/>
    <w:link w:val="a5"/>
    <w:uiPriority w:val="99"/>
    <w:unhideWhenUsed/>
    <w:rsid w:val="0078494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494B"/>
    <w:rPr>
      <w:rFonts w:ascii="Calibri" w:eastAsia="Times New Roman" w:hAnsi="Calibri"/>
      <w:sz w:val="22"/>
      <w:szCs w:val="22"/>
      <w:lang w:eastAsia="ru-RU"/>
    </w:rPr>
  </w:style>
  <w:style w:type="paragraph" w:styleId="a6">
    <w:name w:val="footer"/>
    <w:basedOn w:val="a"/>
    <w:link w:val="a7"/>
    <w:uiPriority w:val="99"/>
    <w:unhideWhenUsed/>
    <w:rsid w:val="0078494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494B"/>
    <w:rPr>
      <w:rFonts w:ascii="Calibri" w:eastAsia="Times New Roman" w:hAnsi="Calibri"/>
      <w:sz w:val="22"/>
      <w:szCs w:val="22"/>
      <w:lang w:eastAsia="ru-RU"/>
    </w:rPr>
  </w:style>
  <w:style w:type="character" w:styleId="a8">
    <w:name w:val="Placeholder Text"/>
    <w:basedOn w:val="a0"/>
    <w:uiPriority w:val="99"/>
    <w:semiHidden/>
    <w:rsid w:val="00CF1089"/>
    <w:rPr>
      <w:color w:val="808080"/>
    </w:rPr>
  </w:style>
  <w:style w:type="paragraph" w:customStyle="1" w:styleId="1">
    <w:name w:val="Обычный1"/>
    <w:rsid w:val="008F7493"/>
    <w:pPr>
      <w:spacing w:line="240" w:lineRule="auto"/>
      <w:jc w:val="left"/>
    </w:pPr>
    <w:rPr>
      <w:rFonts w:ascii="Roman 10cpi" w:eastAsia="Times New Roman" w:hAnsi="Roman 10cpi"/>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0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8F4F-F673-4D16-A786-B7D62454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2920</Words>
  <Characters>16645</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Evsutin</dc:creator>
  <cp:keywords/>
  <dc:description/>
  <cp:lastModifiedBy>Анна</cp:lastModifiedBy>
  <cp:revision>41</cp:revision>
  <cp:lastPrinted>2022-11-13T10:58:00Z</cp:lastPrinted>
  <dcterms:created xsi:type="dcterms:W3CDTF">2020-06-21T12:13:00Z</dcterms:created>
  <dcterms:modified xsi:type="dcterms:W3CDTF">2025-02-20T04:40:00Z</dcterms:modified>
</cp:coreProperties>
</file>