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spacing w:before="0" w:after="0" w:line="240" w:lineRule="auto"/>
        <w:rPr>
          <w:sz w:val="22"/>
          <w:szCs w:val="22"/>
        </w:rPr>
      </w:pPr>
      <w:r/>
      <w:bookmarkStart w:id="0" w:name="_lu0w1t1ed1zv"/>
      <w:r/>
      <w:bookmarkEnd w:id="0"/>
      <w:r>
        <w:rPr>
          <w:b/>
          <w:sz w:val="22"/>
          <w:szCs w:val="22"/>
          <w:rtl w:val="0"/>
        </w:rPr>
        <w:t xml:space="preserve">Домашнее задание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jc w:val="center"/>
        <w:spacing w:line="240" w:lineRule="auto"/>
        <w:rPr>
          <w:b/>
        </w:rPr>
      </w:pPr>
      <w:r>
        <w:rPr>
          <w:rtl w:val="0"/>
        </w:rPr>
      </w:r>
      <w:r>
        <w:rPr>
          <w:b/>
        </w:rPr>
      </w:r>
      <w:r>
        <w:rPr>
          <w:b/>
        </w:rPr>
      </w:r>
    </w:p>
    <w:tbl>
      <w:tblPr>
        <w:tblStyle w:val="847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Дисциплина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</w:pP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«</w:t>
            </w:r>
            <w:r>
              <w:rPr>
                <w:rtl w:val="0"/>
              </w:rPr>
              <w:t xml:space="preserve">Разработка защищенных программных систем</w:t>
            </w: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»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Тема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</w:pP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«</w:t>
            </w:r>
            <w:r>
              <w:rPr>
                <w:rtl w:val="0"/>
              </w:rPr>
              <w:t xml:space="preserve">Средства защиты DevOps инфраструктуры</w:t>
            </w: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»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Форма проверки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</w:pPr>
            <w:r>
              <w:rPr>
                <w:b/>
                <w:rtl w:val="0"/>
              </w:rPr>
              <w:t xml:space="preserve">Самопроверка. Студент выполняет задание и самостоятельно проверяет его.</w:t>
            </w:r>
            <w:r>
              <w:rPr>
                <w:rtl w:val="0"/>
              </w:rPr>
            </w:r>
            <w:r/>
          </w:p>
          <w:p>
            <w:pPr>
              <w:spacing w:before="200" w:line="276" w:lineRule="auto"/>
              <w:rPr>
                <w:b/>
              </w:rPr>
            </w:pPr>
            <w:r>
              <w:rPr>
                <w:i/>
                <w:rtl w:val="0"/>
              </w:rPr>
              <w:t xml:space="preserve">Совет: выполняйте домашнее задание сразу после изучения темы.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Имя преподавателя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51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Время выполнения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76" w:lineRule="auto"/>
              <w:widowControl w:val="off"/>
            </w:pPr>
            <w:r>
              <w:rPr>
                <w:rtl w:val="0"/>
              </w:rPr>
              <w:t xml:space="preserve">1.5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–</w:t>
            </w:r>
            <w:r>
              <w:rPr>
                <w:rtl w:val="0"/>
              </w:rPr>
              <w:t xml:space="preserve">2 часа</w:t>
            </w:r>
            <w:r/>
          </w:p>
        </w:tc>
      </w:tr>
      <w:tr>
        <w:tblPrEx/>
        <w:trPr>
          <w:cantSplit w:val="false"/>
          <w:trHeight w:val="87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Цель задания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260" w:line="276" w:lineRule="auto"/>
              <w:widowControl w:val="off"/>
            </w:pPr>
            <w:r>
              <w:rPr>
                <w:rtl w:val="0"/>
              </w:rPr>
              <w:t xml:space="preserve">Научиться работать со средствами защиты контейнеризации.</w:t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Инструменты для выполнения ДЗ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Docker, Kubernetes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tl w:val="0"/>
              </w:rPr>
              <w:t xml:space="preserve"> в качестве инфраструктуры; Hadolint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tl w:val="0"/>
              </w:rPr>
              <w:t xml:space="preserve"> для проверки Dockerfile, Trivy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tl w:val="0"/>
              </w:rPr>
              <w:t xml:space="preserve"> для сканирования образов контейнеров на уязвимости, kube-bench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tl w:val="0"/>
              </w:rPr>
              <w:t xml:space="preserve"> для сканирования конфигурации кластера Kubernetes.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Правила приёма работы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76" w:lineRule="auto"/>
              <w:shd w:val="clear" w:color="auto" w:fill="ffffff"/>
            </w:pPr>
            <w:r>
              <w:rPr>
                <w:rtl w:val="0"/>
              </w:rPr>
              <w:t xml:space="preserve">1. Для выполнения задания создайте Google Документ и вносите в него информацию по каждому этапу.</w:t>
            </w:r>
            <w:r/>
          </w:p>
          <w:p>
            <w:pPr>
              <w:spacing w:before="200" w:after="200" w:line="276" w:lineRule="auto"/>
              <w:shd w:val="clear" w:color="auto" w:fill="ffffff"/>
            </w:pPr>
            <w:r>
              <w:rPr>
                <w:rtl w:val="0"/>
              </w:rPr>
              <w:t xml:space="preserve">2. Прикрепите ссылку на Google Документ.</w:t>
            </w:r>
            <w:r/>
          </w:p>
          <w:p>
            <w:pPr>
              <w:spacing w:after="200" w:line="276" w:lineRule="auto"/>
              <w:shd w:val="clear" w:color="auto" w:fill="ffffff"/>
            </w:pPr>
            <w:r>
              <w:rPr>
                <w:b/>
                <w:rtl w:val="0"/>
              </w:rPr>
              <w:t xml:space="preserve">Важно:</w:t>
            </w:r>
            <w:r>
              <w:rPr>
                <w:rtl w:val="0"/>
              </w:rPr>
              <w:t xml:space="preserve"> убедитесь в том, что доступ по ссылке открыт.</w:t>
            </w:r>
            <w:r/>
          </w:p>
          <w:p>
            <w:pPr>
              <w:jc w:val="both"/>
              <w:spacing w:line="276" w:lineRule="auto"/>
              <w:shd w:val="clear" w:color="auto" w:fill="ffffff"/>
            </w:pPr>
            <w:r>
              <w:rPr>
                <w:rtl w:val="0"/>
              </w:rPr>
              <w:t xml:space="preserve">Название файла должно содержать фамилию и имя студента, номер ДЗ (ДЗ по теме 5).</w:t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Чеклист самопроверки 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  <w:rtl w:val="0"/>
              </w:rPr>
              <w:t xml:space="preserve">Задание считается выполненным, если</w:t>
            </w:r>
            <w:r>
              <w:rPr>
                <w:rtl w:val="0"/>
              </w:rPr>
              <w:t xml:space="preserve"> </w:t>
            </w:r>
            <w:r>
              <w:rPr>
                <w:b/>
                <w:rtl w:val="0"/>
              </w:rPr>
              <w:t xml:space="preserve">реализованы следующие пункты</w:t>
            </w:r>
            <w:r>
              <w:rPr>
                <w:b/>
                <w:rtl w:val="0"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76" w:lineRule="auto"/>
              <w:rPr>
                <w:u w:val="none"/>
              </w:rPr>
            </w:pPr>
            <w:r>
              <w:rPr>
                <w:rtl w:val="0"/>
              </w:rPr>
              <w:t xml:space="preserve">с</w:t>
            </w:r>
            <w:r>
              <w:rPr>
                <w:rtl w:val="0"/>
              </w:rPr>
              <w:t xml:space="preserve">криншот вывода kube-bench о состоянии кластера Kubernetes,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76" w:lineRule="auto"/>
              <w:rPr>
                <w:u w:val="none"/>
              </w:rPr>
            </w:pPr>
            <w:r>
              <w:rPr>
                <w:rtl w:val="0"/>
              </w:rPr>
              <w:t xml:space="preserve">скриншот вывода Hadolint о проверке Dockerfile до его правок и после,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76" w:lineRule="auto"/>
              <w:rPr>
                <w:u w:val="none"/>
              </w:rPr>
            </w:pPr>
            <w:r>
              <w:rPr>
                <w:rtl w:val="0"/>
              </w:rPr>
              <w:t xml:space="preserve">скриншот отчёта Trivy о найденных уязвимостях образа,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76" w:lineRule="auto"/>
              <w:rPr>
                <w:u w:val="none"/>
              </w:rPr>
            </w:pPr>
            <w:r>
              <w:rPr>
                <w:rtl w:val="0"/>
              </w:rPr>
              <w:t xml:space="preserve">* скриншот окна браузера с веб-интерфейсом Pygoat.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spacing w:before="200" w:line="276" w:lineRule="auto"/>
            </w:pPr>
            <w:r>
              <w:rPr>
                <w:b/>
                <w:rtl w:val="0"/>
              </w:rPr>
              <w:t xml:space="preserve">Задание не выполнено, если</w:t>
            </w:r>
            <w:r>
              <w:rPr>
                <w:rtl w:val="0"/>
              </w:rPr>
              <w:t xml:space="preserve"> </w:t>
            </w:r>
            <w:r>
              <w:rPr>
                <w:b/>
                <w:rtl w:val="0"/>
              </w:rPr>
              <w:t xml:space="preserve">не реализован хотя бы один из пунктов:</w:t>
            </w:r>
            <w:r>
              <w:rPr>
                <w:rtl w:val="0"/>
              </w:rPr>
              <w:t xml:space="preserve"> </w:t>
            </w:r>
            <w:r/>
          </w:p>
          <w:p>
            <w:pPr>
              <w:numPr>
                <w:ilvl w:val="0"/>
                <w:numId w:val="1"/>
              </w:numPr>
              <w:ind w:left="283"/>
            </w:pPr>
            <w:r>
              <w:rPr>
                <w:rtl w:val="0"/>
              </w:rPr>
              <w:t xml:space="preserve">скриншот вывода kube-bench о состоянии кластера Kubernetes,</w:t>
            </w:r>
            <w:r/>
          </w:p>
          <w:p>
            <w:pPr>
              <w:numPr>
                <w:ilvl w:val="0"/>
                <w:numId w:val="1"/>
              </w:numPr>
              <w:ind w:left="283"/>
            </w:pPr>
            <w:r>
              <w:rPr>
                <w:rtl w:val="0"/>
              </w:rPr>
              <w:t xml:space="preserve">скриншот вывода Hadolint о проверке Dockerfile до его правок и после,</w:t>
            </w:r>
            <w:r/>
          </w:p>
          <w:p>
            <w:pPr>
              <w:numPr>
                <w:ilvl w:val="0"/>
                <w:numId w:val="1"/>
              </w:numPr>
              <w:ind w:left="283"/>
            </w:pPr>
            <w:r>
              <w:rPr>
                <w:rtl w:val="0"/>
              </w:rPr>
              <w:t xml:space="preserve">скриншот отчёта Trivy о найденных уязвимостях образа.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Дедлайн 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rPr>
                <w:b/>
                <w:i/>
              </w:rPr>
            </w:pPr>
            <w:r>
              <w:rPr>
                <w:i/>
                <w:rtl w:val="0"/>
              </w:rPr>
              <w:t xml:space="preserve">Срок сдачи домашнего задания — 7</w:t>
            </w:r>
            <w:r>
              <w:rPr>
                <w:i/>
                <w:rtl w:val="0"/>
              </w:rPr>
              <w:t xml:space="preserve"> дней</w:t>
            </w:r>
            <w:r>
              <w:rPr>
                <w:i/>
                <w:rtl w:val="0"/>
              </w:rPr>
              <w:t xml:space="preserve"> после вебинара. Рекомендуем выполнять домашнее задание сразу после вебинара.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</w:tbl>
    <w:p>
      <w:r>
        <w:rPr>
          <w:rtl w:val="0"/>
        </w:rPr>
      </w:r>
      <w:r/>
    </w:p>
    <w:p>
      <w:pPr>
        <w:spacing w:line="276" w:lineRule="auto"/>
        <w:rPr>
          <w:b/>
        </w:rPr>
      </w:pPr>
      <w:r>
        <w:rPr>
          <w:b/>
          <w:rtl w:val="0"/>
        </w:rPr>
        <w:t xml:space="preserve">Задание</w:t>
      </w:r>
      <w:r>
        <w:rPr>
          <w:b/>
        </w:rPr>
      </w:r>
      <w:r>
        <w:rPr>
          <w:b/>
        </w:rPr>
      </w:r>
    </w:p>
    <w:p>
      <w:pPr>
        <w:ind w:left="0" w:firstLine="0"/>
        <w:spacing w:before="200" w:line="276" w:lineRule="auto"/>
        <w:widowControl w:val="off"/>
      </w:pPr>
      <w:r>
        <w:rPr>
          <w:rtl w:val="0"/>
        </w:rPr>
        <w:t xml:space="preserve">К заданию приложен </w:t>
      </w:r>
      <w:hyperlink r:id="rId9" w:tooltip="https://disk.360.yandex.ru/d/NWFpWF7TP71wCQ" w:history="1">
        <w:r>
          <w:rPr>
            <w:color w:val="1155cc"/>
            <w:u w:val="single"/>
            <w:rtl w:val="0"/>
          </w:rPr>
          <w:t xml:space="preserve">архив с репозиторием приложения Pygoat</w:t>
        </w:r>
      </w:hyperlink>
      <w:r>
        <w:rPr>
          <w:rtl w:val="0"/>
        </w:rPr>
        <w:t xml:space="preserve">. Скачайте и распакуйте его.</w:t>
      </w:r>
      <w:r/>
    </w:p>
    <w:p>
      <w:pPr>
        <w:numPr>
          <w:ilvl w:val="0"/>
          <w:numId w:val="2"/>
        </w:numPr>
        <w:ind w:left="720" w:hanging="360"/>
        <w:spacing w:before="200" w:after="0" w:afterAutospacing="0" w:line="276" w:lineRule="auto"/>
        <w:widowControl w:val="off"/>
        <w:rPr>
          <w:u w:val="none"/>
        </w:rPr>
      </w:pPr>
      <w:r>
        <w:rPr>
          <w:rtl w:val="0"/>
        </w:rPr>
        <w:t xml:space="preserve">В корне репозитория расположен Dockerfile, который содержит инструкции для сборки образа контейнера с этим приложением. С помощью Hadolint (</w:t>
      </w:r>
      <w:hyperlink r:id="rId10" w:tooltip="https://github.com/hadolint/hadolint" w:history="1">
        <w:r>
          <w:rPr>
            <w:color w:val="1155cc"/>
            <w:u w:val="single"/>
            <w:rtl w:val="0"/>
          </w:rPr>
          <w:t xml:space="preserve">https://github.com/hadolint/hadolint</w:t>
        </w:r>
      </w:hyperlink>
      <w:r>
        <w:rPr>
          <w:rtl w:val="0"/>
        </w:rPr>
        <w:t xml:space="preserve">) выполните сканирование Dockerfile и исправьте ошибки в файле.</w:t>
      </w:r>
      <w:r>
        <w:rPr>
          <w:u w:val="none"/>
        </w:rPr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 w:line="276" w:lineRule="auto"/>
        <w:widowControl w:val="off"/>
        <w:rPr>
          <w:u w:val="none"/>
        </w:rPr>
      </w:pPr>
      <w:r>
        <w:rPr>
          <w:rtl w:val="0"/>
        </w:rPr>
        <w:t xml:space="preserve">Соберите образ контейнера.</w:t>
      </w:r>
      <w:r>
        <w:rPr>
          <w:u w:val="none"/>
        </w:rPr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 w:line="276" w:lineRule="auto"/>
        <w:widowControl w:val="off"/>
        <w:rPr>
          <w:u w:val="none"/>
        </w:rPr>
      </w:pPr>
      <w:r>
        <w:rPr>
          <w:rtl w:val="0"/>
        </w:rPr>
        <w:t xml:space="preserve">С помощью Trivy (</w:t>
      </w:r>
      <w:hyperlink r:id="rId11" w:tooltip="https://github.com/aquasecurity/trivy" w:history="1">
        <w:r>
          <w:rPr>
            <w:color w:val="1155cc"/>
            <w:u w:val="single"/>
            <w:rtl w:val="0"/>
          </w:rPr>
          <w:t xml:space="preserve">https://github.com/aquasecurity/trivy</w:t>
        </w:r>
      </w:hyperlink>
      <w:r>
        <w:rPr>
          <w:rtl w:val="0"/>
        </w:rPr>
        <w:t xml:space="preserve">) выполните сканирование образа на уязвимости.</w:t>
      </w:r>
      <w:r>
        <w:rPr>
          <w:u w:val="none"/>
        </w:rPr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 w:line="276" w:lineRule="auto"/>
        <w:widowControl w:val="off"/>
        <w:rPr>
          <w:u w:val="none"/>
        </w:rPr>
      </w:pPr>
      <w:r>
        <w:rPr>
          <w:rtl w:val="0"/>
        </w:rPr>
        <w:t xml:space="preserve">Запустите кластер Kubernetes и с помощью kube-bench (</w:t>
      </w:r>
      <w:hyperlink r:id="rId12" w:tooltip="https://github.com/aquasecurity/kube-bench" w:history="1">
        <w:r>
          <w:rPr>
            <w:color w:val="1155cc"/>
            <w:u w:val="single"/>
            <w:rtl w:val="0"/>
          </w:rPr>
          <w:t xml:space="preserve">https://github.com/aquasecurity/kube-bench</w:t>
        </w:r>
      </w:hyperlink>
      <w:r>
        <w:rPr>
          <w:rtl w:val="0"/>
        </w:rPr>
        <w:t xml:space="preserve">) выполните сканирование кластера на соответствие CIS Benchmark. </w:t>
      </w:r>
      <w:r>
        <w:rPr>
          <w:u w:val="none"/>
        </w:rPr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 w:line="276" w:lineRule="auto"/>
        <w:widowControl w:val="off"/>
        <w:rPr>
          <w:u w:val="none"/>
        </w:rPr>
      </w:pPr>
      <w:r>
        <w:rPr>
          <w:rtl w:val="0"/>
        </w:rPr>
        <w:t xml:space="preserve">Запустите контейнер Pygoat в Docker.</w:t>
      </w:r>
      <w:r>
        <w:rPr>
          <w:u w:val="none"/>
        </w:rPr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line="276" w:lineRule="auto"/>
        <w:widowControl w:val="off"/>
        <w:rPr>
          <w:u w:val="none"/>
        </w:rPr>
      </w:pPr>
      <w:r>
        <w:rPr>
          <w:rtl w:val="0"/>
        </w:rPr>
        <w:t xml:space="preserve">*Запустите приложение Pygoat в кластере Kubernetes.</w:t>
      </w:r>
      <w:r>
        <w:rPr>
          <w:u w:val="none"/>
        </w:rPr>
      </w:r>
      <w:r>
        <w:rPr>
          <w:u w:val="none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link w:val="839"/>
    <w:uiPriority w:val="9"/>
    <w:rPr>
      <w:rFonts w:ascii="Arial" w:hAnsi="Arial" w:eastAsia="Arial" w:cs="Arial"/>
      <w:sz w:val="40"/>
      <w:szCs w:val="40"/>
    </w:rPr>
  </w:style>
  <w:style w:type="character" w:styleId="667">
    <w:name w:val="Heading 2 Char"/>
    <w:link w:val="840"/>
    <w:uiPriority w:val="9"/>
    <w:rPr>
      <w:rFonts w:ascii="Arial" w:hAnsi="Arial" w:eastAsia="Arial" w:cs="Arial"/>
      <w:sz w:val="34"/>
    </w:rPr>
  </w:style>
  <w:style w:type="character" w:styleId="668">
    <w:name w:val="Heading 3 Char"/>
    <w:link w:val="841"/>
    <w:uiPriority w:val="9"/>
    <w:rPr>
      <w:rFonts w:ascii="Arial" w:hAnsi="Arial" w:eastAsia="Arial" w:cs="Arial"/>
      <w:sz w:val="30"/>
      <w:szCs w:val="30"/>
    </w:rPr>
  </w:style>
  <w:style w:type="character" w:styleId="669">
    <w:name w:val="Heading 4 Char"/>
    <w:link w:val="842"/>
    <w:uiPriority w:val="9"/>
    <w:rPr>
      <w:rFonts w:ascii="Arial" w:hAnsi="Arial" w:eastAsia="Arial" w:cs="Arial"/>
      <w:b/>
      <w:bCs/>
      <w:sz w:val="26"/>
      <w:szCs w:val="26"/>
    </w:rPr>
  </w:style>
  <w:style w:type="character" w:styleId="670">
    <w:name w:val="Heading 5 Char"/>
    <w:link w:val="843"/>
    <w:uiPriority w:val="9"/>
    <w:rPr>
      <w:rFonts w:ascii="Arial" w:hAnsi="Arial" w:eastAsia="Arial" w:cs="Arial"/>
      <w:b/>
      <w:bCs/>
      <w:sz w:val="24"/>
      <w:szCs w:val="24"/>
    </w:rPr>
  </w:style>
  <w:style w:type="character" w:styleId="671">
    <w:name w:val="Heading 6 Char"/>
    <w:link w:val="844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7"/>
    <w:next w:val="837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7"/>
    <w:next w:val="837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7"/>
    <w:next w:val="837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List Paragraph"/>
    <w:basedOn w:val="837"/>
    <w:uiPriority w:val="34"/>
    <w:qFormat/>
    <w:pPr>
      <w:contextualSpacing/>
      <w:ind w:left="720"/>
    </w:pPr>
  </w:style>
  <w:style w:type="table" w:styleId="67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80">
    <w:name w:val="No Spacing"/>
    <w:uiPriority w:val="1"/>
    <w:qFormat/>
    <w:pPr>
      <w:spacing w:before="0" w:after="0" w:line="240" w:lineRule="auto"/>
    </w:pPr>
  </w:style>
  <w:style w:type="character" w:styleId="681">
    <w:name w:val="Title Char"/>
    <w:link w:val="845"/>
    <w:uiPriority w:val="10"/>
    <w:rPr>
      <w:sz w:val="48"/>
      <w:szCs w:val="48"/>
    </w:rPr>
  </w:style>
  <w:style w:type="character" w:styleId="682">
    <w:name w:val="Subtitle Char"/>
    <w:link w:val="846"/>
    <w:uiPriority w:val="11"/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7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link w:val="687"/>
    <w:uiPriority w:val="99"/>
  </w:style>
  <w:style w:type="paragraph" w:styleId="689">
    <w:name w:val="Footer"/>
    <w:basedOn w:val="837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link w:val="689"/>
    <w:uiPriority w:val="99"/>
  </w:style>
  <w:style w:type="paragraph" w:styleId="691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"/>
    <w:basedOn w:val="6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3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4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5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6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7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8">
    <w:name w:val="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 &amp; 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Bordered &amp; 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Bordered &amp; 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Bordered &amp; 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Bordered &amp; 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Bordered &amp; 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</w:style>
  <w:style w:type="table" w:styleId="838" w:default="1">
    <w:name w:val="Table Normal"/>
    <w:tblPr/>
  </w:style>
  <w:style w:type="paragraph" w:styleId="839">
    <w:name w:val="Heading 1"/>
    <w:basedOn w:val="837"/>
    <w:next w:val="837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40">
    <w:name w:val="Heading 2"/>
    <w:basedOn w:val="837"/>
    <w:next w:val="837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41">
    <w:name w:val="Heading 3"/>
    <w:basedOn w:val="837"/>
    <w:next w:val="837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42">
    <w:name w:val="Heading 4"/>
    <w:basedOn w:val="837"/>
    <w:next w:val="837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43">
    <w:name w:val="Heading 5"/>
    <w:basedOn w:val="837"/>
    <w:next w:val="837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44">
    <w:name w:val="Heading 6"/>
    <w:basedOn w:val="837"/>
    <w:next w:val="837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45">
    <w:name w:val="Title"/>
    <w:basedOn w:val="837"/>
    <w:next w:val="837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6">
    <w:name w:val="Subtitle"/>
    <w:basedOn w:val="837"/>
    <w:next w:val="837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47">
    <w:name w:val="StGen0"/>
    <w:basedOn w:val="83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48" w:default="1">
    <w:name w:val="Default Paragraph Font"/>
    <w:uiPriority w:val="1"/>
    <w:semiHidden/>
    <w:unhideWhenUsed/>
  </w:style>
  <w:style w:type="numbering" w:styleId="84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isk.360.yandex.ru/d/NWFpWF7TP71wCQ" TargetMode="External"/><Relationship Id="rId10" Type="http://schemas.openxmlformats.org/officeDocument/2006/relationships/hyperlink" Target="https://github.com/hadolint/hadolint" TargetMode="External"/><Relationship Id="rId11" Type="http://schemas.openxmlformats.org/officeDocument/2006/relationships/hyperlink" Target="https://github.com/aquasecurity/trivy" TargetMode="External"/><Relationship Id="rId12" Type="http://schemas.openxmlformats.org/officeDocument/2006/relationships/hyperlink" Target="https://github.com/aquasecurity/kube-benc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1</cp:revision>
  <dcterms:modified xsi:type="dcterms:W3CDTF">2025-09-30T06:13:39Z</dcterms:modified>
</cp:coreProperties>
</file>