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Задание по дисциплине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jc w:val="center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843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</w:tblGrid>
      <w:tr>
        <w:tblPrEx/>
        <w:trPr>
          <w:tblHeader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Дисциплина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</w:pPr>
            <w:r>
              <w:t xml:space="preserve">Проектный семинар по кибербезопасности</w:t>
            </w:r>
            <w:r/>
          </w:p>
        </w:tc>
      </w:tr>
      <w:tr>
        <w:tblPrEx/>
        <w:trPr>
          <w:trHeight w:val="278"/>
          <w:tblHeader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Тема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rPr>
                <w:color w:val="1d1c1d"/>
              </w:rPr>
            </w:pPr>
            <w:r>
              <w:rPr>
                <w:color w:val="1d1c1d"/>
              </w:rPr>
              <w:t xml:space="preserve">Введение в промышленную кибербезопасность</w:t>
            </w:r>
            <w:r>
              <w:rPr>
                <w:color w:val="1d1c1d"/>
              </w:rPr>
            </w:r>
            <w:r>
              <w:rPr>
                <w:color w:val="1d1c1d"/>
              </w:rPr>
            </w:r>
          </w:p>
        </w:tc>
      </w:tr>
      <w:tr>
        <w:tblPrEx/>
        <w:trPr>
          <w:trHeight w:val="484"/>
          <w:tblHeader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Форма проверки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rPr>
                <w:b/>
                <w:color w:val="1d1c1d"/>
              </w:rPr>
            </w:pPr>
            <w:r>
              <w:rPr>
                <w:b/>
                <w:color w:val="1d1c1d"/>
              </w:rPr>
              <w:t xml:space="preserve">Выборочная проверка 5 работ студентов преподавателем на следующем вебинаре и разбор типичных ошибок. </w:t>
            </w:r>
            <w:r>
              <w:rPr>
                <w:b/>
                <w:color w:val="1d1c1d"/>
              </w:rPr>
            </w:r>
            <w:r>
              <w:rPr>
                <w:b/>
                <w:color w:val="1d1c1d"/>
              </w:rPr>
            </w:r>
          </w:p>
          <w:p>
            <w:pPr>
              <w:spacing w:line="240" w:lineRule="auto"/>
              <w:rPr>
                <w:b/>
                <w:color w:val="1d1c1d"/>
              </w:rPr>
            </w:pPr>
            <w:r>
              <w:rPr>
                <w:b/>
                <w:color w:val="1d1c1d"/>
              </w:rPr>
              <w:t xml:space="preserve">Форма отчета: ссылка на файл в LMS.</w:t>
            </w:r>
            <w:r>
              <w:rPr>
                <w:b/>
                <w:color w:val="1d1c1d"/>
              </w:rPr>
            </w:r>
            <w:r>
              <w:rPr>
                <w:b/>
                <w:color w:val="1d1c1d"/>
              </w:rPr>
            </w:r>
          </w:p>
        </w:tc>
      </w:tr>
      <w:tr>
        <w:tblPrEx/>
        <w:trPr>
          <w:trHeight w:val="484"/>
          <w:tblHeader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Имя преподавателя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Дмитрий </w:t>
            </w:r>
            <w:r>
              <w:t xml:space="preserve">Даренский</w:t>
            </w:r>
            <w:r/>
          </w:p>
        </w:tc>
      </w:tr>
      <w:tr>
        <w:tblPrEx/>
        <w:trPr>
          <w:trHeight w:val="484"/>
          <w:tblHeader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Время выполнения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120 минут</w:t>
            </w:r>
            <w:r/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Цель задания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Закрепить базовые знания в области промышленной кибербезопасности</w:t>
            </w:r>
            <w:r/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Инструменты для выполнения ДЗ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after="200" w:line="240" w:lineRule="auto"/>
              <w:shd w:val="clear" w:color="auto" w:fill="ffffff"/>
              <w:rPr>
                <w:i/>
              </w:rPr>
            </w:pPr>
            <w:r>
              <w:t xml:space="preserve">Для выполнения задания используйте </w:t>
            </w:r>
            <w:r>
              <w:t xml:space="preserve">excel</w:t>
            </w:r>
            <w:r>
              <w:t xml:space="preserve"> таблицы</w:t>
            </w:r>
            <w:r>
              <w:rPr>
                <w:i/>
              </w:rPr>
            </w:r>
            <w:r>
              <w:rPr>
                <w:i/>
              </w:rPr>
            </w:r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Правила приёма работы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after="200" w:line="240" w:lineRule="auto"/>
              <w:shd w:val="clear" w:color="auto" w:fill="ffffff"/>
            </w:pPr>
            <w:r>
              <w:t xml:space="preserve">1. Для выполнения задания </w:t>
            </w:r>
            <w:r>
              <w:rPr>
                <w:b/>
                <w:bCs/>
              </w:rPr>
            </w:r>
            <w:hyperlink r:id="rId8" w:tooltip="https://disk.yandex.ru/i/8yAxWIu5BDMSsw" w:history="1">
              <w:r>
                <w:rPr>
                  <w:rStyle w:val="812"/>
                  <w:b/>
                  <w:bCs/>
                </w:rPr>
                <w:t xml:space="preserve">скачайте</w:t>
              </w:r>
            </w:hyperlink>
            <w:r>
              <w:t xml:space="preserve"> подготовленные рабочие </w:t>
            </w:r>
            <w:r>
              <w:t xml:space="preserve">excel</w:t>
            </w:r>
            <w:r>
              <w:t xml:space="preserve"> таблицы и заполняйте информацию по этапам задания. </w:t>
            </w:r>
            <w:r>
              <w:rPr>
                <w:color w:val="1d1c1d"/>
                <w:sz w:val="23"/>
                <w:szCs w:val="23"/>
              </w:rPr>
              <w:t xml:space="preserve">Файл в формате </w:t>
            </w:r>
            <w:r>
              <w:rPr>
                <w:color w:val="1d1c1d"/>
                <w:sz w:val="23"/>
                <w:szCs w:val="23"/>
              </w:rPr>
              <w:t xml:space="preserve">excel</w:t>
            </w:r>
            <w:r>
              <w:rPr>
                <w:color w:val="1d1c1d"/>
                <w:sz w:val="23"/>
                <w:szCs w:val="23"/>
              </w:rPr>
              <w:t xml:space="preserve"> для скачивания прикреплен в Тема 1</w:t>
            </w:r>
            <w:r>
              <w:rPr>
                <w:color w:val="1d1c1d"/>
                <w:sz w:val="23"/>
                <w:szCs w:val="23"/>
                <w:lang w:val="ru-RU"/>
              </w:rPr>
              <w:t xml:space="preserve"> </w:t>
            </w:r>
            <w:r>
              <w:rPr>
                <w:color w:val="1d1c1d"/>
                <w:sz w:val="23"/>
                <w:szCs w:val="23"/>
                <w:lang w:val="ru-RU"/>
              </w:rPr>
              <w:t xml:space="preserve">(«</w:t>
            </w:r>
            <w:r>
              <w:rPr>
                <w:color w:val="1d1c1d"/>
                <w:sz w:val="23"/>
                <w:szCs w:val="23"/>
              </w:rPr>
              <w:t xml:space="preserve">ДЗ 1 Форма для выполнения задания</w:t>
            </w:r>
            <w:r>
              <w:rPr>
                <w:color w:val="1d1c1d"/>
                <w:sz w:val="23"/>
                <w:szCs w:val="23"/>
                <w:lang w:val="ru-RU"/>
              </w:rPr>
              <w:t xml:space="preserve">»</w:t>
            </w:r>
            <w:r>
              <w:rPr>
                <w:color w:val="1d1c1d"/>
                <w:sz w:val="23"/>
                <w:szCs w:val="23"/>
              </w:rPr>
              <w:t xml:space="preserve">)</w:t>
            </w:r>
            <w:r/>
          </w:p>
          <w:p>
            <w:pPr>
              <w:spacing w:after="200" w:line="240" w:lineRule="auto"/>
              <w:shd w:val="clear" w:color="auto" w:fill="ffffff"/>
            </w:pPr>
            <w:r>
              <w:t xml:space="preserve">2. Загрузите файл на Google</w:t>
            </w:r>
            <w:r>
              <w:rPr>
                <w:lang w:val="ru-RU"/>
              </w:rPr>
              <w:t xml:space="preserve"> или </w:t>
            </w:r>
            <w:r>
              <w:rPr>
                <w:lang w:val="ru-RU"/>
              </w:rPr>
              <w:t xml:space="preserve">яндекс</w:t>
            </w:r>
            <w:r>
              <w:t xml:space="preserve"> диск и прикрепите ссылку на файл с выполненным заданием в LMS. Важно: убедитесь, что по ссылке есть доступ</w:t>
            </w:r>
            <w:r/>
          </w:p>
          <w:p>
            <w:pPr>
              <w:jc w:val="both"/>
              <w:spacing w:line="240" w:lineRule="auto"/>
              <w:shd w:val="clear" w:color="auto" w:fill="ffffff"/>
            </w:pPr>
            <w:r>
              <w:t xml:space="preserve">Название файла должно содержать фамилию и имя студента и номер ДЗ (ДЗ по Теме 1)</w:t>
            </w:r>
            <w:r/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Критерии оценки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shd w:val="clear" w:color="auto" w:fill="ffffff"/>
            </w:pPr>
            <w:r>
              <w:rPr>
                <w:b/>
              </w:rPr>
              <w:t xml:space="preserve">Задание считается выполненным:</w:t>
            </w:r>
            <w:r/>
          </w:p>
          <w:p>
            <w:pPr>
              <w:spacing w:line="240" w:lineRule="auto"/>
              <w:shd w:val="clear" w:color="auto" w:fill="ffffff"/>
            </w:pPr>
            <w:r>
              <w:t xml:space="preserve">- прикреплена ссылка на файл с выполненным заданием</w:t>
            </w:r>
            <w:r/>
          </w:p>
          <w:p>
            <w:pPr>
              <w:spacing w:line="240" w:lineRule="auto"/>
              <w:shd w:val="clear" w:color="auto" w:fill="ffffff"/>
            </w:pPr>
            <w:r>
              <w:t xml:space="preserve">- доступ к материалам открыт</w:t>
            </w:r>
            <w:r/>
          </w:p>
          <w:p>
            <w:pPr>
              <w:spacing w:line="240" w:lineRule="auto"/>
              <w:shd w:val="clear" w:color="auto" w:fill="ffffff"/>
            </w:pPr>
            <w:r>
              <w:t xml:space="preserve">- выполнены требования </w:t>
            </w:r>
            <w:r>
              <w:t xml:space="preserve">чеклиста</w:t>
            </w:r>
            <w:r>
              <w:t xml:space="preserve"> самопроверки</w:t>
            </w:r>
            <w:r/>
          </w:p>
          <w:p>
            <w:pPr>
              <w:spacing w:line="240" w:lineRule="auto"/>
              <w:shd w:val="clear" w:color="auto" w:fill="ffffff"/>
              <w:rPr>
                <w:b/>
              </w:rPr>
            </w:pPr>
            <w:r>
              <w:rPr>
                <w:b/>
              </w:rPr>
              <w:t xml:space="preserve">Задание не выполнено: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spacing w:line="240" w:lineRule="auto"/>
              <w:shd w:val="clear" w:color="auto" w:fill="ffffff"/>
              <w:rPr>
                <w:b/>
                <w:highlight w:val="yellow"/>
              </w:rPr>
            </w:pPr>
            <w:r>
              <w:t xml:space="preserve">- файл с заданием не прикреплён или отсутствует доступ по ссылке</w:t>
            </w:r>
            <w:r>
              <w:rPr>
                <w:b/>
                <w:highlight w:val="yellow"/>
              </w:rPr>
            </w:r>
            <w:r>
              <w:rPr>
                <w:b/>
                <w:highlight w:val="yellow"/>
              </w:rPr>
            </w:r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Дедлайн 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rPr>
                <w:b/>
                <w:lang w:val="ru-RU"/>
              </w:rPr>
            </w:pPr>
            <w:r>
              <w:t xml:space="preserve">Срок сдачи — </w:t>
            </w:r>
            <w:r>
              <w:rPr>
                <w:lang w:val="ru-RU"/>
              </w:rPr>
              <w:t xml:space="preserve">12.05 </w:t>
              <w:br/>
            </w:r>
            <w:r>
              <w:rPr>
                <w:b w:val="0"/>
                <w:bCs w:val="0"/>
                <w:highlight w:val="none"/>
                <w14:ligatures w14:val="none"/>
              </w:rPr>
              <w:t xml:space="preserve">Рекомендуем выполнить п. 1.1, 2.1 и 2.2 задания до первого вебинара по дисциплине (08.04), чтобы обсудить сложные моменты на вебинаре и вам было проще включится в обсуждение практических кейсов на вебинаре.</w:t>
            </w:r>
            <w:r>
              <w:rPr>
                <w:lang w:val="ru-RU"/>
              </w:rPr>
            </w:r>
            <w:r>
              <w:rPr>
                <w:b/>
                <w:lang w:val="ru-RU"/>
              </w:rPr>
            </w:r>
          </w:p>
        </w:tc>
      </w:tr>
    </w:tbl>
    <w:p>
      <w:pPr>
        <w:jc w:val="both"/>
        <w:spacing w:line="240" w:lineRule="auto"/>
        <w:shd w:val="clear" w:color="auto" w:fill="ffffff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spacing w:after="200" w:line="240" w:lineRule="auto"/>
        <w:widowControl w:val="off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1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spacing w:after="200" w:line="240" w:lineRule="auto"/>
        <w:widowControl w:val="off"/>
        <w:rPr>
          <w:sz w:val="28"/>
          <w:szCs w:val="28"/>
        </w:rPr>
      </w:pPr>
      <w:r>
        <w:rPr>
          <w:sz w:val="28"/>
          <w:szCs w:val="28"/>
        </w:rPr>
        <w:t xml:space="preserve">1.1 Сделайте расшифровку всех терминов и сокращений и дайте их краткое описание (по желанию) в </w:t>
      </w:r>
      <w:r>
        <w:rPr>
          <w:sz w:val="28"/>
          <w:szCs w:val="28"/>
        </w:rPr>
        <w:t xml:space="preserve">excel</w:t>
      </w:r>
      <w:r>
        <w:rPr>
          <w:sz w:val="28"/>
          <w:szCs w:val="28"/>
        </w:rPr>
        <w:t xml:space="preserve"> таблице, вкладка «Базовые определения»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pacing w:after="200" w:line="240" w:lineRule="auto"/>
        <w:widowControl w:val="off"/>
        <w:rPr>
          <w:sz w:val="28"/>
          <w:szCs w:val="28"/>
        </w:rPr>
      </w:pPr>
      <w:r>
        <w:rPr>
          <w:sz w:val="28"/>
          <w:szCs w:val="28"/>
        </w:rPr>
        <w:t xml:space="preserve">1.2 Прослушайте материалы </w:t>
      </w:r>
      <w:r>
        <w:rPr>
          <w:sz w:val="28"/>
          <w:szCs w:val="28"/>
          <w:lang w:val="ru-RU"/>
        </w:rPr>
        <w:t xml:space="preserve">лекции</w:t>
      </w:r>
      <w:r>
        <w:rPr>
          <w:sz w:val="28"/>
          <w:szCs w:val="28"/>
        </w:rPr>
        <w:t xml:space="preserve">, уделите внимание разобранным на вебинаре кейсам и примерам. Опишите кейсы в </w:t>
      </w:r>
      <w:r>
        <w:rPr>
          <w:sz w:val="28"/>
          <w:szCs w:val="28"/>
        </w:rPr>
        <w:t xml:space="preserve">excel</w:t>
      </w:r>
      <w:r>
        <w:rPr>
          <w:sz w:val="28"/>
          <w:szCs w:val="28"/>
        </w:rPr>
        <w:t xml:space="preserve"> таблице, вкладка «Кейсы для закрепления терминологии и определений» с использованием терминов из таблицы «Базовые определения»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2"/>
        <w:rPr>
          <w:b/>
          <w:sz w:val="28"/>
          <w:szCs w:val="28"/>
        </w:rPr>
      </w:pPr>
      <w:r/>
      <w:bookmarkStart w:id="0" w:name="_al2uxkgz5qtm"/>
      <w:r/>
      <w:bookmarkEnd w:id="0"/>
      <w:r>
        <w:rPr>
          <w:b/>
          <w:sz w:val="28"/>
          <w:szCs w:val="28"/>
        </w:rPr>
        <w:t xml:space="preserve">Задание 2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spacing w:after="200" w:line="240" w:lineRule="auto"/>
        <w:widowControl w:val="off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sz w:val="28"/>
          <w:szCs w:val="28"/>
        </w:rPr>
        <w:t xml:space="preserve">2.1 Прослушайте материалы </w:t>
      </w:r>
      <w:r>
        <w:rPr>
          <w:sz w:val="28"/>
          <w:szCs w:val="28"/>
          <w:lang w:val="ru-RU"/>
        </w:rPr>
        <w:t xml:space="preserve">лекции</w:t>
      </w:r>
      <w:r>
        <w:rPr>
          <w:sz w:val="28"/>
          <w:szCs w:val="28"/>
        </w:rPr>
        <w:t xml:space="preserve"> и просмотрите наименование стандартов и ГОСТ в </w:t>
      </w:r>
      <w:r>
        <w:rPr>
          <w:sz w:val="28"/>
          <w:szCs w:val="28"/>
        </w:rPr>
        <w:t xml:space="preserve">excel</w:t>
      </w:r>
      <w:r>
        <w:rPr>
          <w:sz w:val="28"/>
          <w:szCs w:val="28"/>
        </w:rPr>
        <w:t xml:space="preserve"> таблице, вкладка «Стандарты кибербезопасности», а также краткое описание их содержания. </w:t>
      </w:r>
      <w:r>
        <w:rPr>
          <w:sz w:val="28"/>
          <w:szCs w:val="28"/>
          <w:highlight w:val="white"/>
        </w:rPr>
        <w:t xml:space="preserve">Разберитесь </w:t>
      </w:r>
      <w:r>
        <w:rPr>
          <w:sz w:val="28"/>
          <w:szCs w:val="28"/>
        </w:rPr>
        <w:t xml:space="preserve">для каких отраслей промышленности в таблице представлены зарубежные/международные стандарты? (ответ на этот вопрос обсуждаем на следующем вебинаре)</w:t>
      </w:r>
      <w:r>
        <w:rPr>
          <w:rFonts w:ascii="Roboto" w:hAnsi="Roboto" w:eastAsia="Roboto" w:cs="Roboto"/>
          <w:sz w:val="24"/>
          <w:szCs w:val="24"/>
          <w:highlight w:val="white"/>
        </w:rPr>
      </w:r>
      <w:r>
        <w:rPr>
          <w:rFonts w:ascii="Roboto" w:hAnsi="Roboto" w:eastAsia="Roboto" w:cs="Roboto"/>
          <w:sz w:val="24"/>
          <w:szCs w:val="24"/>
          <w:highlight w:val="white"/>
        </w:rPr>
      </w:r>
    </w:p>
    <w:p>
      <w:pPr>
        <w:spacing w:after="200" w:line="240" w:lineRule="auto"/>
        <w:widowControl w:val="off"/>
      </w:pPr>
      <w:r>
        <w:rPr>
          <w:sz w:val="28"/>
          <w:szCs w:val="28"/>
        </w:rPr>
        <w:t xml:space="preserve">2.2 Изучите ГОСТ 34.601-90. Укажите стадии создания информационных систем и этапы работ в соответствии с ГОСТ 34.601-90 в </w:t>
      </w:r>
      <w:r>
        <w:rPr>
          <w:sz w:val="28"/>
          <w:szCs w:val="28"/>
        </w:rPr>
        <w:t xml:space="preserve">excel</w:t>
      </w:r>
      <w:r>
        <w:rPr>
          <w:sz w:val="28"/>
          <w:szCs w:val="28"/>
        </w:rPr>
        <w:t xml:space="preserve"> таблице, вкладка «Стадии создания и этапы работ»</w:t>
      </w:r>
      <w:r/>
    </w:p>
    <w:p>
      <w:pPr>
        <w:pStyle w:val="832"/>
        <w:rPr>
          <w:b/>
          <w:sz w:val="28"/>
          <w:szCs w:val="28"/>
        </w:rPr>
      </w:pPr>
      <w:r/>
      <w:bookmarkStart w:id="1" w:name="_xxvf6pqi0rdh"/>
      <w:r/>
      <w:bookmarkEnd w:id="1"/>
      <w:r>
        <w:rPr>
          <w:b/>
          <w:sz w:val="28"/>
          <w:szCs w:val="28"/>
        </w:rPr>
        <w:t xml:space="preserve">Задание 3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r/>
      <w:r/>
    </w:p>
    <w:p>
      <w:pPr>
        <w:spacing w:after="200" w:line="240" w:lineRule="auto"/>
        <w:widowControl w:val="off"/>
        <w:rPr>
          <w:sz w:val="28"/>
          <w:szCs w:val="28"/>
        </w:rPr>
      </w:pPr>
      <w:r>
        <w:rPr>
          <w:sz w:val="28"/>
          <w:szCs w:val="28"/>
        </w:rPr>
        <w:t xml:space="preserve">3.1 Попробуйте найти в интернете информацию о деятельности типового предприятия Городские очистные сооружения МУП "Городской Водоканал", описанного в </w:t>
      </w:r>
      <w:r>
        <w:rPr>
          <w:sz w:val="28"/>
          <w:szCs w:val="28"/>
        </w:rPr>
        <w:t xml:space="preserve">excel</w:t>
      </w:r>
      <w:r>
        <w:rPr>
          <w:sz w:val="28"/>
          <w:szCs w:val="28"/>
        </w:rPr>
        <w:t xml:space="preserve"> таблице, вкладка «Анализ угроз предприятия»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pacing w:after="200" w:line="240" w:lineRule="auto"/>
        <w:widowControl w:val="off"/>
        <w:rPr>
          <w:sz w:val="24"/>
          <w:szCs w:val="24"/>
        </w:rPr>
      </w:pPr>
      <w:r>
        <w:rPr>
          <w:sz w:val="28"/>
          <w:szCs w:val="28"/>
        </w:rPr>
        <w:t xml:space="preserve">3.2 Сделайте предположения о недопустимых событиях и возможных видах ущерба, которые могут возникнуть в случае кибератаки на это предприятие. Опишите их в таблице в этой же вкладке.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pacing w:line="240" w:lineRule="auto"/>
        <w:widowControl w:val="off"/>
        <w:rPr>
          <w:b/>
          <w:sz w:val="26"/>
          <w:szCs w:val="26"/>
        </w:rPr>
      </w:pPr>
      <w:r>
        <w:rPr>
          <w:b/>
          <w:sz w:val="24"/>
          <w:szCs w:val="24"/>
        </w:rPr>
        <w:t xml:space="preserve">Чеклист</w:t>
      </w:r>
      <w:r>
        <w:rPr>
          <w:b/>
          <w:sz w:val="24"/>
          <w:szCs w:val="24"/>
        </w:rPr>
        <w:t xml:space="preserve"> самопроверки</w: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spacing w:line="240" w:lineRule="auto"/>
        <w:widowControl w:val="off"/>
        <w:rPr>
          <w:b/>
          <w:sz w:val="24"/>
          <w:szCs w:val="24"/>
          <w:shd w:val="clear" w:color="auto" w:fill="cfe2f3"/>
        </w:rPr>
      </w:pPr>
      <w:r>
        <w:rPr>
          <w:b/>
          <w:sz w:val="24"/>
          <w:szCs w:val="24"/>
          <w:shd w:val="clear" w:color="auto" w:fill="cfe2f3"/>
        </w:rPr>
      </w:r>
      <w:r>
        <w:rPr>
          <w:b/>
          <w:sz w:val="24"/>
          <w:szCs w:val="24"/>
          <w:shd w:val="clear" w:color="auto" w:fill="cfe2f3"/>
        </w:rPr>
      </w:r>
      <w:r>
        <w:rPr>
          <w:b/>
          <w:sz w:val="24"/>
          <w:szCs w:val="24"/>
          <w:shd w:val="clear" w:color="auto" w:fill="cfe2f3"/>
        </w:rPr>
      </w:r>
    </w:p>
    <w:tbl>
      <w:tblPr>
        <w:tblStyle w:val="844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610"/>
        <w:gridCol w:w="3390"/>
      </w:tblGrid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610" w:type="dxa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Критерии выполнения задания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390" w:type="dxa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Отметка о выполнении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610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  <w:shd w:val="clear" w:color="auto" w:fill="cfe2f3"/>
              </w:rPr>
            </w:pPr>
            <w:r>
              <w:t xml:space="preserve">Выполнены все пункты задания</w:t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39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610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  <w:shd w:val="clear" w:color="auto" w:fill="cfe2f3"/>
              </w:rPr>
            </w:pPr>
            <w:r>
              <w:t xml:space="preserve">Дана расшифровка терминов</w:t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39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610" w:type="dxa"/>
            <w:textDirection w:val="lrTb"/>
            <w:noWrap w:val="false"/>
          </w:tcPr>
          <w:p>
            <w:r>
              <w:t xml:space="preserve">Описаны кейсы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39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610" w:type="dxa"/>
            <w:textDirection w:val="lrTb"/>
            <w:noWrap w:val="false"/>
          </w:tcPr>
          <w:p>
            <w:r>
              <w:t xml:space="preserve">Заполнена таблица с этапами и стадиями работ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39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610" w:type="dxa"/>
            <w:textDirection w:val="lrTb"/>
            <w:noWrap w:val="false"/>
          </w:tcPr>
          <w:p>
            <w:r>
              <w:t xml:space="preserve">Описаны типы недопустимых событий и виды ущербов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39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610" w:type="dxa"/>
            <w:textDirection w:val="lrTb"/>
            <w:noWrap w:val="false"/>
          </w:tcPr>
          <w:p>
            <w:r>
              <w:t xml:space="preserve">Представлена ссылка на </w:t>
            </w:r>
            <w:r>
              <w:rPr>
                <w:color w:val="1d1c1d"/>
              </w:rPr>
              <w:t xml:space="preserve">файл в LMS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39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610" w:type="dxa"/>
            <w:textDirection w:val="lrTb"/>
            <w:noWrap w:val="false"/>
          </w:tcPr>
          <w:p>
            <w:pPr>
              <w:spacing w:after="200" w:line="240" w:lineRule="auto"/>
              <w:shd w:val="clear" w:color="auto" w:fill="ffffff"/>
            </w:pPr>
            <w:r>
              <w:t xml:space="preserve">По ссылке, прикрепленной в LMS, есть доступ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39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</w:tbl>
    <w:p>
      <w:pPr>
        <w:spacing w:line="240" w:lineRule="auto"/>
        <w:widowControl w:val="off"/>
        <w:rPr>
          <w:b/>
          <w:sz w:val="24"/>
          <w:szCs w:val="24"/>
          <w:shd w:val="clear" w:color="auto" w:fill="cfe2f3"/>
        </w:rPr>
      </w:pPr>
      <w:r>
        <w:rPr>
          <w:b/>
          <w:sz w:val="24"/>
          <w:szCs w:val="24"/>
          <w:shd w:val="clear" w:color="auto" w:fill="cfe2f3"/>
        </w:rPr>
      </w:r>
      <w:r>
        <w:rPr>
          <w:b/>
          <w:sz w:val="24"/>
          <w:szCs w:val="24"/>
          <w:shd w:val="clear" w:color="auto" w:fill="cfe2f3"/>
        </w:rPr>
      </w:r>
      <w:r>
        <w:rPr>
          <w:b/>
          <w:sz w:val="24"/>
          <w:szCs w:val="24"/>
          <w:shd w:val="clear" w:color="auto" w:fill="cfe2f3"/>
        </w:rPr>
      </w:r>
    </w:p>
    <w:p>
      <w:pPr>
        <w:spacing w:line="240" w:lineRule="auto"/>
      </w:pPr>
      <w:r/>
      <w:r/>
    </w:p>
    <w:sectPr>
      <w:footnotePr/>
      <w:endnotePr/>
      <w:type w:val="nextPage"/>
      <w:pgSz w:w="11909" w:h="16834" w:orient="portrait"/>
      <w:pgMar w:top="1440" w:right="973" w:bottom="806" w:left="1440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ru-RU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basedOn w:val="837"/>
    <w:link w:val="831"/>
    <w:uiPriority w:val="9"/>
    <w:rPr>
      <w:rFonts w:ascii="Arial" w:hAnsi="Arial" w:eastAsia="Arial" w:cs="Arial"/>
      <w:sz w:val="40"/>
      <w:szCs w:val="40"/>
    </w:rPr>
  </w:style>
  <w:style w:type="character" w:styleId="661">
    <w:name w:val="Heading 2 Char"/>
    <w:basedOn w:val="837"/>
    <w:link w:val="832"/>
    <w:uiPriority w:val="9"/>
    <w:rPr>
      <w:rFonts w:ascii="Arial" w:hAnsi="Arial" w:eastAsia="Arial" w:cs="Arial"/>
      <w:sz w:val="34"/>
    </w:rPr>
  </w:style>
  <w:style w:type="character" w:styleId="662">
    <w:name w:val="Heading 3 Char"/>
    <w:basedOn w:val="837"/>
    <w:link w:val="833"/>
    <w:uiPriority w:val="9"/>
    <w:rPr>
      <w:rFonts w:ascii="Arial" w:hAnsi="Arial" w:eastAsia="Arial" w:cs="Arial"/>
      <w:sz w:val="30"/>
      <w:szCs w:val="30"/>
    </w:rPr>
  </w:style>
  <w:style w:type="character" w:styleId="663">
    <w:name w:val="Heading 4 Char"/>
    <w:basedOn w:val="837"/>
    <w:link w:val="834"/>
    <w:uiPriority w:val="9"/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basedOn w:val="837"/>
    <w:link w:val="835"/>
    <w:uiPriority w:val="9"/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basedOn w:val="837"/>
    <w:link w:val="836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7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7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7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0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character" w:styleId="674">
    <w:name w:val="Title Char"/>
    <w:basedOn w:val="837"/>
    <w:link w:val="841"/>
    <w:uiPriority w:val="10"/>
    <w:rPr>
      <w:sz w:val="48"/>
      <w:szCs w:val="48"/>
    </w:rPr>
  </w:style>
  <w:style w:type="character" w:styleId="675">
    <w:name w:val="Subtitle Char"/>
    <w:basedOn w:val="837"/>
    <w:link w:val="842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basedOn w:val="837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basedOn w:val="837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6">
    <w:name w:val="List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7">
    <w:name w:val="List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8">
    <w:name w:val="List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9">
    <w:name w:val="List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0">
    <w:name w:val="List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1">
    <w:name w:val="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3">
    <w:name w:val="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4">
    <w:name w:val="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5">
    <w:name w:val="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6">
    <w:name w:val="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7">
    <w:name w:val="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8">
    <w:name w:val="Bordered &amp; 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0">
    <w:name w:val="Bordered &amp; 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1">
    <w:name w:val="Bordered &amp; 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2">
    <w:name w:val="Bordered &amp; 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3">
    <w:name w:val="Bordered &amp; 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4">
    <w:name w:val="Bordered &amp; 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5">
    <w:name w:val="Bordered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basedOn w:val="837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basedOn w:val="837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paragraph" w:styleId="831">
    <w:name w:val="Heading 1"/>
    <w:basedOn w:val="830"/>
    <w:next w:val="830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832">
    <w:name w:val="Heading 2"/>
    <w:basedOn w:val="830"/>
    <w:next w:val="830"/>
    <w:uiPriority w:val="9"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833">
    <w:name w:val="Heading 3"/>
    <w:basedOn w:val="830"/>
    <w:next w:val="830"/>
    <w:uiPriority w:val="9"/>
    <w:semiHidden/>
    <w:unhideWhenUsed/>
    <w:qFormat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834">
    <w:name w:val="Heading 4"/>
    <w:basedOn w:val="830"/>
    <w:next w:val="830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835">
    <w:name w:val="Heading 5"/>
    <w:basedOn w:val="830"/>
    <w:next w:val="830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</w:rPr>
  </w:style>
  <w:style w:type="paragraph" w:styleId="836">
    <w:name w:val="Heading 6"/>
    <w:basedOn w:val="830"/>
    <w:next w:val="830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</w:rPr>
  </w:style>
  <w:style w:type="character" w:styleId="837" w:default="1">
    <w:name w:val="Default Paragraph Font"/>
    <w:uiPriority w:val="1"/>
    <w:semiHidden/>
    <w:unhideWhenUsed/>
  </w:style>
  <w:style w:type="table" w:styleId="8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9" w:default="1">
    <w:name w:val="No List"/>
    <w:uiPriority w:val="99"/>
    <w:semiHidden/>
    <w:unhideWhenUsed/>
  </w:style>
  <w:style w:type="table" w:styleId="840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41">
    <w:name w:val="Title"/>
    <w:basedOn w:val="830"/>
    <w:next w:val="830"/>
    <w:uiPriority w:val="10"/>
    <w:qFormat/>
    <w:pPr>
      <w:keepLines/>
      <w:keepNext/>
      <w:spacing w:after="60"/>
    </w:pPr>
    <w:rPr>
      <w:sz w:val="52"/>
      <w:szCs w:val="52"/>
    </w:rPr>
  </w:style>
  <w:style w:type="paragraph" w:styleId="842">
    <w:name w:val="Subtitle"/>
    <w:basedOn w:val="830"/>
    <w:next w:val="830"/>
    <w:uiPriority w:val="11"/>
    <w:qFormat/>
    <w:pPr>
      <w:keepLines/>
      <w:keepNext/>
      <w:spacing w:after="320"/>
    </w:pPr>
    <w:rPr>
      <w:color w:val="666666"/>
      <w:sz w:val="30"/>
      <w:szCs w:val="30"/>
    </w:rPr>
  </w:style>
  <w:style w:type="table" w:styleId="843" w:customStyle="1">
    <w:name w:val="StGen0"/>
    <w:basedOn w:val="84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4" w:customStyle="1">
    <w:name w:val="StGen1"/>
    <w:basedOn w:val="84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disk.yandex.ru/i/8yAxWIu5BDMSsw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Елена Тарасова</cp:lastModifiedBy>
  <cp:revision>5</cp:revision>
  <dcterms:created xsi:type="dcterms:W3CDTF">2024-04-08T15:00:00Z</dcterms:created>
  <dcterms:modified xsi:type="dcterms:W3CDTF">2025-03-13T12:27:59Z</dcterms:modified>
</cp:coreProperties>
</file>