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Задание по дисциплине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850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15"/>
      </w:tblGrid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Дисциплина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Проектный семинар по кибербезопасности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252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Тема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color w:val="1d1c1d"/>
              </w:rPr>
            </w:pPr>
            <w:r>
              <w:rPr>
                <w:rFonts w:ascii="Proxima Nova" w:hAnsi="Proxima Nova" w:eastAsia="Proxima Nova" w:cs="Proxima Nova"/>
                <w:color w:val="1d1c1d"/>
              </w:rPr>
              <w:t xml:space="preserve">Риски, угрозы, недопустимые события</w:t>
            </w:r>
            <w:r>
              <w:rPr>
                <w:rFonts w:ascii="Proxima Nova" w:hAnsi="Proxima Nova" w:eastAsia="Proxima Nova" w:cs="Proxima Nova"/>
                <w:color w:val="1d1c1d"/>
              </w:rPr>
            </w:r>
            <w:r>
              <w:rPr>
                <w:rFonts w:ascii="Proxima Nova" w:hAnsi="Proxima Nova" w:eastAsia="Proxima Nova" w:cs="Proxima Nova"/>
                <w:color w:val="1d1c1d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Форма 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b/>
                <w:color w:val="1d1c1d"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</w:rPr>
              <w:t xml:space="preserve">Задание проверяется преподавателем </w:t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</w:p>
          <w:p>
            <w:pPr>
              <w:spacing w:line="240" w:lineRule="auto"/>
              <w:rPr>
                <w:rFonts w:ascii="Proxima Nova" w:hAnsi="Proxima Nova" w:eastAsia="Proxima Nova" w:cs="Proxima Nova"/>
                <w:b/>
                <w:color w:val="1d1c1d"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</w:rPr>
              <w:t xml:space="preserve">Форма отчета: ссылка на папку проекта в LMS и заполненная таблица «Команды».</w:t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</w:p>
        </w:tc>
      </w:tr>
      <w:tr>
        <w:tblPrEx/>
        <w:trPr>
          <w:trHeight w:val="21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Имя преподавателя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Дмитрий </w:t>
            </w:r>
            <w:r>
              <w:rPr>
                <w:rFonts w:ascii="Proxima Nova" w:hAnsi="Proxima Nova" w:eastAsia="Proxima Nova" w:cs="Proxima Nova"/>
              </w:rPr>
              <w:t xml:space="preserve">Даренский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21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Время выполнения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lang w:val="ru-RU"/>
              </w:rPr>
              <w:t xml:space="preserve">24</w:t>
            </w:r>
            <w:r>
              <w:rPr>
                <w:rFonts w:ascii="Proxima Nova" w:hAnsi="Proxima Nova" w:eastAsia="Proxima Nova" w:cs="Proxima Nova"/>
              </w:rPr>
              <w:t xml:space="preserve">0 минут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Цель задания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Определить сценарии, ключевые системы и критерии реализации недопустимых событий в своих проектах, получить навыки работы в команде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288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Инструменты для выполнения ДЗ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Для выполнения задания используйте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google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Docs / Яндекс документы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,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google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 / Яндекс таблицы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trHeight w:val="243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Правила приёма работы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1. Все разработанные документы выложите в папку проектной команды на Google</w:t>
            </w:r>
            <w:r>
              <w:rPr>
                <w:rFonts w:ascii="Proxima Nova" w:hAnsi="Proxima Nova" w:eastAsia="Proxima Nova" w:cs="Proxima Nova"/>
                <w:lang w:val="ru-RU"/>
              </w:rPr>
              <w:t xml:space="preserve"> или Яндекс</w:t>
            </w:r>
            <w:r>
              <w:rPr>
                <w:rFonts w:ascii="Proxima Nova" w:hAnsi="Proxima Nova" w:eastAsia="Proxima Nova" w:cs="Proxima Nova"/>
              </w:rPr>
              <w:t xml:space="preserve"> диске и прикрепите ссылку на папку с выполненным заданием в LMS. </w:t>
            </w:r>
            <w:r>
              <w:rPr>
                <w:rFonts w:ascii="Proxima Nova" w:hAnsi="Proxima Nova" w:eastAsia="Proxima Nova" w:cs="Proxima Nova"/>
                <w:b/>
              </w:rPr>
              <w:t xml:space="preserve">Ссылку в </w:t>
            </w:r>
            <w:r>
              <w:rPr>
                <w:rFonts w:ascii="Proxima Nova" w:hAnsi="Proxima Nova" w:eastAsia="Proxima Nova" w:cs="Proxima Nova"/>
                <w:b/>
              </w:rPr>
              <w:t xml:space="preserve">лмс</w:t>
            </w:r>
            <w:r>
              <w:rPr>
                <w:rFonts w:ascii="Proxima Nova" w:hAnsi="Proxima Nova" w:eastAsia="Proxima Nova" w:cs="Proxima Nova"/>
                <w:b/>
              </w:rPr>
              <w:t xml:space="preserve"> прикрепляет </w:t>
            </w:r>
            <w:r>
              <w:rPr>
                <w:rFonts w:ascii="Proxima Nova" w:hAnsi="Proxima Nova" w:eastAsia="Proxima Nova" w:cs="Proxima Nova"/>
                <w:b/>
                <w:lang w:val="ru-RU"/>
              </w:rPr>
              <w:t xml:space="preserve">руководитель</w:t>
            </w:r>
            <w:r>
              <w:rPr>
                <w:rFonts w:ascii="Proxima Nova" w:hAnsi="Proxima Nova" w:eastAsia="Proxima Nova" w:cs="Proxima Nova"/>
                <w:b/>
              </w:rPr>
              <w:t xml:space="preserve"> проекта</w:t>
            </w:r>
            <w:r>
              <w:rPr>
                <w:rFonts w:ascii="Proxima Nova" w:hAnsi="Proxima Nova" w:eastAsia="Proxima Nova" w:cs="Proxima Nova"/>
              </w:rPr>
              <w:br/>
              <w:t xml:space="preserve">Важно: убедитесь, что по ссылке есть доступ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jc w:val="both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Название файла должно содержать название команды и номер ДЗ (ДЗ по Теме 4)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jc w:val="both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jc w:val="both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2.Руководитель проекта заполняет </w:t>
            </w:r>
            <w:r>
              <w:rPr>
                <w:rFonts w:ascii="Proxima Nova" w:hAnsi="Proxima Nova" w:eastAsia="Proxima Nova" w:cs="Proxima Nova"/>
              </w:rPr>
            </w:r>
            <w:hyperlink r:id="rId9" w:tooltip="https://netospace.ru/drive/d/s/12VgYAXGC27M8tSSGOyLlVW1YU8ikUib/iI2ZWpxyKi00fBLht0fAHYNN3DAPqQpR-lLPAvNqOHgw" w:history="1">
              <w:r>
                <w:rPr>
                  <w:rStyle w:val="852"/>
                  <w:rFonts w:ascii="Proxima Nova" w:hAnsi="Proxima Nova" w:eastAsia="Proxima Nova" w:cs="Proxima Nova"/>
                </w:rPr>
                <w:t xml:space="preserve">таблицу</w:t>
              </w:r>
            </w:hyperlink>
            <w:r>
              <w:rPr>
                <w:rFonts w:ascii="Proxima Nova" w:hAnsi="Proxima Nova" w:eastAsia="Proxima Nova" w:cs="Proxima Nova"/>
              </w:rPr>
              <w:t xml:space="preserve"> с результатами выполненных работ.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Критерии оценки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Максимальное количество баллов за задание - 10 баллов, в т.ч.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numPr>
                <w:ilvl w:val="0"/>
                <w:numId w:val="1"/>
              </w:numPr>
              <w:spacing w:line="240" w:lineRule="auto"/>
              <w:shd w:val="clear" w:color="auto" w:fill="ffffff"/>
            </w:pPr>
            <w:r>
              <w:rPr>
                <w:rFonts w:ascii="Proxima Nova" w:hAnsi="Proxima Nova" w:eastAsia="Proxima Nova" w:cs="Proxima Nova"/>
              </w:rPr>
              <w:t xml:space="preserve">Получено описание недопустимого события от заказчика проекта -</w:t>
            </w:r>
            <w:r>
              <w:rPr>
                <w:rFonts w:ascii="Proxima Nova" w:hAnsi="Proxima Nova" w:eastAsia="Proxima Nova" w:cs="Proxima Nova"/>
                <w:b/>
              </w:rPr>
              <w:t xml:space="preserve"> 1 балл</w:t>
            </w:r>
            <w:r/>
          </w:p>
          <w:p>
            <w:pPr>
              <w:numPr>
                <w:ilvl w:val="0"/>
                <w:numId w:val="1"/>
              </w:numPr>
              <w:spacing w:line="240" w:lineRule="auto"/>
              <w:shd w:val="clear" w:color="auto" w:fill="ffffff"/>
            </w:pPr>
            <w:r>
              <w:rPr>
                <w:rFonts w:ascii="Proxima Nova" w:hAnsi="Proxima Nova" w:eastAsia="Proxima Nova" w:cs="Proxima Nova"/>
              </w:rPr>
              <w:t xml:space="preserve">Получена информация о составе и структуре объекта, производственного процесса, структуре систем и сетей объекта </w:t>
            </w:r>
            <w:r>
              <w:rPr>
                <w:rFonts w:ascii="Proxima Nova" w:hAnsi="Proxima Nova" w:eastAsia="Proxima Nova" w:cs="Proxima Nova"/>
                <w:b/>
              </w:rPr>
              <w:t xml:space="preserve">- 1 балл</w:t>
            </w:r>
            <w:r/>
          </w:p>
          <w:p>
            <w:pPr>
              <w:numPr>
                <w:ilvl w:val="0"/>
                <w:numId w:val="1"/>
              </w:numPr>
              <w:spacing w:line="240" w:lineRule="auto"/>
              <w:shd w:val="clear" w:color="auto" w:fill="ffffff"/>
            </w:pPr>
            <w:r>
              <w:rPr>
                <w:rFonts w:ascii="Proxima Nova" w:hAnsi="Proxima Nova" w:eastAsia="Proxima Nova" w:cs="Proxima Nova"/>
              </w:rPr>
              <w:t xml:space="preserve">Определены сценарии реализации недопустимого события - </w:t>
            </w:r>
            <w:r>
              <w:rPr>
                <w:rFonts w:ascii="Proxima Nova" w:hAnsi="Proxima Nova" w:eastAsia="Proxima Nova" w:cs="Proxima Nova"/>
                <w:b/>
              </w:rPr>
              <w:t xml:space="preserve">3 балла*</w:t>
            </w:r>
            <w:r/>
          </w:p>
          <w:p>
            <w:pPr>
              <w:numPr>
                <w:ilvl w:val="0"/>
                <w:numId w:val="1"/>
              </w:numPr>
              <w:spacing w:line="240" w:lineRule="auto"/>
              <w:shd w:val="clear" w:color="auto" w:fill="ffffff"/>
            </w:pPr>
            <w:r>
              <w:rPr>
                <w:rFonts w:ascii="Proxima Nova" w:hAnsi="Proxima Nova" w:eastAsia="Proxima Nova" w:cs="Proxima Nova"/>
              </w:rPr>
              <w:t xml:space="preserve">Определены ключевые системы -</w:t>
            </w:r>
            <w:r>
              <w:rPr>
                <w:rFonts w:ascii="Proxima Nova" w:hAnsi="Proxima Nova" w:eastAsia="Proxima Nova" w:cs="Proxima Nova"/>
                <w:b/>
              </w:rPr>
              <w:t xml:space="preserve"> 2 балла</w:t>
            </w:r>
            <w:r/>
          </w:p>
          <w:p>
            <w:pPr>
              <w:numPr>
                <w:ilvl w:val="0"/>
                <w:numId w:val="1"/>
              </w:numPr>
              <w:spacing w:line="240" w:lineRule="auto"/>
              <w:shd w:val="clear" w:color="auto" w:fill="ffffff"/>
            </w:pPr>
            <w:r>
              <w:rPr>
                <w:rFonts w:ascii="Proxima Nova" w:hAnsi="Proxima Nova" w:eastAsia="Proxima Nova" w:cs="Proxima Nova"/>
              </w:rPr>
              <w:t xml:space="preserve">Определены условия и критерии реализации недопустимого события - </w:t>
            </w:r>
            <w:r>
              <w:rPr>
                <w:rFonts w:ascii="Proxima Nova" w:hAnsi="Proxima Nova" w:eastAsia="Proxima Nova" w:cs="Proxima Nova"/>
                <w:b/>
              </w:rPr>
              <w:t xml:space="preserve">3 балла*</w:t>
            </w:r>
            <w:r/>
          </w:p>
          <w:p>
            <w:pPr>
              <w:ind w:left="0" w:firstLine="0"/>
              <w:spacing w:line="240" w:lineRule="auto"/>
              <w:shd w:val="clear" w:color="auto" w:fill="ffffff"/>
            </w:pPr>
            <w:r>
              <w:rPr>
                <w:rFonts w:ascii="Proxima Nova" w:hAnsi="Proxima Nova" w:eastAsia="Proxima Nova" w:cs="Proxima Nova"/>
                <w:b/>
                <w:highlight w:val="none"/>
              </w:rPr>
            </w:r>
            <w:r>
              <w:rPr>
                <w:rFonts w:ascii="Proxima Nova" w:hAnsi="Proxima Nova" w:eastAsia="Proxima Nova" w:cs="Proxima Nova"/>
                <w:b/>
                <w:highlight w:val="none"/>
              </w:rPr>
            </w:r>
            <w:r/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 w:val="0"/>
                <w:bCs w:val="0"/>
              </w:rPr>
              <w:t xml:space="preserve"> </w:t>
            </w:r>
            <w:r>
              <w:rPr>
                <w:rFonts w:ascii="Proxima Nova" w:hAnsi="Proxima Nova" w:eastAsia="Proxima Nova" w:cs="Proxima Nova"/>
                <w:b/>
              </w:rPr>
              <w:t xml:space="preserve">*</w:t>
            </w:r>
            <w:r>
              <w:rPr>
                <w:rFonts w:ascii="Proxima Nova" w:hAnsi="Proxima Nova" w:eastAsia="Proxima Nova" w:cs="Proxima Nova"/>
                <w:b w:val="0"/>
                <w:bCs w:val="0"/>
              </w:rPr>
              <w:t xml:space="preserve">включают по одному баллу за глубину проработки задания</w:t>
            </w:r>
            <w:r>
              <w:rPr>
                <w:rFonts w:ascii="Proxima Nova" w:hAnsi="Proxima Nova" w:eastAsia="Proxima Nova" w:cs="Proxima Nova"/>
                <w:b/>
              </w:rPr>
              <w:br/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Задание считается выполненным: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прикреплена ссылка на папку проекта с выполненным заданием и заполнена таблица руководителем проекта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доступ к материалам открыт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выполнены требования </w:t>
            </w:r>
            <w:r>
              <w:rPr>
                <w:rFonts w:ascii="Proxima Nova" w:hAnsi="Proxima Nova" w:eastAsia="Proxima Nova" w:cs="Proxima Nova"/>
              </w:rPr>
              <w:t xml:space="preserve">чеклиста</w:t>
            </w:r>
            <w:r>
              <w:rPr>
                <w:rFonts w:ascii="Proxima Nova" w:hAnsi="Proxima Nova" w:eastAsia="Proxima Nova" w:cs="Proxima Nova"/>
              </w:rPr>
              <w:t xml:space="preserve"> самопроверки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Задание не выполнено: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ссылка на папку с заданием не прикреплена или отсутствует доступ по ссылке, таблица не заполнена руководителем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не выполнены критерии чек-листа самопроверки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Дедлайн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  <w:lang w:val="ru-RU"/>
              </w:rPr>
            </w:pPr>
            <w:r>
              <w:rPr>
                <w:rFonts w:ascii="Proxima Nova" w:hAnsi="Proxima Nova" w:eastAsia="Proxima Nova" w:cs="Proxima Nova"/>
              </w:rPr>
              <w:t xml:space="preserve">Срок сдачи - 12.05 </w:t>
            </w:r>
            <w:r>
              <w:rPr>
                <w:rFonts w:ascii="Proxima Nova" w:hAnsi="Proxima Nova" w:eastAsia="Proxima Nova" w:cs="Proxima Nova"/>
                <w:lang w:val="ru-RU"/>
              </w:rPr>
            </w:r>
            <w:r>
              <w:rPr>
                <w:rFonts w:ascii="Proxima Nova" w:hAnsi="Proxima Nova" w:eastAsia="Proxima Nova" w:cs="Proxima Nova"/>
                <w:lang w:val="ru-RU"/>
              </w:rPr>
            </w:r>
          </w:p>
        </w:tc>
      </w:tr>
    </w:tbl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bCs/>
          <w:sz w:val="28"/>
          <w:szCs w:val="28"/>
        </w:rPr>
      </w:pPr>
      <w:r>
        <w:rPr>
          <w:rFonts w:ascii="Proxima Nova" w:hAnsi="Proxima Nova" w:eastAsia="Proxima Nova" w:cs="Proxima Nova"/>
          <w:b/>
          <w:sz w:val="28"/>
          <w:szCs w:val="28"/>
          <w:highlight w:val="none"/>
        </w:rPr>
      </w:r>
      <w:r>
        <w:rPr>
          <w:rFonts w:ascii="Proxima Nova" w:hAnsi="Proxima Nova" w:eastAsia="Proxima Nova" w:cs="Proxima Nova"/>
          <w:b/>
          <w:bCs/>
          <w:sz w:val="28"/>
          <w:szCs w:val="28"/>
        </w:rPr>
      </w:r>
      <w:r>
        <w:rPr>
          <w:rFonts w:ascii="Proxima Nova" w:hAnsi="Proxima Nova" w:eastAsia="Proxima Nova" w:cs="Proxima Nova"/>
          <w:b/>
          <w:bCs/>
          <w:sz w:val="28"/>
          <w:szCs w:val="28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bCs/>
          <w:sz w:val="28"/>
          <w:szCs w:val="28"/>
          <w:highlight w:val="none"/>
        </w:rPr>
      </w:pPr>
      <w:r>
        <w:rPr>
          <w:rFonts w:ascii="Proxima Nova" w:hAnsi="Proxima Nova" w:eastAsia="Proxima Nova" w:cs="Proxima Nova"/>
          <w:b/>
          <w:sz w:val="28"/>
          <w:szCs w:val="28"/>
        </w:rPr>
        <w:t xml:space="preserve">Описание задания</w:t>
      </w:r>
      <w:r>
        <w:rPr>
          <w:rFonts w:ascii="Proxima Nova" w:hAnsi="Proxima Nova" w:eastAsia="Proxima Nova" w:cs="Proxima Nova"/>
          <w:b/>
          <w:bCs/>
          <w:sz w:val="28"/>
          <w:szCs w:val="28"/>
          <w:highlight w:val="none"/>
        </w:rPr>
      </w:r>
      <w:r>
        <w:rPr>
          <w:rFonts w:ascii="Proxima Nova" w:hAnsi="Proxima Nova" w:eastAsia="Proxima Nova" w:cs="Proxima Nova"/>
          <w:b/>
          <w:bCs/>
          <w:sz w:val="28"/>
          <w:szCs w:val="28"/>
          <w:highlight w:val="none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Перед выполнением задания посмотрите запись</w:t>
      </w:r>
      <w:r>
        <w:rPr>
          <w:rFonts w:ascii="Proxima Nova" w:hAnsi="Proxima Nova" w:eastAsia="Proxima Nova" w:cs="Proxima Nova"/>
          <w:sz w:val="24"/>
          <w:szCs w:val="24"/>
          <w:lang w:val="ru-RU"/>
        </w:rPr>
        <w:t xml:space="preserve"> лекции и</w:t>
      </w:r>
      <w:r>
        <w:rPr>
          <w:rFonts w:ascii="Proxima Nova" w:hAnsi="Proxima Nova" w:eastAsia="Proxima Nova" w:cs="Proxima Nova"/>
          <w:sz w:val="24"/>
          <w:szCs w:val="24"/>
        </w:rPr>
        <w:t xml:space="preserve"> вебинара по теме 4 “</w:t>
      </w:r>
      <w:r>
        <w:rPr>
          <w:rFonts w:ascii="Proxima Nova" w:hAnsi="Proxima Nova" w:eastAsia="Proxima Nova" w:cs="Proxima Nova"/>
          <w:color w:val="1d1c1d"/>
          <w:sz w:val="24"/>
          <w:szCs w:val="24"/>
        </w:rPr>
        <w:t xml:space="preserve">Риски, угрозы, недопустимые события</w:t>
      </w:r>
      <w:r>
        <w:rPr>
          <w:rFonts w:ascii="Proxima Nova" w:hAnsi="Proxima Nova" w:eastAsia="Proxima Nova" w:cs="Proxima Nova"/>
          <w:sz w:val="24"/>
          <w:szCs w:val="24"/>
        </w:rPr>
        <w:t xml:space="preserve">” (особое внимание обратить на разбор кейса на вебинаре)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Задание 1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Руководителю или главному инженеру каждой проектной команды запросить* у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заказчика своего проекта (преподаватель</w:t>
      </w:r>
      <w:r>
        <w:rPr>
          <w:rFonts w:ascii="Proxima Nova" w:hAnsi="Proxima Nova" w:eastAsia="Proxima Nova" w:cs="Proxima Nova"/>
          <w:sz w:val="24"/>
          <w:szCs w:val="24"/>
        </w:rPr>
        <w:t xml:space="preserve">) следующую информацию: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4"/>
        </w:num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описание недопустимого события; 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4"/>
        </w:num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описание критичных производственных процессов, структуры систем управления и сетей передачи данных одного производственного объекта или системы.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*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для получения информации обратитесь к преподавателю в</w:t>
      </w:r>
      <w:r>
        <w:rPr>
          <w:rFonts w:ascii="Proxima Nova" w:hAnsi="Proxima Nova" w:eastAsia="Proxima Nova" w:cs="Proxima Nova"/>
          <w:b/>
          <w:sz w:val="24"/>
          <w:szCs w:val="24"/>
          <w:lang w:val="ru-RU"/>
        </w:rPr>
        <w:t xml:space="preserve"> </w:t>
      </w:r>
      <w:r>
        <w:rPr>
          <w:rFonts w:ascii="Proxima Nova" w:hAnsi="Proxima Nova" w:eastAsia="Proxima Nova" w:cs="Proxima Nova"/>
          <w:b/>
          <w:sz w:val="24"/>
          <w:szCs w:val="24"/>
          <w:lang w:val="en-US"/>
        </w:rPr>
        <w:t xml:space="preserve">Telegram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 в формате личных сообщений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Задание 2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На основе полученных данных, а также данных об уязвимостях из открытых источников и потенциальных угрозах систем объектов определить: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3"/>
        </w:numPr>
        <w:spacing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сценарии реализации недопустимого события (см. пример разбора кейса на вебинаре)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3"/>
        </w:numPr>
        <w:spacing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ключевые системы разрабатываемого проекта (см. пример разбора кейса на вебинаре)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3"/>
        </w:numPr>
        <w:spacing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условия и критерии реализации недопустимого события (см. пример разбора кейса на вебинаре)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Все разработанные документы оформить в формате </w:t>
      </w:r>
      <w:r>
        <w:rPr>
          <w:sz w:val="24"/>
          <w:szCs w:val="24"/>
        </w:rPr>
        <w:t xml:space="preserve">google</w:t>
      </w:r>
      <w:r>
        <w:rPr>
          <w:rFonts w:ascii="Proxima Nova" w:hAnsi="Proxima Nova" w:eastAsia="Proxima Nova" w:cs="Proxima Nova"/>
          <w:sz w:val="24"/>
          <w:szCs w:val="24"/>
        </w:rPr>
        <w:t xml:space="preserve"> таблицы и выложить в проектной папке своей команды (ссылку на папку прикрепить в ЛМС)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pStyle w:val="839"/>
        <w:rPr>
          <w:b/>
          <w:sz w:val="24"/>
          <w:szCs w:val="24"/>
        </w:rPr>
      </w:pPr>
      <w:r/>
      <w:bookmarkStart w:id="0" w:name="_al2uxkgz5qtm"/>
      <w:r/>
      <w:bookmarkEnd w:id="0"/>
      <w:r>
        <w:rPr>
          <w:b/>
          <w:sz w:val="24"/>
          <w:szCs w:val="24"/>
        </w:rPr>
        <w:t xml:space="preserve">Задание 3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after="200" w:line="240" w:lineRule="auto"/>
        <w:widowControl w:val="off"/>
        <w:rPr>
          <w:rFonts w:ascii="Proxima Nova" w:hAnsi="Proxima Nova" w:eastAsia="Proxima Nova" w:cs="Proxima Nova"/>
          <w:sz w:val="20"/>
          <w:szCs w:val="20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Руководителям проектов</w:t>
      </w:r>
      <w:r>
        <w:rPr>
          <w:rFonts w:ascii="Proxima Nova" w:hAnsi="Proxima Nova" w:eastAsia="Proxima Nova" w:cs="Proxima Nova"/>
          <w:sz w:val="24"/>
          <w:szCs w:val="24"/>
        </w:rPr>
        <w:t xml:space="preserve"> по факту выполнения всех работ заполнить соответствующие поля и выложить ссылки в сводной таблице (</w:t>
      </w:r>
      <w:r>
        <w:rPr>
          <w:rFonts w:ascii="Proxima Nova" w:hAnsi="Proxima Nova" w:eastAsia="Proxima Nova" w:cs="Proxima Nova"/>
          <w:sz w:val="24"/>
          <w:szCs w:val="24"/>
        </w:rPr>
      </w:r>
      <w:hyperlink r:id="rId10" w:tooltip="https://netospace.ru/drive/d/s/12VgYAXGC27M8tSSGOyLlVW1YU8ikUib/iI2ZWpxyKi00fBLht0fAHYNN3DAPqQpR-lLPAvNqOHgw" w:history="1">
        <w:r>
          <w:rPr>
            <w:rStyle w:val="852"/>
            <w:rFonts w:ascii="Proxima Nova" w:hAnsi="Proxima Nova" w:eastAsia="Proxima Nova" w:cs="Proxima Nova"/>
            <w:sz w:val="24"/>
            <w:szCs w:val="24"/>
          </w:rPr>
          <w:t xml:space="preserve">Команды</w:t>
        </w:r>
      </w:hyperlink>
      <w:r>
        <w:rPr>
          <w:rFonts w:ascii="Proxima Nova" w:hAnsi="Proxima Nova" w:eastAsia="Proxima Nova" w:cs="Proxima Nova"/>
          <w:sz w:val="24"/>
          <w:szCs w:val="24"/>
        </w:rPr>
        <w:t xml:space="preserve">)</w:t>
      </w:r>
      <w:r>
        <w:rPr>
          <w:rFonts w:ascii="Proxima Nova" w:hAnsi="Proxima Nova" w:eastAsia="Proxima Nova" w:cs="Proxima Nova"/>
          <w:sz w:val="20"/>
          <w:szCs w:val="20"/>
        </w:rPr>
      </w:r>
      <w:r>
        <w:rPr>
          <w:rFonts w:ascii="Proxima Nova" w:hAnsi="Proxima Nova" w:eastAsia="Proxima Nova" w:cs="Proxima Nova"/>
          <w:sz w:val="20"/>
          <w:szCs w:val="20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Материалы для выполнения задания: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numPr>
          <w:ilvl w:val="0"/>
          <w:numId w:val="2"/>
        </w:numPr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Технические задания по своим проектам: </w:t>
      </w:r>
      <w:hyperlink r:id="rId11" w:tooltip="https://disk.yandex.ru/i/Gc1wpKAo25PYXw" w:history="1">
        <w:r>
          <w:rPr>
            <w:rStyle w:val="852"/>
            <w:rFonts w:ascii="Proxima Nova" w:hAnsi="Proxima Nova" w:eastAsia="Proxima Nova" w:cs="Proxima Nova"/>
            <w:sz w:val="24"/>
            <w:szCs w:val="24"/>
          </w:rPr>
          <w:t xml:space="preserve">ке</w:t>
        </w:r>
        <w:r>
          <w:rPr>
            <w:rStyle w:val="852"/>
            <w:rFonts w:ascii="Proxima Nova" w:hAnsi="Proxima Nova" w:eastAsia="Proxima Nova" w:cs="Proxima Nova"/>
            <w:sz w:val="24"/>
            <w:szCs w:val="24"/>
          </w:rPr>
          <w:t xml:space="preserve">й</w:t>
        </w:r>
        <w:r>
          <w:rPr>
            <w:rStyle w:val="852"/>
            <w:rFonts w:ascii="Proxima Nova" w:hAnsi="Proxima Nova" w:eastAsia="Proxima Nova" w:cs="Proxima Nova"/>
            <w:sz w:val="24"/>
            <w:szCs w:val="24"/>
          </w:rPr>
          <w:t xml:space="preserve">с 2</w:t>
        </w:r>
      </w:hyperlink>
      <w:r>
        <w:rPr>
          <w:rFonts w:ascii="Proxima Nova" w:hAnsi="Proxima Nova" w:eastAsia="Proxima Nova" w:cs="Proxima Nova"/>
          <w:sz w:val="24"/>
          <w:szCs w:val="24"/>
        </w:rPr>
        <w:t xml:space="preserve">, </w:t>
      </w:r>
      <w:hyperlink r:id="rId12" w:tooltip="https://disk.yandex.ru/i/N2PXPTCEwPNMmg" w:history="1">
        <w:r>
          <w:rPr>
            <w:rStyle w:val="852"/>
            <w:rFonts w:ascii="Proxima Nova" w:hAnsi="Proxima Nova" w:eastAsia="Proxima Nova" w:cs="Proxima Nova"/>
            <w:sz w:val="24"/>
            <w:szCs w:val="24"/>
          </w:rPr>
          <w:t xml:space="preserve">кейс 3</w:t>
        </w:r>
      </w:hyperlink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2"/>
        </w:numPr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Исходные данные Заказчика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2"/>
        </w:numPr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/>
      <w:hyperlink r:id="rId13" w:tooltip="https://bdu.fstec.ru/threat-section/negatives" w:history="1">
        <w:r>
          <w:rPr>
            <w:rFonts w:ascii="Proxima Nova" w:hAnsi="Proxima Nova" w:eastAsia="Proxima Nova" w:cs="Proxima Nova"/>
            <w:sz w:val="24"/>
            <w:szCs w:val="24"/>
            <w:u w:val="single"/>
          </w:rPr>
          <w:t xml:space="preserve">БДУ Ф</w:t>
        </w:r>
        <w:r>
          <w:rPr>
            <w:rFonts w:ascii="Proxima Nova" w:hAnsi="Proxima Nova" w:eastAsia="Proxima Nova" w:cs="Proxima Nova"/>
            <w:sz w:val="24"/>
            <w:szCs w:val="24"/>
            <w:u w:val="single"/>
          </w:rPr>
          <w:t xml:space="preserve">С</w:t>
        </w:r>
        <w:r>
          <w:rPr>
            <w:rFonts w:ascii="Proxima Nova" w:hAnsi="Proxima Nova" w:eastAsia="Proxima Nova" w:cs="Proxima Nova"/>
            <w:sz w:val="24"/>
            <w:szCs w:val="24"/>
            <w:u w:val="single"/>
          </w:rPr>
          <w:t xml:space="preserve">Т</w:t>
        </w:r>
        <w:r>
          <w:rPr>
            <w:rFonts w:ascii="Proxima Nova" w:hAnsi="Proxima Nova" w:eastAsia="Proxima Nova" w:cs="Proxima Nova"/>
            <w:sz w:val="24"/>
            <w:szCs w:val="24"/>
            <w:u w:val="single"/>
          </w:rPr>
          <w:t xml:space="preserve">Э</w:t>
        </w:r>
        <w:r>
          <w:rPr>
            <w:rFonts w:ascii="Proxima Nova" w:hAnsi="Proxima Nova" w:eastAsia="Proxima Nova" w:cs="Proxima Nova"/>
            <w:sz w:val="24"/>
            <w:szCs w:val="24"/>
            <w:u w:val="single"/>
          </w:rPr>
          <w:t xml:space="preserve">К</w:t>
        </w:r>
      </w:hyperlink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2"/>
        </w:numPr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/>
      <w:hyperlink r:id="rId14" w:tooltip="https://www.garant.ru/products/ipo/prime/doc/400325044/" w:history="1">
        <w:r>
          <w:rPr>
            <w:rFonts w:ascii="Proxima Nova" w:hAnsi="Proxima Nova" w:eastAsia="Proxima Nova" w:cs="Proxima Nova"/>
            <w:sz w:val="24"/>
            <w:szCs w:val="24"/>
            <w:u w:val="single"/>
          </w:rPr>
          <w:t xml:space="preserve">Методика </w:t>
        </w:r>
        <w:r>
          <w:rPr>
            <w:rFonts w:ascii="Proxima Nova" w:hAnsi="Proxima Nova" w:eastAsia="Proxima Nova" w:cs="Proxima Nova"/>
            <w:sz w:val="24"/>
            <w:szCs w:val="24"/>
            <w:u w:val="single"/>
          </w:rPr>
          <w:t xml:space="preserve">о</w:t>
        </w:r>
        <w:r>
          <w:rPr>
            <w:rFonts w:ascii="Proxima Nova" w:hAnsi="Proxima Nova" w:eastAsia="Proxima Nova" w:cs="Proxima Nova"/>
            <w:sz w:val="24"/>
            <w:szCs w:val="24"/>
            <w:u w:val="single"/>
          </w:rPr>
          <w:t xml:space="preserve">ценки угроз безопасности информации ФСТЭК</w:t>
        </w:r>
      </w:hyperlink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2"/>
        </w:numPr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/>
      <w:hyperlink r:id="rId15" w:tooltip="https://www.cisa.gov/uscert/ics/alerts" w:history="1">
        <w:r>
          <w:rPr>
            <w:rFonts w:ascii="Proxima Nova" w:hAnsi="Proxima Nova" w:eastAsia="Proxima Nova" w:cs="Proxima Nova"/>
            <w:sz w:val="24"/>
            <w:szCs w:val="24"/>
            <w:u w:val="single"/>
          </w:rPr>
          <w:t xml:space="preserve">CISA ICS </w:t>
        </w:r>
        <w:r>
          <w:rPr>
            <w:rFonts w:ascii="Proxima Nova" w:hAnsi="Proxima Nova" w:eastAsia="Proxima Nova" w:cs="Proxima Nova"/>
            <w:sz w:val="24"/>
            <w:szCs w:val="24"/>
            <w:u w:val="single"/>
          </w:rPr>
          <w:t xml:space="preserve">C</w:t>
        </w:r>
        <w:r>
          <w:rPr>
            <w:rFonts w:ascii="Proxima Nova" w:hAnsi="Proxima Nova" w:eastAsia="Proxima Nova" w:cs="Proxima Nova"/>
            <w:sz w:val="24"/>
            <w:szCs w:val="24"/>
            <w:u w:val="single"/>
          </w:rPr>
          <w:t xml:space="preserve">ERT</w:t>
        </w:r>
      </w:hyperlink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bCs/>
          <w:sz w:val="26"/>
          <w:szCs w:val="26"/>
        </w:rPr>
      </w:pPr>
      <w:r>
        <w:rPr>
          <w:b/>
          <w:sz w:val="24"/>
          <w:szCs w:val="24"/>
          <w:highlight w:val="none"/>
        </w:rPr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</w:r>
    </w:p>
    <w:p>
      <w:pPr>
        <w:spacing w:line="240" w:lineRule="auto"/>
        <w:widowControl w:val="off"/>
        <w:rPr>
          <w:b/>
          <w:bCs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pacing w:line="240" w:lineRule="auto"/>
        <w:widowControl w:val="off"/>
        <w:rPr>
          <w:b/>
          <w:bCs/>
          <w:sz w:val="24"/>
          <w:szCs w:val="24"/>
          <w:highlight w:val="none"/>
        </w:rPr>
      </w:pPr>
      <w:r>
        <w:rPr>
          <w:b/>
          <w:sz w:val="24"/>
          <w:szCs w:val="24"/>
        </w:rPr>
        <w:t xml:space="preserve">Чеклист</w:t>
      </w:r>
      <w:r>
        <w:rPr>
          <w:b/>
          <w:sz w:val="24"/>
          <w:szCs w:val="24"/>
        </w:rPr>
        <w:t xml:space="preserve"> самопроверки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pacing w:line="240" w:lineRule="auto"/>
        <w:widowControl w:val="off"/>
        <w:rPr>
          <w:b/>
          <w:sz w:val="24"/>
          <w:szCs w:val="24"/>
          <w:shd w:val="clear" w:color="auto" w:fill="cfe2f3"/>
        </w:rPr>
      </w:pP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</w:p>
    <w:tbl>
      <w:tblPr>
        <w:tblStyle w:val="851"/>
        <w:tblW w:w="94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375"/>
        <w:gridCol w:w="3030"/>
      </w:tblGrid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Критерии выполнения задания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Отметка о выполнении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От заказчика (преподавателя) проекта получено описание недопустимого события </w:t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От заказчика (преподавателя) проекта получено описание критичных производственных процессов, структуры систем управления и сетей передачи данных одного производственного объекта или системы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Определен сценарии реализации недопустимого события для разрабатываемого проекта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Определены ключевые системы проекта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Определены условия и критерии реализации недопустимого события в проекте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Разработанные документы оформлены в формате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google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 таблицы и выложены в проектной папке своей команды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Руководителем проекта выложены ссылки в сводной таблице (</w:t>
            </w:r>
            <w:hyperlink r:id="rId16" w:tooltip="https://docs.google.com/spreadsheets/d/1zjdRy0pz0bkrJrHcoSp7zKOoUEjwBxyP5xSA7fZkz0E/edit#gid=0" w:anchor="gid=0" w:history="1">
              <w:r>
                <w:rPr>
                  <w:rFonts w:ascii="Proxima Nova" w:hAnsi="Proxima Nova" w:eastAsia="Proxima Nova" w:cs="Proxima Nova"/>
                  <w:sz w:val="24"/>
                  <w:szCs w:val="24"/>
                </w:rPr>
                <w:t xml:space="preserve">Команды</w:t>
              </w:r>
            </w:hyperlink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, столбец </w:t>
            </w:r>
            <w:r>
              <w:rPr>
                <w:rFonts w:ascii="Proxima Nova" w:hAnsi="Proxima Nova" w:eastAsia="Proxima Nova" w:cs="Proxima Nov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Представлена ссылка на проектную папку в LMS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trHeight w:val="497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По ссылке, прикрепленной в LMS, есть доступ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</w:tbl>
    <w:p>
      <w:pPr>
        <w:spacing w:line="240" w:lineRule="auto"/>
      </w:pPr>
      <w:r/>
      <w:r/>
    </w:p>
    <w:sectPr>
      <w:footnotePr/>
      <w:endnotePr/>
      <w:type w:val="nextPage"/>
      <w:pgSz w:w="11909" w:h="16834" w:orient="portrait"/>
      <w:pgMar w:top="850" w:right="973" w:bottom="381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44"/>
    <w:link w:val="838"/>
    <w:uiPriority w:val="9"/>
    <w:rPr>
      <w:rFonts w:ascii="Arial" w:hAnsi="Arial" w:eastAsia="Arial" w:cs="Arial"/>
      <w:sz w:val="40"/>
      <w:szCs w:val="40"/>
    </w:rPr>
  </w:style>
  <w:style w:type="character" w:styleId="669">
    <w:name w:val="Heading 2 Char"/>
    <w:basedOn w:val="844"/>
    <w:link w:val="839"/>
    <w:uiPriority w:val="9"/>
    <w:rPr>
      <w:rFonts w:ascii="Arial" w:hAnsi="Arial" w:eastAsia="Arial" w:cs="Arial"/>
      <w:sz w:val="34"/>
    </w:rPr>
  </w:style>
  <w:style w:type="character" w:styleId="670">
    <w:name w:val="Heading 3 Char"/>
    <w:basedOn w:val="844"/>
    <w:link w:val="840"/>
    <w:uiPriority w:val="9"/>
    <w:rPr>
      <w:rFonts w:ascii="Arial" w:hAnsi="Arial" w:eastAsia="Arial" w:cs="Arial"/>
      <w:sz w:val="30"/>
      <w:szCs w:val="30"/>
    </w:rPr>
  </w:style>
  <w:style w:type="character" w:styleId="671">
    <w:name w:val="Heading 4 Char"/>
    <w:basedOn w:val="844"/>
    <w:link w:val="841"/>
    <w:uiPriority w:val="9"/>
    <w:rPr>
      <w:rFonts w:ascii="Arial" w:hAnsi="Arial" w:eastAsia="Arial" w:cs="Arial"/>
      <w:b/>
      <w:bCs/>
      <w:sz w:val="26"/>
      <w:szCs w:val="26"/>
    </w:rPr>
  </w:style>
  <w:style w:type="character" w:styleId="672">
    <w:name w:val="Heading 5 Char"/>
    <w:basedOn w:val="844"/>
    <w:link w:val="842"/>
    <w:uiPriority w:val="9"/>
    <w:rPr>
      <w:rFonts w:ascii="Arial" w:hAnsi="Arial" w:eastAsia="Arial" w:cs="Arial"/>
      <w:b/>
      <w:bCs/>
      <w:sz w:val="24"/>
      <w:szCs w:val="24"/>
    </w:rPr>
  </w:style>
  <w:style w:type="character" w:styleId="673">
    <w:name w:val="Heading 6 Char"/>
    <w:basedOn w:val="844"/>
    <w:link w:val="843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7"/>
    <w:next w:val="837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44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7"/>
    <w:next w:val="837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44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7"/>
    <w:next w:val="837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44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List Paragraph"/>
    <w:basedOn w:val="837"/>
    <w:uiPriority w:val="34"/>
    <w:qFormat/>
    <w:pPr>
      <w:contextualSpacing/>
      <w:ind w:left="720"/>
    </w:pPr>
  </w:style>
  <w:style w:type="paragraph" w:styleId="681">
    <w:name w:val="No Spacing"/>
    <w:uiPriority w:val="1"/>
    <w:qFormat/>
    <w:pPr>
      <w:spacing w:before="0" w:after="0" w:line="240" w:lineRule="auto"/>
    </w:pPr>
  </w:style>
  <w:style w:type="character" w:styleId="682">
    <w:name w:val="Title Char"/>
    <w:basedOn w:val="844"/>
    <w:link w:val="848"/>
    <w:uiPriority w:val="10"/>
    <w:rPr>
      <w:sz w:val="48"/>
      <w:szCs w:val="48"/>
    </w:rPr>
  </w:style>
  <w:style w:type="character" w:styleId="683">
    <w:name w:val="Subtitle Char"/>
    <w:basedOn w:val="844"/>
    <w:link w:val="849"/>
    <w:uiPriority w:val="11"/>
    <w:rPr>
      <w:sz w:val="24"/>
      <w:szCs w:val="24"/>
    </w:rPr>
  </w:style>
  <w:style w:type="paragraph" w:styleId="684">
    <w:name w:val="Quote"/>
    <w:basedOn w:val="837"/>
    <w:next w:val="837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7"/>
    <w:next w:val="837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7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basedOn w:val="844"/>
    <w:link w:val="688"/>
    <w:uiPriority w:val="99"/>
  </w:style>
  <w:style w:type="paragraph" w:styleId="690">
    <w:name w:val="Footer"/>
    <w:basedOn w:val="837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basedOn w:val="844"/>
    <w:link w:val="690"/>
    <w:uiPriority w:val="99"/>
  </w:style>
  <w:style w:type="paragraph" w:styleId="692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4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5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6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7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8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9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8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9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0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1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2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3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basedOn w:val="844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basedOn w:val="844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</w:style>
  <w:style w:type="paragraph" w:styleId="838">
    <w:name w:val="Heading 1"/>
    <w:basedOn w:val="837"/>
    <w:next w:val="837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39">
    <w:name w:val="Heading 2"/>
    <w:basedOn w:val="837"/>
    <w:next w:val="837"/>
    <w:uiPriority w:val="9"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40">
    <w:name w:val="Heading 3"/>
    <w:basedOn w:val="837"/>
    <w:next w:val="837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41">
    <w:name w:val="Heading 4"/>
    <w:basedOn w:val="837"/>
    <w:next w:val="837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42">
    <w:name w:val="Heading 5"/>
    <w:basedOn w:val="837"/>
    <w:next w:val="837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43">
    <w:name w:val="Heading 6"/>
    <w:basedOn w:val="837"/>
    <w:next w:val="837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table" w:styleId="84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8">
    <w:name w:val="Title"/>
    <w:basedOn w:val="837"/>
    <w:next w:val="837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49">
    <w:name w:val="Subtitle"/>
    <w:basedOn w:val="837"/>
    <w:next w:val="837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50" w:customStyle="1">
    <w:name w:val="StGen0"/>
    <w:basedOn w:val="8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1" w:customStyle="1">
    <w:name w:val="StGen1"/>
    <w:basedOn w:val="8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2">
    <w:name w:val="Hyperlink"/>
    <w:basedOn w:val="844"/>
    <w:uiPriority w:val="99"/>
    <w:unhideWhenUsed/>
    <w:rPr>
      <w:color w:val="0000ff" w:themeColor="hyperlink"/>
      <w:u w:val="single"/>
    </w:rPr>
  </w:style>
  <w:style w:type="character" w:styleId="853">
    <w:name w:val="Unresolved Mention"/>
    <w:basedOn w:val="844"/>
    <w:uiPriority w:val="99"/>
    <w:semiHidden/>
    <w:unhideWhenUsed/>
    <w:rPr>
      <w:color w:val="605e5c"/>
      <w:shd w:val="clear" w:color="auto" w:fill="e1dfdd"/>
    </w:rPr>
  </w:style>
  <w:style w:type="character" w:styleId="854">
    <w:name w:val="FollowedHyperlink"/>
    <w:basedOn w:val="844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netospace.ru/drive/d/s/12VgYAXGC27M8tSSGOyLlVW1YU8ikUib/iI2ZWpxyKi00fBLht0fAHYNN3DAPqQpR-lLPAvNqOHgw" TargetMode="External"/><Relationship Id="rId10" Type="http://schemas.openxmlformats.org/officeDocument/2006/relationships/hyperlink" Target="https://netospace.ru/drive/d/s/12VgYAXGC27M8tSSGOyLlVW1YU8ikUib/iI2ZWpxyKi00fBLht0fAHYNN3DAPqQpR-lLPAvNqOHgw" TargetMode="External"/><Relationship Id="rId11" Type="http://schemas.openxmlformats.org/officeDocument/2006/relationships/hyperlink" Target="https://disk.yandex.ru/i/Gc1wpKAo25PYXw" TargetMode="External"/><Relationship Id="rId12" Type="http://schemas.openxmlformats.org/officeDocument/2006/relationships/hyperlink" Target="https://disk.yandex.ru/i/N2PXPTCEwPNMmg" TargetMode="External"/><Relationship Id="rId13" Type="http://schemas.openxmlformats.org/officeDocument/2006/relationships/hyperlink" Target="https://bdu.fstec.ru/threat-section/negatives" TargetMode="External"/><Relationship Id="rId14" Type="http://schemas.openxmlformats.org/officeDocument/2006/relationships/hyperlink" Target="https://www.garant.ru/products/ipo/prime/doc/400325044/" TargetMode="External"/><Relationship Id="rId15" Type="http://schemas.openxmlformats.org/officeDocument/2006/relationships/hyperlink" Target="https://www.cisa.gov/uscert/ics/alerts" TargetMode="External"/><Relationship Id="rId16" Type="http://schemas.openxmlformats.org/officeDocument/2006/relationships/hyperlink" Target="https://docs.google.com/spreadsheets/d/1zjdRy0pz0bkrJrHcoSp7zKOoUEjwBxyP5xSA7fZkz0E/ed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8</cp:revision>
  <dcterms:created xsi:type="dcterms:W3CDTF">2024-04-24T13:40:00Z</dcterms:created>
  <dcterms:modified xsi:type="dcterms:W3CDTF">2025-04-01T12:55:28Z</dcterms:modified>
</cp:coreProperties>
</file>