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ind w:firstLine="0"/>
        <w:spacing w:before="0" w:after="199.9995" w:line="276" w:lineRule="auto"/>
        <w:shd w:val="clear" w:color="auto"/>
      </w:pPr>
      <w:r>
        <w:rPr>
          <w:rFonts w:ascii="Arial" w:hAnsi="Arial" w:eastAsia="Arial" w:cs="Arial"/>
          <w:color w:val="000000"/>
          <w:sz w:val="24"/>
          <w:szCs w:val="24"/>
          <w:b/>
        </w:rPr>
        <w:t xml:space="preserve">Учебные материалы по курсу </w:t>
      </w:r>
    </w:p>
    <w:p>
      <w:pPr>
        <w:jc w:val="center"/>
        <w:ind w:firstLine="0"/>
        <w:spacing w:before="0" w:after="0" w:line="276" w:lineRule="auto"/>
        <w:shd w:val="clear" w:color="auto"/>
      </w:pPr>
      <w:r>
        <w:rPr>
          <w:rFonts w:ascii="Arial" w:hAnsi="Arial" w:eastAsia="Arial" w:cs="Arial"/>
          <w:color w:val="000000"/>
          <w:sz w:val="24"/>
          <w:szCs w:val="24"/>
          <w:b/>
        </w:rPr>
        <w:t xml:space="preserve">«Нормативное обеспечение кибербезопасности»</w:t>
      </w:r>
    </w:p>
    <w:p>
      <w:pPr>
        <w:jc w:val="left"/>
        <w:ind w:firstLine="0"/>
        <w:spacing w:before="0" w:after="0" w:line="276" w:lineRule="auto"/>
        <w:shd w:val="clear" w:color="auto"/>
      </w:pPr>
    </w:p>
    <w:p>
      <w:pPr>
        <w:jc w:val="left"/>
        <w:ind w:firstLine="0"/>
        <w:spacing w:before="0" w:after="0" w:line="276" w:lineRule="auto"/>
        <w:shd w:val="clear" w:color="auto"/>
      </w:pPr>
      <w:r>
        <w:rPr>
          <w:rFonts w:ascii="Arial" w:hAnsi="Arial" w:eastAsia="Arial" w:cs="Arial"/>
          <w:color w:val="000000"/>
          <w:sz w:val="24"/>
          <w:szCs w:val="24"/>
          <w:b/>
        </w:rPr>
        <w:t xml:space="preserve">Преподаватель – Оксана Докучаева</w:t>
      </w:r>
    </w:p>
    <w:p>
      <w:pPr>
        <w:jc w:val="left"/>
        <w:ind w:firstLine="0"/>
        <w:spacing w:before="0" w:after="0" w:line="276" w:lineRule="auto"/>
        <w:shd w:val="clear" w:color="auto"/>
      </w:pPr>
    </w:p>
    <w:p>
      <w:pPr>
        <w:jc w:val="left"/>
        <w:ind w:firstLine="0"/>
        <w:spacing w:before="0" w:after="0" w:line="276" w:lineRule="auto"/>
        <w:shd w:val="clear" w:color="auto"/>
      </w:pPr>
      <w:r>
        <w:rPr/>
        <w:t xml:space="preserve">О спикере:</w:t>
      </w:r>
    </w:p>
    <w:p>
      <w:pPr>
        <w:numPr>
          <w:ilvl w:val="0"/>
          <w:numId w:val="11"/>
        </w:numPr>
        <w:ind w:left="450"/>
        <w:jc w:val="left"/>
        <w:ind w:left="450" w:firstLine="0"/>
        <w:spacing w:before="0" w:after="0" w:line="276" w:lineRule="auto"/>
        <w:shd w:val="clear" w:color="auto"/>
      </w:pPr>
      <w:r>
        <w:rPr/>
        <w:t xml:space="preserve">14 лет оперативного опыта в Центре информационной безопасности ФСБ России</w:t>
      </w:r>
    </w:p>
    <w:p>
      <w:pPr>
        <w:numPr>
          <w:ilvl w:val="0"/>
          <w:numId w:val="11"/>
        </w:numPr>
        <w:ind w:left="450"/>
        <w:jc w:val="left"/>
        <w:ind w:left="450" w:firstLine="0"/>
        <w:spacing w:before="0" w:after="0" w:line="276" w:lineRule="auto"/>
        <w:shd w:val="clear" w:color="auto"/>
      </w:pPr>
      <w:r>
        <w:rPr/>
        <w:t xml:space="preserve">Автор публикаций по информационной безопасности и расследованию компьютерных преступлений</w:t>
      </w:r>
    </w:p>
    <w:p>
      <w:pPr>
        <w:numPr>
          <w:ilvl w:val="0"/>
          <w:numId w:val="11"/>
        </w:numPr>
        <w:ind w:left="450"/>
        <w:jc w:val="left"/>
        <w:ind w:left="450" w:firstLine="0"/>
        <w:spacing w:before="0" w:after="0" w:line="276" w:lineRule="auto"/>
        <w:shd w:val="clear" w:color="auto"/>
      </w:pPr>
      <w:r>
        <w:rPr/>
        <w:t xml:space="preserve">Опыт взаимодействия с Советом Безопасности РФ, правоохранительными органами, спецслужбами, организациями РФ в иностранных государствах по вопросам обеспечения информационной безопасности</w:t>
      </w:r>
    </w:p>
    <w:p>
      <w:pPr>
        <w:jc w:val="left"/>
        <w:ind w:firstLine="0"/>
        <w:spacing w:before="0" w:after="0" w:line="276" w:lineRule="auto"/>
        <w:shd w:val="clear" w:color="auto"/>
      </w:pPr>
    </w:p>
    <w:p>
      <w:pPr>
        <w:jc w:val="left"/>
        <w:ind w:firstLine="0"/>
        <w:spacing w:before="0" w:after="0" w:line="276" w:lineRule="auto"/>
        <w:shd w:val="clear" w:color="auto"/>
      </w:pPr>
      <w:hyperlink r:id="rId10" w:history="1">
        <w:r>
          <w:rPr>
            <w:color w:val="0563C1"/>
            <w:u w:val="single"/>
            <w:shd w:val="clear" w:color="auto"/>
          </w:rPr>
          <w:t xml:space="preserve">Силлабус</w:t>
        </w:r>
      </w:hyperlink>
      <w:r>
        <w:rPr>
          <w:shd w:val="clear" w:color="auto"/>
        </w:rPr>
        <w:t xml:space="preserve"> дисциплины</w:t>
      </w:r>
    </w:p>
    <w:p>
      <w:pPr>
        <w:jc w:val="left"/>
        <w:ind w:firstLine="0"/>
        <w:spacing w:before="0" w:after="0" w:line="276" w:lineRule="auto"/>
        <w:shd w:val="clear" w:color="auto"/>
      </w:pPr>
    </w:p>
    <w:p>
      <w:pPr>
        <w:jc w:val="left"/>
        <w:ind w:firstLine="0"/>
        <w:spacing w:before="0" w:after="0" w:line="276" w:lineRule="auto"/>
        <w:shd w:val="clear" w:color="auto"/>
      </w:pPr>
      <w:r>
        <w:rPr>
          <w:sz w:val="24"/>
          <w:szCs w:val="24"/>
          <w:b/>
        </w:rPr>
        <w:t xml:space="preserve">Тема </w:t>
      </w:r>
      <w:r>
        <w:rPr>
          <w:rFonts w:ascii="Arial" w:hAnsi="Arial" w:eastAsia="Arial" w:cs="Arial"/>
          <w:color w:val="000000"/>
          <w:sz w:val="24"/>
          <w:szCs w:val="24"/>
          <w:b/>
        </w:rPr>
        <w:t xml:space="preserve">1. Введение в кибербезопасность </w:t>
      </w:r>
    </w:p>
    <w:p>
      <w:pPr>
        <w:jc w:val="left"/>
        <w:ind w:firstLine="0"/>
        <w:spacing w:before="0" w:after="0" w:line="276" w:lineRule="auto"/>
        <w:shd w:val="clear" w:color="auto"/>
      </w:pPr>
    </w:p>
    <w:p>
      <w:pPr>
        <w:jc w:val="left"/>
        <w:ind w:firstLine="0"/>
        <w:spacing w:before="0" w:after="0" w:line="276" w:lineRule="auto"/>
        <w:shd w:val="clear" w:color="auto"/>
      </w:pPr>
      <w:hyperlink r:id="rId11" w:history="1">
        <w:r>
          <w:rPr>
            <w:rFonts w:ascii="Arial" w:hAnsi="Arial" w:eastAsia="Arial" w:cs="Arial"/>
            <w:color w:val="0563C1"/>
            <w:sz w:val="24"/>
            <w:szCs w:val="24"/>
            <w:u w:val="single"/>
          </w:rPr>
          <w:t xml:space="preserve">Презентация</w:t>
        </w:r>
      </w:hyperlink>
      <w:r>
        <w:rPr>
          <w:rFonts w:ascii="Arial" w:hAnsi="Arial" w:eastAsia="Arial" w:cs="Arial"/>
          <w:color w:val="000000"/>
          <w:sz w:val="24"/>
          <w:szCs w:val="24"/>
        </w:rPr>
        <w:t xml:space="preserve"> к видеолекции </w:t>
      </w:r>
    </w:p>
    <w:p>
      <w:pPr>
        <w:jc w:val="left"/>
        <w:ind w:firstLine="0"/>
        <w:spacing w:before="0" w:after="0" w:line="276" w:lineRule="auto"/>
        <w:shd w:val="clear" w:color="auto"/>
      </w:pPr>
    </w:p>
    <w:p>
      <w:pPr>
        <w:numPr>
          <w:ilvl w:val="0"/>
          <w:numId w:val="8"/>
        </w:numPr>
        <w:ind w:left="450"/>
        <w:jc w:val="left"/>
        <w:ind w:left="450" w:firstLine="0"/>
        <w:spacing w:before="0" w:after="0" w:line="276" w:lineRule="auto"/>
        <w:shd w:val="clear" w:color="auto"/>
        <w:rPr>
          <w:rFonts w:ascii="Arial" w:hAnsi="Arial" w:eastAsia="Arial" w:cs="Arial"/>
          <w:color w:val="000000"/>
          <w:sz w:val="24"/>
          <w:szCs w:val="24"/>
        </w:rPr>
      </w:pPr>
      <w:hyperlink r:id="rId12" w:history="1">
        <w:r>
          <w:rPr>
            <w:rFonts w:ascii="Arial" w:hAnsi="Arial" w:eastAsia="Arial" w:cs="Arial"/>
            <w:color w:val="0563C1"/>
            <w:sz w:val="24"/>
            <w:szCs w:val="24"/>
            <w:u w:val="single"/>
          </w:rPr>
          <w:t xml:space="preserve">Введение</w:t>
        </w:r>
      </w:hyperlink>
    </w:p>
    <w:p>
      <w:pPr>
        <w:numPr>
          <w:ilvl w:val="0"/>
          <w:numId w:val="8"/>
        </w:numPr>
        <w:ind w:left="450"/>
        <w:jc w:val="left"/>
        <w:ind w:left="450" w:firstLine="0"/>
        <w:spacing w:before="0" w:after="0" w:line="276" w:lineRule="auto"/>
        <w:shd w:val="clear" w:color="auto"/>
        <w:rPr>
          <w:rFonts w:ascii="Arial" w:hAnsi="Arial" w:eastAsia="Arial" w:cs="Arial"/>
          <w:color w:val="000000"/>
          <w:sz w:val="24"/>
          <w:szCs w:val="24"/>
        </w:rPr>
      </w:pPr>
      <w:hyperlink r:id="rId13" w:history="1">
        <w:r>
          <w:rPr>
            <w:rFonts w:ascii="Arial" w:hAnsi="Arial" w:eastAsia="Arial" w:cs="Arial"/>
            <w:color w:val="0563C1"/>
            <w:sz w:val="24"/>
            <w:szCs w:val="24"/>
            <w:u w:val="single"/>
          </w:rPr>
          <w:t xml:space="preserve">Исторические аспекты развития отрасли</w:t>
        </w:r>
      </w:hyperlink>
    </w:p>
    <w:p>
      <w:pPr>
        <w:numPr>
          <w:ilvl w:val="0"/>
          <w:numId w:val="8"/>
        </w:numPr>
        <w:ind w:left="450"/>
        <w:jc w:val="left"/>
        <w:ind w:left="450" w:firstLine="0"/>
        <w:spacing w:before="0" w:after="0" w:line="276" w:lineRule="auto"/>
        <w:shd w:val="clear" w:color="auto"/>
        <w:rPr>
          <w:rFonts w:ascii="Arial" w:hAnsi="Arial" w:eastAsia="Arial" w:cs="Arial"/>
          <w:color w:val="000000"/>
          <w:sz w:val="24"/>
          <w:szCs w:val="24"/>
        </w:rPr>
      </w:pPr>
      <w:hyperlink r:id="rId14" w:history="1">
        <w:r>
          <w:rPr>
            <w:rFonts w:ascii="Arial" w:hAnsi="Arial" w:eastAsia="Arial" w:cs="Arial"/>
            <w:color w:val="0563C1"/>
            <w:sz w:val="24"/>
            <w:szCs w:val="24"/>
            <w:u w:val="single"/>
          </w:rPr>
          <w:t xml:space="preserve">Об используемой терминологии и ее значении. Разница в подходах.</w:t>
        </w:r>
      </w:hyperlink>
    </w:p>
    <w:p>
      <w:pPr>
        <w:numPr>
          <w:ilvl w:val="0"/>
          <w:numId w:val="8"/>
        </w:numPr>
        <w:ind w:left="450"/>
        <w:jc w:val="left"/>
        <w:ind w:left="450" w:firstLine="0"/>
        <w:spacing w:before="0" w:after="0" w:line="276" w:lineRule="auto"/>
        <w:shd w:val="clear" w:color="auto"/>
        <w:rPr>
          <w:rFonts w:ascii="Arial" w:hAnsi="Arial" w:eastAsia="Arial" w:cs="Arial"/>
          <w:color w:val="000000"/>
          <w:sz w:val="24"/>
          <w:szCs w:val="24"/>
        </w:rPr>
      </w:pPr>
      <w:hyperlink r:id="rId15" w:history="1">
        <w:r>
          <w:rPr>
            <w:rFonts w:ascii="Arial" w:hAnsi="Arial" w:eastAsia="Arial" w:cs="Arial"/>
            <w:color w:val="0563C1"/>
            <w:sz w:val="24"/>
            <w:szCs w:val="24"/>
            <w:u w:val="single"/>
          </w:rPr>
          <w:t xml:space="preserve">Основные задачи  КБ и ИБ</w:t>
        </w:r>
      </w:hyperlink>
    </w:p>
    <w:p>
      <w:pPr>
        <w:numPr>
          <w:ilvl w:val="0"/>
          <w:numId w:val="8"/>
        </w:numPr>
        <w:ind w:left="450"/>
        <w:jc w:val="left"/>
        <w:ind w:left="450" w:firstLine="0"/>
        <w:spacing w:before="0" w:after="0" w:line="276" w:lineRule="auto"/>
        <w:shd w:val="clear" w:color="auto"/>
        <w:rPr>
          <w:rFonts w:ascii="Arial" w:hAnsi="Arial" w:eastAsia="Arial" w:cs="Arial"/>
          <w:color w:val="000000"/>
          <w:sz w:val="24"/>
          <w:szCs w:val="24"/>
        </w:rPr>
      </w:pPr>
      <w:hyperlink r:id="rId16" w:history="1">
        <w:r>
          <w:rPr>
            <w:rFonts w:ascii="Arial" w:hAnsi="Arial" w:eastAsia="Arial" w:cs="Arial"/>
            <w:color w:val="0563C1"/>
            <w:sz w:val="24"/>
            <w:szCs w:val="24"/>
            <w:u w:val="single"/>
          </w:rPr>
          <w:t xml:space="preserve">Основные элементы ИБ</w:t>
        </w:r>
      </w:hyperlink>
    </w:p>
    <w:p>
      <w:pPr>
        <w:numPr>
          <w:ilvl w:val="0"/>
          <w:numId w:val="8"/>
        </w:numPr>
        <w:ind w:left="450"/>
        <w:jc w:val="left"/>
        <w:ind w:left="450" w:firstLine="0"/>
        <w:spacing w:before="0" w:after="0" w:line="276" w:lineRule="auto"/>
        <w:shd w:val="clear" w:color="auto"/>
        <w:rPr>
          <w:rFonts w:ascii="Arial" w:hAnsi="Arial" w:eastAsia="Arial" w:cs="Arial"/>
          <w:color w:val="000000"/>
          <w:sz w:val="24"/>
          <w:szCs w:val="24"/>
        </w:rPr>
      </w:pPr>
      <w:hyperlink r:id="rId17" w:history="1">
        <w:r>
          <w:rPr>
            <w:rFonts w:ascii="Arial" w:hAnsi="Arial" w:eastAsia="Arial" w:cs="Arial"/>
            <w:color w:val="0563C1"/>
            <w:sz w:val="24"/>
            <w:szCs w:val="24"/>
            <w:u w:val="single"/>
          </w:rPr>
          <w:t xml:space="preserve">Концепция информационной безопасности</w:t>
        </w:r>
      </w:hyperlink>
    </w:p>
    <w:p>
      <w:pPr>
        <w:jc w:val="left"/>
        <w:ind w:firstLine="0"/>
        <w:spacing w:before="0" w:after="0" w:line="276" w:lineRule="auto"/>
        <w:shd w:val="clear" w:color="auto"/>
      </w:pPr>
    </w:p>
    <w:p>
      <w:pPr>
        <w:jc w:val="left"/>
        <w:ind w:firstLine="0"/>
        <w:spacing w:before="0" w:after="0" w:line="276" w:lineRule="auto"/>
        <w:shd w:val="clear" w:color="auto" w:fill="ffffff"/>
      </w:pPr>
      <w:hyperlink r:id="rId18" w:history="1">
        <w:r>
          <w:rPr>
            <w:rFonts w:ascii="Arial" w:hAnsi="Arial" w:eastAsia="Arial" w:cs="Arial"/>
            <w:color w:val="0563C1"/>
            <w:sz w:val="24"/>
            <w:szCs w:val="24"/>
            <w:u w:val="single"/>
            <w:shd w:val="clear" w:color="auto" w:fill="ffffff"/>
          </w:rPr>
          <w:t xml:space="preserve">Презентация</w:t>
        </w:r>
      </w:hyperlink>
      <w:r>
        <w:rPr>
          <w:rFonts w:ascii="Arial" w:hAnsi="Arial" w:eastAsia="Arial" w:cs="Arial"/>
          <w:color w:val="000000"/>
          <w:sz w:val="24"/>
          <w:szCs w:val="24"/>
          <w:shd w:val="clear" w:color="auto" w:fill="ffffff"/>
        </w:rPr>
        <w:t xml:space="preserve"> к вебинару 1 Угрозы информационной безопасности (1.10.24)</w:t>
      </w:r>
    </w:p>
    <w:p>
      <w:pPr>
        <w:jc w:val="left"/>
        <w:ind w:firstLine="0"/>
        <w:spacing w:before="0" w:after="0" w:line="276" w:lineRule="auto"/>
        <w:shd w:val="clear" w:color="auto" w:fill="ffffff"/>
      </w:pPr>
    </w:p>
    <w:p>
      <w:pPr>
        <w:jc w:val="left"/>
        <w:ind w:firstLine="0"/>
        <w:spacing w:before="0" w:after="0" w:line="276" w:lineRule="auto"/>
        <w:shd w:val="clear" w:color="auto" w:fill="ffffff"/>
      </w:pPr>
      <w:hyperlink r:id="rId19" w:history="1">
        <w:r>
          <w:rPr>
            <w:rFonts w:ascii="Arial" w:hAnsi="Arial" w:eastAsia="Arial" w:cs="Arial"/>
            <w:color w:val="0563C1"/>
            <w:sz w:val="24"/>
            <w:szCs w:val="24"/>
            <w:u w:val="single"/>
            <w:shd w:val="clear" w:color="auto" w:fill="ffffff"/>
          </w:rPr>
          <w:t xml:space="preserve">Запись вебинара</w:t>
        </w:r>
      </w:hyperlink>
      <w:r>
        <w:rPr>
          <w:rFonts w:ascii="Arial" w:hAnsi="Arial" w:eastAsia="Arial" w:cs="Arial"/>
          <w:color w:val="000000"/>
          <w:sz w:val="24"/>
          <w:szCs w:val="24"/>
          <w:shd w:val="clear" w:color="auto" w:fill="ffffff"/>
        </w:rPr>
        <w:t xml:space="preserve"> от </w:t>
      </w:r>
      <w:r>
        <w:rPr>
          <w:rFonts w:ascii="Arial" w:hAnsi="Arial" w:eastAsia="Arial" w:cs="Arial"/>
          <w:color w:val="000000"/>
          <w:sz w:val="24"/>
          <w:szCs w:val="24"/>
          <w:shd w:val="clear" w:color="auto" w:fill="ffffff"/>
        </w:rPr>
        <w:t xml:space="preserve">1.10.24</w:t>
      </w:r>
    </w:p>
    <w:p>
      <w:pPr>
        <w:jc w:val="left"/>
        <w:ind w:firstLine="0"/>
        <w:spacing w:before="0" w:after="0" w:line="276" w:lineRule="auto"/>
        <w:shd w:val="clear" w:color="auto" w:fill="ffffff"/>
      </w:pPr>
    </w:p>
    <w:p>
      <w:pPr>
        <w:jc w:val="left"/>
        <w:ind w:firstLine="0"/>
        <w:spacing w:before="0" w:after="0" w:line="276" w:lineRule="auto"/>
        <w:shd w:val="clear" w:color="auto" w:fill="ffffff"/>
      </w:pPr>
      <w:r>
        <w:rPr>
          <w:rFonts w:ascii="Arial" w:hAnsi="Arial" w:eastAsia="Arial" w:cs="Arial"/>
          <w:color w:val="000000"/>
          <w:sz w:val="24"/>
          <w:szCs w:val="24"/>
          <w:shd w:val="clear" w:color="auto" w:fill="ffffff"/>
        </w:rPr>
        <w:t xml:space="preserve">Домашнее задание по теме 1 - пройти тест в лмс (когда будет доступ)</w:t>
      </w:r>
    </w:p>
    <w:p>
      <w:pPr>
        <w:jc w:val="left"/>
        <w:ind w:firstLine="0"/>
        <w:spacing w:before="0" w:after="0" w:line="276" w:lineRule="auto"/>
        <w:shd w:val="clear" w:color="auto" w:fill="ffffff"/>
      </w:pPr>
    </w:p>
    <w:p>
      <w:pPr>
        <w:jc w:val="left"/>
        <w:ind w:firstLine="0"/>
        <w:spacing w:before="0" w:after="0" w:line="276" w:lineRule="auto"/>
        <w:shd w:val="clear" w:color="auto" w:fill="ffffff"/>
      </w:pPr>
      <w:r>
        <w:rPr>
          <w:rFonts w:ascii="Arial" w:hAnsi="Arial" w:eastAsia="Arial" w:cs="Arial"/>
          <w:color w:val="000000"/>
          <w:sz w:val="24"/>
          <w:szCs w:val="24"/>
          <w:b/>
          <w:shd w:val="clear" w:color="auto" w:fill="ffffff"/>
        </w:rPr>
        <w:t xml:space="preserve">Тема 2. Нормативное регулирование информационной безопасности</w:t>
      </w:r>
    </w:p>
    <w:p>
      <w:pPr>
        <w:jc w:val="left"/>
        <w:ind w:firstLine="0"/>
        <w:spacing w:before="0" w:after="0" w:line="276" w:lineRule="auto"/>
        <w:shd w:val="clear" w:color="auto" w:fill="ffffff"/>
      </w:pPr>
    </w:p>
    <w:p>
      <w:pPr>
        <w:jc w:val="left"/>
        <w:ind w:firstLine="0"/>
        <w:spacing w:before="0" w:after="0" w:line="276" w:lineRule="auto"/>
        <w:shd w:val="clear" w:color="auto" w:fill="ffffff"/>
      </w:pPr>
      <w:hyperlink r:id="rId20" w:history="1">
        <w:r>
          <w:rPr>
            <w:rFonts w:ascii="Arial" w:hAnsi="Arial" w:eastAsia="Arial" w:cs="Arial"/>
            <w:color w:val="0563C1"/>
            <w:sz w:val="24"/>
            <w:szCs w:val="24"/>
            <w:u w:val="single"/>
            <w:shd w:val="clear" w:color="auto" w:fill="ffffff"/>
          </w:rPr>
          <w:t xml:space="preserve">Презентация</w:t>
        </w:r>
      </w:hyperlink>
      <w:r>
        <w:rPr>
          <w:rFonts w:ascii="Arial" w:hAnsi="Arial" w:eastAsia="Arial" w:cs="Arial"/>
          <w:color w:val="000000"/>
          <w:sz w:val="24"/>
          <w:szCs w:val="24"/>
          <w:shd w:val="clear" w:color="auto" w:fill="ffffff"/>
        </w:rPr>
        <w:t xml:space="preserve"> к видеолекции по теме 2</w:t>
      </w:r>
    </w:p>
    <w:p>
      <w:pPr>
        <w:jc w:val="left"/>
        <w:ind w:firstLine="0"/>
        <w:spacing w:before="0" w:after="0" w:line="276" w:lineRule="auto"/>
        <w:shd w:val="clear" w:color="auto" w:fill="ffffff"/>
      </w:pPr>
    </w:p>
    <w:p>
      <w:pPr>
        <w:numPr>
          <w:ilvl w:val="0"/>
          <w:numId w:val="10"/>
        </w:numPr>
        <w:ind w:left="450"/>
        <w:jc w:val="left"/>
        <w:ind w:left="450" w:firstLine="0"/>
        <w:spacing w:before="0" w:after="0" w:line="276" w:lineRule="auto"/>
        <w:shd w:val="clear" w:color="auto" w:fill="ffffff"/>
        <w:rPr>
          <w:rFonts w:ascii="Arial" w:hAnsi="Arial" w:eastAsia="Arial" w:cs="Arial"/>
          <w:color w:val="000000"/>
          <w:sz w:val="24"/>
          <w:szCs w:val="24"/>
          <w:shd w:val="clear" w:color="auto" w:fill="ffffff"/>
        </w:rPr>
      </w:pPr>
      <w:hyperlink r:id="rId21" w:history="1">
        <w:r>
          <w:rPr>
            <w:rFonts w:ascii="Arial" w:hAnsi="Arial" w:eastAsia="Arial" w:cs="Arial"/>
            <w:color w:val="0563C1"/>
            <w:sz w:val="24"/>
            <w:szCs w:val="24"/>
            <w:u w:val="single"/>
            <w:shd w:val="clear" w:color="auto" w:fill="ffffff"/>
          </w:rPr>
          <w:t xml:space="preserve">Введение</w:t>
        </w:r>
      </w:hyperlink>
    </w:p>
    <w:p>
      <w:pPr>
        <w:numPr>
          <w:ilvl w:val="0"/>
          <w:numId w:val="10"/>
        </w:numPr>
        <w:ind w:left="450"/>
        <w:jc w:val="left"/>
        <w:ind w:left="450" w:firstLine="0"/>
        <w:spacing w:before="0" w:after="0" w:line="276" w:lineRule="auto"/>
        <w:shd w:val="clear" w:color="auto" w:fill="ffffff"/>
        <w:rPr>
          <w:rFonts w:ascii="Arial" w:hAnsi="Arial" w:eastAsia="Arial" w:cs="Arial"/>
          <w:color w:val="000000"/>
          <w:sz w:val="24"/>
          <w:szCs w:val="24"/>
          <w:shd w:val="clear" w:color="auto" w:fill="ffffff"/>
        </w:rPr>
      </w:pPr>
      <w:hyperlink r:id="rId22" w:history="1">
        <w:r>
          <w:rPr>
            <w:rFonts w:ascii="Arial" w:hAnsi="Arial" w:eastAsia="Arial" w:cs="Arial"/>
            <w:color w:val="0563C1"/>
            <w:sz w:val="24"/>
            <w:szCs w:val="24"/>
            <w:u w:val="single"/>
            <w:shd w:val="clear" w:color="auto" w:fill="ffffff"/>
          </w:rPr>
          <w:t xml:space="preserve">Информационное право – принципы, система, проблемы</w:t>
        </w:r>
      </w:hyperlink>
    </w:p>
    <w:p>
      <w:pPr>
        <w:numPr>
          <w:ilvl w:val="0"/>
          <w:numId w:val="10"/>
        </w:numPr>
        <w:ind w:left="450"/>
        <w:jc w:val="left"/>
        <w:ind w:left="450" w:firstLine="0"/>
        <w:spacing w:before="0" w:after="0" w:line="276" w:lineRule="auto"/>
        <w:shd w:val="clear" w:color="auto" w:fill="ffffff"/>
        <w:rPr>
          <w:rFonts w:ascii="Arial" w:hAnsi="Arial" w:eastAsia="Arial" w:cs="Arial"/>
          <w:color w:val="000000"/>
          <w:sz w:val="24"/>
          <w:szCs w:val="24"/>
          <w:shd w:val="clear" w:color="auto" w:fill="ffffff"/>
        </w:rPr>
      </w:pPr>
      <w:hyperlink r:id="rId23" w:history="1">
        <w:r>
          <w:rPr>
            <w:rFonts w:ascii="Arial" w:hAnsi="Arial" w:eastAsia="Arial" w:cs="Arial"/>
            <w:color w:val="0563C1"/>
            <w:sz w:val="24"/>
            <w:szCs w:val="24"/>
            <w:u w:val="single"/>
            <w:shd w:val="clear" w:color="auto" w:fill="ffffff"/>
          </w:rPr>
          <w:t xml:space="preserve">Информационные правоотношения и их структура</w:t>
        </w:r>
      </w:hyperlink>
    </w:p>
    <w:p>
      <w:pPr>
        <w:numPr>
          <w:ilvl w:val="0"/>
          <w:numId w:val="10"/>
        </w:numPr>
        <w:ind w:left="450"/>
        <w:jc w:val="left"/>
        <w:ind w:left="450" w:firstLine="0"/>
        <w:spacing w:before="0" w:after="0" w:line="276" w:lineRule="auto"/>
        <w:shd w:val="clear" w:color="auto" w:fill="ffffff"/>
        <w:rPr>
          <w:rFonts w:ascii="Arial" w:hAnsi="Arial" w:eastAsia="Arial" w:cs="Arial"/>
          <w:color w:val="000000"/>
          <w:sz w:val="24"/>
          <w:szCs w:val="24"/>
          <w:shd w:val="clear" w:color="auto" w:fill="ffffff"/>
        </w:rPr>
      </w:pPr>
      <w:hyperlink r:id="rId24" w:history="1">
        <w:r>
          <w:rPr>
            <w:rFonts w:ascii="Arial" w:hAnsi="Arial" w:eastAsia="Arial" w:cs="Arial"/>
            <w:color w:val="0563C1"/>
            <w:sz w:val="24"/>
            <w:szCs w:val="24"/>
            <w:u w:val="single"/>
            <w:shd w:val="clear" w:color="auto" w:fill="ffffff"/>
          </w:rPr>
          <w:t xml:space="preserve">Стратегические документы в области ИБ. Конституция РФ</w:t>
        </w:r>
      </w:hyperlink>
    </w:p>
    <w:p>
      <w:pPr>
        <w:numPr>
          <w:ilvl w:val="0"/>
          <w:numId w:val="10"/>
        </w:numPr>
        <w:ind w:left="450"/>
        <w:jc w:val="left"/>
        <w:ind w:left="450" w:firstLine="0"/>
        <w:spacing w:before="0" w:after="0" w:line="276" w:lineRule="auto"/>
        <w:shd w:val="clear" w:color="auto" w:fill="ffffff"/>
        <w:rPr>
          <w:rFonts w:ascii="Arial" w:hAnsi="Arial" w:eastAsia="Arial" w:cs="Arial"/>
          <w:color w:val="000000"/>
          <w:sz w:val="24"/>
          <w:szCs w:val="24"/>
          <w:shd w:val="clear" w:color="auto" w:fill="ffffff"/>
        </w:rPr>
      </w:pPr>
      <w:hyperlink r:id="rId25" w:history="1">
        <w:r>
          <w:rPr>
            <w:rFonts w:ascii="Arial" w:hAnsi="Arial" w:eastAsia="Arial" w:cs="Arial"/>
            <w:color w:val="0563C1"/>
            <w:sz w:val="24"/>
            <w:szCs w:val="24"/>
            <w:u w:val="single"/>
            <w:shd w:val="clear" w:color="auto" w:fill="ffffff"/>
          </w:rPr>
          <w:t xml:space="preserve">Стратегические документы в области ИБ. Стратегия национальной безопасности РФ</w:t>
        </w:r>
      </w:hyperlink>
    </w:p>
    <w:p>
      <w:pPr>
        <w:numPr>
          <w:ilvl w:val="0"/>
          <w:numId w:val="10"/>
        </w:numPr>
        <w:ind w:left="450"/>
        <w:jc w:val="left"/>
        <w:ind w:left="450" w:firstLine="0"/>
        <w:spacing w:before="0" w:after="0" w:line="276" w:lineRule="auto"/>
        <w:shd w:val="clear" w:color="auto" w:fill="ffffff"/>
        <w:rPr>
          <w:rFonts w:ascii="Arial" w:hAnsi="Arial" w:eastAsia="Arial" w:cs="Arial"/>
          <w:color w:val="000000"/>
          <w:sz w:val="24"/>
          <w:szCs w:val="24"/>
          <w:shd w:val="clear" w:color="auto" w:fill="ffffff"/>
        </w:rPr>
      </w:pPr>
      <w:hyperlink r:id="rId26" w:history="1">
        <w:r>
          <w:rPr>
            <w:rFonts w:ascii="Arial" w:hAnsi="Arial" w:eastAsia="Arial" w:cs="Arial"/>
            <w:color w:val="0563C1"/>
            <w:sz w:val="24"/>
            <w:szCs w:val="24"/>
            <w:u w:val="single"/>
            <w:shd w:val="clear" w:color="auto" w:fill="ffffff"/>
          </w:rPr>
          <w:t xml:space="preserve">Стратегические документы в области ИБ. Доктрина информационной безопасности</w:t>
        </w:r>
      </w:hyperlink>
    </w:p>
    <w:p>
      <w:pPr>
        <w:numPr>
          <w:ilvl w:val="0"/>
          <w:numId w:val="10"/>
        </w:numPr>
        <w:ind w:left="450"/>
        <w:jc w:val="left"/>
        <w:ind w:left="450" w:firstLine="0"/>
        <w:spacing w:before="0" w:after="0" w:line="276" w:lineRule="auto"/>
        <w:shd w:val="clear" w:color="auto" w:fill="ffffff"/>
        <w:rPr>
          <w:rFonts w:ascii="Arial" w:hAnsi="Arial" w:eastAsia="Arial" w:cs="Arial"/>
          <w:color w:val="000000"/>
          <w:sz w:val="24"/>
          <w:szCs w:val="24"/>
          <w:shd w:val="clear" w:color="auto" w:fill="ffffff"/>
        </w:rPr>
      </w:pPr>
      <w:hyperlink r:id="rId27" w:history="1">
        <w:r>
          <w:rPr>
            <w:rFonts w:ascii="Arial" w:hAnsi="Arial" w:eastAsia="Arial" w:cs="Arial"/>
            <w:color w:val="0563C1"/>
            <w:sz w:val="24"/>
            <w:szCs w:val="24"/>
            <w:u w:val="single"/>
            <w:shd w:val="clear" w:color="auto" w:fill="ffffff"/>
          </w:rPr>
          <w:t xml:space="preserve">Ключевые нормативно-правовые акты отрасли информационной безопасности. Обзор общих положений</w:t>
        </w:r>
      </w:hyperlink>
    </w:p>
    <w:p>
      <w:pPr>
        <w:numPr>
          <w:ilvl w:val="0"/>
          <w:numId w:val="10"/>
        </w:numPr>
        <w:ind w:left="450"/>
        <w:jc w:val="left"/>
        <w:ind w:left="450" w:firstLine="0"/>
        <w:spacing w:before="0" w:after="0" w:line="276" w:lineRule="auto"/>
        <w:shd w:val="clear" w:color="auto" w:fill="ffffff"/>
        <w:rPr>
          <w:rFonts w:ascii="Arial" w:hAnsi="Arial" w:eastAsia="Arial" w:cs="Arial"/>
          <w:color w:val="000000"/>
          <w:sz w:val="24"/>
          <w:szCs w:val="24"/>
          <w:shd w:val="clear" w:color="auto" w:fill="ffffff"/>
        </w:rPr>
      </w:pPr>
      <w:hyperlink r:id="rId28" w:history="1">
        <w:r>
          <w:rPr>
            <w:rFonts w:ascii="Arial" w:hAnsi="Arial" w:eastAsia="Arial" w:cs="Arial"/>
            <w:color w:val="0563C1"/>
            <w:sz w:val="24"/>
            <w:szCs w:val="24"/>
            <w:u w:val="single"/>
            <w:shd w:val="clear" w:color="auto" w:fill="ffffff"/>
          </w:rPr>
          <w:t xml:space="preserve">Ключевые нормативно-правовые акты отрасли информационной безопасности. Федеральные законы РФ</w:t>
        </w:r>
      </w:hyperlink>
    </w:p>
    <w:p>
      <w:pPr>
        <w:numPr>
          <w:ilvl w:val="0"/>
          <w:numId w:val="10"/>
        </w:numPr>
        <w:ind w:left="450"/>
        <w:jc w:val="left"/>
        <w:ind w:left="450" w:firstLine="0"/>
        <w:spacing w:before="0" w:after="0" w:line="276" w:lineRule="auto"/>
        <w:shd w:val="clear" w:color="auto" w:fill="ffffff"/>
        <w:rPr>
          <w:rFonts w:ascii="Arial" w:hAnsi="Arial" w:eastAsia="Arial" w:cs="Arial"/>
          <w:color w:val="000000"/>
          <w:sz w:val="24"/>
          <w:szCs w:val="24"/>
          <w:shd w:val="clear" w:color="auto" w:fill="ffffff"/>
        </w:rPr>
      </w:pPr>
      <w:hyperlink r:id="rId29" w:history="1">
        <w:r>
          <w:rPr>
            <w:rFonts w:ascii="Arial" w:hAnsi="Arial" w:eastAsia="Arial" w:cs="Arial"/>
            <w:color w:val="0563C1"/>
            <w:sz w:val="24"/>
            <w:szCs w:val="24"/>
            <w:u w:val="single"/>
            <w:shd w:val="clear" w:color="auto" w:fill="ffffff"/>
          </w:rPr>
          <w:t xml:space="preserve">Ключевые нормативно-правовые акты отрасли информационной безопасности. Указы Президента РФ</w:t>
        </w:r>
      </w:hyperlink>
    </w:p>
    <w:p>
      <w:pPr>
        <w:numPr>
          <w:ilvl w:val="0"/>
          <w:numId w:val="10"/>
        </w:numPr>
        <w:ind w:left="450"/>
        <w:jc w:val="left"/>
        <w:ind w:left="450" w:firstLine="0"/>
        <w:spacing w:before="0" w:after="0" w:line="276" w:lineRule="auto"/>
        <w:shd w:val="clear" w:color="auto" w:fill="ffffff"/>
        <w:rPr>
          <w:rFonts w:ascii="Arial" w:hAnsi="Arial" w:eastAsia="Arial" w:cs="Arial"/>
          <w:color w:val="000000"/>
          <w:sz w:val="24"/>
          <w:szCs w:val="24"/>
          <w:shd w:val="clear" w:color="auto" w:fill="ffffff"/>
        </w:rPr>
      </w:pPr>
      <w:hyperlink r:id="rId30" w:history="1">
        <w:r>
          <w:rPr>
            <w:rFonts w:ascii="Arial" w:hAnsi="Arial" w:eastAsia="Arial" w:cs="Arial"/>
            <w:color w:val="0563C1"/>
            <w:sz w:val="24"/>
            <w:szCs w:val="24"/>
            <w:u w:val="single"/>
            <w:shd w:val="clear" w:color="auto" w:fill="ffffff"/>
          </w:rPr>
          <w:t xml:space="preserve">Ключевые нормативно-правовые акты отрасли информационной безопасности. Постановления правительства РФ</w:t>
        </w:r>
      </w:hyperlink>
    </w:p>
    <w:p>
      <w:pPr>
        <w:jc w:val="left"/>
        <w:ind w:firstLine="0"/>
        <w:spacing w:before="0" w:after="0" w:line="276" w:lineRule="auto"/>
        <w:shd w:val="clear" w:color="auto" w:fill="ffffff"/>
      </w:pPr>
    </w:p>
    <w:p>
      <w:pPr>
        <w:jc w:val="left"/>
        <w:ind w:firstLine="0"/>
        <w:spacing w:before="0" w:after="0" w:line="276" w:lineRule="auto"/>
        <w:shd w:val="clear" w:color="auto" w:fill="ffffff"/>
      </w:pPr>
      <w:hyperlink r:id="rId31" w:history="1">
        <w:r>
          <w:rPr>
            <w:rFonts w:ascii="Arial" w:hAnsi="Arial" w:eastAsia="Arial" w:cs="Arial"/>
            <w:color w:val="0563C1"/>
            <w:sz w:val="24"/>
            <w:szCs w:val="24"/>
            <w:u w:val="single"/>
            <w:shd w:val="clear" w:color="auto" w:fill="ffffff"/>
          </w:rPr>
          <w:t xml:space="preserve">Презентация</w:t>
        </w:r>
      </w:hyperlink>
      <w:r>
        <w:rPr>
          <w:rFonts w:ascii="Arial" w:hAnsi="Arial" w:eastAsia="Arial" w:cs="Arial"/>
          <w:color w:val="000000"/>
          <w:sz w:val="24"/>
          <w:szCs w:val="24"/>
          <w:shd w:val="clear" w:color="auto" w:fill="ffffff"/>
        </w:rPr>
        <w:t xml:space="preserve"> к вебинару 2</w:t>
      </w:r>
      <w:r>
        <w:rPr>
          <w:rFonts w:ascii="Arial" w:hAnsi="Arial" w:eastAsia="Arial" w:cs="Arial"/>
          <w:color w:val="000000"/>
          <w:sz w:val="28"/>
          <w:szCs w:val="28"/>
          <w:shd w:val="clear" w:color="auto" w:fill="ffffff"/>
        </w:rPr>
        <w:t xml:space="preserve"> «</w:t>
      </w:r>
      <w:r>
        <w:rPr>
          <w:rFonts w:ascii="Arial" w:hAnsi="Arial" w:eastAsia="Arial" w:cs="Arial"/>
          <w:color w:val="000000"/>
          <w:sz w:val="24"/>
          <w:szCs w:val="24"/>
          <w:shd w:val="clear" w:color="auto" w:fill="ffffff"/>
        </w:rPr>
        <w:t xml:space="preserve">Практическое значение нормативно-правовых актов для отрасли информационной безопасности» (02.10.24)</w:t>
      </w:r>
    </w:p>
    <w:p>
      <w:pPr>
        <w:jc w:val="left"/>
        <w:ind w:firstLine="0"/>
        <w:spacing w:before="0" w:after="0" w:line="276" w:lineRule="auto"/>
        <w:shd w:val="clear" w:color="auto" w:fill="ffffff"/>
      </w:pPr>
    </w:p>
    <w:p>
      <w:pPr>
        <w:jc w:val="left"/>
        <w:ind w:firstLine="0"/>
        <w:spacing w:before="0" w:after="0" w:line="276" w:lineRule="auto"/>
        <w:shd w:val="clear" w:color="auto" w:fill="ffffff"/>
      </w:pPr>
      <w:hyperlink r:id="rId32" w:history="1">
        <w:r>
          <w:rPr>
            <w:rFonts w:ascii="Arial" w:hAnsi="Arial" w:eastAsia="Arial" w:cs="Arial"/>
            <w:color w:val="0563C1"/>
            <w:sz w:val="24"/>
            <w:szCs w:val="24"/>
            <w:u w:val="single"/>
            <w:shd w:val="clear" w:color="auto" w:fill="ffffff"/>
          </w:rPr>
          <w:t xml:space="preserve">Запись вебинара</w:t>
        </w:r>
      </w:hyperlink>
      <w:r>
        <w:rPr>
          <w:rFonts w:ascii="Arial" w:hAnsi="Arial" w:eastAsia="Arial" w:cs="Arial"/>
          <w:color w:val="000000"/>
          <w:sz w:val="24"/>
          <w:szCs w:val="24"/>
          <w:shd w:val="clear" w:color="auto" w:fill="ffffff"/>
        </w:rPr>
        <w:t xml:space="preserve"> от </w:t>
      </w:r>
      <w:r>
        <w:rPr>
          <w:rFonts w:ascii="Arial" w:hAnsi="Arial" w:eastAsia="Arial" w:cs="Arial"/>
          <w:color w:val="000000"/>
          <w:sz w:val="24"/>
          <w:szCs w:val="24"/>
          <w:shd w:val="clear" w:color="auto" w:fill="ffffff"/>
        </w:rPr>
        <w:t xml:space="preserve">02.10.24</w:t>
      </w:r>
    </w:p>
    <w:p>
      <w:pPr>
        <w:jc w:val="left"/>
        <w:ind w:firstLine="0"/>
        <w:spacing w:before="0" w:after="0" w:line="276" w:lineRule="auto"/>
        <w:shd w:val="clear" w:color="auto" w:fill="ffffff"/>
      </w:pPr>
    </w:p>
    <w:p>
      <w:pPr>
        <w:jc w:val="left"/>
        <w:ind w:firstLine="0"/>
        <w:spacing w:before="0" w:after="0" w:line="276" w:lineRule="auto"/>
        <w:shd w:val="clear" w:color="auto" w:fill="ffffff"/>
      </w:pPr>
      <w:hyperlink r:id="rId33" w:history="1">
        <w:r>
          <w:rPr>
            <w:rFonts w:ascii="Arial" w:hAnsi="Arial" w:eastAsia="Arial" w:cs="Arial"/>
            <w:color w:val="0563C1"/>
            <w:sz w:val="24"/>
            <w:szCs w:val="24"/>
            <w:u w:val="single"/>
            <w:shd w:val="clear" w:color="auto" w:fill="ffffff"/>
          </w:rPr>
          <w:t xml:space="preserve">Домашнее задание</w:t>
        </w:r>
      </w:hyperlink>
      <w:r>
        <w:rPr>
          <w:rFonts w:ascii="Arial" w:hAnsi="Arial" w:eastAsia="Arial" w:cs="Arial"/>
          <w:color w:val="000000"/>
          <w:sz w:val="24"/>
          <w:szCs w:val="24"/>
          <w:shd w:val="clear" w:color="auto" w:fill="ffffff"/>
        </w:rPr>
        <w:t xml:space="preserve"> к теме 2 </w:t>
      </w:r>
    </w:p>
    <w:p>
      <w:pPr>
        <w:jc w:val="left"/>
        <w:ind w:firstLine="0"/>
        <w:spacing w:before="0" w:after="0" w:line="276" w:lineRule="auto"/>
        <w:shd w:val="clear" w:color="auto" w:fill="ffffff"/>
      </w:pPr>
    </w:p>
    <w:p>
      <w:pPr>
        <w:jc w:val="left"/>
        <w:ind w:firstLine="0"/>
        <w:spacing w:before="0" w:after="0" w:line="276" w:lineRule="auto"/>
        <w:shd w:val="clear" w:color="auto" w:fill="ffffff"/>
      </w:pPr>
      <w:r>
        <w:rPr>
          <w:rFonts w:ascii="Arial" w:hAnsi="Arial" w:eastAsia="Arial" w:cs="Arial"/>
          <w:color w:val="000000"/>
          <w:sz w:val="26"/>
          <w:szCs w:val="26"/>
          <w:b/>
          <w:shd w:val="clear" w:color="auto" w:fill="ffffff"/>
        </w:rPr>
        <w:t xml:space="preserve">Тема 3. Режимы информации ограниченного доступа</w:t>
      </w:r>
    </w:p>
    <w:p>
      <w:pPr>
        <w:jc w:val="left"/>
        <w:ind w:firstLine="0"/>
        <w:spacing w:before="0" w:after="0" w:line="276" w:lineRule="auto"/>
        <w:shd w:val="clear" w:color="auto" w:fill="ffffff"/>
      </w:pPr>
    </w:p>
    <w:p>
      <w:pPr>
        <w:jc w:val="left"/>
        <w:ind w:firstLine="0"/>
        <w:spacing w:before="0" w:after="0" w:line="276" w:lineRule="auto"/>
        <w:shd w:val="clear" w:color="auto" w:fill="ffffff"/>
      </w:pPr>
      <w:hyperlink r:id="rId34" w:history="1">
        <w:r>
          <w:rPr>
            <w:rFonts w:ascii="Arial" w:hAnsi="Arial" w:eastAsia="Arial" w:cs="Arial"/>
            <w:color w:val="0563C1"/>
            <w:sz w:val="24"/>
            <w:szCs w:val="24"/>
            <w:u w:val="single"/>
            <w:shd w:val="clear" w:color="auto" w:fill="ffffff"/>
          </w:rPr>
          <w:t xml:space="preserve">Презентация</w:t>
        </w:r>
      </w:hyperlink>
      <w:r>
        <w:rPr>
          <w:rFonts w:ascii="Arial" w:hAnsi="Arial" w:eastAsia="Arial" w:cs="Arial"/>
          <w:color w:val="000000"/>
          <w:sz w:val="24"/>
          <w:szCs w:val="24"/>
          <w:shd w:val="clear" w:color="auto" w:fill="ffffff"/>
        </w:rPr>
        <w:t xml:space="preserve"> к видеолекции по теме 3</w:t>
      </w:r>
    </w:p>
    <w:p>
      <w:pPr>
        <w:jc w:val="left"/>
        <w:ind w:firstLine="0"/>
        <w:spacing w:before="0" w:after="0" w:line="276" w:lineRule="auto"/>
        <w:shd w:val="clear" w:color="auto" w:fill="ffffff"/>
      </w:pPr>
    </w:p>
    <w:p>
      <w:pPr>
        <w:numPr>
          <w:ilvl w:val="0"/>
          <w:numId w:val="9"/>
        </w:numPr>
        <w:ind w:left="450"/>
        <w:jc w:val="left"/>
        <w:ind w:left="450" w:firstLine="0"/>
        <w:spacing w:before="0" w:after="0" w:line="276" w:lineRule="auto"/>
        <w:shd w:val="clear" w:color="auto" w:fill="ffffff"/>
        <w:rPr>
          <w:rFonts w:ascii="Arial" w:hAnsi="Arial" w:eastAsia="Arial" w:cs="Arial"/>
          <w:color w:val="000000"/>
          <w:sz w:val="24"/>
          <w:szCs w:val="24"/>
          <w:shd w:val="clear" w:color="auto" w:fill="ffffff"/>
        </w:rPr>
      </w:pPr>
      <w:hyperlink r:id="rId35" w:history="1">
        <w:r>
          <w:rPr>
            <w:rFonts w:ascii="Arial" w:hAnsi="Arial" w:eastAsia="Arial" w:cs="Arial"/>
            <w:color w:val="0563C1"/>
            <w:sz w:val="24"/>
            <w:szCs w:val="24"/>
            <w:u w:val="single"/>
            <w:shd w:val="clear" w:color="auto" w:fill="ffffff"/>
          </w:rPr>
          <w:t xml:space="preserve">Введение</w:t>
        </w:r>
      </w:hyperlink>
    </w:p>
    <w:p>
      <w:pPr>
        <w:numPr>
          <w:ilvl w:val="0"/>
          <w:numId w:val="9"/>
        </w:numPr>
        <w:ind w:left="450"/>
        <w:jc w:val="left"/>
        <w:ind w:left="450" w:firstLine="0"/>
        <w:spacing w:before="0" w:after="0" w:line="276" w:lineRule="auto"/>
        <w:shd w:val="clear" w:color="auto" w:fill="ffffff"/>
        <w:rPr>
          <w:rFonts w:ascii="Arial" w:hAnsi="Arial" w:eastAsia="Arial" w:cs="Arial"/>
          <w:color w:val="000000"/>
          <w:sz w:val="24"/>
          <w:szCs w:val="24"/>
          <w:shd w:val="clear" w:color="auto" w:fill="ffffff"/>
        </w:rPr>
      </w:pPr>
      <w:hyperlink r:id="rId36" w:history="1">
        <w:r>
          <w:rPr>
            <w:rFonts w:ascii="Arial" w:hAnsi="Arial" w:eastAsia="Arial" w:cs="Arial"/>
            <w:color w:val="0563C1"/>
            <w:sz w:val="24"/>
            <w:szCs w:val="24"/>
            <w:u w:val="single"/>
            <w:shd w:val="clear" w:color="auto" w:fill="ffffff"/>
          </w:rPr>
          <w:t xml:space="preserve">Общие сведения о режимах информации и конфиденциальной информации</w:t>
        </w:r>
      </w:hyperlink>
    </w:p>
    <w:p>
      <w:pPr>
        <w:numPr>
          <w:ilvl w:val="0"/>
          <w:numId w:val="9"/>
        </w:numPr>
        <w:ind w:left="450"/>
        <w:jc w:val="left"/>
        <w:ind w:left="450" w:firstLine="0"/>
        <w:spacing w:before="0" w:after="0" w:line="276" w:lineRule="auto"/>
        <w:shd w:val="clear" w:color="auto" w:fill="ffffff"/>
        <w:rPr>
          <w:rFonts w:ascii="Arial" w:hAnsi="Arial" w:eastAsia="Arial" w:cs="Arial"/>
          <w:color w:val="000000"/>
          <w:sz w:val="24"/>
          <w:szCs w:val="24"/>
          <w:shd w:val="clear" w:color="auto" w:fill="ffffff"/>
        </w:rPr>
      </w:pPr>
      <w:hyperlink r:id="rId37" w:history="1">
        <w:r>
          <w:rPr>
            <w:rFonts w:ascii="Arial" w:hAnsi="Arial" w:eastAsia="Arial" w:cs="Arial"/>
            <w:color w:val="0563C1"/>
            <w:sz w:val="24"/>
            <w:szCs w:val="24"/>
            <w:u w:val="single"/>
            <w:shd w:val="clear" w:color="auto" w:fill="ffffff"/>
          </w:rPr>
          <w:t xml:space="preserve">Правовой режим защиты государственной тайны: основные положения</w:t>
        </w:r>
      </w:hyperlink>
    </w:p>
    <w:p>
      <w:pPr>
        <w:numPr>
          <w:ilvl w:val="0"/>
          <w:numId w:val="9"/>
        </w:numPr>
        <w:ind w:left="450"/>
        <w:jc w:val="left"/>
        <w:ind w:left="450" w:firstLine="0"/>
        <w:spacing w:before="0" w:after="0" w:line="276" w:lineRule="auto"/>
        <w:shd w:val="clear" w:color="auto" w:fill="ffffff"/>
        <w:rPr>
          <w:rFonts w:ascii="Arial" w:hAnsi="Arial" w:eastAsia="Arial" w:cs="Arial"/>
          <w:color w:val="000000"/>
          <w:sz w:val="24"/>
          <w:szCs w:val="24"/>
          <w:shd w:val="clear" w:color="auto" w:fill="ffffff"/>
        </w:rPr>
      </w:pPr>
      <w:hyperlink r:id="rId38" w:history="1">
        <w:r>
          <w:rPr>
            <w:rFonts w:ascii="Arial" w:hAnsi="Arial" w:eastAsia="Arial" w:cs="Arial"/>
            <w:color w:val="0563C1"/>
            <w:sz w:val="24"/>
            <w:szCs w:val="24"/>
            <w:u w:val="single"/>
            <w:shd w:val="clear" w:color="auto" w:fill="ffffff"/>
          </w:rPr>
          <w:t xml:space="preserve">Правовой режим защиты государственной тайны: уровни секретности и допуск</w:t>
        </w:r>
      </w:hyperlink>
    </w:p>
    <w:p>
      <w:pPr>
        <w:numPr>
          <w:ilvl w:val="0"/>
          <w:numId w:val="9"/>
        </w:numPr>
        <w:ind w:left="450"/>
        <w:jc w:val="left"/>
        <w:ind w:left="450" w:firstLine="0"/>
        <w:spacing w:before="0" w:after="0" w:line="276" w:lineRule="auto"/>
        <w:shd w:val="clear" w:color="auto" w:fill="ffffff"/>
        <w:rPr>
          <w:rFonts w:ascii="Arial" w:hAnsi="Arial" w:eastAsia="Arial" w:cs="Arial"/>
          <w:color w:val="000000"/>
          <w:sz w:val="24"/>
          <w:szCs w:val="24"/>
          <w:shd w:val="clear" w:color="auto" w:fill="ffffff"/>
        </w:rPr>
      </w:pPr>
      <w:hyperlink r:id="rId39" w:history="1">
        <w:r>
          <w:rPr>
            <w:rFonts w:ascii="Arial" w:hAnsi="Arial" w:eastAsia="Arial" w:cs="Arial"/>
            <w:color w:val="0563C1"/>
            <w:sz w:val="24"/>
            <w:szCs w:val="24"/>
            <w:u w:val="single"/>
            <w:shd w:val="clear" w:color="auto" w:fill="ffffff"/>
          </w:rPr>
          <w:t xml:space="preserve">Правовой режим служебной тайны</w:t>
        </w:r>
      </w:hyperlink>
    </w:p>
    <w:p>
      <w:pPr>
        <w:numPr>
          <w:ilvl w:val="0"/>
          <w:numId w:val="9"/>
        </w:numPr>
        <w:ind w:left="450"/>
        <w:jc w:val="left"/>
        <w:ind w:left="450" w:firstLine="0"/>
        <w:spacing w:before="0" w:after="0" w:line="276" w:lineRule="auto"/>
        <w:shd w:val="clear" w:color="auto" w:fill="ffffff"/>
        <w:rPr>
          <w:rFonts w:ascii="Arial" w:hAnsi="Arial" w:eastAsia="Arial" w:cs="Arial"/>
          <w:color w:val="000000"/>
          <w:sz w:val="24"/>
          <w:szCs w:val="24"/>
          <w:shd w:val="clear" w:color="auto" w:fill="ffffff"/>
        </w:rPr>
      </w:pPr>
      <w:hyperlink r:id="rId40" w:history="1">
        <w:r>
          <w:rPr>
            <w:rFonts w:ascii="Arial" w:hAnsi="Arial" w:eastAsia="Arial" w:cs="Arial"/>
            <w:color w:val="0563C1"/>
            <w:sz w:val="24"/>
            <w:szCs w:val="24"/>
            <w:u w:val="single"/>
            <w:shd w:val="clear" w:color="auto" w:fill="ffffff"/>
          </w:rPr>
          <w:t xml:space="preserve">Правовой режим коммерческой тайны</w:t>
        </w:r>
      </w:hyperlink>
    </w:p>
    <w:p>
      <w:pPr>
        <w:numPr>
          <w:ilvl w:val="0"/>
          <w:numId w:val="9"/>
        </w:numPr>
        <w:ind w:left="450"/>
        <w:jc w:val="left"/>
        <w:ind w:left="450" w:firstLine="0"/>
        <w:spacing w:before="0" w:after="0" w:line="276" w:lineRule="auto"/>
        <w:shd w:val="clear" w:color="auto" w:fill="ffffff"/>
        <w:rPr>
          <w:rFonts w:ascii="Arial" w:hAnsi="Arial" w:eastAsia="Arial" w:cs="Arial"/>
          <w:color w:val="000000"/>
          <w:sz w:val="24"/>
          <w:szCs w:val="24"/>
          <w:shd w:val="clear" w:color="auto" w:fill="ffffff"/>
        </w:rPr>
      </w:pPr>
      <w:hyperlink r:id="rId41" w:history="1">
        <w:r>
          <w:rPr>
            <w:rFonts w:ascii="Arial" w:hAnsi="Arial" w:eastAsia="Arial" w:cs="Arial"/>
            <w:color w:val="0563C1"/>
            <w:sz w:val="24"/>
            <w:szCs w:val="24"/>
            <w:u w:val="single"/>
            <w:shd w:val="clear" w:color="auto" w:fill="ffffff"/>
          </w:rPr>
          <w:t xml:space="preserve">Правовой режим банковской тайны</w:t>
        </w:r>
      </w:hyperlink>
    </w:p>
    <w:p>
      <w:pPr>
        <w:numPr>
          <w:ilvl w:val="0"/>
          <w:numId w:val="9"/>
        </w:numPr>
        <w:ind w:left="450"/>
        <w:jc w:val="left"/>
        <w:ind w:left="450" w:firstLine="0"/>
        <w:spacing w:before="0" w:after="0" w:line="276" w:lineRule="auto"/>
        <w:shd w:val="clear" w:color="auto" w:fill="ffffff"/>
        <w:rPr>
          <w:rFonts w:ascii="Arial" w:hAnsi="Arial" w:eastAsia="Arial" w:cs="Arial"/>
          <w:color w:val="000000"/>
          <w:sz w:val="24"/>
          <w:szCs w:val="24"/>
          <w:shd w:val="clear" w:color="auto" w:fill="ffffff"/>
        </w:rPr>
      </w:pPr>
      <w:hyperlink r:id="rId42" w:history="1">
        <w:r>
          <w:rPr>
            <w:rFonts w:ascii="Arial" w:hAnsi="Arial" w:eastAsia="Arial" w:cs="Arial"/>
            <w:color w:val="0563C1"/>
            <w:sz w:val="24"/>
            <w:szCs w:val="24"/>
            <w:u w:val="single"/>
            <w:shd w:val="clear" w:color="auto" w:fill="ffffff"/>
          </w:rPr>
          <w:t xml:space="preserve">Правовой режим персональных данных (основные положения)</w:t>
        </w:r>
      </w:hyperlink>
    </w:p>
    <w:p>
      <w:pPr>
        <w:numPr>
          <w:ilvl w:val="0"/>
          <w:numId w:val="9"/>
        </w:numPr>
        <w:ind w:left="450"/>
        <w:jc w:val="left"/>
        <w:ind w:left="450" w:firstLine="0"/>
        <w:spacing w:before="0" w:after="0" w:line="276" w:lineRule="auto"/>
        <w:shd w:val="clear" w:color="auto" w:fill="ffffff"/>
        <w:rPr>
          <w:rFonts w:ascii="Arial" w:hAnsi="Arial" w:eastAsia="Arial" w:cs="Arial"/>
          <w:color w:val="000000"/>
          <w:sz w:val="24"/>
          <w:szCs w:val="24"/>
          <w:shd w:val="clear" w:color="auto" w:fill="ffffff"/>
        </w:rPr>
      </w:pPr>
      <w:hyperlink r:id="rId43" w:history="1">
        <w:r>
          <w:rPr>
            <w:rFonts w:ascii="Arial" w:hAnsi="Arial" w:eastAsia="Arial" w:cs="Arial"/>
            <w:color w:val="0563C1"/>
            <w:sz w:val="24"/>
            <w:szCs w:val="24"/>
            <w:u w:val="single"/>
            <w:shd w:val="clear" w:color="auto" w:fill="ffffff"/>
          </w:rPr>
          <w:t xml:space="preserve">Правовой режим персональных данных (обработка, ответственность)</w:t>
        </w:r>
      </w:hyperlink>
    </w:p>
    <w:p>
      <w:pPr>
        <w:jc w:val="left"/>
        <w:ind w:firstLine="0"/>
        <w:spacing w:before="0" w:after="0" w:line="276" w:lineRule="auto"/>
        <w:shd w:val="clear" w:color="auto" w:fill="ffffff"/>
      </w:pPr>
    </w:p>
    <w:p>
      <w:pPr>
        <w:jc w:val="left"/>
        <w:ind w:firstLine="0"/>
        <w:spacing w:before="0" w:after="0" w:line="276" w:lineRule="auto"/>
        <w:shd w:val="clear" w:color="auto" w:fill="ffffff"/>
      </w:pPr>
      <w:hyperlink r:id="rId44" w:history="1">
        <w:r>
          <w:rPr>
            <w:rFonts w:ascii="Arial" w:hAnsi="Arial" w:eastAsia="Arial" w:cs="Arial"/>
            <w:color w:val="0563C1"/>
            <w:sz w:val="24"/>
            <w:szCs w:val="24"/>
            <w:u w:val="single"/>
            <w:shd w:val="clear" w:color="auto" w:fill="ffffff"/>
          </w:rPr>
          <w:t xml:space="preserve">Презентация</w:t>
        </w:r>
      </w:hyperlink>
      <w:r>
        <w:rPr>
          <w:rFonts w:ascii="Arial" w:hAnsi="Arial" w:eastAsia="Arial" w:cs="Arial"/>
          <w:sz w:val="24"/>
          <w:szCs w:val="24"/>
          <w:shd w:val="clear" w:color="auto" w:fill="ffffff"/>
        </w:rPr>
        <w:t xml:space="preserve"> к вебинару 3. «</w:t>
      </w:r>
      <w:r>
        <w:rPr>
          <w:rFonts w:ascii="Arial" w:hAnsi="Arial" w:eastAsia="Arial" w:cs="Arial"/>
          <w:color w:val="000000"/>
          <w:sz w:val="24"/>
          <w:szCs w:val="24"/>
          <w:shd w:val="clear" w:color="auto" w:fill="ffffff"/>
        </w:rPr>
        <w:t xml:space="preserve">Стратегия и политика информационной безопасности организации» (08.10.24)</w:t>
      </w:r>
    </w:p>
    <w:p>
      <w:pPr>
        <w:jc w:val="left"/>
        <w:ind w:firstLine="0"/>
        <w:spacing w:before="0" w:after="0" w:line="276" w:lineRule="auto"/>
        <w:shd w:val="clear" w:color="auto" w:fill="ffffff"/>
      </w:pPr>
    </w:p>
    <w:p>
      <w:pPr>
        <w:jc w:val="left"/>
        <w:ind w:firstLine="0"/>
        <w:spacing w:before="0" w:after="0" w:line="276" w:lineRule="auto"/>
        <w:shd w:val="clear" w:color="auto" w:fill="ffffff"/>
      </w:pPr>
      <w:hyperlink r:id="rId45" w:history="1">
        <w:r>
          <w:rPr>
            <w:rFonts w:ascii="Arial" w:hAnsi="Arial" w:eastAsia="Arial" w:cs="Arial"/>
            <w:color w:val="0563C1"/>
            <w:sz w:val="24"/>
            <w:szCs w:val="24"/>
            <w:u w:val="single"/>
            <w:shd w:val="clear" w:color="auto" w:fill="ffffff"/>
          </w:rPr>
          <w:t xml:space="preserve">Презентация</w:t>
        </w:r>
      </w:hyperlink>
      <w:r>
        <w:rPr>
          <w:rFonts w:ascii="Arial" w:hAnsi="Arial" w:eastAsia="Arial" w:cs="Arial"/>
          <w:color w:val="000000"/>
          <w:sz w:val="24"/>
          <w:szCs w:val="24"/>
          <w:shd w:val="clear" w:color="auto" w:fill="ffffff"/>
        </w:rPr>
        <w:t xml:space="preserve"> к вебинару 4  «Практическое применение нормативно-правовых актов о конфиденциальной информации» (09.10.24)</w:t>
      </w:r>
    </w:p>
    <w:p>
      <w:pPr>
        <w:jc w:val="left"/>
        <w:ind w:firstLine="0"/>
        <w:spacing w:before="0" w:after="0" w:line="276" w:lineRule="auto"/>
        <w:shd w:val="clear" w:color="auto" w:fill="ffffff"/>
      </w:pPr>
    </w:p>
    <w:p>
      <w:pPr>
        <w:jc w:val="left"/>
        <w:ind w:firstLine="0"/>
        <w:spacing w:before="0" w:after="0" w:line="276" w:lineRule="auto"/>
        <w:shd w:val="clear" w:color="auto" w:fill="ffffff"/>
      </w:pPr>
      <w:hyperlink r:id="rId46" w:history="1">
        <w:r>
          <w:rPr>
            <w:rFonts w:ascii="Arial" w:hAnsi="Arial" w:eastAsia="Arial" w:cs="Arial"/>
            <w:color w:val="0563C1"/>
            <w:sz w:val="24"/>
            <w:szCs w:val="24"/>
            <w:u w:val="single"/>
            <w:shd w:val="clear" w:color="auto" w:fill="ffffff"/>
          </w:rPr>
          <w:t xml:space="preserve">Домашнее задание</w:t>
        </w:r>
      </w:hyperlink>
      <w:r>
        <w:rPr>
          <w:rFonts w:ascii="Arial" w:hAnsi="Arial" w:eastAsia="Arial" w:cs="Arial"/>
          <w:color w:val="000000"/>
          <w:sz w:val="24"/>
          <w:szCs w:val="24"/>
          <w:shd w:val="clear" w:color="auto" w:fill="ffffff"/>
        </w:rPr>
        <w:t xml:space="preserve"> к теме 3</w:t>
      </w:r>
    </w:p>
    <w:p>
      <w:pPr>
        <w:jc w:val="left"/>
        <w:ind w:firstLine="0"/>
        <w:spacing w:before="0" w:after="0" w:line="276" w:lineRule="auto"/>
        <w:shd w:val="clear" w:color="auto" w:fill="ffffff"/>
      </w:pPr>
      <w:r>
        <w:rPr>
          <w:rFonts w:ascii="Arial" w:hAnsi="Arial" w:eastAsia="Arial" w:cs="Arial"/>
          <w:color w:val="000000"/>
          <w:sz w:val="24"/>
          <w:szCs w:val="24"/>
          <w:b/>
          <w:shd w:val="clear" w:color="auto" w:fill="ffffff"/>
        </w:rPr>
        <w:t xml:space="preserve">Тема 4. Классификация и категорирование информации, информационных систем</w:t>
      </w:r>
    </w:p>
    <w:p>
      <w:pPr>
        <w:jc w:val="left"/>
        <w:ind w:firstLine="0"/>
        <w:spacing w:before="0" w:after="0" w:line="276" w:lineRule="auto"/>
        <w:shd w:val="clear" w:color="auto" w:fill="ffffff"/>
      </w:pPr>
    </w:p>
    <w:p>
      <w:pPr>
        <w:jc w:val="left"/>
        <w:ind w:firstLine="0"/>
        <w:spacing w:before="0" w:after="0" w:line="276" w:lineRule="auto"/>
        <w:shd w:val="clear" w:color="auto" w:fill="ffffff"/>
      </w:pPr>
      <w:hyperlink r:id="rId47" w:history="1">
        <w:r>
          <w:rPr>
            <w:rFonts w:ascii="Arial" w:hAnsi="Arial" w:eastAsia="Arial" w:cs="Arial"/>
            <w:color w:val="0563C1"/>
            <w:sz w:val="24"/>
            <w:szCs w:val="24"/>
            <w:u w:val="single"/>
            <w:shd w:val="clear" w:color="auto" w:fill="ffffff"/>
          </w:rPr>
          <w:t xml:space="preserve">Презентация</w:t>
        </w:r>
      </w:hyperlink>
      <w:r>
        <w:rPr>
          <w:rFonts w:ascii="Arial" w:hAnsi="Arial" w:eastAsia="Arial" w:cs="Arial"/>
          <w:sz w:val="24"/>
          <w:szCs w:val="24"/>
          <w:shd w:val="clear" w:color="auto" w:fill="ffffff"/>
        </w:rPr>
        <w:t xml:space="preserve"> к </w:t>
      </w:r>
      <w:r>
        <w:rPr>
          <w:rFonts w:ascii="Arial" w:hAnsi="Arial" w:eastAsia="Arial" w:cs="Arial"/>
          <w:color w:val="000000"/>
          <w:sz w:val="24"/>
          <w:szCs w:val="24"/>
          <w:shd w:val="clear" w:color="auto" w:fill="ffffff"/>
        </w:rPr>
        <w:t xml:space="preserve">видеолекции по теме 4</w:t>
      </w:r>
    </w:p>
    <w:p>
      <w:pPr>
        <w:jc w:val="left"/>
        <w:ind w:firstLine="0"/>
        <w:spacing w:before="0" w:after="0" w:line="276" w:lineRule="auto"/>
        <w:shd w:val="clear" w:color="auto" w:fill="ffffff"/>
      </w:pPr>
    </w:p>
    <w:p>
      <w:pPr>
        <w:numPr>
          <w:ilvl w:val="0"/>
          <w:numId w:val="12"/>
        </w:numPr>
        <w:ind w:left="450"/>
        <w:jc w:val="left"/>
        <w:ind w:left="450" w:firstLine="0"/>
        <w:spacing w:before="0" w:after="0" w:line="276" w:lineRule="auto"/>
        <w:shd w:val="clear" w:color="auto" w:fill="ffffff"/>
        <w:rPr>
          <w:rFonts w:ascii="Arial" w:hAnsi="Arial" w:eastAsia="Arial" w:cs="Arial"/>
          <w:color w:val="000000"/>
          <w:sz w:val="24"/>
          <w:szCs w:val="24"/>
          <w:shd w:val="clear" w:color="auto" w:fill="ffffff"/>
        </w:rPr>
      </w:pPr>
      <w:hyperlink r:id="rId48" w:history="1">
        <w:r>
          <w:rPr>
            <w:rFonts w:ascii="Arial" w:hAnsi="Arial" w:eastAsia="Arial" w:cs="Arial"/>
            <w:color w:val="0563C1"/>
            <w:sz w:val="24"/>
            <w:szCs w:val="24"/>
            <w:u w:val="single"/>
            <w:shd w:val="clear" w:color="auto" w:fill="ffffff"/>
          </w:rPr>
          <w:t xml:space="preserve">Введение</w:t>
        </w:r>
      </w:hyperlink>
    </w:p>
    <w:p>
      <w:pPr>
        <w:numPr>
          <w:ilvl w:val="0"/>
          <w:numId w:val="12"/>
        </w:numPr>
        <w:ind w:left="450"/>
        <w:jc w:val="left"/>
        <w:ind w:left="450" w:firstLine="0"/>
        <w:spacing w:before="0" w:after="0" w:line="276" w:lineRule="auto"/>
        <w:shd w:val="clear" w:color="auto" w:fill="ffffff"/>
        <w:rPr>
          <w:rFonts w:ascii="Arial" w:hAnsi="Arial" w:eastAsia="Arial" w:cs="Arial"/>
          <w:color w:val="000000"/>
          <w:sz w:val="24"/>
          <w:szCs w:val="24"/>
          <w:shd w:val="clear" w:color="auto" w:fill="ffffff"/>
        </w:rPr>
      </w:pPr>
      <w:hyperlink r:id="rId49" w:history="1">
        <w:r>
          <w:rPr>
            <w:rFonts w:ascii="Arial" w:hAnsi="Arial" w:eastAsia="Arial" w:cs="Arial"/>
            <w:color w:val="0563C1"/>
            <w:sz w:val="24"/>
            <w:szCs w:val="24"/>
            <w:u w:val="single"/>
            <w:shd w:val="clear" w:color="auto" w:fill="ffffff"/>
          </w:rPr>
          <w:t xml:space="preserve">Классификация информации. Общие сведения</w:t>
        </w:r>
      </w:hyperlink>
    </w:p>
    <w:p>
      <w:pPr>
        <w:numPr>
          <w:ilvl w:val="0"/>
          <w:numId w:val="12"/>
        </w:numPr>
        <w:ind w:left="450"/>
        <w:jc w:val="left"/>
        <w:ind w:left="450" w:firstLine="0"/>
        <w:spacing w:before="0" w:after="0" w:line="276" w:lineRule="auto"/>
        <w:shd w:val="clear" w:color="auto" w:fill="ffffff"/>
        <w:rPr>
          <w:rFonts w:ascii="Arial" w:hAnsi="Arial" w:eastAsia="Arial" w:cs="Arial"/>
          <w:color w:val="000000"/>
          <w:sz w:val="24"/>
          <w:szCs w:val="24"/>
          <w:shd w:val="clear" w:color="auto" w:fill="ffffff"/>
        </w:rPr>
      </w:pPr>
      <w:hyperlink r:id="rId50" w:history="1">
        <w:r>
          <w:rPr>
            <w:rFonts w:ascii="Arial" w:hAnsi="Arial" w:eastAsia="Arial" w:cs="Arial"/>
            <w:color w:val="0563C1"/>
            <w:sz w:val="24"/>
            <w:szCs w:val="24"/>
            <w:u w:val="single"/>
            <w:shd w:val="clear" w:color="auto" w:fill="ffffff"/>
          </w:rPr>
          <w:t xml:space="preserve">Классификации информационных систем. Общие сведения</w:t>
        </w:r>
      </w:hyperlink>
    </w:p>
    <w:p>
      <w:pPr>
        <w:numPr>
          <w:ilvl w:val="0"/>
          <w:numId w:val="12"/>
        </w:numPr>
        <w:ind w:left="450"/>
        <w:jc w:val="left"/>
        <w:ind w:left="450" w:firstLine="0"/>
        <w:spacing w:before="0" w:after="0" w:line="276" w:lineRule="auto"/>
        <w:shd w:val="clear" w:color="auto" w:fill="ffffff"/>
        <w:rPr>
          <w:rFonts w:ascii="Arial" w:hAnsi="Arial" w:eastAsia="Arial" w:cs="Arial"/>
          <w:color w:val="000000"/>
          <w:sz w:val="24"/>
          <w:szCs w:val="24"/>
          <w:shd w:val="clear" w:color="auto" w:fill="ffffff"/>
        </w:rPr>
      </w:pPr>
      <w:hyperlink r:id="rId51" w:history="1">
        <w:r>
          <w:rPr>
            <w:rFonts w:ascii="Arial" w:hAnsi="Arial" w:eastAsia="Arial" w:cs="Arial"/>
            <w:color w:val="0563C1"/>
            <w:sz w:val="24"/>
            <w:szCs w:val="24"/>
            <w:u w:val="single"/>
            <w:shd w:val="clear" w:color="auto" w:fill="ffffff"/>
          </w:rPr>
          <w:t xml:space="preserve">Категорировании информации и информационных систем. Общие сведения</w:t>
        </w:r>
      </w:hyperlink>
    </w:p>
    <w:p>
      <w:pPr>
        <w:numPr>
          <w:ilvl w:val="0"/>
          <w:numId w:val="12"/>
        </w:numPr>
        <w:ind w:left="450"/>
        <w:jc w:val="left"/>
        <w:ind w:left="450" w:firstLine="0"/>
        <w:spacing w:before="0" w:after="0" w:line="276" w:lineRule="auto"/>
        <w:shd w:val="clear" w:color="auto" w:fill="ffffff"/>
        <w:rPr>
          <w:rFonts w:ascii="Arial" w:hAnsi="Arial" w:eastAsia="Arial" w:cs="Arial"/>
          <w:color w:val="000000"/>
          <w:sz w:val="24"/>
          <w:szCs w:val="24"/>
          <w:shd w:val="clear" w:color="auto" w:fill="ffffff"/>
        </w:rPr>
      </w:pPr>
      <w:hyperlink r:id="rId52" w:history="1">
        <w:r>
          <w:rPr>
            <w:rFonts w:ascii="Arial" w:hAnsi="Arial" w:eastAsia="Arial" w:cs="Arial"/>
            <w:color w:val="0563C1"/>
            <w:sz w:val="24"/>
            <w:szCs w:val="24"/>
            <w:u w:val="single"/>
            <w:shd w:val="clear" w:color="auto" w:fill="ffffff"/>
          </w:rPr>
          <w:t xml:space="preserve">Процедура категорирования информационных систем</w:t>
        </w:r>
      </w:hyperlink>
    </w:p>
    <w:p>
      <w:pPr>
        <w:jc w:val="left"/>
        <w:ind w:firstLine="0"/>
        <w:spacing w:before="0" w:after="0" w:line="276" w:lineRule="auto"/>
        <w:shd w:val="clear" w:color="auto" w:fill="ffffff"/>
      </w:pPr>
    </w:p>
    <w:p>
      <w:pPr>
        <w:jc w:val="left"/>
        <w:ind w:firstLine="0"/>
        <w:spacing w:before="0" w:after="0" w:line="276" w:lineRule="auto"/>
        <w:shd w:val="clear" w:color="auto" w:fill="ffffff"/>
      </w:pPr>
      <w:r>
        <w:rPr>
          <w:rFonts w:ascii="Arial" w:hAnsi="Arial" w:eastAsia="Arial" w:cs="Arial"/>
          <w:color w:val="000000"/>
          <w:sz w:val="24"/>
          <w:szCs w:val="24"/>
          <w:shd w:val="clear" w:color="auto" w:fill="ffffff"/>
        </w:rPr>
        <w:t xml:space="preserve">Домашнее задание по теме 4 - пройти тест в лмс (когда будет доступ)</w:t>
      </w:r>
    </w:p>
    <w:sectPr>
      <w:headerReference w:type="default" r:id="rId55"/>
      <w:footerReference w:type="default" r:id="rId58"/>
      <w:pgSz w:orient="portrait" w:w="11906" w:h="16838" w:code="9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276" w:lineRule="auto"/>
      <w:shd w:val="clear" w:color="auto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276" w:lineRule="auto"/>
      <w:shd w:val="clear" w:color="auto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276" w:lineRule="auto"/>
      <w:shd w:val="clear" w:color="auto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276" w:lineRule="auto"/>
      <w:shd w:val="clear" w:color="aut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276" w:lineRule="auto"/>
      <w:shd w:val="clear" w:color="aut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276" w:lineRule="auto"/>
      <w:shd w:val="clear" w:color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nsid w:val="8010C5D5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lowerRoman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lowerRoman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lowerRoman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9">
    <w:nsid w:val="B82FA362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lowerRoman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lowerRoman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lowerRoman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0">
    <w:nsid w:val="2A6D9641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lowerRoman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lowerRoman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lowerRoman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1">
    <w:nsid w:val="7D3AFDF8"/>
    <w:lvl w:ilvl="0">
      <w:start w:val="1"/>
      <w:numFmt w:val="bullet"/>
      <w:suff w:val="tab"/>
      <w:lvlText w:val="●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bullet"/>
      <w:suff w:val="tab"/>
      <w:lvlText w:val="○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■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○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■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○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■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2">
    <w:nsid w:val="4B581B90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lowerRoman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lowerRoman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lowerRoman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</w:rPr>
    </w:rPrDefault>
  </w:docDefaults>
  <w:style w:type="paragraph" w:default="1" w:styleId="Normal">
    <w:name w:val="Normal"/>
    <w:pPr>
      <w:jc w:val="left"/>
      <w:ind w:firstLine="0"/>
      <w:spacing w:before="0" w:after="0" w:line="276" w:lineRule="auto"/>
      <w:shd w:val="clear" w:color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outlineLvl w:val="0"/>
      <w:jc w:val="left"/>
      <w:ind w:firstLine="0"/>
      <w:spacing w:before="400" w:after="120" w:line="276" w:lineRule="auto"/>
      <w:shd w:val="clear" w:color="auto"/>
    </w:pPr>
    <w:rPr>
      <w:sz w:val="48"/>
      <w:szCs w:val="48"/>
      <w:shd w:val="clear" w:color="auto"/>
    </w:rPr>
  </w:style>
  <w:style w:type="paragraph" w:styleId="Heading2">
    <w:link w:val="Heading2Char"/>
    <w:name w:val="heading 2"/>
    <w:basedOn w:val="Normal"/>
    <w:pPr>
      <w:outlineLvl w:val="1"/>
      <w:jc w:val="left"/>
      <w:ind w:firstLine="0"/>
      <w:spacing w:before="260" w:after="80" w:line="276" w:lineRule="auto"/>
      <w:shd w:val="clear" w:color="auto"/>
    </w:pPr>
    <w:rPr>
      <w:sz w:val="40"/>
      <w:szCs w:val="40"/>
      <w:shd w:val="clear" w:color="auto"/>
    </w:rPr>
  </w:style>
  <w:style w:type="paragraph" w:styleId="Heading3">
    <w:link w:val="Heading3Char"/>
    <w:name w:val="heading 3"/>
    <w:basedOn w:val="Normal"/>
    <w:pPr>
      <w:outlineLvl w:val="2"/>
      <w:jc w:val="left"/>
      <w:ind w:firstLine="0"/>
      <w:spacing w:before="200" w:after="60" w:line="276" w:lineRule="auto"/>
      <w:shd w:val="clear" w:color="auto"/>
    </w:pPr>
    <w:rPr>
      <w:sz w:val="32"/>
      <w:szCs w:val="32"/>
      <w:shd w:val="clear" w:color="auto"/>
    </w:rPr>
  </w:style>
  <w:style w:type="paragraph" w:styleId="Heading4">
    <w:link w:val="Heading4Char"/>
    <w:name w:val="heading 4"/>
    <w:basedOn w:val="Normal"/>
    <w:pPr>
      <w:outlineLvl w:val="3"/>
      <w:jc w:val="left"/>
      <w:ind w:firstLine="0"/>
      <w:spacing w:before="180" w:after="60" w:line="276" w:lineRule="auto"/>
      <w:shd w:val="clear" w:color="auto"/>
    </w:pPr>
    <w:rPr>
      <w:sz w:val="24"/>
      <w:szCs w:val="24"/>
      <w:shd w:val="clear" w:color="auto"/>
    </w:rPr>
  </w:style>
  <w:style w:type="paragraph" w:styleId="Heading5">
    <w:link w:val="Heading5Char"/>
    <w:name w:val="heading 5"/>
    <w:basedOn w:val="Normal"/>
    <w:pPr>
      <w:outlineLvl w:val="4"/>
      <w:jc w:val="left"/>
      <w:ind w:firstLine="0"/>
      <w:spacing w:before="0" w:after="0" w:line="276" w:lineRule="auto"/>
      <w:shd w:val="clear" w:color="auto"/>
    </w:pPr>
    <w:rPr>
      <w:sz w:val="22"/>
      <w:szCs w:val="22"/>
      <w:shd w:val="clear" w:color="auto"/>
    </w:rPr>
  </w:style>
  <w:style w:type="paragraph" w:styleId="Heading6">
    <w:link w:val="Heading6Char"/>
    <w:name w:val="heading 6"/>
    <w:basedOn w:val="Normal"/>
    <w:pPr>
      <w:outlineLvl w:val="5"/>
      <w:jc w:val="left"/>
      <w:ind w:firstLine="0"/>
      <w:spacing w:before="0" w:after="0" w:line="276" w:lineRule="auto"/>
      <w:shd w:val="clear" w:color="auto"/>
    </w:pPr>
    <w:rPr>
      <w:sz w:val="22"/>
      <w:szCs w:val="22"/>
      <w:shd w:val="clear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microsoft.com/office/2011/relationships/people" Target="people.xml"/><Relationship Id="rId10" Type="http://schemas.openxmlformats.org/officeDocument/2006/relationships/hyperlink" Target="https://disk.yandex.ru/i/7RTSeJ9CFg_uhQ" TargetMode="External"/><Relationship Id="rId11" Type="http://schemas.openxmlformats.org/officeDocument/2006/relationships/hyperlink" Target="https://u.netology.ru/backend/uploads/lms/attachments/files/data/63947/%D0%9F%D1%80%D0%B5%D0%B7%D0%B5%D0%BD%D1%82%D0%B0%D1%86%D0%B8%D1%8F_%D0%BA_%D1%82%D0%B5%D0%BC%D0%B5_1.pdf" TargetMode="External"/><Relationship Id="rId12" Type="http://schemas.openxmlformats.org/officeDocument/2006/relationships/hyperlink" Target="https://kinescope.io/2f215253-99c8-40e1-9b51-d486693f2bf8" TargetMode="External"/><Relationship Id="rId13" Type="http://schemas.openxmlformats.org/officeDocument/2006/relationships/hyperlink" Target="https://kinescope.io/28ebcb66-3798-48db-bf43-8eee28cff181" TargetMode="External"/><Relationship Id="rId14" Type="http://schemas.openxmlformats.org/officeDocument/2006/relationships/hyperlink" Target="https://kinescope.io/bc69d5ff-1465-4905-8552-5ad929690984" TargetMode="External"/><Relationship Id="rId15" Type="http://schemas.openxmlformats.org/officeDocument/2006/relationships/hyperlink" Target="https://kinescope.io/a3de66e3-0042-4991-ba5c-5f32ffb0b6be" TargetMode="External"/><Relationship Id="rId16" Type="http://schemas.openxmlformats.org/officeDocument/2006/relationships/hyperlink" Target="https://kinescope.io/f2c3eb7c-b6b0-4938-a527-6f4c439ea482" TargetMode="External"/><Relationship Id="rId17" Type="http://schemas.openxmlformats.org/officeDocument/2006/relationships/hyperlink" Target="https://kinescope.io/54d15320-bc15-4e06-b8dc-0bc5b1a2c36c" TargetMode="External"/><Relationship Id="rId18" Type="http://schemas.openxmlformats.org/officeDocument/2006/relationships/hyperlink" Target="https://disk.yandex.ru/i/NYIHjL0lBQDdmw" TargetMode="External"/><Relationship Id="rId19" Type="http://schemas.openxmlformats.org/officeDocument/2006/relationships/hyperlink" Target="https://kinescope.io/sEkS912SPzFy8BkxzgCUqj" TargetMode="External"/><Relationship Id="rId20" Type="http://schemas.openxmlformats.org/officeDocument/2006/relationships/hyperlink" Target="https://u.netology.ru/backend/uploads/lms/attachments/files/data/63950/%D0%9F%D1%80%D0%B5%D0%B7%D0%B5%D0%BD%D1%82%D0%B0%D1%86%D0%B8%D1%8F_%D0%BA_%D1%82%D0%B5%D0%BC%D0%B5_2.pdf" TargetMode="External"/><Relationship Id="rId21" Type="http://schemas.openxmlformats.org/officeDocument/2006/relationships/hyperlink" Target="https://kinescope.io/ab0dd71b-2515-4de0-8dc3-66baadfe60f7" TargetMode="External"/><Relationship Id="rId22" Type="http://schemas.openxmlformats.org/officeDocument/2006/relationships/hyperlink" Target="https://kinescope.io/5105100b-8d7a-4e08-809f-cf4664177dfa" TargetMode="External"/><Relationship Id="rId23" Type="http://schemas.openxmlformats.org/officeDocument/2006/relationships/hyperlink" Target="https://kinescope.io/370156cd-1b8a-46fa-bbd9-97c664bf413f" TargetMode="External"/><Relationship Id="rId24" Type="http://schemas.openxmlformats.org/officeDocument/2006/relationships/hyperlink" Target="https://kinescope.io/00884a50-6d4f-4f97-a508-254931fd26c8" TargetMode="External"/><Relationship Id="rId25" Type="http://schemas.openxmlformats.org/officeDocument/2006/relationships/hyperlink" Target="https://kinescope.io/d57db504-2fb7-4d06-ba3b-0e152d4591f0" TargetMode="External"/><Relationship Id="rId26" Type="http://schemas.openxmlformats.org/officeDocument/2006/relationships/hyperlink" Target="https://kinescope.io/7dd9b2a3-f78a-46fa-a04f-f1bae79cc119" TargetMode="External"/><Relationship Id="rId27" Type="http://schemas.openxmlformats.org/officeDocument/2006/relationships/hyperlink" Target="https://kinescope.io/76c24182-bdf6-4718-928e-be969421d4ee" TargetMode="External"/><Relationship Id="rId28" Type="http://schemas.openxmlformats.org/officeDocument/2006/relationships/hyperlink" Target="https://kinescope.io/e4268b29-3aeb-4023-b525-12dff259c125" TargetMode="External"/><Relationship Id="rId29" Type="http://schemas.openxmlformats.org/officeDocument/2006/relationships/hyperlink" Target="https://kinescope.io/4b9f6885-6450-43b5-859f-8c79436d2dbb" TargetMode="External"/><Relationship Id="rId30" Type="http://schemas.openxmlformats.org/officeDocument/2006/relationships/hyperlink" Target="https://kinescope.io/1d616e03-61e6-4e58-80f8-b56c3beac9d0" TargetMode="External"/><Relationship Id="rId31" Type="http://schemas.openxmlformats.org/officeDocument/2006/relationships/hyperlink" Target="https://disk.yandex.ru/i/W8mZq3umZ-BRQA" TargetMode="External"/><Relationship Id="rId32" Type="http://schemas.openxmlformats.org/officeDocument/2006/relationships/hyperlink" Target="https://kinescope.io/kqRXYE5haFqkEWbLAT7KKT" TargetMode="External"/><Relationship Id="rId33" Type="http://schemas.openxmlformats.org/officeDocument/2006/relationships/hyperlink" Target="https://disk.yandex.ru/i/7ramA1X0aKvzEQ" TargetMode="External"/><Relationship Id="rId34" Type="http://schemas.openxmlformats.org/officeDocument/2006/relationships/hyperlink" Target="https://u.netology.ru/backend/uploads/lms/attachments/files/data/64035/%D0%9F%D1%80%D0%B5%D0%B7%D0%B5%D0%BD%D1%82%D0%B0%D1%86%D0%B8%D1%8F_%D0%BA_%D0%A2%D0%B5%D0%BC%D0%B5_3.pdf" TargetMode="External"/><Relationship Id="rId35" Type="http://schemas.openxmlformats.org/officeDocument/2006/relationships/hyperlink" Target="https://kinescope.io/8b19b271-c364-48b3-9f55-915680553faa" TargetMode="External"/><Relationship Id="rId36" Type="http://schemas.openxmlformats.org/officeDocument/2006/relationships/hyperlink" Target="https://kinescope.io/4d25123f-f6dc-4ff3-a24d-b9855424298b" TargetMode="External"/><Relationship Id="rId37" Type="http://schemas.openxmlformats.org/officeDocument/2006/relationships/hyperlink" Target="https://kinescope.io/bd75ce92-3be5-4db2-b7d2-466ab9180a36" TargetMode="External"/><Relationship Id="rId38" Type="http://schemas.openxmlformats.org/officeDocument/2006/relationships/hyperlink" Target="https://kinescope.io/7c0258bf-df6d-4035-a158-9d329be919f5" TargetMode="External"/><Relationship Id="rId39" Type="http://schemas.openxmlformats.org/officeDocument/2006/relationships/hyperlink" Target="https://kinescope.io/f303bcfd-f886-429d-8f83-55f9fc85ffdb" TargetMode="External"/><Relationship Id="rId40" Type="http://schemas.openxmlformats.org/officeDocument/2006/relationships/hyperlink" Target="https://kinescope.io/deef19ae-0f76-4b54-927f-06d6e6cb0af6" TargetMode="External"/><Relationship Id="rId41" Type="http://schemas.openxmlformats.org/officeDocument/2006/relationships/hyperlink" Target="https://kinescope.io/4ec87f97-d6a9-4838-b611-483f7d7ba263" TargetMode="External"/><Relationship Id="rId42" Type="http://schemas.openxmlformats.org/officeDocument/2006/relationships/hyperlink" Target="https://kinescope.io/63f86225-1860-4632-9ce1-2715f42c72f9" TargetMode="External"/><Relationship Id="rId43" Type="http://schemas.openxmlformats.org/officeDocument/2006/relationships/hyperlink" Target="https://kinescope.io/58b86c75-7577-4706-a112-62ab76c6695f" TargetMode="External"/><Relationship Id="rId44" Type="http://schemas.openxmlformats.org/officeDocument/2006/relationships/hyperlink" Target="https://disk.yandex.ru/i/IgTdPgkA9RDSKg" TargetMode="External"/><Relationship Id="rId45" Type="http://schemas.openxmlformats.org/officeDocument/2006/relationships/hyperlink" Target="https://disk.yandex.ru/d/NGNlwO6RutSkjQ" TargetMode="External"/><Relationship Id="rId46" Type="http://schemas.openxmlformats.org/officeDocument/2006/relationships/hyperlink" Target="https://disk.yandex.ru/i/IuS6zG3eQWq7UQ" TargetMode="External"/><Relationship Id="rId47" Type="http://schemas.openxmlformats.org/officeDocument/2006/relationships/hyperlink" Target="https://u.netology.ru/backend/uploads/lms/attachments/files/data/64041/%D0%9F%D1%80%D0%B5%D0%B7%D0%B5%D0%BD%D1%82%D0%B0%D1%86%D0%B8%D1%8F_%D0%BA_%D0%A2%D0%B5%D0%BC%D0%B5_4.pdf" TargetMode="External"/><Relationship Id="rId48" Type="http://schemas.openxmlformats.org/officeDocument/2006/relationships/hyperlink" Target="https://kinescope.io/a2b44e54-66fc-4207-9394-cc5932b21b07" TargetMode="External"/><Relationship Id="rId49" Type="http://schemas.openxmlformats.org/officeDocument/2006/relationships/hyperlink" Target="https://kinescope.io/5909d82d-579c-4f0e-835f-83bfa8e438da" TargetMode="External"/><Relationship Id="rId50" Type="http://schemas.openxmlformats.org/officeDocument/2006/relationships/hyperlink" Target="https://kinescope.io/05d11dc1-0c2e-4b17-88ec-05fde61399b4" TargetMode="External"/><Relationship Id="rId51" Type="http://schemas.openxmlformats.org/officeDocument/2006/relationships/hyperlink" Target="https://kinescope.io/e299cdfd-bd03-4ebc-bf1e-3b609f1dbb8d" TargetMode="External"/><Relationship Id="rId52" Type="http://schemas.openxmlformats.org/officeDocument/2006/relationships/hyperlink" Target="https://kinescope.io/8f46358f-716d-4d53-bf84-93bfaac4c2a2" TargetMode="External"/><Relationship Id="rId53" Type="http://schemas.openxmlformats.org/officeDocument/2006/relationships/header" Target="header1.xml"/><Relationship Id="rId54" Type="http://schemas.openxmlformats.org/officeDocument/2006/relationships/header" Target="header2.xml"/><Relationship Id="rId55" Type="http://schemas.openxmlformats.org/officeDocument/2006/relationships/header" Target="header3.xml"/><Relationship Id="rId56" Type="http://schemas.openxmlformats.org/officeDocument/2006/relationships/footer" Target="footer1.xml"/><Relationship Id="rId57" Type="http://schemas.openxmlformats.org/officeDocument/2006/relationships/footer" Target="footer2.xml"/><Relationship Id="rId58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2024-10-07T11:25:31+00:00</dcterms:created>
  <dcterms:modified xsi:type="dcterms:W3CDTF">2024-10-07T11:25:31+00:00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