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1692292"/>
        <w:docPartObj>
          <w:docPartGallery w:val="Cover Pages"/>
          <w:docPartUnique/>
        </w:docPartObj>
      </w:sdtPr>
      <w:sdtEndPr/>
      <w:sdtContent>
        <w:p w:rsidR="00C90734" w:rsidRDefault="0054539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2299</wp14:pctPosVOffset>
                        </wp:positionV>
                      </mc:Choice>
                      <mc:Fallback>
                        <wp:positionV relativeFrom="page">
                          <wp:posOffset>234950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90734" w:rsidRDefault="00545395">
                                    <w:pPr>
                                      <w:pStyle w:val="af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0" o:spid="_x0000_s0" o:spt="1" type="#_x0000_t1" style="position:absolute;z-index:251660288;o:allowoverlap:true;o:allowincell:true;mso-position-horizontal-relative:margin;mso-position-horizontal:right;mso-position-vertical-relative:page;width:46.8pt;height:77.8pt;mso-wrap-distance-left:9.0pt;mso-wrap-distance-top:0.0pt;mso-wrap-distance-right:9.0pt;mso-wrap-distance-bottom:0.0pt;v-text-anchor:bottom;visibility:visible;" fillcolor="#5B9BD5" stroked="f" strokeweight="1.00pt">
                    <v:textbox inset="0,0,0,0">
                      <w:txbxContent>
                        <w:sdt>
                          <w:sdtPr>
                            <w:alias w:val="Год"/>
                            <w15:appearance w15:val="boundingBox"/>
                            <w:id w:val="-785116381"/>
                            <w:tag w:val=""/>
                            <w:date w:fullDate="2023-01-01T00:00:00Z">
                              <w:calendar w:val="gregorian"/>
                              <w:dateFormat w:val="yyyy"/>
                              <w:lid w:val="ru-RU"/>
                            </w:date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sdtPr>
                          <w:sdtContent>
                            <w:p>
                              <w:pPr>
                                <w:pStyle w:val="88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2023</w:t>
                              </w:r>
                              <w:r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545395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Отчет о комплексном проведении анализа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/>
            <w:t>защиты веб-приложения «N</w:t>
          </w:r>
          <w:r>
            <w:rPr>
              <w:rFonts w:ascii="Times New Roman" w:hAnsi="Times New Roman" w:cs="Times New Roman"/>
              <w:b/>
              <w:sz w:val="40"/>
              <w:szCs w:val="40"/>
              <w:lang w:val="en-US"/>
            </w:rPr>
            <w:t>e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commerce» и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/>
            <w:t>его исходных кодов.</w:t>
          </w:r>
        </w:p>
        <w:p w:rsidR="00C90734" w:rsidRDefault="0054539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C9073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0734" w:rsidRDefault="00545395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C90734" w:rsidRDefault="00C90734">
      <w:pPr>
        <w:rPr>
          <w:rFonts w:ascii="Times New Roman" w:hAnsi="Times New Roman" w:cs="Times New Roman"/>
          <w:sz w:val="24"/>
          <w:szCs w:val="24"/>
        </w:rPr>
      </w:pPr>
    </w:p>
    <w:p w:rsidR="00C90734" w:rsidRDefault="00C9073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421336863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C90734" w:rsidRDefault="00545395">
          <w:pPr>
            <w:pStyle w:val="12"/>
            <w:tabs>
              <w:tab w:val="left" w:pos="658"/>
              <w:tab w:val="right" w:leader="dot" w:pos="9345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"1-9" \h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" w:tooltip="#_Toc1" w:history="1">
            <w:r>
              <w:rPr>
                <w:rFonts w:ascii="Times New Roman" w:hAnsi="Times New Roman" w:cs="Times New Roman"/>
              </w:rPr>
              <w:t>1.</w:t>
            </w:r>
            <w:r>
              <w:rPr>
                <w:rStyle w:val="af"/>
              </w:rPr>
              <w:t xml:space="preserve">  Вводная часть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90734" w:rsidRDefault="00545395">
          <w:pPr>
            <w:pStyle w:val="24"/>
            <w:tabs>
              <w:tab w:val="right" w:leader="dot" w:pos="9345"/>
            </w:tabs>
          </w:pPr>
          <w:hyperlink w:anchor="_Toc2" w:tooltip="#_Toc2" w:history="1">
            <w:r>
              <w:rPr>
                <w:rStyle w:val="af"/>
              </w:rPr>
              <w:t>1.1 Постановка задачи</w:t>
            </w:r>
            <w:r>
              <w:tab/>
            </w:r>
            <w:r>
              <w:fldChar w:fldCharType="begin"/>
            </w:r>
            <w:r>
              <w:instrText>PAGEREF _Toc2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90734" w:rsidRDefault="00545395">
          <w:pPr>
            <w:pStyle w:val="24"/>
            <w:tabs>
              <w:tab w:val="right" w:leader="dot" w:pos="9345"/>
            </w:tabs>
          </w:pPr>
          <w:hyperlink w:anchor="_Toc3" w:tooltip="#_Toc3" w:history="1">
            <w:r>
              <w:rPr>
                <w:rStyle w:val="af"/>
              </w:rPr>
              <w:t>1.2 Исходные данные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_Toc3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90734" w:rsidRDefault="00545395">
          <w:pPr>
            <w:pStyle w:val="24"/>
            <w:tabs>
              <w:tab w:val="right" w:leader="dot" w:pos="9345"/>
            </w:tabs>
          </w:pPr>
          <w:hyperlink w:anchor="_Toc4" w:tooltip="#_Toc4" w:history="1">
            <w:r>
              <w:rPr>
                <w:rStyle w:val="af"/>
              </w:rPr>
              <w:t>1.3 Методы анализа, нормативные документы</w:t>
            </w:r>
            <w:r>
              <w:tab/>
            </w:r>
            <w:r>
              <w:fldChar w:fldCharType="begin"/>
            </w:r>
            <w:r>
              <w:instrText>PAGEREF _Toc4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90734" w:rsidRDefault="00545395">
          <w:pPr>
            <w:pStyle w:val="12"/>
            <w:tabs>
              <w:tab w:val="left" w:pos="658"/>
              <w:tab w:val="right" w:leader="dot" w:pos="9345"/>
            </w:tabs>
          </w:pPr>
          <w:hyperlink w:anchor="_Toc5" w:tooltip="#_Toc5" w:history="1">
            <w:r>
              <w:rPr>
                <w:rFonts w:ascii="Times New Roman" w:hAnsi="Times New Roman" w:cs="Times New Roman"/>
              </w:rPr>
              <w:t>2.</w:t>
            </w:r>
            <w:r>
              <w:rPr>
                <w:rStyle w:val="af"/>
              </w:rPr>
              <w:t xml:space="preserve">  Исследование и анализ кода на выявление уязвимостей</w:t>
            </w:r>
            <w:r>
              <w:tab/>
            </w:r>
            <w:r>
              <w:fldChar w:fldCharType="begin"/>
            </w:r>
            <w:r>
              <w:instrText>PAGEREF _Toc5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90734" w:rsidRDefault="00545395">
          <w:pPr>
            <w:pStyle w:val="24"/>
            <w:tabs>
              <w:tab w:val="right" w:leader="dot" w:pos="9345"/>
            </w:tabs>
          </w:pPr>
          <w:hyperlink w:anchor="_Toc6" w:tooltip="#_Toc6" w:history="1">
            <w:r>
              <w:rPr>
                <w:rStyle w:val="af"/>
              </w:rPr>
              <w:t>2.1 Используемое ПО в процессе анализа</w:t>
            </w:r>
            <w:r>
              <w:tab/>
            </w:r>
            <w:r>
              <w:fldChar w:fldCharType="begin"/>
            </w:r>
            <w:r>
              <w:instrText>PAGEREF _Toc6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90734" w:rsidRDefault="00545395">
          <w:pPr>
            <w:pStyle w:val="24"/>
            <w:tabs>
              <w:tab w:val="right" w:leader="dot" w:pos="9345"/>
            </w:tabs>
            <w:rPr>
              <w:rStyle w:val="20"/>
            </w:rPr>
          </w:pPr>
          <w:hyperlink w:anchor="_Toc7" w:tooltip="#_Toc7" w:history="1">
            <w:r>
              <w:rPr>
                <w:rStyle w:val="af"/>
              </w:rPr>
              <w:t>2.2 Результаты анализа исходного кода и пентеста веб приложения</w:t>
            </w:r>
            <w:r>
              <w:tab/>
            </w:r>
            <w:r>
              <w:fldChar w:fldCharType="begin"/>
            </w:r>
            <w:r>
              <w:instrText>PAGEREF _Toc7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90734" w:rsidRDefault="00545395">
          <w:pPr>
            <w:pStyle w:val="24"/>
            <w:tabs>
              <w:tab w:val="right" w:leader="dot" w:pos="9345"/>
            </w:tabs>
          </w:pPr>
          <w:hyperlink w:anchor="_Toc8" w:tooltip="#_Toc8" w:history="1">
            <w:r>
              <w:rPr>
                <w:rStyle w:val="af"/>
              </w:rPr>
              <w:t>2.3 Отчет по найденным уязвимостям</w:t>
            </w:r>
            <w:r>
              <w:tab/>
            </w:r>
            <w:r>
              <w:fldChar w:fldCharType="begin"/>
            </w:r>
            <w:r>
              <w:instrText>PAGEREF _Toc8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90734" w:rsidRDefault="00545395">
          <w:pPr>
            <w:pStyle w:val="24"/>
            <w:tabs>
              <w:tab w:val="right" w:leader="dot" w:pos="9345"/>
            </w:tabs>
          </w:pPr>
          <w:hyperlink w:anchor="_Toc9" w:tooltip="#_Toc9" w:history="1">
            <w:r>
              <w:rPr>
                <w:rStyle w:val="af"/>
              </w:rPr>
              <w:t>2.4 Отчет по соблюдени</w:t>
            </w:r>
            <w:r>
              <w:rPr>
                <w:rStyle w:val="af"/>
              </w:rPr>
              <w:t>ю рекомендаций и нормативных документов при разработке</w:t>
            </w:r>
            <w:r>
              <w:tab/>
            </w:r>
            <w:r>
              <w:fldChar w:fldCharType="begin"/>
            </w:r>
            <w:r>
              <w:instrText>PAGEREF _Toc9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90734" w:rsidRDefault="00545395">
          <w:pPr>
            <w:pStyle w:val="12"/>
            <w:tabs>
              <w:tab w:val="left" w:pos="658"/>
              <w:tab w:val="right" w:leader="dot" w:pos="9345"/>
            </w:tabs>
          </w:pPr>
          <w:hyperlink w:anchor="_Toc10" w:tooltip="#_Toc10" w:history="1">
            <w:r>
              <w:rPr>
                <w:rFonts w:ascii="Times New Roman" w:hAnsi="Times New Roman" w:cs="Times New Roman"/>
              </w:rPr>
              <w:t>3.</w:t>
            </w:r>
            <w:r>
              <w:rPr>
                <w:rStyle w:val="af"/>
              </w:rPr>
              <w:t xml:space="preserve">  Заключен и рекомендации</w:t>
            </w:r>
            <w:r>
              <w:tab/>
            </w:r>
            <w:r>
              <w:fldChar w:fldCharType="begin"/>
            </w:r>
            <w:r>
              <w:instrText>PAGEREF _Toc10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90734" w:rsidRDefault="0054539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C90734" w:rsidRDefault="0054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:rsidR="00C90734" w:rsidRDefault="00545395">
      <w:pPr>
        <w:pStyle w:val="1"/>
        <w:numPr>
          <w:ilvl w:val="0"/>
          <w:numId w:val="10"/>
        </w:numPr>
        <w:spacing w:after="0"/>
        <w:ind w:left="0" w:firstLine="0"/>
        <w:rPr>
          <w:sz w:val="24"/>
          <w:szCs w:val="24"/>
        </w:rPr>
      </w:pPr>
      <w:bookmarkStart w:id="0" w:name="_Toc1"/>
      <w:r>
        <w:lastRenderedPageBreak/>
        <w:t>Вводная часть</w:t>
      </w:r>
      <w:bookmarkEnd w:id="0"/>
    </w:p>
    <w:p w:rsidR="00C90734" w:rsidRDefault="00545395">
      <w:pPr>
        <w:pStyle w:val="2"/>
      </w:pPr>
      <w:bookmarkStart w:id="1" w:name="_Toc2"/>
      <w:r>
        <w:rPr>
          <w:rStyle w:val="20"/>
        </w:rPr>
        <w:t>1.1 Постановка задачи</w:t>
      </w:r>
      <w:bookmarkEnd w:id="1"/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провести комплексный анализ процесса разработки и протестировать на наличие уязвимостей приложение «Nocommerce».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комплексное исследования приложения «Nocommerce» и его исходных кодов.</w:t>
      </w:r>
    </w:p>
    <w:p w:rsidR="00C90734" w:rsidRDefault="00545395">
      <w:pPr>
        <w:pStyle w:val="2"/>
      </w:pPr>
      <w:bookmarkStart w:id="2" w:name="_Toc3"/>
      <w:r>
        <w:rPr>
          <w:rStyle w:val="20"/>
        </w:rPr>
        <w:t>1.2 Исходные данные</w:t>
      </w:r>
      <w:bookmarkEnd w:id="2"/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предоставляет комплексное веб-приложение в сфере электронной коммерции «Necommerce». Компания недавно столкнулась с массовой утечкой данных о своих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пользователях и их покупках. «Брешь», через которую произошла утечка данных устранили, по информации фирмы подрядчика, которая ведет саму разработку приложения.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Своих специалистов по информационной безопасности у компании нет. Деталей по найденным и испра</w:t>
      </w:r>
      <w:r>
        <w:rPr>
          <w:rFonts w:ascii="Times New Roman" w:hAnsi="Times New Roman" w:cs="Times New Roman"/>
          <w:sz w:val="24"/>
          <w:szCs w:val="24"/>
        </w:rPr>
        <w:t xml:space="preserve">вленным уязвимостям компании подрядчик не предоставил. 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предоставлены репозитории веб-приложения и сервера, хранящиеся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734" w:rsidRDefault="00545395">
      <w:pPr>
        <w:pStyle w:val="2"/>
      </w:pPr>
      <w:bookmarkStart w:id="3" w:name="_Toc4"/>
      <w:r>
        <w:rPr>
          <w:rStyle w:val="20"/>
        </w:rPr>
        <w:t>1.3 Методы анализа, нормативные документы</w:t>
      </w:r>
      <w:bookmarkEnd w:id="3"/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﻿</w:t>
      </w:r>
      <w:r>
        <w:rPr>
          <w:rFonts w:ascii="Times New Roman" w:hAnsi="Times New Roman" w:cs="Times New Roman"/>
          <w:sz w:val="24"/>
          <w:szCs w:val="24"/>
        </w:rPr>
        <w:t xml:space="preserve">При анализе кода был применен метод SAST (Static Application </w:t>
      </w:r>
      <w:r>
        <w:rPr>
          <w:rFonts w:ascii="Times New Roman" w:hAnsi="Times New Roman" w:cs="Times New Roman"/>
          <w:sz w:val="24"/>
          <w:szCs w:val="24"/>
        </w:rPr>
        <w:t>Security Testing) - статический анализатор исходного кода.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веб-уязвимостей был применен пентест-инструмент OWASP ZAP (Zed Attack Pro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y).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сетевого трафика с помощью инструмента Kali Linux – Wireshark 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нормативных документов </w:t>
      </w:r>
      <w:r>
        <w:rPr>
          <w:rFonts w:ascii="Times New Roman" w:hAnsi="Times New Roman" w:cs="Times New Roman"/>
          <w:sz w:val="24"/>
          <w:szCs w:val="24"/>
        </w:rPr>
        <w:t>и стандартов: ГОСТ Р 58412 - 2019,</w:t>
      </w:r>
      <w:r>
        <w:rPr>
          <w:rFonts w:ascii="Times New Roman" w:hAnsi="Times New Roman" w:cs="Times New Roman"/>
          <w:sz w:val="24"/>
          <w:szCs w:val="24"/>
        </w:rPr>
        <w:br/>
        <w:t>PCI DSS</w:t>
      </w:r>
    </w:p>
    <w:p w:rsidR="00C90734" w:rsidRDefault="00C907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pStyle w:val="1"/>
        <w:numPr>
          <w:ilvl w:val="0"/>
          <w:numId w:val="10"/>
        </w:numPr>
        <w:ind w:left="0" w:firstLine="0"/>
        <w:rPr>
          <w:b w:val="0"/>
          <w:sz w:val="24"/>
          <w:szCs w:val="24"/>
        </w:rPr>
      </w:pPr>
      <w:bookmarkStart w:id="4" w:name="_Toc5"/>
      <w:r>
        <w:rPr>
          <w:rStyle w:val="10"/>
          <w:b/>
        </w:rPr>
        <w:t>Исследование и анализ кода на выявление уязвимостей</w:t>
      </w:r>
      <w:bookmarkEnd w:id="4"/>
    </w:p>
    <w:p w:rsidR="00C90734" w:rsidRDefault="00545395">
      <w:pPr>
        <w:pStyle w:val="2"/>
      </w:pPr>
      <w:bookmarkStart w:id="5" w:name="_Toc6"/>
      <w:r>
        <w:rPr>
          <w:rStyle w:val="20"/>
        </w:rPr>
        <w:t>2.1 Используемое ПО в процессе анализа</w:t>
      </w:r>
      <w:bookmarkEnd w:id="5"/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Развернута виртуальная машина на базе Oracle VM VirtualBox. На ВМ были развернуты предоставленные docker образы и запущен</w:t>
      </w:r>
      <w:r>
        <w:rPr>
          <w:rFonts w:ascii="Times New Roman" w:hAnsi="Times New Roman" w:cs="Times New Roman"/>
          <w:sz w:val="24"/>
          <w:szCs w:val="24"/>
        </w:rPr>
        <w:t>ы Frontend и Backend сервера «Nocommerce». Операционная система Kali Linux использовалась для проведения тестирования и поиска уязвимостей при работе приложения.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Анализе кода SAST проводился на платформах gitlab.com и snyk.io. Анализировались предоставленн</w:t>
      </w:r>
      <w:r>
        <w:rPr>
          <w:rFonts w:ascii="Times New Roman" w:hAnsi="Times New Roman" w:cs="Times New Roman"/>
          <w:sz w:val="24"/>
          <w:szCs w:val="24"/>
        </w:rPr>
        <w:t>ые репозитории:</w:t>
      </w:r>
    </w:p>
    <w:p w:rsidR="00C90734" w:rsidRDefault="00545395">
      <w:pPr>
        <w:pStyle w:val="afa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netology-code/necommerce-backend (отвечающий за серверную часть)</w:t>
      </w:r>
    </w:p>
    <w:p w:rsidR="00C90734" w:rsidRDefault="00545395">
      <w:pPr>
        <w:pStyle w:val="afa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netology-code/necommerce-frontend (</w:t>
      </w:r>
      <w:r>
        <w:rPr>
          <w:rFonts w:ascii="Times New Roman" w:hAnsi="Times New Roman" w:cs="Times New Roman"/>
          <w:sz w:val="24"/>
          <w:szCs w:val="24"/>
        </w:rPr>
        <w:t>отвечающий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0734" w:rsidRDefault="00C907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защиты веб-приложения на виртуальной машине были развернуты предоставленные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образы, запушено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ascii="Times New Roman" w:hAnsi="Times New Roman" w:cs="Times New Roman"/>
          <w:sz w:val="24"/>
          <w:szCs w:val="24"/>
        </w:rPr>
        <w:t>:8888 и применен пентест-инструмент OWASP ZAP (Zed Attack Pro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y). 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 для анализа трафика Wireshark (версия 4), применялся для исследования обмена трафиком между клиентом frontend (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ascii="Times New Roman" w:hAnsi="Times New Roman" w:cs="Times New Roman"/>
          <w:sz w:val="24"/>
          <w:szCs w:val="24"/>
        </w:rPr>
        <w:t>:8888) и сервером</w:t>
      </w:r>
      <w:r>
        <w:rPr>
          <w:rFonts w:ascii="Times New Roman" w:hAnsi="Times New Roman" w:cs="Times New Roman"/>
          <w:sz w:val="24"/>
          <w:szCs w:val="24"/>
        </w:rPr>
        <w:t xml:space="preserve"> backend (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ascii="Times New Roman" w:hAnsi="Times New Roman" w:cs="Times New Roman"/>
          <w:sz w:val="24"/>
          <w:szCs w:val="24"/>
        </w:rPr>
        <w:t>:9999).</w:t>
      </w:r>
    </w:p>
    <w:p w:rsidR="00C90734" w:rsidRDefault="00C907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pStyle w:val="2"/>
        <w:rPr>
          <w:rStyle w:val="20"/>
        </w:rPr>
      </w:pPr>
      <w:bookmarkStart w:id="6" w:name="_Toc7"/>
      <w:r>
        <w:rPr>
          <w:rStyle w:val="20"/>
        </w:rPr>
        <w:lastRenderedPageBreak/>
        <w:t xml:space="preserve">2.2 Результаты анализа исходного кода </w:t>
      </w:r>
      <w:r>
        <w:t>и пентеста веб приложения</w:t>
      </w:r>
      <w:bookmarkEnd w:id="6"/>
    </w:p>
    <w:p w:rsidR="00C90734" w:rsidRDefault="005453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-11142</wp:posOffset>
                </wp:positionH>
                <wp:positionV relativeFrom="page">
                  <wp:posOffset>1280160</wp:posOffset>
                </wp:positionV>
                <wp:extent cx="5935980" cy="2042160"/>
                <wp:effectExtent l="0" t="0" r="7620" b="0"/>
                <wp:wrapTopAndBottom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vulnerable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35980" cy="204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8240;o:allowoverlap:true;o:allowincell:true;mso-position-horizontal-relative:margin;margin-left:-0.9pt;mso-position-horizontal:absolute;mso-position-vertical-relative:page;margin-top:100.8pt;mso-position-vertical:absolute;width:467.4pt;height:160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2.2.1 </w:t>
      </w:r>
      <w:r>
        <w:rPr>
          <w:rStyle w:val="20"/>
          <w:b/>
        </w:rPr>
        <w:t>Результаты SATS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 анализе кода репозитория netology-code/necommerce-backend обнаружены следующие уязвимости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90734" w:rsidRDefault="00545395">
      <w:pPr>
        <w:pStyle w:val="af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Имеющие отношение к docker образу: </w:t>
      </w:r>
    </w:p>
    <w:p w:rsidR="00C90734" w:rsidRDefault="00545395">
      <w:pPr>
        <w:pStyle w:val="af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критиче</w:t>
      </w:r>
      <w:r>
        <w:rPr>
          <w:rFonts w:ascii="Times New Roman" w:hAnsi="Times New Roman" w:cs="Times New Roman"/>
          <w:sz w:val="24"/>
          <w:szCs w:val="24"/>
        </w:rPr>
        <w:t>ских уязвимостей, 24 уязвимостей высокого уровня и 20 уязвимость среднего уровня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Имеющие отношение к коду:</w:t>
      </w:r>
    </w:p>
    <w:p w:rsidR="00C90734" w:rsidRDefault="00545395">
      <w:pPr>
        <w:pStyle w:val="af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уязвимость высокого уровня</w:t>
      </w:r>
    </w:p>
    <w:p w:rsidR="00C90734" w:rsidRDefault="00C90734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 анализе кода репозитория netology-code/necommerce-frontend выявлены следующие уязвимости: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Уязвимости связанные с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C90734" w:rsidRDefault="00545395">
      <w:pPr>
        <w:pStyle w:val="af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уязвимости высокого уровня, 34 уязвимости среднего уровня</w:t>
      </w:r>
    </w:p>
    <w:p w:rsidR="00C90734" w:rsidRPr="00545395" w:rsidRDefault="00C90734">
      <w:pPr>
        <w:pStyle w:val="afa"/>
        <w:spacing w:after="0" w:line="240" w:lineRule="auto"/>
        <w:ind w:left="101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2.2.2 Результаты анализа защиты веб-приложения</w:t>
      </w:r>
    </w:p>
    <w:p w:rsidR="00C90734" w:rsidRDefault="005453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TitleChar"/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3729355"/>
                <wp:effectExtent l="0" t="0" r="317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223629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729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93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</w:p>
    <w:p w:rsidR="00C90734" w:rsidRDefault="0054539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Проводился пентест приложения на локальном хосте виртуальной машины по адресу localhost:8888.</w:t>
      </w:r>
    </w:p>
    <w:p w:rsidR="00C90734" w:rsidRDefault="0054539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показал наличие угроз среднего и высокого уровня, что требует их устранения до запуска продукта.</w:t>
      </w:r>
    </w:p>
    <w:p w:rsidR="00C90734" w:rsidRDefault="00C9073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2.2.3 Результаты анализа сетевого трафика при работе приложения</w:t>
      </w:r>
    </w:p>
    <w:p w:rsidR="00C90734" w:rsidRDefault="00545395">
      <w:pPr>
        <w:ind w:firstLine="709"/>
        <w:rPr>
          <w:rStyle w:val="20"/>
        </w:rPr>
      </w:pPr>
      <w:r>
        <w:rPr>
          <w:rFonts w:ascii="Times New Roman" w:hAnsi="Times New Roman" w:cs="Times New Roman"/>
          <w:sz w:val="24"/>
          <w:szCs w:val="24"/>
        </w:rPr>
        <w:t>Выявлено, что процесс аутентификации не защищен, данные передаются в открытом виде. Обм</w:t>
      </w:r>
      <w:r>
        <w:rPr>
          <w:rFonts w:ascii="Times New Roman" w:hAnsi="Times New Roman" w:cs="Times New Roman"/>
          <w:sz w:val="24"/>
          <w:szCs w:val="24"/>
        </w:rPr>
        <w:t>ен данными между frontend (localhost:8888) и backend (localhost:8888) осуществляется в открытом виде. Злоумышленник может воспользоваться этим для перехвата логин/пароля, данных заказа, сессионных токенов.</w:t>
      </w:r>
      <w:r>
        <w:rPr>
          <w:rFonts w:ascii="Times New Roman" w:eastAsia="Arial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5732607" cy="2981814"/>
                <wp:effectExtent l="0" t="0" r="1905" b="9525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in.JPG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4588" cy="2982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4pt;height:234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Style w:val="20"/>
        </w:rPr>
        <w:t xml:space="preserve"> </w:t>
      </w:r>
    </w:p>
    <w:p w:rsidR="00C90734" w:rsidRDefault="00545395">
      <w:pPr>
        <w:pStyle w:val="2"/>
      </w:pPr>
      <w:bookmarkStart w:id="7" w:name="_Toc8"/>
      <w:r>
        <w:rPr>
          <w:rStyle w:val="20"/>
        </w:rPr>
        <w:t>2.3 Отчет по найденным уязвимостям</w:t>
      </w:r>
      <w:bookmarkEnd w:id="7"/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провед</w:t>
      </w:r>
      <w:r>
        <w:rPr>
          <w:rFonts w:ascii="Times New Roman" w:hAnsi="Times New Roman" w:cs="Times New Roman"/>
          <w:sz w:val="24"/>
          <w:szCs w:val="24"/>
        </w:rPr>
        <w:t>ения статического анализа кода была выявлена дна уязвимость высокого уровня: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src/main/kotlin/ru/netology/necommerce/config/AppWebSecurityConfigurerAdapter.kt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Cross-Site Request Forgery (CSRF) CWE-352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Cross-Site Request Forgery и произошла утечка </w:t>
      </w:r>
      <w:r>
        <w:rPr>
          <w:rFonts w:ascii="Times New Roman" w:hAnsi="Times New Roman" w:cs="Times New Roman"/>
          <w:sz w:val="24"/>
          <w:szCs w:val="24"/>
        </w:rPr>
        <w:t>данных пользователей, так как не были соблюдены меры следующие меры защиты от атак CSRF: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На сервере реализовать механизм «CSRF токенов». Это такой механизм, когда для каждой сессии пользователя генерируется новый токен и сервер проверяет его валидность </w:t>
      </w:r>
      <w:r>
        <w:rPr>
          <w:rFonts w:ascii="Times New Roman" w:hAnsi="Times New Roman" w:cs="Times New Roman"/>
          <w:sz w:val="24"/>
          <w:szCs w:val="24"/>
        </w:rPr>
        <w:t>при любых запросах с клиента.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На сервере проверять заголовки Origin и Referer, в которых содержится адрес источника запроса. Но эти заголовки могут отсутствовать.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Также необходимо всегда требовать от пользователя подтверждать критические действия вво</w:t>
      </w:r>
      <w:r>
        <w:rPr>
          <w:rFonts w:ascii="Times New Roman" w:hAnsi="Times New Roman" w:cs="Times New Roman"/>
          <w:sz w:val="24"/>
          <w:szCs w:val="24"/>
        </w:rPr>
        <w:t>дом пароля или вторым фактором аутентификации.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Входе использования приложения и анализа процесса сетевого обмена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установлено, что обмен данными происходит в открытом виде. Не используются протоколы шифрования трафика, </w:t>
      </w:r>
      <w:r>
        <w:rPr>
          <w:rFonts w:ascii="Times New Roman" w:hAnsi="Times New Roman" w:cs="Times New Roman"/>
          <w:sz w:val="24"/>
          <w:szCs w:val="24"/>
        </w:rPr>
        <w:t>что ведет к перехвату пользовательских данных злоумышленником.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перейти на протокол https или внедрить другие протоколы безопасности.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Выявленные уязвимости, связанные с образами docker можно устранить на начальном этапе разработки. Для этого необ</w:t>
      </w:r>
      <w:r>
        <w:rPr>
          <w:rFonts w:ascii="Times New Roman" w:hAnsi="Times New Roman" w:cs="Times New Roman"/>
          <w:sz w:val="24"/>
          <w:szCs w:val="24"/>
        </w:rPr>
        <w:t>ходимо использовать стандартный дистрибутив операционной системы, установить его на «голую» машину, поставить необходимые пакеты и исправления, создать "идеальный" docker-образ. Данный образ необходимо периодически проверять на уязвимости и обновлять устан</w:t>
      </w:r>
      <w:r>
        <w:rPr>
          <w:rFonts w:ascii="Times New Roman" w:hAnsi="Times New Roman" w:cs="Times New Roman"/>
          <w:sz w:val="24"/>
          <w:szCs w:val="24"/>
        </w:rPr>
        <w:t>овленные приложения.</w:t>
      </w:r>
    </w:p>
    <w:p w:rsidR="00C90734" w:rsidRDefault="00C907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pStyle w:val="2"/>
      </w:pPr>
      <w:bookmarkStart w:id="8" w:name="_Toc9"/>
      <w:r>
        <w:rPr>
          <w:rStyle w:val="20"/>
        </w:rPr>
        <w:t>2.4 Отчет по соблюдению рекомендаций и нормативных документов при разработке</w:t>
      </w:r>
      <w:bookmarkEnd w:id="8"/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программного продукта не были учтены следующие требования по информационной безопасности стандарта PCI DSS, ГОСТ Р 58412 - 2019: 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Клиентски</w:t>
      </w:r>
      <w:r>
        <w:rPr>
          <w:rFonts w:ascii="Times New Roman" w:hAnsi="Times New Roman" w:cs="Times New Roman"/>
          <w:sz w:val="24"/>
          <w:szCs w:val="24"/>
        </w:rPr>
        <w:t>е сетевые потоки данных должны передаваться в зашифрованном виде</w:t>
      </w:r>
      <w:r>
        <w:rPr>
          <w:rFonts w:ascii="Times New Roman" w:hAnsi="Times New Roman" w:cs="Times New Roman"/>
          <w:sz w:val="24"/>
          <w:szCs w:val="24"/>
        </w:rPr>
        <w:br/>
        <w:t>(пункт 4.1.с PCI DSS).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Критичные данные должны передаваться по шифрованному каналу. Сетевые критичные данные должны передаваться по шифрованному каналу. Формально, достаточно использование пр</w:t>
      </w:r>
      <w:r>
        <w:rPr>
          <w:rFonts w:ascii="Times New Roman" w:hAnsi="Times New Roman" w:cs="Times New Roman"/>
          <w:sz w:val="24"/>
          <w:szCs w:val="24"/>
        </w:rPr>
        <w:t>отокола безопасности TLS, но предпочтительнее обеспечить шифрование передаваемой информации на уровне ПО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«Necommerce» - канал передачи данных между клиентом и сервером не зашифрован.</w:t>
      </w:r>
    </w:p>
    <w:p w:rsidR="00C90734" w:rsidRDefault="00C90734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Базы данных должны размещаться в подсети, отдельной от подсети прилож</w:t>
      </w:r>
      <w:r>
        <w:rPr>
          <w:rFonts w:ascii="Times New Roman" w:hAnsi="Times New Roman" w:cs="Times New Roman"/>
          <w:sz w:val="24"/>
          <w:szCs w:val="24"/>
        </w:rPr>
        <w:t>ений</w:t>
      </w:r>
      <w:r>
        <w:rPr>
          <w:rFonts w:ascii="Times New Roman" w:hAnsi="Times New Roman" w:cs="Times New Roman"/>
          <w:sz w:val="24"/>
          <w:szCs w:val="24"/>
        </w:rPr>
        <w:br/>
        <w:t>(пункт 1.3.6 PCI DSS).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уменьшения рисков утечки критичных данных, БД должны размещаться отдельно от подсети, в которой размещены приложения. Учитывая повсеместную виртуализацию, рекомендуется также рассмотреть возможность дополнительного разделени</w:t>
      </w:r>
      <w:r>
        <w:rPr>
          <w:rFonts w:ascii="Times New Roman" w:hAnsi="Times New Roman" w:cs="Times New Roman"/>
          <w:sz w:val="24"/>
          <w:szCs w:val="24"/>
        </w:rPr>
        <w:t xml:space="preserve">я БД и приложений. 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«Necommerce» - БД находится на одном сервере с программой.</w:t>
      </w:r>
    </w:p>
    <w:p w:rsidR="00C90734" w:rsidRDefault="00C90734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Проверка на OWASP (рекомендация PCI DSS)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проект не проходил проверку на основные угрозы OWASP. </w:t>
      </w:r>
    </w:p>
    <w:p w:rsidR="00C90734" w:rsidRDefault="00C90734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стойкости пароля (пункт 8.2.3 PCI DSS).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</w:t>
      </w:r>
      <w:r>
        <w:rPr>
          <w:rFonts w:ascii="Times New Roman" w:hAnsi="Times New Roman" w:cs="Times New Roman"/>
          <w:sz w:val="24"/>
          <w:szCs w:val="24"/>
        </w:rPr>
        <w:t xml:space="preserve">ы выбираться пароли, которые не поддаются атаке перебором. Хранение и передача пароля должна быть обеспечена таким образом, чтобы минимизировать вероятность его компрометации (парольные хранилища, раздельное хранение и пр.). 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«Necommerce» - не обеспечено с</w:t>
      </w:r>
      <w:r>
        <w:rPr>
          <w:rFonts w:ascii="Times New Roman" w:hAnsi="Times New Roman" w:cs="Times New Roman"/>
          <w:sz w:val="24"/>
          <w:szCs w:val="24"/>
        </w:rPr>
        <w:t>оответствие паролей требованиям безопасности.</w:t>
      </w:r>
    </w:p>
    <w:p w:rsidR="00C90734" w:rsidRDefault="00C90734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ГОСТ Р 58412—2019 "Национальный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</w:t>
      </w:r>
      <w:r>
        <w:rPr>
          <w:rFonts w:ascii="Times New Roman" w:hAnsi="Times New Roman" w:cs="Times New Roman"/>
          <w:sz w:val="24"/>
          <w:szCs w:val="24"/>
        </w:rPr>
        <w:t>ечения":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Угроза внедрения уязвимостей программы в исходный код программы в ходе его разработки (пункт 5.3.1 ГОСТ Р 58412—2019)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угроза заключается в преднамеренном или непреднамеренном внедрении в исходный код программы ошибок (недостатков), кото</w:t>
      </w:r>
      <w:r>
        <w:rPr>
          <w:rFonts w:ascii="Times New Roman" w:hAnsi="Times New Roman" w:cs="Times New Roman"/>
          <w:sz w:val="24"/>
          <w:szCs w:val="24"/>
        </w:rPr>
        <w:t xml:space="preserve">рые при условии их не обнаружения или не исправления могут стать причиной появления уязвимостей программы 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обусловлена недостатками в реализованных разработчиком ПО мерах контроля доступа и контроля целостности, применяемых к объектам среды разработ</w:t>
      </w:r>
      <w:r>
        <w:rPr>
          <w:rFonts w:ascii="Times New Roman" w:hAnsi="Times New Roman" w:cs="Times New Roman"/>
          <w:sz w:val="24"/>
          <w:szCs w:val="24"/>
        </w:rPr>
        <w:t>ки ПО, и мерах по разработке безопасного ПО, в частности: некачественным или неполным проведением статического анализа или экспертизы исходного кода программы, не учётом при создании программы проекта архитектуры программы и/или порядка оформления исходног</w:t>
      </w:r>
      <w:r>
        <w:rPr>
          <w:rFonts w:ascii="Times New Roman" w:hAnsi="Times New Roman" w:cs="Times New Roman"/>
          <w:sz w:val="24"/>
          <w:szCs w:val="24"/>
        </w:rPr>
        <w:t xml:space="preserve">о кода программы, недостатками в мерах, связанных с управлением </w:t>
      </w:r>
      <w:r>
        <w:rPr>
          <w:rFonts w:ascii="Times New Roman" w:hAnsi="Times New Roman" w:cs="Times New Roman"/>
          <w:sz w:val="24"/>
          <w:szCs w:val="24"/>
        </w:rPr>
        <w:lastRenderedPageBreak/>
        <w:t>конфигурацией ПО, обучением работников разработчика ПО в области разработки безопасного ПО и проведением систематического поиска уязвимостей программы.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Нарушения в создании docker образов, в к</w:t>
      </w:r>
      <w:r>
        <w:rPr>
          <w:rFonts w:ascii="Times New Roman" w:hAnsi="Times New Roman" w:cs="Times New Roman"/>
          <w:sz w:val="24"/>
          <w:szCs w:val="24"/>
        </w:rPr>
        <w:t>оде обнаружены уязвимости.</w:t>
      </w:r>
    </w:p>
    <w:p w:rsidR="00C90734" w:rsidRDefault="00C90734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Угрозы безопасности информации при выполнении квалификационного тестирования программного обеспечения (пункт 5.4 ГОСТ Р 58412—2019)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выявления уязвимостей вследствие раскрытия информации о тестировании программного обеспечения (пункт 5.4.2 ГОСТ Р 58412—2019) 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преднамеренном или непреднамеренном раскрытии информации, связанной с тестированием ПО (планы </w:t>
      </w:r>
      <w:r>
        <w:rPr>
          <w:rFonts w:ascii="Times New Roman" w:hAnsi="Times New Roman" w:cs="Times New Roman"/>
          <w:sz w:val="24"/>
          <w:szCs w:val="24"/>
        </w:rPr>
        <w:t>тестирования, описание выполняемых тестов и инструментальных средств, используемых для тестирования программы, фактические результаты тестирования, перечень выявленных при тестировании ПО уязвимостей программы и ошибок ПО). Нарушение конфиденциальности дан</w:t>
      </w:r>
      <w:r>
        <w:rPr>
          <w:rFonts w:ascii="Times New Roman" w:hAnsi="Times New Roman" w:cs="Times New Roman"/>
          <w:sz w:val="24"/>
          <w:szCs w:val="24"/>
        </w:rPr>
        <w:t>ной информации может способствовать выявлению недостатков ПО и уязвимостей программы, которые в дальнейшем могут быть использованы с целью выполнения компьютерных атак на информационные системы пользователей, применяющих ПО.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Нарушения в игнорировании выявл</w:t>
      </w:r>
      <w:r>
        <w:rPr>
          <w:rFonts w:ascii="Times New Roman" w:hAnsi="Times New Roman" w:cs="Times New Roman"/>
          <w:sz w:val="24"/>
          <w:szCs w:val="24"/>
        </w:rPr>
        <w:t>енных уязвимостей в ходе статического тестирования (SAST)</w:t>
      </w:r>
    </w:p>
    <w:p w:rsidR="00C90734" w:rsidRDefault="00C90734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Угрозы безопасности информации при выполнении инсталляции программы и поддержки приемки программного обеспечения (пункт 5.5 ГОСТ Р 58412—2019)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внедрения уязвимостей в обновления программ</w:t>
      </w:r>
      <w:r>
        <w:rPr>
          <w:rFonts w:ascii="Times New Roman" w:hAnsi="Times New Roman" w:cs="Times New Roman"/>
          <w:sz w:val="24"/>
          <w:szCs w:val="24"/>
        </w:rPr>
        <w:t>ного обеспечения (пункт 5.5.3 ГОСТ Р 58412—2019)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угроза заключается в получении пользователем обновлений ПО, содержащих внедренные уязвимости программы или уязвимости программы, появившиеся в результате ошибок или неквалифицированных действий работн</w:t>
      </w:r>
      <w:r>
        <w:rPr>
          <w:rFonts w:ascii="Times New Roman" w:hAnsi="Times New Roman" w:cs="Times New Roman"/>
          <w:sz w:val="24"/>
          <w:szCs w:val="24"/>
        </w:rPr>
        <w:t>иков разработчика ПО при определении и реализации процедуры обновления ПО. Уязвимости программы могут быть внедрены в обновления компонентов ПО собственные разработки, а также в обновления компонентов ПО, которые заимствуют у сторонних разработчиков ПО. Вн</w:t>
      </w:r>
      <w:r>
        <w:rPr>
          <w:rFonts w:ascii="Times New Roman" w:hAnsi="Times New Roman" w:cs="Times New Roman"/>
          <w:sz w:val="24"/>
          <w:szCs w:val="24"/>
        </w:rPr>
        <w:t>едрение уязвимостей программы может быть осуществлено путем модификации (включая подмену) обновлений ПО при их передаче пользователю из среды разработки ПО, при их передаче пользователю из среды разработки стороннего разработчика ПО и при их передаче разра</w:t>
      </w:r>
      <w:r>
        <w:rPr>
          <w:rFonts w:ascii="Times New Roman" w:hAnsi="Times New Roman" w:cs="Times New Roman"/>
          <w:sz w:val="24"/>
          <w:szCs w:val="24"/>
        </w:rPr>
        <w:t xml:space="preserve">ботчику из среды разработки стороннего разработчика ПО. Уязвимости программы могут быть внедрены в обновления заимствованных у сторонних разработчиков ПО компонентов путем их модификации в среде разработки стороннего разработчика ПО. Внедренные уязвимости </w:t>
      </w:r>
      <w:r>
        <w:rPr>
          <w:rFonts w:ascii="Times New Roman" w:hAnsi="Times New Roman" w:cs="Times New Roman"/>
          <w:sz w:val="24"/>
          <w:szCs w:val="24"/>
        </w:rPr>
        <w:t>программы в дальнейшем могут быть использованы нарушителем с целью выполнения компьютерных атак на информационную систему пользователя.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Нарушения в создании docker образов - наличие не обновлённого программного обеспечения с выявленными уязвимостями.</w:t>
      </w:r>
    </w:p>
    <w:p w:rsidR="00C90734" w:rsidRDefault="00C90734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>
        <w:rPr>
          <w:rFonts w:ascii="Times New Roman" w:hAnsi="Times New Roman" w:cs="Times New Roman"/>
          <w:sz w:val="24"/>
          <w:szCs w:val="24"/>
        </w:rPr>
        <w:t>Угрозы безопасности информации при решении проблем в программном обеспечении (пункт 5.6 ГОСТ Р 58412—2019) в процессе эксплуатации/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не исправления обнаруженных уязвимостей программы (пункт 5.6.1 ГОСТ Р 58412—2019)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угроза заключается в том, чт</w:t>
      </w:r>
      <w:r>
        <w:rPr>
          <w:rFonts w:ascii="Times New Roman" w:hAnsi="Times New Roman" w:cs="Times New Roman"/>
          <w:sz w:val="24"/>
          <w:szCs w:val="24"/>
        </w:rPr>
        <w:t>о обнаруженные ошибки ПО, которые могут стать причиной появления уязвимостей, не исправляют или исправляют несвоевременно вследствие неквалифицированных действий работников разработчика при определении и реализации процедур отслеживания и исправления обнар</w:t>
      </w:r>
      <w:r>
        <w:rPr>
          <w:rFonts w:ascii="Times New Roman" w:hAnsi="Times New Roman" w:cs="Times New Roman"/>
          <w:sz w:val="24"/>
          <w:szCs w:val="24"/>
        </w:rPr>
        <w:t>уженных ошибок ПО.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разработки ПО, а также мерах по разработке безопасного ПО, в частности: отс</w:t>
      </w:r>
      <w:r>
        <w:rPr>
          <w:rFonts w:ascii="Times New Roman" w:hAnsi="Times New Roman" w:cs="Times New Roman"/>
          <w:sz w:val="24"/>
          <w:szCs w:val="24"/>
        </w:rPr>
        <w:t xml:space="preserve">утствием мер, связанных с решением проблем в ПО в процессе эксплуатации, недостатками в процедурах, </w:t>
      </w:r>
      <w:r>
        <w:rPr>
          <w:rFonts w:ascii="Times New Roman" w:hAnsi="Times New Roman" w:cs="Times New Roman"/>
          <w:sz w:val="24"/>
          <w:szCs w:val="24"/>
        </w:rPr>
        <w:lastRenderedPageBreak/>
        <w:t>связанных с отслеживанием и исправлением обнаруженных ошибок ПО и обучением работников разработчика ПО в области разработки безопасного ПО</w:t>
      </w:r>
    </w:p>
    <w:p w:rsidR="00C90734" w:rsidRDefault="0054539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Нарушения в игнор</w:t>
      </w:r>
      <w:r>
        <w:rPr>
          <w:rFonts w:ascii="Times New Roman" w:hAnsi="Times New Roman" w:cs="Times New Roman"/>
          <w:sz w:val="24"/>
          <w:szCs w:val="24"/>
        </w:rPr>
        <w:t>ировании выявленных уязвимостей и/или отсутствии компенсационных мер по недопустимости реализации уязвимости. Выявленные в ходе тестов (SAST) уязвимости не отслеживаются и не исправляются.</w:t>
      </w:r>
    </w:p>
    <w:p w:rsidR="00C90734" w:rsidRDefault="00C90734">
      <w:pPr>
        <w:rPr>
          <w:rFonts w:ascii="Times New Roman" w:hAnsi="Times New Roman" w:cs="Times New Roman"/>
          <w:sz w:val="24"/>
          <w:szCs w:val="24"/>
        </w:rPr>
      </w:pPr>
    </w:p>
    <w:p w:rsidR="00C90734" w:rsidRDefault="00545395">
      <w:pPr>
        <w:pStyle w:val="1"/>
        <w:numPr>
          <w:ilvl w:val="0"/>
          <w:numId w:val="10"/>
        </w:numPr>
        <w:ind w:left="0" w:firstLine="0"/>
        <w:rPr>
          <w:sz w:val="24"/>
          <w:szCs w:val="24"/>
        </w:rPr>
      </w:pPr>
      <w:bookmarkStart w:id="9" w:name="_Toc10"/>
      <w:r>
        <w:t>Заключения и рекомендации</w:t>
      </w:r>
      <w:bookmarkEnd w:id="9"/>
    </w:p>
    <w:p w:rsidR="00C90734" w:rsidRDefault="0054539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анализа приложения разработ</w:t>
      </w:r>
      <w:r>
        <w:rPr>
          <w:rFonts w:ascii="Times New Roman" w:hAnsi="Times New Roman" w:cs="Times New Roman"/>
          <w:sz w:val="24"/>
          <w:szCs w:val="24"/>
        </w:rPr>
        <w:t xml:space="preserve">чику рекомендовано учесть в работе рекомендации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DSS</w:t>
      </w:r>
      <w:r>
        <w:rPr>
          <w:rFonts w:ascii="Times New Roman" w:hAnsi="Times New Roman" w:cs="Times New Roman"/>
          <w:sz w:val="24"/>
          <w:szCs w:val="24"/>
        </w:rPr>
        <w:t xml:space="preserve"> и ГОСТ Р 58412—2019 перечисленные в пункте 2.4. Необходимо устранить выявленные уязвимости при проведении статического анализа кода и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 xml:space="preserve">-образов.  При создании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>-образов необходимо руководствоваться CIS Docker Benchmark (пункты 4.2 и 4.3).</w:t>
      </w:r>
    </w:p>
    <w:p w:rsidR="00C90734" w:rsidRDefault="0054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 по улучшению процесса разработки</w:t>
      </w:r>
    </w:p>
    <w:p w:rsidR="00C90734" w:rsidRDefault="00545395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периодическое обучение работников и периодический анализ программы обучения работников.</w:t>
      </w:r>
    </w:p>
    <w:p w:rsidR="00C90734" w:rsidRDefault="00545395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планирования учесть т</w:t>
      </w:r>
      <w:r>
        <w:rPr>
          <w:rFonts w:ascii="Times New Roman" w:hAnsi="Times New Roman" w:cs="Times New Roman"/>
          <w:sz w:val="24"/>
          <w:szCs w:val="24"/>
        </w:rPr>
        <w:t>ребования и оценить риски, связанные с безопасностью.</w:t>
      </w:r>
    </w:p>
    <w:p w:rsidR="00C90734" w:rsidRDefault="00545395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стадии разработки регулярно проводить статический анализ исходного кода программы.</w:t>
      </w:r>
    </w:p>
    <w:p w:rsidR="00C90734" w:rsidRDefault="00545395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Внедрить на стадии разработки регистрацию событий, связанных с фактами изменения элементов конфигурации.</w:t>
      </w:r>
    </w:p>
    <w:p w:rsidR="00C90734" w:rsidRDefault="00545395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разработки обязательно отрабатывать результаты анализа SATS:</w:t>
      </w:r>
    </w:p>
    <w:p w:rsidR="00C90734" w:rsidRDefault="00545395">
      <w:pPr>
        <w:spacing w:after="0"/>
        <w:ind w:left="283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убрать ложные срабатывания, устранить уязвимости, проверить исправления</w:t>
      </w:r>
    </w:p>
    <w:p w:rsidR="00C90734" w:rsidRDefault="00545395">
      <w:pPr>
        <w:spacing w:after="0"/>
        <w:ind w:left="283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проверить версии зависимостей на наличие уязвимостей.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тестирования проверять приложения специальным</w:t>
      </w:r>
      <w:r>
        <w:rPr>
          <w:rFonts w:ascii="Times New Roman" w:hAnsi="Times New Roman" w:cs="Times New Roman"/>
          <w:sz w:val="24"/>
          <w:szCs w:val="24"/>
        </w:rPr>
        <w:t>и инструментами, призванными в автоматизированном режиме выявлять типичные уязвимости.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тестирования необходимо устранить уязвимости, имеющие критический и высокий уровень опасности.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</w:pPr>
      <w:r>
        <w:rPr>
          <w:rFonts w:ascii="Times New Roman" w:hAnsi="Times New Roman" w:cs="Times New Roman"/>
          <w:sz w:val="24"/>
          <w:szCs w:val="24"/>
        </w:rPr>
        <w:t xml:space="preserve">Внедрить практику экспертизы исходного кода программы сторонними </w:t>
      </w:r>
      <w:r>
        <w:rPr>
          <w:rFonts w:ascii="Times New Roman" w:hAnsi="Times New Roman" w:cs="Times New Roman"/>
          <w:sz w:val="24"/>
          <w:szCs w:val="24"/>
        </w:rPr>
        <w:t>экспертами в области ИБ.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</w:pPr>
      <w:r>
        <w:rPr>
          <w:rFonts w:ascii="Times New Roman" w:hAnsi="Times New Roman" w:cs="Times New Roman"/>
          <w:sz w:val="24"/>
          <w:szCs w:val="24"/>
        </w:rPr>
        <w:t>Ввести в организации определение, документирование и соблюдение политики информационной безопасности.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</w:pPr>
      <w:r>
        <w:rPr>
          <w:rFonts w:ascii="Times New Roman" w:hAnsi="Times New Roman" w:cs="Times New Roman"/>
          <w:sz w:val="24"/>
          <w:szCs w:val="24"/>
        </w:rPr>
        <w:t>Ввести в практику регистрацию выявленных уязвимостей, отслеживание их устранения.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системы управления конфигурацией </w:t>
      </w:r>
      <w:r>
        <w:rPr>
          <w:rFonts w:ascii="Times New Roman" w:hAnsi="Times New Roman" w:cs="Times New Roman"/>
          <w:sz w:val="24"/>
          <w:szCs w:val="24"/>
        </w:rPr>
        <w:t>ПО.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несанкционированного доступа к элементам конфигурации.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выпуском релиза рекомендуется устранить уязвимости, имеющие уровень опасности средний.</w:t>
      </w:r>
    </w:p>
    <w:p w:rsidR="00C90734" w:rsidRDefault="00545395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следующему релизу рекомендуется устранить уязвимости с уровнем опасности низкий и инфо.</w:t>
      </w:r>
    </w:p>
    <w:p w:rsidR="00C90734" w:rsidRDefault="00C90734">
      <w:pPr>
        <w:rPr>
          <w:rFonts w:ascii="Times New Roman" w:hAnsi="Times New Roman" w:cs="Times New Roman"/>
          <w:sz w:val="24"/>
          <w:szCs w:val="24"/>
        </w:rPr>
      </w:pPr>
    </w:p>
    <w:sectPr w:rsidR="00C90734">
      <w:footerReference w:type="default" r:id="rId17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734" w:rsidRDefault="00545395">
      <w:pPr>
        <w:spacing w:after="0" w:line="240" w:lineRule="auto"/>
      </w:pPr>
      <w:r>
        <w:separator/>
      </w:r>
    </w:p>
  </w:endnote>
  <w:endnote w:type="continuationSeparator" w:id="0">
    <w:p w:rsidR="00C90734" w:rsidRDefault="0054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734" w:rsidRDefault="00545395">
    <w:pPr>
      <w:pStyle w:val="ab"/>
      <w:jc w:val="right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C90734" w:rsidRDefault="00C9073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734" w:rsidRDefault="00545395">
      <w:pPr>
        <w:spacing w:after="0" w:line="240" w:lineRule="auto"/>
      </w:pPr>
      <w:r>
        <w:separator/>
      </w:r>
    </w:p>
  </w:footnote>
  <w:footnote w:type="continuationSeparator" w:id="0">
    <w:p w:rsidR="00C90734" w:rsidRDefault="0054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A49"/>
    <w:multiLevelType w:val="hybridMultilevel"/>
    <w:tmpl w:val="47421170"/>
    <w:lvl w:ilvl="0" w:tplc="49A6D426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 w:tplc="48868F94">
      <w:start w:val="1"/>
      <w:numFmt w:val="lowerLetter"/>
      <w:lvlText w:val="%2."/>
      <w:lvlJc w:val="left"/>
      <w:pPr>
        <w:ind w:left="1440" w:hanging="360"/>
      </w:pPr>
    </w:lvl>
    <w:lvl w:ilvl="2" w:tplc="89ECA160">
      <w:start w:val="1"/>
      <w:numFmt w:val="lowerRoman"/>
      <w:lvlText w:val="%3."/>
      <w:lvlJc w:val="right"/>
      <w:pPr>
        <w:ind w:left="2160" w:hanging="180"/>
      </w:pPr>
    </w:lvl>
    <w:lvl w:ilvl="3" w:tplc="4DB8FAE4">
      <w:start w:val="1"/>
      <w:numFmt w:val="decimal"/>
      <w:lvlText w:val="%4."/>
      <w:lvlJc w:val="left"/>
      <w:pPr>
        <w:ind w:left="2880" w:hanging="360"/>
      </w:pPr>
    </w:lvl>
    <w:lvl w:ilvl="4" w:tplc="914EC9E6">
      <w:start w:val="1"/>
      <w:numFmt w:val="lowerLetter"/>
      <w:lvlText w:val="%5."/>
      <w:lvlJc w:val="left"/>
      <w:pPr>
        <w:ind w:left="3600" w:hanging="360"/>
      </w:pPr>
    </w:lvl>
    <w:lvl w:ilvl="5" w:tplc="FE966900">
      <w:start w:val="1"/>
      <w:numFmt w:val="lowerRoman"/>
      <w:lvlText w:val="%6."/>
      <w:lvlJc w:val="right"/>
      <w:pPr>
        <w:ind w:left="4320" w:hanging="180"/>
      </w:pPr>
    </w:lvl>
    <w:lvl w:ilvl="6" w:tplc="B85C3A78">
      <w:start w:val="1"/>
      <w:numFmt w:val="decimal"/>
      <w:lvlText w:val="%7."/>
      <w:lvlJc w:val="left"/>
      <w:pPr>
        <w:ind w:left="5040" w:hanging="360"/>
      </w:pPr>
    </w:lvl>
    <w:lvl w:ilvl="7" w:tplc="8B1C1930">
      <w:start w:val="1"/>
      <w:numFmt w:val="lowerLetter"/>
      <w:lvlText w:val="%8."/>
      <w:lvlJc w:val="left"/>
      <w:pPr>
        <w:ind w:left="5760" w:hanging="360"/>
      </w:pPr>
    </w:lvl>
    <w:lvl w:ilvl="8" w:tplc="AFB085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5A57"/>
    <w:multiLevelType w:val="hybridMultilevel"/>
    <w:tmpl w:val="F9501A12"/>
    <w:lvl w:ilvl="0" w:tplc="99641918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 w:tplc="106C5470">
      <w:start w:val="1"/>
      <w:numFmt w:val="lowerLetter"/>
      <w:lvlText w:val="%2."/>
      <w:lvlJc w:val="left"/>
      <w:pPr>
        <w:ind w:left="1440" w:hanging="360"/>
      </w:pPr>
    </w:lvl>
    <w:lvl w:ilvl="2" w:tplc="CC1E294A">
      <w:start w:val="1"/>
      <w:numFmt w:val="lowerRoman"/>
      <w:lvlText w:val="%3."/>
      <w:lvlJc w:val="right"/>
      <w:pPr>
        <w:ind w:left="2160" w:hanging="180"/>
      </w:pPr>
    </w:lvl>
    <w:lvl w:ilvl="3" w:tplc="79B0BD08">
      <w:start w:val="1"/>
      <w:numFmt w:val="decimal"/>
      <w:lvlText w:val="%4."/>
      <w:lvlJc w:val="left"/>
      <w:pPr>
        <w:ind w:left="2880" w:hanging="360"/>
      </w:pPr>
    </w:lvl>
    <w:lvl w:ilvl="4" w:tplc="892852E4">
      <w:start w:val="1"/>
      <w:numFmt w:val="lowerLetter"/>
      <w:lvlText w:val="%5."/>
      <w:lvlJc w:val="left"/>
      <w:pPr>
        <w:ind w:left="3600" w:hanging="360"/>
      </w:pPr>
    </w:lvl>
    <w:lvl w:ilvl="5" w:tplc="4D7AC162">
      <w:start w:val="1"/>
      <w:numFmt w:val="lowerRoman"/>
      <w:lvlText w:val="%6."/>
      <w:lvlJc w:val="right"/>
      <w:pPr>
        <w:ind w:left="4320" w:hanging="180"/>
      </w:pPr>
    </w:lvl>
    <w:lvl w:ilvl="6" w:tplc="6A1883C8">
      <w:start w:val="1"/>
      <w:numFmt w:val="decimal"/>
      <w:lvlText w:val="%7."/>
      <w:lvlJc w:val="left"/>
      <w:pPr>
        <w:ind w:left="5040" w:hanging="360"/>
      </w:pPr>
    </w:lvl>
    <w:lvl w:ilvl="7" w:tplc="1D8C0E00">
      <w:start w:val="1"/>
      <w:numFmt w:val="lowerLetter"/>
      <w:lvlText w:val="%8."/>
      <w:lvlJc w:val="left"/>
      <w:pPr>
        <w:ind w:left="5760" w:hanging="360"/>
      </w:pPr>
    </w:lvl>
    <w:lvl w:ilvl="8" w:tplc="95F8E4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313A"/>
    <w:multiLevelType w:val="hybridMultilevel"/>
    <w:tmpl w:val="5144167E"/>
    <w:lvl w:ilvl="0" w:tplc="2DAEB40E">
      <w:start w:val="1"/>
      <w:numFmt w:val="decimal"/>
      <w:lvlText w:val="%1."/>
      <w:lvlJc w:val="left"/>
      <w:pPr>
        <w:ind w:left="709" w:hanging="360"/>
      </w:pPr>
      <w:rPr>
        <w:b/>
        <w:sz w:val="28"/>
      </w:rPr>
    </w:lvl>
    <w:lvl w:ilvl="1" w:tplc="FE709FAA">
      <w:start w:val="1"/>
      <w:numFmt w:val="lowerLetter"/>
      <w:lvlText w:val="%2."/>
      <w:lvlJc w:val="left"/>
      <w:pPr>
        <w:ind w:left="1429" w:hanging="360"/>
      </w:pPr>
    </w:lvl>
    <w:lvl w:ilvl="2" w:tplc="DEC49426">
      <w:start w:val="1"/>
      <w:numFmt w:val="lowerRoman"/>
      <w:lvlText w:val="%3."/>
      <w:lvlJc w:val="right"/>
      <w:pPr>
        <w:ind w:left="2149" w:hanging="180"/>
      </w:pPr>
    </w:lvl>
    <w:lvl w:ilvl="3" w:tplc="189A5098">
      <w:start w:val="1"/>
      <w:numFmt w:val="decimal"/>
      <w:lvlText w:val="%4."/>
      <w:lvlJc w:val="left"/>
      <w:pPr>
        <w:ind w:left="2869" w:hanging="360"/>
      </w:pPr>
    </w:lvl>
    <w:lvl w:ilvl="4" w:tplc="5FA25E40">
      <w:start w:val="1"/>
      <w:numFmt w:val="lowerLetter"/>
      <w:lvlText w:val="%5."/>
      <w:lvlJc w:val="left"/>
      <w:pPr>
        <w:ind w:left="3589" w:hanging="360"/>
      </w:pPr>
    </w:lvl>
    <w:lvl w:ilvl="5" w:tplc="4BF2177C">
      <w:start w:val="1"/>
      <w:numFmt w:val="lowerRoman"/>
      <w:lvlText w:val="%6."/>
      <w:lvlJc w:val="right"/>
      <w:pPr>
        <w:ind w:left="4309" w:hanging="180"/>
      </w:pPr>
    </w:lvl>
    <w:lvl w:ilvl="6" w:tplc="358EF100">
      <w:start w:val="1"/>
      <w:numFmt w:val="decimal"/>
      <w:lvlText w:val="%7."/>
      <w:lvlJc w:val="left"/>
      <w:pPr>
        <w:ind w:left="5029" w:hanging="360"/>
      </w:pPr>
    </w:lvl>
    <w:lvl w:ilvl="7" w:tplc="150E022C">
      <w:start w:val="1"/>
      <w:numFmt w:val="lowerLetter"/>
      <w:lvlText w:val="%8."/>
      <w:lvlJc w:val="left"/>
      <w:pPr>
        <w:ind w:left="5749" w:hanging="360"/>
      </w:pPr>
    </w:lvl>
    <w:lvl w:ilvl="8" w:tplc="AFCCA64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B611DBE"/>
    <w:multiLevelType w:val="hybridMultilevel"/>
    <w:tmpl w:val="635AF232"/>
    <w:lvl w:ilvl="0" w:tplc="17DA4BF4">
      <w:start w:val="1"/>
      <w:numFmt w:val="decimal"/>
      <w:lvlText w:val="%1."/>
      <w:lvlJc w:val="left"/>
      <w:pPr>
        <w:ind w:left="709" w:hanging="360"/>
      </w:pPr>
    </w:lvl>
    <w:lvl w:ilvl="1" w:tplc="46A0EB98">
      <w:start w:val="1"/>
      <w:numFmt w:val="lowerLetter"/>
      <w:lvlText w:val="%2."/>
      <w:lvlJc w:val="left"/>
      <w:pPr>
        <w:ind w:left="1440" w:hanging="360"/>
      </w:pPr>
    </w:lvl>
    <w:lvl w:ilvl="2" w:tplc="EAB834A6">
      <w:start w:val="1"/>
      <w:numFmt w:val="lowerRoman"/>
      <w:lvlText w:val="%3."/>
      <w:lvlJc w:val="right"/>
      <w:pPr>
        <w:ind w:left="2160" w:hanging="180"/>
      </w:pPr>
    </w:lvl>
    <w:lvl w:ilvl="3" w:tplc="2BCEF02C">
      <w:start w:val="1"/>
      <w:numFmt w:val="decimal"/>
      <w:lvlText w:val="%4."/>
      <w:lvlJc w:val="left"/>
      <w:pPr>
        <w:ind w:left="2880" w:hanging="360"/>
      </w:pPr>
    </w:lvl>
    <w:lvl w:ilvl="4" w:tplc="6100C6A0">
      <w:start w:val="1"/>
      <w:numFmt w:val="lowerLetter"/>
      <w:lvlText w:val="%5."/>
      <w:lvlJc w:val="left"/>
      <w:pPr>
        <w:ind w:left="3600" w:hanging="360"/>
      </w:pPr>
    </w:lvl>
    <w:lvl w:ilvl="5" w:tplc="770690C4">
      <w:start w:val="1"/>
      <w:numFmt w:val="lowerRoman"/>
      <w:lvlText w:val="%6."/>
      <w:lvlJc w:val="right"/>
      <w:pPr>
        <w:ind w:left="4320" w:hanging="180"/>
      </w:pPr>
    </w:lvl>
    <w:lvl w:ilvl="6" w:tplc="347838DE">
      <w:start w:val="1"/>
      <w:numFmt w:val="decimal"/>
      <w:lvlText w:val="%7."/>
      <w:lvlJc w:val="left"/>
      <w:pPr>
        <w:ind w:left="5040" w:hanging="360"/>
      </w:pPr>
    </w:lvl>
    <w:lvl w:ilvl="7" w:tplc="F432D91A">
      <w:start w:val="1"/>
      <w:numFmt w:val="lowerLetter"/>
      <w:lvlText w:val="%8."/>
      <w:lvlJc w:val="left"/>
      <w:pPr>
        <w:ind w:left="5760" w:hanging="360"/>
      </w:pPr>
    </w:lvl>
    <w:lvl w:ilvl="8" w:tplc="6B9219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B47B9"/>
    <w:multiLevelType w:val="hybridMultilevel"/>
    <w:tmpl w:val="7D90665E"/>
    <w:lvl w:ilvl="0" w:tplc="B9EAC0B8">
      <w:start w:val="1"/>
      <w:numFmt w:val="decimal"/>
      <w:lvlText w:val="%1."/>
      <w:lvlJc w:val="left"/>
      <w:pPr>
        <w:ind w:left="709" w:hanging="360"/>
      </w:pPr>
    </w:lvl>
    <w:lvl w:ilvl="1" w:tplc="C2FE45F2">
      <w:start w:val="1"/>
      <w:numFmt w:val="lowerLetter"/>
      <w:lvlText w:val="%2."/>
      <w:lvlJc w:val="left"/>
      <w:pPr>
        <w:ind w:left="1429" w:hanging="360"/>
      </w:pPr>
    </w:lvl>
    <w:lvl w:ilvl="2" w:tplc="C1B492BC">
      <w:start w:val="1"/>
      <w:numFmt w:val="lowerRoman"/>
      <w:lvlText w:val="%3."/>
      <w:lvlJc w:val="right"/>
      <w:pPr>
        <w:ind w:left="2149" w:hanging="180"/>
      </w:pPr>
    </w:lvl>
    <w:lvl w:ilvl="3" w:tplc="BE229F44">
      <w:start w:val="1"/>
      <w:numFmt w:val="decimal"/>
      <w:lvlText w:val="%4."/>
      <w:lvlJc w:val="left"/>
      <w:pPr>
        <w:ind w:left="2869" w:hanging="360"/>
      </w:pPr>
    </w:lvl>
    <w:lvl w:ilvl="4" w:tplc="8ED4BDEC">
      <w:start w:val="1"/>
      <w:numFmt w:val="lowerLetter"/>
      <w:lvlText w:val="%5."/>
      <w:lvlJc w:val="left"/>
      <w:pPr>
        <w:ind w:left="3589" w:hanging="360"/>
      </w:pPr>
    </w:lvl>
    <w:lvl w:ilvl="5" w:tplc="9D74EC82">
      <w:start w:val="1"/>
      <w:numFmt w:val="lowerRoman"/>
      <w:lvlText w:val="%6."/>
      <w:lvlJc w:val="right"/>
      <w:pPr>
        <w:ind w:left="4309" w:hanging="180"/>
      </w:pPr>
    </w:lvl>
    <w:lvl w:ilvl="6" w:tplc="F64E9E02">
      <w:start w:val="1"/>
      <w:numFmt w:val="decimal"/>
      <w:lvlText w:val="%7."/>
      <w:lvlJc w:val="left"/>
      <w:pPr>
        <w:ind w:left="5029" w:hanging="360"/>
      </w:pPr>
    </w:lvl>
    <w:lvl w:ilvl="7" w:tplc="203E39F6">
      <w:start w:val="1"/>
      <w:numFmt w:val="lowerLetter"/>
      <w:lvlText w:val="%8."/>
      <w:lvlJc w:val="left"/>
      <w:pPr>
        <w:ind w:left="5749" w:hanging="360"/>
      </w:pPr>
    </w:lvl>
    <w:lvl w:ilvl="8" w:tplc="F3468A24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2CA32CF5"/>
    <w:multiLevelType w:val="hybridMultilevel"/>
    <w:tmpl w:val="DD78D6B2"/>
    <w:lvl w:ilvl="0" w:tplc="000067F6">
      <w:start w:val="1"/>
      <w:numFmt w:val="decimal"/>
      <w:lvlText w:val="%1)"/>
      <w:lvlJc w:val="left"/>
    </w:lvl>
    <w:lvl w:ilvl="1" w:tplc="AD2847F8">
      <w:start w:val="1"/>
      <w:numFmt w:val="lowerLetter"/>
      <w:lvlText w:val="%2."/>
      <w:lvlJc w:val="left"/>
      <w:pPr>
        <w:ind w:left="1440" w:hanging="360"/>
      </w:pPr>
    </w:lvl>
    <w:lvl w:ilvl="2" w:tplc="72A49376">
      <w:start w:val="1"/>
      <w:numFmt w:val="lowerRoman"/>
      <w:lvlText w:val="%3."/>
      <w:lvlJc w:val="right"/>
      <w:pPr>
        <w:ind w:left="2160" w:hanging="180"/>
      </w:pPr>
    </w:lvl>
    <w:lvl w:ilvl="3" w:tplc="A0D0CE80">
      <w:start w:val="1"/>
      <w:numFmt w:val="decimal"/>
      <w:lvlText w:val="%4."/>
      <w:lvlJc w:val="left"/>
      <w:pPr>
        <w:ind w:left="2880" w:hanging="360"/>
      </w:pPr>
    </w:lvl>
    <w:lvl w:ilvl="4" w:tplc="96ACD118">
      <w:start w:val="1"/>
      <w:numFmt w:val="lowerLetter"/>
      <w:lvlText w:val="%5."/>
      <w:lvlJc w:val="left"/>
      <w:pPr>
        <w:ind w:left="3600" w:hanging="360"/>
      </w:pPr>
    </w:lvl>
    <w:lvl w:ilvl="5" w:tplc="16E21B46">
      <w:start w:val="1"/>
      <w:numFmt w:val="lowerRoman"/>
      <w:lvlText w:val="%6."/>
      <w:lvlJc w:val="right"/>
      <w:pPr>
        <w:ind w:left="4320" w:hanging="180"/>
      </w:pPr>
    </w:lvl>
    <w:lvl w:ilvl="6" w:tplc="9C06345A">
      <w:start w:val="1"/>
      <w:numFmt w:val="decimal"/>
      <w:lvlText w:val="%7."/>
      <w:lvlJc w:val="left"/>
      <w:pPr>
        <w:ind w:left="5040" w:hanging="360"/>
      </w:pPr>
    </w:lvl>
    <w:lvl w:ilvl="7" w:tplc="EDCADE54">
      <w:start w:val="1"/>
      <w:numFmt w:val="lowerLetter"/>
      <w:lvlText w:val="%8."/>
      <w:lvlJc w:val="left"/>
      <w:pPr>
        <w:ind w:left="5760" w:hanging="360"/>
      </w:pPr>
    </w:lvl>
    <w:lvl w:ilvl="8" w:tplc="EECCAE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E1A5E"/>
    <w:multiLevelType w:val="hybridMultilevel"/>
    <w:tmpl w:val="724C3FA6"/>
    <w:lvl w:ilvl="0" w:tplc="3E34C882">
      <w:start w:val="1"/>
      <w:numFmt w:val="decimal"/>
      <w:lvlText w:val="%1."/>
      <w:lvlJc w:val="left"/>
      <w:pPr>
        <w:ind w:left="709" w:hanging="360"/>
      </w:pPr>
    </w:lvl>
    <w:lvl w:ilvl="1" w:tplc="E16EF3BA">
      <w:start w:val="1"/>
      <w:numFmt w:val="lowerLetter"/>
      <w:lvlText w:val="%2."/>
      <w:lvlJc w:val="left"/>
      <w:pPr>
        <w:ind w:left="1429" w:hanging="360"/>
      </w:pPr>
    </w:lvl>
    <w:lvl w:ilvl="2" w:tplc="D4A8AD28">
      <w:start w:val="1"/>
      <w:numFmt w:val="lowerRoman"/>
      <w:lvlText w:val="%3."/>
      <w:lvlJc w:val="right"/>
      <w:pPr>
        <w:ind w:left="2149" w:hanging="180"/>
      </w:pPr>
    </w:lvl>
    <w:lvl w:ilvl="3" w:tplc="69D46872">
      <w:start w:val="1"/>
      <w:numFmt w:val="decimal"/>
      <w:lvlText w:val="%4."/>
      <w:lvlJc w:val="left"/>
      <w:pPr>
        <w:ind w:left="2869" w:hanging="360"/>
      </w:pPr>
    </w:lvl>
    <w:lvl w:ilvl="4" w:tplc="449EBD5E">
      <w:start w:val="1"/>
      <w:numFmt w:val="lowerLetter"/>
      <w:lvlText w:val="%5."/>
      <w:lvlJc w:val="left"/>
      <w:pPr>
        <w:ind w:left="3589" w:hanging="360"/>
      </w:pPr>
    </w:lvl>
    <w:lvl w:ilvl="5" w:tplc="2F34336E">
      <w:start w:val="1"/>
      <w:numFmt w:val="lowerRoman"/>
      <w:lvlText w:val="%6."/>
      <w:lvlJc w:val="right"/>
      <w:pPr>
        <w:ind w:left="4309" w:hanging="180"/>
      </w:pPr>
    </w:lvl>
    <w:lvl w:ilvl="6" w:tplc="8D3E0B40">
      <w:start w:val="1"/>
      <w:numFmt w:val="decimal"/>
      <w:lvlText w:val="%7."/>
      <w:lvlJc w:val="left"/>
      <w:pPr>
        <w:ind w:left="5029" w:hanging="360"/>
      </w:pPr>
    </w:lvl>
    <w:lvl w:ilvl="7" w:tplc="F6B2D736">
      <w:start w:val="1"/>
      <w:numFmt w:val="lowerLetter"/>
      <w:lvlText w:val="%8."/>
      <w:lvlJc w:val="left"/>
      <w:pPr>
        <w:ind w:left="5749" w:hanging="360"/>
      </w:pPr>
    </w:lvl>
    <w:lvl w:ilvl="8" w:tplc="D8A23672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45258C9"/>
    <w:multiLevelType w:val="hybridMultilevel"/>
    <w:tmpl w:val="B16877C2"/>
    <w:lvl w:ilvl="0" w:tplc="EDD0E3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A4211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9E67C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A8F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526F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3EA36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2E60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7202D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61A62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AC56643"/>
    <w:multiLevelType w:val="hybridMultilevel"/>
    <w:tmpl w:val="C7861678"/>
    <w:lvl w:ilvl="0" w:tplc="5398513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ACB62FD6">
      <w:start w:val="1"/>
      <w:numFmt w:val="lowerLetter"/>
      <w:lvlText w:val="%2."/>
      <w:lvlJc w:val="left"/>
      <w:pPr>
        <w:ind w:left="1732" w:hanging="360"/>
      </w:pPr>
    </w:lvl>
    <w:lvl w:ilvl="2" w:tplc="A0661706">
      <w:start w:val="1"/>
      <w:numFmt w:val="lowerRoman"/>
      <w:lvlText w:val="%3."/>
      <w:lvlJc w:val="right"/>
      <w:pPr>
        <w:ind w:left="2452" w:hanging="180"/>
      </w:pPr>
    </w:lvl>
    <w:lvl w:ilvl="3" w:tplc="9470F38E">
      <w:start w:val="1"/>
      <w:numFmt w:val="decimal"/>
      <w:lvlText w:val="%4."/>
      <w:lvlJc w:val="left"/>
      <w:pPr>
        <w:ind w:left="3172" w:hanging="360"/>
      </w:pPr>
    </w:lvl>
    <w:lvl w:ilvl="4" w:tplc="52B45034">
      <w:start w:val="1"/>
      <w:numFmt w:val="lowerLetter"/>
      <w:lvlText w:val="%5."/>
      <w:lvlJc w:val="left"/>
      <w:pPr>
        <w:ind w:left="3892" w:hanging="360"/>
      </w:pPr>
    </w:lvl>
    <w:lvl w:ilvl="5" w:tplc="5F361FD4">
      <w:start w:val="1"/>
      <w:numFmt w:val="lowerRoman"/>
      <w:lvlText w:val="%6."/>
      <w:lvlJc w:val="right"/>
      <w:pPr>
        <w:ind w:left="4612" w:hanging="180"/>
      </w:pPr>
    </w:lvl>
    <w:lvl w:ilvl="6" w:tplc="7AF690DA">
      <w:start w:val="1"/>
      <w:numFmt w:val="decimal"/>
      <w:lvlText w:val="%7."/>
      <w:lvlJc w:val="left"/>
      <w:pPr>
        <w:ind w:left="5332" w:hanging="360"/>
      </w:pPr>
    </w:lvl>
    <w:lvl w:ilvl="7" w:tplc="7AF8FF2C">
      <w:start w:val="1"/>
      <w:numFmt w:val="lowerLetter"/>
      <w:lvlText w:val="%8."/>
      <w:lvlJc w:val="left"/>
      <w:pPr>
        <w:ind w:left="6052" w:hanging="360"/>
      </w:pPr>
    </w:lvl>
    <w:lvl w:ilvl="8" w:tplc="00923612">
      <w:start w:val="1"/>
      <w:numFmt w:val="lowerRoman"/>
      <w:lvlText w:val="%9."/>
      <w:lvlJc w:val="right"/>
      <w:pPr>
        <w:ind w:left="6772" w:hanging="180"/>
      </w:pPr>
    </w:lvl>
  </w:abstractNum>
  <w:abstractNum w:abstractNumId="9" w15:restartNumberingAfterBreak="0">
    <w:nsid w:val="463B0F78"/>
    <w:multiLevelType w:val="hybridMultilevel"/>
    <w:tmpl w:val="332A4B6A"/>
    <w:lvl w:ilvl="0" w:tplc="9E128CC6">
      <w:start w:val="1"/>
      <w:numFmt w:val="decimal"/>
      <w:lvlText w:val="%1."/>
      <w:lvlJc w:val="left"/>
      <w:pPr>
        <w:ind w:left="709" w:hanging="360"/>
      </w:pPr>
    </w:lvl>
    <w:lvl w:ilvl="1" w:tplc="1186A92C">
      <w:start w:val="1"/>
      <w:numFmt w:val="lowerLetter"/>
      <w:lvlText w:val="%2."/>
      <w:lvlJc w:val="left"/>
      <w:pPr>
        <w:ind w:left="1440" w:hanging="360"/>
      </w:pPr>
    </w:lvl>
    <w:lvl w:ilvl="2" w:tplc="8C704326">
      <w:start w:val="1"/>
      <w:numFmt w:val="lowerRoman"/>
      <w:lvlText w:val="%3."/>
      <w:lvlJc w:val="right"/>
      <w:pPr>
        <w:ind w:left="2160" w:hanging="180"/>
      </w:pPr>
    </w:lvl>
    <w:lvl w:ilvl="3" w:tplc="9990AA70">
      <w:start w:val="1"/>
      <w:numFmt w:val="decimal"/>
      <w:lvlText w:val="%4."/>
      <w:lvlJc w:val="left"/>
      <w:pPr>
        <w:ind w:left="2880" w:hanging="360"/>
      </w:pPr>
    </w:lvl>
    <w:lvl w:ilvl="4" w:tplc="2864E48E">
      <w:start w:val="1"/>
      <w:numFmt w:val="lowerLetter"/>
      <w:lvlText w:val="%5."/>
      <w:lvlJc w:val="left"/>
      <w:pPr>
        <w:ind w:left="3600" w:hanging="360"/>
      </w:pPr>
    </w:lvl>
    <w:lvl w:ilvl="5" w:tplc="E0DABA28">
      <w:start w:val="1"/>
      <w:numFmt w:val="lowerRoman"/>
      <w:lvlText w:val="%6."/>
      <w:lvlJc w:val="right"/>
      <w:pPr>
        <w:ind w:left="4320" w:hanging="180"/>
      </w:pPr>
    </w:lvl>
    <w:lvl w:ilvl="6" w:tplc="32681F66">
      <w:start w:val="1"/>
      <w:numFmt w:val="decimal"/>
      <w:lvlText w:val="%7."/>
      <w:lvlJc w:val="left"/>
      <w:pPr>
        <w:ind w:left="5040" w:hanging="360"/>
      </w:pPr>
    </w:lvl>
    <w:lvl w:ilvl="7" w:tplc="EE26C254">
      <w:start w:val="1"/>
      <w:numFmt w:val="lowerLetter"/>
      <w:lvlText w:val="%8."/>
      <w:lvlJc w:val="left"/>
      <w:pPr>
        <w:ind w:left="5760" w:hanging="360"/>
      </w:pPr>
    </w:lvl>
    <w:lvl w:ilvl="8" w:tplc="952E9D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614B5"/>
    <w:multiLevelType w:val="hybridMultilevel"/>
    <w:tmpl w:val="2ABA9BF8"/>
    <w:lvl w:ilvl="0" w:tplc="0B865D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690D8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6C50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006B1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F61F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5C661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0BCAB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EC01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3260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3507C15"/>
    <w:multiLevelType w:val="hybridMultilevel"/>
    <w:tmpl w:val="FD2E6FC8"/>
    <w:lvl w:ilvl="0" w:tplc="B304366E">
      <w:start w:val="1"/>
      <w:numFmt w:val="decimal"/>
      <w:lvlText w:val="%1."/>
      <w:lvlJc w:val="left"/>
      <w:pPr>
        <w:ind w:left="709" w:hanging="360"/>
      </w:pPr>
    </w:lvl>
    <w:lvl w:ilvl="1" w:tplc="7AAE0400">
      <w:start w:val="1"/>
      <w:numFmt w:val="lowerLetter"/>
      <w:lvlText w:val="%2."/>
      <w:lvlJc w:val="left"/>
      <w:pPr>
        <w:ind w:left="1440" w:hanging="360"/>
      </w:pPr>
    </w:lvl>
    <w:lvl w:ilvl="2" w:tplc="B9B4A1D4">
      <w:start w:val="1"/>
      <w:numFmt w:val="lowerRoman"/>
      <w:lvlText w:val="%3."/>
      <w:lvlJc w:val="right"/>
      <w:pPr>
        <w:ind w:left="2160" w:hanging="180"/>
      </w:pPr>
    </w:lvl>
    <w:lvl w:ilvl="3" w:tplc="E514B9C6">
      <w:start w:val="1"/>
      <w:numFmt w:val="decimal"/>
      <w:lvlText w:val="%4."/>
      <w:lvlJc w:val="left"/>
      <w:pPr>
        <w:ind w:left="2880" w:hanging="360"/>
      </w:pPr>
    </w:lvl>
    <w:lvl w:ilvl="4" w:tplc="95FA4368">
      <w:start w:val="1"/>
      <w:numFmt w:val="lowerLetter"/>
      <w:lvlText w:val="%5."/>
      <w:lvlJc w:val="left"/>
      <w:pPr>
        <w:ind w:left="3600" w:hanging="360"/>
      </w:pPr>
    </w:lvl>
    <w:lvl w:ilvl="5" w:tplc="37C256CE">
      <w:start w:val="1"/>
      <w:numFmt w:val="lowerRoman"/>
      <w:lvlText w:val="%6."/>
      <w:lvlJc w:val="right"/>
      <w:pPr>
        <w:ind w:left="4320" w:hanging="180"/>
      </w:pPr>
    </w:lvl>
    <w:lvl w:ilvl="6" w:tplc="A51496CA">
      <w:start w:val="1"/>
      <w:numFmt w:val="decimal"/>
      <w:lvlText w:val="%7."/>
      <w:lvlJc w:val="left"/>
      <w:pPr>
        <w:ind w:left="5040" w:hanging="360"/>
      </w:pPr>
    </w:lvl>
    <w:lvl w:ilvl="7" w:tplc="6A2EF380">
      <w:start w:val="1"/>
      <w:numFmt w:val="lowerLetter"/>
      <w:lvlText w:val="%8."/>
      <w:lvlJc w:val="left"/>
      <w:pPr>
        <w:ind w:left="5760" w:hanging="360"/>
      </w:pPr>
    </w:lvl>
    <w:lvl w:ilvl="8" w:tplc="1954FE6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25039"/>
    <w:multiLevelType w:val="hybridMultilevel"/>
    <w:tmpl w:val="E0805452"/>
    <w:lvl w:ilvl="0" w:tplc="4CD84884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713A23D2">
      <w:start w:val="1"/>
      <w:numFmt w:val="lowerLetter"/>
      <w:lvlText w:val="%2."/>
      <w:lvlJc w:val="left"/>
      <w:pPr>
        <w:ind w:left="1732" w:hanging="360"/>
      </w:pPr>
    </w:lvl>
    <w:lvl w:ilvl="2" w:tplc="B32C531A">
      <w:start w:val="1"/>
      <w:numFmt w:val="lowerRoman"/>
      <w:lvlText w:val="%3."/>
      <w:lvlJc w:val="right"/>
      <w:pPr>
        <w:ind w:left="2452" w:hanging="180"/>
      </w:pPr>
    </w:lvl>
    <w:lvl w:ilvl="3" w:tplc="6A56D7D0">
      <w:start w:val="1"/>
      <w:numFmt w:val="decimal"/>
      <w:lvlText w:val="%4."/>
      <w:lvlJc w:val="left"/>
      <w:pPr>
        <w:ind w:left="3172" w:hanging="360"/>
      </w:pPr>
    </w:lvl>
    <w:lvl w:ilvl="4" w:tplc="DD3265CA">
      <w:start w:val="1"/>
      <w:numFmt w:val="lowerLetter"/>
      <w:lvlText w:val="%5."/>
      <w:lvlJc w:val="left"/>
      <w:pPr>
        <w:ind w:left="3892" w:hanging="360"/>
      </w:pPr>
    </w:lvl>
    <w:lvl w:ilvl="5" w:tplc="81EA8BAC">
      <w:start w:val="1"/>
      <w:numFmt w:val="lowerRoman"/>
      <w:lvlText w:val="%6."/>
      <w:lvlJc w:val="right"/>
      <w:pPr>
        <w:ind w:left="4612" w:hanging="180"/>
      </w:pPr>
    </w:lvl>
    <w:lvl w:ilvl="6" w:tplc="B6FC7FCE">
      <w:start w:val="1"/>
      <w:numFmt w:val="decimal"/>
      <w:lvlText w:val="%7."/>
      <w:lvlJc w:val="left"/>
      <w:pPr>
        <w:ind w:left="5332" w:hanging="360"/>
      </w:pPr>
    </w:lvl>
    <w:lvl w:ilvl="7" w:tplc="60647AA0">
      <w:start w:val="1"/>
      <w:numFmt w:val="lowerLetter"/>
      <w:lvlText w:val="%8."/>
      <w:lvlJc w:val="left"/>
      <w:pPr>
        <w:ind w:left="6052" w:hanging="360"/>
      </w:pPr>
    </w:lvl>
    <w:lvl w:ilvl="8" w:tplc="C0C253E2">
      <w:start w:val="1"/>
      <w:numFmt w:val="lowerRoman"/>
      <w:lvlText w:val="%9."/>
      <w:lvlJc w:val="right"/>
      <w:pPr>
        <w:ind w:left="6772" w:hanging="180"/>
      </w:pPr>
    </w:lvl>
  </w:abstractNum>
  <w:abstractNum w:abstractNumId="13" w15:restartNumberingAfterBreak="0">
    <w:nsid w:val="678F1810"/>
    <w:multiLevelType w:val="hybridMultilevel"/>
    <w:tmpl w:val="B288B5D2"/>
    <w:lvl w:ilvl="0" w:tplc="CE8688B0">
      <w:start w:val="1"/>
      <w:numFmt w:val="decimal"/>
      <w:lvlText w:val="%1."/>
      <w:lvlJc w:val="left"/>
      <w:pPr>
        <w:ind w:left="709" w:hanging="360"/>
      </w:pPr>
    </w:lvl>
    <w:lvl w:ilvl="1" w:tplc="475608E2">
      <w:start w:val="1"/>
      <w:numFmt w:val="lowerLetter"/>
      <w:lvlText w:val="%2."/>
      <w:lvlJc w:val="left"/>
      <w:pPr>
        <w:ind w:left="1429" w:hanging="360"/>
      </w:pPr>
    </w:lvl>
    <w:lvl w:ilvl="2" w:tplc="1930A16A">
      <w:start w:val="1"/>
      <w:numFmt w:val="lowerRoman"/>
      <w:lvlText w:val="%3."/>
      <w:lvlJc w:val="right"/>
      <w:pPr>
        <w:ind w:left="2149" w:hanging="180"/>
      </w:pPr>
    </w:lvl>
    <w:lvl w:ilvl="3" w:tplc="DFB0E5A2">
      <w:start w:val="1"/>
      <w:numFmt w:val="decimal"/>
      <w:lvlText w:val="%4."/>
      <w:lvlJc w:val="left"/>
      <w:pPr>
        <w:ind w:left="2869" w:hanging="360"/>
      </w:pPr>
    </w:lvl>
    <w:lvl w:ilvl="4" w:tplc="179AF7C6">
      <w:start w:val="1"/>
      <w:numFmt w:val="lowerLetter"/>
      <w:lvlText w:val="%5."/>
      <w:lvlJc w:val="left"/>
      <w:pPr>
        <w:ind w:left="3589" w:hanging="360"/>
      </w:pPr>
    </w:lvl>
    <w:lvl w:ilvl="5" w:tplc="F2C06222">
      <w:start w:val="1"/>
      <w:numFmt w:val="lowerRoman"/>
      <w:lvlText w:val="%6."/>
      <w:lvlJc w:val="right"/>
      <w:pPr>
        <w:ind w:left="4309" w:hanging="180"/>
      </w:pPr>
    </w:lvl>
    <w:lvl w:ilvl="6" w:tplc="4DDECFAC">
      <w:start w:val="1"/>
      <w:numFmt w:val="decimal"/>
      <w:lvlText w:val="%7."/>
      <w:lvlJc w:val="left"/>
      <w:pPr>
        <w:ind w:left="5029" w:hanging="360"/>
      </w:pPr>
    </w:lvl>
    <w:lvl w:ilvl="7" w:tplc="749C1104">
      <w:start w:val="1"/>
      <w:numFmt w:val="lowerLetter"/>
      <w:lvlText w:val="%8."/>
      <w:lvlJc w:val="left"/>
      <w:pPr>
        <w:ind w:left="5749" w:hanging="360"/>
      </w:pPr>
    </w:lvl>
    <w:lvl w:ilvl="8" w:tplc="3668B0C6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6939042B"/>
    <w:multiLevelType w:val="hybridMultilevel"/>
    <w:tmpl w:val="4E1AC2B4"/>
    <w:lvl w:ilvl="0" w:tplc="006CA9D6">
      <w:start w:val="1"/>
      <w:numFmt w:val="decimal"/>
      <w:lvlText w:val="%1."/>
      <w:lvlJc w:val="left"/>
      <w:pPr>
        <w:ind w:left="709" w:hanging="360"/>
      </w:pPr>
    </w:lvl>
    <w:lvl w:ilvl="1" w:tplc="F392B40C">
      <w:start w:val="1"/>
      <w:numFmt w:val="lowerLetter"/>
      <w:lvlText w:val="%2."/>
      <w:lvlJc w:val="left"/>
      <w:pPr>
        <w:ind w:left="1440" w:hanging="360"/>
      </w:pPr>
    </w:lvl>
    <w:lvl w:ilvl="2" w:tplc="B714070A">
      <w:start w:val="1"/>
      <w:numFmt w:val="lowerRoman"/>
      <w:lvlText w:val="%3."/>
      <w:lvlJc w:val="right"/>
      <w:pPr>
        <w:ind w:left="2160" w:hanging="180"/>
      </w:pPr>
    </w:lvl>
    <w:lvl w:ilvl="3" w:tplc="701AF062">
      <w:start w:val="1"/>
      <w:numFmt w:val="decimal"/>
      <w:lvlText w:val="%4."/>
      <w:lvlJc w:val="left"/>
      <w:pPr>
        <w:ind w:left="2880" w:hanging="360"/>
      </w:pPr>
    </w:lvl>
    <w:lvl w:ilvl="4" w:tplc="7B50392C">
      <w:start w:val="1"/>
      <w:numFmt w:val="lowerLetter"/>
      <w:lvlText w:val="%5."/>
      <w:lvlJc w:val="left"/>
      <w:pPr>
        <w:ind w:left="3600" w:hanging="360"/>
      </w:pPr>
    </w:lvl>
    <w:lvl w:ilvl="5" w:tplc="9EC20178">
      <w:start w:val="1"/>
      <w:numFmt w:val="lowerRoman"/>
      <w:lvlText w:val="%6."/>
      <w:lvlJc w:val="right"/>
      <w:pPr>
        <w:ind w:left="4320" w:hanging="180"/>
      </w:pPr>
    </w:lvl>
    <w:lvl w:ilvl="6" w:tplc="AD3442CC">
      <w:start w:val="1"/>
      <w:numFmt w:val="decimal"/>
      <w:lvlText w:val="%7."/>
      <w:lvlJc w:val="left"/>
      <w:pPr>
        <w:ind w:left="5040" w:hanging="360"/>
      </w:pPr>
    </w:lvl>
    <w:lvl w:ilvl="7" w:tplc="1804ADEC">
      <w:start w:val="1"/>
      <w:numFmt w:val="lowerLetter"/>
      <w:lvlText w:val="%8."/>
      <w:lvlJc w:val="left"/>
      <w:pPr>
        <w:ind w:left="5760" w:hanging="360"/>
      </w:pPr>
    </w:lvl>
    <w:lvl w:ilvl="8" w:tplc="EAE28C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44E46"/>
    <w:multiLevelType w:val="hybridMultilevel"/>
    <w:tmpl w:val="3F8E8836"/>
    <w:lvl w:ilvl="0" w:tplc="FBBE32B0">
      <w:start w:val="1"/>
      <w:numFmt w:val="decimal"/>
      <w:lvlText w:val="%1."/>
      <w:lvlJc w:val="left"/>
    </w:lvl>
    <w:lvl w:ilvl="1" w:tplc="EF2E3AE2">
      <w:start w:val="1"/>
      <w:numFmt w:val="lowerLetter"/>
      <w:lvlText w:val="%2."/>
      <w:lvlJc w:val="left"/>
      <w:pPr>
        <w:ind w:left="1440" w:hanging="360"/>
      </w:pPr>
    </w:lvl>
    <w:lvl w:ilvl="2" w:tplc="5DB2D5AC">
      <w:start w:val="1"/>
      <w:numFmt w:val="lowerRoman"/>
      <w:lvlText w:val="%3."/>
      <w:lvlJc w:val="right"/>
      <w:pPr>
        <w:ind w:left="2160" w:hanging="180"/>
      </w:pPr>
    </w:lvl>
    <w:lvl w:ilvl="3" w:tplc="A49216B4">
      <w:start w:val="1"/>
      <w:numFmt w:val="decimal"/>
      <w:lvlText w:val="%4."/>
      <w:lvlJc w:val="left"/>
      <w:pPr>
        <w:ind w:left="2880" w:hanging="360"/>
      </w:pPr>
    </w:lvl>
    <w:lvl w:ilvl="4" w:tplc="57B05080">
      <w:start w:val="1"/>
      <w:numFmt w:val="lowerLetter"/>
      <w:lvlText w:val="%5."/>
      <w:lvlJc w:val="left"/>
      <w:pPr>
        <w:ind w:left="3600" w:hanging="360"/>
      </w:pPr>
    </w:lvl>
    <w:lvl w:ilvl="5" w:tplc="A8B812B6">
      <w:start w:val="1"/>
      <w:numFmt w:val="lowerRoman"/>
      <w:lvlText w:val="%6."/>
      <w:lvlJc w:val="right"/>
      <w:pPr>
        <w:ind w:left="4320" w:hanging="180"/>
      </w:pPr>
    </w:lvl>
    <w:lvl w:ilvl="6" w:tplc="37983780">
      <w:start w:val="1"/>
      <w:numFmt w:val="decimal"/>
      <w:lvlText w:val="%7."/>
      <w:lvlJc w:val="left"/>
      <w:pPr>
        <w:ind w:left="5040" w:hanging="360"/>
      </w:pPr>
    </w:lvl>
    <w:lvl w:ilvl="7" w:tplc="74CAC6C4">
      <w:start w:val="1"/>
      <w:numFmt w:val="lowerLetter"/>
      <w:lvlText w:val="%8."/>
      <w:lvlJc w:val="left"/>
      <w:pPr>
        <w:ind w:left="5760" w:hanging="360"/>
      </w:pPr>
    </w:lvl>
    <w:lvl w:ilvl="8" w:tplc="CC8EDF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6"/>
  </w:num>
  <w:num w:numId="5">
    <w:abstractNumId w:val="14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7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34"/>
    <w:rsid w:val="00545395"/>
    <w:rsid w:val="00C9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4910"/>
  <w15:docId w15:val="{FBD70117-C587-4982-BDD4-750A5844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6"/>
    <w:next w:val="a"/>
    <w:link w:val="20"/>
    <w:uiPriority w:val="9"/>
    <w:unhideWhenUsed/>
    <w:qFormat/>
    <w:pPr>
      <w:outlineLvl w:val="1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Times New Roman" w:eastAsia="Arial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="Times New Roman" w:eastAsia="Arial" w:hAnsi="Times New Roman" w:cs="Times New Roman"/>
      <w:sz w:val="24"/>
      <w:szCs w:val="2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f9">
    <w:name w:val="Без интервала Знак"/>
    <w:basedOn w:val="a0"/>
    <w:link w:val="af8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1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D9C5F56F-B1C2-497D-A175-4B57714081CF}"/>
      </w:docPartPr>
      <w:docPartBody>
        <w:p w:rsidR="000D3248" w:rsidRDefault="000D3248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48" w:rsidRDefault="000D3248">
      <w:r>
        <w:separator/>
      </w:r>
    </w:p>
  </w:endnote>
  <w:endnote w:type="continuationSeparator" w:id="0">
    <w:p w:rsidR="000D3248" w:rsidRDefault="000D3248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48" w:rsidRDefault="000D3248">
      <w:r>
        <w:separator/>
      </w:r>
    </w:p>
  </w:footnote>
  <w:footnote w:type="continuationSeparator" w:id="0">
    <w:p w:rsidR="000D3248" w:rsidRDefault="000D3248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48"/>
    <w:rsid w:val="000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комплексном проведении исследования приложения «Nocommerce» и его исходных кодов.</dc:title>
  <dc:creator>Novikov V. S.</dc:creator>
  <cp:lastModifiedBy>vit81</cp:lastModifiedBy>
  <cp:revision>15</cp:revision>
  <dcterms:created xsi:type="dcterms:W3CDTF">2023-06-24T17:16:00Z</dcterms:created>
  <dcterms:modified xsi:type="dcterms:W3CDTF">2023-06-29T05:55:00Z</dcterms:modified>
</cp:coreProperties>
</file>