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B8D26" w14:textId="77777777" w:rsidR="002A108F" w:rsidRPr="0044225E" w:rsidRDefault="002A108F" w:rsidP="001D545C">
      <w:pPr>
        <w:spacing w:after="3000"/>
        <w:rPr>
          <w:rFonts w:ascii="Arial" w:hAnsi="Arial" w:cs="Arial"/>
          <w:b/>
          <w:bCs/>
        </w:rPr>
      </w:pPr>
    </w:p>
    <w:p w14:paraId="62AB8D27" w14:textId="77777777" w:rsidR="002A108F" w:rsidRPr="0044225E" w:rsidRDefault="002A108F" w:rsidP="001D545C">
      <w:pPr>
        <w:spacing w:before="1440" w:after="2900"/>
        <w:rPr>
          <w:rFonts w:ascii="Arial" w:hAnsi="Arial" w:cs="Arial"/>
          <w:b/>
          <w:bCs/>
          <w:sz w:val="32"/>
          <w:szCs w:val="32"/>
        </w:rPr>
      </w:pPr>
      <w:r w:rsidRPr="0044225E">
        <w:rPr>
          <w:rFonts w:ascii="Arial" w:hAnsi="Arial" w:cs="Arial"/>
          <w:b/>
          <w:bCs/>
          <w:sz w:val="32"/>
          <w:szCs w:val="32"/>
        </w:rPr>
        <w:t>Cookbook</w:t>
      </w:r>
      <w:r w:rsidRPr="0044225E">
        <w:rPr>
          <w:rFonts w:ascii="Arial" w:hAnsi="Arial" w:cs="Arial"/>
          <w:b/>
          <w:bCs/>
          <w:sz w:val="32"/>
          <w:szCs w:val="32"/>
        </w:rPr>
        <w:br/>
      </w:r>
      <w:r w:rsidRPr="0044225E">
        <w:rPr>
          <w:rFonts w:ascii="Arial" w:hAnsi="Arial" w:cs="Arial"/>
          <w:b/>
          <w:bCs/>
          <w:sz w:val="32"/>
          <w:szCs w:val="32"/>
        </w:rPr>
        <w:fldChar w:fldCharType="begin"/>
      </w:r>
      <w:r w:rsidRPr="0044225E">
        <w:rPr>
          <w:rFonts w:ascii="Arial" w:hAnsi="Arial" w:cs="Arial"/>
          <w:b/>
          <w:bCs/>
          <w:sz w:val="32"/>
          <w:szCs w:val="32"/>
        </w:rPr>
        <w:instrText xml:space="preserve"> DOCPROPERTY  ServiceName  \* MERGEFORMAT </w:instrText>
      </w:r>
      <w:r w:rsidRPr="0044225E">
        <w:rPr>
          <w:rFonts w:ascii="Arial" w:hAnsi="Arial" w:cs="Arial"/>
          <w:b/>
          <w:bCs/>
          <w:sz w:val="32"/>
          <w:szCs w:val="32"/>
        </w:rPr>
        <w:fldChar w:fldCharType="separate"/>
      </w:r>
      <w:r w:rsidR="00EA00F6">
        <w:rPr>
          <w:rFonts w:ascii="Arial" w:hAnsi="Arial" w:cs="Arial"/>
          <w:b/>
          <w:bCs/>
          <w:sz w:val="32"/>
          <w:szCs w:val="32"/>
        </w:rPr>
        <w:t>eJustBox Publication Web Service</w:t>
      </w:r>
      <w:r w:rsidRPr="0044225E">
        <w:rPr>
          <w:rFonts w:ascii="Arial" w:hAnsi="Arial" w:cs="Arial"/>
          <w:b/>
          <w:bCs/>
          <w:sz w:val="32"/>
          <w:szCs w:val="32"/>
        </w:rPr>
        <w:fldChar w:fldCharType="end"/>
      </w:r>
      <w:r w:rsidRPr="0044225E">
        <w:rPr>
          <w:rFonts w:ascii="Arial" w:hAnsi="Arial" w:cs="Arial"/>
          <w:b/>
          <w:bCs/>
          <w:sz w:val="32"/>
          <w:szCs w:val="32"/>
        </w:rPr>
        <w:br/>
        <w:t xml:space="preserve">Version </w:t>
      </w:r>
      <w:r w:rsidRPr="0044225E">
        <w:rPr>
          <w:rFonts w:ascii="Arial" w:hAnsi="Arial" w:cs="Arial"/>
          <w:b/>
          <w:bCs/>
          <w:sz w:val="32"/>
          <w:szCs w:val="32"/>
        </w:rPr>
        <w:fldChar w:fldCharType="begin"/>
      </w:r>
      <w:r w:rsidRPr="0044225E">
        <w:rPr>
          <w:rFonts w:ascii="Arial" w:hAnsi="Arial" w:cs="Arial"/>
          <w:b/>
          <w:bCs/>
          <w:sz w:val="32"/>
          <w:szCs w:val="32"/>
        </w:rPr>
        <w:instrText xml:space="preserve"> DOCPROPERTY  MajorVersion  \* MERGEFORMAT </w:instrText>
      </w:r>
      <w:r w:rsidRPr="0044225E">
        <w:rPr>
          <w:rFonts w:ascii="Arial" w:hAnsi="Arial" w:cs="Arial"/>
          <w:b/>
          <w:bCs/>
          <w:sz w:val="32"/>
          <w:szCs w:val="32"/>
        </w:rPr>
        <w:fldChar w:fldCharType="separate"/>
      </w:r>
      <w:r w:rsidR="00EA00F6">
        <w:rPr>
          <w:rFonts w:ascii="Arial" w:hAnsi="Arial" w:cs="Arial"/>
          <w:b/>
          <w:bCs/>
          <w:sz w:val="32"/>
          <w:szCs w:val="32"/>
        </w:rPr>
        <w:t>1.0</w:t>
      </w:r>
      <w:r w:rsidRPr="0044225E">
        <w:rPr>
          <w:rFonts w:ascii="Arial" w:hAnsi="Arial" w:cs="Arial"/>
          <w:b/>
          <w:bCs/>
          <w:sz w:val="32"/>
          <w:szCs w:val="32"/>
        </w:rPr>
        <w:fldChar w:fldCharType="end"/>
      </w:r>
    </w:p>
    <w:p w14:paraId="62AB8D28" w14:textId="77777777" w:rsidR="00E476C5" w:rsidRPr="00B16D97" w:rsidRDefault="00E476C5" w:rsidP="001D545C">
      <w:pPr>
        <w:pStyle w:val="Footer"/>
        <w:rPr>
          <w:rFonts w:ascii="Arial" w:hAnsi="Arial" w:cs="Arial"/>
          <w:b/>
          <w:bCs/>
          <w:sz w:val="48"/>
          <w:szCs w:val="48"/>
        </w:rPr>
      </w:pPr>
      <w:r w:rsidRPr="00B16D97">
        <w:rPr>
          <w:sz w:val="24"/>
          <w:szCs w:val="24"/>
        </w:rPr>
        <w:t>This document is provided to you free of charge by</w:t>
      </w:r>
      <w:r w:rsidRPr="00B16D97">
        <w:rPr>
          <w:sz w:val="24"/>
          <w:szCs w:val="24"/>
        </w:rPr>
        <w:br/>
      </w:r>
      <w:r w:rsidRPr="00B16D97">
        <w:rPr>
          <w:rFonts w:ascii="Arial" w:hAnsi="Arial" w:cs="Arial"/>
          <w:b/>
          <w:bCs/>
          <w:sz w:val="48"/>
          <w:szCs w:val="48"/>
        </w:rPr>
        <w:t>Smals</w:t>
      </w:r>
    </w:p>
    <w:p w14:paraId="62AB8D29" w14:textId="77777777" w:rsidR="00E476C5" w:rsidRPr="00B16D97" w:rsidRDefault="00E476C5" w:rsidP="001D545C">
      <w:pPr>
        <w:rPr>
          <w:rFonts w:ascii="Arial" w:hAnsi="Arial" w:cs="Arial"/>
          <w:b/>
          <w:bCs/>
          <w:sz w:val="32"/>
          <w:szCs w:val="32"/>
        </w:rPr>
      </w:pPr>
      <w:r w:rsidRPr="00B16D97">
        <w:rPr>
          <w:rFonts w:ascii="Arial" w:hAnsi="Arial" w:cs="Arial"/>
          <w:b/>
          <w:bCs/>
          <w:sz w:val="32"/>
          <w:szCs w:val="32"/>
        </w:rPr>
        <w:t>Fonsnylaan 20 – Av. Fonsny 20</w:t>
      </w:r>
    </w:p>
    <w:p w14:paraId="62AB8D2A" w14:textId="77777777" w:rsidR="00E476C5" w:rsidRPr="00B16D97" w:rsidRDefault="00E476C5" w:rsidP="001D545C">
      <w:pPr>
        <w:spacing w:after="2800"/>
        <w:rPr>
          <w:rFonts w:ascii="Arial" w:hAnsi="Arial" w:cs="Arial"/>
          <w:b/>
          <w:bCs/>
          <w:sz w:val="32"/>
          <w:szCs w:val="32"/>
        </w:rPr>
      </w:pPr>
      <w:r w:rsidRPr="00B16D97">
        <w:rPr>
          <w:rFonts w:ascii="Arial" w:hAnsi="Arial" w:cs="Arial"/>
          <w:b/>
          <w:bCs/>
          <w:sz w:val="32"/>
          <w:szCs w:val="32"/>
        </w:rPr>
        <w:t>1000 BRUSSELS</w:t>
      </w:r>
    </w:p>
    <w:p w14:paraId="62AB8D2B" w14:textId="77777777" w:rsidR="00E476C5" w:rsidRPr="00B16D97" w:rsidRDefault="00E476C5" w:rsidP="001D545C">
      <w:pPr>
        <w:pStyle w:val="Footer"/>
        <w:rPr>
          <w:sz w:val="24"/>
          <w:szCs w:val="24"/>
        </w:rPr>
      </w:pPr>
      <w:r w:rsidRPr="00B16D97">
        <w:rPr>
          <w:sz w:val="24"/>
          <w:szCs w:val="24"/>
        </w:rPr>
        <w:t>All are free to circulate this document with reference to the URL source.</w:t>
      </w:r>
    </w:p>
    <w:p w14:paraId="62AB8D2C" w14:textId="77777777" w:rsidR="002A108F" w:rsidRPr="0044225E" w:rsidRDefault="002A108F" w:rsidP="001D545C">
      <w:pPr>
        <w:rPr>
          <w:rFonts w:ascii="Arial" w:hAnsi="Arial" w:cs="Arial"/>
          <w:b/>
          <w:bCs/>
        </w:rPr>
        <w:sectPr w:rsidR="002A108F" w:rsidRPr="0044225E" w:rsidSect="00743757">
          <w:headerReference w:type="default" r:id="rId13"/>
          <w:footerReference w:type="default" r:id="rId14"/>
          <w:type w:val="continuous"/>
          <w:pgSz w:w="11906" w:h="16838"/>
          <w:pgMar w:top="1418" w:right="1418" w:bottom="1418" w:left="1418" w:header="709" w:footer="709" w:gutter="0"/>
          <w:cols w:space="708"/>
          <w:titlePg/>
          <w:docGrid w:linePitch="360"/>
        </w:sectPr>
      </w:pPr>
    </w:p>
    <w:p w14:paraId="62AB8D2D" w14:textId="77777777" w:rsidR="002A108F" w:rsidRPr="0044225E" w:rsidRDefault="002A108F" w:rsidP="001D545C">
      <w:pPr>
        <w:pStyle w:val="Heading1"/>
        <w:numPr>
          <w:ilvl w:val="0"/>
          <w:numId w:val="0"/>
        </w:numPr>
        <w:rPr>
          <w:szCs w:val="36"/>
        </w:rPr>
      </w:pPr>
      <w:bookmarkStart w:id="0" w:name="_Toc231283080"/>
      <w:bookmarkStart w:id="1" w:name="_Toc231283406"/>
      <w:bookmarkStart w:id="2" w:name="_Toc234290294"/>
      <w:bookmarkStart w:id="3" w:name="_Toc234900744"/>
      <w:bookmarkStart w:id="4" w:name="_Toc253573775"/>
      <w:bookmarkStart w:id="5" w:name="_Toc253573860"/>
      <w:bookmarkStart w:id="6" w:name="_Toc253573913"/>
      <w:bookmarkStart w:id="7" w:name="_Toc253646614"/>
      <w:bookmarkStart w:id="8" w:name="_Toc449707706"/>
      <w:r w:rsidRPr="0044225E">
        <w:rPr>
          <w:szCs w:val="36"/>
        </w:rPr>
        <w:lastRenderedPageBreak/>
        <w:t>Table of content</w:t>
      </w:r>
      <w:bookmarkEnd w:id="0"/>
      <w:bookmarkEnd w:id="1"/>
      <w:bookmarkEnd w:id="2"/>
      <w:bookmarkEnd w:id="3"/>
      <w:r w:rsidRPr="0044225E">
        <w:rPr>
          <w:szCs w:val="36"/>
        </w:rPr>
        <w:t>s</w:t>
      </w:r>
      <w:bookmarkEnd w:id="4"/>
      <w:bookmarkEnd w:id="5"/>
      <w:bookmarkEnd w:id="6"/>
      <w:bookmarkEnd w:id="7"/>
      <w:bookmarkEnd w:id="8"/>
    </w:p>
    <w:bookmarkStart w:id="9" w:name="_Toc227042076"/>
    <w:p w14:paraId="4613DC0D" w14:textId="77777777" w:rsidR="00EA00F6" w:rsidRPr="00EA00F6" w:rsidRDefault="005371F7">
      <w:pPr>
        <w:pStyle w:val="TOC1"/>
        <w:rPr>
          <w:rFonts w:asciiTheme="minorHAnsi" w:eastAsiaTheme="minorEastAsia" w:hAnsiTheme="minorHAnsi" w:cstheme="minorBidi"/>
          <w:noProof/>
          <w:sz w:val="22"/>
          <w:szCs w:val="22"/>
          <w:lang w:eastAsia="fr-BE"/>
        </w:rPr>
      </w:pPr>
      <w:r w:rsidRPr="0044225E">
        <w:rPr>
          <w:rFonts w:ascii="Arial" w:hAnsi="Arial" w:cs="Arial"/>
          <w:szCs w:val="20"/>
        </w:rPr>
        <w:fldChar w:fldCharType="begin"/>
      </w:r>
      <w:r w:rsidRPr="0044225E">
        <w:rPr>
          <w:rFonts w:ascii="Arial" w:hAnsi="Arial" w:cs="Arial"/>
          <w:szCs w:val="20"/>
        </w:rPr>
        <w:instrText xml:space="preserve"> TOC \o "1-4" \u </w:instrText>
      </w:r>
      <w:r w:rsidRPr="0044225E">
        <w:rPr>
          <w:rFonts w:ascii="Arial" w:hAnsi="Arial" w:cs="Arial"/>
          <w:szCs w:val="20"/>
        </w:rPr>
        <w:fldChar w:fldCharType="separate"/>
      </w:r>
      <w:r w:rsidR="00EA00F6">
        <w:rPr>
          <w:noProof/>
        </w:rPr>
        <w:t>Table of contents</w:t>
      </w:r>
      <w:r w:rsidR="00EA00F6">
        <w:rPr>
          <w:noProof/>
        </w:rPr>
        <w:tab/>
      </w:r>
      <w:r w:rsidR="00EA00F6">
        <w:rPr>
          <w:noProof/>
        </w:rPr>
        <w:fldChar w:fldCharType="begin"/>
      </w:r>
      <w:r w:rsidR="00EA00F6">
        <w:rPr>
          <w:noProof/>
        </w:rPr>
        <w:instrText xml:space="preserve"> PAGEREF _Toc449707706 \h </w:instrText>
      </w:r>
      <w:r w:rsidR="00EA00F6">
        <w:rPr>
          <w:noProof/>
        </w:rPr>
      </w:r>
      <w:r w:rsidR="00EA00F6">
        <w:rPr>
          <w:noProof/>
        </w:rPr>
        <w:fldChar w:fldCharType="separate"/>
      </w:r>
      <w:r w:rsidR="00EA00F6">
        <w:rPr>
          <w:noProof/>
        </w:rPr>
        <w:t>2</w:t>
      </w:r>
      <w:r w:rsidR="00EA00F6">
        <w:rPr>
          <w:noProof/>
        </w:rPr>
        <w:fldChar w:fldCharType="end"/>
      </w:r>
    </w:p>
    <w:p w14:paraId="02EDCB73" w14:textId="77777777" w:rsidR="00EA00F6" w:rsidRDefault="00EA00F6">
      <w:pPr>
        <w:pStyle w:val="TOC1"/>
        <w:rPr>
          <w:rFonts w:asciiTheme="minorHAnsi" w:eastAsiaTheme="minorEastAsia" w:hAnsiTheme="minorHAnsi" w:cstheme="minorBidi"/>
          <w:noProof/>
          <w:sz w:val="22"/>
          <w:szCs w:val="22"/>
          <w:lang w:val="fr-BE" w:eastAsia="fr-BE"/>
        </w:rPr>
      </w:pPr>
      <w:r w:rsidRPr="00EA00F6">
        <w:rPr>
          <w:noProof/>
          <w:lang w:val="fr-BE"/>
        </w:rPr>
        <w:t>1</w:t>
      </w:r>
      <w:r>
        <w:rPr>
          <w:rFonts w:asciiTheme="minorHAnsi" w:eastAsiaTheme="minorEastAsia" w:hAnsiTheme="minorHAnsi" w:cstheme="minorBidi"/>
          <w:noProof/>
          <w:sz w:val="22"/>
          <w:szCs w:val="22"/>
          <w:lang w:val="fr-BE" w:eastAsia="fr-BE"/>
        </w:rPr>
        <w:tab/>
      </w:r>
      <w:r w:rsidRPr="00EA00F6">
        <w:rPr>
          <w:noProof/>
          <w:lang w:val="fr-BE"/>
        </w:rPr>
        <w:t>Document management</w:t>
      </w:r>
      <w:r w:rsidRPr="00EA00F6">
        <w:rPr>
          <w:noProof/>
          <w:lang w:val="fr-BE"/>
        </w:rPr>
        <w:tab/>
      </w:r>
      <w:r>
        <w:rPr>
          <w:noProof/>
        </w:rPr>
        <w:fldChar w:fldCharType="begin"/>
      </w:r>
      <w:r w:rsidRPr="00EA00F6">
        <w:rPr>
          <w:noProof/>
          <w:lang w:val="fr-BE"/>
        </w:rPr>
        <w:instrText xml:space="preserve"> PAGEREF _Toc449707707 \h </w:instrText>
      </w:r>
      <w:r>
        <w:rPr>
          <w:noProof/>
        </w:rPr>
      </w:r>
      <w:r>
        <w:rPr>
          <w:noProof/>
        </w:rPr>
        <w:fldChar w:fldCharType="separate"/>
      </w:r>
      <w:r w:rsidRPr="00EA00F6">
        <w:rPr>
          <w:noProof/>
          <w:lang w:val="fr-BE"/>
        </w:rPr>
        <w:t>4</w:t>
      </w:r>
      <w:r>
        <w:rPr>
          <w:noProof/>
        </w:rPr>
        <w:fldChar w:fldCharType="end"/>
      </w:r>
    </w:p>
    <w:p w14:paraId="77A29D64" w14:textId="77777777" w:rsidR="00EA00F6" w:rsidRDefault="00EA00F6">
      <w:pPr>
        <w:pStyle w:val="TOC2"/>
        <w:tabs>
          <w:tab w:val="left" w:pos="880"/>
          <w:tab w:val="right" w:leader="dot" w:pos="10456"/>
        </w:tabs>
        <w:rPr>
          <w:rFonts w:asciiTheme="minorHAnsi" w:eastAsiaTheme="minorEastAsia" w:hAnsiTheme="minorHAnsi" w:cstheme="minorBidi"/>
          <w:noProof/>
          <w:sz w:val="22"/>
          <w:szCs w:val="22"/>
          <w:lang w:val="fr-BE" w:eastAsia="fr-BE"/>
        </w:rPr>
      </w:pPr>
      <w:r w:rsidRPr="00EA00F6">
        <w:rPr>
          <w:noProof/>
          <w:lang w:val="fr-BE"/>
        </w:rPr>
        <w:t>1.1</w:t>
      </w:r>
      <w:r>
        <w:rPr>
          <w:rFonts w:asciiTheme="minorHAnsi" w:eastAsiaTheme="minorEastAsia" w:hAnsiTheme="minorHAnsi" w:cstheme="minorBidi"/>
          <w:noProof/>
          <w:sz w:val="22"/>
          <w:szCs w:val="22"/>
          <w:lang w:val="fr-BE" w:eastAsia="fr-BE"/>
        </w:rPr>
        <w:tab/>
      </w:r>
      <w:r w:rsidRPr="00EA00F6">
        <w:rPr>
          <w:noProof/>
          <w:lang w:val="fr-BE"/>
        </w:rPr>
        <w:t>Document history</w:t>
      </w:r>
      <w:r w:rsidRPr="00EA00F6">
        <w:rPr>
          <w:noProof/>
          <w:lang w:val="fr-BE"/>
        </w:rPr>
        <w:tab/>
      </w:r>
      <w:r>
        <w:rPr>
          <w:noProof/>
        </w:rPr>
        <w:fldChar w:fldCharType="begin"/>
      </w:r>
      <w:r w:rsidRPr="00EA00F6">
        <w:rPr>
          <w:noProof/>
          <w:lang w:val="fr-BE"/>
        </w:rPr>
        <w:instrText xml:space="preserve"> PAGEREF _Toc449707708 \h </w:instrText>
      </w:r>
      <w:r>
        <w:rPr>
          <w:noProof/>
        </w:rPr>
      </w:r>
      <w:r>
        <w:rPr>
          <w:noProof/>
        </w:rPr>
        <w:fldChar w:fldCharType="separate"/>
      </w:r>
      <w:r w:rsidRPr="00EA00F6">
        <w:rPr>
          <w:noProof/>
          <w:lang w:val="fr-BE"/>
        </w:rPr>
        <w:t>4</w:t>
      </w:r>
      <w:r>
        <w:rPr>
          <w:noProof/>
        </w:rPr>
        <w:fldChar w:fldCharType="end"/>
      </w:r>
    </w:p>
    <w:p w14:paraId="347D0263" w14:textId="77777777" w:rsidR="00EA00F6" w:rsidRDefault="00EA00F6">
      <w:pPr>
        <w:pStyle w:val="TOC1"/>
        <w:rPr>
          <w:rFonts w:asciiTheme="minorHAnsi" w:eastAsiaTheme="minorEastAsia" w:hAnsiTheme="minorHAnsi" w:cstheme="minorBidi"/>
          <w:noProof/>
          <w:sz w:val="22"/>
          <w:szCs w:val="22"/>
          <w:lang w:val="fr-BE" w:eastAsia="fr-BE"/>
        </w:rPr>
      </w:pPr>
      <w:r w:rsidRPr="00EA00F6">
        <w:rPr>
          <w:noProof/>
          <w:lang w:val="fr-BE"/>
        </w:rPr>
        <w:t>2</w:t>
      </w:r>
      <w:r>
        <w:rPr>
          <w:rFonts w:asciiTheme="minorHAnsi" w:eastAsiaTheme="minorEastAsia" w:hAnsiTheme="minorHAnsi" w:cstheme="minorBidi"/>
          <w:noProof/>
          <w:sz w:val="22"/>
          <w:szCs w:val="22"/>
          <w:lang w:val="fr-BE" w:eastAsia="fr-BE"/>
        </w:rPr>
        <w:tab/>
      </w:r>
      <w:r w:rsidRPr="00EA00F6">
        <w:rPr>
          <w:noProof/>
          <w:lang w:val="fr-BE"/>
        </w:rPr>
        <w:t>Introduction</w:t>
      </w:r>
      <w:r w:rsidRPr="00EA00F6">
        <w:rPr>
          <w:noProof/>
          <w:lang w:val="fr-BE"/>
        </w:rPr>
        <w:tab/>
      </w:r>
      <w:r>
        <w:rPr>
          <w:noProof/>
        </w:rPr>
        <w:fldChar w:fldCharType="begin"/>
      </w:r>
      <w:r w:rsidRPr="00EA00F6">
        <w:rPr>
          <w:noProof/>
          <w:lang w:val="fr-BE"/>
        </w:rPr>
        <w:instrText xml:space="preserve"> PAGEREF _Toc449707709 \h </w:instrText>
      </w:r>
      <w:r>
        <w:rPr>
          <w:noProof/>
        </w:rPr>
      </w:r>
      <w:r>
        <w:rPr>
          <w:noProof/>
        </w:rPr>
        <w:fldChar w:fldCharType="separate"/>
      </w:r>
      <w:r w:rsidRPr="00EA00F6">
        <w:rPr>
          <w:noProof/>
          <w:lang w:val="fr-BE"/>
        </w:rPr>
        <w:t>5</w:t>
      </w:r>
      <w:r>
        <w:rPr>
          <w:noProof/>
        </w:rPr>
        <w:fldChar w:fldCharType="end"/>
      </w:r>
    </w:p>
    <w:p w14:paraId="3AD16083"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2.1</w:t>
      </w:r>
      <w:r w:rsidRPr="00EA00F6">
        <w:rPr>
          <w:rFonts w:asciiTheme="minorHAnsi" w:eastAsiaTheme="minorEastAsia" w:hAnsiTheme="minorHAnsi" w:cstheme="minorBidi"/>
          <w:noProof/>
          <w:sz w:val="22"/>
          <w:szCs w:val="22"/>
          <w:lang w:eastAsia="fr-BE"/>
        </w:rPr>
        <w:tab/>
      </w:r>
      <w:r>
        <w:rPr>
          <w:noProof/>
        </w:rPr>
        <w:t>Goal of the service</w:t>
      </w:r>
      <w:r>
        <w:rPr>
          <w:noProof/>
        </w:rPr>
        <w:tab/>
      </w:r>
      <w:r>
        <w:rPr>
          <w:noProof/>
        </w:rPr>
        <w:fldChar w:fldCharType="begin"/>
      </w:r>
      <w:r>
        <w:rPr>
          <w:noProof/>
        </w:rPr>
        <w:instrText xml:space="preserve"> PAGEREF _Toc449707710 \h </w:instrText>
      </w:r>
      <w:r>
        <w:rPr>
          <w:noProof/>
        </w:rPr>
      </w:r>
      <w:r>
        <w:rPr>
          <w:noProof/>
        </w:rPr>
        <w:fldChar w:fldCharType="separate"/>
      </w:r>
      <w:r>
        <w:rPr>
          <w:noProof/>
        </w:rPr>
        <w:t>5</w:t>
      </w:r>
      <w:r>
        <w:rPr>
          <w:noProof/>
        </w:rPr>
        <w:fldChar w:fldCharType="end"/>
      </w:r>
    </w:p>
    <w:p w14:paraId="0D70658C"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2.2</w:t>
      </w:r>
      <w:r w:rsidRPr="00EA00F6">
        <w:rPr>
          <w:rFonts w:asciiTheme="minorHAnsi" w:eastAsiaTheme="minorEastAsia" w:hAnsiTheme="minorHAnsi" w:cstheme="minorBidi"/>
          <w:noProof/>
          <w:sz w:val="22"/>
          <w:szCs w:val="22"/>
          <w:lang w:eastAsia="fr-BE"/>
        </w:rPr>
        <w:tab/>
      </w:r>
      <w:r>
        <w:rPr>
          <w:noProof/>
        </w:rPr>
        <w:t>Various highlights</w:t>
      </w:r>
      <w:r>
        <w:rPr>
          <w:noProof/>
        </w:rPr>
        <w:tab/>
      </w:r>
      <w:r>
        <w:rPr>
          <w:noProof/>
        </w:rPr>
        <w:fldChar w:fldCharType="begin"/>
      </w:r>
      <w:r>
        <w:rPr>
          <w:noProof/>
        </w:rPr>
        <w:instrText xml:space="preserve"> PAGEREF _Toc449707711 \h </w:instrText>
      </w:r>
      <w:r>
        <w:rPr>
          <w:noProof/>
        </w:rPr>
      </w:r>
      <w:r>
        <w:rPr>
          <w:noProof/>
        </w:rPr>
        <w:fldChar w:fldCharType="separate"/>
      </w:r>
      <w:r>
        <w:rPr>
          <w:noProof/>
        </w:rPr>
        <w:t>5</w:t>
      </w:r>
      <w:r>
        <w:rPr>
          <w:noProof/>
        </w:rPr>
        <w:fldChar w:fldCharType="end"/>
      </w:r>
    </w:p>
    <w:p w14:paraId="2BF46B2D"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2.3</w:t>
      </w:r>
      <w:r w:rsidRPr="00EA00F6">
        <w:rPr>
          <w:rFonts w:asciiTheme="minorHAnsi" w:eastAsiaTheme="minorEastAsia" w:hAnsiTheme="minorHAnsi" w:cstheme="minorBidi"/>
          <w:noProof/>
          <w:sz w:val="22"/>
          <w:szCs w:val="22"/>
          <w:lang w:eastAsia="fr-BE"/>
        </w:rPr>
        <w:tab/>
      </w:r>
      <w:r>
        <w:rPr>
          <w:noProof/>
        </w:rPr>
        <w:t>Goal of the document</w:t>
      </w:r>
      <w:r>
        <w:rPr>
          <w:noProof/>
        </w:rPr>
        <w:tab/>
      </w:r>
      <w:r>
        <w:rPr>
          <w:noProof/>
        </w:rPr>
        <w:fldChar w:fldCharType="begin"/>
      </w:r>
      <w:r>
        <w:rPr>
          <w:noProof/>
        </w:rPr>
        <w:instrText xml:space="preserve"> PAGEREF _Toc449707712 \h </w:instrText>
      </w:r>
      <w:r>
        <w:rPr>
          <w:noProof/>
        </w:rPr>
      </w:r>
      <w:r>
        <w:rPr>
          <w:noProof/>
        </w:rPr>
        <w:fldChar w:fldCharType="separate"/>
      </w:r>
      <w:r>
        <w:rPr>
          <w:noProof/>
        </w:rPr>
        <w:t>5</w:t>
      </w:r>
      <w:r>
        <w:rPr>
          <w:noProof/>
        </w:rPr>
        <w:fldChar w:fldCharType="end"/>
      </w:r>
    </w:p>
    <w:p w14:paraId="5AC0637B"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2.4</w:t>
      </w:r>
      <w:r w:rsidRPr="00EA00F6">
        <w:rPr>
          <w:rFonts w:asciiTheme="minorHAnsi" w:eastAsiaTheme="minorEastAsia" w:hAnsiTheme="minorHAnsi" w:cstheme="minorBidi"/>
          <w:noProof/>
          <w:sz w:val="22"/>
          <w:szCs w:val="22"/>
          <w:lang w:eastAsia="fr-BE"/>
        </w:rPr>
        <w:tab/>
      </w:r>
      <w:r>
        <w:rPr>
          <w:noProof/>
        </w:rPr>
        <w:t>eJustice document references</w:t>
      </w:r>
      <w:r>
        <w:rPr>
          <w:noProof/>
        </w:rPr>
        <w:tab/>
      </w:r>
      <w:r>
        <w:rPr>
          <w:noProof/>
        </w:rPr>
        <w:fldChar w:fldCharType="begin"/>
      </w:r>
      <w:r>
        <w:rPr>
          <w:noProof/>
        </w:rPr>
        <w:instrText xml:space="preserve"> PAGEREF _Toc449707713 \h </w:instrText>
      </w:r>
      <w:r>
        <w:rPr>
          <w:noProof/>
        </w:rPr>
      </w:r>
      <w:r>
        <w:rPr>
          <w:noProof/>
        </w:rPr>
        <w:fldChar w:fldCharType="separate"/>
      </w:r>
      <w:r>
        <w:rPr>
          <w:noProof/>
        </w:rPr>
        <w:t>5</w:t>
      </w:r>
      <w:r>
        <w:rPr>
          <w:noProof/>
        </w:rPr>
        <w:fldChar w:fldCharType="end"/>
      </w:r>
    </w:p>
    <w:p w14:paraId="21B54020"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2.5</w:t>
      </w:r>
      <w:r w:rsidRPr="00EA00F6">
        <w:rPr>
          <w:rFonts w:asciiTheme="minorHAnsi" w:eastAsiaTheme="minorEastAsia" w:hAnsiTheme="minorHAnsi" w:cstheme="minorBidi"/>
          <w:noProof/>
          <w:sz w:val="22"/>
          <w:szCs w:val="22"/>
          <w:lang w:eastAsia="fr-BE"/>
        </w:rPr>
        <w:tab/>
      </w:r>
      <w:r>
        <w:rPr>
          <w:noProof/>
        </w:rPr>
        <w:t>Service history</w:t>
      </w:r>
      <w:r>
        <w:rPr>
          <w:noProof/>
        </w:rPr>
        <w:tab/>
      </w:r>
      <w:r>
        <w:rPr>
          <w:noProof/>
        </w:rPr>
        <w:fldChar w:fldCharType="begin"/>
      </w:r>
      <w:r>
        <w:rPr>
          <w:noProof/>
        </w:rPr>
        <w:instrText xml:space="preserve"> PAGEREF _Toc449707714 \h </w:instrText>
      </w:r>
      <w:r>
        <w:rPr>
          <w:noProof/>
        </w:rPr>
      </w:r>
      <w:r>
        <w:rPr>
          <w:noProof/>
        </w:rPr>
        <w:fldChar w:fldCharType="separate"/>
      </w:r>
      <w:r>
        <w:rPr>
          <w:noProof/>
        </w:rPr>
        <w:t>6</w:t>
      </w:r>
      <w:r>
        <w:rPr>
          <w:noProof/>
        </w:rPr>
        <w:fldChar w:fldCharType="end"/>
      </w:r>
    </w:p>
    <w:p w14:paraId="4169C851" w14:textId="77777777" w:rsidR="00EA00F6" w:rsidRPr="00EA00F6" w:rsidRDefault="00EA00F6">
      <w:pPr>
        <w:pStyle w:val="TOC1"/>
        <w:rPr>
          <w:rFonts w:asciiTheme="minorHAnsi" w:eastAsiaTheme="minorEastAsia" w:hAnsiTheme="minorHAnsi" w:cstheme="minorBidi"/>
          <w:noProof/>
          <w:sz w:val="22"/>
          <w:szCs w:val="22"/>
          <w:lang w:eastAsia="fr-BE"/>
        </w:rPr>
      </w:pPr>
      <w:r>
        <w:rPr>
          <w:noProof/>
        </w:rPr>
        <w:t>3</w:t>
      </w:r>
      <w:r w:rsidRPr="00EA00F6">
        <w:rPr>
          <w:rFonts w:asciiTheme="minorHAnsi" w:eastAsiaTheme="minorEastAsia" w:hAnsiTheme="minorHAnsi" w:cstheme="minorBidi"/>
          <w:noProof/>
          <w:sz w:val="22"/>
          <w:szCs w:val="22"/>
          <w:lang w:eastAsia="fr-BE"/>
        </w:rPr>
        <w:tab/>
      </w:r>
      <w:r>
        <w:rPr>
          <w:noProof/>
        </w:rPr>
        <w:t>Business and privacy requirements</w:t>
      </w:r>
      <w:r>
        <w:rPr>
          <w:noProof/>
        </w:rPr>
        <w:tab/>
      </w:r>
      <w:r>
        <w:rPr>
          <w:noProof/>
        </w:rPr>
        <w:fldChar w:fldCharType="begin"/>
      </w:r>
      <w:r>
        <w:rPr>
          <w:noProof/>
        </w:rPr>
        <w:instrText xml:space="preserve"> PAGEREF _Toc449707715 \h </w:instrText>
      </w:r>
      <w:r>
        <w:rPr>
          <w:noProof/>
        </w:rPr>
      </w:r>
      <w:r>
        <w:rPr>
          <w:noProof/>
        </w:rPr>
        <w:fldChar w:fldCharType="separate"/>
      </w:r>
      <w:r>
        <w:rPr>
          <w:noProof/>
        </w:rPr>
        <w:t>7</w:t>
      </w:r>
      <w:r>
        <w:rPr>
          <w:noProof/>
        </w:rPr>
        <w:fldChar w:fldCharType="end"/>
      </w:r>
    </w:p>
    <w:p w14:paraId="1236AA37" w14:textId="77777777" w:rsidR="00EA00F6" w:rsidRPr="00EA00F6" w:rsidRDefault="00EA00F6">
      <w:pPr>
        <w:pStyle w:val="TOC1"/>
        <w:rPr>
          <w:rFonts w:asciiTheme="minorHAnsi" w:eastAsiaTheme="minorEastAsia" w:hAnsiTheme="minorHAnsi" w:cstheme="minorBidi"/>
          <w:noProof/>
          <w:sz w:val="22"/>
          <w:szCs w:val="22"/>
          <w:lang w:eastAsia="fr-BE"/>
        </w:rPr>
      </w:pPr>
      <w:r>
        <w:rPr>
          <w:noProof/>
        </w:rPr>
        <w:t>4</w:t>
      </w:r>
      <w:r w:rsidRPr="00EA00F6">
        <w:rPr>
          <w:rFonts w:asciiTheme="minorHAnsi" w:eastAsiaTheme="minorEastAsia" w:hAnsiTheme="minorHAnsi" w:cstheme="minorBidi"/>
          <w:noProof/>
          <w:sz w:val="22"/>
          <w:szCs w:val="22"/>
          <w:lang w:eastAsia="fr-BE"/>
        </w:rPr>
        <w:tab/>
      </w:r>
      <w:r>
        <w:rPr>
          <w:noProof/>
        </w:rPr>
        <w:t>Global overview</w:t>
      </w:r>
      <w:r>
        <w:rPr>
          <w:noProof/>
        </w:rPr>
        <w:tab/>
      </w:r>
      <w:r>
        <w:rPr>
          <w:noProof/>
        </w:rPr>
        <w:fldChar w:fldCharType="begin"/>
      </w:r>
      <w:r>
        <w:rPr>
          <w:noProof/>
        </w:rPr>
        <w:instrText xml:space="preserve"> PAGEREF _Toc449707716 \h </w:instrText>
      </w:r>
      <w:r>
        <w:rPr>
          <w:noProof/>
        </w:rPr>
      </w:r>
      <w:r>
        <w:rPr>
          <w:noProof/>
        </w:rPr>
        <w:fldChar w:fldCharType="separate"/>
      </w:r>
      <w:r>
        <w:rPr>
          <w:noProof/>
        </w:rPr>
        <w:t>8</w:t>
      </w:r>
      <w:r>
        <w:rPr>
          <w:noProof/>
        </w:rPr>
        <w:fldChar w:fldCharType="end"/>
      </w:r>
    </w:p>
    <w:p w14:paraId="562CAAD7" w14:textId="77777777" w:rsidR="00EA00F6" w:rsidRPr="00EA00F6" w:rsidRDefault="00EA00F6">
      <w:pPr>
        <w:pStyle w:val="TOC1"/>
        <w:rPr>
          <w:rFonts w:asciiTheme="minorHAnsi" w:eastAsiaTheme="minorEastAsia" w:hAnsiTheme="minorHAnsi" w:cstheme="minorBidi"/>
          <w:noProof/>
          <w:sz w:val="22"/>
          <w:szCs w:val="22"/>
          <w:lang w:eastAsia="fr-BE"/>
        </w:rPr>
      </w:pPr>
      <w:r>
        <w:rPr>
          <w:noProof/>
        </w:rPr>
        <w:t>5</w:t>
      </w:r>
      <w:r w:rsidRPr="00EA00F6">
        <w:rPr>
          <w:rFonts w:asciiTheme="minorHAnsi" w:eastAsiaTheme="minorEastAsia" w:hAnsiTheme="minorHAnsi" w:cstheme="minorBidi"/>
          <w:noProof/>
          <w:sz w:val="22"/>
          <w:szCs w:val="22"/>
          <w:lang w:eastAsia="fr-BE"/>
        </w:rPr>
        <w:tab/>
      </w:r>
      <w:r>
        <w:rPr>
          <w:noProof/>
        </w:rPr>
        <w:t>Step-by-step</w:t>
      </w:r>
      <w:r>
        <w:rPr>
          <w:noProof/>
        </w:rPr>
        <w:tab/>
      </w:r>
      <w:r>
        <w:rPr>
          <w:noProof/>
        </w:rPr>
        <w:fldChar w:fldCharType="begin"/>
      </w:r>
      <w:r>
        <w:rPr>
          <w:noProof/>
        </w:rPr>
        <w:instrText xml:space="preserve"> PAGEREF _Toc449707717 \h </w:instrText>
      </w:r>
      <w:r>
        <w:rPr>
          <w:noProof/>
        </w:rPr>
      </w:r>
      <w:r>
        <w:rPr>
          <w:noProof/>
        </w:rPr>
        <w:fldChar w:fldCharType="separate"/>
      </w:r>
      <w:r>
        <w:rPr>
          <w:noProof/>
        </w:rPr>
        <w:t>9</w:t>
      </w:r>
      <w:r>
        <w:rPr>
          <w:noProof/>
        </w:rPr>
        <w:fldChar w:fldCharType="end"/>
      </w:r>
    </w:p>
    <w:p w14:paraId="0AA2D00D"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5.1</w:t>
      </w:r>
      <w:r w:rsidRPr="00EA00F6">
        <w:rPr>
          <w:rFonts w:asciiTheme="minorHAnsi" w:eastAsiaTheme="minorEastAsia" w:hAnsiTheme="minorHAnsi" w:cstheme="minorBidi"/>
          <w:noProof/>
          <w:sz w:val="22"/>
          <w:szCs w:val="22"/>
          <w:lang w:eastAsia="fr-BE"/>
        </w:rPr>
        <w:tab/>
      </w:r>
      <w:r>
        <w:rPr>
          <w:noProof/>
        </w:rPr>
        <w:t>Technical requirements</w:t>
      </w:r>
      <w:r>
        <w:rPr>
          <w:noProof/>
        </w:rPr>
        <w:tab/>
      </w:r>
      <w:r>
        <w:rPr>
          <w:noProof/>
        </w:rPr>
        <w:fldChar w:fldCharType="begin"/>
      </w:r>
      <w:r>
        <w:rPr>
          <w:noProof/>
        </w:rPr>
        <w:instrText xml:space="preserve"> PAGEREF _Toc449707718 \h </w:instrText>
      </w:r>
      <w:r>
        <w:rPr>
          <w:noProof/>
        </w:rPr>
      </w:r>
      <w:r>
        <w:rPr>
          <w:noProof/>
        </w:rPr>
        <w:fldChar w:fldCharType="separate"/>
      </w:r>
      <w:r>
        <w:rPr>
          <w:noProof/>
        </w:rPr>
        <w:t>9</w:t>
      </w:r>
      <w:r>
        <w:rPr>
          <w:noProof/>
        </w:rPr>
        <w:fldChar w:fldCharType="end"/>
      </w:r>
    </w:p>
    <w:p w14:paraId="23144350"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5.2</w:t>
      </w:r>
      <w:r w:rsidRPr="00EA00F6">
        <w:rPr>
          <w:rFonts w:asciiTheme="minorHAnsi" w:eastAsiaTheme="minorEastAsia" w:hAnsiTheme="minorHAnsi" w:cstheme="minorBidi"/>
          <w:noProof/>
          <w:sz w:val="22"/>
          <w:szCs w:val="22"/>
          <w:lang w:eastAsia="fr-BE"/>
        </w:rPr>
        <w:tab/>
      </w:r>
      <w:r>
        <w:rPr>
          <w:noProof/>
        </w:rPr>
        <w:t>Process overview</w:t>
      </w:r>
      <w:r>
        <w:rPr>
          <w:noProof/>
        </w:rPr>
        <w:tab/>
      </w:r>
      <w:r>
        <w:rPr>
          <w:noProof/>
        </w:rPr>
        <w:fldChar w:fldCharType="begin"/>
      </w:r>
      <w:r>
        <w:rPr>
          <w:noProof/>
        </w:rPr>
        <w:instrText xml:space="preserve"> PAGEREF _Toc449707719 \h </w:instrText>
      </w:r>
      <w:r>
        <w:rPr>
          <w:noProof/>
        </w:rPr>
      </w:r>
      <w:r>
        <w:rPr>
          <w:noProof/>
        </w:rPr>
        <w:fldChar w:fldCharType="separate"/>
      </w:r>
      <w:r>
        <w:rPr>
          <w:noProof/>
        </w:rPr>
        <w:t>9</w:t>
      </w:r>
      <w:r>
        <w:rPr>
          <w:noProof/>
        </w:rPr>
        <w:fldChar w:fldCharType="end"/>
      </w:r>
    </w:p>
    <w:p w14:paraId="5B671D91"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5.2.1</w:t>
      </w:r>
      <w:r w:rsidRPr="00EA00F6">
        <w:rPr>
          <w:rFonts w:asciiTheme="minorHAnsi" w:eastAsiaTheme="minorEastAsia" w:hAnsiTheme="minorHAnsi" w:cstheme="minorBidi"/>
          <w:noProof/>
          <w:sz w:val="22"/>
          <w:szCs w:val="22"/>
          <w:lang w:eastAsia="fr-BE"/>
        </w:rPr>
        <w:tab/>
      </w:r>
      <w:r>
        <w:rPr>
          <w:noProof/>
        </w:rPr>
        <w:t>Web Service WSDL (Web Service Definition Language)</w:t>
      </w:r>
      <w:r>
        <w:rPr>
          <w:noProof/>
        </w:rPr>
        <w:tab/>
      </w:r>
      <w:r>
        <w:rPr>
          <w:noProof/>
        </w:rPr>
        <w:fldChar w:fldCharType="begin"/>
      </w:r>
      <w:r>
        <w:rPr>
          <w:noProof/>
        </w:rPr>
        <w:instrText xml:space="preserve"> PAGEREF _Toc449707720 \h </w:instrText>
      </w:r>
      <w:r>
        <w:rPr>
          <w:noProof/>
        </w:rPr>
      </w:r>
      <w:r>
        <w:rPr>
          <w:noProof/>
        </w:rPr>
        <w:fldChar w:fldCharType="separate"/>
      </w:r>
      <w:r>
        <w:rPr>
          <w:noProof/>
        </w:rPr>
        <w:t>9</w:t>
      </w:r>
      <w:r>
        <w:rPr>
          <w:noProof/>
        </w:rPr>
        <w:fldChar w:fldCharType="end"/>
      </w:r>
    </w:p>
    <w:p w14:paraId="1DE624C9"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5.3</w:t>
      </w:r>
      <w:r w:rsidRPr="00EA00F6">
        <w:rPr>
          <w:rFonts w:asciiTheme="minorHAnsi" w:eastAsiaTheme="minorEastAsia" w:hAnsiTheme="minorHAnsi" w:cstheme="minorBidi"/>
          <w:noProof/>
          <w:sz w:val="22"/>
          <w:szCs w:val="22"/>
          <w:lang w:eastAsia="fr-BE"/>
        </w:rPr>
        <w:tab/>
      </w:r>
      <w:r>
        <w:rPr>
          <w:noProof/>
        </w:rPr>
        <w:t>eJustBox Publication Web Service</w:t>
      </w:r>
      <w:r>
        <w:rPr>
          <w:noProof/>
        </w:rPr>
        <w:tab/>
      </w:r>
      <w:r>
        <w:rPr>
          <w:noProof/>
        </w:rPr>
        <w:fldChar w:fldCharType="begin"/>
      </w:r>
      <w:r>
        <w:rPr>
          <w:noProof/>
        </w:rPr>
        <w:instrText xml:space="preserve"> PAGEREF _Toc449707721 \h </w:instrText>
      </w:r>
      <w:r>
        <w:rPr>
          <w:noProof/>
        </w:rPr>
      </w:r>
      <w:r>
        <w:rPr>
          <w:noProof/>
        </w:rPr>
        <w:fldChar w:fldCharType="separate"/>
      </w:r>
      <w:r>
        <w:rPr>
          <w:noProof/>
        </w:rPr>
        <w:t>9</w:t>
      </w:r>
      <w:r>
        <w:rPr>
          <w:noProof/>
        </w:rPr>
        <w:fldChar w:fldCharType="end"/>
      </w:r>
    </w:p>
    <w:p w14:paraId="211DF615"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5.3.1</w:t>
      </w:r>
      <w:r w:rsidRPr="00EA00F6">
        <w:rPr>
          <w:rFonts w:asciiTheme="minorHAnsi" w:eastAsiaTheme="minorEastAsia" w:hAnsiTheme="minorHAnsi" w:cstheme="minorBidi"/>
          <w:noProof/>
          <w:sz w:val="22"/>
          <w:szCs w:val="22"/>
          <w:lang w:eastAsia="fr-BE"/>
        </w:rPr>
        <w:tab/>
      </w:r>
      <w:r>
        <w:rPr>
          <w:noProof/>
        </w:rPr>
        <w:t>Lifetime of a message (To be further defined)</w:t>
      </w:r>
      <w:r>
        <w:rPr>
          <w:noProof/>
        </w:rPr>
        <w:tab/>
      </w:r>
      <w:r>
        <w:rPr>
          <w:noProof/>
        </w:rPr>
        <w:fldChar w:fldCharType="begin"/>
      </w:r>
      <w:r>
        <w:rPr>
          <w:noProof/>
        </w:rPr>
        <w:instrText xml:space="preserve"> PAGEREF _Toc449707722 \h </w:instrText>
      </w:r>
      <w:r>
        <w:rPr>
          <w:noProof/>
        </w:rPr>
      </w:r>
      <w:r>
        <w:rPr>
          <w:noProof/>
        </w:rPr>
        <w:fldChar w:fldCharType="separate"/>
      </w:r>
      <w:r>
        <w:rPr>
          <w:noProof/>
        </w:rPr>
        <w:t>9</w:t>
      </w:r>
      <w:r>
        <w:rPr>
          <w:noProof/>
        </w:rPr>
        <w:fldChar w:fldCharType="end"/>
      </w:r>
    </w:p>
    <w:p w14:paraId="15764CE9"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5.3.2</w:t>
      </w:r>
      <w:r w:rsidRPr="00EA00F6">
        <w:rPr>
          <w:rFonts w:asciiTheme="minorHAnsi" w:eastAsiaTheme="minorEastAsia" w:hAnsiTheme="minorHAnsi" w:cstheme="minorBidi"/>
          <w:noProof/>
          <w:sz w:val="22"/>
          <w:szCs w:val="22"/>
          <w:lang w:eastAsia="fr-BE"/>
        </w:rPr>
        <w:tab/>
      </w:r>
      <w:r>
        <w:rPr>
          <w:noProof/>
        </w:rPr>
        <w:t>Out-of-Office system</w:t>
      </w:r>
      <w:r>
        <w:rPr>
          <w:noProof/>
        </w:rPr>
        <w:tab/>
      </w:r>
      <w:r>
        <w:rPr>
          <w:noProof/>
        </w:rPr>
        <w:fldChar w:fldCharType="begin"/>
      </w:r>
      <w:r>
        <w:rPr>
          <w:noProof/>
        </w:rPr>
        <w:instrText xml:space="preserve"> PAGEREF _Toc449707723 \h </w:instrText>
      </w:r>
      <w:r>
        <w:rPr>
          <w:noProof/>
        </w:rPr>
      </w:r>
      <w:r>
        <w:rPr>
          <w:noProof/>
        </w:rPr>
        <w:fldChar w:fldCharType="separate"/>
      </w:r>
      <w:r>
        <w:rPr>
          <w:noProof/>
        </w:rPr>
        <w:t>9</w:t>
      </w:r>
      <w:r>
        <w:rPr>
          <w:noProof/>
        </w:rPr>
        <w:fldChar w:fldCharType="end"/>
      </w:r>
    </w:p>
    <w:p w14:paraId="767152D8"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5.3.3</w:t>
      </w:r>
      <w:r w:rsidRPr="00EA00F6">
        <w:rPr>
          <w:rFonts w:asciiTheme="minorHAnsi" w:eastAsiaTheme="minorEastAsia" w:hAnsiTheme="minorHAnsi" w:cstheme="minorBidi"/>
          <w:noProof/>
          <w:sz w:val="22"/>
          <w:szCs w:val="22"/>
          <w:lang w:eastAsia="fr-BE"/>
        </w:rPr>
        <w:tab/>
      </w:r>
      <w:r>
        <w:rPr>
          <w:noProof/>
        </w:rPr>
        <w:t>Mass mailings (not available in first phase)</w:t>
      </w:r>
      <w:r>
        <w:rPr>
          <w:noProof/>
        </w:rPr>
        <w:tab/>
      </w:r>
      <w:r>
        <w:rPr>
          <w:noProof/>
        </w:rPr>
        <w:fldChar w:fldCharType="begin"/>
      </w:r>
      <w:r>
        <w:rPr>
          <w:noProof/>
        </w:rPr>
        <w:instrText xml:space="preserve"> PAGEREF _Toc449707724 \h </w:instrText>
      </w:r>
      <w:r>
        <w:rPr>
          <w:noProof/>
        </w:rPr>
      </w:r>
      <w:r>
        <w:rPr>
          <w:noProof/>
        </w:rPr>
        <w:fldChar w:fldCharType="separate"/>
      </w:r>
      <w:r>
        <w:rPr>
          <w:noProof/>
        </w:rPr>
        <w:t>10</w:t>
      </w:r>
      <w:r>
        <w:rPr>
          <w:noProof/>
        </w:rPr>
        <w:fldChar w:fldCharType="end"/>
      </w:r>
    </w:p>
    <w:p w14:paraId="74841E41"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5.3.4</w:t>
      </w:r>
      <w:r w:rsidRPr="00EA00F6">
        <w:rPr>
          <w:rFonts w:asciiTheme="minorHAnsi" w:eastAsiaTheme="minorEastAsia" w:hAnsiTheme="minorHAnsi" w:cstheme="minorBidi"/>
          <w:noProof/>
          <w:sz w:val="22"/>
          <w:szCs w:val="22"/>
          <w:lang w:eastAsia="fr-BE"/>
        </w:rPr>
        <w:tab/>
      </w:r>
      <w:r>
        <w:rPr>
          <w:noProof/>
        </w:rPr>
        <w:t>SendMessage Method</w:t>
      </w:r>
      <w:r>
        <w:rPr>
          <w:noProof/>
        </w:rPr>
        <w:tab/>
      </w:r>
      <w:r>
        <w:rPr>
          <w:noProof/>
        </w:rPr>
        <w:fldChar w:fldCharType="begin"/>
      </w:r>
      <w:r>
        <w:rPr>
          <w:noProof/>
        </w:rPr>
        <w:instrText xml:space="preserve"> PAGEREF _Toc449707725 \h </w:instrText>
      </w:r>
      <w:r>
        <w:rPr>
          <w:noProof/>
        </w:rPr>
      </w:r>
      <w:r>
        <w:rPr>
          <w:noProof/>
        </w:rPr>
        <w:fldChar w:fldCharType="separate"/>
      </w:r>
      <w:r>
        <w:rPr>
          <w:noProof/>
        </w:rPr>
        <w:t>10</w:t>
      </w:r>
      <w:r>
        <w:rPr>
          <w:noProof/>
        </w:rPr>
        <w:fldChar w:fldCharType="end"/>
      </w:r>
    </w:p>
    <w:p w14:paraId="0B899223"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5.3.4.1</w:t>
      </w:r>
      <w:r w:rsidRPr="00EA00F6">
        <w:rPr>
          <w:rFonts w:asciiTheme="minorHAnsi" w:eastAsiaTheme="minorEastAsia" w:hAnsiTheme="minorHAnsi" w:cstheme="minorBidi"/>
          <w:noProof/>
          <w:sz w:val="22"/>
          <w:szCs w:val="22"/>
          <w:lang w:eastAsia="fr-BE"/>
        </w:rPr>
        <w:tab/>
      </w:r>
      <w:r>
        <w:rPr>
          <w:noProof/>
        </w:rPr>
        <w:t>SendMessage Request</w:t>
      </w:r>
      <w:r>
        <w:rPr>
          <w:noProof/>
        </w:rPr>
        <w:tab/>
      </w:r>
      <w:r>
        <w:rPr>
          <w:noProof/>
        </w:rPr>
        <w:fldChar w:fldCharType="begin"/>
      </w:r>
      <w:r>
        <w:rPr>
          <w:noProof/>
        </w:rPr>
        <w:instrText xml:space="preserve"> PAGEREF _Toc449707726 \h </w:instrText>
      </w:r>
      <w:r>
        <w:rPr>
          <w:noProof/>
        </w:rPr>
      </w:r>
      <w:r>
        <w:rPr>
          <w:noProof/>
        </w:rPr>
        <w:fldChar w:fldCharType="separate"/>
      </w:r>
      <w:r>
        <w:rPr>
          <w:noProof/>
        </w:rPr>
        <w:t>10</w:t>
      </w:r>
      <w:r>
        <w:rPr>
          <w:noProof/>
        </w:rPr>
        <w:fldChar w:fldCharType="end"/>
      </w:r>
    </w:p>
    <w:p w14:paraId="37B7F932"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5.3.4.2</w:t>
      </w:r>
      <w:r w:rsidRPr="00EA00F6">
        <w:rPr>
          <w:rFonts w:asciiTheme="minorHAnsi" w:eastAsiaTheme="minorEastAsia" w:hAnsiTheme="minorHAnsi" w:cstheme="minorBidi"/>
          <w:noProof/>
          <w:sz w:val="22"/>
          <w:szCs w:val="22"/>
          <w:lang w:eastAsia="fr-BE"/>
        </w:rPr>
        <w:tab/>
      </w:r>
      <w:r>
        <w:rPr>
          <w:noProof/>
        </w:rPr>
        <w:t>SendMessage Response</w:t>
      </w:r>
      <w:r>
        <w:rPr>
          <w:noProof/>
        </w:rPr>
        <w:tab/>
      </w:r>
      <w:r>
        <w:rPr>
          <w:noProof/>
        </w:rPr>
        <w:fldChar w:fldCharType="begin"/>
      </w:r>
      <w:r>
        <w:rPr>
          <w:noProof/>
        </w:rPr>
        <w:instrText xml:space="preserve"> PAGEREF _Toc449707727 \h </w:instrText>
      </w:r>
      <w:r>
        <w:rPr>
          <w:noProof/>
        </w:rPr>
      </w:r>
      <w:r>
        <w:rPr>
          <w:noProof/>
        </w:rPr>
        <w:fldChar w:fldCharType="separate"/>
      </w:r>
      <w:r>
        <w:rPr>
          <w:noProof/>
        </w:rPr>
        <w:t>11</w:t>
      </w:r>
      <w:r>
        <w:rPr>
          <w:noProof/>
        </w:rPr>
        <w:fldChar w:fldCharType="end"/>
      </w:r>
    </w:p>
    <w:p w14:paraId="27DFBAA6"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5.3.4.3</w:t>
      </w:r>
      <w:r w:rsidRPr="00EA00F6">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_Toc449707728 \h </w:instrText>
      </w:r>
      <w:r>
        <w:rPr>
          <w:noProof/>
        </w:rPr>
      </w:r>
      <w:r>
        <w:rPr>
          <w:noProof/>
        </w:rPr>
        <w:fldChar w:fldCharType="separate"/>
      </w:r>
      <w:r>
        <w:rPr>
          <w:noProof/>
        </w:rPr>
        <w:t>13</w:t>
      </w:r>
      <w:r>
        <w:rPr>
          <w:noProof/>
        </w:rPr>
        <w:fldChar w:fldCharType="end"/>
      </w:r>
    </w:p>
    <w:p w14:paraId="4D0830B8"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5.3.5</w:t>
      </w:r>
      <w:r w:rsidRPr="00EA00F6">
        <w:rPr>
          <w:rFonts w:asciiTheme="minorHAnsi" w:eastAsiaTheme="minorEastAsia" w:hAnsiTheme="minorHAnsi" w:cstheme="minorBidi"/>
          <w:noProof/>
          <w:sz w:val="22"/>
          <w:szCs w:val="22"/>
          <w:lang w:eastAsia="fr-BE"/>
        </w:rPr>
        <w:tab/>
      </w:r>
      <w:r>
        <w:rPr>
          <w:noProof/>
        </w:rPr>
        <w:t>Used Types</w:t>
      </w:r>
      <w:r>
        <w:rPr>
          <w:noProof/>
        </w:rPr>
        <w:tab/>
      </w:r>
      <w:r>
        <w:rPr>
          <w:noProof/>
        </w:rPr>
        <w:fldChar w:fldCharType="begin"/>
      </w:r>
      <w:r>
        <w:rPr>
          <w:noProof/>
        </w:rPr>
        <w:instrText xml:space="preserve"> PAGEREF _Toc449707729 \h </w:instrText>
      </w:r>
      <w:r>
        <w:rPr>
          <w:noProof/>
        </w:rPr>
      </w:r>
      <w:r>
        <w:rPr>
          <w:noProof/>
        </w:rPr>
        <w:fldChar w:fldCharType="separate"/>
      </w:r>
      <w:r>
        <w:rPr>
          <w:noProof/>
        </w:rPr>
        <w:t>14</w:t>
      </w:r>
      <w:r>
        <w:rPr>
          <w:noProof/>
        </w:rPr>
        <w:fldChar w:fldCharType="end"/>
      </w:r>
    </w:p>
    <w:p w14:paraId="4E41E872"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5.3.5.1</w:t>
      </w:r>
      <w:r w:rsidRPr="00EA00F6">
        <w:rPr>
          <w:rFonts w:asciiTheme="minorHAnsi" w:eastAsiaTheme="minorEastAsia" w:hAnsiTheme="minorHAnsi" w:cstheme="minorBidi"/>
          <w:noProof/>
          <w:sz w:val="22"/>
          <w:szCs w:val="22"/>
          <w:lang w:eastAsia="fr-BE"/>
        </w:rPr>
        <w:tab/>
      </w:r>
      <w:r>
        <w:rPr>
          <w:noProof/>
        </w:rPr>
        <w:t>Annex</w:t>
      </w:r>
      <w:r>
        <w:rPr>
          <w:noProof/>
        </w:rPr>
        <w:tab/>
      </w:r>
      <w:r>
        <w:rPr>
          <w:noProof/>
        </w:rPr>
        <w:fldChar w:fldCharType="begin"/>
      </w:r>
      <w:r>
        <w:rPr>
          <w:noProof/>
        </w:rPr>
        <w:instrText xml:space="preserve"> PAGEREF _Toc449707730 \h </w:instrText>
      </w:r>
      <w:r>
        <w:rPr>
          <w:noProof/>
        </w:rPr>
      </w:r>
      <w:r>
        <w:rPr>
          <w:noProof/>
        </w:rPr>
        <w:fldChar w:fldCharType="separate"/>
      </w:r>
      <w:r>
        <w:rPr>
          <w:noProof/>
        </w:rPr>
        <w:t>14</w:t>
      </w:r>
      <w:r>
        <w:rPr>
          <w:noProof/>
        </w:rPr>
        <w:fldChar w:fldCharType="end"/>
      </w:r>
    </w:p>
    <w:p w14:paraId="517F42F1"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5.3.5.2</w:t>
      </w:r>
      <w:r w:rsidRPr="00EA00F6">
        <w:rPr>
          <w:rFonts w:asciiTheme="minorHAnsi" w:eastAsiaTheme="minorEastAsia" w:hAnsiTheme="minorHAnsi" w:cstheme="minorBidi"/>
          <w:noProof/>
          <w:sz w:val="22"/>
          <w:szCs w:val="22"/>
          <w:lang w:eastAsia="fr-BE"/>
        </w:rPr>
        <w:tab/>
      </w:r>
      <w:r>
        <w:rPr>
          <w:noProof/>
        </w:rPr>
        <w:t>Actor</w:t>
      </w:r>
      <w:r>
        <w:rPr>
          <w:noProof/>
        </w:rPr>
        <w:tab/>
      </w:r>
      <w:r>
        <w:rPr>
          <w:noProof/>
        </w:rPr>
        <w:fldChar w:fldCharType="begin"/>
      </w:r>
      <w:r>
        <w:rPr>
          <w:noProof/>
        </w:rPr>
        <w:instrText xml:space="preserve"> PAGEREF _Toc449707731 \h </w:instrText>
      </w:r>
      <w:r>
        <w:rPr>
          <w:noProof/>
        </w:rPr>
      </w:r>
      <w:r>
        <w:rPr>
          <w:noProof/>
        </w:rPr>
        <w:fldChar w:fldCharType="separate"/>
      </w:r>
      <w:r>
        <w:rPr>
          <w:noProof/>
        </w:rPr>
        <w:t>15</w:t>
      </w:r>
      <w:r>
        <w:rPr>
          <w:noProof/>
        </w:rPr>
        <w:fldChar w:fldCharType="end"/>
      </w:r>
    </w:p>
    <w:p w14:paraId="1A37F61D"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5.3.5.3</w:t>
      </w:r>
      <w:r w:rsidRPr="00EA00F6">
        <w:rPr>
          <w:rFonts w:asciiTheme="minorHAnsi" w:eastAsiaTheme="minorEastAsia" w:hAnsiTheme="minorHAnsi" w:cstheme="minorBidi"/>
          <w:noProof/>
          <w:sz w:val="22"/>
          <w:szCs w:val="22"/>
          <w:lang w:eastAsia="fr-BE"/>
        </w:rPr>
        <w:tab/>
      </w:r>
      <w:r>
        <w:rPr>
          <w:noProof/>
        </w:rPr>
        <w:t>Content</w:t>
      </w:r>
      <w:r>
        <w:rPr>
          <w:noProof/>
        </w:rPr>
        <w:tab/>
      </w:r>
      <w:r>
        <w:rPr>
          <w:noProof/>
        </w:rPr>
        <w:fldChar w:fldCharType="begin"/>
      </w:r>
      <w:r>
        <w:rPr>
          <w:noProof/>
        </w:rPr>
        <w:instrText xml:space="preserve"> PAGEREF _Toc449707732 \h </w:instrText>
      </w:r>
      <w:r>
        <w:rPr>
          <w:noProof/>
        </w:rPr>
      </w:r>
      <w:r>
        <w:rPr>
          <w:noProof/>
        </w:rPr>
        <w:fldChar w:fldCharType="separate"/>
      </w:r>
      <w:r>
        <w:rPr>
          <w:noProof/>
        </w:rPr>
        <w:t>15</w:t>
      </w:r>
      <w:r>
        <w:rPr>
          <w:noProof/>
        </w:rPr>
        <w:fldChar w:fldCharType="end"/>
      </w:r>
    </w:p>
    <w:p w14:paraId="6FE972DA"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5.3.5.4</w:t>
      </w:r>
      <w:r w:rsidRPr="00EA00F6">
        <w:rPr>
          <w:rFonts w:asciiTheme="minorHAnsi" w:eastAsiaTheme="minorEastAsia" w:hAnsiTheme="minorHAnsi" w:cstheme="minorBidi"/>
          <w:noProof/>
          <w:sz w:val="22"/>
          <w:szCs w:val="22"/>
          <w:lang w:eastAsia="fr-BE"/>
        </w:rPr>
        <w:tab/>
      </w:r>
      <w:r>
        <w:rPr>
          <w:noProof/>
        </w:rPr>
        <w:t>ContentContext</w:t>
      </w:r>
      <w:r>
        <w:rPr>
          <w:noProof/>
        </w:rPr>
        <w:tab/>
      </w:r>
      <w:r>
        <w:rPr>
          <w:noProof/>
        </w:rPr>
        <w:fldChar w:fldCharType="begin"/>
      </w:r>
      <w:r>
        <w:rPr>
          <w:noProof/>
        </w:rPr>
        <w:instrText xml:space="preserve"> PAGEREF _Toc449707733 \h </w:instrText>
      </w:r>
      <w:r>
        <w:rPr>
          <w:noProof/>
        </w:rPr>
      </w:r>
      <w:r>
        <w:rPr>
          <w:noProof/>
        </w:rPr>
        <w:fldChar w:fldCharType="separate"/>
      </w:r>
      <w:r>
        <w:rPr>
          <w:noProof/>
        </w:rPr>
        <w:t>16</w:t>
      </w:r>
      <w:r>
        <w:rPr>
          <w:noProof/>
        </w:rPr>
        <w:fldChar w:fldCharType="end"/>
      </w:r>
    </w:p>
    <w:p w14:paraId="69E7F780"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5.3.5.5</w:t>
      </w:r>
      <w:r w:rsidRPr="00EA00F6">
        <w:rPr>
          <w:rFonts w:asciiTheme="minorHAnsi" w:eastAsiaTheme="minorEastAsia" w:hAnsiTheme="minorHAnsi" w:cstheme="minorBidi"/>
          <w:noProof/>
          <w:sz w:val="22"/>
          <w:szCs w:val="22"/>
          <w:lang w:eastAsia="fr-BE"/>
        </w:rPr>
        <w:tab/>
      </w:r>
      <w:r>
        <w:rPr>
          <w:noProof/>
        </w:rPr>
        <w:t>ContentSpecification</w:t>
      </w:r>
      <w:r>
        <w:rPr>
          <w:noProof/>
        </w:rPr>
        <w:tab/>
      </w:r>
      <w:r>
        <w:rPr>
          <w:noProof/>
        </w:rPr>
        <w:fldChar w:fldCharType="begin"/>
      </w:r>
      <w:r>
        <w:rPr>
          <w:noProof/>
        </w:rPr>
        <w:instrText xml:space="preserve"> PAGEREF _Toc449707734 \h </w:instrText>
      </w:r>
      <w:r>
        <w:rPr>
          <w:noProof/>
        </w:rPr>
      </w:r>
      <w:r>
        <w:rPr>
          <w:noProof/>
        </w:rPr>
        <w:fldChar w:fldCharType="separate"/>
      </w:r>
      <w:r>
        <w:rPr>
          <w:noProof/>
        </w:rPr>
        <w:t>17</w:t>
      </w:r>
      <w:r>
        <w:rPr>
          <w:noProof/>
        </w:rPr>
        <w:fldChar w:fldCharType="end"/>
      </w:r>
    </w:p>
    <w:p w14:paraId="030ECF55"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5.3.5.6</w:t>
      </w:r>
      <w:r w:rsidRPr="00EA00F6">
        <w:rPr>
          <w:rFonts w:asciiTheme="minorHAnsi" w:eastAsiaTheme="minorEastAsia" w:hAnsiTheme="minorHAnsi" w:cstheme="minorBidi"/>
          <w:noProof/>
          <w:sz w:val="22"/>
          <w:szCs w:val="22"/>
          <w:lang w:eastAsia="fr-BE"/>
        </w:rPr>
        <w:tab/>
      </w:r>
      <w:r>
        <w:rPr>
          <w:noProof/>
        </w:rPr>
        <w:t>CustomMeta</w:t>
      </w:r>
      <w:r>
        <w:rPr>
          <w:noProof/>
        </w:rPr>
        <w:tab/>
      </w:r>
      <w:r>
        <w:rPr>
          <w:noProof/>
        </w:rPr>
        <w:fldChar w:fldCharType="begin"/>
      </w:r>
      <w:r>
        <w:rPr>
          <w:noProof/>
        </w:rPr>
        <w:instrText xml:space="preserve"> PAGEREF _Toc449707735 \h </w:instrText>
      </w:r>
      <w:r>
        <w:rPr>
          <w:noProof/>
        </w:rPr>
      </w:r>
      <w:r>
        <w:rPr>
          <w:noProof/>
        </w:rPr>
        <w:fldChar w:fldCharType="separate"/>
      </w:r>
      <w:r>
        <w:rPr>
          <w:noProof/>
        </w:rPr>
        <w:t>17</w:t>
      </w:r>
      <w:r>
        <w:rPr>
          <w:noProof/>
        </w:rPr>
        <w:fldChar w:fldCharType="end"/>
      </w:r>
    </w:p>
    <w:p w14:paraId="6A349D95"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5.3.5.7</w:t>
      </w:r>
      <w:r w:rsidRPr="00EA00F6">
        <w:rPr>
          <w:rFonts w:asciiTheme="minorHAnsi" w:eastAsiaTheme="minorEastAsia" w:hAnsiTheme="minorHAnsi" w:cstheme="minorBidi"/>
          <w:noProof/>
          <w:sz w:val="22"/>
          <w:szCs w:val="22"/>
          <w:lang w:eastAsia="fr-BE"/>
        </w:rPr>
        <w:tab/>
      </w:r>
      <w:r>
        <w:rPr>
          <w:noProof/>
        </w:rPr>
        <w:t>Sender</w:t>
      </w:r>
      <w:r>
        <w:rPr>
          <w:noProof/>
        </w:rPr>
        <w:tab/>
      </w:r>
      <w:r>
        <w:rPr>
          <w:noProof/>
        </w:rPr>
        <w:fldChar w:fldCharType="begin"/>
      </w:r>
      <w:r>
        <w:rPr>
          <w:noProof/>
        </w:rPr>
        <w:instrText xml:space="preserve"> PAGEREF _Toc449707736 \h </w:instrText>
      </w:r>
      <w:r>
        <w:rPr>
          <w:noProof/>
        </w:rPr>
      </w:r>
      <w:r>
        <w:rPr>
          <w:noProof/>
        </w:rPr>
        <w:fldChar w:fldCharType="separate"/>
      </w:r>
      <w:r>
        <w:rPr>
          <w:noProof/>
        </w:rPr>
        <w:t>18</w:t>
      </w:r>
      <w:r>
        <w:rPr>
          <w:noProof/>
        </w:rPr>
        <w:fldChar w:fldCharType="end"/>
      </w:r>
    </w:p>
    <w:p w14:paraId="7F8E55B0"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5.3.5.8</w:t>
      </w:r>
      <w:r w:rsidRPr="00EA00F6">
        <w:rPr>
          <w:rFonts w:asciiTheme="minorHAnsi" w:eastAsiaTheme="minorEastAsia" w:hAnsiTheme="minorHAnsi" w:cstheme="minorBidi"/>
          <w:noProof/>
          <w:sz w:val="22"/>
          <w:szCs w:val="22"/>
          <w:lang w:eastAsia="fr-BE"/>
        </w:rPr>
        <w:tab/>
      </w:r>
      <w:r>
        <w:rPr>
          <w:noProof/>
        </w:rPr>
        <w:t>Substitute</w:t>
      </w:r>
      <w:r>
        <w:rPr>
          <w:noProof/>
        </w:rPr>
        <w:tab/>
      </w:r>
      <w:r>
        <w:rPr>
          <w:noProof/>
        </w:rPr>
        <w:fldChar w:fldCharType="begin"/>
      </w:r>
      <w:r>
        <w:rPr>
          <w:noProof/>
        </w:rPr>
        <w:instrText xml:space="preserve"> PAGEREF _Toc449707737 \h </w:instrText>
      </w:r>
      <w:r>
        <w:rPr>
          <w:noProof/>
        </w:rPr>
      </w:r>
      <w:r>
        <w:rPr>
          <w:noProof/>
        </w:rPr>
        <w:fldChar w:fldCharType="separate"/>
      </w:r>
      <w:r>
        <w:rPr>
          <w:noProof/>
        </w:rPr>
        <w:t>18</w:t>
      </w:r>
      <w:r>
        <w:rPr>
          <w:noProof/>
        </w:rPr>
        <w:fldChar w:fldCharType="end"/>
      </w:r>
    </w:p>
    <w:p w14:paraId="127A3BC0"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5.3.5.9</w:t>
      </w:r>
      <w:r w:rsidRPr="00EA00F6">
        <w:rPr>
          <w:rFonts w:asciiTheme="minorHAnsi" w:eastAsiaTheme="minorEastAsia" w:hAnsiTheme="minorHAnsi" w:cstheme="minorBidi"/>
          <w:noProof/>
          <w:sz w:val="22"/>
          <w:szCs w:val="22"/>
          <w:lang w:eastAsia="fr-BE"/>
        </w:rPr>
        <w:tab/>
      </w:r>
      <w:r>
        <w:rPr>
          <w:noProof/>
        </w:rPr>
        <w:t>DestinationContext</w:t>
      </w:r>
      <w:r>
        <w:rPr>
          <w:noProof/>
        </w:rPr>
        <w:tab/>
      </w:r>
      <w:r>
        <w:rPr>
          <w:noProof/>
        </w:rPr>
        <w:fldChar w:fldCharType="begin"/>
      </w:r>
      <w:r>
        <w:rPr>
          <w:noProof/>
        </w:rPr>
        <w:instrText xml:space="preserve"> PAGEREF _Toc449707738 \h </w:instrText>
      </w:r>
      <w:r>
        <w:rPr>
          <w:noProof/>
        </w:rPr>
      </w:r>
      <w:r>
        <w:rPr>
          <w:noProof/>
        </w:rPr>
        <w:fldChar w:fldCharType="separate"/>
      </w:r>
      <w:r>
        <w:rPr>
          <w:noProof/>
        </w:rPr>
        <w:t>19</w:t>
      </w:r>
      <w:r>
        <w:rPr>
          <w:noProof/>
        </w:rPr>
        <w:fldChar w:fldCharType="end"/>
      </w:r>
    </w:p>
    <w:p w14:paraId="7652DD22"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5.3.5.10</w:t>
      </w:r>
      <w:r w:rsidRPr="00EA00F6">
        <w:rPr>
          <w:rFonts w:asciiTheme="minorHAnsi" w:eastAsiaTheme="minorEastAsia" w:hAnsiTheme="minorHAnsi" w:cstheme="minorBidi"/>
          <w:noProof/>
          <w:sz w:val="22"/>
          <w:szCs w:val="22"/>
          <w:lang w:eastAsia="fr-BE"/>
        </w:rPr>
        <w:tab/>
      </w:r>
      <w:r>
        <w:rPr>
          <w:noProof/>
        </w:rPr>
        <w:t>Document</w:t>
      </w:r>
      <w:r>
        <w:rPr>
          <w:noProof/>
        </w:rPr>
        <w:tab/>
      </w:r>
      <w:r>
        <w:rPr>
          <w:noProof/>
        </w:rPr>
        <w:fldChar w:fldCharType="begin"/>
      </w:r>
      <w:r>
        <w:rPr>
          <w:noProof/>
        </w:rPr>
        <w:instrText xml:space="preserve"> PAGEREF _Toc449707739 \h </w:instrText>
      </w:r>
      <w:r>
        <w:rPr>
          <w:noProof/>
        </w:rPr>
      </w:r>
      <w:r>
        <w:rPr>
          <w:noProof/>
        </w:rPr>
        <w:fldChar w:fldCharType="separate"/>
      </w:r>
      <w:r>
        <w:rPr>
          <w:noProof/>
        </w:rPr>
        <w:t>20</w:t>
      </w:r>
      <w:r>
        <w:rPr>
          <w:noProof/>
        </w:rPr>
        <w:fldChar w:fldCharType="end"/>
      </w:r>
    </w:p>
    <w:p w14:paraId="63FA5DE1"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5.3.5.11</w:t>
      </w:r>
      <w:r w:rsidRPr="00EA00F6">
        <w:rPr>
          <w:rFonts w:asciiTheme="minorHAnsi" w:eastAsiaTheme="minorEastAsia" w:hAnsiTheme="minorHAnsi" w:cstheme="minorBidi"/>
          <w:noProof/>
          <w:sz w:val="22"/>
          <w:szCs w:val="22"/>
          <w:lang w:eastAsia="fr-BE"/>
        </w:rPr>
        <w:tab/>
      </w:r>
      <w:r>
        <w:rPr>
          <w:noProof/>
        </w:rPr>
        <w:t>Meta</w:t>
      </w:r>
      <w:r>
        <w:rPr>
          <w:noProof/>
        </w:rPr>
        <w:tab/>
      </w:r>
      <w:r>
        <w:rPr>
          <w:noProof/>
        </w:rPr>
        <w:fldChar w:fldCharType="begin"/>
      </w:r>
      <w:r>
        <w:rPr>
          <w:noProof/>
        </w:rPr>
        <w:instrText xml:space="preserve"> PAGEREF _Toc449707740 \h </w:instrText>
      </w:r>
      <w:r>
        <w:rPr>
          <w:noProof/>
        </w:rPr>
      </w:r>
      <w:r>
        <w:rPr>
          <w:noProof/>
        </w:rPr>
        <w:fldChar w:fldCharType="separate"/>
      </w:r>
      <w:r>
        <w:rPr>
          <w:noProof/>
        </w:rPr>
        <w:t>20</w:t>
      </w:r>
      <w:r>
        <w:rPr>
          <w:noProof/>
        </w:rPr>
        <w:fldChar w:fldCharType="end"/>
      </w:r>
    </w:p>
    <w:p w14:paraId="16F07CBF" w14:textId="77777777" w:rsidR="00EA00F6" w:rsidRPr="00EA00F6" w:rsidRDefault="00EA00F6">
      <w:pPr>
        <w:pStyle w:val="TOC4"/>
        <w:tabs>
          <w:tab w:val="left" w:pos="1540"/>
          <w:tab w:val="right" w:leader="dot" w:pos="10456"/>
        </w:tabs>
        <w:rPr>
          <w:rFonts w:asciiTheme="minorHAnsi" w:eastAsiaTheme="minorEastAsia" w:hAnsiTheme="minorHAnsi" w:cstheme="minorBidi"/>
          <w:noProof/>
          <w:sz w:val="22"/>
          <w:szCs w:val="22"/>
          <w:lang w:eastAsia="fr-BE"/>
        </w:rPr>
      </w:pPr>
      <w:r>
        <w:rPr>
          <w:noProof/>
        </w:rPr>
        <w:t>5.3.5.12</w:t>
      </w:r>
      <w:r w:rsidRPr="00EA00F6">
        <w:rPr>
          <w:rFonts w:asciiTheme="minorHAnsi" w:eastAsiaTheme="minorEastAsia" w:hAnsiTheme="minorHAnsi" w:cstheme="minorBidi"/>
          <w:noProof/>
          <w:sz w:val="22"/>
          <w:szCs w:val="22"/>
          <w:lang w:eastAsia="fr-BE"/>
        </w:rPr>
        <w:tab/>
      </w:r>
      <w:r>
        <w:rPr>
          <w:noProof/>
        </w:rPr>
        <w:t>Status</w:t>
      </w:r>
      <w:r>
        <w:rPr>
          <w:noProof/>
        </w:rPr>
        <w:tab/>
      </w:r>
      <w:r>
        <w:rPr>
          <w:noProof/>
        </w:rPr>
        <w:fldChar w:fldCharType="begin"/>
      </w:r>
      <w:r>
        <w:rPr>
          <w:noProof/>
        </w:rPr>
        <w:instrText xml:space="preserve"> PAGEREF _Toc449707741 \h </w:instrText>
      </w:r>
      <w:r>
        <w:rPr>
          <w:noProof/>
        </w:rPr>
      </w:r>
      <w:r>
        <w:rPr>
          <w:noProof/>
        </w:rPr>
        <w:fldChar w:fldCharType="separate"/>
      </w:r>
      <w:r>
        <w:rPr>
          <w:noProof/>
        </w:rPr>
        <w:t>21</w:t>
      </w:r>
      <w:r>
        <w:rPr>
          <w:noProof/>
        </w:rPr>
        <w:fldChar w:fldCharType="end"/>
      </w:r>
    </w:p>
    <w:p w14:paraId="22EE7678" w14:textId="77777777" w:rsidR="00EA00F6" w:rsidRPr="00EA00F6" w:rsidRDefault="00EA00F6">
      <w:pPr>
        <w:pStyle w:val="TOC1"/>
        <w:rPr>
          <w:rFonts w:asciiTheme="minorHAnsi" w:eastAsiaTheme="minorEastAsia" w:hAnsiTheme="minorHAnsi" w:cstheme="minorBidi"/>
          <w:noProof/>
          <w:sz w:val="22"/>
          <w:szCs w:val="22"/>
          <w:lang w:eastAsia="fr-BE"/>
        </w:rPr>
      </w:pPr>
      <w:r>
        <w:rPr>
          <w:noProof/>
        </w:rPr>
        <w:t>6</w:t>
      </w:r>
      <w:r w:rsidRPr="00EA00F6">
        <w:rPr>
          <w:rFonts w:asciiTheme="minorHAnsi" w:eastAsiaTheme="minorEastAsia" w:hAnsiTheme="minorHAnsi" w:cstheme="minorBidi"/>
          <w:noProof/>
          <w:sz w:val="22"/>
          <w:szCs w:val="22"/>
          <w:lang w:eastAsia="fr-BE"/>
        </w:rPr>
        <w:tab/>
      </w:r>
      <w:r>
        <w:rPr>
          <w:noProof/>
        </w:rPr>
        <w:t>Risks and security</w:t>
      </w:r>
      <w:r>
        <w:rPr>
          <w:noProof/>
        </w:rPr>
        <w:tab/>
      </w:r>
      <w:r>
        <w:rPr>
          <w:noProof/>
        </w:rPr>
        <w:fldChar w:fldCharType="begin"/>
      </w:r>
      <w:r>
        <w:rPr>
          <w:noProof/>
        </w:rPr>
        <w:instrText xml:space="preserve"> PAGEREF _Toc449707742 \h </w:instrText>
      </w:r>
      <w:r>
        <w:rPr>
          <w:noProof/>
        </w:rPr>
      </w:r>
      <w:r>
        <w:rPr>
          <w:noProof/>
        </w:rPr>
        <w:fldChar w:fldCharType="separate"/>
      </w:r>
      <w:r>
        <w:rPr>
          <w:noProof/>
        </w:rPr>
        <w:t>22</w:t>
      </w:r>
      <w:r>
        <w:rPr>
          <w:noProof/>
        </w:rPr>
        <w:fldChar w:fldCharType="end"/>
      </w:r>
    </w:p>
    <w:p w14:paraId="31438D38"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6.1</w:t>
      </w:r>
      <w:r w:rsidRPr="00EA00F6">
        <w:rPr>
          <w:rFonts w:asciiTheme="minorHAnsi" w:eastAsiaTheme="minorEastAsia" w:hAnsiTheme="minorHAnsi" w:cstheme="minorBidi"/>
          <w:noProof/>
          <w:sz w:val="22"/>
          <w:szCs w:val="22"/>
          <w:lang w:eastAsia="fr-BE"/>
        </w:rPr>
        <w:tab/>
      </w:r>
      <w:r>
        <w:rPr>
          <w:noProof/>
        </w:rPr>
        <w:t>SOAP with Attachments</w:t>
      </w:r>
      <w:r>
        <w:rPr>
          <w:noProof/>
        </w:rPr>
        <w:tab/>
      </w:r>
      <w:r>
        <w:rPr>
          <w:noProof/>
        </w:rPr>
        <w:fldChar w:fldCharType="begin"/>
      </w:r>
      <w:r>
        <w:rPr>
          <w:noProof/>
        </w:rPr>
        <w:instrText xml:space="preserve"> PAGEREF _Toc449707743 \h </w:instrText>
      </w:r>
      <w:r>
        <w:rPr>
          <w:noProof/>
        </w:rPr>
      </w:r>
      <w:r>
        <w:rPr>
          <w:noProof/>
        </w:rPr>
        <w:fldChar w:fldCharType="separate"/>
      </w:r>
      <w:r>
        <w:rPr>
          <w:noProof/>
        </w:rPr>
        <w:t>22</w:t>
      </w:r>
      <w:r>
        <w:rPr>
          <w:noProof/>
        </w:rPr>
        <w:fldChar w:fldCharType="end"/>
      </w:r>
    </w:p>
    <w:p w14:paraId="078D7CF5"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6.2</w:t>
      </w:r>
      <w:r w:rsidRPr="00EA00F6">
        <w:rPr>
          <w:rFonts w:asciiTheme="minorHAnsi" w:eastAsiaTheme="minorEastAsia" w:hAnsiTheme="minorHAnsi" w:cstheme="minorBidi"/>
          <w:noProof/>
          <w:sz w:val="22"/>
          <w:szCs w:val="22"/>
          <w:lang w:eastAsia="fr-BE"/>
        </w:rPr>
        <w:tab/>
      </w:r>
      <w:r>
        <w:rPr>
          <w:noProof/>
        </w:rPr>
        <w:t>Security</w:t>
      </w:r>
      <w:r>
        <w:rPr>
          <w:noProof/>
        </w:rPr>
        <w:tab/>
      </w:r>
      <w:r>
        <w:rPr>
          <w:noProof/>
        </w:rPr>
        <w:fldChar w:fldCharType="begin"/>
      </w:r>
      <w:r>
        <w:rPr>
          <w:noProof/>
        </w:rPr>
        <w:instrText xml:space="preserve"> PAGEREF _Toc449707744 \h </w:instrText>
      </w:r>
      <w:r>
        <w:rPr>
          <w:noProof/>
        </w:rPr>
      </w:r>
      <w:r>
        <w:rPr>
          <w:noProof/>
        </w:rPr>
        <w:fldChar w:fldCharType="separate"/>
      </w:r>
      <w:r>
        <w:rPr>
          <w:noProof/>
        </w:rPr>
        <w:t>22</w:t>
      </w:r>
      <w:r>
        <w:rPr>
          <w:noProof/>
        </w:rPr>
        <w:fldChar w:fldCharType="end"/>
      </w:r>
    </w:p>
    <w:p w14:paraId="59FF6DC9"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lastRenderedPageBreak/>
        <w:t>6.2.1</w:t>
      </w:r>
      <w:r w:rsidRPr="00EA00F6">
        <w:rPr>
          <w:rFonts w:asciiTheme="minorHAnsi" w:eastAsiaTheme="minorEastAsia" w:hAnsiTheme="minorHAnsi" w:cstheme="minorBidi"/>
          <w:noProof/>
          <w:sz w:val="22"/>
          <w:szCs w:val="22"/>
          <w:lang w:eastAsia="fr-BE"/>
        </w:rPr>
        <w:tab/>
      </w:r>
      <w:r>
        <w:rPr>
          <w:noProof/>
        </w:rPr>
        <w:t>Business security</w:t>
      </w:r>
      <w:r>
        <w:rPr>
          <w:noProof/>
        </w:rPr>
        <w:tab/>
      </w:r>
      <w:r>
        <w:rPr>
          <w:noProof/>
        </w:rPr>
        <w:fldChar w:fldCharType="begin"/>
      </w:r>
      <w:r>
        <w:rPr>
          <w:noProof/>
        </w:rPr>
        <w:instrText xml:space="preserve"> PAGEREF _Toc449707745 \h </w:instrText>
      </w:r>
      <w:r>
        <w:rPr>
          <w:noProof/>
        </w:rPr>
      </w:r>
      <w:r>
        <w:rPr>
          <w:noProof/>
        </w:rPr>
        <w:fldChar w:fldCharType="separate"/>
      </w:r>
      <w:r>
        <w:rPr>
          <w:noProof/>
        </w:rPr>
        <w:t>22</w:t>
      </w:r>
      <w:r>
        <w:rPr>
          <w:noProof/>
        </w:rPr>
        <w:fldChar w:fldCharType="end"/>
      </w:r>
    </w:p>
    <w:p w14:paraId="3723AD5C" w14:textId="77777777" w:rsidR="00EA00F6" w:rsidRPr="00EA00F6" w:rsidRDefault="00EA00F6">
      <w:pPr>
        <w:pStyle w:val="TOC1"/>
        <w:rPr>
          <w:rFonts w:asciiTheme="minorHAnsi" w:eastAsiaTheme="minorEastAsia" w:hAnsiTheme="minorHAnsi" w:cstheme="minorBidi"/>
          <w:noProof/>
          <w:sz w:val="22"/>
          <w:szCs w:val="22"/>
          <w:lang w:eastAsia="fr-BE"/>
        </w:rPr>
      </w:pPr>
      <w:r>
        <w:rPr>
          <w:noProof/>
        </w:rPr>
        <w:t>7</w:t>
      </w:r>
      <w:r w:rsidRPr="00EA00F6">
        <w:rPr>
          <w:rFonts w:asciiTheme="minorHAnsi" w:eastAsiaTheme="minorEastAsia" w:hAnsiTheme="minorHAnsi" w:cstheme="minorBidi"/>
          <w:noProof/>
          <w:sz w:val="22"/>
          <w:szCs w:val="22"/>
          <w:lang w:eastAsia="fr-BE"/>
        </w:rPr>
        <w:tab/>
      </w:r>
      <w:r>
        <w:rPr>
          <w:noProof/>
        </w:rPr>
        <w:t>Test and release procedure</w:t>
      </w:r>
      <w:r>
        <w:rPr>
          <w:noProof/>
        </w:rPr>
        <w:tab/>
      </w:r>
      <w:r>
        <w:rPr>
          <w:noProof/>
        </w:rPr>
        <w:fldChar w:fldCharType="begin"/>
      </w:r>
      <w:r>
        <w:rPr>
          <w:noProof/>
        </w:rPr>
        <w:instrText xml:space="preserve"> PAGEREF _Toc449707746 \h </w:instrText>
      </w:r>
      <w:r>
        <w:rPr>
          <w:noProof/>
        </w:rPr>
      </w:r>
      <w:r>
        <w:rPr>
          <w:noProof/>
        </w:rPr>
        <w:fldChar w:fldCharType="separate"/>
      </w:r>
      <w:r>
        <w:rPr>
          <w:noProof/>
        </w:rPr>
        <w:t>23</w:t>
      </w:r>
      <w:r>
        <w:rPr>
          <w:noProof/>
        </w:rPr>
        <w:fldChar w:fldCharType="end"/>
      </w:r>
    </w:p>
    <w:p w14:paraId="6EBE6721"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7.1</w:t>
      </w:r>
      <w:r w:rsidRPr="00EA00F6">
        <w:rPr>
          <w:rFonts w:asciiTheme="minorHAnsi" w:eastAsiaTheme="minorEastAsia" w:hAnsiTheme="minorHAnsi" w:cstheme="minorBidi"/>
          <w:noProof/>
          <w:sz w:val="22"/>
          <w:szCs w:val="22"/>
          <w:lang w:eastAsia="fr-BE"/>
        </w:rPr>
        <w:tab/>
      </w:r>
      <w:r>
        <w:rPr>
          <w:noProof/>
        </w:rPr>
        <w:t>Procedure</w:t>
      </w:r>
      <w:r>
        <w:rPr>
          <w:noProof/>
        </w:rPr>
        <w:tab/>
      </w:r>
      <w:r>
        <w:rPr>
          <w:noProof/>
        </w:rPr>
        <w:fldChar w:fldCharType="begin"/>
      </w:r>
      <w:r>
        <w:rPr>
          <w:noProof/>
        </w:rPr>
        <w:instrText xml:space="preserve"> PAGEREF _Toc449707747 \h </w:instrText>
      </w:r>
      <w:r>
        <w:rPr>
          <w:noProof/>
        </w:rPr>
      </w:r>
      <w:r>
        <w:rPr>
          <w:noProof/>
        </w:rPr>
        <w:fldChar w:fldCharType="separate"/>
      </w:r>
      <w:r>
        <w:rPr>
          <w:noProof/>
        </w:rPr>
        <w:t>23</w:t>
      </w:r>
      <w:r>
        <w:rPr>
          <w:noProof/>
        </w:rPr>
        <w:fldChar w:fldCharType="end"/>
      </w:r>
    </w:p>
    <w:p w14:paraId="19874C7C"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7.1.1</w:t>
      </w:r>
      <w:r w:rsidRPr="00EA00F6">
        <w:rPr>
          <w:rFonts w:asciiTheme="minorHAnsi" w:eastAsiaTheme="minorEastAsia" w:hAnsiTheme="minorHAnsi" w:cstheme="minorBidi"/>
          <w:noProof/>
          <w:sz w:val="22"/>
          <w:szCs w:val="22"/>
          <w:lang w:eastAsia="fr-BE"/>
        </w:rPr>
        <w:tab/>
      </w:r>
      <w:r>
        <w:rPr>
          <w:noProof/>
        </w:rPr>
        <w:t>Initiation</w:t>
      </w:r>
      <w:r>
        <w:rPr>
          <w:noProof/>
        </w:rPr>
        <w:tab/>
      </w:r>
      <w:r>
        <w:rPr>
          <w:noProof/>
        </w:rPr>
        <w:fldChar w:fldCharType="begin"/>
      </w:r>
      <w:r>
        <w:rPr>
          <w:noProof/>
        </w:rPr>
        <w:instrText xml:space="preserve"> PAGEREF _Toc449707748 \h </w:instrText>
      </w:r>
      <w:r>
        <w:rPr>
          <w:noProof/>
        </w:rPr>
      </w:r>
      <w:r>
        <w:rPr>
          <w:noProof/>
        </w:rPr>
        <w:fldChar w:fldCharType="separate"/>
      </w:r>
      <w:r>
        <w:rPr>
          <w:noProof/>
        </w:rPr>
        <w:t>23</w:t>
      </w:r>
      <w:r>
        <w:rPr>
          <w:noProof/>
        </w:rPr>
        <w:fldChar w:fldCharType="end"/>
      </w:r>
    </w:p>
    <w:p w14:paraId="768DEF4F"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7.1.2</w:t>
      </w:r>
      <w:r w:rsidRPr="00EA00F6">
        <w:rPr>
          <w:rFonts w:asciiTheme="minorHAnsi" w:eastAsiaTheme="minorEastAsia" w:hAnsiTheme="minorHAnsi" w:cstheme="minorBidi"/>
          <w:noProof/>
          <w:sz w:val="22"/>
          <w:szCs w:val="22"/>
          <w:lang w:eastAsia="fr-BE"/>
        </w:rPr>
        <w:tab/>
      </w:r>
      <w:r>
        <w:rPr>
          <w:noProof/>
        </w:rPr>
        <w:t>Development and test procedure</w:t>
      </w:r>
      <w:r>
        <w:rPr>
          <w:noProof/>
        </w:rPr>
        <w:tab/>
      </w:r>
      <w:r>
        <w:rPr>
          <w:noProof/>
        </w:rPr>
        <w:fldChar w:fldCharType="begin"/>
      </w:r>
      <w:r>
        <w:rPr>
          <w:noProof/>
        </w:rPr>
        <w:instrText xml:space="preserve"> PAGEREF _Toc449707749 \h </w:instrText>
      </w:r>
      <w:r>
        <w:rPr>
          <w:noProof/>
        </w:rPr>
      </w:r>
      <w:r>
        <w:rPr>
          <w:noProof/>
        </w:rPr>
        <w:fldChar w:fldCharType="separate"/>
      </w:r>
      <w:r>
        <w:rPr>
          <w:noProof/>
        </w:rPr>
        <w:t>23</w:t>
      </w:r>
      <w:r>
        <w:rPr>
          <w:noProof/>
        </w:rPr>
        <w:fldChar w:fldCharType="end"/>
      </w:r>
    </w:p>
    <w:p w14:paraId="3E22A7BB"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7.1.3</w:t>
      </w:r>
      <w:r w:rsidRPr="00EA00F6">
        <w:rPr>
          <w:rFonts w:asciiTheme="minorHAnsi" w:eastAsiaTheme="minorEastAsia" w:hAnsiTheme="minorHAnsi" w:cstheme="minorBidi"/>
          <w:noProof/>
          <w:sz w:val="22"/>
          <w:szCs w:val="22"/>
          <w:lang w:eastAsia="fr-BE"/>
        </w:rPr>
        <w:tab/>
      </w:r>
      <w:r>
        <w:rPr>
          <w:noProof/>
        </w:rPr>
        <w:t>Create test cases</w:t>
      </w:r>
      <w:r>
        <w:rPr>
          <w:noProof/>
        </w:rPr>
        <w:tab/>
      </w:r>
      <w:r>
        <w:rPr>
          <w:noProof/>
        </w:rPr>
        <w:fldChar w:fldCharType="begin"/>
      </w:r>
      <w:r>
        <w:rPr>
          <w:noProof/>
        </w:rPr>
        <w:instrText xml:space="preserve"> PAGEREF _Toc449707750 \h </w:instrText>
      </w:r>
      <w:r>
        <w:rPr>
          <w:noProof/>
        </w:rPr>
      </w:r>
      <w:r>
        <w:rPr>
          <w:noProof/>
        </w:rPr>
        <w:fldChar w:fldCharType="separate"/>
      </w:r>
      <w:r>
        <w:rPr>
          <w:noProof/>
        </w:rPr>
        <w:t>23</w:t>
      </w:r>
      <w:r>
        <w:rPr>
          <w:noProof/>
        </w:rPr>
        <w:fldChar w:fldCharType="end"/>
      </w:r>
    </w:p>
    <w:p w14:paraId="5289787D"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7.1.4</w:t>
      </w:r>
      <w:r w:rsidRPr="00EA00F6">
        <w:rPr>
          <w:rFonts w:asciiTheme="minorHAnsi" w:eastAsiaTheme="minorEastAsia" w:hAnsiTheme="minorHAnsi" w:cstheme="minorBidi"/>
          <w:noProof/>
          <w:sz w:val="22"/>
          <w:szCs w:val="22"/>
          <w:lang w:eastAsia="fr-BE"/>
        </w:rPr>
        <w:tab/>
      </w:r>
      <w:r>
        <w:rPr>
          <w:noProof/>
        </w:rPr>
        <w:t>Release procedure</w:t>
      </w:r>
      <w:r>
        <w:rPr>
          <w:noProof/>
        </w:rPr>
        <w:tab/>
      </w:r>
      <w:r>
        <w:rPr>
          <w:noProof/>
        </w:rPr>
        <w:fldChar w:fldCharType="begin"/>
      </w:r>
      <w:r>
        <w:rPr>
          <w:noProof/>
        </w:rPr>
        <w:instrText xml:space="preserve"> PAGEREF _Toc449707751 \h </w:instrText>
      </w:r>
      <w:r>
        <w:rPr>
          <w:noProof/>
        </w:rPr>
      </w:r>
      <w:r>
        <w:rPr>
          <w:noProof/>
        </w:rPr>
        <w:fldChar w:fldCharType="separate"/>
      </w:r>
      <w:r>
        <w:rPr>
          <w:noProof/>
        </w:rPr>
        <w:t>23</w:t>
      </w:r>
      <w:r>
        <w:rPr>
          <w:noProof/>
        </w:rPr>
        <w:fldChar w:fldCharType="end"/>
      </w:r>
    </w:p>
    <w:p w14:paraId="7EE03F27"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7.1.5</w:t>
      </w:r>
      <w:r w:rsidRPr="00EA00F6">
        <w:rPr>
          <w:rFonts w:asciiTheme="minorHAnsi" w:eastAsiaTheme="minorEastAsia" w:hAnsiTheme="minorHAnsi" w:cstheme="minorBidi"/>
          <w:noProof/>
          <w:sz w:val="22"/>
          <w:szCs w:val="22"/>
          <w:lang w:eastAsia="fr-BE"/>
        </w:rPr>
        <w:tab/>
      </w:r>
      <w:r>
        <w:rPr>
          <w:noProof/>
        </w:rPr>
        <w:t>Operational follow-up</w:t>
      </w:r>
      <w:r>
        <w:rPr>
          <w:noProof/>
        </w:rPr>
        <w:tab/>
      </w:r>
      <w:r>
        <w:rPr>
          <w:noProof/>
        </w:rPr>
        <w:fldChar w:fldCharType="begin"/>
      </w:r>
      <w:r>
        <w:rPr>
          <w:noProof/>
        </w:rPr>
        <w:instrText xml:space="preserve"> PAGEREF _Toc449707752 \h </w:instrText>
      </w:r>
      <w:r>
        <w:rPr>
          <w:noProof/>
        </w:rPr>
      </w:r>
      <w:r>
        <w:rPr>
          <w:noProof/>
        </w:rPr>
        <w:fldChar w:fldCharType="separate"/>
      </w:r>
      <w:r>
        <w:rPr>
          <w:noProof/>
        </w:rPr>
        <w:t>23</w:t>
      </w:r>
      <w:r>
        <w:rPr>
          <w:noProof/>
        </w:rPr>
        <w:fldChar w:fldCharType="end"/>
      </w:r>
    </w:p>
    <w:p w14:paraId="7BE3C302"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7.2</w:t>
      </w:r>
      <w:r w:rsidRPr="00EA00F6">
        <w:rPr>
          <w:rFonts w:asciiTheme="minorHAnsi" w:eastAsiaTheme="minorEastAsia" w:hAnsiTheme="minorHAnsi" w:cstheme="minorBidi"/>
          <w:noProof/>
          <w:sz w:val="22"/>
          <w:szCs w:val="22"/>
          <w:lang w:eastAsia="fr-BE"/>
        </w:rPr>
        <w:tab/>
      </w:r>
      <w:r>
        <w:rPr>
          <w:noProof/>
        </w:rPr>
        <w:t>Test cases</w:t>
      </w:r>
      <w:r>
        <w:rPr>
          <w:noProof/>
        </w:rPr>
        <w:tab/>
      </w:r>
      <w:r>
        <w:rPr>
          <w:noProof/>
        </w:rPr>
        <w:fldChar w:fldCharType="begin"/>
      </w:r>
      <w:r>
        <w:rPr>
          <w:noProof/>
        </w:rPr>
        <w:instrText xml:space="preserve"> PAGEREF _Toc449707753 \h </w:instrText>
      </w:r>
      <w:r>
        <w:rPr>
          <w:noProof/>
        </w:rPr>
      </w:r>
      <w:r>
        <w:rPr>
          <w:noProof/>
        </w:rPr>
        <w:fldChar w:fldCharType="separate"/>
      </w:r>
      <w:r>
        <w:rPr>
          <w:noProof/>
        </w:rPr>
        <w:t>23</w:t>
      </w:r>
      <w:r>
        <w:rPr>
          <w:noProof/>
        </w:rPr>
        <w:fldChar w:fldCharType="end"/>
      </w:r>
    </w:p>
    <w:p w14:paraId="6BBD3011" w14:textId="77777777" w:rsidR="00EA00F6" w:rsidRPr="00EA00F6" w:rsidRDefault="00EA00F6">
      <w:pPr>
        <w:pStyle w:val="TOC1"/>
        <w:rPr>
          <w:rFonts w:asciiTheme="minorHAnsi" w:eastAsiaTheme="minorEastAsia" w:hAnsiTheme="minorHAnsi" w:cstheme="minorBidi"/>
          <w:noProof/>
          <w:sz w:val="22"/>
          <w:szCs w:val="22"/>
          <w:lang w:eastAsia="fr-BE"/>
        </w:rPr>
      </w:pPr>
      <w:r>
        <w:rPr>
          <w:noProof/>
        </w:rPr>
        <w:t>8</w:t>
      </w:r>
      <w:r w:rsidRPr="00EA00F6">
        <w:rPr>
          <w:rFonts w:asciiTheme="minorHAnsi" w:eastAsiaTheme="minorEastAsia" w:hAnsiTheme="minorHAnsi" w:cstheme="minorBidi"/>
          <w:noProof/>
          <w:sz w:val="22"/>
          <w:szCs w:val="22"/>
          <w:lang w:eastAsia="fr-BE"/>
        </w:rPr>
        <w:tab/>
      </w:r>
      <w:r>
        <w:rPr>
          <w:noProof/>
        </w:rPr>
        <w:t>Error and failure messages</w:t>
      </w:r>
      <w:r>
        <w:rPr>
          <w:noProof/>
        </w:rPr>
        <w:tab/>
      </w:r>
      <w:r>
        <w:rPr>
          <w:noProof/>
        </w:rPr>
        <w:fldChar w:fldCharType="begin"/>
      </w:r>
      <w:r>
        <w:rPr>
          <w:noProof/>
        </w:rPr>
        <w:instrText xml:space="preserve"> PAGEREF _Toc449707754 \h </w:instrText>
      </w:r>
      <w:r>
        <w:rPr>
          <w:noProof/>
        </w:rPr>
      </w:r>
      <w:r>
        <w:rPr>
          <w:noProof/>
        </w:rPr>
        <w:fldChar w:fldCharType="separate"/>
      </w:r>
      <w:r>
        <w:rPr>
          <w:noProof/>
        </w:rPr>
        <w:t>24</w:t>
      </w:r>
      <w:r>
        <w:rPr>
          <w:noProof/>
        </w:rPr>
        <w:fldChar w:fldCharType="end"/>
      </w:r>
    </w:p>
    <w:p w14:paraId="53E9DE42"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8.1</w:t>
      </w:r>
      <w:r w:rsidRPr="00EA00F6">
        <w:rPr>
          <w:rFonts w:asciiTheme="minorHAnsi" w:eastAsiaTheme="minorEastAsia" w:hAnsiTheme="minorHAnsi" w:cstheme="minorBidi"/>
          <w:noProof/>
          <w:sz w:val="22"/>
          <w:szCs w:val="22"/>
          <w:lang w:eastAsia="fr-BE"/>
        </w:rPr>
        <w:tab/>
      </w:r>
      <w:r>
        <w:rPr>
          <w:noProof/>
        </w:rPr>
        <w:t>Send Message Response Status Codes</w:t>
      </w:r>
      <w:r>
        <w:rPr>
          <w:noProof/>
        </w:rPr>
        <w:tab/>
      </w:r>
      <w:r>
        <w:rPr>
          <w:noProof/>
        </w:rPr>
        <w:fldChar w:fldCharType="begin"/>
      </w:r>
      <w:r>
        <w:rPr>
          <w:noProof/>
        </w:rPr>
        <w:instrText xml:space="preserve"> PAGEREF _Toc449707755 \h </w:instrText>
      </w:r>
      <w:r>
        <w:rPr>
          <w:noProof/>
        </w:rPr>
      </w:r>
      <w:r>
        <w:rPr>
          <w:noProof/>
        </w:rPr>
        <w:fldChar w:fldCharType="separate"/>
      </w:r>
      <w:r>
        <w:rPr>
          <w:noProof/>
        </w:rPr>
        <w:t>24</w:t>
      </w:r>
      <w:r>
        <w:rPr>
          <w:noProof/>
        </w:rPr>
        <w:fldChar w:fldCharType="end"/>
      </w:r>
    </w:p>
    <w:p w14:paraId="4E005AF9" w14:textId="77777777" w:rsidR="00EA00F6" w:rsidRPr="00EA00F6" w:rsidRDefault="00EA00F6">
      <w:pPr>
        <w:pStyle w:val="TOC2"/>
        <w:tabs>
          <w:tab w:val="left" w:pos="880"/>
          <w:tab w:val="right" w:leader="dot" w:pos="10456"/>
        </w:tabs>
        <w:rPr>
          <w:rFonts w:asciiTheme="minorHAnsi" w:eastAsiaTheme="minorEastAsia" w:hAnsiTheme="minorHAnsi" w:cstheme="minorBidi"/>
          <w:noProof/>
          <w:sz w:val="22"/>
          <w:szCs w:val="22"/>
          <w:lang w:eastAsia="fr-BE"/>
        </w:rPr>
      </w:pPr>
      <w:r>
        <w:rPr>
          <w:noProof/>
        </w:rPr>
        <w:t>8.2</w:t>
      </w:r>
      <w:r w:rsidRPr="00EA00F6">
        <w:rPr>
          <w:rFonts w:asciiTheme="minorHAnsi" w:eastAsiaTheme="minorEastAsia" w:hAnsiTheme="minorHAnsi" w:cstheme="minorBidi"/>
          <w:noProof/>
          <w:sz w:val="22"/>
          <w:szCs w:val="22"/>
          <w:lang w:eastAsia="fr-BE"/>
        </w:rPr>
        <w:tab/>
      </w:r>
      <w:r>
        <w:rPr>
          <w:noProof/>
        </w:rPr>
        <w:t>Soap Fault Error Codes</w:t>
      </w:r>
      <w:r>
        <w:rPr>
          <w:noProof/>
        </w:rPr>
        <w:tab/>
      </w:r>
      <w:r>
        <w:rPr>
          <w:noProof/>
        </w:rPr>
        <w:fldChar w:fldCharType="begin"/>
      </w:r>
      <w:r>
        <w:rPr>
          <w:noProof/>
        </w:rPr>
        <w:instrText xml:space="preserve"> PAGEREF _Toc449707756 \h </w:instrText>
      </w:r>
      <w:r>
        <w:rPr>
          <w:noProof/>
        </w:rPr>
      </w:r>
      <w:r>
        <w:rPr>
          <w:noProof/>
        </w:rPr>
        <w:fldChar w:fldCharType="separate"/>
      </w:r>
      <w:r>
        <w:rPr>
          <w:noProof/>
        </w:rPr>
        <w:t>25</w:t>
      </w:r>
      <w:r>
        <w:rPr>
          <w:noProof/>
        </w:rPr>
        <w:fldChar w:fldCharType="end"/>
      </w:r>
    </w:p>
    <w:p w14:paraId="7EAEE9DB"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8.2.1</w:t>
      </w:r>
      <w:r w:rsidRPr="00EA00F6">
        <w:rPr>
          <w:rFonts w:asciiTheme="minorHAnsi" w:eastAsiaTheme="minorEastAsia" w:hAnsiTheme="minorHAnsi" w:cstheme="minorBidi"/>
          <w:noProof/>
          <w:sz w:val="22"/>
          <w:szCs w:val="22"/>
          <w:lang w:eastAsia="fr-BE"/>
        </w:rPr>
        <w:tab/>
      </w:r>
      <w:r>
        <w:rPr>
          <w:noProof/>
        </w:rPr>
        <w:t>Schema Validation Errors</w:t>
      </w:r>
      <w:r>
        <w:rPr>
          <w:noProof/>
        </w:rPr>
        <w:tab/>
      </w:r>
      <w:r>
        <w:rPr>
          <w:noProof/>
        </w:rPr>
        <w:fldChar w:fldCharType="begin"/>
      </w:r>
      <w:r>
        <w:rPr>
          <w:noProof/>
        </w:rPr>
        <w:instrText xml:space="preserve"> PAGEREF _Toc449707757 \h </w:instrText>
      </w:r>
      <w:r>
        <w:rPr>
          <w:noProof/>
        </w:rPr>
      </w:r>
      <w:r>
        <w:rPr>
          <w:noProof/>
        </w:rPr>
        <w:fldChar w:fldCharType="separate"/>
      </w:r>
      <w:r>
        <w:rPr>
          <w:noProof/>
        </w:rPr>
        <w:t>26</w:t>
      </w:r>
      <w:r>
        <w:rPr>
          <w:noProof/>
        </w:rPr>
        <w:fldChar w:fldCharType="end"/>
      </w:r>
    </w:p>
    <w:p w14:paraId="174E69E0" w14:textId="77777777" w:rsidR="00EA00F6" w:rsidRPr="00EA00F6" w:rsidRDefault="00EA00F6">
      <w:pPr>
        <w:pStyle w:val="TOC3"/>
        <w:tabs>
          <w:tab w:val="left" w:pos="1100"/>
          <w:tab w:val="right" w:leader="dot" w:pos="10456"/>
        </w:tabs>
        <w:rPr>
          <w:rFonts w:asciiTheme="minorHAnsi" w:eastAsiaTheme="minorEastAsia" w:hAnsiTheme="minorHAnsi" w:cstheme="minorBidi"/>
          <w:noProof/>
          <w:sz w:val="22"/>
          <w:szCs w:val="22"/>
          <w:lang w:eastAsia="fr-BE"/>
        </w:rPr>
      </w:pPr>
      <w:r>
        <w:rPr>
          <w:noProof/>
        </w:rPr>
        <w:t>8.2.2</w:t>
      </w:r>
      <w:r w:rsidRPr="00EA00F6">
        <w:rPr>
          <w:rFonts w:asciiTheme="minorHAnsi" w:eastAsiaTheme="minorEastAsia" w:hAnsiTheme="minorHAnsi" w:cstheme="minorBidi"/>
          <w:noProof/>
          <w:sz w:val="22"/>
          <w:szCs w:val="22"/>
          <w:lang w:eastAsia="fr-BE"/>
        </w:rPr>
        <w:tab/>
      </w:r>
      <w:r>
        <w:rPr>
          <w:noProof/>
        </w:rPr>
        <w:t>Technical Errors</w:t>
      </w:r>
      <w:r>
        <w:rPr>
          <w:noProof/>
        </w:rPr>
        <w:tab/>
      </w:r>
      <w:r>
        <w:rPr>
          <w:noProof/>
        </w:rPr>
        <w:fldChar w:fldCharType="begin"/>
      </w:r>
      <w:r>
        <w:rPr>
          <w:noProof/>
        </w:rPr>
        <w:instrText xml:space="preserve"> PAGEREF _Toc449707758 \h </w:instrText>
      </w:r>
      <w:r>
        <w:rPr>
          <w:noProof/>
        </w:rPr>
      </w:r>
      <w:r>
        <w:rPr>
          <w:noProof/>
        </w:rPr>
        <w:fldChar w:fldCharType="separate"/>
      </w:r>
      <w:r>
        <w:rPr>
          <w:noProof/>
        </w:rPr>
        <w:t>27</w:t>
      </w:r>
      <w:r>
        <w:rPr>
          <w:noProof/>
        </w:rPr>
        <w:fldChar w:fldCharType="end"/>
      </w:r>
    </w:p>
    <w:p w14:paraId="36407ED5" w14:textId="77777777" w:rsidR="00EA00F6" w:rsidRPr="00EA00F6" w:rsidRDefault="00EA00F6">
      <w:pPr>
        <w:pStyle w:val="TOC1"/>
        <w:rPr>
          <w:rFonts w:asciiTheme="minorHAnsi" w:eastAsiaTheme="minorEastAsia" w:hAnsiTheme="minorHAnsi" w:cstheme="minorBidi"/>
          <w:noProof/>
          <w:sz w:val="22"/>
          <w:szCs w:val="22"/>
          <w:lang w:eastAsia="fr-BE"/>
        </w:rPr>
      </w:pPr>
      <w:r>
        <w:rPr>
          <w:noProof/>
        </w:rPr>
        <w:t>9</w:t>
      </w:r>
      <w:r w:rsidRPr="00EA00F6">
        <w:rPr>
          <w:rFonts w:asciiTheme="minorHAnsi" w:eastAsiaTheme="minorEastAsia" w:hAnsiTheme="minorHAnsi" w:cstheme="minorBidi"/>
          <w:noProof/>
          <w:sz w:val="22"/>
          <w:szCs w:val="22"/>
          <w:lang w:eastAsia="fr-BE"/>
        </w:rPr>
        <w:tab/>
      </w:r>
      <w:r>
        <w:rPr>
          <w:noProof/>
        </w:rPr>
        <w:t>Annex 2 – List of Qualities</w:t>
      </w:r>
      <w:r>
        <w:rPr>
          <w:noProof/>
        </w:rPr>
        <w:tab/>
      </w:r>
      <w:r>
        <w:rPr>
          <w:noProof/>
        </w:rPr>
        <w:fldChar w:fldCharType="begin"/>
      </w:r>
      <w:r>
        <w:rPr>
          <w:noProof/>
        </w:rPr>
        <w:instrText xml:space="preserve"> PAGEREF _Toc449707759 \h </w:instrText>
      </w:r>
      <w:r>
        <w:rPr>
          <w:noProof/>
        </w:rPr>
      </w:r>
      <w:r>
        <w:rPr>
          <w:noProof/>
        </w:rPr>
        <w:fldChar w:fldCharType="separate"/>
      </w:r>
      <w:r>
        <w:rPr>
          <w:noProof/>
        </w:rPr>
        <w:t>29</w:t>
      </w:r>
      <w:r>
        <w:rPr>
          <w:noProof/>
        </w:rPr>
        <w:fldChar w:fldCharType="end"/>
      </w:r>
    </w:p>
    <w:p w14:paraId="634E7DA7" w14:textId="77777777" w:rsidR="00EA00F6" w:rsidRPr="00EA00F6" w:rsidRDefault="00EA00F6">
      <w:pPr>
        <w:pStyle w:val="TOC1"/>
        <w:rPr>
          <w:rFonts w:asciiTheme="minorHAnsi" w:eastAsiaTheme="minorEastAsia" w:hAnsiTheme="minorHAnsi" w:cstheme="minorBidi"/>
          <w:noProof/>
          <w:sz w:val="22"/>
          <w:szCs w:val="22"/>
          <w:lang w:eastAsia="fr-BE"/>
        </w:rPr>
      </w:pPr>
      <w:r>
        <w:rPr>
          <w:noProof/>
        </w:rPr>
        <w:t>10</w:t>
      </w:r>
      <w:r w:rsidRPr="00EA00F6">
        <w:rPr>
          <w:rFonts w:asciiTheme="minorHAnsi" w:eastAsiaTheme="minorEastAsia" w:hAnsiTheme="minorHAnsi" w:cstheme="minorBidi"/>
          <w:noProof/>
          <w:sz w:val="22"/>
          <w:szCs w:val="22"/>
          <w:lang w:eastAsia="fr-BE"/>
        </w:rPr>
        <w:tab/>
      </w:r>
      <w:r>
        <w:rPr>
          <w:noProof/>
        </w:rPr>
        <w:t>List of sources</w:t>
      </w:r>
      <w:r>
        <w:rPr>
          <w:noProof/>
        </w:rPr>
        <w:tab/>
      </w:r>
      <w:r>
        <w:rPr>
          <w:noProof/>
        </w:rPr>
        <w:fldChar w:fldCharType="begin"/>
      </w:r>
      <w:r>
        <w:rPr>
          <w:noProof/>
        </w:rPr>
        <w:instrText xml:space="preserve"> PAGEREF _Toc449707760 \h </w:instrText>
      </w:r>
      <w:r>
        <w:rPr>
          <w:noProof/>
        </w:rPr>
      </w:r>
      <w:r>
        <w:rPr>
          <w:noProof/>
        </w:rPr>
        <w:fldChar w:fldCharType="separate"/>
      </w:r>
      <w:r>
        <w:rPr>
          <w:noProof/>
        </w:rPr>
        <w:t>30</w:t>
      </w:r>
      <w:r>
        <w:rPr>
          <w:noProof/>
        </w:rPr>
        <w:fldChar w:fldCharType="end"/>
      </w:r>
    </w:p>
    <w:p w14:paraId="62AB8D66" w14:textId="77777777" w:rsidR="002A108F" w:rsidRPr="0044225E" w:rsidRDefault="005371F7" w:rsidP="001D545C">
      <w:pPr>
        <w:pStyle w:val="TOC1"/>
        <w:rPr>
          <w:szCs w:val="20"/>
        </w:rPr>
      </w:pPr>
      <w:r w:rsidRPr="0044225E">
        <w:rPr>
          <w:rFonts w:ascii="Arial" w:hAnsi="Arial" w:cs="Arial"/>
          <w:szCs w:val="20"/>
        </w:rPr>
        <w:fldChar w:fldCharType="end"/>
      </w:r>
    </w:p>
    <w:p w14:paraId="62AB8D67" w14:textId="77777777" w:rsidR="002A108F" w:rsidRPr="0044225E" w:rsidRDefault="002A108F" w:rsidP="001D545C">
      <w:pPr>
        <w:pStyle w:val="Footer"/>
      </w:pPr>
      <w:bookmarkStart w:id="10" w:name="_Toc74966156"/>
      <w:bookmarkStart w:id="11" w:name="_Toc87756955"/>
      <w:bookmarkStart w:id="12" w:name="_Toc216236497"/>
      <w:bookmarkStart w:id="13" w:name="_Toc231283081"/>
      <w:bookmarkStart w:id="14" w:name="_Toc231283407"/>
      <w:bookmarkStart w:id="15" w:name="_Toc234290295"/>
      <w:bookmarkStart w:id="16" w:name="_Toc234900745"/>
      <w:bookmarkStart w:id="17" w:name="_Toc253573776"/>
      <w:bookmarkStart w:id="18" w:name="_Toc253573861"/>
      <w:bookmarkStart w:id="19" w:name="_Toc253573914"/>
      <w:bookmarkStart w:id="20" w:name="_Toc253646615"/>
      <w:bookmarkEnd w:id="9"/>
      <w:r w:rsidRPr="0044225E">
        <w:t>To the attention of: “IT expert” willing to integrate this web service.</w:t>
      </w:r>
    </w:p>
    <w:p w14:paraId="62AB8D68" w14:textId="77777777" w:rsidR="002A108F" w:rsidRPr="0044225E" w:rsidRDefault="002A108F" w:rsidP="001D545C">
      <w:pPr>
        <w:pStyle w:val="Heading1"/>
      </w:pPr>
      <w:bookmarkStart w:id="21" w:name="_Toc449707707"/>
      <w:r w:rsidRPr="0044225E">
        <w:rPr>
          <w:szCs w:val="24"/>
        </w:rPr>
        <w:lastRenderedPageBreak/>
        <w:t>Document</w:t>
      </w:r>
      <w:bookmarkEnd w:id="10"/>
      <w:bookmarkEnd w:id="11"/>
      <w:bookmarkEnd w:id="12"/>
      <w:r w:rsidRPr="0044225E">
        <w:t xml:space="preserve"> management</w:t>
      </w:r>
      <w:bookmarkEnd w:id="13"/>
      <w:bookmarkEnd w:id="14"/>
      <w:bookmarkEnd w:id="15"/>
      <w:bookmarkEnd w:id="16"/>
      <w:bookmarkEnd w:id="17"/>
      <w:bookmarkEnd w:id="18"/>
      <w:bookmarkEnd w:id="19"/>
      <w:bookmarkEnd w:id="20"/>
      <w:bookmarkEnd w:id="21"/>
    </w:p>
    <w:p w14:paraId="62AB8D69" w14:textId="77777777" w:rsidR="002A108F" w:rsidRPr="0044225E" w:rsidRDefault="002A108F" w:rsidP="001D545C">
      <w:pPr>
        <w:pStyle w:val="Heading2"/>
        <w:rPr>
          <w:szCs w:val="28"/>
        </w:rPr>
      </w:pPr>
      <w:bookmarkStart w:id="22" w:name="_Toc231283082"/>
      <w:bookmarkStart w:id="23" w:name="_Toc231283408"/>
      <w:bookmarkStart w:id="24" w:name="_Toc234290296"/>
      <w:bookmarkStart w:id="25" w:name="_Toc234900746"/>
      <w:bookmarkStart w:id="26" w:name="_Toc253573777"/>
      <w:bookmarkStart w:id="27" w:name="_Toc253573862"/>
      <w:bookmarkStart w:id="28" w:name="_Toc253573915"/>
      <w:bookmarkStart w:id="29" w:name="_Toc253646616"/>
      <w:bookmarkStart w:id="30" w:name="_Toc449707708"/>
      <w:r w:rsidRPr="0044225E">
        <w:rPr>
          <w:szCs w:val="28"/>
        </w:rPr>
        <w:t>Document history</w:t>
      </w:r>
      <w:bookmarkEnd w:id="22"/>
      <w:bookmarkEnd w:id="23"/>
      <w:bookmarkEnd w:id="24"/>
      <w:bookmarkEnd w:id="25"/>
      <w:bookmarkEnd w:id="26"/>
      <w:bookmarkEnd w:id="27"/>
      <w:bookmarkEnd w:id="28"/>
      <w:bookmarkEnd w:id="29"/>
      <w:bookmarkEnd w:id="30"/>
    </w:p>
    <w:tbl>
      <w:tblPr>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440"/>
        <w:gridCol w:w="1980"/>
        <w:gridCol w:w="6062"/>
      </w:tblGrid>
      <w:tr w:rsidR="002A108F" w:rsidRPr="0044225E" w14:paraId="62AB8D6E" w14:textId="77777777" w:rsidTr="00CA4546">
        <w:tc>
          <w:tcPr>
            <w:tcW w:w="100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D6A" w14:textId="77777777" w:rsidR="002A108F" w:rsidRPr="0044225E" w:rsidRDefault="002A108F" w:rsidP="001D545C">
            <w:pPr>
              <w:rPr>
                <w:b/>
                <w:bCs/>
                <w:color w:val="FFFFFF"/>
              </w:rPr>
            </w:pPr>
            <w:r w:rsidRPr="0044225E">
              <w:rPr>
                <w:b/>
                <w:bCs/>
                <w:color w:val="FFFFFF"/>
              </w:rPr>
              <w:t>Version</w:t>
            </w:r>
          </w:p>
        </w:tc>
        <w:tc>
          <w:tcPr>
            <w:tcW w:w="144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62AB8D6B" w14:textId="77777777" w:rsidR="002A108F" w:rsidRPr="0044225E" w:rsidRDefault="002A108F" w:rsidP="001D545C">
            <w:pPr>
              <w:rPr>
                <w:b/>
                <w:bCs/>
                <w:color w:val="FFFFFF"/>
              </w:rPr>
            </w:pPr>
            <w:r w:rsidRPr="0044225E">
              <w:rPr>
                <w:b/>
                <w:bCs/>
                <w:color w:val="FFFFFF"/>
              </w:rPr>
              <w:t>Date</w:t>
            </w:r>
          </w:p>
        </w:tc>
        <w:tc>
          <w:tcPr>
            <w:tcW w:w="198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62AB8D6C" w14:textId="77777777" w:rsidR="002A108F" w:rsidRPr="0044225E" w:rsidRDefault="002A108F" w:rsidP="001D545C">
            <w:pPr>
              <w:rPr>
                <w:b/>
                <w:bCs/>
                <w:color w:val="FFFFFF"/>
              </w:rPr>
            </w:pPr>
            <w:r w:rsidRPr="0044225E">
              <w:rPr>
                <w:b/>
                <w:bCs/>
                <w:color w:val="FFFFFF"/>
              </w:rPr>
              <w:t>Author</w:t>
            </w:r>
          </w:p>
        </w:tc>
        <w:tc>
          <w:tcPr>
            <w:tcW w:w="606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D6D" w14:textId="77777777" w:rsidR="002A108F" w:rsidRPr="0044225E" w:rsidRDefault="002A108F" w:rsidP="001D545C">
            <w:pPr>
              <w:rPr>
                <w:b/>
                <w:bCs/>
                <w:color w:val="FFFFFF"/>
              </w:rPr>
            </w:pPr>
            <w:r w:rsidRPr="0044225E">
              <w:rPr>
                <w:b/>
                <w:bCs/>
                <w:color w:val="FFFFFF"/>
              </w:rPr>
              <w:t>Description of changes / remarks</w:t>
            </w:r>
          </w:p>
        </w:tc>
      </w:tr>
      <w:tr w:rsidR="00CC09FE" w:rsidRPr="0044225E" w14:paraId="62AB8D73" w14:textId="77777777" w:rsidTr="00CA4546">
        <w:tc>
          <w:tcPr>
            <w:tcW w:w="1008" w:type="dxa"/>
            <w:shd w:val="clear" w:color="auto" w:fill="auto"/>
          </w:tcPr>
          <w:p w14:paraId="62AB8D6F" w14:textId="77777777" w:rsidR="00CC09FE" w:rsidRPr="0044225E" w:rsidRDefault="00E476C5" w:rsidP="001D545C">
            <w:r>
              <w:t>1</w:t>
            </w:r>
            <w:r w:rsidR="002337D9">
              <w:t>.</w:t>
            </w:r>
            <w:r w:rsidR="00031DC5">
              <w:t>0</w:t>
            </w:r>
          </w:p>
        </w:tc>
        <w:tc>
          <w:tcPr>
            <w:tcW w:w="1440" w:type="dxa"/>
            <w:shd w:val="clear" w:color="auto" w:fill="auto"/>
          </w:tcPr>
          <w:p w14:paraId="62AB8D70" w14:textId="02F6D23F" w:rsidR="00CC09FE" w:rsidRDefault="001A0CF3" w:rsidP="001D545C">
            <w:r>
              <w:t>29</w:t>
            </w:r>
            <w:r w:rsidR="000C73FC">
              <w:t>/</w:t>
            </w:r>
            <w:r w:rsidR="00EE7119">
              <w:t>0</w:t>
            </w:r>
            <w:r w:rsidR="00E476C5">
              <w:t>4</w:t>
            </w:r>
            <w:r w:rsidR="000C73FC">
              <w:t>/201</w:t>
            </w:r>
            <w:r w:rsidR="00E476C5">
              <w:t>6</w:t>
            </w:r>
          </w:p>
        </w:tc>
        <w:tc>
          <w:tcPr>
            <w:tcW w:w="1980" w:type="dxa"/>
            <w:shd w:val="clear" w:color="auto" w:fill="auto"/>
          </w:tcPr>
          <w:p w14:paraId="62AB8D71" w14:textId="77777777" w:rsidR="00CC09FE" w:rsidRPr="0044225E" w:rsidRDefault="00E476C5" w:rsidP="001D545C">
            <w:r>
              <w:t>Malik Alimoekhamedov</w:t>
            </w:r>
          </w:p>
        </w:tc>
        <w:tc>
          <w:tcPr>
            <w:tcW w:w="6062" w:type="dxa"/>
            <w:shd w:val="clear" w:color="auto" w:fill="auto"/>
          </w:tcPr>
          <w:p w14:paraId="62AB8D72" w14:textId="77777777" w:rsidR="000C73FC" w:rsidRPr="0044225E" w:rsidRDefault="00E476C5" w:rsidP="001D545C">
            <w:r>
              <w:t>Initial draft</w:t>
            </w:r>
          </w:p>
        </w:tc>
      </w:tr>
    </w:tbl>
    <w:p w14:paraId="62AB8D74" w14:textId="77777777" w:rsidR="002A108F" w:rsidRPr="0044225E" w:rsidRDefault="002A108F" w:rsidP="001D545C">
      <w:bookmarkStart w:id="31" w:name="_Toc231283083"/>
      <w:bookmarkStart w:id="32" w:name="_Toc231283409"/>
      <w:bookmarkStart w:id="33" w:name="_Toc234290297"/>
      <w:bookmarkStart w:id="34" w:name="_Toc234900747"/>
      <w:bookmarkStart w:id="35" w:name="_Toc253573778"/>
      <w:bookmarkStart w:id="36" w:name="_Toc253573863"/>
      <w:bookmarkStart w:id="37" w:name="_Toc253573916"/>
      <w:bookmarkStart w:id="38" w:name="_Toc253646617"/>
    </w:p>
    <w:p w14:paraId="62AB8D75" w14:textId="77777777" w:rsidR="002A108F" w:rsidRPr="0044225E" w:rsidRDefault="002A108F" w:rsidP="001D545C">
      <w:pPr>
        <w:pStyle w:val="Heading1"/>
      </w:pPr>
      <w:bookmarkStart w:id="39" w:name="_Toc253573782"/>
      <w:bookmarkStart w:id="40" w:name="_Toc253573867"/>
      <w:bookmarkStart w:id="41" w:name="_Toc253573920"/>
      <w:bookmarkStart w:id="42" w:name="_Toc253646621"/>
      <w:bookmarkStart w:id="43" w:name="_Toc234290300"/>
      <w:bookmarkStart w:id="44" w:name="_Toc449707709"/>
      <w:bookmarkEnd w:id="31"/>
      <w:bookmarkEnd w:id="32"/>
      <w:bookmarkEnd w:id="33"/>
      <w:bookmarkEnd w:id="34"/>
      <w:bookmarkEnd w:id="35"/>
      <w:bookmarkEnd w:id="36"/>
      <w:bookmarkEnd w:id="37"/>
      <w:bookmarkEnd w:id="38"/>
      <w:r w:rsidRPr="0044225E">
        <w:rPr>
          <w:szCs w:val="24"/>
        </w:rPr>
        <w:lastRenderedPageBreak/>
        <w:t>Introduction</w:t>
      </w:r>
      <w:bookmarkEnd w:id="44"/>
    </w:p>
    <w:p w14:paraId="62AB8D76" w14:textId="77777777" w:rsidR="002A108F" w:rsidRPr="0044225E" w:rsidRDefault="00F920C1" w:rsidP="001D545C">
      <w:pPr>
        <w:pStyle w:val="Heading2"/>
      </w:pPr>
      <w:bookmarkStart w:id="45" w:name="_Toc449707710"/>
      <w:r w:rsidRPr="0044225E">
        <w:rPr>
          <w:szCs w:val="24"/>
        </w:rPr>
        <w:t>Goal</w:t>
      </w:r>
      <w:r w:rsidRPr="0044225E">
        <w:t xml:space="preserve"> of the service</w:t>
      </w:r>
      <w:bookmarkEnd w:id="45"/>
    </w:p>
    <w:p w14:paraId="62AB8D77" w14:textId="77777777" w:rsidR="00F920C1" w:rsidRPr="0044225E" w:rsidRDefault="00F920C1" w:rsidP="001D545C">
      <w:bookmarkStart w:id="46" w:name="_Toc234290299"/>
      <w:bookmarkStart w:id="47" w:name="_Toc234900749"/>
      <w:bookmarkStart w:id="48" w:name="_Toc253573780"/>
      <w:bookmarkStart w:id="49" w:name="_Toc253573865"/>
      <w:bookmarkStart w:id="50" w:name="_Toc253573918"/>
      <w:bookmarkStart w:id="51" w:name="_Toc253646619"/>
      <w:bookmarkStart w:id="52" w:name="_Toc253573781"/>
      <w:bookmarkStart w:id="53" w:name="_Toc253573866"/>
      <w:bookmarkStart w:id="54" w:name="_Toc253573919"/>
      <w:bookmarkStart w:id="55" w:name="_Toc253646620"/>
      <w:r w:rsidRPr="0044225E">
        <w:t xml:space="preserve">The </w:t>
      </w:r>
      <w:r w:rsidR="00A478F2">
        <w:t>eJustBox</w:t>
      </w:r>
      <w:r w:rsidRPr="0044225E">
        <w:t xml:space="preserve"> Publication Web Service allows an authenticated user to publish </w:t>
      </w:r>
      <w:r w:rsidR="00A478F2">
        <w:t>an</w:t>
      </w:r>
      <w:r w:rsidRPr="0044225E">
        <w:t xml:space="preserve"> </w:t>
      </w:r>
      <w:r w:rsidR="00A478F2">
        <w:t>eJustBox</w:t>
      </w:r>
      <w:r w:rsidRPr="0044225E">
        <w:t xml:space="preserve"> message (Document or News) for different addressees</w:t>
      </w:r>
      <w:r w:rsidR="00031DC5">
        <w:t>, with optional elements such as annexes and metadata</w:t>
      </w:r>
      <w:r w:rsidRPr="0044225E">
        <w:t>.</w:t>
      </w:r>
    </w:p>
    <w:p w14:paraId="62AB8D78" w14:textId="77777777" w:rsidR="00F920C1" w:rsidRPr="0044225E" w:rsidRDefault="00F920C1" w:rsidP="001D545C">
      <w:r w:rsidRPr="0044225E">
        <w:t xml:space="preserve">The publication request is received by the </w:t>
      </w:r>
      <w:r w:rsidR="00A478F2">
        <w:t>eJustBox</w:t>
      </w:r>
      <w:r w:rsidRPr="0044225E">
        <w:t xml:space="preserve"> central systems and processed </w:t>
      </w:r>
      <w:r w:rsidRPr="0044225E">
        <w:rPr>
          <w:b/>
          <w:i/>
        </w:rPr>
        <w:t>asynchronously</w:t>
      </w:r>
      <w:r w:rsidRPr="0044225E">
        <w:t>.</w:t>
      </w:r>
    </w:p>
    <w:p w14:paraId="62AB8D79" w14:textId="77777777" w:rsidR="00F920C1" w:rsidRPr="0044225E" w:rsidRDefault="00F920C1" w:rsidP="001D545C">
      <w:r w:rsidRPr="0044225E">
        <w:t>This means that a successful response does not guarantee that the message will be correctly published at the end of the process. A publication failure can occur later on due to the behavior of external systems.</w:t>
      </w:r>
      <w:r w:rsidR="00031DC5">
        <w:t xml:space="preserve"> In this case a</w:t>
      </w:r>
      <w:r w:rsidR="00282B6A">
        <w:t xml:space="preserve"> structured</w:t>
      </w:r>
      <w:r w:rsidR="00031DC5">
        <w:t xml:space="preserve"> notification message (an </w:t>
      </w:r>
      <w:r w:rsidR="00A478F2">
        <w:t>eJustBox</w:t>
      </w:r>
      <w:r w:rsidR="00031DC5">
        <w:t xml:space="preserve"> message) is sent back to the sender.</w:t>
      </w:r>
    </w:p>
    <w:p w14:paraId="62AB8D7A" w14:textId="77777777" w:rsidR="00F920C1" w:rsidRPr="0044225E" w:rsidRDefault="00F920C1" w:rsidP="001D545C">
      <w:r w:rsidRPr="0044225E">
        <w:t>A successful response message only guarantees that the message will be processed.</w:t>
      </w:r>
    </w:p>
    <w:p w14:paraId="62AB8D7B" w14:textId="77777777" w:rsidR="005825CD" w:rsidRPr="0044225E" w:rsidRDefault="005825CD" w:rsidP="001D545C">
      <w:r w:rsidRPr="0044225E">
        <w:t xml:space="preserve">The </w:t>
      </w:r>
      <w:r w:rsidRPr="00865B0E">
        <w:t xml:space="preserve">size of a message and of an </w:t>
      </w:r>
      <w:r w:rsidR="00A478F2">
        <w:t>eJustBox</w:t>
      </w:r>
      <w:r w:rsidRPr="00865B0E">
        <w:t xml:space="preserve"> is currently limited to 10MB</w:t>
      </w:r>
      <w:r w:rsidR="003457D1" w:rsidRPr="003457D1">
        <w:t xml:space="preserve">, </w:t>
      </w:r>
      <w:r w:rsidR="003457D1" w:rsidRPr="003457D1">
        <w:rPr>
          <w:b/>
        </w:rPr>
        <w:t>on inbox and trash bin folder</w:t>
      </w:r>
      <w:r w:rsidRPr="00865B0E">
        <w:t>. Note</w:t>
      </w:r>
      <w:r w:rsidR="00A51B1D" w:rsidRPr="00865B0E">
        <w:t xml:space="preserve"> that </w:t>
      </w:r>
      <w:r w:rsidR="00CC1D8B" w:rsidRPr="0045424D">
        <w:t xml:space="preserve">an encrypted message </w:t>
      </w:r>
      <w:r w:rsidR="00865B0E" w:rsidRPr="0045424D">
        <w:t>weighs</w:t>
      </w:r>
      <w:r w:rsidR="00A51B1D" w:rsidRPr="00865B0E">
        <w:t xml:space="preserve"> more </w:t>
      </w:r>
      <w:r w:rsidR="00A51B1D" w:rsidRPr="0044225E">
        <w:t xml:space="preserve">due to </w:t>
      </w:r>
      <w:r w:rsidR="008456CF" w:rsidRPr="0044225E">
        <w:t>the encryption overhead.</w:t>
      </w:r>
    </w:p>
    <w:p w14:paraId="62AB8D7C" w14:textId="77777777" w:rsidR="00240DDD" w:rsidRPr="0044225E" w:rsidRDefault="00A478F2" w:rsidP="001D545C">
      <w:pPr>
        <w:pStyle w:val="Heading2"/>
      </w:pPr>
      <w:bookmarkStart w:id="56" w:name="_Toc449707711"/>
      <w:r>
        <w:t>Various highlights</w:t>
      </w:r>
      <w:bookmarkEnd w:id="56"/>
    </w:p>
    <w:p w14:paraId="62AB8D7D" w14:textId="77777777" w:rsidR="00687BBE" w:rsidRDefault="00031DC5" w:rsidP="001D545C">
      <w:pPr>
        <w:numPr>
          <w:ilvl w:val="0"/>
          <w:numId w:val="15"/>
        </w:numPr>
      </w:pPr>
      <w:r>
        <w:t>A</w:t>
      </w:r>
      <w:r w:rsidR="00A478F2">
        <w:t>n</w:t>
      </w:r>
      <w:r>
        <w:t xml:space="preserve"> “Out-o</w:t>
      </w:r>
      <w:r w:rsidR="00A478F2">
        <w:t>f-Office” system</w:t>
      </w:r>
      <w:r>
        <w:t xml:space="preserve"> enable</w:t>
      </w:r>
      <w:r w:rsidR="00A478F2">
        <w:t>s</w:t>
      </w:r>
      <w:r>
        <w:t xml:space="preserve"> the sender to know if </w:t>
      </w:r>
      <w:r w:rsidR="00531044">
        <w:t xml:space="preserve">one of </w:t>
      </w:r>
      <w:r>
        <w:t>the recipient</w:t>
      </w:r>
      <w:r w:rsidR="00F340B0">
        <w:t>s</w:t>
      </w:r>
      <w:r>
        <w:t xml:space="preserve"> is absent and </w:t>
      </w:r>
      <w:r w:rsidR="00531044">
        <w:t xml:space="preserve">to send his message to a substitute or substitutes, so the sender’s message can be treated. </w:t>
      </w:r>
      <w:r w:rsidR="00182C94" w:rsidRPr="00182C94">
        <w:t>To do this, they can automatically transfer their messages to another colleague responsible during their holidays thanks to the “Out-of-Office” system.</w:t>
      </w:r>
    </w:p>
    <w:p w14:paraId="62AB8D7E" w14:textId="77777777" w:rsidR="00240DDD" w:rsidRDefault="00531044" w:rsidP="001D545C">
      <w:pPr>
        <w:numPr>
          <w:ilvl w:val="0"/>
          <w:numId w:val="15"/>
        </w:numPr>
      </w:pPr>
      <w:r>
        <w:t xml:space="preserve">If a recipient is absent, a special </w:t>
      </w:r>
      <w:r w:rsidRPr="00531044">
        <w:rPr>
          <w:i/>
        </w:rPr>
        <w:t>SendMessageResponse</w:t>
      </w:r>
      <w:r>
        <w:t xml:space="preserve"> is sent back, which will contain the substitutes. This will be further detailed below.</w:t>
      </w:r>
    </w:p>
    <w:p w14:paraId="62AB8D7F" w14:textId="4810AB9C" w:rsidR="00531044" w:rsidRPr="0044225E" w:rsidRDefault="00531044" w:rsidP="001D545C">
      <w:pPr>
        <w:numPr>
          <w:ilvl w:val="0"/>
          <w:numId w:val="15"/>
        </w:numPr>
      </w:pPr>
      <w:r w:rsidRPr="00531044">
        <w:t>SOAP with Attachments (SwA)</w:t>
      </w:r>
      <w:r>
        <w:t xml:space="preserve"> </w:t>
      </w:r>
      <w:r w:rsidR="00FC1DF4">
        <w:t xml:space="preserve">standard </w:t>
      </w:r>
      <w:r w:rsidR="009517DE">
        <w:t xml:space="preserve">is </w:t>
      </w:r>
      <w:r>
        <w:t>being used</w:t>
      </w:r>
      <w:r w:rsidR="009517DE">
        <w:t>.</w:t>
      </w:r>
    </w:p>
    <w:p w14:paraId="62AB8D80" w14:textId="4AC892B3" w:rsidR="00282B6A" w:rsidRPr="00F7001F" w:rsidRDefault="00A478F2" w:rsidP="001D545C">
      <w:pPr>
        <w:numPr>
          <w:ilvl w:val="0"/>
          <w:numId w:val="15"/>
        </w:numPr>
      </w:pPr>
      <w:r>
        <w:t>eJustBox</w:t>
      </w:r>
      <w:r w:rsidR="00F7001F">
        <w:t xml:space="preserve">es are limited to </w:t>
      </w:r>
      <w:r w:rsidR="00F7001F" w:rsidRPr="00865B0E">
        <w:t>10MB</w:t>
      </w:r>
      <w:r w:rsidR="00F7001F" w:rsidRPr="00F7001F">
        <w:t xml:space="preserve"> on inbox and trash bin folder.</w:t>
      </w:r>
    </w:p>
    <w:p w14:paraId="62AB8D81" w14:textId="77777777" w:rsidR="002A108F" w:rsidRPr="0044225E" w:rsidRDefault="002A108F" w:rsidP="001D545C">
      <w:pPr>
        <w:pStyle w:val="Heading2"/>
      </w:pPr>
      <w:bookmarkStart w:id="57" w:name="_Toc449707712"/>
      <w:r w:rsidRPr="0044225E">
        <w:rPr>
          <w:szCs w:val="24"/>
        </w:rPr>
        <w:t>Goal</w:t>
      </w:r>
      <w:r w:rsidRPr="0044225E">
        <w:t xml:space="preserve"> of the document</w:t>
      </w:r>
      <w:bookmarkEnd w:id="46"/>
      <w:bookmarkEnd w:id="47"/>
      <w:bookmarkEnd w:id="48"/>
      <w:bookmarkEnd w:id="49"/>
      <w:bookmarkEnd w:id="50"/>
      <w:bookmarkEnd w:id="51"/>
      <w:bookmarkEnd w:id="52"/>
      <w:bookmarkEnd w:id="53"/>
      <w:bookmarkEnd w:id="54"/>
      <w:bookmarkEnd w:id="55"/>
      <w:bookmarkEnd w:id="57"/>
    </w:p>
    <w:p w14:paraId="62AB8D82" w14:textId="77777777" w:rsidR="006B1267" w:rsidRPr="0044225E" w:rsidRDefault="006B1267" w:rsidP="001D545C">
      <w:bookmarkStart w:id="58" w:name="_Toc231283084"/>
      <w:bookmarkStart w:id="59" w:name="_Toc231283410"/>
      <w:bookmarkStart w:id="60" w:name="_Toc234290298"/>
      <w:bookmarkStart w:id="61" w:name="_Toc234900748"/>
      <w:bookmarkStart w:id="62" w:name="_Toc253573779"/>
      <w:bookmarkStart w:id="63" w:name="_Toc253573864"/>
      <w:bookmarkStart w:id="64" w:name="_Toc253573917"/>
      <w:bookmarkStart w:id="65" w:name="_Toc253646618"/>
      <w:r w:rsidRPr="0044225E">
        <w:t xml:space="preserve">This document provides functional and technical information about calling the </w:t>
      </w:r>
      <w:fldSimple w:instr=" DOCPROPERTY  ServiceName  \* MERGEFORMAT ">
        <w:r w:rsidR="00EA00F6">
          <w:t>eJustBox Publication Web Service</w:t>
        </w:r>
      </w:fldSimple>
      <w:r w:rsidRPr="0044225E">
        <w:t xml:space="preserve">, as provided by the </w:t>
      </w:r>
      <w:r w:rsidR="00A478F2">
        <w:t>eJustice</w:t>
      </w:r>
      <w:r w:rsidRPr="0044225E">
        <w:t xml:space="preserve"> platform.</w:t>
      </w:r>
    </w:p>
    <w:p w14:paraId="62AB8D83" w14:textId="77777777" w:rsidR="006B1267" w:rsidRPr="0044225E" w:rsidRDefault="006B1267" w:rsidP="001D545C">
      <w:r w:rsidRPr="0044225E">
        <w:t xml:space="preserve">In this service specification document, we will explain the structure and content aspects of the possible requests, as well as the replies of the </w:t>
      </w:r>
      <w:r w:rsidR="00A478F2">
        <w:t>eJustice</w:t>
      </w:r>
      <w:r w:rsidRPr="0044225E">
        <w:t xml:space="preserve"> web service. An example illustrates each of those messages. A list of possible errors can also be found in this document.</w:t>
      </w:r>
    </w:p>
    <w:p w14:paraId="62AB8D84" w14:textId="77777777" w:rsidR="006B1267" w:rsidRPr="0044225E" w:rsidRDefault="006B1267" w:rsidP="001D545C">
      <w:r w:rsidRPr="0044225E">
        <w:t>This information should allow (the IT department of) an organization to integrate and use the web service call.</w:t>
      </w:r>
    </w:p>
    <w:p w14:paraId="62AB8D85" w14:textId="77777777" w:rsidR="006B1267" w:rsidRPr="0044225E" w:rsidRDefault="006B1267" w:rsidP="001D545C">
      <w:r w:rsidRPr="0044225E">
        <w:t xml:space="preserve">Some technical and legal requirements must be met in order for the </w:t>
      </w:r>
      <w:r w:rsidR="00A478F2">
        <w:t>eJustice</w:t>
      </w:r>
      <w:r w:rsidRPr="0044225E">
        <w:t xml:space="preserve"> web services to be integrated in client applications; this document is meant to provide you with an overview of these requirements.</w:t>
      </w:r>
    </w:p>
    <w:p w14:paraId="62AB8D86" w14:textId="77777777" w:rsidR="006B1267" w:rsidRPr="0044225E" w:rsidRDefault="006B1267" w:rsidP="001D545C">
      <w:r w:rsidRPr="0044225E">
        <w:t xml:space="preserve">This document is </w:t>
      </w:r>
      <w:r w:rsidR="00FE180A" w:rsidRPr="0044225E">
        <w:t>neither a development nor</w:t>
      </w:r>
      <w:r w:rsidRPr="0044225E">
        <w:t xml:space="preserve"> </w:t>
      </w:r>
      <w:r w:rsidR="00FE180A" w:rsidRPr="0044225E">
        <w:t xml:space="preserve">a </w:t>
      </w:r>
      <w:r w:rsidRPr="0044225E">
        <w:t xml:space="preserve">programming guide for internal applications; </w:t>
      </w:r>
      <w:r w:rsidR="00A478F2">
        <w:t>eJustice</w:t>
      </w:r>
      <w:r w:rsidRPr="0044225E">
        <w:t xml:space="preserve"> partners always </w:t>
      </w:r>
      <w:r w:rsidR="00FE180A" w:rsidRPr="0044225E">
        <w:t xml:space="preserve">have </w:t>
      </w:r>
      <w:r w:rsidRPr="0044225E">
        <w:t xml:space="preserve">a total freedom within those fields. Nevertheless, in order to interact in a smooth, homogeneous and risk controlled way with a maximum of partners, </w:t>
      </w:r>
      <w:r w:rsidR="00A478F2">
        <w:t>eJustice</w:t>
      </w:r>
      <w:r w:rsidRPr="0044225E">
        <w:t xml:space="preserve"> partners must commit to comply with specifications, data format, and release processes described in this document.</w:t>
      </w:r>
    </w:p>
    <w:p w14:paraId="62AB8D87" w14:textId="77777777" w:rsidR="006B1267" w:rsidRPr="0044225E" w:rsidRDefault="006B1267" w:rsidP="001D545C">
      <w:r w:rsidRPr="0044225E">
        <w:t>In addition, our partners in the health sector must also comply with the business rules of validation and integration of data within their own applications in order to minimize errors and incidents.</w:t>
      </w:r>
    </w:p>
    <w:p w14:paraId="62AB8D88" w14:textId="77777777" w:rsidR="002A108F" w:rsidRPr="0044225E" w:rsidRDefault="00A478F2" w:rsidP="001D545C">
      <w:pPr>
        <w:pStyle w:val="Heading2"/>
      </w:pPr>
      <w:bookmarkStart w:id="66" w:name="_Toc449707713"/>
      <w:r>
        <w:rPr>
          <w:szCs w:val="24"/>
        </w:rPr>
        <w:t>eJustice</w:t>
      </w:r>
      <w:r w:rsidR="002A108F" w:rsidRPr="0044225E">
        <w:t xml:space="preserve"> document references</w:t>
      </w:r>
      <w:bookmarkEnd w:id="58"/>
      <w:bookmarkEnd w:id="59"/>
      <w:bookmarkEnd w:id="60"/>
      <w:bookmarkEnd w:id="61"/>
      <w:bookmarkEnd w:id="62"/>
      <w:bookmarkEnd w:id="63"/>
      <w:bookmarkEnd w:id="64"/>
      <w:bookmarkEnd w:id="65"/>
      <w:bookmarkEnd w:id="66"/>
    </w:p>
    <w:p w14:paraId="62AB8D89" w14:textId="77777777" w:rsidR="002A108F" w:rsidRPr="006504F5" w:rsidRDefault="002A108F" w:rsidP="001D545C">
      <w:pPr>
        <w:rPr>
          <w:highlight w:val="yellow"/>
        </w:rPr>
      </w:pPr>
      <w:r w:rsidRPr="006504F5">
        <w:rPr>
          <w:highlight w:val="yellow"/>
        </w:rPr>
        <w:t xml:space="preserve">All the document references can be found in the technical library on the </w:t>
      </w:r>
      <w:r w:rsidR="00A478F2" w:rsidRPr="006504F5">
        <w:rPr>
          <w:highlight w:val="yellow"/>
        </w:rPr>
        <w:t>eJustice</w:t>
      </w:r>
      <w:r w:rsidRPr="006504F5">
        <w:rPr>
          <w:highlight w:val="yellow"/>
        </w:rPr>
        <w:t xml:space="preserve"> portal. These versions or</w:t>
      </w:r>
      <w:r w:rsidR="004C777A" w:rsidRPr="006504F5">
        <w:rPr>
          <w:highlight w:val="yellow"/>
        </w:rPr>
        <w:t xml:space="preserve"> any</w:t>
      </w:r>
      <w:r w:rsidRPr="006504F5">
        <w:rPr>
          <w:highlight w:val="yellow"/>
        </w:rPr>
        <w:t xml:space="preserve"> following versions can be used for the </w:t>
      </w:r>
      <w:r w:rsidR="00A478F2" w:rsidRPr="006504F5">
        <w:rPr>
          <w:highlight w:val="yellow"/>
        </w:rPr>
        <w:t>eJustice</w:t>
      </w:r>
      <w:r w:rsidRPr="006504F5">
        <w:rPr>
          <w:highlight w:val="yellow"/>
        </w:rPr>
        <w:t xml:space="preserve"> service.</w:t>
      </w:r>
    </w:p>
    <w:tbl>
      <w:tblPr>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880"/>
        <w:gridCol w:w="1620"/>
        <w:gridCol w:w="1980"/>
        <w:gridCol w:w="3470"/>
      </w:tblGrid>
      <w:tr w:rsidR="002A108F" w:rsidRPr="006504F5" w14:paraId="62AB8D8F" w14:textId="77777777" w:rsidTr="00CA4546">
        <w:tc>
          <w:tcPr>
            <w:tcW w:w="540"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D8A" w14:textId="77777777" w:rsidR="002A108F" w:rsidRPr="003842AA" w:rsidRDefault="002A108F" w:rsidP="001D545C">
            <w:pPr>
              <w:rPr>
                <w:b/>
                <w:bCs/>
                <w:color w:val="FFFFFF"/>
              </w:rPr>
            </w:pPr>
            <w:bookmarkStart w:id="67" w:name="OLE_LINK1"/>
            <w:bookmarkStart w:id="68" w:name="OLE_LINK2"/>
            <w:r w:rsidRPr="003842AA">
              <w:rPr>
                <w:b/>
                <w:bCs/>
                <w:color w:val="FFFFFF"/>
              </w:rPr>
              <w:t>ID</w:t>
            </w:r>
          </w:p>
        </w:tc>
        <w:tc>
          <w:tcPr>
            <w:tcW w:w="288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62AB8D8B" w14:textId="77777777" w:rsidR="002A108F" w:rsidRPr="003842AA" w:rsidRDefault="002A108F" w:rsidP="001D545C">
            <w:pPr>
              <w:rPr>
                <w:b/>
                <w:bCs/>
                <w:color w:val="FFFFFF"/>
              </w:rPr>
            </w:pPr>
            <w:r w:rsidRPr="003842AA">
              <w:rPr>
                <w:b/>
                <w:bCs/>
                <w:color w:val="FFFFFF"/>
              </w:rPr>
              <w:t>Title</w:t>
            </w:r>
          </w:p>
        </w:tc>
        <w:tc>
          <w:tcPr>
            <w:tcW w:w="162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62AB8D8C" w14:textId="77777777" w:rsidR="002A108F" w:rsidRPr="003842AA" w:rsidRDefault="002A108F" w:rsidP="001D545C">
            <w:pPr>
              <w:rPr>
                <w:b/>
                <w:bCs/>
                <w:color w:val="FFFFFF"/>
              </w:rPr>
            </w:pPr>
            <w:r w:rsidRPr="003842AA">
              <w:rPr>
                <w:b/>
                <w:bCs/>
                <w:color w:val="FFFFFF"/>
              </w:rPr>
              <w:t>Version</w:t>
            </w:r>
          </w:p>
        </w:tc>
        <w:tc>
          <w:tcPr>
            <w:tcW w:w="198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62AB8D8D" w14:textId="77777777" w:rsidR="002A108F" w:rsidRPr="003842AA" w:rsidRDefault="002A108F" w:rsidP="001D545C">
            <w:pPr>
              <w:rPr>
                <w:b/>
                <w:bCs/>
                <w:color w:val="FFFFFF"/>
              </w:rPr>
            </w:pPr>
            <w:r w:rsidRPr="003842AA">
              <w:rPr>
                <w:b/>
                <w:bCs/>
                <w:color w:val="FFFFFF"/>
              </w:rPr>
              <w:t>Date</w:t>
            </w:r>
          </w:p>
        </w:tc>
        <w:tc>
          <w:tcPr>
            <w:tcW w:w="347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D8E" w14:textId="77777777" w:rsidR="002A108F" w:rsidRPr="003842AA" w:rsidRDefault="002A108F" w:rsidP="001D545C">
            <w:pPr>
              <w:rPr>
                <w:b/>
                <w:bCs/>
                <w:color w:val="FFFFFF"/>
              </w:rPr>
            </w:pPr>
            <w:r w:rsidRPr="003842AA">
              <w:rPr>
                <w:b/>
                <w:bCs/>
                <w:color w:val="FFFFFF"/>
              </w:rPr>
              <w:t>Author</w:t>
            </w:r>
          </w:p>
        </w:tc>
      </w:tr>
      <w:tr w:rsidR="006B1267" w:rsidRPr="0044225E" w14:paraId="62AB8DA7" w14:textId="77777777" w:rsidTr="00CA4546">
        <w:tc>
          <w:tcPr>
            <w:tcW w:w="540" w:type="dxa"/>
            <w:shd w:val="clear" w:color="auto" w:fill="auto"/>
          </w:tcPr>
          <w:p w14:paraId="62AB8DA2" w14:textId="4319AA27" w:rsidR="006B1267" w:rsidRPr="003842AA" w:rsidRDefault="003842AA" w:rsidP="001D545C">
            <w:r>
              <w:lastRenderedPageBreak/>
              <w:t>1</w:t>
            </w:r>
          </w:p>
        </w:tc>
        <w:tc>
          <w:tcPr>
            <w:tcW w:w="2880" w:type="dxa"/>
            <w:shd w:val="clear" w:color="auto" w:fill="auto"/>
          </w:tcPr>
          <w:p w14:paraId="62AB8DA3" w14:textId="77777777" w:rsidR="006B1267" w:rsidRPr="003842AA" w:rsidRDefault="006912CD" w:rsidP="001D545C">
            <w:r w:rsidRPr="003842AA">
              <w:t xml:space="preserve">Cookbook </w:t>
            </w:r>
            <w:r w:rsidR="00A478F2" w:rsidRPr="003842AA">
              <w:t>eJustBox</w:t>
            </w:r>
            <w:r w:rsidR="006B1267" w:rsidRPr="003842AA">
              <w:t xml:space="preserve"> Consultation</w:t>
            </w:r>
          </w:p>
        </w:tc>
        <w:tc>
          <w:tcPr>
            <w:tcW w:w="1620" w:type="dxa"/>
            <w:shd w:val="clear" w:color="auto" w:fill="auto"/>
          </w:tcPr>
          <w:p w14:paraId="62AB8DA4" w14:textId="298486FF" w:rsidR="006B1267" w:rsidRPr="003842AA" w:rsidRDefault="003842AA" w:rsidP="001D545C">
            <w:r w:rsidRPr="003842AA">
              <w:t>0.4</w:t>
            </w:r>
          </w:p>
        </w:tc>
        <w:tc>
          <w:tcPr>
            <w:tcW w:w="1980" w:type="dxa"/>
            <w:shd w:val="clear" w:color="auto" w:fill="auto"/>
          </w:tcPr>
          <w:p w14:paraId="62AB8DA5" w14:textId="7F18C0F6" w:rsidR="006B1267" w:rsidRPr="003842AA" w:rsidRDefault="003842AA" w:rsidP="001D545C">
            <w:r w:rsidRPr="003842AA">
              <w:t>12/04/2016</w:t>
            </w:r>
          </w:p>
        </w:tc>
        <w:tc>
          <w:tcPr>
            <w:tcW w:w="3470" w:type="dxa"/>
            <w:shd w:val="clear" w:color="auto" w:fill="auto"/>
          </w:tcPr>
          <w:p w14:paraId="62AB8DA6" w14:textId="45D69B38" w:rsidR="006B1267" w:rsidRPr="003842AA" w:rsidRDefault="003842AA" w:rsidP="001D545C">
            <w:r w:rsidRPr="003842AA">
              <w:t>Malik Alimoekhamedov</w:t>
            </w:r>
          </w:p>
        </w:tc>
      </w:tr>
      <w:bookmarkEnd w:id="67"/>
      <w:bookmarkEnd w:id="68"/>
    </w:tbl>
    <w:p w14:paraId="62AB8DA8" w14:textId="77777777" w:rsidR="00240DDD" w:rsidRPr="0044225E" w:rsidRDefault="00240DDD" w:rsidP="001D545C"/>
    <w:p w14:paraId="62AB8DA9" w14:textId="77777777" w:rsidR="007B2676" w:rsidRPr="0044225E" w:rsidRDefault="007B2676" w:rsidP="001D545C">
      <w:pPr>
        <w:pStyle w:val="Heading2"/>
      </w:pPr>
      <w:bookmarkStart w:id="69" w:name="_Toc293646582"/>
      <w:bookmarkStart w:id="70" w:name="_Toc449707714"/>
      <w:r w:rsidRPr="0044225E">
        <w:t>Service history</w:t>
      </w:r>
      <w:bookmarkEnd w:id="69"/>
      <w:bookmarkEnd w:id="70"/>
    </w:p>
    <w:p w14:paraId="62AB8DAA" w14:textId="77777777" w:rsidR="007B2676" w:rsidRPr="0044225E" w:rsidRDefault="007B2676" w:rsidP="001D545C">
      <w:r w:rsidRPr="0044225E">
        <w:t xml:space="preserve">This chapter contains the list of changes </w:t>
      </w:r>
      <w:r w:rsidR="00865B0E">
        <w:t>applied</w:t>
      </w:r>
      <w:r w:rsidR="00865B0E" w:rsidRPr="00CC1D8B">
        <w:rPr>
          <w:sz w:val="24"/>
          <w:szCs w:val="24"/>
        </w:rPr>
        <w:t xml:space="preserve"> </w:t>
      </w:r>
      <w:r w:rsidRPr="0044225E">
        <w:t>to the service with respect to the previous version.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08"/>
        <w:gridCol w:w="2340"/>
        <w:gridCol w:w="6242"/>
      </w:tblGrid>
      <w:tr w:rsidR="007B2676" w:rsidRPr="0044225E" w14:paraId="62AB8DAE" w14:textId="77777777" w:rsidTr="000255E0">
        <w:tc>
          <w:tcPr>
            <w:tcW w:w="190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DAB" w14:textId="77777777" w:rsidR="007B2676" w:rsidRPr="0044225E" w:rsidRDefault="007B2676" w:rsidP="001D545C">
            <w:pPr>
              <w:rPr>
                <w:b/>
                <w:bCs/>
                <w:color w:val="FFFFFF"/>
              </w:rPr>
            </w:pPr>
            <w:r w:rsidRPr="0044225E">
              <w:rPr>
                <w:b/>
                <w:bCs/>
                <w:color w:val="FFFFFF"/>
              </w:rPr>
              <w:t>Previous version</w:t>
            </w:r>
          </w:p>
        </w:tc>
        <w:tc>
          <w:tcPr>
            <w:tcW w:w="234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62AB8DAC" w14:textId="77777777" w:rsidR="007B2676" w:rsidRPr="0044225E" w:rsidRDefault="007B2676" w:rsidP="001D545C">
            <w:pPr>
              <w:rPr>
                <w:b/>
                <w:bCs/>
                <w:color w:val="FFFFFF"/>
              </w:rPr>
            </w:pPr>
            <w:r w:rsidRPr="0044225E">
              <w:rPr>
                <w:b/>
                <w:bCs/>
                <w:color w:val="FFFFFF"/>
              </w:rPr>
              <w:t>Previous release date</w:t>
            </w:r>
          </w:p>
        </w:tc>
        <w:tc>
          <w:tcPr>
            <w:tcW w:w="624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DAD" w14:textId="77777777" w:rsidR="007B2676" w:rsidRPr="0044225E" w:rsidRDefault="007B2676" w:rsidP="001D545C">
            <w:pPr>
              <w:rPr>
                <w:b/>
                <w:bCs/>
                <w:color w:val="FFFFFF"/>
              </w:rPr>
            </w:pPr>
            <w:r w:rsidRPr="0044225E">
              <w:rPr>
                <w:b/>
                <w:bCs/>
                <w:color w:val="FFFFFF"/>
              </w:rPr>
              <w:t>changes</w:t>
            </w:r>
          </w:p>
        </w:tc>
      </w:tr>
      <w:tr w:rsidR="00C60227" w:rsidRPr="0044225E" w14:paraId="62AB8DB2" w14:textId="77777777" w:rsidTr="00CA4546">
        <w:tc>
          <w:tcPr>
            <w:tcW w:w="1908" w:type="dxa"/>
            <w:shd w:val="clear" w:color="auto" w:fill="auto"/>
          </w:tcPr>
          <w:p w14:paraId="62AB8DAF" w14:textId="3658D755" w:rsidR="00C60227" w:rsidRPr="0044225E" w:rsidRDefault="00C60227" w:rsidP="001D545C">
            <w:r>
              <w:t>1.0</w:t>
            </w:r>
          </w:p>
        </w:tc>
        <w:tc>
          <w:tcPr>
            <w:tcW w:w="2340" w:type="dxa"/>
            <w:shd w:val="clear" w:color="auto" w:fill="auto"/>
          </w:tcPr>
          <w:p w14:paraId="62AB8DB0" w14:textId="6BFFC855" w:rsidR="00C60227" w:rsidRPr="0044225E" w:rsidRDefault="00C60227" w:rsidP="001D545C">
            <w:r>
              <w:rPr>
                <w:lang w:val="fr-BE"/>
              </w:rPr>
              <w:t>12/04/2016</w:t>
            </w:r>
          </w:p>
        </w:tc>
        <w:tc>
          <w:tcPr>
            <w:tcW w:w="6242" w:type="dxa"/>
            <w:shd w:val="clear" w:color="auto" w:fill="auto"/>
          </w:tcPr>
          <w:p w14:paraId="62AB8DB1" w14:textId="37D3BD25" w:rsidR="00C60227" w:rsidRPr="0044225E" w:rsidRDefault="001A0CF3" w:rsidP="001D545C">
            <w:bookmarkStart w:id="71" w:name="OLE_LINK4"/>
            <w:bookmarkStart w:id="72" w:name="OLE_LINK5"/>
            <w:r>
              <w:t>Initial version.</w:t>
            </w:r>
            <w:bookmarkEnd w:id="71"/>
            <w:bookmarkEnd w:id="72"/>
          </w:p>
        </w:tc>
      </w:tr>
    </w:tbl>
    <w:p w14:paraId="62AB8DB3" w14:textId="77777777" w:rsidR="007B2676" w:rsidRPr="0044225E" w:rsidRDefault="007B2676" w:rsidP="001D545C">
      <w:r w:rsidRPr="0044225E">
        <w:t>Remark: = “None” when the major version = 1</w:t>
      </w:r>
    </w:p>
    <w:p w14:paraId="62AB8DB4" w14:textId="77777777" w:rsidR="00240DDD" w:rsidRPr="0044225E" w:rsidRDefault="00240DDD" w:rsidP="001D545C"/>
    <w:p w14:paraId="62AB8DB5" w14:textId="77777777" w:rsidR="002A108F" w:rsidRPr="0044225E" w:rsidRDefault="002A108F" w:rsidP="001D545C">
      <w:pPr>
        <w:pStyle w:val="Heading1"/>
      </w:pPr>
      <w:bookmarkStart w:id="73" w:name="_Toc253573783"/>
      <w:bookmarkStart w:id="74" w:name="_Toc253573868"/>
      <w:bookmarkStart w:id="75" w:name="_Toc253573921"/>
      <w:bookmarkStart w:id="76" w:name="_Toc253646622"/>
      <w:bookmarkStart w:id="77" w:name="_Toc449707715"/>
      <w:bookmarkEnd w:id="39"/>
      <w:bookmarkEnd w:id="40"/>
      <w:bookmarkEnd w:id="41"/>
      <w:bookmarkEnd w:id="42"/>
      <w:r w:rsidRPr="0044225E">
        <w:lastRenderedPageBreak/>
        <w:t>Business and privacy requirements</w:t>
      </w:r>
      <w:bookmarkEnd w:id="73"/>
      <w:bookmarkEnd w:id="74"/>
      <w:bookmarkEnd w:id="75"/>
      <w:bookmarkEnd w:id="76"/>
      <w:bookmarkEnd w:id="77"/>
    </w:p>
    <w:p w14:paraId="62AB8DBF" w14:textId="77777777" w:rsidR="00175DA2" w:rsidRDefault="00175DA2" w:rsidP="001D545C">
      <w:bookmarkStart w:id="78" w:name="_eHealth_contact"/>
      <w:bookmarkEnd w:id="78"/>
      <w:r w:rsidRPr="00BD1F2A">
        <w:t>For problems with applications working in the acceptance / integration environment</w:t>
      </w:r>
      <w:r w:rsidR="00125C5B">
        <w:t>, please contact</w:t>
      </w:r>
      <w:r>
        <w:t>:</w:t>
      </w:r>
    </w:p>
    <w:p w14:paraId="62AB8DC0" w14:textId="02DD24B6" w:rsidR="00175DA2" w:rsidRPr="00782D0B" w:rsidRDefault="00782D0B" w:rsidP="001D545C">
      <w:r>
        <w:t>Integration Support</w:t>
      </w:r>
      <w:r w:rsidR="00175DA2" w:rsidRPr="00782D0B">
        <w:t xml:space="preserve">: </w:t>
      </w:r>
      <w:hyperlink r:id="rId15" w:history="1">
        <w:r w:rsidRPr="008A1813">
          <w:rPr>
            <w:rStyle w:val="Hyperlink"/>
          </w:rPr>
          <w:t>contactcenter@eranova.fgov.be</w:t>
        </w:r>
      </w:hyperlink>
    </w:p>
    <w:p w14:paraId="62AB8DC1" w14:textId="77777777" w:rsidR="00175DA2" w:rsidRDefault="00175DA2" w:rsidP="001D545C">
      <w:r w:rsidRPr="00782D0B">
        <w:t>Available from 9:00 am till 16:30 pm</w:t>
      </w:r>
    </w:p>
    <w:p w14:paraId="62AB8DC2" w14:textId="77777777" w:rsidR="00A274ED" w:rsidRDefault="00A274ED" w:rsidP="001D545C"/>
    <w:p w14:paraId="62AB8DC3" w14:textId="77777777" w:rsidR="00A274ED" w:rsidRDefault="00A274ED" w:rsidP="001D545C">
      <w:r>
        <w:t xml:space="preserve">For </w:t>
      </w:r>
      <w:r w:rsidRPr="00A274ED">
        <w:t>problems with applications in the prod</w:t>
      </w:r>
      <w:r>
        <w:t>uction environment, please contact:</w:t>
      </w:r>
    </w:p>
    <w:p w14:paraId="62AB8DC4" w14:textId="7ADE68E0" w:rsidR="00A274ED" w:rsidRPr="00782D0B" w:rsidRDefault="00900D30" w:rsidP="001D545C">
      <w:r w:rsidRPr="00782D0B">
        <w:t>Production</w:t>
      </w:r>
      <w:r w:rsidR="00782D0B">
        <w:t xml:space="preserve"> </w:t>
      </w:r>
      <w:r w:rsidR="001A0CF3">
        <w:t>Support</w:t>
      </w:r>
      <w:r w:rsidR="00A274ED" w:rsidRPr="00782D0B">
        <w:t xml:space="preserve">: </w:t>
      </w:r>
      <w:hyperlink r:id="rId16" w:history="1">
        <w:r w:rsidR="00782D0B">
          <w:rPr>
            <w:rStyle w:val="Hyperlink"/>
          </w:rPr>
          <w:t>contactcenter@eranova.fgov.be</w:t>
        </w:r>
      </w:hyperlink>
    </w:p>
    <w:p w14:paraId="62AB8DC5" w14:textId="77777777" w:rsidR="00A274ED" w:rsidRDefault="00A274ED" w:rsidP="001D545C">
      <w:r w:rsidRPr="00782D0B">
        <w:t xml:space="preserve">Available from </w:t>
      </w:r>
      <w:r w:rsidR="00900D30" w:rsidRPr="00782D0B">
        <w:t>7</w:t>
      </w:r>
      <w:r w:rsidRPr="00782D0B">
        <w:t xml:space="preserve">:00 am till </w:t>
      </w:r>
      <w:r w:rsidR="00900D30" w:rsidRPr="00782D0B">
        <w:t>20</w:t>
      </w:r>
      <w:r w:rsidRPr="00782D0B">
        <w:t>:</w:t>
      </w:r>
      <w:r w:rsidR="00900D30" w:rsidRPr="00782D0B">
        <w:t>0</w:t>
      </w:r>
      <w:r w:rsidRPr="00782D0B">
        <w:t>0 pm</w:t>
      </w:r>
    </w:p>
    <w:p w14:paraId="62AB8DC6" w14:textId="77777777" w:rsidR="002A108F" w:rsidRPr="0044225E" w:rsidRDefault="002A108F" w:rsidP="001D545C">
      <w:pPr>
        <w:pStyle w:val="Heading1"/>
      </w:pPr>
      <w:bookmarkStart w:id="79" w:name="_Toc253573797"/>
      <w:bookmarkStart w:id="80" w:name="_Toc253573882"/>
      <w:bookmarkStart w:id="81" w:name="_Toc253573935"/>
      <w:bookmarkStart w:id="82" w:name="_Toc253646636"/>
      <w:bookmarkStart w:id="83" w:name="_Ref316458702"/>
      <w:bookmarkStart w:id="84" w:name="_Ref234384577"/>
      <w:bookmarkStart w:id="85" w:name="_Toc234900760"/>
      <w:bookmarkStart w:id="86" w:name="_Toc234900751"/>
      <w:bookmarkStart w:id="87" w:name="_Toc253573784"/>
      <w:bookmarkStart w:id="88" w:name="_Toc253573869"/>
      <w:bookmarkStart w:id="89" w:name="_Toc253573922"/>
      <w:bookmarkStart w:id="90" w:name="_Toc253646623"/>
      <w:bookmarkStart w:id="91" w:name="_Toc449707716"/>
      <w:r w:rsidRPr="0044225E">
        <w:rPr>
          <w:szCs w:val="24"/>
        </w:rPr>
        <w:lastRenderedPageBreak/>
        <w:t>G</w:t>
      </w:r>
      <w:bookmarkEnd w:id="79"/>
      <w:bookmarkEnd w:id="80"/>
      <w:bookmarkEnd w:id="81"/>
      <w:bookmarkEnd w:id="82"/>
      <w:r w:rsidRPr="0044225E">
        <w:rPr>
          <w:szCs w:val="24"/>
        </w:rPr>
        <w:t>lobal</w:t>
      </w:r>
      <w:r w:rsidRPr="0044225E">
        <w:t xml:space="preserve"> overview</w:t>
      </w:r>
      <w:bookmarkEnd w:id="83"/>
      <w:bookmarkEnd w:id="91"/>
    </w:p>
    <w:bookmarkEnd w:id="84"/>
    <w:bookmarkEnd w:id="85"/>
    <w:p w14:paraId="62AB8DC7" w14:textId="77777777" w:rsidR="00C15861" w:rsidRPr="0044225E" w:rsidRDefault="00C15861" w:rsidP="001D545C"/>
    <w:p w14:paraId="62AB8DC8" w14:textId="77777777" w:rsidR="001C2C3E" w:rsidRDefault="001C2C3E" w:rsidP="00CA4546">
      <w:pPr>
        <w:keepNext/>
        <w:jc w:val="center"/>
      </w:pPr>
      <w:r>
        <w:rPr>
          <w:noProof/>
          <w:lang w:val="fr-BE" w:eastAsia="fr-BE"/>
        </w:rPr>
        <w:drawing>
          <wp:inline distT="0" distB="0" distL="0" distR="0" wp14:anchorId="62AB9190" wp14:editId="62AB9191">
            <wp:extent cx="5534108" cy="1012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ustBox - Concept Diagram.jpg"/>
                    <pic:cNvPicPr/>
                  </pic:nvPicPr>
                  <pic:blipFill>
                    <a:blip r:embed="rId17">
                      <a:extLst>
                        <a:ext uri="{28A0092B-C50C-407E-A947-70E740481C1C}">
                          <a14:useLocalDpi xmlns:a14="http://schemas.microsoft.com/office/drawing/2010/main" val="0"/>
                        </a:ext>
                      </a:extLst>
                    </a:blip>
                    <a:stretch>
                      <a:fillRect/>
                    </a:stretch>
                  </pic:blipFill>
                  <pic:spPr>
                    <a:xfrm>
                      <a:off x="0" y="0"/>
                      <a:ext cx="5529044" cy="1011669"/>
                    </a:xfrm>
                    <a:prstGeom prst="rect">
                      <a:avLst/>
                    </a:prstGeom>
                  </pic:spPr>
                </pic:pic>
              </a:graphicData>
            </a:graphic>
          </wp:inline>
        </w:drawing>
      </w:r>
    </w:p>
    <w:p w14:paraId="62AB8DC9" w14:textId="77777777" w:rsidR="001C2C3E" w:rsidRDefault="001C2C3E" w:rsidP="00CA4546">
      <w:pPr>
        <w:pStyle w:val="Caption"/>
        <w:jc w:val="center"/>
      </w:pPr>
      <w:r>
        <w:t xml:space="preserve">Figure </w:t>
      </w:r>
      <w:r>
        <w:fldChar w:fldCharType="begin"/>
      </w:r>
      <w:r>
        <w:instrText xml:space="preserve"> SEQ Figure \* ARABIC </w:instrText>
      </w:r>
      <w:r>
        <w:fldChar w:fldCharType="separate"/>
      </w:r>
      <w:r w:rsidR="00EA00F6">
        <w:rPr>
          <w:noProof/>
        </w:rPr>
        <w:t>1</w:t>
      </w:r>
      <w:r>
        <w:fldChar w:fldCharType="end"/>
      </w:r>
      <w:r>
        <w:t>: eJustBox Concept Diagram</w:t>
      </w:r>
    </w:p>
    <w:p w14:paraId="78D606EC" w14:textId="77777777" w:rsidR="00782D0B" w:rsidRDefault="00782D0B" w:rsidP="00782D0B"/>
    <w:p w14:paraId="24655A52" w14:textId="77777777" w:rsidR="00782D0B" w:rsidRDefault="00782D0B" w:rsidP="00782D0B">
      <w:pPr>
        <w:keepNext/>
        <w:jc w:val="center"/>
      </w:pPr>
      <w:r>
        <w:rPr>
          <w:noProof/>
          <w:lang w:val="fr-BE" w:eastAsia="fr-BE"/>
        </w:rPr>
        <w:drawing>
          <wp:inline distT="0" distB="0" distL="0" distR="0" wp14:anchorId="1613AC63" wp14:editId="361E54B5">
            <wp:extent cx="6393072" cy="477393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ice-I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3072" cy="4773930"/>
                    </a:xfrm>
                    <a:prstGeom prst="rect">
                      <a:avLst/>
                    </a:prstGeom>
                  </pic:spPr>
                </pic:pic>
              </a:graphicData>
            </a:graphic>
          </wp:inline>
        </w:drawing>
      </w:r>
    </w:p>
    <w:p w14:paraId="45D47D67" w14:textId="1CA756DF" w:rsidR="00782D0B" w:rsidRPr="00782D0B" w:rsidRDefault="00782D0B" w:rsidP="00782D0B">
      <w:pPr>
        <w:pStyle w:val="Caption"/>
        <w:jc w:val="center"/>
      </w:pPr>
      <w:r>
        <w:t xml:space="preserve">Figure </w:t>
      </w:r>
      <w:r>
        <w:fldChar w:fldCharType="begin"/>
      </w:r>
      <w:r>
        <w:instrText xml:space="preserve"> SEQ Figure \* ARABIC </w:instrText>
      </w:r>
      <w:r>
        <w:fldChar w:fldCharType="separate"/>
      </w:r>
      <w:r w:rsidR="00EA00F6">
        <w:rPr>
          <w:noProof/>
        </w:rPr>
        <w:t>2</w:t>
      </w:r>
      <w:r>
        <w:fldChar w:fldCharType="end"/>
      </w:r>
      <w:r>
        <w:t>: eJustBox interactions</w:t>
      </w:r>
    </w:p>
    <w:p w14:paraId="62AB8DCA" w14:textId="77777777" w:rsidR="001C2C3E" w:rsidRDefault="001C2C3E" w:rsidP="001D545C">
      <w:pPr>
        <w:ind w:left="360" w:right="118"/>
      </w:pPr>
      <w:r>
        <w:t>There will be no STS authentication process implemented (at least in the initial phase) for users of eJustBox. eJustice Bus will act as a trusted filter allowing only authorized users to access eJustBox’s user interface. This user interface will be wired to consultation and publication (this document) Web services. No message encryption will be provided by the system</w:t>
      </w:r>
      <w:r w:rsidR="001A0CF3" w:rsidRPr="001A0CF3">
        <w:t xml:space="preserve"> </w:t>
      </w:r>
      <w:r w:rsidR="001A0CF3">
        <w:t>in first phase</w:t>
      </w:r>
      <w:r>
        <w:t>.</w:t>
      </w:r>
    </w:p>
    <w:p w14:paraId="62AB8DCB" w14:textId="77777777" w:rsidR="002A108F" w:rsidRPr="0044225E" w:rsidRDefault="002A108F" w:rsidP="001D545C"/>
    <w:p w14:paraId="62AB8DCC" w14:textId="77777777" w:rsidR="002A108F" w:rsidRPr="0044225E" w:rsidRDefault="002A108F" w:rsidP="001D545C"/>
    <w:p w14:paraId="62AB8DCD" w14:textId="77777777" w:rsidR="002A108F" w:rsidRPr="0044225E" w:rsidRDefault="002A108F" w:rsidP="001D545C">
      <w:pPr>
        <w:pStyle w:val="Heading1"/>
      </w:pPr>
      <w:bookmarkStart w:id="92" w:name="_Toc449707717"/>
      <w:r w:rsidRPr="0044225E">
        <w:lastRenderedPageBreak/>
        <w:t>Step-by-step</w:t>
      </w:r>
      <w:bookmarkEnd w:id="92"/>
    </w:p>
    <w:p w14:paraId="62AB8DCE" w14:textId="77777777" w:rsidR="002A108F" w:rsidRPr="0044225E" w:rsidRDefault="002A108F" w:rsidP="001D545C">
      <w:pPr>
        <w:pStyle w:val="Heading2"/>
      </w:pPr>
      <w:bookmarkStart w:id="93" w:name="_Toc253573790"/>
      <w:bookmarkStart w:id="94" w:name="_Toc253573875"/>
      <w:bookmarkStart w:id="95" w:name="_Toc253573928"/>
      <w:bookmarkStart w:id="96" w:name="_Toc253646629"/>
      <w:bookmarkStart w:id="97" w:name="_Toc449707718"/>
      <w:r w:rsidRPr="0044225E">
        <w:rPr>
          <w:szCs w:val="24"/>
        </w:rPr>
        <w:t>Technical</w:t>
      </w:r>
      <w:r w:rsidRPr="0044225E">
        <w:t xml:space="preserve"> requirements</w:t>
      </w:r>
      <w:bookmarkEnd w:id="97"/>
    </w:p>
    <w:p w14:paraId="62AB8DCF" w14:textId="77777777" w:rsidR="00C800EE" w:rsidRPr="0044225E" w:rsidRDefault="00C800EE" w:rsidP="001D545C">
      <w:r w:rsidRPr="0044225E">
        <w:t xml:space="preserve">All the xml requests </w:t>
      </w:r>
      <w:r w:rsidR="0043215A" w:rsidRPr="0044225E">
        <w:t xml:space="preserve">that are </w:t>
      </w:r>
      <w:r w:rsidRPr="0044225E">
        <w:t>submitted to the web service must be encoded in the UTF-8 format.</w:t>
      </w:r>
    </w:p>
    <w:p w14:paraId="62AB8DD0" w14:textId="77777777" w:rsidR="002A108F" w:rsidRPr="0044225E" w:rsidRDefault="002A108F" w:rsidP="001D545C">
      <w:pPr>
        <w:pStyle w:val="Heading2"/>
      </w:pPr>
      <w:bookmarkStart w:id="98" w:name="_Toc355260441"/>
      <w:bookmarkStart w:id="99" w:name="_Toc355260610"/>
      <w:bookmarkStart w:id="100" w:name="_Toc355341224"/>
      <w:bookmarkStart w:id="101" w:name="_Toc355341310"/>
      <w:bookmarkStart w:id="102" w:name="_Toc355260442"/>
      <w:bookmarkStart w:id="103" w:name="_Toc355260611"/>
      <w:bookmarkStart w:id="104" w:name="_Toc355341225"/>
      <w:bookmarkStart w:id="105" w:name="_Toc355341311"/>
      <w:bookmarkStart w:id="106" w:name="_Toc355260443"/>
      <w:bookmarkStart w:id="107" w:name="_Toc355260612"/>
      <w:bookmarkStart w:id="108" w:name="_Toc355341226"/>
      <w:bookmarkStart w:id="109" w:name="_Toc355341312"/>
      <w:bookmarkStart w:id="110" w:name="_Toc355260444"/>
      <w:bookmarkStart w:id="111" w:name="_Toc355260613"/>
      <w:bookmarkStart w:id="112" w:name="_Toc355341227"/>
      <w:bookmarkStart w:id="113" w:name="_Toc355341313"/>
      <w:bookmarkStart w:id="114" w:name="_Toc355260447"/>
      <w:bookmarkStart w:id="115" w:name="_Toc355260616"/>
      <w:bookmarkStart w:id="116" w:name="_Toc355341230"/>
      <w:bookmarkStart w:id="117" w:name="_Toc355341316"/>
      <w:bookmarkStart w:id="118" w:name="_Toc355260448"/>
      <w:bookmarkStart w:id="119" w:name="_Toc355260617"/>
      <w:bookmarkStart w:id="120" w:name="_Toc355341231"/>
      <w:bookmarkStart w:id="121" w:name="_Toc355341317"/>
      <w:bookmarkStart w:id="122" w:name="_Toc355260449"/>
      <w:bookmarkStart w:id="123" w:name="_Toc355260618"/>
      <w:bookmarkStart w:id="124" w:name="_Toc355341232"/>
      <w:bookmarkStart w:id="125" w:name="_Toc355341318"/>
      <w:bookmarkStart w:id="126" w:name="_Toc355260450"/>
      <w:bookmarkStart w:id="127" w:name="_Toc355260619"/>
      <w:bookmarkStart w:id="128" w:name="_Toc355341233"/>
      <w:bookmarkStart w:id="129" w:name="_Toc355341319"/>
      <w:bookmarkStart w:id="130" w:name="_Toc355260451"/>
      <w:bookmarkStart w:id="131" w:name="_Toc355260620"/>
      <w:bookmarkStart w:id="132" w:name="_Toc355341234"/>
      <w:bookmarkStart w:id="133" w:name="_Toc355341320"/>
      <w:bookmarkStart w:id="134" w:name="_Toc355260452"/>
      <w:bookmarkStart w:id="135" w:name="_Toc355260621"/>
      <w:bookmarkStart w:id="136" w:name="_Toc355341235"/>
      <w:bookmarkStart w:id="137" w:name="_Toc355341321"/>
      <w:bookmarkStart w:id="138" w:name="_Toc355260453"/>
      <w:bookmarkStart w:id="139" w:name="_Toc355260622"/>
      <w:bookmarkStart w:id="140" w:name="_Toc355341236"/>
      <w:bookmarkStart w:id="141" w:name="_Toc355341322"/>
      <w:bookmarkStart w:id="142" w:name="_Toc355260454"/>
      <w:bookmarkStart w:id="143" w:name="_Toc355260623"/>
      <w:bookmarkStart w:id="144" w:name="_Toc355341237"/>
      <w:bookmarkStart w:id="145" w:name="_Toc355341323"/>
      <w:bookmarkStart w:id="146" w:name="_Toc255911390"/>
      <w:bookmarkStart w:id="147" w:name="_Toc449707719"/>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44225E">
        <w:rPr>
          <w:szCs w:val="24"/>
        </w:rPr>
        <w:t>Process</w:t>
      </w:r>
      <w:r w:rsidRPr="0044225E">
        <w:t xml:space="preserve"> overview</w:t>
      </w:r>
      <w:bookmarkEnd w:id="147"/>
    </w:p>
    <w:p w14:paraId="62AB8DD1" w14:textId="77777777" w:rsidR="00881F87" w:rsidRPr="0045424D" w:rsidRDefault="00A041B6" w:rsidP="000255E0">
      <w:pPr>
        <w:pStyle w:val="Heading3"/>
        <w:spacing w:after="0"/>
      </w:pPr>
      <w:bookmarkStart w:id="148" w:name="_Toc293646590"/>
      <w:bookmarkStart w:id="149" w:name="_Toc449707720"/>
      <w:r w:rsidRPr="0045424D">
        <w:t>Web Service WSDL (Web Service Definition Language)</w:t>
      </w:r>
      <w:bookmarkEnd w:id="148"/>
      <w:bookmarkEnd w:id="149"/>
    </w:p>
    <w:p w14:paraId="62AB8DD5" w14:textId="77777777" w:rsidR="007B28AD" w:rsidRDefault="001253E7" w:rsidP="000255E0">
      <w:pPr>
        <w:keepNext/>
        <w:spacing w:before="0"/>
        <w:jc w:val="center"/>
      </w:pPr>
      <w:r>
        <w:rPr>
          <w:noProof/>
          <w:lang w:val="fr-BE" w:eastAsia="fr-BE"/>
        </w:rPr>
        <w:drawing>
          <wp:inline distT="0" distB="0" distL="0" distR="0" wp14:anchorId="62AB9192" wp14:editId="62AB9193">
            <wp:extent cx="5869696" cy="173246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BoxPublicationServi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866750" cy="1731594"/>
                    </a:xfrm>
                    <a:prstGeom prst="rect">
                      <a:avLst/>
                    </a:prstGeom>
                    <a:noFill/>
                    <a:ln>
                      <a:noFill/>
                    </a:ln>
                  </pic:spPr>
                </pic:pic>
              </a:graphicData>
            </a:graphic>
          </wp:inline>
        </w:drawing>
      </w:r>
    </w:p>
    <w:p w14:paraId="62AB8DD6" w14:textId="77777777" w:rsidR="00A041B6" w:rsidRPr="0044225E" w:rsidRDefault="007B28AD" w:rsidP="00CA4546">
      <w:pPr>
        <w:pStyle w:val="Caption"/>
        <w:jc w:val="center"/>
      </w:pPr>
      <w:r>
        <w:t xml:space="preserve">Figure </w:t>
      </w:r>
      <w:r>
        <w:fldChar w:fldCharType="begin"/>
      </w:r>
      <w:r>
        <w:instrText xml:space="preserve"> SEQ Figure \* ARABIC </w:instrText>
      </w:r>
      <w:r>
        <w:fldChar w:fldCharType="separate"/>
      </w:r>
      <w:r w:rsidR="00EA00F6">
        <w:rPr>
          <w:noProof/>
        </w:rPr>
        <w:t>3</w:t>
      </w:r>
      <w:r>
        <w:fldChar w:fldCharType="end"/>
      </w:r>
      <w:r>
        <w:t>: eJustBox Publication WSDL</w:t>
      </w:r>
    </w:p>
    <w:p w14:paraId="62AB8DD7" w14:textId="77777777" w:rsidR="001D545C" w:rsidRDefault="001D545C" w:rsidP="001D545C"/>
    <w:p w14:paraId="62AB8DD8" w14:textId="77777777" w:rsidR="00A041B6" w:rsidRPr="0044225E" w:rsidRDefault="00A041B6" w:rsidP="001D545C">
      <w:r w:rsidRPr="0044225E">
        <w:t>The important sections of the WSDL (Web Service Definition Language) of the Publication Web Service are:</w:t>
      </w:r>
    </w:p>
    <w:p w14:paraId="62AB8DD9" w14:textId="77777777" w:rsidR="00A041B6" w:rsidRPr="0044225E" w:rsidRDefault="00A041B6" w:rsidP="001D545C">
      <w:pPr>
        <w:numPr>
          <w:ilvl w:val="0"/>
          <w:numId w:val="7"/>
        </w:numPr>
      </w:pPr>
      <w:r w:rsidRPr="0044225E">
        <w:t>The types (</w:t>
      </w:r>
      <w:r w:rsidRPr="0044225E">
        <w:rPr>
          <w:b/>
        </w:rPr>
        <w:t>SendMessageRequest</w:t>
      </w:r>
      <w:r w:rsidRPr="0044225E">
        <w:t xml:space="preserve"> and </w:t>
      </w:r>
      <w:r w:rsidRPr="0044225E">
        <w:rPr>
          <w:b/>
        </w:rPr>
        <w:t>SendMessageResponse</w:t>
      </w:r>
      <w:r w:rsidRPr="0044225E">
        <w:t xml:space="preserve">) that are used by the </w:t>
      </w:r>
      <w:r w:rsidRPr="0044225E">
        <w:rPr>
          <w:b/>
        </w:rPr>
        <w:t>sendMessage</w:t>
      </w:r>
      <w:r w:rsidRPr="0044225E">
        <w:t xml:space="preserve"> method. The fault message is also defined.</w:t>
      </w:r>
    </w:p>
    <w:p w14:paraId="62AB8DDA" w14:textId="77777777" w:rsidR="00A041B6" w:rsidRPr="0044225E" w:rsidRDefault="00A041B6" w:rsidP="001D545C">
      <w:pPr>
        <w:numPr>
          <w:ilvl w:val="0"/>
          <w:numId w:val="7"/>
        </w:numPr>
      </w:pPr>
      <w:r w:rsidRPr="0044225E">
        <w:t xml:space="preserve">The </w:t>
      </w:r>
      <w:r w:rsidRPr="0044225E">
        <w:rPr>
          <w:b/>
          <w:bCs/>
        </w:rPr>
        <w:t>sendMessage</w:t>
      </w:r>
      <w:r w:rsidRPr="0044225E">
        <w:rPr>
          <w:bCs/>
        </w:rPr>
        <w:t xml:space="preserve"> method.</w:t>
      </w:r>
    </w:p>
    <w:p w14:paraId="62AB8DDB" w14:textId="77777777" w:rsidR="002A108F" w:rsidRDefault="00A478F2" w:rsidP="001D545C">
      <w:pPr>
        <w:pStyle w:val="Heading2"/>
      </w:pPr>
      <w:bookmarkStart w:id="150" w:name="_Toc449707721"/>
      <w:bookmarkEnd w:id="146"/>
      <w:r>
        <w:rPr>
          <w:szCs w:val="24"/>
        </w:rPr>
        <w:t>eJustBox</w:t>
      </w:r>
      <w:r w:rsidR="0056706C" w:rsidRPr="0044225E">
        <w:t xml:space="preserve"> Publication Web Service</w:t>
      </w:r>
      <w:bookmarkEnd w:id="150"/>
    </w:p>
    <w:p w14:paraId="62AB8DDC" w14:textId="77777777" w:rsidR="00A25868" w:rsidRDefault="00A25868" w:rsidP="001D545C">
      <w:pPr>
        <w:pStyle w:val="Heading3"/>
        <w:numPr>
          <w:ilvl w:val="2"/>
          <w:numId w:val="27"/>
        </w:numPr>
      </w:pPr>
      <w:bookmarkStart w:id="151" w:name="_Toc320255873"/>
      <w:bookmarkStart w:id="152" w:name="_Ref316395812"/>
      <w:bookmarkStart w:id="153" w:name="_Ref316395811"/>
      <w:bookmarkStart w:id="154" w:name="_Ref316395810"/>
      <w:bookmarkStart w:id="155" w:name="_Toc449707722"/>
      <w:r>
        <w:t>Lifetime of a message</w:t>
      </w:r>
      <w:bookmarkEnd w:id="151"/>
      <w:bookmarkEnd w:id="152"/>
      <w:bookmarkEnd w:id="153"/>
      <w:bookmarkEnd w:id="154"/>
      <w:r w:rsidR="001A0CF3">
        <w:t xml:space="preserve"> (To be further defined)</w:t>
      </w:r>
      <w:bookmarkEnd w:id="155"/>
    </w:p>
    <w:p w14:paraId="62AB8DDD" w14:textId="77777777" w:rsidR="00A25868" w:rsidRDefault="00A25868" w:rsidP="001D545C">
      <w:pPr>
        <w:numPr>
          <w:ilvl w:val="0"/>
          <w:numId w:val="28"/>
        </w:numPr>
      </w:pPr>
      <w:r>
        <w:t>When the expiration date of a message is reached AND it has already been placed in the recycle bin</w:t>
      </w:r>
      <w:r w:rsidR="00547D68" w:rsidRPr="00547D68">
        <w:t xml:space="preserve"> </w:t>
      </w:r>
      <w:r w:rsidR="00547D68" w:rsidRPr="00435AB5">
        <w:t>AND it has been read</w:t>
      </w:r>
      <w:r>
        <w:t>, the message is definitely removed from the application.</w:t>
      </w:r>
    </w:p>
    <w:p w14:paraId="62AB8DDE" w14:textId="77777777" w:rsidR="00A25868" w:rsidRDefault="00A25868" w:rsidP="001D545C">
      <w:pPr>
        <w:numPr>
          <w:ilvl w:val="0"/>
          <w:numId w:val="28"/>
        </w:numPr>
      </w:pPr>
      <w:r>
        <w:t>When a message is older than 1 year (counted from publication date), it is definitely removed from the application, even if it hasn’t been read.</w:t>
      </w:r>
    </w:p>
    <w:p w14:paraId="62AB8DDF" w14:textId="77777777" w:rsidR="00F340B0" w:rsidRDefault="00F340B0" w:rsidP="001D545C">
      <w:pPr>
        <w:pStyle w:val="Heading3"/>
        <w:numPr>
          <w:ilvl w:val="2"/>
          <w:numId w:val="27"/>
        </w:numPr>
      </w:pPr>
      <w:bookmarkStart w:id="156" w:name="_Toc449707723"/>
      <w:r>
        <w:t>Out-of-Office system</w:t>
      </w:r>
      <w:bookmarkEnd w:id="156"/>
    </w:p>
    <w:p w14:paraId="62AB8DE0" w14:textId="77777777" w:rsidR="00F340B0" w:rsidRDefault="00F340B0" w:rsidP="001D545C">
      <w:r>
        <w:t xml:space="preserve">This system enables the sender to know if one of the recipients is absent and to send his message to a substitute or substitutes, so the sender’s message can be treated. </w:t>
      </w:r>
      <w:r w:rsidR="001D545C">
        <w:t>Users</w:t>
      </w:r>
      <w:r w:rsidRPr="00182C94">
        <w:t xml:space="preserve"> can automatically transfer their messages to another colleague responsible during their holidays thanks to the “Out-of-Office” system.</w:t>
      </w:r>
      <w:r>
        <w:t xml:space="preserve"> If a recipient is absent, a special </w:t>
      </w:r>
      <w:r w:rsidRPr="00531044">
        <w:rPr>
          <w:i/>
        </w:rPr>
        <w:t>SendMessageResponse</w:t>
      </w:r>
      <w:r>
        <w:t xml:space="preserve"> is sent back, which will contain the substitutes</w:t>
      </w:r>
    </w:p>
    <w:p w14:paraId="62AB8DE1" w14:textId="77777777" w:rsidR="00F340B0" w:rsidRDefault="00F340B0" w:rsidP="001D545C">
      <w:r w:rsidRPr="005C2853">
        <w:t xml:space="preserve">When sending </w:t>
      </w:r>
      <w:r>
        <w:t>a</w:t>
      </w:r>
      <w:r w:rsidRPr="005C2853">
        <w:t xml:space="preserve"> message, </w:t>
      </w:r>
      <w:r>
        <w:t>the system</w:t>
      </w:r>
      <w:r w:rsidRPr="005C2853">
        <w:t xml:space="preserve"> checks if some of the r</w:t>
      </w:r>
      <w:r>
        <w:t xml:space="preserve">ecipients of the message have an active </w:t>
      </w:r>
      <w:r w:rsidRPr="005C2853">
        <w:t>O</w:t>
      </w:r>
      <w:r>
        <w:t>ut-of-Office. If this is the case, a</w:t>
      </w:r>
      <w:r w:rsidRPr="005C2853">
        <w:t xml:space="preserve"> specific OoO Business error is returned (in SendMessageResponse). This </w:t>
      </w:r>
      <w:r>
        <w:t xml:space="preserve">response </w:t>
      </w:r>
      <w:r w:rsidRPr="005C2853">
        <w:t xml:space="preserve">contains </w:t>
      </w:r>
      <w:r>
        <w:t xml:space="preserve">the </w:t>
      </w:r>
      <w:r w:rsidRPr="005C2853">
        <w:t>period during which the original recipient is absent,</w:t>
      </w:r>
      <w:r>
        <w:t xml:space="preserve"> the substitutes of the recipient (if specified) and</w:t>
      </w:r>
      <w:r w:rsidRPr="005C2853">
        <w:t xml:space="preserve"> their qualities</w:t>
      </w:r>
      <w:r>
        <w:t>.</w:t>
      </w:r>
    </w:p>
    <w:p w14:paraId="62AB8DE2" w14:textId="77777777" w:rsidR="004F5F69" w:rsidRDefault="004F5F69" w:rsidP="001D545C">
      <w:r w:rsidRPr="00F340B0">
        <w:t xml:space="preserve">It is possible that no replacement was introduced by the </w:t>
      </w:r>
      <w:r>
        <w:t>absent person</w:t>
      </w:r>
      <w:r w:rsidRPr="00F340B0">
        <w:t xml:space="preserve">. In this case, the same </w:t>
      </w:r>
      <w:r w:rsidRPr="005C2853">
        <w:t xml:space="preserve">OoO Business error </w:t>
      </w:r>
      <w:r w:rsidRPr="00F340B0">
        <w:t xml:space="preserve">will be returned, but no </w:t>
      </w:r>
      <w:r>
        <w:t>substitute</w:t>
      </w:r>
      <w:r w:rsidRPr="00F340B0">
        <w:t xml:space="preserve"> will be </w:t>
      </w:r>
      <w:r>
        <w:t>offered</w:t>
      </w:r>
      <w:r w:rsidRPr="00F340B0">
        <w:t>.</w:t>
      </w:r>
    </w:p>
    <w:p w14:paraId="62AB8DE3" w14:textId="77777777" w:rsidR="004F5F69" w:rsidRPr="004F5F69" w:rsidRDefault="004F5F69" w:rsidP="001D545C">
      <w:pPr>
        <w:rPr>
          <w:b/>
        </w:rPr>
      </w:pPr>
      <w:r w:rsidRPr="004F5F69">
        <w:rPr>
          <w:b/>
        </w:rPr>
        <w:t>SendMessageRequest must then be called again and substitutes should be added next to the original recipient.</w:t>
      </w:r>
      <w:r w:rsidR="00E839E6">
        <w:rPr>
          <w:b/>
        </w:rPr>
        <w:t xml:space="preserve"> </w:t>
      </w:r>
      <w:r w:rsidRPr="004F5F69">
        <w:rPr>
          <w:b/>
          <w:i/>
        </w:rPr>
        <w:t>OoOProcessed</w:t>
      </w:r>
      <w:r w:rsidRPr="004F5F69">
        <w:rPr>
          <w:b/>
        </w:rPr>
        <w:t xml:space="preserve"> </w:t>
      </w:r>
      <w:r w:rsidR="00E839E6">
        <w:rPr>
          <w:b/>
        </w:rPr>
        <w:t xml:space="preserve">under </w:t>
      </w:r>
      <w:r w:rsidR="00E839E6" w:rsidRPr="00E839E6">
        <w:rPr>
          <w:b/>
          <w:i/>
        </w:rPr>
        <w:t>DestinationContext</w:t>
      </w:r>
      <w:r w:rsidR="00E839E6" w:rsidRPr="00E839E6">
        <w:rPr>
          <w:b/>
        </w:rPr>
        <w:t xml:space="preserve"> </w:t>
      </w:r>
      <w:r w:rsidRPr="004F5F69">
        <w:rPr>
          <w:b/>
        </w:rPr>
        <w:t>is set to true for the original recipient.</w:t>
      </w:r>
      <w:r>
        <w:rPr>
          <w:b/>
        </w:rPr>
        <w:t xml:space="preserve"> </w:t>
      </w:r>
      <w:r w:rsidR="00E839E6" w:rsidRPr="00E839E6">
        <w:rPr>
          <w:b/>
        </w:rPr>
        <w:t>For this recipient then</w:t>
      </w:r>
      <w:r w:rsidR="00E839E6">
        <w:rPr>
          <w:b/>
        </w:rPr>
        <w:t>,</w:t>
      </w:r>
      <w:r w:rsidR="00E839E6" w:rsidRPr="00E839E6">
        <w:rPr>
          <w:b/>
        </w:rPr>
        <w:t xml:space="preserve"> there will be </w:t>
      </w:r>
      <w:r w:rsidR="00E839E6">
        <w:rPr>
          <w:b/>
        </w:rPr>
        <w:t xml:space="preserve">no </w:t>
      </w:r>
      <w:r w:rsidR="00E839E6" w:rsidRPr="00E839E6">
        <w:rPr>
          <w:b/>
        </w:rPr>
        <w:t xml:space="preserve">more OoO </w:t>
      </w:r>
      <w:r w:rsidR="00E839E6" w:rsidRPr="00E839E6">
        <w:rPr>
          <w:b/>
        </w:rPr>
        <w:lastRenderedPageBreak/>
        <w:t xml:space="preserve">verification </w:t>
      </w:r>
      <w:r w:rsidR="00E839E6">
        <w:rPr>
          <w:b/>
        </w:rPr>
        <w:t>during</w:t>
      </w:r>
      <w:r w:rsidR="00E839E6" w:rsidRPr="00E839E6">
        <w:rPr>
          <w:b/>
        </w:rPr>
        <w:t xml:space="preserve"> the second request.</w:t>
      </w:r>
      <w:r w:rsidR="00E839E6">
        <w:rPr>
          <w:b/>
        </w:rPr>
        <w:t xml:space="preserve"> </w:t>
      </w:r>
      <w:r>
        <w:rPr>
          <w:b/>
        </w:rPr>
        <w:t>If the message is to be sent encrypted, the message must be encrypted again for the added substitute(s)</w:t>
      </w:r>
      <w:r w:rsidR="00E839E6">
        <w:rPr>
          <w:b/>
        </w:rPr>
        <w:t>.</w:t>
      </w:r>
    </w:p>
    <w:p w14:paraId="62AB8DE4" w14:textId="77777777" w:rsidR="00D1351C" w:rsidRDefault="00D1351C" w:rsidP="001D545C">
      <w:r>
        <w:t>If the substitute</w:t>
      </w:r>
      <w:r w:rsidR="001D545C">
        <w:t xml:space="preserve"> itself</w:t>
      </w:r>
      <w:r>
        <w:t xml:space="preserve"> </w:t>
      </w:r>
      <w:r w:rsidR="004F5F69">
        <w:t xml:space="preserve">is </w:t>
      </w:r>
      <w:r>
        <w:t xml:space="preserve">absent, a new </w:t>
      </w:r>
      <w:r w:rsidRPr="005C2853">
        <w:t xml:space="preserve">OoO Business error </w:t>
      </w:r>
      <w:r w:rsidRPr="00F340B0">
        <w:t>will be returned</w:t>
      </w:r>
      <w:r w:rsidR="004F5F69">
        <w:t>, and so on.</w:t>
      </w:r>
    </w:p>
    <w:p w14:paraId="62AB8DE5" w14:textId="77777777" w:rsidR="00B2174D" w:rsidRDefault="00B2174D" w:rsidP="001D545C">
      <w:r w:rsidRPr="00E839E6">
        <w:t xml:space="preserve">The OoO </w:t>
      </w:r>
      <w:r>
        <w:t>activates</w:t>
      </w:r>
      <w:r w:rsidRPr="00E839E6">
        <w:t xml:space="preserve"> automatically when the time period is</w:t>
      </w:r>
      <w:r>
        <w:t xml:space="preserve"> reached</w:t>
      </w:r>
      <w:r w:rsidRPr="00E839E6">
        <w:t>.</w:t>
      </w:r>
    </w:p>
    <w:p w14:paraId="62AB8DE6" w14:textId="77777777" w:rsidR="00B2174D" w:rsidRPr="004F5F69" w:rsidRDefault="00B2174D" w:rsidP="001D545C">
      <w:r w:rsidRPr="00486F35">
        <w:t xml:space="preserve">OoO system is inactive for a </w:t>
      </w:r>
      <w:r>
        <w:t>mass mailing (described below)</w:t>
      </w:r>
      <w:r w:rsidRPr="00486F35">
        <w:t>.</w:t>
      </w:r>
      <w:r>
        <w:t xml:space="preserve"> No notification will be thrown thus.</w:t>
      </w:r>
    </w:p>
    <w:p w14:paraId="62AB8DE7" w14:textId="77777777" w:rsidR="00F340B0" w:rsidRDefault="00F340B0" w:rsidP="001D545C">
      <w:pPr>
        <w:pStyle w:val="Heading3"/>
        <w:numPr>
          <w:ilvl w:val="2"/>
          <w:numId w:val="27"/>
        </w:numPr>
      </w:pPr>
      <w:bookmarkStart w:id="157" w:name="_Toc449707724"/>
      <w:r>
        <w:t>Mass mailings</w:t>
      </w:r>
      <w:r w:rsidR="00004560">
        <w:t xml:space="preserve"> (not available in first phase)</w:t>
      </w:r>
      <w:bookmarkEnd w:id="157"/>
    </w:p>
    <w:p w14:paraId="62AB8DE8" w14:textId="77777777" w:rsidR="00F340B0" w:rsidRDefault="00F340B0" w:rsidP="001D545C">
      <w:r w:rsidRPr="0044225E">
        <w:rPr>
          <w:rFonts w:cs="Arial"/>
        </w:rPr>
        <w:t xml:space="preserve">You can send a message to a particular person or to multiple persons by specifying one </w:t>
      </w:r>
      <w:r w:rsidRPr="0044225E">
        <w:rPr>
          <w:rFonts w:cs="Arial"/>
          <w:i/>
        </w:rPr>
        <w:t>DestinationContext</w:t>
      </w:r>
      <w:r w:rsidRPr="0044225E">
        <w:rPr>
          <w:rFonts w:cs="Arial"/>
        </w:rPr>
        <w:t xml:space="preserve"> per person. You can also send a message to a list of persons sharing the same “Quality”. </w:t>
      </w:r>
      <w:r w:rsidRPr="0044225E">
        <w:t xml:space="preserve">Please refer to </w:t>
      </w:r>
      <w:r w:rsidRPr="0044225E">
        <w:fldChar w:fldCharType="begin"/>
      </w:r>
      <w:r w:rsidRPr="0044225E">
        <w:instrText xml:space="preserve"> REF _Ref311640236 \h  \* MERGEFORMAT </w:instrText>
      </w:r>
      <w:r w:rsidRPr="0044225E">
        <w:fldChar w:fldCharType="separate"/>
      </w:r>
      <w:r w:rsidR="00EA00F6">
        <w:rPr>
          <w:b/>
          <w:bCs/>
        </w:rPr>
        <w:t>Error! Reference source not found.</w:t>
      </w:r>
      <w:r w:rsidRPr="0044225E">
        <w:fldChar w:fldCharType="end"/>
      </w:r>
      <w:r w:rsidRPr="0044225E">
        <w:t>. In order to be able to send a message to all p</w:t>
      </w:r>
      <w:r w:rsidR="001D545C">
        <w:t xml:space="preserve">ersons sharing the same quality, </w:t>
      </w:r>
      <w:r w:rsidRPr="0044225E">
        <w:t xml:space="preserve">prior authorization from </w:t>
      </w:r>
      <w:r w:rsidR="00A478F2">
        <w:t>eJustice</w:t>
      </w:r>
      <w:r>
        <w:t xml:space="preserve"> (info@</w:t>
      </w:r>
      <w:r w:rsidR="00A478F2">
        <w:t>eJustice</w:t>
      </w:r>
      <w:r>
        <w:t>.fgov.be)</w:t>
      </w:r>
      <w:r w:rsidRPr="0044225E">
        <w:t xml:space="preserve"> is required. </w:t>
      </w:r>
      <w:r w:rsidR="00A478F2">
        <w:rPr>
          <w:rStyle w:val="hps"/>
        </w:rPr>
        <w:t>eJustice</w:t>
      </w:r>
      <w:r w:rsidRPr="0044225E">
        <w:t xml:space="preserve"> </w:t>
      </w:r>
      <w:r w:rsidRPr="0044225E">
        <w:rPr>
          <w:rStyle w:val="hps"/>
        </w:rPr>
        <w:t>will investigate</w:t>
      </w:r>
      <w:r w:rsidRPr="0044225E">
        <w:t xml:space="preserve"> </w:t>
      </w:r>
      <w:r w:rsidRPr="0044225E">
        <w:rPr>
          <w:rStyle w:val="hps"/>
        </w:rPr>
        <w:t>your request</w:t>
      </w:r>
      <w:r w:rsidRPr="0044225E">
        <w:t xml:space="preserve">, </w:t>
      </w:r>
      <w:r w:rsidRPr="0044225E">
        <w:rPr>
          <w:rStyle w:val="hps"/>
        </w:rPr>
        <w:t>and</w:t>
      </w:r>
      <w:r w:rsidRPr="0044225E">
        <w:t xml:space="preserve"> </w:t>
      </w:r>
      <w:r w:rsidRPr="0044225E">
        <w:rPr>
          <w:rStyle w:val="hps"/>
        </w:rPr>
        <w:t>then allow</w:t>
      </w:r>
      <w:r w:rsidRPr="0044225E">
        <w:t xml:space="preserve"> </w:t>
      </w:r>
      <w:r w:rsidRPr="0044225E">
        <w:rPr>
          <w:rStyle w:val="hps"/>
        </w:rPr>
        <w:t>you</w:t>
      </w:r>
      <w:r w:rsidRPr="0044225E">
        <w:t xml:space="preserve"> </w:t>
      </w:r>
      <w:r w:rsidRPr="0044225E">
        <w:rPr>
          <w:rStyle w:val="hps"/>
        </w:rPr>
        <w:t>to publish</w:t>
      </w:r>
      <w:r w:rsidRPr="0044225E">
        <w:t xml:space="preserve"> </w:t>
      </w:r>
      <w:r w:rsidRPr="0044225E">
        <w:rPr>
          <w:rStyle w:val="hps"/>
        </w:rPr>
        <w:t>this type of</w:t>
      </w:r>
      <w:r w:rsidRPr="0044225E">
        <w:t xml:space="preserve"> </w:t>
      </w:r>
      <w:r w:rsidRPr="0044225E">
        <w:rPr>
          <w:rStyle w:val="hps"/>
        </w:rPr>
        <w:t>message</w:t>
      </w:r>
      <w:r w:rsidRPr="0044225E">
        <w:t>.</w:t>
      </w:r>
    </w:p>
    <w:p w14:paraId="62AB8DE9" w14:textId="77777777" w:rsidR="002A108F" w:rsidRPr="0045424D" w:rsidRDefault="0056706C" w:rsidP="001D545C">
      <w:pPr>
        <w:pStyle w:val="Heading3"/>
      </w:pPr>
      <w:bookmarkStart w:id="158" w:name="_Toc449707725"/>
      <w:r w:rsidRPr="0045424D">
        <w:rPr>
          <w:szCs w:val="24"/>
        </w:rPr>
        <w:t>SendMessage</w:t>
      </w:r>
      <w:r w:rsidRPr="0045424D">
        <w:t xml:space="preserve"> </w:t>
      </w:r>
      <w:r w:rsidR="00324418" w:rsidRPr="0045424D">
        <w:t>Method</w:t>
      </w:r>
      <w:bookmarkEnd w:id="158"/>
    </w:p>
    <w:p w14:paraId="62AB8DEA" w14:textId="77777777" w:rsidR="0056706C" w:rsidRPr="0044225E" w:rsidRDefault="0056706C" w:rsidP="001D545C">
      <w:pPr>
        <w:rPr>
          <w:rFonts w:cs="Arial"/>
        </w:rPr>
      </w:pPr>
      <w:r w:rsidRPr="0044225E">
        <w:rPr>
          <w:rFonts w:cs="Arial"/>
        </w:rPr>
        <w:t xml:space="preserve">The request that must be sent in order to publish </w:t>
      </w:r>
      <w:r w:rsidR="00C8120A" w:rsidRPr="0044225E">
        <w:rPr>
          <w:rFonts w:cs="Arial"/>
        </w:rPr>
        <w:t xml:space="preserve">the </w:t>
      </w:r>
      <w:r w:rsidR="00A478F2">
        <w:rPr>
          <w:rFonts w:cs="Arial"/>
        </w:rPr>
        <w:t>eJustBox</w:t>
      </w:r>
      <w:r w:rsidRPr="0044225E">
        <w:rPr>
          <w:rFonts w:cs="Arial"/>
        </w:rPr>
        <w:t xml:space="preserve"> content </w:t>
      </w:r>
      <w:r w:rsidR="00C8120A" w:rsidRPr="0044225E">
        <w:rPr>
          <w:rFonts w:cs="Arial"/>
        </w:rPr>
        <w:t xml:space="preserve">for </w:t>
      </w:r>
      <w:r w:rsidRPr="0044225E">
        <w:rPr>
          <w:rFonts w:cs="Arial"/>
        </w:rPr>
        <w:t xml:space="preserve">one or </w:t>
      </w:r>
      <w:r w:rsidR="00C8120A" w:rsidRPr="0044225E">
        <w:rPr>
          <w:rFonts w:cs="Arial"/>
        </w:rPr>
        <w:t xml:space="preserve">more </w:t>
      </w:r>
      <w:r w:rsidRPr="0044225E">
        <w:rPr>
          <w:rFonts w:cs="Arial"/>
        </w:rPr>
        <w:t xml:space="preserve">recipients will </w:t>
      </w:r>
      <w:r w:rsidR="00DE0D58" w:rsidRPr="0044225E">
        <w:rPr>
          <w:rFonts w:cs="Arial"/>
        </w:rPr>
        <w:t xml:space="preserve">be </w:t>
      </w:r>
      <w:r w:rsidRPr="0044225E">
        <w:rPr>
          <w:rFonts w:cs="Arial"/>
        </w:rPr>
        <w:t>discuss</w:t>
      </w:r>
      <w:r w:rsidR="00DE0D58" w:rsidRPr="0044225E">
        <w:rPr>
          <w:rFonts w:cs="Arial"/>
        </w:rPr>
        <w:t>ed</w:t>
      </w:r>
      <w:r w:rsidRPr="0044225E">
        <w:rPr>
          <w:rFonts w:cs="Arial"/>
        </w:rPr>
        <w:t xml:space="preserve"> here.</w:t>
      </w:r>
      <w:r w:rsidR="00401E21" w:rsidRPr="0044225E">
        <w:rPr>
          <w:rFonts w:cs="Arial"/>
        </w:rPr>
        <w:t xml:space="preserve"> You can send a message of </w:t>
      </w:r>
      <w:r w:rsidR="00C8120A" w:rsidRPr="0044225E">
        <w:rPr>
          <w:rFonts w:cs="Arial"/>
        </w:rPr>
        <w:t xml:space="preserve">the </w:t>
      </w:r>
      <w:r w:rsidR="00401E21" w:rsidRPr="0044225E">
        <w:rPr>
          <w:rFonts w:cs="Arial"/>
        </w:rPr>
        <w:t>type “Document” or “News</w:t>
      </w:r>
      <w:r w:rsidR="00C8120A" w:rsidRPr="0044225E">
        <w:rPr>
          <w:rFonts w:cs="Arial"/>
        </w:rPr>
        <w:t xml:space="preserve"> item</w:t>
      </w:r>
      <w:r w:rsidR="00401E21" w:rsidRPr="0044225E">
        <w:rPr>
          <w:rFonts w:cs="Arial"/>
        </w:rPr>
        <w:t xml:space="preserve">”. A document contains a PublicationId that you define and </w:t>
      </w:r>
      <w:r w:rsidR="008E53AC">
        <w:rPr>
          <w:rFonts w:cs="Arial"/>
        </w:rPr>
        <w:t xml:space="preserve">that </w:t>
      </w:r>
      <w:r w:rsidR="00401E21" w:rsidRPr="0044225E">
        <w:rPr>
          <w:rFonts w:cs="Arial"/>
        </w:rPr>
        <w:t>cannot be used twice. A News</w:t>
      </w:r>
      <w:r w:rsidR="00C8120A" w:rsidRPr="0044225E">
        <w:rPr>
          <w:rFonts w:cs="Arial"/>
        </w:rPr>
        <w:t xml:space="preserve"> item</w:t>
      </w:r>
      <w:r w:rsidR="00401E21" w:rsidRPr="0044225E">
        <w:rPr>
          <w:rFonts w:cs="Arial"/>
        </w:rPr>
        <w:t xml:space="preserve">, on the other hand, can be updated and this is done by sending a new news </w:t>
      </w:r>
      <w:r w:rsidR="00C8120A" w:rsidRPr="0044225E">
        <w:rPr>
          <w:rFonts w:cs="Arial"/>
        </w:rPr>
        <w:t xml:space="preserve">item </w:t>
      </w:r>
      <w:r w:rsidR="00401E21" w:rsidRPr="0044225E">
        <w:rPr>
          <w:rFonts w:cs="Arial"/>
        </w:rPr>
        <w:t xml:space="preserve">with the </w:t>
      </w:r>
      <w:r w:rsidR="00401E21" w:rsidRPr="0044225E">
        <w:rPr>
          <w:rFonts w:cs="Arial"/>
          <w:u w:val="single"/>
        </w:rPr>
        <w:t>same</w:t>
      </w:r>
      <w:r w:rsidR="00401E21" w:rsidRPr="0044225E">
        <w:rPr>
          <w:rFonts w:cs="Arial"/>
        </w:rPr>
        <w:t xml:space="preserve"> PublicationId</w:t>
      </w:r>
      <w:r w:rsidR="0021267C" w:rsidRPr="0044225E">
        <w:rPr>
          <w:rFonts w:cs="Arial"/>
        </w:rPr>
        <w:t xml:space="preserve">. </w:t>
      </w:r>
      <w:r w:rsidR="00332DCB">
        <w:rPr>
          <w:rFonts w:cs="Arial"/>
        </w:rPr>
        <w:t>The only</w:t>
      </w:r>
      <w:r w:rsidR="0021267C" w:rsidRPr="0044225E">
        <w:rPr>
          <w:rFonts w:cs="Arial"/>
        </w:rPr>
        <w:t xml:space="preserve"> difference between a “Document” and “News</w:t>
      </w:r>
      <w:r w:rsidR="00C8120A" w:rsidRPr="0044225E">
        <w:rPr>
          <w:rFonts w:cs="Arial"/>
        </w:rPr>
        <w:t xml:space="preserve"> item</w:t>
      </w:r>
      <w:r w:rsidR="0021267C" w:rsidRPr="0044225E">
        <w:rPr>
          <w:rFonts w:cs="Arial"/>
        </w:rPr>
        <w:t>” message type</w:t>
      </w:r>
      <w:r w:rsidR="00332DCB">
        <w:rPr>
          <w:rFonts w:cs="Arial"/>
        </w:rPr>
        <w:t xml:space="preserve"> is the fact that you can update it</w:t>
      </w:r>
      <w:r w:rsidR="0021267C" w:rsidRPr="0044225E">
        <w:rPr>
          <w:rFonts w:cs="Arial"/>
        </w:rPr>
        <w:t>.</w:t>
      </w:r>
    </w:p>
    <w:p w14:paraId="62AB8DEB" w14:textId="77777777" w:rsidR="002A108F" w:rsidRPr="0045424D" w:rsidRDefault="00324418" w:rsidP="001D545C">
      <w:pPr>
        <w:pStyle w:val="Heading4"/>
      </w:pPr>
      <w:bookmarkStart w:id="159" w:name="_Toc449707726"/>
      <w:r w:rsidRPr="0045424D">
        <w:rPr>
          <w:szCs w:val="24"/>
        </w:rPr>
        <w:t>SendMessage</w:t>
      </w:r>
      <w:r w:rsidRPr="0045424D">
        <w:t xml:space="preserve"> Request</w:t>
      </w:r>
      <w:bookmarkEnd w:id="159"/>
    </w:p>
    <w:p w14:paraId="62AB8DEC" w14:textId="77777777" w:rsidR="00A743A0" w:rsidRPr="0044225E" w:rsidRDefault="00A743A0" w:rsidP="001D545C">
      <w:r w:rsidRPr="0044225E">
        <w:t>You will find all mandatory information about the allowed combinations Id-Type-</w:t>
      </w:r>
      <w:r w:rsidR="00DB6346" w:rsidRPr="0044225E" w:rsidDel="00DB6346">
        <w:t xml:space="preserve"> </w:t>
      </w:r>
      <w:r w:rsidRPr="0044225E">
        <w:t>Quality in</w:t>
      </w:r>
      <w:r w:rsidR="00B96CAA">
        <w:rPr>
          <w:rStyle w:val="Hyperlink"/>
        </w:rPr>
        <w:t xml:space="preserve"> </w:t>
      </w:r>
      <w:r w:rsidR="00B96CAA">
        <w:rPr>
          <w:rStyle w:val="Hyperlink"/>
        </w:rPr>
        <w:fldChar w:fldCharType="begin"/>
      </w:r>
      <w:r w:rsidR="00B96CAA">
        <w:rPr>
          <w:rStyle w:val="Hyperlink"/>
        </w:rPr>
        <w:instrText xml:space="preserve"> REF _Ref355260509 \h </w:instrText>
      </w:r>
      <w:r w:rsidR="001D545C">
        <w:rPr>
          <w:rStyle w:val="Hyperlink"/>
        </w:rPr>
        <w:instrText xml:space="preserve"> \* MERGEFORMAT </w:instrText>
      </w:r>
      <w:r w:rsidR="00B96CAA">
        <w:rPr>
          <w:rStyle w:val="Hyperlink"/>
        </w:rPr>
      </w:r>
      <w:r w:rsidR="00B96CAA">
        <w:rPr>
          <w:rStyle w:val="Hyperlink"/>
        </w:rPr>
        <w:fldChar w:fldCharType="separate"/>
      </w:r>
      <w:r w:rsidR="00EA00F6" w:rsidRPr="00435AB5">
        <w:t xml:space="preserve">Annex 2 – </w:t>
      </w:r>
      <w:r w:rsidR="00EA00F6" w:rsidRPr="004100DC">
        <w:t>List</w:t>
      </w:r>
      <w:r w:rsidR="00EA00F6" w:rsidRPr="00435AB5">
        <w:t xml:space="preserve"> of Qualities</w:t>
      </w:r>
      <w:r w:rsidR="00B96CAA">
        <w:rPr>
          <w:rStyle w:val="Hyperlink"/>
        </w:rPr>
        <w:fldChar w:fldCharType="end"/>
      </w:r>
      <w:r w:rsidR="00401E21" w:rsidRPr="0044225E">
        <w:t>.</w:t>
      </w:r>
    </w:p>
    <w:p w14:paraId="62AB8DED" w14:textId="77777777" w:rsidR="002A108F" w:rsidRDefault="00A344A3" w:rsidP="001D545C">
      <w:pPr>
        <w:jc w:val="center"/>
      </w:pPr>
      <w:r>
        <w:rPr>
          <w:noProof/>
          <w:lang w:val="fr-BE" w:eastAsia="fr-BE"/>
        </w:rPr>
        <w:drawing>
          <wp:inline distT="0" distB="0" distL="0" distR="0" wp14:anchorId="62AB9194" wp14:editId="5D57BC44">
            <wp:extent cx="4050000" cy="3268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MessageReques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4050000" cy="3268800"/>
                    </a:xfrm>
                    <a:prstGeom prst="rect">
                      <a:avLst/>
                    </a:prstGeom>
                    <a:ln>
                      <a:noFill/>
                    </a:ln>
                    <a:extLst>
                      <a:ext uri="{53640926-AAD7-44D8-BBD7-CCE9431645EC}">
                        <a14:shadowObscured xmlns:a14="http://schemas.microsoft.com/office/drawing/2010/main"/>
                      </a:ext>
                    </a:extLst>
                  </pic:spPr>
                </pic:pic>
              </a:graphicData>
            </a:graphic>
          </wp:inline>
        </w:drawing>
      </w:r>
    </w:p>
    <w:p w14:paraId="62AB8DEE" w14:textId="77777777" w:rsidR="001D545C" w:rsidRPr="0044225E" w:rsidRDefault="001D545C" w:rsidP="001D545C">
      <w:pPr>
        <w:jc w:val="center"/>
      </w:pPr>
    </w:p>
    <w:tbl>
      <w:tblPr>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8048"/>
      </w:tblGrid>
      <w:tr w:rsidR="002A108F" w:rsidRPr="0044225E" w14:paraId="62AB8DF1"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DEF" w14:textId="77777777" w:rsidR="002A108F" w:rsidRPr="0044225E" w:rsidRDefault="002A108F" w:rsidP="001D545C">
            <w:pPr>
              <w:rPr>
                <w:b/>
                <w:bCs/>
                <w:color w:val="FFFFFF"/>
              </w:rPr>
            </w:pPr>
            <w:r w:rsidRPr="0044225E">
              <w:rPr>
                <w:b/>
                <w:bCs/>
                <w:color w:val="FFFFFF"/>
              </w:rPr>
              <w:t>Field name</w:t>
            </w:r>
          </w:p>
        </w:tc>
        <w:tc>
          <w:tcPr>
            <w:tcW w:w="804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DF0" w14:textId="77777777" w:rsidR="002A108F" w:rsidRPr="0044225E" w:rsidRDefault="002A108F" w:rsidP="001D545C">
            <w:pPr>
              <w:rPr>
                <w:b/>
                <w:bCs/>
                <w:color w:val="FFFFFF"/>
              </w:rPr>
            </w:pPr>
            <w:r w:rsidRPr="0044225E">
              <w:rPr>
                <w:b/>
                <w:bCs/>
                <w:color w:val="FFFFFF"/>
              </w:rPr>
              <w:t>Description</w:t>
            </w:r>
          </w:p>
        </w:tc>
      </w:tr>
      <w:tr w:rsidR="00EA5650" w:rsidRPr="0044225E" w14:paraId="62AB8DF9" w14:textId="77777777" w:rsidTr="00CA4546">
        <w:tc>
          <w:tcPr>
            <w:tcW w:w="2442" w:type="dxa"/>
            <w:shd w:val="clear" w:color="auto" w:fill="auto"/>
            <w:vAlign w:val="center"/>
          </w:tcPr>
          <w:p w14:paraId="62AB8DF2" w14:textId="77777777" w:rsidR="00EA5650" w:rsidRPr="0044225E" w:rsidRDefault="00EA5650" w:rsidP="001D545C">
            <w:pPr>
              <w:rPr>
                <w:rFonts w:cs="Arial"/>
              </w:rPr>
            </w:pPr>
            <w:r w:rsidRPr="0044225E">
              <w:rPr>
                <w:rFonts w:cs="Arial"/>
              </w:rPr>
              <w:t>PublicationId</w:t>
            </w:r>
          </w:p>
        </w:tc>
        <w:tc>
          <w:tcPr>
            <w:tcW w:w="8048" w:type="dxa"/>
            <w:shd w:val="clear" w:color="auto" w:fill="auto"/>
          </w:tcPr>
          <w:p w14:paraId="62AB8DF3" w14:textId="77777777" w:rsidR="00EA5650" w:rsidRPr="0044225E" w:rsidRDefault="00EA5650" w:rsidP="001D545C">
            <w:pPr>
              <w:spacing w:before="0"/>
              <w:rPr>
                <w:rFonts w:cs="Arial"/>
              </w:rPr>
            </w:pPr>
            <w:r w:rsidRPr="0044225E">
              <w:rPr>
                <w:rFonts w:cs="Arial"/>
              </w:rPr>
              <w:t xml:space="preserve">The identification of the publication as defined </w:t>
            </w:r>
            <w:r w:rsidR="009540BC" w:rsidRPr="0044225E">
              <w:rPr>
                <w:rFonts w:cs="Arial"/>
              </w:rPr>
              <w:t>to</w:t>
            </w:r>
            <w:r w:rsidRPr="0044225E">
              <w:rPr>
                <w:rFonts w:cs="Arial"/>
              </w:rPr>
              <w:t xml:space="preserve"> the client.</w:t>
            </w:r>
          </w:p>
          <w:p w14:paraId="62AB8DF4" w14:textId="77777777" w:rsidR="00EA5650" w:rsidRPr="0044225E" w:rsidRDefault="00EA5650" w:rsidP="001D545C">
            <w:pPr>
              <w:spacing w:before="0"/>
              <w:rPr>
                <w:rFonts w:cs="Arial"/>
              </w:rPr>
            </w:pPr>
            <w:r w:rsidRPr="0044225E">
              <w:rPr>
                <w:rFonts w:cs="Arial"/>
              </w:rPr>
              <w:t>Any alphanumeric string (</w:t>
            </w:r>
            <w:r w:rsidR="00D57CF3" w:rsidRPr="0044225E">
              <w:rPr>
                <w:rFonts w:cs="Arial"/>
              </w:rPr>
              <w:t>minimum</w:t>
            </w:r>
            <w:r w:rsidRPr="0044225E">
              <w:rPr>
                <w:rFonts w:cs="Arial"/>
              </w:rPr>
              <w:t xml:space="preserve"> 1, </w:t>
            </w:r>
            <w:r w:rsidR="00D57CF3" w:rsidRPr="0044225E">
              <w:rPr>
                <w:rFonts w:cs="Arial"/>
              </w:rPr>
              <w:t>maximum</w:t>
            </w:r>
            <w:r w:rsidRPr="0044225E">
              <w:rPr>
                <w:rFonts w:cs="Arial"/>
              </w:rPr>
              <w:t xml:space="preserve"> 13) can be used.</w:t>
            </w:r>
          </w:p>
          <w:p w14:paraId="62AB8DF5" w14:textId="77777777" w:rsidR="00EA5650" w:rsidRPr="0044225E" w:rsidRDefault="00EA5650" w:rsidP="001D545C">
            <w:pPr>
              <w:spacing w:before="0"/>
              <w:rPr>
                <w:rFonts w:cs="Arial"/>
              </w:rPr>
            </w:pPr>
          </w:p>
          <w:p w14:paraId="62AB8DF6" w14:textId="77777777" w:rsidR="00EA5650" w:rsidRPr="0044225E" w:rsidRDefault="00EA5650" w:rsidP="001D545C">
            <w:pPr>
              <w:spacing w:before="0"/>
              <w:rPr>
                <w:rFonts w:cs="Arial"/>
              </w:rPr>
            </w:pPr>
            <w:r w:rsidRPr="0044225E">
              <w:rPr>
                <w:rFonts w:cs="Arial"/>
              </w:rPr>
              <w:t>The use of the PublicationId depends o</w:t>
            </w:r>
            <w:r w:rsidR="000D0E7D" w:rsidRPr="0044225E">
              <w:rPr>
                <w:rFonts w:cs="Arial"/>
              </w:rPr>
              <w:t>n</w:t>
            </w:r>
            <w:r w:rsidRPr="0044225E">
              <w:rPr>
                <w:rFonts w:cs="Arial"/>
              </w:rPr>
              <w:t xml:space="preserve"> the content type: document or news </w:t>
            </w:r>
            <w:r w:rsidR="000D0E7D" w:rsidRPr="0044225E">
              <w:rPr>
                <w:rFonts w:cs="Arial"/>
              </w:rPr>
              <w:t xml:space="preserve">item </w:t>
            </w:r>
            <w:r w:rsidRPr="0044225E">
              <w:rPr>
                <w:rFonts w:cs="Arial"/>
              </w:rPr>
              <w:t>(see further).</w:t>
            </w:r>
          </w:p>
          <w:p w14:paraId="62AB8DF7" w14:textId="77777777" w:rsidR="00EA5650" w:rsidRPr="0044225E" w:rsidRDefault="00EA5650" w:rsidP="001D545C">
            <w:pPr>
              <w:numPr>
                <w:ilvl w:val="0"/>
                <w:numId w:val="8"/>
              </w:numPr>
              <w:spacing w:before="0"/>
              <w:rPr>
                <w:rFonts w:cs="Arial"/>
              </w:rPr>
            </w:pPr>
            <w:r w:rsidRPr="0044225E">
              <w:rPr>
                <w:rFonts w:cs="Arial"/>
              </w:rPr>
              <w:t>If the content is a “document”, the PubicationId must be unique. If you try to publish 2 documents with the same PublicationId, the second won’t be published.</w:t>
            </w:r>
          </w:p>
          <w:p w14:paraId="62AB8DF8" w14:textId="77777777" w:rsidR="00EA5650" w:rsidRPr="0044225E" w:rsidRDefault="00EA5650" w:rsidP="001D545C">
            <w:pPr>
              <w:numPr>
                <w:ilvl w:val="0"/>
                <w:numId w:val="8"/>
              </w:numPr>
              <w:spacing w:before="0"/>
              <w:rPr>
                <w:rFonts w:cs="Arial"/>
              </w:rPr>
            </w:pPr>
            <w:r w:rsidRPr="0044225E">
              <w:rPr>
                <w:rFonts w:cs="Arial"/>
              </w:rPr>
              <w:t>If the content is a “news</w:t>
            </w:r>
            <w:r w:rsidR="000D0E7D" w:rsidRPr="0044225E">
              <w:rPr>
                <w:rFonts w:cs="Arial"/>
              </w:rPr>
              <w:t xml:space="preserve"> item</w:t>
            </w:r>
            <w:r w:rsidRPr="0044225E">
              <w:rPr>
                <w:rFonts w:cs="Arial"/>
              </w:rPr>
              <w:t xml:space="preserve">”, you are allowed to use the same PublicationId to update your news content. When you publish 2 news with the same PublicationId, the first will be added as history and replaced by the second in the inbox folder. You have </w:t>
            </w:r>
            <w:r w:rsidRPr="0044225E">
              <w:rPr>
                <w:rFonts w:cs="Arial"/>
              </w:rPr>
              <w:lastRenderedPageBreak/>
              <w:t xml:space="preserve">to be careful, if you </w:t>
            </w:r>
            <w:r w:rsidR="004C527E" w:rsidRPr="0044225E">
              <w:rPr>
                <w:rFonts w:cs="Arial"/>
              </w:rPr>
              <w:t xml:space="preserve">first </w:t>
            </w:r>
            <w:r w:rsidRPr="0044225E">
              <w:rPr>
                <w:rFonts w:cs="Arial"/>
              </w:rPr>
              <w:t xml:space="preserve">send a news </w:t>
            </w:r>
            <w:r w:rsidR="000D0E7D" w:rsidRPr="0044225E">
              <w:rPr>
                <w:rFonts w:cs="Arial"/>
              </w:rPr>
              <w:t xml:space="preserve">item </w:t>
            </w:r>
            <w:r w:rsidRPr="0044225E">
              <w:rPr>
                <w:rFonts w:cs="Arial"/>
              </w:rPr>
              <w:t xml:space="preserve">to x recipients, and then update your news </w:t>
            </w:r>
            <w:r w:rsidR="000D0E7D" w:rsidRPr="0044225E">
              <w:rPr>
                <w:rFonts w:cs="Arial"/>
              </w:rPr>
              <w:t xml:space="preserve">item by </w:t>
            </w:r>
            <w:r w:rsidRPr="0044225E">
              <w:rPr>
                <w:rFonts w:cs="Arial"/>
              </w:rPr>
              <w:t xml:space="preserve">sending a new content with the same PublicationId, all the </w:t>
            </w:r>
            <w:r w:rsidR="004C527E" w:rsidRPr="0044225E">
              <w:rPr>
                <w:rFonts w:cs="Arial"/>
              </w:rPr>
              <w:t>recipients</w:t>
            </w:r>
            <w:r w:rsidRPr="0044225E">
              <w:rPr>
                <w:rFonts w:cs="Arial"/>
              </w:rPr>
              <w:t xml:space="preserve"> will receive the updated content</w:t>
            </w:r>
            <w:r w:rsidR="00A344A3">
              <w:rPr>
                <w:rFonts w:cs="Arial"/>
              </w:rPr>
              <w:t>, even if you specify other recipients</w:t>
            </w:r>
            <w:r w:rsidRPr="0044225E">
              <w:rPr>
                <w:rFonts w:cs="Arial"/>
              </w:rPr>
              <w:t>.</w:t>
            </w:r>
          </w:p>
        </w:tc>
      </w:tr>
      <w:tr w:rsidR="004C527E" w:rsidRPr="0044225E" w14:paraId="62AB8DFC" w14:textId="77777777" w:rsidTr="00CA4546">
        <w:tc>
          <w:tcPr>
            <w:tcW w:w="2442" w:type="dxa"/>
            <w:shd w:val="clear" w:color="auto" w:fill="auto"/>
            <w:vAlign w:val="center"/>
          </w:tcPr>
          <w:p w14:paraId="62AB8DFA" w14:textId="0B373BE2" w:rsidR="004C527E" w:rsidRPr="0044225E" w:rsidRDefault="002E7196" w:rsidP="001D545C">
            <w:pPr>
              <w:rPr>
                <w:rFonts w:cs="Arial"/>
              </w:rPr>
            </w:pPr>
            <w:r>
              <w:rPr>
                <w:rFonts w:cs="Arial"/>
              </w:rPr>
              <w:lastRenderedPageBreak/>
              <w:t>Actor</w:t>
            </w:r>
          </w:p>
        </w:tc>
        <w:tc>
          <w:tcPr>
            <w:tcW w:w="8048" w:type="dxa"/>
            <w:shd w:val="clear" w:color="auto" w:fill="auto"/>
          </w:tcPr>
          <w:p w14:paraId="62AB8DFB" w14:textId="7D7E654B" w:rsidR="004C527E" w:rsidRPr="0044225E" w:rsidRDefault="00550B18" w:rsidP="00F447E4">
            <w:pPr>
              <w:rPr>
                <w:rFonts w:cs="Arial"/>
              </w:rPr>
            </w:pPr>
            <w:r>
              <w:rPr>
                <w:rFonts w:cs="Arial"/>
              </w:rPr>
              <w:t xml:space="preserve">See section </w:t>
            </w:r>
            <w:r>
              <w:rPr>
                <w:rFonts w:cs="Arial"/>
              </w:rPr>
              <w:fldChar w:fldCharType="begin"/>
            </w:r>
            <w:r>
              <w:rPr>
                <w:rFonts w:cs="Arial"/>
              </w:rPr>
              <w:instrText xml:space="preserve"> REF _Ref449688394 \r \h </w:instrText>
            </w:r>
            <w:r>
              <w:rPr>
                <w:rFonts w:cs="Arial"/>
              </w:rPr>
            </w:r>
            <w:r>
              <w:rPr>
                <w:rFonts w:cs="Arial"/>
              </w:rPr>
              <w:fldChar w:fldCharType="separate"/>
            </w:r>
            <w:r w:rsidR="00EA00F6">
              <w:rPr>
                <w:rFonts w:cs="Arial"/>
              </w:rPr>
              <w:t>5.3.5.2</w:t>
            </w:r>
            <w:r>
              <w:rPr>
                <w:rFonts w:cs="Arial"/>
              </w:rPr>
              <w:fldChar w:fldCharType="end"/>
            </w:r>
          </w:p>
        </w:tc>
      </w:tr>
      <w:tr w:rsidR="00AA78ED" w:rsidRPr="0044225E" w14:paraId="1EE5138F" w14:textId="77777777" w:rsidTr="00CA4546">
        <w:tc>
          <w:tcPr>
            <w:tcW w:w="2442" w:type="dxa"/>
            <w:shd w:val="clear" w:color="auto" w:fill="auto"/>
            <w:vAlign w:val="center"/>
          </w:tcPr>
          <w:p w14:paraId="372320BA" w14:textId="552C146A" w:rsidR="00AA78ED" w:rsidRPr="0044225E" w:rsidRDefault="00AA78ED" w:rsidP="001D545C">
            <w:pPr>
              <w:rPr>
                <w:rFonts w:cs="Arial"/>
              </w:rPr>
            </w:pPr>
            <w:r>
              <w:rPr>
                <w:rFonts w:cs="Arial"/>
              </w:rPr>
              <w:t>Sender</w:t>
            </w:r>
          </w:p>
        </w:tc>
        <w:tc>
          <w:tcPr>
            <w:tcW w:w="8048" w:type="dxa"/>
            <w:shd w:val="clear" w:color="auto" w:fill="auto"/>
          </w:tcPr>
          <w:p w14:paraId="59AB6240" w14:textId="4173948C" w:rsidR="00AA78ED" w:rsidRDefault="00550B18" w:rsidP="001D545C">
            <w:pPr>
              <w:rPr>
                <w:rFonts w:cs="Arial"/>
              </w:rPr>
            </w:pPr>
            <w:r>
              <w:rPr>
                <w:rFonts w:cs="Arial"/>
              </w:rPr>
              <w:t xml:space="preserve">See section </w:t>
            </w:r>
            <w:r>
              <w:rPr>
                <w:rFonts w:cs="Arial"/>
              </w:rPr>
              <w:fldChar w:fldCharType="begin"/>
            </w:r>
            <w:r>
              <w:rPr>
                <w:rFonts w:cs="Arial"/>
              </w:rPr>
              <w:instrText xml:space="preserve"> REF _Ref448215206 \r \h </w:instrText>
            </w:r>
            <w:r>
              <w:rPr>
                <w:rFonts w:cs="Arial"/>
              </w:rPr>
            </w:r>
            <w:r>
              <w:rPr>
                <w:rFonts w:cs="Arial"/>
              </w:rPr>
              <w:fldChar w:fldCharType="separate"/>
            </w:r>
            <w:r w:rsidR="00EA00F6">
              <w:rPr>
                <w:rFonts w:cs="Arial"/>
              </w:rPr>
              <w:t>5.3.5.7</w:t>
            </w:r>
            <w:r>
              <w:rPr>
                <w:rFonts w:cs="Arial"/>
              </w:rPr>
              <w:fldChar w:fldCharType="end"/>
            </w:r>
          </w:p>
        </w:tc>
      </w:tr>
      <w:tr w:rsidR="004C527E" w:rsidRPr="0044225E" w14:paraId="62AB8E01" w14:textId="77777777" w:rsidTr="00CA4546">
        <w:tc>
          <w:tcPr>
            <w:tcW w:w="2442" w:type="dxa"/>
            <w:shd w:val="clear" w:color="auto" w:fill="auto"/>
            <w:vAlign w:val="center"/>
          </w:tcPr>
          <w:p w14:paraId="62AB8DFD" w14:textId="77777777" w:rsidR="004C527E" w:rsidRPr="0044225E" w:rsidRDefault="004C527E" w:rsidP="001D545C">
            <w:pPr>
              <w:rPr>
                <w:rFonts w:cs="Arial"/>
              </w:rPr>
            </w:pPr>
            <w:r w:rsidRPr="0044225E">
              <w:rPr>
                <w:rFonts w:cs="Arial"/>
              </w:rPr>
              <w:t>DestinationContext</w:t>
            </w:r>
          </w:p>
        </w:tc>
        <w:tc>
          <w:tcPr>
            <w:tcW w:w="8048" w:type="dxa"/>
            <w:shd w:val="clear" w:color="auto" w:fill="auto"/>
          </w:tcPr>
          <w:p w14:paraId="62AB8DFE" w14:textId="77777777" w:rsidR="004C527E" w:rsidRPr="0044225E" w:rsidRDefault="004C527E" w:rsidP="001D545C">
            <w:pPr>
              <w:rPr>
                <w:rFonts w:cs="Arial"/>
              </w:rPr>
            </w:pPr>
            <w:r w:rsidRPr="0044225E">
              <w:rPr>
                <w:rFonts w:cs="Arial"/>
              </w:rPr>
              <w:t xml:space="preserve">The </w:t>
            </w:r>
            <w:r w:rsidRPr="0044225E">
              <w:rPr>
                <w:rFonts w:cs="Arial"/>
                <w:i/>
              </w:rPr>
              <w:t>DestinationContext</w:t>
            </w:r>
            <w:r w:rsidRPr="0044225E">
              <w:rPr>
                <w:rFonts w:cs="Arial"/>
              </w:rPr>
              <w:t xml:space="preserve"> </w:t>
            </w:r>
            <w:r w:rsidRPr="0044225E">
              <w:t>is</w:t>
            </w:r>
            <w:r w:rsidRPr="0044225E">
              <w:rPr>
                <w:rFonts w:cs="Arial"/>
              </w:rPr>
              <w:t xml:space="preserve"> a complex type that contains information about the recipient</w:t>
            </w:r>
            <w:r w:rsidR="00640695" w:rsidRPr="0044225E">
              <w:rPr>
                <w:rFonts w:cs="Arial"/>
              </w:rPr>
              <w:t>s</w:t>
            </w:r>
            <w:r w:rsidRPr="0044225E">
              <w:rPr>
                <w:rFonts w:cs="Arial"/>
              </w:rPr>
              <w:t>.</w:t>
            </w:r>
          </w:p>
          <w:p w14:paraId="62AB8DFF" w14:textId="621F73EF" w:rsidR="004C527E" w:rsidRPr="0044225E" w:rsidRDefault="004C527E" w:rsidP="001D545C">
            <w:pPr>
              <w:rPr>
                <w:rFonts w:cs="Arial"/>
              </w:rPr>
            </w:pPr>
            <w:r w:rsidRPr="0044225E">
              <w:rPr>
                <w:rFonts w:cs="Arial"/>
              </w:rPr>
              <w:t xml:space="preserve">This type is detailed in </w:t>
            </w:r>
            <w:r w:rsidR="00550B18">
              <w:rPr>
                <w:rFonts w:cs="Arial"/>
              </w:rPr>
              <w:t xml:space="preserve">section </w:t>
            </w:r>
            <w:r w:rsidR="00550B18">
              <w:rPr>
                <w:rFonts w:cs="Arial"/>
              </w:rPr>
              <w:fldChar w:fldCharType="begin"/>
            </w:r>
            <w:r w:rsidR="00550B18">
              <w:rPr>
                <w:rFonts w:cs="Arial"/>
              </w:rPr>
              <w:instrText xml:space="preserve"> REF _Ref449706046 \r \h </w:instrText>
            </w:r>
            <w:r w:rsidR="00550B18">
              <w:rPr>
                <w:rFonts w:cs="Arial"/>
              </w:rPr>
            </w:r>
            <w:r w:rsidR="00550B18">
              <w:rPr>
                <w:rFonts w:cs="Arial"/>
              </w:rPr>
              <w:fldChar w:fldCharType="separate"/>
            </w:r>
            <w:r w:rsidR="00EA00F6">
              <w:rPr>
                <w:rFonts w:cs="Arial"/>
              </w:rPr>
              <w:t>5.3.5.8</w:t>
            </w:r>
            <w:r w:rsidR="00550B18">
              <w:rPr>
                <w:rFonts w:cs="Arial"/>
              </w:rPr>
              <w:fldChar w:fldCharType="end"/>
            </w:r>
          </w:p>
          <w:p w14:paraId="62AB8E00" w14:textId="77777777" w:rsidR="004C527E" w:rsidRPr="0044225E" w:rsidRDefault="004C527E" w:rsidP="001D545C">
            <w:pPr>
              <w:rPr>
                <w:rFonts w:cs="Arial"/>
              </w:rPr>
            </w:pPr>
            <w:r w:rsidRPr="0044225E">
              <w:rPr>
                <w:rFonts w:cs="Arial"/>
              </w:rPr>
              <w:t xml:space="preserve">A </w:t>
            </w:r>
            <w:r w:rsidRPr="0044225E">
              <w:rPr>
                <w:rFonts w:cs="Arial"/>
                <w:i/>
              </w:rPr>
              <w:t>SendMessageRequest</w:t>
            </w:r>
            <w:r w:rsidRPr="0044225E">
              <w:rPr>
                <w:rFonts w:cs="Arial"/>
              </w:rPr>
              <w:t xml:space="preserve"> can have numerous </w:t>
            </w:r>
            <w:r w:rsidRPr="0044225E">
              <w:rPr>
                <w:rFonts w:cs="Arial"/>
                <w:i/>
              </w:rPr>
              <w:t>DestinationContext</w:t>
            </w:r>
            <w:r w:rsidR="00047390" w:rsidRPr="0044225E">
              <w:rPr>
                <w:rFonts w:cs="Arial"/>
              </w:rPr>
              <w:t>s</w:t>
            </w:r>
            <w:r w:rsidRPr="0044225E">
              <w:rPr>
                <w:rFonts w:cs="Arial"/>
                <w:i/>
              </w:rPr>
              <w:t xml:space="preserve"> </w:t>
            </w:r>
            <w:r w:rsidRPr="0044225E">
              <w:rPr>
                <w:rFonts w:cs="Arial"/>
              </w:rPr>
              <w:t>(numerous recipients).</w:t>
            </w:r>
          </w:p>
        </w:tc>
      </w:tr>
      <w:tr w:rsidR="00324418" w:rsidRPr="0044225E" w14:paraId="62AB8E05" w14:textId="77777777" w:rsidTr="00CA4546">
        <w:tc>
          <w:tcPr>
            <w:tcW w:w="2442" w:type="dxa"/>
            <w:shd w:val="clear" w:color="auto" w:fill="auto"/>
            <w:vAlign w:val="center"/>
          </w:tcPr>
          <w:p w14:paraId="62AB8E02" w14:textId="77777777" w:rsidR="00324418" w:rsidRPr="0044225E" w:rsidRDefault="00324418" w:rsidP="001D545C">
            <w:pPr>
              <w:rPr>
                <w:rFonts w:cs="Arial"/>
              </w:rPr>
            </w:pPr>
            <w:r w:rsidRPr="0044225E">
              <w:rPr>
                <w:rFonts w:cs="Arial"/>
              </w:rPr>
              <w:t>ContentContext</w:t>
            </w:r>
          </w:p>
        </w:tc>
        <w:tc>
          <w:tcPr>
            <w:tcW w:w="8048" w:type="dxa"/>
            <w:shd w:val="clear" w:color="auto" w:fill="auto"/>
          </w:tcPr>
          <w:p w14:paraId="62AB8E03" w14:textId="77777777" w:rsidR="00324418" w:rsidRPr="0044225E" w:rsidRDefault="00324418" w:rsidP="001D545C">
            <w:pPr>
              <w:rPr>
                <w:rFonts w:cs="Arial"/>
              </w:rPr>
            </w:pPr>
            <w:r w:rsidRPr="0044225E">
              <w:rPr>
                <w:rFonts w:cs="Arial"/>
              </w:rPr>
              <w:t xml:space="preserve">The </w:t>
            </w:r>
            <w:r w:rsidRPr="0044225E">
              <w:rPr>
                <w:rFonts w:cs="Arial"/>
                <w:i/>
              </w:rPr>
              <w:t>ContentContext</w:t>
            </w:r>
            <w:r w:rsidRPr="0044225E">
              <w:rPr>
                <w:rFonts w:cs="Arial"/>
              </w:rPr>
              <w:t xml:space="preserve"> is a complex type that contains the message content.</w:t>
            </w:r>
          </w:p>
          <w:p w14:paraId="62AB8E04" w14:textId="77777777" w:rsidR="00324418" w:rsidRPr="0044225E" w:rsidRDefault="00324418" w:rsidP="001D545C">
            <w:pPr>
              <w:rPr>
                <w:rFonts w:cs="Arial"/>
              </w:rPr>
            </w:pPr>
            <w:r w:rsidRPr="0044225E">
              <w:rPr>
                <w:rFonts w:cs="Arial"/>
              </w:rPr>
              <w:t xml:space="preserve">This type is detailed in </w:t>
            </w:r>
            <w:r w:rsidR="00062E19" w:rsidRPr="0044225E">
              <w:rPr>
                <w:rFonts w:cs="Arial"/>
              </w:rPr>
              <w:t xml:space="preserve">section </w:t>
            </w:r>
            <w:r w:rsidR="00062E19" w:rsidRPr="0044225E">
              <w:rPr>
                <w:rFonts w:cs="Arial"/>
              </w:rPr>
              <w:fldChar w:fldCharType="begin"/>
            </w:r>
            <w:r w:rsidR="00062E19" w:rsidRPr="0044225E">
              <w:rPr>
                <w:rFonts w:cs="Arial"/>
              </w:rPr>
              <w:instrText xml:space="preserve"> REF _Ref305770180 \r \h </w:instrText>
            </w:r>
            <w:r w:rsidR="005F2330" w:rsidRPr="0044225E">
              <w:rPr>
                <w:rFonts w:cs="Arial"/>
              </w:rPr>
              <w:instrText xml:space="preserve"> \* MERGEFORMAT </w:instrText>
            </w:r>
            <w:r w:rsidR="00062E19" w:rsidRPr="0044225E">
              <w:rPr>
                <w:rFonts w:cs="Arial"/>
              </w:rPr>
            </w:r>
            <w:r w:rsidR="00062E19" w:rsidRPr="0044225E">
              <w:rPr>
                <w:rFonts w:cs="Arial"/>
              </w:rPr>
              <w:fldChar w:fldCharType="separate"/>
            </w:r>
            <w:r w:rsidR="00EA00F6">
              <w:rPr>
                <w:rFonts w:cs="Arial"/>
              </w:rPr>
              <w:t>5.3.5.4</w:t>
            </w:r>
            <w:r w:rsidR="00062E19" w:rsidRPr="0044225E">
              <w:rPr>
                <w:rFonts w:cs="Arial"/>
              </w:rPr>
              <w:fldChar w:fldCharType="end"/>
            </w:r>
            <w:r w:rsidRPr="0044225E">
              <w:rPr>
                <w:rFonts w:cs="Arial"/>
              </w:rPr>
              <w:t>.</w:t>
            </w:r>
          </w:p>
        </w:tc>
      </w:tr>
      <w:tr w:rsidR="00F25209" w:rsidRPr="0044225E" w14:paraId="62AB8E09" w14:textId="77777777" w:rsidTr="00CA4546">
        <w:tc>
          <w:tcPr>
            <w:tcW w:w="2442" w:type="dxa"/>
            <w:shd w:val="clear" w:color="auto" w:fill="auto"/>
            <w:vAlign w:val="center"/>
          </w:tcPr>
          <w:p w14:paraId="62AB8E06" w14:textId="77777777" w:rsidR="00F25209" w:rsidRPr="0044225E" w:rsidRDefault="00F25209" w:rsidP="001D545C">
            <w:pPr>
              <w:rPr>
                <w:rFonts w:cs="Arial"/>
              </w:rPr>
            </w:pPr>
            <w:r w:rsidRPr="0044225E">
              <w:rPr>
                <w:rFonts w:cs="Arial"/>
              </w:rPr>
              <w:t>Meta</w:t>
            </w:r>
          </w:p>
        </w:tc>
        <w:tc>
          <w:tcPr>
            <w:tcW w:w="8048" w:type="dxa"/>
            <w:shd w:val="clear" w:color="auto" w:fill="auto"/>
          </w:tcPr>
          <w:p w14:paraId="62AB8E07" w14:textId="77777777" w:rsidR="00CF4993" w:rsidRPr="0044225E" w:rsidRDefault="00CF4993" w:rsidP="001D545C">
            <w:pPr>
              <w:rPr>
                <w:rFonts w:cs="Arial"/>
              </w:rPr>
            </w:pPr>
            <w:r w:rsidRPr="0044225E">
              <w:rPr>
                <w:rFonts w:cs="Arial"/>
                <w:b/>
              </w:rPr>
              <w:t>Currently, no meta information is defined.</w:t>
            </w:r>
          </w:p>
          <w:p w14:paraId="62AB8E08" w14:textId="77777777" w:rsidR="00F25209" w:rsidRPr="0044225E" w:rsidRDefault="00F25209" w:rsidP="001D545C">
            <w:pPr>
              <w:rPr>
                <w:rFonts w:cs="Arial"/>
                <w:b/>
              </w:rPr>
            </w:pPr>
            <w:r w:rsidRPr="0044225E">
              <w:rPr>
                <w:rFonts w:cs="Arial"/>
              </w:rPr>
              <w:t xml:space="preserve">Additional system meta information can be defined by </w:t>
            </w:r>
            <w:r w:rsidR="00A478F2">
              <w:rPr>
                <w:rFonts w:cs="Arial"/>
              </w:rPr>
              <w:t>eJustice</w:t>
            </w:r>
            <w:r w:rsidRPr="0044225E">
              <w:rPr>
                <w:rFonts w:cs="Arial"/>
              </w:rPr>
              <w:t xml:space="preserve"> and used in convention with the client (</w:t>
            </w:r>
            <w:r w:rsidR="007B001D" w:rsidRPr="0044225E">
              <w:rPr>
                <w:rFonts w:cs="Arial"/>
              </w:rPr>
              <w:t>f</w:t>
            </w:r>
            <w:r w:rsidRPr="0044225E">
              <w:rPr>
                <w:rFonts w:cs="Arial"/>
              </w:rPr>
              <w:t xml:space="preserve">or future needs). The type of meta information must be defined in the </w:t>
            </w:r>
            <w:r w:rsidR="00A478F2">
              <w:rPr>
                <w:rFonts w:cs="Arial"/>
              </w:rPr>
              <w:t>eJustBox</w:t>
            </w:r>
            <w:r w:rsidRPr="0044225E">
              <w:rPr>
                <w:rFonts w:cs="Arial"/>
              </w:rPr>
              <w:t xml:space="preserve"> system before i</w:t>
            </w:r>
            <w:r w:rsidR="00C00C35" w:rsidRPr="0044225E">
              <w:rPr>
                <w:rFonts w:cs="Arial"/>
              </w:rPr>
              <w:t xml:space="preserve">t can be used (see section </w:t>
            </w:r>
            <w:r w:rsidR="00C00C35" w:rsidRPr="0044225E">
              <w:rPr>
                <w:rFonts w:cs="Arial"/>
              </w:rPr>
              <w:fldChar w:fldCharType="begin"/>
            </w:r>
            <w:r w:rsidR="00C00C35" w:rsidRPr="0044225E">
              <w:rPr>
                <w:rFonts w:cs="Arial"/>
              </w:rPr>
              <w:instrText xml:space="preserve"> REF _Ref306279121 \r \h </w:instrText>
            </w:r>
            <w:r w:rsidR="005F2330" w:rsidRPr="0044225E">
              <w:rPr>
                <w:rFonts w:cs="Arial"/>
              </w:rPr>
              <w:instrText xml:space="preserve"> \* MERGEFORMAT </w:instrText>
            </w:r>
            <w:r w:rsidR="00C00C35" w:rsidRPr="0044225E">
              <w:rPr>
                <w:rFonts w:cs="Arial"/>
              </w:rPr>
            </w:r>
            <w:r w:rsidR="00C00C35" w:rsidRPr="0044225E">
              <w:rPr>
                <w:rFonts w:cs="Arial"/>
              </w:rPr>
              <w:fldChar w:fldCharType="separate"/>
            </w:r>
            <w:r w:rsidR="00EA00F6">
              <w:rPr>
                <w:rFonts w:cs="Arial"/>
              </w:rPr>
              <w:t>5.3.5.11</w:t>
            </w:r>
            <w:r w:rsidR="00C00C35" w:rsidRPr="0044225E">
              <w:rPr>
                <w:rFonts w:cs="Arial"/>
              </w:rPr>
              <w:fldChar w:fldCharType="end"/>
            </w:r>
            <w:r w:rsidR="00C00C35" w:rsidRPr="0044225E">
              <w:rPr>
                <w:rFonts w:cs="Arial"/>
              </w:rPr>
              <w:t>).</w:t>
            </w:r>
          </w:p>
        </w:tc>
      </w:tr>
    </w:tbl>
    <w:p w14:paraId="62AB8E0D" w14:textId="77777777" w:rsidR="002A108F" w:rsidRPr="0045424D" w:rsidRDefault="00324418" w:rsidP="001D545C">
      <w:pPr>
        <w:pStyle w:val="Heading4"/>
      </w:pPr>
      <w:bookmarkStart w:id="160" w:name="_Toc449707727"/>
      <w:r w:rsidRPr="0045424D">
        <w:rPr>
          <w:szCs w:val="24"/>
        </w:rPr>
        <w:t>SendMessage</w:t>
      </w:r>
      <w:r w:rsidRPr="0045424D">
        <w:t xml:space="preserve"> Response</w:t>
      </w:r>
      <w:bookmarkEnd w:id="160"/>
    </w:p>
    <w:p w14:paraId="62AB8E0E" w14:textId="77777777" w:rsidR="00401E21" w:rsidRPr="0044225E" w:rsidRDefault="00324418" w:rsidP="001D545C">
      <w:r w:rsidRPr="0044225E">
        <w:t xml:space="preserve">We describe here </w:t>
      </w:r>
      <w:r w:rsidR="00040678" w:rsidRPr="0044225E">
        <w:t xml:space="preserve">how </w:t>
      </w:r>
      <w:r w:rsidRPr="0044225E">
        <w:t xml:space="preserve">the </w:t>
      </w:r>
      <w:r w:rsidR="00040678" w:rsidRPr="0044225E">
        <w:t>response returns</w:t>
      </w:r>
      <w:r w:rsidRPr="0044225E">
        <w:t xml:space="preserve"> for the request </w:t>
      </w:r>
      <w:r w:rsidR="00176482" w:rsidRPr="0044225E">
        <w:t xml:space="preserve">as described </w:t>
      </w:r>
      <w:r w:rsidRPr="0044225E">
        <w:t>above.</w:t>
      </w:r>
      <w:r w:rsidR="00401E21" w:rsidRPr="0044225E">
        <w:t xml:space="preserve"> The response contains a success status code i</w:t>
      </w:r>
      <w:r w:rsidR="00176482" w:rsidRPr="0044225E">
        <w:t>f</w:t>
      </w:r>
      <w:r w:rsidR="00401E21" w:rsidRPr="0044225E">
        <w:t xml:space="preserve"> no major error could be found in the request. Still, r</w:t>
      </w:r>
      <w:r w:rsidR="00401E21" w:rsidRPr="0044225E">
        <w:rPr>
          <w:rFonts w:cs="Arial"/>
          <w:b/>
        </w:rPr>
        <w:t xml:space="preserve">emember that the system is asynchronous: </w:t>
      </w:r>
      <w:r w:rsidR="00401E21" w:rsidRPr="0044225E">
        <w:rPr>
          <w:b/>
        </w:rPr>
        <w:t>a successful response does not guarantee that the message will be correctly published at the end of the process.</w:t>
      </w:r>
      <w:r w:rsidR="00401E21" w:rsidRPr="0044225E">
        <w:t xml:space="preserve"> Possible Business Errors returned by the method are described in chapter </w:t>
      </w:r>
      <w:r w:rsidR="00401E21" w:rsidRPr="0044225E">
        <w:fldChar w:fldCharType="begin"/>
      </w:r>
      <w:r w:rsidR="00401E21" w:rsidRPr="0044225E">
        <w:instrText xml:space="preserve"> REF _Ref305770763 \r \h </w:instrText>
      </w:r>
      <w:r w:rsidR="005F2330" w:rsidRPr="0044225E">
        <w:instrText xml:space="preserve"> \* MERGEFORMAT </w:instrText>
      </w:r>
      <w:r w:rsidR="00401E21" w:rsidRPr="0044225E">
        <w:fldChar w:fldCharType="separate"/>
      </w:r>
      <w:r w:rsidR="00EA00F6">
        <w:t>8</w:t>
      </w:r>
      <w:r w:rsidR="00401E21" w:rsidRPr="0044225E">
        <w:fldChar w:fldCharType="end"/>
      </w:r>
      <w:r w:rsidR="00401E21" w:rsidRPr="0044225E">
        <w:t>.</w:t>
      </w:r>
    </w:p>
    <w:p w14:paraId="62AB8E0F" w14:textId="3BBDB1EF" w:rsidR="002A108F" w:rsidRDefault="00A344A3" w:rsidP="00743757">
      <w:pPr>
        <w:jc w:val="center"/>
      </w:pPr>
      <w:r>
        <w:rPr>
          <w:noProof/>
          <w:lang w:val="fr-BE" w:eastAsia="fr-BE"/>
        </w:rPr>
        <w:lastRenderedPageBreak/>
        <w:drawing>
          <wp:inline distT="0" distB="0" distL="0" distR="0" wp14:anchorId="62AB9196" wp14:editId="71AF91C5">
            <wp:extent cx="6162670" cy="547877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MessageResponse.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62670" cy="5478774"/>
                    </a:xfrm>
                    <a:prstGeom prst="rect">
                      <a:avLst/>
                    </a:prstGeom>
                    <a:ln>
                      <a:noFill/>
                    </a:ln>
                    <a:extLst>
                      <a:ext uri="{53640926-AAD7-44D8-BBD7-CCE9431645EC}">
                        <a14:shadowObscured xmlns:a14="http://schemas.microsoft.com/office/drawing/2010/main"/>
                      </a:ext>
                    </a:extLst>
                  </pic:spPr>
                </pic:pic>
              </a:graphicData>
            </a:graphic>
          </wp:inline>
        </w:drawing>
      </w:r>
    </w:p>
    <w:p w14:paraId="5A27964B" w14:textId="77777777" w:rsidR="009B14CE" w:rsidRPr="0044225E" w:rsidRDefault="009B14CE" w:rsidP="00743757">
      <w:pPr>
        <w:jc w:val="center"/>
      </w:pPr>
    </w:p>
    <w:tbl>
      <w:tblPr>
        <w:tblW w:w="992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480"/>
      </w:tblGrid>
      <w:tr w:rsidR="002A108F" w:rsidRPr="0044225E" w14:paraId="62AB8E12"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E10" w14:textId="77777777" w:rsidR="002A108F" w:rsidRPr="0044225E" w:rsidRDefault="002A108F" w:rsidP="001D545C">
            <w:pPr>
              <w:rPr>
                <w:b/>
                <w:bCs/>
                <w:color w:val="FFFFFF"/>
              </w:rPr>
            </w:pPr>
            <w:r w:rsidRPr="0044225E">
              <w:rPr>
                <w:b/>
                <w:bCs/>
                <w:color w:val="FFFFFF"/>
              </w:rPr>
              <w:t>Field name</w:t>
            </w:r>
          </w:p>
        </w:tc>
        <w:tc>
          <w:tcPr>
            <w:tcW w:w="74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E11" w14:textId="77777777" w:rsidR="002A108F" w:rsidRPr="0044225E" w:rsidRDefault="002A108F" w:rsidP="001D545C">
            <w:pPr>
              <w:rPr>
                <w:b/>
                <w:bCs/>
                <w:color w:val="FFFFFF"/>
              </w:rPr>
            </w:pPr>
            <w:r w:rsidRPr="0044225E">
              <w:rPr>
                <w:b/>
                <w:bCs/>
                <w:color w:val="FFFFFF"/>
              </w:rPr>
              <w:t>Description</w:t>
            </w:r>
          </w:p>
        </w:tc>
      </w:tr>
      <w:tr w:rsidR="002A108F" w:rsidRPr="0044225E" w14:paraId="62AB8E15" w14:textId="77777777" w:rsidTr="00CA4546">
        <w:tc>
          <w:tcPr>
            <w:tcW w:w="2442" w:type="dxa"/>
            <w:shd w:val="clear" w:color="auto" w:fill="auto"/>
          </w:tcPr>
          <w:p w14:paraId="62AB8E13" w14:textId="77777777" w:rsidR="002A108F" w:rsidRPr="0044225E" w:rsidRDefault="005A5BE5" w:rsidP="001D545C">
            <w:pPr>
              <w:rPr>
                <w:rFonts w:cs="Arial"/>
              </w:rPr>
            </w:pPr>
            <w:r w:rsidRPr="0044225E">
              <w:rPr>
                <w:rFonts w:cs="Arial"/>
              </w:rPr>
              <w:t>Id</w:t>
            </w:r>
          </w:p>
        </w:tc>
        <w:tc>
          <w:tcPr>
            <w:tcW w:w="7480" w:type="dxa"/>
            <w:shd w:val="clear" w:color="auto" w:fill="auto"/>
          </w:tcPr>
          <w:p w14:paraId="62AB8E14" w14:textId="77777777" w:rsidR="002A108F" w:rsidRPr="0044225E" w:rsidRDefault="005A5BE5" w:rsidP="001D545C">
            <w:pPr>
              <w:spacing w:before="0"/>
              <w:rPr>
                <w:rFonts w:cs="Arial"/>
              </w:rPr>
            </w:pPr>
            <w:r w:rsidRPr="0044225E">
              <w:rPr>
                <w:rFonts w:cs="Arial"/>
              </w:rPr>
              <w:t xml:space="preserve">The </w:t>
            </w:r>
            <w:r w:rsidRPr="0044225E">
              <w:rPr>
                <w:rFonts w:cs="Arial"/>
                <w:i/>
              </w:rPr>
              <w:t xml:space="preserve">Id </w:t>
            </w:r>
            <w:r w:rsidRPr="0044225E">
              <w:rPr>
                <w:rFonts w:cs="Arial"/>
              </w:rPr>
              <w:t xml:space="preserve">is attributed to the </w:t>
            </w:r>
            <w:r w:rsidR="00A478F2">
              <w:rPr>
                <w:rFonts w:cs="Arial"/>
              </w:rPr>
              <w:t>eJustBox</w:t>
            </w:r>
            <w:r w:rsidRPr="0044225E">
              <w:rPr>
                <w:rFonts w:cs="Arial"/>
              </w:rPr>
              <w:t xml:space="preserve"> message by the </w:t>
            </w:r>
            <w:r w:rsidR="00A478F2">
              <w:rPr>
                <w:rFonts w:cs="Arial"/>
              </w:rPr>
              <w:t>eJustBox</w:t>
            </w:r>
            <w:r w:rsidRPr="0044225E">
              <w:rPr>
                <w:rFonts w:cs="Arial"/>
              </w:rPr>
              <w:t xml:space="preserve"> system. This is a unique number </w:t>
            </w:r>
            <w:r w:rsidR="00285192" w:rsidRPr="0044225E">
              <w:rPr>
                <w:rFonts w:cs="Arial"/>
              </w:rPr>
              <w:t xml:space="preserve">that </w:t>
            </w:r>
            <w:r w:rsidRPr="0044225E">
              <w:rPr>
                <w:rFonts w:cs="Arial"/>
              </w:rPr>
              <w:t xml:space="preserve">is used to identify the message in the </w:t>
            </w:r>
            <w:r w:rsidR="00A478F2">
              <w:rPr>
                <w:rFonts w:cs="Arial"/>
              </w:rPr>
              <w:t>eJustBox</w:t>
            </w:r>
            <w:r w:rsidRPr="0044225E">
              <w:rPr>
                <w:rFonts w:cs="Arial"/>
              </w:rPr>
              <w:t xml:space="preserve"> system. This Id will be provided to the recipient by the consultation web service.</w:t>
            </w:r>
          </w:p>
        </w:tc>
      </w:tr>
      <w:tr w:rsidR="00743757" w:rsidRPr="0044225E" w14:paraId="62AB8E18" w14:textId="77777777" w:rsidTr="00CA4546">
        <w:tc>
          <w:tcPr>
            <w:tcW w:w="2442" w:type="dxa"/>
            <w:shd w:val="clear" w:color="auto" w:fill="auto"/>
          </w:tcPr>
          <w:p w14:paraId="62AB8E16" w14:textId="77777777" w:rsidR="00743757" w:rsidRPr="0044225E" w:rsidRDefault="00743757" w:rsidP="001D545C">
            <w:pPr>
              <w:rPr>
                <w:rFonts w:cs="Arial"/>
              </w:rPr>
            </w:pPr>
            <w:r>
              <w:rPr>
                <w:rFonts w:cs="Arial"/>
              </w:rPr>
              <w:t>InResponseTo</w:t>
            </w:r>
          </w:p>
        </w:tc>
        <w:tc>
          <w:tcPr>
            <w:tcW w:w="7480" w:type="dxa"/>
            <w:shd w:val="clear" w:color="auto" w:fill="auto"/>
          </w:tcPr>
          <w:p w14:paraId="62AB8E17" w14:textId="77777777" w:rsidR="00743757" w:rsidRPr="00743757" w:rsidRDefault="00743757" w:rsidP="001D545C">
            <w:pPr>
              <w:spacing w:before="0"/>
              <w:rPr>
                <w:rFonts w:cs="Arial"/>
              </w:rPr>
            </w:pPr>
            <w:r w:rsidRPr="00743757">
              <w:rPr>
                <w:rFonts w:cs="Calibri"/>
                <w:color w:val="000000"/>
                <w:lang w:eastAsia="en-GB"/>
              </w:rPr>
              <w:t>Id attribute of the request</w:t>
            </w:r>
          </w:p>
        </w:tc>
      </w:tr>
      <w:tr w:rsidR="00743757" w:rsidRPr="0044225E" w14:paraId="62AB8E1B" w14:textId="77777777" w:rsidTr="00CA4546">
        <w:tc>
          <w:tcPr>
            <w:tcW w:w="2442" w:type="dxa"/>
            <w:shd w:val="clear" w:color="auto" w:fill="auto"/>
          </w:tcPr>
          <w:p w14:paraId="62AB8E19" w14:textId="77777777" w:rsidR="00743757" w:rsidRDefault="00743757" w:rsidP="001D545C">
            <w:pPr>
              <w:rPr>
                <w:rFonts w:cs="Arial"/>
              </w:rPr>
            </w:pPr>
            <w:r>
              <w:rPr>
                <w:rFonts w:cs="Arial"/>
              </w:rPr>
              <w:t>IssueInstant</w:t>
            </w:r>
          </w:p>
        </w:tc>
        <w:tc>
          <w:tcPr>
            <w:tcW w:w="7480" w:type="dxa"/>
            <w:shd w:val="clear" w:color="auto" w:fill="auto"/>
          </w:tcPr>
          <w:p w14:paraId="62AB8E1A" w14:textId="77777777" w:rsidR="00743757" w:rsidRPr="00743757" w:rsidRDefault="00743757" w:rsidP="001D545C">
            <w:pPr>
              <w:spacing w:before="0"/>
              <w:rPr>
                <w:rFonts w:cs="Arial"/>
              </w:rPr>
            </w:pPr>
            <w:r w:rsidRPr="00743757">
              <w:rPr>
                <w:rFonts w:cs="Calibri"/>
                <w:color w:val="000000"/>
                <w:lang w:eastAsia="en-GB"/>
              </w:rPr>
              <w:t>Date and time of the response.</w:t>
            </w:r>
          </w:p>
        </w:tc>
      </w:tr>
      <w:tr w:rsidR="005A5BE5" w:rsidRPr="0044225E" w14:paraId="62AB8E1E" w14:textId="77777777" w:rsidTr="00CA4546">
        <w:tc>
          <w:tcPr>
            <w:tcW w:w="2442" w:type="dxa"/>
            <w:shd w:val="clear" w:color="auto" w:fill="auto"/>
          </w:tcPr>
          <w:p w14:paraId="62AB8E1C" w14:textId="77777777" w:rsidR="005A5BE5" w:rsidRPr="0044225E" w:rsidRDefault="005A5BE5" w:rsidP="001D545C">
            <w:pPr>
              <w:rPr>
                <w:rFonts w:cs="Arial"/>
              </w:rPr>
            </w:pPr>
            <w:r w:rsidRPr="0044225E">
              <w:rPr>
                <w:rFonts w:cs="Arial"/>
              </w:rPr>
              <w:t>Status</w:t>
            </w:r>
          </w:p>
        </w:tc>
        <w:tc>
          <w:tcPr>
            <w:tcW w:w="7480" w:type="dxa"/>
            <w:shd w:val="clear" w:color="auto" w:fill="auto"/>
          </w:tcPr>
          <w:p w14:paraId="62AB8E1D" w14:textId="77777777" w:rsidR="005A5BE5" w:rsidRPr="0044225E" w:rsidRDefault="00560B94" w:rsidP="001D545C">
            <w:pPr>
              <w:spacing w:before="0"/>
              <w:rPr>
                <w:rFonts w:cs="Arial"/>
              </w:rPr>
            </w:pPr>
            <w:r>
              <w:rPr>
                <w:rFonts w:cs="Arial"/>
              </w:rPr>
              <w:t xml:space="preserve">Described in the </w:t>
            </w:r>
            <w:r>
              <w:rPr>
                <w:rFonts w:cs="Arial"/>
              </w:rPr>
              <w:fldChar w:fldCharType="begin"/>
            </w:r>
            <w:r>
              <w:rPr>
                <w:rFonts w:cs="Arial"/>
              </w:rPr>
              <w:instrText xml:space="preserve"> REF _Ref448147217 \h </w:instrText>
            </w:r>
            <w:r>
              <w:rPr>
                <w:rFonts w:cs="Arial"/>
              </w:rPr>
            </w:r>
            <w:r>
              <w:rPr>
                <w:rFonts w:cs="Arial"/>
              </w:rPr>
              <w:fldChar w:fldCharType="separate"/>
            </w:r>
            <w:r w:rsidR="00EA00F6">
              <w:t>Status</w:t>
            </w:r>
            <w:r>
              <w:rPr>
                <w:rFonts w:cs="Arial"/>
              </w:rPr>
              <w:fldChar w:fldCharType="end"/>
            </w:r>
            <w:r>
              <w:rPr>
                <w:rFonts w:cs="Arial"/>
              </w:rPr>
              <w:t xml:space="preserve"> section</w:t>
            </w:r>
          </w:p>
        </w:tc>
      </w:tr>
      <w:tr w:rsidR="005A5BE5" w:rsidRPr="0044225E" w14:paraId="62AB8E21" w14:textId="77777777" w:rsidTr="00CA4546">
        <w:tc>
          <w:tcPr>
            <w:tcW w:w="2442" w:type="dxa"/>
            <w:shd w:val="clear" w:color="auto" w:fill="auto"/>
          </w:tcPr>
          <w:p w14:paraId="62AB8E1F" w14:textId="77777777" w:rsidR="005A5BE5" w:rsidRPr="0044225E" w:rsidRDefault="005A5BE5" w:rsidP="001D545C">
            <w:pPr>
              <w:rPr>
                <w:rFonts w:cs="Arial"/>
              </w:rPr>
            </w:pPr>
            <w:r w:rsidRPr="0044225E">
              <w:rPr>
                <w:rFonts w:cs="Arial"/>
              </w:rPr>
              <w:t>SentPublication</w:t>
            </w:r>
            <w:r w:rsidR="00CF4993" w:rsidRPr="0044225E">
              <w:rPr>
                <w:rFonts w:cs="Arial"/>
              </w:rPr>
              <w:t>I</w:t>
            </w:r>
            <w:r w:rsidR="00FC76CA" w:rsidRPr="0044225E">
              <w:rPr>
                <w:rFonts w:cs="Arial"/>
              </w:rPr>
              <w:t>d</w:t>
            </w:r>
          </w:p>
        </w:tc>
        <w:tc>
          <w:tcPr>
            <w:tcW w:w="7480" w:type="dxa"/>
            <w:shd w:val="clear" w:color="auto" w:fill="auto"/>
          </w:tcPr>
          <w:p w14:paraId="62AB8E20" w14:textId="77777777" w:rsidR="005A5BE5" w:rsidRPr="0044225E" w:rsidRDefault="005A5BE5" w:rsidP="001D545C">
            <w:pPr>
              <w:spacing w:before="0"/>
              <w:rPr>
                <w:rFonts w:cs="Arial"/>
              </w:rPr>
            </w:pPr>
            <w:r w:rsidRPr="0044225E">
              <w:rPr>
                <w:rFonts w:cs="Arial"/>
              </w:rPr>
              <w:t xml:space="preserve">The PublicationId provided in the SendMessageRequest message allows the </w:t>
            </w:r>
            <w:r w:rsidR="00531037" w:rsidRPr="0044225E">
              <w:rPr>
                <w:rFonts w:cs="Arial"/>
              </w:rPr>
              <w:t xml:space="preserve">grouping </w:t>
            </w:r>
            <w:r w:rsidRPr="0044225E">
              <w:rPr>
                <w:rFonts w:cs="Arial"/>
              </w:rPr>
              <w:t>of the requests/responses.</w:t>
            </w:r>
            <w:r w:rsidR="007807DB" w:rsidRPr="0044225E">
              <w:rPr>
                <w:rFonts w:cs="Arial"/>
              </w:rPr>
              <w:t xml:space="preserve"> </w:t>
            </w:r>
            <w:r w:rsidR="00310F79" w:rsidRPr="0044225E">
              <w:rPr>
                <w:rFonts w:cs="Arial"/>
              </w:rPr>
              <w:t>S</w:t>
            </w:r>
            <w:r w:rsidR="007807DB" w:rsidRPr="0044225E">
              <w:rPr>
                <w:rFonts w:cs="Arial"/>
              </w:rPr>
              <w:t>tring</w:t>
            </w:r>
            <w:r w:rsidR="00310F79" w:rsidRPr="0044225E">
              <w:rPr>
                <w:rFonts w:cs="Arial"/>
              </w:rPr>
              <w:t xml:space="preserve"> 13</w:t>
            </w:r>
            <w:r w:rsidR="007807DB" w:rsidRPr="0044225E">
              <w:rPr>
                <w:rFonts w:cs="Arial"/>
              </w:rPr>
              <w:t xml:space="preserve"> digits</w:t>
            </w:r>
            <w:r w:rsidR="00310F79" w:rsidRPr="0044225E">
              <w:rPr>
                <w:rFonts w:cs="Arial"/>
              </w:rPr>
              <w:t>.</w:t>
            </w:r>
          </w:p>
        </w:tc>
      </w:tr>
      <w:tr w:rsidR="00A344A3" w:rsidRPr="0044225E" w14:paraId="62AB8E25" w14:textId="77777777" w:rsidTr="00CA4546">
        <w:tc>
          <w:tcPr>
            <w:tcW w:w="2442" w:type="dxa"/>
            <w:shd w:val="clear" w:color="auto" w:fill="auto"/>
          </w:tcPr>
          <w:p w14:paraId="62AB8E22" w14:textId="77777777" w:rsidR="00A344A3" w:rsidRPr="0044225E" w:rsidRDefault="00A344A3" w:rsidP="001D545C">
            <w:pPr>
              <w:rPr>
                <w:rFonts w:cs="Arial"/>
              </w:rPr>
            </w:pPr>
            <w:r>
              <w:rPr>
                <w:rFonts w:cs="Arial"/>
              </w:rPr>
              <w:t>Recipient</w:t>
            </w:r>
          </w:p>
        </w:tc>
        <w:tc>
          <w:tcPr>
            <w:tcW w:w="7480" w:type="dxa"/>
            <w:shd w:val="clear" w:color="auto" w:fill="auto"/>
          </w:tcPr>
          <w:p w14:paraId="62AB8E23" w14:textId="77777777" w:rsidR="00A344A3" w:rsidRPr="0044225E" w:rsidRDefault="00A344A3" w:rsidP="001D545C">
            <w:pPr>
              <w:rPr>
                <w:rFonts w:cs="Arial"/>
              </w:rPr>
            </w:pPr>
            <w:r w:rsidRPr="0044225E">
              <w:rPr>
                <w:rFonts w:cs="Arial"/>
              </w:rPr>
              <w:t>Th</w:t>
            </w:r>
            <w:r w:rsidR="00052DB1">
              <w:rPr>
                <w:rFonts w:cs="Arial"/>
              </w:rPr>
              <w:t>is optional</w:t>
            </w:r>
            <w:r w:rsidRPr="0044225E">
              <w:rPr>
                <w:rFonts w:cs="Arial"/>
              </w:rPr>
              <w:t xml:space="preserve"> </w:t>
            </w:r>
            <w:r>
              <w:rPr>
                <w:rFonts w:cs="Arial"/>
                <w:i/>
              </w:rPr>
              <w:t>Recipient</w:t>
            </w:r>
            <w:r w:rsidRPr="0044225E">
              <w:rPr>
                <w:rFonts w:cs="Arial"/>
              </w:rPr>
              <w:t xml:space="preserve"> </w:t>
            </w:r>
            <w:r w:rsidR="00052DB1">
              <w:rPr>
                <w:rFonts w:cs="Arial"/>
              </w:rPr>
              <w:t xml:space="preserve">element </w:t>
            </w:r>
            <w:r w:rsidRPr="0044225E">
              <w:t>is</w:t>
            </w:r>
            <w:r w:rsidRPr="0044225E">
              <w:rPr>
                <w:rFonts w:cs="Arial"/>
              </w:rPr>
              <w:t xml:space="preserve"> a complex type that contains information about the </w:t>
            </w:r>
            <w:r>
              <w:rPr>
                <w:rFonts w:cs="Arial"/>
              </w:rPr>
              <w:t xml:space="preserve">absent </w:t>
            </w:r>
            <w:r w:rsidRPr="0044225E">
              <w:rPr>
                <w:rFonts w:cs="Arial"/>
              </w:rPr>
              <w:t>recipients</w:t>
            </w:r>
            <w:r w:rsidR="00934475">
              <w:rPr>
                <w:rFonts w:cs="Arial"/>
              </w:rPr>
              <w:t xml:space="preserve"> (if any)</w:t>
            </w:r>
            <w:r w:rsidRPr="0044225E">
              <w:rPr>
                <w:rFonts w:cs="Arial"/>
              </w:rPr>
              <w:t>.</w:t>
            </w:r>
            <w:r>
              <w:rPr>
                <w:rFonts w:cs="Arial"/>
              </w:rPr>
              <w:t xml:space="preserve"> This type extends </w:t>
            </w:r>
            <w:r w:rsidR="00151FC1">
              <w:rPr>
                <w:rFonts w:cs="Arial"/>
                <w:i/>
              </w:rPr>
              <w:t>EJust</w:t>
            </w:r>
            <w:r w:rsidRPr="00A344A3">
              <w:rPr>
                <w:rFonts w:cs="Arial"/>
                <w:i/>
              </w:rPr>
              <w:t>boxIdentifierType</w:t>
            </w:r>
            <w:r>
              <w:rPr>
                <w:rFonts w:cs="Arial"/>
              </w:rPr>
              <w:t>.</w:t>
            </w:r>
          </w:p>
          <w:p w14:paraId="62AB8E24" w14:textId="176864AE" w:rsidR="00A344A3" w:rsidRPr="0044225E" w:rsidRDefault="00A344A3" w:rsidP="006D2B6C">
            <w:pPr>
              <w:rPr>
                <w:rFonts w:cs="Arial"/>
              </w:rPr>
            </w:pPr>
            <w:r>
              <w:rPr>
                <w:rFonts w:cs="Arial"/>
              </w:rPr>
              <w:t xml:space="preserve">Detailed information about the content can be found </w:t>
            </w:r>
            <w:r w:rsidRPr="0044225E">
              <w:rPr>
                <w:rFonts w:cs="Arial"/>
              </w:rPr>
              <w:t xml:space="preserve">in section </w:t>
            </w:r>
            <w:r w:rsidR="006D2B6C">
              <w:rPr>
                <w:rFonts w:cs="Arial"/>
              </w:rPr>
              <w:fldChar w:fldCharType="begin"/>
            </w:r>
            <w:r w:rsidR="006D2B6C">
              <w:rPr>
                <w:rFonts w:cs="Arial"/>
              </w:rPr>
              <w:instrText xml:space="preserve"> REF _Ref449706086 \r \h </w:instrText>
            </w:r>
            <w:r w:rsidR="006D2B6C">
              <w:rPr>
                <w:rFonts w:cs="Arial"/>
              </w:rPr>
            </w:r>
            <w:r w:rsidR="006D2B6C">
              <w:rPr>
                <w:rFonts w:cs="Arial"/>
              </w:rPr>
              <w:fldChar w:fldCharType="separate"/>
            </w:r>
            <w:r w:rsidR="00EA00F6">
              <w:rPr>
                <w:rFonts w:cs="Arial"/>
              </w:rPr>
              <w:t>5.3.5.3</w:t>
            </w:r>
            <w:r w:rsidR="006D2B6C">
              <w:rPr>
                <w:rFonts w:cs="Arial"/>
              </w:rPr>
              <w:fldChar w:fldCharType="end"/>
            </w:r>
          </w:p>
        </w:tc>
      </w:tr>
      <w:tr w:rsidR="00A344A3" w:rsidRPr="0044225E" w14:paraId="62AB8E28" w14:textId="77777777" w:rsidTr="00CA4546">
        <w:tc>
          <w:tcPr>
            <w:tcW w:w="2442" w:type="dxa"/>
            <w:shd w:val="clear" w:color="auto" w:fill="auto"/>
          </w:tcPr>
          <w:p w14:paraId="62AB8E26" w14:textId="77777777" w:rsidR="00A344A3" w:rsidRPr="0044225E" w:rsidRDefault="00A344A3" w:rsidP="001D545C">
            <w:pPr>
              <w:rPr>
                <w:rFonts w:cs="Arial"/>
              </w:rPr>
            </w:pPr>
            <w:r>
              <w:rPr>
                <w:rFonts w:cs="Arial"/>
              </w:rPr>
              <w:t>AbsentFrom/To</w:t>
            </w:r>
          </w:p>
        </w:tc>
        <w:tc>
          <w:tcPr>
            <w:tcW w:w="7480" w:type="dxa"/>
            <w:shd w:val="clear" w:color="auto" w:fill="auto"/>
          </w:tcPr>
          <w:p w14:paraId="62AB8E27" w14:textId="77777777" w:rsidR="00A344A3" w:rsidRPr="0044225E" w:rsidRDefault="00A344A3" w:rsidP="001D545C">
            <w:pPr>
              <w:spacing w:before="0"/>
              <w:rPr>
                <w:rFonts w:cs="Arial"/>
              </w:rPr>
            </w:pPr>
            <w:r>
              <w:rPr>
                <w:rFonts w:cs="Arial"/>
              </w:rPr>
              <w:t xml:space="preserve">This element contains the period of absence of the recipient. The start and end date are inclusive. The element type is </w:t>
            </w:r>
            <w:r w:rsidRPr="00A344A3">
              <w:rPr>
                <w:rFonts w:cs="Arial"/>
              </w:rPr>
              <w:t>xs:date</w:t>
            </w:r>
            <w:r>
              <w:rPr>
                <w:rFonts w:cs="Arial"/>
              </w:rPr>
              <w:t>.</w:t>
            </w:r>
          </w:p>
        </w:tc>
      </w:tr>
      <w:tr w:rsidR="00A344A3" w:rsidRPr="0044225E" w14:paraId="62AB8E2C" w14:textId="77777777" w:rsidTr="00CA4546">
        <w:tc>
          <w:tcPr>
            <w:tcW w:w="2442" w:type="dxa"/>
            <w:shd w:val="clear" w:color="auto" w:fill="auto"/>
          </w:tcPr>
          <w:p w14:paraId="62AB8E29" w14:textId="77777777" w:rsidR="00A344A3" w:rsidRPr="0044225E" w:rsidRDefault="00A344A3" w:rsidP="001D545C">
            <w:pPr>
              <w:rPr>
                <w:rFonts w:cs="Arial"/>
              </w:rPr>
            </w:pPr>
            <w:r>
              <w:rPr>
                <w:rFonts w:cs="Arial"/>
              </w:rPr>
              <w:t>Substitute</w:t>
            </w:r>
          </w:p>
        </w:tc>
        <w:tc>
          <w:tcPr>
            <w:tcW w:w="7480" w:type="dxa"/>
            <w:shd w:val="clear" w:color="auto" w:fill="auto"/>
          </w:tcPr>
          <w:p w14:paraId="62AB8E2A" w14:textId="77777777" w:rsidR="00A344A3" w:rsidRPr="0044225E" w:rsidRDefault="00A344A3" w:rsidP="001D545C">
            <w:pPr>
              <w:rPr>
                <w:rFonts w:cs="Arial"/>
              </w:rPr>
            </w:pPr>
            <w:r w:rsidRPr="0044225E">
              <w:rPr>
                <w:rFonts w:cs="Arial"/>
              </w:rPr>
              <w:t>Th</w:t>
            </w:r>
            <w:r w:rsidR="00052DB1">
              <w:rPr>
                <w:rFonts w:cs="Arial"/>
              </w:rPr>
              <w:t>is optional</w:t>
            </w:r>
            <w:r w:rsidRPr="0044225E">
              <w:rPr>
                <w:rFonts w:cs="Arial"/>
              </w:rPr>
              <w:t xml:space="preserve"> </w:t>
            </w:r>
            <w:r>
              <w:rPr>
                <w:rFonts w:cs="Arial"/>
                <w:i/>
              </w:rPr>
              <w:t>Substitute</w:t>
            </w:r>
            <w:r w:rsidRPr="0044225E">
              <w:rPr>
                <w:rFonts w:cs="Arial"/>
              </w:rPr>
              <w:t xml:space="preserve"> </w:t>
            </w:r>
            <w:r w:rsidR="00052DB1">
              <w:rPr>
                <w:rFonts w:cs="Arial"/>
              </w:rPr>
              <w:t xml:space="preserve">element </w:t>
            </w:r>
            <w:r w:rsidRPr="0044225E">
              <w:t>is</w:t>
            </w:r>
            <w:r w:rsidRPr="0044225E">
              <w:rPr>
                <w:rFonts w:cs="Arial"/>
              </w:rPr>
              <w:t xml:space="preserve"> a complex type that contains information about the </w:t>
            </w:r>
            <w:r w:rsidR="006C1112">
              <w:rPr>
                <w:rFonts w:cs="Arial"/>
              </w:rPr>
              <w:t>colleagues replacing the absent person</w:t>
            </w:r>
            <w:r w:rsidR="00934475">
              <w:rPr>
                <w:rFonts w:cs="Arial"/>
              </w:rPr>
              <w:t xml:space="preserve"> (if any defined by the absent person)</w:t>
            </w:r>
            <w:r w:rsidRPr="0044225E">
              <w:rPr>
                <w:rFonts w:cs="Arial"/>
              </w:rPr>
              <w:t>.</w:t>
            </w:r>
          </w:p>
          <w:p w14:paraId="62AB8E2B" w14:textId="39BEDC05" w:rsidR="00A344A3" w:rsidRPr="0044225E" w:rsidRDefault="00D200FD" w:rsidP="00EA00F6">
            <w:pPr>
              <w:rPr>
                <w:rFonts w:cs="Arial"/>
              </w:rPr>
            </w:pPr>
            <w:r>
              <w:rPr>
                <w:rFonts w:cs="Arial"/>
              </w:rPr>
              <w:t xml:space="preserve">Detailed information about the content can be found </w:t>
            </w:r>
            <w:r w:rsidR="00EA00F6">
              <w:rPr>
                <w:rFonts w:cs="Arial"/>
              </w:rPr>
              <w:t xml:space="preserve">in section </w:t>
            </w:r>
            <w:r w:rsidR="00EA00F6">
              <w:rPr>
                <w:rFonts w:cs="Arial"/>
              </w:rPr>
              <w:fldChar w:fldCharType="begin"/>
            </w:r>
            <w:r w:rsidR="00EA00F6">
              <w:rPr>
                <w:rFonts w:cs="Arial"/>
              </w:rPr>
              <w:instrText xml:space="preserve"> REF _Ref448216639 \r \h </w:instrText>
            </w:r>
            <w:r w:rsidR="00EA00F6">
              <w:rPr>
                <w:rFonts w:cs="Arial"/>
              </w:rPr>
            </w:r>
            <w:r w:rsidR="00EA00F6">
              <w:rPr>
                <w:rFonts w:cs="Arial"/>
              </w:rPr>
              <w:fldChar w:fldCharType="separate"/>
            </w:r>
            <w:r w:rsidR="00EA00F6">
              <w:rPr>
                <w:rFonts w:cs="Arial"/>
              </w:rPr>
              <w:t>5.3.5.8</w:t>
            </w:r>
            <w:r w:rsidR="00EA00F6">
              <w:rPr>
                <w:rFonts w:cs="Arial"/>
              </w:rPr>
              <w:fldChar w:fldCharType="end"/>
            </w:r>
          </w:p>
        </w:tc>
      </w:tr>
    </w:tbl>
    <w:p w14:paraId="62AB8E2D" w14:textId="77777777" w:rsidR="002A108F" w:rsidRPr="0045424D" w:rsidRDefault="002A108F" w:rsidP="00743757">
      <w:pPr>
        <w:pStyle w:val="Heading4"/>
        <w:ind w:hanging="580"/>
      </w:pPr>
      <w:bookmarkStart w:id="161" w:name="_Toc449707728"/>
      <w:r w:rsidRPr="0045424D">
        <w:rPr>
          <w:szCs w:val="24"/>
        </w:rPr>
        <w:lastRenderedPageBreak/>
        <w:t>Exa</w:t>
      </w:r>
      <w:r w:rsidR="00324418" w:rsidRPr="0045424D">
        <w:rPr>
          <w:szCs w:val="24"/>
        </w:rPr>
        <w:t>mple</w:t>
      </w:r>
      <w:bookmarkEnd w:id="161"/>
    </w:p>
    <w:p w14:paraId="62AB8E2E" w14:textId="77777777" w:rsidR="002A108F" w:rsidRPr="0044225E" w:rsidRDefault="002A108F" w:rsidP="001D545C">
      <w:pPr>
        <w:rPr>
          <w:rFonts w:cs="Arial"/>
          <w:u w:val="single"/>
        </w:rPr>
      </w:pPr>
      <w:r w:rsidRPr="0044225E">
        <w:rPr>
          <w:rFonts w:cs="Arial"/>
          <w:u w:val="single"/>
        </w:rPr>
        <w:t xml:space="preserve">Request: </w:t>
      </w:r>
    </w:p>
    <w:p w14:paraId="62AB8E2F" w14:textId="77777777" w:rsidR="002A108F" w:rsidRPr="0044225E" w:rsidRDefault="002A108F" w:rsidP="001D545C">
      <w:pPr>
        <w:spacing w:before="0"/>
        <w:rPr>
          <w:rFonts w:ascii="Courier New" w:hAnsi="Courier New" w:cs="Courier New"/>
          <w:color w:val="808080"/>
          <w:highlight w:val="white"/>
        </w:rPr>
      </w:pPr>
    </w:p>
    <w:p w14:paraId="1BBD59B6" w14:textId="77777777" w:rsidR="000255E0" w:rsidRDefault="009D3FAF" w:rsidP="000255E0">
      <w:pPr>
        <w:pStyle w:val="NoSpacing"/>
        <w:rPr>
          <w:highlight w:val="white"/>
        </w:rPr>
      </w:pPr>
      <w:r w:rsidRPr="0044225E">
        <w:rPr>
          <w:color w:val="0000FF"/>
          <w:highlight w:val="white"/>
        </w:rPr>
        <w:t>&lt;</w:t>
      </w:r>
      <w:r w:rsidRPr="0044225E">
        <w:rPr>
          <w:color w:val="800000"/>
          <w:highlight w:val="white"/>
        </w:rPr>
        <w:t>soapenv:Envelope</w:t>
      </w:r>
      <w:r w:rsidRPr="0044225E">
        <w:rPr>
          <w:color w:val="FF0000"/>
          <w:highlight w:val="white"/>
        </w:rPr>
        <w:t xml:space="preserve"> xmlns:soapenv</w:t>
      </w:r>
      <w:r w:rsidRPr="0044225E">
        <w:rPr>
          <w:color w:val="0000FF"/>
          <w:highlight w:val="white"/>
        </w:rPr>
        <w:t>="</w:t>
      </w:r>
      <w:r w:rsidRPr="0044225E">
        <w:rPr>
          <w:highlight w:val="white"/>
        </w:rPr>
        <w:t>http://schemas.xmlsoap.org/soap/envelope/</w:t>
      </w:r>
      <w:r w:rsidRPr="0044225E">
        <w:rPr>
          <w:color w:val="0000FF"/>
          <w:highlight w:val="white"/>
        </w:rPr>
        <w:t>"</w:t>
      </w:r>
      <w:r w:rsidRPr="0044225E">
        <w:rPr>
          <w:color w:val="FF0000"/>
          <w:highlight w:val="white"/>
        </w:rPr>
        <w:t xml:space="preserve"> xmlns:urn</w:t>
      </w:r>
      <w:r w:rsidRPr="0044225E">
        <w:rPr>
          <w:color w:val="0000FF"/>
          <w:highlight w:val="white"/>
        </w:rPr>
        <w:t>="</w:t>
      </w:r>
      <w:r w:rsidRPr="0044225E">
        <w:rPr>
          <w:highlight w:val="white"/>
        </w:rPr>
        <w:t>urn:be:fgov:</w:t>
      </w:r>
      <w:r w:rsidR="00A478F2">
        <w:rPr>
          <w:highlight w:val="white"/>
        </w:rPr>
        <w:t>eJustice</w:t>
      </w:r>
      <w:r w:rsidR="00151FC1">
        <w:rPr>
          <w:highlight w:val="white"/>
        </w:rPr>
        <w:t>:ejustbox:publication:protocol:v1</w:t>
      </w:r>
      <w:r w:rsidRPr="0044225E">
        <w:rPr>
          <w:color w:val="0000FF"/>
          <w:highlight w:val="white"/>
        </w:rPr>
        <w:t>"&gt;</w:t>
      </w:r>
    </w:p>
    <w:p w14:paraId="15D8C7CC" w14:textId="77777777" w:rsidR="000255E0" w:rsidRDefault="009D3FAF" w:rsidP="000255E0">
      <w:pPr>
        <w:pStyle w:val="NoSpacing"/>
        <w:ind w:firstLine="720"/>
        <w:rPr>
          <w:highlight w:val="white"/>
        </w:rPr>
      </w:pPr>
      <w:r w:rsidRPr="0044225E">
        <w:rPr>
          <w:color w:val="0000FF"/>
          <w:highlight w:val="white"/>
        </w:rPr>
        <w:t>&lt;</w:t>
      </w:r>
      <w:r w:rsidRPr="0044225E">
        <w:rPr>
          <w:color w:val="800000"/>
          <w:highlight w:val="white"/>
        </w:rPr>
        <w:t>soapenv:Header</w:t>
      </w:r>
      <w:r w:rsidRPr="0044225E">
        <w:rPr>
          <w:color w:val="0000FF"/>
          <w:highlight w:val="white"/>
        </w:rPr>
        <w:t>/&gt;</w:t>
      </w:r>
    </w:p>
    <w:p w14:paraId="116AA2F2" w14:textId="77777777" w:rsidR="000255E0" w:rsidRDefault="009D3FAF" w:rsidP="000255E0">
      <w:pPr>
        <w:pStyle w:val="NoSpacing"/>
        <w:ind w:firstLine="720"/>
        <w:rPr>
          <w:highlight w:val="white"/>
        </w:rPr>
      </w:pPr>
      <w:r w:rsidRPr="0044225E">
        <w:rPr>
          <w:color w:val="0000FF"/>
          <w:highlight w:val="white"/>
        </w:rPr>
        <w:t>&lt;</w:t>
      </w:r>
      <w:r w:rsidRPr="0044225E">
        <w:rPr>
          <w:color w:val="800000"/>
          <w:highlight w:val="white"/>
        </w:rPr>
        <w:t>soapenv:Body</w:t>
      </w:r>
      <w:r w:rsidRPr="0044225E">
        <w:rPr>
          <w:color w:val="0000FF"/>
          <w:highlight w:val="white"/>
        </w:rPr>
        <w:t>&gt;</w:t>
      </w:r>
    </w:p>
    <w:p w14:paraId="4DC16FDE" w14:textId="77777777" w:rsidR="000255E0" w:rsidRDefault="009D3FAF" w:rsidP="000255E0">
      <w:pPr>
        <w:pStyle w:val="NoSpacing"/>
        <w:ind w:left="720" w:firstLine="720"/>
      </w:pPr>
      <w:r w:rsidRPr="0044225E">
        <w:rPr>
          <w:color w:val="0000FF"/>
          <w:highlight w:val="white"/>
        </w:rPr>
        <w:t>&lt;</w:t>
      </w:r>
      <w:r w:rsidRPr="0044225E">
        <w:rPr>
          <w:color w:val="800000"/>
          <w:highlight w:val="white"/>
        </w:rPr>
        <w:t>urn:SendMessageRequest</w:t>
      </w:r>
      <w:r w:rsidRPr="0044225E">
        <w:rPr>
          <w:color w:val="FF0000"/>
          <w:highlight w:val="white"/>
        </w:rPr>
        <w:t xml:space="preserve"> PublicationId</w:t>
      </w:r>
      <w:r w:rsidRPr="0044225E">
        <w:rPr>
          <w:color w:val="0000FF"/>
          <w:highlight w:val="white"/>
        </w:rPr>
        <w:t>="</w:t>
      </w:r>
      <w:r w:rsidRPr="0044225E">
        <w:rPr>
          <w:highlight w:val="white"/>
        </w:rPr>
        <w:t>1009927801393</w:t>
      </w:r>
      <w:r w:rsidRPr="0044225E">
        <w:rPr>
          <w:color w:val="0000FF"/>
          <w:highlight w:val="white"/>
        </w:rPr>
        <w:t>"&gt;</w:t>
      </w:r>
    </w:p>
    <w:p w14:paraId="05BB82CA" w14:textId="77777777" w:rsidR="000255E0" w:rsidRDefault="00863831" w:rsidP="000255E0">
      <w:pPr>
        <w:pStyle w:val="NoSpacing"/>
        <w:ind w:left="1440" w:firstLine="720"/>
        <w:rPr>
          <w:color w:val="0000FF"/>
        </w:rPr>
      </w:pPr>
      <w:r w:rsidRPr="00B16D97">
        <w:rPr>
          <w:color w:val="0000FF"/>
        </w:rPr>
        <w:t>&lt;</w:t>
      </w:r>
      <w:r w:rsidRPr="000255E0">
        <w:rPr>
          <w:color w:val="800000"/>
          <w:highlight w:val="white"/>
        </w:rPr>
        <w:t>Actor</w:t>
      </w:r>
      <w:r w:rsidRPr="00B16D97">
        <w:rPr>
          <w:color w:val="0000FF"/>
        </w:rPr>
        <w:t>&gt;</w:t>
      </w:r>
    </w:p>
    <w:p w14:paraId="6C9CDDD0" w14:textId="77777777" w:rsidR="000255E0" w:rsidRDefault="00863831" w:rsidP="000255E0">
      <w:pPr>
        <w:pStyle w:val="NoSpacing"/>
        <w:ind w:left="2160" w:firstLine="720"/>
        <w:rPr>
          <w:color w:val="0000FF"/>
        </w:rPr>
      </w:pPr>
      <w:r w:rsidRPr="00B16D97">
        <w:rPr>
          <w:color w:val="0000FF"/>
        </w:rPr>
        <w:t>&lt;</w:t>
      </w:r>
      <w:r w:rsidRPr="000255E0">
        <w:rPr>
          <w:color w:val="800000"/>
          <w:highlight w:val="white"/>
        </w:rPr>
        <w:t>Id</w:t>
      </w:r>
      <w:r w:rsidRPr="00B16D97">
        <w:rPr>
          <w:color w:val="0000FF"/>
        </w:rPr>
        <w:t>&gt;</w:t>
      </w:r>
      <w:r w:rsidRPr="000255E0">
        <w:rPr>
          <w:highlight w:val="white"/>
        </w:rPr>
        <w:t>982374923273</w:t>
      </w:r>
      <w:r w:rsidRPr="00B16D97">
        <w:rPr>
          <w:color w:val="0000FF"/>
        </w:rPr>
        <w:t>&lt;/</w:t>
      </w:r>
      <w:r w:rsidRPr="000255E0">
        <w:rPr>
          <w:color w:val="800000"/>
          <w:highlight w:val="white"/>
        </w:rPr>
        <w:t>Id</w:t>
      </w:r>
      <w:r w:rsidRPr="00B16D97">
        <w:rPr>
          <w:color w:val="0000FF"/>
        </w:rPr>
        <w:t>&gt;</w:t>
      </w:r>
    </w:p>
    <w:p w14:paraId="1248D993" w14:textId="77777777" w:rsidR="000255E0" w:rsidRDefault="00863831" w:rsidP="000255E0">
      <w:pPr>
        <w:pStyle w:val="NoSpacing"/>
        <w:ind w:left="2160" w:firstLine="720"/>
        <w:rPr>
          <w:color w:val="0000FF"/>
        </w:rPr>
      </w:pPr>
      <w:r w:rsidRPr="00B16D97">
        <w:rPr>
          <w:color w:val="0000FF"/>
        </w:rPr>
        <w:t>&lt;</w:t>
      </w:r>
      <w:r w:rsidRPr="000255E0">
        <w:rPr>
          <w:color w:val="800000"/>
          <w:highlight w:val="white"/>
        </w:rPr>
        <w:t>Type</w:t>
      </w:r>
      <w:r w:rsidRPr="00B16D97">
        <w:rPr>
          <w:color w:val="0000FF"/>
        </w:rPr>
        <w:t>&gt;</w:t>
      </w:r>
      <w:r w:rsidRPr="000255E0">
        <w:rPr>
          <w:highlight w:val="white"/>
        </w:rPr>
        <w:t>Type A</w:t>
      </w:r>
      <w:r w:rsidRPr="00B16D97">
        <w:rPr>
          <w:color w:val="0000FF"/>
        </w:rPr>
        <w:t>&lt;/</w:t>
      </w:r>
      <w:r w:rsidRPr="000255E0">
        <w:rPr>
          <w:color w:val="800000"/>
          <w:highlight w:val="white"/>
        </w:rPr>
        <w:t>Type</w:t>
      </w:r>
      <w:r w:rsidRPr="00B16D97">
        <w:rPr>
          <w:color w:val="0000FF"/>
        </w:rPr>
        <w:t>&gt;</w:t>
      </w:r>
    </w:p>
    <w:p w14:paraId="7C705E04" w14:textId="77777777" w:rsidR="000255E0" w:rsidRDefault="00863831" w:rsidP="000255E0">
      <w:pPr>
        <w:pStyle w:val="NoSpacing"/>
        <w:ind w:left="2160" w:firstLine="720"/>
        <w:rPr>
          <w:color w:val="0000FF"/>
        </w:rPr>
      </w:pPr>
      <w:r w:rsidRPr="00B16D97">
        <w:rPr>
          <w:color w:val="0000FF"/>
        </w:rPr>
        <w:t>&lt;</w:t>
      </w:r>
      <w:r w:rsidRPr="000255E0">
        <w:rPr>
          <w:color w:val="800000"/>
          <w:highlight w:val="white"/>
        </w:rPr>
        <w:t>Quality</w:t>
      </w:r>
      <w:r w:rsidRPr="00B16D97">
        <w:rPr>
          <w:color w:val="0000FF"/>
        </w:rPr>
        <w:t>&gt;</w:t>
      </w:r>
      <w:r w:rsidRPr="000255E0">
        <w:rPr>
          <w:highlight w:val="white"/>
        </w:rPr>
        <w:t>Quality A</w:t>
      </w:r>
      <w:r w:rsidRPr="00B16D97">
        <w:rPr>
          <w:color w:val="0000FF"/>
        </w:rPr>
        <w:t>&lt;/</w:t>
      </w:r>
      <w:r w:rsidRPr="000255E0">
        <w:rPr>
          <w:color w:val="800000"/>
          <w:highlight w:val="white"/>
        </w:rPr>
        <w:t>Quality</w:t>
      </w:r>
      <w:r w:rsidRPr="00B16D97">
        <w:rPr>
          <w:color w:val="0000FF"/>
        </w:rPr>
        <w:t>&gt;</w:t>
      </w:r>
    </w:p>
    <w:p w14:paraId="55F5DD0B" w14:textId="77777777" w:rsidR="000255E0" w:rsidRDefault="00863831" w:rsidP="000255E0">
      <w:pPr>
        <w:pStyle w:val="NoSpacing"/>
        <w:ind w:left="2160" w:firstLine="720"/>
        <w:rPr>
          <w:color w:val="0000FF"/>
        </w:rPr>
      </w:pPr>
      <w:r>
        <w:rPr>
          <w:color w:val="0000FF"/>
        </w:rPr>
        <w:t>&lt;</w:t>
      </w:r>
      <w:r w:rsidRPr="000255E0">
        <w:rPr>
          <w:color w:val="800000"/>
          <w:highlight w:val="white"/>
        </w:rPr>
        <w:t>Name</w:t>
      </w:r>
      <w:r>
        <w:rPr>
          <w:color w:val="0000FF"/>
        </w:rPr>
        <w:t>&gt;</w:t>
      </w:r>
      <w:r w:rsidRPr="000255E0">
        <w:rPr>
          <w:highlight w:val="white"/>
        </w:rPr>
        <w:t>Name</w:t>
      </w:r>
      <w:r>
        <w:rPr>
          <w:color w:val="0000FF"/>
        </w:rPr>
        <w:t>&lt;/</w:t>
      </w:r>
      <w:r w:rsidRPr="000255E0">
        <w:rPr>
          <w:color w:val="800000"/>
          <w:highlight w:val="white"/>
        </w:rPr>
        <w:t>Name</w:t>
      </w:r>
      <w:r>
        <w:rPr>
          <w:color w:val="0000FF"/>
        </w:rPr>
        <w:t>&gt;</w:t>
      </w:r>
    </w:p>
    <w:p w14:paraId="3BA33AFE" w14:textId="77777777" w:rsidR="000255E0" w:rsidRDefault="00863831" w:rsidP="000255E0">
      <w:pPr>
        <w:pStyle w:val="NoSpacing"/>
        <w:ind w:left="1440" w:firstLine="720"/>
        <w:rPr>
          <w:highlight w:val="white"/>
        </w:rPr>
      </w:pPr>
      <w:r w:rsidRPr="00C60227">
        <w:rPr>
          <w:color w:val="0000FF"/>
        </w:rPr>
        <w:t>&lt;/</w:t>
      </w:r>
      <w:r w:rsidRPr="000255E0">
        <w:rPr>
          <w:color w:val="800000"/>
          <w:highlight w:val="white"/>
        </w:rPr>
        <w:t>Actor</w:t>
      </w:r>
      <w:r w:rsidRPr="00C60227">
        <w:rPr>
          <w:color w:val="0000FF"/>
        </w:rPr>
        <w:t>&gt;</w:t>
      </w:r>
    </w:p>
    <w:p w14:paraId="4AECF332" w14:textId="77777777" w:rsidR="000255E0" w:rsidRPr="000255E0" w:rsidRDefault="009D3FAF" w:rsidP="000255E0">
      <w:pPr>
        <w:pStyle w:val="NoSpacing"/>
        <w:ind w:left="1440" w:firstLine="720"/>
        <w:rPr>
          <w:highlight w:val="white"/>
        </w:rPr>
      </w:pPr>
      <w:r w:rsidRPr="00C60227">
        <w:rPr>
          <w:color w:val="0000FF"/>
          <w:highlight w:val="white"/>
        </w:rPr>
        <w:t>&lt;</w:t>
      </w:r>
      <w:r w:rsidRPr="00C60227">
        <w:rPr>
          <w:color w:val="800000"/>
          <w:highlight w:val="white"/>
        </w:rPr>
        <w:t>DestinationContext</w:t>
      </w:r>
      <w:r w:rsidRPr="00C60227">
        <w:rPr>
          <w:color w:val="0000FF"/>
          <w:highlight w:val="white"/>
        </w:rPr>
        <w:t>&gt;</w:t>
      </w:r>
    </w:p>
    <w:p w14:paraId="58426617" w14:textId="77777777" w:rsidR="000255E0" w:rsidRPr="000255E0" w:rsidRDefault="009D3FAF" w:rsidP="000255E0">
      <w:pPr>
        <w:pStyle w:val="NoSpacing"/>
        <w:ind w:left="2160" w:firstLine="720"/>
        <w:rPr>
          <w:highlight w:val="white"/>
        </w:rPr>
      </w:pPr>
      <w:r w:rsidRPr="00C60227">
        <w:rPr>
          <w:color w:val="0000FF"/>
          <w:highlight w:val="white"/>
        </w:rPr>
        <w:t>&lt;</w:t>
      </w:r>
      <w:r w:rsidRPr="00C60227">
        <w:rPr>
          <w:color w:val="800000"/>
          <w:highlight w:val="white"/>
        </w:rPr>
        <w:t>Id</w:t>
      </w:r>
      <w:r w:rsidRPr="00C60227">
        <w:rPr>
          <w:color w:val="0000FF"/>
          <w:highlight w:val="white"/>
        </w:rPr>
        <w:t>&gt;</w:t>
      </w:r>
      <w:r w:rsidRPr="00C60227">
        <w:rPr>
          <w:highlight w:val="white"/>
        </w:rPr>
        <w:t>10099278</w:t>
      </w:r>
      <w:r w:rsidRPr="00C60227">
        <w:rPr>
          <w:color w:val="0000FF"/>
          <w:highlight w:val="white"/>
        </w:rPr>
        <w:t>&lt;/</w:t>
      </w:r>
      <w:r w:rsidRPr="00C60227">
        <w:rPr>
          <w:color w:val="800000"/>
          <w:highlight w:val="white"/>
        </w:rPr>
        <w:t>Id</w:t>
      </w:r>
      <w:r w:rsidRPr="00C60227">
        <w:rPr>
          <w:color w:val="0000FF"/>
          <w:highlight w:val="white"/>
        </w:rPr>
        <w:t>&gt;</w:t>
      </w:r>
    </w:p>
    <w:p w14:paraId="24886957" w14:textId="77777777" w:rsidR="000255E0" w:rsidRPr="000255E0" w:rsidRDefault="009D3FAF" w:rsidP="000255E0">
      <w:pPr>
        <w:pStyle w:val="NoSpacing"/>
        <w:ind w:left="2880"/>
        <w:rPr>
          <w:highlight w:val="white"/>
        </w:rPr>
      </w:pPr>
      <w:r w:rsidRPr="00C60227">
        <w:rPr>
          <w:color w:val="0000FF"/>
          <w:highlight w:val="white"/>
        </w:rPr>
        <w:t>&lt;</w:t>
      </w:r>
      <w:r w:rsidRPr="00C60227">
        <w:rPr>
          <w:color w:val="800000"/>
          <w:highlight w:val="white"/>
        </w:rPr>
        <w:t>Type</w:t>
      </w:r>
      <w:r w:rsidRPr="00C60227">
        <w:rPr>
          <w:color w:val="0000FF"/>
          <w:highlight w:val="white"/>
        </w:rPr>
        <w:t>&gt;</w:t>
      </w:r>
      <w:r w:rsidR="00151FC1" w:rsidRPr="00C60227">
        <w:rPr>
          <w:highlight w:val="white"/>
        </w:rPr>
        <w:t>Type B</w:t>
      </w:r>
      <w:r w:rsidRPr="00C60227">
        <w:rPr>
          <w:color w:val="0000FF"/>
          <w:highlight w:val="white"/>
        </w:rPr>
        <w:t>&lt;/</w:t>
      </w:r>
      <w:r w:rsidRPr="00C60227">
        <w:rPr>
          <w:color w:val="800000"/>
          <w:highlight w:val="white"/>
        </w:rPr>
        <w:t>Type</w:t>
      </w:r>
      <w:r w:rsidRPr="00C60227">
        <w:rPr>
          <w:color w:val="0000FF"/>
          <w:highlight w:val="white"/>
        </w:rPr>
        <w:t>&gt;</w:t>
      </w:r>
    </w:p>
    <w:p w14:paraId="5038AAE6" w14:textId="77777777" w:rsidR="000255E0" w:rsidRPr="000255E0" w:rsidRDefault="009D3FAF" w:rsidP="000255E0">
      <w:pPr>
        <w:pStyle w:val="NoSpacing"/>
        <w:ind w:left="2880"/>
        <w:rPr>
          <w:highlight w:val="white"/>
        </w:rPr>
      </w:pPr>
      <w:r w:rsidRPr="00C60227">
        <w:rPr>
          <w:color w:val="0000FF"/>
          <w:highlight w:val="white"/>
        </w:rPr>
        <w:t>&lt;</w:t>
      </w:r>
      <w:r w:rsidRPr="00C60227">
        <w:rPr>
          <w:color w:val="800000"/>
          <w:highlight w:val="white"/>
        </w:rPr>
        <w:t>Quality</w:t>
      </w:r>
      <w:r w:rsidRPr="00C60227">
        <w:rPr>
          <w:color w:val="0000FF"/>
          <w:highlight w:val="white"/>
        </w:rPr>
        <w:t>&gt;</w:t>
      </w:r>
      <w:r w:rsidR="00151FC1" w:rsidRPr="00C60227">
        <w:rPr>
          <w:highlight w:val="white"/>
        </w:rPr>
        <w:t>Quality B</w:t>
      </w:r>
      <w:r w:rsidRPr="00C60227">
        <w:rPr>
          <w:color w:val="0000FF"/>
          <w:highlight w:val="white"/>
        </w:rPr>
        <w:t>&lt;/</w:t>
      </w:r>
      <w:r w:rsidRPr="00C60227">
        <w:rPr>
          <w:color w:val="800000"/>
          <w:highlight w:val="white"/>
        </w:rPr>
        <w:t>Quality</w:t>
      </w:r>
      <w:r w:rsidRPr="00C60227">
        <w:rPr>
          <w:color w:val="0000FF"/>
          <w:highlight w:val="white"/>
        </w:rPr>
        <w:t>&gt;</w:t>
      </w:r>
    </w:p>
    <w:p w14:paraId="1A4D1C8F" w14:textId="77777777" w:rsidR="000255E0" w:rsidRPr="000255E0" w:rsidRDefault="009D3FAF" w:rsidP="000255E0">
      <w:pPr>
        <w:pStyle w:val="NoSpacing"/>
        <w:ind w:left="1440" w:firstLine="720"/>
        <w:rPr>
          <w:highlight w:val="white"/>
        </w:rPr>
      </w:pPr>
      <w:r w:rsidRPr="00C60227">
        <w:rPr>
          <w:color w:val="0000FF"/>
          <w:highlight w:val="white"/>
        </w:rPr>
        <w:t>&lt;/</w:t>
      </w:r>
      <w:r w:rsidRPr="00C60227">
        <w:rPr>
          <w:color w:val="800000"/>
          <w:highlight w:val="white"/>
        </w:rPr>
        <w:t>DestinationContext</w:t>
      </w:r>
      <w:r w:rsidRPr="00C60227">
        <w:rPr>
          <w:color w:val="0000FF"/>
          <w:highlight w:val="white"/>
        </w:rPr>
        <w:t>&gt;</w:t>
      </w:r>
    </w:p>
    <w:p w14:paraId="59AB625F" w14:textId="77777777" w:rsidR="000255E0" w:rsidRPr="000255E0" w:rsidRDefault="009D3FAF" w:rsidP="000255E0">
      <w:pPr>
        <w:pStyle w:val="NoSpacing"/>
        <w:ind w:left="1440" w:firstLine="720"/>
        <w:rPr>
          <w:highlight w:val="white"/>
        </w:rPr>
      </w:pPr>
      <w:r w:rsidRPr="00C60227">
        <w:rPr>
          <w:color w:val="0000FF"/>
          <w:highlight w:val="white"/>
        </w:rPr>
        <w:t>&lt;</w:t>
      </w:r>
      <w:r w:rsidRPr="00C60227">
        <w:rPr>
          <w:color w:val="800000"/>
          <w:highlight w:val="white"/>
        </w:rPr>
        <w:t>DestinationContext</w:t>
      </w:r>
      <w:r w:rsidRPr="00C60227">
        <w:rPr>
          <w:color w:val="0000FF"/>
          <w:highlight w:val="white"/>
        </w:rPr>
        <w:t>&gt;</w:t>
      </w:r>
    </w:p>
    <w:p w14:paraId="50AA12A6" w14:textId="77777777" w:rsidR="000255E0" w:rsidRPr="000255E0" w:rsidRDefault="009D3FAF" w:rsidP="000255E0">
      <w:pPr>
        <w:pStyle w:val="NoSpacing"/>
        <w:ind w:left="2160" w:firstLine="720"/>
        <w:rPr>
          <w:highlight w:val="white"/>
        </w:rPr>
      </w:pPr>
      <w:r w:rsidRPr="00C60227">
        <w:rPr>
          <w:color w:val="0000FF"/>
          <w:highlight w:val="white"/>
        </w:rPr>
        <w:t>&lt;</w:t>
      </w:r>
      <w:r w:rsidRPr="00C60227">
        <w:rPr>
          <w:color w:val="800000"/>
          <w:highlight w:val="white"/>
        </w:rPr>
        <w:t>Id</w:t>
      </w:r>
      <w:r w:rsidRPr="00C60227">
        <w:rPr>
          <w:color w:val="0000FF"/>
          <w:highlight w:val="white"/>
        </w:rPr>
        <w:t>&gt;</w:t>
      </w:r>
      <w:r w:rsidRPr="00C60227">
        <w:rPr>
          <w:highlight w:val="white"/>
        </w:rPr>
        <w:t>23022211</w:t>
      </w:r>
      <w:r w:rsidRPr="00C60227">
        <w:rPr>
          <w:color w:val="0000FF"/>
          <w:highlight w:val="white"/>
        </w:rPr>
        <w:t>&lt;/</w:t>
      </w:r>
      <w:r w:rsidRPr="00C60227">
        <w:rPr>
          <w:color w:val="800000"/>
          <w:highlight w:val="white"/>
        </w:rPr>
        <w:t>Id</w:t>
      </w:r>
      <w:r w:rsidRPr="00C60227">
        <w:rPr>
          <w:color w:val="0000FF"/>
          <w:highlight w:val="white"/>
        </w:rPr>
        <w:t>&gt;</w:t>
      </w:r>
    </w:p>
    <w:p w14:paraId="5A2CD179" w14:textId="77777777" w:rsidR="000255E0" w:rsidRPr="000255E0" w:rsidRDefault="009D3FAF" w:rsidP="000255E0">
      <w:pPr>
        <w:pStyle w:val="NoSpacing"/>
        <w:ind w:left="2160" w:firstLine="720"/>
        <w:rPr>
          <w:highlight w:val="white"/>
        </w:rPr>
      </w:pPr>
      <w:r w:rsidRPr="00C60227">
        <w:rPr>
          <w:color w:val="0000FF"/>
          <w:highlight w:val="white"/>
        </w:rPr>
        <w:t>&lt;</w:t>
      </w:r>
      <w:r w:rsidRPr="00C60227">
        <w:rPr>
          <w:color w:val="800000"/>
          <w:highlight w:val="white"/>
        </w:rPr>
        <w:t>Type</w:t>
      </w:r>
      <w:r w:rsidRPr="00C60227">
        <w:rPr>
          <w:color w:val="0000FF"/>
          <w:highlight w:val="white"/>
        </w:rPr>
        <w:t>&gt;</w:t>
      </w:r>
      <w:r w:rsidR="00151FC1" w:rsidRPr="00C60227">
        <w:rPr>
          <w:highlight w:val="white"/>
        </w:rPr>
        <w:t>Type B</w:t>
      </w:r>
      <w:r w:rsidRPr="00C60227">
        <w:rPr>
          <w:color w:val="0000FF"/>
          <w:highlight w:val="white"/>
        </w:rPr>
        <w:t>&lt;/</w:t>
      </w:r>
      <w:r w:rsidRPr="00C60227">
        <w:rPr>
          <w:color w:val="800000"/>
          <w:highlight w:val="white"/>
        </w:rPr>
        <w:t>Type</w:t>
      </w:r>
      <w:r w:rsidRPr="00C60227">
        <w:rPr>
          <w:color w:val="0000FF"/>
          <w:highlight w:val="white"/>
        </w:rPr>
        <w:t>&gt;</w:t>
      </w:r>
    </w:p>
    <w:p w14:paraId="700F9A71" w14:textId="77777777" w:rsidR="000255E0" w:rsidRPr="00C82BB6" w:rsidRDefault="009D3FAF" w:rsidP="000255E0">
      <w:pPr>
        <w:pStyle w:val="NoSpacing"/>
        <w:ind w:left="2160" w:firstLine="720"/>
        <w:rPr>
          <w:highlight w:val="white"/>
          <w:lang w:val="fr-BE"/>
        </w:rPr>
      </w:pPr>
      <w:r w:rsidRPr="00C82BB6">
        <w:rPr>
          <w:color w:val="0000FF"/>
          <w:highlight w:val="white"/>
          <w:lang w:val="fr-BE"/>
        </w:rPr>
        <w:t>&lt;</w:t>
      </w:r>
      <w:r w:rsidRPr="00C82BB6">
        <w:rPr>
          <w:color w:val="800000"/>
          <w:highlight w:val="white"/>
          <w:lang w:val="fr-BE"/>
        </w:rPr>
        <w:t>Quality</w:t>
      </w:r>
      <w:r w:rsidRPr="00C82BB6">
        <w:rPr>
          <w:color w:val="0000FF"/>
          <w:highlight w:val="white"/>
          <w:lang w:val="fr-BE"/>
        </w:rPr>
        <w:t>&gt;</w:t>
      </w:r>
      <w:r w:rsidR="00151FC1" w:rsidRPr="00C82BB6">
        <w:rPr>
          <w:highlight w:val="white"/>
          <w:lang w:val="fr-BE"/>
        </w:rPr>
        <w:t>Quality C</w:t>
      </w:r>
      <w:r w:rsidRPr="00C82BB6">
        <w:rPr>
          <w:color w:val="0000FF"/>
          <w:highlight w:val="white"/>
          <w:lang w:val="fr-BE"/>
        </w:rPr>
        <w:t>&lt;/</w:t>
      </w:r>
      <w:r w:rsidRPr="00C82BB6">
        <w:rPr>
          <w:color w:val="800000"/>
          <w:highlight w:val="white"/>
          <w:lang w:val="fr-BE"/>
        </w:rPr>
        <w:t>Quality</w:t>
      </w:r>
      <w:r w:rsidRPr="00C82BB6">
        <w:rPr>
          <w:color w:val="0000FF"/>
          <w:highlight w:val="white"/>
          <w:lang w:val="fr-BE"/>
        </w:rPr>
        <w:t>&gt;</w:t>
      </w:r>
    </w:p>
    <w:p w14:paraId="1518FCBD" w14:textId="77777777" w:rsidR="000255E0" w:rsidRPr="00C82BB6" w:rsidRDefault="009D3FAF" w:rsidP="000255E0">
      <w:pPr>
        <w:pStyle w:val="NoSpacing"/>
        <w:ind w:left="1440" w:firstLine="720"/>
        <w:rPr>
          <w:highlight w:val="white"/>
          <w:lang w:val="fr-BE"/>
        </w:rPr>
      </w:pPr>
      <w:r w:rsidRPr="00C82BB6">
        <w:rPr>
          <w:color w:val="0000FF"/>
          <w:highlight w:val="white"/>
          <w:lang w:val="fr-BE"/>
        </w:rPr>
        <w:t>&lt;/</w:t>
      </w:r>
      <w:r w:rsidRPr="00C82BB6">
        <w:rPr>
          <w:color w:val="800000"/>
          <w:highlight w:val="white"/>
          <w:lang w:val="fr-BE"/>
        </w:rPr>
        <w:t>DestinationContext</w:t>
      </w:r>
      <w:r w:rsidRPr="00C82BB6">
        <w:rPr>
          <w:color w:val="0000FF"/>
          <w:highlight w:val="white"/>
          <w:lang w:val="fr-BE"/>
        </w:rPr>
        <w:t>&gt;</w:t>
      </w:r>
    </w:p>
    <w:p w14:paraId="64BE8C72" w14:textId="77777777" w:rsidR="000255E0" w:rsidRPr="00C82BB6" w:rsidRDefault="009D3FAF" w:rsidP="000255E0">
      <w:pPr>
        <w:pStyle w:val="NoSpacing"/>
        <w:ind w:left="1440" w:firstLine="720"/>
        <w:rPr>
          <w:highlight w:val="white"/>
          <w:lang w:val="fr-BE"/>
        </w:rPr>
      </w:pPr>
      <w:r w:rsidRPr="00C82BB6">
        <w:rPr>
          <w:color w:val="0000FF"/>
          <w:highlight w:val="white"/>
          <w:lang w:val="fr-BE"/>
        </w:rPr>
        <w:t>&lt;</w:t>
      </w:r>
      <w:r w:rsidRPr="00C82BB6">
        <w:rPr>
          <w:color w:val="800000"/>
          <w:highlight w:val="white"/>
          <w:lang w:val="fr-BE"/>
        </w:rPr>
        <w:t>ContentContext</w:t>
      </w:r>
      <w:r w:rsidRPr="00C82BB6">
        <w:rPr>
          <w:color w:val="0000FF"/>
          <w:highlight w:val="white"/>
          <w:lang w:val="fr-BE"/>
        </w:rPr>
        <w:t>&gt;</w:t>
      </w:r>
    </w:p>
    <w:p w14:paraId="11150819" w14:textId="77777777" w:rsidR="000255E0" w:rsidRPr="00C82BB6" w:rsidRDefault="009D3FAF" w:rsidP="000255E0">
      <w:pPr>
        <w:pStyle w:val="NoSpacing"/>
        <w:ind w:left="2160" w:firstLine="720"/>
        <w:rPr>
          <w:highlight w:val="white"/>
          <w:lang w:val="fr-BE"/>
        </w:rPr>
      </w:pPr>
      <w:r w:rsidRPr="00C82BB6">
        <w:rPr>
          <w:color w:val="0000FF"/>
          <w:highlight w:val="white"/>
          <w:lang w:val="fr-BE"/>
        </w:rPr>
        <w:t>&lt;</w:t>
      </w:r>
      <w:r w:rsidRPr="00C82BB6">
        <w:rPr>
          <w:color w:val="800000"/>
          <w:highlight w:val="white"/>
          <w:lang w:val="fr-BE"/>
        </w:rPr>
        <w:t>Content</w:t>
      </w:r>
      <w:r w:rsidRPr="00C82BB6">
        <w:rPr>
          <w:color w:val="0000FF"/>
          <w:highlight w:val="white"/>
          <w:lang w:val="fr-BE"/>
        </w:rPr>
        <w:t>&gt;</w:t>
      </w:r>
    </w:p>
    <w:p w14:paraId="625D6F54" w14:textId="77777777" w:rsidR="000255E0" w:rsidRPr="00C82BB6" w:rsidRDefault="009D3FAF" w:rsidP="000255E0">
      <w:pPr>
        <w:pStyle w:val="NoSpacing"/>
        <w:ind w:left="2880" w:firstLine="720"/>
        <w:rPr>
          <w:highlight w:val="white"/>
          <w:lang w:val="fr-BE"/>
        </w:rPr>
      </w:pPr>
      <w:r w:rsidRPr="00C82BB6">
        <w:rPr>
          <w:color w:val="0000FF"/>
          <w:highlight w:val="white"/>
          <w:lang w:val="fr-BE"/>
        </w:rPr>
        <w:t>&lt;</w:t>
      </w:r>
      <w:r w:rsidRPr="00C82BB6">
        <w:rPr>
          <w:color w:val="800000"/>
          <w:highlight w:val="white"/>
          <w:lang w:val="fr-BE"/>
        </w:rPr>
        <w:t>Document</w:t>
      </w:r>
      <w:r w:rsidRPr="00C82BB6">
        <w:rPr>
          <w:color w:val="0000FF"/>
          <w:highlight w:val="white"/>
          <w:lang w:val="fr-BE"/>
        </w:rPr>
        <w:t>&gt;</w:t>
      </w:r>
    </w:p>
    <w:p w14:paraId="450517CF" w14:textId="77777777" w:rsidR="000255E0" w:rsidRPr="00C82BB6" w:rsidRDefault="009D3FAF" w:rsidP="000255E0">
      <w:pPr>
        <w:pStyle w:val="NoSpacing"/>
        <w:ind w:left="3600" w:firstLine="720"/>
        <w:rPr>
          <w:highlight w:val="white"/>
          <w:lang w:val="fr-BE"/>
        </w:rPr>
      </w:pPr>
      <w:r w:rsidRPr="00C60227">
        <w:rPr>
          <w:color w:val="0000FF"/>
          <w:highlight w:val="white"/>
          <w:lang w:val="fr-BE"/>
        </w:rPr>
        <w:t>&lt;</w:t>
      </w:r>
      <w:r w:rsidRPr="00C60227">
        <w:rPr>
          <w:color w:val="800000"/>
          <w:highlight w:val="white"/>
          <w:lang w:val="fr-BE"/>
        </w:rPr>
        <w:t>Title</w:t>
      </w:r>
      <w:r w:rsidRPr="00C60227">
        <w:rPr>
          <w:color w:val="0000FF"/>
          <w:highlight w:val="white"/>
          <w:lang w:val="fr-BE"/>
        </w:rPr>
        <w:t>&gt;</w:t>
      </w:r>
      <w:r w:rsidRPr="00C60227">
        <w:rPr>
          <w:highlight w:val="white"/>
          <w:lang w:val="fr-BE"/>
        </w:rPr>
        <w:t>DocumentTitle</w:t>
      </w:r>
      <w:r w:rsidRPr="00C60227">
        <w:rPr>
          <w:color w:val="0000FF"/>
          <w:highlight w:val="white"/>
          <w:lang w:val="fr-BE"/>
        </w:rPr>
        <w:t>&lt;/</w:t>
      </w:r>
      <w:r w:rsidRPr="00C60227">
        <w:rPr>
          <w:color w:val="800000"/>
          <w:highlight w:val="white"/>
          <w:lang w:val="fr-BE"/>
        </w:rPr>
        <w:t>Title</w:t>
      </w:r>
      <w:r w:rsidRPr="00C60227">
        <w:rPr>
          <w:color w:val="0000FF"/>
          <w:highlight w:val="white"/>
          <w:lang w:val="fr-BE"/>
        </w:rPr>
        <w:t>&gt;</w:t>
      </w:r>
    </w:p>
    <w:p w14:paraId="285D70B2" w14:textId="6A1A879F" w:rsidR="000255E0" w:rsidRPr="000255E0" w:rsidRDefault="009D3FAF" w:rsidP="000255E0">
      <w:pPr>
        <w:pStyle w:val="NoSpacing"/>
        <w:ind w:left="3600" w:firstLine="720"/>
        <w:rPr>
          <w:highlight w:val="white"/>
          <w:lang w:val="fr-BE"/>
        </w:rPr>
      </w:pPr>
      <w:r w:rsidRPr="00863831">
        <w:rPr>
          <w:color w:val="0000FF"/>
          <w:highlight w:val="white"/>
          <w:lang w:val="fr-BE"/>
        </w:rPr>
        <w:t>&lt;</w:t>
      </w:r>
      <w:r w:rsidR="00863831" w:rsidRPr="00863831">
        <w:rPr>
          <w:color w:val="800000"/>
          <w:highlight w:val="white"/>
          <w:lang w:val="fr-BE"/>
        </w:rPr>
        <w:t>Encryptable</w:t>
      </w:r>
      <w:r w:rsidRPr="00863831">
        <w:rPr>
          <w:color w:val="800000"/>
          <w:highlight w:val="white"/>
          <w:lang w:val="fr-BE"/>
        </w:rPr>
        <w:t>Content</w:t>
      </w:r>
      <w:r w:rsidRPr="00863831">
        <w:rPr>
          <w:color w:val="0000FF"/>
          <w:highlight w:val="white"/>
          <w:lang w:val="fr-BE"/>
        </w:rPr>
        <w:t>&gt;</w:t>
      </w:r>
      <w:r w:rsidR="00A23690" w:rsidRPr="00863831">
        <w:rPr>
          <w:lang w:val="fr-BE"/>
        </w:rPr>
        <w:t xml:space="preserve"> </w:t>
      </w:r>
      <w:hyperlink r:id="rId22" w:history="1">
        <w:r w:rsidR="000255E0" w:rsidRPr="00444809">
          <w:rPr>
            <w:rStyle w:val="Hyperlink"/>
            <w:lang w:val="fr-BE"/>
          </w:rPr>
          <w:t>cid:4906633928</w:t>
        </w:r>
        <w:r w:rsidR="000255E0" w:rsidRPr="00444809">
          <w:rPr>
            <w:rStyle w:val="Hyperlink"/>
            <w:highlight w:val="white"/>
            <w:lang w:val="fr-BE"/>
          </w:rPr>
          <w:t>&lt;/EncryptableContent</w:t>
        </w:r>
      </w:hyperlink>
      <w:r w:rsidRPr="00863831">
        <w:rPr>
          <w:color w:val="0000FF"/>
          <w:highlight w:val="white"/>
          <w:lang w:val="fr-BE"/>
        </w:rPr>
        <w:t>&gt;</w:t>
      </w:r>
    </w:p>
    <w:p w14:paraId="36A540DD" w14:textId="77777777" w:rsidR="000255E0" w:rsidRPr="00C82BB6" w:rsidRDefault="009D3FAF" w:rsidP="000255E0">
      <w:pPr>
        <w:pStyle w:val="NoSpacing"/>
        <w:ind w:left="2880" w:firstLine="720"/>
        <w:rPr>
          <w:highlight w:val="white"/>
          <w:lang w:val="fr-BE"/>
        </w:rPr>
      </w:pPr>
      <w:r w:rsidRPr="00CA4546">
        <w:rPr>
          <w:color w:val="0000FF"/>
          <w:highlight w:val="white"/>
          <w:lang w:val="fr-BE"/>
        </w:rPr>
        <w:t>&lt;/</w:t>
      </w:r>
      <w:r w:rsidRPr="00CA4546">
        <w:rPr>
          <w:color w:val="800000"/>
          <w:highlight w:val="white"/>
          <w:lang w:val="fr-BE"/>
        </w:rPr>
        <w:t>Document</w:t>
      </w:r>
      <w:r w:rsidRPr="00CA4546">
        <w:rPr>
          <w:color w:val="0000FF"/>
          <w:highlight w:val="white"/>
          <w:lang w:val="fr-BE"/>
        </w:rPr>
        <w:t>&gt;</w:t>
      </w:r>
    </w:p>
    <w:p w14:paraId="5BC82792" w14:textId="77777777" w:rsidR="000255E0" w:rsidRPr="00C82BB6" w:rsidRDefault="009D3FAF" w:rsidP="000255E0">
      <w:pPr>
        <w:pStyle w:val="NoSpacing"/>
        <w:ind w:left="2880" w:firstLine="720"/>
        <w:rPr>
          <w:highlight w:val="white"/>
          <w:lang w:val="fr-BE"/>
        </w:rPr>
      </w:pPr>
      <w:r w:rsidRPr="004203D3">
        <w:rPr>
          <w:color w:val="0000FF"/>
          <w:highlight w:val="white"/>
          <w:lang w:val="fr-BE"/>
        </w:rPr>
        <w:t>&lt;</w:t>
      </w:r>
      <w:r w:rsidRPr="004203D3">
        <w:rPr>
          <w:color w:val="800000"/>
          <w:highlight w:val="white"/>
          <w:lang w:val="fr-BE"/>
        </w:rPr>
        <w:t>EncryptableINSSP</w:t>
      </w:r>
      <w:r w:rsidR="00863831">
        <w:rPr>
          <w:color w:val="800000"/>
          <w:highlight w:val="white"/>
          <w:lang w:val="fr-BE"/>
        </w:rPr>
        <w:t>erson</w:t>
      </w:r>
      <w:r w:rsidRPr="004203D3">
        <w:rPr>
          <w:color w:val="0000FF"/>
          <w:highlight w:val="white"/>
          <w:lang w:val="fr-BE"/>
        </w:rPr>
        <w:t>&gt;</w:t>
      </w:r>
      <w:r w:rsidRPr="004203D3">
        <w:rPr>
          <w:highlight w:val="white"/>
          <w:lang w:val="fr-BE"/>
        </w:rPr>
        <w:t>ODQxMjA4MjI3NjI=</w:t>
      </w:r>
      <w:r w:rsidRPr="004203D3">
        <w:rPr>
          <w:color w:val="0000FF"/>
          <w:highlight w:val="white"/>
          <w:lang w:val="fr-BE"/>
        </w:rPr>
        <w:t>&lt;/</w:t>
      </w:r>
      <w:r w:rsidRPr="004203D3">
        <w:rPr>
          <w:color w:val="800000"/>
          <w:highlight w:val="white"/>
          <w:lang w:val="fr-BE"/>
        </w:rPr>
        <w:t>Encryptabl</w:t>
      </w:r>
      <w:r w:rsidR="00863831">
        <w:rPr>
          <w:color w:val="800000"/>
          <w:highlight w:val="white"/>
          <w:lang w:val="fr-BE"/>
        </w:rPr>
        <w:t>eINSSPerson</w:t>
      </w:r>
      <w:r w:rsidRPr="004203D3">
        <w:rPr>
          <w:color w:val="0000FF"/>
          <w:highlight w:val="white"/>
          <w:lang w:val="fr-BE"/>
        </w:rPr>
        <w:t>&gt;</w:t>
      </w:r>
    </w:p>
    <w:p w14:paraId="2914763A" w14:textId="77777777" w:rsidR="000255E0" w:rsidRPr="00C82BB6" w:rsidRDefault="009D3FAF" w:rsidP="000255E0">
      <w:pPr>
        <w:pStyle w:val="NoSpacing"/>
        <w:ind w:left="2880" w:firstLine="720"/>
        <w:rPr>
          <w:highlight w:val="white"/>
          <w:lang w:val="fr-BE"/>
        </w:rPr>
      </w:pPr>
      <w:r w:rsidRPr="00C82BB6">
        <w:rPr>
          <w:color w:val="0000FF"/>
          <w:highlight w:val="white"/>
          <w:lang w:val="fr-BE"/>
        </w:rPr>
        <w:t>&lt;</w:t>
      </w:r>
      <w:r w:rsidRPr="0044225E">
        <w:rPr>
          <w:color w:val="800000"/>
          <w:highlight w:val="white"/>
          <w:lang w:val="fr-BE"/>
        </w:rPr>
        <w:t>Annex</w:t>
      </w:r>
      <w:r w:rsidRPr="00C82BB6">
        <w:rPr>
          <w:color w:val="0000FF"/>
          <w:highlight w:val="white"/>
          <w:lang w:val="fr-BE"/>
        </w:rPr>
        <w:t>&gt;</w:t>
      </w:r>
    </w:p>
    <w:p w14:paraId="6D13A5AB" w14:textId="77777777" w:rsidR="000255E0" w:rsidRPr="00C82BB6" w:rsidRDefault="009D3FAF" w:rsidP="000255E0">
      <w:pPr>
        <w:pStyle w:val="NoSpacing"/>
        <w:ind w:left="3600" w:firstLine="720"/>
        <w:rPr>
          <w:highlight w:val="white"/>
          <w:lang w:val="fr-BE"/>
        </w:rPr>
      </w:pPr>
      <w:r w:rsidRPr="00C82BB6">
        <w:rPr>
          <w:color w:val="0000FF"/>
          <w:highlight w:val="white"/>
          <w:lang w:val="fr-BE"/>
        </w:rPr>
        <w:t>&lt;</w:t>
      </w:r>
      <w:r w:rsidRPr="0044225E">
        <w:rPr>
          <w:color w:val="800000"/>
          <w:highlight w:val="white"/>
          <w:lang w:val="fr-BE"/>
        </w:rPr>
        <w:t>EncryptableTitle</w:t>
      </w:r>
      <w:r w:rsidRPr="00C82BB6">
        <w:rPr>
          <w:color w:val="0000FF"/>
          <w:highlight w:val="white"/>
          <w:lang w:val="fr-BE"/>
        </w:rPr>
        <w:t>&gt;</w:t>
      </w:r>
      <w:r w:rsidRPr="0044225E">
        <w:rPr>
          <w:highlight w:val="white"/>
          <w:lang w:val="fr-BE"/>
        </w:rPr>
        <w:t>YW</w:t>
      </w:r>
      <w:r w:rsidRPr="00C82BB6">
        <w:rPr>
          <w:highlight w:val="white"/>
          <w:lang w:val="fr-BE"/>
        </w:rPr>
        <w:t>5</w:t>
      </w:r>
      <w:r w:rsidRPr="0044225E">
        <w:rPr>
          <w:highlight w:val="white"/>
          <w:lang w:val="fr-BE"/>
        </w:rPr>
        <w:t>uZXggMQ</w:t>
      </w:r>
      <w:r w:rsidRPr="00C82BB6">
        <w:rPr>
          <w:highlight w:val="white"/>
          <w:lang w:val="fr-BE"/>
        </w:rPr>
        <w:t>==</w:t>
      </w:r>
      <w:r w:rsidRPr="00C82BB6">
        <w:rPr>
          <w:color w:val="0000FF"/>
          <w:highlight w:val="white"/>
          <w:lang w:val="fr-BE"/>
        </w:rPr>
        <w:t>&lt;/</w:t>
      </w:r>
      <w:r w:rsidRPr="0044225E">
        <w:rPr>
          <w:color w:val="800000"/>
          <w:highlight w:val="white"/>
          <w:lang w:val="fr-BE"/>
        </w:rPr>
        <w:t>EncryptableTitle</w:t>
      </w:r>
      <w:r w:rsidRPr="00C82BB6">
        <w:rPr>
          <w:color w:val="0000FF"/>
          <w:highlight w:val="white"/>
          <w:lang w:val="fr-BE"/>
        </w:rPr>
        <w:t>&gt;</w:t>
      </w:r>
    </w:p>
    <w:p w14:paraId="1BB06854" w14:textId="77777777" w:rsidR="000255E0" w:rsidRPr="00C82BB6" w:rsidRDefault="009D3FAF" w:rsidP="000255E0">
      <w:pPr>
        <w:pStyle w:val="NoSpacing"/>
        <w:ind w:left="3600" w:firstLine="720"/>
        <w:rPr>
          <w:highlight w:val="white"/>
          <w:lang w:val="fr-BE"/>
        </w:rPr>
      </w:pPr>
      <w:r w:rsidRPr="00C82BB6">
        <w:rPr>
          <w:color w:val="0000FF"/>
          <w:highlight w:val="white"/>
          <w:lang w:val="fr-BE"/>
        </w:rPr>
        <w:t>&lt;</w:t>
      </w:r>
      <w:r w:rsidRPr="0044225E">
        <w:rPr>
          <w:color w:val="800000"/>
          <w:highlight w:val="white"/>
          <w:lang w:val="fr-BE"/>
        </w:rPr>
        <w:t>EncryptableTextContent</w:t>
      </w:r>
      <w:r w:rsidRPr="00C82BB6">
        <w:rPr>
          <w:color w:val="0000FF"/>
          <w:highlight w:val="white"/>
          <w:lang w:val="fr-BE"/>
        </w:rPr>
        <w:t>&gt;</w:t>
      </w:r>
      <w:r w:rsidRPr="0044225E">
        <w:rPr>
          <w:highlight w:val="white"/>
          <w:lang w:val="fr-BE"/>
        </w:rPr>
        <w:t>YW</w:t>
      </w:r>
      <w:r w:rsidRPr="00C82BB6">
        <w:rPr>
          <w:highlight w:val="white"/>
          <w:lang w:val="fr-BE"/>
        </w:rPr>
        <w:t>5</w:t>
      </w:r>
      <w:r w:rsidRPr="0044225E">
        <w:rPr>
          <w:highlight w:val="white"/>
          <w:lang w:val="fr-BE"/>
        </w:rPr>
        <w:t>uZXg</w:t>
      </w:r>
      <w:r w:rsidRPr="00C82BB6">
        <w:rPr>
          <w:highlight w:val="white"/>
          <w:lang w:val="fr-BE"/>
        </w:rPr>
        <w:t>=</w:t>
      </w:r>
      <w:r w:rsidRPr="00C82BB6">
        <w:rPr>
          <w:color w:val="0000FF"/>
          <w:highlight w:val="white"/>
          <w:lang w:val="fr-BE"/>
        </w:rPr>
        <w:t>&lt;/</w:t>
      </w:r>
      <w:r w:rsidRPr="0044225E">
        <w:rPr>
          <w:color w:val="800000"/>
          <w:highlight w:val="white"/>
          <w:lang w:val="fr-BE"/>
        </w:rPr>
        <w:t>EncryptableTextContent</w:t>
      </w:r>
      <w:r w:rsidRPr="00C82BB6">
        <w:rPr>
          <w:color w:val="0000FF"/>
          <w:highlight w:val="white"/>
          <w:lang w:val="fr-BE"/>
        </w:rPr>
        <w:t>&gt;</w:t>
      </w:r>
    </w:p>
    <w:p w14:paraId="0ADB09E4" w14:textId="77777777" w:rsidR="000255E0" w:rsidRPr="00C82BB6" w:rsidRDefault="009D3FAF" w:rsidP="000255E0">
      <w:pPr>
        <w:pStyle w:val="NoSpacing"/>
        <w:ind w:left="3600" w:firstLine="720"/>
        <w:rPr>
          <w:highlight w:val="white"/>
        </w:rPr>
      </w:pPr>
      <w:r w:rsidRPr="000255E0">
        <w:rPr>
          <w:color w:val="0000FF"/>
          <w:highlight w:val="white"/>
        </w:rPr>
        <w:t>&lt;</w:t>
      </w:r>
      <w:r w:rsidRPr="0044225E">
        <w:rPr>
          <w:color w:val="800000"/>
          <w:highlight w:val="white"/>
        </w:rPr>
        <w:t>DownloadFileName</w:t>
      </w:r>
      <w:r w:rsidRPr="000255E0">
        <w:rPr>
          <w:color w:val="0000FF"/>
          <w:highlight w:val="white"/>
        </w:rPr>
        <w:t>&gt;</w:t>
      </w:r>
      <w:r w:rsidRPr="0044225E">
        <w:rPr>
          <w:highlight w:val="white"/>
        </w:rPr>
        <w:t>annexname</w:t>
      </w:r>
      <w:r w:rsidRPr="000255E0">
        <w:rPr>
          <w:highlight w:val="white"/>
        </w:rPr>
        <w:t>.</w:t>
      </w:r>
      <w:r w:rsidRPr="0044225E">
        <w:rPr>
          <w:highlight w:val="white"/>
        </w:rPr>
        <w:t>txt</w:t>
      </w:r>
      <w:r w:rsidRPr="000255E0">
        <w:rPr>
          <w:color w:val="0000FF"/>
          <w:highlight w:val="white"/>
        </w:rPr>
        <w:t>&lt;/</w:t>
      </w:r>
      <w:r w:rsidRPr="0044225E">
        <w:rPr>
          <w:color w:val="800000"/>
          <w:highlight w:val="white"/>
        </w:rPr>
        <w:t>DownloadFileName</w:t>
      </w:r>
      <w:r w:rsidRPr="000255E0">
        <w:rPr>
          <w:color w:val="0000FF"/>
          <w:highlight w:val="white"/>
        </w:rPr>
        <w:t>&gt;</w:t>
      </w:r>
    </w:p>
    <w:p w14:paraId="2DADD4BB" w14:textId="77777777" w:rsidR="000255E0" w:rsidRPr="000255E0" w:rsidRDefault="009D3FAF" w:rsidP="000255E0">
      <w:pPr>
        <w:pStyle w:val="NoSpacing"/>
        <w:ind w:left="3600" w:firstLine="720"/>
        <w:rPr>
          <w:highlight w:val="white"/>
        </w:rPr>
      </w:pPr>
      <w:r w:rsidRPr="0044225E">
        <w:rPr>
          <w:color w:val="0000FF"/>
          <w:highlight w:val="white"/>
        </w:rPr>
        <w:t>&lt;</w:t>
      </w:r>
      <w:r w:rsidRPr="0044225E">
        <w:rPr>
          <w:color w:val="800000"/>
          <w:highlight w:val="white"/>
        </w:rPr>
        <w:t>MimeType</w:t>
      </w:r>
      <w:r w:rsidRPr="0044225E">
        <w:rPr>
          <w:color w:val="0000FF"/>
          <w:highlight w:val="white"/>
        </w:rPr>
        <w:t>&gt;</w:t>
      </w:r>
      <w:r w:rsidRPr="0044225E">
        <w:rPr>
          <w:highlight w:val="white"/>
        </w:rPr>
        <w:t>text/plain</w:t>
      </w:r>
      <w:r w:rsidRPr="0044225E">
        <w:rPr>
          <w:color w:val="0000FF"/>
          <w:highlight w:val="white"/>
        </w:rPr>
        <w:t>&lt;/</w:t>
      </w:r>
      <w:r w:rsidRPr="0044225E">
        <w:rPr>
          <w:color w:val="800000"/>
          <w:highlight w:val="white"/>
        </w:rPr>
        <w:t>MimeType</w:t>
      </w:r>
      <w:r w:rsidRPr="0044225E">
        <w:rPr>
          <w:color w:val="0000FF"/>
          <w:highlight w:val="white"/>
        </w:rPr>
        <w:t>&gt;</w:t>
      </w:r>
    </w:p>
    <w:p w14:paraId="567CC091" w14:textId="77777777" w:rsidR="000255E0" w:rsidRPr="000255E0" w:rsidRDefault="009D3FAF" w:rsidP="000255E0">
      <w:pPr>
        <w:pStyle w:val="NoSpacing"/>
        <w:ind w:left="2880" w:firstLine="720"/>
        <w:rPr>
          <w:highlight w:val="white"/>
          <w:lang w:val="fr-BE"/>
        </w:rPr>
      </w:pPr>
      <w:r w:rsidRPr="000255E0">
        <w:rPr>
          <w:color w:val="0000FF"/>
          <w:highlight w:val="white"/>
          <w:lang w:val="fr-BE"/>
        </w:rPr>
        <w:t>&lt;/</w:t>
      </w:r>
      <w:r w:rsidRPr="000255E0">
        <w:rPr>
          <w:color w:val="800000"/>
          <w:highlight w:val="white"/>
          <w:lang w:val="fr-BE"/>
        </w:rPr>
        <w:t>Annex</w:t>
      </w:r>
      <w:r w:rsidRPr="000255E0">
        <w:rPr>
          <w:color w:val="0000FF"/>
          <w:highlight w:val="white"/>
          <w:lang w:val="fr-BE"/>
        </w:rPr>
        <w:t>&gt;</w:t>
      </w:r>
    </w:p>
    <w:p w14:paraId="173203E4" w14:textId="77777777" w:rsidR="000255E0" w:rsidRPr="000255E0" w:rsidRDefault="009D3FAF" w:rsidP="000255E0">
      <w:pPr>
        <w:pStyle w:val="NoSpacing"/>
        <w:ind w:left="2160" w:firstLine="720"/>
        <w:rPr>
          <w:highlight w:val="white"/>
          <w:lang w:val="fr-BE"/>
        </w:rPr>
      </w:pPr>
      <w:r w:rsidRPr="0044225E">
        <w:rPr>
          <w:color w:val="0000FF"/>
          <w:highlight w:val="white"/>
          <w:lang w:val="fr-BE"/>
        </w:rPr>
        <w:t>&lt;/</w:t>
      </w:r>
      <w:r w:rsidRPr="0044225E">
        <w:rPr>
          <w:color w:val="800000"/>
          <w:highlight w:val="white"/>
          <w:lang w:val="fr-BE"/>
        </w:rPr>
        <w:t>Content</w:t>
      </w:r>
      <w:r w:rsidRPr="0044225E">
        <w:rPr>
          <w:color w:val="0000FF"/>
          <w:highlight w:val="white"/>
          <w:lang w:val="fr-BE"/>
        </w:rPr>
        <w:t>&gt;</w:t>
      </w:r>
    </w:p>
    <w:p w14:paraId="4378EC59" w14:textId="77777777" w:rsidR="000255E0" w:rsidRPr="000255E0" w:rsidRDefault="009D3FAF" w:rsidP="000255E0">
      <w:pPr>
        <w:pStyle w:val="NoSpacing"/>
        <w:ind w:left="2160" w:firstLine="720"/>
        <w:rPr>
          <w:color w:val="0000FF"/>
          <w:highlight w:val="white"/>
          <w:lang w:val="fr-BE"/>
        </w:rPr>
      </w:pPr>
      <w:r w:rsidRPr="0044225E">
        <w:rPr>
          <w:color w:val="0000FF"/>
          <w:highlight w:val="white"/>
          <w:lang w:val="fr-BE"/>
        </w:rPr>
        <w:t>&lt;</w:t>
      </w:r>
      <w:r w:rsidRPr="0044225E">
        <w:rPr>
          <w:color w:val="800000"/>
          <w:highlight w:val="white"/>
          <w:lang w:val="fr-BE"/>
        </w:rPr>
        <w:t>ContentSpecification</w:t>
      </w:r>
      <w:r w:rsidRPr="0044225E">
        <w:rPr>
          <w:color w:val="0000FF"/>
          <w:highlight w:val="white"/>
          <w:lang w:val="fr-BE"/>
        </w:rPr>
        <w:t>&gt;</w:t>
      </w:r>
    </w:p>
    <w:p w14:paraId="21FE7AF2" w14:textId="77777777" w:rsidR="000255E0" w:rsidRPr="00C82BB6" w:rsidRDefault="00F31DB3" w:rsidP="000255E0">
      <w:pPr>
        <w:pStyle w:val="NoSpacing"/>
        <w:ind w:left="2880" w:firstLine="720"/>
        <w:rPr>
          <w:highlight w:val="white"/>
          <w:lang w:val="fr-BE"/>
        </w:rPr>
      </w:pPr>
      <w:r w:rsidRPr="00F31DB3">
        <w:rPr>
          <w:color w:val="0000FF"/>
          <w:highlight w:val="white"/>
          <w:lang w:val="fr-BE"/>
        </w:rPr>
        <w:t>&lt;</w:t>
      </w:r>
      <w:r w:rsidRPr="00F31DB3">
        <w:rPr>
          <w:color w:val="800000"/>
          <w:highlight w:val="white"/>
          <w:lang w:val="fr-BE"/>
        </w:rPr>
        <w:t>ContentType</w:t>
      </w:r>
      <w:r w:rsidRPr="00F31DB3">
        <w:rPr>
          <w:color w:val="0000FF"/>
          <w:highlight w:val="white"/>
          <w:lang w:val="fr-BE"/>
        </w:rPr>
        <w:t>&gt;</w:t>
      </w:r>
      <w:r w:rsidRPr="00F31DB3">
        <w:rPr>
          <w:highlight w:val="white"/>
          <w:lang w:val="fr-BE"/>
        </w:rPr>
        <w:t>DOCUMENT</w:t>
      </w:r>
      <w:r w:rsidRPr="00F31DB3">
        <w:rPr>
          <w:color w:val="0000FF"/>
          <w:highlight w:val="white"/>
          <w:lang w:val="fr-BE"/>
        </w:rPr>
        <w:t>&lt;</w:t>
      </w:r>
      <w:r w:rsidRPr="00F31DB3">
        <w:rPr>
          <w:lang w:val="fr-BE"/>
        </w:rPr>
        <w:t>/</w:t>
      </w:r>
      <w:r w:rsidRPr="00F31DB3">
        <w:rPr>
          <w:color w:val="800000"/>
          <w:highlight w:val="white"/>
          <w:lang w:val="fr-BE"/>
        </w:rPr>
        <w:t>ContentType</w:t>
      </w:r>
      <w:r w:rsidRPr="00F31DB3">
        <w:rPr>
          <w:color w:val="0000FF"/>
          <w:highlight w:val="white"/>
          <w:lang w:val="fr-BE"/>
        </w:rPr>
        <w:t>&gt;</w:t>
      </w:r>
    </w:p>
    <w:p w14:paraId="7E7FD588" w14:textId="77777777" w:rsidR="000255E0" w:rsidRPr="000255E0" w:rsidRDefault="009D3FAF" w:rsidP="000255E0">
      <w:pPr>
        <w:pStyle w:val="NoSpacing"/>
        <w:ind w:left="2880" w:firstLine="720"/>
        <w:rPr>
          <w:highlight w:val="white"/>
        </w:rPr>
      </w:pPr>
      <w:r w:rsidRPr="000255E0">
        <w:rPr>
          <w:color w:val="0000FF"/>
          <w:highlight w:val="white"/>
        </w:rPr>
        <w:t>&lt;</w:t>
      </w:r>
      <w:r w:rsidRPr="000255E0">
        <w:rPr>
          <w:color w:val="800000"/>
          <w:highlight w:val="white"/>
        </w:rPr>
        <w:t>IsImportant</w:t>
      </w:r>
      <w:r w:rsidRPr="000255E0">
        <w:rPr>
          <w:color w:val="0000FF"/>
          <w:highlight w:val="white"/>
        </w:rPr>
        <w:t>&gt;</w:t>
      </w:r>
      <w:r w:rsidRPr="000255E0">
        <w:rPr>
          <w:highlight w:val="white"/>
        </w:rPr>
        <w:t>true</w:t>
      </w:r>
      <w:r w:rsidRPr="000255E0">
        <w:rPr>
          <w:color w:val="0000FF"/>
          <w:highlight w:val="white"/>
        </w:rPr>
        <w:t>&lt;/</w:t>
      </w:r>
      <w:r w:rsidRPr="000255E0">
        <w:rPr>
          <w:color w:val="800000"/>
          <w:highlight w:val="white"/>
        </w:rPr>
        <w:t>IsImportant</w:t>
      </w:r>
      <w:r w:rsidRPr="000255E0">
        <w:rPr>
          <w:color w:val="0000FF"/>
          <w:highlight w:val="white"/>
        </w:rPr>
        <w:t>&gt;</w:t>
      </w:r>
    </w:p>
    <w:p w14:paraId="47E23BD0" w14:textId="77777777" w:rsidR="000255E0" w:rsidRPr="00C82BB6" w:rsidRDefault="009D3FAF" w:rsidP="000255E0">
      <w:pPr>
        <w:pStyle w:val="NoSpacing"/>
        <w:ind w:left="2880" w:firstLine="720"/>
        <w:rPr>
          <w:highlight w:val="white"/>
        </w:rPr>
      </w:pPr>
      <w:r w:rsidRPr="0044225E">
        <w:rPr>
          <w:color w:val="0000FF"/>
          <w:highlight w:val="white"/>
        </w:rPr>
        <w:t>&lt;</w:t>
      </w:r>
      <w:r w:rsidRPr="0044225E">
        <w:rPr>
          <w:color w:val="800000"/>
          <w:highlight w:val="white"/>
        </w:rPr>
        <w:t>IsEncrypted</w:t>
      </w:r>
      <w:r w:rsidRPr="0044225E">
        <w:rPr>
          <w:color w:val="0000FF"/>
          <w:highlight w:val="white"/>
        </w:rPr>
        <w:t>&gt;</w:t>
      </w:r>
      <w:r w:rsidRPr="0044225E">
        <w:rPr>
          <w:highlight w:val="white"/>
        </w:rPr>
        <w:t>true</w:t>
      </w:r>
      <w:r w:rsidRPr="0044225E">
        <w:rPr>
          <w:color w:val="0000FF"/>
          <w:highlight w:val="white"/>
        </w:rPr>
        <w:t>&lt;/</w:t>
      </w:r>
      <w:r w:rsidRPr="0044225E">
        <w:rPr>
          <w:color w:val="800000"/>
          <w:highlight w:val="white"/>
        </w:rPr>
        <w:t>IsEncrypted</w:t>
      </w:r>
      <w:r w:rsidRPr="0044225E">
        <w:rPr>
          <w:color w:val="0000FF"/>
          <w:highlight w:val="white"/>
        </w:rPr>
        <w:t>&gt;</w:t>
      </w:r>
    </w:p>
    <w:p w14:paraId="21FB3083" w14:textId="77777777" w:rsidR="000255E0" w:rsidRPr="00C82BB6" w:rsidRDefault="009D3FAF" w:rsidP="000255E0">
      <w:pPr>
        <w:pStyle w:val="NoSpacing"/>
        <w:ind w:left="2880" w:firstLine="720"/>
        <w:rPr>
          <w:highlight w:val="white"/>
        </w:rPr>
      </w:pPr>
      <w:r w:rsidRPr="0044225E">
        <w:rPr>
          <w:color w:val="0000FF"/>
          <w:highlight w:val="white"/>
        </w:rPr>
        <w:t>&lt;</w:t>
      </w:r>
      <w:r w:rsidRPr="0044225E">
        <w:rPr>
          <w:color w:val="800000"/>
          <w:highlight w:val="white"/>
        </w:rPr>
        <w:t>PublicationReceipt</w:t>
      </w:r>
      <w:r w:rsidRPr="0044225E">
        <w:rPr>
          <w:color w:val="0000FF"/>
          <w:highlight w:val="white"/>
        </w:rPr>
        <w:t>&gt;</w:t>
      </w:r>
      <w:r w:rsidRPr="0044225E">
        <w:rPr>
          <w:highlight w:val="white"/>
        </w:rPr>
        <w:t>true</w:t>
      </w:r>
      <w:r w:rsidRPr="0044225E">
        <w:rPr>
          <w:color w:val="0000FF"/>
          <w:highlight w:val="white"/>
        </w:rPr>
        <w:t>&lt;/</w:t>
      </w:r>
      <w:r w:rsidRPr="0044225E">
        <w:rPr>
          <w:color w:val="800000"/>
          <w:highlight w:val="white"/>
        </w:rPr>
        <w:t>PublicationReceipt</w:t>
      </w:r>
      <w:r w:rsidRPr="0044225E">
        <w:rPr>
          <w:color w:val="0000FF"/>
          <w:highlight w:val="white"/>
        </w:rPr>
        <w:t>&gt;</w:t>
      </w:r>
    </w:p>
    <w:p w14:paraId="1549B447" w14:textId="77777777" w:rsidR="000255E0" w:rsidRPr="00C82BB6" w:rsidRDefault="009D3FAF" w:rsidP="000255E0">
      <w:pPr>
        <w:pStyle w:val="NoSpacing"/>
        <w:ind w:left="2880" w:firstLine="720"/>
        <w:rPr>
          <w:highlight w:val="white"/>
        </w:rPr>
      </w:pPr>
      <w:r w:rsidRPr="0044225E">
        <w:rPr>
          <w:color w:val="0000FF"/>
          <w:highlight w:val="white"/>
        </w:rPr>
        <w:t>&lt;</w:t>
      </w:r>
      <w:r w:rsidRPr="0044225E">
        <w:rPr>
          <w:color w:val="800000"/>
          <w:highlight w:val="white"/>
        </w:rPr>
        <w:t>ReceivedReceipt</w:t>
      </w:r>
      <w:r w:rsidRPr="0044225E">
        <w:rPr>
          <w:color w:val="0000FF"/>
          <w:highlight w:val="white"/>
        </w:rPr>
        <w:t>&gt;</w:t>
      </w:r>
      <w:r w:rsidRPr="0044225E">
        <w:rPr>
          <w:highlight w:val="white"/>
        </w:rPr>
        <w:t>true</w:t>
      </w:r>
      <w:r w:rsidRPr="0044225E">
        <w:rPr>
          <w:color w:val="0000FF"/>
          <w:highlight w:val="white"/>
        </w:rPr>
        <w:t>&lt;/</w:t>
      </w:r>
      <w:r w:rsidRPr="0044225E">
        <w:rPr>
          <w:color w:val="800000"/>
          <w:highlight w:val="white"/>
        </w:rPr>
        <w:t>ReceivedReceipt</w:t>
      </w:r>
      <w:r w:rsidRPr="0044225E">
        <w:rPr>
          <w:color w:val="0000FF"/>
          <w:highlight w:val="white"/>
        </w:rPr>
        <w:t>&gt;</w:t>
      </w:r>
    </w:p>
    <w:p w14:paraId="6B270B59" w14:textId="77777777" w:rsidR="000255E0" w:rsidRPr="000255E0" w:rsidRDefault="009D3FAF" w:rsidP="000255E0">
      <w:pPr>
        <w:pStyle w:val="NoSpacing"/>
        <w:ind w:left="2880" w:firstLine="720"/>
        <w:rPr>
          <w:highlight w:val="white"/>
        </w:rPr>
      </w:pPr>
      <w:r w:rsidRPr="0044225E">
        <w:rPr>
          <w:color w:val="0000FF"/>
          <w:highlight w:val="white"/>
        </w:rPr>
        <w:t>&lt;</w:t>
      </w:r>
      <w:r w:rsidRPr="0044225E">
        <w:rPr>
          <w:color w:val="800000"/>
          <w:highlight w:val="white"/>
        </w:rPr>
        <w:t>ReadReceipt</w:t>
      </w:r>
      <w:r w:rsidRPr="0044225E">
        <w:rPr>
          <w:color w:val="0000FF"/>
          <w:highlight w:val="white"/>
        </w:rPr>
        <w:t>&gt;</w:t>
      </w:r>
      <w:r w:rsidRPr="0044225E">
        <w:rPr>
          <w:highlight w:val="white"/>
        </w:rPr>
        <w:t>true</w:t>
      </w:r>
      <w:r w:rsidRPr="0044225E">
        <w:rPr>
          <w:color w:val="0000FF"/>
          <w:highlight w:val="white"/>
        </w:rPr>
        <w:t>&lt;/</w:t>
      </w:r>
      <w:r w:rsidRPr="0044225E">
        <w:rPr>
          <w:color w:val="800000"/>
          <w:highlight w:val="white"/>
        </w:rPr>
        <w:t>ReadReceipt</w:t>
      </w:r>
      <w:r w:rsidRPr="0044225E">
        <w:rPr>
          <w:color w:val="0000FF"/>
          <w:highlight w:val="white"/>
        </w:rPr>
        <w:t>&gt;</w:t>
      </w:r>
    </w:p>
    <w:p w14:paraId="3C79FA31" w14:textId="77777777" w:rsidR="000255E0" w:rsidRPr="000255E0" w:rsidRDefault="009D3FAF" w:rsidP="000255E0">
      <w:pPr>
        <w:pStyle w:val="NoSpacing"/>
        <w:ind w:left="2160" w:firstLine="720"/>
        <w:rPr>
          <w:highlight w:val="white"/>
        </w:rPr>
      </w:pPr>
      <w:r w:rsidRPr="000A48C4">
        <w:rPr>
          <w:color w:val="0000FF"/>
          <w:highlight w:val="white"/>
          <w:lang w:val="en-GB"/>
        </w:rPr>
        <w:t>&lt;/</w:t>
      </w:r>
      <w:r w:rsidRPr="000A48C4">
        <w:rPr>
          <w:color w:val="800000"/>
          <w:highlight w:val="white"/>
          <w:lang w:val="en-GB"/>
        </w:rPr>
        <w:t>ContentSpecification</w:t>
      </w:r>
      <w:r w:rsidRPr="000A48C4">
        <w:rPr>
          <w:color w:val="0000FF"/>
          <w:highlight w:val="white"/>
          <w:lang w:val="en-GB"/>
        </w:rPr>
        <w:t>&gt;</w:t>
      </w:r>
    </w:p>
    <w:p w14:paraId="7E10FBFC" w14:textId="77777777" w:rsidR="000255E0" w:rsidRPr="000255E0" w:rsidRDefault="009D3FAF" w:rsidP="000255E0">
      <w:pPr>
        <w:pStyle w:val="NoSpacing"/>
        <w:ind w:left="1440" w:firstLine="720"/>
        <w:rPr>
          <w:highlight w:val="white"/>
        </w:rPr>
      </w:pPr>
      <w:r w:rsidRPr="000A48C4">
        <w:rPr>
          <w:color w:val="0000FF"/>
          <w:highlight w:val="white"/>
          <w:lang w:val="en-GB"/>
        </w:rPr>
        <w:t>&lt;/</w:t>
      </w:r>
      <w:r w:rsidRPr="000A48C4">
        <w:rPr>
          <w:color w:val="800000"/>
          <w:highlight w:val="white"/>
          <w:lang w:val="en-GB"/>
        </w:rPr>
        <w:t>ContentContext</w:t>
      </w:r>
      <w:r w:rsidRPr="000A48C4">
        <w:rPr>
          <w:color w:val="0000FF"/>
          <w:highlight w:val="white"/>
          <w:lang w:val="en-GB"/>
        </w:rPr>
        <w:t>&gt;</w:t>
      </w:r>
    </w:p>
    <w:p w14:paraId="69822FBF" w14:textId="77777777" w:rsidR="000255E0" w:rsidRPr="000255E0" w:rsidRDefault="009D3FAF" w:rsidP="000255E0">
      <w:pPr>
        <w:pStyle w:val="NoSpacing"/>
        <w:ind w:left="720" w:firstLine="720"/>
        <w:rPr>
          <w:highlight w:val="white"/>
        </w:rPr>
      </w:pPr>
      <w:r w:rsidRPr="0044225E">
        <w:rPr>
          <w:color w:val="0000FF"/>
          <w:highlight w:val="white"/>
        </w:rPr>
        <w:t>&lt;/</w:t>
      </w:r>
      <w:r w:rsidRPr="0044225E">
        <w:rPr>
          <w:color w:val="800000"/>
          <w:highlight w:val="white"/>
        </w:rPr>
        <w:t>urn:SendMessageRequest</w:t>
      </w:r>
      <w:r w:rsidRPr="0044225E">
        <w:rPr>
          <w:color w:val="0000FF"/>
          <w:highlight w:val="white"/>
        </w:rPr>
        <w:t>&gt;</w:t>
      </w:r>
    </w:p>
    <w:p w14:paraId="62AB8E60" w14:textId="426EB1C4" w:rsidR="009D3FAF" w:rsidRPr="0044225E" w:rsidRDefault="009D3FAF" w:rsidP="000255E0">
      <w:pPr>
        <w:pStyle w:val="NoSpacing"/>
        <w:ind w:firstLine="720"/>
        <w:rPr>
          <w:highlight w:val="white"/>
        </w:rPr>
      </w:pPr>
      <w:r w:rsidRPr="0044225E">
        <w:rPr>
          <w:color w:val="0000FF"/>
          <w:highlight w:val="white"/>
        </w:rPr>
        <w:t>&lt;/</w:t>
      </w:r>
      <w:r w:rsidRPr="0044225E">
        <w:rPr>
          <w:color w:val="800000"/>
          <w:highlight w:val="white"/>
        </w:rPr>
        <w:t>soapenv:Body</w:t>
      </w:r>
      <w:r w:rsidRPr="0044225E">
        <w:rPr>
          <w:color w:val="0000FF"/>
          <w:highlight w:val="white"/>
        </w:rPr>
        <w:t>&gt;</w:t>
      </w:r>
    </w:p>
    <w:p w14:paraId="62AB8E61" w14:textId="77777777" w:rsidR="009D3FAF" w:rsidRPr="0044225E" w:rsidRDefault="009D3FAF" w:rsidP="000255E0">
      <w:pPr>
        <w:pStyle w:val="NoSpacing"/>
        <w:rPr>
          <w:highlight w:val="white"/>
        </w:rPr>
      </w:pPr>
      <w:r w:rsidRPr="0044225E">
        <w:rPr>
          <w:color w:val="0000FF"/>
          <w:highlight w:val="white"/>
        </w:rPr>
        <w:t>&lt;/</w:t>
      </w:r>
      <w:r w:rsidRPr="0044225E">
        <w:rPr>
          <w:color w:val="800000"/>
          <w:highlight w:val="white"/>
        </w:rPr>
        <w:t>soapenv:Envelope</w:t>
      </w:r>
      <w:r w:rsidRPr="0044225E">
        <w:rPr>
          <w:color w:val="0000FF"/>
          <w:highlight w:val="white"/>
        </w:rPr>
        <w:t>&gt;</w:t>
      </w:r>
    </w:p>
    <w:p w14:paraId="62AB8E62" w14:textId="77777777" w:rsidR="004A02D2" w:rsidRPr="0044225E" w:rsidRDefault="004A02D2" w:rsidP="001D545C">
      <w:pPr>
        <w:spacing w:before="0"/>
        <w:rPr>
          <w:rFonts w:ascii="Courier New" w:hAnsi="Courier New" w:cs="Courier New"/>
          <w:color w:val="999999"/>
        </w:rPr>
      </w:pPr>
    </w:p>
    <w:p w14:paraId="62AB8E63" w14:textId="77777777" w:rsidR="002A108F" w:rsidRPr="0044225E" w:rsidRDefault="002A108F" w:rsidP="001D545C">
      <w:pPr>
        <w:rPr>
          <w:rFonts w:cs="Arial"/>
          <w:u w:val="single"/>
        </w:rPr>
      </w:pPr>
      <w:r w:rsidRPr="0044225E">
        <w:rPr>
          <w:rFonts w:cs="Arial"/>
          <w:u w:val="single"/>
        </w:rPr>
        <w:t>Re</w:t>
      </w:r>
      <w:r w:rsidR="006D4381" w:rsidRPr="0044225E">
        <w:rPr>
          <w:rFonts w:cs="Arial"/>
          <w:u w:val="single"/>
        </w:rPr>
        <w:t>sponse</w:t>
      </w:r>
      <w:r w:rsidRPr="0044225E">
        <w:rPr>
          <w:rFonts w:cs="Arial"/>
          <w:u w:val="single"/>
        </w:rPr>
        <w:t xml:space="preserve">: </w:t>
      </w:r>
    </w:p>
    <w:p w14:paraId="62AB8E64" w14:textId="77777777" w:rsidR="002A108F" w:rsidRPr="0044225E" w:rsidRDefault="002A108F" w:rsidP="001D545C">
      <w:pPr>
        <w:spacing w:before="0"/>
        <w:rPr>
          <w:rFonts w:ascii="Courier New" w:hAnsi="Courier New" w:cs="Courier New"/>
          <w:color w:val="808080"/>
          <w:highlight w:val="white"/>
        </w:rPr>
      </w:pPr>
    </w:p>
    <w:p w14:paraId="11C723EF" w14:textId="77777777" w:rsidR="000255E0" w:rsidRPr="00550B18" w:rsidRDefault="004A02D2" w:rsidP="000255E0">
      <w:pPr>
        <w:pStyle w:val="NoSpacing"/>
        <w:rPr>
          <w:highlight w:val="white"/>
        </w:rPr>
      </w:pPr>
      <w:r w:rsidRPr="0044225E">
        <w:rPr>
          <w:color w:val="0000FF"/>
          <w:highlight w:val="white"/>
        </w:rPr>
        <w:t>&lt;</w:t>
      </w:r>
      <w:r w:rsidRPr="0044225E">
        <w:rPr>
          <w:color w:val="800000"/>
          <w:highlight w:val="white"/>
        </w:rPr>
        <w:t>ehboxp:SendMessageResponse</w:t>
      </w:r>
      <w:r w:rsidRPr="0044225E">
        <w:rPr>
          <w:color w:val="FF0000"/>
          <w:highlight w:val="white"/>
        </w:rPr>
        <w:t xml:space="preserve"> Id</w:t>
      </w:r>
      <w:r w:rsidRPr="0044225E">
        <w:rPr>
          <w:color w:val="0000FF"/>
          <w:highlight w:val="white"/>
        </w:rPr>
        <w:t>="</w:t>
      </w:r>
      <w:r w:rsidRPr="0044225E">
        <w:rPr>
          <w:highlight w:val="white"/>
        </w:rPr>
        <w:t>5H0111043267W</w:t>
      </w:r>
      <w:r w:rsidRPr="0044225E">
        <w:rPr>
          <w:color w:val="0000FF"/>
          <w:highlight w:val="white"/>
        </w:rPr>
        <w:t>"</w:t>
      </w:r>
      <w:r w:rsidRPr="0044225E">
        <w:rPr>
          <w:color w:val="FF0000"/>
          <w:highlight w:val="white"/>
        </w:rPr>
        <w:t xml:space="preserve"> SentPublicationId</w:t>
      </w:r>
      <w:r w:rsidRPr="0044225E">
        <w:rPr>
          <w:color w:val="0000FF"/>
          <w:highlight w:val="white"/>
        </w:rPr>
        <w:t>="</w:t>
      </w:r>
      <w:r w:rsidRPr="0044225E">
        <w:rPr>
          <w:highlight w:val="white"/>
        </w:rPr>
        <w:t>1009927801393</w:t>
      </w:r>
      <w:r w:rsidRPr="0044225E">
        <w:rPr>
          <w:color w:val="0000FF"/>
          <w:highlight w:val="white"/>
        </w:rPr>
        <w:t>"</w:t>
      </w:r>
      <w:r w:rsidRPr="0044225E">
        <w:rPr>
          <w:color w:val="FF0000"/>
          <w:highlight w:val="white"/>
        </w:rPr>
        <w:t xml:space="preserve"> xsi:schemaLocation</w:t>
      </w:r>
      <w:r w:rsidRPr="0044225E">
        <w:rPr>
          <w:color w:val="0000FF"/>
          <w:highlight w:val="white"/>
        </w:rPr>
        <w:t>="</w:t>
      </w:r>
      <w:r w:rsidRPr="0044225E">
        <w:rPr>
          <w:highlight w:val="white"/>
        </w:rPr>
        <w:t>urn:be:fgov:</w:t>
      </w:r>
      <w:r w:rsidR="00A478F2">
        <w:rPr>
          <w:highlight w:val="white"/>
        </w:rPr>
        <w:t>eJustice</w:t>
      </w:r>
      <w:r w:rsidR="000E56CD">
        <w:rPr>
          <w:highlight w:val="white"/>
        </w:rPr>
        <w:t>:ejust</w:t>
      </w:r>
      <w:r w:rsidRPr="0044225E">
        <w:rPr>
          <w:highlight w:val="white"/>
        </w:rPr>
        <w:t>box:publication:protocol:v</w:t>
      </w:r>
      <w:r w:rsidR="000E56CD">
        <w:rPr>
          <w:highlight w:val="white"/>
        </w:rPr>
        <w:t>1</w:t>
      </w:r>
      <w:r w:rsidRPr="0044225E">
        <w:rPr>
          <w:highlight w:val="white"/>
        </w:rPr>
        <w:t xml:space="preserve"> </w:t>
      </w:r>
      <w:r w:rsidR="00A478F2">
        <w:rPr>
          <w:highlight w:val="white"/>
        </w:rPr>
        <w:t>eJustice</w:t>
      </w:r>
      <w:r w:rsidR="000E56CD">
        <w:rPr>
          <w:highlight w:val="white"/>
        </w:rPr>
        <w:t>-eJust</w:t>
      </w:r>
      <w:r w:rsidRPr="0044225E">
        <w:rPr>
          <w:highlight w:val="white"/>
        </w:rPr>
        <w:t>B</w:t>
      </w:r>
      <w:r w:rsidR="000E56CD">
        <w:rPr>
          <w:highlight w:val="white"/>
        </w:rPr>
        <w:t>ox-publication-schema-protocol-1</w:t>
      </w:r>
      <w:r w:rsidRPr="0044225E">
        <w:rPr>
          <w:highlight w:val="white"/>
        </w:rPr>
        <w:t>_0.xsd</w:t>
      </w:r>
      <w:r w:rsidRPr="0044225E">
        <w:rPr>
          <w:color w:val="0000FF"/>
          <w:highlight w:val="white"/>
        </w:rPr>
        <w:t>"</w:t>
      </w:r>
      <w:r w:rsidRPr="0044225E">
        <w:rPr>
          <w:color w:val="FF0000"/>
          <w:highlight w:val="white"/>
        </w:rPr>
        <w:t xml:space="preserve"> xmlns:xsi</w:t>
      </w:r>
      <w:r w:rsidRPr="0044225E">
        <w:rPr>
          <w:color w:val="0000FF"/>
          <w:highlight w:val="white"/>
        </w:rPr>
        <w:t>="</w:t>
      </w:r>
      <w:r w:rsidRPr="0044225E">
        <w:rPr>
          <w:highlight w:val="white"/>
        </w:rPr>
        <w:t>http://www.w3.org/2001/XMLSchema-instance</w:t>
      </w:r>
      <w:r w:rsidRPr="0044225E">
        <w:rPr>
          <w:color w:val="0000FF"/>
          <w:highlight w:val="white"/>
        </w:rPr>
        <w:t>"</w:t>
      </w:r>
      <w:r w:rsidRPr="0044225E">
        <w:rPr>
          <w:color w:val="FF0000"/>
          <w:highlight w:val="white"/>
        </w:rPr>
        <w:t xml:space="preserve"> xmlns:ehboxp</w:t>
      </w:r>
      <w:r w:rsidRPr="0044225E">
        <w:rPr>
          <w:color w:val="0000FF"/>
          <w:highlight w:val="white"/>
        </w:rPr>
        <w:t>="</w:t>
      </w:r>
      <w:r w:rsidRPr="0044225E">
        <w:rPr>
          <w:highlight w:val="white"/>
        </w:rPr>
        <w:t>urn:be:fgov:</w:t>
      </w:r>
      <w:r w:rsidR="00A478F2">
        <w:rPr>
          <w:highlight w:val="white"/>
        </w:rPr>
        <w:t>eJustice</w:t>
      </w:r>
      <w:r w:rsidR="000E56CD">
        <w:rPr>
          <w:highlight w:val="white"/>
        </w:rPr>
        <w:t>:ejust</w:t>
      </w:r>
      <w:r w:rsidRPr="0044225E">
        <w:rPr>
          <w:highlight w:val="white"/>
        </w:rPr>
        <w:t>box:publication:protocol:v</w:t>
      </w:r>
      <w:r w:rsidR="000E56CD">
        <w:rPr>
          <w:highlight w:val="white"/>
        </w:rPr>
        <w:t>1</w:t>
      </w:r>
      <w:r w:rsidRPr="0044225E">
        <w:rPr>
          <w:color w:val="0000FF"/>
          <w:highlight w:val="white"/>
        </w:rPr>
        <w:t>"&gt;</w:t>
      </w:r>
    </w:p>
    <w:p w14:paraId="29188808" w14:textId="77777777" w:rsidR="000255E0" w:rsidRPr="000255E0" w:rsidRDefault="004A02D2" w:rsidP="000255E0">
      <w:pPr>
        <w:pStyle w:val="NoSpacing"/>
        <w:ind w:firstLine="720"/>
        <w:rPr>
          <w:highlight w:val="white"/>
        </w:rPr>
      </w:pPr>
      <w:r w:rsidRPr="004318B1">
        <w:rPr>
          <w:color w:val="0000FF"/>
          <w:highlight w:val="white"/>
          <w:lang w:val="en-GB"/>
        </w:rPr>
        <w:lastRenderedPageBreak/>
        <w:t>&lt;</w:t>
      </w:r>
      <w:r w:rsidRPr="004318B1">
        <w:rPr>
          <w:color w:val="800000"/>
          <w:highlight w:val="white"/>
          <w:lang w:val="en-GB"/>
        </w:rPr>
        <w:t>Status</w:t>
      </w:r>
      <w:r w:rsidRPr="004318B1">
        <w:rPr>
          <w:color w:val="0000FF"/>
          <w:highlight w:val="white"/>
          <w:lang w:val="en-GB"/>
        </w:rPr>
        <w:t>&gt;</w:t>
      </w:r>
    </w:p>
    <w:p w14:paraId="0C51EE36" w14:textId="77777777" w:rsidR="000255E0" w:rsidRPr="000255E0" w:rsidRDefault="004A02D2" w:rsidP="000255E0">
      <w:pPr>
        <w:pStyle w:val="NoSpacing"/>
        <w:ind w:left="720" w:firstLine="720"/>
        <w:rPr>
          <w:highlight w:val="white"/>
        </w:rPr>
      </w:pPr>
      <w:r w:rsidRPr="00D200FD">
        <w:rPr>
          <w:color w:val="0000FF"/>
          <w:highlight w:val="white"/>
          <w:lang w:val="en-GB"/>
        </w:rPr>
        <w:t>&lt;</w:t>
      </w:r>
      <w:r w:rsidRPr="00D200FD">
        <w:rPr>
          <w:color w:val="800000"/>
          <w:highlight w:val="white"/>
          <w:lang w:val="en-GB"/>
        </w:rPr>
        <w:t>Code</w:t>
      </w:r>
      <w:r w:rsidRPr="00D200FD">
        <w:rPr>
          <w:color w:val="0000FF"/>
          <w:highlight w:val="white"/>
          <w:lang w:val="en-GB"/>
        </w:rPr>
        <w:t>&gt;</w:t>
      </w:r>
      <w:r w:rsidR="00D200FD" w:rsidRPr="00D200FD">
        <w:rPr>
          <w:lang w:val="en-GB"/>
        </w:rPr>
        <w:t>826</w:t>
      </w:r>
      <w:r w:rsidRPr="00D200FD">
        <w:rPr>
          <w:color w:val="0000FF"/>
          <w:highlight w:val="white"/>
          <w:lang w:val="en-GB"/>
        </w:rPr>
        <w:t>&lt;/</w:t>
      </w:r>
      <w:r w:rsidRPr="00D200FD">
        <w:rPr>
          <w:color w:val="800000"/>
          <w:highlight w:val="white"/>
          <w:lang w:val="en-GB"/>
        </w:rPr>
        <w:t>Code</w:t>
      </w:r>
      <w:r w:rsidRPr="00D200FD">
        <w:rPr>
          <w:color w:val="0000FF"/>
          <w:highlight w:val="white"/>
          <w:lang w:val="en-GB"/>
        </w:rPr>
        <w:t>&gt;</w:t>
      </w:r>
    </w:p>
    <w:p w14:paraId="6396C396" w14:textId="77777777" w:rsidR="000255E0" w:rsidRPr="000255E0" w:rsidRDefault="004A02D2" w:rsidP="000255E0">
      <w:pPr>
        <w:pStyle w:val="NoSpacing"/>
        <w:ind w:left="720" w:firstLine="720"/>
        <w:rPr>
          <w:highlight w:val="white"/>
        </w:rPr>
      </w:pPr>
      <w:r w:rsidRPr="00D200FD">
        <w:rPr>
          <w:color w:val="0000FF"/>
          <w:highlight w:val="white"/>
          <w:lang w:val="en-GB"/>
        </w:rPr>
        <w:t>&lt;</w:t>
      </w:r>
      <w:r w:rsidRPr="00D200FD">
        <w:rPr>
          <w:color w:val="800000"/>
          <w:highlight w:val="white"/>
          <w:lang w:val="en-GB"/>
        </w:rPr>
        <w:t>Message</w:t>
      </w:r>
      <w:r w:rsidRPr="00D200FD">
        <w:rPr>
          <w:color w:val="FF0000"/>
          <w:highlight w:val="white"/>
          <w:lang w:val="en-GB"/>
        </w:rPr>
        <w:t xml:space="preserve"> Lang</w:t>
      </w:r>
      <w:r w:rsidRPr="00D200FD">
        <w:rPr>
          <w:color w:val="0000FF"/>
          <w:highlight w:val="white"/>
          <w:lang w:val="en-GB"/>
        </w:rPr>
        <w:t>="</w:t>
      </w:r>
      <w:r w:rsidRPr="00D200FD">
        <w:rPr>
          <w:highlight w:val="white"/>
          <w:lang w:val="en-GB"/>
        </w:rPr>
        <w:t>EN</w:t>
      </w:r>
      <w:r w:rsidRPr="00D200FD">
        <w:rPr>
          <w:color w:val="0000FF"/>
          <w:highlight w:val="white"/>
          <w:lang w:val="en-GB"/>
        </w:rPr>
        <w:t>"&gt;</w:t>
      </w:r>
      <w:r w:rsidR="00D200FD" w:rsidRPr="00D200FD">
        <w:rPr>
          <w:lang w:val="en-GB"/>
        </w:rPr>
        <w:t>One or more recipients have an Out-Of-Office active.</w:t>
      </w:r>
      <w:r w:rsidRPr="00D200FD">
        <w:rPr>
          <w:color w:val="0000FF"/>
          <w:highlight w:val="white"/>
          <w:lang w:val="en-GB"/>
        </w:rPr>
        <w:t>&lt;/</w:t>
      </w:r>
      <w:r w:rsidRPr="00D200FD">
        <w:rPr>
          <w:color w:val="800000"/>
          <w:highlight w:val="white"/>
          <w:lang w:val="en-GB"/>
        </w:rPr>
        <w:t>Message</w:t>
      </w:r>
      <w:r w:rsidRPr="00D200FD">
        <w:rPr>
          <w:color w:val="0000FF"/>
          <w:highlight w:val="white"/>
          <w:lang w:val="en-GB"/>
        </w:rPr>
        <w:t>&gt;</w:t>
      </w:r>
    </w:p>
    <w:p w14:paraId="596476DE" w14:textId="77777777" w:rsidR="000255E0" w:rsidRPr="000255E0" w:rsidRDefault="004A02D2" w:rsidP="000255E0">
      <w:pPr>
        <w:pStyle w:val="NoSpacing"/>
        <w:ind w:left="720"/>
        <w:rPr>
          <w:color w:val="0000FF"/>
          <w:highlight w:val="white"/>
        </w:rPr>
      </w:pPr>
      <w:r w:rsidRPr="0044225E">
        <w:rPr>
          <w:color w:val="0000FF"/>
          <w:highlight w:val="white"/>
        </w:rPr>
        <w:t>&lt;/</w:t>
      </w:r>
      <w:r w:rsidRPr="0044225E">
        <w:rPr>
          <w:color w:val="800000"/>
          <w:highlight w:val="white"/>
        </w:rPr>
        <w:t>Status</w:t>
      </w:r>
      <w:r w:rsidRPr="0044225E">
        <w:rPr>
          <w:color w:val="0000FF"/>
          <w:highlight w:val="white"/>
        </w:rPr>
        <w:t>&gt;</w:t>
      </w:r>
    </w:p>
    <w:p w14:paraId="00135800" w14:textId="77777777" w:rsidR="000255E0" w:rsidRPr="000255E0" w:rsidRDefault="00D200FD" w:rsidP="000255E0">
      <w:pPr>
        <w:pStyle w:val="NoSpacing"/>
        <w:ind w:left="720"/>
        <w:rPr>
          <w:color w:val="0000FF"/>
          <w:highlight w:val="white"/>
        </w:rPr>
      </w:pPr>
      <w:r w:rsidRPr="00D200FD">
        <w:rPr>
          <w:color w:val="0000FF"/>
          <w:highlight w:val="white"/>
        </w:rPr>
        <w:t>&lt;</w:t>
      </w:r>
      <w:r w:rsidRPr="00D200FD">
        <w:rPr>
          <w:color w:val="800000"/>
          <w:highlight w:val="white"/>
        </w:rPr>
        <w:t>Recipient</w:t>
      </w:r>
      <w:r w:rsidRPr="00D200FD">
        <w:rPr>
          <w:color w:val="0000FF"/>
          <w:highlight w:val="white"/>
        </w:rPr>
        <w:t>&gt;</w:t>
      </w:r>
    </w:p>
    <w:p w14:paraId="7EE7C54C" w14:textId="77777777" w:rsidR="000255E0" w:rsidRPr="000255E0"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Id</w:t>
      </w:r>
      <w:r w:rsidRPr="00D200FD">
        <w:rPr>
          <w:color w:val="0000FF"/>
          <w:highlight w:val="white"/>
        </w:rPr>
        <w:t>&gt;</w:t>
      </w:r>
      <w:r w:rsidRPr="00D200FD">
        <w:rPr>
          <w:highlight w:val="white"/>
          <w:lang w:val="en-GB"/>
        </w:rPr>
        <w:t>23022211</w:t>
      </w:r>
      <w:r w:rsidRPr="00D200FD">
        <w:rPr>
          <w:color w:val="0000FF"/>
          <w:highlight w:val="white"/>
        </w:rPr>
        <w:t>&lt;/</w:t>
      </w:r>
      <w:r w:rsidRPr="00D200FD">
        <w:rPr>
          <w:color w:val="800000"/>
          <w:highlight w:val="white"/>
        </w:rPr>
        <w:t>Id</w:t>
      </w:r>
      <w:r w:rsidRPr="00D200FD">
        <w:rPr>
          <w:color w:val="0000FF"/>
          <w:highlight w:val="white"/>
        </w:rPr>
        <w:t>&gt;</w:t>
      </w:r>
    </w:p>
    <w:p w14:paraId="7B0C173E" w14:textId="77777777" w:rsidR="000255E0" w:rsidRPr="000255E0"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Type</w:t>
      </w:r>
      <w:r w:rsidRPr="00D200FD">
        <w:rPr>
          <w:color w:val="0000FF"/>
          <w:highlight w:val="white"/>
        </w:rPr>
        <w:t>&gt;</w:t>
      </w:r>
      <w:r w:rsidR="000E56CD">
        <w:rPr>
          <w:lang w:val="en-GB"/>
        </w:rPr>
        <w:t>Type A</w:t>
      </w:r>
      <w:r w:rsidRPr="00D200FD">
        <w:rPr>
          <w:color w:val="0000FF"/>
          <w:highlight w:val="white"/>
        </w:rPr>
        <w:t>&lt;/</w:t>
      </w:r>
      <w:r w:rsidRPr="00D200FD">
        <w:rPr>
          <w:color w:val="800000"/>
          <w:highlight w:val="white"/>
        </w:rPr>
        <w:t>Type</w:t>
      </w:r>
      <w:r w:rsidRPr="00D200FD">
        <w:rPr>
          <w:color w:val="0000FF"/>
          <w:highlight w:val="white"/>
        </w:rPr>
        <w:t>&gt;</w:t>
      </w:r>
    </w:p>
    <w:p w14:paraId="7E0445AB" w14:textId="77777777" w:rsidR="000255E0" w:rsidRPr="00C82BB6"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Quality</w:t>
      </w:r>
      <w:r w:rsidRPr="00D200FD">
        <w:rPr>
          <w:color w:val="0000FF"/>
          <w:highlight w:val="white"/>
        </w:rPr>
        <w:t>&gt;</w:t>
      </w:r>
      <w:r w:rsidR="000E56CD">
        <w:rPr>
          <w:lang w:val="en-GB"/>
        </w:rPr>
        <w:t>Quality A</w:t>
      </w:r>
      <w:r w:rsidRPr="00D200FD">
        <w:rPr>
          <w:color w:val="0000FF"/>
          <w:highlight w:val="white"/>
        </w:rPr>
        <w:t>&lt;/</w:t>
      </w:r>
      <w:r w:rsidRPr="00D200FD">
        <w:rPr>
          <w:color w:val="800000"/>
          <w:highlight w:val="white"/>
        </w:rPr>
        <w:t>Quality</w:t>
      </w:r>
      <w:r w:rsidRPr="00D200FD">
        <w:rPr>
          <w:color w:val="0000FF"/>
          <w:highlight w:val="white"/>
        </w:rPr>
        <w:t>&gt;</w:t>
      </w:r>
    </w:p>
    <w:p w14:paraId="6C5B32DF" w14:textId="77777777" w:rsidR="000255E0" w:rsidRPr="00C82BB6"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AbsentFrom</w:t>
      </w:r>
      <w:r w:rsidRPr="00D200FD">
        <w:rPr>
          <w:color w:val="0000FF"/>
          <w:highlight w:val="white"/>
        </w:rPr>
        <w:t>&gt;</w:t>
      </w:r>
      <w:r w:rsidRPr="00D200FD">
        <w:rPr>
          <w:lang w:val="en-GB"/>
        </w:rPr>
        <w:t>2012-01-01+01:00</w:t>
      </w:r>
      <w:r w:rsidRPr="00D200FD">
        <w:rPr>
          <w:color w:val="0000FF"/>
          <w:highlight w:val="white"/>
        </w:rPr>
        <w:t>&lt;/</w:t>
      </w:r>
      <w:r w:rsidRPr="00D200FD">
        <w:rPr>
          <w:color w:val="800000"/>
          <w:highlight w:val="white"/>
        </w:rPr>
        <w:t>AbsentFrom</w:t>
      </w:r>
      <w:r w:rsidRPr="00D200FD">
        <w:rPr>
          <w:color w:val="0000FF"/>
          <w:highlight w:val="white"/>
        </w:rPr>
        <w:t>&gt;</w:t>
      </w:r>
    </w:p>
    <w:p w14:paraId="3760DA07" w14:textId="77777777" w:rsidR="000255E0" w:rsidRPr="000255E0"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AbsentTo</w:t>
      </w:r>
      <w:r w:rsidRPr="00D200FD">
        <w:rPr>
          <w:color w:val="0000FF"/>
          <w:highlight w:val="white"/>
        </w:rPr>
        <w:t>&gt;</w:t>
      </w:r>
      <w:r>
        <w:rPr>
          <w:lang w:val="en-GB"/>
        </w:rPr>
        <w:t>2012</w:t>
      </w:r>
      <w:r w:rsidRPr="00D200FD">
        <w:rPr>
          <w:lang w:val="en-GB"/>
        </w:rPr>
        <w:t>-01-0</w:t>
      </w:r>
      <w:r>
        <w:rPr>
          <w:lang w:val="en-GB"/>
        </w:rPr>
        <w:t>4</w:t>
      </w:r>
      <w:r w:rsidRPr="00D200FD">
        <w:rPr>
          <w:lang w:val="en-GB"/>
        </w:rPr>
        <w:t>+01:00</w:t>
      </w:r>
      <w:r w:rsidRPr="00D200FD">
        <w:rPr>
          <w:color w:val="0000FF"/>
          <w:highlight w:val="white"/>
        </w:rPr>
        <w:t>&lt;/</w:t>
      </w:r>
      <w:r w:rsidRPr="00D200FD">
        <w:rPr>
          <w:color w:val="800000"/>
          <w:highlight w:val="white"/>
        </w:rPr>
        <w:t>AbsentTo</w:t>
      </w:r>
      <w:r w:rsidRPr="00D200FD">
        <w:rPr>
          <w:color w:val="0000FF"/>
          <w:highlight w:val="white"/>
        </w:rPr>
        <w:t>&gt;</w:t>
      </w:r>
    </w:p>
    <w:p w14:paraId="79BBA7D2" w14:textId="77777777" w:rsidR="000255E0"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Substitute</w:t>
      </w:r>
      <w:r w:rsidRPr="00D200FD">
        <w:rPr>
          <w:color w:val="0000FF"/>
          <w:highlight w:val="white"/>
        </w:rPr>
        <w:t>&gt;</w:t>
      </w:r>
    </w:p>
    <w:p w14:paraId="349CF375" w14:textId="77777777" w:rsidR="000255E0" w:rsidRDefault="00D200FD" w:rsidP="000255E0">
      <w:pPr>
        <w:pStyle w:val="NoSpacing"/>
        <w:ind w:left="1440" w:firstLine="720"/>
        <w:rPr>
          <w:color w:val="0000FF"/>
          <w:highlight w:val="white"/>
        </w:rPr>
      </w:pPr>
      <w:r w:rsidRPr="00D200FD">
        <w:rPr>
          <w:color w:val="0000FF"/>
          <w:highlight w:val="white"/>
        </w:rPr>
        <w:t>&lt;</w:t>
      </w:r>
      <w:r w:rsidRPr="00D200FD">
        <w:rPr>
          <w:color w:val="800000"/>
          <w:highlight w:val="white"/>
        </w:rPr>
        <w:t>Id</w:t>
      </w:r>
      <w:r w:rsidRPr="00D200FD">
        <w:rPr>
          <w:color w:val="0000FF"/>
          <w:highlight w:val="white"/>
        </w:rPr>
        <w:t>&gt;</w:t>
      </w:r>
      <w:r w:rsidRPr="00D200FD">
        <w:rPr>
          <w:lang w:val="en-GB"/>
        </w:rPr>
        <w:t>8</w:t>
      </w:r>
      <w:r>
        <w:rPr>
          <w:lang w:val="en-GB"/>
        </w:rPr>
        <w:t>10</w:t>
      </w:r>
      <w:r w:rsidRPr="00D200FD">
        <w:rPr>
          <w:lang w:val="en-GB"/>
        </w:rPr>
        <w:t>2</w:t>
      </w:r>
      <w:r>
        <w:rPr>
          <w:lang w:val="en-GB"/>
        </w:rPr>
        <w:t>1</w:t>
      </w:r>
      <w:r w:rsidRPr="00D200FD">
        <w:rPr>
          <w:lang w:val="en-GB"/>
        </w:rPr>
        <w:t>5</w:t>
      </w:r>
      <w:r>
        <w:rPr>
          <w:lang w:val="en-GB"/>
        </w:rPr>
        <w:t>4</w:t>
      </w:r>
      <w:r w:rsidRPr="00D200FD">
        <w:rPr>
          <w:lang w:val="en-GB"/>
        </w:rPr>
        <w:t>23</w:t>
      </w:r>
      <w:r>
        <w:rPr>
          <w:lang w:val="en-GB"/>
        </w:rPr>
        <w:t>8</w:t>
      </w:r>
      <w:r w:rsidRPr="00D200FD">
        <w:rPr>
          <w:lang w:val="en-GB"/>
        </w:rPr>
        <w:t>0</w:t>
      </w:r>
      <w:r w:rsidRPr="00D200FD">
        <w:rPr>
          <w:color w:val="0000FF"/>
          <w:highlight w:val="white"/>
        </w:rPr>
        <w:t>&lt;/</w:t>
      </w:r>
      <w:r w:rsidRPr="00D200FD">
        <w:rPr>
          <w:color w:val="800000"/>
          <w:highlight w:val="white"/>
        </w:rPr>
        <w:t>Id</w:t>
      </w:r>
      <w:r w:rsidRPr="00D200FD">
        <w:rPr>
          <w:color w:val="0000FF"/>
          <w:highlight w:val="white"/>
        </w:rPr>
        <w:t>&gt;</w:t>
      </w:r>
    </w:p>
    <w:p w14:paraId="7E7EBC7D" w14:textId="77777777" w:rsidR="000255E0" w:rsidRDefault="00D200FD" w:rsidP="000255E0">
      <w:pPr>
        <w:pStyle w:val="NoSpacing"/>
        <w:ind w:left="1440" w:firstLine="720"/>
        <w:rPr>
          <w:color w:val="0000FF"/>
          <w:highlight w:val="white"/>
        </w:rPr>
      </w:pPr>
      <w:r w:rsidRPr="00D200FD">
        <w:rPr>
          <w:color w:val="0000FF"/>
          <w:highlight w:val="white"/>
        </w:rPr>
        <w:t>&lt;</w:t>
      </w:r>
      <w:r w:rsidRPr="00D200FD">
        <w:rPr>
          <w:color w:val="800000"/>
          <w:highlight w:val="white"/>
        </w:rPr>
        <w:t>Type</w:t>
      </w:r>
      <w:r w:rsidRPr="00D200FD">
        <w:rPr>
          <w:color w:val="0000FF"/>
          <w:highlight w:val="white"/>
        </w:rPr>
        <w:t>&gt;</w:t>
      </w:r>
      <w:r w:rsidR="000E56CD">
        <w:rPr>
          <w:lang w:val="en-GB"/>
        </w:rPr>
        <w:t>Type B</w:t>
      </w:r>
      <w:r w:rsidRPr="00D200FD">
        <w:rPr>
          <w:color w:val="0000FF"/>
          <w:highlight w:val="white"/>
        </w:rPr>
        <w:t>&lt;/</w:t>
      </w:r>
      <w:r w:rsidRPr="00D200FD">
        <w:rPr>
          <w:color w:val="800000"/>
          <w:highlight w:val="white"/>
        </w:rPr>
        <w:t>Type</w:t>
      </w:r>
      <w:r w:rsidRPr="00D200FD">
        <w:rPr>
          <w:color w:val="0000FF"/>
          <w:highlight w:val="white"/>
        </w:rPr>
        <w:t>&gt;</w:t>
      </w:r>
    </w:p>
    <w:p w14:paraId="5F0BC9EB" w14:textId="77777777" w:rsidR="000255E0" w:rsidRDefault="00D200FD" w:rsidP="000255E0">
      <w:pPr>
        <w:pStyle w:val="NoSpacing"/>
        <w:ind w:left="1440" w:firstLine="720"/>
        <w:rPr>
          <w:color w:val="0000FF"/>
          <w:highlight w:val="white"/>
        </w:rPr>
      </w:pPr>
      <w:r w:rsidRPr="00D200FD">
        <w:rPr>
          <w:color w:val="0000FF"/>
          <w:highlight w:val="white"/>
        </w:rPr>
        <w:t>&lt;</w:t>
      </w:r>
      <w:r w:rsidRPr="00D200FD">
        <w:rPr>
          <w:color w:val="800000"/>
          <w:highlight w:val="white"/>
        </w:rPr>
        <w:t>Quality</w:t>
      </w:r>
      <w:r w:rsidRPr="00D200FD">
        <w:rPr>
          <w:color w:val="0000FF"/>
          <w:highlight w:val="white"/>
        </w:rPr>
        <w:t>&gt;</w:t>
      </w:r>
      <w:r w:rsidR="000E56CD">
        <w:rPr>
          <w:lang w:val="en-GB"/>
        </w:rPr>
        <w:t>Quality B</w:t>
      </w:r>
      <w:r w:rsidRPr="00D200FD">
        <w:rPr>
          <w:color w:val="0000FF"/>
          <w:highlight w:val="white"/>
        </w:rPr>
        <w:t>&lt;/</w:t>
      </w:r>
      <w:r w:rsidRPr="00D200FD">
        <w:rPr>
          <w:color w:val="800000"/>
          <w:highlight w:val="white"/>
        </w:rPr>
        <w:t>Quality</w:t>
      </w:r>
      <w:r w:rsidRPr="00D200FD">
        <w:rPr>
          <w:color w:val="0000FF"/>
          <w:highlight w:val="white"/>
        </w:rPr>
        <w:t>&gt;</w:t>
      </w:r>
    </w:p>
    <w:p w14:paraId="465D493B" w14:textId="77777777" w:rsidR="000255E0"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Substitute</w:t>
      </w:r>
      <w:r w:rsidRPr="00D200FD">
        <w:rPr>
          <w:color w:val="0000FF"/>
          <w:highlight w:val="white"/>
        </w:rPr>
        <w:t>&gt;</w:t>
      </w:r>
    </w:p>
    <w:p w14:paraId="2C641E8B" w14:textId="77777777" w:rsidR="000255E0"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Substitute</w:t>
      </w:r>
      <w:r w:rsidRPr="00D200FD">
        <w:rPr>
          <w:color w:val="0000FF"/>
          <w:highlight w:val="white"/>
        </w:rPr>
        <w:t>&gt;</w:t>
      </w:r>
    </w:p>
    <w:p w14:paraId="68B985B9" w14:textId="77777777" w:rsidR="000255E0" w:rsidRDefault="00D200FD" w:rsidP="000255E0">
      <w:pPr>
        <w:pStyle w:val="NoSpacing"/>
        <w:ind w:left="1440" w:firstLine="720"/>
        <w:rPr>
          <w:color w:val="0000FF"/>
          <w:highlight w:val="white"/>
        </w:rPr>
      </w:pPr>
      <w:r w:rsidRPr="00D200FD">
        <w:rPr>
          <w:color w:val="0000FF"/>
          <w:highlight w:val="white"/>
        </w:rPr>
        <w:t>&lt;</w:t>
      </w:r>
      <w:r w:rsidRPr="00D200FD">
        <w:rPr>
          <w:color w:val="800000"/>
          <w:highlight w:val="white"/>
        </w:rPr>
        <w:t>Id</w:t>
      </w:r>
      <w:r w:rsidRPr="00D200FD">
        <w:rPr>
          <w:color w:val="0000FF"/>
          <w:highlight w:val="white"/>
        </w:rPr>
        <w:t>&gt;</w:t>
      </w:r>
      <w:r w:rsidRPr="00D200FD">
        <w:rPr>
          <w:lang w:val="en-GB"/>
        </w:rPr>
        <w:t>9</w:t>
      </w:r>
      <w:r>
        <w:rPr>
          <w:lang w:val="en-GB"/>
        </w:rPr>
        <w:t>7</w:t>
      </w:r>
      <w:r w:rsidRPr="00D200FD">
        <w:rPr>
          <w:lang w:val="en-GB"/>
        </w:rPr>
        <w:t>9</w:t>
      </w:r>
      <w:r>
        <w:rPr>
          <w:lang w:val="en-GB"/>
        </w:rPr>
        <w:t>4</w:t>
      </w:r>
      <w:r w:rsidRPr="00D200FD">
        <w:rPr>
          <w:lang w:val="en-GB"/>
        </w:rPr>
        <w:t>99</w:t>
      </w:r>
      <w:r>
        <w:rPr>
          <w:lang w:val="en-GB"/>
        </w:rPr>
        <w:t>8</w:t>
      </w:r>
      <w:r w:rsidRPr="00D200FD">
        <w:rPr>
          <w:lang w:val="en-GB"/>
        </w:rPr>
        <w:t>9</w:t>
      </w:r>
      <w:r>
        <w:rPr>
          <w:lang w:val="en-GB"/>
        </w:rPr>
        <w:t>1</w:t>
      </w:r>
      <w:r w:rsidRPr="00D200FD">
        <w:rPr>
          <w:lang w:val="en-GB"/>
        </w:rPr>
        <w:t>64</w:t>
      </w:r>
      <w:r w:rsidRPr="00D200FD">
        <w:rPr>
          <w:color w:val="0000FF"/>
          <w:highlight w:val="white"/>
        </w:rPr>
        <w:t>&lt;/</w:t>
      </w:r>
      <w:r w:rsidRPr="00D200FD">
        <w:rPr>
          <w:color w:val="800000"/>
          <w:highlight w:val="white"/>
        </w:rPr>
        <w:t>Id</w:t>
      </w:r>
      <w:r w:rsidRPr="00D200FD">
        <w:rPr>
          <w:color w:val="0000FF"/>
          <w:highlight w:val="white"/>
        </w:rPr>
        <w:t>&gt;</w:t>
      </w:r>
    </w:p>
    <w:p w14:paraId="05E3E644" w14:textId="77777777" w:rsidR="000255E0" w:rsidRDefault="00D200FD" w:rsidP="000255E0">
      <w:pPr>
        <w:pStyle w:val="NoSpacing"/>
        <w:ind w:left="1440" w:firstLine="720"/>
        <w:rPr>
          <w:color w:val="0000FF"/>
          <w:highlight w:val="white"/>
        </w:rPr>
      </w:pPr>
      <w:r w:rsidRPr="00D200FD">
        <w:rPr>
          <w:color w:val="0000FF"/>
          <w:highlight w:val="white"/>
        </w:rPr>
        <w:t>&lt;</w:t>
      </w:r>
      <w:r w:rsidRPr="00D200FD">
        <w:rPr>
          <w:color w:val="800000"/>
          <w:highlight w:val="white"/>
        </w:rPr>
        <w:t>Type</w:t>
      </w:r>
      <w:r w:rsidRPr="00D200FD">
        <w:rPr>
          <w:color w:val="0000FF"/>
          <w:highlight w:val="white"/>
        </w:rPr>
        <w:t>&gt;</w:t>
      </w:r>
      <w:r w:rsidR="000E56CD">
        <w:rPr>
          <w:lang w:val="en-GB"/>
        </w:rPr>
        <w:t>Type B</w:t>
      </w:r>
      <w:r w:rsidRPr="00D200FD">
        <w:rPr>
          <w:color w:val="0000FF"/>
          <w:highlight w:val="white"/>
        </w:rPr>
        <w:t>&lt;/</w:t>
      </w:r>
      <w:r w:rsidRPr="00D200FD">
        <w:rPr>
          <w:color w:val="800000"/>
          <w:highlight w:val="white"/>
        </w:rPr>
        <w:t>Type</w:t>
      </w:r>
      <w:r w:rsidRPr="00D200FD">
        <w:rPr>
          <w:color w:val="0000FF"/>
          <w:highlight w:val="white"/>
        </w:rPr>
        <w:t>&gt;</w:t>
      </w:r>
    </w:p>
    <w:p w14:paraId="52DCD724" w14:textId="77777777" w:rsidR="000255E0" w:rsidRDefault="00D200FD" w:rsidP="000255E0">
      <w:pPr>
        <w:pStyle w:val="NoSpacing"/>
        <w:ind w:left="1440" w:firstLine="720"/>
        <w:rPr>
          <w:color w:val="0000FF"/>
          <w:highlight w:val="white"/>
        </w:rPr>
      </w:pPr>
      <w:r w:rsidRPr="00D200FD">
        <w:rPr>
          <w:color w:val="0000FF"/>
          <w:highlight w:val="white"/>
        </w:rPr>
        <w:t>&lt;</w:t>
      </w:r>
      <w:r w:rsidRPr="00D200FD">
        <w:rPr>
          <w:color w:val="800000"/>
          <w:highlight w:val="white"/>
        </w:rPr>
        <w:t>Quality</w:t>
      </w:r>
      <w:r w:rsidRPr="00D200FD">
        <w:rPr>
          <w:color w:val="0000FF"/>
          <w:highlight w:val="white"/>
        </w:rPr>
        <w:t>&gt;</w:t>
      </w:r>
      <w:r w:rsidR="000E56CD">
        <w:rPr>
          <w:lang w:val="en-GB"/>
        </w:rPr>
        <w:t>Quality C</w:t>
      </w:r>
      <w:r w:rsidRPr="00D200FD">
        <w:rPr>
          <w:color w:val="0000FF"/>
          <w:highlight w:val="white"/>
        </w:rPr>
        <w:t>&lt;/</w:t>
      </w:r>
      <w:r w:rsidRPr="00D200FD">
        <w:rPr>
          <w:color w:val="800000"/>
          <w:highlight w:val="white"/>
        </w:rPr>
        <w:t>Quality</w:t>
      </w:r>
      <w:r w:rsidRPr="00D200FD">
        <w:rPr>
          <w:color w:val="0000FF"/>
          <w:highlight w:val="white"/>
        </w:rPr>
        <w:t>&gt;</w:t>
      </w:r>
    </w:p>
    <w:p w14:paraId="12A8300E" w14:textId="77777777" w:rsidR="000255E0" w:rsidRDefault="00D200FD" w:rsidP="000255E0">
      <w:pPr>
        <w:pStyle w:val="NoSpacing"/>
        <w:ind w:left="720" w:firstLine="720"/>
        <w:rPr>
          <w:color w:val="0000FF"/>
          <w:highlight w:val="white"/>
        </w:rPr>
      </w:pPr>
      <w:r w:rsidRPr="00D200FD">
        <w:rPr>
          <w:color w:val="0000FF"/>
          <w:highlight w:val="white"/>
        </w:rPr>
        <w:t>&lt;/</w:t>
      </w:r>
      <w:r w:rsidRPr="00D200FD">
        <w:rPr>
          <w:color w:val="800000"/>
          <w:highlight w:val="white"/>
        </w:rPr>
        <w:t>Substitute</w:t>
      </w:r>
      <w:r w:rsidRPr="00D200FD">
        <w:rPr>
          <w:color w:val="0000FF"/>
          <w:highlight w:val="white"/>
        </w:rPr>
        <w:t>&gt;</w:t>
      </w:r>
    </w:p>
    <w:p w14:paraId="6DB5DD82" w14:textId="77777777" w:rsidR="000255E0" w:rsidRDefault="00D200FD" w:rsidP="000255E0">
      <w:pPr>
        <w:pStyle w:val="NoSpacing"/>
        <w:ind w:left="720"/>
        <w:rPr>
          <w:color w:val="0000FF"/>
          <w:highlight w:val="white"/>
        </w:rPr>
      </w:pPr>
      <w:r w:rsidRPr="00D200FD">
        <w:rPr>
          <w:color w:val="0000FF"/>
          <w:highlight w:val="white"/>
        </w:rPr>
        <w:t>&lt;/</w:t>
      </w:r>
      <w:r w:rsidRPr="00D200FD">
        <w:rPr>
          <w:color w:val="800000"/>
          <w:highlight w:val="white"/>
        </w:rPr>
        <w:t>Recipient</w:t>
      </w:r>
      <w:r w:rsidR="000255E0">
        <w:rPr>
          <w:color w:val="0000FF"/>
          <w:highlight w:val="white"/>
        </w:rPr>
        <w:t>&gt;</w:t>
      </w:r>
    </w:p>
    <w:p w14:paraId="62AB8E7A" w14:textId="74FFB13F" w:rsidR="002A108F" w:rsidRPr="0044225E" w:rsidRDefault="004A02D2" w:rsidP="000255E0">
      <w:pPr>
        <w:pStyle w:val="NoSpacing"/>
        <w:rPr>
          <w:color w:val="999999"/>
        </w:rPr>
      </w:pPr>
      <w:r w:rsidRPr="0044225E">
        <w:rPr>
          <w:color w:val="0000FF"/>
          <w:highlight w:val="white"/>
        </w:rPr>
        <w:t>&lt;/</w:t>
      </w:r>
      <w:r w:rsidRPr="0044225E">
        <w:rPr>
          <w:color w:val="800000"/>
          <w:highlight w:val="white"/>
        </w:rPr>
        <w:t>ehboxp:SendMessageResponse</w:t>
      </w:r>
      <w:r w:rsidRPr="0044225E">
        <w:rPr>
          <w:color w:val="0000FF"/>
          <w:highlight w:val="white"/>
        </w:rPr>
        <w:t>&gt;</w:t>
      </w:r>
    </w:p>
    <w:p w14:paraId="62AB8E7B" w14:textId="77777777" w:rsidR="002A108F" w:rsidRPr="0044225E" w:rsidRDefault="002A108F" w:rsidP="001D545C"/>
    <w:p w14:paraId="62AB8E7C" w14:textId="77777777" w:rsidR="002A108F" w:rsidRPr="0045424D" w:rsidRDefault="002A108F" w:rsidP="001D545C">
      <w:pPr>
        <w:pStyle w:val="Heading3"/>
      </w:pPr>
      <w:bookmarkStart w:id="162" w:name="_Toc449707729"/>
      <w:r w:rsidRPr="0045424D">
        <w:rPr>
          <w:szCs w:val="24"/>
        </w:rPr>
        <w:t>Used</w:t>
      </w:r>
      <w:r w:rsidRPr="0045424D">
        <w:t xml:space="preserve"> Types</w:t>
      </w:r>
      <w:bookmarkEnd w:id="162"/>
    </w:p>
    <w:p w14:paraId="62AB8E7D" w14:textId="77777777" w:rsidR="005371F7" w:rsidRPr="0045424D" w:rsidRDefault="005371F7" w:rsidP="001D545C">
      <w:pPr>
        <w:pStyle w:val="Heading4"/>
      </w:pPr>
      <w:bookmarkStart w:id="163" w:name="_Ref305685593"/>
      <w:bookmarkStart w:id="164" w:name="_Toc449707730"/>
      <w:r w:rsidRPr="0045424D">
        <w:rPr>
          <w:szCs w:val="24"/>
        </w:rPr>
        <w:t>Annex</w:t>
      </w:r>
      <w:bookmarkEnd w:id="163"/>
      <w:bookmarkEnd w:id="164"/>
    </w:p>
    <w:p w14:paraId="62AB8E7E" w14:textId="77777777" w:rsidR="005371F7" w:rsidRPr="0044225E" w:rsidRDefault="003D1E45" w:rsidP="00743757">
      <w:pPr>
        <w:jc w:val="center"/>
      </w:pPr>
      <w:r>
        <w:rPr>
          <w:noProof/>
          <w:lang w:val="fr-BE" w:eastAsia="fr-BE"/>
        </w:rPr>
        <w:drawing>
          <wp:inline distT="0" distB="0" distL="0" distR="0" wp14:anchorId="62AB9198" wp14:editId="62AB9199">
            <wp:extent cx="3564000" cy="259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publication-schema-protocol-3_0_p122.png"/>
                    <pic:cNvPicPr/>
                  </pic:nvPicPr>
                  <pic:blipFill>
                    <a:blip r:embed="rId23">
                      <a:extLst>
                        <a:ext uri="{28A0092B-C50C-407E-A947-70E740481C1C}">
                          <a14:useLocalDpi xmlns:a14="http://schemas.microsoft.com/office/drawing/2010/main" val="0"/>
                        </a:ext>
                      </a:extLst>
                    </a:blip>
                    <a:stretch>
                      <a:fillRect/>
                    </a:stretch>
                  </pic:blipFill>
                  <pic:spPr>
                    <a:xfrm>
                      <a:off x="0" y="0"/>
                      <a:ext cx="3564000" cy="2599200"/>
                    </a:xfrm>
                    <a:prstGeom prst="rect">
                      <a:avLst/>
                    </a:prstGeom>
                  </pic:spPr>
                </pic:pic>
              </a:graphicData>
            </a:graphic>
          </wp:inline>
        </w:drawing>
      </w:r>
    </w:p>
    <w:p w14:paraId="62AB8E7F" w14:textId="77777777" w:rsidR="005371F7" w:rsidRPr="0044225E" w:rsidRDefault="005371F7" w:rsidP="001D545C"/>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906"/>
      </w:tblGrid>
      <w:tr w:rsidR="005371F7" w:rsidRPr="0044225E" w14:paraId="62AB8E82"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E80" w14:textId="77777777" w:rsidR="005371F7" w:rsidRPr="0044225E" w:rsidRDefault="005371F7" w:rsidP="001D545C">
            <w:pPr>
              <w:rPr>
                <w:b/>
                <w:bCs/>
                <w:color w:val="FFFFFF"/>
              </w:rPr>
            </w:pPr>
            <w:r w:rsidRPr="0044225E">
              <w:rPr>
                <w:b/>
                <w:bCs/>
                <w:color w:val="FFFFFF"/>
              </w:rPr>
              <w:t>Field name</w:t>
            </w:r>
          </w:p>
        </w:tc>
        <w:tc>
          <w:tcPr>
            <w:tcW w:w="790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E81" w14:textId="77777777" w:rsidR="005371F7" w:rsidRPr="0044225E" w:rsidRDefault="005371F7" w:rsidP="001D545C">
            <w:pPr>
              <w:rPr>
                <w:b/>
                <w:bCs/>
                <w:color w:val="FFFFFF"/>
              </w:rPr>
            </w:pPr>
            <w:r w:rsidRPr="0044225E">
              <w:rPr>
                <w:b/>
                <w:bCs/>
                <w:color w:val="FFFFFF"/>
              </w:rPr>
              <w:t>Descriptions</w:t>
            </w:r>
          </w:p>
        </w:tc>
      </w:tr>
      <w:tr w:rsidR="005371F7" w:rsidRPr="0044225E" w14:paraId="62AB8E86" w14:textId="77777777" w:rsidTr="00CA4546">
        <w:tc>
          <w:tcPr>
            <w:tcW w:w="2442" w:type="dxa"/>
            <w:shd w:val="clear" w:color="auto" w:fill="auto"/>
          </w:tcPr>
          <w:p w14:paraId="62AB8E83" w14:textId="77777777" w:rsidR="005371F7" w:rsidRPr="0044225E" w:rsidRDefault="005371F7" w:rsidP="001D545C">
            <w:pPr>
              <w:rPr>
                <w:rFonts w:cs="Arial"/>
              </w:rPr>
            </w:pPr>
            <w:r w:rsidRPr="0044225E">
              <w:rPr>
                <w:rFonts w:cs="Arial"/>
              </w:rPr>
              <w:t>EncryptableTitle</w:t>
            </w:r>
          </w:p>
        </w:tc>
        <w:tc>
          <w:tcPr>
            <w:tcW w:w="7906" w:type="dxa"/>
            <w:shd w:val="clear" w:color="auto" w:fill="auto"/>
          </w:tcPr>
          <w:p w14:paraId="62AB8E84" w14:textId="77777777" w:rsidR="008D55F3" w:rsidRPr="008D55F3" w:rsidRDefault="008D55F3" w:rsidP="001D545C">
            <w:pPr>
              <w:rPr>
                <w:rFonts w:cs="Arial"/>
              </w:rPr>
            </w:pPr>
            <w:r w:rsidRPr="008D55F3">
              <w:rPr>
                <w:rFonts w:cs="Arial"/>
              </w:rPr>
              <w:t xml:space="preserve">An </w:t>
            </w:r>
            <w:r w:rsidRPr="008D55F3">
              <w:rPr>
                <w:rFonts w:cs="Arial"/>
                <w:i/>
              </w:rPr>
              <w:t>Annex</w:t>
            </w:r>
            <w:r w:rsidRPr="008D55F3">
              <w:rPr>
                <w:rFonts w:cs="Arial"/>
              </w:rPr>
              <w:t xml:space="preserve"> has an </w:t>
            </w:r>
            <w:r w:rsidRPr="008D55F3">
              <w:rPr>
                <w:rFonts w:cs="Arial"/>
                <w:i/>
              </w:rPr>
              <w:t>EncryptableTitle</w:t>
            </w:r>
            <w:r w:rsidRPr="008D55F3">
              <w:rPr>
                <w:rFonts w:cs="Arial"/>
              </w:rPr>
              <w:t>, a human readable description of its</w:t>
            </w:r>
            <w:r w:rsidR="00B637CE">
              <w:rPr>
                <w:rFonts w:cs="Arial"/>
              </w:rPr>
              <w:t xml:space="preserve"> intent</w:t>
            </w:r>
            <w:r w:rsidRPr="008D55F3">
              <w:rPr>
                <w:rFonts w:cs="Arial"/>
              </w:rPr>
              <w:t xml:space="preserve"> (minimum 1, maximum 400</w:t>
            </w:r>
            <w:r w:rsidR="00B637CE">
              <w:rPr>
                <w:rFonts w:cs="Arial"/>
              </w:rPr>
              <w:t xml:space="preserve"> characters in binary form</w:t>
            </w:r>
            <w:r w:rsidRPr="008D55F3">
              <w:rPr>
                <w:rFonts w:cs="Arial"/>
              </w:rPr>
              <w:t>).</w:t>
            </w:r>
          </w:p>
          <w:p w14:paraId="62AB8E85" w14:textId="77777777" w:rsidR="005371F7" w:rsidRPr="0044225E" w:rsidRDefault="008D55F3" w:rsidP="00916B8D">
            <w:pPr>
              <w:rPr>
                <w:rFonts w:cs="Arial"/>
              </w:rPr>
            </w:pPr>
            <w:r w:rsidRPr="008D55F3">
              <w:rPr>
                <w:rFonts w:cs="Arial"/>
              </w:rPr>
              <w:t xml:space="preserve">If </w:t>
            </w:r>
            <w:r w:rsidRPr="008D55F3">
              <w:rPr>
                <w:rFonts w:cs="Arial"/>
                <w:i/>
              </w:rPr>
              <w:t>IsEncrypted</w:t>
            </w:r>
            <w:r w:rsidRPr="008D55F3">
              <w:rPr>
                <w:rFonts w:cs="Arial"/>
              </w:rPr>
              <w:t xml:space="preserve"> is true (see Section </w:t>
            </w:r>
            <w:r w:rsidRPr="008D55F3">
              <w:rPr>
                <w:rFonts w:cs="Arial"/>
              </w:rPr>
              <w:fldChar w:fldCharType="begin"/>
            </w:r>
            <w:r w:rsidRPr="008D55F3">
              <w:rPr>
                <w:rFonts w:cs="Arial"/>
              </w:rPr>
              <w:instrText xml:space="preserve"> REF _Ref305769931 \r \h  \* MERGEFORMAT </w:instrText>
            </w:r>
            <w:r w:rsidRPr="008D55F3">
              <w:rPr>
                <w:rFonts w:cs="Arial"/>
              </w:rPr>
            </w:r>
            <w:r w:rsidRPr="008D55F3">
              <w:rPr>
                <w:rFonts w:cs="Arial"/>
              </w:rPr>
              <w:fldChar w:fldCharType="separate"/>
            </w:r>
            <w:r w:rsidR="00EA00F6">
              <w:rPr>
                <w:rFonts w:cs="Arial"/>
              </w:rPr>
              <w:t>5.3.5.5</w:t>
            </w:r>
            <w:r w:rsidRPr="008D55F3">
              <w:rPr>
                <w:rFonts w:cs="Arial"/>
              </w:rPr>
              <w:fldChar w:fldCharType="end"/>
            </w:r>
            <w:r w:rsidRPr="008D55F3">
              <w:rPr>
                <w:rFonts w:cs="Arial"/>
              </w:rPr>
              <w:t xml:space="preserve">), the </w:t>
            </w:r>
            <w:r w:rsidR="009845D6">
              <w:rPr>
                <w:rFonts w:cs="Arial"/>
              </w:rPr>
              <w:t xml:space="preserve">title </w:t>
            </w:r>
            <w:r w:rsidR="00916B8D">
              <w:rPr>
                <w:rFonts w:cs="Arial"/>
              </w:rPr>
              <w:t>must be encrypted.</w:t>
            </w:r>
          </w:p>
        </w:tc>
      </w:tr>
      <w:tr w:rsidR="005371F7" w:rsidRPr="0044225E" w14:paraId="62AB8E8A" w14:textId="77777777" w:rsidTr="00CA4546">
        <w:tc>
          <w:tcPr>
            <w:tcW w:w="2442" w:type="dxa"/>
            <w:shd w:val="clear" w:color="auto" w:fill="auto"/>
          </w:tcPr>
          <w:p w14:paraId="62AB8E87" w14:textId="77777777" w:rsidR="005371F7" w:rsidRPr="0044225E" w:rsidRDefault="00912C19" w:rsidP="001D545C">
            <w:pPr>
              <w:rPr>
                <w:rFonts w:cs="Arial"/>
              </w:rPr>
            </w:pPr>
            <w:r>
              <w:rPr>
                <w:rFonts w:cs="Arial"/>
              </w:rPr>
              <w:t>Encryptable</w:t>
            </w:r>
            <w:r w:rsidR="005371F7" w:rsidRPr="0044225E">
              <w:rPr>
                <w:rFonts w:cs="Arial"/>
              </w:rPr>
              <w:t>Content</w:t>
            </w:r>
          </w:p>
        </w:tc>
        <w:tc>
          <w:tcPr>
            <w:tcW w:w="7906" w:type="dxa"/>
            <w:shd w:val="clear" w:color="auto" w:fill="auto"/>
          </w:tcPr>
          <w:p w14:paraId="62AB8E88" w14:textId="77777777" w:rsidR="00031DC3" w:rsidRPr="0044225E" w:rsidRDefault="003C33A7" w:rsidP="001D545C">
            <w:pPr>
              <w:rPr>
                <w:rFonts w:cs="Arial"/>
              </w:rPr>
            </w:pPr>
            <w:r>
              <w:rPr>
                <w:rFonts w:cs="Arial"/>
              </w:rPr>
              <w:t xml:space="preserve">Contains a </w:t>
            </w:r>
            <w:r w:rsidR="009A5A08">
              <w:rPr>
                <w:rFonts w:cs="Arial"/>
              </w:rPr>
              <w:t>SOAP</w:t>
            </w:r>
            <w:r w:rsidR="00890631">
              <w:rPr>
                <w:rFonts w:cs="Arial"/>
              </w:rPr>
              <w:t xml:space="preserve"> </w:t>
            </w:r>
            <w:r>
              <w:rPr>
                <w:rFonts w:cs="Arial"/>
              </w:rPr>
              <w:t xml:space="preserve">reference to the </w:t>
            </w:r>
            <w:r w:rsidR="00031DC3">
              <w:rPr>
                <w:rFonts w:cs="Arial"/>
              </w:rPr>
              <w:t>attachment</w:t>
            </w:r>
            <w:r>
              <w:rPr>
                <w:rFonts w:cs="Arial"/>
              </w:rPr>
              <w:t xml:space="preserve"> Eg. </w:t>
            </w:r>
            <w:r w:rsidRPr="003C33A7">
              <w:rPr>
                <w:rFonts w:cs="Arial"/>
              </w:rPr>
              <w:t>&lt;EncryptableContent&gt;</w:t>
            </w:r>
            <w:r w:rsidR="00031DC3">
              <w:rPr>
                <w:rFonts w:cs="Arial"/>
              </w:rPr>
              <w:t xml:space="preserve"> </w:t>
            </w:r>
            <w:hyperlink r:id="rId24" w:history="1">
              <w:r w:rsidR="00031DC3" w:rsidRPr="00720F4D">
                <w:rPr>
                  <w:rStyle w:val="Hyperlink"/>
                  <w:rFonts w:cs="Arial"/>
                </w:rPr>
                <w:t>cid:4906633928&lt;/EncryptableContent</w:t>
              </w:r>
            </w:hyperlink>
            <w:r>
              <w:rPr>
                <w:rFonts w:cs="Arial"/>
              </w:rPr>
              <w:t>&gt;</w:t>
            </w:r>
            <w:r w:rsidR="00D14D48">
              <w:rPr>
                <w:rFonts w:cs="Arial"/>
              </w:rPr>
              <w:t xml:space="preserve">. Type is </w:t>
            </w:r>
            <w:r w:rsidR="00D14D48" w:rsidRPr="00D14D48">
              <w:rPr>
                <w:rFonts w:cs="Arial"/>
              </w:rPr>
              <w:t>xsd:anyURI</w:t>
            </w:r>
            <w:r w:rsidR="00D14D48">
              <w:rPr>
                <w:rFonts w:cs="Arial"/>
              </w:rPr>
              <w:t>.</w:t>
            </w:r>
          </w:p>
          <w:p w14:paraId="62AB8E89" w14:textId="77777777" w:rsidR="005371F7" w:rsidRPr="0044225E" w:rsidRDefault="005371F7" w:rsidP="00916B8D">
            <w:r w:rsidRPr="0044225E">
              <w:rPr>
                <w:rFonts w:cs="Arial"/>
              </w:rPr>
              <w:t xml:space="preserve">If </w:t>
            </w:r>
            <w:r w:rsidRPr="0044225E">
              <w:rPr>
                <w:rFonts w:cs="Arial"/>
                <w:i/>
              </w:rPr>
              <w:t>IsEncrypted</w:t>
            </w:r>
            <w:r w:rsidRPr="0044225E">
              <w:rPr>
                <w:rFonts w:cs="Arial"/>
              </w:rPr>
              <w:t xml:space="preserve"> is </w:t>
            </w:r>
            <w:r w:rsidR="00531037" w:rsidRPr="0044225E">
              <w:rPr>
                <w:rFonts w:cs="Arial"/>
              </w:rPr>
              <w:t xml:space="preserve">true </w:t>
            </w:r>
            <w:r w:rsidRPr="0044225E">
              <w:rPr>
                <w:rFonts w:cs="Arial"/>
              </w:rPr>
              <w:t xml:space="preserve">(see Section </w:t>
            </w:r>
            <w:r w:rsidRPr="0044225E">
              <w:rPr>
                <w:rFonts w:cs="Arial"/>
              </w:rPr>
              <w:fldChar w:fldCharType="begin"/>
            </w:r>
            <w:r w:rsidRPr="0044225E">
              <w:rPr>
                <w:rFonts w:cs="Arial"/>
              </w:rPr>
              <w:instrText xml:space="preserve"> REF _Ref305769931 \r \h </w:instrText>
            </w:r>
            <w:r w:rsidR="005F2330" w:rsidRPr="0044225E">
              <w:rPr>
                <w:rFonts w:cs="Arial"/>
              </w:rPr>
              <w:instrText xml:space="preserve"> \* MERGEFORMAT </w:instrText>
            </w:r>
            <w:r w:rsidRPr="0044225E">
              <w:rPr>
                <w:rFonts w:cs="Arial"/>
              </w:rPr>
            </w:r>
            <w:r w:rsidRPr="0044225E">
              <w:rPr>
                <w:rFonts w:cs="Arial"/>
              </w:rPr>
              <w:fldChar w:fldCharType="separate"/>
            </w:r>
            <w:r w:rsidR="00EA00F6">
              <w:rPr>
                <w:rFonts w:cs="Arial"/>
              </w:rPr>
              <w:t>5.3.5.5</w:t>
            </w:r>
            <w:r w:rsidRPr="0044225E">
              <w:rPr>
                <w:rFonts w:cs="Arial"/>
              </w:rPr>
              <w:fldChar w:fldCharType="end"/>
            </w:r>
            <w:r w:rsidRPr="0044225E">
              <w:rPr>
                <w:rFonts w:cs="Arial"/>
              </w:rPr>
              <w:t>)</w:t>
            </w:r>
            <w:r w:rsidR="00531037" w:rsidRPr="0044225E">
              <w:rPr>
                <w:rFonts w:cs="Arial"/>
              </w:rPr>
              <w:t>,</w:t>
            </w:r>
            <w:r w:rsidRPr="0044225E">
              <w:rPr>
                <w:rFonts w:cs="Arial"/>
              </w:rPr>
              <w:t xml:space="preserve"> </w:t>
            </w:r>
            <w:r w:rsidR="00531037" w:rsidRPr="0044225E">
              <w:rPr>
                <w:rFonts w:cs="Arial"/>
              </w:rPr>
              <w:t>t</w:t>
            </w:r>
            <w:r w:rsidRPr="0044225E">
              <w:rPr>
                <w:rFonts w:cs="Arial"/>
              </w:rPr>
              <w:t xml:space="preserve">he </w:t>
            </w:r>
            <w:r w:rsidR="00B72A29">
              <w:rPr>
                <w:rFonts w:cs="Arial"/>
              </w:rPr>
              <w:t>attachment</w:t>
            </w:r>
            <w:r w:rsidRPr="0044225E">
              <w:rPr>
                <w:rFonts w:cs="Arial"/>
              </w:rPr>
              <w:t xml:space="preserve"> must be encrypted</w:t>
            </w:r>
            <w:r w:rsidR="00916B8D">
              <w:rPr>
                <w:rFonts w:cs="Arial"/>
              </w:rPr>
              <w:t>.</w:t>
            </w:r>
          </w:p>
        </w:tc>
      </w:tr>
      <w:tr w:rsidR="005371F7" w:rsidRPr="0044225E" w14:paraId="62AB8E8D" w14:textId="77777777" w:rsidTr="00CA4546">
        <w:tc>
          <w:tcPr>
            <w:tcW w:w="2442" w:type="dxa"/>
            <w:shd w:val="clear" w:color="auto" w:fill="auto"/>
          </w:tcPr>
          <w:p w14:paraId="62AB8E8B" w14:textId="77777777" w:rsidR="005371F7" w:rsidRPr="0044225E" w:rsidRDefault="005371F7" w:rsidP="001D545C">
            <w:pPr>
              <w:rPr>
                <w:rFonts w:cs="Arial"/>
              </w:rPr>
            </w:pPr>
            <w:r w:rsidRPr="0044225E">
              <w:rPr>
                <w:rFonts w:cs="Arial"/>
              </w:rPr>
              <w:t>DownloadFileName</w:t>
            </w:r>
          </w:p>
        </w:tc>
        <w:tc>
          <w:tcPr>
            <w:tcW w:w="7906" w:type="dxa"/>
            <w:shd w:val="clear" w:color="auto" w:fill="auto"/>
          </w:tcPr>
          <w:p w14:paraId="62AB8E8C" w14:textId="77777777" w:rsidR="005371F7" w:rsidRPr="0044225E" w:rsidRDefault="005371F7" w:rsidP="001D545C">
            <w:r w:rsidRPr="0044225E">
              <w:t>E.g.</w:t>
            </w:r>
            <w:r w:rsidRPr="0044225E">
              <w:rPr>
                <w:rFonts w:cs="Arial"/>
              </w:rPr>
              <w:t xml:space="preserve"> “principal.pdf” (string </w:t>
            </w:r>
            <w:r w:rsidR="00D57CF3" w:rsidRPr="0044225E">
              <w:rPr>
                <w:rFonts w:cs="Arial"/>
              </w:rPr>
              <w:t>minimum</w:t>
            </w:r>
            <w:r w:rsidRPr="0044225E">
              <w:rPr>
                <w:rFonts w:cs="Arial"/>
              </w:rPr>
              <w:t xml:space="preserve"> 1, </w:t>
            </w:r>
            <w:r w:rsidR="00D57CF3" w:rsidRPr="0044225E">
              <w:rPr>
                <w:rFonts w:cs="Arial"/>
              </w:rPr>
              <w:t>maximum</w:t>
            </w:r>
            <w:r w:rsidRPr="0044225E">
              <w:rPr>
                <w:rFonts w:cs="Arial"/>
              </w:rPr>
              <w:t xml:space="preserve"> </w:t>
            </w:r>
            <w:r w:rsidR="004F4F7F">
              <w:rPr>
                <w:rFonts w:cs="Arial"/>
              </w:rPr>
              <w:t>255</w:t>
            </w:r>
            <w:r w:rsidRPr="0044225E">
              <w:rPr>
                <w:rFonts w:cs="Arial"/>
              </w:rPr>
              <w:t>).</w:t>
            </w:r>
          </w:p>
        </w:tc>
      </w:tr>
      <w:tr w:rsidR="005371F7" w:rsidRPr="0044225E" w14:paraId="62AB8E90" w14:textId="77777777" w:rsidTr="00CA4546">
        <w:tc>
          <w:tcPr>
            <w:tcW w:w="2442" w:type="dxa"/>
            <w:shd w:val="clear" w:color="auto" w:fill="auto"/>
          </w:tcPr>
          <w:p w14:paraId="62AB8E8E" w14:textId="77777777" w:rsidR="005371F7" w:rsidRPr="0044225E" w:rsidRDefault="005371F7" w:rsidP="001D545C">
            <w:pPr>
              <w:rPr>
                <w:rFonts w:cs="Arial"/>
              </w:rPr>
            </w:pPr>
            <w:r w:rsidRPr="0044225E">
              <w:rPr>
                <w:rFonts w:cs="Arial"/>
              </w:rPr>
              <w:lastRenderedPageBreak/>
              <w:t>MimeType</w:t>
            </w:r>
          </w:p>
        </w:tc>
        <w:tc>
          <w:tcPr>
            <w:tcW w:w="7906" w:type="dxa"/>
            <w:shd w:val="clear" w:color="auto" w:fill="auto"/>
          </w:tcPr>
          <w:p w14:paraId="62AB8E8F" w14:textId="77777777" w:rsidR="005371F7" w:rsidRPr="0044225E" w:rsidRDefault="005371F7" w:rsidP="001D545C">
            <w:r w:rsidRPr="0044225E">
              <w:t>Represents the mime type of the content. E.g. “application/pdf”,” text/plain”, “application/octet-stream</w:t>
            </w:r>
            <w:r w:rsidR="00E24B63" w:rsidRPr="0044225E">
              <w:t>”</w:t>
            </w:r>
            <w:r w:rsidRPr="0044225E">
              <w:rPr>
                <w:rFonts w:cs="Arial"/>
              </w:rPr>
              <w:t xml:space="preserve"> (string </w:t>
            </w:r>
            <w:r w:rsidR="00D57CF3" w:rsidRPr="0044225E">
              <w:rPr>
                <w:rFonts w:cs="Arial"/>
              </w:rPr>
              <w:t>minimum</w:t>
            </w:r>
            <w:r w:rsidRPr="0044225E">
              <w:rPr>
                <w:rFonts w:cs="Arial"/>
              </w:rPr>
              <w:t xml:space="preserve"> 1, </w:t>
            </w:r>
            <w:r w:rsidR="00D57CF3" w:rsidRPr="0044225E">
              <w:rPr>
                <w:rFonts w:cs="Arial"/>
              </w:rPr>
              <w:t>maximum</w:t>
            </w:r>
            <w:r w:rsidRPr="0044225E">
              <w:rPr>
                <w:rFonts w:cs="Arial"/>
              </w:rPr>
              <w:t xml:space="preserve"> </w:t>
            </w:r>
            <w:r w:rsidR="004F4F7F">
              <w:rPr>
                <w:rFonts w:cs="Arial"/>
              </w:rPr>
              <w:t>255</w:t>
            </w:r>
            <w:r w:rsidRPr="0044225E">
              <w:rPr>
                <w:rFonts w:cs="Arial"/>
              </w:rPr>
              <w:t>).</w:t>
            </w:r>
          </w:p>
        </w:tc>
      </w:tr>
      <w:tr w:rsidR="005371F7" w:rsidRPr="0044225E" w14:paraId="62AB8E93" w14:textId="77777777" w:rsidTr="00CA4546">
        <w:tc>
          <w:tcPr>
            <w:tcW w:w="2442" w:type="dxa"/>
            <w:shd w:val="clear" w:color="auto" w:fill="auto"/>
          </w:tcPr>
          <w:p w14:paraId="62AB8E91" w14:textId="77777777" w:rsidR="005371F7" w:rsidRPr="0044225E" w:rsidRDefault="00052DB1" w:rsidP="001D545C">
            <w:pPr>
              <w:rPr>
                <w:rFonts w:cs="Arial"/>
              </w:rPr>
            </w:pPr>
            <w:r>
              <w:rPr>
                <w:rFonts w:cs="Arial"/>
              </w:rPr>
              <w:t>Digest</w:t>
            </w:r>
          </w:p>
        </w:tc>
        <w:tc>
          <w:tcPr>
            <w:tcW w:w="7906" w:type="dxa"/>
            <w:shd w:val="clear" w:color="auto" w:fill="auto"/>
          </w:tcPr>
          <w:p w14:paraId="62AB8E92" w14:textId="77777777" w:rsidR="005371F7" w:rsidRPr="0044225E" w:rsidRDefault="00052DB1" w:rsidP="001D545C">
            <w:r>
              <w:t>Mandatory element. The SHA-256 hash of the content</w:t>
            </w:r>
            <w:r w:rsidR="00D14D48">
              <w:t xml:space="preserve"> after encryption</w:t>
            </w:r>
            <w:r w:rsidR="00026AAF">
              <w:t xml:space="preserve"> (if encrypted) in binary form</w:t>
            </w:r>
            <w:r>
              <w:t>. E</w:t>
            </w:r>
            <w:r w:rsidR="00026AAF">
              <w:t>g</w:t>
            </w:r>
            <w:r>
              <w:t xml:space="preserve">. </w:t>
            </w:r>
            <w:r w:rsidRPr="00052DB1">
              <w:t>&lt;Digest&gt;</w:t>
            </w:r>
            <w:r w:rsidR="00026AAF" w:rsidRPr="00026AAF">
              <w:t>w1+mJdkfliLwJeo4ySUHDu/2nwuXJwBpj9atfTDZZig=</w:t>
            </w:r>
            <w:r w:rsidRPr="00052DB1">
              <w:t>&lt;/Digest&gt;</w:t>
            </w:r>
          </w:p>
        </w:tc>
      </w:tr>
    </w:tbl>
    <w:p w14:paraId="62AB8E94" w14:textId="77777777" w:rsidR="005371F7" w:rsidRPr="0044225E" w:rsidRDefault="005371F7" w:rsidP="001D545C"/>
    <w:p w14:paraId="62AB8E95" w14:textId="08957A1B" w:rsidR="00E20D65" w:rsidRPr="0045424D" w:rsidRDefault="002E7196" w:rsidP="001D545C">
      <w:pPr>
        <w:pStyle w:val="Heading4"/>
      </w:pPr>
      <w:bookmarkStart w:id="165" w:name="_Ref449688394"/>
      <w:bookmarkStart w:id="166" w:name="_Toc449707731"/>
      <w:r>
        <w:rPr>
          <w:szCs w:val="24"/>
        </w:rPr>
        <w:t>Actor</w:t>
      </w:r>
      <w:bookmarkEnd w:id="165"/>
      <w:bookmarkEnd w:id="166"/>
    </w:p>
    <w:p w14:paraId="268E92EA" w14:textId="77777777" w:rsidR="00136842" w:rsidRPr="00B16D97" w:rsidRDefault="00136842" w:rsidP="00136842">
      <w:bookmarkStart w:id="167" w:name="_Ref306277979"/>
      <w:r w:rsidRPr="00B16D97">
        <w:t>A</w:t>
      </w:r>
      <w:r>
        <w:t>n</w:t>
      </w:r>
      <w:r w:rsidRPr="00B16D97">
        <w:t xml:space="preserve"> </w:t>
      </w:r>
      <w:r>
        <w:rPr>
          <w:i/>
        </w:rPr>
        <w:t>Actor</w:t>
      </w:r>
      <w:r w:rsidRPr="00B16D97">
        <w:rPr>
          <w:i/>
        </w:rPr>
        <w:t xml:space="preserve"> </w:t>
      </w:r>
      <w:r w:rsidRPr="00B16D97">
        <w:t>contains all the information on the eJustBox use</w:t>
      </w:r>
      <w:r>
        <w:t>d</w:t>
      </w:r>
      <w:r w:rsidRPr="00B16D97">
        <w:t xml:space="preserve"> for the request.</w:t>
      </w:r>
    </w:p>
    <w:p w14:paraId="46A6EBDB" w14:textId="77777777" w:rsidR="00136842" w:rsidRPr="00B16D97" w:rsidRDefault="00136842" w:rsidP="00136842">
      <w:pPr>
        <w:jc w:val="center"/>
      </w:pPr>
      <w:r w:rsidRPr="00B16D97">
        <w:rPr>
          <w:noProof/>
          <w:lang w:val="fr-BE" w:eastAsia="fr-BE"/>
        </w:rPr>
        <w:drawing>
          <wp:inline distT="0" distB="0" distL="0" distR="0" wp14:anchorId="67AE046B" wp14:editId="19EC6A92">
            <wp:extent cx="3762000" cy="333360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health-ehBox-publication-schema-protocol-2_0_p11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762000" cy="3333600"/>
                    </a:xfrm>
                    <a:prstGeom prst="rect">
                      <a:avLst/>
                    </a:prstGeom>
                    <a:noFill/>
                    <a:ln>
                      <a:noFill/>
                    </a:ln>
                  </pic:spPr>
                </pic:pic>
              </a:graphicData>
            </a:graphic>
          </wp:inline>
        </w:drawing>
      </w:r>
    </w:p>
    <w:p w14:paraId="0CB30A07" w14:textId="77777777" w:rsidR="00136842" w:rsidRPr="00B16D97" w:rsidRDefault="00136842" w:rsidP="00136842"/>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906"/>
      </w:tblGrid>
      <w:tr w:rsidR="00136842" w:rsidRPr="00B16D97" w14:paraId="3F608E94" w14:textId="77777777" w:rsidTr="00136842">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4B945D5F" w14:textId="77777777" w:rsidR="00136842" w:rsidRPr="00B16D97" w:rsidRDefault="00136842" w:rsidP="002505B9">
            <w:pPr>
              <w:rPr>
                <w:b/>
                <w:bCs/>
                <w:color w:val="FFFFFF"/>
              </w:rPr>
            </w:pPr>
            <w:r w:rsidRPr="00B16D97">
              <w:rPr>
                <w:b/>
                <w:bCs/>
                <w:color w:val="FFFFFF"/>
              </w:rPr>
              <w:t>Field name</w:t>
            </w:r>
          </w:p>
        </w:tc>
        <w:tc>
          <w:tcPr>
            <w:tcW w:w="790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15CEF382" w14:textId="77777777" w:rsidR="00136842" w:rsidRPr="00B16D97" w:rsidRDefault="00136842" w:rsidP="002505B9">
            <w:pPr>
              <w:rPr>
                <w:b/>
                <w:bCs/>
                <w:color w:val="FFFFFF"/>
              </w:rPr>
            </w:pPr>
            <w:r w:rsidRPr="00B16D97">
              <w:rPr>
                <w:b/>
                <w:bCs/>
                <w:color w:val="FFFFFF"/>
              </w:rPr>
              <w:t>Descriptions</w:t>
            </w:r>
          </w:p>
        </w:tc>
      </w:tr>
      <w:tr w:rsidR="00136842" w:rsidRPr="00B16D97" w14:paraId="29582B83" w14:textId="77777777" w:rsidTr="00136842">
        <w:tc>
          <w:tcPr>
            <w:tcW w:w="2442" w:type="dxa"/>
            <w:shd w:val="clear" w:color="auto" w:fill="auto"/>
          </w:tcPr>
          <w:p w14:paraId="764AA120" w14:textId="77777777" w:rsidR="00136842" w:rsidRPr="00B16D97" w:rsidRDefault="00136842" w:rsidP="002505B9">
            <w:pPr>
              <w:rPr>
                <w:rFonts w:cs="Arial"/>
              </w:rPr>
            </w:pPr>
            <w:r w:rsidRPr="00B16D97">
              <w:rPr>
                <w:rFonts w:cs="Arial"/>
              </w:rPr>
              <w:t>ID</w:t>
            </w:r>
          </w:p>
        </w:tc>
        <w:tc>
          <w:tcPr>
            <w:tcW w:w="7906" w:type="dxa"/>
            <w:shd w:val="clear" w:color="auto" w:fill="auto"/>
          </w:tcPr>
          <w:p w14:paraId="28142EE7" w14:textId="77777777" w:rsidR="00136842" w:rsidRPr="00B16D97" w:rsidRDefault="00136842" w:rsidP="002505B9">
            <w:pPr>
              <w:rPr>
                <w:rFonts w:cs="Arial"/>
              </w:rPr>
            </w:pPr>
            <w:r w:rsidRPr="00B16D97">
              <w:t xml:space="preserve">Your eJustBox’s identification number. This is a digital number representing an </w:t>
            </w:r>
            <w:r>
              <w:t>organization</w:t>
            </w:r>
          </w:p>
        </w:tc>
      </w:tr>
      <w:tr w:rsidR="00136842" w:rsidRPr="00B16D97" w14:paraId="749A4A4E" w14:textId="77777777" w:rsidTr="00136842">
        <w:tc>
          <w:tcPr>
            <w:tcW w:w="2442" w:type="dxa"/>
            <w:shd w:val="clear" w:color="auto" w:fill="auto"/>
          </w:tcPr>
          <w:p w14:paraId="368A0107" w14:textId="77777777" w:rsidR="00136842" w:rsidRPr="00B16D97" w:rsidRDefault="00136842" w:rsidP="002505B9">
            <w:pPr>
              <w:rPr>
                <w:rFonts w:cs="Arial"/>
              </w:rPr>
            </w:pPr>
            <w:r w:rsidRPr="00B16D97">
              <w:rPr>
                <w:rFonts w:cs="Arial"/>
              </w:rPr>
              <w:t>Type</w:t>
            </w:r>
          </w:p>
        </w:tc>
        <w:tc>
          <w:tcPr>
            <w:tcW w:w="7906" w:type="dxa"/>
            <w:shd w:val="clear" w:color="auto" w:fill="auto"/>
          </w:tcPr>
          <w:p w14:paraId="67564B79" w14:textId="77777777" w:rsidR="00136842" w:rsidRPr="00B16D97" w:rsidRDefault="00136842" w:rsidP="002505B9">
            <w:r w:rsidRPr="00B16D97">
              <w:t>Your eJustBox</w:t>
            </w:r>
            <w:r>
              <w:t xml:space="preserve">’s ID type. </w:t>
            </w:r>
            <w:r w:rsidRPr="00B16D97">
              <w:t>String.</w:t>
            </w:r>
          </w:p>
        </w:tc>
      </w:tr>
      <w:tr w:rsidR="00136842" w:rsidRPr="00B16D97" w14:paraId="4BFB7B6D" w14:textId="77777777" w:rsidTr="00136842">
        <w:tc>
          <w:tcPr>
            <w:tcW w:w="2442" w:type="dxa"/>
            <w:shd w:val="clear" w:color="auto" w:fill="auto"/>
          </w:tcPr>
          <w:p w14:paraId="5E217B02" w14:textId="77777777" w:rsidR="00136842" w:rsidRPr="00B16D97" w:rsidRDefault="00136842" w:rsidP="002505B9">
            <w:pPr>
              <w:rPr>
                <w:rFonts w:cs="Arial"/>
              </w:rPr>
            </w:pPr>
            <w:r w:rsidRPr="00B16D97">
              <w:rPr>
                <w:rFonts w:cs="Arial"/>
              </w:rPr>
              <w:t>Quality</w:t>
            </w:r>
          </w:p>
        </w:tc>
        <w:tc>
          <w:tcPr>
            <w:tcW w:w="7906" w:type="dxa"/>
            <w:shd w:val="clear" w:color="auto" w:fill="auto"/>
          </w:tcPr>
          <w:p w14:paraId="4578F27D" w14:textId="77777777" w:rsidR="00136842" w:rsidRPr="00B16D97" w:rsidRDefault="00136842" w:rsidP="002505B9">
            <w:r w:rsidRPr="00B16D97">
              <w:t xml:space="preserve">Your eJustBox’s </w:t>
            </w:r>
            <w:r w:rsidRPr="00B16D97">
              <w:rPr>
                <w:i/>
              </w:rPr>
              <w:t>Quality</w:t>
            </w:r>
            <w:r w:rsidRPr="00B16D97">
              <w:t xml:space="preserve">. </w:t>
            </w:r>
            <w:r>
              <w:t>String.</w:t>
            </w:r>
          </w:p>
        </w:tc>
      </w:tr>
      <w:tr w:rsidR="00136842" w:rsidRPr="00B16D97" w14:paraId="070CBD83" w14:textId="77777777" w:rsidTr="00136842">
        <w:tc>
          <w:tcPr>
            <w:tcW w:w="2442" w:type="dxa"/>
            <w:shd w:val="clear" w:color="auto" w:fill="auto"/>
          </w:tcPr>
          <w:p w14:paraId="09BAF285" w14:textId="77777777" w:rsidR="00136842" w:rsidRPr="00B16D97" w:rsidRDefault="00136842" w:rsidP="002505B9">
            <w:pPr>
              <w:rPr>
                <w:rFonts w:cs="Arial"/>
              </w:rPr>
            </w:pPr>
            <w:r>
              <w:rPr>
                <w:rFonts w:cs="Arial"/>
              </w:rPr>
              <w:t>Name</w:t>
            </w:r>
          </w:p>
        </w:tc>
        <w:tc>
          <w:tcPr>
            <w:tcW w:w="7906" w:type="dxa"/>
            <w:shd w:val="clear" w:color="auto" w:fill="auto"/>
          </w:tcPr>
          <w:p w14:paraId="63F69DB3" w14:textId="77777777" w:rsidR="00136842" w:rsidRPr="00B16D97" w:rsidRDefault="00136842" w:rsidP="002505B9">
            <w:r>
              <w:t>Actor’s Last Name</w:t>
            </w:r>
          </w:p>
        </w:tc>
      </w:tr>
      <w:tr w:rsidR="00136842" w:rsidRPr="00B16D97" w14:paraId="05E42D9F" w14:textId="77777777" w:rsidTr="00136842">
        <w:tc>
          <w:tcPr>
            <w:tcW w:w="2442" w:type="dxa"/>
            <w:shd w:val="clear" w:color="auto" w:fill="auto"/>
          </w:tcPr>
          <w:p w14:paraId="0ECF0A22" w14:textId="77777777" w:rsidR="00136842" w:rsidRDefault="00136842" w:rsidP="002505B9">
            <w:pPr>
              <w:rPr>
                <w:rFonts w:cs="Arial"/>
              </w:rPr>
            </w:pPr>
            <w:r>
              <w:rPr>
                <w:rFonts w:cs="Arial"/>
              </w:rPr>
              <w:t>FirstName</w:t>
            </w:r>
          </w:p>
        </w:tc>
        <w:tc>
          <w:tcPr>
            <w:tcW w:w="7906" w:type="dxa"/>
            <w:shd w:val="clear" w:color="auto" w:fill="auto"/>
          </w:tcPr>
          <w:p w14:paraId="37C46F07" w14:textId="77777777" w:rsidR="00136842" w:rsidRDefault="00136842" w:rsidP="002505B9">
            <w:r>
              <w:t>Actor’s First Name</w:t>
            </w:r>
          </w:p>
        </w:tc>
      </w:tr>
      <w:tr w:rsidR="00136842" w:rsidRPr="00B16D97" w14:paraId="1E6FBAAF" w14:textId="77777777" w:rsidTr="00136842">
        <w:tc>
          <w:tcPr>
            <w:tcW w:w="2442" w:type="dxa"/>
            <w:shd w:val="clear" w:color="auto" w:fill="auto"/>
          </w:tcPr>
          <w:p w14:paraId="1DB6EA94" w14:textId="77777777" w:rsidR="00136842" w:rsidRDefault="00136842" w:rsidP="002505B9">
            <w:pPr>
              <w:rPr>
                <w:rFonts w:cs="Arial"/>
              </w:rPr>
            </w:pPr>
            <w:r>
              <w:rPr>
                <w:rFonts w:cs="Arial"/>
              </w:rPr>
              <w:t>PersonInOrganisation</w:t>
            </w:r>
          </w:p>
        </w:tc>
        <w:tc>
          <w:tcPr>
            <w:tcW w:w="7906" w:type="dxa"/>
            <w:shd w:val="clear" w:color="auto" w:fill="auto"/>
          </w:tcPr>
          <w:p w14:paraId="0D5203FD" w14:textId="77777777" w:rsidR="00136842" w:rsidRDefault="00136842" w:rsidP="002505B9">
            <w:r>
              <w:t>If the message was sent by an organization, the organization name will be stored in “Name” above and the INSS of the person really sending the message will be stored in “PersonInOrganisation” for information purposes</w:t>
            </w:r>
          </w:p>
        </w:tc>
      </w:tr>
    </w:tbl>
    <w:p w14:paraId="62AB8EA7" w14:textId="77777777" w:rsidR="005371F7" w:rsidRPr="0045424D" w:rsidRDefault="005371F7" w:rsidP="001D545C">
      <w:pPr>
        <w:pStyle w:val="Heading4"/>
      </w:pPr>
      <w:bookmarkStart w:id="168" w:name="_Ref449706086"/>
      <w:bookmarkStart w:id="169" w:name="_Toc449707732"/>
      <w:r w:rsidRPr="0045424D">
        <w:rPr>
          <w:szCs w:val="24"/>
        </w:rPr>
        <w:t>Content</w:t>
      </w:r>
      <w:bookmarkEnd w:id="167"/>
      <w:bookmarkEnd w:id="168"/>
      <w:bookmarkEnd w:id="169"/>
    </w:p>
    <w:p w14:paraId="62AB8EA8" w14:textId="77777777" w:rsidR="005371F7" w:rsidRPr="0044225E" w:rsidRDefault="005371F7" w:rsidP="001D545C">
      <w:r w:rsidRPr="0044225E">
        <w:t xml:space="preserve">A </w:t>
      </w:r>
      <w:r w:rsidRPr="0044225E">
        <w:rPr>
          <w:i/>
        </w:rPr>
        <w:t xml:space="preserve">Content </w:t>
      </w:r>
      <w:r w:rsidRPr="0044225E">
        <w:t>contains the message content (a document or a news</w:t>
      </w:r>
      <w:r w:rsidR="00F77734" w:rsidRPr="0044225E">
        <w:t xml:space="preserve"> item</w:t>
      </w:r>
      <w:r w:rsidRPr="0044225E">
        <w:t>) and optionally some free information, a Patient INSS and some annexes.</w:t>
      </w:r>
    </w:p>
    <w:p w14:paraId="62AB8EA9" w14:textId="77777777" w:rsidR="005371F7" w:rsidRPr="0044225E" w:rsidRDefault="00B86582" w:rsidP="00A77174">
      <w:pPr>
        <w:jc w:val="center"/>
      </w:pPr>
      <w:r>
        <w:rPr>
          <w:noProof/>
          <w:lang w:val="fr-BE" w:eastAsia="fr-BE"/>
        </w:rPr>
        <w:lastRenderedPageBreak/>
        <w:drawing>
          <wp:inline distT="0" distB="0" distL="0" distR="0" wp14:anchorId="62AB919C" wp14:editId="62AB919D">
            <wp:extent cx="3837600" cy="159120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publication-schema-protocol-3_0_p137.png"/>
                    <pic:cNvPicPr/>
                  </pic:nvPicPr>
                  <pic:blipFill>
                    <a:blip r:embed="rId26">
                      <a:extLst>
                        <a:ext uri="{28A0092B-C50C-407E-A947-70E740481C1C}">
                          <a14:useLocalDpi xmlns:a14="http://schemas.microsoft.com/office/drawing/2010/main" val="0"/>
                        </a:ext>
                      </a:extLst>
                    </a:blip>
                    <a:stretch>
                      <a:fillRect/>
                    </a:stretch>
                  </pic:blipFill>
                  <pic:spPr>
                    <a:xfrm>
                      <a:off x="0" y="0"/>
                      <a:ext cx="3837600" cy="1591200"/>
                    </a:xfrm>
                    <a:prstGeom prst="rect">
                      <a:avLst/>
                    </a:prstGeom>
                  </pic:spPr>
                </pic:pic>
              </a:graphicData>
            </a:graphic>
          </wp:inline>
        </w:drawing>
      </w:r>
    </w:p>
    <w:p w14:paraId="62AB8EAA" w14:textId="77777777" w:rsidR="005371F7" w:rsidRPr="0044225E" w:rsidRDefault="005371F7" w:rsidP="001D545C"/>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906"/>
      </w:tblGrid>
      <w:tr w:rsidR="005371F7" w:rsidRPr="0044225E" w14:paraId="62AB8EAD"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EAB" w14:textId="77777777" w:rsidR="005371F7" w:rsidRPr="0044225E" w:rsidRDefault="005371F7" w:rsidP="001D545C">
            <w:pPr>
              <w:rPr>
                <w:b/>
                <w:bCs/>
                <w:color w:val="FFFFFF"/>
              </w:rPr>
            </w:pPr>
            <w:r w:rsidRPr="0044225E">
              <w:rPr>
                <w:b/>
                <w:bCs/>
                <w:color w:val="FFFFFF"/>
              </w:rPr>
              <w:t>Field name</w:t>
            </w:r>
          </w:p>
        </w:tc>
        <w:tc>
          <w:tcPr>
            <w:tcW w:w="790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EAC" w14:textId="77777777" w:rsidR="005371F7" w:rsidRPr="0044225E" w:rsidRDefault="005371F7" w:rsidP="001D545C">
            <w:pPr>
              <w:rPr>
                <w:b/>
                <w:bCs/>
                <w:color w:val="FFFFFF"/>
              </w:rPr>
            </w:pPr>
            <w:r w:rsidRPr="0044225E">
              <w:rPr>
                <w:b/>
                <w:bCs/>
                <w:color w:val="FFFFFF"/>
              </w:rPr>
              <w:t>Descriptions</w:t>
            </w:r>
          </w:p>
        </w:tc>
      </w:tr>
      <w:tr w:rsidR="005371F7" w:rsidRPr="0044225E" w14:paraId="62AB8EB0" w14:textId="77777777" w:rsidTr="00CA4546">
        <w:tc>
          <w:tcPr>
            <w:tcW w:w="2442" w:type="dxa"/>
            <w:shd w:val="clear" w:color="auto" w:fill="auto"/>
          </w:tcPr>
          <w:p w14:paraId="62AB8EAE" w14:textId="77777777" w:rsidR="005371F7" w:rsidRPr="0044225E" w:rsidRDefault="005371F7" w:rsidP="001D545C">
            <w:pPr>
              <w:rPr>
                <w:rFonts w:cs="Arial"/>
              </w:rPr>
            </w:pPr>
            <w:r w:rsidRPr="0044225E">
              <w:rPr>
                <w:rFonts w:cs="Arial"/>
              </w:rPr>
              <w:t>Document</w:t>
            </w:r>
          </w:p>
        </w:tc>
        <w:tc>
          <w:tcPr>
            <w:tcW w:w="7906" w:type="dxa"/>
            <w:shd w:val="clear" w:color="auto" w:fill="auto"/>
          </w:tcPr>
          <w:p w14:paraId="62AB8EAF" w14:textId="77777777" w:rsidR="005371F7" w:rsidRPr="0044225E" w:rsidRDefault="00052DB1" w:rsidP="001D545C">
            <w:pPr>
              <w:rPr>
                <w:rFonts w:cs="Arial"/>
              </w:rPr>
            </w:pPr>
            <w:r>
              <w:t xml:space="preserve">A news item is now a special case of a Document. </w:t>
            </w:r>
            <w:r w:rsidR="005371F7" w:rsidRPr="0044225E">
              <w:t xml:space="preserve">See section </w:t>
            </w:r>
            <w:r w:rsidR="005371F7" w:rsidRPr="0044225E">
              <w:fldChar w:fldCharType="begin"/>
            </w:r>
            <w:r w:rsidR="005371F7" w:rsidRPr="0044225E">
              <w:instrText xml:space="preserve"> REF _Ref305685549 \r \h </w:instrText>
            </w:r>
            <w:r w:rsidR="005F2330" w:rsidRPr="0044225E">
              <w:instrText xml:space="preserve"> \* MERGEFORMAT </w:instrText>
            </w:r>
            <w:r w:rsidR="005371F7" w:rsidRPr="0044225E">
              <w:fldChar w:fldCharType="separate"/>
            </w:r>
            <w:r w:rsidR="00EA00F6">
              <w:t>5.3.5.10</w:t>
            </w:r>
            <w:r w:rsidR="005371F7" w:rsidRPr="0044225E">
              <w:fldChar w:fldCharType="end"/>
            </w:r>
          </w:p>
        </w:tc>
      </w:tr>
      <w:tr w:rsidR="005371F7" w:rsidRPr="0044225E" w14:paraId="62AB8EB4" w14:textId="77777777" w:rsidTr="00CA4546">
        <w:tc>
          <w:tcPr>
            <w:tcW w:w="2442" w:type="dxa"/>
            <w:shd w:val="clear" w:color="auto" w:fill="auto"/>
          </w:tcPr>
          <w:p w14:paraId="62AB8EB1" w14:textId="77777777" w:rsidR="005371F7" w:rsidRPr="0044225E" w:rsidRDefault="005371F7" w:rsidP="00A430AD">
            <w:pPr>
              <w:rPr>
                <w:rFonts w:cs="Arial"/>
              </w:rPr>
            </w:pPr>
            <w:r w:rsidRPr="0044225E">
              <w:rPr>
                <w:rFonts w:cs="Arial"/>
              </w:rPr>
              <w:t>EncryptableINSSP</w:t>
            </w:r>
            <w:r w:rsidR="00A430AD">
              <w:rPr>
                <w:rFonts w:cs="Arial"/>
              </w:rPr>
              <w:t>erson</w:t>
            </w:r>
          </w:p>
        </w:tc>
        <w:tc>
          <w:tcPr>
            <w:tcW w:w="7906" w:type="dxa"/>
            <w:shd w:val="clear" w:color="auto" w:fill="auto"/>
          </w:tcPr>
          <w:p w14:paraId="62AB8EB2" w14:textId="77777777" w:rsidR="005371F7" w:rsidRPr="0044225E" w:rsidRDefault="005371F7" w:rsidP="001D545C">
            <w:pPr>
              <w:rPr>
                <w:rFonts w:cs="Arial"/>
              </w:rPr>
            </w:pPr>
            <w:r w:rsidRPr="0044225E">
              <w:rPr>
                <w:rFonts w:cs="Arial"/>
              </w:rPr>
              <w:t xml:space="preserve">This optional field allows </w:t>
            </w:r>
            <w:r w:rsidR="00753877">
              <w:rPr>
                <w:rFonts w:cs="Arial"/>
              </w:rPr>
              <w:t>specifying</w:t>
            </w:r>
            <w:r w:rsidR="007942F2" w:rsidRPr="0044225E">
              <w:rPr>
                <w:rFonts w:cs="Arial"/>
              </w:rPr>
              <w:t xml:space="preserve"> </w:t>
            </w:r>
            <w:r w:rsidRPr="0044225E">
              <w:rPr>
                <w:rFonts w:cs="Arial"/>
              </w:rPr>
              <w:t>an INSS number of a patient concerned by the message content.</w:t>
            </w:r>
          </w:p>
          <w:p w14:paraId="62AB8EB3" w14:textId="77777777" w:rsidR="00D12E22" w:rsidRPr="0044225E" w:rsidRDefault="00D12E22" w:rsidP="00916B8D">
            <w:pPr>
              <w:rPr>
                <w:rFonts w:cs="Arial"/>
              </w:rPr>
            </w:pPr>
            <w:r w:rsidRPr="008D55F3">
              <w:rPr>
                <w:rFonts w:cs="Arial"/>
              </w:rPr>
              <w:t xml:space="preserve">If </w:t>
            </w:r>
            <w:r w:rsidRPr="008D55F3">
              <w:rPr>
                <w:rFonts w:cs="Arial"/>
                <w:i/>
              </w:rPr>
              <w:t>IsEncrypted</w:t>
            </w:r>
            <w:r w:rsidRPr="008D55F3">
              <w:rPr>
                <w:rFonts w:cs="Arial"/>
              </w:rPr>
              <w:t xml:space="preserve"> is true (see Section </w:t>
            </w:r>
            <w:r w:rsidRPr="008D55F3">
              <w:rPr>
                <w:rFonts w:cs="Arial"/>
              </w:rPr>
              <w:fldChar w:fldCharType="begin"/>
            </w:r>
            <w:r w:rsidRPr="008D55F3">
              <w:rPr>
                <w:rFonts w:cs="Arial"/>
              </w:rPr>
              <w:instrText xml:space="preserve"> REF _Ref305769931 \r \h  \* MERGEFORMAT </w:instrText>
            </w:r>
            <w:r w:rsidRPr="008D55F3">
              <w:rPr>
                <w:rFonts w:cs="Arial"/>
              </w:rPr>
            </w:r>
            <w:r w:rsidRPr="008D55F3">
              <w:rPr>
                <w:rFonts w:cs="Arial"/>
              </w:rPr>
              <w:fldChar w:fldCharType="separate"/>
            </w:r>
            <w:r w:rsidR="00EA00F6">
              <w:rPr>
                <w:rFonts w:cs="Arial"/>
              </w:rPr>
              <w:t>5.3.5.5</w:t>
            </w:r>
            <w:r w:rsidRPr="008D55F3">
              <w:rPr>
                <w:rFonts w:cs="Arial"/>
              </w:rPr>
              <w:fldChar w:fldCharType="end"/>
            </w:r>
            <w:r w:rsidRPr="008D55F3">
              <w:rPr>
                <w:rFonts w:cs="Arial"/>
              </w:rPr>
              <w:t xml:space="preserve">), the </w:t>
            </w:r>
            <w:r w:rsidR="00542BC5" w:rsidRPr="0044225E">
              <w:rPr>
                <w:rFonts w:cs="Arial"/>
              </w:rPr>
              <w:t xml:space="preserve">INSS number </w:t>
            </w:r>
            <w:r w:rsidR="00916B8D">
              <w:rPr>
                <w:rFonts w:cs="Arial"/>
              </w:rPr>
              <w:t>must be encrypted</w:t>
            </w:r>
            <w:r w:rsidRPr="008D55F3">
              <w:rPr>
                <w:rFonts w:cs="Arial"/>
              </w:rPr>
              <w:t>.</w:t>
            </w:r>
          </w:p>
        </w:tc>
      </w:tr>
      <w:tr w:rsidR="005371F7" w:rsidRPr="0044225E" w14:paraId="62AB8EB7" w14:textId="77777777" w:rsidTr="00CA4546">
        <w:tc>
          <w:tcPr>
            <w:tcW w:w="2442" w:type="dxa"/>
            <w:shd w:val="clear" w:color="auto" w:fill="auto"/>
          </w:tcPr>
          <w:p w14:paraId="62AB8EB5" w14:textId="77777777" w:rsidR="005371F7" w:rsidRPr="0044225E" w:rsidRDefault="005371F7" w:rsidP="001D545C">
            <w:pPr>
              <w:rPr>
                <w:rFonts w:cs="Arial"/>
              </w:rPr>
            </w:pPr>
            <w:r w:rsidRPr="0044225E">
              <w:rPr>
                <w:rFonts w:cs="Arial"/>
              </w:rPr>
              <w:t>Annex</w:t>
            </w:r>
          </w:p>
        </w:tc>
        <w:tc>
          <w:tcPr>
            <w:tcW w:w="7906" w:type="dxa"/>
            <w:shd w:val="clear" w:color="auto" w:fill="auto"/>
          </w:tcPr>
          <w:p w14:paraId="62AB8EB6" w14:textId="77777777" w:rsidR="005371F7" w:rsidRPr="0044225E" w:rsidRDefault="005371F7" w:rsidP="001D545C">
            <w:r w:rsidRPr="0044225E">
              <w:t xml:space="preserve">See section </w:t>
            </w:r>
            <w:r w:rsidRPr="0044225E">
              <w:fldChar w:fldCharType="begin"/>
            </w:r>
            <w:r w:rsidRPr="0044225E">
              <w:instrText xml:space="preserve"> REF _Ref305685593 \r \h </w:instrText>
            </w:r>
            <w:r w:rsidR="005F2330" w:rsidRPr="0044225E">
              <w:instrText xml:space="preserve"> \* MERGEFORMAT </w:instrText>
            </w:r>
            <w:r w:rsidRPr="0044225E">
              <w:fldChar w:fldCharType="separate"/>
            </w:r>
            <w:r w:rsidR="00EA00F6">
              <w:t>5.3.5.1</w:t>
            </w:r>
            <w:r w:rsidRPr="0044225E">
              <w:fldChar w:fldCharType="end"/>
            </w:r>
          </w:p>
        </w:tc>
      </w:tr>
    </w:tbl>
    <w:p w14:paraId="62AB8EB8" w14:textId="77777777" w:rsidR="005371F7" w:rsidRPr="0044225E" w:rsidRDefault="005371F7" w:rsidP="001D545C"/>
    <w:p w14:paraId="62AB8EB9" w14:textId="77777777" w:rsidR="005371F7" w:rsidRPr="0045424D" w:rsidRDefault="005371F7" w:rsidP="001D545C">
      <w:pPr>
        <w:pStyle w:val="Heading4"/>
      </w:pPr>
      <w:bookmarkStart w:id="170" w:name="_Ref305770180"/>
      <w:bookmarkStart w:id="171" w:name="_Toc449707733"/>
      <w:r w:rsidRPr="0045424D">
        <w:rPr>
          <w:szCs w:val="24"/>
        </w:rPr>
        <w:t>ContentContext</w:t>
      </w:r>
      <w:bookmarkEnd w:id="170"/>
      <w:bookmarkEnd w:id="171"/>
    </w:p>
    <w:p w14:paraId="62AB8EBA" w14:textId="77777777" w:rsidR="007C0B83" w:rsidRPr="00435AB5" w:rsidRDefault="007C0B83" w:rsidP="001D545C">
      <w:r w:rsidRPr="00435AB5">
        <w:t xml:space="preserve">A </w:t>
      </w:r>
      <w:r w:rsidRPr="00435AB5">
        <w:rPr>
          <w:i/>
        </w:rPr>
        <w:t xml:space="preserve">ContentContext </w:t>
      </w:r>
      <w:r w:rsidRPr="00435AB5">
        <w:t xml:space="preserve">contains the message content and message details, as well as zero-or-more (50 maximum) free </w:t>
      </w:r>
      <w:bookmarkStart w:id="172" w:name="OLE_LINK29"/>
      <w:bookmarkStart w:id="173" w:name="OLE_LINK30"/>
      <w:r w:rsidRPr="00435AB5">
        <w:rPr>
          <w:i/>
        </w:rPr>
        <w:t>CustomMeta</w:t>
      </w:r>
      <w:r w:rsidRPr="00435AB5">
        <w:t>s</w:t>
      </w:r>
      <w:bookmarkEnd w:id="172"/>
      <w:bookmarkEnd w:id="173"/>
      <w:r w:rsidRPr="00435AB5">
        <w:t xml:space="preserve">. These </w:t>
      </w:r>
      <w:r w:rsidRPr="00435AB5">
        <w:rPr>
          <w:i/>
        </w:rPr>
        <w:t>CustomMetas</w:t>
      </w:r>
      <w:r w:rsidRPr="00435AB5">
        <w:t xml:space="preserve"> can be freely specified by the user for internal usage. You can define a Key and a value for each </w:t>
      </w:r>
      <w:r w:rsidRPr="00435AB5">
        <w:rPr>
          <w:i/>
        </w:rPr>
        <w:t>CustomMeta</w:t>
      </w:r>
      <w:r w:rsidRPr="00435AB5">
        <w:t xml:space="preserve"> (see </w:t>
      </w:r>
      <w:r w:rsidRPr="00435AB5">
        <w:fldChar w:fldCharType="begin"/>
      </w:r>
      <w:r w:rsidRPr="00435AB5">
        <w:instrText xml:space="preserve"> REF _Ref305770033 \r \h  \* MERGEFORMAT </w:instrText>
      </w:r>
      <w:r w:rsidRPr="00435AB5">
        <w:fldChar w:fldCharType="separate"/>
      </w:r>
      <w:r w:rsidR="00EA00F6">
        <w:t>5.3.5.6</w:t>
      </w:r>
      <w:r w:rsidRPr="00435AB5">
        <w:fldChar w:fldCharType="end"/>
      </w:r>
      <w:r w:rsidRPr="00435AB5">
        <w:t>).</w:t>
      </w:r>
    </w:p>
    <w:p w14:paraId="62AB8EBB" w14:textId="77777777" w:rsidR="005371F7" w:rsidRPr="0044225E" w:rsidRDefault="001253E7" w:rsidP="00753877">
      <w:pPr>
        <w:jc w:val="center"/>
      </w:pPr>
      <w:r>
        <w:rPr>
          <w:noProof/>
          <w:lang w:val="fr-BE" w:eastAsia="fr-BE"/>
        </w:rPr>
        <w:drawing>
          <wp:inline distT="0" distB="0" distL="0" distR="0" wp14:anchorId="62AB919E" wp14:editId="62AB919F">
            <wp:extent cx="3553200" cy="111600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ealth-ehBox-publication-schema-protocol-2_0_p116"/>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553200" cy="1116000"/>
                    </a:xfrm>
                    <a:prstGeom prst="rect">
                      <a:avLst/>
                    </a:prstGeom>
                    <a:noFill/>
                    <a:ln>
                      <a:noFill/>
                    </a:ln>
                  </pic:spPr>
                </pic:pic>
              </a:graphicData>
            </a:graphic>
          </wp:inline>
        </w:drawing>
      </w:r>
    </w:p>
    <w:p w14:paraId="62AB8EBC" w14:textId="77777777" w:rsidR="005371F7" w:rsidRPr="0044225E" w:rsidRDefault="005371F7" w:rsidP="001D545C"/>
    <w:tbl>
      <w:tblPr>
        <w:tblW w:w="104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8048"/>
      </w:tblGrid>
      <w:tr w:rsidR="005371F7" w:rsidRPr="0044225E" w14:paraId="62AB8EBF"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EBD" w14:textId="77777777" w:rsidR="005371F7" w:rsidRPr="0044225E" w:rsidRDefault="005371F7" w:rsidP="001D545C">
            <w:pPr>
              <w:rPr>
                <w:b/>
                <w:bCs/>
                <w:color w:val="FFFFFF"/>
              </w:rPr>
            </w:pPr>
            <w:r w:rsidRPr="0044225E">
              <w:rPr>
                <w:b/>
                <w:bCs/>
                <w:color w:val="FFFFFF"/>
              </w:rPr>
              <w:t>Field name</w:t>
            </w:r>
          </w:p>
        </w:tc>
        <w:tc>
          <w:tcPr>
            <w:tcW w:w="804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EBE" w14:textId="77777777" w:rsidR="005371F7" w:rsidRPr="0044225E" w:rsidRDefault="005371F7" w:rsidP="001D545C">
            <w:pPr>
              <w:rPr>
                <w:b/>
                <w:bCs/>
                <w:color w:val="FFFFFF"/>
              </w:rPr>
            </w:pPr>
            <w:r w:rsidRPr="0044225E">
              <w:rPr>
                <w:b/>
                <w:bCs/>
                <w:color w:val="FFFFFF"/>
              </w:rPr>
              <w:t>Descriptions</w:t>
            </w:r>
          </w:p>
        </w:tc>
      </w:tr>
      <w:tr w:rsidR="00E24B63" w:rsidRPr="0044225E" w14:paraId="62AB8EC2" w14:textId="77777777" w:rsidTr="00CA4546">
        <w:tc>
          <w:tcPr>
            <w:tcW w:w="2442" w:type="dxa"/>
            <w:shd w:val="clear" w:color="auto" w:fill="auto"/>
          </w:tcPr>
          <w:p w14:paraId="62AB8EC0" w14:textId="77777777" w:rsidR="00E24B63" w:rsidRPr="0044225E" w:rsidRDefault="00E24B63" w:rsidP="001D545C">
            <w:pPr>
              <w:rPr>
                <w:rFonts w:cs="Arial"/>
              </w:rPr>
            </w:pPr>
            <w:r w:rsidRPr="0044225E">
              <w:rPr>
                <w:rFonts w:cs="Arial"/>
              </w:rPr>
              <w:t>Content</w:t>
            </w:r>
          </w:p>
        </w:tc>
        <w:tc>
          <w:tcPr>
            <w:tcW w:w="8048" w:type="dxa"/>
            <w:shd w:val="clear" w:color="auto" w:fill="auto"/>
          </w:tcPr>
          <w:p w14:paraId="62AB8EC1" w14:textId="24C1D720" w:rsidR="00E24B63" w:rsidRPr="0044225E" w:rsidRDefault="00E24B63" w:rsidP="00550B18">
            <w:r w:rsidRPr="0044225E">
              <w:t>See</w:t>
            </w:r>
            <w:r w:rsidR="00550B18">
              <w:t xml:space="preserve"> section </w:t>
            </w:r>
            <w:r w:rsidR="00550B18">
              <w:fldChar w:fldCharType="begin"/>
            </w:r>
            <w:r w:rsidR="00550B18">
              <w:instrText xml:space="preserve"> REF _Ref449706086 \r \h </w:instrText>
            </w:r>
            <w:r w:rsidR="00550B18">
              <w:fldChar w:fldCharType="separate"/>
            </w:r>
            <w:r w:rsidR="00EA00F6">
              <w:t>5.3.5.3</w:t>
            </w:r>
            <w:r w:rsidR="00550B18">
              <w:fldChar w:fldCharType="end"/>
            </w:r>
          </w:p>
        </w:tc>
      </w:tr>
      <w:tr w:rsidR="00E24B63" w:rsidRPr="0044225E" w14:paraId="62AB8EC5" w14:textId="77777777" w:rsidTr="00CA4546">
        <w:tc>
          <w:tcPr>
            <w:tcW w:w="2442" w:type="dxa"/>
            <w:shd w:val="clear" w:color="auto" w:fill="auto"/>
          </w:tcPr>
          <w:p w14:paraId="62AB8EC3" w14:textId="77777777" w:rsidR="00E24B63" w:rsidRPr="0044225E" w:rsidRDefault="00E24B63" w:rsidP="001D545C">
            <w:pPr>
              <w:rPr>
                <w:rFonts w:cs="Arial"/>
              </w:rPr>
            </w:pPr>
            <w:r w:rsidRPr="0044225E">
              <w:rPr>
                <w:rFonts w:cs="Arial"/>
              </w:rPr>
              <w:t>ContentSpecification</w:t>
            </w:r>
          </w:p>
        </w:tc>
        <w:tc>
          <w:tcPr>
            <w:tcW w:w="8048" w:type="dxa"/>
            <w:shd w:val="clear" w:color="auto" w:fill="auto"/>
          </w:tcPr>
          <w:p w14:paraId="62AB8EC4" w14:textId="3B66B3F4" w:rsidR="00E24B63" w:rsidRPr="0044225E" w:rsidRDefault="00E24B63" w:rsidP="001D545C">
            <w:r w:rsidRPr="0044225E">
              <w:t xml:space="preserve">See section </w:t>
            </w:r>
            <w:r w:rsidRPr="0044225E">
              <w:fldChar w:fldCharType="begin"/>
            </w:r>
            <w:r w:rsidRPr="0044225E">
              <w:instrText xml:space="preserve"> REF _Ref305769931 \r \h </w:instrText>
            </w:r>
            <w:r w:rsidR="005F2330" w:rsidRPr="0044225E">
              <w:instrText xml:space="preserve"> \* MERGEFORMAT </w:instrText>
            </w:r>
            <w:r w:rsidRPr="0044225E">
              <w:fldChar w:fldCharType="separate"/>
            </w:r>
            <w:r w:rsidR="00EA00F6">
              <w:t>5.3.5.5</w:t>
            </w:r>
            <w:r w:rsidRPr="0044225E">
              <w:fldChar w:fldCharType="end"/>
            </w:r>
          </w:p>
        </w:tc>
      </w:tr>
      <w:tr w:rsidR="00E24B63" w:rsidRPr="0044225E" w14:paraId="62AB8EC8" w14:textId="77777777" w:rsidTr="00CA4546">
        <w:tc>
          <w:tcPr>
            <w:tcW w:w="2442" w:type="dxa"/>
            <w:shd w:val="clear" w:color="auto" w:fill="auto"/>
          </w:tcPr>
          <w:p w14:paraId="62AB8EC6" w14:textId="77777777" w:rsidR="00E24B63" w:rsidRPr="0044225E" w:rsidRDefault="00E24B63" w:rsidP="001D545C">
            <w:pPr>
              <w:rPr>
                <w:rFonts w:cs="Arial"/>
              </w:rPr>
            </w:pPr>
            <w:r w:rsidRPr="0044225E">
              <w:rPr>
                <w:rFonts w:cs="Arial"/>
              </w:rPr>
              <w:t>CustomMeta</w:t>
            </w:r>
          </w:p>
        </w:tc>
        <w:tc>
          <w:tcPr>
            <w:tcW w:w="8048" w:type="dxa"/>
            <w:shd w:val="clear" w:color="auto" w:fill="auto"/>
          </w:tcPr>
          <w:p w14:paraId="62AB8EC7" w14:textId="77777777" w:rsidR="00E24B63" w:rsidRPr="0044225E" w:rsidRDefault="00E24B63" w:rsidP="001D545C">
            <w:r w:rsidRPr="0044225E">
              <w:t xml:space="preserve">See section </w:t>
            </w:r>
            <w:r w:rsidRPr="0044225E">
              <w:fldChar w:fldCharType="begin"/>
            </w:r>
            <w:r w:rsidRPr="0044225E">
              <w:instrText xml:space="preserve"> REF _Ref305770033 \r \h </w:instrText>
            </w:r>
            <w:r w:rsidR="005F2330" w:rsidRPr="0044225E">
              <w:instrText xml:space="preserve"> \* MERGEFORMAT </w:instrText>
            </w:r>
            <w:r w:rsidRPr="0044225E">
              <w:fldChar w:fldCharType="separate"/>
            </w:r>
            <w:r w:rsidR="00EA00F6">
              <w:t>5.3.5.6</w:t>
            </w:r>
            <w:r w:rsidRPr="0044225E">
              <w:fldChar w:fldCharType="end"/>
            </w:r>
          </w:p>
        </w:tc>
      </w:tr>
    </w:tbl>
    <w:p w14:paraId="62AB8EC9" w14:textId="77777777" w:rsidR="005371F7" w:rsidRPr="0044225E" w:rsidRDefault="005371F7" w:rsidP="001D545C"/>
    <w:p w14:paraId="62AB8ECA" w14:textId="77777777" w:rsidR="005371F7" w:rsidRPr="0045424D" w:rsidRDefault="005371F7" w:rsidP="001D545C">
      <w:pPr>
        <w:pStyle w:val="Heading4"/>
      </w:pPr>
      <w:bookmarkStart w:id="174" w:name="_Ref305769931"/>
      <w:bookmarkStart w:id="175" w:name="_Toc449707734"/>
      <w:r w:rsidRPr="0045424D">
        <w:rPr>
          <w:szCs w:val="24"/>
        </w:rPr>
        <w:lastRenderedPageBreak/>
        <w:t>ContentSpecification</w:t>
      </w:r>
      <w:bookmarkEnd w:id="174"/>
      <w:bookmarkEnd w:id="175"/>
    </w:p>
    <w:p w14:paraId="62AB8ECB" w14:textId="77777777" w:rsidR="005371F7" w:rsidRPr="0044225E" w:rsidRDefault="00F867DC" w:rsidP="001F32AF">
      <w:pPr>
        <w:jc w:val="center"/>
      </w:pPr>
      <w:r>
        <w:rPr>
          <w:noProof/>
          <w:lang w:val="fr-BE" w:eastAsia="fr-BE"/>
        </w:rPr>
        <w:drawing>
          <wp:inline distT="0" distB="0" distL="0" distR="0" wp14:anchorId="62AB91A0" wp14:editId="62AB91A1">
            <wp:extent cx="4734000" cy="346680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publication-schema-protocol-3_0_p122.png"/>
                    <pic:cNvPicPr/>
                  </pic:nvPicPr>
                  <pic:blipFill>
                    <a:blip r:embed="rId28">
                      <a:extLst>
                        <a:ext uri="{28A0092B-C50C-407E-A947-70E740481C1C}">
                          <a14:useLocalDpi xmlns:a14="http://schemas.microsoft.com/office/drawing/2010/main" val="0"/>
                        </a:ext>
                      </a:extLst>
                    </a:blip>
                    <a:stretch>
                      <a:fillRect/>
                    </a:stretch>
                  </pic:blipFill>
                  <pic:spPr>
                    <a:xfrm>
                      <a:off x="0" y="0"/>
                      <a:ext cx="4734000" cy="3466800"/>
                    </a:xfrm>
                    <a:prstGeom prst="rect">
                      <a:avLst/>
                    </a:prstGeom>
                  </pic:spPr>
                </pic:pic>
              </a:graphicData>
            </a:graphic>
          </wp:inline>
        </w:drawing>
      </w:r>
    </w:p>
    <w:p w14:paraId="62AB8ECC" w14:textId="77777777" w:rsidR="005371F7" w:rsidRPr="0044225E" w:rsidRDefault="005371F7" w:rsidP="001D545C"/>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906"/>
      </w:tblGrid>
      <w:tr w:rsidR="005371F7" w:rsidRPr="0044225E" w14:paraId="62AB8ECF"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ECD" w14:textId="77777777" w:rsidR="005371F7" w:rsidRPr="0044225E" w:rsidRDefault="005371F7" w:rsidP="001D545C">
            <w:pPr>
              <w:rPr>
                <w:b/>
                <w:bCs/>
                <w:color w:val="FFFFFF"/>
              </w:rPr>
            </w:pPr>
            <w:r w:rsidRPr="0044225E">
              <w:rPr>
                <w:b/>
                <w:bCs/>
                <w:color w:val="FFFFFF"/>
              </w:rPr>
              <w:t>Field name</w:t>
            </w:r>
          </w:p>
        </w:tc>
        <w:tc>
          <w:tcPr>
            <w:tcW w:w="790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ECE" w14:textId="77777777" w:rsidR="005371F7" w:rsidRPr="0044225E" w:rsidRDefault="005371F7" w:rsidP="001D545C">
            <w:pPr>
              <w:rPr>
                <w:b/>
                <w:bCs/>
                <w:color w:val="FFFFFF"/>
              </w:rPr>
            </w:pPr>
            <w:r w:rsidRPr="0044225E">
              <w:rPr>
                <w:b/>
                <w:bCs/>
                <w:color w:val="FFFFFF"/>
              </w:rPr>
              <w:t>Descriptions</w:t>
            </w:r>
          </w:p>
        </w:tc>
      </w:tr>
      <w:tr w:rsidR="005371F7" w:rsidRPr="0044225E" w14:paraId="62AB8ED2" w14:textId="77777777" w:rsidTr="00CA4546">
        <w:tc>
          <w:tcPr>
            <w:tcW w:w="2442" w:type="dxa"/>
            <w:shd w:val="clear" w:color="auto" w:fill="auto"/>
          </w:tcPr>
          <w:p w14:paraId="62AB8ED0" w14:textId="77777777" w:rsidR="005371F7" w:rsidRPr="0044225E" w:rsidRDefault="005371F7" w:rsidP="001D545C">
            <w:pPr>
              <w:rPr>
                <w:rFonts w:cs="Arial"/>
              </w:rPr>
            </w:pPr>
            <w:r w:rsidRPr="0044225E">
              <w:rPr>
                <w:rFonts w:cs="Arial"/>
              </w:rPr>
              <w:t>ApplicationName</w:t>
            </w:r>
          </w:p>
        </w:tc>
        <w:tc>
          <w:tcPr>
            <w:tcW w:w="7906" w:type="dxa"/>
            <w:shd w:val="clear" w:color="auto" w:fill="auto"/>
          </w:tcPr>
          <w:p w14:paraId="62AB8ED1" w14:textId="77777777" w:rsidR="005371F7" w:rsidRPr="0044225E" w:rsidRDefault="00B413B1" w:rsidP="001D545C">
            <w:pPr>
              <w:rPr>
                <w:rFonts w:cs="Arial"/>
              </w:rPr>
            </w:pPr>
            <w:r w:rsidRPr="00435AB5">
              <w:rPr>
                <w:rFonts w:cs="Arial"/>
              </w:rPr>
              <w:t xml:space="preserve">The Application </w:t>
            </w:r>
            <w:r>
              <w:rPr>
                <w:rFonts w:cs="Arial"/>
              </w:rPr>
              <w:t>sending the message</w:t>
            </w:r>
            <w:r w:rsidRPr="00435AB5">
              <w:rPr>
                <w:rFonts w:cs="Arial"/>
              </w:rPr>
              <w:t xml:space="preserve"> </w:t>
            </w:r>
            <w:r w:rsidR="005371F7" w:rsidRPr="0044225E">
              <w:rPr>
                <w:rFonts w:cs="Arial"/>
              </w:rPr>
              <w:t xml:space="preserve">(optional, string </w:t>
            </w:r>
            <w:r w:rsidR="00D57CF3" w:rsidRPr="0044225E">
              <w:rPr>
                <w:rFonts w:cs="Arial"/>
              </w:rPr>
              <w:t>minimum</w:t>
            </w:r>
            <w:r w:rsidR="005371F7" w:rsidRPr="0044225E">
              <w:rPr>
                <w:rFonts w:cs="Arial"/>
              </w:rPr>
              <w:t xml:space="preserve"> 1, </w:t>
            </w:r>
            <w:r w:rsidR="00D57CF3" w:rsidRPr="0044225E">
              <w:rPr>
                <w:rFonts w:cs="Arial"/>
              </w:rPr>
              <w:t>maximum</w:t>
            </w:r>
            <w:r w:rsidR="005371F7" w:rsidRPr="0044225E">
              <w:rPr>
                <w:rFonts w:cs="Arial"/>
              </w:rPr>
              <w:t xml:space="preserve"> 25).</w:t>
            </w:r>
          </w:p>
        </w:tc>
      </w:tr>
      <w:tr w:rsidR="0000660A" w:rsidRPr="0044225E" w14:paraId="62AB8ED5" w14:textId="77777777" w:rsidTr="00CA4546">
        <w:tc>
          <w:tcPr>
            <w:tcW w:w="2442" w:type="dxa"/>
            <w:shd w:val="clear" w:color="auto" w:fill="auto"/>
          </w:tcPr>
          <w:p w14:paraId="62AB8ED3" w14:textId="77777777" w:rsidR="0000660A" w:rsidRPr="0044225E" w:rsidRDefault="0000660A" w:rsidP="001D545C">
            <w:pPr>
              <w:rPr>
                <w:rFonts w:cs="Arial"/>
              </w:rPr>
            </w:pPr>
            <w:r>
              <w:rPr>
                <w:rFonts w:cs="Arial"/>
              </w:rPr>
              <w:t>ContentType</w:t>
            </w:r>
          </w:p>
        </w:tc>
        <w:tc>
          <w:tcPr>
            <w:tcW w:w="7906" w:type="dxa"/>
            <w:shd w:val="clear" w:color="auto" w:fill="auto"/>
          </w:tcPr>
          <w:p w14:paraId="62AB8ED4" w14:textId="77777777" w:rsidR="0000660A" w:rsidRPr="0044225E" w:rsidRDefault="0000660A" w:rsidP="001D545C">
            <w:r w:rsidRPr="00435AB5">
              <w:rPr>
                <w:rFonts w:cs="Arial"/>
              </w:rPr>
              <w:t xml:space="preserve">The </w:t>
            </w:r>
            <w:r w:rsidRPr="00435AB5">
              <w:rPr>
                <w:rFonts w:cs="Arial"/>
                <w:i/>
              </w:rPr>
              <w:t>Content Type</w:t>
            </w:r>
            <w:r w:rsidRPr="00435AB5">
              <w:rPr>
                <w:rFonts w:cs="Arial"/>
              </w:rPr>
              <w:t xml:space="preserve"> of the message (“DOCUMENT”, “NEWS”).</w:t>
            </w:r>
          </w:p>
        </w:tc>
      </w:tr>
      <w:tr w:rsidR="005371F7" w:rsidRPr="0044225E" w14:paraId="62AB8ED8" w14:textId="77777777" w:rsidTr="00CA4546">
        <w:tc>
          <w:tcPr>
            <w:tcW w:w="2442" w:type="dxa"/>
            <w:shd w:val="clear" w:color="auto" w:fill="auto"/>
          </w:tcPr>
          <w:p w14:paraId="62AB8ED6" w14:textId="77777777" w:rsidR="005371F7" w:rsidRPr="0044225E" w:rsidRDefault="005371F7" w:rsidP="001D545C">
            <w:pPr>
              <w:rPr>
                <w:rFonts w:cs="Arial"/>
              </w:rPr>
            </w:pPr>
            <w:r w:rsidRPr="0044225E">
              <w:rPr>
                <w:rFonts w:cs="Arial"/>
              </w:rPr>
              <w:t>IsImportant</w:t>
            </w:r>
          </w:p>
        </w:tc>
        <w:tc>
          <w:tcPr>
            <w:tcW w:w="7906" w:type="dxa"/>
            <w:shd w:val="clear" w:color="auto" w:fill="auto"/>
          </w:tcPr>
          <w:p w14:paraId="62AB8ED7" w14:textId="77777777" w:rsidR="005371F7" w:rsidRPr="0044225E" w:rsidRDefault="005371F7" w:rsidP="001D545C">
            <w:r w:rsidRPr="0044225E">
              <w:t>Boolean (true or false) that indicates if the message is to be considered as important.</w:t>
            </w:r>
          </w:p>
        </w:tc>
      </w:tr>
      <w:tr w:rsidR="005371F7" w:rsidRPr="0044225E" w14:paraId="62AB8EDB" w14:textId="77777777" w:rsidTr="00CA4546">
        <w:tc>
          <w:tcPr>
            <w:tcW w:w="2442" w:type="dxa"/>
            <w:shd w:val="clear" w:color="auto" w:fill="auto"/>
          </w:tcPr>
          <w:p w14:paraId="62AB8ED9" w14:textId="77777777" w:rsidR="005371F7" w:rsidRPr="0044225E" w:rsidRDefault="005371F7" w:rsidP="001D545C">
            <w:pPr>
              <w:rPr>
                <w:rFonts w:cs="Arial"/>
              </w:rPr>
            </w:pPr>
            <w:r w:rsidRPr="0044225E">
              <w:rPr>
                <w:rFonts w:cs="Arial"/>
              </w:rPr>
              <w:t>IsEncrypted</w:t>
            </w:r>
          </w:p>
        </w:tc>
        <w:tc>
          <w:tcPr>
            <w:tcW w:w="7906" w:type="dxa"/>
            <w:shd w:val="clear" w:color="auto" w:fill="auto"/>
          </w:tcPr>
          <w:p w14:paraId="62AB8EDA" w14:textId="77777777" w:rsidR="005371F7" w:rsidRPr="0044225E" w:rsidRDefault="005371F7" w:rsidP="001D545C">
            <w:r w:rsidRPr="0044225E">
              <w:rPr>
                <w:rFonts w:cs="Arial"/>
              </w:rPr>
              <w:t>Boolean (true or false) that indicates if the content has been encrypted.</w:t>
            </w:r>
          </w:p>
        </w:tc>
      </w:tr>
      <w:tr w:rsidR="005371F7" w:rsidRPr="0044225E" w14:paraId="62AB8EDE" w14:textId="77777777" w:rsidTr="00CA4546">
        <w:tc>
          <w:tcPr>
            <w:tcW w:w="2442" w:type="dxa"/>
            <w:shd w:val="clear" w:color="auto" w:fill="auto"/>
          </w:tcPr>
          <w:p w14:paraId="62AB8EDC" w14:textId="77777777" w:rsidR="005371F7" w:rsidRPr="0044225E" w:rsidRDefault="005371F7" w:rsidP="001D545C">
            <w:pPr>
              <w:rPr>
                <w:rFonts w:cs="Arial"/>
              </w:rPr>
            </w:pPr>
            <w:r w:rsidRPr="0044225E">
              <w:rPr>
                <w:rFonts w:cs="Arial"/>
              </w:rPr>
              <w:t>PublicationReceipt</w:t>
            </w:r>
          </w:p>
        </w:tc>
        <w:tc>
          <w:tcPr>
            <w:tcW w:w="7906" w:type="dxa"/>
            <w:shd w:val="clear" w:color="auto" w:fill="auto"/>
          </w:tcPr>
          <w:p w14:paraId="62AB8EDD" w14:textId="77777777" w:rsidR="005371F7" w:rsidRPr="0044225E" w:rsidRDefault="005371F7" w:rsidP="001D545C">
            <w:pPr>
              <w:rPr>
                <w:rFonts w:cs="Arial"/>
              </w:rPr>
            </w:pPr>
            <w:r w:rsidRPr="0044225E">
              <w:rPr>
                <w:rFonts w:cs="Arial"/>
              </w:rPr>
              <w:t xml:space="preserve">Boolean (true or false) that indicates if a publication receipt is requested. A message is returned to the sender’s </w:t>
            </w:r>
            <w:r w:rsidR="00A478F2">
              <w:rPr>
                <w:rFonts w:cs="Arial"/>
              </w:rPr>
              <w:t>eJustBox</w:t>
            </w:r>
            <w:r w:rsidRPr="0044225E">
              <w:rPr>
                <w:rFonts w:cs="Arial"/>
              </w:rPr>
              <w:t xml:space="preserve"> when the message is persisted in database. Still, the recipient may not be able to view it if his </w:t>
            </w:r>
            <w:r w:rsidR="00A478F2">
              <w:rPr>
                <w:rFonts w:cs="Arial"/>
              </w:rPr>
              <w:t>eJustBox</w:t>
            </w:r>
            <w:r w:rsidRPr="0044225E">
              <w:rPr>
                <w:rFonts w:cs="Arial"/>
              </w:rPr>
              <w:t xml:space="preserve"> is full.</w:t>
            </w:r>
          </w:p>
        </w:tc>
      </w:tr>
      <w:tr w:rsidR="005371F7" w:rsidRPr="0044225E" w14:paraId="62AB8EE1" w14:textId="77777777" w:rsidTr="00CA4546">
        <w:tc>
          <w:tcPr>
            <w:tcW w:w="2442" w:type="dxa"/>
            <w:shd w:val="clear" w:color="auto" w:fill="auto"/>
          </w:tcPr>
          <w:p w14:paraId="62AB8EDF" w14:textId="77777777" w:rsidR="005371F7" w:rsidRPr="0044225E" w:rsidRDefault="005371F7" w:rsidP="001D545C">
            <w:pPr>
              <w:rPr>
                <w:rFonts w:cs="Arial"/>
              </w:rPr>
            </w:pPr>
            <w:r w:rsidRPr="0044225E">
              <w:rPr>
                <w:rFonts w:cs="Arial"/>
              </w:rPr>
              <w:t>ReceivedReceipt</w:t>
            </w:r>
          </w:p>
        </w:tc>
        <w:tc>
          <w:tcPr>
            <w:tcW w:w="7906" w:type="dxa"/>
            <w:shd w:val="clear" w:color="auto" w:fill="auto"/>
          </w:tcPr>
          <w:p w14:paraId="62AB8EE0" w14:textId="77777777" w:rsidR="005371F7" w:rsidRPr="0044225E" w:rsidRDefault="005371F7" w:rsidP="001D545C">
            <w:r w:rsidRPr="0044225E">
              <w:rPr>
                <w:rFonts w:cs="Arial"/>
              </w:rPr>
              <w:t xml:space="preserve">Boolean (true or false) that indicates if a received receipt is requested. A message is returned to the sender’s </w:t>
            </w:r>
            <w:r w:rsidR="00A478F2">
              <w:rPr>
                <w:rFonts w:cs="Arial"/>
              </w:rPr>
              <w:t>eJustBox</w:t>
            </w:r>
            <w:r w:rsidRPr="0044225E">
              <w:rPr>
                <w:rFonts w:cs="Arial"/>
              </w:rPr>
              <w:t xml:space="preserve"> when the message is viewed by the recipient (when he calls </w:t>
            </w:r>
            <w:r w:rsidRPr="0044225E">
              <w:rPr>
                <w:rFonts w:cs="Arial"/>
                <w:i/>
              </w:rPr>
              <w:t>GetMessagesList</w:t>
            </w:r>
            <w:r w:rsidRPr="0044225E">
              <w:rPr>
                <w:rFonts w:cs="Arial"/>
              </w:rPr>
              <w:t>).</w:t>
            </w:r>
          </w:p>
        </w:tc>
      </w:tr>
      <w:tr w:rsidR="005371F7" w:rsidRPr="0044225E" w14:paraId="62AB8EE4" w14:textId="77777777" w:rsidTr="00CA4546">
        <w:tc>
          <w:tcPr>
            <w:tcW w:w="2442" w:type="dxa"/>
            <w:shd w:val="clear" w:color="auto" w:fill="auto"/>
          </w:tcPr>
          <w:p w14:paraId="62AB8EE2" w14:textId="77777777" w:rsidR="005371F7" w:rsidRPr="0044225E" w:rsidRDefault="005371F7" w:rsidP="001D545C">
            <w:pPr>
              <w:rPr>
                <w:rFonts w:cs="Arial"/>
              </w:rPr>
            </w:pPr>
            <w:r w:rsidRPr="0044225E">
              <w:rPr>
                <w:rFonts w:cs="Arial"/>
              </w:rPr>
              <w:t>ReadReceipt</w:t>
            </w:r>
          </w:p>
        </w:tc>
        <w:tc>
          <w:tcPr>
            <w:tcW w:w="7906" w:type="dxa"/>
            <w:shd w:val="clear" w:color="auto" w:fill="auto"/>
          </w:tcPr>
          <w:p w14:paraId="62AB8EE3" w14:textId="77777777" w:rsidR="005371F7" w:rsidRPr="0044225E" w:rsidRDefault="005371F7" w:rsidP="001D545C">
            <w:r w:rsidRPr="0044225E">
              <w:rPr>
                <w:rFonts w:cs="Arial"/>
              </w:rPr>
              <w:t xml:space="preserve">Boolean (true or false) that indicates if a read receipt is requested. A message is returned to the sender’s </w:t>
            </w:r>
            <w:r w:rsidR="00A478F2">
              <w:rPr>
                <w:rFonts w:cs="Arial"/>
              </w:rPr>
              <w:t>eJustBox</w:t>
            </w:r>
            <w:r w:rsidRPr="0044225E">
              <w:rPr>
                <w:rFonts w:cs="Arial"/>
              </w:rPr>
              <w:t xml:space="preserve"> when the message is read by the recipient (when he calls </w:t>
            </w:r>
            <w:r w:rsidRPr="0044225E">
              <w:rPr>
                <w:rFonts w:cs="Arial"/>
                <w:i/>
              </w:rPr>
              <w:t>GetFullMessage</w:t>
            </w:r>
            <w:r w:rsidRPr="0044225E">
              <w:rPr>
                <w:rFonts w:cs="Arial"/>
              </w:rPr>
              <w:t>).</w:t>
            </w:r>
          </w:p>
        </w:tc>
      </w:tr>
    </w:tbl>
    <w:p w14:paraId="62AB8EE5" w14:textId="77777777" w:rsidR="005371F7" w:rsidRPr="0044225E" w:rsidRDefault="005371F7" w:rsidP="001D545C"/>
    <w:p w14:paraId="62AB8EE6" w14:textId="77777777" w:rsidR="005371F7" w:rsidRPr="0045424D" w:rsidRDefault="005371F7" w:rsidP="001D545C">
      <w:pPr>
        <w:pStyle w:val="Heading4"/>
      </w:pPr>
      <w:bookmarkStart w:id="176" w:name="_Ref305770033"/>
      <w:bookmarkStart w:id="177" w:name="_Toc449707735"/>
      <w:r w:rsidRPr="0045424D">
        <w:rPr>
          <w:szCs w:val="24"/>
        </w:rPr>
        <w:t>CustomMeta</w:t>
      </w:r>
      <w:bookmarkEnd w:id="176"/>
      <w:bookmarkEnd w:id="177"/>
    </w:p>
    <w:p w14:paraId="62AB8EE7" w14:textId="4F4A90BF" w:rsidR="00550728" w:rsidRPr="0044225E" w:rsidRDefault="00550728" w:rsidP="001D545C">
      <w:r w:rsidRPr="0044225E">
        <w:rPr>
          <w:i/>
        </w:rPr>
        <w:t>CustomMeta</w:t>
      </w:r>
      <w:r w:rsidRPr="0044225E">
        <w:t xml:space="preserve"> was invented in order to enable the client to transport any Meta information relative to the message he wants. You can specify a maximum of 50 different pairs (key, value). The fields are limited each to 250 characters. Those </w:t>
      </w:r>
      <w:r w:rsidRPr="0044225E">
        <w:rPr>
          <w:i/>
        </w:rPr>
        <w:t>CustomMetas</w:t>
      </w:r>
      <w:r w:rsidRPr="0044225E">
        <w:t xml:space="preserve"> will be transported from </w:t>
      </w:r>
      <w:r w:rsidR="007C0B83">
        <w:t xml:space="preserve">the </w:t>
      </w:r>
      <w:r w:rsidRPr="0044225E">
        <w:t xml:space="preserve">sender to </w:t>
      </w:r>
      <w:r w:rsidR="007C0B83">
        <w:t xml:space="preserve">the </w:t>
      </w:r>
      <w:r w:rsidRPr="0044225E">
        <w:t xml:space="preserve">recipient. You can for example add a CustomMeta for internal usage as “CategoryId, 17”, or “MessageContent, </w:t>
      </w:r>
      <w:r w:rsidR="00550B18">
        <w:t>Judgment issued</w:t>
      </w:r>
      <w:r w:rsidRPr="0044225E">
        <w:t xml:space="preserve">”. </w:t>
      </w:r>
    </w:p>
    <w:p w14:paraId="62AB8EE8" w14:textId="77777777" w:rsidR="005371F7" w:rsidRPr="0044225E" w:rsidRDefault="001253E7" w:rsidP="001F32AF">
      <w:pPr>
        <w:jc w:val="center"/>
      </w:pPr>
      <w:r>
        <w:rPr>
          <w:noProof/>
          <w:lang w:val="fr-BE" w:eastAsia="fr-BE"/>
        </w:rPr>
        <w:drawing>
          <wp:inline distT="0" distB="0" distL="0" distR="0" wp14:anchorId="62AB91A2" wp14:editId="62AB91A3">
            <wp:extent cx="3135600" cy="932400"/>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health-ehBox-publication-schema-protocol-2_0_p11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135600" cy="932400"/>
                    </a:xfrm>
                    <a:prstGeom prst="rect">
                      <a:avLst/>
                    </a:prstGeom>
                    <a:noFill/>
                    <a:ln>
                      <a:noFill/>
                    </a:ln>
                  </pic:spPr>
                </pic:pic>
              </a:graphicData>
            </a:graphic>
          </wp:inline>
        </w:drawing>
      </w:r>
    </w:p>
    <w:p w14:paraId="62AB8EE9" w14:textId="77777777" w:rsidR="005371F7" w:rsidRPr="0044225E" w:rsidRDefault="005371F7" w:rsidP="001D545C"/>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906"/>
      </w:tblGrid>
      <w:tr w:rsidR="005371F7" w:rsidRPr="0044225E" w14:paraId="62AB8EEC"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EEA" w14:textId="77777777" w:rsidR="005371F7" w:rsidRPr="0044225E" w:rsidRDefault="005371F7" w:rsidP="001D545C">
            <w:pPr>
              <w:rPr>
                <w:b/>
                <w:bCs/>
                <w:color w:val="FFFFFF"/>
              </w:rPr>
            </w:pPr>
            <w:r w:rsidRPr="0044225E">
              <w:rPr>
                <w:b/>
                <w:bCs/>
                <w:color w:val="FFFFFF"/>
              </w:rPr>
              <w:t>Field name</w:t>
            </w:r>
          </w:p>
        </w:tc>
        <w:tc>
          <w:tcPr>
            <w:tcW w:w="790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EEB" w14:textId="77777777" w:rsidR="005371F7" w:rsidRPr="0044225E" w:rsidRDefault="005371F7" w:rsidP="001D545C">
            <w:pPr>
              <w:rPr>
                <w:b/>
                <w:bCs/>
                <w:color w:val="FFFFFF"/>
              </w:rPr>
            </w:pPr>
            <w:r w:rsidRPr="0044225E">
              <w:rPr>
                <w:b/>
                <w:bCs/>
                <w:color w:val="FFFFFF"/>
              </w:rPr>
              <w:t>Descriptions</w:t>
            </w:r>
          </w:p>
        </w:tc>
      </w:tr>
      <w:tr w:rsidR="005371F7" w:rsidRPr="0044225E" w14:paraId="62AB8EEF" w14:textId="77777777" w:rsidTr="00CA4546">
        <w:tc>
          <w:tcPr>
            <w:tcW w:w="2442" w:type="dxa"/>
            <w:shd w:val="clear" w:color="auto" w:fill="auto"/>
          </w:tcPr>
          <w:p w14:paraId="62AB8EED" w14:textId="77777777" w:rsidR="005371F7" w:rsidRPr="0044225E" w:rsidRDefault="005371F7" w:rsidP="001D545C">
            <w:pPr>
              <w:rPr>
                <w:rFonts w:cs="Arial"/>
              </w:rPr>
            </w:pPr>
            <w:r w:rsidRPr="0044225E">
              <w:rPr>
                <w:rFonts w:cs="Arial"/>
              </w:rPr>
              <w:t>Key</w:t>
            </w:r>
          </w:p>
        </w:tc>
        <w:tc>
          <w:tcPr>
            <w:tcW w:w="7906" w:type="dxa"/>
            <w:shd w:val="clear" w:color="auto" w:fill="auto"/>
          </w:tcPr>
          <w:p w14:paraId="62AB8EEE" w14:textId="77777777" w:rsidR="005371F7" w:rsidRPr="0044225E" w:rsidRDefault="005371F7" w:rsidP="001D545C">
            <w:pPr>
              <w:rPr>
                <w:rFonts w:cs="Arial"/>
              </w:rPr>
            </w:pPr>
            <w:r w:rsidRPr="0044225E">
              <w:rPr>
                <w:rFonts w:cs="Arial"/>
              </w:rPr>
              <w:t xml:space="preserve">Alphanumeric string used as </w:t>
            </w:r>
            <w:r w:rsidR="00B4669D">
              <w:rPr>
                <w:rFonts w:cs="Arial"/>
              </w:rPr>
              <w:t xml:space="preserve">a </w:t>
            </w:r>
            <w:r w:rsidRPr="0044225E">
              <w:rPr>
                <w:rFonts w:cs="Arial"/>
              </w:rPr>
              <w:t>key</w:t>
            </w:r>
            <w:r w:rsidR="00E24B63" w:rsidRPr="0044225E">
              <w:rPr>
                <w:rFonts w:cs="Arial"/>
              </w:rPr>
              <w:t xml:space="preserve"> (</w:t>
            </w:r>
            <w:r w:rsidRPr="0044225E">
              <w:rPr>
                <w:rFonts w:cs="Arial"/>
              </w:rPr>
              <w:t xml:space="preserve">string </w:t>
            </w:r>
            <w:r w:rsidR="00D57CF3" w:rsidRPr="0044225E">
              <w:rPr>
                <w:rFonts w:cs="Arial"/>
              </w:rPr>
              <w:t>minimum</w:t>
            </w:r>
            <w:r w:rsidRPr="0044225E">
              <w:rPr>
                <w:rFonts w:cs="Arial"/>
              </w:rPr>
              <w:t xml:space="preserve"> 1, </w:t>
            </w:r>
            <w:r w:rsidR="00D57CF3" w:rsidRPr="0044225E">
              <w:rPr>
                <w:rFonts w:cs="Arial"/>
              </w:rPr>
              <w:t>maximum</w:t>
            </w:r>
            <w:r w:rsidRPr="0044225E">
              <w:rPr>
                <w:rFonts w:cs="Arial"/>
              </w:rPr>
              <w:t xml:space="preserve"> 25</w:t>
            </w:r>
            <w:r w:rsidR="000B1B02" w:rsidRPr="0044225E">
              <w:rPr>
                <w:rFonts w:cs="Arial"/>
              </w:rPr>
              <w:t>0</w:t>
            </w:r>
            <w:r w:rsidRPr="0044225E">
              <w:rPr>
                <w:rFonts w:cs="Arial"/>
              </w:rPr>
              <w:t>).</w:t>
            </w:r>
          </w:p>
        </w:tc>
      </w:tr>
      <w:tr w:rsidR="005371F7" w:rsidRPr="0044225E" w14:paraId="62AB8EF2" w14:textId="77777777" w:rsidTr="00CA4546">
        <w:tc>
          <w:tcPr>
            <w:tcW w:w="2442" w:type="dxa"/>
            <w:shd w:val="clear" w:color="auto" w:fill="auto"/>
          </w:tcPr>
          <w:p w14:paraId="62AB8EF0" w14:textId="77777777" w:rsidR="005371F7" w:rsidRPr="0044225E" w:rsidRDefault="005371F7" w:rsidP="001D545C">
            <w:pPr>
              <w:rPr>
                <w:rFonts w:cs="Arial"/>
              </w:rPr>
            </w:pPr>
            <w:r w:rsidRPr="0044225E">
              <w:rPr>
                <w:rFonts w:cs="Arial"/>
              </w:rPr>
              <w:t>Value</w:t>
            </w:r>
          </w:p>
        </w:tc>
        <w:tc>
          <w:tcPr>
            <w:tcW w:w="7906" w:type="dxa"/>
            <w:shd w:val="clear" w:color="auto" w:fill="auto"/>
          </w:tcPr>
          <w:p w14:paraId="62AB8EF1" w14:textId="77777777" w:rsidR="005371F7" w:rsidRPr="0044225E" w:rsidRDefault="005371F7" w:rsidP="001D545C">
            <w:pPr>
              <w:rPr>
                <w:rFonts w:cs="Arial"/>
              </w:rPr>
            </w:pPr>
            <w:r w:rsidRPr="0044225E">
              <w:rPr>
                <w:rFonts w:cs="Arial"/>
              </w:rPr>
              <w:t xml:space="preserve">Alphanumeric string value corresponding to the </w:t>
            </w:r>
            <w:r w:rsidRPr="0044225E">
              <w:rPr>
                <w:rFonts w:cs="Arial"/>
                <w:i/>
              </w:rPr>
              <w:t>Key</w:t>
            </w:r>
            <w:r w:rsidR="00E24B63" w:rsidRPr="0044225E">
              <w:rPr>
                <w:rFonts w:cs="Arial"/>
              </w:rPr>
              <w:t xml:space="preserve"> (</w:t>
            </w:r>
            <w:r w:rsidRPr="0044225E">
              <w:rPr>
                <w:rFonts w:cs="Arial"/>
              </w:rPr>
              <w:t xml:space="preserve">string </w:t>
            </w:r>
            <w:r w:rsidR="00D57CF3" w:rsidRPr="0044225E">
              <w:rPr>
                <w:rFonts w:cs="Arial"/>
              </w:rPr>
              <w:t>minimum</w:t>
            </w:r>
            <w:r w:rsidRPr="0044225E">
              <w:rPr>
                <w:rFonts w:cs="Arial"/>
              </w:rPr>
              <w:t xml:space="preserve"> 1, </w:t>
            </w:r>
            <w:r w:rsidR="00D57CF3" w:rsidRPr="0044225E">
              <w:rPr>
                <w:rFonts w:cs="Arial"/>
              </w:rPr>
              <w:t>maximum</w:t>
            </w:r>
            <w:r w:rsidRPr="0044225E">
              <w:rPr>
                <w:rFonts w:cs="Arial"/>
              </w:rPr>
              <w:t xml:space="preserve"> 25</w:t>
            </w:r>
            <w:r w:rsidR="000B1B02" w:rsidRPr="0044225E">
              <w:rPr>
                <w:rFonts w:cs="Arial"/>
              </w:rPr>
              <w:t>0</w:t>
            </w:r>
            <w:r w:rsidRPr="0044225E">
              <w:rPr>
                <w:rFonts w:cs="Arial"/>
              </w:rPr>
              <w:t>).</w:t>
            </w:r>
          </w:p>
        </w:tc>
      </w:tr>
    </w:tbl>
    <w:p w14:paraId="62AB8EF3" w14:textId="77777777" w:rsidR="005371F7" w:rsidRPr="0044225E" w:rsidRDefault="005371F7" w:rsidP="001D545C"/>
    <w:p w14:paraId="699DFFCF" w14:textId="77777777" w:rsidR="00545534" w:rsidRPr="00B16D97" w:rsidRDefault="00545534" w:rsidP="00545534">
      <w:pPr>
        <w:pStyle w:val="Heading4"/>
      </w:pPr>
      <w:bookmarkStart w:id="178" w:name="_Ref448215206"/>
      <w:bookmarkStart w:id="179" w:name="_Toc448230397"/>
      <w:bookmarkStart w:id="180" w:name="_Ref448409088"/>
      <w:bookmarkStart w:id="181" w:name="_Ref305770168"/>
      <w:bookmarkStart w:id="182" w:name="_Toc449707736"/>
      <w:r w:rsidRPr="00B16D97">
        <w:t>Sender</w:t>
      </w:r>
      <w:bookmarkEnd w:id="178"/>
      <w:bookmarkEnd w:id="179"/>
      <w:bookmarkEnd w:id="180"/>
      <w:bookmarkEnd w:id="182"/>
    </w:p>
    <w:p w14:paraId="6D6BA122" w14:textId="77777777" w:rsidR="00545534" w:rsidRPr="00B16D97" w:rsidRDefault="00545534" w:rsidP="00545534">
      <w:r w:rsidRPr="00B16D97">
        <w:t xml:space="preserve">A </w:t>
      </w:r>
      <w:r w:rsidRPr="00B16D97">
        <w:rPr>
          <w:i/>
        </w:rPr>
        <w:t xml:space="preserve">Sender </w:t>
      </w:r>
      <w:r w:rsidRPr="00B16D97">
        <w:t xml:space="preserve">element contains all the information relative to the </w:t>
      </w:r>
      <w:r w:rsidRPr="00B16D97">
        <w:rPr>
          <w:i/>
        </w:rPr>
        <w:t xml:space="preserve">Sender </w:t>
      </w:r>
      <w:r w:rsidRPr="00B16D97">
        <w:t>of the message.</w:t>
      </w:r>
    </w:p>
    <w:p w14:paraId="551175A2" w14:textId="77777777" w:rsidR="00545534" w:rsidRPr="00B16D97" w:rsidRDefault="00545534" w:rsidP="00545534">
      <w:pPr>
        <w:jc w:val="center"/>
      </w:pPr>
      <w:commentRangeStart w:id="183"/>
      <w:r w:rsidRPr="00B16D97">
        <w:rPr>
          <w:noProof/>
          <w:lang w:val="fr-BE" w:eastAsia="fr-BE"/>
        </w:rPr>
        <w:drawing>
          <wp:inline distT="0" distB="0" distL="0" distR="0" wp14:anchorId="47135E40" wp14:editId="4D13A912">
            <wp:extent cx="3762000" cy="33336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health-ehBox-consultation-schema-protocol-2_0_p29"/>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762000" cy="3333600"/>
                    </a:xfrm>
                    <a:prstGeom prst="rect">
                      <a:avLst/>
                    </a:prstGeom>
                    <a:noFill/>
                    <a:ln>
                      <a:noFill/>
                    </a:ln>
                  </pic:spPr>
                </pic:pic>
              </a:graphicData>
            </a:graphic>
          </wp:inline>
        </w:drawing>
      </w:r>
      <w:commentRangeEnd w:id="183"/>
      <w:r w:rsidR="00A248F3">
        <w:rPr>
          <w:rStyle w:val="CommentReference"/>
        </w:rPr>
        <w:commentReference w:id="183"/>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545534" w:rsidRPr="00B16D97" w14:paraId="19AF0AE3" w14:textId="77777777" w:rsidTr="002505B9">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19DAB16E" w14:textId="77777777" w:rsidR="00545534" w:rsidRPr="00B16D97" w:rsidRDefault="00545534" w:rsidP="002505B9">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75D579D0" w14:textId="77777777" w:rsidR="00545534" w:rsidRPr="00B16D97" w:rsidRDefault="00545534" w:rsidP="002505B9">
            <w:pPr>
              <w:rPr>
                <w:b/>
                <w:bCs/>
                <w:color w:val="FFFFFF"/>
              </w:rPr>
            </w:pPr>
            <w:r w:rsidRPr="00B16D97">
              <w:rPr>
                <w:b/>
                <w:bCs/>
                <w:color w:val="FFFFFF"/>
              </w:rPr>
              <w:t>Descriptions</w:t>
            </w:r>
          </w:p>
        </w:tc>
      </w:tr>
      <w:tr w:rsidR="00545534" w:rsidRPr="00B16D97" w14:paraId="04F8EE44" w14:textId="77777777" w:rsidTr="002505B9">
        <w:tc>
          <w:tcPr>
            <w:tcW w:w="2442" w:type="dxa"/>
            <w:shd w:val="clear" w:color="auto" w:fill="auto"/>
          </w:tcPr>
          <w:p w14:paraId="6B4176B6" w14:textId="77777777" w:rsidR="00545534" w:rsidRPr="00B16D97" w:rsidRDefault="00545534" w:rsidP="002505B9">
            <w:pPr>
              <w:rPr>
                <w:rFonts w:cs="Arial"/>
              </w:rPr>
            </w:pPr>
            <w:r w:rsidRPr="00B16D97">
              <w:rPr>
                <w:rFonts w:cs="Arial"/>
              </w:rPr>
              <w:t>ID</w:t>
            </w:r>
          </w:p>
        </w:tc>
        <w:tc>
          <w:tcPr>
            <w:tcW w:w="6880" w:type="dxa"/>
            <w:shd w:val="clear" w:color="auto" w:fill="auto"/>
          </w:tcPr>
          <w:p w14:paraId="49741290" w14:textId="77777777" w:rsidR="00545534" w:rsidRPr="00B16D97" w:rsidRDefault="00545534" w:rsidP="002505B9">
            <w:pPr>
              <w:rPr>
                <w:rFonts w:cs="Arial"/>
              </w:rPr>
            </w:pPr>
            <w:r w:rsidRPr="00B16D97">
              <w:t xml:space="preserve"> This is a digital number representing </w:t>
            </w:r>
            <w:r>
              <w:t>an organization</w:t>
            </w:r>
            <w:r w:rsidRPr="00B16D97">
              <w:t>.  String.</w:t>
            </w:r>
          </w:p>
        </w:tc>
      </w:tr>
      <w:tr w:rsidR="00545534" w:rsidRPr="00B16D97" w14:paraId="19B43199" w14:textId="77777777" w:rsidTr="002505B9">
        <w:tc>
          <w:tcPr>
            <w:tcW w:w="2442" w:type="dxa"/>
            <w:shd w:val="clear" w:color="auto" w:fill="auto"/>
          </w:tcPr>
          <w:p w14:paraId="5CD952E9" w14:textId="77777777" w:rsidR="00545534" w:rsidRPr="00B16D97" w:rsidRDefault="00545534" w:rsidP="002505B9">
            <w:pPr>
              <w:rPr>
                <w:rFonts w:cs="Arial"/>
              </w:rPr>
            </w:pPr>
            <w:r w:rsidRPr="00B16D97">
              <w:rPr>
                <w:rFonts w:cs="Arial"/>
              </w:rPr>
              <w:t>Type</w:t>
            </w:r>
          </w:p>
        </w:tc>
        <w:tc>
          <w:tcPr>
            <w:tcW w:w="6880" w:type="dxa"/>
            <w:shd w:val="clear" w:color="auto" w:fill="auto"/>
          </w:tcPr>
          <w:p w14:paraId="184E94EE" w14:textId="77777777" w:rsidR="00545534" w:rsidRPr="00B16D97" w:rsidRDefault="00545534" w:rsidP="002505B9">
            <w:r w:rsidRPr="00B16D97">
              <w:t xml:space="preserve">The Sender ID </w:t>
            </w:r>
            <w:r>
              <w:t>type</w:t>
            </w:r>
            <w:r w:rsidRPr="00B16D97">
              <w:t>. String.</w:t>
            </w:r>
          </w:p>
        </w:tc>
      </w:tr>
      <w:tr w:rsidR="00545534" w:rsidRPr="00B16D97" w14:paraId="7B52DFAA" w14:textId="77777777" w:rsidTr="002505B9">
        <w:tc>
          <w:tcPr>
            <w:tcW w:w="2442" w:type="dxa"/>
            <w:shd w:val="clear" w:color="auto" w:fill="auto"/>
          </w:tcPr>
          <w:p w14:paraId="30DF8AD5" w14:textId="77777777" w:rsidR="00545534" w:rsidRPr="00B16D97" w:rsidRDefault="00545534" w:rsidP="002505B9">
            <w:pPr>
              <w:rPr>
                <w:rFonts w:cs="Arial"/>
              </w:rPr>
            </w:pPr>
            <w:r w:rsidRPr="00B16D97">
              <w:rPr>
                <w:rFonts w:cs="Arial"/>
              </w:rPr>
              <w:t>Quality</w:t>
            </w:r>
          </w:p>
        </w:tc>
        <w:tc>
          <w:tcPr>
            <w:tcW w:w="6880" w:type="dxa"/>
            <w:shd w:val="clear" w:color="auto" w:fill="auto"/>
          </w:tcPr>
          <w:p w14:paraId="0ADDD577" w14:textId="77777777" w:rsidR="00545534" w:rsidRPr="00B16D97" w:rsidRDefault="00545534" w:rsidP="002505B9">
            <w:r w:rsidRPr="00B16D97">
              <w:t xml:space="preserve">A </w:t>
            </w:r>
            <w:r w:rsidRPr="00B16D97">
              <w:rPr>
                <w:i/>
              </w:rPr>
              <w:t xml:space="preserve">Quality </w:t>
            </w:r>
            <w:r w:rsidRPr="00B16D97">
              <w:t>defines the Sender eJustBox</w:t>
            </w:r>
            <w:r>
              <w:t>. String.</w:t>
            </w:r>
          </w:p>
        </w:tc>
      </w:tr>
      <w:tr w:rsidR="00545534" w:rsidRPr="00B16D97" w14:paraId="679E38F6" w14:textId="77777777" w:rsidTr="002505B9">
        <w:tc>
          <w:tcPr>
            <w:tcW w:w="2442" w:type="dxa"/>
            <w:shd w:val="clear" w:color="auto" w:fill="auto"/>
          </w:tcPr>
          <w:p w14:paraId="355B67C2" w14:textId="77777777" w:rsidR="00545534" w:rsidRPr="00B16D97" w:rsidRDefault="00545534" w:rsidP="002505B9">
            <w:pPr>
              <w:rPr>
                <w:rFonts w:cs="Arial"/>
              </w:rPr>
            </w:pPr>
            <w:r w:rsidRPr="00B16D97">
              <w:rPr>
                <w:rFonts w:cs="Arial"/>
              </w:rPr>
              <w:t>Name</w:t>
            </w:r>
          </w:p>
        </w:tc>
        <w:tc>
          <w:tcPr>
            <w:tcW w:w="6880" w:type="dxa"/>
            <w:shd w:val="clear" w:color="auto" w:fill="auto"/>
          </w:tcPr>
          <w:p w14:paraId="0EA83FA4" w14:textId="77777777" w:rsidR="00545534" w:rsidRPr="00B16D97" w:rsidRDefault="00545534" w:rsidP="002505B9">
            <w:pPr>
              <w:rPr>
                <w:rFonts w:cs="Arial"/>
              </w:rPr>
            </w:pPr>
            <w:r w:rsidRPr="00B16D97">
              <w:rPr>
                <w:rFonts w:cs="Arial"/>
              </w:rPr>
              <w:t>Name of the Sender. String.</w:t>
            </w:r>
          </w:p>
        </w:tc>
      </w:tr>
      <w:tr w:rsidR="00545534" w:rsidRPr="00B16D97" w14:paraId="4EFB5639" w14:textId="77777777" w:rsidTr="002505B9">
        <w:tc>
          <w:tcPr>
            <w:tcW w:w="2442" w:type="dxa"/>
            <w:shd w:val="clear" w:color="auto" w:fill="auto"/>
          </w:tcPr>
          <w:p w14:paraId="3BFC3306" w14:textId="77777777" w:rsidR="00545534" w:rsidRPr="00B16D97" w:rsidRDefault="00545534" w:rsidP="002505B9">
            <w:pPr>
              <w:rPr>
                <w:rFonts w:cs="Arial"/>
              </w:rPr>
            </w:pPr>
            <w:r w:rsidRPr="00B16D97">
              <w:rPr>
                <w:rFonts w:cs="Arial"/>
              </w:rPr>
              <w:t>FirstName</w:t>
            </w:r>
          </w:p>
        </w:tc>
        <w:tc>
          <w:tcPr>
            <w:tcW w:w="6880" w:type="dxa"/>
            <w:shd w:val="clear" w:color="auto" w:fill="auto"/>
          </w:tcPr>
          <w:p w14:paraId="553E381B" w14:textId="77777777" w:rsidR="00545534" w:rsidRPr="00B16D97" w:rsidRDefault="00545534" w:rsidP="002505B9">
            <w:pPr>
              <w:rPr>
                <w:rFonts w:cs="Arial"/>
              </w:rPr>
            </w:pPr>
            <w:r w:rsidRPr="00B16D97">
              <w:rPr>
                <w:rFonts w:cs="Arial"/>
              </w:rPr>
              <w:t>FirstName of the Sender (optional). String.</w:t>
            </w:r>
          </w:p>
        </w:tc>
      </w:tr>
      <w:tr w:rsidR="00545534" w:rsidRPr="00B16D97" w14:paraId="7AD7E259" w14:textId="77777777" w:rsidTr="002505B9">
        <w:tc>
          <w:tcPr>
            <w:tcW w:w="2442" w:type="dxa"/>
            <w:shd w:val="clear" w:color="auto" w:fill="auto"/>
          </w:tcPr>
          <w:p w14:paraId="1B27B08F" w14:textId="77777777" w:rsidR="00545534" w:rsidRPr="00B16D97" w:rsidRDefault="00545534" w:rsidP="002505B9">
            <w:pPr>
              <w:rPr>
                <w:rFonts w:cs="Arial"/>
              </w:rPr>
            </w:pPr>
            <w:r w:rsidRPr="00B16D97">
              <w:rPr>
                <w:rFonts w:cs="Arial"/>
                <w:color w:val="000000"/>
                <w:highlight w:val="white"/>
                <w:lang w:eastAsia="en-GB"/>
              </w:rPr>
              <w:t>Perso</w:t>
            </w:r>
            <w:r w:rsidRPr="00B16D97">
              <w:rPr>
                <w:rFonts w:ascii="Arial" w:hAnsi="Arial" w:cs="Arial"/>
                <w:color w:val="000000"/>
                <w:highlight w:val="white"/>
                <w:lang w:eastAsia="en-GB"/>
              </w:rPr>
              <w:t>nInOrganisation</w:t>
            </w:r>
          </w:p>
        </w:tc>
        <w:tc>
          <w:tcPr>
            <w:tcW w:w="6880" w:type="dxa"/>
            <w:shd w:val="clear" w:color="auto" w:fill="auto"/>
          </w:tcPr>
          <w:p w14:paraId="5CAD2E59" w14:textId="344F9EF2" w:rsidR="00545534" w:rsidRPr="00B16D97" w:rsidRDefault="00545534" w:rsidP="002505B9">
            <w:pPr>
              <w:rPr>
                <w:rFonts w:cs="Arial"/>
              </w:rPr>
            </w:pPr>
            <w:r w:rsidRPr="00B16D97">
              <w:rPr>
                <w:rFonts w:cs="Arial"/>
                <w:color w:val="000000"/>
                <w:highlight w:val="white"/>
                <w:lang w:eastAsia="en-GB"/>
              </w:rPr>
              <w:t>If the mess</w:t>
            </w:r>
            <w:r>
              <w:rPr>
                <w:rFonts w:cs="Arial"/>
                <w:color w:val="000000"/>
                <w:highlight w:val="white"/>
                <w:lang w:eastAsia="en-GB"/>
              </w:rPr>
              <w:t xml:space="preserve">age was sent by an organization, </w:t>
            </w:r>
            <w:r w:rsidRPr="00B16D97">
              <w:rPr>
                <w:rFonts w:cs="Arial"/>
                <w:color w:val="000000"/>
                <w:highlight w:val="white"/>
                <w:lang w:eastAsia="en-GB"/>
              </w:rPr>
              <w:t xml:space="preserve">the organization name will be stored in "Name" above and the INSS of the person really sending the message will be </w:t>
            </w:r>
            <w:r w:rsidRPr="00B16D97">
              <w:rPr>
                <w:rFonts w:cs="Calibri"/>
                <w:color w:val="000000"/>
                <w:highlight w:val="white"/>
                <w:lang w:eastAsia="en-GB"/>
              </w:rPr>
              <w:t>stored in "PersonInOrganisation" for</w:t>
            </w:r>
            <w:r w:rsidRPr="00B16D97">
              <w:rPr>
                <w:rFonts w:cs="Arial"/>
                <w:color w:val="000000"/>
                <w:highlight w:val="white"/>
                <w:lang w:eastAsia="en-GB"/>
              </w:rPr>
              <w:t xml:space="preserve"> information.</w:t>
            </w:r>
            <w:r w:rsidRPr="00B16D97">
              <w:rPr>
                <w:rFonts w:cs="Arial"/>
                <w:color w:val="000000"/>
                <w:lang w:eastAsia="en-GB"/>
              </w:rPr>
              <w:t xml:space="preserve"> String.</w:t>
            </w:r>
          </w:p>
        </w:tc>
      </w:tr>
    </w:tbl>
    <w:p w14:paraId="42495501" w14:textId="77777777" w:rsidR="006D2B6C" w:rsidRPr="00B16D97" w:rsidRDefault="006D2B6C" w:rsidP="006D2B6C">
      <w:pPr>
        <w:pStyle w:val="Heading4"/>
      </w:pPr>
      <w:bookmarkStart w:id="186" w:name="_Ref449706046"/>
      <w:bookmarkStart w:id="187" w:name="_Ref448216639"/>
      <w:bookmarkStart w:id="188" w:name="_Ref448216769"/>
      <w:bookmarkStart w:id="189" w:name="_Ref448217728"/>
      <w:bookmarkStart w:id="190" w:name="_Toc449621818"/>
      <w:bookmarkStart w:id="191" w:name="_Toc449707737"/>
      <w:r w:rsidRPr="00B16D97">
        <w:t>Substitute</w:t>
      </w:r>
      <w:bookmarkEnd w:id="187"/>
      <w:bookmarkEnd w:id="188"/>
      <w:bookmarkEnd w:id="189"/>
      <w:bookmarkEnd w:id="190"/>
      <w:bookmarkEnd w:id="191"/>
    </w:p>
    <w:p w14:paraId="124EDAE9" w14:textId="77777777" w:rsidR="006D2B6C" w:rsidRPr="00B16D97" w:rsidRDefault="006D2B6C" w:rsidP="006D2B6C">
      <w:r w:rsidRPr="00B16D97">
        <w:t xml:space="preserve">A </w:t>
      </w:r>
      <w:r w:rsidRPr="00B16D97">
        <w:rPr>
          <w:i/>
        </w:rPr>
        <w:t xml:space="preserve">Substitute </w:t>
      </w:r>
      <w:r w:rsidRPr="00B16D97">
        <w:t xml:space="preserve">element contains all the information relative to the </w:t>
      </w:r>
      <w:r w:rsidRPr="00B16D97">
        <w:rPr>
          <w:i/>
        </w:rPr>
        <w:t xml:space="preserve">Substitute </w:t>
      </w:r>
      <w:r w:rsidRPr="00B16D97">
        <w:t>designated for a person.</w:t>
      </w:r>
    </w:p>
    <w:p w14:paraId="7630E46C" w14:textId="77777777" w:rsidR="006D2B6C" w:rsidRPr="00B16D97" w:rsidRDefault="006D2B6C" w:rsidP="006D2B6C">
      <w:pPr>
        <w:rPr>
          <w:lang w:eastAsia="en-GB"/>
        </w:rPr>
      </w:pPr>
    </w:p>
    <w:p w14:paraId="4CB803E3" w14:textId="77777777" w:rsidR="006D2B6C" w:rsidRPr="00B16D97" w:rsidRDefault="006D2B6C" w:rsidP="006D2B6C">
      <w:pPr>
        <w:jc w:val="center"/>
      </w:pPr>
      <w:r w:rsidRPr="00B16D97">
        <w:rPr>
          <w:noProof/>
          <w:lang w:val="fr-BE" w:eastAsia="fr-BE"/>
        </w:rPr>
        <w:lastRenderedPageBreak/>
        <w:drawing>
          <wp:inline distT="0" distB="0" distL="0" distR="0" wp14:anchorId="48A04FF5" wp14:editId="492851A1">
            <wp:extent cx="4086000" cy="205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tituteType.png"/>
                    <pic:cNvPicPr/>
                  </pic:nvPicPr>
                  <pic:blipFill>
                    <a:blip r:embed="rId32">
                      <a:extLst>
                        <a:ext uri="{28A0092B-C50C-407E-A947-70E740481C1C}">
                          <a14:useLocalDpi xmlns:a14="http://schemas.microsoft.com/office/drawing/2010/main" val="0"/>
                        </a:ext>
                      </a:extLst>
                    </a:blip>
                    <a:stretch>
                      <a:fillRect/>
                    </a:stretch>
                  </pic:blipFill>
                  <pic:spPr bwMode="auto">
                    <a:xfrm>
                      <a:off x="0" y="0"/>
                      <a:ext cx="4086000" cy="2059200"/>
                    </a:xfrm>
                    <a:prstGeom prst="rect">
                      <a:avLst/>
                    </a:prstGeom>
                    <a:ln>
                      <a:noFill/>
                    </a:ln>
                    <a:extLst>
                      <a:ext uri="{53640926-AAD7-44D8-BBD7-CCE9431645EC}">
                        <a14:shadowObscured xmlns:a14="http://schemas.microsoft.com/office/drawing/2010/main"/>
                      </a:ext>
                    </a:extLst>
                  </pic:spPr>
                </pic:pic>
              </a:graphicData>
            </a:graphic>
          </wp:inline>
        </w:drawing>
      </w:r>
    </w:p>
    <w:p w14:paraId="4A79F0A8" w14:textId="77777777" w:rsidR="006D2B6C" w:rsidRPr="00B16D97" w:rsidRDefault="006D2B6C" w:rsidP="006D2B6C"/>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597"/>
      </w:tblGrid>
      <w:tr w:rsidR="006D2B6C" w:rsidRPr="00B16D97" w14:paraId="1D02898E" w14:textId="77777777" w:rsidTr="00867ED7">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43124B07" w14:textId="77777777" w:rsidR="006D2B6C" w:rsidRPr="00B16D97" w:rsidRDefault="006D2B6C" w:rsidP="00867ED7">
            <w:pPr>
              <w:rPr>
                <w:b/>
                <w:bCs/>
                <w:color w:val="FFFFFF"/>
              </w:rPr>
            </w:pPr>
            <w:r w:rsidRPr="00B16D97">
              <w:rPr>
                <w:b/>
                <w:bCs/>
                <w:color w:val="FFFFFF"/>
              </w:rPr>
              <w:t>Field name</w:t>
            </w:r>
          </w:p>
        </w:tc>
        <w:tc>
          <w:tcPr>
            <w:tcW w:w="6597"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2FD517E5" w14:textId="77777777" w:rsidR="006D2B6C" w:rsidRPr="00B16D97" w:rsidRDefault="006D2B6C" w:rsidP="00867ED7">
            <w:pPr>
              <w:rPr>
                <w:b/>
                <w:bCs/>
                <w:color w:val="FFFFFF"/>
              </w:rPr>
            </w:pPr>
            <w:r w:rsidRPr="00B16D97">
              <w:rPr>
                <w:b/>
                <w:bCs/>
                <w:color w:val="FFFFFF"/>
              </w:rPr>
              <w:t>Descriptions</w:t>
            </w:r>
          </w:p>
        </w:tc>
      </w:tr>
      <w:tr w:rsidR="006D2B6C" w:rsidRPr="00B16D97" w14:paraId="538AD349" w14:textId="77777777" w:rsidTr="00867ED7">
        <w:tc>
          <w:tcPr>
            <w:tcW w:w="2442" w:type="dxa"/>
            <w:shd w:val="clear" w:color="auto" w:fill="auto"/>
          </w:tcPr>
          <w:p w14:paraId="0563CC81" w14:textId="77777777" w:rsidR="006D2B6C" w:rsidRPr="00B16D97" w:rsidRDefault="006D2B6C" w:rsidP="00867ED7">
            <w:pPr>
              <w:rPr>
                <w:rFonts w:cs="Arial"/>
              </w:rPr>
            </w:pPr>
            <w:r w:rsidRPr="00B16D97">
              <w:rPr>
                <w:rFonts w:cs="Arial"/>
              </w:rPr>
              <w:t>ID</w:t>
            </w:r>
          </w:p>
        </w:tc>
        <w:tc>
          <w:tcPr>
            <w:tcW w:w="6597" w:type="dxa"/>
            <w:shd w:val="clear" w:color="auto" w:fill="auto"/>
          </w:tcPr>
          <w:p w14:paraId="60A92204" w14:textId="77777777" w:rsidR="006D2B6C" w:rsidRPr="00B16D97" w:rsidRDefault="006D2B6C" w:rsidP="00867ED7">
            <w:pPr>
              <w:rPr>
                <w:rFonts w:cs="Arial"/>
              </w:rPr>
            </w:pPr>
            <w:r w:rsidRPr="00B16D97">
              <w:t xml:space="preserve"> This is a digital number representing an </w:t>
            </w:r>
            <w:r>
              <w:t>organization</w:t>
            </w:r>
            <w:r w:rsidRPr="00B16D97">
              <w:t>.  String.</w:t>
            </w:r>
          </w:p>
        </w:tc>
      </w:tr>
      <w:tr w:rsidR="006D2B6C" w:rsidRPr="00B16D97" w14:paraId="28EFE64A" w14:textId="77777777" w:rsidTr="00867ED7">
        <w:tc>
          <w:tcPr>
            <w:tcW w:w="2442" w:type="dxa"/>
            <w:shd w:val="clear" w:color="auto" w:fill="auto"/>
          </w:tcPr>
          <w:p w14:paraId="0FD87D93" w14:textId="77777777" w:rsidR="006D2B6C" w:rsidRPr="00B16D97" w:rsidRDefault="006D2B6C" w:rsidP="00867ED7">
            <w:pPr>
              <w:rPr>
                <w:rFonts w:cs="Arial"/>
              </w:rPr>
            </w:pPr>
            <w:r w:rsidRPr="00B16D97">
              <w:rPr>
                <w:rFonts w:cs="Arial"/>
              </w:rPr>
              <w:t>Type</w:t>
            </w:r>
          </w:p>
        </w:tc>
        <w:tc>
          <w:tcPr>
            <w:tcW w:w="6597" w:type="dxa"/>
            <w:shd w:val="clear" w:color="auto" w:fill="auto"/>
          </w:tcPr>
          <w:p w14:paraId="7F563303" w14:textId="77777777" w:rsidR="006D2B6C" w:rsidRPr="00B16D97" w:rsidRDefault="006D2B6C" w:rsidP="00867ED7">
            <w:r w:rsidRPr="00B16D97">
              <w:t xml:space="preserve">The Sender </w:t>
            </w:r>
            <w:r>
              <w:t xml:space="preserve">ID type. </w:t>
            </w:r>
            <w:r w:rsidRPr="00B16D97">
              <w:t>String.</w:t>
            </w:r>
          </w:p>
        </w:tc>
      </w:tr>
      <w:tr w:rsidR="006D2B6C" w:rsidRPr="00B16D97" w14:paraId="7DA110EC" w14:textId="77777777" w:rsidTr="00867ED7">
        <w:tc>
          <w:tcPr>
            <w:tcW w:w="2442" w:type="dxa"/>
            <w:shd w:val="clear" w:color="auto" w:fill="auto"/>
          </w:tcPr>
          <w:p w14:paraId="16626373" w14:textId="77777777" w:rsidR="006D2B6C" w:rsidRPr="00B16D97" w:rsidRDefault="006D2B6C" w:rsidP="00867ED7">
            <w:pPr>
              <w:rPr>
                <w:rFonts w:cs="Arial"/>
              </w:rPr>
            </w:pPr>
            <w:r w:rsidRPr="00B16D97">
              <w:rPr>
                <w:rFonts w:cs="Arial"/>
              </w:rPr>
              <w:t>Quality</w:t>
            </w:r>
          </w:p>
        </w:tc>
        <w:tc>
          <w:tcPr>
            <w:tcW w:w="6597" w:type="dxa"/>
            <w:shd w:val="clear" w:color="auto" w:fill="auto"/>
          </w:tcPr>
          <w:p w14:paraId="578DFFF4" w14:textId="77777777" w:rsidR="006D2B6C" w:rsidRPr="00B16D97" w:rsidRDefault="006D2B6C" w:rsidP="00867ED7">
            <w:r w:rsidRPr="00B16D97">
              <w:t xml:space="preserve">A </w:t>
            </w:r>
            <w:r w:rsidRPr="00B16D97">
              <w:rPr>
                <w:i/>
              </w:rPr>
              <w:t xml:space="preserve">Quality </w:t>
            </w:r>
            <w:r w:rsidRPr="00B16D97">
              <w:t xml:space="preserve">defines the Sender eJustBox. </w:t>
            </w:r>
            <w:r>
              <w:t>String.</w:t>
            </w:r>
          </w:p>
        </w:tc>
      </w:tr>
      <w:tr w:rsidR="006D2B6C" w:rsidRPr="00B16D97" w14:paraId="14F20055" w14:textId="77777777" w:rsidTr="00867ED7">
        <w:tc>
          <w:tcPr>
            <w:tcW w:w="2442" w:type="dxa"/>
            <w:shd w:val="clear" w:color="auto" w:fill="auto"/>
          </w:tcPr>
          <w:p w14:paraId="27133369" w14:textId="77777777" w:rsidR="006D2B6C" w:rsidRPr="00B16D97" w:rsidRDefault="006D2B6C" w:rsidP="00867ED7">
            <w:pPr>
              <w:rPr>
                <w:rFonts w:cs="Arial"/>
              </w:rPr>
            </w:pPr>
            <w:r w:rsidRPr="00B16D97">
              <w:rPr>
                <w:rFonts w:cs="Arial"/>
              </w:rPr>
              <w:t>AbsentFrom</w:t>
            </w:r>
          </w:p>
        </w:tc>
        <w:tc>
          <w:tcPr>
            <w:tcW w:w="6597" w:type="dxa"/>
            <w:shd w:val="clear" w:color="auto" w:fill="auto"/>
          </w:tcPr>
          <w:p w14:paraId="26A7F86C" w14:textId="77777777" w:rsidR="006D2B6C" w:rsidRPr="00B16D97" w:rsidRDefault="006D2B6C" w:rsidP="00867ED7">
            <w:pPr>
              <w:rPr>
                <w:rFonts w:cs="Arial"/>
              </w:rPr>
            </w:pPr>
            <w:r w:rsidRPr="00B16D97">
              <w:t xml:space="preserve">The </w:t>
            </w:r>
            <w:r w:rsidRPr="00B16D97">
              <w:rPr>
                <w:i/>
              </w:rPr>
              <w:t xml:space="preserve">AbsentFrom </w:t>
            </w:r>
            <w:r w:rsidRPr="00B16D97">
              <w:t>of the Out-of-Office. This date is inclusive. Ex. 2013-07-03+02:00</w:t>
            </w:r>
          </w:p>
        </w:tc>
      </w:tr>
      <w:tr w:rsidR="006D2B6C" w:rsidRPr="00B16D97" w14:paraId="6E22D05C" w14:textId="77777777" w:rsidTr="00867ED7">
        <w:tc>
          <w:tcPr>
            <w:tcW w:w="2442" w:type="dxa"/>
            <w:shd w:val="clear" w:color="auto" w:fill="auto"/>
          </w:tcPr>
          <w:p w14:paraId="23038017" w14:textId="77777777" w:rsidR="006D2B6C" w:rsidRPr="00B16D97" w:rsidRDefault="006D2B6C" w:rsidP="00867ED7">
            <w:pPr>
              <w:rPr>
                <w:rFonts w:cs="Arial"/>
              </w:rPr>
            </w:pPr>
            <w:r w:rsidRPr="00B16D97">
              <w:rPr>
                <w:rFonts w:cs="Arial"/>
              </w:rPr>
              <w:t>AbsentTo</w:t>
            </w:r>
          </w:p>
        </w:tc>
        <w:tc>
          <w:tcPr>
            <w:tcW w:w="6597" w:type="dxa"/>
            <w:shd w:val="clear" w:color="auto" w:fill="auto"/>
          </w:tcPr>
          <w:p w14:paraId="5855C992" w14:textId="77777777" w:rsidR="006D2B6C" w:rsidRPr="00B16D97" w:rsidRDefault="006D2B6C" w:rsidP="00867ED7">
            <w:pPr>
              <w:rPr>
                <w:rFonts w:cs="Arial"/>
              </w:rPr>
            </w:pPr>
            <w:r w:rsidRPr="00B16D97">
              <w:t xml:space="preserve">The </w:t>
            </w:r>
            <w:r w:rsidRPr="00B16D97">
              <w:rPr>
                <w:i/>
              </w:rPr>
              <w:t xml:space="preserve">AbsentTo </w:t>
            </w:r>
            <w:r w:rsidRPr="00B16D97">
              <w:t>of the Out-of-Office. This date is inclusive. Ex. 2013-07-17+02:00</w:t>
            </w:r>
          </w:p>
        </w:tc>
      </w:tr>
    </w:tbl>
    <w:p w14:paraId="62AB8EF4" w14:textId="77777777" w:rsidR="002A108F" w:rsidRPr="0045424D" w:rsidRDefault="00A53BE9" w:rsidP="001D545C">
      <w:pPr>
        <w:pStyle w:val="Heading4"/>
      </w:pPr>
      <w:bookmarkStart w:id="192" w:name="_Toc449707738"/>
      <w:r w:rsidRPr="0045424D">
        <w:rPr>
          <w:szCs w:val="24"/>
        </w:rPr>
        <w:t>DestinationContext</w:t>
      </w:r>
      <w:bookmarkEnd w:id="181"/>
      <w:bookmarkEnd w:id="186"/>
      <w:bookmarkEnd w:id="192"/>
    </w:p>
    <w:p w14:paraId="62AB8EF5" w14:textId="77777777" w:rsidR="00151F39" w:rsidRPr="0044225E" w:rsidRDefault="00151F39" w:rsidP="001D545C">
      <w:r w:rsidRPr="0044225E">
        <w:t xml:space="preserve">A </w:t>
      </w:r>
      <w:r w:rsidRPr="0044225E">
        <w:rPr>
          <w:i/>
        </w:rPr>
        <w:t xml:space="preserve">DestinationContext </w:t>
      </w:r>
      <w:r w:rsidRPr="0044225E">
        <w:t>contains all the information on the recipient.</w:t>
      </w:r>
    </w:p>
    <w:p w14:paraId="62AB8EF6" w14:textId="54D0CEDD" w:rsidR="00151F39" w:rsidRPr="0044225E" w:rsidRDefault="00151F39" w:rsidP="001D545C">
      <w:r w:rsidRPr="0044225E">
        <w:t>You will find all mandatory information about the allowed combinations Id-Type-</w:t>
      </w:r>
      <w:r w:rsidR="00B96CAA" w:rsidRPr="0044225E" w:rsidDel="00B96CAA">
        <w:t xml:space="preserve"> </w:t>
      </w:r>
      <w:r w:rsidRPr="0044225E">
        <w:t xml:space="preserve">Quality </w:t>
      </w:r>
      <w:r w:rsidR="00B96CAA" w:rsidRPr="0044225E">
        <w:t xml:space="preserve">see </w:t>
      </w:r>
      <w:r w:rsidR="00B96CAA">
        <w:fldChar w:fldCharType="begin"/>
      </w:r>
      <w:r w:rsidR="00B96CAA">
        <w:instrText xml:space="preserve"> REF _Ref355260510 \h </w:instrText>
      </w:r>
      <w:r w:rsidR="001D545C">
        <w:instrText xml:space="preserve"> \* MERGEFORMAT </w:instrText>
      </w:r>
      <w:r w:rsidR="00B96CAA">
        <w:fldChar w:fldCharType="separate"/>
      </w:r>
      <w:bookmarkStart w:id="193" w:name="_Hlt449692781"/>
      <w:r w:rsidR="00EA00F6" w:rsidRPr="00435AB5">
        <w:t xml:space="preserve">Annex </w:t>
      </w:r>
      <w:r w:rsidR="00EA00F6" w:rsidRPr="00435AB5">
        <w:t>2</w:t>
      </w:r>
      <w:r w:rsidR="00EA00F6" w:rsidRPr="00435AB5">
        <w:t xml:space="preserve"> –</w:t>
      </w:r>
      <w:bookmarkStart w:id="194" w:name="_GoBack"/>
      <w:bookmarkEnd w:id="194"/>
      <w:r w:rsidR="00EA00F6" w:rsidRPr="00435AB5">
        <w:t xml:space="preserve"> </w:t>
      </w:r>
      <w:r w:rsidR="00EA00F6" w:rsidRPr="004100DC">
        <w:t>List</w:t>
      </w:r>
      <w:r w:rsidR="00EA00F6" w:rsidRPr="00435AB5">
        <w:t xml:space="preserve"> of Qualities</w:t>
      </w:r>
      <w:bookmarkEnd w:id="193"/>
      <w:r w:rsidR="00B96CAA">
        <w:fldChar w:fldCharType="end"/>
      </w:r>
      <w:r w:rsidR="00EA00F6">
        <w:t>.</w:t>
      </w:r>
    </w:p>
    <w:p w14:paraId="62AB8EF7" w14:textId="77777777" w:rsidR="002A108F" w:rsidRPr="0044225E" w:rsidRDefault="001253E7" w:rsidP="007D2A6A">
      <w:pPr>
        <w:jc w:val="center"/>
      </w:pPr>
      <w:r>
        <w:rPr>
          <w:noProof/>
          <w:lang w:val="fr-BE" w:eastAsia="fr-BE"/>
        </w:rPr>
        <w:drawing>
          <wp:inline distT="0" distB="0" distL="0" distR="0" wp14:anchorId="62AB91A4" wp14:editId="62AB91A5">
            <wp:extent cx="4478400" cy="2656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tinationContext"/>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478400" cy="2656800"/>
                    </a:xfrm>
                    <a:prstGeom prst="rect">
                      <a:avLst/>
                    </a:prstGeom>
                    <a:noFill/>
                    <a:ln>
                      <a:noFill/>
                    </a:ln>
                  </pic:spPr>
                </pic:pic>
              </a:graphicData>
            </a:graphic>
          </wp:inline>
        </w:drawing>
      </w:r>
    </w:p>
    <w:p w14:paraId="62AB8EF8" w14:textId="77777777" w:rsidR="00A53BE9" w:rsidRPr="0044225E" w:rsidRDefault="00A53BE9" w:rsidP="001D545C"/>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906"/>
      </w:tblGrid>
      <w:tr w:rsidR="002A108F" w:rsidRPr="0044225E" w14:paraId="62AB8EFB"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EF9" w14:textId="77777777" w:rsidR="002A108F" w:rsidRPr="0044225E" w:rsidRDefault="002A108F" w:rsidP="001D545C">
            <w:pPr>
              <w:rPr>
                <w:b/>
                <w:bCs/>
                <w:color w:val="FFFFFF"/>
              </w:rPr>
            </w:pPr>
            <w:r w:rsidRPr="0044225E">
              <w:rPr>
                <w:b/>
                <w:bCs/>
                <w:color w:val="FFFFFF"/>
              </w:rPr>
              <w:t>Field name</w:t>
            </w:r>
          </w:p>
        </w:tc>
        <w:tc>
          <w:tcPr>
            <w:tcW w:w="790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EFA" w14:textId="77777777" w:rsidR="002A108F" w:rsidRPr="0044225E" w:rsidRDefault="002A108F" w:rsidP="001D545C">
            <w:pPr>
              <w:rPr>
                <w:b/>
                <w:bCs/>
                <w:color w:val="FFFFFF"/>
              </w:rPr>
            </w:pPr>
            <w:r w:rsidRPr="0044225E">
              <w:rPr>
                <w:b/>
                <w:bCs/>
                <w:color w:val="FFFFFF"/>
              </w:rPr>
              <w:t>Descriptions</w:t>
            </w:r>
          </w:p>
        </w:tc>
      </w:tr>
      <w:tr w:rsidR="00A53BE9" w:rsidRPr="0044225E" w14:paraId="62AB8EFE" w14:textId="77777777" w:rsidTr="00CA4546">
        <w:tc>
          <w:tcPr>
            <w:tcW w:w="2442" w:type="dxa"/>
            <w:shd w:val="clear" w:color="auto" w:fill="auto"/>
          </w:tcPr>
          <w:p w14:paraId="62AB8EFC" w14:textId="77777777" w:rsidR="00A53BE9" w:rsidRPr="0044225E" w:rsidRDefault="00A53BE9" w:rsidP="001D545C">
            <w:pPr>
              <w:rPr>
                <w:rFonts w:cs="Arial"/>
              </w:rPr>
            </w:pPr>
            <w:r w:rsidRPr="0044225E">
              <w:rPr>
                <w:rFonts w:cs="Arial"/>
              </w:rPr>
              <w:t>ID</w:t>
            </w:r>
          </w:p>
        </w:tc>
        <w:tc>
          <w:tcPr>
            <w:tcW w:w="7906" w:type="dxa"/>
            <w:shd w:val="clear" w:color="auto" w:fill="auto"/>
          </w:tcPr>
          <w:p w14:paraId="62AB8EFD" w14:textId="77777777" w:rsidR="00A53BE9" w:rsidRPr="0044225E" w:rsidRDefault="00A53BE9" w:rsidP="000A4849">
            <w:pPr>
              <w:rPr>
                <w:rFonts w:cs="Arial"/>
              </w:rPr>
            </w:pPr>
            <w:r w:rsidRPr="0044225E">
              <w:t>The recipient’s identification number</w:t>
            </w:r>
            <w:r w:rsidR="00E66528" w:rsidRPr="0044225E">
              <w:t xml:space="preserve"> or “ALL”</w:t>
            </w:r>
            <w:r w:rsidR="002C3394" w:rsidRPr="0044225E">
              <w:t xml:space="preserve"> (publication to a “</w:t>
            </w:r>
            <w:r w:rsidR="002C3394" w:rsidRPr="0044225E">
              <w:rPr>
                <w:i/>
              </w:rPr>
              <w:t>Quality</w:t>
            </w:r>
            <w:r w:rsidR="002C3394" w:rsidRPr="0044225E">
              <w:t>”)</w:t>
            </w:r>
            <w:r w:rsidRPr="0044225E">
              <w:t>.</w:t>
            </w:r>
            <w:r w:rsidR="002C3394" w:rsidRPr="0044225E">
              <w:t xml:space="preserve"> This is </w:t>
            </w:r>
            <w:r w:rsidR="00E9176D" w:rsidRPr="0044225E">
              <w:t>a</w:t>
            </w:r>
            <w:r w:rsidR="002C3394" w:rsidRPr="0044225E">
              <w:t xml:space="preserve"> digital number representing an </w:t>
            </w:r>
            <w:r w:rsidR="000A4849">
              <w:t>organization</w:t>
            </w:r>
            <w:r w:rsidR="002C3394" w:rsidRPr="0044225E">
              <w:t xml:space="preserve">. </w:t>
            </w:r>
            <w:r w:rsidR="00310F79" w:rsidRPr="0044225E">
              <w:t>String.</w:t>
            </w:r>
          </w:p>
        </w:tc>
      </w:tr>
      <w:tr w:rsidR="00A53BE9" w:rsidRPr="0044225E" w14:paraId="62AB8F01" w14:textId="77777777" w:rsidTr="00CA4546">
        <w:tc>
          <w:tcPr>
            <w:tcW w:w="2442" w:type="dxa"/>
            <w:shd w:val="clear" w:color="auto" w:fill="auto"/>
          </w:tcPr>
          <w:p w14:paraId="62AB8EFF" w14:textId="77777777" w:rsidR="00A53BE9" w:rsidRPr="0044225E" w:rsidRDefault="00A53BE9" w:rsidP="001D545C">
            <w:pPr>
              <w:rPr>
                <w:rFonts w:cs="Arial"/>
              </w:rPr>
            </w:pPr>
            <w:r w:rsidRPr="0044225E">
              <w:rPr>
                <w:rFonts w:cs="Arial"/>
              </w:rPr>
              <w:t>Type</w:t>
            </w:r>
          </w:p>
        </w:tc>
        <w:tc>
          <w:tcPr>
            <w:tcW w:w="7906" w:type="dxa"/>
            <w:shd w:val="clear" w:color="auto" w:fill="auto"/>
          </w:tcPr>
          <w:p w14:paraId="62AB8F00" w14:textId="77777777" w:rsidR="00A53BE9" w:rsidRPr="0044225E" w:rsidRDefault="00A53BE9" w:rsidP="000A4849">
            <w:r w:rsidRPr="0044225E">
              <w:t>The recipient’s ID type</w:t>
            </w:r>
            <w:r w:rsidR="000A4849">
              <w:t xml:space="preserve">. </w:t>
            </w:r>
            <w:r w:rsidR="00310F79" w:rsidRPr="0044225E">
              <w:t>String.</w:t>
            </w:r>
          </w:p>
        </w:tc>
      </w:tr>
      <w:tr w:rsidR="00A53BE9" w:rsidRPr="0044225E" w14:paraId="62AB8F04" w14:textId="77777777" w:rsidTr="00CA4546">
        <w:tc>
          <w:tcPr>
            <w:tcW w:w="2442" w:type="dxa"/>
            <w:shd w:val="clear" w:color="auto" w:fill="auto"/>
          </w:tcPr>
          <w:p w14:paraId="62AB8F02" w14:textId="77777777" w:rsidR="00A53BE9" w:rsidRPr="0044225E" w:rsidRDefault="00A53BE9" w:rsidP="001D545C">
            <w:pPr>
              <w:rPr>
                <w:rFonts w:cs="Arial"/>
              </w:rPr>
            </w:pPr>
            <w:r w:rsidRPr="0044225E">
              <w:rPr>
                <w:rFonts w:cs="Arial"/>
              </w:rPr>
              <w:t>Quality</w:t>
            </w:r>
          </w:p>
        </w:tc>
        <w:tc>
          <w:tcPr>
            <w:tcW w:w="7906" w:type="dxa"/>
            <w:shd w:val="clear" w:color="auto" w:fill="auto"/>
          </w:tcPr>
          <w:p w14:paraId="62AB8F03" w14:textId="77777777" w:rsidR="00A53BE9" w:rsidRPr="0044225E" w:rsidRDefault="00A53BE9" w:rsidP="001D545C">
            <w:r w:rsidRPr="0044225E">
              <w:t xml:space="preserve">A </w:t>
            </w:r>
            <w:r w:rsidRPr="0044225E">
              <w:rPr>
                <w:i/>
              </w:rPr>
              <w:t xml:space="preserve">Quality </w:t>
            </w:r>
            <w:r w:rsidRPr="0044225E">
              <w:t xml:space="preserve">defines the recipient’s </w:t>
            </w:r>
            <w:r w:rsidR="00A478F2">
              <w:t>eJustBox</w:t>
            </w:r>
            <w:r w:rsidRPr="0044225E">
              <w:t xml:space="preserve"> and is mandatory. </w:t>
            </w:r>
            <w:r w:rsidR="00310F79" w:rsidRPr="0044225E">
              <w:t>String.</w:t>
            </w:r>
          </w:p>
        </w:tc>
      </w:tr>
      <w:tr w:rsidR="00A53BE9" w:rsidRPr="0044225E" w14:paraId="62AB8F07" w14:textId="77777777" w:rsidTr="00CA4546">
        <w:tc>
          <w:tcPr>
            <w:tcW w:w="2442" w:type="dxa"/>
            <w:shd w:val="clear" w:color="auto" w:fill="auto"/>
          </w:tcPr>
          <w:p w14:paraId="62AB8F05" w14:textId="77777777" w:rsidR="00A53BE9" w:rsidRPr="0044225E" w:rsidRDefault="00A53BE9" w:rsidP="001D545C">
            <w:pPr>
              <w:rPr>
                <w:rFonts w:cs="Arial"/>
              </w:rPr>
            </w:pPr>
            <w:r w:rsidRPr="0044225E">
              <w:rPr>
                <w:rFonts w:cs="Arial"/>
              </w:rPr>
              <w:t>User</w:t>
            </w:r>
          </w:p>
        </w:tc>
        <w:tc>
          <w:tcPr>
            <w:tcW w:w="7906" w:type="dxa"/>
            <w:shd w:val="clear" w:color="auto" w:fill="auto"/>
          </w:tcPr>
          <w:p w14:paraId="62AB8F06" w14:textId="77777777" w:rsidR="00A53BE9" w:rsidRPr="0044225E" w:rsidRDefault="00A53BE9" w:rsidP="001D545C">
            <w:pPr>
              <w:rPr>
                <w:rFonts w:cs="Arial"/>
              </w:rPr>
            </w:pPr>
            <w:r w:rsidRPr="0044225E">
              <w:rPr>
                <w:rFonts w:cs="Arial"/>
              </w:rPr>
              <w:t xml:space="preserve">An optional </w:t>
            </w:r>
            <w:r w:rsidRPr="0044225E">
              <w:rPr>
                <w:rFonts w:cs="Arial"/>
                <w:i/>
              </w:rPr>
              <w:t>User</w:t>
            </w:r>
            <w:r w:rsidRPr="0044225E">
              <w:t xml:space="preserve"> (</w:t>
            </w:r>
            <w:r w:rsidRPr="0044225E">
              <w:rPr>
                <w:rFonts w:cs="Arial"/>
                <w:i/>
              </w:rPr>
              <w:t>FirstName</w:t>
            </w:r>
            <w:r w:rsidRPr="0044225E">
              <w:t xml:space="preserve"> and </w:t>
            </w:r>
            <w:r w:rsidRPr="0044225E">
              <w:rPr>
                <w:rFonts w:cs="Arial"/>
                <w:i/>
              </w:rPr>
              <w:t>LastName</w:t>
            </w:r>
            <w:r w:rsidRPr="0044225E">
              <w:rPr>
                <w:rFonts w:cs="Arial"/>
              </w:rPr>
              <w:t xml:space="preserve">) can be added in the destination context. In case </w:t>
            </w:r>
            <w:r w:rsidRPr="0044225E">
              <w:rPr>
                <w:rFonts w:cs="Arial"/>
              </w:rPr>
              <w:lastRenderedPageBreak/>
              <w:t>of a publication to an organization, this field is used to specify a member of this organization (e.g. a doctor working in a hospital)</w:t>
            </w:r>
            <w:r w:rsidR="00E24B63" w:rsidRPr="0044225E">
              <w:rPr>
                <w:rFonts w:cs="Arial"/>
              </w:rPr>
              <w:t xml:space="preserve"> (</w:t>
            </w:r>
            <w:r w:rsidR="00062E19" w:rsidRPr="0044225E">
              <w:rPr>
                <w:rFonts w:cs="Arial"/>
              </w:rPr>
              <w:t xml:space="preserve">string </w:t>
            </w:r>
            <w:r w:rsidR="00D57CF3" w:rsidRPr="0044225E">
              <w:rPr>
                <w:rFonts w:cs="Arial"/>
              </w:rPr>
              <w:t>minimum</w:t>
            </w:r>
            <w:r w:rsidR="00062E19" w:rsidRPr="0044225E">
              <w:rPr>
                <w:rFonts w:cs="Arial"/>
              </w:rPr>
              <w:t xml:space="preserve"> 1, </w:t>
            </w:r>
            <w:r w:rsidR="00D57CF3" w:rsidRPr="0044225E">
              <w:rPr>
                <w:rFonts w:cs="Arial"/>
              </w:rPr>
              <w:t>maximum</w:t>
            </w:r>
            <w:r w:rsidR="00062E19" w:rsidRPr="0044225E">
              <w:rPr>
                <w:rFonts w:cs="Arial"/>
              </w:rPr>
              <w:t xml:space="preserve"> 100).</w:t>
            </w:r>
          </w:p>
        </w:tc>
      </w:tr>
      <w:tr w:rsidR="005C2853" w:rsidRPr="0044225E" w14:paraId="62AB8F0A" w14:textId="77777777" w:rsidTr="00CA4546">
        <w:tc>
          <w:tcPr>
            <w:tcW w:w="2442" w:type="dxa"/>
            <w:shd w:val="clear" w:color="auto" w:fill="auto"/>
          </w:tcPr>
          <w:p w14:paraId="62AB8F08" w14:textId="77777777" w:rsidR="005C2853" w:rsidRPr="00515BB2" w:rsidRDefault="005C2853" w:rsidP="001D545C">
            <w:pPr>
              <w:rPr>
                <w:rFonts w:cs="Arial"/>
              </w:rPr>
            </w:pPr>
            <w:r>
              <w:rPr>
                <w:rFonts w:cs="Arial"/>
              </w:rPr>
              <w:lastRenderedPageBreak/>
              <w:t>OoOProcessed</w:t>
            </w:r>
          </w:p>
        </w:tc>
        <w:tc>
          <w:tcPr>
            <w:tcW w:w="7906" w:type="dxa"/>
            <w:shd w:val="clear" w:color="auto" w:fill="auto"/>
          </w:tcPr>
          <w:p w14:paraId="62AB8F09" w14:textId="77777777" w:rsidR="005C2853" w:rsidRPr="0044225E" w:rsidRDefault="005C2853" w:rsidP="001D545C">
            <w:pPr>
              <w:rPr>
                <w:rFonts w:cs="Arial"/>
              </w:rPr>
            </w:pPr>
            <w:r>
              <w:rPr>
                <w:rFonts w:cs="Arial"/>
              </w:rPr>
              <w:t>Optional Boolean, set to false by default. If during a previous call to SendMessageRequest an Out-of-Office notification was received and this notification has been processed, OoOProcessed should be set to true in order to avoid receiving the same notification again. Although, a new OoO notification could be received for one of the substitutes inserted in recipients.</w:t>
            </w:r>
          </w:p>
        </w:tc>
      </w:tr>
    </w:tbl>
    <w:p w14:paraId="62AB8F0B" w14:textId="77777777" w:rsidR="005371F7" w:rsidRPr="0044225E" w:rsidRDefault="005371F7" w:rsidP="001D545C">
      <w:bookmarkStart w:id="195" w:name="_Toc260667388"/>
    </w:p>
    <w:p w14:paraId="62AB8F0C" w14:textId="77777777" w:rsidR="00E80FD6" w:rsidRPr="0045424D" w:rsidRDefault="00E80FD6" w:rsidP="001D545C">
      <w:pPr>
        <w:pStyle w:val="Heading4"/>
      </w:pPr>
      <w:bookmarkStart w:id="196" w:name="_Ref305685549"/>
      <w:bookmarkStart w:id="197" w:name="_Toc449707739"/>
      <w:r w:rsidRPr="0045424D">
        <w:rPr>
          <w:szCs w:val="24"/>
        </w:rPr>
        <w:t>Document</w:t>
      </w:r>
      <w:bookmarkEnd w:id="196"/>
      <w:bookmarkEnd w:id="197"/>
    </w:p>
    <w:p w14:paraId="62AB8F0D" w14:textId="77777777" w:rsidR="0000660A" w:rsidRPr="00435AB5" w:rsidRDefault="0044225E" w:rsidP="001D545C">
      <w:r w:rsidRPr="00435AB5">
        <w:t>Please note that a message will either contain a News item or a Document, not both.</w:t>
      </w:r>
      <w:r w:rsidR="000A4849">
        <w:t xml:space="preserve"> </w:t>
      </w:r>
      <w:r w:rsidR="0000660A">
        <w:t>News items are “updatable documents”. You can indicate that the document can be updated by specifying it (</w:t>
      </w:r>
      <w:r w:rsidR="0000660A" w:rsidRPr="00435AB5">
        <w:rPr>
          <w:rFonts w:cs="Arial"/>
        </w:rPr>
        <w:t>“NEWS”)</w:t>
      </w:r>
      <w:r w:rsidR="0000660A">
        <w:rPr>
          <w:rFonts w:cs="Arial"/>
        </w:rPr>
        <w:t xml:space="preserve"> </w:t>
      </w:r>
      <w:r w:rsidR="0000660A">
        <w:t xml:space="preserve">in the element </w:t>
      </w:r>
      <w:r w:rsidR="0000660A" w:rsidRPr="0000660A">
        <w:rPr>
          <w:i/>
        </w:rPr>
        <w:t>ContentType</w:t>
      </w:r>
      <w:r w:rsidR="0000660A">
        <w:t xml:space="preserve"> under </w:t>
      </w:r>
      <w:r w:rsidR="0000660A" w:rsidRPr="0000660A">
        <w:rPr>
          <w:i/>
        </w:rPr>
        <w:t>ContentSpecification</w:t>
      </w:r>
      <w:r w:rsidR="0000660A">
        <w:t xml:space="preserve">, see section </w:t>
      </w:r>
      <w:r w:rsidR="0000660A" w:rsidRPr="0044225E">
        <w:fldChar w:fldCharType="begin"/>
      </w:r>
      <w:r w:rsidR="0000660A" w:rsidRPr="0044225E">
        <w:instrText xml:space="preserve"> REF _Ref305769931 \r \h  \* MERGEFORMAT </w:instrText>
      </w:r>
      <w:r w:rsidR="0000660A" w:rsidRPr="0044225E">
        <w:fldChar w:fldCharType="separate"/>
      </w:r>
      <w:r w:rsidR="00EA00F6">
        <w:t>5.3.5.5</w:t>
      </w:r>
      <w:r w:rsidR="0000660A" w:rsidRPr="0044225E">
        <w:fldChar w:fldCharType="end"/>
      </w:r>
      <w:r w:rsidR="0000660A" w:rsidRPr="0044225E">
        <w:t>.</w:t>
      </w:r>
    </w:p>
    <w:p w14:paraId="62AB8F0E" w14:textId="77777777" w:rsidR="00E80FD6" w:rsidRPr="0044225E" w:rsidRDefault="00816356" w:rsidP="000A4849">
      <w:pPr>
        <w:jc w:val="center"/>
      </w:pPr>
      <w:r>
        <w:rPr>
          <w:noProof/>
          <w:lang w:val="fr-BE" w:eastAsia="fr-BE"/>
        </w:rPr>
        <w:drawing>
          <wp:inline distT="0" distB="0" distL="0" distR="0" wp14:anchorId="62AB91A6" wp14:editId="25065483">
            <wp:extent cx="3762000" cy="12492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publication-schema-protocol-3_0_p119.png"/>
                    <pic:cNvPicPr/>
                  </pic:nvPicPr>
                  <pic:blipFill>
                    <a:blip r:embed="rId34">
                      <a:extLst>
                        <a:ext uri="{28A0092B-C50C-407E-A947-70E740481C1C}">
                          <a14:useLocalDpi xmlns:a14="http://schemas.microsoft.com/office/drawing/2010/main" val="0"/>
                        </a:ext>
                      </a:extLst>
                    </a:blip>
                    <a:stretch>
                      <a:fillRect/>
                    </a:stretch>
                  </pic:blipFill>
                  <pic:spPr>
                    <a:xfrm>
                      <a:off x="0" y="0"/>
                      <a:ext cx="3762000" cy="1249200"/>
                    </a:xfrm>
                    <a:prstGeom prst="rect">
                      <a:avLst/>
                    </a:prstGeom>
                  </pic:spPr>
                </pic:pic>
              </a:graphicData>
            </a:graphic>
          </wp:inline>
        </w:drawing>
      </w:r>
    </w:p>
    <w:p w14:paraId="62AB8F0F" w14:textId="77777777" w:rsidR="00E80FD6" w:rsidRDefault="00E80FD6" w:rsidP="001D545C"/>
    <w:p w14:paraId="62AB8F10" w14:textId="77777777" w:rsidR="008E53AC" w:rsidRPr="0044225E" w:rsidRDefault="008E53AC" w:rsidP="001D545C"/>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906"/>
      </w:tblGrid>
      <w:tr w:rsidR="00E80FD6" w:rsidRPr="0044225E" w14:paraId="62AB8F13"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F11" w14:textId="77777777" w:rsidR="00E80FD6" w:rsidRPr="0044225E" w:rsidRDefault="00E80FD6" w:rsidP="001D545C">
            <w:pPr>
              <w:rPr>
                <w:b/>
                <w:bCs/>
                <w:color w:val="FFFFFF"/>
              </w:rPr>
            </w:pPr>
            <w:r w:rsidRPr="0044225E">
              <w:rPr>
                <w:b/>
                <w:bCs/>
                <w:color w:val="FFFFFF"/>
              </w:rPr>
              <w:t>Field name</w:t>
            </w:r>
          </w:p>
        </w:tc>
        <w:tc>
          <w:tcPr>
            <w:tcW w:w="790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F12" w14:textId="77777777" w:rsidR="00E80FD6" w:rsidRPr="0044225E" w:rsidRDefault="00E80FD6" w:rsidP="001D545C">
            <w:pPr>
              <w:rPr>
                <w:b/>
                <w:bCs/>
                <w:color w:val="FFFFFF"/>
              </w:rPr>
            </w:pPr>
            <w:r w:rsidRPr="0044225E">
              <w:rPr>
                <w:b/>
                <w:bCs/>
                <w:color w:val="FFFFFF"/>
              </w:rPr>
              <w:t>Descriptions</w:t>
            </w:r>
          </w:p>
        </w:tc>
      </w:tr>
      <w:tr w:rsidR="00E80FD6" w:rsidRPr="0044225E" w14:paraId="62AB8F16" w14:textId="77777777" w:rsidTr="00CA4546">
        <w:tc>
          <w:tcPr>
            <w:tcW w:w="2442" w:type="dxa"/>
            <w:shd w:val="clear" w:color="auto" w:fill="auto"/>
          </w:tcPr>
          <w:p w14:paraId="62AB8F14" w14:textId="77777777" w:rsidR="00E80FD6" w:rsidRPr="0044225E" w:rsidRDefault="004D46DD" w:rsidP="001D545C">
            <w:pPr>
              <w:rPr>
                <w:rFonts w:cs="Arial"/>
              </w:rPr>
            </w:pPr>
            <w:r w:rsidRPr="0044225E">
              <w:rPr>
                <w:rFonts w:cs="Arial"/>
              </w:rPr>
              <w:t>Title</w:t>
            </w:r>
          </w:p>
        </w:tc>
        <w:tc>
          <w:tcPr>
            <w:tcW w:w="7906" w:type="dxa"/>
            <w:shd w:val="clear" w:color="auto" w:fill="auto"/>
          </w:tcPr>
          <w:p w14:paraId="62AB8F15" w14:textId="77777777" w:rsidR="00E80FD6" w:rsidRPr="0044225E" w:rsidRDefault="004D46DD" w:rsidP="001D545C">
            <w:pPr>
              <w:rPr>
                <w:rFonts w:cs="Arial"/>
              </w:rPr>
            </w:pPr>
            <w:r w:rsidRPr="0044225E">
              <w:rPr>
                <w:rFonts w:cs="Arial"/>
              </w:rPr>
              <w:t xml:space="preserve">A Document has a </w:t>
            </w:r>
            <w:r w:rsidRPr="0044225E">
              <w:rPr>
                <w:rFonts w:cs="Arial"/>
                <w:i/>
              </w:rPr>
              <w:t>Title</w:t>
            </w:r>
            <w:r w:rsidR="003F6BB3" w:rsidRPr="0044225E">
              <w:rPr>
                <w:rFonts w:cs="Arial"/>
                <w:i/>
              </w:rPr>
              <w:t>,</w:t>
            </w:r>
            <w:r w:rsidR="003F6BB3" w:rsidRPr="0044225E">
              <w:rPr>
                <w:rFonts w:cs="Arial"/>
              </w:rPr>
              <w:t xml:space="preserve"> a</w:t>
            </w:r>
            <w:r w:rsidR="002C3394" w:rsidRPr="0044225E">
              <w:rPr>
                <w:rFonts w:cs="Arial"/>
              </w:rPr>
              <w:t xml:space="preserve"> </w:t>
            </w:r>
            <w:r w:rsidR="00D877F5" w:rsidRPr="0044225E">
              <w:rPr>
                <w:rFonts w:cs="Arial"/>
              </w:rPr>
              <w:t>human readable description of its intent</w:t>
            </w:r>
            <w:r w:rsidR="00E24B63" w:rsidRPr="0044225E">
              <w:rPr>
                <w:rFonts w:cs="Arial"/>
              </w:rPr>
              <w:t xml:space="preserve"> (</w:t>
            </w:r>
            <w:r w:rsidR="007B001D" w:rsidRPr="0044225E">
              <w:rPr>
                <w:rFonts w:cs="Arial"/>
              </w:rPr>
              <w:t xml:space="preserve">string </w:t>
            </w:r>
            <w:r w:rsidR="00D57CF3" w:rsidRPr="0044225E">
              <w:rPr>
                <w:rFonts w:cs="Arial"/>
              </w:rPr>
              <w:t>minimum</w:t>
            </w:r>
            <w:r w:rsidR="007B001D" w:rsidRPr="0044225E">
              <w:rPr>
                <w:rFonts w:cs="Arial"/>
              </w:rPr>
              <w:t xml:space="preserve"> 1, </w:t>
            </w:r>
            <w:r w:rsidR="00D57CF3" w:rsidRPr="0044225E">
              <w:rPr>
                <w:rFonts w:cs="Arial"/>
              </w:rPr>
              <w:t>maximum</w:t>
            </w:r>
            <w:r w:rsidR="007B001D" w:rsidRPr="0044225E">
              <w:rPr>
                <w:rFonts w:cs="Arial"/>
              </w:rPr>
              <w:t xml:space="preserve"> 400).</w:t>
            </w:r>
          </w:p>
        </w:tc>
      </w:tr>
      <w:tr w:rsidR="00F21B19" w:rsidRPr="0044225E" w14:paraId="62AB8F1A" w14:textId="77777777" w:rsidTr="00CA4546">
        <w:tc>
          <w:tcPr>
            <w:tcW w:w="2442" w:type="dxa"/>
            <w:shd w:val="clear" w:color="auto" w:fill="auto"/>
          </w:tcPr>
          <w:p w14:paraId="62AB8F17" w14:textId="77777777" w:rsidR="00F21B19" w:rsidRPr="0044225E" w:rsidRDefault="00F21B19" w:rsidP="00A430AD">
            <w:pPr>
              <w:rPr>
                <w:rFonts w:cs="Arial"/>
              </w:rPr>
            </w:pPr>
            <w:r w:rsidRPr="0044225E">
              <w:rPr>
                <w:rFonts w:cs="Arial"/>
              </w:rPr>
              <w:t>EncryptableContent</w:t>
            </w:r>
          </w:p>
        </w:tc>
        <w:tc>
          <w:tcPr>
            <w:tcW w:w="7906" w:type="dxa"/>
            <w:shd w:val="clear" w:color="auto" w:fill="auto"/>
          </w:tcPr>
          <w:p w14:paraId="62AB8F18" w14:textId="77777777" w:rsidR="00F21B19" w:rsidRPr="0044225E" w:rsidRDefault="00F21B19" w:rsidP="001D545C">
            <w:pPr>
              <w:rPr>
                <w:rFonts w:cs="Arial"/>
              </w:rPr>
            </w:pPr>
            <w:r>
              <w:rPr>
                <w:rFonts w:cs="Arial"/>
              </w:rPr>
              <w:t xml:space="preserve">Contains a SOAP reference to the attachment Eg. </w:t>
            </w:r>
            <w:r w:rsidRPr="003C33A7">
              <w:rPr>
                <w:rFonts w:cs="Arial"/>
              </w:rPr>
              <w:t>&lt;EncryptableContent&gt;</w:t>
            </w:r>
            <w:r>
              <w:rPr>
                <w:rFonts w:cs="Arial"/>
              </w:rPr>
              <w:t xml:space="preserve"> </w:t>
            </w:r>
            <w:hyperlink r:id="rId35" w:history="1">
              <w:r w:rsidR="00A430AD" w:rsidRPr="00BF4475">
                <w:rPr>
                  <w:rStyle w:val="Hyperlink"/>
                  <w:rFonts w:cs="Arial"/>
                </w:rPr>
                <w:t>cid:4906633928&lt;/EncryptableContent</w:t>
              </w:r>
            </w:hyperlink>
            <w:r>
              <w:rPr>
                <w:rFonts w:cs="Arial"/>
              </w:rPr>
              <w:t xml:space="preserve">&gt;. Type is </w:t>
            </w:r>
            <w:r w:rsidRPr="00D14D48">
              <w:rPr>
                <w:rFonts w:cs="Arial"/>
              </w:rPr>
              <w:t>xsd:anyURI</w:t>
            </w:r>
            <w:r>
              <w:rPr>
                <w:rFonts w:cs="Arial"/>
              </w:rPr>
              <w:t>.</w:t>
            </w:r>
          </w:p>
          <w:p w14:paraId="62AB8F19" w14:textId="77777777" w:rsidR="00F21B19" w:rsidRPr="0044225E" w:rsidRDefault="00F21B19" w:rsidP="003609BB">
            <w:r w:rsidRPr="0044225E">
              <w:rPr>
                <w:rFonts w:cs="Arial"/>
              </w:rPr>
              <w:t xml:space="preserve">If </w:t>
            </w:r>
            <w:r w:rsidRPr="0044225E">
              <w:rPr>
                <w:rFonts w:cs="Arial"/>
                <w:i/>
              </w:rPr>
              <w:t>IsEncrypted</w:t>
            </w:r>
            <w:r w:rsidRPr="0044225E">
              <w:rPr>
                <w:rFonts w:cs="Arial"/>
              </w:rPr>
              <w:t xml:space="preserve"> is true (see Section </w:t>
            </w:r>
            <w:r w:rsidRPr="0044225E">
              <w:rPr>
                <w:rFonts w:cs="Arial"/>
              </w:rPr>
              <w:fldChar w:fldCharType="begin"/>
            </w:r>
            <w:r w:rsidRPr="0044225E">
              <w:rPr>
                <w:rFonts w:cs="Arial"/>
              </w:rPr>
              <w:instrText xml:space="preserve"> REF _Ref305769931 \r \h  \* MERGEFORMAT </w:instrText>
            </w:r>
            <w:r w:rsidRPr="0044225E">
              <w:rPr>
                <w:rFonts w:cs="Arial"/>
              </w:rPr>
            </w:r>
            <w:r w:rsidRPr="0044225E">
              <w:rPr>
                <w:rFonts w:cs="Arial"/>
              </w:rPr>
              <w:fldChar w:fldCharType="separate"/>
            </w:r>
            <w:r w:rsidR="00EA00F6">
              <w:rPr>
                <w:rFonts w:cs="Arial"/>
              </w:rPr>
              <w:t>5.3.5.5</w:t>
            </w:r>
            <w:r w:rsidRPr="0044225E">
              <w:rPr>
                <w:rFonts w:cs="Arial"/>
              </w:rPr>
              <w:fldChar w:fldCharType="end"/>
            </w:r>
            <w:r w:rsidRPr="0044225E">
              <w:rPr>
                <w:rFonts w:cs="Arial"/>
              </w:rPr>
              <w:t xml:space="preserve">), the </w:t>
            </w:r>
            <w:r>
              <w:rPr>
                <w:rFonts w:cs="Arial"/>
              </w:rPr>
              <w:t>attachment</w:t>
            </w:r>
            <w:r w:rsidR="003609BB">
              <w:rPr>
                <w:rFonts w:cs="Arial"/>
              </w:rPr>
              <w:t xml:space="preserve"> must be encrypted</w:t>
            </w:r>
            <w:r w:rsidRPr="0044225E">
              <w:rPr>
                <w:rFonts w:cs="Arial"/>
              </w:rPr>
              <w:t>.</w:t>
            </w:r>
          </w:p>
        </w:tc>
      </w:tr>
    </w:tbl>
    <w:p w14:paraId="62AB8F25" w14:textId="77777777" w:rsidR="00C00C35" w:rsidRPr="0045424D" w:rsidRDefault="00C00C35" w:rsidP="001D545C">
      <w:pPr>
        <w:pStyle w:val="Heading4"/>
      </w:pPr>
      <w:bookmarkStart w:id="198" w:name="_Ref306279121"/>
      <w:bookmarkStart w:id="199" w:name="_Toc449707740"/>
      <w:r w:rsidRPr="0045424D">
        <w:t>Meta</w:t>
      </w:r>
      <w:bookmarkEnd w:id="198"/>
      <w:bookmarkEnd w:id="199"/>
    </w:p>
    <w:p w14:paraId="62AB8F26" w14:textId="77777777" w:rsidR="00C00C35" w:rsidRPr="0044225E" w:rsidRDefault="001253E7" w:rsidP="006B1111">
      <w:pPr>
        <w:jc w:val="center"/>
      </w:pPr>
      <w:r>
        <w:rPr>
          <w:noProof/>
          <w:lang w:val="fr-BE" w:eastAsia="fr-BE"/>
        </w:rPr>
        <w:drawing>
          <wp:inline distT="0" distB="0" distL="0" distR="0" wp14:anchorId="62AB91A8" wp14:editId="62AB91A9">
            <wp:extent cx="2714400" cy="79920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health-ehBox-publication-schema-protocol-2_0_p12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14400" cy="799200"/>
                    </a:xfrm>
                    <a:prstGeom prst="rect">
                      <a:avLst/>
                    </a:prstGeom>
                    <a:noFill/>
                    <a:ln>
                      <a:noFill/>
                    </a:ln>
                  </pic:spPr>
                </pic:pic>
              </a:graphicData>
            </a:graphic>
          </wp:inline>
        </w:drawing>
      </w:r>
    </w:p>
    <w:p w14:paraId="62AB8F27" w14:textId="77777777" w:rsidR="00C00C35" w:rsidRPr="0044225E" w:rsidRDefault="00C00C35" w:rsidP="001D545C"/>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906"/>
      </w:tblGrid>
      <w:tr w:rsidR="00C00C35" w:rsidRPr="0044225E" w14:paraId="62AB8F2A" w14:textId="77777777" w:rsidTr="00CA454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F28" w14:textId="77777777" w:rsidR="00C00C35" w:rsidRPr="0044225E" w:rsidRDefault="00C00C35" w:rsidP="001D545C">
            <w:pPr>
              <w:rPr>
                <w:b/>
                <w:bCs/>
                <w:color w:val="FFFFFF"/>
              </w:rPr>
            </w:pPr>
            <w:r w:rsidRPr="0044225E">
              <w:rPr>
                <w:b/>
                <w:bCs/>
                <w:color w:val="FFFFFF"/>
              </w:rPr>
              <w:t>Field name</w:t>
            </w:r>
          </w:p>
        </w:tc>
        <w:tc>
          <w:tcPr>
            <w:tcW w:w="790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F29" w14:textId="77777777" w:rsidR="00C00C35" w:rsidRPr="0044225E" w:rsidRDefault="00C00C35" w:rsidP="001D545C">
            <w:pPr>
              <w:rPr>
                <w:b/>
                <w:bCs/>
                <w:color w:val="FFFFFF"/>
              </w:rPr>
            </w:pPr>
            <w:r w:rsidRPr="0044225E">
              <w:rPr>
                <w:b/>
                <w:bCs/>
                <w:color w:val="FFFFFF"/>
              </w:rPr>
              <w:t>Descriptions</w:t>
            </w:r>
          </w:p>
        </w:tc>
      </w:tr>
      <w:tr w:rsidR="00C00C35" w:rsidRPr="0044225E" w14:paraId="62AB8F2D" w14:textId="77777777" w:rsidTr="00CA4546">
        <w:tc>
          <w:tcPr>
            <w:tcW w:w="2442" w:type="dxa"/>
            <w:shd w:val="clear" w:color="auto" w:fill="auto"/>
          </w:tcPr>
          <w:p w14:paraId="62AB8F2B" w14:textId="77777777" w:rsidR="00C00C35" w:rsidRPr="0044225E" w:rsidRDefault="00C00C35" w:rsidP="001D545C">
            <w:pPr>
              <w:rPr>
                <w:rFonts w:cs="Arial"/>
              </w:rPr>
            </w:pPr>
            <w:r w:rsidRPr="0044225E">
              <w:rPr>
                <w:rFonts w:cs="Arial"/>
              </w:rPr>
              <w:t>Type</w:t>
            </w:r>
          </w:p>
        </w:tc>
        <w:tc>
          <w:tcPr>
            <w:tcW w:w="7906" w:type="dxa"/>
            <w:shd w:val="clear" w:color="auto" w:fill="auto"/>
          </w:tcPr>
          <w:p w14:paraId="62AB8F2C" w14:textId="77777777" w:rsidR="00C00C35" w:rsidRPr="0044225E" w:rsidRDefault="00C00C35" w:rsidP="001D545C">
            <w:pPr>
              <w:rPr>
                <w:rFonts w:cs="Arial"/>
              </w:rPr>
            </w:pPr>
            <w:r w:rsidRPr="0044225E">
              <w:rPr>
                <w:rFonts w:cs="Arial"/>
              </w:rPr>
              <w:t xml:space="preserve">The type of the meta information (string </w:t>
            </w:r>
            <w:r w:rsidR="00D57CF3" w:rsidRPr="0044225E">
              <w:rPr>
                <w:rFonts w:cs="Arial"/>
              </w:rPr>
              <w:t>minimum</w:t>
            </w:r>
            <w:r w:rsidRPr="0044225E">
              <w:rPr>
                <w:rFonts w:cs="Arial"/>
              </w:rPr>
              <w:t xml:space="preserve"> 1, </w:t>
            </w:r>
            <w:r w:rsidR="00D57CF3" w:rsidRPr="0044225E">
              <w:rPr>
                <w:rFonts w:cs="Arial"/>
              </w:rPr>
              <w:t>maximum</w:t>
            </w:r>
            <w:r w:rsidRPr="0044225E">
              <w:rPr>
                <w:rFonts w:cs="Arial"/>
              </w:rPr>
              <w:t xml:space="preserve"> 25</w:t>
            </w:r>
            <w:r w:rsidR="00B378C0">
              <w:rPr>
                <w:rFonts w:cs="Arial"/>
              </w:rPr>
              <w:t>0</w:t>
            </w:r>
            <w:r w:rsidRPr="0044225E">
              <w:rPr>
                <w:rFonts w:cs="Arial"/>
              </w:rPr>
              <w:t>).</w:t>
            </w:r>
          </w:p>
        </w:tc>
      </w:tr>
      <w:tr w:rsidR="00C00C35" w:rsidRPr="0044225E" w14:paraId="62AB8F30" w14:textId="77777777" w:rsidTr="00CA4546">
        <w:tc>
          <w:tcPr>
            <w:tcW w:w="2442" w:type="dxa"/>
            <w:shd w:val="clear" w:color="auto" w:fill="auto"/>
          </w:tcPr>
          <w:p w14:paraId="62AB8F2E" w14:textId="77777777" w:rsidR="00C00C35" w:rsidRPr="0044225E" w:rsidRDefault="00C00C35" w:rsidP="001D545C">
            <w:pPr>
              <w:rPr>
                <w:rFonts w:cs="Arial"/>
              </w:rPr>
            </w:pPr>
            <w:r w:rsidRPr="0044225E">
              <w:rPr>
                <w:rFonts w:cs="Arial"/>
              </w:rPr>
              <w:t>Value</w:t>
            </w:r>
          </w:p>
        </w:tc>
        <w:tc>
          <w:tcPr>
            <w:tcW w:w="7906" w:type="dxa"/>
            <w:shd w:val="clear" w:color="auto" w:fill="auto"/>
          </w:tcPr>
          <w:p w14:paraId="62AB8F2F" w14:textId="77777777" w:rsidR="00C00C35" w:rsidRPr="0044225E" w:rsidRDefault="00C00C35" w:rsidP="001D545C">
            <w:pPr>
              <w:rPr>
                <w:rFonts w:cs="Arial"/>
              </w:rPr>
            </w:pPr>
            <w:r w:rsidRPr="0044225E">
              <w:rPr>
                <w:rFonts w:cs="Arial"/>
              </w:rPr>
              <w:t xml:space="preserve">A list of </w:t>
            </w:r>
            <w:r w:rsidRPr="0044225E">
              <w:rPr>
                <w:rFonts w:cs="Arial"/>
                <w:i/>
              </w:rPr>
              <w:t>Valu</w:t>
            </w:r>
            <w:r w:rsidR="0007314C" w:rsidRPr="0044225E">
              <w:rPr>
                <w:rFonts w:cs="Arial"/>
                <w:i/>
              </w:rPr>
              <w:t>e</w:t>
            </w:r>
            <w:r w:rsidR="0007314C" w:rsidRPr="0044225E">
              <w:rPr>
                <w:rFonts w:cs="Arial"/>
              </w:rPr>
              <w:t xml:space="preserve">s </w:t>
            </w:r>
            <w:r w:rsidRPr="0044225E">
              <w:rPr>
                <w:rFonts w:cs="Arial"/>
              </w:rPr>
              <w:t xml:space="preserve">for this </w:t>
            </w:r>
            <w:r w:rsidRPr="0044225E">
              <w:rPr>
                <w:rFonts w:cs="Arial"/>
                <w:i/>
              </w:rPr>
              <w:t>Type</w:t>
            </w:r>
            <w:r w:rsidRPr="0044225E">
              <w:rPr>
                <w:rFonts w:cs="Arial"/>
              </w:rPr>
              <w:t xml:space="preserve"> (string </w:t>
            </w:r>
            <w:r w:rsidR="00D57CF3" w:rsidRPr="0044225E">
              <w:rPr>
                <w:rFonts w:cs="Arial"/>
              </w:rPr>
              <w:t>minimum</w:t>
            </w:r>
            <w:r w:rsidRPr="0044225E">
              <w:rPr>
                <w:rFonts w:cs="Arial"/>
              </w:rPr>
              <w:t xml:space="preserve"> 1, </w:t>
            </w:r>
            <w:r w:rsidR="00D57CF3" w:rsidRPr="0044225E">
              <w:rPr>
                <w:rFonts w:cs="Arial"/>
              </w:rPr>
              <w:t>maximum</w:t>
            </w:r>
            <w:r w:rsidRPr="0044225E">
              <w:rPr>
                <w:rFonts w:cs="Arial"/>
              </w:rPr>
              <w:t xml:space="preserve"> 25</w:t>
            </w:r>
            <w:r w:rsidR="00B378C0">
              <w:rPr>
                <w:rFonts w:cs="Arial"/>
              </w:rPr>
              <w:t>0</w:t>
            </w:r>
            <w:r w:rsidRPr="0044225E">
              <w:rPr>
                <w:rFonts w:cs="Arial"/>
              </w:rPr>
              <w:t>).</w:t>
            </w:r>
          </w:p>
        </w:tc>
      </w:tr>
    </w:tbl>
    <w:p w14:paraId="62AB8F31" w14:textId="77777777" w:rsidR="00560B94" w:rsidRDefault="00560B94" w:rsidP="00560B94">
      <w:pPr>
        <w:pStyle w:val="Heading4"/>
      </w:pPr>
      <w:bookmarkStart w:id="200" w:name="_Ref448147217"/>
      <w:bookmarkStart w:id="201" w:name="_Toc448230399"/>
      <w:bookmarkStart w:id="202" w:name="_Toc449707741"/>
      <w:bookmarkEnd w:id="93"/>
      <w:bookmarkEnd w:id="94"/>
      <w:bookmarkEnd w:id="95"/>
      <w:bookmarkEnd w:id="96"/>
      <w:bookmarkEnd w:id="195"/>
      <w:commentRangeStart w:id="203"/>
      <w:r>
        <w:lastRenderedPageBreak/>
        <w:t>Status</w:t>
      </w:r>
      <w:bookmarkEnd w:id="200"/>
      <w:bookmarkEnd w:id="201"/>
      <w:commentRangeEnd w:id="203"/>
      <w:r w:rsidR="00A248F3">
        <w:rPr>
          <w:rStyle w:val="CommentReference"/>
          <w:rFonts w:hAnsi="Calibri"/>
          <w:b w:val="0"/>
          <w:i w:val="0"/>
        </w:rPr>
        <w:commentReference w:id="203"/>
      </w:r>
      <w:bookmarkEnd w:id="202"/>
    </w:p>
    <w:p w14:paraId="62AB8F32" w14:textId="77777777" w:rsidR="00560B94" w:rsidRPr="005E0873" w:rsidRDefault="00560B94" w:rsidP="00560B94">
      <w:pPr>
        <w:jc w:val="center"/>
      </w:pPr>
      <w:r>
        <w:rPr>
          <w:noProof/>
          <w:lang w:val="fr-BE" w:eastAsia="fr-BE"/>
        </w:rPr>
        <w:drawing>
          <wp:inline distT="0" distB="0" distL="0" distR="0" wp14:anchorId="62AB91AA" wp14:editId="62AB91AB">
            <wp:extent cx="5759450" cy="3463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png"/>
                    <pic:cNvPicPr/>
                  </pic:nvPicPr>
                  <pic:blipFill>
                    <a:blip r:embed="rId37">
                      <a:extLst>
                        <a:ext uri="{28A0092B-C50C-407E-A947-70E740481C1C}">
                          <a14:useLocalDpi xmlns:a14="http://schemas.microsoft.com/office/drawing/2010/main" val="0"/>
                        </a:ext>
                      </a:extLst>
                    </a:blip>
                    <a:stretch>
                      <a:fillRect/>
                    </a:stretch>
                  </pic:blipFill>
                  <pic:spPr>
                    <a:xfrm>
                      <a:off x="0" y="0"/>
                      <a:ext cx="5759450" cy="3463290"/>
                    </a:xfrm>
                    <a:prstGeom prst="rect">
                      <a:avLst/>
                    </a:prstGeom>
                  </pic:spPr>
                </pic:pic>
              </a:graphicData>
            </a:graphic>
          </wp:inline>
        </w:drawing>
      </w:r>
    </w:p>
    <w:p w14:paraId="62AB8F33" w14:textId="77777777" w:rsidR="00560B94" w:rsidRDefault="00560B94" w:rsidP="00560B94"/>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623"/>
      </w:tblGrid>
      <w:tr w:rsidR="00560B94" w:rsidRPr="00B16D97" w14:paraId="62AB8F36" w14:textId="77777777" w:rsidTr="00CA4546">
        <w:trPr>
          <w:tblHeader/>
        </w:trPr>
        <w:tc>
          <w:tcPr>
            <w:tcW w:w="2442" w:type="dxa"/>
            <w:tcBorders>
              <w:top w:val="single" w:sz="4" w:space="0" w:color="000000"/>
              <w:left w:val="single" w:sz="4" w:space="0" w:color="000000"/>
              <w:bottom w:val="single" w:sz="4" w:space="0" w:color="000000"/>
              <w:right w:val="single" w:sz="4" w:space="0" w:color="000000"/>
            </w:tcBorders>
            <w:shd w:val="clear" w:color="auto" w:fill="404040" w:themeFill="text1" w:themeFillTint="BF"/>
          </w:tcPr>
          <w:p w14:paraId="62AB8F34" w14:textId="77777777" w:rsidR="00560B94" w:rsidRPr="005E0873" w:rsidRDefault="00560B94" w:rsidP="00151FC1">
            <w:pPr>
              <w:rPr>
                <w:b/>
                <w:bCs/>
                <w:color w:val="FFFFFF"/>
              </w:rPr>
            </w:pPr>
            <w:r w:rsidRPr="005E0873">
              <w:rPr>
                <w:b/>
                <w:bCs/>
                <w:color w:val="FFFFFF"/>
              </w:rPr>
              <w:t>Field name</w:t>
            </w:r>
          </w:p>
        </w:tc>
        <w:tc>
          <w:tcPr>
            <w:tcW w:w="7623" w:type="dxa"/>
            <w:tcBorders>
              <w:top w:val="single" w:sz="4" w:space="0" w:color="000000"/>
              <w:left w:val="single" w:sz="4" w:space="0" w:color="000000"/>
              <w:bottom w:val="single" w:sz="4" w:space="0" w:color="000000"/>
              <w:right w:val="single" w:sz="4" w:space="0" w:color="000000"/>
            </w:tcBorders>
            <w:shd w:val="clear" w:color="auto" w:fill="404040" w:themeFill="text1" w:themeFillTint="BF"/>
          </w:tcPr>
          <w:p w14:paraId="62AB8F35" w14:textId="77777777" w:rsidR="00560B94" w:rsidRPr="005E0873" w:rsidRDefault="00560B94" w:rsidP="00151FC1">
            <w:pPr>
              <w:spacing w:before="0"/>
              <w:rPr>
                <w:b/>
                <w:bCs/>
                <w:color w:val="FFFFFF"/>
              </w:rPr>
            </w:pPr>
            <w:r w:rsidRPr="005E0873">
              <w:rPr>
                <w:b/>
                <w:bCs/>
                <w:color w:val="FFFFFF"/>
              </w:rPr>
              <w:t>Descriptions</w:t>
            </w:r>
          </w:p>
        </w:tc>
      </w:tr>
      <w:tr w:rsidR="00560B94" w:rsidRPr="00B16D97" w14:paraId="62AB8F39" w14:textId="77777777" w:rsidTr="00CA4546">
        <w:trPr>
          <w:tblHeader/>
        </w:trPr>
        <w:tc>
          <w:tcPr>
            <w:tcW w:w="2442" w:type="dxa"/>
            <w:shd w:val="clear" w:color="auto" w:fill="auto"/>
          </w:tcPr>
          <w:p w14:paraId="62AB8F37" w14:textId="77777777" w:rsidR="00560B94" w:rsidRPr="00B16D97" w:rsidRDefault="00560B94" w:rsidP="00151FC1">
            <w:pPr>
              <w:rPr>
                <w:rFonts w:cs="Arial"/>
              </w:rPr>
            </w:pPr>
            <w:r>
              <w:rPr>
                <w:rFonts w:cs="Arial"/>
              </w:rPr>
              <w:t>Status</w:t>
            </w:r>
          </w:p>
        </w:tc>
        <w:tc>
          <w:tcPr>
            <w:tcW w:w="7623" w:type="dxa"/>
            <w:shd w:val="clear" w:color="auto" w:fill="auto"/>
          </w:tcPr>
          <w:p w14:paraId="62AB8F38" w14:textId="77777777" w:rsidR="00560B94" w:rsidRPr="00B16D97" w:rsidRDefault="00560B94" w:rsidP="00151FC1">
            <w:pPr>
              <w:spacing w:before="0"/>
              <w:rPr>
                <w:rFonts w:cs="Arial"/>
              </w:rPr>
            </w:pPr>
            <w:r>
              <w:rPr>
                <w:rFonts w:cs="Arial"/>
              </w:rPr>
              <w:t>Status of the request</w:t>
            </w:r>
          </w:p>
        </w:tc>
      </w:tr>
      <w:tr w:rsidR="00560B94" w:rsidRPr="00B16D97" w14:paraId="62AB8F3E" w14:textId="77777777" w:rsidTr="00CA4546">
        <w:trPr>
          <w:tblHeader/>
        </w:trPr>
        <w:tc>
          <w:tcPr>
            <w:tcW w:w="2442" w:type="dxa"/>
            <w:shd w:val="clear" w:color="auto" w:fill="auto"/>
          </w:tcPr>
          <w:p w14:paraId="62AB8F3A" w14:textId="77777777" w:rsidR="00560B94" w:rsidRDefault="00560B94" w:rsidP="00151FC1">
            <w:pPr>
              <w:rPr>
                <w:rFonts w:cs="Arial"/>
              </w:rPr>
            </w:pPr>
            <w:r>
              <w:rPr>
                <w:rFonts w:cs="Arial"/>
              </w:rPr>
              <w:t>StatusCode</w:t>
            </w:r>
          </w:p>
        </w:tc>
        <w:tc>
          <w:tcPr>
            <w:tcW w:w="7623" w:type="dxa"/>
            <w:shd w:val="clear" w:color="auto" w:fill="auto"/>
          </w:tcPr>
          <w:p w14:paraId="62AB8F3B" w14:textId="77777777" w:rsidR="00560B94" w:rsidRDefault="00560B94" w:rsidP="00151FC1">
            <w:pPr>
              <w:spacing w:before="0"/>
              <w:rPr>
                <w:rFonts w:cs="Arial"/>
              </w:rPr>
            </w:pPr>
            <w:r w:rsidRPr="00B16D97">
              <w:rPr>
                <w:rFonts w:cs="Arial"/>
              </w:rPr>
              <w:t xml:space="preserve">If no error has occurred during the transaction, the </w:t>
            </w:r>
            <w:r w:rsidRPr="00B16D97">
              <w:rPr>
                <w:rFonts w:cs="Arial"/>
                <w:i/>
              </w:rPr>
              <w:t>Code</w:t>
            </w:r>
            <w:r w:rsidRPr="00B16D97">
              <w:rPr>
                <w:rFonts w:cs="Arial"/>
              </w:rPr>
              <w:t xml:space="preserve"> will be ‘100’</w:t>
            </w:r>
            <w:r>
              <w:rPr>
                <w:rFonts w:cs="Arial"/>
              </w:rPr>
              <w:t>.</w:t>
            </w:r>
          </w:p>
          <w:p w14:paraId="62AB8F3C" w14:textId="77777777" w:rsidR="00560B94" w:rsidRPr="00B16D97" w:rsidRDefault="00560B94" w:rsidP="00151FC1">
            <w:pPr>
              <w:spacing w:before="0"/>
              <w:rPr>
                <w:rFonts w:cs="Arial"/>
              </w:rPr>
            </w:pPr>
            <w:r w:rsidRPr="00B16D97">
              <w:rPr>
                <w:rFonts w:cs="Arial"/>
              </w:rPr>
              <w:t xml:space="preserve">In case of a business error: </w:t>
            </w:r>
          </w:p>
          <w:p w14:paraId="62AB8F3D" w14:textId="77777777" w:rsidR="00560B94" w:rsidRPr="0012591D" w:rsidRDefault="00560B94" w:rsidP="00151FC1">
            <w:pPr>
              <w:numPr>
                <w:ilvl w:val="0"/>
                <w:numId w:val="1"/>
              </w:numPr>
              <w:spacing w:before="0"/>
              <w:rPr>
                <w:rFonts w:cs="Arial"/>
              </w:rPr>
            </w:pPr>
            <w:r w:rsidRPr="00B16D97">
              <w:rPr>
                <w:rFonts w:cs="Arial"/>
              </w:rPr>
              <w:t>The</w:t>
            </w:r>
            <w:r w:rsidRPr="00B16D97">
              <w:rPr>
                <w:rFonts w:cs="Arial"/>
                <w:i/>
              </w:rPr>
              <w:t xml:space="preserve"> Code </w:t>
            </w:r>
            <w:r w:rsidRPr="00B16D97">
              <w:rPr>
                <w:rFonts w:cs="Arial"/>
              </w:rPr>
              <w:t>is an error code that unequivocally identifies the problem (see chapter 7 for the possible values).</w:t>
            </w:r>
          </w:p>
        </w:tc>
      </w:tr>
      <w:tr w:rsidR="00560B94" w:rsidRPr="00B16D97" w14:paraId="62AB8F49" w14:textId="77777777" w:rsidTr="00CA4546">
        <w:trPr>
          <w:tblHeader/>
        </w:trPr>
        <w:tc>
          <w:tcPr>
            <w:tcW w:w="2442" w:type="dxa"/>
            <w:shd w:val="clear" w:color="auto" w:fill="auto"/>
          </w:tcPr>
          <w:p w14:paraId="62AB8F3F" w14:textId="77777777" w:rsidR="00560B94" w:rsidRDefault="00560B94" w:rsidP="00151FC1">
            <w:pPr>
              <w:rPr>
                <w:rFonts w:cs="Arial"/>
              </w:rPr>
            </w:pPr>
            <w:r>
              <w:rPr>
                <w:rFonts w:cs="Arial"/>
              </w:rPr>
              <w:t>StatusMessage</w:t>
            </w:r>
          </w:p>
        </w:tc>
        <w:tc>
          <w:tcPr>
            <w:tcW w:w="7623" w:type="dxa"/>
            <w:shd w:val="clear" w:color="auto" w:fill="auto"/>
          </w:tcPr>
          <w:p w14:paraId="62AB8F40" w14:textId="77777777" w:rsidR="00560B94" w:rsidRPr="00B16D97" w:rsidRDefault="00560B94" w:rsidP="00151FC1">
            <w:pPr>
              <w:spacing w:before="0"/>
              <w:rPr>
                <w:rFonts w:cs="Arial"/>
              </w:rPr>
            </w:pPr>
            <w:r w:rsidRPr="00B16D97">
              <w:rPr>
                <w:rFonts w:cs="Arial"/>
              </w:rPr>
              <w:t xml:space="preserve">If no error has occurred during the transaction, the </w:t>
            </w:r>
            <w:r w:rsidRPr="00B16D97">
              <w:rPr>
                <w:rFonts w:cs="Arial"/>
                <w:i/>
              </w:rPr>
              <w:t>Message</w:t>
            </w:r>
            <w:r w:rsidRPr="00B16D97">
              <w:rPr>
                <w:rFonts w:cs="Arial"/>
              </w:rPr>
              <w:t xml:space="preserve"> ‘SUCCESS’. </w:t>
            </w:r>
          </w:p>
          <w:p w14:paraId="62AB8F41" w14:textId="77777777" w:rsidR="00560B94" w:rsidRPr="00B16D97" w:rsidRDefault="00560B94" w:rsidP="00151FC1">
            <w:pPr>
              <w:spacing w:before="0"/>
              <w:rPr>
                <w:rFonts w:cs="Arial"/>
              </w:rPr>
            </w:pPr>
            <w:r w:rsidRPr="00B16D97">
              <w:rPr>
                <w:rFonts w:cs="Arial"/>
              </w:rPr>
              <w:t xml:space="preserve">In case of a business error: </w:t>
            </w:r>
          </w:p>
          <w:p w14:paraId="62AB8F42" w14:textId="77777777" w:rsidR="00560B94" w:rsidRPr="00B16D97" w:rsidRDefault="00560B94" w:rsidP="00151FC1">
            <w:pPr>
              <w:numPr>
                <w:ilvl w:val="0"/>
                <w:numId w:val="1"/>
              </w:numPr>
              <w:spacing w:before="0"/>
              <w:rPr>
                <w:rFonts w:cs="Arial"/>
              </w:rPr>
            </w:pPr>
            <w:r w:rsidRPr="00B16D97">
              <w:rPr>
                <w:rFonts w:cs="Arial"/>
              </w:rPr>
              <w:t xml:space="preserve">The </w:t>
            </w:r>
            <w:r w:rsidRPr="00B16D97">
              <w:rPr>
                <w:rFonts w:cs="Arial"/>
                <w:i/>
              </w:rPr>
              <w:t>Message</w:t>
            </w:r>
            <w:r w:rsidRPr="00B16D97">
              <w:rPr>
                <w:rFonts w:cs="Arial"/>
              </w:rPr>
              <w:t xml:space="preserve"> will be a description of the error. Each Message has a </w:t>
            </w:r>
            <w:r w:rsidRPr="00B16D97">
              <w:rPr>
                <w:rFonts w:cs="Arial"/>
                <w:i/>
              </w:rPr>
              <w:t>Lang</w:t>
            </w:r>
            <w:r w:rsidRPr="00B16D97">
              <w:rPr>
                <w:rFonts w:cs="Arial"/>
              </w:rPr>
              <w:t xml:space="preserve"> (language) characteristic :</w:t>
            </w:r>
          </w:p>
          <w:p w14:paraId="62AB8F43" w14:textId="77777777" w:rsidR="00560B94" w:rsidRPr="00B16D97" w:rsidRDefault="00560B94" w:rsidP="00151FC1">
            <w:pPr>
              <w:numPr>
                <w:ilvl w:val="1"/>
                <w:numId w:val="1"/>
              </w:numPr>
              <w:spacing w:before="0"/>
              <w:rPr>
                <w:rFonts w:cs="Arial"/>
              </w:rPr>
            </w:pPr>
            <w:r w:rsidRPr="00B16D97">
              <w:rPr>
                <w:rFonts w:cs="Arial"/>
              </w:rPr>
              <w:t>“FR” : French</w:t>
            </w:r>
          </w:p>
          <w:p w14:paraId="62AB8F44" w14:textId="77777777" w:rsidR="00560B94" w:rsidRPr="00B16D97" w:rsidRDefault="00560B94" w:rsidP="00151FC1">
            <w:pPr>
              <w:numPr>
                <w:ilvl w:val="1"/>
                <w:numId w:val="1"/>
              </w:numPr>
              <w:spacing w:before="0"/>
              <w:rPr>
                <w:rFonts w:cs="Arial"/>
              </w:rPr>
            </w:pPr>
            <w:r w:rsidRPr="00B16D97">
              <w:rPr>
                <w:rFonts w:cs="Arial"/>
              </w:rPr>
              <w:t>“NL” : Dutch</w:t>
            </w:r>
          </w:p>
          <w:p w14:paraId="62AB8F45" w14:textId="77777777" w:rsidR="00560B94" w:rsidRPr="00B16D97" w:rsidRDefault="00560B94" w:rsidP="00151FC1">
            <w:pPr>
              <w:numPr>
                <w:ilvl w:val="1"/>
                <w:numId w:val="1"/>
              </w:numPr>
              <w:spacing w:before="0"/>
              <w:rPr>
                <w:rFonts w:cs="Arial"/>
              </w:rPr>
            </w:pPr>
            <w:r w:rsidRPr="00B16D97">
              <w:rPr>
                <w:rFonts w:cs="Arial"/>
              </w:rPr>
              <w:t>“EN” : English</w:t>
            </w:r>
          </w:p>
          <w:p w14:paraId="62AB8F46" w14:textId="77777777" w:rsidR="00560B94" w:rsidRPr="00B16D97" w:rsidRDefault="00560B94" w:rsidP="00151FC1">
            <w:pPr>
              <w:numPr>
                <w:ilvl w:val="1"/>
                <w:numId w:val="1"/>
              </w:numPr>
              <w:spacing w:before="0"/>
              <w:rPr>
                <w:rFonts w:cs="Arial"/>
              </w:rPr>
            </w:pPr>
            <w:r w:rsidRPr="00B16D97">
              <w:rPr>
                <w:rFonts w:cs="Arial"/>
              </w:rPr>
              <w:t>“DE” : German</w:t>
            </w:r>
          </w:p>
          <w:p w14:paraId="62AB8F47" w14:textId="77777777" w:rsidR="00560B94" w:rsidRDefault="00560B94" w:rsidP="00151FC1">
            <w:pPr>
              <w:numPr>
                <w:ilvl w:val="1"/>
                <w:numId w:val="1"/>
              </w:numPr>
              <w:spacing w:before="0"/>
              <w:rPr>
                <w:rFonts w:cs="Arial"/>
              </w:rPr>
            </w:pPr>
            <w:r w:rsidRPr="00B16D97">
              <w:rPr>
                <w:rFonts w:cs="Arial"/>
              </w:rPr>
              <w:t>“NA” : Not applicable</w:t>
            </w:r>
          </w:p>
          <w:p w14:paraId="62AB8F48" w14:textId="77777777" w:rsidR="00560B94" w:rsidRPr="00255664" w:rsidRDefault="00560B94" w:rsidP="00151FC1">
            <w:pPr>
              <w:spacing w:before="0"/>
              <w:rPr>
                <w:rFonts w:cs="Arial"/>
              </w:rPr>
            </w:pPr>
            <w:r w:rsidRPr="00255664">
              <w:rPr>
                <w:rFonts w:cs="Arial"/>
              </w:rPr>
              <w:t xml:space="preserve">In case of technical errors, you will receive a Soap Fault message (see chapter </w:t>
            </w:r>
            <w:r w:rsidRPr="00255664">
              <w:rPr>
                <w:rFonts w:cs="Arial"/>
              </w:rPr>
              <w:fldChar w:fldCharType="begin"/>
            </w:r>
            <w:r w:rsidRPr="00255664">
              <w:rPr>
                <w:rFonts w:cs="Arial"/>
              </w:rPr>
              <w:instrText xml:space="preserve"> REF _Ref305770763 \r \h  \* MERGEFORMAT </w:instrText>
            </w:r>
            <w:r w:rsidRPr="00255664">
              <w:rPr>
                <w:rFonts w:cs="Arial"/>
              </w:rPr>
            </w:r>
            <w:r w:rsidRPr="00255664">
              <w:rPr>
                <w:rFonts w:cs="Arial"/>
              </w:rPr>
              <w:fldChar w:fldCharType="separate"/>
            </w:r>
            <w:r w:rsidR="00EA00F6">
              <w:rPr>
                <w:rFonts w:cs="Arial"/>
              </w:rPr>
              <w:t>8</w:t>
            </w:r>
            <w:r w:rsidRPr="00255664">
              <w:rPr>
                <w:rFonts w:cs="Arial"/>
              </w:rPr>
              <w:fldChar w:fldCharType="end"/>
            </w:r>
            <w:r w:rsidRPr="00255664">
              <w:rPr>
                <w:rFonts w:cs="Arial"/>
              </w:rPr>
              <w:t>).</w:t>
            </w:r>
          </w:p>
        </w:tc>
      </w:tr>
      <w:tr w:rsidR="00560B94" w:rsidRPr="00B16D97" w14:paraId="62AB8F4C" w14:textId="77777777" w:rsidTr="00CA4546">
        <w:trPr>
          <w:tblHeader/>
        </w:trPr>
        <w:tc>
          <w:tcPr>
            <w:tcW w:w="2442" w:type="dxa"/>
            <w:shd w:val="clear" w:color="auto" w:fill="auto"/>
          </w:tcPr>
          <w:p w14:paraId="62AB8F4A" w14:textId="77777777" w:rsidR="00560B94" w:rsidRPr="00A16BAC" w:rsidRDefault="00560B94" w:rsidP="00151FC1">
            <w:pPr>
              <w:rPr>
                <w:rFonts w:cs="Arial"/>
              </w:rPr>
            </w:pPr>
            <w:r w:rsidRPr="00A16BAC">
              <w:rPr>
                <w:rFonts w:cs="Arial"/>
              </w:rPr>
              <w:t>StatusDetail</w:t>
            </w:r>
          </w:p>
        </w:tc>
        <w:tc>
          <w:tcPr>
            <w:tcW w:w="7623" w:type="dxa"/>
            <w:shd w:val="clear" w:color="auto" w:fill="auto"/>
          </w:tcPr>
          <w:p w14:paraId="62AB8F4B" w14:textId="77777777" w:rsidR="00560B94" w:rsidRPr="00A16BAC" w:rsidRDefault="00560B94" w:rsidP="00151FC1">
            <w:pPr>
              <w:spacing w:before="0"/>
              <w:rPr>
                <w:rFonts w:cs="Arial"/>
              </w:rPr>
            </w:pPr>
            <w:r w:rsidRPr="00A16BAC">
              <w:rPr>
                <w:rFonts w:cs="Arial"/>
              </w:rPr>
              <w:t>Detailes regarding the status</w:t>
            </w:r>
          </w:p>
        </w:tc>
      </w:tr>
    </w:tbl>
    <w:p w14:paraId="62AB8F4D" w14:textId="77777777" w:rsidR="002A108F" w:rsidRPr="0044225E" w:rsidRDefault="002A108F" w:rsidP="001D545C">
      <w:pPr>
        <w:pStyle w:val="Heading1"/>
      </w:pPr>
      <w:bookmarkStart w:id="204" w:name="_Toc449707742"/>
      <w:r w:rsidRPr="0044225E">
        <w:rPr>
          <w:szCs w:val="24"/>
        </w:rPr>
        <w:lastRenderedPageBreak/>
        <w:t>Risks</w:t>
      </w:r>
      <w:r w:rsidRPr="0044225E">
        <w:t xml:space="preserve"> and security</w:t>
      </w:r>
      <w:bookmarkEnd w:id="204"/>
    </w:p>
    <w:p w14:paraId="62AB8F4E" w14:textId="77777777" w:rsidR="00BB1B80" w:rsidRPr="0045424D" w:rsidRDefault="00BB1B80" w:rsidP="001D545C">
      <w:pPr>
        <w:pStyle w:val="Heading2"/>
      </w:pPr>
      <w:bookmarkStart w:id="205" w:name="_Toc293646595"/>
      <w:bookmarkStart w:id="206" w:name="_Toc449707743"/>
      <w:r w:rsidRPr="005D6ABB">
        <w:t>SOAP with Attachments</w:t>
      </w:r>
      <w:bookmarkEnd w:id="206"/>
    </w:p>
    <w:p w14:paraId="62AB8F4F" w14:textId="77777777" w:rsidR="00BB1B80" w:rsidRDefault="00BB1B80" w:rsidP="001D545C">
      <w:pPr>
        <w:rPr>
          <w:rFonts w:cs="Arial"/>
        </w:rPr>
      </w:pPr>
      <w:r w:rsidRPr="003A1A26">
        <w:rPr>
          <w:rFonts w:cs="Arial"/>
        </w:rPr>
        <w:t xml:space="preserve">The standard is used to transfer binary data via SOAP web services. SOAP with Attachments is an older alternative to MTOM. SwA is </w:t>
      </w:r>
      <w:r>
        <w:rPr>
          <w:rFonts w:cs="Arial"/>
        </w:rPr>
        <w:t>used</w:t>
      </w:r>
      <w:r w:rsidRPr="003A1A26">
        <w:rPr>
          <w:rFonts w:cs="Arial"/>
        </w:rPr>
        <w:t xml:space="preserve"> in combination with WS-Security.</w:t>
      </w:r>
    </w:p>
    <w:p w14:paraId="62AB8F50" w14:textId="77777777" w:rsidR="00BB1B80" w:rsidRDefault="00BB1B80" w:rsidP="001D545C">
      <w:pPr>
        <w:rPr>
          <w:rFonts w:cs="Arial"/>
        </w:rPr>
      </w:pPr>
      <w:r w:rsidRPr="009F4538">
        <w:rPr>
          <w:rFonts w:cs="Arial"/>
        </w:rPr>
        <w:t>The SwA specification describes</w:t>
      </w:r>
      <w:r>
        <w:rPr>
          <w:rFonts w:cs="Arial"/>
        </w:rPr>
        <w:t xml:space="preserve"> how</w:t>
      </w:r>
      <w:r w:rsidRPr="009F4538">
        <w:rPr>
          <w:rFonts w:cs="Arial"/>
        </w:rPr>
        <w:t xml:space="preserve"> to send binary data separated from the SOAP body using multipart MIME messages.</w:t>
      </w:r>
    </w:p>
    <w:p w14:paraId="62AB8F51" w14:textId="77777777" w:rsidR="00BB1B80" w:rsidRPr="0044225E" w:rsidRDefault="00EA3441" w:rsidP="001D545C">
      <w:pPr>
        <w:rPr>
          <w:rFonts w:cs="Arial"/>
        </w:rPr>
      </w:pPr>
      <w:hyperlink r:id="rId38" w:tgtFrame="blank" w:history="1">
        <w:r w:rsidR="00BB1B80" w:rsidRPr="009F4538">
          <w:rPr>
            <w:i/>
          </w:rPr>
          <w:t>SOAP Messages with Attachments</w:t>
        </w:r>
      </w:hyperlink>
      <w:r w:rsidR="00BB1B80" w:rsidRPr="00AD68A6">
        <w:t xml:space="preserve"> </w:t>
      </w:r>
      <w:r w:rsidR="00BB1B80" w:rsidRPr="00AD68A6">
        <w:rPr>
          <w:rFonts w:cs="Arial"/>
        </w:rPr>
        <w:t>is a link to the W3</w:t>
      </w:r>
      <w:r w:rsidR="00BB1B80">
        <w:rPr>
          <w:rFonts w:cs="Arial"/>
        </w:rPr>
        <w:t>C specification of the standard:</w:t>
      </w:r>
    </w:p>
    <w:commentRangeStart w:id="207"/>
    <w:p w14:paraId="62AB8F52" w14:textId="77777777" w:rsidR="00BB1B80" w:rsidRPr="00084ADD" w:rsidRDefault="00BB1B80" w:rsidP="001D545C">
      <w:pPr>
        <w:rPr>
          <w:rStyle w:val="Hyperlink"/>
        </w:rPr>
      </w:pPr>
      <w:r w:rsidRPr="00084ADD">
        <w:rPr>
          <w:rStyle w:val="Hyperlink"/>
        </w:rPr>
        <w:fldChar w:fldCharType="begin"/>
      </w:r>
      <w:r w:rsidRPr="00084ADD">
        <w:rPr>
          <w:rStyle w:val="Hyperlink"/>
        </w:rPr>
        <w:instrText xml:space="preserve"> HYPERLINK "http://www.w3.org/TR/SOAP-attachments</w:instrText>
      </w:r>
    </w:p>
    <w:p w14:paraId="62AB8F53" w14:textId="77777777" w:rsidR="00BB1B80" w:rsidRPr="00720F4D" w:rsidRDefault="00BB1B80" w:rsidP="001D545C">
      <w:pPr>
        <w:rPr>
          <w:rStyle w:val="Hyperlink"/>
        </w:rPr>
      </w:pPr>
      <w:r w:rsidRPr="00084ADD">
        <w:rPr>
          <w:rStyle w:val="Hyperlink"/>
        </w:rPr>
        <w:instrText xml:space="preserve">" </w:instrText>
      </w:r>
      <w:r w:rsidR="00C82BB6" w:rsidRPr="00084ADD">
        <w:rPr>
          <w:rStyle w:val="Hyperlink"/>
        </w:rPr>
      </w:r>
      <w:r w:rsidRPr="00084ADD">
        <w:rPr>
          <w:rStyle w:val="Hyperlink"/>
        </w:rPr>
        <w:fldChar w:fldCharType="separate"/>
      </w:r>
      <w:r w:rsidRPr="00720F4D">
        <w:rPr>
          <w:rStyle w:val="Hyperlink"/>
        </w:rPr>
        <w:t>http://www.w3.org/TR/SOAP-attachments</w:t>
      </w:r>
    </w:p>
    <w:p w14:paraId="62AB8F54" w14:textId="77777777" w:rsidR="00BB1B80" w:rsidRPr="00084ADD" w:rsidRDefault="00BB1B80" w:rsidP="001D545C">
      <w:pPr>
        <w:rPr>
          <w:rStyle w:val="Hyperlink"/>
        </w:rPr>
      </w:pPr>
      <w:r w:rsidRPr="00084ADD">
        <w:rPr>
          <w:rStyle w:val="Hyperlink"/>
        </w:rPr>
        <w:fldChar w:fldCharType="end"/>
      </w:r>
      <w:commentRangeEnd w:id="207"/>
      <w:r w:rsidR="00A248F3">
        <w:rPr>
          <w:rStyle w:val="CommentReference"/>
        </w:rPr>
        <w:commentReference w:id="207"/>
      </w:r>
    </w:p>
    <w:p w14:paraId="62AB8F55" w14:textId="77777777" w:rsidR="00BB1B80" w:rsidRDefault="00BB1B80" w:rsidP="001D545C">
      <w:r w:rsidRPr="009F4538">
        <w:rPr>
          <w:i/>
        </w:rPr>
        <w:t>Attachments Profile Version 1.0</w:t>
      </w:r>
      <w:r w:rsidRPr="00AD68A6">
        <w:t xml:space="preserve"> is a link to the WS-I profile with clarifications and amen</w:t>
      </w:r>
      <w:r>
        <w:t>dments to the SwA specification:</w:t>
      </w:r>
    </w:p>
    <w:p w14:paraId="62AB8F56" w14:textId="77777777" w:rsidR="00BB1B80" w:rsidRDefault="00EA3441" w:rsidP="001D545C">
      <w:hyperlink r:id="rId39" w:history="1">
        <w:r w:rsidR="00BB1B80" w:rsidRPr="004076F8">
          <w:rPr>
            <w:rStyle w:val="Hyperlink"/>
          </w:rPr>
          <w:t>http://www.ws-i.org/Profiles/AttachmentsProfile-1.0.html</w:t>
        </w:r>
      </w:hyperlink>
    </w:p>
    <w:p w14:paraId="62AB8F57" w14:textId="77777777" w:rsidR="00BB1B80" w:rsidRDefault="00BB1B80" w:rsidP="001D545C"/>
    <w:p w14:paraId="62AB8F58" w14:textId="77777777" w:rsidR="00BB1B80" w:rsidRDefault="00BB1B80" w:rsidP="001D545C">
      <w:r w:rsidRPr="00084ADD">
        <w:t>To keep a reference to the attachment from within the message payload, WS-I defined the simpleType swaRef</w:t>
      </w:r>
      <w:r>
        <w:t>:</w:t>
      </w:r>
    </w:p>
    <w:p w14:paraId="62AB8F59" w14:textId="77777777" w:rsidR="00BB1B80" w:rsidRDefault="00EA3441" w:rsidP="001D545C">
      <w:hyperlink r:id="rId40" w:history="1">
        <w:r w:rsidR="00BB1B80" w:rsidRPr="00720F4D">
          <w:rPr>
            <w:rStyle w:val="Hyperlink"/>
          </w:rPr>
          <w:t>http://ws-i.org/profiles/basic/1.1/swaref.xsd</w:t>
        </w:r>
      </w:hyperlink>
    </w:p>
    <w:p w14:paraId="62AB8F5A" w14:textId="77777777" w:rsidR="00BB1B80" w:rsidRDefault="00BB1B80" w:rsidP="001D545C"/>
    <w:p w14:paraId="62AB8F5B" w14:textId="77777777" w:rsidR="00BB1B80" w:rsidRPr="00AD68A6" w:rsidRDefault="00BB1B80" w:rsidP="001D545C">
      <w:r w:rsidRPr="00FE52F4">
        <w:t xml:space="preserve">The attachment data is no part of the message payload. So when you sign the SOAP body for secure transfer, the attachment data itself is not signed. </w:t>
      </w:r>
    </w:p>
    <w:p w14:paraId="62AB8F5C" w14:textId="77777777" w:rsidR="002A108F" w:rsidRPr="0044225E" w:rsidRDefault="002A108F" w:rsidP="001D545C">
      <w:pPr>
        <w:pStyle w:val="Heading2"/>
      </w:pPr>
      <w:bookmarkStart w:id="208" w:name="_Toc449707744"/>
      <w:bookmarkEnd w:id="205"/>
      <w:r w:rsidRPr="0044225E">
        <w:rPr>
          <w:szCs w:val="24"/>
        </w:rPr>
        <w:t>Security</w:t>
      </w:r>
      <w:bookmarkEnd w:id="208"/>
    </w:p>
    <w:p w14:paraId="62AB8F5D" w14:textId="77777777" w:rsidR="002A108F" w:rsidRPr="0045424D" w:rsidRDefault="002A108F" w:rsidP="001D545C">
      <w:pPr>
        <w:pStyle w:val="Heading3"/>
      </w:pPr>
      <w:bookmarkStart w:id="209" w:name="_Toc449707745"/>
      <w:r w:rsidRPr="0045424D">
        <w:rPr>
          <w:szCs w:val="24"/>
        </w:rPr>
        <w:t>Business</w:t>
      </w:r>
      <w:r w:rsidRPr="0045424D">
        <w:t xml:space="preserve"> security</w:t>
      </w:r>
      <w:bookmarkEnd w:id="209"/>
    </w:p>
    <w:p w14:paraId="62AB8F5E" w14:textId="77777777" w:rsidR="002A108F" w:rsidRPr="0044225E" w:rsidRDefault="002A108F" w:rsidP="001D545C">
      <w:r w:rsidRPr="0044225E">
        <w:t xml:space="preserve">In case the development adds an additional use case based on an existing integration, </w:t>
      </w:r>
      <w:r w:rsidR="00A478F2">
        <w:t>eJustice</w:t>
      </w:r>
      <w:r w:rsidR="001C579E">
        <w:t xml:space="preserve"> (info@</w:t>
      </w:r>
      <w:r w:rsidR="00A478F2">
        <w:t>eJustice</w:t>
      </w:r>
      <w:r w:rsidR="001C579E">
        <w:t>.fgov.be)</w:t>
      </w:r>
      <w:r w:rsidRPr="0044225E">
        <w:t xml:space="preserve"> must be informed at least one month in advance with a detailed estimate of the expected load. This will ensure an effective capacity management.</w:t>
      </w:r>
    </w:p>
    <w:p w14:paraId="62AB8F5F" w14:textId="77777777" w:rsidR="002A108F" w:rsidRPr="0044225E" w:rsidRDefault="002A108F" w:rsidP="001D545C">
      <w:r w:rsidRPr="0044225E">
        <w:t xml:space="preserve">In case of technical issues on the web service, the partner may obtain support from the contact center that is responsible </w:t>
      </w:r>
      <w:r w:rsidR="00153025" w:rsidRPr="0044225E">
        <w:t>for</w:t>
      </w:r>
      <w:r w:rsidRPr="0044225E">
        <w:t xml:space="preserve"> this service</w:t>
      </w:r>
      <w:r w:rsidR="001C579E">
        <w:t xml:space="preserve"> (see </w:t>
      </w:r>
      <w:hyperlink w:anchor="_eHealth_contact" w:history="1">
        <w:r w:rsidR="00A478F2">
          <w:rPr>
            <w:rStyle w:val="Hyperlink"/>
          </w:rPr>
          <w:t>eJustice</w:t>
        </w:r>
        <w:r w:rsidR="001C579E">
          <w:rPr>
            <w:rStyle w:val="Hyperlink"/>
          </w:rPr>
          <w:t xml:space="preserve"> contact</w:t>
        </w:r>
      </w:hyperlink>
      <w:r w:rsidR="001C579E">
        <w:t>)</w:t>
      </w:r>
      <w:r w:rsidRPr="0044225E">
        <w:t>.</w:t>
      </w:r>
    </w:p>
    <w:p w14:paraId="62AB8F60" w14:textId="77777777" w:rsidR="002A108F" w:rsidRPr="0044225E" w:rsidRDefault="002A108F" w:rsidP="001D545C">
      <w:pPr>
        <w:pStyle w:val="MessageHeader"/>
        <w:rPr>
          <w:szCs w:val="20"/>
        </w:rPr>
      </w:pPr>
      <w:r w:rsidRPr="0044225E">
        <w:rPr>
          <w:szCs w:val="20"/>
        </w:rPr>
        <w:t xml:space="preserve">In case </w:t>
      </w:r>
      <w:r w:rsidR="00A478F2">
        <w:rPr>
          <w:szCs w:val="20"/>
        </w:rPr>
        <w:t>eJustice</w:t>
      </w:r>
      <w:r w:rsidRPr="0044225E">
        <w:rPr>
          <w:szCs w:val="20"/>
        </w:rPr>
        <w:t xml:space="preserve"> finds a bug or vulnerability in its software, the partner is </w:t>
      </w:r>
      <w:r w:rsidR="00153025" w:rsidRPr="0044225E">
        <w:rPr>
          <w:szCs w:val="20"/>
        </w:rPr>
        <w:t>advised</w:t>
      </w:r>
      <w:r w:rsidRPr="0044225E">
        <w:rPr>
          <w:szCs w:val="20"/>
        </w:rPr>
        <w:t xml:space="preserve"> to update </w:t>
      </w:r>
      <w:r w:rsidR="00153025" w:rsidRPr="0044225E">
        <w:rPr>
          <w:szCs w:val="20"/>
        </w:rPr>
        <w:t>his</w:t>
      </w:r>
      <w:r w:rsidRPr="0044225E">
        <w:rPr>
          <w:szCs w:val="20"/>
        </w:rPr>
        <w:t xml:space="preserve"> application with the newest version of the software within 10 business days.</w:t>
      </w:r>
    </w:p>
    <w:p w14:paraId="62AB8F61" w14:textId="77777777" w:rsidR="002A108F" w:rsidRPr="0044225E" w:rsidRDefault="002A108F" w:rsidP="001D545C">
      <w:pPr>
        <w:pStyle w:val="MessageHeader"/>
        <w:rPr>
          <w:szCs w:val="20"/>
        </w:rPr>
      </w:pPr>
      <w:r w:rsidRPr="0044225E">
        <w:rPr>
          <w:szCs w:val="20"/>
        </w:rPr>
        <w:t xml:space="preserve">In case the partner finds a bug or vulnerability in the software or web service that </w:t>
      </w:r>
      <w:r w:rsidR="00A478F2">
        <w:rPr>
          <w:szCs w:val="20"/>
        </w:rPr>
        <w:t>eJustice</w:t>
      </w:r>
      <w:r w:rsidRPr="0044225E">
        <w:rPr>
          <w:szCs w:val="20"/>
        </w:rPr>
        <w:t xml:space="preserve"> </w:t>
      </w:r>
      <w:r w:rsidR="00D63B71">
        <w:rPr>
          <w:szCs w:val="20"/>
        </w:rPr>
        <w:t xml:space="preserve">has </w:t>
      </w:r>
      <w:r w:rsidRPr="0044225E">
        <w:rPr>
          <w:szCs w:val="20"/>
        </w:rPr>
        <w:t xml:space="preserve">delivered, he is obliged to contact and inform </w:t>
      </w:r>
      <w:r w:rsidR="00A478F2">
        <w:rPr>
          <w:szCs w:val="20"/>
        </w:rPr>
        <w:t>eJustice</w:t>
      </w:r>
      <w:r w:rsidRPr="0044225E">
        <w:rPr>
          <w:szCs w:val="20"/>
        </w:rPr>
        <w:t xml:space="preserve"> immediately and </w:t>
      </w:r>
      <w:r w:rsidR="00153025" w:rsidRPr="0044225E">
        <w:rPr>
          <w:szCs w:val="20"/>
        </w:rPr>
        <w:t xml:space="preserve">he is </w:t>
      </w:r>
      <w:r w:rsidR="006E3792" w:rsidRPr="0044225E">
        <w:rPr>
          <w:szCs w:val="20"/>
        </w:rPr>
        <w:t>prohibited</w:t>
      </w:r>
      <w:r w:rsidRPr="0044225E">
        <w:rPr>
          <w:szCs w:val="20"/>
        </w:rPr>
        <w:t xml:space="preserve"> to publish this bug or vulnerability in any case.</w:t>
      </w:r>
    </w:p>
    <w:p w14:paraId="62AB8F62" w14:textId="77777777" w:rsidR="002A108F" w:rsidRPr="0044225E" w:rsidRDefault="002A108F" w:rsidP="001D545C">
      <w:pPr>
        <w:pStyle w:val="Heading1"/>
      </w:pPr>
      <w:bookmarkStart w:id="210" w:name="_Toc449707746"/>
      <w:r w:rsidRPr="0044225E">
        <w:lastRenderedPageBreak/>
        <w:t>Test</w:t>
      </w:r>
      <w:bookmarkEnd w:id="43"/>
      <w:r w:rsidRPr="0044225E">
        <w:t xml:space="preserve"> </w:t>
      </w:r>
      <w:bookmarkEnd w:id="86"/>
      <w:bookmarkEnd w:id="87"/>
      <w:bookmarkEnd w:id="88"/>
      <w:bookmarkEnd w:id="89"/>
      <w:bookmarkEnd w:id="90"/>
      <w:r w:rsidRPr="0044225E">
        <w:rPr>
          <w:szCs w:val="24"/>
        </w:rPr>
        <w:t>and</w:t>
      </w:r>
      <w:r w:rsidRPr="0044225E">
        <w:t xml:space="preserve"> release procedure</w:t>
      </w:r>
      <w:bookmarkEnd w:id="210"/>
    </w:p>
    <w:p w14:paraId="62AB8F63" w14:textId="77777777" w:rsidR="002A108F" w:rsidRPr="0044225E" w:rsidRDefault="002A108F" w:rsidP="001D545C">
      <w:pPr>
        <w:pStyle w:val="Heading2"/>
      </w:pPr>
      <w:bookmarkStart w:id="211" w:name="_Toc234900753"/>
      <w:bookmarkStart w:id="212" w:name="_Toc253573786"/>
      <w:bookmarkStart w:id="213" w:name="_Toc253573871"/>
      <w:bookmarkStart w:id="214" w:name="_Toc253573924"/>
      <w:bookmarkStart w:id="215" w:name="_Toc253646625"/>
      <w:bookmarkStart w:id="216" w:name="_Toc449707747"/>
      <w:r w:rsidRPr="0044225E">
        <w:rPr>
          <w:szCs w:val="24"/>
        </w:rPr>
        <w:t>Procedure</w:t>
      </w:r>
      <w:bookmarkEnd w:id="216"/>
    </w:p>
    <w:p w14:paraId="62AB8F64" w14:textId="77777777" w:rsidR="002A108F" w:rsidRPr="0044225E" w:rsidRDefault="002A108F" w:rsidP="001D545C">
      <w:r w:rsidRPr="0044225E">
        <w:t xml:space="preserve">This chapter explains the procedures </w:t>
      </w:r>
      <w:r w:rsidR="00153025" w:rsidRPr="0044225E">
        <w:t>for</w:t>
      </w:r>
      <w:r w:rsidRPr="0044225E">
        <w:t xml:space="preserve"> testing and releasing an application </w:t>
      </w:r>
      <w:r w:rsidR="00153025" w:rsidRPr="0044225E">
        <w:t xml:space="preserve">in acceptation or </w:t>
      </w:r>
      <w:r w:rsidRPr="0044225E">
        <w:t>production.</w:t>
      </w:r>
    </w:p>
    <w:p w14:paraId="62AB8F65" w14:textId="77777777" w:rsidR="002A108F" w:rsidRPr="0045424D" w:rsidRDefault="002A108F" w:rsidP="001D545C">
      <w:pPr>
        <w:pStyle w:val="Heading3"/>
      </w:pPr>
      <w:bookmarkStart w:id="217" w:name="_Toc449707748"/>
      <w:r w:rsidRPr="0045424D">
        <w:rPr>
          <w:szCs w:val="24"/>
        </w:rPr>
        <w:t>Initiation</w:t>
      </w:r>
      <w:bookmarkEnd w:id="217"/>
    </w:p>
    <w:p w14:paraId="62AB8F66" w14:textId="61E5FB4B" w:rsidR="002A108F" w:rsidRPr="0044225E" w:rsidRDefault="002A108F" w:rsidP="001D545C">
      <w:r w:rsidRPr="0044225E">
        <w:t xml:space="preserve">If you intend to use the </w:t>
      </w:r>
      <w:r w:rsidR="00A478F2">
        <w:t>eJustice</w:t>
      </w:r>
      <w:r w:rsidRPr="0044225E">
        <w:t xml:space="preserve"> service, please contact</w:t>
      </w:r>
      <w:r w:rsidR="00611215">
        <w:t xml:space="preserve"> contactcenter@eranova.fgov.be</w:t>
      </w:r>
      <w:r w:rsidRPr="0044225E">
        <w:t>. The Project department will provide you</w:t>
      </w:r>
      <w:r w:rsidR="00153025" w:rsidRPr="0044225E">
        <w:t xml:space="preserve"> with </w:t>
      </w:r>
      <w:r w:rsidRPr="0044225E">
        <w:t>the</w:t>
      </w:r>
      <w:r w:rsidR="00153025" w:rsidRPr="0044225E">
        <w:t xml:space="preserve"> necessary</w:t>
      </w:r>
      <w:r w:rsidRPr="0044225E">
        <w:t xml:space="preserve"> information and mandatory documents.</w:t>
      </w:r>
    </w:p>
    <w:p w14:paraId="62AB8F67" w14:textId="77777777" w:rsidR="002A108F" w:rsidRPr="0045424D" w:rsidRDefault="002A108F" w:rsidP="001D545C">
      <w:pPr>
        <w:pStyle w:val="Heading3"/>
      </w:pPr>
      <w:bookmarkStart w:id="218" w:name="_Toc449707749"/>
      <w:r w:rsidRPr="0045424D">
        <w:rPr>
          <w:szCs w:val="24"/>
        </w:rPr>
        <w:t>Develo</w:t>
      </w:r>
      <w:r w:rsidRPr="0045424D">
        <w:t>p</w:t>
      </w:r>
      <w:r w:rsidRPr="0045424D">
        <w:rPr>
          <w:szCs w:val="24"/>
        </w:rPr>
        <w:t>ment</w:t>
      </w:r>
      <w:r w:rsidRPr="0045424D">
        <w:t xml:space="preserve"> and test procedure</w:t>
      </w:r>
      <w:bookmarkEnd w:id="218"/>
    </w:p>
    <w:p w14:paraId="62AB8F68" w14:textId="77777777" w:rsidR="002A108F" w:rsidRPr="0044225E" w:rsidRDefault="002A108F" w:rsidP="001D545C">
      <w:r w:rsidRPr="0044225E">
        <w:t>You have to develop a client</w:t>
      </w:r>
      <w:r w:rsidR="00153025" w:rsidRPr="0044225E">
        <w:t xml:space="preserve"> </w:t>
      </w:r>
      <w:r w:rsidR="00E67840">
        <w:t xml:space="preserve">(service consumer) </w:t>
      </w:r>
      <w:r w:rsidR="00153025" w:rsidRPr="0044225E">
        <w:t>in order</w:t>
      </w:r>
      <w:r w:rsidRPr="0044225E">
        <w:t xml:space="preserve"> to connect t</w:t>
      </w:r>
      <w:r w:rsidR="00153025" w:rsidRPr="0044225E">
        <w:t>o</w:t>
      </w:r>
      <w:r w:rsidRPr="0044225E">
        <w:t xml:space="preserve"> our web service. Most of the </w:t>
      </w:r>
      <w:r w:rsidR="00153025" w:rsidRPr="0044225E">
        <w:t xml:space="preserve">required </w:t>
      </w:r>
      <w:r w:rsidRPr="0044225E">
        <w:t>info</w:t>
      </w:r>
      <w:r w:rsidR="00D63B71">
        <w:t>rmation</w:t>
      </w:r>
      <w:r w:rsidRPr="0044225E">
        <w:t xml:space="preserve"> to integrate is published </w:t>
      </w:r>
      <w:r w:rsidR="00153025" w:rsidRPr="0044225E">
        <w:t>i</w:t>
      </w:r>
      <w:r w:rsidRPr="0044225E">
        <w:t xml:space="preserve">n the technical library </w:t>
      </w:r>
      <w:r w:rsidR="00153025" w:rsidRPr="0044225E">
        <w:t>on</w:t>
      </w:r>
      <w:r w:rsidRPr="0044225E">
        <w:t xml:space="preserve"> the </w:t>
      </w:r>
      <w:r w:rsidR="00A478F2">
        <w:t>eJustice</w:t>
      </w:r>
      <w:r w:rsidRPr="0044225E">
        <w:t xml:space="preserve"> portal</w:t>
      </w:r>
      <w:r w:rsidR="00F70EFE" w:rsidRPr="0044225E">
        <w:t xml:space="preserve"> site</w:t>
      </w:r>
      <w:r w:rsidRPr="0044225E">
        <w:t>.</w:t>
      </w:r>
    </w:p>
    <w:p w14:paraId="62AB8F69" w14:textId="77777777" w:rsidR="002A108F" w:rsidRPr="0044225E" w:rsidRDefault="002A108F" w:rsidP="001D545C">
      <w:r w:rsidRPr="0044225E">
        <w:t xml:space="preserve">In some cases </w:t>
      </w:r>
      <w:r w:rsidR="00A478F2">
        <w:t>eJustice</w:t>
      </w:r>
      <w:r w:rsidRPr="0044225E">
        <w:t xml:space="preserve"> provides you </w:t>
      </w:r>
      <w:r w:rsidR="00153025" w:rsidRPr="0044225E">
        <w:t xml:space="preserve">with </w:t>
      </w:r>
      <w:r w:rsidRPr="0044225E">
        <w:t>a mock-up service or test cases</w:t>
      </w:r>
      <w:r w:rsidR="00153025" w:rsidRPr="0044225E">
        <w:t xml:space="preserve"> in order for you</w:t>
      </w:r>
      <w:r w:rsidRPr="0044225E">
        <w:t xml:space="preserve"> to test your client </w:t>
      </w:r>
      <w:r w:rsidR="00E67840">
        <w:t xml:space="preserve">(service consumer) </w:t>
      </w:r>
      <w:r w:rsidRPr="0044225E">
        <w:t xml:space="preserve">before releasing it </w:t>
      </w:r>
      <w:r w:rsidR="00153025" w:rsidRPr="0044225E">
        <w:t>in the</w:t>
      </w:r>
      <w:r w:rsidRPr="0044225E">
        <w:t xml:space="preserve"> acceptance environment.</w:t>
      </w:r>
    </w:p>
    <w:p w14:paraId="62AB8F6A" w14:textId="77777777" w:rsidR="00A22533" w:rsidRPr="0045424D" w:rsidRDefault="00A22533" w:rsidP="001D545C">
      <w:pPr>
        <w:pStyle w:val="Heading3"/>
      </w:pPr>
      <w:bookmarkStart w:id="219" w:name="_Toc449707750"/>
      <w:r w:rsidRPr="0045424D">
        <w:t>Create test cases</w:t>
      </w:r>
      <w:bookmarkEnd w:id="219"/>
    </w:p>
    <w:p w14:paraId="62AB8F6B" w14:textId="77777777" w:rsidR="00A22533" w:rsidRPr="0044225E" w:rsidRDefault="00A22533" w:rsidP="001D545C">
      <w:r w:rsidRPr="0044225E">
        <w:t>Rules to access the Publication services are the same in test and in production.</w:t>
      </w:r>
    </w:p>
    <w:p w14:paraId="62AB8F6C" w14:textId="77777777" w:rsidR="00A22533" w:rsidRPr="0044225E" w:rsidRDefault="00A22533" w:rsidP="001D545C">
      <w:r w:rsidRPr="0044225E">
        <w:t xml:space="preserve">Access </w:t>
      </w:r>
      <w:r w:rsidR="00655D56" w:rsidRPr="0044225E">
        <w:t>rules:</w:t>
      </w:r>
    </w:p>
    <w:p w14:paraId="62AB8F6D" w14:textId="77777777" w:rsidR="00A22533" w:rsidRPr="0044225E" w:rsidRDefault="00A22533" w:rsidP="001D545C">
      <w:pPr>
        <w:numPr>
          <w:ilvl w:val="1"/>
          <w:numId w:val="9"/>
        </w:numPr>
        <w:rPr>
          <w:rStyle w:val="hps"/>
        </w:rPr>
      </w:pPr>
      <w:r w:rsidRPr="0044225E">
        <w:rPr>
          <w:rStyle w:val="hps"/>
        </w:rPr>
        <w:t>To use the Publication services, the user must</w:t>
      </w:r>
      <w:r w:rsidRPr="0044225E">
        <w:t xml:space="preserve"> </w:t>
      </w:r>
      <w:r w:rsidR="00F70EFE" w:rsidRPr="0044225E">
        <w:rPr>
          <w:rStyle w:val="hps"/>
        </w:rPr>
        <w:t>be part of</w:t>
      </w:r>
      <w:r w:rsidRPr="0044225E">
        <w:rPr>
          <w:rStyle w:val="hps"/>
        </w:rPr>
        <w:t xml:space="preserve"> one of</w:t>
      </w:r>
      <w:r w:rsidRPr="0044225E">
        <w:t xml:space="preserve"> </w:t>
      </w:r>
      <w:r w:rsidRPr="0044225E">
        <w:rPr>
          <w:rStyle w:val="hps"/>
        </w:rPr>
        <w:t>the</w:t>
      </w:r>
      <w:r w:rsidRPr="0044225E">
        <w:t xml:space="preserve"> </w:t>
      </w:r>
      <w:r w:rsidRPr="0044225E">
        <w:rPr>
          <w:rStyle w:val="hps"/>
        </w:rPr>
        <w:t xml:space="preserve">following </w:t>
      </w:r>
      <w:r w:rsidR="001C0003" w:rsidRPr="0044225E">
        <w:rPr>
          <w:rStyle w:val="hps"/>
        </w:rPr>
        <w:t>profiles:</w:t>
      </w:r>
      <w:r w:rsidRPr="0044225E">
        <w:rPr>
          <w:rStyle w:val="hps"/>
        </w:rPr>
        <w:t xml:space="preserve"> </w:t>
      </w:r>
      <w:r w:rsidR="00F14548">
        <w:rPr>
          <w:rStyle w:val="hps"/>
          <w:b/>
        </w:rPr>
        <w:t>Quality A</w:t>
      </w:r>
    </w:p>
    <w:p w14:paraId="62AB8F6E" w14:textId="77777777" w:rsidR="00A22533" w:rsidRPr="0044225E" w:rsidRDefault="00A22533" w:rsidP="001D545C">
      <w:r w:rsidRPr="0044225E">
        <w:t xml:space="preserve">All test cases have to be configured by the </w:t>
      </w:r>
      <w:r w:rsidR="00A478F2">
        <w:t>eJustice</w:t>
      </w:r>
      <w:r w:rsidRPr="0044225E">
        <w:t xml:space="preserve"> development team.</w:t>
      </w:r>
    </w:p>
    <w:p w14:paraId="62AB8F6F" w14:textId="77777777" w:rsidR="002A108F" w:rsidRPr="0045424D" w:rsidRDefault="002A108F" w:rsidP="001D545C">
      <w:pPr>
        <w:pStyle w:val="Heading3"/>
      </w:pPr>
      <w:bookmarkStart w:id="220" w:name="_Toc449707751"/>
      <w:r w:rsidRPr="0045424D">
        <w:rPr>
          <w:szCs w:val="24"/>
        </w:rPr>
        <w:t>Release</w:t>
      </w:r>
      <w:r w:rsidRPr="0045424D">
        <w:t xml:space="preserve"> procedure</w:t>
      </w:r>
      <w:bookmarkEnd w:id="220"/>
    </w:p>
    <w:p w14:paraId="62AB8F70" w14:textId="77777777" w:rsidR="002A108F" w:rsidRPr="0044225E" w:rsidRDefault="002A108F" w:rsidP="001D545C">
      <w:r w:rsidRPr="0044225E">
        <w:t>When development tests are successful, you can request to access the</w:t>
      </w:r>
      <w:r w:rsidR="00153025" w:rsidRPr="0044225E">
        <w:t xml:space="preserve"> </w:t>
      </w:r>
      <w:r w:rsidR="00A478F2">
        <w:t>eJustice</w:t>
      </w:r>
      <w:r w:rsidR="00153025" w:rsidRPr="0044225E">
        <w:t xml:space="preserve"> acceptance environment</w:t>
      </w:r>
      <w:r w:rsidRPr="0044225E">
        <w:t>.</w:t>
      </w:r>
    </w:p>
    <w:p w14:paraId="62AB8F71" w14:textId="77777777" w:rsidR="002A108F" w:rsidRPr="0044225E" w:rsidRDefault="002A108F" w:rsidP="001D545C">
      <w:r w:rsidRPr="0044225E">
        <w:t>From th</w:t>
      </w:r>
      <w:r w:rsidR="00741C45" w:rsidRPr="0044225E">
        <w:t>e</w:t>
      </w:r>
      <w:r w:rsidRPr="0044225E">
        <w:t xml:space="preserve"> moment you start </w:t>
      </w:r>
      <w:r w:rsidR="00D63B71">
        <w:t xml:space="preserve">the </w:t>
      </w:r>
      <w:r w:rsidRPr="0044225E">
        <w:t xml:space="preserve">integration and acceptance </w:t>
      </w:r>
      <w:r w:rsidRPr="00D63B71">
        <w:t>tests</w:t>
      </w:r>
      <w:r w:rsidR="005A4678" w:rsidRPr="00D63B71">
        <w:t>,</w:t>
      </w:r>
      <w:r w:rsidRPr="00D63B71">
        <w:t xml:space="preserve"> </w:t>
      </w:r>
      <w:r w:rsidR="00A478F2">
        <w:t>eJustice</w:t>
      </w:r>
      <w:r w:rsidRPr="00D63B71">
        <w:t xml:space="preserve"> </w:t>
      </w:r>
      <w:r w:rsidRPr="0044225E">
        <w:t>suggest</w:t>
      </w:r>
      <w:r w:rsidR="00507351" w:rsidRPr="0044225E">
        <w:t>s</w:t>
      </w:r>
      <w:r w:rsidRPr="0044225E">
        <w:t xml:space="preserve"> testing during </w:t>
      </w:r>
      <w:r w:rsidR="00D63B71">
        <w:t>at least</w:t>
      </w:r>
      <w:r w:rsidR="00D63B71" w:rsidRPr="0044225E">
        <w:t xml:space="preserve"> </w:t>
      </w:r>
      <w:r w:rsidRPr="0044225E">
        <w:t>one month.</w:t>
      </w:r>
    </w:p>
    <w:p w14:paraId="62AB8F72" w14:textId="77777777" w:rsidR="002A108F" w:rsidRPr="0044225E" w:rsidRDefault="00D63B71" w:rsidP="001D545C">
      <w:r w:rsidRPr="00435AB5">
        <w:t>After the acceptance tests have been successfully completed</w:t>
      </w:r>
      <w:r w:rsidR="002A108F" w:rsidRPr="00D63B71">
        <w:t xml:space="preserve">, the </w:t>
      </w:r>
      <w:r w:rsidR="002A108F" w:rsidRPr="0044225E">
        <w:t xml:space="preserve">partner sends </w:t>
      </w:r>
      <w:r w:rsidR="00507351" w:rsidRPr="0044225E">
        <w:t>his</w:t>
      </w:r>
      <w:r w:rsidR="002A108F" w:rsidRPr="0044225E">
        <w:t xml:space="preserve"> test results and performance results with a sample of </w:t>
      </w:r>
      <w:r>
        <w:t xml:space="preserve">the </w:t>
      </w:r>
      <w:r w:rsidR="002A108F" w:rsidRPr="0044225E">
        <w:t>“</w:t>
      </w:r>
      <w:r w:rsidR="00A478F2">
        <w:t>eJustice</w:t>
      </w:r>
      <w:r w:rsidR="002A108F" w:rsidRPr="0044225E">
        <w:t xml:space="preserve"> request” and “</w:t>
      </w:r>
      <w:r w:rsidR="00A478F2">
        <w:t>eJustice</w:t>
      </w:r>
      <w:r w:rsidR="002A108F" w:rsidRPr="0044225E">
        <w:t xml:space="preserve"> answer” to the </w:t>
      </w:r>
      <w:r w:rsidR="00A478F2">
        <w:t>eJustice</w:t>
      </w:r>
      <w:r w:rsidR="002A108F" w:rsidRPr="0044225E">
        <w:t xml:space="preserve"> point of contact by email.</w:t>
      </w:r>
    </w:p>
    <w:p w14:paraId="62AB8F73" w14:textId="77777777" w:rsidR="002A108F" w:rsidRPr="0044225E" w:rsidRDefault="002A108F" w:rsidP="001D545C">
      <w:r w:rsidRPr="0044225E">
        <w:t xml:space="preserve">Then </w:t>
      </w:r>
      <w:r w:rsidR="00D63B71">
        <w:t xml:space="preserve">the </w:t>
      </w:r>
      <w:r w:rsidR="00A478F2">
        <w:t>eJustice</w:t>
      </w:r>
      <w:r w:rsidRPr="0044225E">
        <w:t xml:space="preserve"> </w:t>
      </w:r>
      <w:r w:rsidR="00D63B71">
        <w:t xml:space="preserve">platform </w:t>
      </w:r>
      <w:r w:rsidRPr="0044225E">
        <w:t xml:space="preserve">and the partner agree on a release date. </w:t>
      </w:r>
      <w:r w:rsidR="00A478F2">
        <w:t>eJustice</w:t>
      </w:r>
      <w:r w:rsidRPr="0044225E">
        <w:t xml:space="preserve"> prepares the connection to the production environment and provides the partner</w:t>
      </w:r>
      <w:r w:rsidR="00507351" w:rsidRPr="0044225E">
        <w:t xml:space="preserve"> with</w:t>
      </w:r>
      <w:r w:rsidRPr="0044225E">
        <w:t xml:space="preserve"> the necessary information. During the release day, the partner provides </w:t>
      </w:r>
      <w:r w:rsidR="00A478F2">
        <w:t>eJustice</w:t>
      </w:r>
      <w:r w:rsidR="00507351" w:rsidRPr="0044225E">
        <w:t xml:space="preserve"> with feedback</w:t>
      </w:r>
      <w:r w:rsidRPr="0044225E">
        <w:t xml:space="preserve"> on the test and</w:t>
      </w:r>
      <w:r w:rsidR="00D63B71">
        <w:t xml:space="preserve"> on the </w:t>
      </w:r>
      <w:r w:rsidRPr="0044225E">
        <w:t>performance tests.</w:t>
      </w:r>
    </w:p>
    <w:p w14:paraId="62AB8F74" w14:textId="27AB7DF7" w:rsidR="002A108F" w:rsidRPr="0044225E" w:rsidRDefault="002A108F" w:rsidP="001D545C">
      <w:r w:rsidRPr="0044225E">
        <w:t xml:space="preserve">For further information and instructions, please contact: </w:t>
      </w:r>
      <w:r w:rsidR="00611215">
        <w:t>contactcenter@eranova.fgov.be</w:t>
      </w:r>
    </w:p>
    <w:p w14:paraId="62AB8F75" w14:textId="77777777" w:rsidR="002A108F" w:rsidRPr="0045424D" w:rsidRDefault="002A108F" w:rsidP="001D545C">
      <w:pPr>
        <w:pStyle w:val="Heading3"/>
      </w:pPr>
      <w:bookmarkStart w:id="221" w:name="_Toc449707752"/>
      <w:r w:rsidRPr="0045424D">
        <w:rPr>
          <w:szCs w:val="24"/>
        </w:rPr>
        <w:t>Operational</w:t>
      </w:r>
      <w:r w:rsidRPr="0045424D">
        <w:t xml:space="preserve"> follow-up</w:t>
      </w:r>
      <w:bookmarkEnd w:id="221"/>
    </w:p>
    <w:p w14:paraId="62AB8F76" w14:textId="77777777" w:rsidR="002A108F" w:rsidRPr="0044225E" w:rsidRDefault="002A108F" w:rsidP="001D545C">
      <w:r w:rsidRPr="0044225E">
        <w:t xml:space="preserve">Once in production, the partner using the </w:t>
      </w:r>
      <w:r w:rsidR="00A478F2">
        <w:t>eJustice</w:t>
      </w:r>
      <w:r w:rsidRPr="0044225E">
        <w:t xml:space="preserve"> service for one of its applications will always </w:t>
      </w:r>
      <w:r w:rsidR="005A4678" w:rsidRPr="0044225E">
        <w:t xml:space="preserve">perform </w:t>
      </w:r>
      <w:r w:rsidRPr="0044225E">
        <w:t>test</w:t>
      </w:r>
      <w:r w:rsidR="005A4678" w:rsidRPr="0044225E">
        <w:t>s</w:t>
      </w:r>
      <w:r w:rsidRPr="0044225E">
        <w:t xml:space="preserve"> first in</w:t>
      </w:r>
      <w:r w:rsidR="00507351" w:rsidRPr="0044225E">
        <w:t xml:space="preserve"> the</w:t>
      </w:r>
      <w:r w:rsidRPr="0044225E">
        <w:t xml:space="preserve"> acceptance environment before releasing any adaptations of its application </w:t>
      </w:r>
      <w:r w:rsidR="00507351" w:rsidRPr="0044225E">
        <w:t>in</w:t>
      </w:r>
      <w:r w:rsidRPr="0044225E">
        <w:t xml:space="preserve"> production. In addition, </w:t>
      </w:r>
      <w:r w:rsidR="00507351" w:rsidRPr="0044225E">
        <w:t>he</w:t>
      </w:r>
      <w:r w:rsidRPr="0044225E">
        <w:t xml:space="preserve"> will inform </w:t>
      </w:r>
      <w:r w:rsidR="00A478F2">
        <w:t>eJustice</w:t>
      </w:r>
      <w:r w:rsidRPr="0044225E">
        <w:t xml:space="preserve"> on the progress and test period.</w:t>
      </w:r>
    </w:p>
    <w:p w14:paraId="62AB8F77" w14:textId="77777777" w:rsidR="002A108F" w:rsidRPr="0044225E" w:rsidRDefault="00F13E51" w:rsidP="001D545C">
      <w:pPr>
        <w:pStyle w:val="Heading2"/>
      </w:pPr>
      <w:bookmarkStart w:id="222" w:name="_Toc449707753"/>
      <w:bookmarkEnd w:id="211"/>
      <w:bookmarkEnd w:id="212"/>
      <w:bookmarkEnd w:id="213"/>
      <w:bookmarkEnd w:id="214"/>
      <w:bookmarkEnd w:id="215"/>
      <w:r w:rsidRPr="0044225E">
        <w:rPr>
          <w:szCs w:val="24"/>
        </w:rPr>
        <w:t>Test</w:t>
      </w:r>
      <w:r w:rsidRPr="0044225E">
        <w:t xml:space="preserve"> cases</w:t>
      </w:r>
      <w:bookmarkEnd w:id="222"/>
    </w:p>
    <w:p w14:paraId="62AB8F78" w14:textId="77777777" w:rsidR="00A22533" w:rsidRPr="0044225E" w:rsidRDefault="00A22533" w:rsidP="001D545C">
      <w:r w:rsidRPr="0044225E">
        <w:t>This section describes a step-by-step process to test the Publication service.</w:t>
      </w:r>
    </w:p>
    <w:p w14:paraId="62AB8F79" w14:textId="77777777" w:rsidR="00A22533" w:rsidRPr="0044225E" w:rsidRDefault="00A478F2" w:rsidP="001D545C">
      <w:r>
        <w:t>eJustice</w:t>
      </w:r>
      <w:r w:rsidR="00A22533" w:rsidRPr="0044225E">
        <w:t xml:space="preserve"> recommends performing tests for all of the following cases:</w:t>
      </w:r>
    </w:p>
    <w:p w14:paraId="62AB8F7A" w14:textId="77777777" w:rsidR="00A22533" w:rsidRPr="0044225E" w:rsidRDefault="00A22533" w:rsidP="001D545C">
      <w:pPr>
        <w:pStyle w:val="ListBullet"/>
      </w:pPr>
      <w:r w:rsidRPr="0044225E">
        <w:t xml:space="preserve">Publish a document message to the sender </w:t>
      </w:r>
      <w:r w:rsidR="00A478F2">
        <w:t>eJustBox</w:t>
      </w:r>
      <w:r w:rsidRPr="0044225E">
        <w:t xml:space="preserve"> and get a successful response.</w:t>
      </w:r>
    </w:p>
    <w:p w14:paraId="62AB8F7B" w14:textId="77777777" w:rsidR="00A22533" w:rsidRPr="0044225E" w:rsidRDefault="00A22533" w:rsidP="001D545C">
      <w:pPr>
        <w:pStyle w:val="ListBullet"/>
      </w:pPr>
      <w:r w:rsidRPr="0044225E">
        <w:t xml:space="preserve">Publish a news </w:t>
      </w:r>
      <w:r w:rsidR="005A4678" w:rsidRPr="0044225E">
        <w:t xml:space="preserve">item </w:t>
      </w:r>
      <w:r w:rsidRPr="0044225E">
        <w:t xml:space="preserve">message to the sender </w:t>
      </w:r>
      <w:r w:rsidR="00A478F2">
        <w:t>eJustBox</w:t>
      </w:r>
      <w:r w:rsidRPr="0044225E">
        <w:t xml:space="preserve"> and get a successful response.</w:t>
      </w:r>
    </w:p>
    <w:p w14:paraId="62AB8F7C" w14:textId="77777777" w:rsidR="00A22533" w:rsidRPr="0044225E" w:rsidRDefault="00A22533" w:rsidP="001D545C">
      <w:r w:rsidRPr="0044225E">
        <w:t>In addition, the organization should also run negative test cases:</w:t>
      </w:r>
    </w:p>
    <w:p w14:paraId="62AB8F7D" w14:textId="77777777" w:rsidR="002A108F" w:rsidRPr="00CA4546" w:rsidRDefault="00A22533" w:rsidP="001D545C">
      <w:pPr>
        <w:pStyle w:val="ListBullet"/>
        <w:rPr>
          <w:i/>
        </w:rPr>
      </w:pPr>
      <w:r w:rsidRPr="0044225E">
        <w:t xml:space="preserve">Publish a wrong xml input and get an error response message: </w:t>
      </w:r>
      <w:r w:rsidRPr="0044225E">
        <w:rPr>
          <w:rFonts w:cs="Arial"/>
          <w:i/>
          <w:color w:val="000000"/>
        </w:rPr>
        <w:t>XSD compliance failure</w:t>
      </w:r>
      <w:r w:rsidRPr="0044225E">
        <w:rPr>
          <w:rFonts w:cs="Arial"/>
          <w:color w:val="000000"/>
        </w:rPr>
        <w:t xml:space="preserve"> (see section </w:t>
      </w:r>
      <w:r w:rsidRPr="0044225E">
        <w:rPr>
          <w:rFonts w:cs="Arial"/>
          <w:color w:val="000000"/>
        </w:rPr>
        <w:fldChar w:fldCharType="begin"/>
      </w:r>
      <w:r w:rsidRPr="0044225E">
        <w:rPr>
          <w:rFonts w:cs="Arial"/>
          <w:color w:val="000000"/>
        </w:rPr>
        <w:instrText xml:space="preserve"> REF _Ref305770763 \r \h </w:instrText>
      </w:r>
      <w:r w:rsidR="005F2330" w:rsidRPr="0044225E">
        <w:rPr>
          <w:rFonts w:cs="Arial"/>
          <w:color w:val="000000"/>
        </w:rPr>
        <w:instrText xml:space="preserve"> \* MERGEFORMAT </w:instrText>
      </w:r>
      <w:r w:rsidRPr="0044225E">
        <w:rPr>
          <w:rFonts w:cs="Arial"/>
          <w:color w:val="000000"/>
        </w:rPr>
      </w:r>
      <w:r w:rsidRPr="0044225E">
        <w:rPr>
          <w:rFonts w:cs="Arial"/>
          <w:color w:val="000000"/>
        </w:rPr>
        <w:fldChar w:fldCharType="separate"/>
      </w:r>
      <w:r w:rsidR="00EA00F6">
        <w:rPr>
          <w:rFonts w:cs="Arial"/>
          <w:color w:val="000000"/>
        </w:rPr>
        <w:t>8</w:t>
      </w:r>
      <w:r w:rsidRPr="0044225E">
        <w:rPr>
          <w:rFonts w:cs="Arial"/>
          <w:color w:val="000000"/>
        </w:rPr>
        <w:fldChar w:fldCharType="end"/>
      </w:r>
      <w:r w:rsidRPr="0044225E">
        <w:rPr>
          <w:rFonts w:cs="Arial"/>
          <w:color w:val="000000"/>
        </w:rPr>
        <w:t>)</w:t>
      </w:r>
      <w:r w:rsidRPr="0044225E">
        <w:rPr>
          <w:rFonts w:cs="Arial"/>
          <w:i/>
          <w:color w:val="000000"/>
        </w:rPr>
        <w:t>.</w:t>
      </w:r>
    </w:p>
    <w:p w14:paraId="62AB8F7E" w14:textId="77777777" w:rsidR="002A108F" w:rsidRPr="0044225E" w:rsidRDefault="002A108F" w:rsidP="001D545C">
      <w:pPr>
        <w:pStyle w:val="Heading1"/>
      </w:pPr>
      <w:bookmarkStart w:id="223" w:name="_Toc227042082"/>
      <w:bookmarkStart w:id="224" w:name="_Ref234820776"/>
      <w:bookmarkStart w:id="225" w:name="_Toc234900771"/>
      <w:bookmarkStart w:id="226" w:name="_Toc253573799"/>
      <w:bookmarkStart w:id="227" w:name="_Toc253573884"/>
      <w:bookmarkStart w:id="228" w:name="_Toc253573937"/>
      <w:bookmarkStart w:id="229" w:name="_Toc253646638"/>
      <w:bookmarkStart w:id="230" w:name="_Ref305770763"/>
      <w:bookmarkStart w:id="231" w:name="_Toc449707754"/>
      <w:r w:rsidRPr="0044225E">
        <w:rPr>
          <w:szCs w:val="24"/>
        </w:rPr>
        <w:lastRenderedPageBreak/>
        <w:t>Error</w:t>
      </w:r>
      <w:bookmarkEnd w:id="223"/>
      <w:bookmarkEnd w:id="224"/>
      <w:bookmarkEnd w:id="225"/>
      <w:bookmarkEnd w:id="226"/>
      <w:bookmarkEnd w:id="227"/>
      <w:bookmarkEnd w:id="228"/>
      <w:bookmarkEnd w:id="229"/>
      <w:r w:rsidR="00A22533" w:rsidRPr="0044225E">
        <w:t xml:space="preserve"> and failure messages</w:t>
      </w:r>
      <w:bookmarkEnd w:id="230"/>
      <w:bookmarkEnd w:id="231"/>
    </w:p>
    <w:p w14:paraId="62AB8F7F" w14:textId="77777777" w:rsidR="003B4F2A" w:rsidRPr="0044225E" w:rsidRDefault="003B4F2A" w:rsidP="001D545C">
      <w:pPr>
        <w:pStyle w:val="Heading2"/>
      </w:pPr>
      <w:bookmarkStart w:id="232" w:name="_Toc287967614"/>
      <w:bookmarkStart w:id="233" w:name="_Toc293646608"/>
      <w:bookmarkStart w:id="234" w:name="_Toc449707755"/>
      <w:r w:rsidRPr="0044225E">
        <w:t xml:space="preserve">Send </w:t>
      </w:r>
      <w:r w:rsidRPr="0044225E">
        <w:rPr>
          <w:szCs w:val="24"/>
        </w:rPr>
        <w:t>Message</w:t>
      </w:r>
      <w:r w:rsidRPr="0044225E">
        <w:t xml:space="preserve"> Response Status Codes</w:t>
      </w:r>
      <w:bookmarkEnd w:id="232"/>
      <w:bookmarkEnd w:id="233"/>
      <w:bookmarkEnd w:id="234"/>
    </w:p>
    <w:p w14:paraId="62AB8F80" w14:textId="77777777" w:rsidR="00A17934" w:rsidRPr="0044225E" w:rsidRDefault="00A17934" w:rsidP="001D545C">
      <w:r w:rsidRPr="0044225E">
        <w:t xml:space="preserve">Error codes originating from the </w:t>
      </w:r>
      <w:r w:rsidR="00A478F2">
        <w:t>eJustice</w:t>
      </w:r>
      <w:r w:rsidRPr="0044225E">
        <w:t xml:space="preserve"> platform:</w:t>
      </w:r>
    </w:p>
    <w:p w14:paraId="62AB8F81" w14:textId="77777777" w:rsidR="00A17934" w:rsidRDefault="00A17934" w:rsidP="001D545C">
      <w:r w:rsidRPr="0044225E">
        <w:t xml:space="preserve">These error codes first indicate </w:t>
      </w:r>
      <w:r w:rsidR="00C025BB" w:rsidRPr="0044225E">
        <w:t xml:space="preserve">a problem in the </w:t>
      </w:r>
      <w:r w:rsidR="003B37CB" w:rsidRPr="00D86AC7">
        <w:t>sent</w:t>
      </w:r>
      <w:r w:rsidR="003B37CB" w:rsidRPr="003B37CB">
        <w:t xml:space="preserve"> </w:t>
      </w:r>
      <w:r w:rsidR="00C025BB" w:rsidRPr="0044225E">
        <w:t>arguments</w:t>
      </w:r>
      <w:r w:rsidRPr="0044225E">
        <w:t>.</w:t>
      </w:r>
      <w:r w:rsidR="00633A9D">
        <w:t xml:space="preserve"> This table can evolve.</w:t>
      </w:r>
    </w:p>
    <w:p w14:paraId="62AB8F82" w14:textId="77777777" w:rsidR="00633A9D" w:rsidRPr="0044225E" w:rsidRDefault="00633A9D" w:rsidP="001D545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42"/>
        <w:gridCol w:w="2418"/>
        <w:gridCol w:w="4455"/>
        <w:gridCol w:w="2967"/>
      </w:tblGrid>
      <w:tr w:rsidR="005874EA" w:rsidRPr="0044225E" w14:paraId="62AB8F87" w14:textId="77777777" w:rsidTr="00CA0280">
        <w:tc>
          <w:tcPr>
            <w:tcW w:w="0" w:type="auto"/>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F83" w14:textId="77777777" w:rsidR="00A17934" w:rsidRPr="0044225E" w:rsidRDefault="00A17934" w:rsidP="001D545C">
            <w:pPr>
              <w:rPr>
                <w:b/>
                <w:bCs/>
                <w:color w:val="FFFFFF"/>
              </w:rPr>
            </w:pPr>
            <w:r w:rsidRPr="0044225E">
              <w:rPr>
                <w:b/>
                <w:bCs/>
                <w:color w:val="FFFFFF"/>
              </w:rPr>
              <w:t>Error code</w:t>
            </w:r>
          </w:p>
        </w:tc>
        <w:tc>
          <w:tcPr>
            <w:tcW w:w="0" w:type="auto"/>
            <w:tcBorders>
              <w:top w:val="single" w:sz="4" w:space="0" w:color="auto"/>
              <w:left w:val="single" w:sz="6" w:space="0" w:color="auto"/>
              <w:bottom w:val="single" w:sz="4" w:space="0" w:color="auto"/>
              <w:right w:val="single" w:sz="6" w:space="0" w:color="auto"/>
              <w:tl2br w:val="nil"/>
              <w:tr2bl w:val="nil"/>
            </w:tcBorders>
            <w:shd w:val="pct70" w:color="000000" w:fill="FFFFFF"/>
          </w:tcPr>
          <w:p w14:paraId="62AB8F84" w14:textId="77777777" w:rsidR="00A17934" w:rsidRPr="0044225E" w:rsidRDefault="00A17934" w:rsidP="001D545C">
            <w:pPr>
              <w:rPr>
                <w:b/>
                <w:bCs/>
                <w:color w:val="FFFFFF"/>
              </w:rPr>
            </w:pPr>
            <w:r w:rsidRPr="0044225E">
              <w:rPr>
                <w:b/>
                <w:bCs/>
                <w:color w:val="FFFFFF"/>
              </w:rPr>
              <w:t>Component</w:t>
            </w:r>
          </w:p>
        </w:tc>
        <w:tc>
          <w:tcPr>
            <w:tcW w:w="0" w:type="auto"/>
            <w:tcBorders>
              <w:top w:val="single" w:sz="4" w:space="0" w:color="auto"/>
              <w:left w:val="single" w:sz="6" w:space="0" w:color="auto"/>
              <w:bottom w:val="single" w:sz="4" w:space="0" w:color="auto"/>
              <w:right w:val="single" w:sz="6" w:space="0" w:color="auto"/>
              <w:tl2br w:val="nil"/>
              <w:tr2bl w:val="nil"/>
            </w:tcBorders>
            <w:shd w:val="pct70" w:color="000000" w:fill="FFFFFF"/>
          </w:tcPr>
          <w:p w14:paraId="62AB8F85" w14:textId="77777777" w:rsidR="00A17934" w:rsidRPr="0044225E" w:rsidRDefault="00A17934" w:rsidP="001D545C">
            <w:pPr>
              <w:rPr>
                <w:b/>
                <w:bCs/>
                <w:color w:val="FFFFFF"/>
              </w:rPr>
            </w:pPr>
            <w:r w:rsidRPr="0044225E">
              <w:rPr>
                <w:b/>
                <w:bCs/>
                <w:color w:val="FFFFFF"/>
              </w:rPr>
              <w:t>Description</w:t>
            </w:r>
          </w:p>
        </w:tc>
        <w:tc>
          <w:tcPr>
            <w:tcW w:w="0" w:type="auto"/>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F86" w14:textId="77777777" w:rsidR="00A17934" w:rsidRPr="0044225E" w:rsidRDefault="00A17934" w:rsidP="001D545C">
            <w:pPr>
              <w:rPr>
                <w:b/>
                <w:bCs/>
                <w:color w:val="FFFFFF"/>
              </w:rPr>
            </w:pPr>
            <w:r w:rsidRPr="0044225E">
              <w:rPr>
                <w:b/>
                <w:bCs/>
                <w:color w:val="FFFFFF"/>
              </w:rPr>
              <w:t>Solution</w:t>
            </w:r>
          </w:p>
        </w:tc>
      </w:tr>
      <w:tr w:rsidR="005874EA" w:rsidRPr="0044225E" w14:paraId="62AB8F8C" w14:textId="77777777" w:rsidTr="00CA0280">
        <w:tc>
          <w:tcPr>
            <w:tcW w:w="0" w:type="auto"/>
            <w:shd w:val="clear" w:color="auto" w:fill="auto"/>
          </w:tcPr>
          <w:p w14:paraId="62AB8F88" w14:textId="77777777" w:rsidR="00A17934" w:rsidRPr="0044225E" w:rsidRDefault="00A17934" w:rsidP="001D545C">
            <w:r w:rsidRPr="0044225E">
              <w:t>100</w:t>
            </w:r>
          </w:p>
        </w:tc>
        <w:tc>
          <w:tcPr>
            <w:tcW w:w="0" w:type="auto"/>
            <w:shd w:val="clear" w:color="auto" w:fill="auto"/>
          </w:tcPr>
          <w:p w14:paraId="62AB8F89" w14:textId="77777777" w:rsidR="00A17934" w:rsidRPr="0044225E" w:rsidRDefault="0080152A" w:rsidP="001D545C">
            <w:r w:rsidRPr="0044225E">
              <w:t>SendMessage</w:t>
            </w:r>
          </w:p>
        </w:tc>
        <w:tc>
          <w:tcPr>
            <w:tcW w:w="0" w:type="auto"/>
            <w:shd w:val="clear" w:color="auto" w:fill="auto"/>
          </w:tcPr>
          <w:p w14:paraId="62AB8F8A" w14:textId="77777777" w:rsidR="00A17934" w:rsidRPr="0044225E" w:rsidRDefault="00A17934" w:rsidP="001D545C">
            <w:r w:rsidRPr="0044225E">
              <w:t>SUCCESS</w:t>
            </w:r>
          </w:p>
        </w:tc>
        <w:tc>
          <w:tcPr>
            <w:tcW w:w="0" w:type="auto"/>
            <w:shd w:val="clear" w:color="auto" w:fill="auto"/>
          </w:tcPr>
          <w:p w14:paraId="62AB8F8B" w14:textId="77777777" w:rsidR="00A17934" w:rsidRPr="0044225E" w:rsidRDefault="00A17934" w:rsidP="001D545C"/>
        </w:tc>
      </w:tr>
      <w:tr w:rsidR="00BE222B" w:rsidRPr="0044225E" w14:paraId="62AB8F92" w14:textId="77777777" w:rsidTr="00CA0280">
        <w:tc>
          <w:tcPr>
            <w:tcW w:w="0" w:type="auto"/>
            <w:shd w:val="clear" w:color="auto" w:fill="auto"/>
          </w:tcPr>
          <w:p w14:paraId="62AB8F8D" w14:textId="77777777" w:rsidR="00BE222B" w:rsidRPr="0044225E" w:rsidRDefault="00BE222B" w:rsidP="001D545C">
            <w:r w:rsidRPr="0044225E">
              <w:t>801</w:t>
            </w:r>
          </w:p>
        </w:tc>
        <w:tc>
          <w:tcPr>
            <w:tcW w:w="0" w:type="auto"/>
            <w:shd w:val="clear" w:color="auto" w:fill="auto"/>
          </w:tcPr>
          <w:p w14:paraId="62AB8F8E" w14:textId="77777777" w:rsidR="00BE222B" w:rsidRPr="0044225E" w:rsidRDefault="00BE222B" w:rsidP="001D545C">
            <w:r w:rsidRPr="0044225E">
              <w:t>SendMessage</w:t>
            </w:r>
          </w:p>
        </w:tc>
        <w:tc>
          <w:tcPr>
            <w:tcW w:w="0" w:type="auto"/>
            <w:shd w:val="clear" w:color="auto" w:fill="auto"/>
          </w:tcPr>
          <w:p w14:paraId="62AB8F8F" w14:textId="77777777" w:rsidR="00BE222B" w:rsidRPr="0044225E" w:rsidRDefault="00C37185" w:rsidP="001D545C">
            <w:r w:rsidRPr="00C37185">
              <w:t>The message exceeds the maximum authorized size.</w:t>
            </w:r>
          </w:p>
        </w:tc>
        <w:tc>
          <w:tcPr>
            <w:tcW w:w="0" w:type="auto"/>
            <w:shd w:val="clear" w:color="auto" w:fill="auto"/>
          </w:tcPr>
          <w:p w14:paraId="62AB8F90" w14:textId="77777777" w:rsidR="00BE222B" w:rsidRPr="0044225E" w:rsidRDefault="00BE222B" w:rsidP="001D545C">
            <w:r w:rsidRPr="0044225E">
              <w:t>Reduce appendixes size.</w:t>
            </w:r>
          </w:p>
          <w:p w14:paraId="62AB8F91" w14:textId="77777777" w:rsidR="00BE222B" w:rsidRPr="0044225E" w:rsidRDefault="00BE222B" w:rsidP="001D545C">
            <w:r w:rsidRPr="0044225E">
              <w:t>Split the message and send multiple messages.</w:t>
            </w:r>
          </w:p>
        </w:tc>
      </w:tr>
      <w:tr w:rsidR="005874EA" w:rsidRPr="0044225E" w14:paraId="62AB8F97" w14:textId="77777777" w:rsidTr="00CA0280">
        <w:tc>
          <w:tcPr>
            <w:tcW w:w="0" w:type="auto"/>
            <w:shd w:val="clear" w:color="auto" w:fill="auto"/>
          </w:tcPr>
          <w:p w14:paraId="62AB8F93" w14:textId="77777777" w:rsidR="00A17934" w:rsidRPr="0044225E" w:rsidRDefault="0096470C" w:rsidP="001D545C">
            <w:r w:rsidRPr="0044225E">
              <w:t>802</w:t>
            </w:r>
          </w:p>
        </w:tc>
        <w:tc>
          <w:tcPr>
            <w:tcW w:w="0" w:type="auto"/>
            <w:shd w:val="clear" w:color="auto" w:fill="auto"/>
          </w:tcPr>
          <w:p w14:paraId="62AB8F94" w14:textId="77777777" w:rsidR="00A17934" w:rsidRPr="0044225E" w:rsidRDefault="00990CF0" w:rsidP="001D545C">
            <w:r w:rsidRPr="0044225E">
              <w:t>SendMessage/ DestinationContext</w:t>
            </w:r>
          </w:p>
        </w:tc>
        <w:tc>
          <w:tcPr>
            <w:tcW w:w="0" w:type="auto"/>
            <w:shd w:val="clear" w:color="auto" w:fill="auto"/>
          </w:tcPr>
          <w:p w14:paraId="62AB8F95" w14:textId="77777777" w:rsidR="00A17934" w:rsidRPr="0044225E" w:rsidRDefault="005874EA" w:rsidP="001D545C">
            <w:r w:rsidRPr="0044225E">
              <w:t>The specified Identifier is invalid; please verify the ID.</w:t>
            </w:r>
          </w:p>
        </w:tc>
        <w:tc>
          <w:tcPr>
            <w:tcW w:w="0" w:type="auto"/>
            <w:shd w:val="clear" w:color="auto" w:fill="auto"/>
          </w:tcPr>
          <w:p w14:paraId="62AB8F96" w14:textId="77777777" w:rsidR="00990CF0" w:rsidRPr="0044225E" w:rsidRDefault="005874EA" w:rsidP="005C6772">
            <w:r w:rsidRPr="0044225E">
              <w:t xml:space="preserve">Is the </w:t>
            </w:r>
            <w:r w:rsidR="005C6772">
              <w:t>identifier</w:t>
            </w:r>
            <w:r w:rsidRPr="0044225E">
              <w:t xml:space="preserve"> valid and know</w:t>
            </w:r>
            <w:r w:rsidR="00B04535" w:rsidRPr="0044225E">
              <w:t>n</w:t>
            </w:r>
            <w:r w:rsidRPr="0044225E">
              <w:t xml:space="preserve"> by </w:t>
            </w:r>
            <w:r w:rsidR="00A478F2">
              <w:t>eJustice</w:t>
            </w:r>
            <w:r w:rsidRPr="0044225E">
              <w:t>?</w:t>
            </w:r>
          </w:p>
        </w:tc>
      </w:tr>
      <w:tr w:rsidR="00990CF0" w:rsidRPr="0044225E" w14:paraId="62AB8F9C" w14:textId="77777777" w:rsidTr="00CA0280">
        <w:tc>
          <w:tcPr>
            <w:tcW w:w="0" w:type="auto"/>
            <w:shd w:val="clear" w:color="auto" w:fill="auto"/>
          </w:tcPr>
          <w:p w14:paraId="62AB8F98" w14:textId="77777777" w:rsidR="00990CF0" w:rsidRPr="0044225E" w:rsidRDefault="0096470C" w:rsidP="001D545C">
            <w:r w:rsidRPr="0044225E">
              <w:t>803</w:t>
            </w:r>
          </w:p>
        </w:tc>
        <w:tc>
          <w:tcPr>
            <w:tcW w:w="0" w:type="auto"/>
            <w:shd w:val="clear" w:color="auto" w:fill="auto"/>
          </w:tcPr>
          <w:p w14:paraId="62AB8F99" w14:textId="77777777" w:rsidR="00990CF0" w:rsidRPr="0044225E" w:rsidRDefault="00990CF0" w:rsidP="001D545C">
            <w:r w:rsidRPr="0044225E">
              <w:t>SendMessage/ DestinationContext</w:t>
            </w:r>
          </w:p>
        </w:tc>
        <w:tc>
          <w:tcPr>
            <w:tcW w:w="0" w:type="auto"/>
            <w:shd w:val="clear" w:color="auto" w:fill="auto"/>
          </w:tcPr>
          <w:p w14:paraId="62AB8F9A" w14:textId="77777777" w:rsidR="00990CF0" w:rsidRPr="0044225E" w:rsidRDefault="00990CF0" w:rsidP="001D545C">
            <w:r w:rsidRPr="0044225E">
              <w:t>The specified Quality is invalid; please verify that Quality is a quality recognized by the system.</w:t>
            </w:r>
          </w:p>
        </w:tc>
        <w:tc>
          <w:tcPr>
            <w:tcW w:w="0" w:type="auto"/>
            <w:shd w:val="clear" w:color="auto" w:fill="auto"/>
          </w:tcPr>
          <w:p w14:paraId="62AB8F9B" w14:textId="77777777" w:rsidR="00990CF0" w:rsidRPr="0044225E" w:rsidRDefault="005874EA" w:rsidP="001D545C">
            <w:r w:rsidRPr="0044225E">
              <w:t xml:space="preserve">Verify allowed combination in </w:t>
            </w:r>
            <w:r w:rsidR="00DD0B74">
              <w:fldChar w:fldCharType="begin"/>
            </w:r>
            <w:r w:rsidR="00DD0B74">
              <w:instrText xml:space="preserve"> REF _Ref355260547 \h </w:instrText>
            </w:r>
            <w:r w:rsidR="001D545C">
              <w:instrText xml:space="preserve"> \* MERGEFORMAT </w:instrText>
            </w:r>
            <w:r w:rsidR="00DD0B74">
              <w:fldChar w:fldCharType="separate"/>
            </w:r>
            <w:r w:rsidR="00EA00F6" w:rsidRPr="00435AB5">
              <w:t xml:space="preserve">Annex 2 – </w:t>
            </w:r>
            <w:r w:rsidR="00EA00F6" w:rsidRPr="004100DC">
              <w:t>List</w:t>
            </w:r>
            <w:r w:rsidR="00EA00F6" w:rsidRPr="00435AB5">
              <w:t xml:space="preserve"> of Qualities</w:t>
            </w:r>
            <w:r w:rsidR="00DD0B74">
              <w:fldChar w:fldCharType="end"/>
            </w:r>
          </w:p>
        </w:tc>
      </w:tr>
      <w:tr w:rsidR="00990CF0" w:rsidRPr="0044225E" w14:paraId="62AB8FA1" w14:textId="77777777" w:rsidTr="00CA0280">
        <w:tc>
          <w:tcPr>
            <w:tcW w:w="0" w:type="auto"/>
            <w:shd w:val="clear" w:color="auto" w:fill="auto"/>
          </w:tcPr>
          <w:p w14:paraId="62AB8F9D" w14:textId="77777777" w:rsidR="00990CF0" w:rsidRPr="0044225E" w:rsidRDefault="0096470C" w:rsidP="001D545C">
            <w:r w:rsidRPr="0044225E">
              <w:t>804</w:t>
            </w:r>
          </w:p>
        </w:tc>
        <w:tc>
          <w:tcPr>
            <w:tcW w:w="0" w:type="auto"/>
            <w:shd w:val="clear" w:color="auto" w:fill="auto"/>
          </w:tcPr>
          <w:p w14:paraId="62AB8F9E" w14:textId="77777777" w:rsidR="00990CF0" w:rsidRPr="0044225E" w:rsidRDefault="005874EA" w:rsidP="001D545C">
            <w:r w:rsidRPr="0044225E">
              <w:t>SendMessage/ DestinationContext</w:t>
            </w:r>
          </w:p>
        </w:tc>
        <w:tc>
          <w:tcPr>
            <w:tcW w:w="0" w:type="auto"/>
            <w:shd w:val="clear" w:color="auto" w:fill="auto"/>
          </w:tcPr>
          <w:p w14:paraId="62AB8F9F" w14:textId="77777777" w:rsidR="00990CF0" w:rsidRPr="0044225E" w:rsidRDefault="005874EA" w:rsidP="001D545C">
            <w:r w:rsidRPr="0044225E">
              <w:t>The specified Type is invalid; please verify that Type is a type recognized by the system.</w:t>
            </w:r>
          </w:p>
        </w:tc>
        <w:tc>
          <w:tcPr>
            <w:tcW w:w="0" w:type="auto"/>
            <w:shd w:val="clear" w:color="auto" w:fill="auto"/>
          </w:tcPr>
          <w:p w14:paraId="62AB8FA0" w14:textId="77777777" w:rsidR="00990CF0" w:rsidRPr="0044225E" w:rsidRDefault="005874EA" w:rsidP="001D545C">
            <w:r w:rsidRPr="0044225E">
              <w:t xml:space="preserve">Verify allowed combination </w:t>
            </w:r>
            <w:r w:rsidR="00DD0B74" w:rsidRPr="0044225E">
              <w:t xml:space="preserve">in </w:t>
            </w:r>
            <w:r w:rsidR="00DD0B74">
              <w:fldChar w:fldCharType="begin"/>
            </w:r>
            <w:r w:rsidR="00DD0B74">
              <w:instrText xml:space="preserve"> REF _Ref355260547 \h </w:instrText>
            </w:r>
            <w:r w:rsidR="001D545C">
              <w:instrText xml:space="preserve"> \* MERGEFORMAT </w:instrText>
            </w:r>
            <w:r w:rsidR="00DD0B74">
              <w:fldChar w:fldCharType="separate"/>
            </w:r>
            <w:r w:rsidR="00EA00F6" w:rsidRPr="00435AB5">
              <w:t xml:space="preserve">Annex 2 – </w:t>
            </w:r>
            <w:r w:rsidR="00EA00F6" w:rsidRPr="004100DC">
              <w:t>List</w:t>
            </w:r>
            <w:r w:rsidR="00EA00F6" w:rsidRPr="00435AB5">
              <w:t xml:space="preserve"> of Qualities</w:t>
            </w:r>
            <w:r w:rsidR="00DD0B74">
              <w:fldChar w:fldCharType="end"/>
            </w:r>
          </w:p>
        </w:tc>
      </w:tr>
      <w:tr w:rsidR="00990CF0" w:rsidRPr="0044225E" w14:paraId="62AB8FA6" w14:textId="77777777" w:rsidTr="00CA0280">
        <w:tc>
          <w:tcPr>
            <w:tcW w:w="0" w:type="auto"/>
            <w:shd w:val="clear" w:color="auto" w:fill="auto"/>
          </w:tcPr>
          <w:p w14:paraId="62AB8FA2" w14:textId="77777777" w:rsidR="00990CF0" w:rsidRPr="005C6772" w:rsidRDefault="0096470C" w:rsidP="001D545C">
            <w:pPr>
              <w:rPr>
                <w:highlight w:val="yellow"/>
              </w:rPr>
            </w:pPr>
            <w:r w:rsidRPr="005C6772">
              <w:rPr>
                <w:highlight w:val="yellow"/>
              </w:rPr>
              <w:t>805</w:t>
            </w:r>
          </w:p>
        </w:tc>
        <w:tc>
          <w:tcPr>
            <w:tcW w:w="0" w:type="auto"/>
            <w:shd w:val="clear" w:color="auto" w:fill="auto"/>
          </w:tcPr>
          <w:p w14:paraId="62AB8FA3" w14:textId="77777777" w:rsidR="00990CF0" w:rsidRPr="005C6772" w:rsidRDefault="005874EA" w:rsidP="001D545C">
            <w:pPr>
              <w:rPr>
                <w:highlight w:val="yellow"/>
              </w:rPr>
            </w:pPr>
            <w:r w:rsidRPr="005C6772">
              <w:rPr>
                <w:highlight w:val="yellow"/>
              </w:rPr>
              <w:t>SendMessage/ DestinationContext</w:t>
            </w:r>
          </w:p>
        </w:tc>
        <w:tc>
          <w:tcPr>
            <w:tcW w:w="0" w:type="auto"/>
            <w:shd w:val="clear" w:color="auto" w:fill="auto"/>
          </w:tcPr>
          <w:p w14:paraId="62AB8FA4" w14:textId="77777777" w:rsidR="00990CF0" w:rsidRPr="005C6772" w:rsidRDefault="005874EA" w:rsidP="001D545C">
            <w:pPr>
              <w:rPr>
                <w:highlight w:val="yellow"/>
              </w:rPr>
            </w:pPr>
            <w:r w:rsidRPr="005C6772">
              <w:rPr>
                <w:highlight w:val="yellow"/>
              </w:rPr>
              <w:t>The specified SubType is invalid; please verify that SubType is a subtype recognized by the system.</w:t>
            </w:r>
          </w:p>
        </w:tc>
        <w:tc>
          <w:tcPr>
            <w:tcW w:w="0" w:type="auto"/>
            <w:shd w:val="clear" w:color="auto" w:fill="auto"/>
          </w:tcPr>
          <w:p w14:paraId="62AB8FA5" w14:textId="77777777" w:rsidR="00990CF0" w:rsidRPr="005C6772" w:rsidRDefault="0011635F" w:rsidP="001D545C">
            <w:pPr>
              <w:rPr>
                <w:highlight w:val="yellow"/>
              </w:rPr>
            </w:pPr>
            <w:r w:rsidRPr="005C6772">
              <w:rPr>
                <w:highlight w:val="yellow"/>
              </w:rPr>
              <w:t xml:space="preserve">Verify allowed combination </w:t>
            </w:r>
            <w:r w:rsidR="00DD0B74" w:rsidRPr="005C6772">
              <w:rPr>
                <w:highlight w:val="yellow"/>
              </w:rPr>
              <w:t xml:space="preserve">in </w:t>
            </w:r>
            <w:r w:rsidR="00DD0B74" w:rsidRPr="005C6772">
              <w:rPr>
                <w:highlight w:val="yellow"/>
              </w:rPr>
              <w:fldChar w:fldCharType="begin"/>
            </w:r>
            <w:r w:rsidR="00DD0B74" w:rsidRPr="005C6772">
              <w:rPr>
                <w:highlight w:val="yellow"/>
              </w:rPr>
              <w:instrText xml:space="preserve"> REF _Ref355260547 \h </w:instrText>
            </w:r>
            <w:r w:rsidR="001D545C" w:rsidRPr="005C6772">
              <w:rPr>
                <w:highlight w:val="yellow"/>
              </w:rPr>
              <w:instrText xml:space="preserve"> \* MERGEFORMAT </w:instrText>
            </w:r>
            <w:r w:rsidR="00DD0B74" w:rsidRPr="005C6772">
              <w:rPr>
                <w:highlight w:val="yellow"/>
              </w:rPr>
            </w:r>
            <w:r w:rsidR="00DD0B74" w:rsidRPr="005C6772">
              <w:rPr>
                <w:highlight w:val="yellow"/>
              </w:rPr>
              <w:fldChar w:fldCharType="separate"/>
            </w:r>
            <w:r w:rsidR="00EA00F6" w:rsidRPr="00EA00F6">
              <w:rPr>
                <w:highlight w:val="yellow"/>
              </w:rPr>
              <w:t>Annex 2 – List of Qualities</w:t>
            </w:r>
            <w:r w:rsidR="00DD0B74" w:rsidRPr="005C6772">
              <w:rPr>
                <w:highlight w:val="yellow"/>
              </w:rPr>
              <w:fldChar w:fldCharType="end"/>
            </w:r>
          </w:p>
        </w:tc>
      </w:tr>
      <w:tr w:rsidR="0096470C" w:rsidRPr="0044225E" w14:paraId="62AB8FAB" w14:textId="77777777" w:rsidTr="00CA0280">
        <w:tc>
          <w:tcPr>
            <w:tcW w:w="0" w:type="auto"/>
            <w:shd w:val="clear" w:color="auto" w:fill="auto"/>
          </w:tcPr>
          <w:p w14:paraId="62AB8FA7" w14:textId="77777777" w:rsidR="0096470C" w:rsidRPr="0044225E" w:rsidRDefault="0096470C" w:rsidP="001D545C">
            <w:r w:rsidRPr="0044225E">
              <w:t>810</w:t>
            </w:r>
          </w:p>
        </w:tc>
        <w:tc>
          <w:tcPr>
            <w:tcW w:w="0" w:type="auto"/>
            <w:shd w:val="clear" w:color="auto" w:fill="auto"/>
          </w:tcPr>
          <w:p w14:paraId="62AB8FA8" w14:textId="77777777" w:rsidR="0096470C" w:rsidRPr="0044225E" w:rsidRDefault="0096470C" w:rsidP="001D545C">
            <w:r w:rsidRPr="0044225E">
              <w:t>SendMessage/ BoxId</w:t>
            </w:r>
          </w:p>
        </w:tc>
        <w:tc>
          <w:tcPr>
            <w:tcW w:w="0" w:type="auto"/>
            <w:shd w:val="clear" w:color="auto" w:fill="auto"/>
          </w:tcPr>
          <w:p w14:paraId="62AB8FA9" w14:textId="77777777" w:rsidR="0096470C" w:rsidRPr="0044225E" w:rsidRDefault="0096470C" w:rsidP="001D545C">
            <w:r w:rsidRPr="0044225E">
              <w:t>The specified BoxId is invalid; please verify the data and that you can access it.</w:t>
            </w:r>
          </w:p>
        </w:tc>
        <w:tc>
          <w:tcPr>
            <w:tcW w:w="0" w:type="auto"/>
            <w:shd w:val="clear" w:color="auto" w:fill="auto"/>
          </w:tcPr>
          <w:p w14:paraId="62AB8FAA" w14:textId="77777777" w:rsidR="0096470C" w:rsidRPr="0044225E" w:rsidRDefault="0096470C" w:rsidP="001D545C">
            <w:r w:rsidRPr="0044225E">
              <w:t xml:space="preserve">Can you normally access that </w:t>
            </w:r>
            <w:r w:rsidR="00A478F2">
              <w:t>eJustBox</w:t>
            </w:r>
            <w:r w:rsidRPr="0044225E">
              <w:t>?</w:t>
            </w:r>
          </w:p>
        </w:tc>
      </w:tr>
      <w:tr w:rsidR="00BE222B" w:rsidRPr="0044225E" w14:paraId="62AB8FB0" w14:textId="77777777" w:rsidTr="00CA0280">
        <w:tc>
          <w:tcPr>
            <w:tcW w:w="0" w:type="auto"/>
            <w:shd w:val="clear" w:color="auto" w:fill="auto"/>
          </w:tcPr>
          <w:p w14:paraId="62AB8FAC" w14:textId="77777777" w:rsidR="00BE222B" w:rsidRPr="0044225E" w:rsidRDefault="00BE222B" w:rsidP="001D545C">
            <w:r w:rsidRPr="0044225E">
              <w:t>814</w:t>
            </w:r>
          </w:p>
        </w:tc>
        <w:tc>
          <w:tcPr>
            <w:tcW w:w="0" w:type="auto"/>
            <w:shd w:val="clear" w:color="auto" w:fill="auto"/>
          </w:tcPr>
          <w:p w14:paraId="62AB8FAD" w14:textId="77777777" w:rsidR="00BE222B" w:rsidRPr="0044225E" w:rsidRDefault="00BE222B" w:rsidP="001D545C">
            <w:r w:rsidRPr="0044225E">
              <w:t>SendMessage/ DestinationContext</w:t>
            </w:r>
          </w:p>
        </w:tc>
        <w:tc>
          <w:tcPr>
            <w:tcW w:w="0" w:type="auto"/>
            <w:shd w:val="clear" w:color="auto" w:fill="auto"/>
          </w:tcPr>
          <w:p w14:paraId="62AB8FAE" w14:textId="77777777" w:rsidR="00BE222B" w:rsidRPr="0044225E" w:rsidRDefault="00BE222B" w:rsidP="001D545C">
            <w:r w:rsidRPr="0044225E">
              <w:t>You are not authorized to publish to this Quality.</w:t>
            </w:r>
          </w:p>
        </w:tc>
        <w:tc>
          <w:tcPr>
            <w:tcW w:w="0" w:type="auto"/>
            <w:shd w:val="clear" w:color="auto" w:fill="auto"/>
          </w:tcPr>
          <w:p w14:paraId="62AB8FAF" w14:textId="77777777" w:rsidR="00BE222B" w:rsidRPr="0044225E" w:rsidRDefault="00BE222B" w:rsidP="001D545C">
            <w:r w:rsidRPr="0044225E">
              <w:t xml:space="preserve">Contact </w:t>
            </w:r>
            <w:r w:rsidR="00A478F2">
              <w:t>eJustice</w:t>
            </w:r>
            <w:r w:rsidRPr="0044225E">
              <w:t xml:space="preserve"> to get authorization.</w:t>
            </w:r>
          </w:p>
        </w:tc>
      </w:tr>
      <w:tr w:rsidR="001E2D54" w:rsidRPr="0044225E" w14:paraId="62AB8FB5" w14:textId="77777777" w:rsidTr="00CA0280">
        <w:tc>
          <w:tcPr>
            <w:tcW w:w="0" w:type="auto"/>
            <w:shd w:val="clear" w:color="auto" w:fill="auto"/>
          </w:tcPr>
          <w:p w14:paraId="62AB8FB1" w14:textId="77777777" w:rsidR="001E2D54" w:rsidRPr="0044225E" w:rsidRDefault="001E2D54" w:rsidP="001D545C">
            <w:r>
              <w:t>816</w:t>
            </w:r>
          </w:p>
        </w:tc>
        <w:tc>
          <w:tcPr>
            <w:tcW w:w="0" w:type="auto"/>
            <w:shd w:val="clear" w:color="auto" w:fill="auto"/>
          </w:tcPr>
          <w:p w14:paraId="62AB8FB2" w14:textId="77777777" w:rsidR="001E2D54" w:rsidRPr="0044225E" w:rsidRDefault="001E2D54" w:rsidP="001D545C">
            <w:r w:rsidRPr="0044225E">
              <w:t>SendMessage</w:t>
            </w:r>
            <w:r>
              <w:t xml:space="preserve"> / Document or Annex</w:t>
            </w:r>
          </w:p>
        </w:tc>
        <w:tc>
          <w:tcPr>
            <w:tcW w:w="0" w:type="auto"/>
            <w:shd w:val="clear" w:color="auto" w:fill="auto"/>
          </w:tcPr>
          <w:p w14:paraId="62AB8FB3" w14:textId="77777777" w:rsidR="001E2D54" w:rsidRPr="0044225E" w:rsidRDefault="001E2D54" w:rsidP="001D545C">
            <w:r w:rsidRPr="001E2D54">
              <w:t>The digest of the streamed document doesn't match with the supplied one.</w:t>
            </w:r>
          </w:p>
        </w:tc>
        <w:tc>
          <w:tcPr>
            <w:tcW w:w="0" w:type="auto"/>
            <w:shd w:val="clear" w:color="auto" w:fill="auto"/>
          </w:tcPr>
          <w:p w14:paraId="62AB8FB4" w14:textId="77777777" w:rsidR="001E2D54" w:rsidRPr="0044225E" w:rsidRDefault="001A709C" w:rsidP="001D545C">
            <w:r>
              <w:t>Recalculate the SHA-256 hash on the content.</w:t>
            </w:r>
          </w:p>
        </w:tc>
      </w:tr>
      <w:tr w:rsidR="00C37185" w:rsidRPr="0044225E" w14:paraId="62AB8FBA" w14:textId="77777777" w:rsidTr="00CA0280">
        <w:tc>
          <w:tcPr>
            <w:tcW w:w="0" w:type="auto"/>
            <w:shd w:val="clear" w:color="auto" w:fill="auto"/>
          </w:tcPr>
          <w:p w14:paraId="62AB8FB6" w14:textId="77777777" w:rsidR="00C37185" w:rsidRPr="00D13214" w:rsidRDefault="00C37185" w:rsidP="001D545C">
            <w:r>
              <w:t>826</w:t>
            </w:r>
          </w:p>
        </w:tc>
        <w:tc>
          <w:tcPr>
            <w:tcW w:w="0" w:type="auto"/>
            <w:shd w:val="clear" w:color="auto" w:fill="auto"/>
          </w:tcPr>
          <w:p w14:paraId="62AB8FB7" w14:textId="77777777" w:rsidR="00C37185" w:rsidRPr="00D13214" w:rsidRDefault="00C37185" w:rsidP="001D545C">
            <w:r>
              <w:t>SendMessage</w:t>
            </w:r>
          </w:p>
        </w:tc>
        <w:tc>
          <w:tcPr>
            <w:tcW w:w="0" w:type="auto"/>
            <w:shd w:val="clear" w:color="auto" w:fill="auto"/>
          </w:tcPr>
          <w:p w14:paraId="62AB8FB8" w14:textId="77777777" w:rsidR="00C37185" w:rsidRPr="00D13214" w:rsidRDefault="00C37185" w:rsidP="001D545C">
            <w:r>
              <w:t>One or more recipients have an Out-Of-Office active.</w:t>
            </w:r>
          </w:p>
        </w:tc>
        <w:tc>
          <w:tcPr>
            <w:tcW w:w="0" w:type="auto"/>
            <w:shd w:val="clear" w:color="auto" w:fill="auto"/>
          </w:tcPr>
          <w:p w14:paraId="62AB8FB9" w14:textId="77777777" w:rsidR="00C37185" w:rsidRPr="00D13214" w:rsidRDefault="00C37185" w:rsidP="001D545C">
            <w:r>
              <w:t>Check the returned Substitutes for the absent recipient.</w:t>
            </w:r>
          </w:p>
        </w:tc>
      </w:tr>
    </w:tbl>
    <w:p w14:paraId="62AB8FBB" w14:textId="77777777" w:rsidR="009E4F3A" w:rsidRDefault="009E4F3A" w:rsidP="001D545C">
      <w:bookmarkStart w:id="235" w:name="_Toc287967615"/>
      <w:bookmarkStart w:id="236" w:name="_Toc293646609"/>
    </w:p>
    <w:p w14:paraId="62AB8FBC" w14:textId="77777777" w:rsidR="003B4F2A" w:rsidRPr="0044225E" w:rsidRDefault="009E4F3A" w:rsidP="001D545C">
      <w:pPr>
        <w:pStyle w:val="Heading2"/>
      </w:pPr>
      <w:r>
        <w:rPr>
          <w:rFonts w:hAnsi="Calibri"/>
          <w:b w:val="0"/>
          <w:sz w:val="20"/>
        </w:rPr>
        <w:br w:type="page"/>
      </w:r>
      <w:bookmarkStart w:id="237" w:name="_Toc449707756"/>
      <w:commentRangeStart w:id="238"/>
      <w:r w:rsidR="003B4F2A" w:rsidRPr="0044225E">
        <w:rPr>
          <w:szCs w:val="24"/>
        </w:rPr>
        <w:lastRenderedPageBreak/>
        <w:t>Soap</w:t>
      </w:r>
      <w:r w:rsidR="003B4F2A" w:rsidRPr="0044225E">
        <w:t xml:space="preserve"> Fault Error Codes</w:t>
      </w:r>
      <w:bookmarkEnd w:id="235"/>
      <w:bookmarkEnd w:id="236"/>
      <w:commentRangeEnd w:id="238"/>
      <w:r w:rsidR="00105A5A">
        <w:rPr>
          <w:rStyle w:val="CommentReference"/>
          <w:rFonts w:hAnsi="Calibri"/>
          <w:b w:val="0"/>
        </w:rPr>
        <w:commentReference w:id="238"/>
      </w:r>
      <w:bookmarkEnd w:id="237"/>
    </w:p>
    <w:p w14:paraId="62AB8FBD" w14:textId="77777777" w:rsidR="003B4F2A" w:rsidRPr="0044225E" w:rsidRDefault="003B4F2A" w:rsidP="001D545C">
      <w:r w:rsidRPr="0044225E">
        <w:t>They contain the following attributes:</w:t>
      </w:r>
    </w:p>
    <w:p w14:paraId="62AB8FBE" w14:textId="77777777" w:rsidR="003B4F2A" w:rsidRPr="0044225E" w:rsidRDefault="003B4F2A" w:rsidP="001D545C"/>
    <w:tbl>
      <w:tblPr>
        <w:tblW w:w="9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1"/>
        <w:gridCol w:w="7888"/>
      </w:tblGrid>
      <w:tr w:rsidR="003B4F2A" w:rsidRPr="0044225E" w14:paraId="62AB8FC1" w14:textId="77777777">
        <w:tc>
          <w:tcPr>
            <w:tcW w:w="2111"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FBF" w14:textId="77777777" w:rsidR="003B4F2A" w:rsidRPr="0044225E" w:rsidRDefault="003B4F2A" w:rsidP="001D545C">
            <w:pPr>
              <w:rPr>
                <w:b/>
                <w:bCs/>
                <w:color w:val="FFFFFF"/>
              </w:rPr>
            </w:pPr>
            <w:r w:rsidRPr="0044225E">
              <w:rPr>
                <w:b/>
                <w:bCs/>
                <w:color w:val="FFFFFF"/>
              </w:rPr>
              <w:t>Field name</w:t>
            </w:r>
          </w:p>
        </w:tc>
        <w:tc>
          <w:tcPr>
            <w:tcW w:w="788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FC0" w14:textId="77777777" w:rsidR="003B4F2A" w:rsidRPr="0044225E" w:rsidRDefault="003B4F2A" w:rsidP="001D545C">
            <w:pPr>
              <w:rPr>
                <w:b/>
                <w:bCs/>
                <w:color w:val="FFFFFF"/>
              </w:rPr>
            </w:pPr>
            <w:r w:rsidRPr="0044225E">
              <w:rPr>
                <w:b/>
                <w:bCs/>
                <w:color w:val="FFFFFF"/>
              </w:rPr>
              <w:t>Descriptions</w:t>
            </w:r>
          </w:p>
        </w:tc>
      </w:tr>
      <w:tr w:rsidR="003B4F2A" w:rsidRPr="0044225E" w14:paraId="62AB8FC4" w14:textId="77777777">
        <w:tc>
          <w:tcPr>
            <w:tcW w:w="2111" w:type="dxa"/>
            <w:shd w:val="clear" w:color="auto" w:fill="auto"/>
          </w:tcPr>
          <w:p w14:paraId="62AB8FC2" w14:textId="77777777" w:rsidR="003B4F2A" w:rsidRPr="0044225E" w:rsidRDefault="003B4F2A" w:rsidP="001D545C">
            <w:pPr>
              <w:rPr>
                <w:rFonts w:cs="Arial"/>
              </w:rPr>
            </w:pPr>
            <w:r w:rsidRPr="0044225E">
              <w:rPr>
                <w:rFonts w:cs="Arial"/>
              </w:rPr>
              <w:t>Id</w:t>
            </w:r>
          </w:p>
        </w:tc>
        <w:tc>
          <w:tcPr>
            <w:tcW w:w="7888" w:type="dxa"/>
            <w:shd w:val="clear" w:color="auto" w:fill="auto"/>
          </w:tcPr>
          <w:p w14:paraId="62AB8FC3" w14:textId="77777777" w:rsidR="003B4F2A" w:rsidRPr="0044225E" w:rsidRDefault="003B4F2A" w:rsidP="001D545C">
            <w:pPr>
              <w:spacing w:before="0"/>
              <w:rPr>
                <w:rFonts w:cs="Arial"/>
              </w:rPr>
            </w:pPr>
            <w:r w:rsidRPr="0044225E">
              <w:rPr>
                <w:rFonts w:cs="Arial"/>
                <w:color w:val="000000"/>
                <w:highlight w:val="white"/>
              </w:rPr>
              <w:t xml:space="preserve">Unique number identifying this message. If present, the ticket that was created for the client's request, leading to this </w:t>
            </w:r>
            <w:r w:rsidRPr="003B37CB">
              <w:rPr>
                <w:rFonts w:cs="Arial"/>
                <w:color w:val="000000"/>
                <w:highlight w:val="white"/>
              </w:rPr>
              <w:t>error</w:t>
            </w:r>
            <w:r w:rsidR="00A53F59" w:rsidRPr="003B37CB">
              <w:rPr>
                <w:rFonts w:cs="Arial"/>
                <w:color w:val="000000"/>
                <w:highlight w:val="white"/>
              </w:rPr>
              <w:t>.</w:t>
            </w:r>
            <w:r w:rsidRPr="003B37CB">
              <w:rPr>
                <w:rFonts w:cs="Arial"/>
                <w:color w:val="000000"/>
                <w:highlight w:val="white"/>
              </w:rPr>
              <w:t xml:space="preserve"> </w:t>
            </w:r>
            <w:r w:rsidR="00A53F59" w:rsidRPr="003B37CB">
              <w:rPr>
                <w:rFonts w:cs="Arial"/>
                <w:color w:val="000000"/>
                <w:highlight w:val="white"/>
              </w:rPr>
              <w:t>S</w:t>
            </w:r>
            <w:r w:rsidRPr="003B37CB">
              <w:rPr>
                <w:rFonts w:cs="Arial"/>
                <w:color w:val="000000"/>
                <w:highlight w:val="white"/>
              </w:rPr>
              <w:t xml:space="preserve">hould </w:t>
            </w:r>
            <w:r w:rsidRPr="0044225E">
              <w:rPr>
                <w:rFonts w:cs="Arial"/>
                <w:color w:val="000000"/>
                <w:highlight w:val="white"/>
              </w:rPr>
              <w:t xml:space="preserve">be placed here. Then this id can be used to trace back the message from </w:t>
            </w:r>
            <w:r w:rsidR="003B37CB">
              <w:rPr>
                <w:rFonts w:cs="Arial"/>
                <w:color w:val="000000"/>
                <w:highlight w:val="white"/>
              </w:rPr>
              <w:t xml:space="preserve">the </w:t>
            </w:r>
            <w:r w:rsidRPr="0044225E">
              <w:rPr>
                <w:rFonts w:cs="Arial"/>
                <w:color w:val="000000"/>
                <w:highlight w:val="white"/>
              </w:rPr>
              <w:t>request</w:t>
            </w:r>
            <w:r w:rsidR="00E67840">
              <w:rPr>
                <w:rFonts w:cs="Arial"/>
                <w:color w:val="000000"/>
                <w:highlight w:val="white"/>
              </w:rPr>
              <w:t>.</w:t>
            </w:r>
          </w:p>
        </w:tc>
      </w:tr>
      <w:tr w:rsidR="003B4F2A" w:rsidRPr="0044225E" w14:paraId="62AB8FC7" w14:textId="77777777">
        <w:tc>
          <w:tcPr>
            <w:tcW w:w="2111" w:type="dxa"/>
            <w:shd w:val="clear" w:color="auto" w:fill="auto"/>
          </w:tcPr>
          <w:p w14:paraId="62AB8FC5" w14:textId="77777777" w:rsidR="003B4F2A" w:rsidRPr="0044225E" w:rsidRDefault="003B4F2A" w:rsidP="001D545C">
            <w:pPr>
              <w:rPr>
                <w:rFonts w:cs="Arial"/>
              </w:rPr>
            </w:pPr>
            <w:r w:rsidRPr="0044225E">
              <w:rPr>
                <w:rFonts w:cs="Arial"/>
              </w:rPr>
              <w:t>Origin</w:t>
            </w:r>
          </w:p>
        </w:tc>
        <w:tc>
          <w:tcPr>
            <w:tcW w:w="7888" w:type="dxa"/>
            <w:shd w:val="clear" w:color="auto" w:fill="auto"/>
          </w:tcPr>
          <w:p w14:paraId="62AB8FC6" w14:textId="77777777" w:rsidR="003B4F2A" w:rsidRPr="0044225E" w:rsidRDefault="003B4F2A" w:rsidP="001D545C">
            <w:pPr>
              <w:spacing w:before="0"/>
              <w:rPr>
                <w:rFonts w:cs="Arial"/>
              </w:rPr>
            </w:pPr>
            <w:r w:rsidRPr="0044225E">
              <w:rPr>
                <w:rFonts w:cs="Arial"/>
                <w:color w:val="000000"/>
                <w:highlight w:val="white"/>
              </w:rPr>
              <w:t>The component/party causing the error: consumer or provider, client or server.</w:t>
            </w:r>
          </w:p>
        </w:tc>
      </w:tr>
      <w:tr w:rsidR="003B4F2A" w:rsidRPr="0044225E" w14:paraId="62AB8FCA" w14:textId="77777777">
        <w:tc>
          <w:tcPr>
            <w:tcW w:w="2111" w:type="dxa"/>
            <w:shd w:val="clear" w:color="auto" w:fill="auto"/>
          </w:tcPr>
          <w:p w14:paraId="62AB8FC8" w14:textId="77777777" w:rsidR="003B4F2A" w:rsidRPr="0044225E" w:rsidRDefault="003B4F2A" w:rsidP="001D545C">
            <w:pPr>
              <w:rPr>
                <w:rFonts w:cs="Arial"/>
              </w:rPr>
            </w:pPr>
            <w:r w:rsidRPr="0044225E">
              <w:rPr>
                <w:rFonts w:cs="Arial"/>
              </w:rPr>
              <w:t>Code</w:t>
            </w:r>
          </w:p>
        </w:tc>
        <w:tc>
          <w:tcPr>
            <w:tcW w:w="7888" w:type="dxa"/>
            <w:shd w:val="clear" w:color="auto" w:fill="auto"/>
          </w:tcPr>
          <w:p w14:paraId="62AB8FC9" w14:textId="77777777" w:rsidR="003B4F2A" w:rsidRPr="0044225E" w:rsidRDefault="003B4F2A" w:rsidP="001D545C">
            <w:pPr>
              <w:spacing w:before="0"/>
              <w:rPr>
                <w:rFonts w:cs="Arial"/>
              </w:rPr>
            </w:pPr>
            <w:r w:rsidRPr="0044225E">
              <w:rPr>
                <w:rFonts w:cs="Arial"/>
              </w:rPr>
              <w:t>The Error Code</w:t>
            </w:r>
          </w:p>
        </w:tc>
      </w:tr>
      <w:tr w:rsidR="003B4F2A" w:rsidRPr="0044225E" w14:paraId="62AB8FCD" w14:textId="77777777">
        <w:tc>
          <w:tcPr>
            <w:tcW w:w="2111" w:type="dxa"/>
            <w:shd w:val="clear" w:color="auto" w:fill="auto"/>
          </w:tcPr>
          <w:p w14:paraId="62AB8FCB" w14:textId="77777777" w:rsidR="003B4F2A" w:rsidRPr="0044225E" w:rsidRDefault="003B4F2A" w:rsidP="001D545C">
            <w:pPr>
              <w:rPr>
                <w:rFonts w:cs="Arial"/>
              </w:rPr>
            </w:pPr>
            <w:r w:rsidRPr="0044225E">
              <w:rPr>
                <w:rFonts w:cs="Arial"/>
              </w:rPr>
              <w:t>Message</w:t>
            </w:r>
          </w:p>
        </w:tc>
        <w:tc>
          <w:tcPr>
            <w:tcW w:w="7888" w:type="dxa"/>
            <w:shd w:val="clear" w:color="auto" w:fill="auto"/>
          </w:tcPr>
          <w:p w14:paraId="62AB8FCC" w14:textId="77777777" w:rsidR="003B4F2A" w:rsidRPr="0044225E" w:rsidRDefault="003B4F2A" w:rsidP="001D545C">
            <w:pPr>
              <w:spacing w:before="0"/>
              <w:rPr>
                <w:rFonts w:cs="Arial"/>
              </w:rPr>
            </w:pPr>
            <w:r w:rsidRPr="0044225E">
              <w:rPr>
                <w:rFonts w:cs="Arial"/>
              </w:rPr>
              <w:t xml:space="preserve">A human readable message </w:t>
            </w:r>
          </w:p>
        </w:tc>
      </w:tr>
      <w:tr w:rsidR="003B4F2A" w:rsidRPr="0044225E" w14:paraId="62AB8FD0" w14:textId="77777777">
        <w:tc>
          <w:tcPr>
            <w:tcW w:w="2111" w:type="dxa"/>
            <w:shd w:val="clear" w:color="auto" w:fill="auto"/>
          </w:tcPr>
          <w:p w14:paraId="62AB8FCE" w14:textId="77777777" w:rsidR="003B4F2A" w:rsidRPr="0044225E" w:rsidRDefault="003B4F2A" w:rsidP="001D545C">
            <w:pPr>
              <w:rPr>
                <w:rFonts w:cs="Arial"/>
              </w:rPr>
            </w:pPr>
            <w:r w:rsidRPr="0044225E">
              <w:rPr>
                <w:rFonts w:cs="Arial"/>
              </w:rPr>
              <w:t>Retry</w:t>
            </w:r>
          </w:p>
        </w:tc>
        <w:tc>
          <w:tcPr>
            <w:tcW w:w="7888" w:type="dxa"/>
            <w:shd w:val="clear" w:color="auto" w:fill="auto"/>
          </w:tcPr>
          <w:p w14:paraId="62AB8FCF" w14:textId="77777777" w:rsidR="003B4F2A" w:rsidRPr="0044225E" w:rsidRDefault="003B4F2A" w:rsidP="001D545C">
            <w:pPr>
              <w:spacing w:before="0"/>
              <w:rPr>
                <w:rFonts w:cs="Arial"/>
              </w:rPr>
            </w:pPr>
            <w:r w:rsidRPr="0044225E">
              <w:rPr>
                <w:rFonts w:cs="Arial"/>
              </w:rPr>
              <w:t>An optional Boolean that indicates if it is worth resending the same Request.</w:t>
            </w:r>
          </w:p>
        </w:tc>
      </w:tr>
      <w:tr w:rsidR="003B4F2A" w:rsidRPr="0044225E" w14:paraId="62AB8FD3" w14:textId="77777777">
        <w:tc>
          <w:tcPr>
            <w:tcW w:w="2111" w:type="dxa"/>
            <w:shd w:val="clear" w:color="auto" w:fill="auto"/>
          </w:tcPr>
          <w:p w14:paraId="62AB8FD1" w14:textId="77777777" w:rsidR="003B4F2A" w:rsidRPr="0044225E" w:rsidRDefault="003B4F2A" w:rsidP="001D545C">
            <w:pPr>
              <w:rPr>
                <w:rFonts w:cs="Arial"/>
              </w:rPr>
            </w:pPr>
            <w:r w:rsidRPr="0044225E">
              <w:rPr>
                <w:rFonts w:cs="Arial"/>
              </w:rPr>
              <w:t>Contact</w:t>
            </w:r>
          </w:p>
        </w:tc>
        <w:tc>
          <w:tcPr>
            <w:tcW w:w="7888" w:type="dxa"/>
            <w:shd w:val="clear" w:color="auto" w:fill="auto"/>
          </w:tcPr>
          <w:p w14:paraId="62AB8FD2" w14:textId="77777777" w:rsidR="003B4F2A" w:rsidRPr="0044225E" w:rsidRDefault="003B4F2A" w:rsidP="001D545C">
            <w:pPr>
              <w:spacing w:before="0"/>
              <w:rPr>
                <w:rFonts w:cs="Arial"/>
              </w:rPr>
            </w:pPr>
            <w:r w:rsidRPr="0044225E">
              <w:rPr>
                <w:rFonts w:cs="Arial"/>
              </w:rPr>
              <w:t xml:space="preserve">An optional field </w:t>
            </w:r>
            <w:r w:rsidR="00A77081" w:rsidRPr="0044225E">
              <w:rPr>
                <w:rFonts w:cs="Arial"/>
              </w:rPr>
              <w:t xml:space="preserve">specifying </w:t>
            </w:r>
            <w:r w:rsidRPr="0044225E">
              <w:rPr>
                <w:rFonts w:cs="Arial"/>
              </w:rPr>
              <w:t>a contact description.</w:t>
            </w:r>
          </w:p>
        </w:tc>
      </w:tr>
      <w:tr w:rsidR="003B4F2A" w:rsidRPr="0044225E" w14:paraId="62AB8FD6" w14:textId="77777777">
        <w:tc>
          <w:tcPr>
            <w:tcW w:w="2111" w:type="dxa"/>
            <w:shd w:val="clear" w:color="auto" w:fill="auto"/>
          </w:tcPr>
          <w:p w14:paraId="62AB8FD4" w14:textId="77777777" w:rsidR="003B4F2A" w:rsidRPr="0044225E" w:rsidRDefault="003B4F2A" w:rsidP="001D545C">
            <w:pPr>
              <w:rPr>
                <w:rFonts w:cs="Arial"/>
              </w:rPr>
            </w:pPr>
            <w:r w:rsidRPr="0044225E">
              <w:rPr>
                <w:rFonts w:cs="Arial"/>
              </w:rPr>
              <w:t>Environment</w:t>
            </w:r>
          </w:p>
        </w:tc>
        <w:tc>
          <w:tcPr>
            <w:tcW w:w="7888" w:type="dxa"/>
            <w:shd w:val="clear" w:color="auto" w:fill="auto"/>
          </w:tcPr>
          <w:p w14:paraId="62AB8FD5" w14:textId="77777777" w:rsidR="003B4F2A" w:rsidRPr="0044225E" w:rsidRDefault="003B4F2A" w:rsidP="001D545C">
            <w:pPr>
              <w:spacing w:before="0"/>
              <w:rPr>
                <w:rFonts w:cs="Arial"/>
              </w:rPr>
            </w:pPr>
            <w:r w:rsidRPr="0044225E">
              <w:rPr>
                <w:rFonts w:cs="Arial"/>
              </w:rPr>
              <w:t xml:space="preserve">The </w:t>
            </w:r>
            <w:r w:rsidR="00A478F2">
              <w:rPr>
                <w:rFonts w:cs="Arial"/>
              </w:rPr>
              <w:t>eJustice</w:t>
            </w:r>
            <w:r w:rsidR="002C3394" w:rsidRPr="0044225E">
              <w:rPr>
                <w:rFonts w:cs="Arial"/>
              </w:rPr>
              <w:t xml:space="preserve"> </w:t>
            </w:r>
            <w:r w:rsidRPr="0044225E">
              <w:rPr>
                <w:rFonts w:cs="Arial"/>
              </w:rPr>
              <w:t xml:space="preserve">environment in which the error occurs: integration, acceptation or production.  </w:t>
            </w:r>
          </w:p>
        </w:tc>
      </w:tr>
    </w:tbl>
    <w:p w14:paraId="62AB8FD7" w14:textId="77777777" w:rsidR="003B4F2A" w:rsidRPr="0044225E" w:rsidRDefault="003B4F2A" w:rsidP="001D545C"/>
    <w:p w14:paraId="62AB8FD8" w14:textId="77777777" w:rsidR="003B4F2A" w:rsidRPr="0044225E" w:rsidRDefault="001253E7" w:rsidP="001D545C">
      <w:r>
        <w:rPr>
          <w:noProof/>
          <w:lang w:val="fr-BE" w:eastAsia="fr-BE"/>
        </w:rPr>
        <w:lastRenderedPageBreak/>
        <w:drawing>
          <wp:inline distT="0" distB="0" distL="0" distR="0" wp14:anchorId="62AB91AC" wp14:editId="62AB91AD">
            <wp:extent cx="4705350" cy="788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t="1413"/>
                    <a:stretch>
                      <a:fillRect/>
                    </a:stretch>
                  </pic:blipFill>
                  <pic:spPr bwMode="auto">
                    <a:xfrm>
                      <a:off x="0" y="0"/>
                      <a:ext cx="4705350" cy="7886700"/>
                    </a:xfrm>
                    <a:prstGeom prst="rect">
                      <a:avLst/>
                    </a:prstGeom>
                    <a:noFill/>
                    <a:ln>
                      <a:noFill/>
                    </a:ln>
                  </pic:spPr>
                </pic:pic>
              </a:graphicData>
            </a:graphic>
          </wp:inline>
        </w:drawing>
      </w:r>
    </w:p>
    <w:p w14:paraId="62AB8FD9" w14:textId="77777777" w:rsidR="003B4F2A" w:rsidRPr="0045424D" w:rsidRDefault="003B4F2A" w:rsidP="001D545C">
      <w:pPr>
        <w:pStyle w:val="Heading3"/>
      </w:pPr>
      <w:bookmarkStart w:id="239" w:name="_Toc287967616"/>
      <w:bookmarkStart w:id="240" w:name="_Toc293646610"/>
      <w:bookmarkStart w:id="241" w:name="_Toc449707757"/>
      <w:r w:rsidRPr="0045424D">
        <w:rPr>
          <w:szCs w:val="24"/>
        </w:rPr>
        <w:t>Schema</w:t>
      </w:r>
      <w:r w:rsidRPr="0045424D">
        <w:t xml:space="preserve"> Validation Errors</w:t>
      </w:r>
      <w:bookmarkEnd w:id="239"/>
      <w:bookmarkEnd w:id="240"/>
      <w:bookmarkEnd w:id="241"/>
    </w:p>
    <w:p w14:paraId="62AB8FDA" w14:textId="77777777" w:rsidR="003B4F2A" w:rsidRPr="0044225E" w:rsidRDefault="003B4F2A" w:rsidP="001D545C">
      <w:r w:rsidRPr="0044225E">
        <w:t xml:space="preserve">When invoking the Web Service, </w:t>
      </w:r>
      <w:r w:rsidR="003B37CB" w:rsidRPr="00435AB5">
        <w:t>you must provide a valid XML</w:t>
      </w:r>
      <w:r w:rsidRPr="0044225E">
        <w:t>.</w:t>
      </w:r>
    </w:p>
    <w:p w14:paraId="62AB8FDB" w14:textId="77777777" w:rsidR="003B4F2A" w:rsidRPr="0044225E" w:rsidRDefault="003B4F2A" w:rsidP="001D545C">
      <w:r w:rsidRPr="0044225E">
        <w:t xml:space="preserve">Before executing any action, the </w:t>
      </w:r>
      <w:r w:rsidR="00A478F2">
        <w:t>eJustBox</w:t>
      </w:r>
      <w:r w:rsidRPr="0044225E">
        <w:t xml:space="preserve"> system verifies if the XML is valid by running a validation check towards the SendMessageRequest XSD.</w:t>
      </w:r>
    </w:p>
    <w:p w14:paraId="62AB8FDC" w14:textId="77777777" w:rsidR="003B4F2A" w:rsidRPr="0044225E" w:rsidRDefault="003B4F2A" w:rsidP="001D545C">
      <w:r w:rsidRPr="0044225E">
        <w:t>If the validation fails, a SOAP Fault is returned with the following code and message:</w:t>
      </w:r>
    </w:p>
    <w:tbl>
      <w:tblPr>
        <w:tblW w:w="9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1"/>
        <w:gridCol w:w="7888"/>
      </w:tblGrid>
      <w:tr w:rsidR="003B4F2A" w:rsidRPr="0044225E" w14:paraId="62AB8FDF" w14:textId="77777777">
        <w:tc>
          <w:tcPr>
            <w:tcW w:w="2111"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FDD" w14:textId="77777777" w:rsidR="003B4F2A" w:rsidRPr="0044225E" w:rsidRDefault="003B4F2A" w:rsidP="001D545C">
            <w:pPr>
              <w:rPr>
                <w:b/>
                <w:bCs/>
                <w:color w:val="FFFFFF"/>
              </w:rPr>
            </w:pPr>
            <w:r w:rsidRPr="0044225E">
              <w:rPr>
                <w:b/>
                <w:bCs/>
                <w:color w:val="FFFFFF"/>
              </w:rPr>
              <w:lastRenderedPageBreak/>
              <w:t>Code</w:t>
            </w:r>
          </w:p>
        </w:tc>
        <w:tc>
          <w:tcPr>
            <w:tcW w:w="788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FDE" w14:textId="77777777" w:rsidR="003B4F2A" w:rsidRPr="0044225E" w:rsidRDefault="003B4F2A" w:rsidP="001D545C">
            <w:pPr>
              <w:rPr>
                <w:b/>
                <w:bCs/>
                <w:color w:val="FFFFFF"/>
              </w:rPr>
            </w:pPr>
            <w:r w:rsidRPr="0044225E">
              <w:rPr>
                <w:b/>
                <w:bCs/>
                <w:color w:val="FFFFFF"/>
              </w:rPr>
              <w:t>Message</w:t>
            </w:r>
          </w:p>
        </w:tc>
      </w:tr>
      <w:tr w:rsidR="003B4F2A" w:rsidRPr="0044225E" w14:paraId="62AB8FE2" w14:textId="77777777">
        <w:tc>
          <w:tcPr>
            <w:tcW w:w="2111" w:type="dxa"/>
            <w:shd w:val="clear" w:color="auto" w:fill="auto"/>
          </w:tcPr>
          <w:p w14:paraId="62AB8FE0" w14:textId="77777777" w:rsidR="003B4F2A" w:rsidRPr="0044225E" w:rsidRDefault="003B4F2A" w:rsidP="001D545C">
            <w:pPr>
              <w:rPr>
                <w:rFonts w:cs="Arial"/>
              </w:rPr>
            </w:pPr>
            <w:r w:rsidRPr="0044225E">
              <w:rPr>
                <w:rFonts w:cs="Arial"/>
              </w:rPr>
              <w:t>SOA-03006</w:t>
            </w:r>
          </w:p>
        </w:tc>
        <w:tc>
          <w:tcPr>
            <w:tcW w:w="7888" w:type="dxa"/>
            <w:shd w:val="clear" w:color="auto" w:fill="auto"/>
          </w:tcPr>
          <w:p w14:paraId="62AB8FE1" w14:textId="77777777" w:rsidR="003B4F2A" w:rsidRPr="0044225E" w:rsidRDefault="003B4F2A" w:rsidP="001D545C">
            <w:r w:rsidRPr="0044225E">
              <w:t>XSD compliance failure</w:t>
            </w:r>
          </w:p>
        </w:tc>
      </w:tr>
    </w:tbl>
    <w:p w14:paraId="62AB8FE3" w14:textId="77777777" w:rsidR="003B4F2A" w:rsidRPr="0044225E" w:rsidRDefault="003B4F2A" w:rsidP="001D545C"/>
    <w:p w14:paraId="62AB8FE4" w14:textId="77777777" w:rsidR="003B4F2A" w:rsidRPr="0044225E" w:rsidRDefault="003B4F2A" w:rsidP="001D545C">
      <w:r w:rsidRPr="0044225E">
        <w:t>Example:</w:t>
      </w:r>
    </w:p>
    <w:p w14:paraId="62AB8FE5" w14:textId="77777777" w:rsidR="003B4F2A" w:rsidRPr="0044225E" w:rsidRDefault="003B4F2A" w:rsidP="001D545C"/>
    <w:p w14:paraId="62AB8FE6"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8080"/>
          <w:highlight w:val="white"/>
        </w:rPr>
        <w:t>&lt;?xml version="1.0" encoding="UTF-8"?&gt;</w:t>
      </w:r>
    </w:p>
    <w:p w14:paraId="62AB8FE7"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soapenv:Envelope</w:t>
      </w:r>
      <w:r w:rsidRPr="0044225E">
        <w:rPr>
          <w:rFonts w:ascii="Arial" w:hAnsi="Arial" w:cs="Arial"/>
          <w:color w:val="FF0000"/>
          <w:highlight w:val="white"/>
        </w:rPr>
        <w:t xml:space="preserve"> xmlns:soapenv</w:t>
      </w:r>
      <w:r w:rsidRPr="0044225E">
        <w:rPr>
          <w:rFonts w:ascii="Arial" w:hAnsi="Arial" w:cs="Arial"/>
          <w:color w:val="0000FF"/>
          <w:highlight w:val="white"/>
        </w:rPr>
        <w:t>="</w:t>
      </w:r>
      <w:r w:rsidRPr="0044225E">
        <w:rPr>
          <w:rFonts w:ascii="Arial" w:hAnsi="Arial" w:cs="Arial"/>
          <w:color w:val="000000"/>
          <w:highlight w:val="white"/>
        </w:rPr>
        <w:t>http://schemas.xmlsoap.org/soap/envelope/</w:t>
      </w:r>
      <w:r w:rsidRPr="0044225E">
        <w:rPr>
          <w:rFonts w:ascii="Arial" w:hAnsi="Arial" w:cs="Arial"/>
          <w:color w:val="0000FF"/>
          <w:highlight w:val="white"/>
        </w:rPr>
        <w:t>"&gt;</w:t>
      </w:r>
    </w:p>
    <w:p w14:paraId="62AB8FE8"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soapenv:Body</w:t>
      </w:r>
      <w:r w:rsidRPr="0044225E">
        <w:rPr>
          <w:rFonts w:ascii="Arial" w:hAnsi="Arial" w:cs="Arial"/>
          <w:color w:val="FF0000"/>
          <w:highlight w:val="white"/>
        </w:rPr>
        <w:t xml:space="preserve"> xmlns:wsu</w:t>
      </w:r>
      <w:r w:rsidRPr="0044225E">
        <w:rPr>
          <w:rFonts w:ascii="Arial" w:hAnsi="Arial" w:cs="Arial"/>
          <w:color w:val="0000FF"/>
          <w:highlight w:val="white"/>
        </w:rPr>
        <w:t>="</w:t>
      </w:r>
      <w:r w:rsidRPr="0044225E">
        <w:rPr>
          <w:rFonts w:ascii="Arial" w:hAnsi="Arial" w:cs="Arial"/>
          <w:color w:val="000000"/>
          <w:highlight w:val="white"/>
        </w:rPr>
        <w:t>http://docs.oasis-open.org/wss/2004/01/oasis-200401-wss-wssecurity-utility-1.0.xsd</w:t>
      </w:r>
      <w:r w:rsidRPr="0044225E">
        <w:rPr>
          <w:rFonts w:ascii="Arial" w:hAnsi="Arial" w:cs="Arial"/>
          <w:color w:val="0000FF"/>
          <w:highlight w:val="white"/>
        </w:rPr>
        <w:t>"</w:t>
      </w:r>
      <w:r w:rsidRPr="0044225E">
        <w:rPr>
          <w:rFonts w:ascii="Arial" w:hAnsi="Arial" w:cs="Arial"/>
          <w:color w:val="FF0000"/>
          <w:highlight w:val="white"/>
        </w:rPr>
        <w:t xml:space="preserve"> wsu:Id</w:t>
      </w:r>
      <w:r w:rsidRPr="0044225E">
        <w:rPr>
          <w:rFonts w:ascii="Arial" w:hAnsi="Arial" w:cs="Arial"/>
          <w:color w:val="0000FF"/>
          <w:highlight w:val="white"/>
        </w:rPr>
        <w:t>="</w:t>
      </w:r>
      <w:r w:rsidRPr="0044225E">
        <w:rPr>
          <w:rFonts w:ascii="Arial" w:hAnsi="Arial" w:cs="Arial"/>
          <w:color w:val="000000"/>
          <w:highlight w:val="white"/>
        </w:rPr>
        <w:t>id-6</w:t>
      </w:r>
      <w:r w:rsidRPr="0044225E">
        <w:rPr>
          <w:rFonts w:ascii="Arial" w:hAnsi="Arial" w:cs="Arial"/>
          <w:color w:val="0000FF"/>
          <w:highlight w:val="white"/>
        </w:rPr>
        <w:t>"&gt;</w:t>
      </w:r>
    </w:p>
    <w:p w14:paraId="62AB8FE9"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soapenv:Fault</w:t>
      </w:r>
      <w:r w:rsidRPr="0044225E">
        <w:rPr>
          <w:rFonts w:ascii="Arial" w:hAnsi="Arial" w:cs="Arial"/>
          <w:color w:val="0000FF"/>
          <w:highlight w:val="white"/>
          <w:lang w:val="fr-BE"/>
        </w:rPr>
        <w:t>&gt;</w:t>
      </w:r>
    </w:p>
    <w:p w14:paraId="62AB8FEA" w14:textId="77777777" w:rsidR="003B4F2A" w:rsidRPr="000255E0"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olor w:val="000000"/>
          <w:highlight w:val="white"/>
          <w:lang w:val="fr-BE"/>
        </w:rPr>
      </w:pPr>
      <w:r w:rsidRPr="000255E0">
        <w:rPr>
          <w:rFonts w:ascii="Arial" w:hAnsi="Arial"/>
          <w:color w:val="0000FF"/>
          <w:highlight w:val="white"/>
          <w:lang w:val="fr-BE"/>
        </w:rPr>
        <w:t>&lt;</w:t>
      </w:r>
      <w:r w:rsidRPr="000255E0">
        <w:rPr>
          <w:rFonts w:ascii="Arial" w:hAnsi="Arial"/>
          <w:color w:val="800000"/>
          <w:highlight w:val="white"/>
          <w:lang w:val="fr-BE"/>
        </w:rPr>
        <w:t>faultcode</w:t>
      </w:r>
      <w:r w:rsidRPr="000255E0">
        <w:rPr>
          <w:rFonts w:ascii="Arial" w:hAnsi="Arial"/>
          <w:color w:val="0000FF"/>
          <w:highlight w:val="white"/>
          <w:lang w:val="fr-BE"/>
        </w:rPr>
        <w:t>&gt;</w:t>
      </w:r>
      <w:r w:rsidRPr="000255E0">
        <w:rPr>
          <w:rFonts w:ascii="Arial" w:hAnsi="Arial"/>
          <w:color w:val="000000"/>
          <w:highlight w:val="white"/>
          <w:lang w:val="fr-BE"/>
        </w:rPr>
        <w:t>soapenv:Client</w:t>
      </w:r>
      <w:r w:rsidRPr="000255E0">
        <w:rPr>
          <w:rFonts w:ascii="Arial" w:hAnsi="Arial"/>
          <w:color w:val="0000FF"/>
          <w:highlight w:val="white"/>
          <w:lang w:val="fr-BE"/>
        </w:rPr>
        <w:t>&lt;/</w:t>
      </w:r>
      <w:r w:rsidRPr="000255E0">
        <w:rPr>
          <w:rFonts w:ascii="Arial" w:hAnsi="Arial"/>
          <w:color w:val="800000"/>
          <w:highlight w:val="white"/>
          <w:lang w:val="fr-BE"/>
        </w:rPr>
        <w:t>faultcode</w:t>
      </w:r>
      <w:r w:rsidRPr="000255E0">
        <w:rPr>
          <w:rFonts w:ascii="Arial" w:hAnsi="Arial"/>
          <w:color w:val="0000FF"/>
          <w:highlight w:val="white"/>
          <w:lang w:val="fr-BE"/>
        </w:rPr>
        <w:t>&gt;</w:t>
      </w:r>
    </w:p>
    <w:p w14:paraId="62AB8FEB"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faultstring</w:t>
      </w:r>
      <w:r w:rsidRPr="0044225E">
        <w:rPr>
          <w:rFonts w:ascii="Arial" w:hAnsi="Arial" w:cs="Arial"/>
          <w:color w:val="0000FF"/>
          <w:highlight w:val="white"/>
        </w:rPr>
        <w:t>&gt;</w:t>
      </w:r>
      <w:r w:rsidRPr="0044225E">
        <w:rPr>
          <w:rFonts w:ascii="Arial" w:hAnsi="Arial" w:cs="Arial"/>
          <w:color w:val="000000"/>
          <w:highlight w:val="white"/>
        </w:rPr>
        <w:t>SOA-03006</w:t>
      </w:r>
      <w:r w:rsidRPr="0044225E">
        <w:rPr>
          <w:rFonts w:ascii="Arial" w:hAnsi="Arial" w:cs="Arial"/>
          <w:color w:val="0000FF"/>
          <w:highlight w:val="white"/>
        </w:rPr>
        <w:t>&lt;/</w:t>
      </w:r>
      <w:r w:rsidRPr="0044225E">
        <w:rPr>
          <w:rFonts w:ascii="Arial" w:hAnsi="Arial" w:cs="Arial"/>
          <w:color w:val="800000"/>
          <w:highlight w:val="white"/>
        </w:rPr>
        <w:t>faultstring</w:t>
      </w:r>
      <w:r w:rsidRPr="0044225E">
        <w:rPr>
          <w:rFonts w:ascii="Arial" w:hAnsi="Arial" w:cs="Arial"/>
          <w:color w:val="0000FF"/>
          <w:highlight w:val="white"/>
        </w:rPr>
        <w:t>&gt;</w:t>
      </w:r>
    </w:p>
    <w:p w14:paraId="62AB8FEC"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detail</w:t>
      </w:r>
      <w:r w:rsidRPr="0044225E">
        <w:rPr>
          <w:rFonts w:ascii="Arial" w:hAnsi="Arial" w:cs="Arial"/>
          <w:color w:val="0000FF"/>
          <w:highlight w:val="white"/>
        </w:rPr>
        <w:t>&gt;</w:t>
      </w:r>
    </w:p>
    <w:p w14:paraId="62AB8FED"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soa:SystemError</w:t>
      </w:r>
      <w:r w:rsidRPr="0044225E">
        <w:rPr>
          <w:rFonts w:ascii="Arial" w:hAnsi="Arial" w:cs="Arial"/>
          <w:color w:val="FF0000"/>
          <w:highlight w:val="white"/>
        </w:rPr>
        <w:t xml:space="preserve"> xmlns:soa</w:t>
      </w:r>
      <w:r w:rsidRPr="0044225E">
        <w:rPr>
          <w:rFonts w:ascii="Arial" w:hAnsi="Arial" w:cs="Arial"/>
          <w:color w:val="0000FF"/>
          <w:highlight w:val="white"/>
        </w:rPr>
        <w:t>="</w:t>
      </w:r>
      <w:r w:rsidRPr="0044225E">
        <w:rPr>
          <w:rFonts w:ascii="Arial" w:hAnsi="Arial" w:cs="Arial"/>
          <w:color w:val="000000"/>
          <w:highlight w:val="white"/>
        </w:rPr>
        <w:t>urn:be:fgov:</w:t>
      </w:r>
      <w:r w:rsidR="00A478F2">
        <w:rPr>
          <w:rFonts w:ascii="Arial" w:hAnsi="Arial" w:cs="Arial"/>
          <w:color w:val="000000"/>
          <w:highlight w:val="white"/>
        </w:rPr>
        <w:t>eJustice</w:t>
      </w:r>
      <w:r w:rsidRPr="0044225E">
        <w:rPr>
          <w:rFonts w:ascii="Arial" w:hAnsi="Arial" w:cs="Arial"/>
          <w:color w:val="000000"/>
          <w:highlight w:val="white"/>
        </w:rPr>
        <w:t>:errors:soa:v1</w:t>
      </w:r>
      <w:r w:rsidRPr="0044225E">
        <w:rPr>
          <w:rFonts w:ascii="Arial" w:hAnsi="Arial" w:cs="Arial"/>
          <w:color w:val="0000FF"/>
          <w:highlight w:val="white"/>
        </w:rPr>
        <w:t>"</w:t>
      </w:r>
      <w:r w:rsidRPr="0044225E">
        <w:rPr>
          <w:rFonts w:ascii="Arial" w:hAnsi="Arial" w:cs="Arial"/>
          <w:color w:val="FF0000"/>
          <w:highlight w:val="white"/>
        </w:rPr>
        <w:t xml:space="preserve"> Id</w:t>
      </w:r>
      <w:r w:rsidRPr="0044225E">
        <w:rPr>
          <w:rFonts w:ascii="Arial" w:hAnsi="Arial" w:cs="Arial"/>
          <w:color w:val="0000FF"/>
          <w:highlight w:val="white"/>
        </w:rPr>
        <w:t>="</w:t>
      </w:r>
      <w:r w:rsidRPr="0044225E">
        <w:rPr>
          <w:rFonts w:ascii="Arial" w:hAnsi="Arial" w:cs="Arial"/>
          <w:color w:val="000000"/>
          <w:highlight w:val="white"/>
        </w:rPr>
        <w:t>5bbd8a2a-bb21-4cf8-99bc-8d52c18e2801</w:t>
      </w:r>
      <w:r w:rsidRPr="0044225E">
        <w:rPr>
          <w:rFonts w:ascii="Arial" w:hAnsi="Arial" w:cs="Arial"/>
          <w:color w:val="0000FF"/>
          <w:highlight w:val="white"/>
        </w:rPr>
        <w:t>"&gt;</w:t>
      </w:r>
    </w:p>
    <w:p w14:paraId="62AB8FEE"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Origin</w:t>
      </w:r>
      <w:r w:rsidRPr="0044225E">
        <w:rPr>
          <w:rFonts w:ascii="Arial" w:hAnsi="Arial" w:cs="Arial"/>
          <w:color w:val="0000FF"/>
          <w:highlight w:val="white"/>
          <w:lang w:val="fr-BE"/>
        </w:rPr>
        <w:t>&gt;</w:t>
      </w:r>
      <w:r w:rsidRPr="0044225E">
        <w:rPr>
          <w:rFonts w:ascii="Arial" w:hAnsi="Arial" w:cs="Arial"/>
          <w:color w:val="000000"/>
          <w:highlight w:val="white"/>
          <w:lang w:val="fr-BE"/>
        </w:rPr>
        <w:t>Consumer</w:t>
      </w:r>
      <w:r w:rsidRPr="0044225E">
        <w:rPr>
          <w:rFonts w:ascii="Arial" w:hAnsi="Arial" w:cs="Arial"/>
          <w:color w:val="0000FF"/>
          <w:highlight w:val="white"/>
          <w:lang w:val="fr-BE"/>
        </w:rPr>
        <w:t>&lt;/</w:t>
      </w:r>
      <w:r w:rsidRPr="0044225E">
        <w:rPr>
          <w:rFonts w:ascii="Arial" w:hAnsi="Arial" w:cs="Arial"/>
          <w:color w:val="800000"/>
          <w:highlight w:val="white"/>
          <w:lang w:val="fr-BE"/>
        </w:rPr>
        <w:t>Origin</w:t>
      </w:r>
      <w:r w:rsidRPr="0044225E">
        <w:rPr>
          <w:rFonts w:ascii="Arial" w:hAnsi="Arial" w:cs="Arial"/>
          <w:color w:val="0000FF"/>
          <w:highlight w:val="white"/>
          <w:lang w:val="fr-BE"/>
        </w:rPr>
        <w:t>&gt;</w:t>
      </w:r>
    </w:p>
    <w:p w14:paraId="62AB8FEF"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Code</w:t>
      </w:r>
      <w:r w:rsidRPr="0044225E">
        <w:rPr>
          <w:rFonts w:ascii="Arial" w:hAnsi="Arial" w:cs="Arial"/>
          <w:color w:val="0000FF"/>
          <w:highlight w:val="white"/>
          <w:lang w:val="fr-BE"/>
        </w:rPr>
        <w:t>&gt;</w:t>
      </w:r>
      <w:r w:rsidRPr="0044225E">
        <w:rPr>
          <w:rFonts w:ascii="Arial" w:hAnsi="Arial" w:cs="Arial"/>
          <w:color w:val="000000"/>
          <w:highlight w:val="white"/>
          <w:lang w:val="fr-BE"/>
        </w:rPr>
        <w:t>SOA-03006</w:t>
      </w:r>
      <w:r w:rsidRPr="0044225E">
        <w:rPr>
          <w:rFonts w:ascii="Arial" w:hAnsi="Arial" w:cs="Arial"/>
          <w:color w:val="0000FF"/>
          <w:highlight w:val="white"/>
          <w:lang w:val="fr-BE"/>
        </w:rPr>
        <w:t>&lt;/</w:t>
      </w:r>
      <w:r w:rsidRPr="0044225E">
        <w:rPr>
          <w:rFonts w:ascii="Arial" w:hAnsi="Arial" w:cs="Arial"/>
          <w:color w:val="800000"/>
          <w:highlight w:val="white"/>
          <w:lang w:val="fr-BE"/>
        </w:rPr>
        <w:t>Code</w:t>
      </w:r>
      <w:r w:rsidRPr="0044225E">
        <w:rPr>
          <w:rFonts w:ascii="Arial" w:hAnsi="Arial" w:cs="Arial"/>
          <w:color w:val="0000FF"/>
          <w:highlight w:val="white"/>
          <w:lang w:val="fr-BE"/>
        </w:rPr>
        <w:t>&gt;</w:t>
      </w:r>
    </w:p>
    <w:p w14:paraId="62AB8FF0"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Message</w:t>
      </w:r>
      <w:r w:rsidRPr="0044225E">
        <w:rPr>
          <w:rFonts w:ascii="Arial" w:hAnsi="Arial" w:cs="Arial"/>
          <w:color w:val="FF0000"/>
          <w:highlight w:val="white"/>
          <w:lang w:val="fr-BE"/>
        </w:rPr>
        <w:t xml:space="preserve"> xml:lang</w:t>
      </w:r>
      <w:r w:rsidRPr="0044225E">
        <w:rPr>
          <w:rFonts w:ascii="Arial" w:hAnsi="Arial" w:cs="Arial"/>
          <w:color w:val="0000FF"/>
          <w:highlight w:val="white"/>
          <w:lang w:val="fr-BE"/>
        </w:rPr>
        <w:t>="</w:t>
      </w:r>
      <w:r w:rsidRPr="0044225E">
        <w:rPr>
          <w:rFonts w:ascii="Arial" w:hAnsi="Arial" w:cs="Arial"/>
          <w:color w:val="000000"/>
          <w:highlight w:val="white"/>
          <w:lang w:val="fr-BE"/>
        </w:rPr>
        <w:t>en</w:t>
      </w:r>
      <w:r w:rsidRPr="0044225E">
        <w:rPr>
          <w:rFonts w:ascii="Arial" w:hAnsi="Arial" w:cs="Arial"/>
          <w:color w:val="0000FF"/>
          <w:highlight w:val="white"/>
          <w:lang w:val="fr-BE"/>
        </w:rPr>
        <w:t>"&gt;</w:t>
      </w:r>
      <w:r w:rsidRPr="0044225E">
        <w:rPr>
          <w:rFonts w:ascii="Arial" w:hAnsi="Arial" w:cs="Arial"/>
          <w:color w:val="000000"/>
          <w:highlight w:val="white"/>
          <w:lang w:val="fr-BE"/>
        </w:rPr>
        <w:t>XSD compliance failure.</w:t>
      </w:r>
      <w:r w:rsidRPr="0044225E">
        <w:rPr>
          <w:rFonts w:ascii="Arial" w:hAnsi="Arial" w:cs="Arial"/>
          <w:color w:val="0000FF"/>
          <w:highlight w:val="white"/>
          <w:lang w:val="fr-BE"/>
        </w:rPr>
        <w:t>&lt;/</w:t>
      </w:r>
      <w:r w:rsidRPr="0044225E">
        <w:rPr>
          <w:rFonts w:ascii="Arial" w:hAnsi="Arial" w:cs="Arial"/>
          <w:color w:val="800000"/>
          <w:highlight w:val="white"/>
          <w:lang w:val="fr-BE"/>
        </w:rPr>
        <w:t>Message</w:t>
      </w:r>
      <w:r w:rsidRPr="0044225E">
        <w:rPr>
          <w:rFonts w:ascii="Arial" w:hAnsi="Arial" w:cs="Arial"/>
          <w:color w:val="0000FF"/>
          <w:highlight w:val="white"/>
          <w:lang w:val="fr-BE"/>
        </w:rPr>
        <w:t>&gt;</w:t>
      </w:r>
    </w:p>
    <w:p w14:paraId="62AB8FF1"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soa:Environment</w:t>
      </w:r>
      <w:r w:rsidRPr="0044225E">
        <w:rPr>
          <w:rFonts w:ascii="Arial" w:hAnsi="Arial" w:cs="Arial"/>
          <w:color w:val="0000FF"/>
          <w:highlight w:val="white"/>
          <w:lang w:val="fr-BE"/>
        </w:rPr>
        <w:t>&gt;</w:t>
      </w:r>
      <w:r w:rsidRPr="0044225E">
        <w:rPr>
          <w:rFonts w:ascii="Arial" w:hAnsi="Arial" w:cs="Arial"/>
          <w:color w:val="000000"/>
          <w:highlight w:val="white"/>
          <w:lang w:val="fr-BE"/>
        </w:rPr>
        <w:t>Production</w:t>
      </w:r>
      <w:r w:rsidRPr="0044225E">
        <w:rPr>
          <w:rFonts w:ascii="Arial" w:hAnsi="Arial" w:cs="Arial"/>
          <w:color w:val="0000FF"/>
          <w:highlight w:val="white"/>
          <w:lang w:val="fr-BE"/>
        </w:rPr>
        <w:t>&lt;/</w:t>
      </w:r>
      <w:r w:rsidRPr="0044225E">
        <w:rPr>
          <w:rFonts w:ascii="Arial" w:hAnsi="Arial" w:cs="Arial"/>
          <w:color w:val="800000"/>
          <w:highlight w:val="white"/>
          <w:lang w:val="fr-BE"/>
        </w:rPr>
        <w:t>soa:Environment</w:t>
      </w:r>
      <w:r w:rsidRPr="0044225E">
        <w:rPr>
          <w:rFonts w:ascii="Arial" w:hAnsi="Arial" w:cs="Arial"/>
          <w:color w:val="0000FF"/>
          <w:highlight w:val="white"/>
          <w:lang w:val="fr-BE"/>
        </w:rPr>
        <w:t>&gt;</w:t>
      </w:r>
    </w:p>
    <w:p w14:paraId="62AB8FF2"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soa:SystemError</w:t>
      </w:r>
      <w:r w:rsidRPr="0044225E">
        <w:rPr>
          <w:rFonts w:ascii="Arial" w:hAnsi="Arial" w:cs="Arial"/>
          <w:color w:val="0000FF"/>
          <w:highlight w:val="white"/>
        </w:rPr>
        <w:t>&gt;</w:t>
      </w:r>
    </w:p>
    <w:p w14:paraId="62AB8FF3"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detail</w:t>
      </w:r>
      <w:r w:rsidRPr="0044225E">
        <w:rPr>
          <w:rFonts w:ascii="Arial" w:hAnsi="Arial" w:cs="Arial"/>
          <w:color w:val="0000FF"/>
          <w:highlight w:val="white"/>
        </w:rPr>
        <w:t>&gt;</w:t>
      </w:r>
    </w:p>
    <w:p w14:paraId="62AB8FF4"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soapenv:Fault</w:t>
      </w:r>
      <w:r w:rsidRPr="0044225E">
        <w:rPr>
          <w:rFonts w:ascii="Arial" w:hAnsi="Arial" w:cs="Arial"/>
          <w:color w:val="0000FF"/>
          <w:highlight w:val="white"/>
        </w:rPr>
        <w:t>&gt;</w:t>
      </w:r>
    </w:p>
    <w:p w14:paraId="62AB8FF5"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FF"/>
          <w:highlight w:val="white"/>
        </w:rPr>
      </w:pPr>
      <w:r w:rsidRPr="0044225E">
        <w:rPr>
          <w:rFonts w:ascii="Arial" w:hAnsi="Arial" w:cs="Arial"/>
          <w:color w:val="0000FF"/>
          <w:highlight w:val="white"/>
        </w:rPr>
        <w:t>&lt;/</w:t>
      </w:r>
      <w:r w:rsidRPr="0044225E">
        <w:rPr>
          <w:rFonts w:ascii="Arial" w:hAnsi="Arial" w:cs="Arial"/>
          <w:color w:val="800000"/>
          <w:highlight w:val="white"/>
        </w:rPr>
        <w:t>soapenv:Body</w:t>
      </w:r>
      <w:r w:rsidRPr="0044225E">
        <w:rPr>
          <w:rFonts w:ascii="Arial" w:hAnsi="Arial" w:cs="Arial"/>
          <w:color w:val="0000FF"/>
          <w:highlight w:val="white"/>
        </w:rPr>
        <w:t>&gt;</w:t>
      </w:r>
    </w:p>
    <w:p w14:paraId="62AB8FF6"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FF"/>
          <w:highlight w:val="white"/>
        </w:rPr>
      </w:pPr>
      <w:r w:rsidRPr="0044225E">
        <w:rPr>
          <w:rFonts w:ascii="Arial" w:hAnsi="Arial" w:cs="Arial"/>
          <w:color w:val="0000FF"/>
          <w:highlight w:val="white"/>
        </w:rPr>
        <w:t>&lt;/</w:t>
      </w:r>
      <w:r w:rsidRPr="0044225E">
        <w:rPr>
          <w:rFonts w:ascii="Arial" w:hAnsi="Arial" w:cs="Arial"/>
          <w:color w:val="800000"/>
          <w:highlight w:val="white"/>
        </w:rPr>
        <w:t>soapenv:Envelope</w:t>
      </w:r>
      <w:r w:rsidRPr="0044225E">
        <w:rPr>
          <w:rFonts w:ascii="Arial" w:hAnsi="Arial" w:cs="Arial"/>
          <w:color w:val="0000FF"/>
          <w:highlight w:val="white"/>
        </w:rPr>
        <w:t>&gt;</w:t>
      </w:r>
    </w:p>
    <w:p w14:paraId="62AB8FF7" w14:textId="77777777" w:rsidR="003B4F2A" w:rsidRPr="0044225E" w:rsidRDefault="003B4F2A" w:rsidP="001D545C">
      <w:pPr>
        <w:pStyle w:val="NormalIndent"/>
      </w:pPr>
    </w:p>
    <w:p w14:paraId="62AB8FF8" w14:textId="77777777" w:rsidR="003B4F2A" w:rsidRPr="0045424D" w:rsidRDefault="003B4F2A" w:rsidP="001D545C">
      <w:pPr>
        <w:pStyle w:val="Heading3"/>
      </w:pPr>
      <w:bookmarkStart w:id="242" w:name="_Toc287967617"/>
      <w:bookmarkStart w:id="243" w:name="_Toc293646611"/>
      <w:bookmarkStart w:id="244" w:name="_Toc449707758"/>
      <w:r w:rsidRPr="0045424D">
        <w:rPr>
          <w:szCs w:val="24"/>
        </w:rPr>
        <w:t>Technical</w:t>
      </w:r>
      <w:r w:rsidRPr="0045424D">
        <w:t xml:space="preserve"> Errors</w:t>
      </w:r>
      <w:bookmarkEnd w:id="242"/>
      <w:bookmarkEnd w:id="243"/>
      <w:bookmarkEnd w:id="244"/>
      <w:r w:rsidRPr="0045424D">
        <w:t xml:space="preserve"> </w:t>
      </w:r>
    </w:p>
    <w:p w14:paraId="62AB8FF9" w14:textId="77777777" w:rsidR="003B4F2A" w:rsidRPr="0044225E" w:rsidRDefault="003B4F2A" w:rsidP="001D545C">
      <w:r w:rsidRPr="0044225E">
        <w:t xml:space="preserve">Technical errors are errors inherent to the internal working of the </w:t>
      </w:r>
      <w:r w:rsidR="00A478F2">
        <w:t>eJustice</w:t>
      </w:r>
      <w:r w:rsidRPr="0044225E">
        <w:t xml:space="preserve"> Web Service. </w:t>
      </w:r>
      <w:r w:rsidR="00F3099D" w:rsidRPr="0044225E">
        <w:t xml:space="preserve">These errors </w:t>
      </w:r>
      <w:r w:rsidRPr="0044225E">
        <w:t>can also occur if the token used to call the web service is not valid.</w:t>
      </w:r>
    </w:p>
    <w:p w14:paraId="62AB8FFA" w14:textId="77777777" w:rsidR="003B4F2A" w:rsidRPr="0044225E" w:rsidRDefault="003B4F2A" w:rsidP="001D545C">
      <w:r w:rsidRPr="0044225E">
        <w:t>They contain the standard SOAP Fault attributes.</w:t>
      </w:r>
    </w:p>
    <w:p w14:paraId="62AB8FFB" w14:textId="77777777" w:rsidR="003B4F2A" w:rsidRPr="0044225E" w:rsidRDefault="003B4F2A" w:rsidP="001D545C">
      <w:r w:rsidRPr="0044225E">
        <w:t xml:space="preserve">The table provides </w:t>
      </w:r>
      <w:r w:rsidR="00F3099D" w:rsidRPr="0044225E">
        <w:t>the</w:t>
      </w:r>
      <w:r w:rsidRPr="0044225E">
        <w:t xml:space="preserve"> different code</w:t>
      </w:r>
      <w:r w:rsidR="00F3099D" w:rsidRPr="0044225E">
        <w:t>s</w:t>
      </w:r>
      <w:r w:rsidRPr="0044225E">
        <w:t xml:space="preserve"> a</w:t>
      </w:r>
      <w:r w:rsidR="00A77081" w:rsidRPr="0044225E">
        <w:t>nd message</w:t>
      </w:r>
      <w:r w:rsidR="00F3099D" w:rsidRPr="0044225E">
        <w:t>s</w:t>
      </w:r>
      <w:r w:rsidR="00A77081" w:rsidRPr="0044225E">
        <w:t xml:space="preserve"> returned in a SOAP f</w:t>
      </w:r>
      <w:r w:rsidRPr="0044225E">
        <w:t>a</w:t>
      </w:r>
      <w:r w:rsidR="00A77081" w:rsidRPr="0044225E">
        <w:t>u</w:t>
      </w:r>
      <w:r w:rsidRPr="0044225E">
        <w:t>lt message:</w:t>
      </w:r>
    </w:p>
    <w:tbl>
      <w:tblPr>
        <w:tblW w:w="9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1"/>
        <w:gridCol w:w="7888"/>
      </w:tblGrid>
      <w:tr w:rsidR="003B4F2A" w:rsidRPr="0044225E" w14:paraId="62AB8FFE" w14:textId="77777777">
        <w:tc>
          <w:tcPr>
            <w:tcW w:w="2111"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8FFC" w14:textId="77777777" w:rsidR="003B4F2A" w:rsidRPr="0044225E" w:rsidRDefault="003B4F2A" w:rsidP="001D545C">
            <w:pPr>
              <w:rPr>
                <w:b/>
                <w:bCs/>
                <w:color w:val="FFFFFF"/>
              </w:rPr>
            </w:pPr>
            <w:r w:rsidRPr="0044225E">
              <w:rPr>
                <w:b/>
                <w:bCs/>
                <w:color w:val="FFFFFF"/>
              </w:rPr>
              <w:t>Code</w:t>
            </w:r>
          </w:p>
        </w:tc>
        <w:tc>
          <w:tcPr>
            <w:tcW w:w="788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8FFD" w14:textId="77777777" w:rsidR="003B4F2A" w:rsidRPr="0044225E" w:rsidRDefault="003B4F2A" w:rsidP="001D545C">
            <w:pPr>
              <w:rPr>
                <w:b/>
                <w:bCs/>
                <w:color w:val="FFFFFF"/>
              </w:rPr>
            </w:pPr>
            <w:r w:rsidRPr="0044225E">
              <w:rPr>
                <w:b/>
                <w:bCs/>
                <w:color w:val="FFFFFF"/>
              </w:rPr>
              <w:t>Message</w:t>
            </w:r>
          </w:p>
        </w:tc>
      </w:tr>
      <w:tr w:rsidR="003B4F2A" w:rsidRPr="0044225E" w14:paraId="62AB9001" w14:textId="77777777">
        <w:tc>
          <w:tcPr>
            <w:tcW w:w="2111" w:type="dxa"/>
            <w:shd w:val="clear" w:color="auto" w:fill="auto"/>
          </w:tcPr>
          <w:p w14:paraId="62AB8FFF" w14:textId="77777777" w:rsidR="003B4F2A" w:rsidRPr="0044225E" w:rsidRDefault="003B4F2A" w:rsidP="001D545C">
            <w:pPr>
              <w:rPr>
                <w:rFonts w:cs="Arial"/>
              </w:rPr>
            </w:pPr>
            <w:r w:rsidRPr="0044225E">
              <w:rPr>
                <w:rFonts w:cs="Arial"/>
              </w:rPr>
              <w:t>SOA-00001</w:t>
            </w:r>
          </w:p>
        </w:tc>
        <w:tc>
          <w:tcPr>
            <w:tcW w:w="7888" w:type="dxa"/>
            <w:shd w:val="clear" w:color="auto" w:fill="auto"/>
          </w:tcPr>
          <w:p w14:paraId="62AB9000" w14:textId="77777777" w:rsidR="003B4F2A" w:rsidRPr="0044225E" w:rsidRDefault="003B4F2A" w:rsidP="001D545C">
            <w:pPr>
              <w:spacing w:before="0"/>
              <w:rPr>
                <w:rFonts w:cs="Arial"/>
              </w:rPr>
            </w:pPr>
            <w:r w:rsidRPr="0044225E">
              <w:rPr>
                <w:rFonts w:cs="Arial"/>
                <w:color w:val="000000"/>
              </w:rPr>
              <w:t xml:space="preserve">An internal error has </w:t>
            </w:r>
            <w:r w:rsidR="00A77081" w:rsidRPr="0044225E">
              <w:rPr>
                <w:rFonts w:cs="Arial"/>
                <w:color w:val="000000"/>
              </w:rPr>
              <w:t>occurred</w:t>
            </w:r>
            <w:r w:rsidRPr="0044225E">
              <w:rPr>
                <w:rFonts w:cs="Arial"/>
                <w:color w:val="000000"/>
              </w:rPr>
              <w:t xml:space="preserve">. Please contact </w:t>
            </w:r>
            <w:r w:rsidR="002C3394" w:rsidRPr="0044225E">
              <w:rPr>
                <w:rFonts w:cs="Arial"/>
                <w:color w:val="000000"/>
              </w:rPr>
              <w:t xml:space="preserve">the </w:t>
            </w:r>
            <w:r w:rsidR="00C80290" w:rsidRPr="0044225E">
              <w:rPr>
                <w:rFonts w:cs="Arial"/>
                <w:color w:val="000000"/>
              </w:rPr>
              <w:t>Contact Centers</w:t>
            </w:r>
            <w:r w:rsidRPr="0044225E">
              <w:rPr>
                <w:rFonts w:cs="Arial"/>
                <w:color w:val="000000"/>
              </w:rPr>
              <w:t>.</w:t>
            </w:r>
          </w:p>
        </w:tc>
      </w:tr>
    </w:tbl>
    <w:p w14:paraId="62AB9002" w14:textId="77777777" w:rsidR="003B4F2A" w:rsidRPr="0044225E" w:rsidRDefault="003B4F2A" w:rsidP="001D545C">
      <w:r w:rsidRPr="0044225E">
        <w:t>This list can evolve.</w:t>
      </w:r>
    </w:p>
    <w:p w14:paraId="62AB9003" w14:textId="77777777" w:rsidR="003B4F2A" w:rsidRPr="0044225E" w:rsidRDefault="003B4F2A" w:rsidP="001D545C">
      <w:r w:rsidRPr="0044225E">
        <w:br w:type="page"/>
      </w:r>
      <w:r w:rsidRPr="0044225E">
        <w:lastRenderedPageBreak/>
        <w:t>Example:</w:t>
      </w:r>
    </w:p>
    <w:p w14:paraId="62AB9004" w14:textId="77777777" w:rsidR="003B4F2A" w:rsidRPr="0044225E" w:rsidRDefault="003B4F2A" w:rsidP="001D545C"/>
    <w:p w14:paraId="62AB9005"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8080"/>
          <w:highlight w:val="white"/>
        </w:rPr>
        <w:t>&lt;?xml version="1.0" encoding="UTF-8"?&gt;</w:t>
      </w:r>
    </w:p>
    <w:p w14:paraId="62AB9006"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soapenv:Envelope</w:t>
      </w:r>
      <w:r w:rsidRPr="0044225E">
        <w:rPr>
          <w:rFonts w:ascii="Arial" w:hAnsi="Arial" w:cs="Arial"/>
          <w:color w:val="FF0000"/>
          <w:highlight w:val="white"/>
        </w:rPr>
        <w:t xml:space="preserve"> xmlns:soapenv</w:t>
      </w:r>
      <w:r w:rsidRPr="0044225E">
        <w:rPr>
          <w:rFonts w:ascii="Arial" w:hAnsi="Arial" w:cs="Arial"/>
          <w:color w:val="0000FF"/>
          <w:highlight w:val="white"/>
        </w:rPr>
        <w:t>="</w:t>
      </w:r>
      <w:r w:rsidRPr="0044225E">
        <w:rPr>
          <w:rFonts w:ascii="Arial" w:hAnsi="Arial" w:cs="Arial"/>
          <w:color w:val="000000"/>
          <w:highlight w:val="white"/>
        </w:rPr>
        <w:t>http://schemas.xmlsoap.org/soap/envelope/</w:t>
      </w:r>
      <w:r w:rsidRPr="0044225E">
        <w:rPr>
          <w:rFonts w:ascii="Arial" w:hAnsi="Arial" w:cs="Arial"/>
          <w:color w:val="0000FF"/>
          <w:highlight w:val="white"/>
        </w:rPr>
        <w:t>"&gt;</w:t>
      </w:r>
    </w:p>
    <w:p w14:paraId="62AB9007"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env:Body</w:t>
      </w:r>
      <w:r w:rsidRPr="0044225E">
        <w:rPr>
          <w:rFonts w:ascii="Arial" w:hAnsi="Arial" w:cs="Arial"/>
          <w:color w:val="FF0000"/>
          <w:highlight w:val="white"/>
        </w:rPr>
        <w:t xml:space="preserve"> xmlns:env</w:t>
      </w:r>
      <w:r w:rsidRPr="0044225E">
        <w:rPr>
          <w:rFonts w:ascii="Arial" w:hAnsi="Arial" w:cs="Arial"/>
          <w:color w:val="0000FF"/>
          <w:highlight w:val="white"/>
        </w:rPr>
        <w:t>="</w:t>
      </w:r>
      <w:r w:rsidRPr="0044225E">
        <w:rPr>
          <w:rFonts w:ascii="Arial" w:hAnsi="Arial" w:cs="Arial"/>
          <w:color w:val="000000"/>
          <w:highlight w:val="white"/>
        </w:rPr>
        <w:t>http://schemas.xmlsoap.org/soap/envelope/</w:t>
      </w:r>
      <w:r w:rsidRPr="0044225E">
        <w:rPr>
          <w:rFonts w:ascii="Arial" w:hAnsi="Arial" w:cs="Arial"/>
          <w:color w:val="0000FF"/>
          <w:highlight w:val="white"/>
        </w:rPr>
        <w:t>"&gt;</w:t>
      </w:r>
    </w:p>
    <w:p w14:paraId="62AB9008"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env:Fault</w:t>
      </w:r>
      <w:r w:rsidRPr="0044225E">
        <w:rPr>
          <w:rFonts w:ascii="Arial" w:hAnsi="Arial" w:cs="Arial"/>
          <w:color w:val="0000FF"/>
          <w:highlight w:val="white"/>
          <w:lang w:val="fr-BE"/>
        </w:rPr>
        <w:t>&gt;</w:t>
      </w:r>
    </w:p>
    <w:p w14:paraId="62AB9009" w14:textId="77777777" w:rsidR="003B4F2A" w:rsidRPr="000255E0"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olor w:val="000000"/>
          <w:highlight w:val="white"/>
          <w:lang w:val="fr-BE"/>
        </w:rPr>
      </w:pPr>
      <w:r w:rsidRPr="000255E0">
        <w:rPr>
          <w:rFonts w:ascii="Arial" w:hAnsi="Arial"/>
          <w:color w:val="0000FF"/>
          <w:highlight w:val="white"/>
          <w:lang w:val="fr-BE"/>
        </w:rPr>
        <w:t>&lt;</w:t>
      </w:r>
      <w:r w:rsidRPr="000255E0">
        <w:rPr>
          <w:rFonts w:ascii="Arial" w:hAnsi="Arial"/>
          <w:color w:val="800000"/>
          <w:highlight w:val="white"/>
          <w:lang w:val="fr-BE"/>
        </w:rPr>
        <w:t>faultcode</w:t>
      </w:r>
      <w:r w:rsidRPr="000255E0">
        <w:rPr>
          <w:rFonts w:ascii="Arial" w:hAnsi="Arial"/>
          <w:color w:val="0000FF"/>
          <w:highlight w:val="white"/>
          <w:lang w:val="fr-BE"/>
        </w:rPr>
        <w:t>&gt;</w:t>
      </w:r>
      <w:r w:rsidRPr="000255E0">
        <w:rPr>
          <w:rFonts w:ascii="Arial" w:hAnsi="Arial"/>
          <w:color w:val="000000"/>
          <w:highlight w:val="white"/>
          <w:lang w:val="fr-BE"/>
        </w:rPr>
        <w:t>soapenv:Server</w:t>
      </w:r>
      <w:r w:rsidRPr="000255E0">
        <w:rPr>
          <w:rFonts w:ascii="Arial" w:hAnsi="Arial"/>
          <w:color w:val="0000FF"/>
          <w:highlight w:val="white"/>
          <w:lang w:val="fr-BE"/>
        </w:rPr>
        <w:t>&lt;/</w:t>
      </w:r>
      <w:r w:rsidRPr="000255E0">
        <w:rPr>
          <w:rFonts w:ascii="Arial" w:hAnsi="Arial"/>
          <w:color w:val="800000"/>
          <w:highlight w:val="white"/>
          <w:lang w:val="fr-BE"/>
        </w:rPr>
        <w:t>faultcode</w:t>
      </w:r>
      <w:r w:rsidRPr="000255E0">
        <w:rPr>
          <w:rFonts w:ascii="Arial" w:hAnsi="Arial"/>
          <w:color w:val="0000FF"/>
          <w:highlight w:val="white"/>
          <w:lang w:val="fr-BE"/>
        </w:rPr>
        <w:t>&gt;</w:t>
      </w:r>
    </w:p>
    <w:p w14:paraId="62AB900A"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faultstring</w:t>
      </w:r>
      <w:r w:rsidRPr="0044225E">
        <w:rPr>
          <w:rFonts w:ascii="Arial" w:hAnsi="Arial" w:cs="Arial"/>
          <w:color w:val="0000FF"/>
          <w:highlight w:val="white"/>
        </w:rPr>
        <w:t>&gt;</w:t>
      </w:r>
      <w:r w:rsidRPr="0044225E">
        <w:rPr>
          <w:rFonts w:ascii="Arial" w:hAnsi="Arial" w:cs="Arial"/>
          <w:color w:val="000000"/>
          <w:highlight w:val="white"/>
        </w:rPr>
        <w:t>SOA-00001</w:t>
      </w:r>
      <w:r w:rsidRPr="0044225E">
        <w:rPr>
          <w:rFonts w:ascii="Arial" w:hAnsi="Arial" w:cs="Arial"/>
          <w:color w:val="0000FF"/>
          <w:highlight w:val="white"/>
        </w:rPr>
        <w:t>&lt;/</w:t>
      </w:r>
      <w:r w:rsidRPr="0044225E">
        <w:rPr>
          <w:rFonts w:ascii="Arial" w:hAnsi="Arial" w:cs="Arial"/>
          <w:color w:val="800000"/>
          <w:highlight w:val="white"/>
        </w:rPr>
        <w:t>faultstring</w:t>
      </w:r>
      <w:r w:rsidRPr="0044225E">
        <w:rPr>
          <w:rFonts w:ascii="Arial" w:hAnsi="Arial" w:cs="Arial"/>
          <w:color w:val="0000FF"/>
          <w:highlight w:val="white"/>
        </w:rPr>
        <w:t>&gt;</w:t>
      </w:r>
    </w:p>
    <w:p w14:paraId="62AB900B"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detail</w:t>
      </w:r>
      <w:r w:rsidRPr="0044225E">
        <w:rPr>
          <w:rFonts w:ascii="Arial" w:hAnsi="Arial" w:cs="Arial"/>
          <w:color w:val="0000FF"/>
          <w:highlight w:val="white"/>
        </w:rPr>
        <w:t>&gt;</w:t>
      </w:r>
    </w:p>
    <w:p w14:paraId="62AB900C"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soa:SystemError</w:t>
      </w:r>
      <w:r w:rsidRPr="0044225E">
        <w:rPr>
          <w:rFonts w:ascii="Arial" w:hAnsi="Arial" w:cs="Arial"/>
          <w:color w:val="FF0000"/>
          <w:highlight w:val="white"/>
        </w:rPr>
        <w:t xml:space="preserve"> Id</w:t>
      </w:r>
      <w:r w:rsidRPr="0044225E">
        <w:rPr>
          <w:rFonts w:ascii="Arial" w:hAnsi="Arial" w:cs="Arial"/>
          <w:color w:val="0000FF"/>
          <w:highlight w:val="white"/>
        </w:rPr>
        <w:t>="</w:t>
      </w:r>
      <w:r w:rsidRPr="0044225E">
        <w:rPr>
          <w:rFonts w:ascii="Arial" w:hAnsi="Arial" w:cs="Arial"/>
          <w:color w:val="000000"/>
          <w:highlight w:val="white"/>
        </w:rPr>
        <w:t>ec582704-d623-4b05-ab7f-98d5c9706dd1</w:t>
      </w:r>
      <w:r w:rsidRPr="0044225E">
        <w:rPr>
          <w:rFonts w:ascii="Arial" w:hAnsi="Arial" w:cs="Arial"/>
          <w:color w:val="0000FF"/>
          <w:highlight w:val="white"/>
        </w:rPr>
        <w:t>"</w:t>
      </w:r>
      <w:r w:rsidRPr="0044225E">
        <w:rPr>
          <w:rFonts w:ascii="Arial" w:hAnsi="Arial" w:cs="Arial"/>
          <w:color w:val="FF0000"/>
          <w:highlight w:val="white"/>
        </w:rPr>
        <w:t xml:space="preserve"> xmlns:soa</w:t>
      </w:r>
      <w:r w:rsidRPr="0044225E">
        <w:rPr>
          <w:rFonts w:ascii="Arial" w:hAnsi="Arial" w:cs="Arial"/>
          <w:color w:val="0000FF"/>
          <w:highlight w:val="white"/>
        </w:rPr>
        <w:t>="</w:t>
      </w:r>
      <w:r w:rsidRPr="0044225E">
        <w:rPr>
          <w:rFonts w:ascii="Arial" w:hAnsi="Arial" w:cs="Arial"/>
          <w:color w:val="000000"/>
          <w:highlight w:val="white"/>
        </w:rPr>
        <w:t>urn:be:fgov:</w:t>
      </w:r>
      <w:r w:rsidR="00A478F2">
        <w:rPr>
          <w:rFonts w:ascii="Arial" w:hAnsi="Arial" w:cs="Arial"/>
          <w:color w:val="000000"/>
          <w:highlight w:val="white"/>
        </w:rPr>
        <w:t>eJustice</w:t>
      </w:r>
      <w:r w:rsidRPr="0044225E">
        <w:rPr>
          <w:rFonts w:ascii="Arial" w:hAnsi="Arial" w:cs="Arial"/>
          <w:color w:val="000000"/>
          <w:highlight w:val="white"/>
        </w:rPr>
        <w:t>:errors:soa:v1</w:t>
      </w:r>
      <w:r w:rsidRPr="0044225E">
        <w:rPr>
          <w:rFonts w:ascii="Arial" w:hAnsi="Arial" w:cs="Arial"/>
          <w:color w:val="0000FF"/>
          <w:highlight w:val="white"/>
        </w:rPr>
        <w:t>"&gt;</w:t>
      </w:r>
    </w:p>
    <w:p w14:paraId="62AB900D"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Origin</w:t>
      </w:r>
      <w:r w:rsidRPr="0044225E">
        <w:rPr>
          <w:rFonts w:ascii="Arial" w:hAnsi="Arial" w:cs="Arial"/>
          <w:color w:val="0000FF"/>
          <w:highlight w:val="white"/>
          <w:lang w:val="fr-BE"/>
        </w:rPr>
        <w:t>&gt;</w:t>
      </w:r>
      <w:r w:rsidRPr="0044225E">
        <w:rPr>
          <w:rFonts w:ascii="Arial" w:hAnsi="Arial" w:cs="Arial"/>
          <w:color w:val="000000"/>
          <w:highlight w:val="white"/>
          <w:lang w:val="fr-BE"/>
        </w:rPr>
        <w:t>Server</w:t>
      </w:r>
      <w:r w:rsidRPr="0044225E">
        <w:rPr>
          <w:rFonts w:ascii="Arial" w:hAnsi="Arial" w:cs="Arial"/>
          <w:color w:val="0000FF"/>
          <w:highlight w:val="white"/>
          <w:lang w:val="fr-BE"/>
        </w:rPr>
        <w:t>&lt;/</w:t>
      </w:r>
      <w:r w:rsidRPr="0044225E">
        <w:rPr>
          <w:rFonts w:ascii="Arial" w:hAnsi="Arial" w:cs="Arial"/>
          <w:color w:val="800000"/>
          <w:highlight w:val="white"/>
          <w:lang w:val="fr-BE"/>
        </w:rPr>
        <w:t>Origin</w:t>
      </w:r>
      <w:r w:rsidRPr="0044225E">
        <w:rPr>
          <w:rFonts w:ascii="Arial" w:hAnsi="Arial" w:cs="Arial"/>
          <w:color w:val="0000FF"/>
          <w:highlight w:val="white"/>
          <w:lang w:val="fr-BE"/>
        </w:rPr>
        <w:t>&gt;</w:t>
      </w:r>
    </w:p>
    <w:p w14:paraId="62AB900E"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Code</w:t>
      </w:r>
      <w:r w:rsidRPr="0044225E">
        <w:rPr>
          <w:rFonts w:ascii="Arial" w:hAnsi="Arial" w:cs="Arial"/>
          <w:color w:val="0000FF"/>
          <w:highlight w:val="white"/>
          <w:lang w:val="fr-BE"/>
        </w:rPr>
        <w:t>&gt;</w:t>
      </w:r>
      <w:r w:rsidRPr="0044225E">
        <w:rPr>
          <w:rFonts w:ascii="Arial" w:hAnsi="Arial" w:cs="Arial"/>
          <w:color w:val="000000"/>
          <w:highlight w:val="white"/>
          <w:lang w:val="fr-BE"/>
        </w:rPr>
        <w:t>SOA-00001</w:t>
      </w:r>
      <w:r w:rsidRPr="0044225E">
        <w:rPr>
          <w:rFonts w:ascii="Arial" w:hAnsi="Arial" w:cs="Arial"/>
          <w:color w:val="0000FF"/>
          <w:highlight w:val="white"/>
          <w:lang w:val="fr-BE"/>
        </w:rPr>
        <w:t>&lt;/</w:t>
      </w:r>
      <w:r w:rsidRPr="0044225E">
        <w:rPr>
          <w:rFonts w:ascii="Arial" w:hAnsi="Arial" w:cs="Arial"/>
          <w:color w:val="800000"/>
          <w:highlight w:val="white"/>
          <w:lang w:val="fr-BE"/>
        </w:rPr>
        <w:t>Code</w:t>
      </w:r>
      <w:r w:rsidRPr="0044225E">
        <w:rPr>
          <w:rFonts w:ascii="Arial" w:hAnsi="Arial" w:cs="Arial"/>
          <w:color w:val="0000FF"/>
          <w:highlight w:val="white"/>
          <w:lang w:val="fr-BE"/>
        </w:rPr>
        <w:t>&gt;</w:t>
      </w:r>
    </w:p>
    <w:p w14:paraId="62AB900F"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rPr>
        <w:t>&lt;</w:t>
      </w:r>
      <w:r w:rsidRPr="0044225E">
        <w:rPr>
          <w:rFonts w:ascii="Arial" w:hAnsi="Arial" w:cs="Arial"/>
          <w:color w:val="800000"/>
          <w:highlight w:val="white"/>
        </w:rPr>
        <w:t>Message</w:t>
      </w:r>
      <w:r w:rsidRPr="0044225E">
        <w:rPr>
          <w:rFonts w:ascii="Arial" w:hAnsi="Arial" w:cs="Arial"/>
          <w:color w:val="FF0000"/>
          <w:highlight w:val="white"/>
        </w:rPr>
        <w:t xml:space="preserve"> xml:lang</w:t>
      </w:r>
      <w:r w:rsidRPr="0044225E">
        <w:rPr>
          <w:rFonts w:ascii="Arial" w:hAnsi="Arial" w:cs="Arial"/>
          <w:color w:val="0000FF"/>
          <w:highlight w:val="white"/>
        </w:rPr>
        <w:t>="</w:t>
      </w:r>
      <w:r w:rsidRPr="0044225E">
        <w:rPr>
          <w:rFonts w:ascii="Arial" w:hAnsi="Arial" w:cs="Arial"/>
          <w:color w:val="000000"/>
          <w:highlight w:val="white"/>
        </w:rPr>
        <w:t>en</w:t>
      </w:r>
      <w:r w:rsidRPr="0044225E">
        <w:rPr>
          <w:rFonts w:ascii="Arial" w:hAnsi="Arial" w:cs="Arial"/>
          <w:color w:val="0000FF"/>
          <w:highlight w:val="white"/>
        </w:rPr>
        <w:t>"&gt;</w:t>
      </w:r>
      <w:r w:rsidRPr="0044225E">
        <w:rPr>
          <w:rFonts w:ascii="Arial" w:hAnsi="Arial" w:cs="Arial"/>
          <w:color w:val="000000"/>
          <w:highlight w:val="white"/>
        </w:rPr>
        <w:t xml:space="preserve">An internal error has occured. </w:t>
      </w:r>
      <w:r w:rsidRPr="0044225E">
        <w:rPr>
          <w:rFonts w:ascii="Arial" w:hAnsi="Arial" w:cs="Arial"/>
          <w:color w:val="000000"/>
          <w:highlight w:val="white"/>
          <w:lang w:val="fr-BE"/>
        </w:rPr>
        <w:t>Please contact service desk.</w:t>
      </w:r>
      <w:r w:rsidRPr="0044225E">
        <w:rPr>
          <w:rFonts w:ascii="Arial" w:hAnsi="Arial" w:cs="Arial"/>
          <w:color w:val="0000FF"/>
          <w:highlight w:val="white"/>
          <w:lang w:val="fr-BE"/>
        </w:rPr>
        <w:t>&lt;/</w:t>
      </w:r>
      <w:r w:rsidRPr="0044225E">
        <w:rPr>
          <w:rFonts w:ascii="Arial" w:hAnsi="Arial" w:cs="Arial"/>
          <w:color w:val="800000"/>
          <w:highlight w:val="white"/>
          <w:lang w:val="fr-BE"/>
        </w:rPr>
        <w:t>Message</w:t>
      </w:r>
      <w:r w:rsidRPr="0044225E">
        <w:rPr>
          <w:rFonts w:ascii="Arial" w:hAnsi="Arial" w:cs="Arial"/>
          <w:color w:val="0000FF"/>
          <w:highlight w:val="white"/>
          <w:lang w:val="fr-BE"/>
        </w:rPr>
        <w:t>&gt;</w:t>
      </w:r>
    </w:p>
    <w:p w14:paraId="62AB9010"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44225E">
        <w:rPr>
          <w:rFonts w:ascii="Arial" w:hAnsi="Arial" w:cs="Arial"/>
          <w:color w:val="0000FF"/>
          <w:highlight w:val="white"/>
          <w:lang w:val="fr-BE"/>
        </w:rPr>
        <w:t>&lt;</w:t>
      </w:r>
      <w:r w:rsidRPr="0044225E">
        <w:rPr>
          <w:rFonts w:ascii="Arial" w:hAnsi="Arial" w:cs="Arial"/>
          <w:color w:val="800000"/>
          <w:highlight w:val="white"/>
          <w:lang w:val="fr-BE"/>
        </w:rPr>
        <w:t>soa:Environment</w:t>
      </w:r>
      <w:r w:rsidRPr="0044225E">
        <w:rPr>
          <w:rFonts w:ascii="Arial" w:hAnsi="Arial" w:cs="Arial"/>
          <w:color w:val="0000FF"/>
          <w:highlight w:val="white"/>
          <w:lang w:val="fr-BE"/>
        </w:rPr>
        <w:t>&gt;</w:t>
      </w:r>
      <w:r w:rsidRPr="0044225E">
        <w:rPr>
          <w:rFonts w:ascii="Arial" w:hAnsi="Arial" w:cs="Arial"/>
          <w:color w:val="000000"/>
          <w:highlight w:val="white"/>
          <w:lang w:val="fr-BE"/>
        </w:rPr>
        <w:t>Production</w:t>
      </w:r>
      <w:r w:rsidRPr="0044225E">
        <w:rPr>
          <w:rFonts w:ascii="Arial" w:hAnsi="Arial" w:cs="Arial"/>
          <w:color w:val="0000FF"/>
          <w:highlight w:val="white"/>
          <w:lang w:val="fr-BE"/>
        </w:rPr>
        <w:t>&lt;/</w:t>
      </w:r>
      <w:r w:rsidRPr="0044225E">
        <w:rPr>
          <w:rFonts w:ascii="Arial" w:hAnsi="Arial" w:cs="Arial"/>
          <w:color w:val="800000"/>
          <w:highlight w:val="white"/>
          <w:lang w:val="fr-BE"/>
        </w:rPr>
        <w:t>soa:Environment</w:t>
      </w:r>
      <w:r w:rsidRPr="0044225E">
        <w:rPr>
          <w:rFonts w:ascii="Arial" w:hAnsi="Arial" w:cs="Arial"/>
          <w:color w:val="0000FF"/>
          <w:highlight w:val="white"/>
          <w:lang w:val="fr-BE"/>
        </w:rPr>
        <w:t>&gt;</w:t>
      </w:r>
    </w:p>
    <w:p w14:paraId="62AB9011"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soa:SystemError</w:t>
      </w:r>
      <w:r w:rsidRPr="0044225E">
        <w:rPr>
          <w:rFonts w:ascii="Arial" w:hAnsi="Arial" w:cs="Arial"/>
          <w:color w:val="0000FF"/>
          <w:highlight w:val="white"/>
        </w:rPr>
        <w:t>&gt;</w:t>
      </w:r>
    </w:p>
    <w:p w14:paraId="62AB9012"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detail</w:t>
      </w:r>
      <w:r w:rsidRPr="0044225E">
        <w:rPr>
          <w:rFonts w:ascii="Arial" w:hAnsi="Arial" w:cs="Arial"/>
          <w:color w:val="0000FF"/>
          <w:highlight w:val="white"/>
        </w:rPr>
        <w:t>&gt;</w:t>
      </w:r>
    </w:p>
    <w:p w14:paraId="62AB9013"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env:Fault</w:t>
      </w:r>
      <w:r w:rsidRPr="0044225E">
        <w:rPr>
          <w:rFonts w:ascii="Arial" w:hAnsi="Arial" w:cs="Arial"/>
          <w:color w:val="0000FF"/>
          <w:highlight w:val="white"/>
        </w:rPr>
        <w:t>&gt;</w:t>
      </w:r>
    </w:p>
    <w:p w14:paraId="62AB9014"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env:Body</w:t>
      </w:r>
      <w:r w:rsidRPr="0044225E">
        <w:rPr>
          <w:rFonts w:ascii="Arial" w:hAnsi="Arial" w:cs="Arial"/>
          <w:color w:val="0000FF"/>
          <w:highlight w:val="white"/>
        </w:rPr>
        <w:t>&gt;</w:t>
      </w:r>
    </w:p>
    <w:p w14:paraId="62AB9015" w14:textId="77777777" w:rsidR="003B4F2A" w:rsidRPr="0044225E" w:rsidRDefault="003B4F2A" w:rsidP="001D545C">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44225E">
        <w:rPr>
          <w:rFonts w:ascii="Arial" w:hAnsi="Arial" w:cs="Arial"/>
          <w:color w:val="0000FF"/>
          <w:highlight w:val="white"/>
        </w:rPr>
        <w:t>&lt;/</w:t>
      </w:r>
      <w:r w:rsidRPr="0044225E">
        <w:rPr>
          <w:rFonts w:ascii="Arial" w:hAnsi="Arial" w:cs="Arial"/>
          <w:color w:val="800000"/>
          <w:highlight w:val="white"/>
        </w:rPr>
        <w:t>soapenv:Envelope</w:t>
      </w:r>
      <w:r w:rsidRPr="0044225E">
        <w:rPr>
          <w:rFonts w:ascii="Arial" w:hAnsi="Arial" w:cs="Arial"/>
          <w:color w:val="0000FF"/>
          <w:highlight w:val="white"/>
        </w:rPr>
        <w:t>&gt;</w:t>
      </w:r>
    </w:p>
    <w:p w14:paraId="391A85DB" w14:textId="77777777" w:rsidR="00C82BB6" w:rsidRPr="00435AB5" w:rsidRDefault="00C82BB6" w:rsidP="00C82BB6">
      <w:pPr>
        <w:pStyle w:val="Heading1"/>
      </w:pPr>
      <w:bookmarkStart w:id="245" w:name="_Annex_2_–"/>
      <w:bookmarkStart w:id="246" w:name="_Toc355260505"/>
      <w:bookmarkStart w:id="247" w:name="_Toc355260674"/>
      <w:bookmarkStart w:id="248" w:name="_Toc355341289"/>
      <w:bookmarkStart w:id="249" w:name="_Toc355341375"/>
      <w:bookmarkStart w:id="250" w:name="_Toc287967629"/>
      <w:bookmarkStart w:id="251" w:name="_Toc293646621"/>
      <w:bookmarkStart w:id="252" w:name="_Ref311640146"/>
      <w:bookmarkStart w:id="253" w:name="_Ref311640150"/>
      <w:bookmarkStart w:id="254" w:name="_Ref311640156"/>
      <w:bookmarkStart w:id="255" w:name="_Toc328743800"/>
      <w:bookmarkStart w:id="256" w:name="_Ref355257556"/>
      <w:bookmarkStart w:id="257" w:name="_Ref355258618"/>
      <w:bookmarkStart w:id="258" w:name="_Ref355258632"/>
      <w:bookmarkStart w:id="259" w:name="_Ref355258642"/>
      <w:bookmarkStart w:id="260" w:name="_Ref355258653"/>
      <w:bookmarkStart w:id="261" w:name="_Ref355260509"/>
      <w:bookmarkStart w:id="262" w:name="_Ref355260510"/>
      <w:bookmarkStart w:id="263" w:name="_Ref355260547"/>
      <w:bookmarkStart w:id="264" w:name="_Ref355260677"/>
      <w:bookmarkStart w:id="265" w:name="_Ref355260678"/>
      <w:bookmarkStart w:id="266" w:name="_Toc448237292"/>
      <w:bookmarkStart w:id="267" w:name="_Toc449707759"/>
      <w:bookmarkEnd w:id="245"/>
      <w:bookmarkEnd w:id="246"/>
      <w:bookmarkEnd w:id="247"/>
      <w:bookmarkEnd w:id="248"/>
      <w:bookmarkEnd w:id="249"/>
      <w:r w:rsidRPr="00435AB5">
        <w:lastRenderedPageBreak/>
        <w:t xml:space="preserve">Annex 2 – </w:t>
      </w:r>
      <w:r w:rsidRPr="004100DC">
        <w:t>List</w:t>
      </w:r>
      <w:r w:rsidRPr="00435AB5">
        <w:t xml:space="preserve"> of Qualities</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498E03D1" w14:textId="77777777" w:rsidR="00C82BB6" w:rsidRPr="00435AB5" w:rsidRDefault="00C82BB6" w:rsidP="00C82BB6">
      <w:r w:rsidRPr="00435AB5">
        <w:t xml:space="preserve">Currently, the allowed combinations Type – Quality for the owner of an </w:t>
      </w:r>
      <w:r>
        <w:t>eJustBox</w:t>
      </w:r>
      <w:r w:rsidRPr="00435AB5">
        <w:t xml:space="preserve"> are:</w:t>
      </w:r>
    </w:p>
    <w:p w14:paraId="683539EC" w14:textId="0FFA322C" w:rsidR="00C82BB6" w:rsidRDefault="00C82BB6" w:rsidP="00C82BB6">
      <w:r w:rsidRPr="00435AB5">
        <w:rPr>
          <w:b/>
          <w:u w:val="single"/>
        </w:rPr>
        <w:t>Special Note:</w:t>
      </w:r>
      <w:r w:rsidRPr="00435AB5">
        <w:t xml:space="preserve"> It is not possibl</w:t>
      </w:r>
      <w:r>
        <w:t>e anymore to send a message to or as a</w:t>
      </w:r>
      <w:r w:rsidRPr="00435AB5">
        <w:t xml:space="preserve"> CITIZE</w:t>
      </w:r>
      <w:r>
        <w:t>N.</w:t>
      </w:r>
    </w:p>
    <w:p w14:paraId="5CFBFA22" w14:textId="77777777" w:rsidR="00C82BB6" w:rsidRDefault="00C82BB6" w:rsidP="00C82BB6"/>
    <w:tbl>
      <w:tblPr>
        <w:tblStyle w:val="TableSimple3"/>
        <w:tblW w:w="4910" w:type="pct"/>
        <w:tblInd w:w="108" w:type="dxa"/>
        <w:tblLayout w:type="fixed"/>
        <w:tblLook w:val="04A0" w:firstRow="1" w:lastRow="0" w:firstColumn="1" w:lastColumn="0" w:noHBand="0" w:noVBand="1"/>
      </w:tblPr>
      <w:tblGrid>
        <w:gridCol w:w="1173"/>
        <w:gridCol w:w="1374"/>
        <w:gridCol w:w="497"/>
        <w:gridCol w:w="2546"/>
        <w:gridCol w:w="2546"/>
        <w:gridCol w:w="2354"/>
      </w:tblGrid>
      <w:tr w:rsidR="00C82BB6" w14:paraId="1F31358C" w14:textId="77777777" w:rsidTr="00233A09">
        <w:trPr>
          <w:cnfStyle w:val="100000000000" w:firstRow="1" w:lastRow="0" w:firstColumn="0" w:lastColumn="0" w:oddVBand="0" w:evenVBand="0" w:oddHBand="0" w:evenHBand="0" w:firstRowFirstColumn="0" w:firstRowLastColumn="0" w:lastRowFirstColumn="0" w:lastRowLastColumn="0"/>
        </w:trPr>
        <w:tc>
          <w:tcPr>
            <w:tcW w:w="1173" w:type="dxa"/>
          </w:tcPr>
          <w:p w14:paraId="49B7DDAA" w14:textId="77777777" w:rsidR="00C82BB6" w:rsidRPr="000A48C4" w:rsidRDefault="00C82BB6" w:rsidP="00867ED7">
            <w:pPr>
              <w:rPr>
                <w:b w:val="0"/>
                <w:bCs w:val="0"/>
              </w:rPr>
            </w:pPr>
            <w:r w:rsidRPr="00EE7119">
              <w:t>Quality name</w:t>
            </w:r>
          </w:p>
        </w:tc>
        <w:tc>
          <w:tcPr>
            <w:tcW w:w="1374" w:type="dxa"/>
          </w:tcPr>
          <w:p w14:paraId="2DBFB181" w14:textId="77777777" w:rsidR="00C82BB6" w:rsidRPr="000A48C4" w:rsidRDefault="00C82BB6" w:rsidP="00867ED7">
            <w:pPr>
              <w:rPr>
                <w:b w:val="0"/>
                <w:bCs w:val="0"/>
              </w:rPr>
            </w:pPr>
            <w:r w:rsidRPr="00EE7119">
              <w:t>Quality eHbox</w:t>
            </w:r>
          </w:p>
        </w:tc>
        <w:tc>
          <w:tcPr>
            <w:tcW w:w="497" w:type="dxa"/>
          </w:tcPr>
          <w:p w14:paraId="2E09672C" w14:textId="77777777" w:rsidR="00C82BB6" w:rsidRPr="000A48C4" w:rsidRDefault="00C82BB6" w:rsidP="00867ED7">
            <w:pPr>
              <w:rPr>
                <w:b w:val="0"/>
                <w:bCs w:val="0"/>
              </w:rPr>
            </w:pPr>
            <w:r w:rsidRPr="00EE7119">
              <w:t>Type</w:t>
            </w:r>
          </w:p>
        </w:tc>
        <w:tc>
          <w:tcPr>
            <w:tcW w:w="2546" w:type="dxa"/>
          </w:tcPr>
          <w:p w14:paraId="39C7DD80" w14:textId="77777777" w:rsidR="00C82BB6" w:rsidRPr="000A48C4" w:rsidRDefault="00C82BB6" w:rsidP="00867ED7">
            <w:pPr>
              <w:tabs>
                <w:tab w:val="right" w:pos="3559"/>
              </w:tabs>
              <w:rPr>
                <w:b w:val="0"/>
                <w:bCs w:val="0"/>
              </w:rPr>
            </w:pPr>
            <w:r w:rsidRPr="00EE7119">
              <w:t>Certificate attribute</w:t>
            </w:r>
          </w:p>
        </w:tc>
        <w:tc>
          <w:tcPr>
            <w:tcW w:w="2546" w:type="dxa"/>
          </w:tcPr>
          <w:p w14:paraId="43893B29" w14:textId="77777777" w:rsidR="00C82BB6" w:rsidRPr="000A48C4" w:rsidRDefault="00C82BB6" w:rsidP="00867ED7">
            <w:pPr>
              <w:rPr>
                <w:b w:val="0"/>
                <w:bCs w:val="0"/>
              </w:rPr>
            </w:pPr>
            <w:r w:rsidRPr="00EE7119">
              <w:t>Identification attribute</w:t>
            </w:r>
          </w:p>
        </w:tc>
        <w:tc>
          <w:tcPr>
            <w:tcW w:w="2354" w:type="dxa"/>
          </w:tcPr>
          <w:p w14:paraId="02AF6E90" w14:textId="77777777" w:rsidR="00C82BB6" w:rsidRPr="000A48C4" w:rsidRDefault="00C82BB6" w:rsidP="00867ED7">
            <w:pPr>
              <w:rPr>
                <w:b w:val="0"/>
                <w:bCs w:val="0"/>
              </w:rPr>
            </w:pPr>
            <w:r w:rsidRPr="00EE7119">
              <w:t>Certification attribute</w:t>
            </w:r>
          </w:p>
        </w:tc>
      </w:tr>
      <w:tr w:rsidR="00C82BB6" w14:paraId="6BF183B6" w14:textId="77777777" w:rsidTr="00233A09">
        <w:tc>
          <w:tcPr>
            <w:tcW w:w="1173" w:type="dxa"/>
          </w:tcPr>
          <w:p w14:paraId="3DE00E49" w14:textId="2374A716" w:rsidR="00C82BB6" w:rsidRPr="00595E93" w:rsidRDefault="00C82BB6" w:rsidP="00867ED7">
            <w:pPr>
              <w:rPr>
                <w:rFonts w:cs="Calibri"/>
                <w:b/>
                <w:bCs/>
              </w:rPr>
            </w:pPr>
          </w:p>
        </w:tc>
        <w:tc>
          <w:tcPr>
            <w:tcW w:w="1374" w:type="dxa"/>
          </w:tcPr>
          <w:p w14:paraId="5790C981" w14:textId="35A559D9" w:rsidR="00C82BB6" w:rsidRPr="00595E93" w:rsidRDefault="00C82BB6" w:rsidP="00867ED7">
            <w:pPr>
              <w:rPr>
                <w:rFonts w:cs="Calibri"/>
                <w:bCs/>
              </w:rPr>
            </w:pPr>
          </w:p>
        </w:tc>
        <w:tc>
          <w:tcPr>
            <w:tcW w:w="497" w:type="dxa"/>
          </w:tcPr>
          <w:p w14:paraId="688F4289" w14:textId="278BB4D7" w:rsidR="00C82BB6" w:rsidRPr="00595E93" w:rsidRDefault="00C82BB6" w:rsidP="00867ED7">
            <w:pPr>
              <w:rPr>
                <w:rFonts w:cs="Calibri"/>
              </w:rPr>
            </w:pPr>
          </w:p>
        </w:tc>
        <w:tc>
          <w:tcPr>
            <w:tcW w:w="2546" w:type="dxa"/>
          </w:tcPr>
          <w:p w14:paraId="5AF87874" w14:textId="69E23EAF" w:rsidR="00C82BB6" w:rsidRPr="00595E93" w:rsidRDefault="00C82BB6" w:rsidP="00867ED7">
            <w:pPr>
              <w:rPr>
                <w:rFonts w:cs="Calibri"/>
              </w:rPr>
            </w:pPr>
          </w:p>
        </w:tc>
        <w:tc>
          <w:tcPr>
            <w:tcW w:w="2546" w:type="dxa"/>
          </w:tcPr>
          <w:p w14:paraId="0931EF8F" w14:textId="6FC81533" w:rsidR="00C82BB6" w:rsidRPr="00595E93" w:rsidRDefault="00C82BB6" w:rsidP="00867ED7">
            <w:pPr>
              <w:rPr>
                <w:rFonts w:cs="Calibri"/>
              </w:rPr>
            </w:pPr>
          </w:p>
        </w:tc>
        <w:tc>
          <w:tcPr>
            <w:tcW w:w="2354" w:type="dxa"/>
          </w:tcPr>
          <w:p w14:paraId="5BBFE643" w14:textId="1CA13702" w:rsidR="00C82BB6" w:rsidRPr="00595E93" w:rsidRDefault="00C82BB6" w:rsidP="00867ED7">
            <w:pPr>
              <w:rPr>
                <w:rFonts w:cs="Calibri"/>
              </w:rPr>
            </w:pPr>
          </w:p>
        </w:tc>
      </w:tr>
    </w:tbl>
    <w:p w14:paraId="787A5B10" w14:textId="54FE81F9" w:rsidR="00C82BB6" w:rsidRDefault="00233A09" w:rsidP="00C82BB6">
      <w:r>
        <w:t>This list is prone</w:t>
      </w:r>
      <w:r w:rsidR="00C82BB6" w:rsidRPr="00435AB5">
        <w:t xml:space="preserve"> to </w:t>
      </w:r>
      <w:r>
        <w:t>change</w:t>
      </w:r>
      <w:r w:rsidR="00C82BB6" w:rsidRPr="00435AB5">
        <w:t>.</w:t>
      </w:r>
    </w:p>
    <w:p w14:paraId="09046A87" w14:textId="77777777" w:rsidR="00C82BB6" w:rsidRDefault="00C82BB6" w:rsidP="00C82BB6"/>
    <w:tbl>
      <w:tblPr>
        <w:tblStyle w:val="TableSimple3"/>
        <w:tblW w:w="10490" w:type="dxa"/>
        <w:tblInd w:w="108" w:type="dxa"/>
        <w:tblLook w:val="04A0" w:firstRow="1" w:lastRow="0" w:firstColumn="1" w:lastColumn="0" w:noHBand="0" w:noVBand="1"/>
      </w:tblPr>
      <w:tblGrid>
        <w:gridCol w:w="1134"/>
        <w:gridCol w:w="1418"/>
        <w:gridCol w:w="618"/>
        <w:gridCol w:w="7320"/>
      </w:tblGrid>
      <w:tr w:rsidR="00C82BB6" w14:paraId="77D77A2C" w14:textId="77777777" w:rsidTr="00233A09">
        <w:trPr>
          <w:cnfStyle w:val="100000000000" w:firstRow="1" w:lastRow="0" w:firstColumn="0" w:lastColumn="0" w:oddVBand="0" w:evenVBand="0" w:oddHBand="0" w:evenHBand="0" w:firstRowFirstColumn="0" w:firstRowLastColumn="0" w:lastRowFirstColumn="0" w:lastRowLastColumn="0"/>
        </w:trPr>
        <w:tc>
          <w:tcPr>
            <w:tcW w:w="1134" w:type="dxa"/>
          </w:tcPr>
          <w:p w14:paraId="09777E4F" w14:textId="77777777" w:rsidR="00C82BB6" w:rsidRPr="000A48C4" w:rsidRDefault="00C82BB6" w:rsidP="00867ED7">
            <w:pPr>
              <w:rPr>
                <w:b w:val="0"/>
                <w:bCs w:val="0"/>
              </w:rPr>
            </w:pPr>
            <w:r w:rsidRPr="00EE7119">
              <w:t>Quality name</w:t>
            </w:r>
          </w:p>
        </w:tc>
        <w:tc>
          <w:tcPr>
            <w:tcW w:w="1418" w:type="dxa"/>
          </w:tcPr>
          <w:p w14:paraId="48355831" w14:textId="77777777" w:rsidR="00C82BB6" w:rsidRPr="000A48C4" w:rsidRDefault="00C82BB6" w:rsidP="00867ED7">
            <w:pPr>
              <w:rPr>
                <w:b w:val="0"/>
                <w:bCs w:val="0"/>
              </w:rPr>
            </w:pPr>
            <w:r w:rsidRPr="00EE7119">
              <w:t>Quality eHbox</w:t>
            </w:r>
          </w:p>
        </w:tc>
        <w:tc>
          <w:tcPr>
            <w:tcW w:w="618" w:type="dxa"/>
          </w:tcPr>
          <w:p w14:paraId="4185322F" w14:textId="77777777" w:rsidR="00C82BB6" w:rsidRPr="000A48C4" w:rsidRDefault="00C82BB6" w:rsidP="00867ED7">
            <w:pPr>
              <w:rPr>
                <w:b w:val="0"/>
                <w:bCs w:val="0"/>
              </w:rPr>
            </w:pPr>
            <w:r w:rsidRPr="00EE7119">
              <w:t>Type</w:t>
            </w:r>
          </w:p>
        </w:tc>
        <w:tc>
          <w:tcPr>
            <w:tcW w:w="7320" w:type="dxa"/>
          </w:tcPr>
          <w:p w14:paraId="2DE2FB82" w14:textId="77777777" w:rsidR="00C82BB6" w:rsidRPr="000A48C4" w:rsidRDefault="00C82BB6" w:rsidP="00867ED7">
            <w:pPr>
              <w:rPr>
                <w:b w:val="0"/>
                <w:bCs w:val="0"/>
              </w:rPr>
            </w:pPr>
            <w:r w:rsidRPr="00EE7119">
              <w:t>Certification attribute</w:t>
            </w:r>
          </w:p>
        </w:tc>
      </w:tr>
      <w:tr w:rsidR="00C82BB6" w14:paraId="5B49D592" w14:textId="77777777" w:rsidTr="00233A09">
        <w:tc>
          <w:tcPr>
            <w:tcW w:w="0" w:type="auto"/>
          </w:tcPr>
          <w:p w14:paraId="2076E2EC" w14:textId="3C5B1C82" w:rsidR="00C82BB6" w:rsidRPr="00595E93" w:rsidRDefault="00C82BB6" w:rsidP="00867ED7">
            <w:pPr>
              <w:rPr>
                <w:rFonts w:cs="Calibri"/>
                <w:b/>
                <w:bCs/>
                <w:color w:val="000000"/>
              </w:rPr>
            </w:pPr>
          </w:p>
        </w:tc>
        <w:tc>
          <w:tcPr>
            <w:tcW w:w="0" w:type="auto"/>
          </w:tcPr>
          <w:p w14:paraId="0BEC31CF" w14:textId="72DDA6F6" w:rsidR="00C82BB6" w:rsidRPr="00595E93" w:rsidRDefault="00C82BB6" w:rsidP="00867ED7">
            <w:pPr>
              <w:rPr>
                <w:rFonts w:cs="Calibri"/>
                <w:color w:val="000000"/>
              </w:rPr>
            </w:pPr>
          </w:p>
        </w:tc>
        <w:tc>
          <w:tcPr>
            <w:tcW w:w="618" w:type="dxa"/>
          </w:tcPr>
          <w:p w14:paraId="7F3F7CE8" w14:textId="51F659BE" w:rsidR="00C82BB6" w:rsidRPr="00595E93" w:rsidRDefault="00C82BB6" w:rsidP="00867ED7">
            <w:pPr>
              <w:rPr>
                <w:rFonts w:cs="Calibri"/>
                <w:color w:val="000000"/>
              </w:rPr>
            </w:pPr>
          </w:p>
        </w:tc>
        <w:tc>
          <w:tcPr>
            <w:tcW w:w="7320" w:type="dxa"/>
          </w:tcPr>
          <w:p w14:paraId="41A7BEA7" w14:textId="42CD1DA0" w:rsidR="00C82BB6" w:rsidRPr="00595E93" w:rsidRDefault="00C82BB6" w:rsidP="00867ED7">
            <w:pPr>
              <w:rPr>
                <w:rFonts w:cs="Calibri"/>
                <w:color w:val="000000"/>
              </w:rPr>
            </w:pPr>
          </w:p>
        </w:tc>
      </w:tr>
    </w:tbl>
    <w:p w14:paraId="3E6317DE" w14:textId="38E6E44B" w:rsidR="00C82BB6" w:rsidRDefault="00233A09" w:rsidP="00C82BB6">
      <w:pPr>
        <w:sectPr w:rsidR="00C82BB6" w:rsidSect="00743757">
          <w:headerReference w:type="default" r:id="rId42"/>
          <w:headerReference w:type="first" r:id="rId43"/>
          <w:footerReference w:type="first" r:id="rId44"/>
          <w:type w:val="continuous"/>
          <w:pgSz w:w="11906" w:h="16838"/>
          <w:pgMar w:top="720" w:right="720" w:bottom="720" w:left="720" w:header="709" w:footer="709" w:gutter="0"/>
          <w:cols w:space="708"/>
          <w:titlePg/>
          <w:docGrid w:linePitch="360"/>
        </w:sectPr>
      </w:pPr>
      <w:r>
        <w:t>This list is prone</w:t>
      </w:r>
      <w:r w:rsidRPr="00435AB5">
        <w:t xml:space="preserve"> to </w:t>
      </w:r>
      <w:r>
        <w:t>change</w:t>
      </w:r>
      <w:r w:rsidRPr="00435AB5">
        <w:t>.</w:t>
      </w:r>
    </w:p>
    <w:p w14:paraId="62AB917E" w14:textId="77777777" w:rsidR="00063247" w:rsidRPr="0044225E" w:rsidRDefault="00063247" w:rsidP="001D545C">
      <w:pPr>
        <w:pStyle w:val="Heading1"/>
      </w:pPr>
      <w:bookmarkStart w:id="268" w:name="_Toc449707760"/>
      <w:r w:rsidRPr="0044225E">
        <w:lastRenderedPageBreak/>
        <w:t>List of sources</w:t>
      </w:r>
      <w:bookmarkEnd w:id="268"/>
    </w:p>
    <w:p w14:paraId="62AB917F" w14:textId="77777777" w:rsidR="00063247" w:rsidRPr="0044225E" w:rsidRDefault="00063247" w:rsidP="001D545C">
      <w:r w:rsidRPr="0044225E">
        <w:t xml:space="preserve">This list is a summary of all links used in the document referring to internet resources. </w:t>
      </w:r>
      <w:r w:rsidR="00A478F2">
        <w:t>eJustice</w:t>
      </w:r>
      <w:r w:rsidRPr="0044225E">
        <w:t xml:space="preserve"> </w:t>
      </w:r>
      <w:r w:rsidR="00CB5B25" w:rsidRPr="0044225E">
        <w:t xml:space="preserve">is not responsible </w:t>
      </w:r>
      <w:r w:rsidRPr="0044225E">
        <w:t>for these links.</w:t>
      </w:r>
    </w:p>
    <w:p w14:paraId="62AB9180" w14:textId="77777777" w:rsidR="00063247" w:rsidRPr="0044225E" w:rsidRDefault="00063247" w:rsidP="001D545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308"/>
        <w:gridCol w:w="1978"/>
      </w:tblGrid>
      <w:tr w:rsidR="00063247" w:rsidRPr="0044225E" w14:paraId="62AB9183" w14:textId="77777777" w:rsidTr="00CA0280">
        <w:tc>
          <w:tcPr>
            <w:tcW w:w="730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62AB9181" w14:textId="77777777" w:rsidR="00063247" w:rsidRPr="0044225E" w:rsidRDefault="00063247" w:rsidP="001D545C">
            <w:pPr>
              <w:rPr>
                <w:b/>
                <w:bCs/>
                <w:color w:val="FFFFFF"/>
              </w:rPr>
            </w:pPr>
          </w:p>
        </w:tc>
        <w:tc>
          <w:tcPr>
            <w:tcW w:w="197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62AB9182" w14:textId="77777777" w:rsidR="00063247" w:rsidRPr="0044225E" w:rsidRDefault="00063247" w:rsidP="001D545C">
            <w:pPr>
              <w:rPr>
                <w:b/>
                <w:bCs/>
                <w:color w:val="FFFFFF"/>
              </w:rPr>
            </w:pPr>
            <w:r w:rsidRPr="0044225E">
              <w:rPr>
                <w:b/>
                <w:bCs/>
                <w:color w:val="FFFFFF"/>
              </w:rPr>
              <w:t>Date</w:t>
            </w:r>
          </w:p>
        </w:tc>
      </w:tr>
      <w:tr w:rsidR="00063247" w:rsidRPr="0044225E" w14:paraId="62AB9186" w14:textId="77777777" w:rsidTr="00CA0280">
        <w:tc>
          <w:tcPr>
            <w:tcW w:w="7308" w:type="dxa"/>
            <w:shd w:val="clear" w:color="auto" w:fill="auto"/>
          </w:tcPr>
          <w:p w14:paraId="62AB9184" w14:textId="77777777" w:rsidR="00063247" w:rsidRPr="0044225E" w:rsidRDefault="00063247" w:rsidP="001D545C">
            <w:r w:rsidRPr="0044225E">
              <w:t>http://www.w3.org/standards/xml/</w:t>
            </w:r>
          </w:p>
        </w:tc>
        <w:tc>
          <w:tcPr>
            <w:tcW w:w="1978" w:type="dxa"/>
            <w:shd w:val="clear" w:color="auto" w:fill="auto"/>
          </w:tcPr>
          <w:p w14:paraId="62AB9185" w14:textId="77777777" w:rsidR="00063247" w:rsidRPr="0044225E" w:rsidRDefault="00063247" w:rsidP="001D545C">
            <w:r w:rsidRPr="0044225E">
              <w:t>24/03/11</w:t>
            </w:r>
          </w:p>
        </w:tc>
      </w:tr>
      <w:tr w:rsidR="00063247" w:rsidRPr="0044225E" w14:paraId="62AB9189" w14:textId="77777777" w:rsidTr="00CA0280">
        <w:tc>
          <w:tcPr>
            <w:tcW w:w="7308" w:type="dxa"/>
            <w:shd w:val="clear" w:color="auto" w:fill="auto"/>
          </w:tcPr>
          <w:p w14:paraId="62AB9187" w14:textId="77777777" w:rsidR="00063247" w:rsidRPr="0044225E" w:rsidRDefault="00063247" w:rsidP="001D545C">
            <w:r w:rsidRPr="0044225E">
              <w:t>http://www.oasis-open.org/specs/</w:t>
            </w:r>
          </w:p>
        </w:tc>
        <w:tc>
          <w:tcPr>
            <w:tcW w:w="1978" w:type="dxa"/>
            <w:shd w:val="clear" w:color="auto" w:fill="auto"/>
          </w:tcPr>
          <w:p w14:paraId="62AB9188" w14:textId="77777777" w:rsidR="00063247" w:rsidRPr="0044225E" w:rsidRDefault="00063247" w:rsidP="001D545C">
            <w:r w:rsidRPr="0044225E">
              <w:t>24/03/11</w:t>
            </w:r>
          </w:p>
        </w:tc>
      </w:tr>
      <w:tr w:rsidR="00063247" w:rsidRPr="0044225E" w14:paraId="62AB918C" w14:textId="77777777" w:rsidTr="00CA0280">
        <w:tc>
          <w:tcPr>
            <w:tcW w:w="7308" w:type="dxa"/>
            <w:shd w:val="clear" w:color="auto" w:fill="auto"/>
          </w:tcPr>
          <w:p w14:paraId="62AB918A" w14:textId="77777777" w:rsidR="00063247" w:rsidRPr="0044225E" w:rsidRDefault="00EA3441" w:rsidP="001D545C">
            <w:hyperlink r:id="rId45" w:history="1">
              <w:r w:rsidR="00063247" w:rsidRPr="0044225E">
                <w:rPr>
                  <w:rStyle w:val="Hyperlink"/>
                </w:rPr>
                <w:t>http://www.w3.org/TR/soap12-mtom/</w:t>
              </w:r>
            </w:hyperlink>
          </w:p>
        </w:tc>
        <w:tc>
          <w:tcPr>
            <w:tcW w:w="1978" w:type="dxa"/>
            <w:shd w:val="clear" w:color="auto" w:fill="auto"/>
          </w:tcPr>
          <w:p w14:paraId="62AB918B" w14:textId="77777777" w:rsidR="00063247" w:rsidRPr="0044225E" w:rsidRDefault="00063247" w:rsidP="001D545C">
            <w:r w:rsidRPr="0044225E">
              <w:t>30/09/11</w:t>
            </w:r>
            <w:r w:rsidR="00A248F3">
              <w:rPr>
                <w:rStyle w:val="CommentReference"/>
              </w:rPr>
              <w:commentReference w:id="269"/>
            </w:r>
          </w:p>
        </w:tc>
      </w:tr>
    </w:tbl>
    <w:p w14:paraId="62AB918D" w14:textId="77777777" w:rsidR="00063247" w:rsidRPr="0044225E" w:rsidRDefault="00063247" w:rsidP="001D545C"/>
    <w:p w14:paraId="62AB918E" w14:textId="77777777" w:rsidR="0033756A" w:rsidRPr="0044225E" w:rsidRDefault="0033756A" w:rsidP="001D545C"/>
    <w:p w14:paraId="62AB918F" w14:textId="77777777" w:rsidR="00CA4546" w:rsidRPr="0044225E" w:rsidRDefault="00CA4546"/>
    <w:sectPr w:rsidR="00CA4546" w:rsidRPr="0044225E" w:rsidSect="00743757">
      <w:headerReference w:type="default" r:id="rId46"/>
      <w:headerReference w:type="first" r:id="rId47"/>
      <w:footerReference w:type="first" r:id="rId48"/>
      <w:type w:val="continuous"/>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3" w:author="Slegers Nicolas" w:date="2016-04-29T11:30:00Z" w:initials="NISL">
    <w:p w14:paraId="11713BF7" w14:textId="04021FFF" w:rsidR="00BC4F80" w:rsidRPr="00A248F3" w:rsidRDefault="00BC4F80">
      <w:pPr>
        <w:pStyle w:val="CommentText"/>
        <w:rPr>
          <w:lang w:val="fr-BE"/>
        </w:rPr>
      </w:pPr>
      <w:r>
        <w:rPr>
          <w:rStyle w:val="CommentReference"/>
        </w:rPr>
        <w:annotationRef/>
      </w:r>
      <w:bookmarkStart w:id="184" w:name="OLE_LINK34"/>
      <w:bookmarkStart w:id="185" w:name="OLE_LINK35"/>
      <w:r w:rsidRPr="00A248F3">
        <w:rPr>
          <w:lang w:val="fr-BE"/>
        </w:rPr>
        <w:t>screenshot pas à jour je pense</w:t>
      </w:r>
      <w:bookmarkEnd w:id="184"/>
      <w:bookmarkEnd w:id="185"/>
    </w:p>
  </w:comment>
  <w:comment w:id="203" w:author="Slegers Nicolas" w:date="2016-04-29T11:32:00Z" w:initials="NISL">
    <w:p w14:paraId="703B148A" w14:textId="152362C3" w:rsidR="00BC4F80" w:rsidRPr="00A248F3" w:rsidRDefault="00BC4F80">
      <w:pPr>
        <w:pStyle w:val="CommentText"/>
        <w:rPr>
          <w:lang w:val="fr-BE"/>
        </w:rPr>
      </w:pPr>
      <w:r>
        <w:rPr>
          <w:rStyle w:val="CommentReference"/>
        </w:rPr>
        <w:annotationRef/>
      </w:r>
      <w:r w:rsidRPr="00A248F3">
        <w:rPr>
          <w:lang w:val="fr-BE"/>
        </w:rPr>
        <w:t>Ok, ça c’est bon, reprendre dans l’autre CookBook si ce n’est présent.</w:t>
      </w:r>
      <w:r>
        <w:rPr>
          <w:lang w:val="fr-BE"/>
        </w:rPr>
        <w:t xml:space="preserve"> + reprendre les tableaux du CookBook AddressBook</w:t>
      </w:r>
    </w:p>
  </w:comment>
  <w:comment w:id="207" w:author="Slegers Nicolas" w:date="2016-04-29T11:33:00Z" w:initials="NISL">
    <w:p w14:paraId="099080ED" w14:textId="5A16F8BB" w:rsidR="00BC4F80" w:rsidRPr="00A248F3" w:rsidRDefault="00BC4F80">
      <w:pPr>
        <w:pStyle w:val="CommentText"/>
        <w:rPr>
          <w:lang w:val="fr-BE"/>
        </w:rPr>
      </w:pPr>
      <w:r>
        <w:rPr>
          <w:rStyle w:val="CommentReference"/>
        </w:rPr>
        <w:annotationRef/>
      </w:r>
      <w:r w:rsidRPr="00A248F3">
        <w:rPr>
          <w:lang w:val="fr-BE"/>
        </w:rPr>
        <w:t>Copier le lien tout en bas</w:t>
      </w:r>
    </w:p>
  </w:comment>
  <w:comment w:id="238" w:author="Slegers Nicolas" w:date="2016-04-29T11:28:00Z" w:initials="NISL">
    <w:p w14:paraId="30576FC8" w14:textId="2EFB993B" w:rsidR="00BC4F80" w:rsidRPr="00105A5A" w:rsidRDefault="00BC4F80">
      <w:pPr>
        <w:pStyle w:val="CommentText"/>
        <w:rPr>
          <w:lang w:val="fr-BE"/>
        </w:rPr>
      </w:pPr>
      <w:r>
        <w:rPr>
          <w:rStyle w:val="CommentReference"/>
        </w:rPr>
        <w:annotationRef/>
      </w:r>
      <w:r>
        <w:rPr>
          <w:rStyle w:val="CommentReference"/>
        </w:rPr>
        <w:annotationRef/>
      </w:r>
      <w:r w:rsidRPr="007379E9">
        <w:rPr>
          <w:lang w:val="fr-BE"/>
        </w:rPr>
        <w:t xml:space="preserve">Mettre à jour la section erreur </w:t>
      </w:r>
      <w:r>
        <w:rPr>
          <w:lang w:val="fr-BE"/>
        </w:rPr>
        <w:t>pour intégrer les StatusCode + définir un Used Type ErrorCode comme dans le CookBook Addressbook.</w:t>
      </w:r>
    </w:p>
  </w:comment>
  <w:comment w:id="269" w:author="Slegers Nicolas" w:date="2016-04-29T11:28:00Z" w:initials="NISL">
    <w:p w14:paraId="0CAAD83F" w14:textId="763377CD" w:rsidR="00BC4F80" w:rsidRDefault="00BC4F80">
      <w:pPr>
        <w:pStyle w:val="CommentText"/>
      </w:pPr>
      <w:r>
        <w:rPr>
          <w:rStyle w:val="CommentReference"/>
        </w:rPr>
        <w:annotationRef/>
      </w:r>
      <w:r>
        <w:t>Remplacer par le lien swaref</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B91B0" w14:textId="77777777" w:rsidR="00BC4F80" w:rsidRDefault="00BC4F80">
      <w:r>
        <w:separator/>
      </w:r>
    </w:p>
  </w:endnote>
  <w:endnote w:type="continuationSeparator" w:id="0">
    <w:p w14:paraId="62AB91B1" w14:textId="77777777" w:rsidR="00BC4F80" w:rsidRDefault="00BC4F80">
      <w:r>
        <w:continuationSeparator/>
      </w:r>
    </w:p>
  </w:endnote>
  <w:endnote w:type="continuationNotice" w:id="1">
    <w:p w14:paraId="3EC12A27" w14:textId="77777777" w:rsidR="00BC4F80" w:rsidRDefault="00BC4F8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B91B2" w14:textId="77777777" w:rsidR="00BC4F80" w:rsidRDefault="00BC4F80" w:rsidP="007C289E">
    <w:pPr>
      <w:pStyle w:val="Footer"/>
      <w:jc w:val="right"/>
      <w:rPr>
        <w:rStyle w:val="PageNumber"/>
      </w:rPr>
    </w:pPr>
  </w:p>
  <w:p w14:paraId="62AB91B3" w14:textId="77777777" w:rsidR="00BC4F80" w:rsidRPr="00DA0E2B" w:rsidRDefault="00BC4F80" w:rsidP="00DA0E2B">
    <w:r>
      <w:t>Service specification eJustice-</w:t>
    </w:r>
    <w:fldSimple w:instr=" DOCPROPERTY  ServiceName  \* MERGEFORMAT ">
      <w:r>
        <w:t>eJustBox Publication Web Service</w:t>
      </w:r>
    </w:fldSimple>
    <w:r>
      <w:tab/>
      <w:t>v.</w:t>
    </w:r>
    <w:fldSimple w:instr=" DOCPROPERTY  MajorVersion  \* MERGEFORMAT ">
      <w:r>
        <w:t>1.0</w:t>
      </w:r>
    </w:fldSimple>
    <w:r>
      <w:t xml:space="preserve"> - </w:t>
    </w:r>
    <w:r>
      <w:fldChar w:fldCharType="begin"/>
    </w:r>
    <w:r>
      <w:rPr>
        <w:lang w:val="nl-BE"/>
      </w:rPr>
      <w:instrText xml:space="preserve"> TIME \@ "d/MM/yyyy" </w:instrText>
    </w:r>
    <w:r>
      <w:fldChar w:fldCharType="separate"/>
    </w:r>
    <w:r>
      <w:rPr>
        <w:noProof/>
        <w:lang w:val="nl-BE"/>
      </w:rPr>
      <w:t>29/04/2016</w:t>
    </w:r>
    <w:r>
      <w:fldChar w:fldCharType="end"/>
    </w:r>
    <w:r>
      <w:tab/>
      <w:t xml:space="preserve">              </w:t>
    </w:r>
    <w:r w:rsidRPr="00DA0E2B">
      <w:fldChar w:fldCharType="begin"/>
    </w:r>
    <w:r w:rsidRPr="00DA0E2B">
      <w:instrText xml:space="preserve"> PAGE </w:instrText>
    </w:r>
    <w:r w:rsidRPr="00DA0E2B">
      <w:fldChar w:fldCharType="separate"/>
    </w:r>
    <w:r w:rsidR="00EA00F6">
      <w:rPr>
        <w:noProof/>
      </w:rPr>
      <w:t>19</w:t>
    </w:r>
    <w:r w:rsidRPr="00DA0E2B">
      <w:fldChar w:fldCharType="end"/>
    </w:r>
    <w:r w:rsidRPr="00DA0E2B">
      <w:t>/</w:t>
    </w:r>
    <w:r w:rsidRPr="00DA0E2B">
      <w:fldChar w:fldCharType="begin"/>
    </w:r>
    <w:r w:rsidRPr="00DA0E2B">
      <w:instrText xml:space="preserve"> NUMPAGES </w:instrText>
    </w:r>
    <w:r w:rsidRPr="00DA0E2B">
      <w:fldChar w:fldCharType="separate"/>
    </w:r>
    <w:r w:rsidR="00EA00F6">
      <w:rPr>
        <w:noProof/>
      </w:rPr>
      <w:t>30</w:t>
    </w:r>
    <w:r w:rsidRPr="00DA0E2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67801" w14:textId="77777777" w:rsidR="00C82BB6" w:rsidRDefault="00C82BB6" w:rsidP="000B6F44">
    <w:pPr>
      <w:pStyle w:val="Footer"/>
      <w:jc w:val="right"/>
      <w:rPr>
        <w:rStyle w:val="PageNumber"/>
      </w:rPr>
    </w:pPr>
    <w:r>
      <w:rPr>
        <w:b/>
        <w:bCs/>
        <w:noProof/>
        <w:sz w:val="32"/>
        <w:szCs w:val="32"/>
        <w:lang w:val="fr-BE" w:eastAsia="fr-BE"/>
      </w:rPr>
      <w:drawing>
        <wp:inline distT="0" distB="0" distL="0" distR="0" wp14:anchorId="4BBF00D7" wp14:editId="79901B15">
          <wp:extent cx="1800225" cy="723900"/>
          <wp:effectExtent l="0" t="0" r="9525" b="0"/>
          <wp:docPr id="13" name="Picture 13" descr="eHealth_fond_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alth_fond_blan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723900"/>
                  </a:xfrm>
                  <a:prstGeom prst="rect">
                    <a:avLst/>
                  </a:prstGeom>
                  <a:noFill/>
                  <a:ln>
                    <a:noFill/>
                  </a:ln>
                </pic:spPr>
              </pic:pic>
            </a:graphicData>
          </a:graphic>
        </wp:inline>
      </w:drawing>
    </w:r>
  </w:p>
  <w:p w14:paraId="0A8694AF" w14:textId="77777777" w:rsidR="00C82BB6" w:rsidRPr="00DA0E2B" w:rsidRDefault="00C82BB6" w:rsidP="00302120">
    <w:r>
      <w:t>Service specification eJustice-</w:t>
    </w:r>
    <w:r>
      <w:fldChar w:fldCharType="begin"/>
    </w:r>
    <w:r>
      <w:instrText xml:space="preserve"> DOCPROPERTY  ServiceName  \* MERGEFORMAT </w:instrText>
    </w:r>
    <w:r>
      <w:fldChar w:fldCharType="separate"/>
    </w:r>
    <w:r>
      <w:t>eJustBox Publication Service</w:t>
    </w:r>
    <w:r>
      <w:fldChar w:fldCharType="end"/>
    </w:r>
    <w:r>
      <w:tab/>
    </w:r>
    <w:r>
      <w:tab/>
    </w:r>
    <w:r>
      <w:tab/>
      <w:t>v.</w:t>
    </w:r>
    <w:r>
      <w:fldChar w:fldCharType="begin"/>
    </w:r>
    <w:r>
      <w:instrText xml:space="preserve"> DOCPROPERTY  MajorVersion  \* MERGEFORMAT </w:instrText>
    </w:r>
    <w:r>
      <w:fldChar w:fldCharType="separate"/>
    </w:r>
    <w:r>
      <w:t>2.0</w:t>
    </w:r>
    <w:r>
      <w:fldChar w:fldCharType="end"/>
    </w:r>
    <w:r>
      <w:t xml:space="preserve"> - </w:t>
    </w:r>
    <w:r>
      <w:fldChar w:fldCharType="begin"/>
    </w:r>
    <w:r>
      <w:rPr>
        <w:lang w:val="nl-BE"/>
      </w:rPr>
      <w:instrText xml:space="preserve"> TIME \@ "d/MM/yyyy" </w:instrText>
    </w:r>
    <w:r>
      <w:fldChar w:fldCharType="separate"/>
    </w:r>
    <w:r>
      <w:rPr>
        <w:noProof/>
        <w:lang w:val="nl-BE"/>
      </w:rPr>
      <w:t>29/04/2016</w:t>
    </w:r>
    <w:r>
      <w:fldChar w:fldCharType="end"/>
    </w:r>
    <w:r>
      <w:tab/>
    </w:r>
    <w:r w:rsidRPr="00DA0E2B">
      <w:fldChar w:fldCharType="begin"/>
    </w:r>
    <w:r w:rsidRPr="00DA0E2B">
      <w:instrText xml:space="preserve"> PAGE </w:instrText>
    </w:r>
    <w:r w:rsidRPr="00DA0E2B">
      <w:fldChar w:fldCharType="separate"/>
    </w:r>
    <w:r w:rsidR="00EA00F6">
      <w:rPr>
        <w:noProof/>
      </w:rPr>
      <w:t>2</w:t>
    </w:r>
    <w:r w:rsidRPr="00DA0E2B">
      <w:fldChar w:fldCharType="end"/>
    </w:r>
    <w:r w:rsidRPr="00DA0E2B">
      <w:t>/</w:t>
    </w:r>
    <w:r w:rsidRPr="00DA0E2B">
      <w:fldChar w:fldCharType="begin"/>
    </w:r>
    <w:r w:rsidRPr="00DA0E2B">
      <w:instrText xml:space="preserve"> NUMPAGES </w:instrText>
    </w:r>
    <w:r w:rsidRPr="00DA0E2B">
      <w:fldChar w:fldCharType="separate"/>
    </w:r>
    <w:r w:rsidR="00EA00F6">
      <w:rPr>
        <w:noProof/>
      </w:rPr>
      <w:t>30</w:t>
    </w:r>
    <w:r w:rsidRPr="00DA0E2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B91BA" w14:textId="77777777" w:rsidR="00BC4F80" w:rsidRDefault="00BC4F80" w:rsidP="000B6F44">
    <w:pPr>
      <w:pStyle w:val="Footer"/>
      <w:jc w:val="right"/>
      <w:rPr>
        <w:rStyle w:val="PageNumber"/>
      </w:rPr>
    </w:pPr>
  </w:p>
  <w:p w14:paraId="62AB91BB" w14:textId="77777777" w:rsidR="00BC4F80" w:rsidRPr="00DA0E2B" w:rsidRDefault="00BC4F80" w:rsidP="004D1753">
    <w:r>
      <w:t>Service specification eJustice-</w:t>
    </w:r>
    <w:r>
      <w:fldChar w:fldCharType="begin"/>
    </w:r>
    <w:r>
      <w:instrText xml:space="preserve"> DOCPROPERTY  ServiceName  \* MERGEFORMAT </w:instrText>
    </w:r>
    <w:r>
      <w:fldChar w:fldCharType="separate"/>
    </w:r>
    <w:r>
      <w:t>eJustBox Publication Web Service</w:t>
    </w:r>
    <w:r>
      <w:fldChar w:fldCharType="end"/>
    </w:r>
    <w:r>
      <w:tab/>
      <w:t>v.</w:t>
    </w:r>
    <w:r>
      <w:fldChar w:fldCharType="begin"/>
    </w:r>
    <w:r>
      <w:instrText xml:space="preserve"> DOCPROPERTY  MajorVersion  \* MERGEFORMAT </w:instrText>
    </w:r>
    <w:r>
      <w:fldChar w:fldCharType="separate"/>
    </w:r>
    <w:r>
      <w:t>1.0</w:t>
    </w:r>
    <w:r>
      <w:fldChar w:fldCharType="end"/>
    </w:r>
    <w:r>
      <w:t xml:space="preserve"> - </w:t>
    </w:r>
    <w:r>
      <w:fldChar w:fldCharType="begin"/>
    </w:r>
    <w:r>
      <w:rPr>
        <w:lang w:val="nl-BE"/>
      </w:rPr>
      <w:instrText xml:space="preserve"> TIME \@ "d/MM/yyyy" </w:instrText>
    </w:r>
    <w:r>
      <w:fldChar w:fldCharType="separate"/>
    </w:r>
    <w:r>
      <w:rPr>
        <w:noProof/>
        <w:lang w:val="nl-BE"/>
      </w:rPr>
      <w:t>29/04/2016</w:t>
    </w:r>
    <w:r>
      <w:fldChar w:fldCharType="end"/>
    </w:r>
    <w:r>
      <w:tab/>
    </w:r>
    <w:r w:rsidRPr="00DA0E2B">
      <w:fldChar w:fldCharType="begin"/>
    </w:r>
    <w:r w:rsidRPr="00DA0E2B">
      <w:instrText xml:space="preserve"> PAGE </w:instrText>
    </w:r>
    <w:r w:rsidRPr="00DA0E2B">
      <w:fldChar w:fldCharType="separate"/>
    </w:r>
    <w:r w:rsidR="00EA00F6">
      <w:rPr>
        <w:noProof/>
      </w:rPr>
      <w:t>30</w:t>
    </w:r>
    <w:r w:rsidRPr="00DA0E2B">
      <w:fldChar w:fldCharType="end"/>
    </w:r>
    <w:r w:rsidRPr="00DA0E2B">
      <w:t>/</w:t>
    </w:r>
    <w:r w:rsidRPr="00DA0E2B">
      <w:fldChar w:fldCharType="begin"/>
    </w:r>
    <w:r w:rsidRPr="00DA0E2B">
      <w:instrText xml:space="preserve"> NUMPAGES </w:instrText>
    </w:r>
    <w:r w:rsidRPr="00DA0E2B">
      <w:fldChar w:fldCharType="separate"/>
    </w:r>
    <w:r w:rsidR="00EA00F6">
      <w:rPr>
        <w:noProof/>
      </w:rPr>
      <w:t>30</w:t>
    </w:r>
    <w:r w:rsidRPr="00DA0E2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B91AE" w14:textId="77777777" w:rsidR="00BC4F80" w:rsidRDefault="00BC4F80">
      <w:r>
        <w:separator/>
      </w:r>
    </w:p>
  </w:footnote>
  <w:footnote w:type="continuationSeparator" w:id="0">
    <w:p w14:paraId="62AB91AF" w14:textId="77777777" w:rsidR="00BC4F80" w:rsidRDefault="00BC4F80">
      <w:r>
        <w:continuationSeparator/>
      </w:r>
    </w:p>
  </w:footnote>
  <w:footnote w:type="continuationNotice" w:id="1">
    <w:p w14:paraId="2A4DC580" w14:textId="77777777" w:rsidR="00BC4F80" w:rsidRDefault="00BC4F80">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2C00B" w14:textId="77777777" w:rsidR="00BC4F80" w:rsidRDefault="00BC4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D59EE" w14:textId="77777777" w:rsidR="00C82BB6" w:rsidRDefault="00C82BB6" w:rsidP="00A96870">
    <w:pPr>
      <w:pStyle w:val="Header"/>
      <w:tabs>
        <w:tab w:val="clear" w:pos="4320"/>
        <w:tab w:val="clear"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4B8B" w14:textId="77777777" w:rsidR="00C82BB6" w:rsidRDefault="00C82B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B91B8" w14:textId="77777777" w:rsidR="00BC4F80" w:rsidRDefault="00BC4F80" w:rsidP="00A96870">
    <w:pPr>
      <w:pStyle w:val="Header"/>
      <w:tabs>
        <w:tab w:val="clear" w:pos="4320"/>
        <w:tab w:val="clear" w:pos="864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B91B9" w14:textId="77777777" w:rsidR="00BC4F80" w:rsidRDefault="00BC4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B03778"/>
    <w:lvl w:ilvl="0">
      <w:start w:val="1"/>
      <w:numFmt w:val="decimal"/>
      <w:lvlText w:val="%1."/>
      <w:lvlJc w:val="left"/>
      <w:pPr>
        <w:tabs>
          <w:tab w:val="num" w:pos="1492"/>
        </w:tabs>
        <w:ind w:left="1492" w:hanging="360"/>
      </w:pPr>
    </w:lvl>
  </w:abstractNum>
  <w:abstractNum w:abstractNumId="1">
    <w:nsid w:val="FFFFFF7D"/>
    <w:multiLevelType w:val="singleLevel"/>
    <w:tmpl w:val="9D24151E"/>
    <w:lvl w:ilvl="0">
      <w:start w:val="1"/>
      <w:numFmt w:val="decimal"/>
      <w:lvlText w:val="%1."/>
      <w:lvlJc w:val="left"/>
      <w:pPr>
        <w:tabs>
          <w:tab w:val="num" w:pos="1209"/>
        </w:tabs>
        <w:ind w:left="1209" w:hanging="360"/>
      </w:pPr>
    </w:lvl>
  </w:abstractNum>
  <w:abstractNum w:abstractNumId="2">
    <w:nsid w:val="FFFFFF7E"/>
    <w:multiLevelType w:val="singleLevel"/>
    <w:tmpl w:val="623E57EE"/>
    <w:lvl w:ilvl="0">
      <w:start w:val="1"/>
      <w:numFmt w:val="decimal"/>
      <w:lvlText w:val="%1."/>
      <w:lvlJc w:val="left"/>
      <w:pPr>
        <w:tabs>
          <w:tab w:val="num" w:pos="926"/>
        </w:tabs>
        <w:ind w:left="926" w:hanging="360"/>
      </w:pPr>
    </w:lvl>
  </w:abstractNum>
  <w:abstractNum w:abstractNumId="3">
    <w:nsid w:val="FFFFFF7F"/>
    <w:multiLevelType w:val="singleLevel"/>
    <w:tmpl w:val="D430EE38"/>
    <w:lvl w:ilvl="0">
      <w:start w:val="1"/>
      <w:numFmt w:val="decimal"/>
      <w:lvlText w:val="%1."/>
      <w:lvlJc w:val="left"/>
      <w:pPr>
        <w:tabs>
          <w:tab w:val="num" w:pos="643"/>
        </w:tabs>
        <w:ind w:left="643" w:hanging="360"/>
      </w:pPr>
    </w:lvl>
  </w:abstractNum>
  <w:abstractNum w:abstractNumId="4">
    <w:nsid w:val="FFFFFF80"/>
    <w:multiLevelType w:val="singleLevel"/>
    <w:tmpl w:val="B51219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5DE9C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C309C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27ED4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A837F4"/>
    <w:lvl w:ilvl="0">
      <w:start w:val="1"/>
      <w:numFmt w:val="decimal"/>
      <w:pStyle w:val="ListNumber"/>
      <w:lvlText w:val="%1."/>
      <w:lvlJc w:val="left"/>
      <w:pPr>
        <w:tabs>
          <w:tab w:val="num" w:pos="360"/>
        </w:tabs>
        <w:ind w:left="360" w:hanging="360"/>
      </w:pPr>
    </w:lvl>
  </w:abstractNum>
  <w:abstractNum w:abstractNumId="9">
    <w:nsid w:val="FFFFFF89"/>
    <w:multiLevelType w:val="singleLevel"/>
    <w:tmpl w:val="4B5A19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400713"/>
    <w:multiLevelType w:val="hybridMultilevel"/>
    <w:tmpl w:val="D7649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3A7A7C"/>
    <w:multiLevelType w:val="multilevel"/>
    <w:tmpl w:val="1AE4167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6A55FD5"/>
    <w:multiLevelType w:val="hybridMultilevel"/>
    <w:tmpl w:val="949EDEE6"/>
    <w:lvl w:ilvl="0" w:tplc="5322D050">
      <w:numFmt w:val="bullet"/>
      <w:lvlText w:val="-"/>
      <w:lvlJc w:val="left"/>
      <w:pPr>
        <w:tabs>
          <w:tab w:val="num" w:pos="720"/>
        </w:tabs>
        <w:ind w:left="720" w:hanging="360"/>
      </w:pPr>
      <w:rPr>
        <w:rFonts w:ascii="Arial" w:eastAsia="Times New Roman" w:hAnsi="Arial" w:cs="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7F73AF"/>
    <w:multiLevelType w:val="hybridMultilevel"/>
    <w:tmpl w:val="A5C85D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24BA3404"/>
    <w:multiLevelType w:val="hybridMultilevel"/>
    <w:tmpl w:val="65606A20"/>
    <w:lvl w:ilvl="0" w:tplc="1D7200A4">
      <w:start w:val="1"/>
      <w:numFmt w:val="decimal"/>
      <w:lvlText w:val="Step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4D3ED2"/>
    <w:multiLevelType w:val="hybridMultilevel"/>
    <w:tmpl w:val="7C6259F8"/>
    <w:lvl w:ilvl="0" w:tplc="04090001">
      <w:start w:val="1"/>
      <w:numFmt w:val="bullet"/>
      <w:lvlText w:val=""/>
      <w:lvlJc w:val="left"/>
      <w:pPr>
        <w:tabs>
          <w:tab w:val="num" w:pos="720"/>
        </w:tabs>
        <w:ind w:left="720" w:hanging="360"/>
      </w:pPr>
      <w:rPr>
        <w:rFonts w:ascii="Symbol" w:hAnsi="Symbol" w:hint="default"/>
      </w:rPr>
    </w:lvl>
    <w:lvl w:ilvl="1" w:tplc="E768319C">
      <w:numFmt w:val="bullet"/>
      <w:lvlText w:val="-"/>
      <w:lvlJc w:val="left"/>
      <w:pPr>
        <w:tabs>
          <w:tab w:val="num" w:pos="1440"/>
        </w:tabs>
        <w:ind w:left="1440" w:hanging="360"/>
      </w:pPr>
      <w:rPr>
        <w:rFonts w:ascii="Calibri" w:eastAsia="Times New Roman" w:hAnsi="Calibri"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B356D2"/>
    <w:multiLevelType w:val="hybridMultilevel"/>
    <w:tmpl w:val="1316B4F6"/>
    <w:lvl w:ilvl="0" w:tplc="2E3C011C">
      <w:start w:val="1"/>
      <w:numFmt w:val="bullet"/>
      <w:lvlText w:val=""/>
      <w:lvlJc w:val="left"/>
      <w:pPr>
        <w:tabs>
          <w:tab w:val="num" w:pos="720"/>
        </w:tabs>
        <w:ind w:left="720" w:hanging="36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BE6C32"/>
    <w:multiLevelType w:val="hybridMultilevel"/>
    <w:tmpl w:val="DE46BCA0"/>
    <w:lvl w:ilvl="0" w:tplc="BFD84072">
      <w:numFmt w:val="bullet"/>
      <w:lvlText w:val="-"/>
      <w:lvlJc w:val="left"/>
      <w:pPr>
        <w:tabs>
          <w:tab w:val="num" w:pos="720"/>
        </w:tabs>
        <w:ind w:left="720" w:hanging="360"/>
      </w:pPr>
      <w:rPr>
        <w:rFonts w:ascii="Calibri" w:eastAsia="Times New Roman"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AD2681"/>
    <w:multiLevelType w:val="hybridMultilevel"/>
    <w:tmpl w:val="421A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16101E"/>
    <w:multiLevelType w:val="hybridMultilevel"/>
    <w:tmpl w:val="A8844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D4F27E3"/>
    <w:multiLevelType w:val="hybridMultilevel"/>
    <w:tmpl w:val="B9081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3C6552"/>
    <w:multiLevelType w:val="hybridMultilevel"/>
    <w:tmpl w:val="9A728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17E2397"/>
    <w:multiLevelType w:val="hybridMultilevel"/>
    <w:tmpl w:val="04E2B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221EB4"/>
    <w:multiLevelType w:val="hybridMultilevel"/>
    <w:tmpl w:val="251E6B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A471F29"/>
    <w:multiLevelType w:val="hybridMultilevel"/>
    <w:tmpl w:val="2CD65F7A"/>
    <w:lvl w:ilvl="0" w:tplc="F9E2DD90">
      <w:numFmt w:val="bullet"/>
      <w:lvlText w:val="-"/>
      <w:lvlJc w:val="left"/>
      <w:pPr>
        <w:tabs>
          <w:tab w:val="num" w:pos="720"/>
        </w:tabs>
        <w:ind w:left="720" w:hanging="360"/>
      </w:pPr>
      <w:rPr>
        <w:rFonts w:ascii="Garamond" w:eastAsia="Times New Roman" w:hAnsi="Garamond" w:cs="Times New Roman" w:hint="default"/>
        <w:b/>
        <w:color w:val="00800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E386091"/>
    <w:multiLevelType w:val="hybridMultilevel"/>
    <w:tmpl w:val="C1602D1C"/>
    <w:lvl w:ilvl="0" w:tplc="2E3C011C">
      <w:start w:val="1"/>
      <w:numFmt w:val="bullet"/>
      <w:lvlText w:val=""/>
      <w:lvlJc w:val="left"/>
      <w:pPr>
        <w:tabs>
          <w:tab w:val="num" w:pos="720"/>
        </w:tabs>
        <w:ind w:left="720" w:hanging="36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34930B9"/>
    <w:multiLevelType w:val="hybridMultilevel"/>
    <w:tmpl w:val="BE382338"/>
    <w:lvl w:ilvl="0" w:tplc="DF880388">
      <w:start w:val="3"/>
      <w:numFmt w:val="bullet"/>
      <w:lvlText w:val="-"/>
      <w:lvlJc w:val="left"/>
      <w:pPr>
        <w:tabs>
          <w:tab w:val="num" w:pos="720"/>
        </w:tabs>
        <w:ind w:left="720" w:hanging="360"/>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CC059D"/>
    <w:multiLevelType w:val="hybridMultilevel"/>
    <w:tmpl w:val="25D00C7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718D7D2F"/>
    <w:multiLevelType w:val="hybridMultilevel"/>
    <w:tmpl w:val="9E4E8E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EE57025"/>
    <w:multiLevelType w:val="hybridMultilevel"/>
    <w:tmpl w:val="F94EBF0C"/>
    <w:lvl w:ilvl="0" w:tplc="F9E2DD90">
      <w:numFmt w:val="bullet"/>
      <w:lvlText w:val="-"/>
      <w:lvlJc w:val="left"/>
      <w:pPr>
        <w:tabs>
          <w:tab w:val="num" w:pos="720"/>
        </w:tabs>
        <w:ind w:left="720" w:hanging="360"/>
      </w:pPr>
      <w:rPr>
        <w:rFonts w:ascii="Garamond" w:eastAsia="Times New Roman" w:hAnsi="Garamond" w:cs="Times New Roman" w:hint="default"/>
        <w:b/>
        <w:color w:val="00800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1"/>
  </w:num>
  <w:num w:numId="3">
    <w:abstractNumId w:val="9"/>
  </w:num>
  <w:num w:numId="4">
    <w:abstractNumId w:val="8"/>
  </w:num>
  <w:num w:numId="5">
    <w:abstractNumId w:val="26"/>
  </w:num>
  <w:num w:numId="6">
    <w:abstractNumId w:val="17"/>
  </w:num>
  <w:num w:numId="7">
    <w:abstractNumId w:val="21"/>
  </w:num>
  <w:num w:numId="8">
    <w:abstractNumId w:val="22"/>
  </w:num>
  <w:num w:numId="9">
    <w:abstractNumId w:val="15"/>
  </w:num>
  <w:num w:numId="10">
    <w:abstractNumId w:val="10"/>
  </w:num>
  <w:num w:numId="11">
    <w:abstractNumId w:val="19"/>
  </w:num>
  <w:num w:numId="12">
    <w:abstractNumId w:val="12"/>
  </w:num>
  <w:num w:numId="13">
    <w:abstractNumId w:val="24"/>
  </w:num>
  <w:num w:numId="14">
    <w:abstractNumId w:val="29"/>
  </w:num>
  <w:num w:numId="15">
    <w:abstractNumId w:val="25"/>
  </w:num>
  <w:num w:numId="16">
    <w:abstractNumId w:val="16"/>
  </w:num>
  <w:num w:numId="17">
    <w:abstractNumId w:val="14"/>
  </w:num>
  <w:num w:numId="18">
    <w:abstractNumId w:val="9"/>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1"/>
  </w:num>
  <w:num w:numId="30">
    <w:abstractNumId w:val="11"/>
  </w:num>
  <w:num w:numId="31">
    <w:abstractNumId w:val="11"/>
  </w:num>
  <w:num w:numId="32">
    <w:abstractNumId w:val="13"/>
  </w:num>
  <w:num w:numId="33">
    <w:abstractNumId w:val="20"/>
  </w:num>
  <w:num w:numId="34">
    <w:abstractNumId w:val="23"/>
  </w:num>
  <w:num w:numId="35">
    <w:abstractNumId w:val="11"/>
  </w:num>
  <w:num w:numId="36">
    <w:abstractNumId w:val="11"/>
  </w:num>
  <w:num w:numId="37">
    <w:abstractNumId w:val="2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9E"/>
    <w:rsid w:val="00003CB6"/>
    <w:rsid w:val="00004560"/>
    <w:rsid w:val="00005275"/>
    <w:rsid w:val="0000660A"/>
    <w:rsid w:val="00007FE4"/>
    <w:rsid w:val="00017077"/>
    <w:rsid w:val="00020921"/>
    <w:rsid w:val="000255E0"/>
    <w:rsid w:val="00026AAF"/>
    <w:rsid w:val="00031DC3"/>
    <w:rsid w:val="00031DC5"/>
    <w:rsid w:val="0003259E"/>
    <w:rsid w:val="00040678"/>
    <w:rsid w:val="000420B9"/>
    <w:rsid w:val="0004423D"/>
    <w:rsid w:val="00047390"/>
    <w:rsid w:val="00052DB1"/>
    <w:rsid w:val="00054684"/>
    <w:rsid w:val="00056B51"/>
    <w:rsid w:val="0006108B"/>
    <w:rsid w:val="00062E19"/>
    <w:rsid w:val="00063247"/>
    <w:rsid w:val="000652B3"/>
    <w:rsid w:val="00066BED"/>
    <w:rsid w:val="00070532"/>
    <w:rsid w:val="000706E0"/>
    <w:rsid w:val="00071BC7"/>
    <w:rsid w:val="0007314C"/>
    <w:rsid w:val="00074782"/>
    <w:rsid w:val="00074EB0"/>
    <w:rsid w:val="00077CC8"/>
    <w:rsid w:val="00082198"/>
    <w:rsid w:val="00084ADD"/>
    <w:rsid w:val="00085476"/>
    <w:rsid w:val="00086610"/>
    <w:rsid w:val="000972C7"/>
    <w:rsid w:val="000A2B11"/>
    <w:rsid w:val="000A4849"/>
    <w:rsid w:val="000A48C4"/>
    <w:rsid w:val="000A49A7"/>
    <w:rsid w:val="000B0B32"/>
    <w:rsid w:val="000B146B"/>
    <w:rsid w:val="000B1B02"/>
    <w:rsid w:val="000B3B08"/>
    <w:rsid w:val="000B6F44"/>
    <w:rsid w:val="000B7092"/>
    <w:rsid w:val="000C0B11"/>
    <w:rsid w:val="000C6351"/>
    <w:rsid w:val="000C73FC"/>
    <w:rsid w:val="000D002D"/>
    <w:rsid w:val="000D0E7D"/>
    <w:rsid w:val="000D4F16"/>
    <w:rsid w:val="000E2EA7"/>
    <w:rsid w:val="000E56CD"/>
    <w:rsid w:val="000E6ED8"/>
    <w:rsid w:val="000E7219"/>
    <w:rsid w:val="000F0E53"/>
    <w:rsid w:val="000F3225"/>
    <w:rsid w:val="00100375"/>
    <w:rsid w:val="00105A5A"/>
    <w:rsid w:val="001118D9"/>
    <w:rsid w:val="00114FFF"/>
    <w:rsid w:val="0011635F"/>
    <w:rsid w:val="00116B3F"/>
    <w:rsid w:val="001217F2"/>
    <w:rsid w:val="001253E7"/>
    <w:rsid w:val="00125C5B"/>
    <w:rsid w:val="0012696E"/>
    <w:rsid w:val="00134B1B"/>
    <w:rsid w:val="00136842"/>
    <w:rsid w:val="00140147"/>
    <w:rsid w:val="00143955"/>
    <w:rsid w:val="001459A2"/>
    <w:rsid w:val="00147865"/>
    <w:rsid w:val="00151F39"/>
    <w:rsid w:val="00151FC1"/>
    <w:rsid w:val="00153025"/>
    <w:rsid w:val="001532C1"/>
    <w:rsid w:val="00156F81"/>
    <w:rsid w:val="001640EC"/>
    <w:rsid w:val="00175DA2"/>
    <w:rsid w:val="00176482"/>
    <w:rsid w:val="001803CD"/>
    <w:rsid w:val="001828BB"/>
    <w:rsid w:val="00182C94"/>
    <w:rsid w:val="00184B39"/>
    <w:rsid w:val="001901E0"/>
    <w:rsid w:val="001901F2"/>
    <w:rsid w:val="001937C7"/>
    <w:rsid w:val="001956FA"/>
    <w:rsid w:val="001979DF"/>
    <w:rsid w:val="001A09AF"/>
    <w:rsid w:val="001A0CF3"/>
    <w:rsid w:val="001A1FFC"/>
    <w:rsid w:val="001A3D9B"/>
    <w:rsid w:val="001A709C"/>
    <w:rsid w:val="001B3FC7"/>
    <w:rsid w:val="001B52DB"/>
    <w:rsid w:val="001C0003"/>
    <w:rsid w:val="001C02F4"/>
    <w:rsid w:val="001C1E7F"/>
    <w:rsid w:val="001C2C3E"/>
    <w:rsid w:val="001C332B"/>
    <w:rsid w:val="001C55D3"/>
    <w:rsid w:val="001C579E"/>
    <w:rsid w:val="001C5EE0"/>
    <w:rsid w:val="001C66FC"/>
    <w:rsid w:val="001D1855"/>
    <w:rsid w:val="001D536A"/>
    <w:rsid w:val="001D545C"/>
    <w:rsid w:val="001E2D54"/>
    <w:rsid w:val="001E4B77"/>
    <w:rsid w:val="001F32AF"/>
    <w:rsid w:val="001F4777"/>
    <w:rsid w:val="001F6358"/>
    <w:rsid w:val="00200DEE"/>
    <w:rsid w:val="0020145B"/>
    <w:rsid w:val="00202FD2"/>
    <w:rsid w:val="00203746"/>
    <w:rsid w:val="00203C4A"/>
    <w:rsid w:val="00205C26"/>
    <w:rsid w:val="00210AF5"/>
    <w:rsid w:val="00211267"/>
    <w:rsid w:val="0021176D"/>
    <w:rsid w:val="002120A8"/>
    <w:rsid w:val="0021267C"/>
    <w:rsid w:val="0021301A"/>
    <w:rsid w:val="00217F37"/>
    <w:rsid w:val="002259A4"/>
    <w:rsid w:val="00226DA3"/>
    <w:rsid w:val="00226DAF"/>
    <w:rsid w:val="002306F8"/>
    <w:rsid w:val="00230E0C"/>
    <w:rsid w:val="00231C03"/>
    <w:rsid w:val="00231E4F"/>
    <w:rsid w:val="00232519"/>
    <w:rsid w:val="00232B81"/>
    <w:rsid w:val="002337D9"/>
    <w:rsid w:val="00233A09"/>
    <w:rsid w:val="00235748"/>
    <w:rsid w:val="00240151"/>
    <w:rsid w:val="0024070E"/>
    <w:rsid w:val="00240DDD"/>
    <w:rsid w:val="00242E3B"/>
    <w:rsid w:val="002430B2"/>
    <w:rsid w:val="00247433"/>
    <w:rsid w:val="00247F93"/>
    <w:rsid w:val="002505B9"/>
    <w:rsid w:val="00251B08"/>
    <w:rsid w:val="00252859"/>
    <w:rsid w:val="002572E4"/>
    <w:rsid w:val="00257CB2"/>
    <w:rsid w:val="002606AC"/>
    <w:rsid w:val="00263CBC"/>
    <w:rsid w:val="00265BEA"/>
    <w:rsid w:val="00267F3B"/>
    <w:rsid w:val="002771A3"/>
    <w:rsid w:val="00280862"/>
    <w:rsid w:val="002815D1"/>
    <w:rsid w:val="00282B6A"/>
    <w:rsid w:val="00283C0A"/>
    <w:rsid w:val="00285192"/>
    <w:rsid w:val="00286777"/>
    <w:rsid w:val="00291356"/>
    <w:rsid w:val="002930D6"/>
    <w:rsid w:val="002A108F"/>
    <w:rsid w:val="002A1B79"/>
    <w:rsid w:val="002A2870"/>
    <w:rsid w:val="002A33AE"/>
    <w:rsid w:val="002B0D88"/>
    <w:rsid w:val="002B3871"/>
    <w:rsid w:val="002B52C6"/>
    <w:rsid w:val="002C0F89"/>
    <w:rsid w:val="002C3394"/>
    <w:rsid w:val="002C5494"/>
    <w:rsid w:val="002C6C17"/>
    <w:rsid w:val="002C7DC6"/>
    <w:rsid w:val="002D0EB0"/>
    <w:rsid w:val="002D4887"/>
    <w:rsid w:val="002E0604"/>
    <w:rsid w:val="002E4BB5"/>
    <w:rsid w:val="002E7196"/>
    <w:rsid w:val="002E7D5F"/>
    <w:rsid w:val="002F0E37"/>
    <w:rsid w:val="002F258D"/>
    <w:rsid w:val="002F7917"/>
    <w:rsid w:val="00302120"/>
    <w:rsid w:val="0030347C"/>
    <w:rsid w:val="00307259"/>
    <w:rsid w:val="00310F79"/>
    <w:rsid w:val="00316304"/>
    <w:rsid w:val="00324418"/>
    <w:rsid w:val="00327327"/>
    <w:rsid w:val="00327E1D"/>
    <w:rsid w:val="003320B3"/>
    <w:rsid w:val="00332DCB"/>
    <w:rsid w:val="0033455F"/>
    <w:rsid w:val="00334E3D"/>
    <w:rsid w:val="00336DD8"/>
    <w:rsid w:val="0033756A"/>
    <w:rsid w:val="00340201"/>
    <w:rsid w:val="00344CEC"/>
    <w:rsid w:val="003457D1"/>
    <w:rsid w:val="00346F79"/>
    <w:rsid w:val="00351B9E"/>
    <w:rsid w:val="00351EE7"/>
    <w:rsid w:val="003609BB"/>
    <w:rsid w:val="003660AF"/>
    <w:rsid w:val="00370DE0"/>
    <w:rsid w:val="003842AA"/>
    <w:rsid w:val="00385A11"/>
    <w:rsid w:val="003907C5"/>
    <w:rsid w:val="0039418F"/>
    <w:rsid w:val="00397972"/>
    <w:rsid w:val="003A0D57"/>
    <w:rsid w:val="003A1A26"/>
    <w:rsid w:val="003A3F06"/>
    <w:rsid w:val="003A477C"/>
    <w:rsid w:val="003B1445"/>
    <w:rsid w:val="003B37CB"/>
    <w:rsid w:val="003B3B4E"/>
    <w:rsid w:val="003B4F2A"/>
    <w:rsid w:val="003C33A7"/>
    <w:rsid w:val="003C4E44"/>
    <w:rsid w:val="003D020B"/>
    <w:rsid w:val="003D13B4"/>
    <w:rsid w:val="003D1E45"/>
    <w:rsid w:val="003D38A9"/>
    <w:rsid w:val="003F67CF"/>
    <w:rsid w:val="003F6BB3"/>
    <w:rsid w:val="004010CE"/>
    <w:rsid w:val="004013DB"/>
    <w:rsid w:val="00401E21"/>
    <w:rsid w:val="0040367A"/>
    <w:rsid w:val="00403A01"/>
    <w:rsid w:val="0040618C"/>
    <w:rsid w:val="004076F8"/>
    <w:rsid w:val="004203D3"/>
    <w:rsid w:val="004241EF"/>
    <w:rsid w:val="00424E78"/>
    <w:rsid w:val="00425671"/>
    <w:rsid w:val="00425F96"/>
    <w:rsid w:val="00426563"/>
    <w:rsid w:val="004318B1"/>
    <w:rsid w:val="0043215A"/>
    <w:rsid w:val="00434ED6"/>
    <w:rsid w:val="00437937"/>
    <w:rsid w:val="00441DA4"/>
    <w:rsid w:val="00441DBF"/>
    <w:rsid w:val="0044225E"/>
    <w:rsid w:val="00444EF9"/>
    <w:rsid w:val="0045424D"/>
    <w:rsid w:val="00460ADC"/>
    <w:rsid w:val="00467F4A"/>
    <w:rsid w:val="004732A4"/>
    <w:rsid w:val="00477688"/>
    <w:rsid w:val="004807E5"/>
    <w:rsid w:val="0048167D"/>
    <w:rsid w:val="00486F35"/>
    <w:rsid w:val="00491369"/>
    <w:rsid w:val="004916A2"/>
    <w:rsid w:val="004A02D2"/>
    <w:rsid w:val="004A352B"/>
    <w:rsid w:val="004B04C2"/>
    <w:rsid w:val="004B526F"/>
    <w:rsid w:val="004B5B21"/>
    <w:rsid w:val="004B7924"/>
    <w:rsid w:val="004C0FD7"/>
    <w:rsid w:val="004C1641"/>
    <w:rsid w:val="004C3361"/>
    <w:rsid w:val="004C35E8"/>
    <w:rsid w:val="004C527E"/>
    <w:rsid w:val="004C777A"/>
    <w:rsid w:val="004C7C49"/>
    <w:rsid w:val="004D05B0"/>
    <w:rsid w:val="004D1753"/>
    <w:rsid w:val="004D46DD"/>
    <w:rsid w:val="004D74CA"/>
    <w:rsid w:val="004E1D73"/>
    <w:rsid w:val="004E48FB"/>
    <w:rsid w:val="004E4D5A"/>
    <w:rsid w:val="004E7054"/>
    <w:rsid w:val="004E7F3B"/>
    <w:rsid w:val="004F30F6"/>
    <w:rsid w:val="004F34F4"/>
    <w:rsid w:val="004F4F7F"/>
    <w:rsid w:val="004F5F20"/>
    <w:rsid w:val="004F5F69"/>
    <w:rsid w:val="005063E6"/>
    <w:rsid w:val="00507351"/>
    <w:rsid w:val="00515BB2"/>
    <w:rsid w:val="00517495"/>
    <w:rsid w:val="00521A36"/>
    <w:rsid w:val="00522150"/>
    <w:rsid w:val="00531037"/>
    <w:rsid w:val="00531044"/>
    <w:rsid w:val="005336CE"/>
    <w:rsid w:val="005371F7"/>
    <w:rsid w:val="00541F4A"/>
    <w:rsid w:val="00542BC5"/>
    <w:rsid w:val="00545534"/>
    <w:rsid w:val="0054637C"/>
    <w:rsid w:val="005470C1"/>
    <w:rsid w:val="0054733E"/>
    <w:rsid w:val="00547785"/>
    <w:rsid w:val="00547D68"/>
    <w:rsid w:val="00550728"/>
    <w:rsid w:val="00550A53"/>
    <w:rsid w:val="00550B18"/>
    <w:rsid w:val="00556C9B"/>
    <w:rsid w:val="00560B94"/>
    <w:rsid w:val="00561AC7"/>
    <w:rsid w:val="00564A53"/>
    <w:rsid w:val="0056706C"/>
    <w:rsid w:val="00570EE6"/>
    <w:rsid w:val="00573389"/>
    <w:rsid w:val="00576DF2"/>
    <w:rsid w:val="005773D7"/>
    <w:rsid w:val="005817B0"/>
    <w:rsid w:val="005823F8"/>
    <w:rsid w:val="005825CD"/>
    <w:rsid w:val="00586A9C"/>
    <w:rsid w:val="005874EA"/>
    <w:rsid w:val="0059512B"/>
    <w:rsid w:val="00597E66"/>
    <w:rsid w:val="005A4678"/>
    <w:rsid w:val="005A4893"/>
    <w:rsid w:val="005A5BE5"/>
    <w:rsid w:val="005B2344"/>
    <w:rsid w:val="005B6CAE"/>
    <w:rsid w:val="005B6FF6"/>
    <w:rsid w:val="005C07A6"/>
    <w:rsid w:val="005C2853"/>
    <w:rsid w:val="005C392E"/>
    <w:rsid w:val="005C4A11"/>
    <w:rsid w:val="005C6772"/>
    <w:rsid w:val="005C762D"/>
    <w:rsid w:val="005D017E"/>
    <w:rsid w:val="005D6ABB"/>
    <w:rsid w:val="005E1568"/>
    <w:rsid w:val="005E714C"/>
    <w:rsid w:val="005F2330"/>
    <w:rsid w:val="005F3FE2"/>
    <w:rsid w:val="005F47A1"/>
    <w:rsid w:val="00607FF8"/>
    <w:rsid w:val="006108A5"/>
    <w:rsid w:val="00611215"/>
    <w:rsid w:val="006119B3"/>
    <w:rsid w:val="006140BA"/>
    <w:rsid w:val="006153DA"/>
    <w:rsid w:val="00624C41"/>
    <w:rsid w:val="00624F8A"/>
    <w:rsid w:val="00633A9D"/>
    <w:rsid w:val="006374A4"/>
    <w:rsid w:val="00640695"/>
    <w:rsid w:val="0064175E"/>
    <w:rsid w:val="00642B48"/>
    <w:rsid w:val="00646F86"/>
    <w:rsid w:val="006504F5"/>
    <w:rsid w:val="00650C4E"/>
    <w:rsid w:val="00654CEC"/>
    <w:rsid w:val="00655D56"/>
    <w:rsid w:val="00661753"/>
    <w:rsid w:val="00661B79"/>
    <w:rsid w:val="00665E59"/>
    <w:rsid w:val="00671F4E"/>
    <w:rsid w:val="0067536D"/>
    <w:rsid w:val="0068069E"/>
    <w:rsid w:val="00681760"/>
    <w:rsid w:val="00685577"/>
    <w:rsid w:val="00685797"/>
    <w:rsid w:val="006876AA"/>
    <w:rsid w:val="00687BBE"/>
    <w:rsid w:val="006912CD"/>
    <w:rsid w:val="00694041"/>
    <w:rsid w:val="00697133"/>
    <w:rsid w:val="006A2E0A"/>
    <w:rsid w:val="006B1111"/>
    <w:rsid w:val="006B1267"/>
    <w:rsid w:val="006B52C1"/>
    <w:rsid w:val="006B7E54"/>
    <w:rsid w:val="006C02B8"/>
    <w:rsid w:val="006C04CE"/>
    <w:rsid w:val="006C1112"/>
    <w:rsid w:val="006C6719"/>
    <w:rsid w:val="006C71D3"/>
    <w:rsid w:val="006D1713"/>
    <w:rsid w:val="006D2B6C"/>
    <w:rsid w:val="006D4381"/>
    <w:rsid w:val="006D4C57"/>
    <w:rsid w:val="006D54AD"/>
    <w:rsid w:val="006D5D3B"/>
    <w:rsid w:val="006E23FF"/>
    <w:rsid w:val="006E3792"/>
    <w:rsid w:val="006E483D"/>
    <w:rsid w:val="006F2D60"/>
    <w:rsid w:val="006F53B1"/>
    <w:rsid w:val="006F7F5C"/>
    <w:rsid w:val="007015E8"/>
    <w:rsid w:val="00701BD9"/>
    <w:rsid w:val="007101B6"/>
    <w:rsid w:val="00713D47"/>
    <w:rsid w:val="0071698D"/>
    <w:rsid w:val="00724500"/>
    <w:rsid w:val="00737545"/>
    <w:rsid w:val="00741161"/>
    <w:rsid w:val="00741C45"/>
    <w:rsid w:val="00743757"/>
    <w:rsid w:val="00744E09"/>
    <w:rsid w:val="0075168D"/>
    <w:rsid w:val="00753877"/>
    <w:rsid w:val="0075799B"/>
    <w:rsid w:val="00760D03"/>
    <w:rsid w:val="00760FB5"/>
    <w:rsid w:val="007611B7"/>
    <w:rsid w:val="00762404"/>
    <w:rsid w:val="00763864"/>
    <w:rsid w:val="007648DE"/>
    <w:rsid w:val="00764B5B"/>
    <w:rsid w:val="0076732D"/>
    <w:rsid w:val="00775115"/>
    <w:rsid w:val="00777DF1"/>
    <w:rsid w:val="007807DB"/>
    <w:rsid w:val="00781AEA"/>
    <w:rsid w:val="00782D0B"/>
    <w:rsid w:val="00785B4F"/>
    <w:rsid w:val="00787F91"/>
    <w:rsid w:val="0079134F"/>
    <w:rsid w:val="00791D94"/>
    <w:rsid w:val="007931B0"/>
    <w:rsid w:val="007942F2"/>
    <w:rsid w:val="007A1338"/>
    <w:rsid w:val="007A1587"/>
    <w:rsid w:val="007B001D"/>
    <w:rsid w:val="007B09D4"/>
    <w:rsid w:val="007B0B5A"/>
    <w:rsid w:val="007B2146"/>
    <w:rsid w:val="007B2676"/>
    <w:rsid w:val="007B28AD"/>
    <w:rsid w:val="007B5BF4"/>
    <w:rsid w:val="007B5E1A"/>
    <w:rsid w:val="007B70A1"/>
    <w:rsid w:val="007C0B83"/>
    <w:rsid w:val="007C289E"/>
    <w:rsid w:val="007C28A9"/>
    <w:rsid w:val="007C34D6"/>
    <w:rsid w:val="007C67F6"/>
    <w:rsid w:val="007C6BCC"/>
    <w:rsid w:val="007C6FCE"/>
    <w:rsid w:val="007C772D"/>
    <w:rsid w:val="007D2A6A"/>
    <w:rsid w:val="007D6D43"/>
    <w:rsid w:val="007E0A2A"/>
    <w:rsid w:val="0080132C"/>
    <w:rsid w:val="0080152A"/>
    <w:rsid w:val="00804E9E"/>
    <w:rsid w:val="00810C7D"/>
    <w:rsid w:val="00816356"/>
    <w:rsid w:val="00836A14"/>
    <w:rsid w:val="00837D07"/>
    <w:rsid w:val="008428F8"/>
    <w:rsid w:val="00843A26"/>
    <w:rsid w:val="0084448B"/>
    <w:rsid w:val="008456CF"/>
    <w:rsid w:val="00850108"/>
    <w:rsid w:val="00856FC2"/>
    <w:rsid w:val="0086350C"/>
    <w:rsid w:val="00863831"/>
    <w:rsid w:val="008641EE"/>
    <w:rsid w:val="00865B0E"/>
    <w:rsid w:val="0087157F"/>
    <w:rsid w:val="00876E9C"/>
    <w:rsid w:val="008813B6"/>
    <w:rsid w:val="00881F87"/>
    <w:rsid w:val="00883AA6"/>
    <w:rsid w:val="00887943"/>
    <w:rsid w:val="00890631"/>
    <w:rsid w:val="00892AE5"/>
    <w:rsid w:val="00892E17"/>
    <w:rsid w:val="00895CA0"/>
    <w:rsid w:val="008A67EC"/>
    <w:rsid w:val="008B2C25"/>
    <w:rsid w:val="008B3CBB"/>
    <w:rsid w:val="008B4618"/>
    <w:rsid w:val="008B5944"/>
    <w:rsid w:val="008B67E2"/>
    <w:rsid w:val="008C178C"/>
    <w:rsid w:val="008C1DE5"/>
    <w:rsid w:val="008D4247"/>
    <w:rsid w:val="008D55F3"/>
    <w:rsid w:val="008D55F7"/>
    <w:rsid w:val="008E02CF"/>
    <w:rsid w:val="008E0DA3"/>
    <w:rsid w:val="008E53AC"/>
    <w:rsid w:val="008F4DEB"/>
    <w:rsid w:val="008F6198"/>
    <w:rsid w:val="00900D30"/>
    <w:rsid w:val="0090195F"/>
    <w:rsid w:val="0090744B"/>
    <w:rsid w:val="00912893"/>
    <w:rsid w:val="00912C19"/>
    <w:rsid w:val="00916B8D"/>
    <w:rsid w:val="00920A30"/>
    <w:rsid w:val="00922843"/>
    <w:rsid w:val="00924913"/>
    <w:rsid w:val="009276A8"/>
    <w:rsid w:val="0093005D"/>
    <w:rsid w:val="00933979"/>
    <w:rsid w:val="00934238"/>
    <w:rsid w:val="00934475"/>
    <w:rsid w:val="009517DE"/>
    <w:rsid w:val="009540BC"/>
    <w:rsid w:val="00955915"/>
    <w:rsid w:val="0096136A"/>
    <w:rsid w:val="00963CA9"/>
    <w:rsid w:val="00964326"/>
    <w:rsid w:val="009645A5"/>
    <w:rsid w:val="0096470C"/>
    <w:rsid w:val="0096509B"/>
    <w:rsid w:val="00967AE6"/>
    <w:rsid w:val="00971B42"/>
    <w:rsid w:val="00974018"/>
    <w:rsid w:val="00974379"/>
    <w:rsid w:val="00981E02"/>
    <w:rsid w:val="009845D6"/>
    <w:rsid w:val="00986DA8"/>
    <w:rsid w:val="00990CF0"/>
    <w:rsid w:val="00993468"/>
    <w:rsid w:val="009A458D"/>
    <w:rsid w:val="009A5A08"/>
    <w:rsid w:val="009A74E6"/>
    <w:rsid w:val="009B14CE"/>
    <w:rsid w:val="009B76B2"/>
    <w:rsid w:val="009C02FD"/>
    <w:rsid w:val="009D07D9"/>
    <w:rsid w:val="009D0931"/>
    <w:rsid w:val="009D3A36"/>
    <w:rsid w:val="009D3FAF"/>
    <w:rsid w:val="009D4344"/>
    <w:rsid w:val="009E01F8"/>
    <w:rsid w:val="009E4F3A"/>
    <w:rsid w:val="009E799E"/>
    <w:rsid w:val="009E7E61"/>
    <w:rsid w:val="009F6667"/>
    <w:rsid w:val="009F7648"/>
    <w:rsid w:val="00A041B6"/>
    <w:rsid w:val="00A101D2"/>
    <w:rsid w:val="00A1047E"/>
    <w:rsid w:val="00A104C8"/>
    <w:rsid w:val="00A161E4"/>
    <w:rsid w:val="00A17934"/>
    <w:rsid w:val="00A22533"/>
    <w:rsid w:val="00A23690"/>
    <w:rsid w:val="00A248F3"/>
    <w:rsid w:val="00A24D25"/>
    <w:rsid w:val="00A25868"/>
    <w:rsid w:val="00A274ED"/>
    <w:rsid w:val="00A301A4"/>
    <w:rsid w:val="00A34152"/>
    <w:rsid w:val="00A344A3"/>
    <w:rsid w:val="00A371E5"/>
    <w:rsid w:val="00A40A63"/>
    <w:rsid w:val="00A411D6"/>
    <w:rsid w:val="00A41B2C"/>
    <w:rsid w:val="00A430AD"/>
    <w:rsid w:val="00A478F2"/>
    <w:rsid w:val="00A51B1D"/>
    <w:rsid w:val="00A53BE9"/>
    <w:rsid w:val="00A53F59"/>
    <w:rsid w:val="00A55E59"/>
    <w:rsid w:val="00A60B38"/>
    <w:rsid w:val="00A61715"/>
    <w:rsid w:val="00A62B03"/>
    <w:rsid w:val="00A6474D"/>
    <w:rsid w:val="00A65868"/>
    <w:rsid w:val="00A666BC"/>
    <w:rsid w:val="00A70B8E"/>
    <w:rsid w:val="00A743A0"/>
    <w:rsid w:val="00A7611F"/>
    <w:rsid w:val="00A76A8F"/>
    <w:rsid w:val="00A77081"/>
    <w:rsid w:val="00A77174"/>
    <w:rsid w:val="00A804B1"/>
    <w:rsid w:val="00A805B1"/>
    <w:rsid w:val="00A96870"/>
    <w:rsid w:val="00AA40D5"/>
    <w:rsid w:val="00AA78ED"/>
    <w:rsid w:val="00AB1D83"/>
    <w:rsid w:val="00AB2CAC"/>
    <w:rsid w:val="00AB64F5"/>
    <w:rsid w:val="00AB6B50"/>
    <w:rsid w:val="00AB72AF"/>
    <w:rsid w:val="00AC10D6"/>
    <w:rsid w:val="00AC210C"/>
    <w:rsid w:val="00AD5262"/>
    <w:rsid w:val="00AD68A6"/>
    <w:rsid w:val="00AE0C4C"/>
    <w:rsid w:val="00AE0F26"/>
    <w:rsid w:val="00AE662B"/>
    <w:rsid w:val="00AE7320"/>
    <w:rsid w:val="00AE7EA4"/>
    <w:rsid w:val="00AF300F"/>
    <w:rsid w:val="00AF5991"/>
    <w:rsid w:val="00AF7159"/>
    <w:rsid w:val="00B04535"/>
    <w:rsid w:val="00B1323C"/>
    <w:rsid w:val="00B15362"/>
    <w:rsid w:val="00B173C7"/>
    <w:rsid w:val="00B2174D"/>
    <w:rsid w:val="00B2340F"/>
    <w:rsid w:val="00B378C0"/>
    <w:rsid w:val="00B413B1"/>
    <w:rsid w:val="00B41F84"/>
    <w:rsid w:val="00B42D93"/>
    <w:rsid w:val="00B4669D"/>
    <w:rsid w:val="00B637CE"/>
    <w:rsid w:val="00B64D2D"/>
    <w:rsid w:val="00B71FD0"/>
    <w:rsid w:val="00B72A29"/>
    <w:rsid w:val="00B8135E"/>
    <w:rsid w:val="00B86582"/>
    <w:rsid w:val="00B87A80"/>
    <w:rsid w:val="00B904D3"/>
    <w:rsid w:val="00B91991"/>
    <w:rsid w:val="00B95FC8"/>
    <w:rsid w:val="00B961EC"/>
    <w:rsid w:val="00B96CAA"/>
    <w:rsid w:val="00B97208"/>
    <w:rsid w:val="00BA1522"/>
    <w:rsid w:val="00BA1973"/>
    <w:rsid w:val="00BA2750"/>
    <w:rsid w:val="00BB1778"/>
    <w:rsid w:val="00BB1B80"/>
    <w:rsid w:val="00BB31BF"/>
    <w:rsid w:val="00BB35A9"/>
    <w:rsid w:val="00BC1732"/>
    <w:rsid w:val="00BC1A4B"/>
    <w:rsid w:val="00BC4F80"/>
    <w:rsid w:val="00BC5DEF"/>
    <w:rsid w:val="00BC6738"/>
    <w:rsid w:val="00BC6D2D"/>
    <w:rsid w:val="00BD1F2A"/>
    <w:rsid w:val="00BD39AD"/>
    <w:rsid w:val="00BD77CB"/>
    <w:rsid w:val="00BE222B"/>
    <w:rsid w:val="00BE4358"/>
    <w:rsid w:val="00BE66B6"/>
    <w:rsid w:val="00BF7B90"/>
    <w:rsid w:val="00C00C35"/>
    <w:rsid w:val="00C025BB"/>
    <w:rsid w:val="00C05C62"/>
    <w:rsid w:val="00C06013"/>
    <w:rsid w:val="00C062F6"/>
    <w:rsid w:val="00C06E35"/>
    <w:rsid w:val="00C11BBD"/>
    <w:rsid w:val="00C15861"/>
    <w:rsid w:val="00C15EA6"/>
    <w:rsid w:val="00C16320"/>
    <w:rsid w:val="00C226C7"/>
    <w:rsid w:val="00C26A21"/>
    <w:rsid w:val="00C3081D"/>
    <w:rsid w:val="00C37185"/>
    <w:rsid w:val="00C37876"/>
    <w:rsid w:val="00C40141"/>
    <w:rsid w:val="00C4325A"/>
    <w:rsid w:val="00C57E26"/>
    <w:rsid w:val="00C60227"/>
    <w:rsid w:val="00C62F79"/>
    <w:rsid w:val="00C71420"/>
    <w:rsid w:val="00C72771"/>
    <w:rsid w:val="00C7602E"/>
    <w:rsid w:val="00C77FC6"/>
    <w:rsid w:val="00C800EE"/>
    <w:rsid w:val="00C80290"/>
    <w:rsid w:val="00C80C49"/>
    <w:rsid w:val="00C8120A"/>
    <w:rsid w:val="00C817DC"/>
    <w:rsid w:val="00C82BB6"/>
    <w:rsid w:val="00C91B74"/>
    <w:rsid w:val="00C92FDA"/>
    <w:rsid w:val="00C93163"/>
    <w:rsid w:val="00C939DB"/>
    <w:rsid w:val="00C95BB7"/>
    <w:rsid w:val="00C96DE8"/>
    <w:rsid w:val="00CA0280"/>
    <w:rsid w:val="00CA0E7F"/>
    <w:rsid w:val="00CA1D2C"/>
    <w:rsid w:val="00CA4391"/>
    <w:rsid w:val="00CA4546"/>
    <w:rsid w:val="00CB0660"/>
    <w:rsid w:val="00CB1EBE"/>
    <w:rsid w:val="00CB5B25"/>
    <w:rsid w:val="00CB5E64"/>
    <w:rsid w:val="00CB74B7"/>
    <w:rsid w:val="00CC09FE"/>
    <w:rsid w:val="00CC0C46"/>
    <w:rsid w:val="00CC1D8B"/>
    <w:rsid w:val="00CC40F7"/>
    <w:rsid w:val="00CC714D"/>
    <w:rsid w:val="00CD3CF4"/>
    <w:rsid w:val="00CE1756"/>
    <w:rsid w:val="00CE371F"/>
    <w:rsid w:val="00CE4FF3"/>
    <w:rsid w:val="00CE7EBB"/>
    <w:rsid w:val="00CF1B65"/>
    <w:rsid w:val="00CF2C31"/>
    <w:rsid w:val="00CF4993"/>
    <w:rsid w:val="00CF4DC2"/>
    <w:rsid w:val="00CF55FB"/>
    <w:rsid w:val="00CF66F8"/>
    <w:rsid w:val="00CF7278"/>
    <w:rsid w:val="00D009F4"/>
    <w:rsid w:val="00D0117F"/>
    <w:rsid w:val="00D012D6"/>
    <w:rsid w:val="00D0799F"/>
    <w:rsid w:val="00D12E22"/>
    <w:rsid w:val="00D1351C"/>
    <w:rsid w:val="00D14D48"/>
    <w:rsid w:val="00D200FD"/>
    <w:rsid w:val="00D34AA0"/>
    <w:rsid w:val="00D353C2"/>
    <w:rsid w:val="00D361D0"/>
    <w:rsid w:val="00D4323E"/>
    <w:rsid w:val="00D44D8A"/>
    <w:rsid w:val="00D5092F"/>
    <w:rsid w:val="00D522ED"/>
    <w:rsid w:val="00D55F68"/>
    <w:rsid w:val="00D567DB"/>
    <w:rsid w:val="00D568E5"/>
    <w:rsid w:val="00D57CF3"/>
    <w:rsid w:val="00D63932"/>
    <w:rsid w:val="00D63B71"/>
    <w:rsid w:val="00D6418A"/>
    <w:rsid w:val="00D646A4"/>
    <w:rsid w:val="00D70C90"/>
    <w:rsid w:val="00D71A57"/>
    <w:rsid w:val="00D759D4"/>
    <w:rsid w:val="00D877F5"/>
    <w:rsid w:val="00D91DCC"/>
    <w:rsid w:val="00D973A2"/>
    <w:rsid w:val="00DA0E2B"/>
    <w:rsid w:val="00DB1464"/>
    <w:rsid w:val="00DB19CB"/>
    <w:rsid w:val="00DB2639"/>
    <w:rsid w:val="00DB6346"/>
    <w:rsid w:val="00DC0320"/>
    <w:rsid w:val="00DC495A"/>
    <w:rsid w:val="00DC534D"/>
    <w:rsid w:val="00DC5DBB"/>
    <w:rsid w:val="00DC7AB2"/>
    <w:rsid w:val="00DD0B74"/>
    <w:rsid w:val="00DD5757"/>
    <w:rsid w:val="00DD6AC3"/>
    <w:rsid w:val="00DE0D58"/>
    <w:rsid w:val="00DE3908"/>
    <w:rsid w:val="00DF08EB"/>
    <w:rsid w:val="00DF6115"/>
    <w:rsid w:val="00E054F5"/>
    <w:rsid w:val="00E06444"/>
    <w:rsid w:val="00E11A10"/>
    <w:rsid w:val="00E11C4E"/>
    <w:rsid w:val="00E20D65"/>
    <w:rsid w:val="00E213D6"/>
    <w:rsid w:val="00E24B63"/>
    <w:rsid w:val="00E24BC4"/>
    <w:rsid w:val="00E279BF"/>
    <w:rsid w:val="00E30AEC"/>
    <w:rsid w:val="00E343B3"/>
    <w:rsid w:val="00E3552C"/>
    <w:rsid w:val="00E42264"/>
    <w:rsid w:val="00E43255"/>
    <w:rsid w:val="00E476C5"/>
    <w:rsid w:val="00E53DB3"/>
    <w:rsid w:val="00E641EA"/>
    <w:rsid w:val="00E643F9"/>
    <w:rsid w:val="00E64427"/>
    <w:rsid w:val="00E66528"/>
    <w:rsid w:val="00E67840"/>
    <w:rsid w:val="00E80FD6"/>
    <w:rsid w:val="00E81715"/>
    <w:rsid w:val="00E839E6"/>
    <w:rsid w:val="00E861B8"/>
    <w:rsid w:val="00E87073"/>
    <w:rsid w:val="00E9176D"/>
    <w:rsid w:val="00E95947"/>
    <w:rsid w:val="00EA00F6"/>
    <w:rsid w:val="00EA25B6"/>
    <w:rsid w:val="00EA3441"/>
    <w:rsid w:val="00EA4404"/>
    <w:rsid w:val="00EA5650"/>
    <w:rsid w:val="00EA5A3B"/>
    <w:rsid w:val="00EA5DA3"/>
    <w:rsid w:val="00EB3322"/>
    <w:rsid w:val="00EB6E56"/>
    <w:rsid w:val="00EB70DE"/>
    <w:rsid w:val="00EC2945"/>
    <w:rsid w:val="00EC389C"/>
    <w:rsid w:val="00EC7884"/>
    <w:rsid w:val="00EC7990"/>
    <w:rsid w:val="00EC7FEC"/>
    <w:rsid w:val="00ED2C6E"/>
    <w:rsid w:val="00ED647D"/>
    <w:rsid w:val="00EE6EFD"/>
    <w:rsid w:val="00EE7119"/>
    <w:rsid w:val="00EE7361"/>
    <w:rsid w:val="00EF370F"/>
    <w:rsid w:val="00EF39F9"/>
    <w:rsid w:val="00EF47B5"/>
    <w:rsid w:val="00EF4F7A"/>
    <w:rsid w:val="00F02926"/>
    <w:rsid w:val="00F03FAD"/>
    <w:rsid w:val="00F06607"/>
    <w:rsid w:val="00F1348F"/>
    <w:rsid w:val="00F13E51"/>
    <w:rsid w:val="00F14548"/>
    <w:rsid w:val="00F14FA6"/>
    <w:rsid w:val="00F170AA"/>
    <w:rsid w:val="00F2069A"/>
    <w:rsid w:val="00F2098D"/>
    <w:rsid w:val="00F21B19"/>
    <w:rsid w:val="00F221F9"/>
    <w:rsid w:val="00F2311C"/>
    <w:rsid w:val="00F25209"/>
    <w:rsid w:val="00F3099D"/>
    <w:rsid w:val="00F31A29"/>
    <w:rsid w:val="00F31DB3"/>
    <w:rsid w:val="00F340B0"/>
    <w:rsid w:val="00F36FF0"/>
    <w:rsid w:val="00F447E4"/>
    <w:rsid w:val="00F4752B"/>
    <w:rsid w:val="00F5215A"/>
    <w:rsid w:val="00F529BB"/>
    <w:rsid w:val="00F60A36"/>
    <w:rsid w:val="00F6530A"/>
    <w:rsid w:val="00F7001F"/>
    <w:rsid w:val="00F70EFE"/>
    <w:rsid w:val="00F725CD"/>
    <w:rsid w:val="00F76D34"/>
    <w:rsid w:val="00F77734"/>
    <w:rsid w:val="00F77AD0"/>
    <w:rsid w:val="00F8615E"/>
    <w:rsid w:val="00F862D1"/>
    <w:rsid w:val="00F867DC"/>
    <w:rsid w:val="00F871ED"/>
    <w:rsid w:val="00F911FF"/>
    <w:rsid w:val="00F920C1"/>
    <w:rsid w:val="00F9291C"/>
    <w:rsid w:val="00F955CA"/>
    <w:rsid w:val="00FA1C7C"/>
    <w:rsid w:val="00FA2EAE"/>
    <w:rsid w:val="00FA5174"/>
    <w:rsid w:val="00FA714F"/>
    <w:rsid w:val="00FB173E"/>
    <w:rsid w:val="00FB2E65"/>
    <w:rsid w:val="00FB34F9"/>
    <w:rsid w:val="00FB4368"/>
    <w:rsid w:val="00FB4BA1"/>
    <w:rsid w:val="00FB4C00"/>
    <w:rsid w:val="00FB4F9B"/>
    <w:rsid w:val="00FB7773"/>
    <w:rsid w:val="00FC1DF4"/>
    <w:rsid w:val="00FC2037"/>
    <w:rsid w:val="00FC239D"/>
    <w:rsid w:val="00FC54CB"/>
    <w:rsid w:val="00FC76CA"/>
    <w:rsid w:val="00FD0C03"/>
    <w:rsid w:val="00FD1761"/>
    <w:rsid w:val="00FD1D7C"/>
    <w:rsid w:val="00FD6EA1"/>
    <w:rsid w:val="00FD72CD"/>
    <w:rsid w:val="00FE00DB"/>
    <w:rsid w:val="00FE04FC"/>
    <w:rsid w:val="00FE1068"/>
    <w:rsid w:val="00FE180A"/>
    <w:rsid w:val="00FE46C5"/>
    <w:rsid w:val="00FE52F4"/>
    <w:rsid w:val="00FF2CBD"/>
    <w:rsid w:val="00FF480D"/>
    <w:rsid w:val="00FF5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2AB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289E"/>
    <w:pPr>
      <w:spacing w:before="120"/>
    </w:pPr>
    <w:rPr>
      <w:rFonts w:ascii="Calibri" w:hAnsi="Calibri"/>
      <w:lang w:val="en-US" w:eastAsia="en-US"/>
    </w:rPr>
  </w:style>
  <w:style w:type="paragraph" w:styleId="Heading1">
    <w:name w:val="heading 1"/>
    <w:basedOn w:val="Normal"/>
    <w:next w:val="Normal"/>
    <w:link w:val="Heading1Char"/>
    <w:qFormat/>
    <w:rsid w:val="00AC210C"/>
    <w:pPr>
      <w:keepNext/>
      <w:keepLines/>
      <w:pageBreakBefore/>
      <w:numPr>
        <w:numId w:val="2"/>
      </w:numPr>
      <w:shd w:val="clear" w:color="auto" w:fill="333399"/>
      <w:tabs>
        <w:tab w:val="left" w:pos="1134"/>
      </w:tabs>
      <w:spacing w:before="480" w:after="360"/>
      <w:outlineLvl w:val="0"/>
    </w:pPr>
    <w:rPr>
      <w:rFonts w:ascii="Arial" w:hAnsi="Arial"/>
      <w:b/>
      <w:color w:val="FFFFFF"/>
      <w:sz w:val="36"/>
    </w:rPr>
  </w:style>
  <w:style w:type="paragraph" w:styleId="Heading2">
    <w:name w:val="heading 2"/>
    <w:basedOn w:val="Normal"/>
    <w:next w:val="Normal"/>
    <w:link w:val="Heading2Char"/>
    <w:qFormat/>
    <w:rsid w:val="007C289E"/>
    <w:pPr>
      <w:keepNext/>
      <w:keepLines/>
      <w:numPr>
        <w:ilvl w:val="1"/>
        <w:numId w:val="2"/>
      </w:numPr>
      <w:tabs>
        <w:tab w:val="left" w:pos="1134"/>
      </w:tabs>
      <w:spacing w:before="360" w:after="200"/>
      <w:outlineLvl w:val="1"/>
    </w:pPr>
    <w:rPr>
      <w:rFonts w:hAnsi="Arial"/>
      <w:b/>
      <w:sz w:val="28"/>
    </w:rPr>
  </w:style>
  <w:style w:type="paragraph" w:styleId="Heading3">
    <w:name w:val="heading 3"/>
    <w:basedOn w:val="Normal"/>
    <w:next w:val="Normal"/>
    <w:link w:val="Heading3Char"/>
    <w:qFormat/>
    <w:rsid w:val="007C289E"/>
    <w:pPr>
      <w:keepNext/>
      <w:keepLines/>
      <w:numPr>
        <w:ilvl w:val="2"/>
        <w:numId w:val="2"/>
      </w:numPr>
      <w:tabs>
        <w:tab w:val="left" w:pos="1134"/>
      </w:tabs>
      <w:spacing w:before="160" w:after="160"/>
      <w:outlineLvl w:val="2"/>
    </w:pPr>
    <w:rPr>
      <w:rFonts w:hAnsi="Arial"/>
      <w:b/>
      <w:sz w:val="24"/>
    </w:rPr>
  </w:style>
  <w:style w:type="paragraph" w:styleId="Heading4">
    <w:name w:val="heading 4"/>
    <w:basedOn w:val="Normal"/>
    <w:next w:val="Normal"/>
    <w:qFormat/>
    <w:rsid w:val="007C289E"/>
    <w:pPr>
      <w:keepNext/>
      <w:keepLines/>
      <w:numPr>
        <w:ilvl w:val="3"/>
        <w:numId w:val="2"/>
      </w:numPr>
      <w:tabs>
        <w:tab w:val="left" w:pos="1134"/>
      </w:tabs>
      <w:spacing w:before="200" w:after="120"/>
      <w:outlineLvl w:val="3"/>
    </w:pPr>
    <w:rPr>
      <w:rFonts w:hAnsi="Arial"/>
      <w:b/>
      <w:i/>
      <w:sz w:val="24"/>
    </w:rPr>
  </w:style>
  <w:style w:type="paragraph" w:styleId="Heading5">
    <w:name w:val="heading 5"/>
    <w:basedOn w:val="Normal"/>
    <w:next w:val="Normal"/>
    <w:qFormat/>
    <w:rsid w:val="007C289E"/>
    <w:pPr>
      <w:keepNext/>
      <w:keepLines/>
      <w:numPr>
        <w:ilvl w:val="4"/>
        <w:numId w:val="2"/>
      </w:numPr>
      <w:tabs>
        <w:tab w:val="left" w:pos="851"/>
      </w:tabs>
      <w:spacing w:before="60" w:after="60"/>
      <w:outlineLvl w:val="4"/>
    </w:pPr>
    <w:rPr>
      <w:rFonts w:hAnsi="Arial"/>
      <w:b/>
      <w:sz w:val="22"/>
    </w:rPr>
  </w:style>
  <w:style w:type="paragraph" w:styleId="Heading6">
    <w:name w:val="heading 6"/>
    <w:basedOn w:val="Normal"/>
    <w:qFormat/>
    <w:rsid w:val="007C289E"/>
    <w:pPr>
      <w:keepNext/>
      <w:keepLines/>
      <w:numPr>
        <w:ilvl w:val="5"/>
        <w:numId w:val="2"/>
      </w:numPr>
      <w:spacing w:before="20" w:after="20"/>
      <w:outlineLvl w:val="5"/>
    </w:pPr>
  </w:style>
  <w:style w:type="paragraph" w:styleId="Heading7">
    <w:name w:val="heading 7"/>
    <w:basedOn w:val="Normal"/>
    <w:qFormat/>
    <w:rsid w:val="007C289E"/>
    <w:pPr>
      <w:keepNext/>
      <w:keepLines/>
      <w:numPr>
        <w:ilvl w:val="6"/>
        <w:numId w:val="2"/>
      </w:numPr>
      <w:tabs>
        <w:tab w:val="left" w:pos="1418"/>
      </w:tabs>
      <w:spacing w:before="20" w:after="20"/>
      <w:outlineLvl w:val="6"/>
    </w:pPr>
  </w:style>
  <w:style w:type="paragraph" w:styleId="Heading8">
    <w:name w:val="heading 8"/>
    <w:basedOn w:val="Normal"/>
    <w:qFormat/>
    <w:rsid w:val="007C289E"/>
    <w:pPr>
      <w:keepNext/>
      <w:keepLines/>
      <w:numPr>
        <w:ilvl w:val="7"/>
        <w:numId w:val="2"/>
      </w:numPr>
      <w:tabs>
        <w:tab w:val="left" w:pos="1701"/>
      </w:tabs>
      <w:spacing w:before="20" w:after="20"/>
      <w:outlineLvl w:val="7"/>
    </w:pPr>
  </w:style>
  <w:style w:type="paragraph" w:styleId="Heading9">
    <w:name w:val="heading 9"/>
    <w:basedOn w:val="Normal"/>
    <w:qFormat/>
    <w:rsid w:val="007C289E"/>
    <w:pPr>
      <w:keepNext/>
      <w:keepLines/>
      <w:numPr>
        <w:ilvl w:val="8"/>
        <w:numId w:val="2"/>
      </w:numPr>
      <w:tabs>
        <w:tab w:val="left" w:pos="1985"/>
      </w:tabs>
      <w:spacing w:before="20" w:after="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289E"/>
    <w:pPr>
      <w:tabs>
        <w:tab w:val="center" w:pos="4536"/>
        <w:tab w:val="right" w:pos="9072"/>
      </w:tabs>
    </w:pPr>
  </w:style>
  <w:style w:type="character" w:styleId="PageNumber">
    <w:name w:val="page number"/>
    <w:basedOn w:val="DefaultParagraphFont"/>
    <w:rsid w:val="007C289E"/>
  </w:style>
  <w:style w:type="character" w:styleId="Hyperlink">
    <w:name w:val="Hyperlink"/>
    <w:rsid w:val="00787F91"/>
    <w:rPr>
      <w:color w:val="auto"/>
      <w:u w:val="none"/>
    </w:rPr>
  </w:style>
  <w:style w:type="paragraph" w:styleId="TOC1">
    <w:name w:val="toc 1"/>
    <w:basedOn w:val="Normal"/>
    <w:next w:val="Normal"/>
    <w:autoRedefine/>
    <w:uiPriority w:val="39"/>
    <w:rsid w:val="000D4F16"/>
    <w:pPr>
      <w:tabs>
        <w:tab w:val="left" w:pos="540"/>
        <w:tab w:val="right" w:leader="dot" w:pos="9060"/>
      </w:tabs>
      <w:spacing w:before="0"/>
    </w:pPr>
    <w:rPr>
      <w:szCs w:val="24"/>
    </w:rPr>
  </w:style>
  <w:style w:type="paragraph" w:styleId="TOC2">
    <w:name w:val="toc 2"/>
    <w:basedOn w:val="Normal"/>
    <w:next w:val="Normal"/>
    <w:autoRedefine/>
    <w:uiPriority w:val="39"/>
    <w:rsid w:val="00247433"/>
    <w:pPr>
      <w:spacing w:before="0"/>
      <w:ind w:left="240"/>
    </w:pPr>
    <w:rPr>
      <w:szCs w:val="24"/>
    </w:rPr>
  </w:style>
  <w:style w:type="character" w:customStyle="1" w:styleId="tw4winExternal">
    <w:name w:val="tw4winExternal"/>
    <w:rsid w:val="007C289E"/>
    <w:rPr>
      <w:rFonts w:ascii="Courier New" w:hAnsi="Courier New"/>
      <w:noProof/>
      <w:color w:val="808080"/>
    </w:rPr>
  </w:style>
  <w:style w:type="character" w:styleId="CommentReference">
    <w:name w:val="annotation reference"/>
    <w:semiHidden/>
    <w:rsid w:val="007C289E"/>
    <w:rPr>
      <w:sz w:val="16"/>
      <w:szCs w:val="16"/>
    </w:rPr>
  </w:style>
  <w:style w:type="paragraph" w:styleId="CommentText">
    <w:name w:val="annotation text"/>
    <w:basedOn w:val="Normal"/>
    <w:link w:val="CommentTextChar"/>
    <w:semiHidden/>
    <w:rsid w:val="007C289E"/>
  </w:style>
  <w:style w:type="paragraph" w:customStyle="1" w:styleId="TOC">
    <w:name w:val="TOC"/>
    <w:basedOn w:val="Header"/>
    <w:rsid w:val="007C289E"/>
    <w:pPr>
      <w:spacing w:before="0"/>
      <w:jc w:val="center"/>
    </w:pPr>
    <w:rPr>
      <w:rFonts w:ascii="Arial" w:hAnsi="Arial"/>
      <w:b/>
      <w:sz w:val="32"/>
      <w:szCs w:val="32"/>
    </w:rPr>
  </w:style>
  <w:style w:type="paragraph" w:styleId="Header">
    <w:name w:val="header"/>
    <w:basedOn w:val="Normal"/>
    <w:rsid w:val="007C289E"/>
    <w:pPr>
      <w:tabs>
        <w:tab w:val="center" w:pos="4320"/>
        <w:tab w:val="right" w:pos="8640"/>
      </w:tabs>
    </w:pPr>
  </w:style>
  <w:style w:type="paragraph" w:styleId="BalloonText">
    <w:name w:val="Balloon Text"/>
    <w:basedOn w:val="Normal"/>
    <w:semiHidden/>
    <w:rsid w:val="007C289E"/>
    <w:rPr>
      <w:rFonts w:ascii="Tahoma" w:hAnsi="Tahoma" w:cs="Tahoma"/>
      <w:sz w:val="16"/>
      <w:szCs w:val="16"/>
    </w:rPr>
  </w:style>
  <w:style w:type="paragraph" w:customStyle="1" w:styleId="StyleHeading2">
    <w:name w:val="Style Heading 2"/>
    <w:basedOn w:val="Heading2"/>
    <w:next w:val="Normal"/>
    <w:rsid w:val="007C67F6"/>
    <w:rPr>
      <w:rFonts w:ascii="Arial"/>
      <w:bCs/>
    </w:rPr>
  </w:style>
  <w:style w:type="paragraph" w:styleId="TOC3">
    <w:name w:val="toc 3"/>
    <w:basedOn w:val="Normal"/>
    <w:next w:val="Normal"/>
    <w:autoRedefine/>
    <w:uiPriority w:val="39"/>
    <w:rsid w:val="00247433"/>
    <w:pPr>
      <w:ind w:left="400"/>
    </w:pPr>
  </w:style>
  <w:style w:type="paragraph" w:styleId="MessageHeader">
    <w:name w:val="Message Header"/>
    <w:basedOn w:val="Normal"/>
    <w:rsid w:val="00DD6AC3"/>
    <w:pPr>
      <w:pBdr>
        <w:top w:val="single" w:sz="6" w:space="1" w:color="auto"/>
        <w:left w:val="single" w:sz="6" w:space="1" w:color="auto"/>
        <w:bottom w:val="single" w:sz="6" w:space="1" w:color="auto"/>
        <w:right w:val="single" w:sz="6" w:space="1" w:color="auto"/>
      </w:pBdr>
      <w:shd w:val="pct20" w:color="auto" w:fill="auto"/>
    </w:pPr>
    <w:rPr>
      <w:rFonts w:cs="Arial"/>
      <w:szCs w:val="24"/>
    </w:rPr>
  </w:style>
  <w:style w:type="table" w:styleId="TableSimple3">
    <w:name w:val="Table Simple 3"/>
    <w:aliases w:val="Table eHealth"/>
    <w:basedOn w:val="TableNormal"/>
    <w:rsid w:val="005B6CAE"/>
    <w:pPr>
      <w:spacing w:before="120"/>
    </w:pPr>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pct70" w:color="000000" w:fill="FFFFFF"/>
      </w:tcPr>
    </w:tblStylePr>
  </w:style>
  <w:style w:type="paragraph" w:styleId="List2">
    <w:name w:val="List 2"/>
    <w:basedOn w:val="Normal"/>
    <w:rsid w:val="00316304"/>
    <w:pPr>
      <w:ind w:left="566" w:hanging="283"/>
    </w:pPr>
  </w:style>
  <w:style w:type="paragraph" w:styleId="ListNumber">
    <w:name w:val="List Number"/>
    <w:basedOn w:val="Normal"/>
    <w:rsid w:val="00316304"/>
    <w:pPr>
      <w:numPr>
        <w:numId w:val="4"/>
      </w:numPr>
    </w:pPr>
  </w:style>
  <w:style w:type="paragraph" w:styleId="HTMLAddress">
    <w:name w:val="HTML Address"/>
    <w:basedOn w:val="Normal"/>
    <w:link w:val="HTMLAddressChar"/>
    <w:rsid w:val="00316304"/>
    <w:rPr>
      <w:i/>
      <w:iCs/>
    </w:rPr>
  </w:style>
  <w:style w:type="character" w:customStyle="1" w:styleId="HTMLAddressChar">
    <w:name w:val="HTML Address Char"/>
    <w:link w:val="HTMLAddress"/>
    <w:rsid w:val="00316304"/>
    <w:rPr>
      <w:rFonts w:ascii="Calibri" w:hAnsi="Calibri"/>
      <w:i/>
      <w:iCs/>
      <w:lang w:val="en-US" w:eastAsia="en-US" w:bidi="ar-SA"/>
    </w:rPr>
  </w:style>
  <w:style w:type="paragraph" w:styleId="ListBullet">
    <w:name w:val="List Bullet"/>
    <w:basedOn w:val="Normal"/>
    <w:rsid w:val="0048167D"/>
    <w:pPr>
      <w:numPr>
        <w:numId w:val="3"/>
      </w:numPr>
    </w:pPr>
  </w:style>
  <w:style w:type="paragraph" w:customStyle="1" w:styleId="Normalbold">
    <w:name w:val="Normal bold"/>
    <w:basedOn w:val="Normal"/>
    <w:rsid w:val="005B6CAE"/>
    <w:rPr>
      <w:b/>
    </w:rPr>
  </w:style>
  <w:style w:type="paragraph" w:customStyle="1" w:styleId="Normalitalic">
    <w:name w:val="Normal italic"/>
    <w:basedOn w:val="Normal"/>
    <w:rsid w:val="005B6CAE"/>
    <w:rPr>
      <w:i/>
    </w:rPr>
  </w:style>
  <w:style w:type="character" w:styleId="Strong">
    <w:name w:val="Strong"/>
    <w:qFormat/>
    <w:rsid w:val="001F6358"/>
    <w:rPr>
      <w:b/>
      <w:bCs/>
    </w:rPr>
  </w:style>
  <w:style w:type="paragraph" w:customStyle="1" w:styleId="Normalcomment">
    <w:name w:val="Normal comment"/>
    <w:basedOn w:val="Normal"/>
    <w:rsid w:val="002F258D"/>
    <w:rPr>
      <w:color w:val="3366FF"/>
      <w:lang w:val="nl-BE"/>
    </w:rPr>
  </w:style>
  <w:style w:type="paragraph" w:styleId="FootnoteText">
    <w:name w:val="footnote text"/>
    <w:basedOn w:val="Normal"/>
    <w:semiHidden/>
    <w:rsid w:val="008641EE"/>
  </w:style>
  <w:style w:type="character" w:styleId="FootnoteReference">
    <w:name w:val="footnote reference"/>
    <w:semiHidden/>
    <w:rsid w:val="008641EE"/>
    <w:rPr>
      <w:vertAlign w:val="superscript"/>
    </w:rPr>
  </w:style>
  <w:style w:type="paragraph" w:styleId="Caption">
    <w:name w:val="caption"/>
    <w:basedOn w:val="Normal"/>
    <w:next w:val="Normal"/>
    <w:qFormat/>
    <w:rsid w:val="009F7648"/>
    <w:rPr>
      <w:b/>
      <w:bCs/>
    </w:rPr>
  </w:style>
  <w:style w:type="paragraph" w:styleId="DocumentMap">
    <w:name w:val="Document Map"/>
    <w:basedOn w:val="Normal"/>
    <w:semiHidden/>
    <w:rsid w:val="00A041B6"/>
    <w:pPr>
      <w:shd w:val="clear" w:color="auto" w:fill="000080"/>
    </w:pPr>
    <w:rPr>
      <w:rFonts w:ascii="Tahoma" w:hAnsi="Tahoma" w:cs="Tahoma"/>
    </w:rPr>
  </w:style>
  <w:style w:type="paragraph" w:customStyle="1" w:styleId="CodeFragment">
    <w:name w:val="Code Fragment"/>
    <w:basedOn w:val="Normal"/>
    <w:rsid w:val="00A041B6"/>
    <w:pPr>
      <w:pBdr>
        <w:top w:val="single" w:sz="4" w:space="1" w:color="C0C0C0"/>
        <w:left w:val="single" w:sz="4" w:space="4" w:color="C0C0C0"/>
        <w:bottom w:val="single" w:sz="4" w:space="1" w:color="C0C0C0"/>
        <w:right w:val="single" w:sz="4" w:space="4" w:color="C0C0C0"/>
      </w:pBdr>
      <w:autoSpaceDE w:val="0"/>
      <w:autoSpaceDN w:val="0"/>
      <w:adjustRightInd w:val="0"/>
      <w:contextualSpacing/>
    </w:pPr>
    <w:rPr>
      <w:rFonts w:ascii="Courier New" w:hAnsi="Courier New"/>
      <w:noProof/>
      <w:sz w:val="18"/>
      <w:szCs w:val="24"/>
    </w:rPr>
  </w:style>
  <w:style w:type="character" w:customStyle="1" w:styleId="b1">
    <w:name w:val="b1"/>
    <w:rsid w:val="00A041B6"/>
    <w:rPr>
      <w:rFonts w:ascii="Courier New" w:hAnsi="Courier New" w:cs="Courier New" w:hint="default"/>
      <w:b/>
      <w:bCs/>
      <w:strike w:val="0"/>
      <w:dstrike w:val="0"/>
      <w:color w:val="FF0000"/>
      <w:u w:val="none"/>
      <w:effect w:val="none"/>
    </w:rPr>
  </w:style>
  <w:style w:type="character" w:customStyle="1" w:styleId="m1">
    <w:name w:val="m1"/>
    <w:rsid w:val="00A041B6"/>
    <w:rPr>
      <w:color w:val="0000FF"/>
    </w:rPr>
  </w:style>
  <w:style w:type="character" w:customStyle="1" w:styleId="pi1">
    <w:name w:val="pi1"/>
    <w:rsid w:val="00A041B6"/>
    <w:rPr>
      <w:color w:val="0000FF"/>
    </w:rPr>
  </w:style>
  <w:style w:type="character" w:customStyle="1" w:styleId="t1">
    <w:name w:val="t1"/>
    <w:rsid w:val="00A041B6"/>
    <w:rPr>
      <w:color w:val="990000"/>
    </w:rPr>
  </w:style>
  <w:style w:type="character" w:customStyle="1" w:styleId="ns1">
    <w:name w:val="ns1"/>
    <w:rsid w:val="00A041B6"/>
    <w:rPr>
      <w:color w:val="FF0000"/>
    </w:rPr>
  </w:style>
  <w:style w:type="paragraph" w:styleId="CommentSubject">
    <w:name w:val="annotation subject"/>
    <w:basedOn w:val="CommentText"/>
    <w:next w:val="CommentText"/>
    <w:semiHidden/>
    <w:rsid w:val="004010CE"/>
    <w:rPr>
      <w:b/>
      <w:bCs/>
    </w:rPr>
  </w:style>
  <w:style w:type="character" w:customStyle="1" w:styleId="longtext">
    <w:name w:val="long_text"/>
    <w:basedOn w:val="DefaultParagraphFont"/>
    <w:rsid w:val="0056706C"/>
  </w:style>
  <w:style w:type="character" w:customStyle="1" w:styleId="hps">
    <w:name w:val="hps"/>
    <w:basedOn w:val="DefaultParagraphFont"/>
    <w:rsid w:val="0056706C"/>
  </w:style>
  <w:style w:type="paragraph" w:styleId="NormalIndent">
    <w:name w:val="Normal Indent"/>
    <w:basedOn w:val="Normal"/>
    <w:rsid w:val="003B4F2A"/>
    <w:pPr>
      <w:ind w:left="720"/>
    </w:pPr>
  </w:style>
  <w:style w:type="paragraph" w:styleId="BodyText">
    <w:name w:val="Body Text"/>
    <w:basedOn w:val="Normal"/>
    <w:rsid w:val="00D973A2"/>
    <w:pPr>
      <w:spacing w:after="120"/>
    </w:pPr>
  </w:style>
  <w:style w:type="paragraph" w:styleId="TOC4">
    <w:name w:val="toc 4"/>
    <w:basedOn w:val="Normal"/>
    <w:next w:val="Normal"/>
    <w:autoRedefine/>
    <w:uiPriority w:val="39"/>
    <w:rsid w:val="005371F7"/>
    <w:pPr>
      <w:ind w:left="600"/>
    </w:pPr>
  </w:style>
  <w:style w:type="character" w:styleId="FollowedHyperlink">
    <w:name w:val="FollowedHyperlink"/>
    <w:rsid w:val="00E66528"/>
    <w:rPr>
      <w:color w:val="800080"/>
      <w:u w:val="single"/>
    </w:rPr>
  </w:style>
  <w:style w:type="character" w:customStyle="1" w:styleId="CommentTextChar">
    <w:name w:val="Comment Text Char"/>
    <w:link w:val="CommentText"/>
    <w:semiHidden/>
    <w:rsid w:val="00550728"/>
    <w:rPr>
      <w:rFonts w:ascii="Calibri" w:hAnsi="Calibri"/>
      <w:lang w:val="en-US" w:eastAsia="en-US"/>
    </w:rPr>
  </w:style>
  <w:style w:type="paragraph" w:styleId="Revision">
    <w:name w:val="Revision"/>
    <w:hidden/>
    <w:uiPriority w:val="99"/>
    <w:semiHidden/>
    <w:rsid w:val="00FC76CA"/>
    <w:rPr>
      <w:rFonts w:ascii="Calibri" w:hAnsi="Calibri"/>
      <w:lang w:val="en-US" w:eastAsia="en-US"/>
    </w:rPr>
  </w:style>
  <w:style w:type="character" w:customStyle="1" w:styleId="Heading3Char">
    <w:name w:val="Heading 3 Char"/>
    <w:link w:val="Heading3"/>
    <w:rsid w:val="00A25868"/>
    <w:rPr>
      <w:rFonts w:ascii="Calibri" w:hAnsi="Arial"/>
      <w:b/>
      <w:sz w:val="24"/>
      <w:lang w:val="en-US" w:eastAsia="en-US"/>
    </w:rPr>
  </w:style>
  <w:style w:type="character" w:customStyle="1" w:styleId="apple-converted-space">
    <w:name w:val="apple-converted-space"/>
    <w:basedOn w:val="DefaultParagraphFont"/>
    <w:rsid w:val="003A1A26"/>
  </w:style>
  <w:style w:type="character" w:customStyle="1" w:styleId="wikiexternallink">
    <w:name w:val="wikiexternallink"/>
    <w:basedOn w:val="DefaultParagraphFont"/>
    <w:rsid w:val="003A1A26"/>
  </w:style>
  <w:style w:type="character" w:customStyle="1" w:styleId="Heading1Char">
    <w:name w:val="Heading 1 Char"/>
    <w:link w:val="Heading1"/>
    <w:rsid w:val="00302120"/>
    <w:rPr>
      <w:rFonts w:ascii="Arial" w:hAnsi="Arial"/>
      <w:b/>
      <w:color w:val="FFFFFF"/>
      <w:sz w:val="36"/>
      <w:shd w:val="clear" w:color="auto" w:fill="333399"/>
      <w:lang w:val="en-US" w:eastAsia="en-US"/>
    </w:rPr>
  </w:style>
  <w:style w:type="character" w:customStyle="1" w:styleId="Heading2Char">
    <w:name w:val="Heading 2 Char"/>
    <w:link w:val="Heading2"/>
    <w:rsid w:val="00302120"/>
    <w:rPr>
      <w:rFonts w:ascii="Calibri" w:hAnsi="Arial"/>
      <w:b/>
      <w:sz w:val="28"/>
      <w:lang w:val="en-US" w:eastAsia="en-US"/>
    </w:rPr>
  </w:style>
  <w:style w:type="paragraph" w:styleId="ListParagraph">
    <w:name w:val="List Paragraph"/>
    <w:basedOn w:val="Normal"/>
    <w:uiPriority w:val="34"/>
    <w:qFormat/>
    <w:rsid w:val="0075168D"/>
    <w:pPr>
      <w:ind w:left="720"/>
      <w:contextualSpacing/>
    </w:pPr>
  </w:style>
  <w:style w:type="paragraph" w:styleId="NoSpacing">
    <w:name w:val="No Spacing"/>
    <w:uiPriority w:val="1"/>
    <w:qFormat/>
    <w:rsid w:val="000255E0"/>
    <w:rPr>
      <w:rFonts w:ascii="Calibri" w:hAnsi="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289E"/>
    <w:pPr>
      <w:spacing w:before="120"/>
    </w:pPr>
    <w:rPr>
      <w:rFonts w:ascii="Calibri" w:hAnsi="Calibri"/>
      <w:lang w:val="en-US" w:eastAsia="en-US"/>
    </w:rPr>
  </w:style>
  <w:style w:type="paragraph" w:styleId="Heading1">
    <w:name w:val="heading 1"/>
    <w:basedOn w:val="Normal"/>
    <w:next w:val="Normal"/>
    <w:link w:val="Heading1Char"/>
    <w:qFormat/>
    <w:rsid w:val="00AC210C"/>
    <w:pPr>
      <w:keepNext/>
      <w:keepLines/>
      <w:pageBreakBefore/>
      <w:numPr>
        <w:numId w:val="2"/>
      </w:numPr>
      <w:shd w:val="clear" w:color="auto" w:fill="333399"/>
      <w:tabs>
        <w:tab w:val="left" w:pos="1134"/>
      </w:tabs>
      <w:spacing w:before="480" w:after="360"/>
      <w:outlineLvl w:val="0"/>
    </w:pPr>
    <w:rPr>
      <w:rFonts w:ascii="Arial" w:hAnsi="Arial"/>
      <w:b/>
      <w:color w:val="FFFFFF"/>
      <w:sz w:val="36"/>
    </w:rPr>
  </w:style>
  <w:style w:type="paragraph" w:styleId="Heading2">
    <w:name w:val="heading 2"/>
    <w:basedOn w:val="Normal"/>
    <w:next w:val="Normal"/>
    <w:link w:val="Heading2Char"/>
    <w:qFormat/>
    <w:rsid w:val="007C289E"/>
    <w:pPr>
      <w:keepNext/>
      <w:keepLines/>
      <w:numPr>
        <w:ilvl w:val="1"/>
        <w:numId w:val="2"/>
      </w:numPr>
      <w:tabs>
        <w:tab w:val="left" w:pos="1134"/>
      </w:tabs>
      <w:spacing w:before="360" w:after="200"/>
      <w:outlineLvl w:val="1"/>
    </w:pPr>
    <w:rPr>
      <w:rFonts w:hAnsi="Arial"/>
      <w:b/>
      <w:sz w:val="28"/>
    </w:rPr>
  </w:style>
  <w:style w:type="paragraph" w:styleId="Heading3">
    <w:name w:val="heading 3"/>
    <w:basedOn w:val="Normal"/>
    <w:next w:val="Normal"/>
    <w:link w:val="Heading3Char"/>
    <w:qFormat/>
    <w:rsid w:val="007C289E"/>
    <w:pPr>
      <w:keepNext/>
      <w:keepLines/>
      <w:numPr>
        <w:ilvl w:val="2"/>
        <w:numId w:val="2"/>
      </w:numPr>
      <w:tabs>
        <w:tab w:val="left" w:pos="1134"/>
      </w:tabs>
      <w:spacing w:before="160" w:after="160"/>
      <w:outlineLvl w:val="2"/>
    </w:pPr>
    <w:rPr>
      <w:rFonts w:hAnsi="Arial"/>
      <w:b/>
      <w:sz w:val="24"/>
    </w:rPr>
  </w:style>
  <w:style w:type="paragraph" w:styleId="Heading4">
    <w:name w:val="heading 4"/>
    <w:basedOn w:val="Normal"/>
    <w:next w:val="Normal"/>
    <w:qFormat/>
    <w:rsid w:val="007C289E"/>
    <w:pPr>
      <w:keepNext/>
      <w:keepLines/>
      <w:numPr>
        <w:ilvl w:val="3"/>
        <w:numId w:val="2"/>
      </w:numPr>
      <w:tabs>
        <w:tab w:val="left" w:pos="1134"/>
      </w:tabs>
      <w:spacing w:before="200" w:after="120"/>
      <w:outlineLvl w:val="3"/>
    </w:pPr>
    <w:rPr>
      <w:rFonts w:hAnsi="Arial"/>
      <w:b/>
      <w:i/>
      <w:sz w:val="24"/>
    </w:rPr>
  </w:style>
  <w:style w:type="paragraph" w:styleId="Heading5">
    <w:name w:val="heading 5"/>
    <w:basedOn w:val="Normal"/>
    <w:next w:val="Normal"/>
    <w:qFormat/>
    <w:rsid w:val="007C289E"/>
    <w:pPr>
      <w:keepNext/>
      <w:keepLines/>
      <w:numPr>
        <w:ilvl w:val="4"/>
        <w:numId w:val="2"/>
      </w:numPr>
      <w:tabs>
        <w:tab w:val="left" w:pos="851"/>
      </w:tabs>
      <w:spacing w:before="60" w:after="60"/>
      <w:outlineLvl w:val="4"/>
    </w:pPr>
    <w:rPr>
      <w:rFonts w:hAnsi="Arial"/>
      <w:b/>
      <w:sz w:val="22"/>
    </w:rPr>
  </w:style>
  <w:style w:type="paragraph" w:styleId="Heading6">
    <w:name w:val="heading 6"/>
    <w:basedOn w:val="Normal"/>
    <w:qFormat/>
    <w:rsid w:val="007C289E"/>
    <w:pPr>
      <w:keepNext/>
      <w:keepLines/>
      <w:numPr>
        <w:ilvl w:val="5"/>
        <w:numId w:val="2"/>
      </w:numPr>
      <w:spacing w:before="20" w:after="20"/>
      <w:outlineLvl w:val="5"/>
    </w:pPr>
  </w:style>
  <w:style w:type="paragraph" w:styleId="Heading7">
    <w:name w:val="heading 7"/>
    <w:basedOn w:val="Normal"/>
    <w:qFormat/>
    <w:rsid w:val="007C289E"/>
    <w:pPr>
      <w:keepNext/>
      <w:keepLines/>
      <w:numPr>
        <w:ilvl w:val="6"/>
        <w:numId w:val="2"/>
      </w:numPr>
      <w:tabs>
        <w:tab w:val="left" w:pos="1418"/>
      </w:tabs>
      <w:spacing w:before="20" w:after="20"/>
      <w:outlineLvl w:val="6"/>
    </w:pPr>
  </w:style>
  <w:style w:type="paragraph" w:styleId="Heading8">
    <w:name w:val="heading 8"/>
    <w:basedOn w:val="Normal"/>
    <w:qFormat/>
    <w:rsid w:val="007C289E"/>
    <w:pPr>
      <w:keepNext/>
      <w:keepLines/>
      <w:numPr>
        <w:ilvl w:val="7"/>
        <w:numId w:val="2"/>
      </w:numPr>
      <w:tabs>
        <w:tab w:val="left" w:pos="1701"/>
      </w:tabs>
      <w:spacing w:before="20" w:after="20"/>
      <w:outlineLvl w:val="7"/>
    </w:pPr>
  </w:style>
  <w:style w:type="paragraph" w:styleId="Heading9">
    <w:name w:val="heading 9"/>
    <w:basedOn w:val="Normal"/>
    <w:qFormat/>
    <w:rsid w:val="007C289E"/>
    <w:pPr>
      <w:keepNext/>
      <w:keepLines/>
      <w:numPr>
        <w:ilvl w:val="8"/>
        <w:numId w:val="2"/>
      </w:numPr>
      <w:tabs>
        <w:tab w:val="left" w:pos="1985"/>
      </w:tabs>
      <w:spacing w:before="20" w:after="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289E"/>
    <w:pPr>
      <w:tabs>
        <w:tab w:val="center" w:pos="4536"/>
        <w:tab w:val="right" w:pos="9072"/>
      </w:tabs>
    </w:pPr>
  </w:style>
  <w:style w:type="character" w:styleId="PageNumber">
    <w:name w:val="page number"/>
    <w:basedOn w:val="DefaultParagraphFont"/>
    <w:rsid w:val="007C289E"/>
  </w:style>
  <w:style w:type="character" w:styleId="Hyperlink">
    <w:name w:val="Hyperlink"/>
    <w:rsid w:val="00787F91"/>
    <w:rPr>
      <w:color w:val="auto"/>
      <w:u w:val="none"/>
    </w:rPr>
  </w:style>
  <w:style w:type="paragraph" w:styleId="TOC1">
    <w:name w:val="toc 1"/>
    <w:basedOn w:val="Normal"/>
    <w:next w:val="Normal"/>
    <w:autoRedefine/>
    <w:uiPriority w:val="39"/>
    <w:rsid w:val="000D4F16"/>
    <w:pPr>
      <w:tabs>
        <w:tab w:val="left" w:pos="540"/>
        <w:tab w:val="right" w:leader="dot" w:pos="9060"/>
      </w:tabs>
      <w:spacing w:before="0"/>
    </w:pPr>
    <w:rPr>
      <w:szCs w:val="24"/>
    </w:rPr>
  </w:style>
  <w:style w:type="paragraph" w:styleId="TOC2">
    <w:name w:val="toc 2"/>
    <w:basedOn w:val="Normal"/>
    <w:next w:val="Normal"/>
    <w:autoRedefine/>
    <w:uiPriority w:val="39"/>
    <w:rsid w:val="00247433"/>
    <w:pPr>
      <w:spacing w:before="0"/>
      <w:ind w:left="240"/>
    </w:pPr>
    <w:rPr>
      <w:szCs w:val="24"/>
    </w:rPr>
  </w:style>
  <w:style w:type="character" w:customStyle="1" w:styleId="tw4winExternal">
    <w:name w:val="tw4winExternal"/>
    <w:rsid w:val="007C289E"/>
    <w:rPr>
      <w:rFonts w:ascii="Courier New" w:hAnsi="Courier New"/>
      <w:noProof/>
      <w:color w:val="808080"/>
    </w:rPr>
  </w:style>
  <w:style w:type="character" w:styleId="CommentReference">
    <w:name w:val="annotation reference"/>
    <w:semiHidden/>
    <w:rsid w:val="007C289E"/>
    <w:rPr>
      <w:sz w:val="16"/>
      <w:szCs w:val="16"/>
    </w:rPr>
  </w:style>
  <w:style w:type="paragraph" w:styleId="CommentText">
    <w:name w:val="annotation text"/>
    <w:basedOn w:val="Normal"/>
    <w:link w:val="CommentTextChar"/>
    <w:semiHidden/>
    <w:rsid w:val="007C289E"/>
  </w:style>
  <w:style w:type="paragraph" w:customStyle="1" w:styleId="TOC">
    <w:name w:val="TOC"/>
    <w:basedOn w:val="Header"/>
    <w:rsid w:val="007C289E"/>
    <w:pPr>
      <w:spacing w:before="0"/>
      <w:jc w:val="center"/>
    </w:pPr>
    <w:rPr>
      <w:rFonts w:ascii="Arial" w:hAnsi="Arial"/>
      <w:b/>
      <w:sz w:val="32"/>
      <w:szCs w:val="32"/>
    </w:rPr>
  </w:style>
  <w:style w:type="paragraph" w:styleId="Header">
    <w:name w:val="header"/>
    <w:basedOn w:val="Normal"/>
    <w:rsid w:val="007C289E"/>
    <w:pPr>
      <w:tabs>
        <w:tab w:val="center" w:pos="4320"/>
        <w:tab w:val="right" w:pos="8640"/>
      </w:tabs>
    </w:pPr>
  </w:style>
  <w:style w:type="paragraph" w:styleId="BalloonText">
    <w:name w:val="Balloon Text"/>
    <w:basedOn w:val="Normal"/>
    <w:semiHidden/>
    <w:rsid w:val="007C289E"/>
    <w:rPr>
      <w:rFonts w:ascii="Tahoma" w:hAnsi="Tahoma" w:cs="Tahoma"/>
      <w:sz w:val="16"/>
      <w:szCs w:val="16"/>
    </w:rPr>
  </w:style>
  <w:style w:type="paragraph" w:customStyle="1" w:styleId="StyleHeading2">
    <w:name w:val="Style Heading 2"/>
    <w:basedOn w:val="Heading2"/>
    <w:next w:val="Normal"/>
    <w:rsid w:val="007C67F6"/>
    <w:rPr>
      <w:rFonts w:ascii="Arial"/>
      <w:bCs/>
    </w:rPr>
  </w:style>
  <w:style w:type="paragraph" w:styleId="TOC3">
    <w:name w:val="toc 3"/>
    <w:basedOn w:val="Normal"/>
    <w:next w:val="Normal"/>
    <w:autoRedefine/>
    <w:uiPriority w:val="39"/>
    <w:rsid w:val="00247433"/>
    <w:pPr>
      <w:ind w:left="400"/>
    </w:pPr>
  </w:style>
  <w:style w:type="paragraph" w:styleId="MessageHeader">
    <w:name w:val="Message Header"/>
    <w:basedOn w:val="Normal"/>
    <w:rsid w:val="00DD6AC3"/>
    <w:pPr>
      <w:pBdr>
        <w:top w:val="single" w:sz="6" w:space="1" w:color="auto"/>
        <w:left w:val="single" w:sz="6" w:space="1" w:color="auto"/>
        <w:bottom w:val="single" w:sz="6" w:space="1" w:color="auto"/>
        <w:right w:val="single" w:sz="6" w:space="1" w:color="auto"/>
      </w:pBdr>
      <w:shd w:val="pct20" w:color="auto" w:fill="auto"/>
    </w:pPr>
    <w:rPr>
      <w:rFonts w:cs="Arial"/>
      <w:szCs w:val="24"/>
    </w:rPr>
  </w:style>
  <w:style w:type="table" w:styleId="TableSimple3">
    <w:name w:val="Table Simple 3"/>
    <w:aliases w:val="Table eHealth"/>
    <w:basedOn w:val="TableNormal"/>
    <w:rsid w:val="005B6CAE"/>
    <w:pPr>
      <w:spacing w:before="120"/>
    </w:pPr>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pct70" w:color="000000" w:fill="FFFFFF"/>
      </w:tcPr>
    </w:tblStylePr>
  </w:style>
  <w:style w:type="paragraph" w:styleId="List2">
    <w:name w:val="List 2"/>
    <w:basedOn w:val="Normal"/>
    <w:rsid w:val="00316304"/>
    <w:pPr>
      <w:ind w:left="566" w:hanging="283"/>
    </w:pPr>
  </w:style>
  <w:style w:type="paragraph" w:styleId="ListNumber">
    <w:name w:val="List Number"/>
    <w:basedOn w:val="Normal"/>
    <w:rsid w:val="00316304"/>
    <w:pPr>
      <w:numPr>
        <w:numId w:val="4"/>
      </w:numPr>
    </w:pPr>
  </w:style>
  <w:style w:type="paragraph" w:styleId="HTMLAddress">
    <w:name w:val="HTML Address"/>
    <w:basedOn w:val="Normal"/>
    <w:link w:val="HTMLAddressChar"/>
    <w:rsid w:val="00316304"/>
    <w:rPr>
      <w:i/>
      <w:iCs/>
    </w:rPr>
  </w:style>
  <w:style w:type="character" w:customStyle="1" w:styleId="HTMLAddressChar">
    <w:name w:val="HTML Address Char"/>
    <w:link w:val="HTMLAddress"/>
    <w:rsid w:val="00316304"/>
    <w:rPr>
      <w:rFonts w:ascii="Calibri" w:hAnsi="Calibri"/>
      <w:i/>
      <w:iCs/>
      <w:lang w:val="en-US" w:eastAsia="en-US" w:bidi="ar-SA"/>
    </w:rPr>
  </w:style>
  <w:style w:type="paragraph" w:styleId="ListBullet">
    <w:name w:val="List Bullet"/>
    <w:basedOn w:val="Normal"/>
    <w:rsid w:val="0048167D"/>
    <w:pPr>
      <w:numPr>
        <w:numId w:val="3"/>
      </w:numPr>
    </w:pPr>
  </w:style>
  <w:style w:type="paragraph" w:customStyle="1" w:styleId="Normalbold">
    <w:name w:val="Normal bold"/>
    <w:basedOn w:val="Normal"/>
    <w:rsid w:val="005B6CAE"/>
    <w:rPr>
      <w:b/>
    </w:rPr>
  </w:style>
  <w:style w:type="paragraph" w:customStyle="1" w:styleId="Normalitalic">
    <w:name w:val="Normal italic"/>
    <w:basedOn w:val="Normal"/>
    <w:rsid w:val="005B6CAE"/>
    <w:rPr>
      <w:i/>
    </w:rPr>
  </w:style>
  <w:style w:type="character" w:styleId="Strong">
    <w:name w:val="Strong"/>
    <w:qFormat/>
    <w:rsid w:val="001F6358"/>
    <w:rPr>
      <w:b/>
      <w:bCs/>
    </w:rPr>
  </w:style>
  <w:style w:type="paragraph" w:customStyle="1" w:styleId="Normalcomment">
    <w:name w:val="Normal comment"/>
    <w:basedOn w:val="Normal"/>
    <w:rsid w:val="002F258D"/>
    <w:rPr>
      <w:color w:val="3366FF"/>
      <w:lang w:val="nl-BE"/>
    </w:rPr>
  </w:style>
  <w:style w:type="paragraph" w:styleId="FootnoteText">
    <w:name w:val="footnote text"/>
    <w:basedOn w:val="Normal"/>
    <w:semiHidden/>
    <w:rsid w:val="008641EE"/>
  </w:style>
  <w:style w:type="character" w:styleId="FootnoteReference">
    <w:name w:val="footnote reference"/>
    <w:semiHidden/>
    <w:rsid w:val="008641EE"/>
    <w:rPr>
      <w:vertAlign w:val="superscript"/>
    </w:rPr>
  </w:style>
  <w:style w:type="paragraph" w:styleId="Caption">
    <w:name w:val="caption"/>
    <w:basedOn w:val="Normal"/>
    <w:next w:val="Normal"/>
    <w:qFormat/>
    <w:rsid w:val="009F7648"/>
    <w:rPr>
      <w:b/>
      <w:bCs/>
    </w:rPr>
  </w:style>
  <w:style w:type="paragraph" w:styleId="DocumentMap">
    <w:name w:val="Document Map"/>
    <w:basedOn w:val="Normal"/>
    <w:semiHidden/>
    <w:rsid w:val="00A041B6"/>
    <w:pPr>
      <w:shd w:val="clear" w:color="auto" w:fill="000080"/>
    </w:pPr>
    <w:rPr>
      <w:rFonts w:ascii="Tahoma" w:hAnsi="Tahoma" w:cs="Tahoma"/>
    </w:rPr>
  </w:style>
  <w:style w:type="paragraph" w:customStyle="1" w:styleId="CodeFragment">
    <w:name w:val="Code Fragment"/>
    <w:basedOn w:val="Normal"/>
    <w:rsid w:val="00A041B6"/>
    <w:pPr>
      <w:pBdr>
        <w:top w:val="single" w:sz="4" w:space="1" w:color="C0C0C0"/>
        <w:left w:val="single" w:sz="4" w:space="4" w:color="C0C0C0"/>
        <w:bottom w:val="single" w:sz="4" w:space="1" w:color="C0C0C0"/>
        <w:right w:val="single" w:sz="4" w:space="4" w:color="C0C0C0"/>
      </w:pBdr>
      <w:autoSpaceDE w:val="0"/>
      <w:autoSpaceDN w:val="0"/>
      <w:adjustRightInd w:val="0"/>
      <w:contextualSpacing/>
    </w:pPr>
    <w:rPr>
      <w:rFonts w:ascii="Courier New" w:hAnsi="Courier New"/>
      <w:noProof/>
      <w:sz w:val="18"/>
      <w:szCs w:val="24"/>
    </w:rPr>
  </w:style>
  <w:style w:type="character" w:customStyle="1" w:styleId="b1">
    <w:name w:val="b1"/>
    <w:rsid w:val="00A041B6"/>
    <w:rPr>
      <w:rFonts w:ascii="Courier New" w:hAnsi="Courier New" w:cs="Courier New" w:hint="default"/>
      <w:b/>
      <w:bCs/>
      <w:strike w:val="0"/>
      <w:dstrike w:val="0"/>
      <w:color w:val="FF0000"/>
      <w:u w:val="none"/>
      <w:effect w:val="none"/>
    </w:rPr>
  </w:style>
  <w:style w:type="character" w:customStyle="1" w:styleId="m1">
    <w:name w:val="m1"/>
    <w:rsid w:val="00A041B6"/>
    <w:rPr>
      <w:color w:val="0000FF"/>
    </w:rPr>
  </w:style>
  <w:style w:type="character" w:customStyle="1" w:styleId="pi1">
    <w:name w:val="pi1"/>
    <w:rsid w:val="00A041B6"/>
    <w:rPr>
      <w:color w:val="0000FF"/>
    </w:rPr>
  </w:style>
  <w:style w:type="character" w:customStyle="1" w:styleId="t1">
    <w:name w:val="t1"/>
    <w:rsid w:val="00A041B6"/>
    <w:rPr>
      <w:color w:val="990000"/>
    </w:rPr>
  </w:style>
  <w:style w:type="character" w:customStyle="1" w:styleId="ns1">
    <w:name w:val="ns1"/>
    <w:rsid w:val="00A041B6"/>
    <w:rPr>
      <w:color w:val="FF0000"/>
    </w:rPr>
  </w:style>
  <w:style w:type="paragraph" w:styleId="CommentSubject">
    <w:name w:val="annotation subject"/>
    <w:basedOn w:val="CommentText"/>
    <w:next w:val="CommentText"/>
    <w:semiHidden/>
    <w:rsid w:val="004010CE"/>
    <w:rPr>
      <w:b/>
      <w:bCs/>
    </w:rPr>
  </w:style>
  <w:style w:type="character" w:customStyle="1" w:styleId="longtext">
    <w:name w:val="long_text"/>
    <w:basedOn w:val="DefaultParagraphFont"/>
    <w:rsid w:val="0056706C"/>
  </w:style>
  <w:style w:type="character" w:customStyle="1" w:styleId="hps">
    <w:name w:val="hps"/>
    <w:basedOn w:val="DefaultParagraphFont"/>
    <w:rsid w:val="0056706C"/>
  </w:style>
  <w:style w:type="paragraph" w:styleId="NormalIndent">
    <w:name w:val="Normal Indent"/>
    <w:basedOn w:val="Normal"/>
    <w:rsid w:val="003B4F2A"/>
    <w:pPr>
      <w:ind w:left="720"/>
    </w:pPr>
  </w:style>
  <w:style w:type="paragraph" w:styleId="BodyText">
    <w:name w:val="Body Text"/>
    <w:basedOn w:val="Normal"/>
    <w:rsid w:val="00D973A2"/>
    <w:pPr>
      <w:spacing w:after="120"/>
    </w:pPr>
  </w:style>
  <w:style w:type="paragraph" w:styleId="TOC4">
    <w:name w:val="toc 4"/>
    <w:basedOn w:val="Normal"/>
    <w:next w:val="Normal"/>
    <w:autoRedefine/>
    <w:uiPriority w:val="39"/>
    <w:rsid w:val="005371F7"/>
    <w:pPr>
      <w:ind w:left="600"/>
    </w:pPr>
  </w:style>
  <w:style w:type="character" w:styleId="FollowedHyperlink">
    <w:name w:val="FollowedHyperlink"/>
    <w:rsid w:val="00E66528"/>
    <w:rPr>
      <w:color w:val="800080"/>
      <w:u w:val="single"/>
    </w:rPr>
  </w:style>
  <w:style w:type="character" w:customStyle="1" w:styleId="CommentTextChar">
    <w:name w:val="Comment Text Char"/>
    <w:link w:val="CommentText"/>
    <w:semiHidden/>
    <w:rsid w:val="00550728"/>
    <w:rPr>
      <w:rFonts w:ascii="Calibri" w:hAnsi="Calibri"/>
      <w:lang w:val="en-US" w:eastAsia="en-US"/>
    </w:rPr>
  </w:style>
  <w:style w:type="paragraph" w:styleId="Revision">
    <w:name w:val="Revision"/>
    <w:hidden/>
    <w:uiPriority w:val="99"/>
    <w:semiHidden/>
    <w:rsid w:val="00FC76CA"/>
    <w:rPr>
      <w:rFonts w:ascii="Calibri" w:hAnsi="Calibri"/>
      <w:lang w:val="en-US" w:eastAsia="en-US"/>
    </w:rPr>
  </w:style>
  <w:style w:type="character" w:customStyle="1" w:styleId="Heading3Char">
    <w:name w:val="Heading 3 Char"/>
    <w:link w:val="Heading3"/>
    <w:rsid w:val="00A25868"/>
    <w:rPr>
      <w:rFonts w:ascii="Calibri" w:hAnsi="Arial"/>
      <w:b/>
      <w:sz w:val="24"/>
      <w:lang w:val="en-US" w:eastAsia="en-US"/>
    </w:rPr>
  </w:style>
  <w:style w:type="character" w:customStyle="1" w:styleId="apple-converted-space">
    <w:name w:val="apple-converted-space"/>
    <w:basedOn w:val="DefaultParagraphFont"/>
    <w:rsid w:val="003A1A26"/>
  </w:style>
  <w:style w:type="character" w:customStyle="1" w:styleId="wikiexternallink">
    <w:name w:val="wikiexternallink"/>
    <w:basedOn w:val="DefaultParagraphFont"/>
    <w:rsid w:val="003A1A26"/>
  </w:style>
  <w:style w:type="character" w:customStyle="1" w:styleId="Heading1Char">
    <w:name w:val="Heading 1 Char"/>
    <w:link w:val="Heading1"/>
    <w:rsid w:val="00302120"/>
    <w:rPr>
      <w:rFonts w:ascii="Arial" w:hAnsi="Arial"/>
      <w:b/>
      <w:color w:val="FFFFFF"/>
      <w:sz w:val="36"/>
      <w:shd w:val="clear" w:color="auto" w:fill="333399"/>
      <w:lang w:val="en-US" w:eastAsia="en-US"/>
    </w:rPr>
  </w:style>
  <w:style w:type="character" w:customStyle="1" w:styleId="Heading2Char">
    <w:name w:val="Heading 2 Char"/>
    <w:link w:val="Heading2"/>
    <w:rsid w:val="00302120"/>
    <w:rPr>
      <w:rFonts w:ascii="Calibri" w:hAnsi="Arial"/>
      <w:b/>
      <w:sz w:val="28"/>
      <w:lang w:val="en-US" w:eastAsia="en-US"/>
    </w:rPr>
  </w:style>
  <w:style w:type="paragraph" w:styleId="ListParagraph">
    <w:name w:val="List Paragraph"/>
    <w:basedOn w:val="Normal"/>
    <w:uiPriority w:val="34"/>
    <w:qFormat/>
    <w:rsid w:val="0075168D"/>
    <w:pPr>
      <w:ind w:left="720"/>
      <w:contextualSpacing/>
    </w:pPr>
  </w:style>
  <w:style w:type="paragraph" w:styleId="NoSpacing">
    <w:name w:val="No Spacing"/>
    <w:uiPriority w:val="1"/>
    <w:qFormat/>
    <w:rsid w:val="000255E0"/>
    <w:rPr>
      <w:rFonts w:ascii="Calibri" w:hAnsi="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960455">
      <w:bodyDiv w:val="1"/>
      <w:marLeft w:val="0"/>
      <w:marRight w:val="0"/>
      <w:marTop w:val="0"/>
      <w:marBottom w:val="0"/>
      <w:divBdr>
        <w:top w:val="none" w:sz="0" w:space="0" w:color="auto"/>
        <w:left w:val="none" w:sz="0" w:space="0" w:color="auto"/>
        <w:bottom w:val="none" w:sz="0" w:space="0" w:color="auto"/>
        <w:right w:val="none" w:sz="0" w:space="0" w:color="auto"/>
      </w:divBdr>
    </w:div>
    <w:div w:id="748037330">
      <w:bodyDiv w:val="1"/>
      <w:marLeft w:val="0"/>
      <w:marRight w:val="0"/>
      <w:marTop w:val="0"/>
      <w:marBottom w:val="0"/>
      <w:divBdr>
        <w:top w:val="none" w:sz="0" w:space="0" w:color="auto"/>
        <w:left w:val="none" w:sz="0" w:space="0" w:color="auto"/>
        <w:bottom w:val="none" w:sz="0" w:space="0" w:color="auto"/>
        <w:right w:val="none" w:sz="0" w:space="0" w:color="auto"/>
      </w:divBdr>
      <w:divsChild>
        <w:div w:id="603349013">
          <w:marLeft w:val="0"/>
          <w:marRight w:val="0"/>
          <w:marTop w:val="0"/>
          <w:marBottom w:val="0"/>
          <w:divBdr>
            <w:top w:val="none" w:sz="0" w:space="0" w:color="auto"/>
            <w:left w:val="none" w:sz="0" w:space="0" w:color="auto"/>
            <w:bottom w:val="none" w:sz="0" w:space="0" w:color="auto"/>
            <w:right w:val="none" w:sz="0" w:space="0" w:color="auto"/>
          </w:divBdr>
          <w:divsChild>
            <w:div w:id="1133400901">
              <w:marLeft w:val="0"/>
              <w:marRight w:val="0"/>
              <w:marTop w:val="0"/>
              <w:marBottom w:val="0"/>
              <w:divBdr>
                <w:top w:val="none" w:sz="0" w:space="0" w:color="auto"/>
                <w:left w:val="none" w:sz="0" w:space="0" w:color="auto"/>
                <w:bottom w:val="none" w:sz="0" w:space="0" w:color="auto"/>
                <w:right w:val="none" w:sz="0" w:space="0" w:color="auto"/>
              </w:divBdr>
              <w:divsChild>
                <w:div w:id="1249075495">
                  <w:marLeft w:val="0"/>
                  <w:marRight w:val="0"/>
                  <w:marTop w:val="0"/>
                  <w:marBottom w:val="0"/>
                  <w:divBdr>
                    <w:top w:val="none" w:sz="0" w:space="0" w:color="auto"/>
                    <w:left w:val="none" w:sz="0" w:space="0" w:color="auto"/>
                    <w:bottom w:val="none" w:sz="0" w:space="0" w:color="auto"/>
                    <w:right w:val="none" w:sz="0" w:space="0" w:color="auto"/>
                  </w:divBdr>
                  <w:divsChild>
                    <w:div w:id="792938223">
                      <w:marLeft w:val="0"/>
                      <w:marRight w:val="0"/>
                      <w:marTop w:val="0"/>
                      <w:marBottom w:val="0"/>
                      <w:divBdr>
                        <w:top w:val="none" w:sz="0" w:space="0" w:color="auto"/>
                        <w:left w:val="none" w:sz="0" w:space="0" w:color="auto"/>
                        <w:bottom w:val="none" w:sz="0" w:space="0" w:color="auto"/>
                        <w:right w:val="none" w:sz="0" w:space="0" w:color="auto"/>
                      </w:divBdr>
                      <w:divsChild>
                        <w:div w:id="1025445713">
                          <w:marLeft w:val="0"/>
                          <w:marRight w:val="0"/>
                          <w:marTop w:val="0"/>
                          <w:marBottom w:val="0"/>
                          <w:divBdr>
                            <w:top w:val="none" w:sz="0" w:space="0" w:color="auto"/>
                            <w:left w:val="none" w:sz="0" w:space="0" w:color="auto"/>
                            <w:bottom w:val="none" w:sz="0" w:space="0" w:color="auto"/>
                            <w:right w:val="none" w:sz="0" w:space="0" w:color="auto"/>
                          </w:divBdr>
                          <w:divsChild>
                            <w:div w:id="12920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55913">
          <w:marLeft w:val="0"/>
          <w:marRight w:val="0"/>
          <w:marTop w:val="0"/>
          <w:marBottom w:val="0"/>
          <w:divBdr>
            <w:top w:val="none" w:sz="0" w:space="0" w:color="auto"/>
            <w:left w:val="none" w:sz="0" w:space="0" w:color="auto"/>
            <w:bottom w:val="none" w:sz="0" w:space="0" w:color="auto"/>
            <w:right w:val="none" w:sz="0" w:space="0" w:color="auto"/>
          </w:divBdr>
          <w:divsChild>
            <w:div w:id="755715314">
              <w:marLeft w:val="0"/>
              <w:marRight w:val="0"/>
              <w:marTop w:val="0"/>
              <w:marBottom w:val="0"/>
              <w:divBdr>
                <w:top w:val="none" w:sz="0" w:space="0" w:color="auto"/>
                <w:left w:val="none" w:sz="0" w:space="0" w:color="auto"/>
                <w:bottom w:val="none" w:sz="0" w:space="0" w:color="auto"/>
                <w:right w:val="none" w:sz="0" w:space="0" w:color="auto"/>
              </w:divBdr>
              <w:divsChild>
                <w:div w:id="1828671942">
                  <w:marLeft w:val="0"/>
                  <w:marRight w:val="0"/>
                  <w:marTop w:val="0"/>
                  <w:marBottom w:val="0"/>
                  <w:divBdr>
                    <w:top w:val="none" w:sz="0" w:space="0" w:color="auto"/>
                    <w:left w:val="none" w:sz="0" w:space="0" w:color="auto"/>
                    <w:bottom w:val="none" w:sz="0" w:space="0" w:color="auto"/>
                    <w:right w:val="none" w:sz="0" w:space="0" w:color="auto"/>
                  </w:divBdr>
                  <w:divsChild>
                    <w:div w:id="902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hyperlink" Target="http://www.ws-i.org/Profiles/AttachmentsProfile-1.0.html"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header" Target="header2.xm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jpg"/><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www.w3.org/TR/SOAP-attachments" TargetMode="External"/><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integration-support@ehealth.fgov" TargetMode="Externa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cid:4906633928%3c/EncryptableBinaryContent" TargetMode="External"/><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hyperlink" Target="http://ws-i.org/profiles/basic/1.1/swaref.xsd" TargetMode="External"/><Relationship Id="rId45" Type="http://schemas.openxmlformats.org/officeDocument/2006/relationships/hyperlink" Target="http://www.w3.org/TR/soap12-mtom/" TargetMode="External"/><Relationship Id="rId5" Type="http://schemas.openxmlformats.org/officeDocument/2006/relationships/customXml" Target="../customXml/item5.xml"/><Relationship Id="rId15" Type="http://schemas.openxmlformats.org/officeDocument/2006/relationships/hyperlink" Target="mailto:contactcenter@eranova.fgov.be"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jpg"/><Relationship Id="rId31" Type="http://schemas.openxmlformats.org/officeDocument/2006/relationships/comments" Target="comments.xm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cid:4906633928%3c/EncryptableContent"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cid:4906633928%3c/EncryptableContent" TargetMode="External"/><Relationship Id="rId43" Type="http://schemas.openxmlformats.org/officeDocument/2006/relationships/header" Target="header3.xml"/><Relationship Id="rId48" Type="http://schemas.openxmlformats.org/officeDocument/2006/relationships/footer" Target="footer3.xml"/><Relationship Id="rId8"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sl\My%20Documents\eHealthBox\Nicolas%20Slegers\CookBook\Cook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20EFE7AA9E56B84FB1D6B88B12929688004810EF39369CDC4495268951860020FC01009F399DC5D5961E4EAA9A30EFAFF5DAE4" ma:contentTypeVersion="9" ma:contentTypeDescription="Base Content Type to categorize Documents in Project Library" ma:contentTypeScope="" ma:versionID="2f1cad2352daf0d0fd14880296556a55">
  <xsd:schema xmlns:xsd="http://www.w3.org/2001/XMLSchema" xmlns:xs="http://www.w3.org/2001/XMLSchema" xmlns:p="http://schemas.microsoft.com/office/2006/metadata/properties" xmlns:ns2="6c2ef7ed-c2f8-46e5-bc8a-af14b0d2a9a1" xmlns:ns3="bc025c6d-5b1d-42ed-b4a4-8e8979b57343" targetNamespace="http://schemas.microsoft.com/office/2006/metadata/properties" ma:root="true" ma:fieldsID="c38e6264eedf14f4f1b8386bc6924e5d" ns2:_="" ns3:_="">
    <xsd:import namespace="6c2ef7ed-c2f8-46e5-bc8a-af14b0d2a9a1"/>
    <xsd:import namespace="bc025c6d-5b1d-42ed-b4a4-8e8979b57343"/>
    <xsd:element name="properties">
      <xsd:complexType>
        <xsd:sequence>
          <xsd:element name="documentManagement">
            <xsd:complexType>
              <xsd:all>
                <xsd:element ref="ns2:KeyDocument" minOccurs="0"/>
                <xsd:element ref="ns2:IsArchived" minOccurs="0"/>
                <xsd:element ref="ns2:a577826f36e3408da264d17bc6322cd1" minOccurs="0"/>
                <xsd:element ref="ns2:TaxCatchAll" minOccurs="0"/>
                <xsd:element ref="ns2:TaxCatchAllLabel" minOccurs="0"/>
                <xsd:element ref="ns2:TaxKeywordTaxHTField" minOccurs="0"/>
                <xsd:element ref="ns3:Project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ef7ed-c2f8-46e5-bc8a-af14b0d2a9a1" elementFormDefault="qualified">
    <xsd:import namespace="http://schemas.microsoft.com/office/2006/documentManagement/types"/>
    <xsd:import namespace="http://schemas.microsoft.com/office/infopath/2007/PartnerControls"/>
    <xsd:element name="KeyDocument" ma:index="8" nillable="true" ma:displayName="KeyDocument" ma:default="0" ma:description="Allow to promote a document to key document status" ma:internalName="KeyDocument">
      <xsd:simpleType>
        <xsd:restriction base="dms:Boolean"/>
      </xsd:simpleType>
    </xsd:element>
    <xsd:element name="IsArchived" ma:index="9" nillable="true" ma:displayName="IsArchived" ma:default="0" ma:description="Allow to display the document only in Archive View" ma:internalName="IsArchived">
      <xsd:simpleType>
        <xsd:restriction base="dms:Boolean"/>
      </xsd:simpleType>
    </xsd:element>
    <xsd:element name="a577826f36e3408da264d17bc6322cd1" ma:index="10" nillable="true" ma:taxonomy="true" ma:internalName="a577826f36e3408da264d17bc6322cd1" ma:taxonomyFieldName="ProjectActivity" ma:displayName="ProjectActivity" ma:default="" ma:fieldId="{a577826f-36e3-408d-a264-d17bc6322cd1}" ma:sspId="f9f758b7-f6eb-44e3-bd59-2cbef40d0fc5" ma:termSetId="0a1d2ce2-4385-4174-a46f-178db92b3525"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523672b5-cecb-49a2-93b6-f77294116280}" ma:internalName="TaxCatchAll" ma:showField="CatchAllData" ma:web="6c2ef7ed-c2f8-46e5-bc8a-af14b0d2a9a1">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23672b5-cecb-49a2-93b6-f77294116280}" ma:internalName="TaxCatchAllLabel" ma:readOnly="true" ma:showField="CatchAllDataLabel" ma:web="6c2ef7ed-c2f8-46e5-bc8a-af14b0d2a9a1">
      <xsd:complexType>
        <xsd:complexContent>
          <xsd:extension base="dms:MultiChoiceLookup">
            <xsd:sequence>
              <xsd:element name="Value" type="dms:Lookup" maxOccurs="unbounded" minOccurs="0" nillable="true"/>
            </xsd:sequence>
          </xsd:extension>
        </xsd:complexContent>
      </xsd:complexType>
    </xsd:element>
    <xsd:element name="TaxKeywordTaxHTField" ma:index="14"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025c6d-5b1d-42ed-b4a4-8e8979b57343" elementFormDefault="qualified">
    <xsd:import namespace="http://schemas.microsoft.com/office/2006/documentManagement/types"/>
    <xsd:import namespace="http://schemas.microsoft.com/office/infopath/2007/PartnerControls"/>
    <xsd:element name="ProjectCategory" ma:index="16" nillable="true" ma:displayName="ProjectCategory" ma:list="{75BEA6E1-F1FC-416C-BF4A-1B9527871FFE}" ma:internalName="Project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f9f758b7-f6eb-44e3-bd59-2cbef40d0fc5" ContentTypeId="0x01010020EFE7AA9E56B84FB1D6B88B12929688" PreviousValue="false"/>
</file>

<file path=customXml/item3.xml><?xml version="1.0" encoding="utf-8"?>
<p:properties xmlns:p="http://schemas.microsoft.com/office/2006/metadata/properties" xmlns:xsi="http://www.w3.org/2001/XMLSchema-instance" xmlns:pc="http://schemas.microsoft.com/office/infopath/2007/PartnerControls">
  <documentManagement>
    <IsArchived xmlns="6c2ef7ed-c2f8-46e5-bc8a-af14b0d2a9a1">false</IsArchived>
    <TaxKeywordTaxHTField xmlns="6c2ef7ed-c2f8-46e5-bc8a-af14b0d2a9a1">
      <Terms xmlns="http://schemas.microsoft.com/office/infopath/2007/PartnerControls"/>
    </TaxKeywordTaxHTField>
    <KeyDocument xmlns="6c2ef7ed-c2f8-46e5-bc8a-af14b0d2a9a1">true</KeyDocument>
    <TaxCatchAll xmlns="6c2ef7ed-c2f8-46e5-bc8a-af14b0d2a9a1">
      <Value>61</Value>
    </TaxCatchAll>
    <ProjectCategory xmlns="bc025c6d-5b1d-42ed-b4a4-8e8979b57343" xsi:nil="true"/>
    <a577826f36e3408da264d17bc6322cd1 xmlns="6c2ef7ed-c2f8-46e5-bc8a-af14b0d2a9a1">
      <Terms xmlns="http://schemas.microsoft.com/office/infopath/2007/PartnerControls">
        <TermInfo xmlns="http://schemas.microsoft.com/office/infopath/2007/PartnerControls">
          <TermName xmlns="http://schemas.microsoft.com/office/infopath/2007/PartnerControls">Technical Analysis - Design</TermName>
          <TermId xmlns="http://schemas.microsoft.com/office/infopath/2007/PartnerControls">9277014c-e25f-4938-9252-ed34394e5de3</TermId>
        </TermInfo>
      </Terms>
    </a577826f36e3408da264d17bc6322cd1>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ADD9B-210E-42D3-97F3-DFD8E2067BE4}"/>
</file>

<file path=customXml/itemProps2.xml><?xml version="1.0" encoding="utf-8"?>
<ds:datastoreItem xmlns:ds="http://schemas.openxmlformats.org/officeDocument/2006/customXml" ds:itemID="{94360CF7-812B-48A9-9908-F5DA1881AC40}"/>
</file>

<file path=customXml/itemProps3.xml><?xml version="1.0" encoding="utf-8"?>
<ds:datastoreItem xmlns:ds="http://schemas.openxmlformats.org/officeDocument/2006/customXml" ds:itemID="{EE7FEAD7-3C32-406C-9413-640ECD402811}"/>
</file>

<file path=customXml/itemProps4.xml><?xml version="1.0" encoding="utf-8"?>
<ds:datastoreItem xmlns:ds="http://schemas.openxmlformats.org/officeDocument/2006/customXml" ds:itemID="{D27BD28B-37FF-4212-8AA6-6304511F50A6}"/>
</file>

<file path=customXml/itemProps5.xml><?xml version="1.0" encoding="utf-8"?>
<ds:datastoreItem xmlns:ds="http://schemas.openxmlformats.org/officeDocument/2006/customXml" ds:itemID="{73B1CBDB-77A4-4E36-98E0-E0578DC18408}"/>
</file>

<file path=docProps/app.xml><?xml version="1.0" encoding="utf-8"?>
<Properties xmlns="http://schemas.openxmlformats.org/officeDocument/2006/extended-properties" xmlns:vt="http://schemas.openxmlformats.org/officeDocument/2006/docPropsVTypes">
  <Template>Cookbook.dot</Template>
  <TotalTime>250</TotalTime>
  <Pages>30</Pages>
  <Words>5624</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eJustBox Publication WS Cookbook 1.0</vt:lpstr>
    </vt:vector>
  </TitlesOfParts>
  <Manager>Nicolas Rogge</Manager>
  <Company>SmalS</Company>
  <LinksUpToDate>false</LinksUpToDate>
  <CharactersWithSpaces>36486</CharactersWithSpaces>
  <SharedDoc>false</SharedDoc>
  <HLinks>
    <vt:vector size="84" baseType="variant">
      <vt:variant>
        <vt:i4>4849695</vt:i4>
      </vt:variant>
      <vt:variant>
        <vt:i4>414</vt:i4>
      </vt:variant>
      <vt:variant>
        <vt:i4>0</vt:i4>
      </vt:variant>
      <vt:variant>
        <vt:i4>5</vt:i4>
      </vt:variant>
      <vt:variant>
        <vt:lpwstr>http://www.w3.org/TR/soap12-mtom/</vt:lpwstr>
      </vt:variant>
      <vt:variant>
        <vt:lpwstr/>
      </vt:variant>
      <vt:variant>
        <vt:i4>3670088</vt:i4>
      </vt:variant>
      <vt:variant>
        <vt:i4>384</vt:i4>
      </vt:variant>
      <vt:variant>
        <vt:i4>0</vt:i4>
      </vt:variant>
      <vt:variant>
        <vt:i4>5</vt:i4>
      </vt:variant>
      <vt:variant>
        <vt:lpwstr>mailto:integration@ehealth.fgov.be</vt:lpwstr>
      </vt:variant>
      <vt:variant>
        <vt:lpwstr/>
      </vt:variant>
      <vt:variant>
        <vt:i4>852072</vt:i4>
      </vt:variant>
      <vt:variant>
        <vt:i4>381</vt:i4>
      </vt:variant>
      <vt:variant>
        <vt:i4>0</vt:i4>
      </vt:variant>
      <vt:variant>
        <vt:i4>5</vt:i4>
      </vt:variant>
      <vt:variant>
        <vt:lpwstr>mailto:info@ehealth.fgov.be</vt:lpwstr>
      </vt:variant>
      <vt:variant>
        <vt:lpwstr/>
      </vt:variant>
      <vt:variant>
        <vt:i4>3670128</vt:i4>
      </vt:variant>
      <vt:variant>
        <vt:i4>378</vt:i4>
      </vt:variant>
      <vt:variant>
        <vt:i4>0</vt:i4>
      </vt:variant>
      <vt:variant>
        <vt:i4>5</vt:i4>
      </vt:variant>
      <vt:variant>
        <vt:lpwstr>https://www.ehealth.fgov.be/nl/support/basisdiensten/ehealth-certificaten?setlang=1</vt:lpwstr>
      </vt:variant>
      <vt:variant>
        <vt:lpwstr/>
      </vt:variant>
      <vt:variant>
        <vt:i4>3276921</vt:i4>
      </vt:variant>
      <vt:variant>
        <vt:i4>375</vt:i4>
      </vt:variant>
      <vt:variant>
        <vt:i4>0</vt:i4>
      </vt:variant>
      <vt:variant>
        <vt:i4>5</vt:i4>
      </vt:variant>
      <vt:variant>
        <vt:lpwstr>https://www.ehealth.fgov.be/fr/support/services-de-base/certificat-ehealth</vt:lpwstr>
      </vt:variant>
      <vt:variant>
        <vt:lpwstr/>
      </vt:variant>
      <vt:variant>
        <vt:i4>2818092</vt:i4>
      </vt:variant>
      <vt:variant>
        <vt:i4>372</vt:i4>
      </vt:variant>
      <vt:variant>
        <vt:i4>0</vt:i4>
      </vt:variant>
      <vt:variant>
        <vt:i4>5</vt:i4>
      </vt:variant>
      <vt:variant>
        <vt:lpwstr>http://docs.oasis-open.org/ws-sx/ws-securitypolicy/200702/</vt:lpwstr>
      </vt:variant>
      <vt:variant>
        <vt:lpwstr/>
      </vt:variant>
      <vt:variant>
        <vt:i4>1835013</vt:i4>
      </vt:variant>
      <vt:variant>
        <vt:i4>369</vt:i4>
      </vt:variant>
      <vt:variant>
        <vt:i4>0</vt:i4>
      </vt:variant>
      <vt:variant>
        <vt:i4>5</vt:i4>
      </vt:variant>
      <vt:variant>
        <vt:lpwstr/>
      </vt:variant>
      <vt:variant>
        <vt:lpwstr>_eHealth_contact</vt:lpwstr>
      </vt:variant>
      <vt:variant>
        <vt:i4>4849695</vt:i4>
      </vt:variant>
      <vt:variant>
        <vt:i4>366</vt:i4>
      </vt:variant>
      <vt:variant>
        <vt:i4>0</vt:i4>
      </vt:variant>
      <vt:variant>
        <vt:i4>5</vt:i4>
      </vt:variant>
      <vt:variant>
        <vt:lpwstr>http://www.w3.org/TR/soap12-mtom/</vt:lpwstr>
      </vt:variant>
      <vt:variant>
        <vt:lpwstr/>
      </vt:variant>
      <vt:variant>
        <vt:i4>542507092</vt:i4>
      </vt:variant>
      <vt:variant>
        <vt:i4>315</vt:i4>
      </vt:variant>
      <vt:variant>
        <vt:i4>0</vt:i4>
      </vt:variant>
      <vt:variant>
        <vt:i4>5</vt:i4>
      </vt:variant>
      <vt:variant>
        <vt:lpwstr/>
      </vt:variant>
      <vt:variant>
        <vt:lpwstr>_Annex_2_–</vt:lpwstr>
      </vt:variant>
      <vt:variant>
        <vt:i4>542507092</vt:i4>
      </vt:variant>
      <vt:variant>
        <vt:i4>282</vt:i4>
      </vt:variant>
      <vt:variant>
        <vt:i4>0</vt:i4>
      </vt:variant>
      <vt:variant>
        <vt:i4>5</vt:i4>
      </vt:variant>
      <vt:variant>
        <vt:lpwstr/>
      </vt:variant>
      <vt:variant>
        <vt:lpwstr>_Annex_2_–</vt:lpwstr>
      </vt:variant>
      <vt:variant>
        <vt:i4>542507092</vt:i4>
      </vt:variant>
      <vt:variant>
        <vt:i4>243</vt:i4>
      </vt:variant>
      <vt:variant>
        <vt:i4>0</vt:i4>
      </vt:variant>
      <vt:variant>
        <vt:i4>5</vt:i4>
      </vt:variant>
      <vt:variant>
        <vt:lpwstr/>
      </vt:variant>
      <vt:variant>
        <vt:lpwstr>_Annex_2_–</vt:lpwstr>
      </vt:variant>
      <vt:variant>
        <vt:i4>5505120</vt:i4>
      </vt:variant>
      <vt:variant>
        <vt:i4>237</vt:i4>
      </vt:variant>
      <vt:variant>
        <vt:i4>0</vt:i4>
      </vt:variant>
      <vt:variant>
        <vt:i4>5</vt:i4>
      </vt:variant>
      <vt:variant>
        <vt:lpwstr>https://www.ehealth.fgov.be/nl/basic_service</vt:lpwstr>
      </vt:variant>
      <vt:variant>
        <vt:lpwstr/>
      </vt:variant>
      <vt:variant>
        <vt:i4>2687060</vt:i4>
      </vt:variant>
      <vt:variant>
        <vt:i4>228</vt:i4>
      </vt:variant>
      <vt:variant>
        <vt:i4>0</vt:i4>
      </vt:variant>
      <vt:variant>
        <vt:i4>5</vt:i4>
      </vt:variant>
      <vt:variant>
        <vt:lpwstr>mailto:centredecontact@eranova.fgov.be</vt:lpwstr>
      </vt:variant>
      <vt:variant>
        <vt:lpwstr/>
      </vt:variant>
      <vt:variant>
        <vt:i4>5308461</vt:i4>
      </vt:variant>
      <vt:variant>
        <vt:i4>225</vt:i4>
      </vt:variant>
      <vt:variant>
        <vt:i4>0</vt:i4>
      </vt:variant>
      <vt:variant>
        <vt:i4>5</vt:i4>
      </vt:variant>
      <vt:variant>
        <vt:lpwstr>mailto:contactcenter@eranova.fgov.be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eJustBox Publication WS Cookbook 1.0</dc:title>
  <dc:subject>Publication WS Cookbook for eJustBox Project</dc:subject>
  <dc:creator>Malik Alimoekhamedov</dc:creator>
  <cp:keywords/>
  <cp:lastModifiedBy>Alimoekhamedov Malik</cp:lastModifiedBy>
  <cp:revision>64</cp:revision>
  <cp:lastPrinted>2010-05-03T15:27:00Z</cp:lastPrinted>
  <dcterms:created xsi:type="dcterms:W3CDTF">2014-09-26T08:40:00Z</dcterms:created>
  <dcterms:modified xsi:type="dcterms:W3CDTF">2016-04-29T13:41:00Z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Name">
    <vt:lpwstr>eJustBox Publication Web Service</vt:lpwstr>
  </property>
  <property fmtid="{D5CDD505-2E9C-101B-9397-08002B2CF9AE}" pid="3" name="Checked by">
    <vt:lpwstr>Sophie</vt:lpwstr>
  </property>
  <property fmtid="{D5CDD505-2E9C-101B-9397-08002B2CF9AE}" pid="4" name="MajorVersion">
    <vt:lpwstr>1.0</vt:lpwstr>
  </property>
  <property fmtid="{D5CDD505-2E9C-101B-9397-08002B2CF9AE}" pid="5" name="PackageName">
    <vt:lpwstr>PackageName</vt:lpwstr>
  </property>
  <property fmtid="{D5CDD505-2E9C-101B-9397-08002B2CF9AE}" pid="6" name="ContentTypeId">
    <vt:lpwstr>0x01010020EFE7AA9E56B84FB1D6B88B12929688004810EF39369CDC4495268951860020FC01009F399DC5D5961E4EAA9A30EFAFF5DAE4</vt:lpwstr>
  </property>
  <property fmtid="{D5CDD505-2E9C-101B-9397-08002B2CF9AE}" pid="7" name="TaxKeyword">
    <vt:lpwstr/>
  </property>
  <property fmtid="{D5CDD505-2E9C-101B-9397-08002B2CF9AE}" pid="8" name="_docset_NoMedatataSyncRequired">
    <vt:lpwstr>False</vt:lpwstr>
  </property>
  <property fmtid="{D5CDD505-2E9C-101B-9397-08002B2CF9AE}" pid="9" name="ProjectActivity">
    <vt:lpwstr>61;#Technical Analysis - Design|9277014c-e25f-4938-9252-ed34394e5de3</vt:lpwstr>
  </property>
</Properties>
</file>