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FEBB" w14:textId="769E61D8" w:rsidR="006615DC" w:rsidRDefault="006615DC" w:rsidP="00576611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</w:pPr>
    </w:p>
    <w:p w14:paraId="367FD1A1" w14:textId="77777777" w:rsidR="00576611" w:rsidRDefault="00576611" w:rsidP="00576611">
      <w:pPr>
        <w:pStyle w:val="NormalWeb"/>
        <w:spacing w:before="0" w:beforeAutospacing="0" w:after="90" w:afterAutospacing="0" w:line="276" w:lineRule="auto"/>
        <w:rPr>
          <w:rFonts w:ascii="Arial" w:hAnsi="Arial" w:cs="Arial"/>
          <w:color w:val="1D2129"/>
          <w:sz w:val="21"/>
          <w:szCs w:val="21"/>
        </w:rPr>
      </w:pPr>
      <w:r>
        <w:rPr>
          <w:rFonts w:ascii="Arial" w:hAnsi="Arial" w:cs="Arial"/>
          <w:color w:val="1D2129"/>
          <w:sz w:val="21"/>
          <w:szCs w:val="21"/>
        </w:rPr>
        <w:t>«Мистецтво створювати щасливі спогади»</w:t>
      </w:r>
      <w:r>
        <w:rPr>
          <w:rStyle w:val="apple-converted-space"/>
          <w:rFonts w:ascii="Arial" w:eastAsiaTheme="majorEastAsia" w:hAnsi="Arial" w:cs="Arial"/>
          <w:color w:val="1D2129"/>
          <w:sz w:val="21"/>
          <w:szCs w:val="21"/>
        </w:rPr>
        <w:t> </w:t>
      </w:r>
      <w:hyperlink r:id="rId4" w:history="1">
        <w:r>
          <w:rPr>
            <w:rStyle w:val="Hyperlink"/>
            <w:rFonts w:ascii="inherit" w:hAnsi="inherit" w:cs="Arial"/>
            <w:color w:val="385898"/>
            <w:sz w:val="21"/>
            <w:szCs w:val="21"/>
          </w:rPr>
          <w:t>Meik Wiking</w:t>
        </w:r>
      </w:hyperlink>
    </w:p>
    <w:p w14:paraId="6099CD40" w14:textId="77777777" w:rsidR="00576611" w:rsidRDefault="00576611" w:rsidP="0057661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1D2129"/>
          <w:sz w:val="21"/>
          <w:szCs w:val="21"/>
        </w:rPr>
      </w:pPr>
      <w:r>
        <w:rPr>
          <w:rFonts w:ascii="Arial" w:hAnsi="Arial" w:cs="Arial"/>
          <w:color w:val="1D2129"/>
          <w:sz w:val="21"/>
          <w:szCs w:val="21"/>
        </w:rPr>
        <w:t>А що ви знаєте про мрія-менеджмент</w:t>
      </w:r>
      <w:r>
        <w:rPr>
          <w:rStyle w:val="apple-converted-space"/>
          <w:rFonts w:ascii="Arial" w:eastAsiaTheme="majorEastAsia" w:hAnsi="Arial" w:cs="Arial"/>
          <w:color w:val="1D2129"/>
          <w:sz w:val="21"/>
          <w:szCs w:val="21"/>
        </w:rPr>
        <w:t> </w:t>
      </w:r>
      <w:r>
        <w:rPr>
          <w:rStyle w:val="6qdm"/>
          <w:rFonts w:ascii="Apple Color Emoji" w:hAnsi="Apple Color Emoji" w:cs="Apple Color Emoji"/>
          <w:color w:val="1D2129"/>
        </w:rPr>
        <w:t>💛</w:t>
      </w:r>
      <w:r>
        <w:rPr>
          <w:rFonts w:ascii="Arial" w:hAnsi="Arial" w:cs="Arial"/>
          <w:color w:val="1D2129"/>
          <w:sz w:val="21"/>
          <w:szCs w:val="21"/>
        </w:rPr>
        <w:t>? Чи згодні з тим, що щасливі спогади це те, що сповнює наше життя магією та сенсом?!</w:t>
      </w:r>
    </w:p>
    <w:p w14:paraId="07640032" w14:textId="77777777" w:rsidR="00576611" w:rsidRDefault="00576611" w:rsidP="0057661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🙌</w:t>
      </w:r>
      <w:r>
        <w:rPr>
          <w:rFonts w:ascii="Arial" w:hAnsi="Arial" w:cs="Arial"/>
          <w:color w:val="1D2129"/>
          <w:sz w:val="21"/>
          <w:szCs w:val="21"/>
        </w:rPr>
        <w:t>Тоді наполегливо раджу прочитати цю книгу. А поки ви вагаєтесь, варто чи ні, кілька цитат-порад з неї та цікавих фактів:</w:t>
      </w:r>
    </w:p>
    <w:p w14:paraId="22683FE1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Аутсорсинг пам'яті. Занотовуйте, фотографуйте, записуйте, колекціонуйте. Це можуть бути фото, малюнки, пісні, записи звуків тощо.</w:t>
      </w:r>
    </w:p>
    <w:p w14:paraId="146759AE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Що стосується запам'ятовування, нові та неординарні події і спогади про них забезпечують довговічність.</w:t>
      </w:r>
    </w:p>
    <w:p w14:paraId="5BE831DD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Смак якоїсь їжі може миттєво переносити до конкретного спогаду, бо для вас це може бути смак молодості, смак свободи.</w:t>
      </w:r>
    </w:p>
    <w:p w14:paraId="75CDDA53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Що більше чуттів використаєте - побачите, відчуєте на запах, смак і дотик, - то яскравіше ви це запам'ятаєте.</w:t>
      </w:r>
    </w:p>
    <w:p w14:paraId="753DA9B2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Музика, так само як і запах, допомагає мандрувати у часі. Кожен щасливий спогад заслуговує на власний саундтрек. Музику, яку любили хлопці в 15-16 років буде серед списку їх улюблених на все життя. Щодо дівчат, то зазвичай магічний музичний вік припадає на 11-15 років.</w:t>
      </w:r>
    </w:p>
    <w:p w14:paraId="59A40221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Створіть свою власну страву-спогад.</w:t>
      </w:r>
    </w:p>
    <w:p w14:paraId="03F29E8F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Бувайте в місцях, які здатні викликати спогади про чудові моменти минулого. І хоча б раз на рік вирушайте туди, де ви ще не були.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</w:p>
    <w:p w14:paraId="0DB97D03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Зверніть увагу, на що ви звертаєте увагу.</w:t>
      </w:r>
    </w:p>
    <w:p w14:paraId="1FFDA440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Щасливі спогади це ті моменти, коли ми стали тими, ким мріяли стати (це стосується професії, діяльності, вільного часу, хобі і т.д.).</w:t>
      </w:r>
    </w:p>
    <w:p w14:paraId="6092DBA7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Час від часу, коли ви плануєте свій вихідний, подумайте, чи пройдуть ваші варіанти відпочинку десятирічне випробування часом. Що саме я згадаю через 10 років з цього відпочинку?</w:t>
      </w:r>
    </w:p>
    <w:p w14:paraId="7D017C8B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Колекціонуйте предмети, що втілюють ваші життєві історії.</w:t>
      </w:r>
    </w:p>
    <w:p w14:paraId="3D13C965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Давайте місцям нові назви на честь своїх спогадів.</w:t>
      </w:r>
    </w:p>
    <w:p w14:paraId="3B220CEC" w14:textId="77777777" w:rsidR="00576611" w:rsidRDefault="00576611" w:rsidP="00576611">
      <w:pPr>
        <w:pStyle w:val="NormalWeb"/>
        <w:spacing w:before="0" w:beforeAutospacing="0" w:after="0" w:afterAutospacing="0" w:line="276" w:lineRule="auto"/>
        <w:ind w:left="720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📎</w:t>
      </w:r>
      <w:r>
        <w:rPr>
          <w:rFonts w:ascii="inherit" w:hAnsi="inherit" w:cs="Arial"/>
          <w:color w:val="1D2129"/>
          <w:sz w:val="21"/>
          <w:szCs w:val="21"/>
        </w:rPr>
        <w:t>А ще ви дізнаєтесь, що таке «ефект дверного прорізу», феномен «спірні спогади», «ефект Мандели» та багато іншого.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</w:p>
    <w:p w14:paraId="24567C6C" w14:textId="77777777" w:rsidR="00576611" w:rsidRDefault="00576611" w:rsidP="00576611">
      <w:pPr>
        <w:pStyle w:val="NormalWeb"/>
        <w:spacing w:before="0" w:beforeAutospacing="0" w:after="0" w:afterAutospacing="0" w:line="276" w:lineRule="auto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🔺</w:t>
      </w:r>
      <w:r>
        <w:rPr>
          <w:rFonts w:ascii="inherit" w:hAnsi="inherit" w:cs="Arial"/>
          <w:color w:val="1D2129"/>
          <w:sz w:val="21"/>
          <w:szCs w:val="21"/>
        </w:rPr>
        <w:t>Кажуть, якщо після отримання нової інформації ви не застосуєте на практиці її найближчі три доби, то не застосуєте ніколи. І яке щастя, що останній частині книги є поради на кожен місяць, що варто попрактикувати. У «липні» і взагалі впродовж книги радять регулярно пробувати щось нове (місця, їжа, музика, враження тощо).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</w:p>
    <w:p w14:paraId="24F0080A" w14:textId="77777777" w:rsidR="00576611" w:rsidRDefault="00576611" w:rsidP="00576611">
      <w:pPr>
        <w:pStyle w:val="NormalWeb"/>
        <w:spacing w:before="0" w:beforeAutospacing="0" w:after="0" w:afterAutospacing="0" w:line="276" w:lineRule="auto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💥</w:t>
      </w:r>
      <w:r>
        <w:rPr>
          <w:rFonts w:ascii="inherit" w:hAnsi="inherit" w:cs="Arial"/>
          <w:color w:val="1D2129"/>
          <w:sz w:val="21"/>
          <w:szCs w:val="21"/>
        </w:rPr>
        <w:t>І як чарівно відбулась наша зустріч з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 </w:t>
      </w:r>
      <w:hyperlink r:id="rId5" w:tooltip="Tatiana Kozlovskaya" w:history="1">
        <w:r>
          <w:rPr>
            <w:rStyle w:val="Hyperlink"/>
            <w:rFonts w:ascii="inherit" w:hAnsi="inherit" w:cs="Arial"/>
            <w:color w:val="385898"/>
            <w:sz w:val="21"/>
            <w:szCs w:val="21"/>
          </w:rPr>
          <w:t>Tatiana Kozlovskaya</w:t>
        </w:r>
      </w:hyperlink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  <w:r>
        <w:rPr>
          <w:rFonts w:ascii="inherit" w:hAnsi="inherit" w:cs="Arial"/>
          <w:color w:val="1D2129"/>
          <w:sz w:val="21"/>
          <w:szCs w:val="21"/>
        </w:rPr>
        <w:t>на наступний ранок після прочитання книги. Відвідування нового для мене місця –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  <w:hyperlink r:id="rId6" w:history="1">
        <w:r>
          <w:rPr>
            <w:rStyle w:val="Hyperlink"/>
            <w:rFonts w:ascii="inherit" w:hAnsi="inherit" w:cs="Arial"/>
            <w:color w:val="385898"/>
            <w:sz w:val="21"/>
            <w:szCs w:val="21"/>
          </w:rPr>
          <w:t>Скворечник - міський екопростір</w:t>
        </w:r>
      </w:hyperlink>
      <w:r>
        <w:rPr>
          <w:rFonts w:ascii="inherit" w:hAnsi="inherit" w:cs="Arial"/>
          <w:color w:val="1D2129"/>
          <w:sz w:val="21"/>
          <w:szCs w:val="21"/>
        </w:rPr>
        <w:t>. А там магічне все з першого кроку – від атмосфери хюге на кожному квадратному метрі до супер-смачнющих овочевих ролів, і звісно будиночок на дереві (певно, дитяча мрія кожної дитини). І все це реальність, яка принесла нові щасливі спогади. О, а ще цей простір дотримується принципів сталого розвитку</w:t>
      </w:r>
      <w:r>
        <w:rPr>
          <w:rStyle w:val="6qdm"/>
          <w:rFonts w:ascii="Apple Color Emoji" w:hAnsi="Apple Color Emoji" w:cs="Apple Color Emoji"/>
          <w:color w:val="1D2129"/>
        </w:rPr>
        <w:t>🌍</w:t>
      </w:r>
      <w:r>
        <w:rPr>
          <w:rFonts w:ascii="inherit" w:hAnsi="inherit" w:cs="Arial"/>
          <w:color w:val="1D2129"/>
          <w:sz w:val="21"/>
          <w:szCs w:val="21"/>
        </w:rPr>
        <w:t>;)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</w:p>
    <w:p w14:paraId="27712214" w14:textId="77777777" w:rsidR="00576611" w:rsidRDefault="00576611" w:rsidP="00576611">
      <w:pPr>
        <w:pStyle w:val="NormalWeb"/>
        <w:spacing w:before="0" w:beforeAutospacing="0" w:after="0" w:afterAutospacing="0" w:line="276" w:lineRule="auto"/>
        <w:rPr>
          <w:rFonts w:ascii="inherit" w:hAnsi="inherit" w:cs="Arial"/>
          <w:color w:val="1D2129"/>
          <w:sz w:val="21"/>
          <w:szCs w:val="21"/>
        </w:rPr>
      </w:pPr>
      <w:r>
        <w:rPr>
          <w:rStyle w:val="6qdm"/>
          <w:rFonts w:ascii="Apple Color Emoji" w:hAnsi="Apple Color Emoji" w:cs="Apple Color Emoji"/>
          <w:color w:val="1D2129"/>
        </w:rPr>
        <w:t>🤸‍♀</w:t>
      </w:r>
      <w:r>
        <w:rPr>
          <w:rStyle w:val="6qdm"/>
          <w:rFonts w:ascii="inherit" w:hAnsi="inherit" w:cs="Arial"/>
          <w:color w:val="1D2129"/>
        </w:rPr>
        <w:t>️</w:t>
      </w:r>
      <w:r>
        <w:rPr>
          <w:rFonts w:ascii="inherit" w:hAnsi="inherit" w:cs="Arial"/>
          <w:color w:val="1D2129"/>
          <w:sz w:val="21"/>
          <w:szCs w:val="21"/>
        </w:rPr>
        <w:t>А ви готові втілити свої мрії в реальність і створювати щасливі спогади?</w:t>
      </w:r>
      <w:r>
        <w:rPr>
          <w:rStyle w:val="apple-converted-space"/>
          <w:rFonts w:ascii="inherit" w:eastAsiaTheme="majorEastAsia" w:hAnsi="inherit" w:cs="Arial"/>
          <w:color w:val="1D2129"/>
          <w:sz w:val="21"/>
          <w:szCs w:val="21"/>
        </w:rPr>
        <w:t> </w:t>
      </w:r>
    </w:p>
    <w:p w14:paraId="3A3526D1" w14:textId="77777777" w:rsidR="00576611" w:rsidRDefault="00576611" w:rsidP="00576611">
      <w:pPr>
        <w:pStyle w:val="NormalWeb"/>
        <w:spacing w:before="90" w:beforeAutospacing="0" w:after="90" w:afterAutospacing="0" w:line="276" w:lineRule="auto"/>
        <w:rPr>
          <w:rFonts w:ascii="inherit" w:hAnsi="inherit" w:cs="Arial"/>
          <w:color w:val="1D2129"/>
          <w:sz w:val="21"/>
          <w:szCs w:val="21"/>
        </w:rPr>
      </w:pPr>
      <w:hyperlink r:id="rId7" w:history="1">
        <w:r>
          <w:rPr>
            <w:rStyle w:val="58cl"/>
            <w:rFonts w:ascii="inherit" w:hAnsi="inherit" w:cs="Arial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Arial"/>
            <w:color w:val="385898"/>
            <w:sz w:val="21"/>
            <w:szCs w:val="21"/>
          </w:rPr>
          <w:t>happymoments</w:t>
        </w:r>
      </w:hyperlink>
    </w:p>
    <w:p w14:paraId="351C9C92" w14:textId="77777777" w:rsidR="00576611" w:rsidRPr="006615DC" w:rsidRDefault="00576611" w:rsidP="00576611">
      <w:pPr>
        <w:spacing w:line="276" w:lineRule="auto"/>
        <w:rPr>
          <w:lang w:val="uk-UA"/>
        </w:rPr>
      </w:pPr>
    </w:p>
    <w:sectPr w:rsidR="00576611" w:rsidRPr="006615DC" w:rsidSect="006243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AE"/>
    <w:rsid w:val="000A62CD"/>
    <w:rsid w:val="00273CF2"/>
    <w:rsid w:val="00576611"/>
    <w:rsid w:val="0062434E"/>
    <w:rsid w:val="006615DC"/>
    <w:rsid w:val="0070153B"/>
    <w:rsid w:val="00911A1C"/>
    <w:rsid w:val="00AE267B"/>
    <w:rsid w:val="00BF60B3"/>
    <w:rsid w:val="00C065AF"/>
    <w:rsid w:val="00CE78AE"/>
    <w:rsid w:val="00F5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9C963"/>
  <w15:chartTrackingRefBased/>
  <w15:docId w15:val="{F161A607-2563-444E-9389-3909DA5B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5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766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76611"/>
  </w:style>
  <w:style w:type="character" w:styleId="Hyperlink">
    <w:name w:val="Hyperlink"/>
    <w:basedOn w:val="DefaultParagraphFont"/>
    <w:uiPriority w:val="99"/>
    <w:semiHidden/>
    <w:unhideWhenUsed/>
    <w:rsid w:val="00576611"/>
    <w:rPr>
      <w:color w:val="0000FF"/>
      <w:u w:val="single"/>
    </w:rPr>
  </w:style>
  <w:style w:type="character" w:customStyle="1" w:styleId="6qdm">
    <w:name w:val="_6qdm"/>
    <w:basedOn w:val="DefaultParagraphFont"/>
    <w:rsid w:val="00576611"/>
  </w:style>
  <w:style w:type="character" w:customStyle="1" w:styleId="58cl">
    <w:name w:val="_58cl"/>
    <w:basedOn w:val="DefaultParagraphFont"/>
    <w:rsid w:val="00576611"/>
  </w:style>
  <w:style w:type="character" w:customStyle="1" w:styleId="58cm">
    <w:name w:val="_58cm"/>
    <w:basedOn w:val="DefaultParagraphFont"/>
    <w:rsid w:val="0057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happymoments?__eep__=6&amp;source=feed_text&amp;epa=HASH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kvorechnik.ecospace/" TargetMode="External"/><Relationship Id="rId5" Type="http://schemas.openxmlformats.org/officeDocument/2006/relationships/hyperlink" Target="https://www.facebook.com/t.kozlovskaya.odessa" TargetMode="External"/><Relationship Id="rId4" Type="http://schemas.openxmlformats.org/officeDocument/2006/relationships/hyperlink" Target="https://www.facebook.com/meikwiking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Fokin</dc:creator>
  <cp:keywords/>
  <dc:description/>
  <cp:lastModifiedBy>Vitaliy Fokin</cp:lastModifiedBy>
  <cp:revision>6</cp:revision>
  <dcterms:created xsi:type="dcterms:W3CDTF">2020-04-07T11:01:00Z</dcterms:created>
  <dcterms:modified xsi:type="dcterms:W3CDTF">2020-07-21T00:14:00Z</dcterms:modified>
</cp:coreProperties>
</file>