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mclutnzcdmb" w:id="0"/>
      <w:bookmarkEnd w:id="0"/>
      <w:r w:rsidDel="00000000" w:rsidR="00000000" w:rsidRPr="00000000">
        <w:rPr>
          <w:rtl w:val="0"/>
        </w:rPr>
        <w:t xml:space="preserve">План тестирования</w:t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5j25kt3yoeao" w:id="1"/>
      <w:bookmarkEnd w:id="1"/>
      <w:r w:rsidDel="00000000" w:rsidR="00000000" w:rsidRPr="00000000">
        <w:rPr>
          <w:color w:val="000000"/>
          <w:rtl w:val="0"/>
        </w:rPr>
        <w:t xml:space="preserve">Объект испытаний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Объектом испытаний является информационный сервис</w:t>
      </w:r>
      <w:r w:rsidDel="00000000" w:rsidR="00000000" w:rsidRPr="00000000">
        <w:rPr>
          <w:rtl w:val="0"/>
        </w:rPr>
        <w:t xml:space="preserve"> «Погода», </w:t>
      </w:r>
      <w:r w:rsidDel="00000000" w:rsidR="00000000" w:rsidRPr="00000000">
        <w:rPr>
          <w:rtl w:val="0"/>
        </w:rPr>
        <w:t xml:space="preserve">предоставляющий пользователю сведения о текущем состоянии погоды, полученные путём усреднения данных из различных погодных источников (например, Яндекс.Погода, AccuWeather, Гисметео и др.).</w:t>
      </w:r>
    </w:p>
    <w:p w:rsidR="00000000" w:rsidDel="00000000" w:rsidP="00000000" w:rsidRDefault="00000000" w:rsidRPr="00000000" w14:paraId="00000004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11wghit97u0z" w:id="2"/>
      <w:bookmarkEnd w:id="2"/>
      <w:r w:rsidDel="00000000" w:rsidR="00000000" w:rsidRPr="00000000">
        <w:rPr>
          <w:color w:val="000000"/>
          <w:rtl w:val="0"/>
        </w:rPr>
        <w:t xml:space="preserve">Цель испытаний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Целями испытаний является проверка соответствия функциональности программных компонентов заявленным требованиям, стабильности и корректности работы, надёжности обработки пользовательских данных, надежности обработки полученных данных, корректной работы на различных устройствах, безопасности хранения и обработки пользовательской информации.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</w:rPr>
      </w:pPr>
      <w:bookmarkStart w:colFirst="0" w:colLast="0" w:name="_wvco81v50n3s" w:id="3"/>
      <w:bookmarkEnd w:id="3"/>
      <w:r w:rsidDel="00000000" w:rsidR="00000000" w:rsidRPr="00000000">
        <w:rPr>
          <w:color w:val="000000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 тестировании работоспособности web-сайта необходимо проверить корректность работы интерфейса на устройствах с различным разрешением и при работе в разных браузерах. Необходимо проверить корректность ввода данных пользователем и вывода данных, полученных при обработке данных на серверной части.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При тестировании Backend части необходимо проверить стабильность работы сервера, корректность логики обработки данных, получаемых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 тестировании работоспособности Android-приложения необходимо проверить корректность работы интерфейса на устройствах с различным разрешением и при работе на устройствах разных фирм. Необходимо проверить корректность ввода данных пользователем и вывода данных, полученных при обработке данных на серверной 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При тестировании </w:t>
      </w:r>
      <w:r w:rsidDel="00000000" w:rsidR="00000000" w:rsidRPr="00000000">
        <w:rPr>
          <w:rtl w:val="0"/>
        </w:rPr>
        <w:t xml:space="preserve">механизма работы с файлами Cookie необходимо обеспечить сохранность, конфиденциальность и безопасность использования данных о пользователе. Необходимо обеспечить корректную сохранность данных между сессиями, правильность их чтения, записи и обновления.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При тестировании механизма интеграции с API погодных источников необходимо проверить корректность формирования запросов и обработки ответов от различных сервисов (например, Яндекс.Погода, AccuWeather, Гисметео). Следует убедиться в устойчивости системы к изменению формата данных, обработке ошибок при недоступности API или превышении лимитов запросов, а также в корректном усреднении данных из разных источников.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3cuemqcpa9am" w:id="4"/>
      <w:bookmarkEnd w:id="4"/>
      <w:r w:rsidDel="00000000" w:rsidR="00000000" w:rsidRPr="00000000">
        <w:rPr>
          <w:color w:val="000000"/>
          <w:rtl w:val="0"/>
        </w:rPr>
        <w:t xml:space="preserve">Требования к программной документации: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Документация должна содержать полное описание архитектуры системы, используемых технологий, интерфейсов и алгоритмов работы сервиса. Все материалы должны быть актуальными и соответствовать текущей версии программного обеспечения.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Документация должна иметь логическую структуру, включать оглавление, разделы и подразделы, оформленные в едином стиле, обеспечивающем легкий поиск информации и понимание содержания.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документации должны быть подробно описаны функциональные требования и сценарии работы сервиса, архитектура системы и взаимодействие модулей, описание API погодных источников и механизмов их интеграции, структура данных, форматы запросов и ответов, спецификация работы с cookie-файлами, особенности реализации мобильного приложения.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Должны быть описаны минимальные системные требования для корректной работы веб-сайта и мобильного приложения, требования к браузерам и операционным системам.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Должны быть разработаны понятные инструкции для конечных пользователей (как пользоваться веб-сайтом и мобильным приложением), а также для администраторов и разработчиков (установка, конфигурация, сопровождение и обновление сервиса).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Документация должна включать подробное описание программ тестирования, сценариев, критериев приемки и требований к качеству.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документации необходимо указать меры по обеспечению безопасности данных пользователей, а также описание политики работы с персональными данными и cookie.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Документация должна быть представлена в электронном виде с возможностью обновления и сопровождения.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72jy7khe8skk" w:id="5"/>
      <w:bookmarkEnd w:id="5"/>
      <w:r w:rsidDel="00000000" w:rsidR="00000000" w:rsidRPr="00000000">
        <w:rPr>
          <w:color w:val="000000"/>
          <w:rtl w:val="0"/>
        </w:rPr>
        <w:t xml:space="preserve">Средства и порядок испытаний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Средствами испытаний будут являться: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Набор HTML-страниц сайта;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Браузер;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и доступ к нему;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погодных сервисов;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на Android или эмулятор Android;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Испытания проводятся в следующем порядке: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работоспособности web-сайта;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работоспособности Backend части.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механизма работы с файлами Cookie;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механизма с API погодных источников;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работоспособности Android-приложения.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