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2148" w14:textId="45CB67C1" w:rsidR="00AB0850" w:rsidRPr="00981F79" w:rsidRDefault="00981F79" w:rsidP="00981F79">
      <w:pPr>
        <w:jc w:val="center"/>
        <w:rPr>
          <w:b/>
        </w:rPr>
      </w:pPr>
      <w:r w:rsidRPr="00981F79">
        <w:rPr>
          <w:b/>
        </w:rPr>
        <w:t>Supporting Information</w:t>
      </w:r>
    </w:p>
    <w:p w14:paraId="12724B9C" w14:textId="77777777" w:rsidR="00981F79" w:rsidRDefault="00981F79"/>
    <w:p w14:paraId="20BF9E02" w14:textId="2EEF9C59" w:rsidR="006213A9" w:rsidRPr="00AE2C21" w:rsidRDefault="006213A9" w:rsidP="006213A9">
      <w:pPr>
        <w:outlineLvl w:val="0"/>
        <w:rPr>
          <w:rFonts w:ascii="Times" w:hAnsi="Times" w:cs="Times New Roman"/>
          <w:color w:val="000000"/>
        </w:rPr>
      </w:pPr>
      <w:r w:rsidRPr="00AE2C21">
        <w:rPr>
          <w:rFonts w:ascii="Times" w:hAnsi="Times" w:cs="Times New Roman"/>
          <w:color w:val="000000"/>
        </w:rPr>
        <w:t>US-Pro: An application enabling efficient</w:t>
      </w:r>
      <w:r w:rsidR="00B07D63">
        <w:rPr>
          <w:rFonts w:ascii="Times" w:hAnsi="Times" w:cs="Times New Roman"/>
          <w:color w:val="000000"/>
        </w:rPr>
        <w:t>, high-throughput,</w:t>
      </w:r>
      <w:r w:rsidRPr="00AE2C21">
        <w:rPr>
          <w:rFonts w:ascii="Times" w:hAnsi="Times" w:cs="Times New Roman"/>
          <w:color w:val="000000"/>
        </w:rPr>
        <w:t xml:space="preserve"> ultrasound video processing</w:t>
      </w:r>
      <w:bookmarkStart w:id="0" w:name="_GoBack"/>
      <w:bookmarkEnd w:id="0"/>
    </w:p>
    <w:p w14:paraId="137F22FC" w14:textId="77777777" w:rsidR="00981F79" w:rsidRPr="008B73A5" w:rsidRDefault="00981F79" w:rsidP="00981F79">
      <w:pPr>
        <w:rPr>
          <w:rFonts w:ascii="Times New Roman" w:hAnsi="Times New Roman" w:cs="Times New Roman"/>
          <w:color w:val="000000"/>
        </w:rPr>
      </w:pPr>
    </w:p>
    <w:p w14:paraId="0F6DEA0D" w14:textId="4C21A471" w:rsidR="00981F79" w:rsidRDefault="00981F79" w:rsidP="00981F79">
      <w:pPr>
        <w:outlineLvl w:val="0"/>
        <w:rPr>
          <w:rFonts w:ascii="Times New Roman" w:hAnsi="Times New Roman" w:cs="Times New Roman"/>
          <w:color w:val="000000"/>
        </w:rPr>
      </w:pPr>
      <w:r w:rsidRPr="008B73A5">
        <w:rPr>
          <w:rFonts w:ascii="Times New Roman" w:hAnsi="Times New Roman" w:cs="Times New Roman"/>
          <w:color w:val="000000"/>
        </w:rPr>
        <w:t>AD Haimovich, Z Lehmann, RA Taylor</w:t>
      </w:r>
    </w:p>
    <w:p w14:paraId="6B7276EC" w14:textId="77777777" w:rsidR="00981F79" w:rsidRDefault="00981F79" w:rsidP="00981F79">
      <w:pPr>
        <w:outlineLvl w:val="0"/>
        <w:rPr>
          <w:rFonts w:ascii="Times New Roman" w:hAnsi="Times New Roman" w:cs="Times New Roman"/>
          <w:b/>
          <w:color w:val="000000"/>
        </w:rPr>
      </w:pPr>
    </w:p>
    <w:p w14:paraId="65536FC9" w14:textId="35F1D4BE" w:rsidR="00F11BD2" w:rsidRDefault="00981F79">
      <w:pPr>
        <w:pStyle w:val="TOC1"/>
        <w:tabs>
          <w:tab w:val="right" w:pos="9350"/>
        </w:tabs>
        <w:rPr>
          <w:rFonts w:eastAsiaTheme="minorEastAsia"/>
          <w:b w:val="0"/>
          <w:bCs w:val="0"/>
          <w:noProof/>
          <w:sz w:val="24"/>
          <w:szCs w:val="24"/>
        </w:rPr>
      </w:pPr>
      <w:r>
        <w:rPr>
          <w:rFonts w:ascii="Times New Roman" w:hAnsi="Times New Roman" w:cs="Times New Roman"/>
          <w:bCs w:val="0"/>
          <w:color w:val="000000"/>
        </w:rPr>
        <w:fldChar w:fldCharType="begin"/>
      </w:r>
      <w:r>
        <w:rPr>
          <w:rFonts w:ascii="Times New Roman" w:hAnsi="Times New Roman" w:cs="Times New Roman"/>
          <w:bCs w:val="0"/>
          <w:color w:val="000000"/>
        </w:rPr>
        <w:instrText xml:space="preserve"> TOC \o "1-3" \h \z </w:instrText>
      </w:r>
      <w:r>
        <w:rPr>
          <w:rFonts w:ascii="Times New Roman" w:hAnsi="Times New Roman" w:cs="Times New Roman"/>
          <w:bCs w:val="0"/>
          <w:color w:val="000000"/>
        </w:rPr>
        <w:fldChar w:fldCharType="separate"/>
      </w:r>
      <w:hyperlink w:anchor="_Toc507343938" w:history="1">
        <w:r w:rsidR="00F11BD2" w:rsidRPr="00B00D96">
          <w:rPr>
            <w:rStyle w:val="Hyperlink"/>
            <w:noProof/>
          </w:rPr>
          <w:t>Supplementary methods</w:t>
        </w:r>
        <w:r w:rsidR="00F11BD2">
          <w:rPr>
            <w:noProof/>
            <w:webHidden/>
          </w:rPr>
          <w:tab/>
        </w:r>
        <w:r w:rsidR="00F11BD2">
          <w:rPr>
            <w:noProof/>
            <w:webHidden/>
          </w:rPr>
          <w:fldChar w:fldCharType="begin"/>
        </w:r>
        <w:r w:rsidR="00F11BD2">
          <w:rPr>
            <w:noProof/>
            <w:webHidden/>
          </w:rPr>
          <w:instrText xml:space="preserve"> PAGEREF _Toc507343938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4CF4535A" w14:textId="2099440A" w:rsidR="00F11BD2" w:rsidRDefault="00B07D63">
      <w:pPr>
        <w:pStyle w:val="TOC2"/>
        <w:tabs>
          <w:tab w:val="right" w:pos="9350"/>
        </w:tabs>
        <w:rPr>
          <w:rFonts w:eastAsiaTheme="minorEastAsia"/>
          <w:i w:val="0"/>
          <w:iCs w:val="0"/>
          <w:noProof/>
          <w:sz w:val="24"/>
          <w:szCs w:val="24"/>
        </w:rPr>
      </w:pPr>
      <w:hyperlink w:anchor="_Toc507343939" w:history="1">
        <w:r w:rsidR="00F11BD2" w:rsidRPr="00B00D96">
          <w:rPr>
            <w:rStyle w:val="Hyperlink"/>
            <w:noProof/>
          </w:rPr>
          <w:t>Installation Instructions</w:t>
        </w:r>
        <w:r w:rsidR="00F11BD2">
          <w:rPr>
            <w:noProof/>
            <w:webHidden/>
          </w:rPr>
          <w:tab/>
        </w:r>
        <w:r w:rsidR="00F11BD2">
          <w:rPr>
            <w:noProof/>
            <w:webHidden/>
          </w:rPr>
          <w:fldChar w:fldCharType="begin"/>
        </w:r>
        <w:r w:rsidR="00F11BD2">
          <w:rPr>
            <w:noProof/>
            <w:webHidden/>
          </w:rPr>
          <w:instrText xml:space="preserve"> PAGEREF _Toc507343939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542E7BA9" w14:textId="26A88E53" w:rsidR="00F11BD2" w:rsidRDefault="00B07D63">
      <w:pPr>
        <w:pStyle w:val="TOC1"/>
        <w:tabs>
          <w:tab w:val="right" w:pos="9350"/>
        </w:tabs>
        <w:rPr>
          <w:rFonts w:eastAsiaTheme="minorEastAsia"/>
          <w:b w:val="0"/>
          <w:bCs w:val="0"/>
          <w:noProof/>
          <w:sz w:val="24"/>
          <w:szCs w:val="24"/>
        </w:rPr>
      </w:pPr>
      <w:hyperlink w:anchor="_Toc507343940" w:history="1">
        <w:r w:rsidR="00F11BD2" w:rsidRPr="00B00D96">
          <w:rPr>
            <w:rStyle w:val="Hyperlink"/>
            <w:noProof/>
          </w:rPr>
          <w:t>Executing US-Pro</w:t>
        </w:r>
        <w:r w:rsidR="00F11BD2">
          <w:rPr>
            <w:noProof/>
            <w:webHidden/>
          </w:rPr>
          <w:tab/>
        </w:r>
        <w:r w:rsidR="00F11BD2">
          <w:rPr>
            <w:noProof/>
            <w:webHidden/>
          </w:rPr>
          <w:fldChar w:fldCharType="begin"/>
        </w:r>
        <w:r w:rsidR="00F11BD2">
          <w:rPr>
            <w:noProof/>
            <w:webHidden/>
          </w:rPr>
          <w:instrText xml:space="preserve"> PAGEREF _Toc507343940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164AE5AD" w14:textId="57CCE533" w:rsidR="00F11BD2" w:rsidRDefault="00B07D63">
      <w:pPr>
        <w:pStyle w:val="TOC2"/>
        <w:tabs>
          <w:tab w:val="right" w:pos="9350"/>
        </w:tabs>
        <w:rPr>
          <w:rFonts w:eastAsiaTheme="minorEastAsia"/>
          <w:i w:val="0"/>
          <w:iCs w:val="0"/>
          <w:noProof/>
          <w:sz w:val="24"/>
          <w:szCs w:val="24"/>
        </w:rPr>
      </w:pPr>
      <w:hyperlink w:anchor="_Toc507343941" w:history="1">
        <w:r w:rsidR="00F11BD2" w:rsidRPr="00B00D96">
          <w:rPr>
            <w:rStyle w:val="Hyperlink"/>
            <w:noProof/>
          </w:rPr>
          <w:t>Preparing a directory</w:t>
        </w:r>
        <w:r w:rsidR="00F11BD2">
          <w:rPr>
            <w:noProof/>
            <w:webHidden/>
          </w:rPr>
          <w:tab/>
        </w:r>
        <w:r w:rsidR="00F11BD2">
          <w:rPr>
            <w:noProof/>
            <w:webHidden/>
          </w:rPr>
          <w:fldChar w:fldCharType="begin"/>
        </w:r>
        <w:r w:rsidR="00F11BD2">
          <w:rPr>
            <w:noProof/>
            <w:webHidden/>
          </w:rPr>
          <w:instrText xml:space="preserve"> PAGEREF _Toc507343941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5259EB2C" w14:textId="40FA92F8" w:rsidR="00F11BD2" w:rsidRDefault="00B07D63">
      <w:pPr>
        <w:pStyle w:val="TOC2"/>
        <w:tabs>
          <w:tab w:val="right" w:pos="9350"/>
        </w:tabs>
        <w:rPr>
          <w:rFonts w:eastAsiaTheme="minorEastAsia"/>
          <w:i w:val="0"/>
          <w:iCs w:val="0"/>
          <w:noProof/>
          <w:sz w:val="24"/>
          <w:szCs w:val="24"/>
        </w:rPr>
      </w:pPr>
      <w:hyperlink w:anchor="_Toc507343942" w:history="1">
        <w:r w:rsidR="00F11BD2" w:rsidRPr="00B00D96">
          <w:rPr>
            <w:rStyle w:val="Hyperlink"/>
            <w:noProof/>
          </w:rPr>
          <w:t>Mounting a directory in Docker</w:t>
        </w:r>
        <w:r w:rsidR="00F11BD2">
          <w:rPr>
            <w:noProof/>
            <w:webHidden/>
          </w:rPr>
          <w:tab/>
        </w:r>
        <w:r w:rsidR="00F11BD2">
          <w:rPr>
            <w:noProof/>
            <w:webHidden/>
          </w:rPr>
          <w:fldChar w:fldCharType="begin"/>
        </w:r>
        <w:r w:rsidR="00F11BD2">
          <w:rPr>
            <w:noProof/>
            <w:webHidden/>
          </w:rPr>
          <w:instrText xml:space="preserve"> PAGEREF _Toc507343942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5E9FE235" w14:textId="076924D9" w:rsidR="00F11BD2" w:rsidRDefault="00B07D63">
      <w:pPr>
        <w:pStyle w:val="TOC2"/>
        <w:tabs>
          <w:tab w:val="right" w:pos="9350"/>
        </w:tabs>
        <w:rPr>
          <w:rFonts w:eastAsiaTheme="minorEastAsia"/>
          <w:i w:val="0"/>
          <w:iCs w:val="0"/>
          <w:noProof/>
          <w:sz w:val="24"/>
          <w:szCs w:val="24"/>
        </w:rPr>
      </w:pPr>
      <w:hyperlink w:anchor="_Toc507343943" w:history="1">
        <w:r w:rsidR="00F11BD2" w:rsidRPr="00B00D96">
          <w:rPr>
            <w:rStyle w:val="Hyperlink"/>
            <w:noProof/>
          </w:rPr>
          <w:t>Complete run command</w:t>
        </w:r>
        <w:r w:rsidR="00F11BD2">
          <w:rPr>
            <w:noProof/>
            <w:webHidden/>
          </w:rPr>
          <w:tab/>
        </w:r>
        <w:r w:rsidR="00F11BD2">
          <w:rPr>
            <w:noProof/>
            <w:webHidden/>
          </w:rPr>
          <w:fldChar w:fldCharType="begin"/>
        </w:r>
        <w:r w:rsidR="00F11BD2">
          <w:rPr>
            <w:noProof/>
            <w:webHidden/>
          </w:rPr>
          <w:instrText xml:space="preserve"> PAGEREF _Toc507343943 \h </w:instrText>
        </w:r>
        <w:r w:rsidR="00F11BD2">
          <w:rPr>
            <w:noProof/>
            <w:webHidden/>
          </w:rPr>
        </w:r>
        <w:r w:rsidR="00F11BD2">
          <w:rPr>
            <w:noProof/>
            <w:webHidden/>
          </w:rPr>
          <w:fldChar w:fldCharType="separate"/>
        </w:r>
        <w:r w:rsidR="00F11BD2">
          <w:rPr>
            <w:noProof/>
            <w:webHidden/>
          </w:rPr>
          <w:t>2</w:t>
        </w:r>
        <w:r w:rsidR="00F11BD2">
          <w:rPr>
            <w:noProof/>
            <w:webHidden/>
          </w:rPr>
          <w:fldChar w:fldCharType="end"/>
        </w:r>
      </w:hyperlink>
    </w:p>
    <w:p w14:paraId="36B5E252" w14:textId="3B480C40" w:rsidR="00F11BD2" w:rsidRDefault="00B07D63">
      <w:pPr>
        <w:pStyle w:val="TOC2"/>
        <w:tabs>
          <w:tab w:val="right" w:pos="9350"/>
        </w:tabs>
        <w:rPr>
          <w:rFonts w:eastAsiaTheme="minorEastAsia"/>
          <w:i w:val="0"/>
          <w:iCs w:val="0"/>
          <w:noProof/>
          <w:sz w:val="24"/>
          <w:szCs w:val="24"/>
        </w:rPr>
      </w:pPr>
      <w:hyperlink w:anchor="_Toc507343944" w:history="1">
        <w:r w:rsidR="00F11BD2" w:rsidRPr="00B00D96">
          <w:rPr>
            <w:rStyle w:val="Hyperlink"/>
            <w:noProof/>
          </w:rPr>
          <w:t>Example macOS</w:t>
        </w:r>
        <w:r w:rsidR="00F11BD2">
          <w:rPr>
            <w:noProof/>
            <w:webHidden/>
          </w:rPr>
          <w:tab/>
        </w:r>
        <w:r w:rsidR="00F11BD2">
          <w:rPr>
            <w:noProof/>
            <w:webHidden/>
          </w:rPr>
          <w:fldChar w:fldCharType="begin"/>
        </w:r>
        <w:r w:rsidR="00F11BD2">
          <w:rPr>
            <w:noProof/>
            <w:webHidden/>
          </w:rPr>
          <w:instrText xml:space="preserve"> PAGEREF _Toc507343944 \h </w:instrText>
        </w:r>
        <w:r w:rsidR="00F11BD2">
          <w:rPr>
            <w:noProof/>
            <w:webHidden/>
          </w:rPr>
        </w:r>
        <w:r w:rsidR="00F11BD2">
          <w:rPr>
            <w:noProof/>
            <w:webHidden/>
          </w:rPr>
          <w:fldChar w:fldCharType="separate"/>
        </w:r>
        <w:r w:rsidR="00F11BD2">
          <w:rPr>
            <w:noProof/>
            <w:webHidden/>
          </w:rPr>
          <w:t>3</w:t>
        </w:r>
        <w:r w:rsidR="00F11BD2">
          <w:rPr>
            <w:noProof/>
            <w:webHidden/>
          </w:rPr>
          <w:fldChar w:fldCharType="end"/>
        </w:r>
      </w:hyperlink>
    </w:p>
    <w:p w14:paraId="7AB8402C" w14:textId="0FF8EE52" w:rsidR="00F11BD2" w:rsidRDefault="00B07D63">
      <w:pPr>
        <w:pStyle w:val="TOC2"/>
        <w:tabs>
          <w:tab w:val="right" w:pos="9350"/>
        </w:tabs>
        <w:rPr>
          <w:rFonts w:eastAsiaTheme="minorEastAsia"/>
          <w:i w:val="0"/>
          <w:iCs w:val="0"/>
          <w:noProof/>
          <w:sz w:val="24"/>
          <w:szCs w:val="24"/>
        </w:rPr>
      </w:pPr>
      <w:hyperlink w:anchor="_Toc507343945" w:history="1">
        <w:r w:rsidR="00F11BD2" w:rsidRPr="00B00D96">
          <w:rPr>
            <w:rStyle w:val="Hyperlink"/>
            <w:noProof/>
          </w:rPr>
          <w:t>Example Windows 10 Home</w:t>
        </w:r>
        <w:r w:rsidR="00F11BD2">
          <w:rPr>
            <w:noProof/>
            <w:webHidden/>
          </w:rPr>
          <w:tab/>
        </w:r>
        <w:r w:rsidR="00F11BD2">
          <w:rPr>
            <w:noProof/>
            <w:webHidden/>
          </w:rPr>
          <w:fldChar w:fldCharType="begin"/>
        </w:r>
        <w:r w:rsidR="00F11BD2">
          <w:rPr>
            <w:noProof/>
            <w:webHidden/>
          </w:rPr>
          <w:instrText xml:space="preserve"> PAGEREF _Toc507343945 \h </w:instrText>
        </w:r>
        <w:r w:rsidR="00F11BD2">
          <w:rPr>
            <w:noProof/>
            <w:webHidden/>
          </w:rPr>
        </w:r>
        <w:r w:rsidR="00F11BD2">
          <w:rPr>
            <w:noProof/>
            <w:webHidden/>
          </w:rPr>
          <w:fldChar w:fldCharType="separate"/>
        </w:r>
        <w:r w:rsidR="00F11BD2">
          <w:rPr>
            <w:noProof/>
            <w:webHidden/>
          </w:rPr>
          <w:t>3</w:t>
        </w:r>
        <w:r w:rsidR="00F11BD2">
          <w:rPr>
            <w:noProof/>
            <w:webHidden/>
          </w:rPr>
          <w:fldChar w:fldCharType="end"/>
        </w:r>
      </w:hyperlink>
    </w:p>
    <w:p w14:paraId="0982D6C4" w14:textId="64DDE520" w:rsidR="00F11BD2" w:rsidRDefault="00B07D63">
      <w:pPr>
        <w:pStyle w:val="TOC1"/>
        <w:tabs>
          <w:tab w:val="right" w:pos="9350"/>
        </w:tabs>
        <w:rPr>
          <w:rFonts w:eastAsiaTheme="minorEastAsia"/>
          <w:b w:val="0"/>
          <w:bCs w:val="0"/>
          <w:noProof/>
          <w:sz w:val="24"/>
          <w:szCs w:val="24"/>
        </w:rPr>
      </w:pPr>
      <w:hyperlink w:anchor="_Toc507343946" w:history="1">
        <w:r w:rsidR="00F11BD2" w:rsidRPr="00B00D96">
          <w:rPr>
            <w:rStyle w:val="Hyperlink"/>
            <w:noProof/>
          </w:rPr>
          <w:t>Using the GUI to process data</w:t>
        </w:r>
        <w:r w:rsidR="00F11BD2">
          <w:rPr>
            <w:noProof/>
            <w:webHidden/>
          </w:rPr>
          <w:tab/>
        </w:r>
        <w:r w:rsidR="00F11BD2">
          <w:rPr>
            <w:noProof/>
            <w:webHidden/>
          </w:rPr>
          <w:fldChar w:fldCharType="begin"/>
        </w:r>
        <w:r w:rsidR="00F11BD2">
          <w:rPr>
            <w:noProof/>
            <w:webHidden/>
          </w:rPr>
          <w:instrText xml:space="preserve"> PAGEREF _Toc507343946 \h </w:instrText>
        </w:r>
        <w:r w:rsidR="00F11BD2">
          <w:rPr>
            <w:noProof/>
            <w:webHidden/>
          </w:rPr>
        </w:r>
        <w:r w:rsidR="00F11BD2">
          <w:rPr>
            <w:noProof/>
            <w:webHidden/>
          </w:rPr>
          <w:fldChar w:fldCharType="separate"/>
        </w:r>
        <w:r w:rsidR="00F11BD2">
          <w:rPr>
            <w:noProof/>
            <w:webHidden/>
          </w:rPr>
          <w:t>3</w:t>
        </w:r>
        <w:r w:rsidR="00F11BD2">
          <w:rPr>
            <w:noProof/>
            <w:webHidden/>
          </w:rPr>
          <w:fldChar w:fldCharType="end"/>
        </w:r>
      </w:hyperlink>
    </w:p>
    <w:p w14:paraId="7B75DD90" w14:textId="1520949F" w:rsidR="00F11BD2" w:rsidRDefault="00B07D63">
      <w:pPr>
        <w:pStyle w:val="TOC2"/>
        <w:tabs>
          <w:tab w:val="right" w:pos="9350"/>
        </w:tabs>
        <w:rPr>
          <w:rFonts w:eastAsiaTheme="minorEastAsia"/>
          <w:i w:val="0"/>
          <w:iCs w:val="0"/>
          <w:noProof/>
          <w:sz w:val="24"/>
          <w:szCs w:val="24"/>
        </w:rPr>
      </w:pPr>
      <w:hyperlink w:anchor="_Toc507343947" w:history="1">
        <w:r w:rsidR="00F11BD2" w:rsidRPr="00B00D96">
          <w:rPr>
            <w:rStyle w:val="Hyperlink"/>
            <w:noProof/>
          </w:rPr>
          <w:t>Navigating to the US-Pro GUI</w:t>
        </w:r>
        <w:r w:rsidR="00F11BD2">
          <w:rPr>
            <w:noProof/>
            <w:webHidden/>
          </w:rPr>
          <w:tab/>
        </w:r>
        <w:r w:rsidR="00F11BD2">
          <w:rPr>
            <w:noProof/>
            <w:webHidden/>
          </w:rPr>
          <w:fldChar w:fldCharType="begin"/>
        </w:r>
        <w:r w:rsidR="00F11BD2">
          <w:rPr>
            <w:noProof/>
            <w:webHidden/>
          </w:rPr>
          <w:instrText xml:space="preserve"> PAGEREF _Toc507343947 \h </w:instrText>
        </w:r>
        <w:r w:rsidR="00F11BD2">
          <w:rPr>
            <w:noProof/>
            <w:webHidden/>
          </w:rPr>
        </w:r>
        <w:r w:rsidR="00F11BD2">
          <w:rPr>
            <w:noProof/>
            <w:webHidden/>
          </w:rPr>
          <w:fldChar w:fldCharType="separate"/>
        </w:r>
        <w:r w:rsidR="00F11BD2">
          <w:rPr>
            <w:noProof/>
            <w:webHidden/>
          </w:rPr>
          <w:t>3</w:t>
        </w:r>
        <w:r w:rsidR="00F11BD2">
          <w:rPr>
            <w:noProof/>
            <w:webHidden/>
          </w:rPr>
          <w:fldChar w:fldCharType="end"/>
        </w:r>
      </w:hyperlink>
    </w:p>
    <w:p w14:paraId="73C1DEA3" w14:textId="1383CCA4" w:rsidR="00F11BD2" w:rsidRDefault="00B07D63">
      <w:pPr>
        <w:pStyle w:val="TOC2"/>
        <w:tabs>
          <w:tab w:val="right" w:pos="9350"/>
        </w:tabs>
        <w:rPr>
          <w:rFonts w:eastAsiaTheme="minorEastAsia"/>
          <w:i w:val="0"/>
          <w:iCs w:val="0"/>
          <w:noProof/>
          <w:sz w:val="24"/>
          <w:szCs w:val="24"/>
        </w:rPr>
      </w:pPr>
      <w:hyperlink w:anchor="_Toc507343948" w:history="1">
        <w:r w:rsidR="00F11BD2" w:rsidRPr="00B00D96">
          <w:rPr>
            <w:rStyle w:val="Hyperlink"/>
            <w:noProof/>
          </w:rPr>
          <w:t>Checking directory</w:t>
        </w:r>
        <w:r w:rsidR="00F11BD2">
          <w:rPr>
            <w:noProof/>
            <w:webHidden/>
          </w:rPr>
          <w:tab/>
        </w:r>
        <w:r w:rsidR="00F11BD2">
          <w:rPr>
            <w:noProof/>
            <w:webHidden/>
          </w:rPr>
          <w:fldChar w:fldCharType="begin"/>
        </w:r>
        <w:r w:rsidR="00F11BD2">
          <w:rPr>
            <w:noProof/>
            <w:webHidden/>
          </w:rPr>
          <w:instrText xml:space="preserve"> PAGEREF _Toc507343948 \h </w:instrText>
        </w:r>
        <w:r w:rsidR="00F11BD2">
          <w:rPr>
            <w:noProof/>
            <w:webHidden/>
          </w:rPr>
        </w:r>
        <w:r w:rsidR="00F11BD2">
          <w:rPr>
            <w:noProof/>
            <w:webHidden/>
          </w:rPr>
          <w:fldChar w:fldCharType="separate"/>
        </w:r>
        <w:r w:rsidR="00F11BD2">
          <w:rPr>
            <w:noProof/>
            <w:webHidden/>
          </w:rPr>
          <w:t>4</w:t>
        </w:r>
        <w:r w:rsidR="00F11BD2">
          <w:rPr>
            <w:noProof/>
            <w:webHidden/>
          </w:rPr>
          <w:fldChar w:fldCharType="end"/>
        </w:r>
      </w:hyperlink>
    </w:p>
    <w:p w14:paraId="6F8700D5" w14:textId="51397688" w:rsidR="00F11BD2" w:rsidRDefault="00B07D63">
      <w:pPr>
        <w:pStyle w:val="TOC1"/>
        <w:tabs>
          <w:tab w:val="right" w:pos="9350"/>
        </w:tabs>
        <w:rPr>
          <w:rFonts w:eastAsiaTheme="minorEastAsia"/>
          <w:b w:val="0"/>
          <w:bCs w:val="0"/>
          <w:noProof/>
          <w:sz w:val="24"/>
          <w:szCs w:val="24"/>
        </w:rPr>
      </w:pPr>
      <w:hyperlink w:anchor="_Toc507343949" w:history="1">
        <w:r w:rsidR="00F11BD2" w:rsidRPr="00B00D96">
          <w:rPr>
            <w:rStyle w:val="Hyperlink"/>
            <w:noProof/>
          </w:rPr>
          <w:t>Output video files</w:t>
        </w:r>
        <w:r w:rsidR="00F11BD2">
          <w:rPr>
            <w:noProof/>
            <w:webHidden/>
          </w:rPr>
          <w:tab/>
        </w:r>
        <w:r w:rsidR="00F11BD2">
          <w:rPr>
            <w:noProof/>
            <w:webHidden/>
          </w:rPr>
          <w:fldChar w:fldCharType="begin"/>
        </w:r>
        <w:r w:rsidR="00F11BD2">
          <w:rPr>
            <w:noProof/>
            <w:webHidden/>
          </w:rPr>
          <w:instrText xml:space="preserve"> PAGEREF _Toc507343949 \h </w:instrText>
        </w:r>
        <w:r w:rsidR="00F11BD2">
          <w:rPr>
            <w:noProof/>
            <w:webHidden/>
          </w:rPr>
        </w:r>
        <w:r w:rsidR="00F11BD2">
          <w:rPr>
            <w:noProof/>
            <w:webHidden/>
          </w:rPr>
          <w:fldChar w:fldCharType="separate"/>
        </w:r>
        <w:r w:rsidR="00F11BD2">
          <w:rPr>
            <w:noProof/>
            <w:webHidden/>
          </w:rPr>
          <w:t>4</w:t>
        </w:r>
        <w:r w:rsidR="00F11BD2">
          <w:rPr>
            <w:noProof/>
            <w:webHidden/>
          </w:rPr>
          <w:fldChar w:fldCharType="end"/>
        </w:r>
      </w:hyperlink>
    </w:p>
    <w:p w14:paraId="2937E1B1" w14:textId="14A21F52" w:rsidR="00F11BD2" w:rsidRDefault="00B07D63">
      <w:pPr>
        <w:pStyle w:val="TOC2"/>
        <w:tabs>
          <w:tab w:val="right" w:pos="9350"/>
        </w:tabs>
        <w:rPr>
          <w:rFonts w:eastAsiaTheme="minorEastAsia"/>
          <w:i w:val="0"/>
          <w:iCs w:val="0"/>
          <w:noProof/>
          <w:sz w:val="24"/>
          <w:szCs w:val="24"/>
        </w:rPr>
      </w:pPr>
      <w:hyperlink w:anchor="_Toc507343950" w:history="1">
        <w:r w:rsidR="00F11BD2" w:rsidRPr="00B00D96">
          <w:rPr>
            <w:rStyle w:val="Hyperlink"/>
            <w:noProof/>
          </w:rPr>
          <w:t>Output information</w:t>
        </w:r>
        <w:r w:rsidR="00F11BD2">
          <w:rPr>
            <w:noProof/>
            <w:webHidden/>
          </w:rPr>
          <w:tab/>
        </w:r>
        <w:r w:rsidR="00F11BD2">
          <w:rPr>
            <w:noProof/>
            <w:webHidden/>
          </w:rPr>
          <w:fldChar w:fldCharType="begin"/>
        </w:r>
        <w:r w:rsidR="00F11BD2">
          <w:rPr>
            <w:noProof/>
            <w:webHidden/>
          </w:rPr>
          <w:instrText xml:space="preserve"> PAGEREF _Toc507343950 \h </w:instrText>
        </w:r>
        <w:r w:rsidR="00F11BD2">
          <w:rPr>
            <w:noProof/>
            <w:webHidden/>
          </w:rPr>
        </w:r>
        <w:r w:rsidR="00F11BD2">
          <w:rPr>
            <w:noProof/>
            <w:webHidden/>
          </w:rPr>
          <w:fldChar w:fldCharType="separate"/>
        </w:r>
        <w:r w:rsidR="00F11BD2">
          <w:rPr>
            <w:noProof/>
            <w:webHidden/>
          </w:rPr>
          <w:t>4</w:t>
        </w:r>
        <w:r w:rsidR="00F11BD2">
          <w:rPr>
            <w:noProof/>
            <w:webHidden/>
          </w:rPr>
          <w:fldChar w:fldCharType="end"/>
        </w:r>
      </w:hyperlink>
    </w:p>
    <w:p w14:paraId="5FDA15F2" w14:textId="05E8A0D7" w:rsidR="00F11BD2" w:rsidRDefault="00B07D63">
      <w:pPr>
        <w:pStyle w:val="TOC1"/>
        <w:tabs>
          <w:tab w:val="right" w:pos="9350"/>
        </w:tabs>
        <w:rPr>
          <w:rFonts w:eastAsiaTheme="minorEastAsia"/>
          <w:b w:val="0"/>
          <w:bCs w:val="0"/>
          <w:noProof/>
          <w:sz w:val="24"/>
          <w:szCs w:val="24"/>
        </w:rPr>
      </w:pPr>
      <w:hyperlink w:anchor="_Toc507343951" w:history="1">
        <w:r w:rsidR="00F11BD2" w:rsidRPr="00B00D96">
          <w:rPr>
            <w:rStyle w:val="Hyperlink"/>
            <w:noProof/>
          </w:rPr>
          <w:t>Output data structures</w:t>
        </w:r>
        <w:r w:rsidR="00F11BD2">
          <w:rPr>
            <w:noProof/>
            <w:webHidden/>
          </w:rPr>
          <w:tab/>
        </w:r>
        <w:r w:rsidR="00F11BD2">
          <w:rPr>
            <w:noProof/>
            <w:webHidden/>
          </w:rPr>
          <w:fldChar w:fldCharType="begin"/>
        </w:r>
        <w:r w:rsidR="00F11BD2">
          <w:rPr>
            <w:noProof/>
            <w:webHidden/>
          </w:rPr>
          <w:instrText xml:space="preserve"> PAGEREF _Toc507343951 \h </w:instrText>
        </w:r>
        <w:r w:rsidR="00F11BD2">
          <w:rPr>
            <w:noProof/>
            <w:webHidden/>
          </w:rPr>
        </w:r>
        <w:r w:rsidR="00F11BD2">
          <w:rPr>
            <w:noProof/>
            <w:webHidden/>
          </w:rPr>
          <w:fldChar w:fldCharType="separate"/>
        </w:r>
        <w:r w:rsidR="00F11BD2">
          <w:rPr>
            <w:noProof/>
            <w:webHidden/>
          </w:rPr>
          <w:t>4</w:t>
        </w:r>
        <w:r w:rsidR="00F11BD2">
          <w:rPr>
            <w:noProof/>
            <w:webHidden/>
          </w:rPr>
          <w:fldChar w:fldCharType="end"/>
        </w:r>
      </w:hyperlink>
    </w:p>
    <w:p w14:paraId="4C88CC2A" w14:textId="6C2E2802" w:rsidR="00F11BD2" w:rsidRDefault="00B07D63">
      <w:pPr>
        <w:pStyle w:val="TOC2"/>
        <w:tabs>
          <w:tab w:val="right" w:pos="9350"/>
        </w:tabs>
        <w:rPr>
          <w:rFonts w:eastAsiaTheme="minorEastAsia"/>
          <w:i w:val="0"/>
          <w:iCs w:val="0"/>
          <w:noProof/>
          <w:sz w:val="24"/>
          <w:szCs w:val="24"/>
        </w:rPr>
      </w:pPr>
      <w:hyperlink w:anchor="_Toc507343952" w:history="1">
        <w:r w:rsidR="00F11BD2" w:rsidRPr="00B00D96">
          <w:rPr>
            <w:rStyle w:val="Hyperlink"/>
            <w:noProof/>
          </w:rPr>
          <w:t>HDF5</w:t>
        </w:r>
        <w:r w:rsidR="00F11BD2">
          <w:rPr>
            <w:noProof/>
            <w:webHidden/>
          </w:rPr>
          <w:tab/>
        </w:r>
        <w:r w:rsidR="00F11BD2">
          <w:rPr>
            <w:noProof/>
            <w:webHidden/>
          </w:rPr>
          <w:fldChar w:fldCharType="begin"/>
        </w:r>
        <w:r w:rsidR="00F11BD2">
          <w:rPr>
            <w:noProof/>
            <w:webHidden/>
          </w:rPr>
          <w:instrText xml:space="preserve"> PAGEREF _Toc507343952 \h </w:instrText>
        </w:r>
        <w:r w:rsidR="00F11BD2">
          <w:rPr>
            <w:noProof/>
            <w:webHidden/>
          </w:rPr>
        </w:r>
        <w:r w:rsidR="00F11BD2">
          <w:rPr>
            <w:noProof/>
            <w:webHidden/>
          </w:rPr>
          <w:fldChar w:fldCharType="separate"/>
        </w:r>
        <w:r w:rsidR="00F11BD2">
          <w:rPr>
            <w:noProof/>
            <w:webHidden/>
          </w:rPr>
          <w:t>4</w:t>
        </w:r>
        <w:r w:rsidR="00F11BD2">
          <w:rPr>
            <w:noProof/>
            <w:webHidden/>
          </w:rPr>
          <w:fldChar w:fldCharType="end"/>
        </w:r>
      </w:hyperlink>
    </w:p>
    <w:p w14:paraId="370D4CA3" w14:textId="71ECB786" w:rsidR="00F11BD2" w:rsidRDefault="00B07D63">
      <w:pPr>
        <w:pStyle w:val="TOC2"/>
        <w:tabs>
          <w:tab w:val="right" w:pos="9350"/>
        </w:tabs>
        <w:rPr>
          <w:rFonts w:eastAsiaTheme="minorEastAsia"/>
          <w:i w:val="0"/>
          <w:iCs w:val="0"/>
          <w:noProof/>
          <w:sz w:val="24"/>
          <w:szCs w:val="24"/>
        </w:rPr>
      </w:pPr>
      <w:hyperlink w:anchor="_Toc507343953" w:history="1">
        <w:r w:rsidR="00F11BD2" w:rsidRPr="00B00D96">
          <w:rPr>
            <w:rStyle w:val="Hyperlink"/>
            <w:noProof/>
          </w:rPr>
          <w:t>Pickle</w:t>
        </w:r>
        <w:r w:rsidR="00F11BD2">
          <w:rPr>
            <w:noProof/>
            <w:webHidden/>
          </w:rPr>
          <w:tab/>
        </w:r>
        <w:r w:rsidR="00F11BD2">
          <w:rPr>
            <w:noProof/>
            <w:webHidden/>
          </w:rPr>
          <w:fldChar w:fldCharType="begin"/>
        </w:r>
        <w:r w:rsidR="00F11BD2">
          <w:rPr>
            <w:noProof/>
            <w:webHidden/>
          </w:rPr>
          <w:instrText xml:space="preserve"> PAGEREF _Toc507343953 \h </w:instrText>
        </w:r>
        <w:r w:rsidR="00F11BD2">
          <w:rPr>
            <w:noProof/>
            <w:webHidden/>
          </w:rPr>
        </w:r>
        <w:r w:rsidR="00F11BD2">
          <w:rPr>
            <w:noProof/>
            <w:webHidden/>
          </w:rPr>
          <w:fldChar w:fldCharType="separate"/>
        </w:r>
        <w:r w:rsidR="00F11BD2">
          <w:rPr>
            <w:noProof/>
            <w:webHidden/>
          </w:rPr>
          <w:t>5</w:t>
        </w:r>
        <w:r w:rsidR="00F11BD2">
          <w:rPr>
            <w:noProof/>
            <w:webHidden/>
          </w:rPr>
          <w:fldChar w:fldCharType="end"/>
        </w:r>
      </w:hyperlink>
    </w:p>
    <w:p w14:paraId="0C8B319E" w14:textId="4EA32F1E" w:rsidR="00981F79" w:rsidRDefault="00981F79" w:rsidP="00981F79">
      <w:pPr>
        <w:outlineLvl w:val="0"/>
        <w:rPr>
          <w:rFonts w:ascii="Times New Roman" w:hAnsi="Times New Roman" w:cs="Times New Roman"/>
          <w:b/>
          <w:color w:val="000000"/>
        </w:rPr>
      </w:pPr>
      <w:r>
        <w:rPr>
          <w:rFonts w:ascii="Times New Roman" w:hAnsi="Times New Roman" w:cs="Times New Roman"/>
          <w:bCs/>
          <w:color w:val="000000"/>
          <w:sz w:val="22"/>
          <w:szCs w:val="22"/>
        </w:rPr>
        <w:fldChar w:fldCharType="end"/>
      </w:r>
    </w:p>
    <w:p w14:paraId="0135C2A2" w14:textId="06786C04" w:rsidR="00981F79" w:rsidRDefault="00981F79">
      <w:pPr>
        <w:rPr>
          <w:rFonts w:ascii="Times New Roman" w:hAnsi="Times New Roman" w:cs="Times New Roman"/>
          <w:b/>
          <w:color w:val="000000"/>
        </w:rPr>
      </w:pPr>
      <w:r>
        <w:rPr>
          <w:rFonts w:ascii="Times New Roman" w:hAnsi="Times New Roman" w:cs="Times New Roman"/>
          <w:b/>
          <w:color w:val="000000"/>
        </w:rPr>
        <w:br w:type="page"/>
      </w:r>
    </w:p>
    <w:p w14:paraId="54D47A8B" w14:textId="1FBB745B" w:rsidR="00981F79" w:rsidRDefault="00981F79" w:rsidP="00981F79">
      <w:pPr>
        <w:pStyle w:val="Heading1"/>
      </w:pPr>
      <w:bookmarkStart w:id="1" w:name="_Toc507343938"/>
      <w:r>
        <w:lastRenderedPageBreak/>
        <w:t>Supplementary methods</w:t>
      </w:r>
      <w:bookmarkEnd w:id="1"/>
    </w:p>
    <w:p w14:paraId="764768E9" w14:textId="37B5E687" w:rsidR="00981F79" w:rsidRDefault="00981F79" w:rsidP="00981F79">
      <w:pPr>
        <w:pStyle w:val="Heading2"/>
      </w:pPr>
      <w:bookmarkStart w:id="2" w:name="_Toc507343939"/>
      <w:r>
        <w:t>Installation Instructions</w:t>
      </w:r>
      <w:bookmarkEnd w:id="2"/>
    </w:p>
    <w:p w14:paraId="752FD604" w14:textId="77777777" w:rsidR="00B90899" w:rsidRDefault="00B90899" w:rsidP="00B90899"/>
    <w:p w14:paraId="125403DC" w14:textId="1DE9AAB1" w:rsidR="008E74E2" w:rsidRDefault="00B90899" w:rsidP="00B90899">
      <w:r>
        <w:t>Docker is a well-supported platform and can be installed according to directions found on their website. The work described here was tested on Docker Communit</w:t>
      </w:r>
      <w:r w:rsidR="00490D6D">
        <w:t xml:space="preserve">y Edition for macOS High Sierra, </w:t>
      </w:r>
      <w:r>
        <w:t>Windows 10 Home Edition</w:t>
      </w:r>
      <w:r w:rsidR="00490D6D">
        <w:t>, and Windows 8</w:t>
      </w:r>
      <w:r>
        <w:t xml:space="preserve">. At the time of testing, Windows 10 Home Edition </w:t>
      </w:r>
      <w:r w:rsidR="00490D6D">
        <w:t xml:space="preserve">and Windows 8 </w:t>
      </w:r>
      <w:r>
        <w:t>had distinct installation instructions</w:t>
      </w:r>
      <w:r w:rsidR="00490D6D">
        <w:t xml:space="preserve"> relating to the use of Docker Toolbox</w:t>
      </w:r>
      <w:r w:rsidR="00B23FCD">
        <w:t>.</w:t>
      </w:r>
      <w:r w:rsidR="00490D6D">
        <w:t xml:space="preserve"> In general,</w:t>
      </w:r>
      <w:r w:rsidR="004145A7">
        <w:t xml:space="preserve"> </w:t>
      </w:r>
      <w:r w:rsidR="00490D6D">
        <w:t>w</w:t>
      </w:r>
      <w:r w:rsidR="004145A7">
        <w:t>e recommend run</w:t>
      </w:r>
      <w:r w:rsidR="00490D6D">
        <w:t>ning the Docker provided “hello-</w:t>
      </w:r>
      <w:r w:rsidR="004145A7">
        <w:t>world” application prio</w:t>
      </w:r>
      <w:r w:rsidR="00490D6D">
        <w:t>r to moving forward with US-Pro to ensure your Docker environment is working properly.</w:t>
      </w:r>
    </w:p>
    <w:p w14:paraId="28461BEC" w14:textId="24A9FB7C" w:rsidR="00B45674" w:rsidRDefault="00B45674" w:rsidP="00B90899"/>
    <w:p w14:paraId="28219A37" w14:textId="0309893C" w:rsidR="00B45674" w:rsidRDefault="00B45674" w:rsidP="00B90899">
      <w:r>
        <w:t xml:space="preserve">The latest US-Pro image can be downloaded directory from the Docker repository at: </w:t>
      </w:r>
      <w:r w:rsidRPr="00B45674">
        <w:t>adhaimo/ultrasound</w:t>
      </w:r>
      <w:r>
        <w:t>:</w:t>
      </w:r>
    </w:p>
    <w:p w14:paraId="1FE28051" w14:textId="14814586" w:rsidR="00B45674" w:rsidRDefault="00B45674" w:rsidP="00B90899">
      <w:r>
        <w:tab/>
        <w:t xml:space="preserve">docker pull </w:t>
      </w:r>
      <w:r w:rsidRPr="00B45674">
        <w:t>adhaimo/ultrasound</w:t>
      </w:r>
    </w:p>
    <w:p w14:paraId="16278A66" w14:textId="77777777" w:rsidR="00B45674" w:rsidRDefault="00B45674" w:rsidP="00B90899"/>
    <w:p w14:paraId="3E54E359" w14:textId="051BCA2B" w:rsidR="00B45674" w:rsidRDefault="00B45674" w:rsidP="00B90899">
      <w:r>
        <w:t>This step is not required for installation as the download will occur automatically when docker run is first executed in subsequent sections.</w:t>
      </w:r>
    </w:p>
    <w:p w14:paraId="4E1AF5E5" w14:textId="7B58432E" w:rsidR="00B45674" w:rsidRDefault="00B45674" w:rsidP="00B90899"/>
    <w:p w14:paraId="0416389F" w14:textId="01087EBD" w:rsidR="00B45674" w:rsidRDefault="00B45674" w:rsidP="00B90899">
      <w:r>
        <w:t>The image will then appear under the docker image list:</w:t>
      </w:r>
    </w:p>
    <w:p w14:paraId="3DF2C0BF" w14:textId="7271D83B" w:rsidR="00B45674" w:rsidRPr="00B90899" w:rsidRDefault="00B45674" w:rsidP="00B90899">
      <w:r>
        <w:tab/>
        <w:t>docker image ls</w:t>
      </w:r>
    </w:p>
    <w:p w14:paraId="5F8E26C3" w14:textId="49DE7FBA" w:rsidR="00AC2ADD" w:rsidRDefault="00AC2ADD" w:rsidP="00AC2ADD"/>
    <w:p w14:paraId="77D6EDA4" w14:textId="0BC7A544" w:rsidR="00B45674" w:rsidRDefault="00B45674" w:rsidP="00AC2ADD">
      <w:r>
        <w:t xml:space="preserve">To remove the image, use the </w:t>
      </w:r>
      <w:r w:rsidRPr="00B45674">
        <w:rPr>
          <w:i/>
        </w:rPr>
        <w:t>docker rmi</w:t>
      </w:r>
      <w:r>
        <w:t xml:space="preserve"> command. </w:t>
      </w:r>
    </w:p>
    <w:p w14:paraId="265C47B2" w14:textId="77777777" w:rsidR="00B45674" w:rsidRDefault="00B45674" w:rsidP="00AC2ADD">
      <w:pPr>
        <w:pStyle w:val="Heading1"/>
      </w:pPr>
    </w:p>
    <w:p w14:paraId="167194E8" w14:textId="05F51611" w:rsidR="00AC2ADD" w:rsidRDefault="00597B49" w:rsidP="00AC2ADD">
      <w:pPr>
        <w:pStyle w:val="Heading1"/>
      </w:pPr>
      <w:bookmarkStart w:id="3" w:name="_Toc507343940"/>
      <w:r>
        <w:t>Executing</w:t>
      </w:r>
      <w:r w:rsidR="00AC2ADD">
        <w:t xml:space="preserve"> US-Pro</w:t>
      </w:r>
      <w:bookmarkEnd w:id="3"/>
    </w:p>
    <w:p w14:paraId="68D72210" w14:textId="30E19A28" w:rsidR="00597B49" w:rsidRDefault="004145A7" w:rsidP="00597B49">
      <w:pPr>
        <w:pStyle w:val="Heading2"/>
        <w:rPr>
          <w:i w:val="0"/>
        </w:rPr>
      </w:pPr>
      <w:bookmarkStart w:id="4" w:name="_Toc507343941"/>
      <w:r>
        <w:t>Preparing a directory</w:t>
      </w:r>
      <w:bookmarkEnd w:id="4"/>
    </w:p>
    <w:p w14:paraId="5F8812EB" w14:textId="77777777" w:rsidR="004145A7" w:rsidRDefault="004145A7" w:rsidP="004145A7"/>
    <w:p w14:paraId="78B6F67D" w14:textId="330CD96A" w:rsidR="004145A7" w:rsidRDefault="00490D6D" w:rsidP="004145A7">
      <w:r>
        <w:t>US-Pro uses directories as</w:t>
      </w:r>
      <w:r w:rsidR="004145A7">
        <w:t xml:space="preserve"> surrogate</w:t>
      </w:r>
      <w:r>
        <w:t>s</w:t>
      </w:r>
      <w:r w:rsidR="004145A7">
        <w:t xml:space="preserve"> for class</w:t>
      </w:r>
      <w:r>
        <w:t>es in data processing</w:t>
      </w:r>
      <w:r w:rsidR="004145A7">
        <w:t xml:space="preserve">. As a result, the input data formatting is a critical step. The directories must appear with the following formatting </w:t>
      </w:r>
      <w:r w:rsidR="000E7FF0">
        <w:t xml:space="preserve">- </w:t>
      </w:r>
      <w:r w:rsidR="004145A7">
        <w:t xml:space="preserve">an example will follow. Note that the text provided below is a placeholder intended only to show hierarchy, while curly brackets ( {} ) indicate that multiple files or folders may exist. </w:t>
      </w:r>
      <w:r>
        <w:t>Italicized text is intended as a placeholder and will require user entry.</w:t>
      </w:r>
    </w:p>
    <w:p w14:paraId="62A70171" w14:textId="45E31AB8" w:rsidR="004145A7" w:rsidRDefault="004145A7" w:rsidP="004145A7">
      <w:pPr>
        <w:ind w:firstLine="720"/>
      </w:pPr>
      <w:r>
        <w:t>/</w:t>
      </w:r>
      <w:r w:rsidRPr="00490D6D">
        <w:rPr>
          <w:i/>
        </w:rPr>
        <w:t>main_</w:t>
      </w:r>
      <w:r w:rsidR="00980394" w:rsidRPr="00490D6D">
        <w:rPr>
          <w:i/>
        </w:rPr>
        <w:t>data_</w:t>
      </w:r>
      <w:r w:rsidRPr="00490D6D">
        <w:rPr>
          <w:i/>
        </w:rPr>
        <w:t>directory</w:t>
      </w:r>
      <w:r>
        <w:t>/{class folders}/{files}.dcm</w:t>
      </w:r>
    </w:p>
    <w:p w14:paraId="3484E8A6" w14:textId="77777777" w:rsidR="00490D6D" w:rsidRDefault="00490D6D" w:rsidP="00490D6D"/>
    <w:p w14:paraId="59EB69E6" w14:textId="77777777" w:rsidR="004145A7" w:rsidRDefault="004145A7" w:rsidP="004145A7">
      <w:pPr>
        <w:ind w:firstLine="720"/>
      </w:pPr>
    </w:p>
    <w:p w14:paraId="65F12F6C" w14:textId="78D62836" w:rsidR="004145A7" w:rsidRDefault="00D95568" w:rsidP="004145A7">
      <w:pPr>
        <w:pStyle w:val="Heading2"/>
      </w:pPr>
      <w:bookmarkStart w:id="5" w:name="_Toc507343942"/>
      <w:r>
        <w:t>Mounting a directory in Docker</w:t>
      </w:r>
      <w:bookmarkEnd w:id="5"/>
    </w:p>
    <w:p w14:paraId="09CBF536" w14:textId="77777777" w:rsidR="004145A7" w:rsidRDefault="004145A7" w:rsidP="004145A7"/>
    <w:p w14:paraId="0C14A94F" w14:textId="57301737" w:rsidR="003B0543" w:rsidRDefault="003B0543" w:rsidP="004145A7">
      <w:r>
        <w:t xml:space="preserve">When executing the US-Pro Docker container, </w:t>
      </w:r>
      <w:r w:rsidR="00C63752">
        <w:t>it is necessary to mount the data-containing directory to the container using the “-v” command. The mount destination must be a folder called “/data”.</w:t>
      </w:r>
      <w:r w:rsidR="0077493A">
        <w:t xml:space="preserve"> Without this step, the Docker container will not be able to access user data.</w:t>
      </w:r>
    </w:p>
    <w:p w14:paraId="1787B18F" w14:textId="0B1C41D4" w:rsidR="00C63752" w:rsidRPr="00C63752" w:rsidRDefault="00C63752" w:rsidP="004145A7">
      <w:r>
        <w:tab/>
        <w:t>-v /</w:t>
      </w:r>
      <w:r w:rsidRPr="00490D6D">
        <w:rPr>
          <w:i/>
        </w:rPr>
        <w:t>main_</w:t>
      </w:r>
      <w:r w:rsidR="00980394" w:rsidRPr="00490D6D">
        <w:rPr>
          <w:i/>
        </w:rPr>
        <w:t>data_</w:t>
      </w:r>
      <w:r w:rsidRPr="00490D6D">
        <w:rPr>
          <w:i/>
        </w:rPr>
        <w:t>directory</w:t>
      </w:r>
      <w:r>
        <w:t>:/data</w:t>
      </w:r>
    </w:p>
    <w:p w14:paraId="4AD18AB0" w14:textId="35894D76" w:rsidR="00D95568" w:rsidRDefault="00D95568" w:rsidP="004145A7"/>
    <w:p w14:paraId="6F6D7B69" w14:textId="540EA1D6" w:rsidR="00D95568" w:rsidRPr="00D95568" w:rsidRDefault="00D95568" w:rsidP="00D95568">
      <w:pPr>
        <w:pStyle w:val="Heading2"/>
      </w:pPr>
      <w:bookmarkStart w:id="6" w:name="_Toc507343943"/>
      <w:r>
        <w:t>Complete run command</w:t>
      </w:r>
      <w:bookmarkEnd w:id="6"/>
    </w:p>
    <w:p w14:paraId="164357B9" w14:textId="77777777" w:rsidR="004145A7" w:rsidRDefault="004145A7" w:rsidP="004145A7"/>
    <w:p w14:paraId="1D9638DD" w14:textId="77777777" w:rsidR="00660292" w:rsidRPr="00C63752" w:rsidRDefault="00D95568" w:rsidP="00660292">
      <w:r>
        <w:tab/>
        <w:t xml:space="preserve">docker run –it –d </w:t>
      </w:r>
      <w:r w:rsidR="005F1755">
        <w:t>–</w:t>
      </w:r>
      <w:r w:rsidR="00980394">
        <w:t>p</w:t>
      </w:r>
      <w:r w:rsidR="005F1755">
        <w:t xml:space="preserve"> </w:t>
      </w:r>
      <w:r w:rsidR="0062629B">
        <w:t>8000</w:t>
      </w:r>
      <w:r w:rsidR="00980394">
        <w:t>:</w:t>
      </w:r>
      <w:r w:rsidR="0062629B">
        <w:t>8000</w:t>
      </w:r>
      <w:r w:rsidR="00980394">
        <w:t xml:space="preserve"> -v /</w:t>
      </w:r>
      <w:r w:rsidR="00980394" w:rsidRPr="00490D6D">
        <w:rPr>
          <w:i/>
        </w:rPr>
        <w:t>main_data_directory</w:t>
      </w:r>
      <w:r w:rsidR="00980394">
        <w:t>:/data</w:t>
      </w:r>
      <w:r w:rsidR="00660292">
        <w:t xml:space="preserve"> --name uspro</w:t>
      </w:r>
    </w:p>
    <w:p w14:paraId="2DB3672F" w14:textId="115FA6FF" w:rsidR="00980394" w:rsidRPr="00C63752" w:rsidRDefault="00980394" w:rsidP="00980394">
      <w:r>
        <w:t xml:space="preserve"> adhaimo/</w:t>
      </w:r>
      <w:r w:rsidR="005A145E">
        <w:t>ultrasound</w:t>
      </w:r>
      <w:r w:rsidR="00CE7781">
        <w:t xml:space="preserve"> </w:t>
      </w:r>
    </w:p>
    <w:p w14:paraId="101A7487" w14:textId="398B3D17" w:rsidR="00D95568" w:rsidRDefault="00D95568" w:rsidP="004145A7"/>
    <w:p w14:paraId="7FB19BCF" w14:textId="77777777" w:rsidR="00D95568" w:rsidRDefault="00D95568" w:rsidP="004145A7"/>
    <w:p w14:paraId="3588BE9A" w14:textId="32DD0EEC" w:rsidR="00D95568" w:rsidRDefault="00D95568" w:rsidP="004145A7">
      <w:r>
        <w:t>Explanation of tags:</w:t>
      </w:r>
    </w:p>
    <w:p w14:paraId="47F8B4F8" w14:textId="766BA52C" w:rsidR="005F1755" w:rsidRDefault="00D95568" w:rsidP="004145A7">
      <w:r>
        <w:tab/>
      </w:r>
      <w:r w:rsidR="0077493A">
        <w:t>d</w:t>
      </w:r>
      <w:r w:rsidR="005F1755">
        <w:t xml:space="preserve"> </w:t>
      </w:r>
      <w:r w:rsidR="00CE7781">
        <w:t>–</w:t>
      </w:r>
      <w:r w:rsidR="005F1755">
        <w:t xml:space="preserve"> </w:t>
      </w:r>
      <w:r w:rsidR="00CE7781">
        <w:t>Run in detached mode – the command line will return.</w:t>
      </w:r>
    </w:p>
    <w:p w14:paraId="51A62B48" w14:textId="4929BDE3" w:rsidR="005F1755" w:rsidRDefault="005F1755" w:rsidP="004145A7">
      <w:r>
        <w:tab/>
        <w:t>p – Enables port forwarding so the GUI is readable on-screen.</w:t>
      </w:r>
    </w:p>
    <w:p w14:paraId="3E086BFE" w14:textId="4FA0FA80" w:rsidR="00CE7781" w:rsidRDefault="00CE7781" w:rsidP="004145A7">
      <w:r>
        <w:tab/>
        <w:t>rm – deletes the container when the process is completed.</w:t>
      </w:r>
    </w:p>
    <w:p w14:paraId="13A5DC72" w14:textId="29EF2813" w:rsidR="00CE7781" w:rsidRDefault="00CE7781" w:rsidP="004145A7">
      <w:r>
        <w:tab/>
        <w:t>name - an optional tag that makes it easier to close the Docker container.</w:t>
      </w:r>
    </w:p>
    <w:p w14:paraId="506364AF" w14:textId="77777777" w:rsidR="00D95568" w:rsidRPr="004145A7" w:rsidRDefault="00D95568" w:rsidP="004145A7"/>
    <w:p w14:paraId="7CED1B19" w14:textId="717433D6" w:rsidR="004145A7" w:rsidRDefault="004145A7" w:rsidP="004145A7">
      <w:pPr>
        <w:pStyle w:val="Heading2"/>
      </w:pPr>
      <w:bookmarkStart w:id="7" w:name="_Toc507343944"/>
      <w:r>
        <w:t>Example macOS</w:t>
      </w:r>
      <w:bookmarkEnd w:id="7"/>
    </w:p>
    <w:p w14:paraId="3797A0ED" w14:textId="77777777" w:rsidR="004145A7" w:rsidRDefault="004145A7" w:rsidP="004145A7"/>
    <w:p w14:paraId="2B829566" w14:textId="65D34D09" w:rsidR="00C63752" w:rsidRDefault="00C63752" w:rsidP="004145A7">
      <w:r>
        <w:t>For this example, the user has data contained in the following folder</w:t>
      </w:r>
      <w:r w:rsidR="00884499">
        <w:t>s</w:t>
      </w:r>
      <w:r>
        <w:t>.</w:t>
      </w:r>
    </w:p>
    <w:p w14:paraId="3527F26B" w14:textId="77777777" w:rsidR="00F757BF" w:rsidRDefault="00C63752" w:rsidP="004145A7">
      <w:r>
        <w:tab/>
      </w:r>
    </w:p>
    <w:p w14:paraId="79EB8C18" w14:textId="76F888EB" w:rsidR="00C63752" w:rsidRDefault="00C63752" w:rsidP="00F757BF">
      <w:pPr>
        <w:ind w:firstLine="720"/>
      </w:pPr>
      <w:r>
        <w:t>/Users/Researcher_1/Ultrasound_data/</w:t>
      </w:r>
      <w:r w:rsidR="00490D6D">
        <w:t>{folders containing data}/</w:t>
      </w:r>
    </w:p>
    <w:p w14:paraId="46F62F95" w14:textId="77777777" w:rsidR="00C63752" w:rsidRDefault="00C63752" w:rsidP="004145A7"/>
    <w:p w14:paraId="13085FF7" w14:textId="1B34AC0A" w:rsidR="00C63752" w:rsidRDefault="00C63752" w:rsidP="00C63752">
      <w:r>
        <w:t>US-Pro will not process any DICOM files found in Ultrasound_data</w:t>
      </w:r>
      <w:r w:rsidR="008F6DD2">
        <w:t xml:space="preserve"> as t</w:t>
      </w:r>
      <w:r>
        <w:t>he use of sub-directories is required.</w:t>
      </w:r>
      <w:r w:rsidRPr="00C63752">
        <w:t xml:space="preserve"> </w:t>
      </w:r>
      <w:r>
        <w:t>Within the Ultrasound_data folder, the user has a number of folders that contain ultrasounds. Each folder represents a different phenotype under study (</w:t>
      </w:r>
      <w:r w:rsidRPr="00C63752">
        <w:rPr>
          <w:i/>
        </w:rPr>
        <w:t>e.g.</w:t>
      </w:r>
      <w:r>
        <w:t>, “Pleural_effusion” and “No_pleural_effusion”). In this example, the following directories contain DICOM files:</w:t>
      </w:r>
    </w:p>
    <w:p w14:paraId="0752E71E" w14:textId="77777777" w:rsidR="00F757BF" w:rsidRDefault="00C63752" w:rsidP="00C63752">
      <w:r>
        <w:tab/>
      </w:r>
    </w:p>
    <w:p w14:paraId="5338462A" w14:textId="76DF6B9D" w:rsidR="00C63752" w:rsidRDefault="00C63752" w:rsidP="00F757BF">
      <w:pPr>
        <w:ind w:firstLine="720"/>
      </w:pPr>
      <w:r>
        <w:t>/Users/Researcher_1/Ultrasound_data/Pleural_effusion</w:t>
      </w:r>
    </w:p>
    <w:p w14:paraId="30E8980B" w14:textId="743054DA" w:rsidR="00C63752" w:rsidRDefault="00C63752" w:rsidP="00C63752">
      <w:r>
        <w:tab/>
        <w:t>/Users/Researcher_1/Ultrasound_data/No_pleural_effusion</w:t>
      </w:r>
    </w:p>
    <w:p w14:paraId="7382446D" w14:textId="77777777" w:rsidR="00F757BF" w:rsidRDefault="00F757BF" w:rsidP="00C63752"/>
    <w:p w14:paraId="6787F08C" w14:textId="1ED4E33E" w:rsidR="00F757BF" w:rsidRDefault="00F757BF" w:rsidP="00C63752">
      <w:r>
        <w:t>Successful execution of this example would require the following mount command:</w:t>
      </w:r>
    </w:p>
    <w:p w14:paraId="44B996A4" w14:textId="7C667D95" w:rsidR="00F757BF" w:rsidRDefault="00F757BF" w:rsidP="00C63752">
      <w:r>
        <w:tab/>
        <w:t>-v /Users/Researcher_1/Ultrasound_data:/data</w:t>
      </w:r>
    </w:p>
    <w:p w14:paraId="3CB2EBAB" w14:textId="61668AD3" w:rsidR="00C63752" w:rsidRDefault="00C63752" w:rsidP="004145A7">
      <w:r>
        <w:tab/>
      </w:r>
    </w:p>
    <w:p w14:paraId="102ED3B5" w14:textId="68F0C0B2" w:rsidR="00C63752" w:rsidRDefault="00C63752" w:rsidP="004145A7">
      <w:r>
        <w:t>The user can learn the absolute path of a given folder in macOS by dragging the folder into the Terminal application available under the Utilities folder in Applications.</w:t>
      </w:r>
    </w:p>
    <w:p w14:paraId="35E8A6EE" w14:textId="77777777" w:rsidR="005F1755" w:rsidRDefault="005F1755" w:rsidP="004145A7"/>
    <w:p w14:paraId="3958CFFA" w14:textId="07F0293F" w:rsidR="005F1755" w:rsidRDefault="005F1755" w:rsidP="004145A7">
      <w:r>
        <w:t>To complete this example, the full run command for macOSX would be:</w:t>
      </w:r>
    </w:p>
    <w:p w14:paraId="1F2F89A8" w14:textId="77777777" w:rsidR="005F1755" w:rsidRDefault="005F1755" w:rsidP="004145A7"/>
    <w:p w14:paraId="48FB8B99" w14:textId="33DF64C7" w:rsidR="005F1755" w:rsidRPr="008E74E2" w:rsidRDefault="005F1755" w:rsidP="005F1755">
      <w:pPr>
        <w:ind w:firstLine="720"/>
      </w:pPr>
      <w:r w:rsidRPr="008E74E2">
        <w:t>docker run</w:t>
      </w:r>
      <w:r w:rsidR="0077493A">
        <w:t xml:space="preserve"> </w:t>
      </w:r>
      <w:r w:rsidRPr="008E74E2">
        <w:t>–d</w:t>
      </w:r>
      <w:r w:rsidR="00CE7781" w:rsidRPr="008E74E2">
        <w:t xml:space="preserve"> --rm</w:t>
      </w:r>
      <w:r w:rsidR="003E6B92">
        <w:t xml:space="preserve"> –p 8000:8000 </w:t>
      </w:r>
      <w:r w:rsidRPr="008E74E2">
        <w:t>-v /Users/Researcher_1/Ultrasound_data:/data</w:t>
      </w:r>
      <w:r w:rsidR="00660292" w:rsidRPr="008E74E2">
        <w:t xml:space="preserve"> --name </w:t>
      </w:r>
      <w:r w:rsidR="00660292">
        <w:t>uspro</w:t>
      </w:r>
      <w:r w:rsidRPr="008E74E2">
        <w:t xml:space="preserve"> adhaimo/</w:t>
      </w:r>
      <w:r w:rsidR="005A145E">
        <w:t>ultrasound</w:t>
      </w:r>
    </w:p>
    <w:p w14:paraId="549C6DD8" w14:textId="77777777" w:rsidR="00C63752" w:rsidRDefault="00C63752" w:rsidP="004145A7"/>
    <w:p w14:paraId="5A677C92" w14:textId="0F706436" w:rsidR="005F1755" w:rsidRDefault="008E74E2" w:rsidP="004145A7">
      <w:r>
        <w:t>Note the above line does not include carriage returns.</w:t>
      </w:r>
    </w:p>
    <w:p w14:paraId="65C134D2" w14:textId="77777777" w:rsidR="008E74E2" w:rsidRDefault="008E74E2" w:rsidP="004145A7"/>
    <w:p w14:paraId="401447E3" w14:textId="6516A302" w:rsidR="008E74E2" w:rsidRDefault="008E74E2" w:rsidP="008E74E2">
      <w:pPr>
        <w:pStyle w:val="Heading2"/>
        <w:rPr>
          <w:i w:val="0"/>
        </w:rPr>
      </w:pPr>
      <w:bookmarkStart w:id="8" w:name="_Toc507343945"/>
      <w:r>
        <w:t>Example Windows 10 Home</w:t>
      </w:r>
      <w:bookmarkEnd w:id="8"/>
    </w:p>
    <w:p w14:paraId="63945917" w14:textId="77777777" w:rsidR="00F701CE" w:rsidRDefault="00F701CE" w:rsidP="00F701CE"/>
    <w:p w14:paraId="0EDC080C" w14:textId="7955DC80" w:rsidR="00F74C46" w:rsidRDefault="00F701CE" w:rsidP="00F701CE">
      <w:r>
        <w:t>The installation of Docker on machine running Windows 10 Home is notably different. At the time of writing, both the Oracle VM Virtual Box and Kitematic applications were required to run Docker.</w:t>
      </w:r>
      <w:r w:rsidR="00094FF1">
        <w:t xml:space="preserve"> This process is explained in detail in the Docker documentation. The critical step in running this application in Windows 10 Home is identifying the port</w:t>
      </w:r>
      <w:r w:rsidR="008F6DD2">
        <w:t>.</w:t>
      </w:r>
    </w:p>
    <w:p w14:paraId="6DF906D8" w14:textId="7DD40F08" w:rsidR="00F979C5" w:rsidRDefault="00F979C5" w:rsidP="00F701CE"/>
    <w:p w14:paraId="4B51A12A" w14:textId="00B6B629" w:rsidR="00F979C5" w:rsidRDefault="00F979C5" w:rsidP="00F979C5">
      <w:pPr>
        <w:pStyle w:val="Heading2"/>
      </w:pPr>
      <w:r>
        <w:t>Terminating a docker container</w:t>
      </w:r>
    </w:p>
    <w:p w14:paraId="7C77001C" w14:textId="7C4C1B5E" w:rsidR="00F979C5" w:rsidRDefault="00F979C5" w:rsidP="00F979C5"/>
    <w:p w14:paraId="0EC2F1CB" w14:textId="5491BC3A" w:rsidR="00F979C5" w:rsidRDefault="00F979C5" w:rsidP="00F979C5">
      <w:r>
        <w:lastRenderedPageBreak/>
        <w:t xml:space="preserve">Docker containers can be terminated with the </w:t>
      </w:r>
      <w:r w:rsidRPr="00F979C5">
        <w:rPr>
          <w:i/>
        </w:rPr>
        <w:t>docker kill</w:t>
      </w:r>
      <w:r>
        <w:rPr>
          <w:i/>
        </w:rPr>
        <w:t xml:space="preserve"> </w:t>
      </w:r>
      <w:r>
        <w:t>command followed by the name of the container.</w:t>
      </w:r>
    </w:p>
    <w:p w14:paraId="75EEEBE3" w14:textId="1A70C10B" w:rsidR="00F979C5" w:rsidRDefault="00F979C5" w:rsidP="00F979C5">
      <w:r>
        <w:tab/>
        <w:t>docker kill uspro</w:t>
      </w:r>
    </w:p>
    <w:p w14:paraId="72AA7592" w14:textId="106D532F" w:rsidR="00F979C5" w:rsidRDefault="00F979C5" w:rsidP="00F979C5"/>
    <w:p w14:paraId="4D1CF057" w14:textId="487CAB06" w:rsidR="00F979C5" w:rsidRPr="00F979C5" w:rsidRDefault="00F979C5" w:rsidP="00F979C5">
      <w:r>
        <w:t>Note, if no name was assigned using the --name option, the user will need to identify the container using docker ps prior to termination.</w:t>
      </w:r>
    </w:p>
    <w:p w14:paraId="0E4B0673" w14:textId="77777777" w:rsidR="00597B49" w:rsidRPr="00597B49" w:rsidRDefault="00597B49" w:rsidP="00597B49">
      <w:pPr>
        <w:pStyle w:val="Heading2"/>
      </w:pPr>
    </w:p>
    <w:p w14:paraId="4938BA12" w14:textId="62D87E40" w:rsidR="00C63752" w:rsidRDefault="00C63752" w:rsidP="00C63752">
      <w:pPr>
        <w:pStyle w:val="Heading1"/>
      </w:pPr>
      <w:bookmarkStart w:id="9" w:name="_Toc507343946"/>
      <w:r>
        <w:t>Using the GUI to process data</w:t>
      </w:r>
      <w:bookmarkEnd w:id="9"/>
    </w:p>
    <w:p w14:paraId="46752B85" w14:textId="181361EA" w:rsidR="00B846FA" w:rsidRDefault="00B846FA" w:rsidP="00B846FA">
      <w:pPr>
        <w:pStyle w:val="Heading2"/>
        <w:rPr>
          <w:i w:val="0"/>
        </w:rPr>
      </w:pPr>
      <w:bookmarkStart w:id="10" w:name="_Toc507343947"/>
      <w:r>
        <w:t>Navigating to the US-Pro GUI</w:t>
      </w:r>
      <w:bookmarkEnd w:id="10"/>
    </w:p>
    <w:p w14:paraId="3AA00442" w14:textId="7E16DE43" w:rsidR="00B846FA" w:rsidRDefault="00B846FA" w:rsidP="00B846FA">
      <w:r>
        <w:t>The US-Pro GUI is hosted as a local webpage. To access, the user opens a preferred web browser and navigates to the following:</w:t>
      </w:r>
    </w:p>
    <w:p w14:paraId="69A8717E" w14:textId="1981FB59" w:rsidR="00B846FA" w:rsidRDefault="00B846FA" w:rsidP="00B846FA">
      <w:r>
        <w:tab/>
      </w:r>
      <w:hyperlink r:id="rId4" w:history="1">
        <w:r w:rsidR="003E6B92" w:rsidRPr="00A949B0">
          <w:rPr>
            <w:rStyle w:val="Hyperlink"/>
          </w:rPr>
          <w:t>http://localhost:8000/welcome</w:t>
        </w:r>
      </w:hyperlink>
      <w:r w:rsidR="003E6B92">
        <w:rPr>
          <w:rStyle w:val="Hyperlink"/>
        </w:rPr>
        <w:t xml:space="preserve"> </w:t>
      </w:r>
    </w:p>
    <w:p w14:paraId="17FC6F67" w14:textId="77777777" w:rsidR="00B846FA" w:rsidRDefault="00B846FA" w:rsidP="00B846FA"/>
    <w:p w14:paraId="3DA25FCF" w14:textId="5210B213" w:rsidR="00B846FA" w:rsidRPr="00B846FA" w:rsidRDefault="00B846FA" w:rsidP="00B846FA">
      <w:r>
        <w:t>User changes to the port command (-p) described in the previous section should be followed here as well.</w:t>
      </w:r>
      <w:r w:rsidR="00FE08FE">
        <w:t xml:space="preserve"> For example, for systems running a virtual machine (e.g., Windows 8, Windows 10 Home), a virtual-machine specific web address may be required. For example, if the virtual machine is hosted at </w:t>
      </w:r>
      <w:r w:rsidR="00FE08FE" w:rsidRPr="00FE08FE">
        <w:t>192.168.99.100</w:t>
      </w:r>
      <w:r w:rsidR="00FE08FE">
        <w:t>, the site will appear at</w:t>
      </w:r>
      <w:r w:rsidR="00B45674">
        <w:t xml:space="preserve">: </w:t>
      </w:r>
      <w:r w:rsidR="00B45674">
        <w:tab/>
      </w:r>
      <w:hyperlink r:id="rId5" w:history="1">
        <w:r w:rsidR="003E6B92" w:rsidRPr="00A949B0">
          <w:rPr>
            <w:rStyle w:val="Hyperlink"/>
          </w:rPr>
          <w:t>http://192.168.99.100:8000/welcome</w:t>
        </w:r>
      </w:hyperlink>
      <w:r w:rsidR="00FE08FE">
        <w:t xml:space="preserve">. </w:t>
      </w:r>
    </w:p>
    <w:p w14:paraId="6BDC9AA6" w14:textId="3F7FD9C2" w:rsidR="00AC2ADD" w:rsidRDefault="00AC2ADD" w:rsidP="00AC2ADD">
      <w:pPr>
        <w:pStyle w:val="Heading1"/>
      </w:pPr>
    </w:p>
    <w:p w14:paraId="572E9AE4" w14:textId="64B2B851" w:rsidR="00B45674" w:rsidRDefault="00B45674" w:rsidP="00B45674">
      <w:pPr>
        <w:pStyle w:val="Heading2"/>
      </w:pPr>
      <w:bookmarkStart w:id="11" w:name="_Toc507343948"/>
      <w:r>
        <w:t>Checking directory</w:t>
      </w:r>
      <w:bookmarkEnd w:id="11"/>
    </w:p>
    <w:p w14:paraId="26D1BC39" w14:textId="2805E0B6" w:rsidR="00B45674" w:rsidRPr="00B45674" w:rsidRDefault="00B45674" w:rsidP="00B45674">
      <w:r>
        <w:t>We have included a directory checking function that enables the user to confirm mounting. This function is accessed through the US-Pro home page. We recommend using this function prior to any subsequent analysis.</w:t>
      </w:r>
    </w:p>
    <w:p w14:paraId="053D9EED" w14:textId="77777777" w:rsidR="00B45674" w:rsidRPr="00B45674" w:rsidRDefault="00B45674" w:rsidP="00B45674"/>
    <w:p w14:paraId="47BA6F0F" w14:textId="47F4D907" w:rsidR="008C33EB" w:rsidRDefault="008C33EB" w:rsidP="008C33EB">
      <w:pPr>
        <w:pStyle w:val="Heading1"/>
      </w:pPr>
      <w:bookmarkStart w:id="12" w:name="_Toc507343949"/>
      <w:r>
        <w:t>Output video files</w:t>
      </w:r>
      <w:bookmarkEnd w:id="12"/>
    </w:p>
    <w:p w14:paraId="5CE6B8AC" w14:textId="47AB429A" w:rsidR="00F25B36" w:rsidRDefault="00F25B36" w:rsidP="00F25B36">
      <w:pPr>
        <w:pStyle w:val="Heading2"/>
      </w:pPr>
      <w:bookmarkStart w:id="13" w:name="_Toc507343950"/>
      <w:r>
        <w:t>Output information</w:t>
      </w:r>
      <w:bookmarkEnd w:id="13"/>
    </w:p>
    <w:p w14:paraId="1A479852" w14:textId="77777777" w:rsidR="00F25B36" w:rsidRPr="00F25B36" w:rsidRDefault="00F25B36" w:rsidP="00F25B36"/>
    <w:p w14:paraId="6DE17F13" w14:textId="40DDB473" w:rsidR="00F25B36" w:rsidRDefault="00F25B36" w:rsidP="008C33EB">
      <w:r>
        <w:t>Video files will be saved in a new directory created by the program called “Videos”. The directory location will be within the main data folder. For organization within the Videos directory, there will be subdirectories that match the class names and the filenames will share the base with the original DICOM file (e.g., “Patient_A.dcm” wil</w:t>
      </w:r>
      <w:r w:rsidR="002523A5">
        <w:t>l be saved as “Patient_A.avi”).</w:t>
      </w:r>
    </w:p>
    <w:p w14:paraId="1026EC5C" w14:textId="54E42B89" w:rsidR="00F25B36" w:rsidRPr="00F25B36" w:rsidRDefault="00F25B36" w:rsidP="00F25B36"/>
    <w:p w14:paraId="6A20CF63" w14:textId="6A0E9B09" w:rsidR="00F25B36" w:rsidRDefault="00F25B36" w:rsidP="00F25B36">
      <w:r>
        <w:t>We recommend using this feature on a select number of video files prior to producing large HDF5 or pickle files. This is the easiest way to visualize the effects of preprocessing on a dataset.</w:t>
      </w:r>
    </w:p>
    <w:p w14:paraId="4D5EA4E0" w14:textId="42E801D6" w:rsidR="005E5847" w:rsidRDefault="005E5847" w:rsidP="00F25B36"/>
    <w:p w14:paraId="599B4E20" w14:textId="44F82A91" w:rsidR="005E5847" w:rsidRPr="00F25B36" w:rsidRDefault="005E5847" w:rsidP="00F25B36">
      <w:r>
        <w:t>Videos may not open correctly with default operating system. An open source media player such as VLC (</w:t>
      </w:r>
      <w:hyperlink r:id="rId6" w:history="1">
        <w:r w:rsidRPr="00A104AA">
          <w:rPr>
            <w:rStyle w:val="Hyperlink"/>
          </w:rPr>
          <w:t>https://www.videolan.org/index.html</w:t>
        </w:r>
      </w:hyperlink>
      <w:r>
        <w:t>) may provide better results.</w:t>
      </w:r>
    </w:p>
    <w:p w14:paraId="62ED614B" w14:textId="77777777" w:rsidR="008C33EB" w:rsidRDefault="008C33EB" w:rsidP="00AC2ADD">
      <w:pPr>
        <w:pStyle w:val="Heading1"/>
      </w:pPr>
    </w:p>
    <w:p w14:paraId="6B7201DF" w14:textId="1E6A376A" w:rsidR="00AC2ADD" w:rsidRDefault="00AC2ADD" w:rsidP="00AC2ADD">
      <w:pPr>
        <w:pStyle w:val="Heading1"/>
      </w:pPr>
      <w:r>
        <w:br/>
      </w:r>
      <w:bookmarkStart w:id="14" w:name="_Toc507343951"/>
      <w:r>
        <w:t>Output data structures</w:t>
      </w:r>
      <w:bookmarkEnd w:id="14"/>
    </w:p>
    <w:p w14:paraId="15BB3FE1" w14:textId="2CDCEB58" w:rsidR="00AC2ADD" w:rsidRDefault="00AC2ADD" w:rsidP="00AC2ADD">
      <w:pPr>
        <w:pStyle w:val="Heading2"/>
      </w:pPr>
      <w:bookmarkStart w:id="15" w:name="_Toc507343952"/>
      <w:r>
        <w:t>HDF5</w:t>
      </w:r>
      <w:bookmarkEnd w:id="15"/>
    </w:p>
    <w:p w14:paraId="370CB17F" w14:textId="77777777" w:rsidR="008E6C65" w:rsidRDefault="008E6C65" w:rsidP="008E6C65"/>
    <w:p w14:paraId="728E91FC" w14:textId="77777777" w:rsidR="00C04AE9" w:rsidRDefault="00CE7781" w:rsidP="008E6C65">
      <w:r>
        <w:lastRenderedPageBreak/>
        <w:t xml:space="preserve">Once opened using the </w:t>
      </w:r>
      <w:r>
        <w:rPr>
          <w:i/>
        </w:rPr>
        <w:t>h5py</w:t>
      </w:r>
      <w:r>
        <w:t xml:space="preserve"> python library, HDF5 files are automatically decompressed. The video data are stored by class, </w:t>
      </w:r>
      <w:r w:rsidRPr="00CE7781">
        <w:rPr>
          <w:i/>
        </w:rPr>
        <w:t>e.g.</w:t>
      </w:r>
      <w:r>
        <w:t>, a two-class dataset will have data in “0” and “1”.</w:t>
      </w:r>
      <w:r w:rsidR="00C04AE9">
        <w:t xml:space="preserve"> Video data are stored with the following dimensions:</w:t>
      </w:r>
    </w:p>
    <w:p w14:paraId="6F5A098B" w14:textId="1C3DB10C" w:rsidR="00C04AE9" w:rsidRDefault="00C04AE9" w:rsidP="008E6C65">
      <w:r>
        <w:tab/>
      </w:r>
      <w:r w:rsidR="008E74E2">
        <w:t xml:space="preserve">Total </w:t>
      </w:r>
      <w:r>
        <w:t xml:space="preserve">frames </w:t>
      </w:r>
      <w:r w:rsidR="008E74E2">
        <w:t xml:space="preserve">for a given class </w:t>
      </w:r>
      <w:r w:rsidR="002523A5">
        <w:t>x rows x columns</w:t>
      </w:r>
    </w:p>
    <w:p w14:paraId="6C2CFAC0" w14:textId="05BDD41B" w:rsidR="00C04AE9" w:rsidRDefault="00C04AE9" w:rsidP="008E6C65"/>
    <w:p w14:paraId="2B43EAAA" w14:textId="77777777" w:rsidR="00C04AE9" w:rsidRDefault="00CE7781" w:rsidP="008E6C65">
      <w:r>
        <w:t xml:space="preserve">Since it may be important to the user to keep frames from a single video together, frame counts are stored in a separate </w:t>
      </w:r>
      <w:r w:rsidR="00C04AE9">
        <w:t>vector</w:t>
      </w:r>
      <w:r>
        <w:t xml:space="preserve"> named with the following convention </w:t>
      </w:r>
      <w:r w:rsidR="00BB0500">
        <w:t xml:space="preserve">“{class  number}_frames” where {class number} is an integer starting with 0 and counting up. </w:t>
      </w:r>
      <w:r w:rsidR="00C04AE9">
        <w:t>The integer values of the frame vector describes contiguous frames such that if the first value of the vector is 10, the first 10 rows of the matrix “0” are from a single video. The dimensions of this vector is:</w:t>
      </w:r>
    </w:p>
    <w:p w14:paraId="0F3F8722" w14:textId="15625688" w:rsidR="00BB0500" w:rsidRPr="00C04AE9" w:rsidRDefault="00C04AE9" w:rsidP="00C04AE9">
      <w:pPr>
        <w:ind w:firstLine="720"/>
      </w:pPr>
      <w:r>
        <w:t>number of videos in the class directory</w:t>
      </w:r>
      <w:r>
        <w:rPr>
          <w:i/>
        </w:rPr>
        <w:t xml:space="preserve"> </w:t>
      </w:r>
      <w:r>
        <w:t xml:space="preserve">x 1 </w:t>
      </w:r>
    </w:p>
    <w:p w14:paraId="3022D43A" w14:textId="77777777" w:rsidR="00BB0500" w:rsidRDefault="00BB0500" w:rsidP="008E6C65"/>
    <w:p w14:paraId="47D08D1C" w14:textId="132FE9A3" w:rsidR="00CE7781" w:rsidRDefault="00BB0500" w:rsidP="008E6C65">
      <w:r>
        <w:t>Example:</w:t>
      </w:r>
    </w:p>
    <w:p w14:paraId="0C27EC55" w14:textId="77777777" w:rsidR="00BB0500" w:rsidRDefault="00BB0500" w:rsidP="008E6C65"/>
    <w:p w14:paraId="72A23C63" w14:textId="331D89E3" w:rsidR="00BB0500" w:rsidRDefault="00BB0500" w:rsidP="008E6C65">
      <w:r>
        <w:t>Data have been stored in a file out.hdf contained in the directory “/Users/Researcher_1/Ultrasound_data”.</w:t>
      </w:r>
    </w:p>
    <w:p w14:paraId="43348FE2" w14:textId="3F029727" w:rsidR="00BB0500" w:rsidRDefault="00BB0500" w:rsidP="008E6C65">
      <w:r>
        <w:tab/>
      </w:r>
    </w:p>
    <w:p w14:paraId="37CC987C" w14:textId="1B9723FB" w:rsidR="00BB0500" w:rsidRDefault="00BB0500" w:rsidP="008E6C65">
      <w:r>
        <w:tab/>
        <w:t>import h5py</w:t>
      </w:r>
    </w:p>
    <w:p w14:paraId="5280B0A2" w14:textId="7715F144" w:rsidR="00BB0500" w:rsidRDefault="00BB0500" w:rsidP="008E6C65">
      <w:r>
        <w:tab/>
        <w:t>f = h5py.File(‘Users/Researcher_1/Ultrasound_data/out.hdf’,’r’)</w:t>
      </w:r>
    </w:p>
    <w:p w14:paraId="1FD5B49E" w14:textId="6FDA8575" w:rsidR="00BB0500" w:rsidRDefault="00BB0500" w:rsidP="008E6C65">
      <w:r>
        <w:tab/>
      </w:r>
    </w:p>
    <w:p w14:paraId="647ECF10" w14:textId="2ADCA755" w:rsidR="00BB0500" w:rsidRDefault="00BB0500" w:rsidP="008E6C65">
      <w:r>
        <w:t>To list all datasets available in that savefile:</w:t>
      </w:r>
    </w:p>
    <w:p w14:paraId="1426AD8D" w14:textId="13EE00AD" w:rsidR="00BB0500" w:rsidRDefault="00BB0500" w:rsidP="008E6C65">
      <w:r>
        <w:tab/>
      </w:r>
      <w:r w:rsidRPr="00BB0500">
        <w:t>print('Keys {}'.format(list(f.keys())))</w:t>
      </w:r>
    </w:p>
    <w:p w14:paraId="2C9CA199" w14:textId="77777777" w:rsidR="00BB0500" w:rsidRDefault="00BB0500" w:rsidP="008E6C65"/>
    <w:p w14:paraId="0FF03FA1" w14:textId="52F788AB" w:rsidR="00BB0500" w:rsidRDefault="00BB0500" w:rsidP="008E6C65">
      <w:r>
        <w:t>To access the data from class 0:</w:t>
      </w:r>
    </w:p>
    <w:p w14:paraId="0EC5BD30" w14:textId="7FD38372" w:rsidR="00BB0500" w:rsidRDefault="00BB0500" w:rsidP="008E6C65">
      <w:r>
        <w:tab/>
        <w:t>f[‘0’][:]</w:t>
      </w:r>
    </w:p>
    <w:p w14:paraId="0932E04C" w14:textId="42967B4E" w:rsidR="00BB0500" w:rsidRDefault="00BB0500" w:rsidP="008E6C65">
      <w:r>
        <w:t>To access the corresponding frame counts:</w:t>
      </w:r>
    </w:p>
    <w:p w14:paraId="6BD9A817" w14:textId="51A2EECD" w:rsidR="00C04AE9" w:rsidRDefault="00BB0500" w:rsidP="008E6C65">
      <w:r>
        <w:tab/>
        <w:t>f[‘0_frames’][:]</w:t>
      </w:r>
    </w:p>
    <w:p w14:paraId="72B01592" w14:textId="68387FD7" w:rsidR="008040BA" w:rsidRDefault="008040BA" w:rsidP="008E6C65"/>
    <w:p w14:paraId="5A8D5A68" w14:textId="191ACC72" w:rsidR="008040BA" w:rsidRDefault="008040BA" w:rsidP="008E6C65">
      <w:r>
        <w:t>Further examples are included in the github directory.</w:t>
      </w:r>
    </w:p>
    <w:p w14:paraId="7C4D9816" w14:textId="29347453" w:rsidR="00CE7781" w:rsidRDefault="00BB0500" w:rsidP="003E6B92">
      <w:r>
        <w:tab/>
      </w:r>
    </w:p>
    <w:p w14:paraId="4B8E4AEB" w14:textId="323D5DDF" w:rsidR="00AC2ADD" w:rsidRDefault="00AC2ADD" w:rsidP="00AC2ADD">
      <w:pPr>
        <w:pStyle w:val="Heading2"/>
        <w:rPr>
          <w:i w:val="0"/>
        </w:rPr>
      </w:pPr>
      <w:bookmarkStart w:id="16" w:name="_Toc507343953"/>
      <w:r>
        <w:t>Pickle</w:t>
      </w:r>
      <w:bookmarkEnd w:id="16"/>
    </w:p>
    <w:p w14:paraId="1EEF2DA5" w14:textId="77777777" w:rsidR="00D96085" w:rsidRDefault="00D96085" w:rsidP="00D96085"/>
    <w:p w14:paraId="58B6E5BC" w14:textId="090BBD47" w:rsidR="00D96085" w:rsidRDefault="008E74E2" w:rsidP="00D96085">
      <w:r>
        <w:t xml:space="preserve">Pickle files are not compressed. A single run will yield a single pickle file which contains a python dictionary. In this case, the dictionary key-value pairs are the video class, an ascending integer starting at zero, and a list of matrices. Each list entry is a matrix representing the total data output of a single video. The number of list entries is equivalent to the number of DICOM videos contained within </w:t>
      </w:r>
      <w:r w:rsidR="002239EB">
        <w:t>the class directory. Each pickle file contains a key “num_classes” whose value indicates the total number of processed classes.</w:t>
      </w:r>
      <w:r w:rsidR="00100440">
        <w:t xml:space="preserve"> No frames variable is required since the DICOM videos are already separated as elements of the list. Each matrix has the following dimensions:</w:t>
      </w:r>
    </w:p>
    <w:p w14:paraId="2B2B2D1C" w14:textId="2E71D45D" w:rsidR="00A26B0A" w:rsidRDefault="00100440" w:rsidP="00A26B0A">
      <w:r>
        <w:tab/>
        <w:t>Frames for</w:t>
      </w:r>
      <w:r w:rsidR="00A26B0A">
        <w:t xml:space="preserve"> a given video x rows x columns</w:t>
      </w:r>
    </w:p>
    <w:p w14:paraId="03E87CE3" w14:textId="5AC65C81" w:rsidR="00100440" w:rsidRDefault="00100440" w:rsidP="00D96085"/>
    <w:p w14:paraId="092E1CAE" w14:textId="77777777" w:rsidR="008E74E2" w:rsidRDefault="008E74E2" w:rsidP="00D96085"/>
    <w:p w14:paraId="5F024A47" w14:textId="72137435" w:rsidR="008E74E2" w:rsidRDefault="008E74E2" w:rsidP="00D96085">
      <w:r>
        <w:lastRenderedPageBreak/>
        <w:t>Example:</w:t>
      </w:r>
    </w:p>
    <w:p w14:paraId="75E87668" w14:textId="77777777" w:rsidR="008E74E2" w:rsidRPr="00D96085" w:rsidRDefault="008E74E2" w:rsidP="00D96085"/>
    <w:p w14:paraId="6FC7A775" w14:textId="411A9177" w:rsidR="002239EB" w:rsidRDefault="002239EB" w:rsidP="002239EB">
      <w:r>
        <w:t>Data have been stored in a file out.p contained in the directory “/Users/Researcher_1/Ultrasound_data”.</w:t>
      </w:r>
    </w:p>
    <w:p w14:paraId="334B46B7" w14:textId="77777777" w:rsidR="002239EB" w:rsidRDefault="002239EB" w:rsidP="002239EB"/>
    <w:p w14:paraId="69E4B511" w14:textId="194C9089" w:rsidR="002239EB" w:rsidRDefault="002239EB" w:rsidP="002239EB">
      <w:r>
        <w:tab/>
        <w:t>import pickle</w:t>
      </w:r>
    </w:p>
    <w:p w14:paraId="5BD94F55" w14:textId="2EEEC56E" w:rsidR="002239EB" w:rsidRDefault="002239EB" w:rsidP="002239EB">
      <w:r>
        <w:tab/>
        <w:t>dataset</w:t>
      </w:r>
      <w:r w:rsidRPr="002239EB">
        <w:t xml:space="preserve"> =  pickle.load(open(</w:t>
      </w:r>
      <w:r>
        <w:t>‘Users/Researcher_1/Ultrasound_data/out.p’</w:t>
      </w:r>
      <w:r w:rsidRPr="002239EB">
        <w:t xml:space="preserve">, </w:t>
      </w:r>
      <w:r>
        <w:t>‘</w:t>
      </w:r>
      <w:r w:rsidRPr="002239EB">
        <w:t>rb</w:t>
      </w:r>
      <w:r>
        <w:t>’</w:t>
      </w:r>
      <w:r w:rsidRPr="002239EB">
        <w:t xml:space="preserve"> ) )</w:t>
      </w:r>
    </w:p>
    <w:p w14:paraId="1DD12CFD" w14:textId="77777777" w:rsidR="002239EB" w:rsidRDefault="002239EB" w:rsidP="002239EB"/>
    <w:p w14:paraId="7CB7AE23" w14:textId="4CB870A6" w:rsidR="002239EB" w:rsidRDefault="002239EB" w:rsidP="002239EB">
      <w:r>
        <w:t>To list all datasets available in that savefile</w:t>
      </w:r>
      <w:r w:rsidR="00A26B0A">
        <w:t xml:space="preserve"> (includes num_classes variable)</w:t>
      </w:r>
      <w:r>
        <w:t>:</w:t>
      </w:r>
    </w:p>
    <w:p w14:paraId="2DA078D1" w14:textId="66053128" w:rsidR="002239EB" w:rsidRDefault="002239EB" w:rsidP="002D53DC">
      <w:r>
        <w:tab/>
      </w:r>
      <w:r w:rsidR="002D53DC">
        <w:t>for key, value in dataset.items(): print (key)</w:t>
      </w:r>
    </w:p>
    <w:p w14:paraId="703BC8E2" w14:textId="77777777" w:rsidR="002D53DC" w:rsidRDefault="002D53DC" w:rsidP="002D53DC"/>
    <w:p w14:paraId="409681E2" w14:textId="7D232E90" w:rsidR="002D53DC" w:rsidRDefault="002D53DC" w:rsidP="002D53DC">
      <w:r>
        <w:t>To access the data from class 0:</w:t>
      </w:r>
    </w:p>
    <w:p w14:paraId="690197A3" w14:textId="66A5AA09" w:rsidR="002D53DC" w:rsidRDefault="002D53DC" w:rsidP="002D53DC">
      <w:r>
        <w:tab/>
        <w:t>class_0 = dataset[“0”]</w:t>
      </w:r>
    </w:p>
    <w:p w14:paraId="7C790EA8" w14:textId="77777777" w:rsidR="002D53DC" w:rsidRDefault="002D53DC" w:rsidP="002D53DC"/>
    <w:p w14:paraId="4B3438BE" w14:textId="234D1E36" w:rsidR="002D53DC" w:rsidRDefault="002D53DC" w:rsidP="002D53DC">
      <w:r>
        <w:t xml:space="preserve">To access the data contained in the </w:t>
      </w:r>
      <w:r w:rsidR="00100440">
        <w:t xml:space="preserve">first </w:t>
      </w:r>
      <w:r>
        <w:t>video file from class 0:</w:t>
      </w:r>
    </w:p>
    <w:p w14:paraId="2D71B8A7" w14:textId="22A62A73" w:rsidR="002D53DC" w:rsidRPr="002239EB" w:rsidRDefault="002D53DC" w:rsidP="002D53DC">
      <w:r>
        <w:tab/>
        <w:t>first_video_file = dataset[“0”][</w:t>
      </w:r>
      <w:r w:rsidR="00100440">
        <w:t>0</w:t>
      </w:r>
      <w:r>
        <w:t>]</w:t>
      </w:r>
    </w:p>
    <w:p w14:paraId="761B1926" w14:textId="542F0E1E" w:rsidR="006213A9" w:rsidRDefault="006213A9" w:rsidP="00981F79"/>
    <w:p w14:paraId="7FA3EF42" w14:textId="3B4399F7" w:rsidR="00981F79" w:rsidRPr="00981F79" w:rsidRDefault="00981F79" w:rsidP="006213A9"/>
    <w:sectPr w:rsidR="00981F79" w:rsidRPr="00981F79" w:rsidSect="0008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B1"/>
    <w:rsid w:val="000876B6"/>
    <w:rsid w:val="00094FF1"/>
    <w:rsid w:val="000E7FF0"/>
    <w:rsid w:val="00100440"/>
    <w:rsid w:val="00121417"/>
    <w:rsid w:val="002239EB"/>
    <w:rsid w:val="00230ECF"/>
    <w:rsid w:val="0023401C"/>
    <w:rsid w:val="00242EB1"/>
    <w:rsid w:val="002523A5"/>
    <w:rsid w:val="00297EC8"/>
    <w:rsid w:val="002D53DC"/>
    <w:rsid w:val="002E49CB"/>
    <w:rsid w:val="003B0543"/>
    <w:rsid w:val="003E6B92"/>
    <w:rsid w:val="004038AA"/>
    <w:rsid w:val="004145A7"/>
    <w:rsid w:val="00490D6D"/>
    <w:rsid w:val="00597B49"/>
    <w:rsid w:val="005A145E"/>
    <w:rsid w:val="005B03F8"/>
    <w:rsid w:val="005E5847"/>
    <w:rsid w:val="005F1755"/>
    <w:rsid w:val="006213A9"/>
    <w:rsid w:val="0062629B"/>
    <w:rsid w:val="00660292"/>
    <w:rsid w:val="006D1EEA"/>
    <w:rsid w:val="0077493A"/>
    <w:rsid w:val="007C465C"/>
    <w:rsid w:val="008040BA"/>
    <w:rsid w:val="00884499"/>
    <w:rsid w:val="008C33EB"/>
    <w:rsid w:val="008E6C65"/>
    <w:rsid w:val="008E74E2"/>
    <w:rsid w:val="008F6DD2"/>
    <w:rsid w:val="0094784C"/>
    <w:rsid w:val="00980394"/>
    <w:rsid w:val="00981F79"/>
    <w:rsid w:val="00A26B0A"/>
    <w:rsid w:val="00AC2ADD"/>
    <w:rsid w:val="00B07D63"/>
    <w:rsid w:val="00B23FCD"/>
    <w:rsid w:val="00B45674"/>
    <w:rsid w:val="00B846FA"/>
    <w:rsid w:val="00B90899"/>
    <w:rsid w:val="00BA7DFE"/>
    <w:rsid w:val="00BB0500"/>
    <w:rsid w:val="00C03B44"/>
    <w:rsid w:val="00C04AE9"/>
    <w:rsid w:val="00C63752"/>
    <w:rsid w:val="00C66880"/>
    <w:rsid w:val="00CD6023"/>
    <w:rsid w:val="00CE7781"/>
    <w:rsid w:val="00D95568"/>
    <w:rsid w:val="00D96085"/>
    <w:rsid w:val="00DB7618"/>
    <w:rsid w:val="00DE414C"/>
    <w:rsid w:val="00E05124"/>
    <w:rsid w:val="00E51071"/>
    <w:rsid w:val="00EE1039"/>
    <w:rsid w:val="00F004A3"/>
    <w:rsid w:val="00F11BD2"/>
    <w:rsid w:val="00F25B36"/>
    <w:rsid w:val="00F701CE"/>
    <w:rsid w:val="00F74C46"/>
    <w:rsid w:val="00F757BF"/>
    <w:rsid w:val="00F979C5"/>
    <w:rsid w:val="00FA1ED7"/>
    <w:rsid w:val="00FE0748"/>
    <w:rsid w:val="00FE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84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F79"/>
    <w:pPr>
      <w:outlineLvl w:val="0"/>
    </w:pPr>
    <w:rPr>
      <w:rFonts w:ascii="Times New Roman" w:hAnsi="Times New Roman" w:cs="Times New Roman"/>
      <w:b/>
      <w:color w:val="000000"/>
    </w:rPr>
  </w:style>
  <w:style w:type="paragraph" w:styleId="Heading2">
    <w:name w:val="heading 2"/>
    <w:basedOn w:val="Normal"/>
    <w:next w:val="Normal"/>
    <w:link w:val="Heading2Char"/>
    <w:uiPriority w:val="9"/>
    <w:unhideWhenUsed/>
    <w:qFormat/>
    <w:rsid w:val="00981F79"/>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81F79"/>
    <w:pPr>
      <w:spacing w:before="120"/>
    </w:pPr>
    <w:rPr>
      <w:b/>
      <w:bCs/>
      <w:sz w:val="22"/>
      <w:szCs w:val="22"/>
    </w:rPr>
  </w:style>
  <w:style w:type="paragraph" w:styleId="TOC2">
    <w:name w:val="toc 2"/>
    <w:basedOn w:val="Normal"/>
    <w:next w:val="Normal"/>
    <w:autoRedefine/>
    <w:uiPriority w:val="39"/>
    <w:unhideWhenUsed/>
    <w:rsid w:val="00981F79"/>
    <w:pPr>
      <w:ind w:left="240"/>
    </w:pPr>
    <w:rPr>
      <w:i/>
      <w:iCs/>
      <w:sz w:val="22"/>
      <w:szCs w:val="22"/>
    </w:rPr>
  </w:style>
  <w:style w:type="paragraph" w:styleId="TOC3">
    <w:name w:val="toc 3"/>
    <w:basedOn w:val="Normal"/>
    <w:next w:val="Normal"/>
    <w:autoRedefine/>
    <w:uiPriority w:val="39"/>
    <w:unhideWhenUsed/>
    <w:rsid w:val="00981F79"/>
    <w:pPr>
      <w:ind w:left="480"/>
    </w:pPr>
    <w:rPr>
      <w:sz w:val="22"/>
      <w:szCs w:val="22"/>
    </w:rPr>
  </w:style>
  <w:style w:type="paragraph" w:styleId="TOC4">
    <w:name w:val="toc 4"/>
    <w:basedOn w:val="Normal"/>
    <w:next w:val="Normal"/>
    <w:autoRedefine/>
    <w:uiPriority w:val="39"/>
    <w:unhideWhenUsed/>
    <w:rsid w:val="00981F79"/>
    <w:pPr>
      <w:ind w:left="720"/>
    </w:pPr>
    <w:rPr>
      <w:sz w:val="20"/>
      <w:szCs w:val="20"/>
    </w:rPr>
  </w:style>
  <w:style w:type="paragraph" w:styleId="TOC5">
    <w:name w:val="toc 5"/>
    <w:basedOn w:val="Normal"/>
    <w:next w:val="Normal"/>
    <w:autoRedefine/>
    <w:uiPriority w:val="39"/>
    <w:unhideWhenUsed/>
    <w:rsid w:val="00981F79"/>
    <w:pPr>
      <w:ind w:left="960"/>
    </w:pPr>
    <w:rPr>
      <w:sz w:val="20"/>
      <w:szCs w:val="20"/>
    </w:rPr>
  </w:style>
  <w:style w:type="paragraph" w:styleId="TOC6">
    <w:name w:val="toc 6"/>
    <w:basedOn w:val="Normal"/>
    <w:next w:val="Normal"/>
    <w:autoRedefine/>
    <w:uiPriority w:val="39"/>
    <w:unhideWhenUsed/>
    <w:rsid w:val="00981F79"/>
    <w:pPr>
      <w:ind w:left="1200"/>
    </w:pPr>
    <w:rPr>
      <w:sz w:val="20"/>
      <w:szCs w:val="20"/>
    </w:rPr>
  </w:style>
  <w:style w:type="paragraph" w:styleId="TOC7">
    <w:name w:val="toc 7"/>
    <w:basedOn w:val="Normal"/>
    <w:next w:val="Normal"/>
    <w:autoRedefine/>
    <w:uiPriority w:val="39"/>
    <w:unhideWhenUsed/>
    <w:rsid w:val="00981F79"/>
    <w:pPr>
      <w:ind w:left="1440"/>
    </w:pPr>
    <w:rPr>
      <w:sz w:val="20"/>
      <w:szCs w:val="20"/>
    </w:rPr>
  </w:style>
  <w:style w:type="paragraph" w:styleId="TOC8">
    <w:name w:val="toc 8"/>
    <w:basedOn w:val="Normal"/>
    <w:next w:val="Normal"/>
    <w:autoRedefine/>
    <w:uiPriority w:val="39"/>
    <w:unhideWhenUsed/>
    <w:rsid w:val="00981F79"/>
    <w:pPr>
      <w:ind w:left="1680"/>
    </w:pPr>
    <w:rPr>
      <w:sz w:val="20"/>
      <w:szCs w:val="20"/>
    </w:rPr>
  </w:style>
  <w:style w:type="paragraph" w:styleId="TOC9">
    <w:name w:val="toc 9"/>
    <w:basedOn w:val="Normal"/>
    <w:next w:val="Normal"/>
    <w:autoRedefine/>
    <w:uiPriority w:val="39"/>
    <w:unhideWhenUsed/>
    <w:rsid w:val="00981F79"/>
    <w:pPr>
      <w:ind w:left="1920"/>
    </w:pPr>
    <w:rPr>
      <w:sz w:val="20"/>
      <w:szCs w:val="20"/>
    </w:rPr>
  </w:style>
  <w:style w:type="character" w:customStyle="1" w:styleId="Heading1Char">
    <w:name w:val="Heading 1 Char"/>
    <w:basedOn w:val="DefaultParagraphFont"/>
    <w:link w:val="Heading1"/>
    <w:uiPriority w:val="9"/>
    <w:rsid w:val="00981F79"/>
    <w:rPr>
      <w:rFonts w:ascii="Times New Roman" w:hAnsi="Times New Roman" w:cs="Times New Roman"/>
      <w:b/>
      <w:color w:val="000000"/>
    </w:rPr>
  </w:style>
  <w:style w:type="character" w:customStyle="1" w:styleId="Heading2Char">
    <w:name w:val="Heading 2 Char"/>
    <w:basedOn w:val="DefaultParagraphFont"/>
    <w:link w:val="Heading2"/>
    <w:uiPriority w:val="9"/>
    <w:rsid w:val="00981F79"/>
    <w:rPr>
      <w:i/>
    </w:rPr>
  </w:style>
  <w:style w:type="character" w:styleId="Hyperlink">
    <w:name w:val="Hyperlink"/>
    <w:basedOn w:val="DefaultParagraphFont"/>
    <w:uiPriority w:val="99"/>
    <w:unhideWhenUsed/>
    <w:rsid w:val="00981F79"/>
    <w:rPr>
      <w:color w:val="0563C1" w:themeColor="hyperlink"/>
      <w:u w:val="single"/>
    </w:rPr>
  </w:style>
  <w:style w:type="paragraph" w:styleId="NoSpacing">
    <w:name w:val="No Spacing"/>
    <w:uiPriority w:val="1"/>
    <w:qFormat/>
    <w:rsid w:val="004145A7"/>
  </w:style>
  <w:style w:type="paragraph" w:styleId="HTMLPreformatted">
    <w:name w:val="HTML Preformatted"/>
    <w:basedOn w:val="Normal"/>
    <w:link w:val="HTMLPreformattedChar"/>
    <w:uiPriority w:val="99"/>
    <w:semiHidden/>
    <w:unhideWhenUsed/>
    <w:rsid w:val="002239E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239EB"/>
    <w:rPr>
      <w:rFonts w:ascii="Courier" w:hAnsi="Courier"/>
      <w:sz w:val="20"/>
      <w:szCs w:val="20"/>
    </w:rPr>
  </w:style>
  <w:style w:type="character" w:styleId="UnresolvedMention">
    <w:name w:val="Unresolved Mention"/>
    <w:basedOn w:val="DefaultParagraphFont"/>
    <w:uiPriority w:val="99"/>
    <w:rsid w:val="00FE0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09210">
      <w:bodyDiv w:val="1"/>
      <w:marLeft w:val="0"/>
      <w:marRight w:val="0"/>
      <w:marTop w:val="0"/>
      <w:marBottom w:val="0"/>
      <w:divBdr>
        <w:top w:val="none" w:sz="0" w:space="0" w:color="auto"/>
        <w:left w:val="none" w:sz="0" w:space="0" w:color="auto"/>
        <w:bottom w:val="none" w:sz="0" w:space="0" w:color="auto"/>
        <w:right w:val="none" w:sz="0" w:space="0" w:color="auto"/>
      </w:divBdr>
    </w:div>
    <w:div w:id="1008364406">
      <w:bodyDiv w:val="1"/>
      <w:marLeft w:val="0"/>
      <w:marRight w:val="0"/>
      <w:marTop w:val="0"/>
      <w:marBottom w:val="0"/>
      <w:divBdr>
        <w:top w:val="none" w:sz="0" w:space="0" w:color="auto"/>
        <w:left w:val="none" w:sz="0" w:space="0" w:color="auto"/>
        <w:bottom w:val="none" w:sz="0" w:space="0" w:color="auto"/>
        <w:right w:val="none" w:sz="0" w:space="0" w:color="auto"/>
      </w:divBdr>
    </w:div>
    <w:div w:id="2069064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deolan.org/index.html" TargetMode="External"/><Relationship Id="rId5" Type="http://schemas.openxmlformats.org/officeDocument/2006/relationships/hyperlink" Target="http://192.168.99.100:8000/welcome" TargetMode="External"/><Relationship Id="rId4" Type="http://schemas.openxmlformats.org/officeDocument/2006/relationships/hyperlink" Target="http://localhost:8000/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Haimovich</dc:creator>
  <cp:keywords/>
  <dc:description/>
  <cp:lastModifiedBy>Adrian Haimovich</cp:lastModifiedBy>
  <cp:revision>23</cp:revision>
  <dcterms:created xsi:type="dcterms:W3CDTF">2018-02-21T22:08:00Z</dcterms:created>
  <dcterms:modified xsi:type="dcterms:W3CDTF">2018-06-05T20:17:00Z</dcterms:modified>
</cp:coreProperties>
</file>