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C92C9" w14:textId="3EDB1BD5" w:rsidR="002A46A9" w:rsidRPr="002A46A9" w:rsidRDefault="002A46A9" w:rsidP="002A46A9">
      <w:pPr>
        <w:rPr>
          <w:rFonts w:ascii="Segoe UI Emoji" w:hAnsi="Segoe UI Emoji" w:cs="Segoe UI Emoji"/>
          <w:b/>
          <w:bCs/>
          <w:lang w:val="fr-BJ"/>
        </w:rPr>
      </w:pPr>
      <w:r w:rsidRPr="002A46A9">
        <w:rPr>
          <w:rFonts w:ascii="Segoe UI Emoji" w:hAnsi="Segoe UI Emoji" w:cs="Segoe UI Emoji"/>
          <w:b/>
          <w:bCs/>
          <w:lang w:val="fr-BJ"/>
        </w:rPr>
        <w:t>5 tendances clés en relation client pour 202</w:t>
      </w:r>
      <w:r w:rsidR="00B30BFC">
        <w:rPr>
          <w:rFonts w:ascii="Segoe UI Emoji" w:hAnsi="Segoe UI Emoji" w:cs="Segoe UI Emoji"/>
          <w:b/>
          <w:bCs/>
          <w:lang w:val="fr-BJ"/>
        </w:rPr>
        <w:t>5</w:t>
      </w:r>
    </w:p>
    <w:p w14:paraId="7CC7F3DF" w14:textId="2FB205E2" w:rsidR="002A46A9" w:rsidRPr="002A46A9" w:rsidRDefault="002A46A9" w:rsidP="002A46A9">
      <w:pPr>
        <w:rPr>
          <w:rFonts w:ascii="Segoe UI Emoji" w:hAnsi="Segoe UI Emoji" w:cs="Segoe UI Emoji"/>
          <w:lang w:val="fr-BJ"/>
        </w:rPr>
      </w:pPr>
      <w:r w:rsidRPr="002A46A9">
        <w:rPr>
          <w:rFonts w:ascii="Segoe UI Emoji" w:hAnsi="Segoe UI Emoji" w:cs="Segoe UI Emoji"/>
          <w:lang w:val="fr-BJ"/>
        </w:rPr>
        <w:t>La relation client ne cesse d’évoluer à mesure que les comportements des consommateurs changent et que les technologies progressent. En 202</w:t>
      </w:r>
      <w:r w:rsidR="001B52CB">
        <w:rPr>
          <w:rFonts w:ascii="Segoe UI Emoji" w:hAnsi="Segoe UI Emoji" w:cs="Segoe UI Emoji"/>
          <w:lang w:val="fr-BJ"/>
        </w:rPr>
        <w:t>5</w:t>
      </w:r>
      <w:r w:rsidRPr="002A46A9">
        <w:rPr>
          <w:rFonts w:ascii="Segoe UI Emoji" w:hAnsi="Segoe UI Emoji" w:cs="Segoe UI Emoji"/>
          <w:lang w:val="fr-BJ"/>
        </w:rPr>
        <w:t>, les entreprises doivent adapter leurs stratégies afin de répondre aux attentes d’un client toujours plus connecté, exigeant et soucieux de son expérience. Voici cinq tendances majeures à surveiller et à intégrer pour rester compétitif.</w:t>
      </w:r>
    </w:p>
    <w:p w14:paraId="1DE39D76" w14:textId="6CE05000" w:rsidR="002A46A9" w:rsidRDefault="00EF6691" w:rsidP="002A46A9">
      <w:pPr>
        <w:rPr>
          <w:rFonts w:ascii="Segoe UI Emoji" w:hAnsi="Segoe UI Emoji" w:cs="Segoe UI Emoji"/>
          <w:lang w:val="fr-BJ"/>
        </w:rPr>
      </w:pPr>
      <w:r>
        <w:rPr>
          <w:rFonts w:ascii="Segoe UI Emoji" w:hAnsi="Segoe UI Emoji" w:cs="Segoe UI Emoji"/>
          <w:noProof/>
          <w:lang w:val="fr-BJ"/>
        </w:rPr>
        <w:drawing>
          <wp:inline distT="0" distB="0" distL="0" distR="0" wp14:anchorId="746A0E2D" wp14:editId="6ABA9702">
            <wp:extent cx="5972810" cy="4479925"/>
            <wp:effectExtent l="0" t="0" r="0" b="0"/>
            <wp:docPr id="18608406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40639" name="Image 1860840639"/>
                    <pic:cNvPicPr/>
                  </pic:nvPicPr>
                  <pic:blipFill>
                    <a:blip r:embed="rId4">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1F4E66E0" w14:textId="77777777" w:rsidR="00EF6691" w:rsidRPr="002A46A9" w:rsidRDefault="00EF6691" w:rsidP="002A46A9">
      <w:pPr>
        <w:rPr>
          <w:rFonts w:ascii="Segoe UI Emoji" w:hAnsi="Segoe UI Emoji" w:cs="Segoe UI Emoji"/>
          <w:lang w:val="fr-BJ"/>
        </w:rPr>
      </w:pPr>
    </w:p>
    <w:p w14:paraId="401C7DA0" w14:textId="77777777" w:rsidR="002A46A9" w:rsidRPr="002A46A9" w:rsidRDefault="002A46A9" w:rsidP="002A46A9">
      <w:pPr>
        <w:rPr>
          <w:rFonts w:ascii="Segoe UI Emoji" w:hAnsi="Segoe UI Emoji" w:cs="Segoe UI Emoji"/>
          <w:b/>
          <w:bCs/>
          <w:lang w:val="fr-BJ"/>
        </w:rPr>
      </w:pPr>
      <w:r w:rsidRPr="002A46A9">
        <w:rPr>
          <w:rFonts w:ascii="Segoe UI Emoji" w:hAnsi="Segoe UI Emoji" w:cs="Segoe UI Emoji"/>
          <w:b/>
          <w:bCs/>
          <w:lang w:val="fr-BJ"/>
        </w:rPr>
        <w:t>1. L’</w:t>
      </w:r>
      <w:proofErr w:type="spellStart"/>
      <w:r w:rsidRPr="002A46A9">
        <w:rPr>
          <w:rFonts w:ascii="Segoe UI Emoji" w:hAnsi="Segoe UI Emoji" w:cs="Segoe UI Emoji"/>
          <w:b/>
          <w:bCs/>
          <w:lang w:val="fr-BJ"/>
        </w:rPr>
        <w:t>hyper-personnalisation</w:t>
      </w:r>
      <w:proofErr w:type="spellEnd"/>
      <w:r w:rsidRPr="002A46A9">
        <w:rPr>
          <w:rFonts w:ascii="Segoe UI Emoji" w:hAnsi="Segoe UI Emoji" w:cs="Segoe UI Emoji"/>
          <w:b/>
          <w:bCs/>
          <w:lang w:val="fr-BJ"/>
        </w:rPr>
        <w:t xml:space="preserve"> grâce à la data et l’IA</w:t>
      </w:r>
    </w:p>
    <w:p w14:paraId="200C4116" w14:textId="33C59176" w:rsidR="002A46A9" w:rsidRPr="002A46A9" w:rsidRDefault="002A46A9" w:rsidP="002A46A9">
      <w:pPr>
        <w:rPr>
          <w:rFonts w:ascii="Segoe UI Emoji" w:hAnsi="Segoe UI Emoji" w:cs="Segoe UI Emoji"/>
          <w:lang w:val="fr-BJ"/>
        </w:rPr>
      </w:pPr>
      <w:r w:rsidRPr="002A46A9">
        <w:rPr>
          <w:rFonts w:ascii="Segoe UI Emoji" w:hAnsi="Segoe UI Emoji" w:cs="Segoe UI Emoji"/>
          <w:lang w:val="fr-BJ"/>
        </w:rPr>
        <w:t>La personnalisation ne se limite plus à appeler le client par son prénom. En 202</w:t>
      </w:r>
      <w:r w:rsidR="001B52CB">
        <w:rPr>
          <w:rFonts w:ascii="Segoe UI Emoji" w:hAnsi="Segoe UI Emoji" w:cs="Segoe UI Emoji"/>
          <w:lang w:val="fr-BJ"/>
        </w:rPr>
        <w:t>5</w:t>
      </w:r>
      <w:r w:rsidRPr="002A46A9">
        <w:rPr>
          <w:rFonts w:ascii="Segoe UI Emoji" w:hAnsi="Segoe UI Emoji" w:cs="Segoe UI Emoji"/>
          <w:lang w:val="fr-BJ"/>
        </w:rPr>
        <w:t xml:space="preserve">, les entreprises exploitent les données comportementales et prédictives pour anticiper les besoins et proposer des offres sur-mesure. L’intelligence artificielle (IA) et le machine </w:t>
      </w:r>
      <w:proofErr w:type="spellStart"/>
      <w:r w:rsidRPr="002A46A9">
        <w:rPr>
          <w:rFonts w:ascii="Segoe UI Emoji" w:hAnsi="Segoe UI Emoji" w:cs="Segoe UI Emoji"/>
          <w:lang w:val="fr-BJ"/>
        </w:rPr>
        <w:t>learning</w:t>
      </w:r>
      <w:proofErr w:type="spellEnd"/>
      <w:r w:rsidRPr="002A46A9">
        <w:rPr>
          <w:rFonts w:ascii="Segoe UI Emoji" w:hAnsi="Segoe UI Emoji" w:cs="Segoe UI Emoji"/>
          <w:lang w:val="fr-BJ"/>
        </w:rPr>
        <w:t xml:space="preserve"> permettent d’analyser des volumes massifs de données afin de délivrer une expérience unique à chaque client, qu’il s’agisse de recommandations de produits, d’horaires de contact privilégiés ou de messages adaptés à son parcours.</w:t>
      </w:r>
    </w:p>
    <w:p w14:paraId="1129BA4B" w14:textId="79C758BD" w:rsidR="002A46A9" w:rsidRPr="002A46A9" w:rsidRDefault="00EF6691" w:rsidP="002A46A9">
      <w:pPr>
        <w:rPr>
          <w:rFonts w:ascii="Segoe UI Emoji" w:hAnsi="Segoe UI Emoji" w:cs="Segoe UI Emoji"/>
          <w:lang w:val="fr-BJ"/>
        </w:rPr>
      </w:pPr>
      <w:r>
        <w:rPr>
          <w:rFonts w:ascii="Segoe UI Emoji" w:hAnsi="Segoe UI Emoji" w:cs="Segoe UI Emoji"/>
          <w:noProof/>
          <w:lang w:val="fr-BJ"/>
        </w:rPr>
        <w:lastRenderedPageBreak/>
        <w:drawing>
          <wp:inline distT="0" distB="0" distL="0" distR="0" wp14:anchorId="6FA43A3A" wp14:editId="012216AB">
            <wp:extent cx="5972810" cy="5972810"/>
            <wp:effectExtent l="0" t="0" r="0" b="0"/>
            <wp:docPr id="20178353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35368" name="Image 2017835368"/>
                    <pic:cNvPicPr/>
                  </pic:nvPicPr>
                  <pic:blipFill>
                    <a:blip r:embed="rId5">
                      <a:extLst>
                        <a:ext uri="{28A0092B-C50C-407E-A947-70E740481C1C}">
                          <a14:useLocalDpi xmlns:a14="http://schemas.microsoft.com/office/drawing/2010/main" val="0"/>
                        </a:ext>
                      </a:extLst>
                    </a:blip>
                    <a:stretch>
                      <a:fillRect/>
                    </a:stretch>
                  </pic:blipFill>
                  <pic:spPr>
                    <a:xfrm>
                      <a:off x="0" y="0"/>
                      <a:ext cx="5972810" cy="5972810"/>
                    </a:xfrm>
                    <a:prstGeom prst="rect">
                      <a:avLst/>
                    </a:prstGeom>
                  </pic:spPr>
                </pic:pic>
              </a:graphicData>
            </a:graphic>
          </wp:inline>
        </w:drawing>
      </w:r>
    </w:p>
    <w:p w14:paraId="08DC85CC" w14:textId="77777777" w:rsidR="002A46A9" w:rsidRPr="002A46A9" w:rsidRDefault="002A46A9" w:rsidP="002A46A9">
      <w:pPr>
        <w:rPr>
          <w:rFonts w:ascii="Segoe UI Emoji" w:hAnsi="Segoe UI Emoji" w:cs="Segoe UI Emoji"/>
          <w:b/>
          <w:bCs/>
          <w:lang w:val="fr-BJ"/>
        </w:rPr>
      </w:pPr>
      <w:r w:rsidRPr="002A46A9">
        <w:rPr>
          <w:rFonts w:ascii="Segoe UI Emoji" w:hAnsi="Segoe UI Emoji" w:cs="Segoe UI Emoji"/>
          <w:b/>
          <w:bCs/>
          <w:lang w:val="fr-BJ"/>
        </w:rPr>
        <w:t>2. L’essor des canaux conversationnels</w:t>
      </w:r>
    </w:p>
    <w:p w14:paraId="0F059F94" w14:textId="77777777" w:rsidR="002A46A9" w:rsidRPr="002A46A9" w:rsidRDefault="002A46A9" w:rsidP="002A46A9">
      <w:pPr>
        <w:rPr>
          <w:rFonts w:ascii="Segoe UI Emoji" w:hAnsi="Segoe UI Emoji" w:cs="Segoe UI Emoji"/>
          <w:lang w:val="fr-BJ"/>
        </w:rPr>
      </w:pPr>
      <w:r w:rsidRPr="002A46A9">
        <w:rPr>
          <w:rFonts w:ascii="Segoe UI Emoji" w:hAnsi="Segoe UI Emoji" w:cs="Segoe UI Emoji"/>
          <w:lang w:val="fr-BJ"/>
        </w:rPr>
        <w:t xml:space="preserve">Le client moderne veut interagir de façon fluide et naturelle. Les canaux conversationnels comme WhatsApp, Messenger, ou encore les </w:t>
      </w:r>
      <w:proofErr w:type="spellStart"/>
      <w:r w:rsidRPr="002A46A9">
        <w:rPr>
          <w:rFonts w:ascii="Segoe UI Emoji" w:hAnsi="Segoe UI Emoji" w:cs="Segoe UI Emoji"/>
          <w:lang w:val="fr-BJ"/>
        </w:rPr>
        <w:t>chatbots</w:t>
      </w:r>
      <w:proofErr w:type="spellEnd"/>
      <w:r w:rsidRPr="002A46A9">
        <w:rPr>
          <w:rFonts w:ascii="Segoe UI Emoji" w:hAnsi="Segoe UI Emoji" w:cs="Segoe UI Emoji"/>
          <w:lang w:val="fr-BJ"/>
        </w:rPr>
        <w:t xml:space="preserve"> intégrés aux sites web et applications mobiles deviennent des points de contact incontournables. Ces solutions permettent de réduire le temps de réponse, d’automatiser certaines demandes simples, tout en libérant les conseillers pour des interactions à forte valeur ajoutée.</w:t>
      </w:r>
    </w:p>
    <w:p w14:paraId="65C7BAA5" w14:textId="1E378308" w:rsidR="002A46A9" w:rsidRPr="002A46A9" w:rsidRDefault="002A46A9" w:rsidP="002A46A9">
      <w:pPr>
        <w:rPr>
          <w:rFonts w:ascii="Segoe UI Emoji" w:hAnsi="Segoe UI Emoji" w:cs="Segoe UI Emoji"/>
          <w:lang w:val="fr-BJ"/>
        </w:rPr>
      </w:pPr>
    </w:p>
    <w:p w14:paraId="3A502987" w14:textId="77777777" w:rsidR="002A46A9" w:rsidRPr="002A46A9" w:rsidRDefault="002A46A9" w:rsidP="002A46A9">
      <w:pPr>
        <w:rPr>
          <w:rFonts w:ascii="Segoe UI Emoji" w:hAnsi="Segoe UI Emoji" w:cs="Segoe UI Emoji"/>
          <w:b/>
          <w:bCs/>
          <w:lang w:val="fr-BJ"/>
        </w:rPr>
      </w:pPr>
      <w:r w:rsidRPr="002A46A9">
        <w:rPr>
          <w:rFonts w:ascii="Segoe UI Emoji" w:hAnsi="Segoe UI Emoji" w:cs="Segoe UI Emoji"/>
          <w:b/>
          <w:bCs/>
          <w:lang w:val="fr-BJ"/>
        </w:rPr>
        <w:t>3. L’expérience omnicanale comme norme</w:t>
      </w:r>
    </w:p>
    <w:p w14:paraId="3055F4DD" w14:textId="77777777" w:rsidR="002A46A9" w:rsidRPr="002A46A9" w:rsidRDefault="002A46A9" w:rsidP="002A46A9">
      <w:pPr>
        <w:rPr>
          <w:rFonts w:ascii="Segoe UI Emoji" w:hAnsi="Segoe UI Emoji" w:cs="Segoe UI Emoji"/>
          <w:lang w:val="fr-BJ"/>
        </w:rPr>
      </w:pPr>
      <w:r w:rsidRPr="002A46A9">
        <w:rPr>
          <w:rFonts w:ascii="Segoe UI Emoji" w:hAnsi="Segoe UI Emoji" w:cs="Segoe UI Emoji"/>
          <w:lang w:val="fr-BJ"/>
        </w:rPr>
        <w:lastRenderedPageBreak/>
        <w:t>En 2023, un client peut commencer son parcours sur un site web, le poursuivre via une application mobile et finaliser son achat en magasin ou par téléphone. Les entreprises doivent donc garantir une continuité sans friction entre tous les canaux. L’</w:t>
      </w:r>
      <w:proofErr w:type="spellStart"/>
      <w:r w:rsidRPr="002A46A9">
        <w:rPr>
          <w:rFonts w:ascii="Segoe UI Emoji" w:hAnsi="Segoe UI Emoji" w:cs="Segoe UI Emoji"/>
          <w:lang w:val="fr-BJ"/>
        </w:rPr>
        <w:t>omnicanalité</w:t>
      </w:r>
      <w:proofErr w:type="spellEnd"/>
      <w:r w:rsidRPr="002A46A9">
        <w:rPr>
          <w:rFonts w:ascii="Segoe UI Emoji" w:hAnsi="Segoe UI Emoji" w:cs="Segoe UI Emoji"/>
          <w:lang w:val="fr-BJ"/>
        </w:rPr>
        <w:t xml:space="preserve"> n’est plus une option, mais une exigence. Elle implique la centralisation des informations clients et une coordination parfaite des équipes pour offrir une expérience fluide, quel que soit le point de contact choisi.</w:t>
      </w:r>
    </w:p>
    <w:p w14:paraId="6C9F8D70" w14:textId="41D09CBE" w:rsidR="002A46A9" w:rsidRPr="002A46A9" w:rsidRDefault="00330A17" w:rsidP="002A46A9">
      <w:pPr>
        <w:rPr>
          <w:rFonts w:ascii="Segoe UI Emoji" w:hAnsi="Segoe UI Emoji" w:cs="Segoe UI Emoji"/>
          <w:lang w:val="fr-BJ"/>
        </w:rPr>
      </w:pPr>
      <w:r>
        <w:rPr>
          <w:rFonts w:ascii="Segoe UI Emoji" w:hAnsi="Segoe UI Emoji" w:cs="Segoe UI Emoji"/>
          <w:noProof/>
          <w:lang w:val="fr-BJ"/>
        </w:rPr>
        <w:drawing>
          <wp:inline distT="0" distB="0" distL="0" distR="0" wp14:anchorId="7B19EA8E" wp14:editId="7B2CD6D6">
            <wp:extent cx="5972810" cy="4471670"/>
            <wp:effectExtent l="0" t="0" r="0" b="0"/>
            <wp:docPr id="154373225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32258" name="Image 1543732258"/>
                    <pic:cNvPicPr/>
                  </pic:nvPicPr>
                  <pic:blipFill>
                    <a:blip r:embed="rId6">
                      <a:extLst>
                        <a:ext uri="{28A0092B-C50C-407E-A947-70E740481C1C}">
                          <a14:useLocalDpi xmlns:a14="http://schemas.microsoft.com/office/drawing/2010/main" val="0"/>
                        </a:ext>
                      </a:extLst>
                    </a:blip>
                    <a:stretch>
                      <a:fillRect/>
                    </a:stretch>
                  </pic:blipFill>
                  <pic:spPr>
                    <a:xfrm>
                      <a:off x="0" y="0"/>
                      <a:ext cx="5972810" cy="4471670"/>
                    </a:xfrm>
                    <a:prstGeom prst="rect">
                      <a:avLst/>
                    </a:prstGeom>
                  </pic:spPr>
                </pic:pic>
              </a:graphicData>
            </a:graphic>
          </wp:inline>
        </w:drawing>
      </w:r>
    </w:p>
    <w:p w14:paraId="4001E2A5" w14:textId="77777777" w:rsidR="002A46A9" w:rsidRPr="002A46A9" w:rsidRDefault="002A46A9" w:rsidP="002A46A9">
      <w:pPr>
        <w:rPr>
          <w:rFonts w:ascii="Segoe UI Emoji" w:hAnsi="Segoe UI Emoji" w:cs="Segoe UI Emoji"/>
          <w:b/>
          <w:bCs/>
          <w:lang w:val="fr-BJ"/>
        </w:rPr>
      </w:pPr>
      <w:r w:rsidRPr="002A46A9">
        <w:rPr>
          <w:rFonts w:ascii="Segoe UI Emoji" w:hAnsi="Segoe UI Emoji" w:cs="Segoe UI Emoji"/>
          <w:b/>
          <w:bCs/>
          <w:lang w:val="fr-BJ"/>
        </w:rPr>
        <w:t>4. L’intégration de l’IA générative et de l’automatisation intelligente</w:t>
      </w:r>
    </w:p>
    <w:p w14:paraId="2360AF95" w14:textId="77777777" w:rsidR="002A46A9" w:rsidRDefault="002A46A9" w:rsidP="002A46A9">
      <w:pPr>
        <w:rPr>
          <w:rFonts w:ascii="Segoe UI Emoji" w:hAnsi="Segoe UI Emoji" w:cs="Segoe UI Emoji"/>
          <w:lang w:val="fr-BJ"/>
        </w:rPr>
      </w:pPr>
      <w:r w:rsidRPr="002A46A9">
        <w:rPr>
          <w:rFonts w:ascii="Segoe UI Emoji" w:hAnsi="Segoe UI Emoji" w:cs="Segoe UI Emoji"/>
          <w:lang w:val="fr-BJ"/>
        </w:rPr>
        <w:t xml:space="preserve">Au-delà des </w:t>
      </w:r>
      <w:proofErr w:type="spellStart"/>
      <w:r w:rsidRPr="002A46A9">
        <w:rPr>
          <w:rFonts w:ascii="Segoe UI Emoji" w:hAnsi="Segoe UI Emoji" w:cs="Segoe UI Emoji"/>
          <w:lang w:val="fr-BJ"/>
        </w:rPr>
        <w:t>chatbots</w:t>
      </w:r>
      <w:proofErr w:type="spellEnd"/>
      <w:r w:rsidRPr="002A46A9">
        <w:rPr>
          <w:rFonts w:ascii="Segoe UI Emoji" w:hAnsi="Segoe UI Emoji" w:cs="Segoe UI Emoji"/>
          <w:lang w:val="fr-BJ"/>
        </w:rPr>
        <w:t xml:space="preserve"> classiques, les solutions d’IA générative (comme </w:t>
      </w:r>
      <w:proofErr w:type="spellStart"/>
      <w:r w:rsidRPr="002A46A9">
        <w:rPr>
          <w:rFonts w:ascii="Segoe UI Emoji" w:hAnsi="Segoe UI Emoji" w:cs="Segoe UI Emoji"/>
          <w:lang w:val="fr-BJ"/>
        </w:rPr>
        <w:t>ChatGPT</w:t>
      </w:r>
      <w:proofErr w:type="spellEnd"/>
      <w:r w:rsidRPr="002A46A9">
        <w:rPr>
          <w:rFonts w:ascii="Segoe UI Emoji" w:hAnsi="Segoe UI Emoji" w:cs="Segoe UI Emoji"/>
          <w:lang w:val="fr-BJ"/>
        </w:rPr>
        <w:t>) révolutionnent la relation client en apportant des réponses contextualisées et plus naturelles. Combinées à l’automatisation intelligente, elles permettent d’accélérer le traitement des requêtes, d’améliorer la qualité des réponses et d’optimiser la productivité des équipes. L’enjeu n’est pas de remplacer l’humain, mais de l’assister afin qu’il se concentre sur l’empathie, le conseil et la résolution de problèmes complexes.</w:t>
      </w:r>
    </w:p>
    <w:p w14:paraId="2AFD48F1" w14:textId="34BDD1B8" w:rsidR="00B75C1C" w:rsidRPr="002A46A9" w:rsidRDefault="00B75C1C" w:rsidP="002A46A9">
      <w:pPr>
        <w:rPr>
          <w:rFonts w:ascii="Segoe UI Emoji" w:hAnsi="Segoe UI Emoji" w:cs="Segoe UI Emoji"/>
          <w:lang w:val="fr-BJ"/>
        </w:rPr>
      </w:pPr>
      <w:r>
        <w:rPr>
          <w:rFonts w:ascii="Segoe UI Emoji" w:hAnsi="Segoe UI Emoji" w:cs="Segoe UI Emoji"/>
          <w:noProof/>
          <w:lang w:val="fr-BJ"/>
        </w:rPr>
        <w:lastRenderedPageBreak/>
        <w:drawing>
          <wp:inline distT="0" distB="0" distL="0" distR="0" wp14:anchorId="7123600D" wp14:editId="61853532">
            <wp:extent cx="5972810" cy="5972810"/>
            <wp:effectExtent l="0" t="0" r="0" b="0"/>
            <wp:docPr id="177025049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50499" name="Image 1770250499"/>
                    <pic:cNvPicPr/>
                  </pic:nvPicPr>
                  <pic:blipFill>
                    <a:blip r:embed="rId7">
                      <a:extLst>
                        <a:ext uri="{28A0092B-C50C-407E-A947-70E740481C1C}">
                          <a14:useLocalDpi xmlns:a14="http://schemas.microsoft.com/office/drawing/2010/main" val="0"/>
                        </a:ext>
                      </a:extLst>
                    </a:blip>
                    <a:stretch>
                      <a:fillRect/>
                    </a:stretch>
                  </pic:blipFill>
                  <pic:spPr>
                    <a:xfrm>
                      <a:off x="0" y="0"/>
                      <a:ext cx="5972810" cy="5972810"/>
                    </a:xfrm>
                    <a:prstGeom prst="rect">
                      <a:avLst/>
                    </a:prstGeom>
                  </pic:spPr>
                </pic:pic>
              </a:graphicData>
            </a:graphic>
          </wp:inline>
        </w:drawing>
      </w:r>
    </w:p>
    <w:p w14:paraId="4F3CA039" w14:textId="52991C35" w:rsidR="002A46A9" w:rsidRPr="002A46A9" w:rsidRDefault="002A46A9" w:rsidP="002A46A9">
      <w:pPr>
        <w:rPr>
          <w:rFonts w:ascii="Segoe UI Emoji" w:hAnsi="Segoe UI Emoji" w:cs="Segoe UI Emoji"/>
          <w:lang w:val="fr-BJ"/>
        </w:rPr>
      </w:pPr>
    </w:p>
    <w:p w14:paraId="63DB9447" w14:textId="77777777" w:rsidR="002A46A9" w:rsidRPr="002A46A9" w:rsidRDefault="002A46A9" w:rsidP="002A46A9">
      <w:pPr>
        <w:rPr>
          <w:rFonts w:ascii="Segoe UI Emoji" w:hAnsi="Segoe UI Emoji" w:cs="Segoe UI Emoji"/>
          <w:b/>
          <w:bCs/>
          <w:lang w:val="fr-BJ"/>
        </w:rPr>
      </w:pPr>
      <w:r w:rsidRPr="002A46A9">
        <w:rPr>
          <w:rFonts w:ascii="Segoe UI Emoji" w:hAnsi="Segoe UI Emoji" w:cs="Segoe UI Emoji"/>
          <w:b/>
          <w:bCs/>
          <w:lang w:val="fr-BJ"/>
        </w:rPr>
        <w:t>5. La montée en puissance de l’expérience client durable</w:t>
      </w:r>
    </w:p>
    <w:p w14:paraId="79D4655F" w14:textId="2A60B34A" w:rsidR="002A46A9" w:rsidRDefault="002A46A9" w:rsidP="002A46A9">
      <w:pPr>
        <w:rPr>
          <w:rFonts w:ascii="Segoe UI Emoji" w:hAnsi="Segoe UI Emoji" w:cs="Segoe UI Emoji"/>
          <w:lang w:val="fr-BJ"/>
        </w:rPr>
      </w:pPr>
      <w:r w:rsidRPr="002A46A9">
        <w:rPr>
          <w:rFonts w:ascii="Segoe UI Emoji" w:hAnsi="Segoe UI Emoji" w:cs="Segoe UI Emoji"/>
          <w:lang w:val="fr-BJ"/>
        </w:rPr>
        <w:t>Les consommateurs accordent une attention croissante aux valeurs des marques. En 202</w:t>
      </w:r>
      <w:r w:rsidR="001B52CB">
        <w:rPr>
          <w:rFonts w:ascii="Segoe UI Emoji" w:hAnsi="Segoe UI Emoji" w:cs="Segoe UI Emoji"/>
          <w:lang w:val="fr-BJ"/>
        </w:rPr>
        <w:t>5</w:t>
      </w:r>
      <w:r w:rsidRPr="002A46A9">
        <w:rPr>
          <w:rFonts w:ascii="Segoe UI Emoji" w:hAnsi="Segoe UI Emoji" w:cs="Segoe UI Emoji"/>
          <w:lang w:val="fr-BJ"/>
        </w:rPr>
        <w:t>, l’expérience client intègre des considérations éthiques et durables : transparence, respect de la vie privée, inclusion et responsabilité environnementale. Les entreprises qui intègrent ces valeurs dans leurs interactions fidélisent davantage et créent une relation de confiance pérenne.</w:t>
      </w:r>
    </w:p>
    <w:p w14:paraId="64E0EF09" w14:textId="221C235D" w:rsidR="00B75C1C" w:rsidRPr="002A46A9" w:rsidRDefault="00B75C1C" w:rsidP="002A46A9">
      <w:pPr>
        <w:rPr>
          <w:rFonts w:ascii="Segoe UI Emoji" w:hAnsi="Segoe UI Emoji" w:cs="Segoe UI Emoji"/>
          <w:lang w:val="fr-BJ"/>
        </w:rPr>
      </w:pPr>
      <w:r>
        <w:rPr>
          <w:rFonts w:ascii="Segoe UI Emoji" w:hAnsi="Segoe UI Emoji" w:cs="Segoe UI Emoji"/>
          <w:noProof/>
          <w:lang w:val="fr-BJ"/>
        </w:rPr>
        <w:lastRenderedPageBreak/>
        <w:drawing>
          <wp:inline distT="0" distB="0" distL="0" distR="0" wp14:anchorId="2C85589D" wp14:editId="23F67273">
            <wp:extent cx="5972810" cy="5972810"/>
            <wp:effectExtent l="0" t="0" r="0" b="0"/>
            <wp:docPr id="5806962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9627" name="Image 58069627"/>
                    <pic:cNvPicPr/>
                  </pic:nvPicPr>
                  <pic:blipFill>
                    <a:blip r:embed="rId8">
                      <a:extLst>
                        <a:ext uri="{28A0092B-C50C-407E-A947-70E740481C1C}">
                          <a14:useLocalDpi xmlns:a14="http://schemas.microsoft.com/office/drawing/2010/main" val="0"/>
                        </a:ext>
                      </a:extLst>
                    </a:blip>
                    <a:stretch>
                      <a:fillRect/>
                    </a:stretch>
                  </pic:blipFill>
                  <pic:spPr>
                    <a:xfrm>
                      <a:off x="0" y="0"/>
                      <a:ext cx="5972810" cy="5972810"/>
                    </a:xfrm>
                    <a:prstGeom prst="rect">
                      <a:avLst/>
                    </a:prstGeom>
                  </pic:spPr>
                </pic:pic>
              </a:graphicData>
            </a:graphic>
          </wp:inline>
        </w:drawing>
      </w:r>
    </w:p>
    <w:p w14:paraId="6441D7D5" w14:textId="762DB581" w:rsidR="002A46A9" w:rsidRPr="002A46A9" w:rsidRDefault="002A46A9" w:rsidP="002A46A9">
      <w:pPr>
        <w:rPr>
          <w:rFonts w:ascii="Segoe UI Emoji" w:hAnsi="Segoe UI Emoji" w:cs="Segoe UI Emoji"/>
          <w:lang w:val="fr-BJ"/>
        </w:rPr>
      </w:pPr>
    </w:p>
    <w:p w14:paraId="60893759" w14:textId="0B1D287A" w:rsidR="008A0E7A" w:rsidRDefault="002A46A9" w:rsidP="002A46A9">
      <w:pPr>
        <w:rPr>
          <w:rFonts w:ascii="Segoe UI Emoji" w:hAnsi="Segoe UI Emoji" w:cs="Segoe UI Emoji"/>
          <w:lang w:val="fr-BJ"/>
        </w:rPr>
      </w:pPr>
      <w:r w:rsidRPr="002A46A9">
        <w:rPr>
          <w:rFonts w:ascii="Segoe UI Emoji" w:hAnsi="Segoe UI Emoji" w:cs="Segoe UI Emoji"/>
          <w:lang w:val="fr-BJ"/>
        </w:rPr>
        <w:t>La relation client en 202</w:t>
      </w:r>
      <w:r w:rsidR="001B52CB">
        <w:rPr>
          <w:rFonts w:ascii="Segoe UI Emoji" w:hAnsi="Segoe UI Emoji" w:cs="Segoe UI Emoji"/>
          <w:lang w:val="fr-BJ"/>
        </w:rPr>
        <w:t xml:space="preserve">5 </w:t>
      </w:r>
      <w:r w:rsidRPr="002A46A9">
        <w:rPr>
          <w:rFonts w:ascii="Segoe UI Emoji" w:hAnsi="Segoe UI Emoji" w:cs="Segoe UI Emoji"/>
          <w:lang w:val="fr-BJ"/>
        </w:rPr>
        <w:t xml:space="preserve">repose sur une combinaison subtile entre technologie et humanité. Les entreprises qui sauront allier </w:t>
      </w:r>
      <w:proofErr w:type="spellStart"/>
      <w:r w:rsidRPr="002A46A9">
        <w:rPr>
          <w:rFonts w:ascii="Segoe UI Emoji" w:hAnsi="Segoe UI Emoji" w:cs="Segoe UI Emoji"/>
          <w:lang w:val="fr-BJ"/>
        </w:rPr>
        <w:t>hyper-personnalisation</w:t>
      </w:r>
      <w:proofErr w:type="spellEnd"/>
      <w:r w:rsidRPr="002A46A9">
        <w:rPr>
          <w:rFonts w:ascii="Segoe UI Emoji" w:hAnsi="Segoe UI Emoji" w:cs="Segoe UI Emoji"/>
          <w:lang w:val="fr-BJ"/>
        </w:rPr>
        <w:t>, canaux conversationnels, expérience omnicanale, automatisation intelligente et engagement durable se démarqueront et construiront une relation de confiance solide avec leurs clients.</w:t>
      </w:r>
    </w:p>
    <w:p w14:paraId="1C67D836" w14:textId="26FD4A30" w:rsidR="008A0E7A" w:rsidRDefault="008A0E7A" w:rsidP="002A46A9">
      <w:pPr>
        <w:rPr>
          <w:rFonts w:ascii="Segoe UI Emoji" w:hAnsi="Segoe UI Emoji" w:cs="Segoe UI Emoji"/>
          <w:lang w:val="fr-BJ"/>
        </w:rPr>
      </w:pPr>
      <w:r>
        <w:rPr>
          <w:rFonts w:ascii="Segoe UI Emoji" w:hAnsi="Segoe UI Emoji" w:cs="Segoe UI Emoji"/>
          <w:noProof/>
          <w:lang w:val="fr-BJ"/>
        </w:rPr>
        <w:lastRenderedPageBreak/>
        <w:drawing>
          <wp:inline distT="0" distB="0" distL="0" distR="0" wp14:anchorId="5E13D227" wp14:editId="798BEC95">
            <wp:extent cx="5972810" cy="3375660"/>
            <wp:effectExtent l="0" t="0" r="0" b="0"/>
            <wp:docPr id="208167796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77963" name="Image 2081677963"/>
                    <pic:cNvPicPr/>
                  </pic:nvPicPr>
                  <pic:blipFill>
                    <a:blip r:embed="rId9">
                      <a:extLst>
                        <a:ext uri="{28A0092B-C50C-407E-A947-70E740481C1C}">
                          <a14:useLocalDpi xmlns:a14="http://schemas.microsoft.com/office/drawing/2010/main" val="0"/>
                        </a:ext>
                      </a:extLst>
                    </a:blip>
                    <a:stretch>
                      <a:fillRect/>
                    </a:stretch>
                  </pic:blipFill>
                  <pic:spPr>
                    <a:xfrm>
                      <a:off x="0" y="0"/>
                      <a:ext cx="5972810" cy="3375660"/>
                    </a:xfrm>
                    <a:prstGeom prst="rect">
                      <a:avLst/>
                    </a:prstGeom>
                  </pic:spPr>
                </pic:pic>
              </a:graphicData>
            </a:graphic>
          </wp:inline>
        </w:drawing>
      </w:r>
    </w:p>
    <w:p w14:paraId="28880A5C" w14:textId="77777777" w:rsidR="008A0E7A" w:rsidRPr="002A46A9" w:rsidRDefault="008A0E7A" w:rsidP="002A46A9">
      <w:pPr>
        <w:rPr>
          <w:rFonts w:ascii="Segoe UI Emoji" w:hAnsi="Segoe UI Emoji" w:cs="Segoe UI Emoji"/>
          <w:lang w:val="fr-BJ"/>
        </w:rPr>
      </w:pPr>
    </w:p>
    <w:p w14:paraId="1EF7187B" w14:textId="77777777" w:rsidR="00300E57" w:rsidRPr="002A46A9" w:rsidRDefault="00300E57" w:rsidP="002A46A9"/>
    <w:sectPr w:rsidR="00300E57" w:rsidRPr="002A46A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45"/>
    <w:rsid w:val="000C3745"/>
    <w:rsid w:val="00156A16"/>
    <w:rsid w:val="0019170C"/>
    <w:rsid w:val="001B52CB"/>
    <w:rsid w:val="002A46A9"/>
    <w:rsid w:val="00300E57"/>
    <w:rsid w:val="00330A17"/>
    <w:rsid w:val="008A0E7A"/>
    <w:rsid w:val="00B30BFC"/>
    <w:rsid w:val="00B75C1C"/>
    <w:rsid w:val="00EF6691"/>
    <w:rsid w:val="00F3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2538"/>
  <w15:chartTrackingRefBased/>
  <w15:docId w15:val="{43291B1A-49E9-440A-B3E6-E7647DEC1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0C374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0C374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0C3745"/>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0C3745"/>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0C3745"/>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0C374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374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374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374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3745"/>
    <w:rPr>
      <w:rFonts w:asciiTheme="majorHAnsi" w:eastAsiaTheme="majorEastAsia" w:hAnsiTheme="majorHAnsi" w:cstheme="majorBidi"/>
      <w:color w:val="2E74B5" w:themeColor="accent1" w:themeShade="BF"/>
      <w:sz w:val="40"/>
      <w:szCs w:val="40"/>
      <w:lang w:val="fr-FR"/>
    </w:rPr>
  </w:style>
  <w:style w:type="character" w:customStyle="1" w:styleId="Titre2Car">
    <w:name w:val="Titre 2 Car"/>
    <w:basedOn w:val="Policepardfaut"/>
    <w:link w:val="Titre2"/>
    <w:uiPriority w:val="9"/>
    <w:semiHidden/>
    <w:rsid w:val="000C3745"/>
    <w:rPr>
      <w:rFonts w:asciiTheme="majorHAnsi" w:eastAsiaTheme="majorEastAsia" w:hAnsiTheme="majorHAnsi" w:cstheme="majorBidi"/>
      <w:color w:val="2E74B5" w:themeColor="accent1" w:themeShade="BF"/>
      <w:sz w:val="32"/>
      <w:szCs w:val="32"/>
      <w:lang w:val="fr-FR"/>
    </w:rPr>
  </w:style>
  <w:style w:type="character" w:customStyle="1" w:styleId="Titre3Car">
    <w:name w:val="Titre 3 Car"/>
    <w:basedOn w:val="Policepardfaut"/>
    <w:link w:val="Titre3"/>
    <w:uiPriority w:val="9"/>
    <w:semiHidden/>
    <w:rsid w:val="000C3745"/>
    <w:rPr>
      <w:rFonts w:eastAsiaTheme="majorEastAsia" w:cstheme="majorBidi"/>
      <w:color w:val="2E74B5" w:themeColor="accent1" w:themeShade="BF"/>
      <w:sz w:val="28"/>
      <w:szCs w:val="28"/>
      <w:lang w:val="fr-FR"/>
    </w:rPr>
  </w:style>
  <w:style w:type="character" w:customStyle="1" w:styleId="Titre4Car">
    <w:name w:val="Titre 4 Car"/>
    <w:basedOn w:val="Policepardfaut"/>
    <w:link w:val="Titre4"/>
    <w:uiPriority w:val="9"/>
    <w:semiHidden/>
    <w:rsid w:val="000C3745"/>
    <w:rPr>
      <w:rFonts w:eastAsiaTheme="majorEastAsia" w:cstheme="majorBidi"/>
      <w:i/>
      <w:iCs/>
      <w:color w:val="2E74B5" w:themeColor="accent1" w:themeShade="BF"/>
      <w:lang w:val="fr-FR"/>
    </w:rPr>
  </w:style>
  <w:style w:type="character" w:customStyle="1" w:styleId="Titre5Car">
    <w:name w:val="Titre 5 Car"/>
    <w:basedOn w:val="Policepardfaut"/>
    <w:link w:val="Titre5"/>
    <w:uiPriority w:val="9"/>
    <w:semiHidden/>
    <w:rsid w:val="000C3745"/>
    <w:rPr>
      <w:rFonts w:eastAsiaTheme="majorEastAsia" w:cstheme="majorBidi"/>
      <w:color w:val="2E74B5" w:themeColor="accent1" w:themeShade="BF"/>
      <w:lang w:val="fr-FR"/>
    </w:rPr>
  </w:style>
  <w:style w:type="character" w:customStyle="1" w:styleId="Titre6Car">
    <w:name w:val="Titre 6 Car"/>
    <w:basedOn w:val="Policepardfaut"/>
    <w:link w:val="Titre6"/>
    <w:uiPriority w:val="9"/>
    <w:semiHidden/>
    <w:rsid w:val="000C3745"/>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0C3745"/>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0C3745"/>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0C3745"/>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0C3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3745"/>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0C374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3745"/>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0C3745"/>
    <w:pPr>
      <w:spacing w:before="160"/>
      <w:jc w:val="center"/>
    </w:pPr>
    <w:rPr>
      <w:i/>
      <w:iCs/>
      <w:color w:val="404040" w:themeColor="text1" w:themeTint="BF"/>
    </w:rPr>
  </w:style>
  <w:style w:type="character" w:customStyle="1" w:styleId="CitationCar">
    <w:name w:val="Citation Car"/>
    <w:basedOn w:val="Policepardfaut"/>
    <w:link w:val="Citation"/>
    <w:uiPriority w:val="29"/>
    <w:rsid w:val="000C3745"/>
    <w:rPr>
      <w:i/>
      <w:iCs/>
      <w:color w:val="404040" w:themeColor="text1" w:themeTint="BF"/>
      <w:lang w:val="fr-FR"/>
    </w:rPr>
  </w:style>
  <w:style w:type="paragraph" w:styleId="Paragraphedeliste">
    <w:name w:val="List Paragraph"/>
    <w:basedOn w:val="Normal"/>
    <w:uiPriority w:val="34"/>
    <w:qFormat/>
    <w:rsid w:val="000C3745"/>
    <w:pPr>
      <w:ind w:left="720"/>
      <w:contextualSpacing/>
    </w:pPr>
  </w:style>
  <w:style w:type="character" w:styleId="Accentuationintense">
    <w:name w:val="Intense Emphasis"/>
    <w:basedOn w:val="Policepardfaut"/>
    <w:uiPriority w:val="21"/>
    <w:qFormat/>
    <w:rsid w:val="000C3745"/>
    <w:rPr>
      <w:i/>
      <w:iCs/>
      <w:color w:val="2E74B5" w:themeColor="accent1" w:themeShade="BF"/>
    </w:rPr>
  </w:style>
  <w:style w:type="paragraph" w:styleId="Citationintense">
    <w:name w:val="Intense Quote"/>
    <w:basedOn w:val="Normal"/>
    <w:next w:val="Normal"/>
    <w:link w:val="CitationintenseCar"/>
    <w:uiPriority w:val="30"/>
    <w:qFormat/>
    <w:rsid w:val="000C374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0C3745"/>
    <w:rPr>
      <w:i/>
      <w:iCs/>
      <w:color w:val="2E74B5" w:themeColor="accent1" w:themeShade="BF"/>
      <w:lang w:val="fr-FR"/>
    </w:rPr>
  </w:style>
  <w:style w:type="character" w:styleId="Rfrenceintense">
    <w:name w:val="Intense Reference"/>
    <w:basedOn w:val="Policepardfaut"/>
    <w:uiPriority w:val="32"/>
    <w:qFormat/>
    <w:rsid w:val="000C3745"/>
    <w:rPr>
      <w:b/>
      <w:bCs/>
      <w:smallCaps/>
      <w:color w:val="2E74B5" w:themeColor="accent1" w:themeShade="BF"/>
      <w:spacing w:val="5"/>
    </w:rPr>
  </w:style>
  <w:style w:type="character" w:styleId="Marquedecommentaire">
    <w:name w:val="annotation reference"/>
    <w:basedOn w:val="Policepardfaut"/>
    <w:uiPriority w:val="99"/>
    <w:semiHidden/>
    <w:unhideWhenUsed/>
    <w:rsid w:val="00B30BFC"/>
    <w:rPr>
      <w:sz w:val="16"/>
      <w:szCs w:val="16"/>
    </w:rPr>
  </w:style>
  <w:style w:type="paragraph" w:styleId="Commentaire">
    <w:name w:val="annotation text"/>
    <w:basedOn w:val="Normal"/>
    <w:link w:val="CommentaireCar"/>
    <w:uiPriority w:val="99"/>
    <w:semiHidden/>
    <w:unhideWhenUsed/>
    <w:rsid w:val="00B30BFC"/>
    <w:pPr>
      <w:spacing w:line="240" w:lineRule="auto"/>
    </w:pPr>
    <w:rPr>
      <w:sz w:val="20"/>
      <w:szCs w:val="20"/>
    </w:rPr>
  </w:style>
  <w:style w:type="character" w:customStyle="1" w:styleId="CommentaireCar">
    <w:name w:val="Commentaire Car"/>
    <w:basedOn w:val="Policepardfaut"/>
    <w:link w:val="Commentaire"/>
    <w:uiPriority w:val="99"/>
    <w:semiHidden/>
    <w:rsid w:val="00B30BFC"/>
    <w:rPr>
      <w:sz w:val="20"/>
      <w:szCs w:val="20"/>
      <w:lang w:val="fr-FR"/>
    </w:rPr>
  </w:style>
  <w:style w:type="paragraph" w:styleId="Objetducommentaire">
    <w:name w:val="annotation subject"/>
    <w:basedOn w:val="Commentaire"/>
    <w:next w:val="Commentaire"/>
    <w:link w:val="ObjetducommentaireCar"/>
    <w:uiPriority w:val="99"/>
    <w:semiHidden/>
    <w:unhideWhenUsed/>
    <w:rsid w:val="00B30BFC"/>
    <w:rPr>
      <w:b/>
      <w:bCs/>
    </w:rPr>
  </w:style>
  <w:style w:type="character" w:customStyle="1" w:styleId="ObjetducommentaireCar">
    <w:name w:val="Objet du commentaire Car"/>
    <w:basedOn w:val="CommentaireCar"/>
    <w:link w:val="Objetducommentaire"/>
    <w:uiPriority w:val="99"/>
    <w:semiHidden/>
    <w:rsid w:val="00B30BFC"/>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OGOUDJOBI</dc:creator>
  <cp:keywords/>
  <dc:description/>
  <cp:lastModifiedBy>Donald OGOUDJOBI</cp:lastModifiedBy>
  <cp:revision>1</cp:revision>
  <dcterms:created xsi:type="dcterms:W3CDTF">2025-09-07T13:31:00Z</dcterms:created>
  <dcterms:modified xsi:type="dcterms:W3CDTF">2025-09-07T16:08:00Z</dcterms:modified>
</cp:coreProperties>
</file>