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13F" w:rsidRPr="002558A0" w:rsidRDefault="00B6413F" w:rsidP="00B6413F">
      <w:pPr>
        <w:spacing w:after="17"/>
        <w:ind w:left="573" w:right="2" w:hanging="10"/>
        <w:jc w:val="center"/>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color w:val="000000"/>
          <w:sz w:val="28"/>
          <w:lang w:val="uk-UA" w:eastAsia="uk-UA"/>
        </w:rPr>
        <w:t xml:space="preserve">МІНІСТЕРСТВО ОСВІТИ І НАУКИ УКРАЇНИ </w:t>
      </w:r>
    </w:p>
    <w:p w:rsidR="00B6413F" w:rsidRPr="002558A0" w:rsidRDefault="00B6413F" w:rsidP="00B6413F">
      <w:pPr>
        <w:spacing w:after="73"/>
        <w:ind w:left="566"/>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color w:val="000000"/>
          <w:sz w:val="28"/>
          <w:lang w:val="uk-UA" w:eastAsia="uk-UA"/>
        </w:rPr>
        <w:t xml:space="preserve"> </w:t>
      </w:r>
    </w:p>
    <w:p w:rsidR="00B6413F" w:rsidRPr="002558A0" w:rsidRDefault="00B6413F" w:rsidP="00B6413F">
      <w:pPr>
        <w:spacing w:after="73"/>
        <w:ind w:left="573" w:right="8" w:hanging="10"/>
        <w:jc w:val="center"/>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color w:val="000000"/>
          <w:sz w:val="28"/>
          <w:lang w:val="uk-UA" w:eastAsia="uk-UA"/>
        </w:rPr>
        <w:t>Національний аерокосмічний університет ім. М. Є. Жуковського</w:t>
      </w:r>
    </w:p>
    <w:p w:rsidR="00B6413F" w:rsidRPr="002558A0" w:rsidRDefault="00B6413F" w:rsidP="00B6413F">
      <w:pPr>
        <w:spacing w:after="17"/>
        <w:ind w:left="573" w:right="5" w:hanging="10"/>
        <w:jc w:val="center"/>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color w:val="000000"/>
          <w:sz w:val="28"/>
          <w:lang w:val="uk-UA" w:eastAsia="uk-UA"/>
        </w:rPr>
        <w:t>«Харківський авіаційний інститут»</w:t>
      </w:r>
    </w:p>
    <w:p w:rsidR="00B6413F" w:rsidRPr="002558A0" w:rsidRDefault="00B6413F" w:rsidP="00B6413F">
      <w:pPr>
        <w:spacing w:after="17"/>
        <w:ind w:left="573" w:right="5" w:hanging="10"/>
        <w:jc w:val="center"/>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color w:val="000000"/>
          <w:sz w:val="28"/>
          <w:lang w:val="uk-UA" w:eastAsia="uk-UA"/>
        </w:rPr>
        <w:t>факультет програмної інженерії та бізнесу</w:t>
      </w:r>
    </w:p>
    <w:p w:rsidR="00B6413F" w:rsidRPr="002558A0" w:rsidRDefault="00B6413F" w:rsidP="00B6413F">
      <w:pPr>
        <w:spacing w:after="17"/>
        <w:ind w:left="573" w:right="5" w:hanging="10"/>
        <w:jc w:val="center"/>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color w:val="000000"/>
          <w:sz w:val="28"/>
          <w:lang w:val="uk-UA" w:eastAsia="uk-UA"/>
        </w:rPr>
        <w:t>кафедра інженерії програмного забезпечення</w:t>
      </w:r>
    </w:p>
    <w:p w:rsidR="00B6413F" w:rsidRPr="002558A0" w:rsidRDefault="00B6413F" w:rsidP="00B6413F">
      <w:pPr>
        <w:spacing w:after="19"/>
        <w:ind w:left="566"/>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color w:val="000000"/>
          <w:sz w:val="28"/>
          <w:lang w:val="uk-UA" w:eastAsia="uk-UA"/>
        </w:rPr>
        <w:t xml:space="preserve"> </w:t>
      </w:r>
    </w:p>
    <w:p w:rsidR="00B6413F" w:rsidRPr="002558A0" w:rsidRDefault="00B6413F" w:rsidP="00B6413F">
      <w:pPr>
        <w:spacing w:after="172"/>
        <w:ind w:left="566"/>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color w:val="000000"/>
          <w:sz w:val="28"/>
          <w:lang w:val="uk-UA" w:eastAsia="uk-UA"/>
        </w:rPr>
        <w:t xml:space="preserve"> </w:t>
      </w:r>
    </w:p>
    <w:p w:rsidR="00B6413F" w:rsidRPr="002558A0" w:rsidRDefault="00B6413F" w:rsidP="00B6413F">
      <w:pPr>
        <w:spacing w:after="123"/>
        <w:ind w:left="105"/>
        <w:jc w:val="center"/>
        <w:rPr>
          <w:rFonts w:ascii="Times New Roman" w:eastAsia="Times New Roman" w:hAnsi="Times New Roman" w:cs="Times New Roman"/>
          <w:b/>
          <w:color w:val="000000"/>
          <w:sz w:val="44"/>
          <w:lang w:val="uk-UA" w:eastAsia="uk-UA"/>
        </w:rPr>
      </w:pPr>
      <w:r w:rsidRPr="002558A0">
        <w:rPr>
          <w:rFonts w:ascii="Times New Roman" w:eastAsia="Times New Roman" w:hAnsi="Times New Roman" w:cs="Times New Roman"/>
          <w:b/>
          <w:color w:val="000000"/>
          <w:sz w:val="44"/>
          <w:lang w:val="uk-UA" w:eastAsia="uk-UA"/>
        </w:rPr>
        <w:t xml:space="preserve"> </w:t>
      </w:r>
    </w:p>
    <w:p w:rsidR="00B6413F" w:rsidRPr="002558A0" w:rsidRDefault="00B6413F" w:rsidP="00B6413F">
      <w:pPr>
        <w:spacing w:after="123"/>
        <w:ind w:left="105"/>
        <w:jc w:val="center"/>
        <w:rPr>
          <w:rFonts w:ascii="Times New Roman" w:eastAsia="Times New Roman" w:hAnsi="Times New Roman" w:cs="Times New Roman"/>
          <w:color w:val="000000"/>
          <w:sz w:val="28"/>
          <w:lang w:val="uk-UA" w:eastAsia="uk-UA"/>
        </w:rPr>
      </w:pPr>
    </w:p>
    <w:p w:rsidR="00B6413F" w:rsidRPr="002558A0" w:rsidRDefault="00B6413F" w:rsidP="00B6413F">
      <w:pPr>
        <w:keepNext/>
        <w:keepLines/>
        <w:spacing w:after="0"/>
        <w:ind w:left="2517"/>
        <w:rPr>
          <w:rFonts w:ascii="Times New Roman" w:eastAsia="Times New Roman" w:hAnsi="Times New Roman" w:cs="Times New Roman"/>
          <w:b/>
          <w:color w:val="000000"/>
          <w:sz w:val="44"/>
          <w:lang w:val="ru-RU" w:eastAsia="uk-UA"/>
        </w:rPr>
      </w:pPr>
      <w:bookmarkStart w:id="0" w:name="_Toc145087018"/>
      <w:r w:rsidRPr="002558A0">
        <w:rPr>
          <w:rFonts w:ascii="Times New Roman" w:eastAsia="Times New Roman" w:hAnsi="Times New Roman" w:cs="Times New Roman"/>
          <w:b/>
          <w:color w:val="000000"/>
          <w:sz w:val="44"/>
          <w:lang w:val="uk-UA" w:eastAsia="uk-UA"/>
        </w:rPr>
        <w:t xml:space="preserve">Лабораторна робота № </w:t>
      </w:r>
      <w:bookmarkEnd w:id="0"/>
      <w:r>
        <w:rPr>
          <w:rFonts w:ascii="Times New Roman" w:eastAsia="Times New Roman" w:hAnsi="Times New Roman" w:cs="Times New Roman"/>
          <w:b/>
          <w:color w:val="000000"/>
          <w:sz w:val="44"/>
          <w:lang w:val="ru-RU" w:eastAsia="uk-UA"/>
        </w:rPr>
        <w:t>7</w:t>
      </w:r>
    </w:p>
    <w:p w:rsidR="00B6413F" w:rsidRPr="002558A0" w:rsidRDefault="00B6413F" w:rsidP="00B6413F">
      <w:pPr>
        <w:spacing w:after="70"/>
        <w:ind w:left="631"/>
        <w:jc w:val="center"/>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color w:val="000000"/>
          <w:sz w:val="28"/>
          <w:lang w:val="uk-UA" w:eastAsia="uk-UA"/>
        </w:rPr>
        <w:t xml:space="preserve"> </w:t>
      </w:r>
    </w:p>
    <w:p w:rsidR="00B6413F" w:rsidRPr="002558A0" w:rsidRDefault="00B6413F" w:rsidP="00B6413F">
      <w:pPr>
        <w:tabs>
          <w:tab w:val="center" w:pos="2769"/>
          <w:tab w:val="center" w:pos="5966"/>
          <w:tab w:val="center" w:pos="8587"/>
        </w:tabs>
        <w:spacing w:after="0"/>
        <w:jc w:val="center"/>
        <w:rPr>
          <w:rFonts w:ascii="Times New Roman" w:eastAsia="Times New Roman" w:hAnsi="Times New Roman" w:cs="Times New Roman"/>
          <w:color w:val="000000"/>
          <w:sz w:val="28"/>
          <w:u w:val="single"/>
          <w:lang w:val="uk-UA" w:eastAsia="uk-UA"/>
        </w:rPr>
      </w:pPr>
      <w:r w:rsidRPr="002558A0">
        <w:rPr>
          <w:rFonts w:ascii="Times New Roman" w:eastAsia="Times New Roman" w:hAnsi="Times New Roman" w:cs="Times New Roman"/>
          <w:color w:val="000000"/>
          <w:sz w:val="28"/>
          <w:lang w:val="uk-UA" w:eastAsia="uk-UA"/>
        </w:rPr>
        <w:t xml:space="preserve">з дисципліни </w:t>
      </w:r>
      <w:r w:rsidRPr="002558A0">
        <w:rPr>
          <w:rFonts w:ascii="Times New Roman" w:eastAsia="Times New Roman" w:hAnsi="Times New Roman" w:cs="Times New Roman"/>
          <w:color w:val="000000"/>
          <w:sz w:val="28"/>
          <w:u w:val="single"/>
          <w:lang w:val="uk-UA" w:eastAsia="uk-UA"/>
        </w:rPr>
        <w:t>«Основи программної інженерії»</w:t>
      </w:r>
    </w:p>
    <w:p w:rsidR="00B6413F" w:rsidRPr="002558A0" w:rsidRDefault="00B6413F" w:rsidP="00B6413F">
      <w:pPr>
        <w:spacing w:after="140"/>
        <w:ind w:left="1070"/>
        <w:jc w:val="center"/>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i/>
          <w:color w:val="000000"/>
          <w:sz w:val="20"/>
          <w:lang w:val="uk-UA" w:eastAsia="uk-UA"/>
        </w:rPr>
        <w:t>назва дисципліни</w:t>
      </w:r>
    </w:p>
    <w:p w:rsidR="00B6413F" w:rsidRPr="002558A0" w:rsidRDefault="00B6413F" w:rsidP="00B6413F">
      <w:pPr>
        <w:spacing w:after="52"/>
        <w:ind w:left="3997" w:hanging="3231"/>
        <w:jc w:val="center"/>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color w:val="000000"/>
          <w:sz w:val="28"/>
          <w:lang w:val="uk-UA" w:eastAsia="uk-UA"/>
        </w:rPr>
        <w:t>на тему: «</w:t>
      </w:r>
      <w:r>
        <w:rPr>
          <w:rFonts w:ascii="Times New Roman" w:eastAsia="Times New Roman" w:hAnsi="Times New Roman" w:cs="Times New Roman"/>
          <w:color w:val="000000"/>
          <w:sz w:val="28"/>
          <w:lang w:val="ru-RU" w:eastAsia="uk-UA"/>
        </w:rPr>
        <w:t>Аналіз</w:t>
      </w:r>
      <w:r w:rsidRPr="002558A0">
        <w:rPr>
          <w:rFonts w:ascii="Times New Roman" w:eastAsia="Times New Roman" w:hAnsi="Times New Roman" w:cs="Times New Roman"/>
          <w:color w:val="000000"/>
          <w:sz w:val="28"/>
          <w:lang w:val="uk-UA" w:eastAsia="uk-UA"/>
        </w:rPr>
        <w:t xml:space="preserve"> </w:t>
      </w:r>
      <w:r>
        <w:rPr>
          <w:rFonts w:ascii="Times New Roman" w:eastAsia="Times New Roman" w:hAnsi="Times New Roman" w:cs="Times New Roman"/>
          <w:color w:val="000000"/>
          <w:sz w:val="28"/>
          <w:lang w:val="uk-UA" w:eastAsia="uk-UA"/>
        </w:rPr>
        <w:t xml:space="preserve">бізнес-процесів з використанням </w:t>
      </w:r>
      <w:r>
        <w:rPr>
          <w:rFonts w:ascii="Times New Roman" w:eastAsia="Times New Roman" w:hAnsi="Times New Roman" w:cs="Times New Roman"/>
          <w:color w:val="000000"/>
          <w:sz w:val="28"/>
          <w:lang w:eastAsia="uk-UA"/>
        </w:rPr>
        <w:t>IDEF</w:t>
      </w:r>
      <w:r w:rsidRPr="00B6413F">
        <w:rPr>
          <w:rFonts w:ascii="Times New Roman" w:eastAsia="Times New Roman" w:hAnsi="Times New Roman" w:cs="Times New Roman"/>
          <w:color w:val="000000"/>
          <w:sz w:val="28"/>
          <w:lang w:val="ru-RU" w:eastAsia="uk-UA"/>
        </w:rPr>
        <w:t>0</w:t>
      </w:r>
      <w:r>
        <w:rPr>
          <w:rFonts w:ascii="Times New Roman" w:eastAsia="Times New Roman" w:hAnsi="Times New Roman" w:cs="Times New Roman"/>
          <w:color w:val="000000"/>
          <w:sz w:val="28"/>
          <w:lang w:val="ru-RU" w:eastAsia="uk-UA"/>
        </w:rPr>
        <w:t xml:space="preserve"> з використанням онлайн серв</w:t>
      </w:r>
      <w:r>
        <w:rPr>
          <w:rFonts w:ascii="Times New Roman" w:eastAsia="Times New Roman" w:hAnsi="Times New Roman" w:cs="Times New Roman"/>
          <w:color w:val="000000"/>
          <w:sz w:val="28"/>
          <w:lang w:val="uk-UA" w:eastAsia="uk-UA"/>
        </w:rPr>
        <w:t xml:space="preserve">ісу </w:t>
      </w:r>
      <w:r>
        <w:rPr>
          <w:rFonts w:ascii="Times New Roman" w:eastAsia="Times New Roman" w:hAnsi="Times New Roman" w:cs="Times New Roman"/>
          <w:color w:val="000000"/>
          <w:sz w:val="28"/>
          <w:lang w:eastAsia="uk-UA"/>
        </w:rPr>
        <w:t>Draw</w:t>
      </w:r>
      <w:r w:rsidRPr="00B6413F">
        <w:rPr>
          <w:rFonts w:ascii="Times New Roman" w:eastAsia="Times New Roman" w:hAnsi="Times New Roman" w:cs="Times New Roman"/>
          <w:color w:val="000000"/>
          <w:sz w:val="28"/>
          <w:lang w:val="ru-RU" w:eastAsia="uk-UA"/>
        </w:rPr>
        <w:t>.</w:t>
      </w:r>
      <w:r>
        <w:rPr>
          <w:rFonts w:ascii="Times New Roman" w:eastAsia="Times New Roman" w:hAnsi="Times New Roman" w:cs="Times New Roman"/>
          <w:color w:val="000000"/>
          <w:sz w:val="28"/>
          <w:lang w:eastAsia="uk-UA"/>
        </w:rPr>
        <w:t>io</w:t>
      </w:r>
      <w:r w:rsidRPr="002558A0">
        <w:rPr>
          <w:rFonts w:ascii="Times New Roman" w:eastAsia="Times New Roman" w:hAnsi="Times New Roman" w:cs="Times New Roman"/>
          <w:color w:val="000000"/>
          <w:sz w:val="28"/>
          <w:lang w:val="uk-UA" w:eastAsia="uk-UA"/>
        </w:rPr>
        <w:t>»</w:t>
      </w:r>
    </w:p>
    <w:p w:rsidR="00B6413F" w:rsidRPr="002558A0" w:rsidRDefault="00B6413F" w:rsidP="00B6413F">
      <w:pPr>
        <w:spacing w:after="21"/>
        <w:ind w:left="566"/>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color w:val="000000"/>
          <w:sz w:val="28"/>
          <w:lang w:val="uk-UA" w:eastAsia="uk-UA"/>
        </w:rPr>
        <w:t xml:space="preserve"> </w:t>
      </w:r>
    </w:p>
    <w:p w:rsidR="00B6413F" w:rsidRPr="002558A0" w:rsidRDefault="00B6413F" w:rsidP="00B6413F">
      <w:pPr>
        <w:spacing w:after="18"/>
        <w:ind w:left="566"/>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color w:val="000000"/>
          <w:sz w:val="28"/>
          <w:lang w:val="uk-UA" w:eastAsia="uk-UA"/>
        </w:rPr>
        <w:t xml:space="preserve"> </w:t>
      </w:r>
    </w:p>
    <w:p w:rsidR="00B6413F" w:rsidRPr="002558A0" w:rsidRDefault="00B6413F" w:rsidP="00B6413F">
      <w:pPr>
        <w:spacing w:after="18"/>
        <w:ind w:left="566"/>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color w:val="000000"/>
          <w:sz w:val="28"/>
          <w:lang w:val="uk-UA" w:eastAsia="uk-UA"/>
        </w:rPr>
        <w:t xml:space="preserve"> </w:t>
      </w:r>
    </w:p>
    <w:p w:rsidR="00B6413F" w:rsidRPr="002558A0" w:rsidRDefault="00B6413F" w:rsidP="00B6413F">
      <w:pPr>
        <w:spacing w:after="71"/>
        <w:ind w:left="566"/>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color w:val="000000"/>
          <w:sz w:val="28"/>
          <w:lang w:val="uk-UA" w:eastAsia="uk-UA"/>
        </w:rPr>
        <w:t xml:space="preserve"> </w:t>
      </w:r>
    </w:p>
    <w:p w:rsidR="00B6413F" w:rsidRPr="002558A0" w:rsidRDefault="00B6413F" w:rsidP="00B6413F">
      <w:pPr>
        <w:spacing w:after="58" w:line="266" w:lineRule="auto"/>
        <w:ind w:left="3969"/>
        <w:jc w:val="both"/>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color w:val="000000"/>
          <w:sz w:val="28"/>
          <w:lang w:val="uk-UA" w:eastAsia="uk-UA"/>
        </w:rPr>
        <w:t>Викона</w:t>
      </w:r>
      <w:r w:rsidRPr="002558A0">
        <w:rPr>
          <w:rFonts w:ascii="Times New Roman" w:eastAsia="Times New Roman" w:hAnsi="Times New Roman" w:cs="Times New Roman"/>
          <w:color w:val="000000"/>
          <w:sz w:val="28"/>
          <w:lang w:val="ru-RU" w:eastAsia="uk-UA"/>
        </w:rPr>
        <w:t>в</w:t>
      </w:r>
      <w:r>
        <w:rPr>
          <w:rFonts w:ascii="Times New Roman" w:eastAsia="Times New Roman" w:hAnsi="Times New Roman" w:cs="Times New Roman"/>
          <w:color w:val="000000"/>
          <w:sz w:val="28"/>
          <w:lang w:val="uk-UA" w:eastAsia="uk-UA"/>
        </w:rPr>
        <w:t>: студент 1</w:t>
      </w:r>
      <w:r w:rsidRPr="002558A0">
        <w:rPr>
          <w:rFonts w:ascii="Times New Roman" w:eastAsia="Times New Roman" w:hAnsi="Times New Roman" w:cs="Times New Roman"/>
          <w:color w:val="000000"/>
          <w:sz w:val="28"/>
          <w:lang w:val="uk-UA" w:eastAsia="uk-UA"/>
        </w:rPr>
        <w:t xml:space="preserve"> курсу групи № </w:t>
      </w:r>
      <w:r>
        <w:rPr>
          <w:rFonts w:ascii="Times New Roman" w:eastAsia="Times New Roman" w:hAnsi="Times New Roman" w:cs="Times New Roman"/>
          <w:color w:val="FF0000"/>
          <w:sz w:val="28"/>
          <w:u w:val="single" w:color="000000"/>
          <w:lang w:val="uk-UA" w:eastAsia="uk-UA"/>
        </w:rPr>
        <w:t>611п</w:t>
      </w:r>
      <w:r w:rsidRPr="002558A0">
        <w:rPr>
          <w:rFonts w:ascii="Times New Roman" w:eastAsia="Times New Roman" w:hAnsi="Times New Roman" w:cs="Times New Roman"/>
          <w:color w:val="FF0000"/>
          <w:sz w:val="28"/>
          <w:u w:val="single" w:color="000000"/>
          <w:lang w:val="uk-UA" w:eastAsia="uk-UA"/>
        </w:rPr>
        <w:t xml:space="preserve"> </w:t>
      </w:r>
      <w:r w:rsidRPr="002558A0">
        <w:rPr>
          <w:rFonts w:ascii="Times New Roman" w:eastAsia="Times New Roman" w:hAnsi="Times New Roman" w:cs="Times New Roman"/>
          <w:color w:val="000000"/>
          <w:sz w:val="28"/>
          <w:lang w:val="uk-UA" w:eastAsia="uk-UA"/>
        </w:rPr>
        <w:t xml:space="preserve"> освітньої програми </w:t>
      </w:r>
      <w:r w:rsidRPr="002558A0">
        <w:rPr>
          <w:rFonts w:ascii="Times New Roman" w:eastAsia="Times New Roman" w:hAnsi="Times New Roman" w:cs="Times New Roman"/>
          <w:color w:val="000000"/>
          <w:sz w:val="28"/>
          <w:u w:val="single" w:color="000000"/>
          <w:lang w:val="uk-UA" w:eastAsia="uk-UA"/>
        </w:rPr>
        <w:t xml:space="preserve">121 інженерія програмного забезпечення </w:t>
      </w:r>
      <w:r w:rsidRPr="002558A0">
        <w:rPr>
          <w:rFonts w:ascii="Times New Roman" w:eastAsia="Times New Roman" w:hAnsi="Times New Roman" w:cs="Times New Roman"/>
          <w:color w:val="000000"/>
          <w:sz w:val="28"/>
          <w:u w:val="single" w:color="000000"/>
          <w:lang w:val="uk-UA" w:eastAsia="uk-UA"/>
        </w:rPr>
        <w:tab/>
      </w:r>
      <w:r w:rsidRPr="002558A0">
        <w:rPr>
          <w:rFonts w:ascii="Times New Roman" w:eastAsia="Times New Roman" w:hAnsi="Times New Roman" w:cs="Times New Roman"/>
          <w:color w:val="000000"/>
          <w:sz w:val="28"/>
          <w:lang w:val="uk-UA" w:eastAsia="uk-UA"/>
        </w:rPr>
        <w:t xml:space="preserve"> </w:t>
      </w:r>
    </w:p>
    <w:p w:rsidR="00B6413F" w:rsidRPr="002558A0" w:rsidRDefault="00B6413F" w:rsidP="00B6413F">
      <w:pPr>
        <w:spacing w:after="123"/>
        <w:ind w:left="2525" w:right="978" w:hanging="10"/>
        <w:jc w:val="center"/>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color w:val="000000"/>
          <w:sz w:val="18"/>
          <w:lang w:val="uk-UA" w:eastAsia="uk-UA"/>
        </w:rPr>
        <w:t xml:space="preserve">                             (шифр і назва ОП) </w:t>
      </w:r>
    </w:p>
    <w:p w:rsidR="00B6413F" w:rsidRPr="002558A0" w:rsidRDefault="00B6413F" w:rsidP="00B6413F">
      <w:pPr>
        <w:tabs>
          <w:tab w:val="center" w:pos="5953"/>
          <w:tab w:val="center" w:pos="8642"/>
          <w:tab w:val="center" w:pos="9362"/>
        </w:tabs>
        <w:spacing w:after="0"/>
        <w:ind w:left="3969"/>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color w:val="000000"/>
          <w:sz w:val="28"/>
          <w:u w:val="single" w:color="000000"/>
          <w:lang w:val="uk-UA" w:eastAsia="uk-UA"/>
        </w:rPr>
        <w:t xml:space="preserve">      </w:t>
      </w:r>
      <w:r>
        <w:rPr>
          <w:rFonts w:ascii="Times New Roman" w:eastAsia="Times New Roman" w:hAnsi="Times New Roman" w:cs="Times New Roman"/>
          <w:color w:val="000000"/>
          <w:sz w:val="28"/>
          <w:u w:val="single" w:color="000000"/>
          <w:lang w:val="uk-UA" w:eastAsia="uk-UA"/>
        </w:rPr>
        <w:tab/>
        <w:t>Губенко В.Р</w:t>
      </w:r>
      <w:r w:rsidRPr="002558A0">
        <w:rPr>
          <w:rFonts w:ascii="Times New Roman" w:eastAsia="Times New Roman" w:hAnsi="Times New Roman" w:cs="Times New Roman"/>
          <w:color w:val="000000"/>
          <w:sz w:val="28"/>
          <w:u w:val="single" w:color="000000"/>
          <w:lang w:val="uk-UA" w:eastAsia="uk-UA"/>
        </w:rPr>
        <w:t xml:space="preserve">            </w:t>
      </w:r>
      <w:r w:rsidRPr="002558A0">
        <w:rPr>
          <w:rFonts w:ascii="Times New Roman" w:eastAsia="Times New Roman" w:hAnsi="Times New Roman" w:cs="Times New Roman"/>
          <w:color w:val="000000"/>
          <w:sz w:val="28"/>
          <w:u w:val="single" w:color="000000"/>
          <w:lang w:val="uk-UA" w:eastAsia="uk-UA"/>
        </w:rPr>
        <w:tab/>
        <w:t xml:space="preserve"> </w:t>
      </w:r>
      <w:r w:rsidRPr="002558A0">
        <w:rPr>
          <w:rFonts w:ascii="Times New Roman" w:eastAsia="Times New Roman" w:hAnsi="Times New Roman" w:cs="Times New Roman"/>
          <w:color w:val="000000"/>
          <w:sz w:val="28"/>
          <w:u w:val="single" w:color="000000"/>
          <w:lang w:val="uk-UA" w:eastAsia="uk-UA"/>
        </w:rPr>
        <w:tab/>
      </w:r>
      <w:r w:rsidRPr="002558A0">
        <w:rPr>
          <w:rFonts w:ascii="Times New Roman" w:eastAsia="Times New Roman" w:hAnsi="Times New Roman" w:cs="Times New Roman"/>
          <w:color w:val="000000"/>
          <w:sz w:val="28"/>
          <w:lang w:val="uk-UA" w:eastAsia="uk-UA"/>
        </w:rPr>
        <w:t xml:space="preserve"> </w:t>
      </w:r>
    </w:p>
    <w:p w:rsidR="00B6413F" w:rsidRPr="002558A0" w:rsidRDefault="00B6413F" w:rsidP="00B6413F">
      <w:pPr>
        <w:spacing w:after="151"/>
        <w:ind w:left="2525" w:right="1316" w:hanging="10"/>
        <w:jc w:val="center"/>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color w:val="000000"/>
          <w:sz w:val="18"/>
          <w:lang w:val="uk-UA" w:eastAsia="uk-UA"/>
        </w:rPr>
        <w:t xml:space="preserve"> (прізвище й ініціали студента) </w:t>
      </w:r>
    </w:p>
    <w:p w:rsidR="00B6413F" w:rsidRPr="002558A0" w:rsidRDefault="00B6413F" w:rsidP="00B6413F">
      <w:pPr>
        <w:tabs>
          <w:tab w:val="center" w:pos="4523"/>
          <w:tab w:val="center" w:pos="7125"/>
          <w:tab w:val="center" w:pos="9362"/>
        </w:tabs>
        <w:spacing w:after="58" w:line="266" w:lineRule="auto"/>
        <w:rPr>
          <w:rFonts w:ascii="Times New Roman" w:eastAsia="Times New Roman" w:hAnsi="Times New Roman" w:cs="Times New Roman"/>
          <w:color w:val="000000"/>
          <w:sz w:val="28"/>
          <w:u w:val="single"/>
          <w:lang w:val="uk-UA" w:eastAsia="uk-UA"/>
        </w:rPr>
      </w:pPr>
      <w:r w:rsidRPr="002558A0">
        <w:rPr>
          <w:rFonts w:ascii="Calibri" w:eastAsia="Calibri" w:hAnsi="Calibri" w:cs="Calibri"/>
          <w:color w:val="000000"/>
          <w:lang w:val="uk-UA" w:eastAsia="uk-UA"/>
        </w:rPr>
        <w:tab/>
      </w:r>
      <w:r w:rsidRPr="002558A0">
        <w:rPr>
          <w:rFonts w:ascii="Times New Roman" w:eastAsia="Times New Roman" w:hAnsi="Times New Roman" w:cs="Times New Roman"/>
          <w:color w:val="000000"/>
          <w:sz w:val="28"/>
          <w:lang w:val="uk-UA" w:eastAsia="uk-UA"/>
        </w:rPr>
        <w:t xml:space="preserve">Прийняв: </w:t>
      </w:r>
      <w:r w:rsidRPr="002558A0">
        <w:rPr>
          <w:rFonts w:ascii="Times New Roman" w:eastAsia="Times New Roman" w:hAnsi="Times New Roman" w:cs="Times New Roman"/>
          <w:color w:val="000000"/>
          <w:sz w:val="28"/>
          <w:lang w:val="uk-UA" w:eastAsia="uk-UA"/>
        </w:rPr>
        <w:tab/>
      </w:r>
      <w:r w:rsidRPr="002558A0">
        <w:rPr>
          <w:rFonts w:ascii="Times New Roman" w:eastAsia="Times New Roman" w:hAnsi="Times New Roman" w:cs="Times New Roman"/>
          <w:color w:val="000000"/>
          <w:sz w:val="28"/>
          <w:u w:val="single"/>
          <w:lang w:val="uk-UA" w:eastAsia="uk-UA"/>
        </w:rPr>
        <w:t xml:space="preserve">к.е.н.,  доцент каф. 603 </w:t>
      </w:r>
    </w:p>
    <w:p w:rsidR="00B6413F" w:rsidRPr="002558A0" w:rsidRDefault="00B6413F" w:rsidP="00B6413F">
      <w:pPr>
        <w:tabs>
          <w:tab w:val="center" w:pos="3958"/>
          <w:tab w:val="center" w:pos="4321"/>
          <w:tab w:val="center" w:pos="5041"/>
          <w:tab w:val="center" w:pos="6740"/>
          <w:tab w:val="center" w:pos="8642"/>
          <w:tab w:val="center" w:pos="9362"/>
        </w:tabs>
        <w:spacing w:after="0"/>
        <w:rPr>
          <w:rFonts w:ascii="Times New Roman" w:eastAsia="Times New Roman" w:hAnsi="Times New Roman" w:cs="Times New Roman"/>
          <w:color w:val="000000"/>
          <w:sz w:val="28"/>
          <w:lang w:val="uk-UA" w:eastAsia="uk-UA"/>
        </w:rPr>
      </w:pPr>
      <w:r w:rsidRPr="002558A0">
        <w:rPr>
          <w:rFonts w:ascii="Calibri" w:eastAsia="Calibri" w:hAnsi="Calibri" w:cs="Calibri"/>
          <w:color w:val="000000"/>
          <w:lang w:val="uk-UA" w:eastAsia="uk-UA"/>
        </w:rPr>
        <w:tab/>
      </w:r>
      <w:r w:rsidRPr="002558A0">
        <w:rPr>
          <w:rFonts w:ascii="Times New Roman" w:eastAsia="Times New Roman" w:hAnsi="Times New Roman" w:cs="Times New Roman"/>
          <w:color w:val="000000"/>
          <w:sz w:val="28"/>
          <w:u w:val="single" w:color="000000"/>
          <w:lang w:val="uk-UA" w:eastAsia="uk-UA"/>
        </w:rPr>
        <w:t xml:space="preserve"> </w:t>
      </w:r>
      <w:r w:rsidRPr="002558A0">
        <w:rPr>
          <w:rFonts w:ascii="Times New Roman" w:eastAsia="Times New Roman" w:hAnsi="Times New Roman" w:cs="Times New Roman"/>
          <w:color w:val="000000"/>
          <w:sz w:val="28"/>
          <w:u w:val="single" w:color="000000"/>
          <w:lang w:val="uk-UA" w:eastAsia="uk-UA"/>
        </w:rPr>
        <w:tab/>
        <w:t xml:space="preserve"> </w:t>
      </w:r>
      <w:r w:rsidRPr="002558A0">
        <w:rPr>
          <w:rFonts w:ascii="Times New Roman" w:eastAsia="Times New Roman" w:hAnsi="Times New Roman" w:cs="Times New Roman"/>
          <w:color w:val="000000"/>
          <w:sz w:val="28"/>
          <w:u w:val="single" w:color="000000"/>
          <w:lang w:val="uk-UA" w:eastAsia="uk-UA"/>
        </w:rPr>
        <w:tab/>
        <w:t xml:space="preserve"> </w:t>
      </w:r>
      <w:r w:rsidRPr="002558A0">
        <w:rPr>
          <w:rFonts w:ascii="Times New Roman" w:eastAsia="Times New Roman" w:hAnsi="Times New Roman" w:cs="Times New Roman"/>
          <w:color w:val="000000"/>
          <w:sz w:val="28"/>
          <w:u w:val="single" w:color="000000"/>
          <w:lang w:val="uk-UA" w:eastAsia="uk-UA"/>
        </w:rPr>
        <w:tab/>
        <w:t>Дем’яненко О.С.</w:t>
      </w:r>
      <w:r w:rsidRPr="002558A0">
        <w:rPr>
          <w:rFonts w:ascii="Times New Roman" w:eastAsia="Times New Roman" w:hAnsi="Times New Roman" w:cs="Times New Roman"/>
          <w:color w:val="000000"/>
          <w:sz w:val="28"/>
          <w:u w:val="single" w:color="000000"/>
          <w:lang w:val="uk-UA" w:eastAsia="uk-UA"/>
        </w:rPr>
        <w:tab/>
        <w:t xml:space="preserve"> </w:t>
      </w:r>
      <w:r w:rsidRPr="002558A0">
        <w:rPr>
          <w:rFonts w:ascii="Times New Roman" w:eastAsia="Times New Roman" w:hAnsi="Times New Roman" w:cs="Times New Roman"/>
          <w:color w:val="000000"/>
          <w:sz w:val="28"/>
          <w:u w:val="single" w:color="000000"/>
          <w:lang w:val="uk-UA" w:eastAsia="uk-UA"/>
        </w:rPr>
        <w:tab/>
      </w:r>
      <w:r w:rsidRPr="002558A0">
        <w:rPr>
          <w:rFonts w:ascii="Times New Roman" w:eastAsia="Times New Roman" w:hAnsi="Times New Roman" w:cs="Times New Roman"/>
          <w:color w:val="000000"/>
          <w:sz w:val="28"/>
          <w:lang w:val="uk-UA" w:eastAsia="uk-UA"/>
        </w:rPr>
        <w:t xml:space="preserve"> </w:t>
      </w:r>
    </w:p>
    <w:p w:rsidR="00B6413F" w:rsidRPr="002558A0" w:rsidRDefault="00B6413F" w:rsidP="00B6413F">
      <w:pPr>
        <w:spacing w:after="151"/>
        <w:ind w:left="2525" w:hanging="10"/>
        <w:jc w:val="center"/>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color w:val="000000"/>
          <w:sz w:val="18"/>
          <w:lang w:val="uk-UA" w:eastAsia="uk-UA"/>
        </w:rPr>
        <w:t xml:space="preserve"> (посада, науковий ступінь, прізвище й ініціали) </w:t>
      </w:r>
    </w:p>
    <w:p w:rsidR="00B6413F" w:rsidRPr="002558A0" w:rsidRDefault="00B6413F" w:rsidP="00B6413F">
      <w:pPr>
        <w:tabs>
          <w:tab w:val="center" w:pos="6660"/>
          <w:tab w:val="center" w:pos="6481"/>
          <w:tab w:val="center" w:pos="7202"/>
          <w:tab w:val="center" w:pos="7922"/>
          <w:tab w:val="center" w:pos="8642"/>
          <w:tab w:val="center" w:pos="9362"/>
        </w:tabs>
        <w:spacing w:after="17" w:line="266" w:lineRule="auto"/>
        <w:rPr>
          <w:rFonts w:ascii="Times New Roman" w:eastAsia="Times New Roman" w:hAnsi="Times New Roman" w:cs="Times New Roman"/>
          <w:color w:val="000000"/>
          <w:sz w:val="28"/>
          <w:lang w:val="uk-UA" w:eastAsia="uk-UA"/>
        </w:rPr>
      </w:pPr>
      <w:r w:rsidRPr="002558A0">
        <w:rPr>
          <w:rFonts w:ascii="Calibri" w:eastAsia="Calibri" w:hAnsi="Calibri" w:cs="Calibri"/>
          <w:color w:val="000000"/>
          <w:lang w:val="uk-UA" w:eastAsia="uk-UA"/>
        </w:rPr>
        <w:tab/>
      </w:r>
      <w:r w:rsidRPr="002558A0">
        <w:rPr>
          <w:rFonts w:ascii="Times New Roman" w:eastAsia="Times New Roman" w:hAnsi="Times New Roman" w:cs="Times New Roman"/>
          <w:color w:val="000000"/>
          <w:sz w:val="28"/>
          <w:lang w:val="uk-UA" w:eastAsia="uk-UA"/>
        </w:rPr>
        <w:t xml:space="preserve">Кількість балів:  </w:t>
      </w:r>
      <w:r w:rsidRPr="002558A0">
        <w:rPr>
          <w:rFonts w:ascii="Calibri" w:eastAsia="Calibri" w:hAnsi="Calibri" w:cs="Calibri"/>
          <w:noProof/>
          <w:color w:val="000000"/>
        </w:rPr>
        <mc:AlternateContent>
          <mc:Choice Requires="wpg">
            <w:drawing>
              <wp:inline distT="0" distB="0" distL="0" distR="0" wp14:anchorId="333F1F75" wp14:editId="17A6A067">
                <wp:extent cx="2190242" cy="9144"/>
                <wp:effectExtent l="0" t="0" r="0" b="0"/>
                <wp:docPr id="13116" name="Group 13116"/>
                <wp:cNvGraphicFramePr/>
                <a:graphic xmlns:a="http://schemas.openxmlformats.org/drawingml/2006/main">
                  <a:graphicData uri="http://schemas.microsoft.com/office/word/2010/wordprocessingGroup">
                    <wpg:wgp>
                      <wpg:cNvGrpSpPr/>
                      <wpg:grpSpPr>
                        <a:xfrm>
                          <a:off x="0" y="0"/>
                          <a:ext cx="2190242" cy="9144"/>
                          <a:chOff x="0" y="0"/>
                          <a:chExt cx="2190242" cy="9144"/>
                        </a:xfrm>
                      </wpg:grpSpPr>
                      <wps:wsp>
                        <wps:cNvPr id="18035" name="Shape 18035"/>
                        <wps:cNvSpPr/>
                        <wps:spPr>
                          <a:xfrm>
                            <a:off x="0" y="0"/>
                            <a:ext cx="2190242" cy="9144"/>
                          </a:xfrm>
                          <a:custGeom>
                            <a:avLst/>
                            <a:gdLst/>
                            <a:ahLst/>
                            <a:cxnLst/>
                            <a:rect l="0" t="0" r="0" b="0"/>
                            <a:pathLst>
                              <a:path w="2190242" h="9144">
                                <a:moveTo>
                                  <a:pt x="0" y="0"/>
                                </a:moveTo>
                                <a:lnTo>
                                  <a:pt x="2190242" y="0"/>
                                </a:lnTo>
                                <a:lnTo>
                                  <a:pt x="2190242"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2E82F771" id="Group 13116" o:spid="_x0000_s1026" style="width:172.45pt;height:.7pt;mso-position-horizontal-relative:char;mso-position-vertical-relative:line" coordsize="2190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zvVQgIAAK0FAAAOAAAAZHJzL2Uyb0RvYy54bWykVMlu2zAQvRfoPxC611ripolgO4em8aVo&#10;AyT9AJqiJALcQNKW/fcdjhYrDpoCiQ7UcPg4nHmzrO6OSpIDd14YvU7yRZYQrpmphG7WyZ/nhy83&#10;CfGB6opKo/k6OXGf3G0+f1p1tuSFaY2suCNgRPuys+ukDcGWaepZyxX1C2O5hsPaOEUDbF2TVo52&#10;YF3JtMiy67QzrrLOMO49aO/7w2SD9uuas/C7rj0PRK4T8C3g6nDdxTXdrGjZOGpbwQY36Du8UFRo&#10;eHQydU8DJXsnXplSgjnjTR0WzKjU1LVgHGOAaPLsIpqtM3uLsTRl19iJJqD2gqd3m2W/Do+OiApy&#10;d5Xn1wnRVEGa8GXSq4CizjYlILfOPtlHNyiafhejPtZOxT/EQ45I7mkilx8DYaAs8tusWBYJYXB2&#10;my+XPfeshQS9usTaH29dS8cn0+jZ5EhnoYj8mSf/MZ6eWmo50u9j9CNPN9nV15EnhJAcVUgLIieS&#10;fOmBrw8xNIVKS7b3YcsNMk0PP33oi7caJdqOEjvqUXTQAm8Wv6Uh3otORpF0s1S1Q6bioTIH/mwQ&#10;Fi7yBT6eT6Weo6asjwUB2BEx/i3amyPH8vgnGFp5VkX/gWGXTxgQYpyb1SBg7CDP2fVGiupBSBnD&#10;9a7ZfZeOHGicIfjF0oUrL2BSR+rAMUZhjtWSBhwI2kQ7mCklAsw6KRQ0W/ENDA1mpI7PcJxWfdqg&#10;rMfSidLOVCdsO9RDhcPrsfBhJqAfw/yKQ2e+R9R5ym7+AgAA//8DAFBLAwQUAAYACAAAACEAqjpp&#10;QtsAAAADAQAADwAAAGRycy9kb3ducmV2LnhtbEyPQUvDQBCF74L/YRnBm93ERrExm1KKeiqCrSC9&#10;TZNpEpqdDdltkv57Ry96eTC8x3vfZMvJtmqg3jeODcSzCBRx4cqGKwOfu9e7J1A+IJfYOiYDF/Kw&#10;zK+vMkxLN/IHDdtQKSlhn6KBOoQu1doXNVn0M9cRi3d0vcUgZ1/pssdRym2r76PoUVtsWBZq7Ghd&#10;U3Hanq2BtxHH1Tx+GTan4/qy3z28f21iMub2Zlo9gwo0hb8w/OALOuTCdHBnLr1qDcgj4VfFmyfJ&#10;AtRBQgnoPNP/2fNvAAAA//8DAFBLAQItABQABgAIAAAAIQC2gziS/gAAAOEBAAATAAAAAAAAAAAA&#10;AAAAAAAAAABbQ29udGVudF9UeXBlc10ueG1sUEsBAi0AFAAGAAgAAAAhADj9If/WAAAAlAEAAAsA&#10;AAAAAAAAAAAAAAAALwEAAF9yZWxzLy5yZWxzUEsBAi0AFAAGAAgAAAAhAEdfO9VCAgAArQUAAA4A&#10;AAAAAAAAAAAAAAAALgIAAGRycy9lMm9Eb2MueG1sUEsBAi0AFAAGAAgAAAAhAKo6aULbAAAAAwEA&#10;AA8AAAAAAAAAAAAAAAAAnAQAAGRycy9kb3ducmV2LnhtbFBLBQYAAAAABAAEAPMAAACkBQAAAAA=&#10;">
                <v:shape id="Shape 18035" o:spid="_x0000_s1027" style="position:absolute;width:21902;height:91;visibility:visible;mso-wrap-style:square;v-text-anchor:top" coordsize="21902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jYAxQAAAN4AAAAPAAAAZHJzL2Rvd25yZXYueG1sRE9Na8JA&#10;EL0X/A/LCL3VTVuqIXUV2yL1JG1aCr2N2WkSzcyG7Krx37uC0Ns83udM5z036kCdr50YuB8loEgK&#10;Z2spDXx/Le9SUD6gWGyckIETeZjPBjdTzKw7yicd8lCqGCI+QwNVCG2mtS8qYvQj15JE7s91jCHC&#10;rtS2w2MM50Y/JMlYM9YSGyps6bWiYpfv2cCv5e0b1+nPerLhTf++yF8+Jidjbof94hlUoD78i6/u&#10;lY3z0+TxCS7vxBv07AwAAP//AwBQSwECLQAUAAYACAAAACEA2+H2y+4AAACFAQAAEwAAAAAAAAAA&#10;AAAAAAAAAAAAW0NvbnRlbnRfVHlwZXNdLnhtbFBLAQItABQABgAIAAAAIQBa9CxbvwAAABUBAAAL&#10;AAAAAAAAAAAAAAAAAB8BAABfcmVscy8ucmVsc1BLAQItABQABgAIAAAAIQCAFjYAxQAAAN4AAAAP&#10;AAAAAAAAAAAAAAAAAAcCAABkcnMvZG93bnJldi54bWxQSwUGAAAAAAMAAwC3AAAA+QIAAAAA&#10;" path="m,l2190242,r,9144l,9144,,e" fillcolor="black" stroked="f" strokeweight="0">
                  <v:stroke miterlimit="83231f" joinstyle="miter"/>
                  <v:path arrowok="t" textboxrect="0,0,2190242,9144"/>
                </v:shape>
                <w10:anchorlock/>
              </v:group>
            </w:pict>
          </mc:Fallback>
        </mc:AlternateContent>
      </w:r>
      <w:r w:rsidRPr="002558A0">
        <w:rPr>
          <w:rFonts w:ascii="Times New Roman" w:eastAsia="Times New Roman" w:hAnsi="Times New Roman" w:cs="Times New Roman"/>
          <w:color w:val="000000"/>
          <w:sz w:val="28"/>
          <w:lang w:val="uk-UA" w:eastAsia="uk-UA"/>
        </w:rPr>
        <w:tab/>
        <w:t xml:space="preserve"> </w:t>
      </w:r>
      <w:r w:rsidRPr="002558A0">
        <w:rPr>
          <w:rFonts w:ascii="Times New Roman" w:eastAsia="Times New Roman" w:hAnsi="Times New Roman" w:cs="Times New Roman"/>
          <w:color w:val="000000"/>
          <w:sz w:val="28"/>
          <w:lang w:val="uk-UA" w:eastAsia="uk-UA"/>
        </w:rPr>
        <w:tab/>
        <w:t xml:space="preserve"> </w:t>
      </w:r>
      <w:r w:rsidRPr="002558A0">
        <w:rPr>
          <w:rFonts w:ascii="Times New Roman" w:eastAsia="Times New Roman" w:hAnsi="Times New Roman" w:cs="Times New Roman"/>
          <w:color w:val="000000"/>
          <w:sz w:val="28"/>
          <w:lang w:val="uk-UA" w:eastAsia="uk-UA"/>
        </w:rPr>
        <w:tab/>
        <w:t xml:space="preserve"> </w:t>
      </w:r>
      <w:r w:rsidRPr="002558A0">
        <w:rPr>
          <w:rFonts w:ascii="Times New Roman" w:eastAsia="Times New Roman" w:hAnsi="Times New Roman" w:cs="Times New Roman"/>
          <w:color w:val="000000"/>
          <w:sz w:val="28"/>
          <w:lang w:val="uk-UA" w:eastAsia="uk-UA"/>
        </w:rPr>
        <w:tab/>
        <w:t xml:space="preserve"> </w:t>
      </w:r>
      <w:r w:rsidRPr="002558A0">
        <w:rPr>
          <w:rFonts w:ascii="Times New Roman" w:eastAsia="Times New Roman" w:hAnsi="Times New Roman" w:cs="Times New Roman"/>
          <w:color w:val="000000"/>
          <w:sz w:val="28"/>
          <w:lang w:val="uk-UA" w:eastAsia="uk-UA"/>
        </w:rPr>
        <w:tab/>
        <w:t xml:space="preserve"> </w:t>
      </w:r>
    </w:p>
    <w:p w:rsidR="00B6413F" w:rsidRPr="002558A0" w:rsidRDefault="00B6413F" w:rsidP="00B6413F">
      <w:pPr>
        <w:spacing w:after="18"/>
        <w:ind w:left="1255"/>
        <w:jc w:val="center"/>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color w:val="000000"/>
          <w:sz w:val="28"/>
          <w:lang w:val="uk-UA" w:eastAsia="uk-UA"/>
        </w:rPr>
        <w:t xml:space="preserve"> </w:t>
      </w:r>
    </w:p>
    <w:p w:rsidR="00B6413F" w:rsidRPr="002558A0" w:rsidRDefault="00B6413F" w:rsidP="00B6413F">
      <w:pPr>
        <w:spacing w:after="21"/>
        <w:ind w:left="1255"/>
        <w:jc w:val="center"/>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color w:val="000000"/>
          <w:sz w:val="28"/>
          <w:lang w:val="uk-UA" w:eastAsia="uk-UA"/>
        </w:rPr>
        <w:t xml:space="preserve"> </w:t>
      </w:r>
    </w:p>
    <w:p w:rsidR="00B6413F" w:rsidRPr="002558A0" w:rsidRDefault="00B6413F" w:rsidP="00B6413F">
      <w:pPr>
        <w:spacing w:after="18"/>
        <w:ind w:left="1255"/>
        <w:jc w:val="center"/>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color w:val="000000"/>
          <w:sz w:val="28"/>
          <w:lang w:val="uk-UA" w:eastAsia="uk-UA"/>
        </w:rPr>
        <w:t xml:space="preserve"> </w:t>
      </w:r>
    </w:p>
    <w:p w:rsidR="00B6413F" w:rsidRPr="002558A0" w:rsidRDefault="00B6413F" w:rsidP="00B6413F">
      <w:pPr>
        <w:spacing w:after="17"/>
        <w:ind w:left="573" w:right="709" w:hanging="10"/>
        <w:jc w:val="center"/>
        <w:rPr>
          <w:rFonts w:ascii="Times New Roman" w:eastAsia="Times New Roman" w:hAnsi="Times New Roman" w:cs="Times New Roman"/>
          <w:color w:val="000000"/>
          <w:sz w:val="28"/>
          <w:lang w:val="uk-UA" w:eastAsia="uk-UA"/>
        </w:rPr>
      </w:pPr>
    </w:p>
    <w:p w:rsidR="00B6413F" w:rsidRDefault="00B6413F" w:rsidP="00B6413F">
      <w:pPr>
        <w:spacing w:after="17"/>
        <w:ind w:left="573" w:right="709" w:hanging="10"/>
        <w:jc w:val="center"/>
        <w:rPr>
          <w:rFonts w:ascii="Times New Roman" w:eastAsia="Times New Roman" w:hAnsi="Times New Roman" w:cs="Times New Roman"/>
          <w:color w:val="000000"/>
          <w:sz w:val="28"/>
          <w:lang w:val="uk-UA" w:eastAsia="uk-UA"/>
        </w:rPr>
      </w:pPr>
      <w:r w:rsidRPr="002558A0">
        <w:rPr>
          <w:rFonts w:ascii="Times New Roman" w:eastAsia="Times New Roman" w:hAnsi="Times New Roman" w:cs="Times New Roman"/>
          <w:color w:val="000000"/>
          <w:sz w:val="28"/>
          <w:lang w:val="uk-UA" w:eastAsia="uk-UA"/>
        </w:rPr>
        <w:t>Харків 2023</w:t>
      </w:r>
    </w:p>
    <w:p w:rsidR="00B6413F" w:rsidRDefault="00B6413F" w:rsidP="00B6413F">
      <w:pPr>
        <w:spacing w:after="17"/>
        <w:ind w:left="573" w:right="709" w:hanging="10"/>
        <w:jc w:val="center"/>
        <w:rPr>
          <w:rFonts w:ascii="Times New Roman" w:eastAsia="Times New Roman" w:hAnsi="Times New Roman" w:cs="Times New Roman"/>
          <w:color w:val="000000"/>
          <w:sz w:val="28"/>
          <w:lang w:val="uk-UA" w:eastAsia="uk-UA"/>
        </w:rPr>
      </w:pPr>
    </w:p>
    <w:p w:rsidR="00B6413F" w:rsidRPr="005D453D" w:rsidRDefault="00B6413F" w:rsidP="00B6413F">
      <w:pPr>
        <w:spacing w:after="0" w:line="360" w:lineRule="auto"/>
        <w:contextualSpacing/>
        <w:jc w:val="both"/>
        <w:rPr>
          <w:rFonts w:ascii="Times New Roman" w:eastAsia="Times New Roman" w:hAnsi="Times New Roman" w:cs="Times New Roman"/>
          <w:b/>
          <w:sz w:val="32"/>
          <w:szCs w:val="32"/>
          <w:lang w:val="uk-UA"/>
        </w:rPr>
      </w:pPr>
      <w:r w:rsidRPr="005D453D">
        <w:rPr>
          <w:rFonts w:ascii="Times New Roman" w:eastAsia="Times New Roman" w:hAnsi="Times New Roman" w:cs="Times New Roman"/>
          <w:b/>
          <w:sz w:val="32"/>
          <w:szCs w:val="32"/>
          <w:lang w:val="uk-UA"/>
        </w:rPr>
        <w:lastRenderedPageBreak/>
        <w:t>ЗМІСТ</w:t>
      </w:r>
    </w:p>
    <w:sdt>
      <w:sdtPr>
        <w:rPr>
          <w:rFonts w:asciiTheme="minorHAnsi" w:eastAsiaTheme="minorEastAsia" w:hAnsiTheme="minorHAnsi" w:cs="Times New Roman"/>
          <w:color w:val="auto"/>
          <w:sz w:val="22"/>
          <w:szCs w:val="22"/>
          <w:lang w:val="ru-RU"/>
        </w:rPr>
        <w:id w:val="-1736306410"/>
        <w:docPartObj>
          <w:docPartGallery w:val="Table of Contents"/>
          <w:docPartUnique/>
        </w:docPartObj>
      </w:sdtPr>
      <w:sdtContent>
        <w:p w:rsidR="00B6413F" w:rsidRPr="00781211" w:rsidRDefault="00B6413F" w:rsidP="00FE7482">
          <w:pPr>
            <w:pStyle w:val="a3"/>
            <w:spacing w:after="240" w:line="360" w:lineRule="auto"/>
            <w:rPr>
              <w:rFonts w:ascii="Times New Roman" w:hAnsi="Times New Roman" w:cs="Times New Roman"/>
              <w:color w:val="auto"/>
              <w:sz w:val="28"/>
              <w:lang w:val="ru-RU"/>
            </w:rPr>
          </w:pPr>
          <w:r w:rsidRPr="00781211">
            <w:rPr>
              <w:rFonts w:ascii="Times New Roman" w:hAnsi="Times New Roman" w:cs="Times New Roman"/>
              <w:b/>
              <w:bCs/>
              <w:color w:val="auto"/>
              <w:sz w:val="28"/>
              <w:lang w:val="ru-RU"/>
            </w:rPr>
            <w:t>ПОСТАНОВКА ЗАДАЧ</w:t>
          </w:r>
          <w:r w:rsidRPr="00781211">
            <w:rPr>
              <w:rFonts w:ascii="Times New Roman" w:hAnsi="Times New Roman" w:cs="Times New Roman"/>
              <w:b/>
              <w:bCs/>
              <w:color w:val="auto"/>
              <w:sz w:val="28"/>
              <w:lang w:val="uk-UA"/>
            </w:rPr>
            <w:t>І</w:t>
          </w:r>
          <w:r w:rsidRPr="00781211">
            <w:rPr>
              <w:rFonts w:ascii="Times New Roman" w:hAnsi="Times New Roman" w:cs="Times New Roman"/>
              <w:color w:val="auto"/>
              <w:sz w:val="28"/>
            </w:rPr>
            <w:ptab w:relativeTo="margin" w:alignment="right" w:leader="dot"/>
          </w:r>
          <w:r w:rsidRPr="00781211">
            <w:rPr>
              <w:rFonts w:ascii="Times New Roman" w:hAnsi="Times New Roman" w:cs="Times New Roman"/>
              <w:b/>
              <w:bCs/>
              <w:color w:val="auto"/>
              <w:sz w:val="28"/>
              <w:lang w:val="ru-RU"/>
            </w:rPr>
            <w:t>3</w:t>
          </w:r>
        </w:p>
        <w:p w:rsidR="00B6413F" w:rsidRPr="00FE7482" w:rsidRDefault="00FE7482" w:rsidP="00FE7482">
          <w:pPr>
            <w:spacing w:before="240" w:after="240" w:line="360" w:lineRule="auto"/>
            <w:contextualSpacing/>
            <w:jc w:val="both"/>
            <w:outlineLvl w:val="0"/>
            <w:rPr>
              <w:rFonts w:ascii="Times New Roman" w:eastAsia="Times New Roman" w:hAnsi="Times New Roman" w:cs="Times New Roman"/>
              <w:b/>
              <w:sz w:val="32"/>
              <w:szCs w:val="32"/>
              <w:lang w:val="uk-UA"/>
            </w:rPr>
          </w:pPr>
          <w:r w:rsidRPr="00FE7482">
            <w:rPr>
              <w:rFonts w:ascii="Times New Roman" w:eastAsia="Times New Roman" w:hAnsi="Times New Roman" w:cs="Times New Roman"/>
              <w:b/>
              <w:sz w:val="28"/>
              <w:szCs w:val="32"/>
              <w:lang w:val="uk-UA"/>
            </w:rPr>
            <w:t>СЛОВЕСНИЙ ОПИС БІЗНЕС-ПРОЦЕСУ</w:t>
          </w:r>
          <w:r w:rsidR="00B6413F" w:rsidRPr="00781211">
            <w:rPr>
              <w:rFonts w:ascii="Times New Roman" w:hAnsi="Times New Roman" w:cs="Times New Roman"/>
              <w:sz w:val="28"/>
            </w:rPr>
            <w:ptab w:relativeTo="margin" w:alignment="right" w:leader="dot"/>
          </w:r>
          <w:r w:rsidR="00B6413F" w:rsidRPr="00781211">
            <w:rPr>
              <w:rFonts w:ascii="Times New Roman" w:hAnsi="Times New Roman" w:cs="Times New Roman"/>
              <w:b/>
              <w:bCs/>
              <w:sz w:val="28"/>
              <w:lang w:val="ru-RU"/>
            </w:rPr>
            <w:t>4</w:t>
          </w:r>
        </w:p>
        <w:p w:rsidR="00B6413F" w:rsidRPr="00781211" w:rsidRDefault="00AD216C" w:rsidP="00FE7482">
          <w:pPr>
            <w:pStyle w:val="a3"/>
            <w:spacing w:line="360" w:lineRule="auto"/>
            <w:rPr>
              <w:rFonts w:ascii="Times New Roman" w:hAnsi="Times New Roman" w:cs="Times New Roman"/>
              <w:b/>
              <w:bCs/>
              <w:color w:val="auto"/>
              <w:sz w:val="28"/>
              <w:lang w:val="ru-RU"/>
            </w:rPr>
          </w:pPr>
          <w:r>
            <w:rPr>
              <w:rFonts w:ascii="Times New Roman" w:hAnsi="Times New Roman" w:cs="Times New Roman"/>
              <w:b/>
              <w:bCs/>
              <w:color w:val="auto"/>
              <w:sz w:val="28"/>
            </w:rPr>
            <w:t>IDEF</w:t>
          </w:r>
          <w:r w:rsidRPr="00AB763F">
            <w:rPr>
              <w:rFonts w:ascii="Times New Roman" w:hAnsi="Times New Roman" w:cs="Times New Roman"/>
              <w:b/>
              <w:bCs/>
              <w:color w:val="auto"/>
              <w:sz w:val="28"/>
              <w:lang w:val="ru-RU"/>
            </w:rPr>
            <w:t xml:space="preserve">0 </w:t>
          </w:r>
          <w:r w:rsidR="00AB763F">
            <w:rPr>
              <w:rFonts w:ascii="Times New Roman" w:hAnsi="Times New Roman" w:cs="Times New Roman"/>
              <w:b/>
              <w:bCs/>
              <w:color w:val="auto"/>
              <w:sz w:val="28"/>
              <w:lang w:val="uk-UA"/>
            </w:rPr>
            <w:t>ДІАГРАМА</w:t>
          </w:r>
          <w:r w:rsidR="00B6413F" w:rsidRPr="00781211">
            <w:rPr>
              <w:rFonts w:ascii="Times New Roman" w:hAnsi="Times New Roman" w:cs="Times New Roman"/>
              <w:color w:val="auto"/>
              <w:sz w:val="28"/>
            </w:rPr>
            <w:ptab w:relativeTo="margin" w:alignment="right" w:leader="dot"/>
          </w:r>
          <w:r w:rsidR="00B6413F" w:rsidRPr="00781211">
            <w:rPr>
              <w:rFonts w:ascii="Times New Roman" w:hAnsi="Times New Roman" w:cs="Times New Roman"/>
              <w:b/>
              <w:bCs/>
              <w:color w:val="auto"/>
              <w:sz w:val="28"/>
              <w:lang w:val="ru-RU"/>
            </w:rPr>
            <w:t>5</w:t>
          </w:r>
        </w:p>
        <w:p w:rsidR="00B6413F" w:rsidRDefault="00AB763F" w:rsidP="00FE7482">
          <w:pPr>
            <w:pStyle w:val="a3"/>
            <w:spacing w:line="360" w:lineRule="auto"/>
            <w:rPr>
              <w:rFonts w:ascii="Times New Roman" w:hAnsi="Times New Roman" w:cs="Times New Roman"/>
              <w:b/>
              <w:bCs/>
              <w:color w:val="auto"/>
              <w:sz w:val="28"/>
              <w:lang w:val="ru-RU"/>
            </w:rPr>
          </w:pPr>
          <w:r>
            <w:rPr>
              <w:rFonts w:ascii="Times New Roman" w:hAnsi="Times New Roman" w:cs="Times New Roman"/>
              <w:b/>
              <w:bCs/>
              <w:color w:val="auto"/>
              <w:sz w:val="28"/>
              <w:lang w:val="ru-RU"/>
            </w:rPr>
            <w:t>КОРОТКИЙ ОПИС ДІАГРАМИ</w:t>
          </w:r>
          <w:r w:rsidR="00B6413F" w:rsidRPr="00781211">
            <w:rPr>
              <w:rFonts w:ascii="Times New Roman" w:hAnsi="Times New Roman" w:cs="Times New Roman"/>
              <w:color w:val="auto"/>
              <w:sz w:val="28"/>
            </w:rPr>
            <w:ptab w:relativeTo="margin" w:alignment="right" w:leader="dot"/>
          </w:r>
          <w:r w:rsidR="00B6413F" w:rsidRPr="00781211">
            <w:rPr>
              <w:rFonts w:ascii="Times New Roman" w:hAnsi="Times New Roman" w:cs="Times New Roman"/>
              <w:b/>
              <w:bCs/>
              <w:color w:val="auto"/>
              <w:sz w:val="28"/>
              <w:lang w:val="ru-RU"/>
            </w:rPr>
            <w:t>6</w:t>
          </w:r>
        </w:p>
        <w:p w:rsidR="00AB763F" w:rsidRPr="00781211" w:rsidRDefault="00AB763F" w:rsidP="00AB763F">
          <w:pPr>
            <w:pStyle w:val="a3"/>
            <w:spacing w:line="360" w:lineRule="auto"/>
            <w:rPr>
              <w:rFonts w:ascii="Times New Roman" w:hAnsi="Times New Roman" w:cs="Times New Roman"/>
              <w:color w:val="auto"/>
              <w:sz w:val="28"/>
              <w:lang w:val="ru-RU"/>
            </w:rPr>
          </w:pPr>
          <w:r>
            <w:rPr>
              <w:rFonts w:ascii="Times New Roman" w:hAnsi="Times New Roman" w:cs="Times New Roman"/>
              <w:b/>
              <w:bCs/>
              <w:color w:val="auto"/>
              <w:sz w:val="28"/>
              <w:lang w:val="ru-RU"/>
            </w:rPr>
            <w:t>ВИСНОВОК</w:t>
          </w:r>
          <w:r w:rsidRPr="00781211">
            <w:rPr>
              <w:rFonts w:ascii="Times New Roman" w:hAnsi="Times New Roman" w:cs="Times New Roman"/>
              <w:color w:val="auto"/>
              <w:sz w:val="28"/>
            </w:rPr>
            <w:ptab w:relativeTo="margin" w:alignment="right" w:leader="dot"/>
          </w:r>
          <w:r>
            <w:rPr>
              <w:rFonts w:ascii="Times New Roman" w:hAnsi="Times New Roman" w:cs="Times New Roman"/>
              <w:b/>
              <w:bCs/>
              <w:color w:val="auto"/>
              <w:sz w:val="28"/>
              <w:lang w:val="ru-RU"/>
            </w:rPr>
            <w:t>7</w:t>
          </w:r>
        </w:p>
        <w:p w:rsidR="00AB763F" w:rsidRPr="00AB763F" w:rsidRDefault="00AB763F" w:rsidP="00AB763F">
          <w:pPr>
            <w:rPr>
              <w:lang w:val="ru-RU"/>
            </w:rPr>
          </w:pPr>
        </w:p>
        <w:p w:rsidR="00B6413F" w:rsidRPr="00781211" w:rsidRDefault="00B6413F" w:rsidP="00B6413F">
          <w:pPr>
            <w:rPr>
              <w:lang w:val="ru-RU"/>
            </w:rPr>
          </w:pPr>
        </w:p>
        <w:p w:rsidR="00B6413F" w:rsidRDefault="00B6413F" w:rsidP="00B6413F">
          <w:pPr>
            <w:pStyle w:val="3"/>
            <w:ind w:left="446"/>
          </w:pPr>
        </w:p>
      </w:sdtContent>
    </w:sdt>
    <w:p w:rsidR="00B6413F" w:rsidRDefault="00B6413F" w:rsidP="00B6413F">
      <w:pPr>
        <w:spacing w:before="240" w:after="60" w:line="360" w:lineRule="auto"/>
        <w:contextualSpacing/>
        <w:jc w:val="both"/>
        <w:outlineLvl w:val="0"/>
        <w:rPr>
          <w:rFonts w:ascii="Times New Roman" w:eastAsia="Times New Roman" w:hAnsi="Times New Roman" w:cs="Times New Roman"/>
          <w:b/>
          <w:sz w:val="32"/>
          <w:szCs w:val="32"/>
          <w:lang w:val="uk-UA"/>
        </w:rPr>
      </w:pPr>
    </w:p>
    <w:p w:rsidR="00B6413F" w:rsidRDefault="00B6413F" w:rsidP="00B6413F">
      <w:pPr>
        <w:spacing w:before="240" w:after="60" w:line="360" w:lineRule="auto"/>
        <w:contextualSpacing/>
        <w:jc w:val="both"/>
        <w:outlineLvl w:val="0"/>
        <w:rPr>
          <w:rFonts w:ascii="Times New Roman" w:eastAsia="Times New Roman" w:hAnsi="Times New Roman" w:cs="Times New Roman"/>
          <w:b/>
          <w:sz w:val="32"/>
          <w:szCs w:val="32"/>
          <w:lang w:val="uk-UA"/>
        </w:rPr>
      </w:pPr>
    </w:p>
    <w:p w:rsidR="00B6413F" w:rsidRDefault="00B6413F" w:rsidP="00B6413F">
      <w:pPr>
        <w:spacing w:before="240" w:after="60" w:line="360" w:lineRule="auto"/>
        <w:contextualSpacing/>
        <w:jc w:val="both"/>
        <w:outlineLvl w:val="0"/>
        <w:rPr>
          <w:rFonts w:ascii="Times New Roman" w:eastAsia="Times New Roman" w:hAnsi="Times New Roman" w:cs="Times New Roman"/>
          <w:b/>
          <w:sz w:val="32"/>
          <w:szCs w:val="32"/>
          <w:lang w:val="uk-UA"/>
        </w:rPr>
      </w:pPr>
    </w:p>
    <w:p w:rsidR="00B6413F" w:rsidRDefault="00B6413F" w:rsidP="00B6413F">
      <w:pPr>
        <w:spacing w:before="240" w:after="60" w:line="360" w:lineRule="auto"/>
        <w:contextualSpacing/>
        <w:jc w:val="both"/>
        <w:outlineLvl w:val="0"/>
        <w:rPr>
          <w:rFonts w:ascii="Times New Roman" w:eastAsia="Times New Roman" w:hAnsi="Times New Roman" w:cs="Times New Roman"/>
          <w:b/>
          <w:sz w:val="32"/>
          <w:szCs w:val="32"/>
          <w:lang w:val="uk-UA"/>
        </w:rPr>
      </w:pPr>
    </w:p>
    <w:p w:rsidR="00B6413F" w:rsidRDefault="00B6413F" w:rsidP="00B6413F">
      <w:pPr>
        <w:spacing w:before="240" w:after="60" w:line="360" w:lineRule="auto"/>
        <w:contextualSpacing/>
        <w:jc w:val="both"/>
        <w:outlineLvl w:val="0"/>
        <w:rPr>
          <w:rFonts w:ascii="Times New Roman" w:eastAsia="Times New Roman" w:hAnsi="Times New Roman" w:cs="Times New Roman"/>
          <w:b/>
          <w:sz w:val="32"/>
          <w:szCs w:val="32"/>
          <w:lang w:val="uk-UA"/>
        </w:rPr>
      </w:pPr>
    </w:p>
    <w:p w:rsidR="00B6413F" w:rsidRDefault="00B6413F" w:rsidP="00B6413F">
      <w:pPr>
        <w:spacing w:after="0" w:line="360" w:lineRule="auto"/>
        <w:contextualSpacing/>
        <w:jc w:val="both"/>
        <w:rPr>
          <w:rFonts w:ascii="Times New Roman" w:eastAsia="Times New Roman" w:hAnsi="Times New Roman" w:cs="Times New Roman"/>
          <w:b/>
          <w:sz w:val="32"/>
          <w:szCs w:val="32"/>
          <w:lang w:val="uk-UA"/>
        </w:rPr>
      </w:pPr>
    </w:p>
    <w:p w:rsidR="00B6413F" w:rsidRDefault="00B6413F" w:rsidP="00B6413F">
      <w:pPr>
        <w:spacing w:after="0" w:line="360" w:lineRule="auto"/>
        <w:contextualSpacing/>
        <w:jc w:val="both"/>
        <w:rPr>
          <w:rFonts w:ascii="Times New Roman" w:eastAsia="Times New Roman" w:hAnsi="Times New Roman" w:cs="Times New Roman"/>
          <w:b/>
          <w:sz w:val="32"/>
          <w:szCs w:val="32"/>
          <w:lang w:val="uk-UA"/>
        </w:rPr>
      </w:pPr>
    </w:p>
    <w:p w:rsidR="00B6413F" w:rsidRDefault="00B6413F" w:rsidP="00B6413F">
      <w:pPr>
        <w:spacing w:after="0" w:line="360" w:lineRule="auto"/>
        <w:contextualSpacing/>
        <w:jc w:val="both"/>
        <w:rPr>
          <w:rFonts w:ascii="Times New Roman" w:eastAsia="Times New Roman" w:hAnsi="Times New Roman" w:cs="Times New Roman"/>
          <w:b/>
          <w:sz w:val="32"/>
          <w:szCs w:val="32"/>
          <w:lang w:val="uk-UA"/>
        </w:rPr>
      </w:pPr>
    </w:p>
    <w:p w:rsidR="00B6413F" w:rsidRDefault="00B6413F" w:rsidP="00B6413F">
      <w:pPr>
        <w:spacing w:after="0" w:line="360" w:lineRule="auto"/>
        <w:contextualSpacing/>
        <w:jc w:val="both"/>
        <w:rPr>
          <w:rFonts w:ascii="Times New Roman" w:eastAsia="Times New Roman" w:hAnsi="Times New Roman" w:cs="Times New Roman"/>
          <w:b/>
          <w:sz w:val="32"/>
          <w:szCs w:val="32"/>
          <w:lang w:val="uk-UA"/>
        </w:rPr>
      </w:pPr>
    </w:p>
    <w:p w:rsidR="00B6413F" w:rsidRDefault="00B6413F" w:rsidP="00B6413F">
      <w:pPr>
        <w:spacing w:after="0" w:line="360" w:lineRule="auto"/>
        <w:contextualSpacing/>
        <w:jc w:val="both"/>
        <w:rPr>
          <w:rFonts w:ascii="Times New Roman" w:eastAsia="Times New Roman" w:hAnsi="Times New Roman" w:cs="Times New Roman"/>
          <w:b/>
          <w:sz w:val="32"/>
          <w:szCs w:val="32"/>
          <w:lang w:val="uk-UA"/>
        </w:rPr>
      </w:pPr>
    </w:p>
    <w:p w:rsidR="00B6413F" w:rsidRDefault="00B6413F" w:rsidP="00B6413F">
      <w:pPr>
        <w:spacing w:after="0" w:line="360" w:lineRule="auto"/>
        <w:contextualSpacing/>
        <w:jc w:val="both"/>
        <w:rPr>
          <w:rFonts w:ascii="Times New Roman" w:eastAsia="Times New Roman" w:hAnsi="Times New Roman" w:cs="Times New Roman"/>
          <w:b/>
          <w:sz w:val="32"/>
          <w:szCs w:val="32"/>
          <w:lang w:val="uk-UA"/>
        </w:rPr>
      </w:pPr>
    </w:p>
    <w:p w:rsidR="00B6413F" w:rsidRDefault="00B6413F" w:rsidP="00B6413F">
      <w:pPr>
        <w:spacing w:after="0" w:line="360" w:lineRule="auto"/>
        <w:contextualSpacing/>
        <w:jc w:val="both"/>
        <w:rPr>
          <w:rFonts w:ascii="Times New Roman" w:eastAsia="Times New Roman" w:hAnsi="Times New Roman" w:cs="Times New Roman"/>
          <w:b/>
          <w:sz w:val="32"/>
          <w:szCs w:val="32"/>
          <w:lang w:val="uk-UA"/>
        </w:rPr>
      </w:pPr>
    </w:p>
    <w:p w:rsidR="00B6413F" w:rsidRDefault="00B6413F" w:rsidP="00B6413F">
      <w:pPr>
        <w:spacing w:after="0" w:line="360" w:lineRule="auto"/>
        <w:contextualSpacing/>
        <w:jc w:val="both"/>
        <w:rPr>
          <w:rFonts w:ascii="Times New Roman" w:eastAsia="Times New Roman" w:hAnsi="Times New Roman" w:cs="Times New Roman"/>
          <w:b/>
          <w:sz w:val="32"/>
          <w:szCs w:val="32"/>
          <w:lang w:val="uk-UA"/>
        </w:rPr>
      </w:pPr>
    </w:p>
    <w:p w:rsidR="00B6413F" w:rsidRDefault="00B6413F" w:rsidP="00B6413F">
      <w:pPr>
        <w:spacing w:after="0" w:line="360" w:lineRule="auto"/>
        <w:contextualSpacing/>
        <w:jc w:val="both"/>
        <w:outlineLvl w:val="0"/>
        <w:rPr>
          <w:rFonts w:ascii="Times New Roman" w:eastAsia="Times New Roman" w:hAnsi="Times New Roman" w:cs="Times New Roman"/>
          <w:b/>
          <w:sz w:val="32"/>
          <w:szCs w:val="32"/>
          <w:lang w:val="uk-UA"/>
        </w:rPr>
      </w:pPr>
      <w:bookmarkStart w:id="1" w:name="_Toc145087019"/>
    </w:p>
    <w:p w:rsidR="00B6413F" w:rsidRDefault="00B6413F" w:rsidP="00B6413F">
      <w:pPr>
        <w:spacing w:after="0" w:line="360" w:lineRule="auto"/>
        <w:contextualSpacing/>
        <w:jc w:val="both"/>
        <w:outlineLvl w:val="0"/>
        <w:rPr>
          <w:rFonts w:ascii="Times New Roman" w:eastAsia="Times New Roman" w:hAnsi="Times New Roman" w:cs="Times New Roman"/>
          <w:b/>
          <w:sz w:val="32"/>
          <w:szCs w:val="32"/>
          <w:lang w:val="uk-UA"/>
        </w:rPr>
      </w:pPr>
    </w:p>
    <w:p w:rsidR="00B6413F" w:rsidRDefault="00B6413F" w:rsidP="00B6413F">
      <w:pPr>
        <w:spacing w:after="0" w:line="360" w:lineRule="auto"/>
        <w:contextualSpacing/>
        <w:jc w:val="both"/>
        <w:outlineLvl w:val="0"/>
        <w:rPr>
          <w:rFonts w:ascii="Times New Roman" w:eastAsia="Times New Roman" w:hAnsi="Times New Roman" w:cs="Times New Roman"/>
          <w:b/>
          <w:sz w:val="32"/>
          <w:szCs w:val="32"/>
          <w:lang w:val="uk-UA"/>
        </w:rPr>
      </w:pPr>
      <w:bookmarkStart w:id="2" w:name="_Toc145087207"/>
    </w:p>
    <w:p w:rsidR="00B6413F" w:rsidRPr="005D453D" w:rsidRDefault="00B6413F" w:rsidP="00B6413F">
      <w:pPr>
        <w:spacing w:after="0" w:line="360" w:lineRule="auto"/>
        <w:contextualSpacing/>
        <w:jc w:val="both"/>
        <w:outlineLvl w:val="0"/>
        <w:rPr>
          <w:rFonts w:ascii="Times New Roman" w:eastAsia="Times New Roman" w:hAnsi="Times New Roman" w:cs="Times New Roman"/>
          <w:b/>
          <w:sz w:val="32"/>
          <w:szCs w:val="32"/>
          <w:lang w:val="uk-UA"/>
        </w:rPr>
      </w:pPr>
      <w:r>
        <w:rPr>
          <w:rFonts w:ascii="Times New Roman" w:eastAsia="Times New Roman" w:hAnsi="Times New Roman" w:cs="Times New Roman"/>
          <w:b/>
          <w:sz w:val="32"/>
          <w:szCs w:val="32"/>
          <w:lang w:val="uk-UA"/>
        </w:rPr>
        <w:lastRenderedPageBreak/>
        <w:t>ПОСТАНОВКА ЗАДАЧІ</w:t>
      </w:r>
      <w:bookmarkEnd w:id="1"/>
      <w:bookmarkEnd w:id="2"/>
    </w:p>
    <w:p w:rsidR="00B6413F" w:rsidRDefault="00B6413F" w:rsidP="00B6413F">
      <w:pPr>
        <w:spacing w:after="0" w:line="360" w:lineRule="auto"/>
        <w:ind w:firstLine="709"/>
        <w:contextualSpacing/>
        <w:jc w:val="both"/>
        <w:rPr>
          <w:rFonts w:ascii="Times New Roman" w:eastAsia="Times New Roman" w:hAnsi="Times New Roman" w:cs="Times New Roman"/>
          <w:sz w:val="28"/>
          <w:szCs w:val="32"/>
          <w:lang w:val="uk-UA"/>
        </w:rPr>
      </w:pPr>
      <w:r>
        <w:rPr>
          <w:rFonts w:ascii="Times New Roman" w:eastAsia="Times New Roman" w:hAnsi="Times New Roman" w:cs="Times New Roman"/>
          <w:sz w:val="28"/>
          <w:szCs w:val="32"/>
          <w:lang w:val="uk-UA"/>
        </w:rPr>
        <w:t>Задача</w:t>
      </w:r>
      <w:r w:rsidRPr="00B6413F">
        <w:rPr>
          <w:rFonts w:ascii="Times New Roman" w:eastAsia="Times New Roman" w:hAnsi="Times New Roman" w:cs="Times New Roman"/>
          <w:sz w:val="28"/>
          <w:szCs w:val="32"/>
          <w:lang w:val="uk-UA"/>
        </w:rPr>
        <w:t xml:space="preserve"> лабораторної роботи</w:t>
      </w:r>
      <w:r>
        <w:rPr>
          <w:rFonts w:ascii="Times New Roman" w:eastAsia="Times New Roman" w:hAnsi="Times New Roman" w:cs="Times New Roman"/>
          <w:sz w:val="28"/>
          <w:szCs w:val="32"/>
          <w:lang w:val="uk-UA"/>
        </w:rPr>
        <w:t xml:space="preserve"> полягає в ознайомленні</w:t>
      </w:r>
      <w:r w:rsidRPr="00B6413F">
        <w:rPr>
          <w:rFonts w:ascii="Times New Roman" w:eastAsia="Times New Roman" w:hAnsi="Times New Roman" w:cs="Times New Roman"/>
          <w:sz w:val="28"/>
          <w:szCs w:val="32"/>
          <w:lang w:val="uk-UA"/>
        </w:rPr>
        <w:t xml:space="preserve"> з функціональною методикою проектування IDEF0 за допомого</w:t>
      </w:r>
      <w:r w:rsidR="00C42ECC">
        <w:rPr>
          <w:rFonts w:ascii="Times New Roman" w:eastAsia="Times New Roman" w:hAnsi="Times New Roman" w:cs="Times New Roman"/>
          <w:sz w:val="28"/>
          <w:szCs w:val="32"/>
          <w:lang w:val="uk-UA"/>
        </w:rPr>
        <w:t>ю сервісу Draw</w:t>
      </w:r>
      <w:r w:rsidRPr="00B6413F">
        <w:rPr>
          <w:rFonts w:ascii="Times New Roman" w:eastAsia="Times New Roman" w:hAnsi="Times New Roman" w:cs="Times New Roman"/>
          <w:sz w:val="28"/>
          <w:szCs w:val="32"/>
          <w:lang w:val="uk-UA"/>
        </w:rPr>
        <w:t>.</w:t>
      </w:r>
      <w:r w:rsidR="00C42ECC">
        <w:rPr>
          <w:rFonts w:ascii="Times New Roman" w:eastAsia="Times New Roman" w:hAnsi="Times New Roman" w:cs="Times New Roman"/>
          <w:sz w:val="28"/>
          <w:szCs w:val="32"/>
        </w:rPr>
        <w:t>io</w:t>
      </w:r>
      <w:r w:rsidR="00C42ECC" w:rsidRPr="00C42ECC">
        <w:rPr>
          <w:rFonts w:ascii="Times New Roman" w:eastAsia="Times New Roman" w:hAnsi="Times New Roman" w:cs="Times New Roman"/>
          <w:sz w:val="28"/>
          <w:szCs w:val="32"/>
          <w:lang w:val="uk-UA"/>
        </w:rPr>
        <w:t>.</w:t>
      </w:r>
      <w:r w:rsidRPr="00B6413F">
        <w:rPr>
          <w:rFonts w:ascii="Times New Roman" w:eastAsia="Times New Roman" w:hAnsi="Times New Roman" w:cs="Times New Roman"/>
          <w:sz w:val="28"/>
          <w:szCs w:val="32"/>
          <w:lang w:val="uk-UA"/>
        </w:rPr>
        <w:t xml:space="preserve"> Задачі включають створення нового проекту в середовищі </w:t>
      </w:r>
      <w:r w:rsidR="00C42ECC">
        <w:rPr>
          <w:rFonts w:ascii="Times New Roman" w:eastAsia="Times New Roman" w:hAnsi="Times New Roman" w:cs="Times New Roman"/>
          <w:sz w:val="28"/>
          <w:szCs w:val="32"/>
          <w:lang w:val="uk-UA"/>
        </w:rPr>
        <w:t>Draw</w:t>
      </w:r>
      <w:r w:rsidR="00C42ECC" w:rsidRPr="00B6413F">
        <w:rPr>
          <w:rFonts w:ascii="Times New Roman" w:eastAsia="Times New Roman" w:hAnsi="Times New Roman" w:cs="Times New Roman"/>
          <w:sz w:val="28"/>
          <w:szCs w:val="32"/>
          <w:lang w:val="uk-UA"/>
        </w:rPr>
        <w:t>.</w:t>
      </w:r>
      <w:r w:rsidR="00C42ECC">
        <w:rPr>
          <w:rFonts w:ascii="Times New Roman" w:eastAsia="Times New Roman" w:hAnsi="Times New Roman" w:cs="Times New Roman"/>
          <w:sz w:val="28"/>
          <w:szCs w:val="32"/>
        </w:rPr>
        <w:t>io</w:t>
      </w:r>
      <w:r w:rsidRPr="00B6413F">
        <w:rPr>
          <w:rFonts w:ascii="Times New Roman" w:eastAsia="Times New Roman" w:hAnsi="Times New Roman" w:cs="Times New Roman"/>
          <w:sz w:val="28"/>
          <w:szCs w:val="32"/>
          <w:lang w:val="uk-UA"/>
        </w:rPr>
        <w:t>, розробку IDEF0 діаграми з рівнем декомпозиції не менше трьох, збереження роботи на Github та підготовку звіту.</w:t>
      </w:r>
    </w:p>
    <w:p w:rsidR="00B6413F" w:rsidRPr="00B6413F" w:rsidRDefault="00B6413F" w:rsidP="00B6413F">
      <w:pPr>
        <w:spacing w:after="0" w:line="360" w:lineRule="auto"/>
        <w:ind w:firstLine="709"/>
        <w:contextualSpacing/>
        <w:jc w:val="both"/>
        <w:rPr>
          <w:rFonts w:ascii="Times New Roman" w:eastAsia="Times New Roman" w:hAnsi="Times New Roman" w:cs="Times New Roman"/>
          <w:sz w:val="28"/>
          <w:szCs w:val="32"/>
          <w:lang w:val="uk-UA"/>
        </w:rPr>
      </w:pPr>
      <w:r w:rsidRPr="00574837">
        <w:rPr>
          <w:rFonts w:ascii="Times New Roman" w:eastAsia="Times New Roman" w:hAnsi="Times New Roman" w:cs="Times New Roman"/>
          <w:b/>
          <w:sz w:val="28"/>
          <w:szCs w:val="32"/>
          <w:lang w:val="uk-UA"/>
        </w:rPr>
        <w:t>Мета роботи</w:t>
      </w:r>
      <w:r w:rsidRPr="00B6413F">
        <w:rPr>
          <w:rFonts w:ascii="Times New Roman" w:eastAsia="Times New Roman" w:hAnsi="Times New Roman" w:cs="Times New Roman"/>
          <w:b/>
          <w:sz w:val="28"/>
          <w:szCs w:val="32"/>
          <w:lang w:val="uk-UA"/>
        </w:rPr>
        <w:t>:</w:t>
      </w:r>
      <w:r w:rsidRPr="00B6413F">
        <w:rPr>
          <w:rFonts w:ascii="Times New Roman" w:eastAsia="Times New Roman" w:hAnsi="Times New Roman" w:cs="Times New Roman"/>
          <w:sz w:val="28"/>
          <w:szCs w:val="32"/>
          <w:lang w:val="uk-UA"/>
        </w:rPr>
        <w:t xml:space="preserve"> </w:t>
      </w:r>
      <w:r w:rsidRPr="00B6413F">
        <w:rPr>
          <w:rFonts w:ascii="Times New Roman" w:eastAsia="Times New Roman" w:hAnsi="Times New Roman" w:cs="Times New Roman"/>
          <w:sz w:val="28"/>
          <w:szCs w:val="32"/>
          <w:lang w:val="uk-UA"/>
        </w:rPr>
        <w:t>ознайомитися</w:t>
      </w:r>
      <w:r w:rsidRPr="00B6413F">
        <w:rPr>
          <w:rFonts w:ascii="Times New Roman" w:eastAsia="Times New Roman" w:hAnsi="Times New Roman" w:cs="Times New Roman"/>
          <w:sz w:val="28"/>
          <w:szCs w:val="32"/>
          <w:lang w:val="uk-UA"/>
        </w:rPr>
        <w:tab/>
        <w:t>з</w:t>
      </w:r>
      <w:r>
        <w:rPr>
          <w:rFonts w:ascii="Times New Roman" w:eastAsia="Times New Roman" w:hAnsi="Times New Roman" w:cs="Times New Roman"/>
          <w:sz w:val="28"/>
          <w:szCs w:val="32"/>
          <w:lang w:val="uk-UA"/>
        </w:rPr>
        <w:t xml:space="preserve"> функціональною </w:t>
      </w:r>
      <w:r w:rsidRPr="00B6413F">
        <w:rPr>
          <w:rFonts w:ascii="Times New Roman" w:eastAsia="Times New Roman" w:hAnsi="Times New Roman" w:cs="Times New Roman"/>
          <w:sz w:val="28"/>
          <w:szCs w:val="32"/>
          <w:lang w:val="uk-UA"/>
        </w:rPr>
        <w:t xml:space="preserve">методикою проектування </w:t>
      </w:r>
      <w:r w:rsidRPr="00B6413F">
        <w:rPr>
          <w:rFonts w:ascii="Times New Roman" w:eastAsia="Times New Roman" w:hAnsi="Times New Roman" w:cs="Times New Roman"/>
          <w:sz w:val="28"/>
          <w:szCs w:val="32"/>
          <w:lang w:val="ru-RU"/>
        </w:rPr>
        <w:t>IDEF</w:t>
      </w:r>
      <w:r w:rsidRPr="00B6413F">
        <w:rPr>
          <w:rFonts w:ascii="Times New Roman" w:eastAsia="Times New Roman" w:hAnsi="Times New Roman" w:cs="Times New Roman"/>
          <w:sz w:val="28"/>
          <w:szCs w:val="32"/>
          <w:lang w:val="uk-UA"/>
        </w:rPr>
        <w:t xml:space="preserve">0 на прикладі опису процесу в середовищі </w:t>
      </w:r>
      <w:r w:rsidRPr="00B6413F">
        <w:rPr>
          <w:rFonts w:ascii="Times New Roman" w:eastAsia="Times New Roman" w:hAnsi="Times New Roman" w:cs="Times New Roman"/>
          <w:sz w:val="28"/>
          <w:szCs w:val="32"/>
          <w:lang w:val="ru-RU"/>
        </w:rPr>
        <w:t>Draw</w:t>
      </w:r>
      <w:r w:rsidRPr="00B6413F">
        <w:rPr>
          <w:rFonts w:ascii="Times New Roman" w:eastAsia="Times New Roman" w:hAnsi="Times New Roman" w:cs="Times New Roman"/>
          <w:sz w:val="28"/>
          <w:szCs w:val="32"/>
          <w:lang w:val="uk-UA"/>
        </w:rPr>
        <w:t>.</w:t>
      </w:r>
      <w:r w:rsidRPr="00B6413F">
        <w:rPr>
          <w:rFonts w:ascii="Times New Roman" w:eastAsia="Times New Roman" w:hAnsi="Times New Roman" w:cs="Times New Roman"/>
          <w:sz w:val="28"/>
          <w:szCs w:val="32"/>
          <w:lang w:val="ru-RU"/>
        </w:rPr>
        <w:t>io</w:t>
      </w:r>
      <w:r w:rsidRPr="00B6413F">
        <w:rPr>
          <w:rFonts w:ascii="Times New Roman" w:eastAsia="Times New Roman" w:hAnsi="Times New Roman" w:cs="Times New Roman"/>
          <w:sz w:val="28"/>
          <w:szCs w:val="32"/>
          <w:lang w:val="uk-UA"/>
        </w:rPr>
        <w:t xml:space="preserve">. Викласти роботу для зберігання в систему контроля версій  </w:t>
      </w:r>
      <w:r w:rsidRPr="00B6413F">
        <w:rPr>
          <w:rFonts w:ascii="Times New Roman" w:eastAsia="Times New Roman" w:hAnsi="Times New Roman" w:cs="Times New Roman"/>
          <w:sz w:val="28"/>
          <w:szCs w:val="32"/>
          <w:lang w:val="ru-RU"/>
        </w:rPr>
        <w:t>Github</w:t>
      </w:r>
      <w:r w:rsidRPr="00B6413F">
        <w:rPr>
          <w:rFonts w:ascii="Times New Roman" w:eastAsia="Times New Roman" w:hAnsi="Times New Roman" w:cs="Times New Roman"/>
          <w:sz w:val="28"/>
          <w:szCs w:val="32"/>
          <w:lang w:val="uk-UA"/>
        </w:rPr>
        <w:t>.</w:t>
      </w:r>
    </w:p>
    <w:p w:rsidR="00B6413F" w:rsidRDefault="00B6413F" w:rsidP="00B6413F">
      <w:pPr>
        <w:spacing w:after="0" w:line="360" w:lineRule="auto"/>
        <w:ind w:firstLine="709"/>
        <w:contextualSpacing/>
        <w:jc w:val="both"/>
        <w:rPr>
          <w:rFonts w:ascii="Times New Roman" w:eastAsia="Times New Roman" w:hAnsi="Times New Roman" w:cs="Times New Roman"/>
          <w:b/>
          <w:sz w:val="28"/>
          <w:szCs w:val="32"/>
          <w:lang w:val="ru-RU"/>
        </w:rPr>
      </w:pPr>
      <w:r w:rsidRPr="00574837">
        <w:rPr>
          <w:rFonts w:ascii="Times New Roman" w:eastAsia="Times New Roman" w:hAnsi="Times New Roman" w:cs="Times New Roman"/>
          <w:b/>
          <w:sz w:val="28"/>
          <w:szCs w:val="32"/>
          <w:lang w:val="uk-UA"/>
        </w:rPr>
        <w:t>Теоретичні відомості</w:t>
      </w:r>
      <w:r w:rsidRPr="00B43061">
        <w:rPr>
          <w:rFonts w:ascii="Times New Roman" w:eastAsia="Times New Roman" w:hAnsi="Times New Roman" w:cs="Times New Roman"/>
          <w:b/>
          <w:sz w:val="28"/>
          <w:szCs w:val="32"/>
          <w:lang w:val="ru-RU"/>
        </w:rPr>
        <w:t>:</w:t>
      </w:r>
    </w:p>
    <w:p w:rsidR="00B6413F" w:rsidRDefault="00B6413F" w:rsidP="00B6413F">
      <w:pPr>
        <w:spacing w:after="0" w:line="360" w:lineRule="auto"/>
        <w:ind w:firstLine="709"/>
        <w:contextualSpacing/>
        <w:jc w:val="both"/>
        <w:rPr>
          <w:rFonts w:ascii="Times New Roman" w:hAnsi="Times New Roman" w:cs="Times New Roman"/>
          <w:sz w:val="28"/>
          <w:lang w:val="ru-RU"/>
        </w:rPr>
      </w:pPr>
      <w:r w:rsidRPr="00B6413F">
        <w:rPr>
          <w:rFonts w:ascii="Times New Roman" w:hAnsi="Times New Roman" w:cs="Times New Roman"/>
          <w:sz w:val="28"/>
          <w:lang w:val="ru-RU"/>
        </w:rPr>
        <w:t xml:space="preserve">Для моделювання складних систем існують добре обкатані </w:t>
      </w:r>
      <w:r>
        <w:rPr>
          <w:rFonts w:ascii="Times New Roman" w:eastAsia="Times New Roman" w:hAnsi="Times New Roman" w:cs="Times New Roman"/>
          <w:b/>
          <w:sz w:val="28"/>
          <w:szCs w:val="32"/>
          <w:lang w:val="ru-RU"/>
        </w:rPr>
        <w:t xml:space="preserve"> </w:t>
      </w:r>
      <w:r w:rsidRPr="00B6413F">
        <w:rPr>
          <w:rFonts w:ascii="Times New Roman" w:hAnsi="Times New Roman" w:cs="Times New Roman"/>
          <w:sz w:val="28"/>
          <w:lang w:val="ru-RU"/>
        </w:rPr>
        <w:t xml:space="preserve">методології та стандарти. До них відносяться, зокрема, методології </w:t>
      </w:r>
      <w:r>
        <w:rPr>
          <w:rFonts w:ascii="Times New Roman" w:eastAsia="Times New Roman" w:hAnsi="Times New Roman" w:cs="Times New Roman"/>
          <w:b/>
          <w:sz w:val="28"/>
          <w:szCs w:val="32"/>
          <w:lang w:val="ru-RU"/>
        </w:rPr>
        <w:t xml:space="preserve"> </w:t>
      </w:r>
      <w:r w:rsidRPr="00B6413F">
        <w:rPr>
          <w:rFonts w:ascii="Times New Roman" w:hAnsi="Times New Roman" w:cs="Times New Roman"/>
          <w:sz w:val="28"/>
          <w:lang w:val="ru-RU"/>
        </w:rPr>
        <w:t xml:space="preserve">сімейства IDEF, за допомогою яких можна ефективно представляти і </w:t>
      </w:r>
      <w:r>
        <w:rPr>
          <w:rFonts w:ascii="Times New Roman" w:eastAsia="Times New Roman" w:hAnsi="Times New Roman" w:cs="Times New Roman"/>
          <w:b/>
          <w:sz w:val="28"/>
          <w:szCs w:val="32"/>
          <w:lang w:val="ru-RU"/>
        </w:rPr>
        <w:t xml:space="preserve"> </w:t>
      </w:r>
      <w:r w:rsidRPr="00B6413F">
        <w:rPr>
          <w:rFonts w:ascii="Times New Roman" w:hAnsi="Times New Roman" w:cs="Times New Roman"/>
          <w:sz w:val="28"/>
          <w:lang w:val="ru-RU"/>
        </w:rPr>
        <w:t xml:space="preserve">аналізувати моделі діяльності широкого спектру складних систем в різних </w:t>
      </w:r>
      <w:r>
        <w:rPr>
          <w:rFonts w:ascii="Times New Roman" w:eastAsia="Times New Roman" w:hAnsi="Times New Roman" w:cs="Times New Roman"/>
          <w:b/>
          <w:sz w:val="28"/>
          <w:szCs w:val="32"/>
          <w:lang w:val="ru-RU"/>
        </w:rPr>
        <w:t xml:space="preserve"> </w:t>
      </w:r>
      <w:r w:rsidRPr="00B6413F">
        <w:rPr>
          <w:rFonts w:ascii="Times New Roman" w:hAnsi="Times New Roman" w:cs="Times New Roman"/>
          <w:sz w:val="28"/>
          <w:lang w:val="ru-RU"/>
        </w:rPr>
        <w:t xml:space="preserve">розрізах. При цьому глибина дослідження процесів у системі визначається </w:t>
      </w:r>
      <w:r>
        <w:rPr>
          <w:rFonts w:ascii="Times New Roman" w:eastAsia="Times New Roman" w:hAnsi="Times New Roman" w:cs="Times New Roman"/>
          <w:b/>
          <w:sz w:val="28"/>
          <w:szCs w:val="32"/>
          <w:lang w:val="ru-RU"/>
        </w:rPr>
        <w:t xml:space="preserve"> </w:t>
      </w:r>
      <w:r w:rsidRPr="00B6413F">
        <w:rPr>
          <w:rFonts w:ascii="Times New Roman" w:hAnsi="Times New Roman" w:cs="Times New Roman"/>
          <w:sz w:val="28"/>
          <w:lang w:val="ru-RU"/>
        </w:rPr>
        <w:t xml:space="preserve">самим розробником, що дозволяє не перевантажувати створювану модель </w:t>
      </w:r>
      <w:r>
        <w:rPr>
          <w:rFonts w:ascii="Times New Roman" w:eastAsia="Times New Roman" w:hAnsi="Times New Roman" w:cs="Times New Roman"/>
          <w:b/>
          <w:sz w:val="28"/>
          <w:szCs w:val="32"/>
          <w:lang w:val="ru-RU"/>
        </w:rPr>
        <w:t xml:space="preserve"> </w:t>
      </w:r>
      <w:r w:rsidRPr="00B6413F">
        <w:rPr>
          <w:rFonts w:ascii="Times New Roman" w:hAnsi="Times New Roman" w:cs="Times New Roman"/>
          <w:sz w:val="28"/>
          <w:lang w:val="ru-RU"/>
        </w:rPr>
        <w:t>зайвими даними.</w:t>
      </w:r>
    </w:p>
    <w:p w:rsidR="00B6413F" w:rsidRPr="00B6413F" w:rsidRDefault="00B6413F" w:rsidP="00B6413F">
      <w:pPr>
        <w:spacing w:after="0" w:line="360" w:lineRule="auto"/>
        <w:ind w:firstLine="709"/>
        <w:contextualSpacing/>
        <w:jc w:val="both"/>
        <w:rPr>
          <w:rFonts w:ascii="Times New Roman" w:hAnsi="Times New Roman" w:cs="Times New Roman"/>
          <w:sz w:val="28"/>
          <w:lang w:val="ru-RU"/>
        </w:rPr>
      </w:pPr>
      <w:r w:rsidRPr="00B6413F">
        <w:rPr>
          <w:rFonts w:ascii="Times New Roman" w:hAnsi="Times New Roman" w:cs="Times New Roman"/>
          <w:sz w:val="28"/>
          <w:lang w:val="ru-RU"/>
        </w:rPr>
        <w:t>Методологію IDEF0 можна вважати кінцевим етапо</w:t>
      </w:r>
      <w:r>
        <w:rPr>
          <w:rFonts w:ascii="Times New Roman" w:hAnsi="Times New Roman" w:cs="Times New Roman"/>
          <w:sz w:val="28"/>
          <w:lang w:val="ru-RU"/>
        </w:rPr>
        <w:t xml:space="preserve">м розвитку добре  </w:t>
      </w:r>
      <w:r w:rsidRPr="00B6413F">
        <w:rPr>
          <w:rFonts w:ascii="Times New Roman" w:hAnsi="Times New Roman" w:cs="Times New Roman"/>
          <w:sz w:val="28"/>
          <w:lang w:val="ru-RU"/>
        </w:rPr>
        <w:t>відомої графічної мови опису функціо</w:t>
      </w:r>
      <w:r>
        <w:rPr>
          <w:rFonts w:ascii="Times New Roman" w:hAnsi="Times New Roman" w:cs="Times New Roman"/>
          <w:sz w:val="28"/>
          <w:lang w:val="ru-RU"/>
        </w:rPr>
        <w:t xml:space="preserve">нальних систем SADT (Structured Analysis and Design Teqnique). </w:t>
      </w:r>
      <w:r w:rsidRPr="00B6413F">
        <w:rPr>
          <w:rFonts w:ascii="Times New Roman" w:hAnsi="Times New Roman" w:cs="Times New Roman"/>
          <w:sz w:val="28"/>
          <w:lang w:val="ru-RU"/>
        </w:rPr>
        <w:t>Стандарт IDEF0 був розроблени</w:t>
      </w:r>
      <w:r>
        <w:rPr>
          <w:rFonts w:ascii="Times New Roman" w:hAnsi="Times New Roman" w:cs="Times New Roman"/>
          <w:sz w:val="28"/>
          <w:lang w:val="ru-RU"/>
        </w:rPr>
        <w:t xml:space="preserve">й в 1981 році в рамках великої  </w:t>
      </w:r>
      <w:r w:rsidRPr="00B6413F">
        <w:rPr>
          <w:rFonts w:ascii="Times New Roman" w:hAnsi="Times New Roman" w:cs="Times New Roman"/>
          <w:sz w:val="28"/>
          <w:lang w:val="ru-RU"/>
        </w:rPr>
        <w:t>програми автоматизації промислови</w:t>
      </w:r>
      <w:r>
        <w:rPr>
          <w:rFonts w:ascii="Times New Roman" w:hAnsi="Times New Roman" w:cs="Times New Roman"/>
          <w:sz w:val="28"/>
          <w:lang w:val="ru-RU"/>
        </w:rPr>
        <w:t xml:space="preserve">х підприємств ICAM (Integrated </w:t>
      </w:r>
      <w:r w:rsidRPr="00B6413F">
        <w:rPr>
          <w:rFonts w:ascii="Times New Roman" w:hAnsi="Times New Roman" w:cs="Times New Roman"/>
          <w:sz w:val="28"/>
          <w:lang w:val="ru-RU"/>
        </w:rPr>
        <w:t>Computer Aided Manufacturing), запропо</w:t>
      </w:r>
      <w:r>
        <w:rPr>
          <w:rFonts w:ascii="Times New Roman" w:hAnsi="Times New Roman" w:cs="Times New Roman"/>
          <w:sz w:val="28"/>
          <w:lang w:val="ru-RU"/>
        </w:rPr>
        <w:t xml:space="preserve">нованої департаментом Військово </w:t>
      </w:r>
      <w:r w:rsidRPr="00B6413F">
        <w:rPr>
          <w:rFonts w:ascii="Times New Roman" w:hAnsi="Times New Roman" w:cs="Times New Roman"/>
          <w:sz w:val="28"/>
          <w:lang w:val="ru-RU"/>
        </w:rPr>
        <w:t xml:space="preserve">Повітряних Сил США. Сімейство стандартів IDEF успадкувало своє </w:t>
      </w:r>
      <w:r>
        <w:rPr>
          <w:rFonts w:ascii="Times New Roman" w:hAnsi="Times New Roman" w:cs="Times New Roman"/>
          <w:sz w:val="28"/>
          <w:lang w:val="ru-RU"/>
        </w:rPr>
        <w:t xml:space="preserve"> </w:t>
      </w:r>
      <w:r w:rsidRPr="00B6413F">
        <w:rPr>
          <w:rFonts w:ascii="Times New Roman" w:hAnsi="Times New Roman" w:cs="Times New Roman"/>
          <w:sz w:val="28"/>
          <w:lang w:val="ru-RU"/>
        </w:rPr>
        <w:t>позначення від назви цієї п</w:t>
      </w:r>
      <w:r>
        <w:rPr>
          <w:rFonts w:ascii="Times New Roman" w:hAnsi="Times New Roman" w:cs="Times New Roman"/>
          <w:sz w:val="28"/>
          <w:lang w:val="ru-RU"/>
        </w:rPr>
        <w:t xml:space="preserve">рограми (IDEF ICAM DEFinition). </w:t>
      </w:r>
      <w:r w:rsidRPr="00B6413F">
        <w:rPr>
          <w:rFonts w:ascii="Times New Roman" w:hAnsi="Times New Roman" w:cs="Times New Roman"/>
          <w:sz w:val="28"/>
          <w:lang w:val="ru-RU"/>
        </w:rPr>
        <w:t>Під час реалізації програми виник</w:t>
      </w:r>
      <w:r>
        <w:rPr>
          <w:rFonts w:ascii="Times New Roman" w:hAnsi="Times New Roman" w:cs="Times New Roman"/>
          <w:sz w:val="28"/>
          <w:lang w:val="ru-RU"/>
        </w:rPr>
        <w:t xml:space="preserve">ла необхідність розробити нові  </w:t>
      </w:r>
      <w:r w:rsidRPr="00B6413F">
        <w:rPr>
          <w:rFonts w:ascii="Times New Roman" w:hAnsi="Times New Roman" w:cs="Times New Roman"/>
          <w:sz w:val="28"/>
          <w:lang w:val="ru-RU"/>
        </w:rPr>
        <w:t>методи аналізу процесів взаємоді</w:t>
      </w:r>
      <w:r>
        <w:rPr>
          <w:rFonts w:ascii="Times New Roman" w:hAnsi="Times New Roman" w:cs="Times New Roman"/>
          <w:sz w:val="28"/>
          <w:lang w:val="ru-RU"/>
        </w:rPr>
        <w:t xml:space="preserve">ї в промислових системах. Крім  </w:t>
      </w:r>
      <w:r w:rsidRPr="00B6413F">
        <w:rPr>
          <w:rFonts w:ascii="Times New Roman" w:hAnsi="Times New Roman" w:cs="Times New Roman"/>
          <w:sz w:val="28"/>
          <w:lang w:val="ru-RU"/>
        </w:rPr>
        <w:t xml:space="preserve">вдосконаленого набору функцій для опису бізнес-процесів, однією з вимог </w:t>
      </w:r>
      <w:r>
        <w:rPr>
          <w:rFonts w:ascii="Times New Roman" w:hAnsi="Times New Roman" w:cs="Times New Roman"/>
          <w:sz w:val="28"/>
          <w:lang w:val="ru-RU"/>
        </w:rPr>
        <w:t xml:space="preserve"> </w:t>
      </w:r>
      <w:r w:rsidRPr="00B6413F">
        <w:rPr>
          <w:rFonts w:ascii="Times New Roman" w:hAnsi="Times New Roman" w:cs="Times New Roman"/>
          <w:sz w:val="28"/>
          <w:lang w:val="ru-RU"/>
        </w:rPr>
        <w:t>стало наявність ефективної методолог</w:t>
      </w:r>
      <w:r>
        <w:rPr>
          <w:rFonts w:ascii="Times New Roman" w:hAnsi="Times New Roman" w:cs="Times New Roman"/>
          <w:sz w:val="28"/>
          <w:lang w:val="ru-RU"/>
        </w:rPr>
        <w:t>ії взаємодії в рамках "аналітик-</w:t>
      </w:r>
      <w:r w:rsidRPr="00B6413F">
        <w:rPr>
          <w:rFonts w:ascii="Times New Roman" w:hAnsi="Times New Roman" w:cs="Times New Roman"/>
          <w:sz w:val="28"/>
          <w:lang w:val="ru-RU"/>
        </w:rPr>
        <w:t xml:space="preserve">фахівець". Новий метод повинен був забезпечити групову роботу над </w:t>
      </w:r>
      <w:r>
        <w:rPr>
          <w:rFonts w:ascii="Times New Roman" w:hAnsi="Times New Roman" w:cs="Times New Roman"/>
          <w:sz w:val="28"/>
          <w:lang w:val="ru-RU"/>
        </w:rPr>
        <w:t xml:space="preserve"> </w:t>
      </w:r>
      <w:r w:rsidRPr="00B6413F">
        <w:rPr>
          <w:rFonts w:ascii="Times New Roman" w:hAnsi="Times New Roman" w:cs="Times New Roman"/>
          <w:sz w:val="28"/>
          <w:lang w:val="ru-RU"/>
        </w:rPr>
        <w:t>створенням моделі, з безпосередньою учас</w:t>
      </w:r>
      <w:r>
        <w:rPr>
          <w:rFonts w:ascii="Times New Roman" w:hAnsi="Times New Roman" w:cs="Times New Roman"/>
          <w:sz w:val="28"/>
          <w:lang w:val="ru-RU"/>
        </w:rPr>
        <w:t xml:space="preserve">тю всіх аналітиків і фахівців, </w:t>
      </w:r>
      <w:r w:rsidRPr="00B6413F">
        <w:rPr>
          <w:rFonts w:ascii="Times New Roman" w:hAnsi="Times New Roman" w:cs="Times New Roman"/>
          <w:sz w:val="28"/>
          <w:lang w:val="ru-RU"/>
        </w:rPr>
        <w:t>зайнятих в рамках проекту. Так і виникла методологія функціонального моделювання IDEF0.</w:t>
      </w:r>
    </w:p>
    <w:p w:rsidR="009213BC" w:rsidRPr="009213BC" w:rsidRDefault="00640F20" w:rsidP="009213BC">
      <w:pPr>
        <w:rPr>
          <w:rFonts w:ascii="Times New Roman" w:eastAsia="Times New Roman" w:hAnsi="Times New Roman" w:cs="Times New Roman"/>
          <w:b/>
          <w:sz w:val="32"/>
          <w:szCs w:val="32"/>
          <w:lang w:val="uk-UA"/>
        </w:rPr>
      </w:pPr>
      <w:bookmarkStart w:id="3" w:name="_Toc145087021"/>
      <w:bookmarkStart w:id="4" w:name="_Toc145087209"/>
      <w:r>
        <w:rPr>
          <w:rFonts w:ascii="Times New Roman" w:eastAsia="Times New Roman" w:hAnsi="Times New Roman" w:cs="Times New Roman"/>
          <w:b/>
          <w:sz w:val="32"/>
          <w:szCs w:val="32"/>
          <w:lang w:val="uk-UA"/>
        </w:rPr>
        <w:lastRenderedPageBreak/>
        <w:t>СЛОВЕСНИЙ ОПИС БІЗНЕС-ПРОЦЕСУ</w:t>
      </w:r>
    </w:p>
    <w:p w:rsidR="009213BC" w:rsidRPr="009213BC" w:rsidRDefault="009213BC" w:rsidP="009213BC">
      <w:pPr>
        <w:spacing w:after="0" w:line="360" w:lineRule="auto"/>
        <w:ind w:firstLine="709"/>
        <w:jc w:val="both"/>
        <w:rPr>
          <w:rFonts w:ascii="Times New Roman" w:eastAsia="Times New Roman" w:hAnsi="Times New Roman" w:cs="Times New Roman"/>
          <w:sz w:val="28"/>
          <w:szCs w:val="32"/>
          <w:lang w:val="uk-UA"/>
        </w:rPr>
      </w:pPr>
      <w:r w:rsidRPr="009213BC">
        <w:rPr>
          <w:rFonts w:ascii="Times New Roman" w:eastAsia="Times New Roman" w:hAnsi="Times New Roman" w:cs="Times New Roman"/>
          <w:sz w:val="28"/>
          <w:szCs w:val="32"/>
          <w:lang w:val="uk-UA"/>
        </w:rPr>
        <w:t>Інвентаризація — це стратегічно важ</w:t>
      </w:r>
      <w:r>
        <w:rPr>
          <w:rFonts w:ascii="Times New Roman" w:eastAsia="Times New Roman" w:hAnsi="Times New Roman" w:cs="Times New Roman"/>
          <w:sz w:val="28"/>
          <w:szCs w:val="32"/>
          <w:lang w:val="uk-UA"/>
        </w:rPr>
        <w:t xml:space="preserve">ливий етап управління бізнесом, </w:t>
      </w:r>
      <w:r w:rsidRPr="009213BC">
        <w:rPr>
          <w:rFonts w:ascii="Times New Roman" w:eastAsia="Times New Roman" w:hAnsi="Times New Roman" w:cs="Times New Roman"/>
          <w:sz w:val="28"/>
          <w:szCs w:val="32"/>
          <w:lang w:val="uk-UA"/>
        </w:rPr>
        <w:t>спрямований на точне визначення і оцінку наявних ресурсів та активів компанії. Цей бізнес-процес має на меті забезпечити максимальну ефективність управління запасами та витратами, а також зменшити можливі ризики фінансових втрат</w:t>
      </w:r>
      <w:r>
        <w:rPr>
          <w:rFonts w:ascii="Times New Roman" w:eastAsia="Times New Roman" w:hAnsi="Times New Roman" w:cs="Times New Roman"/>
          <w:sz w:val="28"/>
          <w:szCs w:val="32"/>
          <w:lang w:val="uk-UA"/>
        </w:rPr>
        <w:t xml:space="preserve"> через непередбачені обставини.</w:t>
      </w:r>
    </w:p>
    <w:p w:rsidR="00E443B1" w:rsidRDefault="009213BC" w:rsidP="00E443B1">
      <w:pPr>
        <w:spacing w:after="0" w:line="360" w:lineRule="auto"/>
        <w:ind w:firstLine="709"/>
        <w:jc w:val="both"/>
        <w:rPr>
          <w:rFonts w:ascii="Times New Roman" w:eastAsia="Times New Roman" w:hAnsi="Times New Roman" w:cs="Times New Roman"/>
          <w:sz w:val="28"/>
          <w:szCs w:val="32"/>
          <w:lang w:val="uk-UA"/>
        </w:rPr>
      </w:pPr>
      <w:r w:rsidRPr="009213BC">
        <w:rPr>
          <w:rFonts w:ascii="Times New Roman" w:eastAsia="Times New Roman" w:hAnsi="Times New Roman" w:cs="Times New Roman"/>
          <w:sz w:val="28"/>
          <w:szCs w:val="32"/>
          <w:lang w:val="uk-UA"/>
        </w:rPr>
        <w:t xml:space="preserve">Інвентаризація починається з ретельного </w:t>
      </w:r>
      <w:r w:rsidR="00E443B1">
        <w:rPr>
          <w:rFonts w:ascii="Times New Roman" w:eastAsia="Times New Roman" w:hAnsi="Times New Roman" w:cs="Times New Roman"/>
          <w:sz w:val="28"/>
          <w:szCs w:val="32"/>
          <w:lang w:val="uk-UA"/>
        </w:rPr>
        <w:t>планування дій</w:t>
      </w:r>
      <w:r w:rsidRPr="009213BC">
        <w:rPr>
          <w:rFonts w:ascii="Times New Roman" w:eastAsia="Times New Roman" w:hAnsi="Times New Roman" w:cs="Times New Roman"/>
          <w:sz w:val="28"/>
          <w:szCs w:val="32"/>
          <w:lang w:val="uk-UA"/>
        </w:rPr>
        <w:t xml:space="preserve">. Цей процес включає в себе </w:t>
      </w:r>
      <w:r w:rsidR="00E443B1">
        <w:rPr>
          <w:rFonts w:ascii="Times New Roman" w:eastAsia="Times New Roman" w:hAnsi="Times New Roman" w:cs="Times New Roman"/>
          <w:sz w:val="28"/>
          <w:szCs w:val="32"/>
          <w:lang w:val="uk-UA"/>
        </w:rPr>
        <w:t>встановлення цілей</w:t>
      </w:r>
      <w:r w:rsidRPr="009213BC">
        <w:rPr>
          <w:rFonts w:ascii="Times New Roman" w:eastAsia="Times New Roman" w:hAnsi="Times New Roman" w:cs="Times New Roman"/>
          <w:sz w:val="28"/>
          <w:szCs w:val="32"/>
          <w:lang w:val="uk-UA"/>
        </w:rPr>
        <w:t xml:space="preserve">, </w:t>
      </w:r>
      <w:r w:rsidR="00E443B1">
        <w:rPr>
          <w:rFonts w:ascii="Times New Roman" w:eastAsia="Times New Roman" w:hAnsi="Times New Roman" w:cs="Times New Roman"/>
          <w:sz w:val="28"/>
          <w:szCs w:val="32"/>
          <w:lang w:val="uk-UA"/>
        </w:rPr>
        <w:t>визначення ресурсів та обмежень</w:t>
      </w:r>
      <w:r w:rsidRPr="009213BC">
        <w:rPr>
          <w:rFonts w:ascii="Times New Roman" w:eastAsia="Times New Roman" w:hAnsi="Times New Roman" w:cs="Times New Roman"/>
          <w:sz w:val="28"/>
          <w:szCs w:val="32"/>
          <w:lang w:val="uk-UA"/>
        </w:rPr>
        <w:t>.</w:t>
      </w:r>
      <w:r w:rsidR="00E443B1">
        <w:rPr>
          <w:rFonts w:ascii="Times New Roman" w:eastAsia="Times New Roman" w:hAnsi="Times New Roman" w:cs="Times New Roman"/>
          <w:sz w:val="28"/>
          <w:szCs w:val="32"/>
          <w:lang w:val="uk-UA"/>
        </w:rPr>
        <w:t xml:space="preserve"> Після чого готують обладнання, проводять перевірки, аналізують розбіжності.</w:t>
      </w:r>
      <w:r w:rsidRPr="009213BC">
        <w:rPr>
          <w:rFonts w:ascii="Times New Roman" w:eastAsia="Times New Roman" w:hAnsi="Times New Roman" w:cs="Times New Roman"/>
          <w:sz w:val="28"/>
          <w:szCs w:val="32"/>
          <w:lang w:val="uk-UA"/>
        </w:rPr>
        <w:t xml:space="preserve"> Для забезпечення точності даних інвентаризації використовуються сучасні технології, такі як штрих-коди, RFID-мітки та програмне забезпеч</w:t>
      </w:r>
      <w:r>
        <w:rPr>
          <w:rFonts w:ascii="Times New Roman" w:eastAsia="Times New Roman" w:hAnsi="Times New Roman" w:cs="Times New Roman"/>
          <w:sz w:val="28"/>
          <w:szCs w:val="32"/>
          <w:lang w:val="uk-UA"/>
        </w:rPr>
        <w:t>ення для автоматизації процесу.</w:t>
      </w:r>
    </w:p>
    <w:p w:rsidR="009213BC" w:rsidRPr="009213BC" w:rsidRDefault="009213BC" w:rsidP="00E443B1">
      <w:pPr>
        <w:spacing w:after="0" w:line="360" w:lineRule="auto"/>
        <w:ind w:firstLine="709"/>
        <w:jc w:val="both"/>
        <w:rPr>
          <w:rFonts w:ascii="Times New Roman" w:eastAsia="Times New Roman" w:hAnsi="Times New Roman" w:cs="Times New Roman"/>
          <w:sz w:val="28"/>
          <w:szCs w:val="32"/>
          <w:lang w:val="uk-UA"/>
        </w:rPr>
      </w:pPr>
      <w:r w:rsidRPr="009213BC">
        <w:rPr>
          <w:rFonts w:ascii="Times New Roman" w:eastAsia="Times New Roman" w:hAnsi="Times New Roman" w:cs="Times New Roman"/>
          <w:sz w:val="28"/>
          <w:szCs w:val="32"/>
          <w:lang w:val="uk-UA"/>
        </w:rPr>
        <w:t>Після завершення інвентаризації генеруються звіти, які містять детальну інформацію про кількість, стан та вартість кожного елементу інвентарю. Ці дані є важливим ресурсом для прийняття управлінських рішень, таких як оптимізація запасів, планування закупівель або виявлення неефект</w:t>
      </w:r>
      <w:r>
        <w:rPr>
          <w:rFonts w:ascii="Times New Roman" w:eastAsia="Times New Roman" w:hAnsi="Times New Roman" w:cs="Times New Roman"/>
          <w:sz w:val="28"/>
          <w:szCs w:val="32"/>
          <w:lang w:val="uk-UA"/>
        </w:rPr>
        <w:t>ивностей у процесах управління.</w:t>
      </w:r>
    </w:p>
    <w:p w:rsidR="00640F20" w:rsidRDefault="009213BC" w:rsidP="009213BC">
      <w:pPr>
        <w:spacing w:after="0" w:line="360" w:lineRule="auto"/>
        <w:ind w:firstLine="709"/>
        <w:jc w:val="both"/>
        <w:rPr>
          <w:rFonts w:ascii="Times New Roman" w:eastAsia="Times New Roman" w:hAnsi="Times New Roman" w:cs="Times New Roman"/>
          <w:b/>
          <w:sz w:val="32"/>
          <w:szCs w:val="32"/>
          <w:lang w:val="uk-UA"/>
        </w:rPr>
      </w:pPr>
      <w:r w:rsidRPr="009213BC">
        <w:rPr>
          <w:rFonts w:ascii="Times New Roman" w:eastAsia="Times New Roman" w:hAnsi="Times New Roman" w:cs="Times New Roman"/>
          <w:sz w:val="28"/>
          <w:szCs w:val="32"/>
          <w:lang w:val="uk-UA"/>
        </w:rPr>
        <w:t>Інвентаризація впроваджує порядок та системність в управління ресурсами підприємства, що сприяє підвищенню його конкурентоспроможності та забезпеченню стабільності у динамічному бізнес-середовищі.</w:t>
      </w:r>
      <w:r w:rsidR="00640F20" w:rsidRPr="009213BC">
        <w:rPr>
          <w:rFonts w:ascii="Times New Roman" w:eastAsia="Times New Roman" w:hAnsi="Times New Roman" w:cs="Times New Roman"/>
          <w:sz w:val="28"/>
          <w:szCs w:val="32"/>
          <w:lang w:val="uk-UA"/>
        </w:rPr>
        <w:t xml:space="preserve"> </w:t>
      </w:r>
      <w:r w:rsidR="00640F20">
        <w:rPr>
          <w:rFonts w:ascii="Times New Roman" w:eastAsia="Times New Roman" w:hAnsi="Times New Roman" w:cs="Times New Roman"/>
          <w:b/>
          <w:sz w:val="32"/>
          <w:szCs w:val="32"/>
          <w:lang w:val="uk-UA"/>
        </w:rPr>
        <w:br w:type="page"/>
      </w:r>
    </w:p>
    <w:p w:rsidR="00552817" w:rsidRDefault="00552817">
      <w:pPr>
        <w:rPr>
          <w:rFonts w:ascii="Times New Roman" w:eastAsia="Times New Roman" w:hAnsi="Times New Roman" w:cs="Times New Roman"/>
          <w:b/>
          <w:sz w:val="32"/>
          <w:szCs w:val="32"/>
          <w:lang w:val="uk-UA"/>
        </w:rPr>
      </w:pPr>
      <w:r>
        <w:rPr>
          <w:rFonts w:ascii="Times New Roman" w:eastAsia="Times New Roman" w:hAnsi="Times New Roman" w:cs="Times New Roman"/>
          <w:b/>
          <w:noProof/>
          <w:sz w:val="32"/>
          <w:szCs w:val="32"/>
        </w:rPr>
        <w:lastRenderedPageBreak/>
        <w:drawing>
          <wp:anchor distT="0" distB="0" distL="114300" distR="114300" simplePos="0" relativeHeight="251658240" behindDoc="0" locked="0" layoutInCell="1" allowOverlap="1" wp14:anchorId="5118CD7C" wp14:editId="3F8FF779">
            <wp:simplePos x="0" y="0"/>
            <wp:positionH relativeFrom="page">
              <wp:posOffset>19050</wp:posOffset>
            </wp:positionH>
            <wp:positionV relativeFrom="paragraph">
              <wp:posOffset>356235</wp:posOffset>
            </wp:positionV>
            <wp:extent cx="7534275" cy="4457700"/>
            <wp:effectExtent l="0" t="0" r="9525"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Диаграмма без названия.drawio (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34275" cy="4457700"/>
                    </a:xfrm>
                    <a:prstGeom prst="rect">
                      <a:avLst/>
                    </a:prstGeom>
                  </pic:spPr>
                </pic:pic>
              </a:graphicData>
            </a:graphic>
            <wp14:sizeRelH relativeFrom="page">
              <wp14:pctWidth>0</wp14:pctWidth>
            </wp14:sizeRelH>
            <wp14:sizeRelV relativeFrom="page">
              <wp14:pctHeight>0</wp14:pctHeight>
            </wp14:sizeRelV>
          </wp:anchor>
        </w:drawing>
      </w:r>
      <w:r w:rsidR="00640F20">
        <w:rPr>
          <w:rFonts w:ascii="Times New Roman" w:eastAsia="Times New Roman" w:hAnsi="Times New Roman" w:cs="Times New Roman"/>
          <w:b/>
          <w:sz w:val="32"/>
          <w:szCs w:val="32"/>
        </w:rPr>
        <w:t>IDEF</w:t>
      </w:r>
      <w:r w:rsidR="00640F20" w:rsidRPr="00640F20">
        <w:rPr>
          <w:rFonts w:ascii="Times New Roman" w:eastAsia="Times New Roman" w:hAnsi="Times New Roman" w:cs="Times New Roman"/>
          <w:b/>
          <w:sz w:val="32"/>
          <w:szCs w:val="32"/>
          <w:lang w:val="ru-RU"/>
        </w:rPr>
        <w:t xml:space="preserve">0 </w:t>
      </w:r>
      <w:r>
        <w:rPr>
          <w:rFonts w:ascii="Times New Roman" w:eastAsia="Times New Roman" w:hAnsi="Times New Roman" w:cs="Times New Roman"/>
          <w:b/>
          <w:sz w:val="32"/>
          <w:szCs w:val="32"/>
          <w:lang w:val="uk-UA"/>
        </w:rPr>
        <w:t>ДІАГРАМА</w:t>
      </w:r>
    </w:p>
    <w:p w:rsidR="00640F20" w:rsidRDefault="00640F20">
      <w:pPr>
        <w:rPr>
          <w:rFonts w:ascii="Times New Roman" w:eastAsia="Times New Roman" w:hAnsi="Times New Roman" w:cs="Times New Roman"/>
          <w:b/>
          <w:sz w:val="32"/>
          <w:szCs w:val="32"/>
          <w:lang w:val="uk-UA"/>
        </w:rPr>
      </w:pPr>
      <w:r>
        <w:rPr>
          <w:rFonts w:ascii="Times New Roman" w:eastAsia="Times New Roman" w:hAnsi="Times New Roman" w:cs="Times New Roman"/>
          <w:b/>
          <w:sz w:val="32"/>
          <w:szCs w:val="32"/>
          <w:lang w:val="uk-UA"/>
        </w:rPr>
        <w:t xml:space="preserve"> </w:t>
      </w:r>
      <w:r>
        <w:rPr>
          <w:rFonts w:ascii="Times New Roman" w:eastAsia="Times New Roman" w:hAnsi="Times New Roman" w:cs="Times New Roman"/>
          <w:b/>
          <w:sz w:val="32"/>
          <w:szCs w:val="32"/>
          <w:lang w:val="uk-UA"/>
        </w:rPr>
        <w:br w:type="page"/>
      </w:r>
    </w:p>
    <w:p w:rsidR="00640F20" w:rsidRPr="00640F20" w:rsidRDefault="00640F20" w:rsidP="00640F20">
      <w:pPr>
        <w:rPr>
          <w:rFonts w:ascii="Times New Roman" w:eastAsia="Times New Roman" w:hAnsi="Times New Roman" w:cs="Times New Roman"/>
          <w:b/>
          <w:sz w:val="32"/>
          <w:szCs w:val="32"/>
          <w:lang w:val="uk-UA"/>
        </w:rPr>
      </w:pPr>
      <w:r w:rsidRPr="00640F20">
        <w:rPr>
          <w:rFonts w:ascii="Times New Roman" w:eastAsia="Times New Roman" w:hAnsi="Times New Roman" w:cs="Times New Roman"/>
          <w:b/>
          <w:sz w:val="32"/>
          <w:szCs w:val="32"/>
          <w:lang w:val="uk-UA"/>
        </w:rPr>
        <w:lastRenderedPageBreak/>
        <w:t xml:space="preserve">КОРОТКИЙ ОПИС </w:t>
      </w:r>
      <w:r w:rsidR="00AB763F">
        <w:rPr>
          <w:rFonts w:ascii="Times New Roman" w:eastAsia="Times New Roman" w:hAnsi="Times New Roman" w:cs="Times New Roman"/>
          <w:b/>
          <w:sz w:val="32"/>
          <w:szCs w:val="32"/>
          <w:lang w:val="uk-UA"/>
        </w:rPr>
        <w:t>ДІАГРАМИ</w:t>
      </w:r>
    </w:p>
    <w:p w:rsidR="008E57C2" w:rsidRPr="008E57C2" w:rsidRDefault="008E57C2" w:rsidP="008E57C2">
      <w:pPr>
        <w:pStyle w:val="a4"/>
        <w:numPr>
          <w:ilvl w:val="0"/>
          <w:numId w:val="4"/>
        </w:numPr>
        <w:spacing w:after="0" w:line="360" w:lineRule="auto"/>
        <w:ind w:left="0" w:firstLine="709"/>
        <w:jc w:val="both"/>
        <w:rPr>
          <w:rFonts w:ascii="Times New Roman" w:eastAsia="Times New Roman" w:hAnsi="Times New Roman" w:cs="Times New Roman"/>
          <w:sz w:val="28"/>
          <w:szCs w:val="32"/>
          <w:lang w:val="uk-UA"/>
        </w:rPr>
      </w:pPr>
      <w:r w:rsidRPr="008E57C2">
        <w:rPr>
          <w:rFonts w:ascii="Times New Roman" w:eastAsia="Times New Roman" w:hAnsi="Times New Roman" w:cs="Times New Roman"/>
          <w:sz w:val="28"/>
          <w:szCs w:val="32"/>
          <w:lang w:val="uk-UA"/>
        </w:rPr>
        <w:t>Планування: Цей етап включає встановлення цілей, визначення доступних ресурсів та обмежень. На основі цих вхідних даних розробляється план дій, який включає стратег</w:t>
      </w:r>
      <w:r w:rsidRPr="008E57C2">
        <w:rPr>
          <w:rFonts w:ascii="Times New Roman" w:eastAsia="Times New Roman" w:hAnsi="Times New Roman" w:cs="Times New Roman"/>
          <w:sz w:val="28"/>
          <w:szCs w:val="32"/>
          <w:lang w:val="uk-UA"/>
        </w:rPr>
        <w:t>ію та тактику досягнення цілей.</w:t>
      </w:r>
    </w:p>
    <w:p w:rsidR="008E57C2" w:rsidRPr="008E57C2" w:rsidRDefault="008E57C2" w:rsidP="008E57C2">
      <w:pPr>
        <w:pStyle w:val="a4"/>
        <w:numPr>
          <w:ilvl w:val="0"/>
          <w:numId w:val="4"/>
        </w:numPr>
        <w:spacing w:after="0" w:line="360" w:lineRule="auto"/>
        <w:ind w:left="0" w:firstLine="709"/>
        <w:jc w:val="both"/>
        <w:rPr>
          <w:rFonts w:ascii="Times New Roman" w:eastAsia="Times New Roman" w:hAnsi="Times New Roman" w:cs="Times New Roman"/>
          <w:sz w:val="28"/>
          <w:szCs w:val="32"/>
          <w:lang w:val="uk-UA"/>
        </w:rPr>
      </w:pPr>
      <w:r w:rsidRPr="008E57C2">
        <w:rPr>
          <w:rFonts w:ascii="Times New Roman" w:eastAsia="Times New Roman" w:hAnsi="Times New Roman" w:cs="Times New Roman"/>
          <w:sz w:val="28"/>
          <w:szCs w:val="32"/>
          <w:lang w:val="uk-UA"/>
        </w:rPr>
        <w:t>Підготовка обладнання: На цьому етапі план дій та специфікації обладнання використовуються для підготовки обладнання до використання. Це включає перевірку та налаштування обладна</w:t>
      </w:r>
      <w:r w:rsidRPr="008E57C2">
        <w:rPr>
          <w:rFonts w:ascii="Times New Roman" w:eastAsia="Times New Roman" w:hAnsi="Times New Roman" w:cs="Times New Roman"/>
          <w:sz w:val="28"/>
          <w:szCs w:val="32"/>
          <w:lang w:val="uk-UA"/>
        </w:rPr>
        <w:t>ння відповідно до специфікацій.</w:t>
      </w:r>
    </w:p>
    <w:p w:rsidR="008E57C2" w:rsidRPr="008E57C2" w:rsidRDefault="008E57C2" w:rsidP="008E57C2">
      <w:pPr>
        <w:pStyle w:val="a4"/>
        <w:numPr>
          <w:ilvl w:val="0"/>
          <w:numId w:val="4"/>
        </w:numPr>
        <w:spacing w:after="0" w:line="360" w:lineRule="auto"/>
        <w:ind w:left="0" w:firstLine="709"/>
        <w:jc w:val="both"/>
        <w:rPr>
          <w:rFonts w:ascii="Times New Roman" w:eastAsia="Times New Roman" w:hAnsi="Times New Roman" w:cs="Times New Roman"/>
          <w:sz w:val="28"/>
          <w:szCs w:val="32"/>
          <w:lang w:val="uk-UA"/>
        </w:rPr>
      </w:pPr>
      <w:r w:rsidRPr="008E57C2">
        <w:rPr>
          <w:rFonts w:ascii="Times New Roman" w:eastAsia="Times New Roman" w:hAnsi="Times New Roman" w:cs="Times New Roman"/>
          <w:sz w:val="28"/>
          <w:szCs w:val="32"/>
          <w:lang w:val="uk-UA"/>
        </w:rPr>
        <w:t xml:space="preserve">Проведення перевірки: За допомогою готового до використання обладнання та плану перевірки проводиться перевірка. </w:t>
      </w:r>
      <w:r w:rsidR="009C27CB">
        <w:rPr>
          <w:rFonts w:ascii="Times New Roman" w:eastAsia="Times New Roman" w:hAnsi="Times New Roman" w:cs="Times New Roman"/>
          <w:sz w:val="28"/>
          <w:szCs w:val="32"/>
          <w:lang w:val="uk-UA"/>
        </w:rPr>
        <w:t>Її результати</w:t>
      </w:r>
      <w:r w:rsidRPr="008E57C2">
        <w:rPr>
          <w:rFonts w:ascii="Times New Roman" w:eastAsia="Times New Roman" w:hAnsi="Times New Roman" w:cs="Times New Roman"/>
          <w:sz w:val="28"/>
          <w:szCs w:val="32"/>
          <w:lang w:val="uk-UA"/>
        </w:rPr>
        <w:t xml:space="preserve"> збираються та аналізуються.</w:t>
      </w:r>
    </w:p>
    <w:p w:rsidR="008E57C2" w:rsidRPr="008E57C2" w:rsidRDefault="008E57C2" w:rsidP="008E57C2">
      <w:pPr>
        <w:pStyle w:val="a4"/>
        <w:numPr>
          <w:ilvl w:val="0"/>
          <w:numId w:val="4"/>
        </w:numPr>
        <w:spacing w:after="0" w:line="360" w:lineRule="auto"/>
        <w:ind w:left="0" w:firstLine="709"/>
        <w:jc w:val="both"/>
        <w:rPr>
          <w:rFonts w:ascii="Times New Roman" w:eastAsia="Times New Roman" w:hAnsi="Times New Roman" w:cs="Times New Roman"/>
          <w:sz w:val="28"/>
          <w:szCs w:val="32"/>
          <w:lang w:val="uk-UA"/>
        </w:rPr>
      </w:pPr>
      <w:r w:rsidRPr="008E57C2">
        <w:rPr>
          <w:rFonts w:ascii="Times New Roman" w:eastAsia="Times New Roman" w:hAnsi="Times New Roman" w:cs="Times New Roman"/>
          <w:sz w:val="28"/>
          <w:szCs w:val="32"/>
          <w:lang w:val="uk-UA"/>
        </w:rPr>
        <w:t>Аналіз розбіжностей: На цьому етапі результати перевірки порівнюються з очікуваними результатами. Якщо виявляються розбіжності, вони ана</w:t>
      </w:r>
      <w:r w:rsidRPr="008E57C2">
        <w:rPr>
          <w:rFonts w:ascii="Times New Roman" w:eastAsia="Times New Roman" w:hAnsi="Times New Roman" w:cs="Times New Roman"/>
          <w:sz w:val="28"/>
          <w:szCs w:val="32"/>
          <w:lang w:val="uk-UA"/>
        </w:rPr>
        <w:t>лізуються, щоб виявити причини.</w:t>
      </w:r>
    </w:p>
    <w:p w:rsidR="003C2028" w:rsidRDefault="008E57C2" w:rsidP="00640F20">
      <w:pPr>
        <w:pStyle w:val="a4"/>
        <w:numPr>
          <w:ilvl w:val="0"/>
          <w:numId w:val="4"/>
        </w:numPr>
        <w:spacing w:after="0" w:line="360" w:lineRule="auto"/>
        <w:ind w:left="0" w:firstLine="709"/>
        <w:jc w:val="both"/>
        <w:rPr>
          <w:rFonts w:ascii="Times New Roman" w:eastAsia="Times New Roman" w:hAnsi="Times New Roman" w:cs="Times New Roman"/>
          <w:sz w:val="28"/>
          <w:szCs w:val="32"/>
          <w:lang w:val="uk-UA"/>
        </w:rPr>
      </w:pPr>
      <w:r w:rsidRPr="008E57C2">
        <w:rPr>
          <w:rFonts w:ascii="Times New Roman" w:eastAsia="Times New Roman" w:hAnsi="Times New Roman" w:cs="Times New Roman"/>
          <w:sz w:val="28"/>
          <w:szCs w:val="32"/>
          <w:lang w:val="uk-UA"/>
        </w:rPr>
        <w:t>Підготовка звіту: На останньому етапі результати перевірки та аналіз розбіжностей використовуються для підготовки звіту. Звіт відображає результати та аналіз, а також може включати рекомендації щодо подальших дій.</w:t>
      </w:r>
      <w:bookmarkEnd w:id="3"/>
      <w:bookmarkEnd w:id="4"/>
    </w:p>
    <w:p w:rsidR="003C2028" w:rsidRDefault="003C2028">
      <w:pPr>
        <w:rPr>
          <w:rFonts w:ascii="Times New Roman" w:eastAsia="Times New Roman" w:hAnsi="Times New Roman" w:cs="Times New Roman"/>
          <w:sz w:val="28"/>
          <w:szCs w:val="32"/>
          <w:lang w:val="uk-UA"/>
        </w:rPr>
      </w:pPr>
      <w:r>
        <w:rPr>
          <w:rFonts w:ascii="Times New Roman" w:eastAsia="Times New Roman" w:hAnsi="Times New Roman" w:cs="Times New Roman"/>
          <w:sz w:val="28"/>
          <w:szCs w:val="32"/>
          <w:lang w:val="uk-UA"/>
        </w:rPr>
        <w:br w:type="page"/>
      </w:r>
    </w:p>
    <w:p w:rsidR="000502B5" w:rsidRDefault="003C2028" w:rsidP="003C2028">
      <w:pPr>
        <w:spacing w:after="0" w:line="360" w:lineRule="auto"/>
        <w:jc w:val="both"/>
        <w:rPr>
          <w:rFonts w:ascii="Times New Roman" w:eastAsia="Times New Roman" w:hAnsi="Times New Roman" w:cs="Times New Roman"/>
          <w:b/>
          <w:sz w:val="32"/>
          <w:szCs w:val="32"/>
          <w:lang w:val="uk-UA"/>
        </w:rPr>
      </w:pPr>
      <w:r w:rsidRPr="003C2028">
        <w:rPr>
          <w:rFonts w:ascii="Times New Roman" w:eastAsia="Times New Roman" w:hAnsi="Times New Roman" w:cs="Times New Roman"/>
          <w:b/>
          <w:sz w:val="32"/>
          <w:szCs w:val="32"/>
          <w:lang w:val="uk-UA"/>
        </w:rPr>
        <w:lastRenderedPageBreak/>
        <w:t>ВИСНОВОК</w:t>
      </w:r>
    </w:p>
    <w:p w:rsidR="003C2028" w:rsidRPr="003C2028" w:rsidRDefault="003C2028" w:rsidP="003C2028">
      <w:pPr>
        <w:spacing w:after="0" w:line="360" w:lineRule="auto"/>
        <w:ind w:firstLine="709"/>
        <w:jc w:val="both"/>
        <w:rPr>
          <w:rFonts w:ascii="Times New Roman" w:eastAsia="Times New Roman" w:hAnsi="Times New Roman" w:cs="Times New Roman"/>
          <w:sz w:val="28"/>
          <w:szCs w:val="32"/>
          <w:lang w:val="uk-UA"/>
        </w:rPr>
      </w:pPr>
      <w:r w:rsidRPr="003C2028">
        <w:rPr>
          <w:rFonts w:ascii="Times New Roman" w:eastAsia="Times New Roman" w:hAnsi="Times New Roman" w:cs="Times New Roman"/>
          <w:sz w:val="28"/>
          <w:szCs w:val="32"/>
          <w:lang w:val="uk-UA"/>
        </w:rPr>
        <w:t>Лабораторна робота передбачає вивчення функціональної методики проектування IDEF0 через використання сервісу Draw.io. Завдання включає створення нового проекту, розробку IDEF0 діаграми з рівнем декомпозиції, збереження роботи на Github та підготовку звіту.</w:t>
      </w:r>
    </w:p>
    <w:p w:rsidR="003C2028" w:rsidRPr="003C2028" w:rsidRDefault="003C2028" w:rsidP="003C2028">
      <w:pPr>
        <w:spacing w:after="0" w:line="360" w:lineRule="auto"/>
        <w:ind w:firstLine="709"/>
        <w:jc w:val="both"/>
        <w:rPr>
          <w:rFonts w:ascii="Times New Roman" w:eastAsia="Times New Roman" w:hAnsi="Times New Roman" w:cs="Times New Roman"/>
          <w:sz w:val="28"/>
          <w:szCs w:val="32"/>
          <w:lang w:val="uk-UA"/>
        </w:rPr>
      </w:pPr>
      <w:r w:rsidRPr="003C2028">
        <w:rPr>
          <w:rFonts w:ascii="Times New Roman" w:eastAsia="Times New Roman" w:hAnsi="Times New Roman" w:cs="Times New Roman"/>
          <w:sz w:val="28"/>
          <w:szCs w:val="32"/>
          <w:lang w:val="uk-UA"/>
        </w:rPr>
        <w:t xml:space="preserve">Мета роботи - ознайомитися з функціональною методикою проектування IDEF0, використовуючи середовище Draw.io, та навчитися викладати роботу в </w:t>
      </w:r>
      <w:r>
        <w:rPr>
          <w:rFonts w:ascii="Times New Roman" w:eastAsia="Times New Roman" w:hAnsi="Times New Roman" w:cs="Times New Roman"/>
          <w:sz w:val="28"/>
          <w:szCs w:val="32"/>
          <w:lang w:val="uk-UA"/>
        </w:rPr>
        <w:t>систему контролю версій Github.</w:t>
      </w:r>
    </w:p>
    <w:p w:rsidR="003C2028" w:rsidRPr="00037183" w:rsidRDefault="003C2028" w:rsidP="003C2028">
      <w:pPr>
        <w:spacing w:after="0" w:line="360" w:lineRule="auto"/>
        <w:ind w:firstLine="709"/>
        <w:jc w:val="both"/>
        <w:rPr>
          <w:rFonts w:ascii="Times New Roman" w:eastAsia="Times New Roman" w:hAnsi="Times New Roman" w:cs="Times New Roman"/>
          <w:sz w:val="28"/>
          <w:szCs w:val="32"/>
          <w:lang w:val="ru-RU"/>
        </w:rPr>
      </w:pPr>
      <w:r w:rsidRPr="003C2028">
        <w:rPr>
          <w:rFonts w:ascii="Times New Roman" w:eastAsia="Times New Roman" w:hAnsi="Times New Roman" w:cs="Times New Roman"/>
          <w:sz w:val="28"/>
          <w:szCs w:val="32"/>
          <w:lang w:val="uk-UA"/>
        </w:rPr>
        <w:t xml:space="preserve">Теоретичні відомості вказують, що IDEF0 є методологією моделювання для представлення та аналізу складних систем. </w:t>
      </w:r>
    </w:p>
    <w:p w:rsidR="003C2028" w:rsidRPr="003C2028" w:rsidRDefault="003C2028" w:rsidP="003C2028">
      <w:pPr>
        <w:spacing w:after="0" w:line="360" w:lineRule="auto"/>
        <w:ind w:firstLine="709"/>
        <w:jc w:val="both"/>
        <w:rPr>
          <w:rFonts w:ascii="Times New Roman" w:eastAsia="Times New Roman" w:hAnsi="Times New Roman" w:cs="Times New Roman"/>
          <w:sz w:val="28"/>
          <w:szCs w:val="32"/>
          <w:lang w:val="uk-UA"/>
        </w:rPr>
      </w:pPr>
      <w:r w:rsidRPr="003C2028">
        <w:rPr>
          <w:rFonts w:ascii="Times New Roman" w:eastAsia="Times New Roman" w:hAnsi="Times New Roman" w:cs="Times New Roman"/>
          <w:sz w:val="28"/>
          <w:szCs w:val="32"/>
          <w:lang w:val="uk-UA"/>
        </w:rPr>
        <w:t>У словесному описі бізнес-процесу інвентаризації вказано, що цей етап є стратегічно важливим для управління бізнесом, спрямованим на точне визначення та оцінку ресурсів та активів компанії. Процес включає планування, підготовку обладнання, проведення перевірки, аналіз розбіжностей та підготовку звіту. Інвентаризація впроваджує порядок та системність в управління ресурсами, що сприяє підвищенню конкурентоспроможност</w:t>
      </w:r>
      <w:r>
        <w:rPr>
          <w:rFonts w:ascii="Times New Roman" w:eastAsia="Times New Roman" w:hAnsi="Times New Roman" w:cs="Times New Roman"/>
          <w:sz w:val="28"/>
          <w:szCs w:val="32"/>
          <w:lang w:val="uk-UA"/>
        </w:rPr>
        <w:t>і та стабільності підприємства.</w:t>
      </w:r>
    </w:p>
    <w:p w:rsidR="003C2028" w:rsidRDefault="003C2028" w:rsidP="003C2028">
      <w:pPr>
        <w:spacing w:after="0" w:line="360" w:lineRule="auto"/>
        <w:ind w:firstLine="709"/>
        <w:jc w:val="both"/>
        <w:rPr>
          <w:rFonts w:ascii="Times New Roman" w:eastAsia="Times New Roman" w:hAnsi="Times New Roman" w:cs="Times New Roman"/>
          <w:sz w:val="28"/>
          <w:szCs w:val="32"/>
          <w:lang w:val="uk-UA"/>
        </w:rPr>
      </w:pPr>
      <w:r w:rsidRPr="003C2028">
        <w:rPr>
          <w:rFonts w:ascii="Times New Roman" w:eastAsia="Times New Roman" w:hAnsi="Times New Roman" w:cs="Times New Roman"/>
          <w:sz w:val="28"/>
          <w:szCs w:val="32"/>
          <w:lang w:val="uk-UA"/>
        </w:rPr>
        <w:t>Таким чином, лабораторна робота спрямована на оволодіння методологією IDEF0 та практичне застосування її для моделювання бізнес-процесів, використовуючи сучасні інструменти та засоби контролю версій.</w:t>
      </w:r>
    </w:p>
    <w:p w:rsidR="00037183" w:rsidRPr="00037183" w:rsidRDefault="00037183" w:rsidP="003C2028">
      <w:pPr>
        <w:spacing w:after="0" w:line="360" w:lineRule="auto"/>
        <w:ind w:firstLine="709"/>
        <w:jc w:val="both"/>
        <w:rPr>
          <w:rFonts w:ascii="Times New Roman" w:eastAsia="Times New Roman" w:hAnsi="Times New Roman" w:cs="Times New Roman"/>
          <w:sz w:val="28"/>
          <w:szCs w:val="32"/>
        </w:rPr>
      </w:pPr>
      <w:r>
        <w:rPr>
          <w:rFonts w:ascii="Times New Roman" w:eastAsia="Times New Roman" w:hAnsi="Times New Roman" w:cs="Times New Roman"/>
          <w:noProof/>
          <w:sz w:val="28"/>
          <w:szCs w:val="32"/>
        </w:rPr>
        <w:drawing>
          <wp:anchor distT="0" distB="0" distL="114300" distR="114300" simplePos="0" relativeHeight="251659264" behindDoc="0" locked="0" layoutInCell="1" allowOverlap="1" wp14:anchorId="26860409" wp14:editId="7E559486">
            <wp:simplePos x="0" y="0"/>
            <wp:positionH relativeFrom="column">
              <wp:posOffset>234315</wp:posOffset>
            </wp:positionH>
            <wp:positionV relativeFrom="paragraph">
              <wp:posOffset>370205</wp:posOffset>
            </wp:positionV>
            <wp:extent cx="1304925" cy="1657350"/>
            <wp:effectExtent l="0" t="0" r="9525"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od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4925" cy="16573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8"/>
          <w:szCs w:val="32"/>
        </w:rPr>
        <w:t xml:space="preserve">Github: </w:t>
      </w:r>
      <w:bookmarkStart w:id="5" w:name="_GoBack"/>
      <w:bookmarkEnd w:id="5"/>
    </w:p>
    <w:sectPr w:rsidR="00037183" w:rsidRPr="000371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A1456"/>
    <w:multiLevelType w:val="hybridMultilevel"/>
    <w:tmpl w:val="DA8A7D12"/>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1" w15:restartNumberingAfterBreak="0">
    <w:nsid w:val="3CC33385"/>
    <w:multiLevelType w:val="hybridMultilevel"/>
    <w:tmpl w:val="6838B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F3093"/>
    <w:multiLevelType w:val="hybridMultilevel"/>
    <w:tmpl w:val="5030A3C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745C4077"/>
    <w:multiLevelType w:val="hybridMultilevel"/>
    <w:tmpl w:val="CF2EC736"/>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391"/>
    <w:rsid w:val="00037183"/>
    <w:rsid w:val="000502B5"/>
    <w:rsid w:val="000C0AFB"/>
    <w:rsid w:val="003C2028"/>
    <w:rsid w:val="004C6945"/>
    <w:rsid w:val="00552817"/>
    <w:rsid w:val="00640F20"/>
    <w:rsid w:val="008E57C2"/>
    <w:rsid w:val="009213BC"/>
    <w:rsid w:val="009C27CB"/>
    <w:rsid w:val="00AB763F"/>
    <w:rsid w:val="00AD216C"/>
    <w:rsid w:val="00B01391"/>
    <w:rsid w:val="00B6413F"/>
    <w:rsid w:val="00B94DEF"/>
    <w:rsid w:val="00C42ECC"/>
    <w:rsid w:val="00E443B1"/>
    <w:rsid w:val="00FE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0D0F"/>
  <w15:chartTrackingRefBased/>
  <w15:docId w15:val="{564DEA17-1551-460E-8D12-7C686205E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413F"/>
  </w:style>
  <w:style w:type="paragraph" w:styleId="1">
    <w:name w:val="heading 1"/>
    <w:basedOn w:val="a"/>
    <w:next w:val="a"/>
    <w:link w:val="10"/>
    <w:uiPriority w:val="9"/>
    <w:qFormat/>
    <w:rsid w:val="00B641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413F"/>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B6413F"/>
    <w:pPr>
      <w:outlineLvl w:val="9"/>
    </w:pPr>
  </w:style>
  <w:style w:type="paragraph" w:styleId="3">
    <w:name w:val="toc 3"/>
    <w:basedOn w:val="a"/>
    <w:next w:val="a"/>
    <w:autoRedefine/>
    <w:uiPriority w:val="39"/>
    <w:unhideWhenUsed/>
    <w:rsid w:val="00B6413F"/>
    <w:pPr>
      <w:spacing w:after="100"/>
      <w:ind w:left="440"/>
    </w:pPr>
    <w:rPr>
      <w:rFonts w:eastAsiaTheme="minorEastAsia" w:cs="Times New Roman"/>
    </w:rPr>
  </w:style>
  <w:style w:type="paragraph" w:styleId="a4">
    <w:name w:val="List Paragraph"/>
    <w:basedOn w:val="a"/>
    <w:uiPriority w:val="34"/>
    <w:qFormat/>
    <w:rsid w:val="008E5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070623">
      <w:bodyDiv w:val="1"/>
      <w:marLeft w:val="0"/>
      <w:marRight w:val="0"/>
      <w:marTop w:val="0"/>
      <w:marBottom w:val="0"/>
      <w:divBdr>
        <w:top w:val="none" w:sz="0" w:space="0" w:color="auto"/>
        <w:left w:val="none" w:sz="0" w:space="0" w:color="auto"/>
        <w:bottom w:val="none" w:sz="0" w:space="0" w:color="auto"/>
        <w:right w:val="none" w:sz="0" w:space="0" w:color="auto"/>
      </w:divBdr>
    </w:div>
    <w:div w:id="1279262799">
      <w:bodyDiv w:val="1"/>
      <w:marLeft w:val="0"/>
      <w:marRight w:val="0"/>
      <w:marTop w:val="0"/>
      <w:marBottom w:val="0"/>
      <w:divBdr>
        <w:top w:val="none" w:sz="0" w:space="0" w:color="auto"/>
        <w:left w:val="none" w:sz="0" w:space="0" w:color="auto"/>
        <w:bottom w:val="none" w:sz="0" w:space="0" w:color="auto"/>
        <w:right w:val="none" w:sz="0" w:space="0" w:color="auto"/>
      </w:divBdr>
    </w:div>
    <w:div w:id="211177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CA01F-F47A-49A8-8BF6-ACA57E29C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940</Words>
  <Characters>5360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vitalion</dc:creator>
  <cp:keywords/>
  <dc:description/>
  <cp:lastModifiedBy>vitalion</cp:lastModifiedBy>
  <cp:revision>18</cp:revision>
  <dcterms:created xsi:type="dcterms:W3CDTF">2023-11-16T14:56:00Z</dcterms:created>
  <dcterms:modified xsi:type="dcterms:W3CDTF">2023-11-16T17:25:00Z</dcterms:modified>
</cp:coreProperties>
</file>