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Default="001E60FE" w:rsidP="00C42033">
      <w:pPr>
        <w:spacing w:after="0" w:line="312" w:lineRule="auto"/>
        <w:rPr>
          <w:lang w:val="en-US"/>
        </w:rPr>
      </w:pPr>
      <w:r>
        <w:rPr>
          <w:lang w:val="en-US"/>
        </w:rPr>
        <w:t>Topic</w:t>
      </w:r>
      <w:r w:rsidRPr="001E60FE">
        <w:t xml:space="preserve"> </w:t>
      </w:r>
      <w:r w:rsidR="00022463">
        <w:t>6</w:t>
      </w:r>
      <w:r w:rsidR="008B7D24" w:rsidRPr="00881DC5">
        <w:t xml:space="preserve"> </w:t>
      </w:r>
      <w:r w:rsidR="0048761C">
        <w:rPr>
          <w:lang w:val="en-US"/>
        </w:rPr>
        <w:t>Interviewing Candidates</w:t>
      </w:r>
    </w:p>
    <w:p w:rsidR="0048761C" w:rsidRPr="0048761C" w:rsidRDefault="0048761C" w:rsidP="00C42033">
      <w:pPr>
        <w:spacing w:after="0" w:line="312" w:lineRule="auto"/>
        <w:rPr>
          <w:b/>
        </w:rPr>
      </w:pPr>
      <w:r w:rsidRPr="0048761C">
        <w:rPr>
          <w:b/>
        </w:rPr>
        <w:t>Типы рынков труда</w:t>
      </w:r>
    </w:p>
    <w:p w:rsidR="0048761C" w:rsidRDefault="0048761C" w:rsidP="00C42033">
      <w:pPr>
        <w:spacing w:after="0" w:line="312" w:lineRule="auto"/>
      </w:pPr>
      <w:r>
        <w:t>Определяются балансом спроса и предложения</w:t>
      </w:r>
    </w:p>
    <w:p w:rsidR="0048761C" w:rsidRDefault="0048761C" w:rsidP="0048761C">
      <w:pPr>
        <w:spacing w:after="0" w:line="312" w:lineRule="auto"/>
      </w:pPr>
      <w:r>
        <w:rPr>
          <w:noProof/>
          <w:lang w:eastAsia="ru-RU"/>
        </w:rPr>
        <w:drawing>
          <wp:inline distT="0" distB="0" distL="0" distR="0" wp14:anchorId="10CDE76F" wp14:editId="463449DE">
            <wp:extent cx="3037399" cy="295061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644" cy="29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1C" w:rsidRDefault="0048761C" w:rsidP="0048761C">
      <w:pPr>
        <w:spacing w:after="0" w:line="312" w:lineRule="auto"/>
      </w:pPr>
      <w:r w:rsidRPr="003754E4">
        <w:rPr>
          <w:b/>
        </w:rPr>
        <w:t xml:space="preserve">Рынок экспертов: </w:t>
      </w:r>
      <w:proofErr w:type="gramStart"/>
      <w:r w:rsidRPr="003754E4">
        <w:rPr>
          <w:b/>
          <w:lang w:val="en-US"/>
        </w:rPr>
        <w:t>Low</w:t>
      </w:r>
      <w:r w:rsidRPr="003754E4">
        <w:rPr>
          <w:b/>
        </w:rPr>
        <w:t>-</w:t>
      </w:r>
      <w:r w:rsidRPr="003754E4">
        <w:rPr>
          <w:b/>
          <w:lang w:val="en-US"/>
        </w:rPr>
        <w:t>Low</w:t>
      </w:r>
      <w:r>
        <w:t>.</w:t>
      </w:r>
      <w:proofErr w:type="gramEnd"/>
      <w:r>
        <w:t xml:space="preserve"> Наименее актуален</w:t>
      </w:r>
    </w:p>
    <w:p w:rsidR="0048761C" w:rsidRPr="00306ED8" w:rsidRDefault="0048761C" w:rsidP="0048761C">
      <w:pPr>
        <w:spacing w:after="0" w:line="312" w:lineRule="auto"/>
        <w:rPr>
          <w:b/>
          <w:lang w:val="en-US"/>
        </w:rPr>
      </w:pPr>
      <w:r w:rsidRPr="003754E4">
        <w:rPr>
          <w:b/>
        </w:rPr>
        <w:t>Рынок</w:t>
      </w:r>
      <w:r w:rsidRPr="003754E4">
        <w:rPr>
          <w:b/>
          <w:lang w:val="en-US"/>
        </w:rPr>
        <w:t xml:space="preserve"> </w:t>
      </w:r>
      <w:r w:rsidRPr="003754E4">
        <w:rPr>
          <w:b/>
        </w:rPr>
        <w:t>миграции</w:t>
      </w:r>
      <w:r w:rsidRPr="003754E4">
        <w:rPr>
          <w:b/>
          <w:lang w:val="en-US"/>
        </w:rPr>
        <w:t>: High supply – Low Demand</w:t>
      </w:r>
    </w:p>
    <w:p w:rsidR="003754E4" w:rsidRPr="00306ED8" w:rsidRDefault="003754E4" w:rsidP="0048761C">
      <w:pPr>
        <w:spacing w:after="0" w:line="312" w:lineRule="auto"/>
        <w:rPr>
          <w:b/>
          <w:lang w:val="en-US"/>
        </w:rPr>
      </w:pPr>
      <w:r w:rsidRPr="003754E4">
        <w:rPr>
          <w:b/>
        </w:rPr>
        <w:t>Рынок</w:t>
      </w:r>
      <w:r w:rsidRPr="00306ED8">
        <w:rPr>
          <w:b/>
          <w:lang w:val="en-US"/>
        </w:rPr>
        <w:t xml:space="preserve"> </w:t>
      </w:r>
      <w:r w:rsidRPr="003754E4">
        <w:rPr>
          <w:b/>
        </w:rPr>
        <w:t>нанимателя</w:t>
      </w:r>
      <w:r w:rsidRPr="00306ED8">
        <w:rPr>
          <w:b/>
          <w:lang w:val="en-US"/>
        </w:rPr>
        <w:t xml:space="preserve">: </w:t>
      </w:r>
      <w:r w:rsidRPr="003754E4">
        <w:rPr>
          <w:b/>
          <w:lang w:val="en-US"/>
        </w:rPr>
        <w:t>High</w:t>
      </w:r>
      <w:r w:rsidRPr="00306ED8">
        <w:rPr>
          <w:b/>
          <w:lang w:val="en-US"/>
        </w:rPr>
        <w:t xml:space="preserve"> </w:t>
      </w:r>
      <w:r w:rsidRPr="003754E4">
        <w:rPr>
          <w:b/>
          <w:lang w:val="en-US"/>
        </w:rPr>
        <w:t>Supply</w:t>
      </w:r>
      <w:r w:rsidRPr="00306ED8">
        <w:rPr>
          <w:b/>
          <w:lang w:val="en-US"/>
        </w:rPr>
        <w:t xml:space="preserve"> </w:t>
      </w:r>
      <w:r w:rsidRPr="003754E4">
        <w:rPr>
          <w:b/>
          <w:lang w:val="en-US"/>
        </w:rPr>
        <w:t>High</w:t>
      </w:r>
      <w:r w:rsidRPr="00306ED8">
        <w:rPr>
          <w:b/>
          <w:lang w:val="en-US"/>
        </w:rPr>
        <w:t xml:space="preserve"> </w:t>
      </w:r>
      <w:r w:rsidRPr="003754E4">
        <w:rPr>
          <w:b/>
          <w:lang w:val="en-US"/>
        </w:rPr>
        <w:t>Demand</w:t>
      </w:r>
    </w:p>
    <w:p w:rsidR="003754E4" w:rsidRPr="00306ED8" w:rsidRDefault="003754E4" w:rsidP="0048761C">
      <w:pPr>
        <w:spacing w:after="0" w:line="312" w:lineRule="auto"/>
        <w:rPr>
          <w:b/>
          <w:lang w:val="en-US"/>
        </w:rPr>
      </w:pPr>
      <w:r w:rsidRPr="00306ED8">
        <w:rPr>
          <w:b/>
        </w:rPr>
        <w:t>Рынок</w:t>
      </w:r>
      <w:r w:rsidRPr="00306ED8">
        <w:rPr>
          <w:b/>
          <w:lang w:val="en-US"/>
        </w:rPr>
        <w:t xml:space="preserve"> </w:t>
      </w:r>
      <w:r w:rsidRPr="00306ED8">
        <w:rPr>
          <w:b/>
        </w:rPr>
        <w:t>соискателей</w:t>
      </w:r>
      <w:r w:rsidRPr="00306ED8">
        <w:rPr>
          <w:b/>
          <w:lang w:val="en-US"/>
        </w:rPr>
        <w:t>: Low supply High Demand</w:t>
      </w:r>
    </w:p>
    <w:p w:rsidR="003754E4" w:rsidRDefault="003754E4" w:rsidP="0048761C">
      <w:pPr>
        <w:spacing w:after="0" w:line="312" w:lineRule="auto"/>
        <w:rPr>
          <w:b/>
          <w:lang w:val="en-US"/>
        </w:rPr>
      </w:pPr>
      <w:r w:rsidRPr="003754E4">
        <w:rPr>
          <w:b/>
          <w:lang w:val="en-US"/>
        </w:rPr>
        <w:t>Summary</w:t>
      </w:r>
    </w:p>
    <w:p w:rsidR="003754E4" w:rsidRPr="003754E4" w:rsidRDefault="003754E4" w:rsidP="002D37D6">
      <w:pPr>
        <w:pStyle w:val="a3"/>
        <w:numPr>
          <w:ilvl w:val="0"/>
          <w:numId w:val="1"/>
        </w:numPr>
        <w:spacing w:after="0" w:line="312" w:lineRule="auto"/>
      </w:pPr>
      <w:r>
        <w:t xml:space="preserve">Разные типы рынков труда определяют нашу </w:t>
      </w:r>
      <w:proofErr w:type="gramStart"/>
      <w:r>
        <w:t>стратегию</w:t>
      </w:r>
      <w:proofErr w:type="gramEnd"/>
      <w:r>
        <w:t xml:space="preserve"> которая будет разной</w:t>
      </w:r>
    </w:p>
    <w:p w:rsidR="003754E4" w:rsidRDefault="003754E4" w:rsidP="002D37D6">
      <w:pPr>
        <w:pStyle w:val="a3"/>
        <w:numPr>
          <w:ilvl w:val="0"/>
          <w:numId w:val="1"/>
        </w:numPr>
        <w:spacing w:after="0" w:line="312" w:lineRule="auto"/>
      </w:pPr>
      <w:r>
        <w:t xml:space="preserve">Большинство </w:t>
      </w:r>
      <w:r>
        <w:rPr>
          <w:lang w:val="en-US"/>
        </w:rPr>
        <w:t>IT</w:t>
      </w:r>
      <w:r w:rsidRPr="003754E4">
        <w:t xml:space="preserve"> </w:t>
      </w:r>
      <w:r>
        <w:t>профессий в рынке кандидата</w:t>
      </w:r>
    </w:p>
    <w:p w:rsidR="003754E4" w:rsidRDefault="003754E4" w:rsidP="002D37D6">
      <w:pPr>
        <w:pStyle w:val="a3"/>
        <w:numPr>
          <w:ilvl w:val="0"/>
          <w:numId w:val="1"/>
        </w:numPr>
        <w:spacing w:after="0" w:line="312" w:lineRule="auto"/>
        <w:ind w:left="708"/>
      </w:pPr>
      <w:r>
        <w:t>На рынке кандидата нет соответствия между зарплатой и квалификацией</w:t>
      </w:r>
    </w:p>
    <w:p w:rsidR="003754E4" w:rsidRPr="003754E4" w:rsidRDefault="003754E4" w:rsidP="003754E4">
      <w:pPr>
        <w:spacing w:after="0" w:line="312" w:lineRule="auto"/>
        <w:rPr>
          <w:b/>
          <w:lang w:val="en-US"/>
        </w:rPr>
      </w:pPr>
      <w:r w:rsidRPr="003754E4">
        <w:rPr>
          <w:b/>
          <w:lang w:val="en-US"/>
        </w:rPr>
        <w:t>Hiring process in EPAM</w:t>
      </w:r>
    </w:p>
    <w:p w:rsidR="003754E4" w:rsidRPr="00306ED8" w:rsidRDefault="003754E4" w:rsidP="002D37D6">
      <w:pPr>
        <w:pStyle w:val="a3"/>
        <w:numPr>
          <w:ilvl w:val="0"/>
          <w:numId w:val="2"/>
        </w:numPr>
        <w:spacing w:after="0" w:line="312" w:lineRule="auto"/>
      </w:pPr>
      <w:r>
        <w:t xml:space="preserve">Процесс найма </w:t>
      </w:r>
      <w:proofErr w:type="gramStart"/>
      <w:r>
        <w:t>начинается</w:t>
      </w:r>
      <w:proofErr w:type="gramEnd"/>
      <w:r>
        <w:t xml:space="preserve"> когда руководство составляет план по развитию компании</w:t>
      </w:r>
    </w:p>
    <w:p w:rsidR="003754E4" w:rsidRPr="003754E4" w:rsidRDefault="003754E4" w:rsidP="002D37D6">
      <w:pPr>
        <w:pStyle w:val="a3"/>
        <w:numPr>
          <w:ilvl w:val="0"/>
          <w:numId w:val="2"/>
        </w:numPr>
        <w:spacing w:after="0" w:line="312" w:lineRule="auto"/>
      </w:pPr>
      <w:r>
        <w:rPr>
          <w:lang w:val="en-US"/>
        </w:rPr>
        <w:t>Research and Talent Acquisition</w:t>
      </w:r>
    </w:p>
    <w:p w:rsidR="002C19A7" w:rsidRDefault="002C19A7" w:rsidP="002C19A7">
      <w:pPr>
        <w:spacing w:after="0" w:line="312" w:lineRule="auto"/>
        <w:ind w:left="708"/>
      </w:pPr>
      <w:r>
        <w:t xml:space="preserve">При </w:t>
      </w:r>
      <w:proofErr w:type="gramStart"/>
      <w:r>
        <w:t>взаимодействии</w:t>
      </w:r>
      <w:proofErr w:type="gramEnd"/>
      <w:r>
        <w:t xml:space="preserve"> с </w:t>
      </w:r>
      <w:r>
        <w:rPr>
          <w:lang w:val="en-US"/>
        </w:rPr>
        <w:t>TA</w:t>
      </w:r>
      <w:r w:rsidRPr="002C19A7">
        <w:t xml:space="preserve"> </w:t>
      </w:r>
      <w:r>
        <w:t>важно правильно поставить задачу</w:t>
      </w:r>
    </w:p>
    <w:p w:rsidR="002C19A7" w:rsidRPr="002C19A7" w:rsidRDefault="002C19A7" w:rsidP="002C19A7">
      <w:pPr>
        <w:spacing w:after="0" w:line="312" w:lineRule="auto"/>
        <w:ind w:left="708"/>
      </w:pPr>
      <w:r>
        <w:t>- формализованные требования</w:t>
      </w:r>
    </w:p>
    <w:p w:rsidR="002C19A7" w:rsidRDefault="002C19A7" w:rsidP="002C19A7">
      <w:pPr>
        <w:spacing w:after="0" w:line="312" w:lineRule="auto"/>
        <w:ind w:left="708"/>
      </w:pPr>
      <w:r w:rsidRPr="002C19A7">
        <w:t xml:space="preserve">- </w:t>
      </w:r>
      <w:r>
        <w:t>ключевые слова</w:t>
      </w:r>
    </w:p>
    <w:p w:rsidR="002C19A7" w:rsidRDefault="002C19A7" w:rsidP="002C19A7">
      <w:pPr>
        <w:spacing w:after="0" w:line="312" w:lineRule="auto"/>
        <w:ind w:left="708"/>
      </w:pPr>
      <w:r w:rsidRPr="00306ED8">
        <w:t xml:space="preserve">- </w:t>
      </w:r>
      <w:r>
        <w:t>набор</w:t>
      </w:r>
      <w:r w:rsidRPr="00306ED8">
        <w:t xml:space="preserve"> </w:t>
      </w:r>
      <w:r>
        <w:t>ежедневных</w:t>
      </w:r>
      <w:r w:rsidRPr="00306ED8">
        <w:t xml:space="preserve"> </w:t>
      </w:r>
      <w:r>
        <w:t>задач</w:t>
      </w:r>
    </w:p>
    <w:p w:rsidR="002C19A7" w:rsidRPr="00306ED8" w:rsidRDefault="002C19A7" w:rsidP="002D37D6">
      <w:pPr>
        <w:pStyle w:val="a3"/>
        <w:numPr>
          <w:ilvl w:val="0"/>
          <w:numId w:val="2"/>
        </w:numPr>
        <w:spacing w:after="0" w:line="312" w:lineRule="auto"/>
      </w:pPr>
      <w:r>
        <w:t>Техническое интервью</w:t>
      </w:r>
    </w:p>
    <w:p w:rsidR="00306ED8" w:rsidRPr="00306ED8" w:rsidRDefault="00306ED8" w:rsidP="002D37D6">
      <w:pPr>
        <w:pStyle w:val="a3"/>
        <w:numPr>
          <w:ilvl w:val="0"/>
          <w:numId w:val="2"/>
        </w:numPr>
        <w:spacing w:after="0" w:line="312" w:lineRule="auto"/>
      </w:pPr>
      <w:r>
        <w:rPr>
          <w:lang w:val="en-US"/>
        </w:rPr>
        <w:t>Job offering</w:t>
      </w:r>
    </w:p>
    <w:p w:rsidR="002C19A7" w:rsidRDefault="00B36AF2" w:rsidP="002C19A7">
      <w:pPr>
        <w:spacing w:after="0" w:line="312" w:lineRule="auto"/>
        <w:rPr>
          <w:b/>
          <w:lang w:val="en-US"/>
        </w:rPr>
      </w:pPr>
      <w:proofErr w:type="spellStart"/>
      <w:r w:rsidRPr="00B36AF2">
        <w:rPr>
          <w:b/>
          <w:lang w:val="en-US"/>
        </w:rPr>
        <w:t>Preinterview</w:t>
      </w:r>
      <w:proofErr w:type="spellEnd"/>
      <w:r w:rsidRPr="00B36AF2">
        <w:rPr>
          <w:b/>
          <w:lang w:val="en-US"/>
        </w:rPr>
        <w:t xml:space="preserve"> checklist</w:t>
      </w:r>
    </w:p>
    <w:p w:rsidR="00B36AF2" w:rsidRDefault="00B36AF2" w:rsidP="002C19A7">
      <w:pPr>
        <w:spacing w:after="0" w:line="312" w:lineRule="auto"/>
      </w:pPr>
      <w:r>
        <w:t>Перед интервью</w:t>
      </w:r>
    </w:p>
    <w:p w:rsidR="00B36AF2" w:rsidRPr="00B36AF2" w:rsidRDefault="00B36AF2" w:rsidP="002D37D6">
      <w:pPr>
        <w:pStyle w:val="a3"/>
        <w:numPr>
          <w:ilvl w:val="0"/>
          <w:numId w:val="3"/>
        </w:numPr>
        <w:tabs>
          <w:tab w:val="left" w:pos="284"/>
        </w:tabs>
        <w:spacing w:after="0" w:line="312" w:lineRule="auto"/>
        <w:ind w:left="0" w:firstLine="1"/>
      </w:pPr>
      <w:r>
        <w:t>Что мы хотим рассказать кандидату</w:t>
      </w:r>
      <w:r w:rsidR="00306ED8" w:rsidRPr="00306ED8">
        <w:t xml:space="preserve"> </w:t>
      </w:r>
      <w:r w:rsidRPr="00017638">
        <w:rPr>
          <w:b/>
        </w:rPr>
        <w:t>- о проекте</w:t>
      </w:r>
      <w:r w:rsidR="00306ED8" w:rsidRPr="00017638">
        <w:rPr>
          <w:b/>
        </w:rPr>
        <w:t xml:space="preserve"> </w:t>
      </w:r>
      <w:r w:rsidRPr="00017638">
        <w:rPr>
          <w:b/>
        </w:rPr>
        <w:t>- о работе</w:t>
      </w:r>
      <w:r w:rsidRPr="00306ED8">
        <w:tab/>
      </w:r>
    </w:p>
    <w:p w:rsidR="00B36AF2" w:rsidRPr="00017638" w:rsidRDefault="00B36AF2" w:rsidP="002D37D6">
      <w:pPr>
        <w:pStyle w:val="a3"/>
        <w:numPr>
          <w:ilvl w:val="0"/>
          <w:numId w:val="3"/>
        </w:numPr>
        <w:spacing w:after="0" w:line="312" w:lineRule="auto"/>
      </w:pPr>
      <w:r>
        <w:t>Зачем нужен этот человек</w:t>
      </w:r>
    </w:p>
    <w:p w:rsidR="003754E4" w:rsidRDefault="00E31D8B" w:rsidP="002D37D6">
      <w:pPr>
        <w:pStyle w:val="a3"/>
        <w:numPr>
          <w:ilvl w:val="0"/>
          <w:numId w:val="3"/>
        </w:numPr>
        <w:spacing w:after="0" w:line="312" w:lineRule="auto"/>
      </w:pPr>
      <w:r>
        <w:t>Ключевые компетенции</w:t>
      </w:r>
    </w:p>
    <w:p w:rsidR="00E31D8B" w:rsidRPr="00E31D8B" w:rsidRDefault="00E31D8B" w:rsidP="002D37D6">
      <w:pPr>
        <w:pStyle w:val="a3"/>
        <w:numPr>
          <w:ilvl w:val="0"/>
          <w:numId w:val="3"/>
        </w:numPr>
        <w:spacing w:after="0" w:line="312" w:lineRule="auto"/>
        <w:rPr>
          <w:lang w:val="en-US"/>
        </w:rPr>
      </w:pPr>
      <w:r>
        <w:rPr>
          <w:lang w:val="en-US"/>
        </w:rPr>
        <w:t>How to reveal all needed competencies</w:t>
      </w:r>
    </w:p>
    <w:p w:rsidR="00E31D8B" w:rsidRPr="00E31D8B" w:rsidRDefault="00E31D8B" w:rsidP="002D37D6">
      <w:pPr>
        <w:pStyle w:val="a3"/>
        <w:numPr>
          <w:ilvl w:val="1"/>
          <w:numId w:val="3"/>
        </w:numPr>
        <w:spacing w:after="0" w:line="312" w:lineRule="auto"/>
        <w:rPr>
          <w:lang w:val="en-US"/>
        </w:rPr>
      </w:pPr>
      <w:r>
        <w:t>Методы оценки</w:t>
      </w:r>
    </w:p>
    <w:p w:rsidR="00E31D8B" w:rsidRPr="00050785" w:rsidRDefault="00E31D8B" w:rsidP="002D37D6">
      <w:pPr>
        <w:pStyle w:val="a3"/>
        <w:numPr>
          <w:ilvl w:val="1"/>
          <w:numId w:val="3"/>
        </w:numPr>
        <w:spacing w:after="0" w:line="312" w:lineRule="auto"/>
        <w:rPr>
          <w:lang w:val="en-US"/>
        </w:rPr>
      </w:pPr>
      <w:r>
        <w:t>Тестовые задания</w:t>
      </w:r>
    </w:p>
    <w:p w:rsidR="00050785" w:rsidRDefault="00050785" w:rsidP="00050785">
      <w:pPr>
        <w:spacing w:after="0" w:line="312" w:lineRule="auto"/>
        <w:rPr>
          <w:b/>
        </w:rPr>
      </w:pPr>
      <w:r>
        <w:lastRenderedPageBreak/>
        <w:t xml:space="preserve">Компетенции – набор определенных поведенческих </w:t>
      </w:r>
      <w:r w:rsidRPr="00050785">
        <w:rPr>
          <w:b/>
        </w:rPr>
        <w:t>шаблонов</w:t>
      </w:r>
      <w:r>
        <w:t xml:space="preserve">, которые доказывают способность индивидуума выполнять конкретную </w:t>
      </w:r>
      <w:r w:rsidRPr="00050785">
        <w:rPr>
          <w:b/>
        </w:rPr>
        <w:t>работу должным образом</w:t>
      </w:r>
    </w:p>
    <w:p w:rsidR="00050785" w:rsidRDefault="00050785" w:rsidP="00017638">
      <w:pPr>
        <w:spacing w:after="0" w:line="312" w:lineRule="auto"/>
      </w:pPr>
      <w:r>
        <w:t>Бывают</w:t>
      </w:r>
      <w:r w:rsidR="00017638">
        <w:rPr>
          <w:lang w:val="en-US"/>
        </w:rPr>
        <w:t xml:space="preserve"> </w:t>
      </w:r>
      <w:proofErr w:type="gramStart"/>
      <w:r w:rsidRPr="00017638">
        <w:rPr>
          <w:b/>
        </w:rPr>
        <w:t>Развиваемые</w:t>
      </w:r>
      <w:proofErr w:type="gramEnd"/>
      <w:r w:rsidR="00017638">
        <w:rPr>
          <w:lang w:val="en-US"/>
        </w:rPr>
        <w:t xml:space="preserve"> </w:t>
      </w:r>
      <w:r w:rsidR="00017638">
        <w:t xml:space="preserve">и </w:t>
      </w:r>
      <w:proofErr w:type="spellStart"/>
      <w:r w:rsidRPr="00017638">
        <w:rPr>
          <w:b/>
        </w:rPr>
        <w:t>Неразвиваемые</w:t>
      </w:r>
      <w:proofErr w:type="spellEnd"/>
    </w:p>
    <w:p w:rsidR="00050785" w:rsidRDefault="00050785" w:rsidP="00050785">
      <w:pPr>
        <w:spacing w:after="0" w:line="312" w:lineRule="auto"/>
        <w:rPr>
          <w:b/>
          <w:lang w:val="en-US"/>
        </w:rPr>
      </w:pPr>
      <w:r w:rsidRPr="00050785">
        <w:rPr>
          <w:b/>
          <w:lang w:val="en-US"/>
        </w:rPr>
        <w:t>Green</w:t>
      </w:r>
      <w:r w:rsidRPr="00050785">
        <w:rPr>
          <w:b/>
        </w:rPr>
        <w:t xml:space="preserve"> / </w:t>
      </w:r>
      <w:r w:rsidRPr="00050785">
        <w:rPr>
          <w:b/>
          <w:lang w:val="en-US"/>
        </w:rPr>
        <w:t>Red</w:t>
      </w:r>
      <w:r w:rsidRPr="00050785">
        <w:rPr>
          <w:b/>
        </w:rPr>
        <w:t xml:space="preserve"> </w:t>
      </w:r>
      <w:r w:rsidRPr="00050785">
        <w:rPr>
          <w:b/>
          <w:lang w:val="en-US"/>
        </w:rPr>
        <w:t>markers</w:t>
      </w:r>
      <w:r w:rsidRPr="00050785">
        <w:rPr>
          <w:b/>
        </w:rPr>
        <w:t xml:space="preserve"> </w:t>
      </w:r>
    </w:p>
    <w:p w:rsidR="00050785" w:rsidRDefault="00050785" w:rsidP="00050785">
      <w:pPr>
        <w:spacing w:after="0" w:line="312" w:lineRule="auto"/>
        <w:rPr>
          <w:lang w:val="en-US"/>
        </w:rPr>
      </w:pPr>
      <w:r>
        <w:rPr>
          <w:lang w:val="en-US"/>
        </w:rPr>
        <w:t>Green</w:t>
      </w:r>
    </w:p>
    <w:p w:rsidR="00050785" w:rsidRPr="00017638" w:rsidRDefault="00050785" w:rsidP="002D37D6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 w:rsidRPr="00017638">
        <w:rPr>
          <w:lang w:val="en-US"/>
        </w:rPr>
        <w:t>Career stability</w:t>
      </w:r>
    </w:p>
    <w:p w:rsidR="00050785" w:rsidRDefault="00050785" w:rsidP="002D37D6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Contribution to organization</w:t>
      </w:r>
    </w:p>
    <w:p w:rsidR="00050785" w:rsidRDefault="00050785" w:rsidP="002D37D6">
      <w:pPr>
        <w:pStyle w:val="a3"/>
        <w:numPr>
          <w:ilvl w:val="0"/>
          <w:numId w:val="4"/>
        </w:numPr>
        <w:spacing w:after="0" w:line="312" w:lineRule="auto"/>
      </w:pPr>
      <w:r w:rsidRPr="00017638">
        <w:rPr>
          <w:lang w:val="en-US"/>
        </w:rPr>
        <w:t>Determination (</w:t>
      </w:r>
      <w:proofErr w:type="spellStart"/>
      <w:r w:rsidRPr="00017638">
        <w:rPr>
          <w:lang w:val="en-US"/>
        </w:rPr>
        <w:t>увл</w:t>
      </w:r>
      <w:r>
        <w:t>еченность</w:t>
      </w:r>
      <w:proofErr w:type="spellEnd"/>
      <w:r>
        <w:t xml:space="preserve"> профессией)</w:t>
      </w:r>
      <w:r w:rsidR="00017638">
        <w:tab/>
      </w:r>
    </w:p>
    <w:p w:rsidR="00050785" w:rsidRPr="00050785" w:rsidRDefault="00050785" w:rsidP="00050785">
      <w:pPr>
        <w:spacing w:after="0" w:line="312" w:lineRule="auto"/>
      </w:pPr>
      <w:r>
        <w:rPr>
          <w:lang w:val="en-US"/>
        </w:rPr>
        <w:t>Red</w:t>
      </w:r>
    </w:p>
    <w:p w:rsidR="00050785" w:rsidRDefault="00050785" w:rsidP="00050785">
      <w:pPr>
        <w:spacing w:after="0" w:line="312" w:lineRule="auto"/>
      </w:pPr>
      <w:r>
        <w:t>По ним надо задавать вопросы</w:t>
      </w:r>
    </w:p>
    <w:p w:rsidR="00050785" w:rsidRPr="00050785" w:rsidRDefault="00050785" w:rsidP="00050785">
      <w:pPr>
        <w:spacing w:after="0" w:line="312" w:lineRule="auto"/>
      </w:pPr>
      <w:r>
        <w:t xml:space="preserve">- </w:t>
      </w:r>
      <w:r>
        <w:rPr>
          <w:lang w:val="en-US"/>
        </w:rPr>
        <w:t>Gaps</w:t>
      </w:r>
      <w:r w:rsidRPr="00050785">
        <w:t xml:space="preserve"> </w:t>
      </w:r>
      <w:r>
        <w:rPr>
          <w:lang w:val="en-US"/>
        </w:rPr>
        <w:t>in</w:t>
      </w:r>
      <w:r w:rsidRPr="00050785">
        <w:t xml:space="preserve"> </w:t>
      </w:r>
      <w:r>
        <w:rPr>
          <w:lang w:val="en-US"/>
        </w:rPr>
        <w:t>employment</w:t>
      </w:r>
      <w:r w:rsidRPr="00050785">
        <w:t xml:space="preserve"> </w:t>
      </w:r>
      <w:r>
        <w:rPr>
          <w:lang w:val="en-US"/>
        </w:rPr>
        <w:t>history</w:t>
      </w:r>
    </w:p>
    <w:p w:rsidR="00050785" w:rsidRDefault="00050785" w:rsidP="00050785">
      <w:pPr>
        <w:spacing w:after="0" w:line="312" w:lineRule="auto"/>
      </w:pPr>
      <w:r w:rsidRPr="00050785">
        <w:t xml:space="preserve">- </w:t>
      </w:r>
      <w:r>
        <w:t>Частая смена места работы (1,5-2 года для проекта)</w:t>
      </w:r>
    </w:p>
    <w:p w:rsidR="00050785" w:rsidRDefault="00050785" w:rsidP="00050785">
      <w:pPr>
        <w:spacing w:after="0" w:line="312" w:lineRule="auto"/>
      </w:pPr>
      <w:r>
        <w:t>- Использование выражений</w:t>
      </w:r>
    </w:p>
    <w:p w:rsidR="00050785" w:rsidRDefault="00050785" w:rsidP="00050785">
      <w:pPr>
        <w:spacing w:after="0" w:line="312" w:lineRule="auto"/>
      </w:pPr>
      <w:r>
        <w:tab/>
        <w:t>- знание чего-то…</w:t>
      </w:r>
    </w:p>
    <w:p w:rsidR="00050785" w:rsidRDefault="00050785" w:rsidP="00050785">
      <w:pPr>
        <w:spacing w:after="0" w:line="312" w:lineRule="auto"/>
      </w:pPr>
      <w:r>
        <w:tab/>
        <w:t>- понимание…</w:t>
      </w:r>
    </w:p>
    <w:p w:rsidR="00050785" w:rsidRDefault="00050785" w:rsidP="00050785">
      <w:pPr>
        <w:spacing w:after="0" w:line="312" w:lineRule="auto"/>
      </w:pPr>
      <w:r>
        <w:tab/>
        <w:t>- опыт…</w:t>
      </w:r>
    </w:p>
    <w:p w:rsidR="00050785" w:rsidRDefault="00050785" w:rsidP="00050785">
      <w:pPr>
        <w:spacing w:after="0" w:line="312" w:lineRule="auto"/>
      </w:pPr>
      <w:r>
        <w:t>- чрезмерность личных деталей</w:t>
      </w:r>
    </w:p>
    <w:p w:rsidR="00334DC1" w:rsidRDefault="00334DC1" w:rsidP="00050785">
      <w:pPr>
        <w:spacing w:after="0" w:line="312" w:lineRule="auto"/>
      </w:pPr>
      <w:r>
        <w:t>- откровенная критика коллег или нанимателя</w:t>
      </w:r>
    </w:p>
    <w:p w:rsidR="00334DC1" w:rsidRPr="00334DC1" w:rsidRDefault="00334DC1" w:rsidP="00050785">
      <w:pPr>
        <w:spacing w:after="0" w:line="312" w:lineRule="auto"/>
        <w:rPr>
          <w:b/>
        </w:rPr>
      </w:pPr>
      <w:r w:rsidRPr="00334DC1">
        <w:rPr>
          <w:b/>
          <w:lang w:val="en-US"/>
        </w:rPr>
        <w:t xml:space="preserve">SUMMARY </w:t>
      </w:r>
      <w:proofErr w:type="spellStart"/>
      <w:r w:rsidRPr="00334DC1">
        <w:rPr>
          <w:b/>
          <w:lang w:val="en-US"/>
        </w:rPr>
        <w:t>Preinterview</w:t>
      </w:r>
      <w:proofErr w:type="spellEnd"/>
      <w:r w:rsidRPr="00334DC1">
        <w:rPr>
          <w:b/>
          <w:lang w:val="en-US"/>
        </w:rPr>
        <w:t xml:space="preserve"> checklist</w:t>
      </w:r>
    </w:p>
    <w:p w:rsidR="00334DC1" w:rsidRDefault="00334DC1" w:rsidP="002D37D6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 xml:space="preserve">Project features, job description, available feedback </w:t>
      </w:r>
    </w:p>
    <w:p w:rsidR="00334DC1" w:rsidRDefault="00334DC1" w:rsidP="002D37D6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Key competencies to reveal</w:t>
      </w:r>
    </w:p>
    <w:p w:rsidR="00334DC1" w:rsidRDefault="00334DC1" w:rsidP="002D37D6">
      <w:pPr>
        <w:pStyle w:val="a3"/>
        <w:numPr>
          <w:ilvl w:val="1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Responsibility</w:t>
      </w:r>
    </w:p>
    <w:p w:rsidR="00334DC1" w:rsidRDefault="00334DC1" w:rsidP="002D37D6">
      <w:pPr>
        <w:pStyle w:val="a3"/>
        <w:numPr>
          <w:ilvl w:val="1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Learning</w:t>
      </w:r>
    </w:p>
    <w:p w:rsidR="00334DC1" w:rsidRDefault="00334DC1" w:rsidP="002D37D6">
      <w:pPr>
        <w:pStyle w:val="a3"/>
        <w:numPr>
          <w:ilvl w:val="1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Flexibility</w:t>
      </w:r>
    </w:p>
    <w:p w:rsidR="00334DC1" w:rsidRDefault="00334DC1" w:rsidP="002D37D6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Analyze CV</w:t>
      </w:r>
    </w:p>
    <w:p w:rsidR="00334DC1" w:rsidRDefault="00334DC1" w:rsidP="002D37D6">
      <w:pPr>
        <w:pStyle w:val="a3"/>
        <w:numPr>
          <w:ilvl w:val="1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Green markers (can use to start conversation)</w:t>
      </w:r>
    </w:p>
    <w:p w:rsidR="00334DC1" w:rsidRDefault="00334DC1" w:rsidP="002D37D6">
      <w:pPr>
        <w:pStyle w:val="a3"/>
        <w:numPr>
          <w:ilvl w:val="1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Red markers (clarify)</w:t>
      </w:r>
    </w:p>
    <w:p w:rsidR="00334DC1" w:rsidRDefault="00334DC1" w:rsidP="002D37D6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Proposition and its selling points</w:t>
      </w:r>
    </w:p>
    <w:p w:rsidR="00334DC1" w:rsidRDefault="00334DC1" w:rsidP="002D37D6">
      <w:pPr>
        <w:pStyle w:val="a3"/>
        <w:numPr>
          <w:ilvl w:val="0"/>
          <w:numId w:val="5"/>
        </w:numPr>
        <w:spacing w:after="0" w:line="312" w:lineRule="auto"/>
        <w:rPr>
          <w:lang w:val="en-US"/>
        </w:rPr>
      </w:pPr>
      <w:r>
        <w:rPr>
          <w:lang w:val="en-US"/>
        </w:rPr>
        <w:t>Set the field</w:t>
      </w:r>
    </w:p>
    <w:p w:rsidR="00334DC1" w:rsidRDefault="00334DC1" w:rsidP="002D37D6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Calendar</w:t>
      </w:r>
    </w:p>
    <w:p w:rsidR="00334DC1" w:rsidRDefault="00334DC1" w:rsidP="002D37D6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Meeting room</w:t>
      </w:r>
    </w:p>
    <w:p w:rsidR="00334DC1" w:rsidRDefault="00334DC1" w:rsidP="002D37D6">
      <w:pPr>
        <w:pStyle w:val="a3"/>
        <w:numPr>
          <w:ilvl w:val="0"/>
          <w:numId w:val="4"/>
        </w:numPr>
        <w:spacing w:after="0" w:line="312" w:lineRule="auto"/>
        <w:rPr>
          <w:lang w:val="en-US"/>
        </w:rPr>
      </w:pPr>
      <w:r>
        <w:rPr>
          <w:lang w:val="en-US"/>
        </w:rPr>
        <w:t>List of questions for evaluating competencies</w:t>
      </w:r>
    </w:p>
    <w:p w:rsidR="00334DC1" w:rsidRPr="00017638" w:rsidRDefault="00334DC1" w:rsidP="00334DC1">
      <w:pPr>
        <w:spacing w:after="0" w:line="312" w:lineRule="auto"/>
        <w:rPr>
          <w:b/>
        </w:rPr>
      </w:pPr>
      <w:r w:rsidRPr="00334DC1">
        <w:rPr>
          <w:b/>
          <w:lang w:val="en-US"/>
        </w:rPr>
        <w:t>Interview</w:t>
      </w:r>
      <w:r w:rsidRPr="00017638">
        <w:rPr>
          <w:b/>
        </w:rPr>
        <w:t xml:space="preserve"> </w:t>
      </w:r>
      <w:r w:rsidRPr="00334DC1">
        <w:rPr>
          <w:b/>
          <w:lang w:val="en-US"/>
        </w:rPr>
        <w:t>Toolkit</w:t>
      </w:r>
    </w:p>
    <w:p w:rsidR="00334DC1" w:rsidRDefault="00334DC1" w:rsidP="00334DC1">
      <w:pPr>
        <w:spacing w:after="0" w:line="312" w:lineRule="auto"/>
      </w:pPr>
      <w:r>
        <w:t>Структура</w:t>
      </w:r>
    </w:p>
    <w:p w:rsidR="00334DC1" w:rsidRDefault="00334DC1" w:rsidP="002D37D6">
      <w:pPr>
        <w:pStyle w:val="a3"/>
        <w:numPr>
          <w:ilvl w:val="0"/>
          <w:numId w:val="6"/>
        </w:numPr>
        <w:spacing w:after="0" w:line="312" w:lineRule="auto"/>
      </w:pPr>
      <w:r>
        <w:t>Что объединяет интервьюера и кандидата</w:t>
      </w:r>
    </w:p>
    <w:p w:rsidR="00334DC1" w:rsidRPr="00334DC1" w:rsidRDefault="00334DC1" w:rsidP="00334DC1">
      <w:pPr>
        <w:pStyle w:val="a3"/>
        <w:spacing w:after="0" w:line="312" w:lineRule="auto"/>
        <w:ind w:left="1440"/>
      </w:pPr>
      <w:r>
        <w:t xml:space="preserve">- </w:t>
      </w:r>
      <w:proofErr w:type="spellStart"/>
      <w:r>
        <w:rPr>
          <w:lang w:val="en-US"/>
        </w:rPr>
        <w:t>smalltalk</w:t>
      </w:r>
      <w:proofErr w:type="spellEnd"/>
      <w:r>
        <w:rPr>
          <w:lang w:val="en-US"/>
        </w:rPr>
        <w:t xml:space="preserve"> </w:t>
      </w:r>
      <w:r>
        <w:t>в начале</w:t>
      </w:r>
    </w:p>
    <w:p w:rsidR="003754E4" w:rsidRDefault="00334DC1" w:rsidP="002D37D6">
      <w:pPr>
        <w:pStyle w:val="a3"/>
        <w:numPr>
          <w:ilvl w:val="0"/>
          <w:numId w:val="6"/>
        </w:numPr>
        <w:spacing w:after="0" w:line="312" w:lineRule="auto"/>
      </w:pPr>
      <w:r>
        <w:t xml:space="preserve">Определить для </w:t>
      </w:r>
      <w:proofErr w:type="spellStart"/>
      <w:r>
        <w:t>интервьюруемого</w:t>
      </w:r>
      <w:proofErr w:type="spellEnd"/>
      <w:r>
        <w:t xml:space="preserve"> МОЮ роль и место в процессе найма, мое место в команде и на что я влияю</w:t>
      </w:r>
    </w:p>
    <w:p w:rsidR="00334DC1" w:rsidRDefault="00334DC1" w:rsidP="00334DC1">
      <w:pPr>
        <w:pStyle w:val="a3"/>
        <w:spacing w:after="0" w:line="312" w:lineRule="auto"/>
      </w:pPr>
      <w:r>
        <w:t xml:space="preserve">- </w:t>
      </w:r>
      <w:proofErr w:type="gramStart"/>
      <w:r>
        <w:t>вступительная</w:t>
      </w:r>
      <w:proofErr w:type="gramEnd"/>
      <w:r>
        <w:t xml:space="preserve"> инфа о проекте (бизнес, стек технологий)</w:t>
      </w:r>
    </w:p>
    <w:p w:rsidR="00334DC1" w:rsidRPr="00334DC1" w:rsidRDefault="00334DC1" w:rsidP="00334DC1">
      <w:pPr>
        <w:pStyle w:val="a3"/>
        <w:spacing w:after="0" w:line="312" w:lineRule="auto"/>
      </w:pPr>
      <w:r>
        <w:t xml:space="preserve">- </w:t>
      </w:r>
      <w:r>
        <w:rPr>
          <w:lang w:val="en-US"/>
        </w:rPr>
        <w:t xml:space="preserve">[required] </w:t>
      </w:r>
      <w:r>
        <w:t>почему появилась позиция</w:t>
      </w:r>
    </w:p>
    <w:p w:rsidR="00334DC1" w:rsidRDefault="00334DC1" w:rsidP="002D37D6">
      <w:pPr>
        <w:pStyle w:val="a3"/>
        <w:numPr>
          <w:ilvl w:val="0"/>
          <w:numId w:val="6"/>
        </w:numPr>
        <w:spacing w:after="0" w:line="312" w:lineRule="auto"/>
      </w:pPr>
      <w:r>
        <w:t>Почему кандидат здесь</w:t>
      </w:r>
    </w:p>
    <w:p w:rsidR="00334DC1" w:rsidRPr="00334DC1" w:rsidRDefault="00334DC1" w:rsidP="002D37D6">
      <w:pPr>
        <w:pStyle w:val="a3"/>
        <w:numPr>
          <w:ilvl w:val="0"/>
          <w:numId w:val="6"/>
        </w:numPr>
        <w:spacing w:after="0" w:line="312" w:lineRule="auto"/>
      </w:pPr>
      <w:r>
        <w:rPr>
          <w:lang w:val="en-US"/>
        </w:rPr>
        <w:lastRenderedPageBreak/>
        <w:t>Q&amp;A Session</w:t>
      </w:r>
    </w:p>
    <w:p w:rsidR="00334DC1" w:rsidRPr="00CD3C46" w:rsidRDefault="00CD3C46" w:rsidP="002D37D6">
      <w:pPr>
        <w:pStyle w:val="a3"/>
        <w:numPr>
          <w:ilvl w:val="0"/>
          <w:numId w:val="6"/>
        </w:numPr>
        <w:spacing w:after="0" w:line="312" w:lineRule="auto"/>
      </w:pPr>
      <w:r>
        <w:rPr>
          <w:lang w:val="en-US"/>
        </w:rPr>
        <w:t>Project selling point</w:t>
      </w:r>
    </w:p>
    <w:p w:rsidR="00CD3C46" w:rsidRPr="00CD3C46" w:rsidRDefault="00CD3C46" w:rsidP="002D37D6">
      <w:pPr>
        <w:pStyle w:val="a3"/>
        <w:numPr>
          <w:ilvl w:val="0"/>
          <w:numId w:val="6"/>
        </w:numPr>
        <w:spacing w:after="0" w:line="312" w:lineRule="auto"/>
        <w:ind w:left="708"/>
      </w:pPr>
      <w:r w:rsidRPr="00017638">
        <w:rPr>
          <w:lang w:val="en-US"/>
        </w:rPr>
        <w:t>Candidate constraints</w:t>
      </w:r>
    </w:p>
    <w:p w:rsidR="00334DC1" w:rsidRPr="00CD3C46" w:rsidRDefault="00CD3C46" w:rsidP="00334DC1">
      <w:pPr>
        <w:spacing w:after="0" w:line="312" w:lineRule="auto"/>
        <w:rPr>
          <w:b/>
          <w:u w:val="single"/>
          <w:lang w:val="en-US"/>
        </w:rPr>
      </w:pPr>
      <w:r w:rsidRPr="00CD3C46">
        <w:rPr>
          <w:b/>
          <w:u w:val="single"/>
          <w:lang w:val="en-US"/>
        </w:rPr>
        <w:t>How to evaluate competencies</w:t>
      </w:r>
    </w:p>
    <w:p w:rsidR="00CD3C46" w:rsidRDefault="00CD3C46" w:rsidP="00334DC1">
      <w:pPr>
        <w:spacing w:after="0" w:line="312" w:lineRule="auto"/>
        <w:rPr>
          <w:b/>
          <w:lang w:val="en-US"/>
        </w:rPr>
      </w:pPr>
      <w:r w:rsidRPr="00CD3C46">
        <w:rPr>
          <w:b/>
          <w:lang w:val="en-US"/>
        </w:rPr>
        <w:t>STARS</w:t>
      </w:r>
    </w:p>
    <w:p w:rsidR="00CD3C46" w:rsidRPr="00CD3C46" w:rsidRDefault="00CD3C46" w:rsidP="00334DC1">
      <w:pPr>
        <w:spacing w:after="0" w:line="312" w:lineRule="auto"/>
        <w:rPr>
          <w:b/>
        </w:rPr>
      </w:pPr>
      <w:r w:rsidRPr="00CD3C46">
        <w:rPr>
          <w:b/>
        </w:rPr>
        <w:t>Способ проективных вопросов</w:t>
      </w:r>
    </w:p>
    <w:p w:rsidR="00CD3C46" w:rsidRPr="00017638" w:rsidRDefault="00CD3C46" w:rsidP="00334DC1">
      <w:pPr>
        <w:spacing w:after="0" w:line="312" w:lineRule="auto"/>
        <w:rPr>
          <w:b/>
        </w:rPr>
      </w:pPr>
      <w:r w:rsidRPr="00CD3C46">
        <w:rPr>
          <w:b/>
          <w:lang w:val="en-US"/>
        </w:rPr>
        <w:t>CASES</w:t>
      </w:r>
    </w:p>
    <w:p w:rsidR="00CD3C46" w:rsidRPr="00017638" w:rsidRDefault="00CD3C46" w:rsidP="00334DC1">
      <w:pPr>
        <w:spacing w:after="0" w:line="312" w:lineRule="auto"/>
        <w:rPr>
          <w:b/>
        </w:rPr>
      </w:pPr>
      <w:r w:rsidRPr="00CD3C46">
        <w:rPr>
          <w:b/>
          <w:lang w:val="en-US"/>
        </w:rPr>
        <w:t>Contrary</w:t>
      </w:r>
      <w:r w:rsidRPr="00017638">
        <w:rPr>
          <w:b/>
        </w:rPr>
        <w:t xml:space="preserve"> </w:t>
      </w:r>
      <w:r w:rsidRPr="00CD3C46">
        <w:rPr>
          <w:b/>
          <w:lang w:val="en-US"/>
        </w:rPr>
        <w:t>evidence</w:t>
      </w:r>
    </w:p>
    <w:p w:rsidR="00CD1C5C" w:rsidRPr="00017638" w:rsidRDefault="00CD1C5C" w:rsidP="00334DC1">
      <w:pPr>
        <w:spacing w:after="0" w:line="312" w:lineRule="auto"/>
        <w:rPr>
          <w:b/>
        </w:rPr>
      </w:pPr>
      <w:r w:rsidRPr="00CD1C5C">
        <w:rPr>
          <w:b/>
          <w:lang w:val="en-US"/>
        </w:rPr>
        <w:t>From</w:t>
      </w:r>
      <w:r w:rsidRPr="00017638">
        <w:rPr>
          <w:b/>
        </w:rPr>
        <w:t xml:space="preserve"> </w:t>
      </w:r>
      <w:proofErr w:type="spellStart"/>
      <w:r w:rsidRPr="00CD1C5C">
        <w:rPr>
          <w:b/>
          <w:lang w:val="en-US"/>
        </w:rPr>
        <w:t>unmeasurable</w:t>
      </w:r>
      <w:proofErr w:type="spellEnd"/>
      <w:r w:rsidRPr="00017638">
        <w:rPr>
          <w:b/>
        </w:rPr>
        <w:t xml:space="preserve"> </w:t>
      </w:r>
      <w:r w:rsidRPr="00CD1C5C">
        <w:rPr>
          <w:b/>
          <w:lang w:val="en-US"/>
        </w:rPr>
        <w:t>to</w:t>
      </w:r>
      <w:r w:rsidRPr="00017638">
        <w:rPr>
          <w:b/>
        </w:rPr>
        <w:t xml:space="preserve"> </w:t>
      </w:r>
      <w:r w:rsidRPr="00CD1C5C">
        <w:rPr>
          <w:b/>
          <w:lang w:val="en-US"/>
        </w:rPr>
        <w:t>measurable</w:t>
      </w:r>
    </w:p>
    <w:p w:rsidR="00017638" w:rsidRDefault="00017638" w:rsidP="00334DC1">
      <w:pPr>
        <w:spacing w:after="0" w:line="312" w:lineRule="auto"/>
        <w:rPr>
          <w:b/>
        </w:rPr>
      </w:pPr>
    </w:p>
    <w:p w:rsidR="00CD1C5C" w:rsidRDefault="00CD1C5C" w:rsidP="00334DC1">
      <w:pPr>
        <w:spacing w:after="0" w:line="312" w:lineRule="auto"/>
        <w:rPr>
          <w:b/>
          <w:lang w:val="en-US"/>
        </w:rPr>
      </w:pPr>
      <w:r w:rsidRPr="00CD1C5C">
        <w:rPr>
          <w:b/>
          <w:lang w:val="en-US"/>
        </w:rPr>
        <w:t>Interview ethics</w:t>
      </w:r>
    </w:p>
    <w:p w:rsidR="00CD1C5C" w:rsidRPr="00CD1C5C" w:rsidRDefault="00CD1C5C" w:rsidP="00CD1C5C">
      <w:pPr>
        <w:spacing w:after="0" w:line="312" w:lineRule="auto"/>
        <w:rPr>
          <w:b/>
        </w:rPr>
      </w:pPr>
      <w:r w:rsidRPr="00CD1C5C">
        <w:rPr>
          <w:b/>
        </w:rPr>
        <w:t>После интервью</w:t>
      </w:r>
    </w:p>
    <w:p w:rsidR="00CD1C5C" w:rsidRDefault="00CD1C5C" w:rsidP="00CD1C5C">
      <w:pPr>
        <w:spacing w:after="0" w:line="312" w:lineRule="auto"/>
      </w:pPr>
      <w:r>
        <w:t xml:space="preserve">- </w:t>
      </w:r>
      <w:proofErr w:type="gramStart"/>
      <w:r>
        <w:t>спросить нужно ли проводить</w:t>
      </w:r>
      <w:proofErr w:type="gramEnd"/>
      <w:r>
        <w:t xml:space="preserve"> его к выходу</w:t>
      </w:r>
    </w:p>
    <w:p w:rsidR="00CD1C5C" w:rsidRDefault="00CD1C5C" w:rsidP="00CD1C5C">
      <w:pPr>
        <w:spacing w:after="0" w:line="312" w:lineRule="auto"/>
      </w:pPr>
      <w:r>
        <w:t xml:space="preserve">- сообщить </w:t>
      </w:r>
      <w:r>
        <w:rPr>
          <w:lang w:val="en-US"/>
        </w:rPr>
        <w:t xml:space="preserve">TA </w:t>
      </w:r>
      <w:r>
        <w:t>специалисту</w:t>
      </w:r>
    </w:p>
    <w:p w:rsidR="00CD1C5C" w:rsidRDefault="00CD1C5C" w:rsidP="00CD1C5C">
      <w:pPr>
        <w:spacing w:after="0" w:line="312" w:lineRule="auto"/>
      </w:pPr>
      <w:r>
        <w:tab/>
        <w:t>- что я провел встречу</w:t>
      </w:r>
    </w:p>
    <w:p w:rsidR="00CD1C5C" w:rsidRDefault="00CD1C5C" w:rsidP="00CD1C5C">
      <w:pPr>
        <w:spacing w:after="0" w:line="312" w:lineRule="auto"/>
      </w:pPr>
      <w:r>
        <w:tab/>
        <w:t xml:space="preserve">- предоставить </w:t>
      </w:r>
      <w:proofErr w:type="spellStart"/>
      <w:r>
        <w:t>фидбек</w:t>
      </w:r>
      <w:proofErr w:type="spellEnd"/>
    </w:p>
    <w:p w:rsidR="00CD1C5C" w:rsidRDefault="00CD1C5C" w:rsidP="00CD1C5C">
      <w:pPr>
        <w:spacing w:after="0" w:line="312" w:lineRule="auto"/>
        <w:rPr>
          <w:b/>
          <w:u w:val="single"/>
          <w:lang w:val="en-US"/>
        </w:rPr>
      </w:pPr>
      <w:r>
        <w:tab/>
        <w:t xml:space="preserve">- </w:t>
      </w:r>
      <w:r>
        <w:rPr>
          <w:lang w:val="en-US"/>
        </w:rPr>
        <w:t xml:space="preserve">submit your feedback  </w:t>
      </w:r>
      <w:r w:rsidRPr="00CD1C5C">
        <w:rPr>
          <w:b/>
          <w:u w:val="single"/>
          <w:lang w:val="en-US"/>
        </w:rPr>
        <w:t>this day</w:t>
      </w:r>
    </w:p>
    <w:p w:rsidR="00CD1C5C" w:rsidRDefault="00CD1C5C" w:rsidP="00CD1C5C">
      <w:pPr>
        <w:spacing w:after="0" w:line="312" w:lineRule="auto"/>
      </w:pPr>
      <w:r w:rsidRPr="00CD1C5C">
        <w:t>Что важно</w:t>
      </w:r>
      <w:r>
        <w:t xml:space="preserve"> включить в </w:t>
      </w:r>
      <w:proofErr w:type="spellStart"/>
      <w:r>
        <w:t>фидбек</w:t>
      </w:r>
      <w:proofErr w:type="spellEnd"/>
    </w:p>
    <w:p w:rsidR="00CD1C5C" w:rsidRDefault="00CD1C5C" w:rsidP="00CD1C5C">
      <w:pPr>
        <w:spacing w:after="0" w:line="312" w:lineRule="auto"/>
      </w:pPr>
      <w:r>
        <w:t>- структурирован</w:t>
      </w:r>
    </w:p>
    <w:p w:rsidR="00CD1C5C" w:rsidRDefault="00CD1C5C" w:rsidP="00CD1C5C">
      <w:pPr>
        <w:spacing w:after="0" w:line="312" w:lineRule="auto"/>
      </w:pPr>
      <w:r>
        <w:t>- обладает текстовыми комментариями</w:t>
      </w:r>
    </w:p>
    <w:p w:rsidR="00CD1C5C" w:rsidRPr="00CD1C5C" w:rsidRDefault="00CD1C5C" w:rsidP="00CD1C5C">
      <w:pPr>
        <w:spacing w:after="0" w:line="312" w:lineRule="auto"/>
      </w:pPr>
      <w:r>
        <w:t>- разбить опыт по областям и выставить оценки по областям</w:t>
      </w:r>
    </w:p>
    <w:p w:rsidR="00CD3C46" w:rsidRPr="00CD1C5C" w:rsidRDefault="00CD3C46" w:rsidP="00334DC1">
      <w:pPr>
        <w:spacing w:after="0" w:line="312" w:lineRule="auto"/>
      </w:pPr>
      <w:bookmarkStart w:id="0" w:name="_GoBack"/>
      <w:bookmarkEnd w:id="0"/>
    </w:p>
    <w:sectPr w:rsidR="00CD3C46" w:rsidRPr="00CD1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7D6" w:rsidRDefault="002D37D6" w:rsidP="00647DED">
      <w:pPr>
        <w:spacing w:after="0" w:line="240" w:lineRule="auto"/>
      </w:pPr>
      <w:r>
        <w:separator/>
      </w:r>
    </w:p>
  </w:endnote>
  <w:endnote w:type="continuationSeparator" w:id="0">
    <w:p w:rsidR="002D37D6" w:rsidRDefault="002D37D6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7D6" w:rsidRDefault="002D37D6" w:rsidP="00647DED">
      <w:pPr>
        <w:spacing w:after="0" w:line="240" w:lineRule="auto"/>
      </w:pPr>
      <w:r>
        <w:separator/>
      </w:r>
    </w:p>
  </w:footnote>
  <w:footnote w:type="continuationSeparator" w:id="0">
    <w:p w:rsidR="002D37D6" w:rsidRDefault="002D37D6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791E"/>
    <w:multiLevelType w:val="hybridMultilevel"/>
    <w:tmpl w:val="BFACD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D1C7F"/>
    <w:multiLevelType w:val="hybridMultilevel"/>
    <w:tmpl w:val="90CC5FBC"/>
    <w:lvl w:ilvl="0" w:tplc="919CA3A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0E4E95"/>
    <w:multiLevelType w:val="hybridMultilevel"/>
    <w:tmpl w:val="A2542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802DF"/>
    <w:multiLevelType w:val="hybridMultilevel"/>
    <w:tmpl w:val="D74AA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175C8"/>
    <w:multiLevelType w:val="hybridMultilevel"/>
    <w:tmpl w:val="E8BAB0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62A68C1"/>
    <w:multiLevelType w:val="hybridMultilevel"/>
    <w:tmpl w:val="299E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17638"/>
    <w:rsid w:val="00021EB3"/>
    <w:rsid w:val="00022463"/>
    <w:rsid w:val="00050785"/>
    <w:rsid w:val="0005740A"/>
    <w:rsid w:val="00067021"/>
    <w:rsid w:val="00096CDA"/>
    <w:rsid w:val="000B55C0"/>
    <w:rsid w:val="000D6F13"/>
    <w:rsid w:val="00126701"/>
    <w:rsid w:val="00180BFA"/>
    <w:rsid w:val="00183063"/>
    <w:rsid w:val="00191BA3"/>
    <w:rsid w:val="001A0807"/>
    <w:rsid w:val="001D5726"/>
    <w:rsid w:val="001E60FE"/>
    <w:rsid w:val="001F58B3"/>
    <w:rsid w:val="00244F3B"/>
    <w:rsid w:val="0025034F"/>
    <w:rsid w:val="002924B0"/>
    <w:rsid w:val="002B0461"/>
    <w:rsid w:val="002C19A7"/>
    <w:rsid w:val="002D37D6"/>
    <w:rsid w:val="002F58D9"/>
    <w:rsid w:val="00306ED8"/>
    <w:rsid w:val="0032133F"/>
    <w:rsid w:val="00334DC1"/>
    <w:rsid w:val="003754E4"/>
    <w:rsid w:val="00386C46"/>
    <w:rsid w:val="00392BE8"/>
    <w:rsid w:val="003C2BE4"/>
    <w:rsid w:val="003F103D"/>
    <w:rsid w:val="00415118"/>
    <w:rsid w:val="00416A6F"/>
    <w:rsid w:val="00427EE9"/>
    <w:rsid w:val="004720E2"/>
    <w:rsid w:val="0048761C"/>
    <w:rsid w:val="004B46A6"/>
    <w:rsid w:val="00526642"/>
    <w:rsid w:val="00527A06"/>
    <w:rsid w:val="00534999"/>
    <w:rsid w:val="005530E8"/>
    <w:rsid w:val="00573BFC"/>
    <w:rsid w:val="005A3ACF"/>
    <w:rsid w:val="005F516F"/>
    <w:rsid w:val="00626690"/>
    <w:rsid w:val="00647DED"/>
    <w:rsid w:val="0068252E"/>
    <w:rsid w:val="006B4AA3"/>
    <w:rsid w:val="0070336F"/>
    <w:rsid w:val="007114CD"/>
    <w:rsid w:val="007328CF"/>
    <w:rsid w:val="00783B01"/>
    <w:rsid w:val="007B5B69"/>
    <w:rsid w:val="007D20C4"/>
    <w:rsid w:val="00812FDC"/>
    <w:rsid w:val="00816BE0"/>
    <w:rsid w:val="00824A5A"/>
    <w:rsid w:val="00881DC5"/>
    <w:rsid w:val="008A0B65"/>
    <w:rsid w:val="008B7D24"/>
    <w:rsid w:val="008D56A8"/>
    <w:rsid w:val="00916F8D"/>
    <w:rsid w:val="00985745"/>
    <w:rsid w:val="009A03CD"/>
    <w:rsid w:val="009C4F21"/>
    <w:rsid w:val="009E644E"/>
    <w:rsid w:val="009F00EB"/>
    <w:rsid w:val="00A169C5"/>
    <w:rsid w:val="00A73894"/>
    <w:rsid w:val="00A944BC"/>
    <w:rsid w:val="00B120A6"/>
    <w:rsid w:val="00B24773"/>
    <w:rsid w:val="00B36AF2"/>
    <w:rsid w:val="00BB2023"/>
    <w:rsid w:val="00BD02FB"/>
    <w:rsid w:val="00BD5BF7"/>
    <w:rsid w:val="00C35A46"/>
    <w:rsid w:val="00C42033"/>
    <w:rsid w:val="00C944E5"/>
    <w:rsid w:val="00CB12DC"/>
    <w:rsid w:val="00CD1C5C"/>
    <w:rsid w:val="00CD2C54"/>
    <w:rsid w:val="00CD3C46"/>
    <w:rsid w:val="00CF116A"/>
    <w:rsid w:val="00D103C4"/>
    <w:rsid w:val="00D3773D"/>
    <w:rsid w:val="00D5097F"/>
    <w:rsid w:val="00D903C9"/>
    <w:rsid w:val="00D93456"/>
    <w:rsid w:val="00DB36FF"/>
    <w:rsid w:val="00DB41A0"/>
    <w:rsid w:val="00DB61C2"/>
    <w:rsid w:val="00DD4FA4"/>
    <w:rsid w:val="00DE00A0"/>
    <w:rsid w:val="00E15E77"/>
    <w:rsid w:val="00E20173"/>
    <w:rsid w:val="00E21B27"/>
    <w:rsid w:val="00E31D8B"/>
    <w:rsid w:val="00E73170"/>
    <w:rsid w:val="00E92D62"/>
    <w:rsid w:val="00FE4732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598E-DD62-4191-9227-0E0B488E7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3</cp:revision>
  <dcterms:created xsi:type="dcterms:W3CDTF">2016-07-21T19:18:00Z</dcterms:created>
  <dcterms:modified xsi:type="dcterms:W3CDTF">2016-07-21T19:23:00Z</dcterms:modified>
</cp:coreProperties>
</file>