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Pr="00E24EA7" w:rsidRDefault="001E60FE" w:rsidP="00C42033">
      <w:pPr>
        <w:spacing w:after="0" w:line="312" w:lineRule="auto"/>
        <w:rPr>
          <w:lang w:val="en-US"/>
        </w:rPr>
      </w:pPr>
      <w:bookmarkStart w:id="0" w:name="_GoBack"/>
      <w:bookmarkEnd w:id="0"/>
      <w:r>
        <w:rPr>
          <w:lang w:val="en-US"/>
        </w:rPr>
        <w:t>Topic</w:t>
      </w:r>
      <w:r w:rsidRPr="00E24EA7">
        <w:rPr>
          <w:lang w:val="en-US"/>
        </w:rPr>
        <w:t xml:space="preserve"> </w:t>
      </w:r>
      <w:r w:rsidR="00927EE6" w:rsidRPr="00E24EA7">
        <w:rPr>
          <w:lang w:val="en-US"/>
        </w:rPr>
        <w:t>9</w:t>
      </w:r>
      <w:r w:rsidR="006542AC" w:rsidRPr="00E24EA7">
        <w:rPr>
          <w:lang w:val="en-US"/>
        </w:rPr>
        <w:t xml:space="preserve"> </w:t>
      </w:r>
      <w:r w:rsidR="00961ACE">
        <w:rPr>
          <w:lang w:val="en-US"/>
        </w:rPr>
        <w:t>Non</w:t>
      </w:r>
      <w:r w:rsidR="00961ACE" w:rsidRPr="00E24EA7">
        <w:rPr>
          <w:lang w:val="en-US"/>
        </w:rPr>
        <w:t>-</w:t>
      </w:r>
      <w:r w:rsidR="00961ACE">
        <w:rPr>
          <w:lang w:val="en-US"/>
        </w:rPr>
        <w:t>financial</w:t>
      </w:r>
      <w:r w:rsidR="00961ACE" w:rsidRPr="00E24EA7">
        <w:rPr>
          <w:lang w:val="en-US"/>
        </w:rPr>
        <w:t xml:space="preserve"> </w:t>
      </w:r>
      <w:r w:rsidR="00961ACE">
        <w:rPr>
          <w:lang w:val="en-US"/>
        </w:rPr>
        <w:t>motivation</w:t>
      </w:r>
      <w:r w:rsidR="00E24EA7">
        <w:rPr>
          <w:lang w:val="en-US"/>
        </w:rPr>
        <w:t xml:space="preserve">: </w:t>
      </w:r>
      <w:proofErr w:type="spellStart"/>
      <w:r w:rsidR="00E24EA7">
        <w:rPr>
          <w:lang w:val="en-US"/>
        </w:rPr>
        <w:t>Refcard</w:t>
      </w:r>
      <w:proofErr w:type="spellEnd"/>
    </w:p>
    <w:p w:rsidR="00F07980" w:rsidRPr="00E24EA7" w:rsidRDefault="00F07980" w:rsidP="00C42033">
      <w:pPr>
        <w:spacing w:after="0" w:line="312" w:lineRule="auto"/>
      </w:pPr>
      <w:r>
        <w:t>Сами</w:t>
      </w:r>
      <w:r w:rsidRPr="00E24EA7">
        <w:t xml:space="preserve"> </w:t>
      </w:r>
      <w:r>
        <w:t>по</w:t>
      </w:r>
      <w:r w:rsidRPr="00E24EA7">
        <w:t xml:space="preserve"> </w:t>
      </w:r>
      <w:r>
        <w:t>себе</w:t>
      </w:r>
      <w:r w:rsidRPr="00E24EA7">
        <w:t xml:space="preserve"> </w:t>
      </w:r>
      <w:r>
        <w:t>не</w:t>
      </w:r>
      <w:r w:rsidRPr="00E24EA7">
        <w:t xml:space="preserve"> </w:t>
      </w:r>
      <w:r>
        <w:t>стимулируют</w:t>
      </w:r>
      <w:r w:rsidR="00E24EA7" w:rsidRPr="00E24EA7">
        <w:t xml:space="preserve"> </w:t>
      </w:r>
      <w:r w:rsidR="00E24EA7">
        <w:t>(данность)</w:t>
      </w:r>
    </w:p>
    <w:p w:rsidR="00F07980" w:rsidRDefault="00F07980" w:rsidP="00C42033">
      <w:pPr>
        <w:spacing w:after="0" w:line="312" w:lineRule="auto"/>
      </w:pPr>
      <w:r>
        <w:t>- престиж компании</w:t>
      </w:r>
    </w:p>
    <w:p w:rsidR="00F07980" w:rsidRDefault="00F07980" w:rsidP="00C42033">
      <w:pPr>
        <w:spacing w:after="0" w:line="312" w:lineRule="auto"/>
      </w:pPr>
      <w:r>
        <w:t>- хорошие рабочие условия</w:t>
      </w:r>
    </w:p>
    <w:p w:rsidR="00F07980" w:rsidRDefault="00F07980" w:rsidP="00C42033">
      <w:pPr>
        <w:spacing w:after="0" w:line="312" w:lineRule="auto"/>
      </w:pPr>
      <w:r>
        <w:t>- организационная структура организации</w:t>
      </w:r>
    </w:p>
    <w:p w:rsidR="00F07980" w:rsidRPr="00F07980" w:rsidRDefault="00F07980" w:rsidP="00C42033">
      <w:pPr>
        <w:spacing w:after="0" w:line="312" w:lineRule="auto"/>
        <w:rPr>
          <w:b/>
        </w:rPr>
      </w:pPr>
      <w:r w:rsidRPr="00F07980">
        <w:rPr>
          <w:b/>
        </w:rPr>
        <w:t>Действительно стимулирует реализация личных мотивов / потребностей</w:t>
      </w:r>
    </w:p>
    <w:p w:rsidR="00F07980" w:rsidRDefault="00F07980" w:rsidP="00C42033">
      <w:pPr>
        <w:spacing w:after="0" w:line="312" w:lineRule="auto"/>
      </w:pPr>
      <w:r>
        <w:t xml:space="preserve">Мотивация как функция менеджера – процесс вдохновения персонала к эффективной  деятельности через формирование мотивов поведения этого сотрудника для достижения целей </w:t>
      </w:r>
      <w:r w:rsidRPr="00186BC2">
        <w:rPr>
          <w:b/>
        </w:rPr>
        <w:t xml:space="preserve">этого </w:t>
      </w:r>
      <w:proofErr w:type="gramStart"/>
      <w:r w:rsidRPr="00186BC2">
        <w:rPr>
          <w:b/>
        </w:rPr>
        <w:t>сотрудника</w:t>
      </w:r>
      <w:proofErr w:type="gramEnd"/>
      <w:r>
        <w:t xml:space="preserve"> но на </w:t>
      </w:r>
      <w:r w:rsidRPr="00186BC2">
        <w:rPr>
          <w:b/>
        </w:rPr>
        <w:t>благо организации</w:t>
      </w:r>
      <w:r>
        <w:t xml:space="preserve"> </w:t>
      </w:r>
    </w:p>
    <w:p w:rsidR="00186BC2" w:rsidRPr="00186BC2" w:rsidRDefault="00186BC2" w:rsidP="00186BC2">
      <w:pPr>
        <w:pStyle w:val="a3"/>
        <w:numPr>
          <w:ilvl w:val="0"/>
          <w:numId w:val="18"/>
        </w:numPr>
        <w:spacing w:after="0" w:line="312" w:lineRule="auto"/>
        <w:rPr>
          <w:lang w:val="en-US"/>
        </w:rPr>
      </w:pPr>
      <w:r>
        <w:t>Формируем мотив сотрудника</w:t>
      </w:r>
    </w:p>
    <w:p w:rsidR="00186BC2" w:rsidRPr="00186BC2" w:rsidRDefault="00186BC2" w:rsidP="00186BC2">
      <w:pPr>
        <w:pStyle w:val="a3"/>
        <w:numPr>
          <w:ilvl w:val="0"/>
          <w:numId w:val="18"/>
        </w:numPr>
        <w:spacing w:after="0" w:line="312" w:lineRule="auto"/>
      </w:pPr>
      <w:r>
        <w:t xml:space="preserve">Предлагаем </w:t>
      </w:r>
      <w:proofErr w:type="gramStart"/>
      <w:r>
        <w:t>ресурсы</w:t>
      </w:r>
      <w:proofErr w:type="gramEnd"/>
      <w:r>
        <w:t xml:space="preserve"> которые есть в команде</w:t>
      </w:r>
    </w:p>
    <w:p w:rsidR="00186BC2" w:rsidRDefault="00186BC2" w:rsidP="00186BC2">
      <w:pPr>
        <w:pStyle w:val="a3"/>
        <w:numPr>
          <w:ilvl w:val="0"/>
          <w:numId w:val="18"/>
        </w:numPr>
        <w:spacing w:after="0" w:line="312" w:lineRule="auto"/>
        <w:rPr>
          <w:u w:val="single"/>
        </w:rPr>
      </w:pPr>
      <w:r w:rsidRPr="00186BC2">
        <w:rPr>
          <w:u w:val="single"/>
        </w:rPr>
        <w:t>Связываем цели сотрудника и цели компании</w:t>
      </w:r>
    </w:p>
    <w:p w:rsidR="00186BC2" w:rsidRDefault="00186BC2" w:rsidP="00186BC2">
      <w:pPr>
        <w:spacing w:after="0" w:line="312" w:lineRule="auto"/>
      </w:pPr>
      <w:r>
        <w:t>Как формулируются цели</w:t>
      </w:r>
    </w:p>
    <w:p w:rsidR="00186BC2" w:rsidRDefault="00186BC2" w:rsidP="00186BC2">
      <w:pPr>
        <w:spacing w:after="0" w:line="312" w:lineRule="auto"/>
      </w:pPr>
      <w:r>
        <w:t>Потребность -</w:t>
      </w:r>
      <w:r w:rsidRPr="00186BC2">
        <w:t xml:space="preserve"> </w:t>
      </w:r>
      <w:r>
        <w:t>когда что-то необходимо</w:t>
      </w:r>
    </w:p>
    <w:p w:rsidR="00186BC2" w:rsidRDefault="00186BC2" w:rsidP="00186BC2">
      <w:pPr>
        <w:spacing w:after="0" w:line="312" w:lineRule="auto"/>
      </w:pPr>
      <w:r>
        <w:tab/>
        <w:t>=</w:t>
      </w:r>
      <w:r w:rsidRPr="00186BC2">
        <w:t xml:space="preserve">&gt; </w:t>
      </w:r>
      <w:r>
        <w:t>Мотив – энергия действовать и достигать</w:t>
      </w:r>
    </w:p>
    <w:p w:rsidR="00186BC2" w:rsidRDefault="00186BC2" w:rsidP="00186BC2">
      <w:pPr>
        <w:spacing w:after="0" w:line="312" w:lineRule="auto"/>
      </w:pPr>
      <w:r>
        <w:tab/>
      </w:r>
      <w:r>
        <w:tab/>
        <w:t>=</w:t>
      </w:r>
      <w:r w:rsidRPr="00186BC2">
        <w:t xml:space="preserve">&gt; </w:t>
      </w:r>
      <w:r>
        <w:t xml:space="preserve">Цель – выбор действия для реализации </w:t>
      </w:r>
      <w:proofErr w:type="spellStart"/>
      <w:r>
        <w:t>потива</w:t>
      </w:r>
      <w:proofErr w:type="spellEnd"/>
    </w:p>
    <w:p w:rsidR="00C0240C" w:rsidRPr="00C0240C" w:rsidRDefault="00C0240C" w:rsidP="00186BC2">
      <w:pPr>
        <w:spacing w:after="0" w:line="312" w:lineRule="auto"/>
        <w:rPr>
          <w:b/>
          <w:sz w:val="24"/>
        </w:rPr>
      </w:pPr>
      <w:r w:rsidRPr="00C0240C">
        <w:rPr>
          <w:b/>
          <w:sz w:val="24"/>
        </w:rPr>
        <w:t>Психологические теории мотивации</w:t>
      </w:r>
    </w:p>
    <w:p w:rsidR="00C0240C" w:rsidRPr="00C54FDF" w:rsidRDefault="00C0240C" w:rsidP="00186BC2">
      <w:pPr>
        <w:spacing w:after="0" w:line="312" w:lineRule="auto"/>
        <w:rPr>
          <w:b/>
        </w:rPr>
      </w:pPr>
      <w:r w:rsidRPr="00C54FDF">
        <w:rPr>
          <w:b/>
        </w:rPr>
        <w:t xml:space="preserve">Пирамида </w:t>
      </w:r>
      <w:proofErr w:type="spellStart"/>
      <w:r w:rsidRPr="00C54FDF">
        <w:rPr>
          <w:b/>
        </w:rPr>
        <w:t>Маслоу</w:t>
      </w:r>
      <w:proofErr w:type="spellEnd"/>
    </w:p>
    <w:p w:rsidR="00C0240C" w:rsidRDefault="00C0240C" w:rsidP="00186BC2">
      <w:pPr>
        <w:spacing w:after="0" w:line="312" w:lineRule="auto"/>
      </w:pPr>
      <w:r>
        <w:t>Уровни</w:t>
      </w:r>
    </w:p>
    <w:p w:rsidR="00C0240C" w:rsidRDefault="00C0240C" w:rsidP="00C0240C">
      <w:pPr>
        <w:pStyle w:val="a3"/>
        <w:numPr>
          <w:ilvl w:val="0"/>
          <w:numId w:val="19"/>
        </w:numPr>
        <w:spacing w:after="0" w:line="312" w:lineRule="auto"/>
      </w:pPr>
      <w:r>
        <w:t>Самореализация / актуализация</w:t>
      </w:r>
    </w:p>
    <w:p w:rsidR="00C0240C" w:rsidRDefault="00C0240C" w:rsidP="00C0240C">
      <w:pPr>
        <w:pStyle w:val="a3"/>
        <w:numPr>
          <w:ilvl w:val="0"/>
          <w:numId w:val="19"/>
        </w:numPr>
        <w:spacing w:after="0" w:line="312" w:lineRule="auto"/>
      </w:pPr>
      <w:proofErr w:type="gramStart"/>
      <w:r>
        <w:t>Эстетические</w:t>
      </w:r>
      <w:proofErr w:type="gramEnd"/>
      <w:r>
        <w:t xml:space="preserve"> (гармония, порядок, красота)</w:t>
      </w:r>
    </w:p>
    <w:p w:rsidR="00C0240C" w:rsidRDefault="00C0240C" w:rsidP="00C0240C">
      <w:pPr>
        <w:pStyle w:val="a3"/>
        <w:numPr>
          <w:ilvl w:val="0"/>
          <w:numId w:val="19"/>
        </w:numPr>
        <w:spacing w:after="0" w:line="312" w:lineRule="auto"/>
      </w:pPr>
      <w:r>
        <w:t xml:space="preserve">Познание </w:t>
      </w:r>
      <w:r w:rsidR="00C54FDF">
        <w:t>(знать, уметь, исследовать)</w:t>
      </w:r>
    </w:p>
    <w:p w:rsidR="00C54FDF" w:rsidRDefault="00C54FDF" w:rsidP="00C0240C">
      <w:pPr>
        <w:pStyle w:val="a3"/>
        <w:numPr>
          <w:ilvl w:val="0"/>
          <w:numId w:val="19"/>
        </w:numPr>
        <w:spacing w:after="0" w:line="312" w:lineRule="auto"/>
      </w:pPr>
      <w:r>
        <w:t>Потребность в уважении (одобрение / признание)</w:t>
      </w:r>
    </w:p>
    <w:p w:rsidR="00C54FDF" w:rsidRDefault="00C54FDF" w:rsidP="00C0240C">
      <w:pPr>
        <w:pStyle w:val="a3"/>
        <w:numPr>
          <w:ilvl w:val="0"/>
          <w:numId w:val="19"/>
        </w:numPr>
        <w:spacing w:after="0" w:line="312" w:lineRule="auto"/>
      </w:pPr>
      <w:r>
        <w:t>Потребность в принадлежности и любви</w:t>
      </w:r>
    </w:p>
    <w:p w:rsidR="00C54FDF" w:rsidRDefault="00C54FDF" w:rsidP="00C0240C">
      <w:pPr>
        <w:pStyle w:val="a3"/>
        <w:numPr>
          <w:ilvl w:val="0"/>
          <w:numId w:val="19"/>
        </w:numPr>
        <w:spacing w:after="0" w:line="312" w:lineRule="auto"/>
      </w:pPr>
      <w:r>
        <w:t>Потребность в безопасности</w:t>
      </w:r>
    </w:p>
    <w:p w:rsidR="00C54FDF" w:rsidRDefault="00C54FDF" w:rsidP="00C0240C">
      <w:pPr>
        <w:pStyle w:val="a3"/>
        <w:numPr>
          <w:ilvl w:val="0"/>
          <w:numId w:val="19"/>
        </w:numPr>
        <w:spacing w:after="0" w:line="312" w:lineRule="auto"/>
      </w:pPr>
      <w:r>
        <w:t>Физиологический (голод, жажда, секс)</w:t>
      </w:r>
    </w:p>
    <w:p w:rsidR="00C54FDF" w:rsidRDefault="00C54FDF" w:rsidP="00C54FDF">
      <w:pPr>
        <w:spacing w:after="0" w:line="312" w:lineRule="auto"/>
      </w:pPr>
      <w:r>
        <w:t>Или сокращенная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Духовные (познание</w:t>
      </w:r>
      <w:proofErr w:type="gramStart"/>
      <w:r>
        <w:t xml:space="preserve"> ,</w:t>
      </w:r>
      <w:proofErr w:type="gramEnd"/>
      <w:r>
        <w:t xml:space="preserve"> самовыражение)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Престиж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Социальные (социальные связи, общение, команда)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Потребность в безопасности</w:t>
      </w:r>
    </w:p>
    <w:p w:rsidR="00C54FDF" w:rsidRDefault="00C54FDF" w:rsidP="00C54FDF">
      <w:pPr>
        <w:pStyle w:val="a3"/>
        <w:numPr>
          <w:ilvl w:val="0"/>
          <w:numId w:val="20"/>
        </w:numPr>
        <w:spacing w:after="0" w:line="312" w:lineRule="auto"/>
      </w:pPr>
      <w:r>
        <w:t>Физиологические</w:t>
      </w:r>
    </w:p>
    <w:p w:rsidR="00C54FDF" w:rsidRPr="00C54FDF" w:rsidRDefault="00C54FDF" w:rsidP="00C54FDF">
      <w:pPr>
        <w:spacing w:after="0" w:line="312" w:lineRule="auto"/>
        <w:rPr>
          <w:b/>
        </w:rPr>
      </w:pPr>
      <w:r w:rsidRPr="00C54FDF">
        <w:rPr>
          <w:b/>
        </w:rPr>
        <w:t xml:space="preserve">Теория </w:t>
      </w:r>
      <w:proofErr w:type="spellStart"/>
      <w:r w:rsidRPr="00C54FDF">
        <w:rPr>
          <w:b/>
        </w:rPr>
        <w:t>МакЛиланда</w:t>
      </w:r>
      <w:proofErr w:type="spellEnd"/>
    </w:p>
    <w:p w:rsidR="00C54FDF" w:rsidRDefault="00C54FDF" w:rsidP="00C54FDF">
      <w:pPr>
        <w:spacing w:after="0" w:line="312" w:lineRule="auto"/>
      </w:pPr>
      <w:r>
        <w:t xml:space="preserve">Описывает </w:t>
      </w:r>
      <w:proofErr w:type="gramStart"/>
      <w:r>
        <w:t>потребности</w:t>
      </w:r>
      <w:proofErr w:type="gramEnd"/>
      <w:r>
        <w:t xml:space="preserve"> влияющие на рабочий процесс</w:t>
      </w:r>
      <w:r w:rsidR="00310183">
        <w:t>:</w:t>
      </w:r>
    </w:p>
    <w:p w:rsidR="00310183" w:rsidRDefault="00310183" w:rsidP="00C54FDF">
      <w:pPr>
        <w:spacing w:after="0" w:line="312" w:lineRule="auto"/>
      </w:pPr>
      <w:r>
        <w:t>- Потребность Достижения</w:t>
      </w:r>
    </w:p>
    <w:p w:rsidR="00310183" w:rsidRDefault="00310183" w:rsidP="00C54FDF">
      <w:pPr>
        <w:spacing w:after="0" w:line="312" w:lineRule="auto"/>
      </w:pPr>
      <w:r>
        <w:t>- Потребность Власти</w:t>
      </w:r>
    </w:p>
    <w:p w:rsidR="00310183" w:rsidRDefault="00310183" w:rsidP="00C54FDF">
      <w:pPr>
        <w:spacing w:after="0" w:line="312" w:lineRule="auto"/>
      </w:pPr>
      <w:r>
        <w:t>- Потребность связи с другими людьми</w:t>
      </w:r>
    </w:p>
    <w:p w:rsidR="00310183" w:rsidRDefault="00310183" w:rsidP="00C54FDF">
      <w:pPr>
        <w:spacing w:after="0" w:line="312" w:lineRule="auto"/>
      </w:pPr>
    </w:p>
    <w:p w:rsidR="00310183" w:rsidRPr="00310183" w:rsidRDefault="00310183" w:rsidP="00C54FDF">
      <w:pPr>
        <w:spacing w:after="0" w:line="312" w:lineRule="auto"/>
        <w:rPr>
          <w:b/>
        </w:rPr>
      </w:pPr>
      <w:r w:rsidRPr="00310183">
        <w:rPr>
          <w:b/>
        </w:rPr>
        <w:t>Потребность достижения</w:t>
      </w:r>
    </w:p>
    <w:p w:rsidR="00310183" w:rsidRPr="007A37F7" w:rsidRDefault="00310183" w:rsidP="00C54FDF">
      <w:pPr>
        <w:spacing w:after="0" w:line="312" w:lineRule="auto"/>
        <w:rPr>
          <w:b/>
        </w:rPr>
      </w:pPr>
      <w:r w:rsidRPr="007A37F7">
        <w:rPr>
          <w:b/>
        </w:rPr>
        <w:t>Мотив избегания</w:t>
      </w:r>
    </w:p>
    <w:p w:rsidR="007A37F7" w:rsidRDefault="007A37F7" w:rsidP="00C54FDF">
      <w:pPr>
        <w:spacing w:after="0" w:line="312" w:lineRule="auto"/>
        <w:rPr>
          <w:b/>
        </w:rPr>
      </w:pPr>
      <w:r w:rsidRPr="007A37F7">
        <w:rPr>
          <w:b/>
        </w:rPr>
        <w:t>Потребность власти</w:t>
      </w:r>
    </w:p>
    <w:p w:rsidR="007A37F7" w:rsidRPr="007A37F7" w:rsidRDefault="007A37F7" w:rsidP="00C54FDF">
      <w:pPr>
        <w:spacing w:after="0" w:line="312" w:lineRule="auto"/>
        <w:rPr>
          <w:b/>
        </w:rPr>
      </w:pPr>
      <w:r w:rsidRPr="007A37F7">
        <w:rPr>
          <w:b/>
        </w:rPr>
        <w:lastRenderedPageBreak/>
        <w:t>Потребность социальных связей (</w:t>
      </w:r>
      <w:proofErr w:type="spellStart"/>
      <w:r w:rsidRPr="007A37F7">
        <w:rPr>
          <w:b/>
        </w:rPr>
        <w:t>аффилиации</w:t>
      </w:r>
      <w:proofErr w:type="spellEnd"/>
      <w:r w:rsidRPr="007A37F7">
        <w:rPr>
          <w:b/>
        </w:rPr>
        <w:t>)</w:t>
      </w:r>
    </w:p>
    <w:p w:rsidR="009564AD" w:rsidRPr="009564AD" w:rsidRDefault="009564AD" w:rsidP="00C54FDF">
      <w:pPr>
        <w:spacing w:after="0" w:line="312" w:lineRule="auto"/>
        <w:rPr>
          <w:b/>
        </w:rPr>
      </w:pPr>
      <w:r w:rsidRPr="009564AD">
        <w:rPr>
          <w:b/>
        </w:rPr>
        <w:t xml:space="preserve">Теория </w:t>
      </w:r>
      <w:proofErr w:type="spellStart"/>
      <w:r w:rsidRPr="009564AD">
        <w:rPr>
          <w:b/>
        </w:rPr>
        <w:t>Херцберга</w:t>
      </w:r>
      <w:proofErr w:type="spellEnd"/>
    </w:p>
    <w:p w:rsidR="009564AD" w:rsidRDefault="00F439B4" w:rsidP="00C54FDF">
      <w:pPr>
        <w:spacing w:after="0" w:line="312" w:lineRule="auto"/>
      </w:pPr>
      <w:r w:rsidRPr="00F439B4">
        <w:t xml:space="preserve">2 </w:t>
      </w:r>
      <w:r>
        <w:t>типа факторов</w:t>
      </w:r>
    </w:p>
    <w:p w:rsidR="00E24EA7" w:rsidRDefault="00F439B4" w:rsidP="00C54FDF">
      <w:pPr>
        <w:spacing w:after="0" w:line="312" w:lineRule="auto"/>
      </w:pPr>
      <w:r>
        <w:t xml:space="preserve">- гигиенические факторы </w:t>
      </w:r>
      <w:r w:rsidR="00E24EA7">
        <w:t>(</w:t>
      </w:r>
      <w:r>
        <w:t>окружение</w:t>
      </w:r>
      <w:r w:rsidR="00E24EA7">
        <w:t>)</w:t>
      </w:r>
    </w:p>
    <w:p w:rsidR="00F439B4" w:rsidRDefault="00F439B4" w:rsidP="00C54FDF">
      <w:pPr>
        <w:spacing w:after="0" w:line="312" w:lineRule="auto"/>
      </w:pPr>
      <w:r>
        <w:t xml:space="preserve">- </w:t>
      </w:r>
      <w:proofErr w:type="spellStart"/>
      <w:r>
        <w:t>Мотиваторы</w:t>
      </w:r>
      <w:proofErr w:type="spellEnd"/>
    </w:p>
    <w:p w:rsidR="00F439B4" w:rsidRDefault="00F439B4" w:rsidP="00C54FDF">
      <w:pPr>
        <w:spacing w:after="0" w:line="312" w:lineRule="auto"/>
      </w:pPr>
      <w:r>
        <w:t>Практические рекомендации:</w:t>
      </w:r>
      <w:r w:rsidR="00E24EA7">
        <w:t xml:space="preserve"> </w:t>
      </w:r>
      <w:r>
        <w:t xml:space="preserve">Прежде </w:t>
      </w:r>
      <w:proofErr w:type="spellStart"/>
      <w:r>
        <w:t>мотиваторов</w:t>
      </w:r>
      <w:proofErr w:type="spellEnd"/>
      <w:r>
        <w:t xml:space="preserve"> удовлетворить гигиенические факторы</w:t>
      </w:r>
    </w:p>
    <w:p w:rsidR="00F439B4" w:rsidRPr="00F439B4" w:rsidRDefault="00F439B4" w:rsidP="00C54FDF">
      <w:pPr>
        <w:spacing w:after="0" w:line="312" w:lineRule="auto"/>
        <w:rPr>
          <w:b/>
          <w:sz w:val="24"/>
        </w:rPr>
      </w:pPr>
      <w:r w:rsidRPr="00F439B4">
        <w:rPr>
          <w:b/>
          <w:sz w:val="24"/>
        </w:rPr>
        <w:t xml:space="preserve">Карта </w:t>
      </w:r>
      <w:proofErr w:type="spellStart"/>
      <w:r w:rsidRPr="00F439B4">
        <w:rPr>
          <w:b/>
          <w:sz w:val="24"/>
        </w:rPr>
        <w:t>мотиваторов</w:t>
      </w:r>
      <w:proofErr w:type="spellEnd"/>
      <w:r w:rsidRPr="00F439B4">
        <w:rPr>
          <w:b/>
          <w:sz w:val="24"/>
        </w:rPr>
        <w:t xml:space="preserve"> / </w:t>
      </w:r>
      <w:r w:rsidRPr="00F439B4">
        <w:rPr>
          <w:b/>
          <w:sz w:val="24"/>
          <w:lang w:val="en-US"/>
        </w:rPr>
        <w:t>Motivator</w:t>
      </w:r>
      <w:r w:rsidRPr="00F439B4">
        <w:rPr>
          <w:b/>
          <w:sz w:val="24"/>
        </w:rPr>
        <w:t xml:space="preserve"> </w:t>
      </w:r>
      <w:r w:rsidRPr="00F439B4">
        <w:rPr>
          <w:b/>
          <w:sz w:val="24"/>
          <w:lang w:val="en-US"/>
        </w:rPr>
        <w:t>Map</w:t>
      </w:r>
    </w:p>
    <w:p w:rsidR="00F439B4" w:rsidRDefault="00F439B4" w:rsidP="00C54FDF">
      <w:pPr>
        <w:spacing w:after="0" w:line="312" w:lineRule="auto"/>
        <w:rPr>
          <w:b/>
        </w:rPr>
      </w:pPr>
      <w:proofErr w:type="spellStart"/>
      <w:r>
        <w:t>Мотиваторы</w:t>
      </w:r>
      <w:proofErr w:type="spellEnd"/>
      <w:r>
        <w:t xml:space="preserve"> – те </w:t>
      </w:r>
      <w:proofErr w:type="gramStart"/>
      <w:r>
        <w:t>факторы</w:t>
      </w:r>
      <w:proofErr w:type="gramEnd"/>
      <w:r>
        <w:t xml:space="preserve"> которые повышают эффективности работы сотрудников, соответствуют потребностям или мотивам, которые сейчас </w:t>
      </w:r>
      <w:r w:rsidRPr="00F439B4">
        <w:rPr>
          <w:b/>
        </w:rPr>
        <w:t>не удовлетворены частично или полностью</w:t>
      </w:r>
    </w:p>
    <w:p w:rsidR="009E125A" w:rsidRDefault="009E125A" w:rsidP="00C54FDF">
      <w:pPr>
        <w:spacing w:after="0" w:line="312" w:lineRule="auto"/>
      </w:pPr>
      <w:r w:rsidRPr="009E125A">
        <w:rPr>
          <w:b/>
        </w:rPr>
        <w:t>Потребности</w:t>
      </w:r>
      <w:r>
        <w:t xml:space="preserve"> (неудовлетворенные)</w:t>
      </w:r>
    </w:p>
    <w:p w:rsidR="009E125A" w:rsidRDefault="009E125A" w:rsidP="00C54FDF">
      <w:pPr>
        <w:spacing w:after="0" w:line="312" w:lineRule="auto"/>
        <w:rPr>
          <w:b/>
        </w:rPr>
      </w:pPr>
      <w:r>
        <w:tab/>
        <w:t>=</w:t>
      </w:r>
      <w:r>
        <w:rPr>
          <w:lang w:val="en-US"/>
        </w:rPr>
        <w:t xml:space="preserve">&gt; </w:t>
      </w:r>
      <w:r w:rsidRPr="009E125A">
        <w:rPr>
          <w:sz w:val="20"/>
        </w:rPr>
        <w:t>формируют</w:t>
      </w:r>
      <w:r>
        <w:t xml:space="preserve"> </w:t>
      </w:r>
      <w:r w:rsidRPr="009E125A">
        <w:rPr>
          <w:b/>
        </w:rPr>
        <w:t>мотивы</w:t>
      </w:r>
    </w:p>
    <w:p w:rsidR="009E125A" w:rsidRDefault="009E125A" w:rsidP="009E125A">
      <w:pPr>
        <w:spacing w:after="0" w:line="312" w:lineRule="auto"/>
      </w:pPr>
      <w:r>
        <w:tab/>
        <w:t xml:space="preserve">     </w:t>
      </w:r>
      <w:r>
        <w:t>=</w:t>
      </w:r>
      <w:r w:rsidRPr="009E125A">
        <w:t xml:space="preserve">&gt; </w:t>
      </w:r>
      <w:r w:rsidRPr="009E125A">
        <w:rPr>
          <w:b/>
        </w:rPr>
        <w:t>цели</w:t>
      </w:r>
      <w:r>
        <w:t xml:space="preserve"> на благо компании</w:t>
      </w:r>
    </w:p>
    <w:p w:rsidR="009E125A" w:rsidRDefault="009E125A" w:rsidP="009E125A">
      <w:pPr>
        <w:spacing w:after="0" w:line="312" w:lineRule="auto"/>
      </w:pPr>
      <w:r>
        <w:tab/>
      </w:r>
      <w:r>
        <w:tab/>
        <w:t xml:space="preserve">  =</w:t>
      </w:r>
      <w:r w:rsidRPr="009E125A">
        <w:t xml:space="preserve">&gt; </w:t>
      </w:r>
      <w:r w:rsidRPr="009E125A">
        <w:rPr>
          <w:b/>
        </w:rPr>
        <w:t>действия</w:t>
      </w:r>
      <w:r>
        <w:t xml:space="preserve"> (выгодные для компании)</w:t>
      </w:r>
    </w:p>
    <w:p w:rsidR="009E125A" w:rsidRPr="009E125A" w:rsidRDefault="009E125A" w:rsidP="009E125A">
      <w:pPr>
        <w:spacing w:after="0" w:line="312" w:lineRule="auto"/>
        <w:rPr>
          <w:b/>
        </w:rPr>
      </w:pPr>
      <w:r>
        <w:tab/>
      </w:r>
      <w:r>
        <w:tab/>
      </w:r>
      <w:r>
        <w:tab/>
        <w:t>=</w:t>
      </w:r>
      <w:r w:rsidRPr="009E125A">
        <w:t xml:space="preserve">&gt; </w:t>
      </w:r>
      <w:r w:rsidRPr="009E125A">
        <w:rPr>
          <w:b/>
        </w:rPr>
        <w:t>награда</w:t>
      </w:r>
      <w:r w:rsidRPr="009E125A">
        <w:t xml:space="preserve"> </w:t>
      </w:r>
      <w:r>
        <w:t>(</w:t>
      </w:r>
      <w:r w:rsidRPr="009E125A">
        <w:t>что</w:t>
      </w:r>
      <w:r>
        <w:t xml:space="preserve"> поможет </w:t>
      </w:r>
      <w:r w:rsidRPr="009E125A">
        <w:rPr>
          <w:b/>
        </w:rPr>
        <w:t>удовлетворить</w:t>
      </w:r>
      <w:r>
        <w:t xml:space="preserve"> потребность либо </w:t>
      </w:r>
      <w:r w:rsidRPr="009E125A">
        <w:rPr>
          <w:b/>
        </w:rPr>
        <w:t>нет</w:t>
      </w:r>
      <w:r>
        <w:t>)</w:t>
      </w:r>
    </w:p>
    <w:p w:rsidR="009E125A" w:rsidRDefault="009E125A" w:rsidP="00C54FDF">
      <w:pPr>
        <w:spacing w:after="0" w:line="312" w:lineRule="auto"/>
      </w:pPr>
      <w:proofErr w:type="spellStart"/>
      <w:r>
        <w:t>Мотиваторы</w:t>
      </w:r>
      <w:proofErr w:type="spellEnd"/>
    </w:p>
    <w:p w:rsidR="009E125A" w:rsidRPr="00E24EA7" w:rsidRDefault="009E125A" w:rsidP="00C54FDF">
      <w:pPr>
        <w:spacing w:after="0" w:line="312" w:lineRule="auto"/>
        <w:rPr>
          <w:sz w:val="20"/>
        </w:rPr>
      </w:pPr>
      <w:r>
        <w:t>- Похвала</w:t>
      </w:r>
      <w:r w:rsidR="00E24EA7">
        <w:t xml:space="preserve"> </w:t>
      </w:r>
      <w:r w:rsidRPr="00A869CC">
        <w:rPr>
          <w:sz w:val="20"/>
        </w:rPr>
        <w:t xml:space="preserve">- </w:t>
      </w:r>
      <w:r w:rsidRPr="00A869CC">
        <w:rPr>
          <w:sz w:val="20"/>
          <w:lang w:val="en-US"/>
        </w:rPr>
        <w:t>Affiliation</w:t>
      </w:r>
      <w:r w:rsidRPr="00E24EA7">
        <w:rPr>
          <w:sz w:val="20"/>
        </w:rPr>
        <w:t xml:space="preserve">, </w:t>
      </w:r>
      <w:r w:rsidRPr="00A869CC">
        <w:rPr>
          <w:sz w:val="20"/>
          <w:lang w:val="en-US"/>
        </w:rPr>
        <w:t>Esteem</w:t>
      </w:r>
      <w:r w:rsidRPr="00E24EA7">
        <w:rPr>
          <w:sz w:val="20"/>
        </w:rPr>
        <w:t xml:space="preserve"> </w:t>
      </w:r>
      <w:r w:rsidRPr="00A869CC">
        <w:rPr>
          <w:sz w:val="20"/>
        </w:rPr>
        <w:t>(уважение)</w:t>
      </w:r>
      <w:r w:rsidRPr="00E24EA7">
        <w:rPr>
          <w:sz w:val="20"/>
        </w:rPr>
        <w:t xml:space="preserve">, </w:t>
      </w:r>
      <w:r w:rsidRPr="00A869CC">
        <w:rPr>
          <w:sz w:val="20"/>
          <w:lang w:val="en-US"/>
        </w:rPr>
        <w:t>Safety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 w:rsidRPr="00E24EA7">
        <w:rPr>
          <w:lang w:val="en-US"/>
        </w:rPr>
        <w:t xml:space="preserve">- </w:t>
      </w:r>
      <w:r>
        <w:t>Признание</w:t>
      </w:r>
      <w:r w:rsidRPr="00A869CC">
        <w:rPr>
          <w:sz w:val="20"/>
          <w:lang w:val="en-US"/>
        </w:rPr>
        <w:t xml:space="preserve">- Affiliation, Esteem, </w:t>
      </w:r>
      <w:r w:rsidRPr="00A869CC">
        <w:rPr>
          <w:sz w:val="20"/>
          <w:lang w:val="en-US"/>
        </w:rPr>
        <w:t>Achievement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>
        <w:rPr>
          <w:lang w:val="en-US"/>
        </w:rPr>
        <w:t xml:space="preserve">- </w:t>
      </w:r>
      <w:r>
        <w:t>Карьерный</w:t>
      </w:r>
      <w:r w:rsidRPr="009E125A">
        <w:rPr>
          <w:lang w:val="en-US"/>
        </w:rPr>
        <w:t xml:space="preserve"> </w:t>
      </w:r>
      <w:r>
        <w:t>рост</w:t>
      </w:r>
      <w:r w:rsidRPr="00E24EA7">
        <w:rPr>
          <w:sz w:val="20"/>
          <w:lang w:val="en-US"/>
        </w:rPr>
        <w:t xml:space="preserve">- </w:t>
      </w:r>
      <w:r w:rsidRPr="00A869CC">
        <w:rPr>
          <w:sz w:val="20"/>
          <w:lang w:val="en-US"/>
        </w:rPr>
        <w:t>Achievement, Power, Esteem, Actualization</w:t>
      </w:r>
    </w:p>
    <w:p w:rsidR="009E125A" w:rsidRPr="00E24EA7" w:rsidRDefault="009E125A" w:rsidP="009E125A">
      <w:pPr>
        <w:spacing w:after="0" w:line="312" w:lineRule="auto"/>
        <w:rPr>
          <w:sz w:val="20"/>
        </w:rPr>
      </w:pPr>
      <w:r w:rsidRPr="00E24EA7">
        <w:t xml:space="preserve">- </w:t>
      </w:r>
      <w:r>
        <w:t>Статус</w:t>
      </w:r>
      <w:r w:rsidRPr="00A869CC">
        <w:rPr>
          <w:sz w:val="20"/>
        </w:rPr>
        <w:t xml:space="preserve">- </w:t>
      </w:r>
      <w:r w:rsidRPr="00A869CC">
        <w:rPr>
          <w:sz w:val="20"/>
          <w:lang w:val="en-US"/>
        </w:rPr>
        <w:t>Power</w:t>
      </w:r>
      <w:r w:rsidRPr="00E24EA7">
        <w:rPr>
          <w:sz w:val="20"/>
        </w:rPr>
        <w:t xml:space="preserve">, </w:t>
      </w:r>
      <w:r w:rsidRPr="00A869CC">
        <w:rPr>
          <w:sz w:val="20"/>
          <w:lang w:val="en-US"/>
        </w:rPr>
        <w:t>Esteem</w:t>
      </w:r>
    </w:p>
    <w:p w:rsidR="009E125A" w:rsidRPr="00E24EA7" w:rsidRDefault="009E125A" w:rsidP="009E125A">
      <w:pPr>
        <w:spacing w:after="0" w:line="312" w:lineRule="auto"/>
        <w:rPr>
          <w:sz w:val="20"/>
        </w:rPr>
      </w:pPr>
      <w:r w:rsidRPr="00E24EA7">
        <w:t xml:space="preserve">- </w:t>
      </w:r>
      <w:r>
        <w:t>Профессиональный рост</w:t>
      </w:r>
      <w:r w:rsidRPr="00A869CC">
        <w:rPr>
          <w:sz w:val="20"/>
        </w:rPr>
        <w:t xml:space="preserve">- </w:t>
      </w:r>
      <w:r w:rsidRPr="00A869CC">
        <w:rPr>
          <w:sz w:val="20"/>
          <w:lang w:val="en-US"/>
        </w:rPr>
        <w:t>Achievement</w:t>
      </w:r>
      <w:r w:rsidRPr="00E24EA7">
        <w:rPr>
          <w:sz w:val="20"/>
        </w:rPr>
        <w:t xml:space="preserve">, </w:t>
      </w:r>
      <w:r w:rsidRPr="00A869CC">
        <w:rPr>
          <w:sz w:val="20"/>
          <w:lang w:val="en-US"/>
        </w:rPr>
        <w:t>Actualization</w:t>
      </w:r>
    </w:p>
    <w:p w:rsidR="009E125A" w:rsidRPr="00E24EA7" w:rsidRDefault="009E125A" w:rsidP="009E125A">
      <w:pPr>
        <w:spacing w:after="0" w:line="312" w:lineRule="auto"/>
        <w:rPr>
          <w:sz w:val="20"/>
        </w:rPr>
      </w:pPr>
      <w:r w:rsidRPr="00E24EA7">
        <w:t xml:space="preserve">- </w:t>
      </w:r>
      <w:r>
        <w:t>Понимание и принятие целей</w:t>
      </w:r>
      <w:r w:rsidRPr="00E24EA7">
        <w:rPr>
          <w:sz w:val="20"/>
        </w:rPr>
        <w:t xml:space="preserve">- </w:t>
      </w:r>
      <w:r w:rsidRPr="00A869CC">
        <w:rPr>
          <w:sz w:val="20"/>
          <w:lang w:val="en-US"/>
        </w:rPr>
        <w:t>Achievement</w:t>
      </w:r>
    </w:p>
    <w:p w:rsidR="009E125A" w:rsidRPr="00E24EA7" w:rsidRDefault="009E125A" w:rsidP="009E125A">
      <w:pPr>
        <w:spacing w:after="0" w:line="312" w:lineRule="auto"/>
        <w:rPr>
          <w:sz w:val="20"/>
        </w:rPr>
      </w:pPr>
      <w:r w:rsidRPr="00E24EA7">
        <w:t xml:space="preserve">- </w:t>
      </w:r>
      <w:r>
        <w:t>Соревнование</w:t>
      </w:r>
      <w:r w:rsidRPr="00E24EA7">
        <w:rPr>
          <w:sz w:val="20"/>
        </w:rPr>
        <w:t xml:space="preserve">- </w:t>
      </w:r>
      <w:r w:rsidRPr="00A869CC">
        <w:rPr>
          <w:sz w:val="20"/>
          <w:lang w:val="en-US"/>
        </w:rPr>
        <w:t>Achi</w:t>
      </w:r>
      <w:r w:rsidRPr="00A869CC">
        <w:rPr>
          <w:sz w:val="20"/>
          <w:lang w:val="en-US"/>
        </w:rPr>
        <w:t>e</w:t>
      </w:r>
      <w:r w:rsidRPr="00A869CC">
        <w:rPr>
          <w:sz w:val="20"/>
          <w:lang w:val="en-US"/>
        </w:rPr>
        <w:t>vement</w:t>
      </w:r>
      <w:r w:rsidRPr="00E24EA7">
        <w:rPr>
          <w:sz w:val="20"/>
        </w:rPr>
        <w:t xml:space="preserve">, </w:t>
      </w:r>
      <w:r w:rsidRPr="00A869CC">
        <w:rPr>
          <w:sz w:val="20"/>
          <w:lang w:val="en-US"/>
        </w:rPr>
        <w:t>Power</w:t>
      </w:r>
    </w:p>
    <w:p w:rsidR="009E125A" w:rsidRPr="00A869CC" w:rsidRDefault="009E125A" w:rsidP="009E125A">
      <w:pPr>
        <w:spacing w:after="0" w:line="312" w:lineRule="auto"/>
        <w:rPr>
          <w:sz w:val="20"/>
          <w:lang w:val="en-US"/>
        </w:rPr>
      </w:pPr>
      <w:r>
        <w:rPr>
          <w:lang w:val="en-US"/>
        </w:rPr>
        <w:t xml:space="preserve">- </w:t>
      </w:r>
      <w:r>
        <w:t>Деньги</w:t>
      </w:r>
      <w:r w:rsidRPr="009E125A">
        <w:rPr>
          <w:lang w:val="en-US"/>
        </w:rPr>
        <w:t xml:space="preserve"> (</w:t>
      </w:r>
      <w:r>
        <w:t>бонусы</w:t>
      </w:r>
      <w:r w:rsidRPr="009E125A">
        <w:rPr>
          <w:lang w:val="en-US"/>
        </w:rPr>
        <w:t xml:space="preserve"> </w:t>
      </w:r>
      <w:r>
        <w:t>и</w:t>
      </w:r>
      <w:r w:rsidRPr="009E125A">
        <w:rPr>
          <w:lang w:val="en-US"/>
        </w:rPr>
        <w:t xml:space="preserve"> </w:t>
      </w:r>
      <w:r>
        <w:t>премии</w:t>
      </w:r>
      <w:proofErr w:type="gramStart"/>
      <w:r w:rsidRPr="009E125A">
        <w:rPr>
          <w:lang w:val="en-US"/>
        </w:rPr>
        <w:t>)</w:t>
      </w:r>
      <w:r w:rsidRPr="00A869CC">
        <w:rPr>
          <w:sz w:val="20"/>
          <w:lang w:val="en-US"/>
        </w:rPr>
        <w:t>-</w:t>
      </w:r>
      <w:proofErr w:type="gramEnd"/>
      <w:r w:rsidRPr="00A869CC">
        <w:rPr>
          <w:sz w:val="20"/>
          <w:lang w:val="en-US"/>
        </w:rPr>
        <w:t xml:space="preserve"> Achievement, Power, Actualization, Esteem</w:t>
      </w:r>
    </w:p>
    <w:p w:rsidR="009E125A" w:rsidRPr="00A869CC" w:rsidRDefault="00A869CC" w:rsidP="009E125A">
      <w:pPr>
        <w:spacing w:after="0" w:line="312" w:lineRule="auto"/>
        <w:rPr>
          <w:sz w:val="20"/>
        </w:rPr>
      </w:pPr>
      <w:r w:rsidRPr="00E24EA7">
        <w:t xml:space="preserve">- </w:t>
      </w:r>
      <w:r>
        <w:t>Результаты работы</w:t>
      </w:r>
      <w:r w:rsidRPr="00E24EA7">
        <w:rPr>
          <w:sz w:val="20"/>
        </w:rPr>
        <w:t xml:space="preserve">- </w:t>
      </w:r>
      <w:r w:rsidRPr="00A869CC">
        <w:rPr>
          <w:sz w:val="20"/>
          <w:lang w:val="en-US"/>
        </w:rPr>
        <w:t>Achievement</w:t>
      </w:r>
    </w:p>
    <w:p w:rsidR="00A869CC" w:rsidRPr="00E24EA7" w:rsidRDefault="00A869CC" w:rsidP="009E125A">
      <w:pPr>
        <w:spacing w:after="0" w:line="312" w:lineRule="auto"/>
        <w:rPr>
          <w:sz w:val="20"/>
        </w:rPr>
      </w:pPr>
      <w:r>
        <w:t>- Креативность на работе</w:t>
      </w:r>
      <w:r w:rsidRPr="00A869CC">
        <w:rPr>
          <w:sz w:val="20"/>
        </w:rPr>
        <w:t xml:space="preserve">- </w:t>
      </w:r>
      <w:r w:rsidRPr="00A869CC">
        <w:rPr>
          <w:sz w:val="20"/>
          <w:lang w:val="en-US"/>
        </w:rPr>
        <w:t>Actualization</w:t>
      </w:r>
      <w:r w:rsidRPr="00E24EA7">
        <w:rPr>
          <w:sz w:val="20"/>
        </w:rPr>
        <w:t xml:space="preserve">, </w:t>
      </w:r>
      <w:r w:rsidRPr="00A869CC">
        <w:rPr>
          <w:sz w:val="20"/>
          <w:lang w:val="en-US"/>
        </w:rPr>
        <w:t>Affiliation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 w:rsidRPr="00E24EA7">
        <w:rPr>
          <w:lang w:val="en-US"/>
        </w:rPr>
        <w:t xml:space="preserve">- </w:t>
      </w:r>
      <w:r>
        <w:t>Интерес</w:t>
      </w:r>
      <w:r w:rsidRPr="00A869CC">
        <w:rPr>
          <w:sz w:val="20"/>
          <w:lang w:val="en-US"/>
        </w:rPr>
        <w:t>- Achievement, Actualization, Affiliation, Power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>
        <w:rPr>
          <w:lang w:val="en-US"/>
        </w:rPr>
        <w:t>- Authority, autonomy</w:t>
      </w:r>
      <w:r w:rsidRPr="00A869CC">
        <w:rPr>
          <w:sz w:val="20"/>
          <w:lang w:val="en-US"/>
        </w:rPr>
        <w:t>- Achievement, Power, Actualization</w:t>
      </w:r>
    </w:p>
    <w:p w:rsidR="00A869CC" w:rsidRPr="00A869CC" w:rsidRDefault="00A869CC" w:rsidP="009E125A">
      <w:pPr>
        <w:spacing w:after="0" w:line="312" w:lineRule="auto"/>
        <w:rPr>
          <w:sz w:val="20"/>
          <w:lang w:val="en-US"/>
        </w:rPr>
      </w:pPr>
      <w:r>
        <w:rPr>
          <w:lang w:val="en-US"/>
        </w:rPr>
        <w:t xml:space="preserve">- </w:t>
      </w:r>
      <w:r>
        <w:t>Личность</w:t>
      </w:r>
      <w:r w:rsidRPr="00E24EA7">
        <w:rPr>
          <w:lang w:val="en-US"/>
        </w:rPr>
        <w:t xml:space="preserve"> </w:t>
      </w:r>
      <w:r>
        <w:t>менеджера</w:t>
      </w:r>
      <w:r w:rsidRPr="00A869CC">
        <w:rPr>
          <w:sz w:val="20"/>
        </w:rPr>
        <w:t xml:space="preserve">- </w:t>
      </w:r>
      <w:r w:rsidRPr="00A869CC">
        <w:rPr>
          <w:sz w:val="20"/>
          <w:lang w:val="en-US"/>
        </w:rPr>
        <w:t>Affiliation</w:t>
      </w:r>
      <w:r w:rsidRPr="00A869CC">
        <w:rPr>
          <w:sz w:val="20"/>
          <w:lang w:val="en-US"/>
        </w:rPr>
        <w:t>,</w:t>
      </w:r>
      <w:r w:rsidRPr="00A869CC">
        <w:rPr>
          <w:sz w:val="20"/>
        </w:rPr>
        <w:t xml:space="preserve"> </w:t>
      </w:r>
      <w:r w:rsidRPr="00A869CC">
        <w:rPr>
          <w:sz w:val="20"/>
          <w:lang w:val="en-US"/>
        </w:rPr>
        <w:t>Esteem</w:t>
      </w:r>
    </w:p>
    <w:p w:rsidR="00A869CC" w:rsidRPr="00E24EA7" w:rsidRDefault="00A869CC" w:rsidP="009E125A">
      <w:pPr>
        <w:spacing w:after="0" w:line="312" w:lineRule="auto"/>
        <w:rPr>
          <w:sz w:val="20"/>
        </w:rPr>
      </w:pPr>
      <w:r>
        <w:rPr>
          <w:lang w:val="en-US"/>
        </w:rPr>
        <w:t xml:space="preserve">- </w:t>
      </w:r>
      <w:r>
        <w:t>Отношения внутри команды</w:t>
      </w:r>
      <w:r w:rsidRPr="00A869CC">
        <w:rPr>
          <w:sz w:val="20"/>
        </w:rPr>
        <w:tab/>
        <w:t xml:space="preserve">- </w:t>
      </w:r>
      <w:r w:rsidRPr="00A869CC">
        <w:rPr>
          <w:sz w:val="20"/>
          <w:lang w:val="en-US"/>
        </w:rPr>
        <w:t>Affiliation</w:t>
      </w:r>
    </w:p>
    <w:p w:rsidR="00A869CC" w:rsidRPr="00E24EA7" w:rsidRDefault="00A869CC" w:rsidP="009E125A">
      <w:pPr>
        <w:spacing w:after="0" w:line="312" w:lineRule="auto"/>
        <w:rPr>
          <w:sz w:val="20"/>
        </w:rPr>
      </w:pPr>
      <w:r w:rsidRPr="00E24EA7">
        <w:t xml:space="preserve">- </w:t>
      </w:r>
      <w:r>
        <w:t>Самореализация</w:t>
      </w:r>
      <w:r w:rsidRPr="00A869CC">
        <w:rPr>
          <w:sz w:val="20"/>
        </w:rPr>
        <w:t xml:space="preserve">- </w:t>
      </w:r>
      <w:r w:rsidRPr="00A869CC">
        <w:rPr>
          <w:sz w:val="20"/>
          <w:lang w:val="en-US"/>
        </w:rPr>
        <w:t>Actualization</w:t>
      </w:r>
    </w:p>
    <w:p w:rsidR="00A869CC" w:rsidRPr="00A869CC" w:rsidRDefault="00A869CC" w:rsidP="009E125A">
      <w:pPr>
        <w:spacing w:after="0" w:line="312" w:lineRule="auto"/>
        <w:rPr>
          <w:sz w:val="20"/>
        </w:rPr>
      </w:pPr>
      <w:r w:rsidRPr="00E24EA7">
        <w:t xml:space="preserve">- </w:t>
      </w:r>
      <w:r>
        <w:t>Стабильность</w:t>
      </w:r>
      <w:r w:rsidRPr="00A869CC">
        <w:rPr>
          <w:sz w:val="20"/>
        </w:rPr>
        <w:t xml:space="preserve">- </w:t>
      </w:r>
      <w:r w:rsidRPr="00A869CC">
        <w:rPr>
          <w:sz w:val="20"/>
          <w:lang w:val="en-US"/>
        </w:rPr>
        <w:t>Safety</w:t>
      </w:r>
    </w:p>
    <w:p w:rsidR="00A869CC" w:rsidRPr="00A869CC" w:rsidRDefault="00A869CC" w:rsidP="00C54FDF">
      <w:pPr>
        <w:spacing w:after="0" w:line="312" w:lineRule="auto"/>
        <w:rPr>
          <w:b/>
        </w:rPr>
      </w:pPr>
      <w:r w:rsidRPr="00A869CC">
        <w:rPr>
          <w:b/>
        </w:rPr>
        <w:t xml:space="preserve">Способы выявления </w:t>
      </w:r>
      <w:proofErr w:type="spellStart"/>
      <w:r w:rsidRPr="00A869CC">
        <w:rPr>
          <w:b/>
        </w:rPr>
        <w:t>мотиваторов</w:t>
      </w:r>
      <w:proofErr w:type="spellEnd"/>
    </w:p>
    <w:p w:rsidR="00A869CC" w:rsidRDefault="00A869CC" w:rsidP="00C54FDF">
      <w:pPr>
        <w:spacing w:after="0" w:line="312" w:lineRule="auto"/>
      </w:pPr>
      <w:r>
        <w:t>1. Наблюдение</w:t>
      </w:r>
    </w:p>
    <w:p w:rsidR="00A869CC" w:rsidRDefault="00A869CC" w:rsidP="00C54FDF">
      <w:pPr>
        <w:spacing w:after="0" w:line="312" w:lineRule="auto"/>
      </w:pPr>
      <w:r>
        <w:t>2. Разговор -</w:t>
      </w:r>
      <w:r w:rsidRPr="00A869CC">
        <w:t xml:space="preserve">&gt; </w:t>
      </w:r>
      <w:r>
        <w:t>самый быстрый</w:t>
      </w:r>
    </w:p>
    <w:p w:rsidR="00A869CC" w:rsidRDefault="00A869CC" w:rsidP="00C54FDF">
      <w:pPr>
        <w:spacing w:after="0" w:line="312" w:lineRule="auto"/>
      </w:pPr>
      <w:r>
        <w:t>3. Опросник -</w:t>
      </w:r>
      <w:r w:rsidRPr="00FF52A1">
        <w:t xml:space="preserve">&gt; </w:t>
      </w:r>
      <w:r>
        <w:t>обычно долго</w:t>
      </w:r>
    </w:p>
    <w:p w:rsidR="00A869CC" w:rsidRDefault="00FF52A1" w:rsidP="00C54FDF">
      <w:pPr>
        <w:spacing w:after="0" w:line="312" w:lineRule="auto"/>
      </w:pPr>
      <w:r>
        <w:t>Рекомендации:</w:t>
      </w:r>
    </w:p>
    <w:p w:rsidR="00FF52A1" w:rsidRDefault="00FF52A1" w:rsidP="00C54FDF">
      <w:pPr>
        <w:spacing w:after="0" w:line="312" w:lineRule="auto"/>
      </w:pPr>
      <w:r>
        <w:t>1. Задавать открытые вопросы</w:t>
      </w:r>
    </w:p>
    <w:p w:rsidR="00FF52A1" w:rsidRDefault="00FF52A1" w:rsidP="00C54FDF">
      <w:pPr>
        <w:spacing w:after="0" w:line="312" w:lineRule="auto"/>
      </w:pPr>
      <w:r>
        <w:t>2. Не задавать много вопросов – ¾</w:t>
      </w:r>
    </w:p>
    <w:p w:rsidR="00FF52A1" w:rsidRDefault="00FF52A1" w:rsidP="00C54FDF">
      <w:pPr>
        <w:spacing w:after="0" w:line="312" w:lineRule="auto"/>
      </w:pPr>
      <w:r>
        <w:t xml:space="preserve">3. </w:t>
      </w:r>
      <w:proofErr w:type="gramStart"/>
      <w:r>
        <w:t>Говорить самому мало</w:t>
      </w:r>
      <w:proofErr w:type="gramEnd"/>
    </w:p>
    <w:p w:rsidR="00FF52A1" w:rsidRDefault="00FF52A1" w:rsidP="00C54FDF">
      <w:pPr>
        <w:spacing w:after="0" w:line="312" w:lineRule="auto"/>
      </w:pPr>
      <w:r>
        <w:t>4. Техники активного слушания</w:t>
      </w:r>
    </w:p>
    <w:p w:rsidR="00FF52A1" w:rsidRDefault="00FF52A1" w:rsidP="00C54FDF">
      <w:pPr>
        <w:spacing w:after="0" w:line="312" w:lineRule="auto"/>
      </w:pPr>
      <w:r>
        <w:t xml:space="preserve">5. Стараться </w:t>
      </w:r>
      <w:proofErr w:type="gramStart"/>
      <w:r>
        <w:t>показать</w:t>
      </w:r>
      <w:proofErr w:type="gramEnd"/>
      <w:r>
        <w:t xml:space="preserve"> что мне интересно что происходит</w:t>
      </w:r>
    </w:p>
    <w:p w:rsidR="00A236C6" w:rsidRDefault="00A236C6" w:rsidP="00C54FDF">
      <w:pPr>
        <w:spacing w:after="0" w:line="312" w:lineRule="auto"/>
      </w:pPr>
    </w:p>
    <w:p w:rsidR="002E5E1D" w:rsidRDefault="002E5E1D" w:rsidP="00C54FDF">
      <w:pPr>
        <w:spacing w:after="0" w:line="312" w:lineRule="auto"/>
      </w:pPr>
      <w:r>
        <w:t>Если сотрудник говорит об одном и том же важном в различных интерпретациях (контекстах)</w:t>
      </w:r>
    </w:p>
    <w:p w:rsidR="002E5E1D" w:rsidRDefault="002E5E1D" w:rsidP="00C54FDF">
      <w:pPr>
        <w:spacing w:after="0" w:line="312" w:lineRule="auto"/>
      </w:pPr>
      <w:r>
        <w:tab/>
        <w:t>=</w:t>
      </w:r>
      <w:r>
        <w:rPr>
          <w:lang w:val="en-US"/>
        </w:rPr>
        <w:t xml:space="preserve">&gt; </w:t>
      </w:r>
      <w:r>
        <w:t xml:space="preserve">то это </w:t>
      </w:r>
      <w:r w:rsidRPr="002E5E1D">
        <w:rPr>
          <w:b/>
        </w:rPr>
        <w:t>ядерный</w:t>
      </w:r>
      <w:r>
        <w:t xml:space="preserve"> мотив</w:t>
      </w:r>
    </w:p>
    <w:p w:rsidR="002E5E1D" w:rsidRDefault="002E5E1D" w:rsidP="00C54FDF">
      <w:pPr>
        <w:spacing w:after="0" w:line="312" w:lineRule="auto"/>
      </w:pPr>
      <w:r>
        <w:t>Мотивы:</w:t>
      </w:r>
    </w:p>
    <w:p w:rsidR="002E5E1D" w:rsidRDefault="002E5E1D" w:rsidP="00C54FDF">
      <w:pPr>
        <w:spacing w:after="0" w:line="312" w:lineRule="auto"/>
      </w:pPr>
      <w:r>
        <w:t>- ядерный мотив (мотивирует до 3 лет)</w:t>
      </w:r>
    </w:p>
    <w:p w:rsidR="002E5E1D" w:rsidRDefault="002E5E1D" w:rsidP="00C54FDF">
      <w:pPr>
        <w:spacing w:after="0" w:line="312" w:lineRule="auto"/>
      </w:pPr>
      <w:r>
        <w:t>- компенсирующий мотив (до 2х лет)</w:t>
      </w:r>
    </w:p>
    <w:p w:rsidR="002E5E1D" w:rsidRDefault="002E5E1D" w:rsidP="00C54FDF">
      <w:pPr>
        <w:spacing w:after="0" w:line="312" w:lineRule="auto"/>
      </w:pPr>
      <w:r>
        <w:t>- фоновые мотивы (до 4-6 месяцев)</w:t>
      </w:r>
    </w:p>
    <w:p w:rsidR="0055098F" w:rsidRDefault="0055098F" w:rsidP="00C54FDF">
      <w:pPr>
        <w:spacing w:after="0" w:line="312" w:lineRule="auto"/>
        <w:rPr>
          <w:b/>
          <w:lang w:val="en-US"/>
        </w:rPr>
      </w:pPr>
      <w:r w:rsidRPr="0055098F">
        <w:rPr>
          <w:b/>
          <w:lang w:val="en-US"/>
        </w:rPr>
        <w:t>How About Money</w:t>
      </w:r>
    </w:p>
    <w:p w:rsidR="0055098F" w:rsidRDefault="0055098F" w:rsidP="00C54FDF">
      <w:pPr>
        <w:spacing w:after="0" w:line="312" w:lineRule="auto"/>
      </w:pPr>
      <w:r w:rsidRPr="0055098F">
        <w:t xml:space="preserve">1. </w:t>
      </w:r>
      <w:r>
        <w:t>Деньги не являются потребностью!</w:t>
      </w:r>
    </w:p>
    <w:p w:rsidR="0055098F" w:rsidRDefault="0055098F" w:rsidP="00C54FDF">
      <w:pPr>
        <w:spacing w:after="0" w:line="312" w:lineRule="auto"/>
      </w:pPr>
      <w:r>
        <w:t>2. Деньги -</w:t>
      </w:r>
      <w:r w:rsidRPr="0055098F">
        <w:t xml:space="preserve">&gt; </w:t>
      </w:r>
      <w:r>
        <w:t>это гигиенический фактор</w:t>
      </w:r>
    </w:p>
    <w:p w:rsidR="0055098F" w:rsidRPr="0055098F" w:rsidRDefault="0055098F" w:rsidP="00C54FDF">
      <w:pPr>
        <w:spacing w:after="0" w:line="312" w:lineRule="auto"/>
      </w:pPr>
      <w:r>
        <w:t xml:space="preserve">3. Могут являться мотивирующим </w:t>
      </w:r>
      <w:proofErr w:type="gramStart"/>
      <w:r>
        <w:t>фактором</w:t>
      </w:r>
      <w:proofErr w:type="gramEnd"/>
      <w:r>
        <w:t xml:space="preserve"> если они основаны на </w:t>
      </w:r>
      <w:r>
        <w:rPr>
          <w:lang w:val="en-US"/>
        </w:rPr>
        <w:t>KPI</w:t>
      </w:r>
    </w:p>
    <w:p w:rsidR="0055098F" w:rsidRDefault="0055098F" w:rsidP="0055098F">
      <w:pPr>
        <w:spacing w:after="0" w:line="312" w:lineRule="auto"/>
      </w:pPr>
      <w:r>
        <w:t>4. После удовлетворения потребностей низкого уровня мотивация деньгами снижается по важности</w:t>
      </w:r>
    </w:p>
    <w:p w:rsidR="0055098F" w:rsidRDefault="0055098F" w:rsidP="0055098F">
      <w:pPr>
        <w:spacing w:after="0" w:line="312" w:lineRule="auto"/>
      </w:pPr>
      <w:r>
        <w:t>5. Денежная мотивация имеет лимит</w:t>
      </w:r>
    </w:p>
    <w:p w:rsidR="00B95BD4" w:rsidRDefault="00B95BD4" w:rsidP="0055098F">
      <w:pPr>
        <w:spacing w:after="0" w:line="312" w:lineRule="auto"/>
      </w:pPr>
      <w:r>
        <w:t>6. Денежная мотива</w:t>
      </w:r>
      <w:r w:rsidR="0011589E">
        <w:t>ция – внешняя мотивация</w:t>
      </w:r>
    </w:p>
    <w:p w:rsidR="0011589E" w:rsidRDefault="0011589E" w:rsidP="0055098F">
      <w:pPr>
        <w:spacing w:after="0" w:line="312" w:lineRule="auto"/>
      </w:pPr>
      <w:r>
        <w:t xml:space="preserve">7. Деньги переводят внутреннюю мотивацию </w:t>
      </w:r>
      <w:proofErr w:type="gramStart"/>
      <w:r>
        <w:t>во</w:t>
      </w:r>
      <w:proofErr w:type="gramEnd"/>
      <w:r>
        <w:t xml:space="preserve"> внешнюю</w:t>
      </w:r>
    </w:p>
    <w:p w:rsidR="0011589E" w:rsidRPr="0011589E" w:rsidRDefault="0011589E" w:rsidP="0055098F">
      <w:pPr>
        <w:spacing w:after="0" w:line="312" w:lineRule="auto"/>
        <w:rPr>
          <w:b/>
        </w:rPr>
      </w:pPr>
      <w:r w:rsidRPr="0011589E">
        <w:rPr>
          <w:b/>
        </w:rPr>
        <w:t>Внутренняя мотивация</w:t>
      </w:r>
    </w:p>
    <w:p w:rsidR="0011589E" w:rsidRDefault="0011589E" w:rsidP="0055098F">
      <w:pPr>
        <w:spacing w:after="0" w:line="312" w:lineRule="auto"/>
      </w:pPr>
      <w:r>
        <w:t xml:space="preserve">Что менеджер может </w:t>
      </w:r>
      <w:proofErr w:type="gramStart"/>
      <w:r>
        <w:t>сделать</w:t>
      </w:r>
      <w:proofErr w:type="gramEnd"/>
      <w:r>
        <w:t xml:space="preserve"> чтобы стимулировать внутреннюю мотивацию сотрудника</w:t>
      </w:r>
    </w:p>
    <w:p w:rsidR="0011589E" w:rsidRPr="0011589E" w:rsidRDefault="0011589E" w:rsidP="0011589E">
      <w:pPr>
        <w:pStyle w:val="a3"/>
        <w:numPr>
          <w:ilvl w:val="0"/>
          <w:numId w:val="21"/>
        </w:numPr>
        <w:spacing w:after="0" w:line="312" w:lineRule="auto"/>
      </w:pPr>
      <w:r>
        <w:rPr>
          <w:lang w:val="en-US"/>
        </w:rPr>
        <w:t>Mastery</w:t>
      </w:r>
    </w:p>
    <w:p w:rsidR="0011589E" w:rsidRPr="0011589E" w:rsidRDefault="0011589E" w:rsidP="0011589E">
      <w:pPr>
        <w:pStyle w:val="a3"/>
        <w:numPr>
          <w:ilvl w:val="0"/>
          <w:numId w:val="21"/>
        </w:numPr>
        <w:spacing w:after="0" w:line="312" w:lineRule="auto"/>
      </w:pPr>
      <w:r>
        <w:rPr>
          <w:lang w:val="en-US"/>
        </w:rPr>
        <w:t>Autonomy</w:t>
      </w:r>
    </w:p>
    <w:p w:rsidR="0011589E" w:rsidRPr="00773ACF" w:rsidRDefault="00773ACF" w:rsidP="0011589E">
      <w:pPr>
        <w:pStyle w:val="a3"/>
        <w:numPr>
          <w:ilvl w:val="0"/>
          <w:numId w:val="21"/>
        </w:numPr>
        <w:spacing w:after="0" w:line="312" w:lineRule="auto"/>
      </w:pPr>
      <w:r>
        <w:rPr>
          <w:lang w:val="en-US"/>
        </w:rPr>
        <w:t>Make the contribution</w:t>
      </w:r>
    </w:p>
    <w:p w:rsidR="00773ACF" w:rsidRPr="00773ACF" w:rsidRDefault="00773ACF" w:rsidP="00773ACF">
      <w:pPr>
        <w:spacing w:after="0" w:line="312" w:lineRule="auto"/>
        <w:rPr>
          <w:b/>
          <w:sz w:val="24"/>
        </w:rPr>
      </w:pPr>
      <w:r w:rsidRPr="00773ACF">
        <w:rPr>
          <w:b/>
          <w:sz w:val="24"/>
        </w:rPr>
        <w:t>Универсальные компоненты мотивации</w:t>
      </w:r>
    </w:p>
    <w:p w:rsidR="00773ACF" w:rsidRPr="00773ACF" w:rsidRDefault="00773ACF" w:rsidP="00773ACF">
      <w:pPr>
        <w:spacing w:after="0" w:line="312" w:lineRule="auto"/>
        <w:rPr>
          <w:b/>
          <w:lang w:val="en-US"/>
        </w:rPr>
      </w:pPr>
      <w:r w:rsidRPr="00773ACF">
        <w:rPr>
          <w:b/>
          <w:lang w:val="en-US"/>
        </w:rPr>
        <w:t>Jackson Organization</w:t>
      </w:r>
    </w:p>
    <w:p w:rsidR="00773ACF" w:rsidRDefault="00773ACF" w:rsidP="00773ACF">
      <w:pPr>
        <w:spacing w:after="0" w:line="312" w:lineRule="auto"/>
      </w:pPr>
      <w:r>
        <w:t>Всех всегда мотивирует</w:t>
      </w:r>
    </w:p>
    <w:p w:rsidR="00773ACF" w:rsidRDefault="00773ACF" w:rsidP="00773ACF">
      <w:pPr>
        <w:spacing w:after="0" w:line="312" w:lineRule="auto"/>
      </w:pPr>
      <w:r>
        <w:t>- правильная и четкая постановка цели</w:t>
      </w:r>
    </w:p>
    <w:p w:rsidR="00773ACF" w:rsidRDefault="00773ACF" w:rsidP="00773ACF">
      <w:pPr>
        <w:spacing w:after="0" w:line="312" w:lineRule="auto"/>
      </w:pPr>
      <w:r>
        <w:t>- открытая коммуникация</w:t>
      </w:r>
    </w:p>
    <w:p w:rsidR="00ED52E8" w:rsidRDefault="00ED52E8" w:rsidP="00773ACF">
      <w:pPr>
        <w:spacing w:after="0" w:line="312" w:lineRule="auto"/>
      </w:pPr>
      <w:r>
        <w:t>- атмосфера доверия</w:t>
      </w:r>
    </w:p>
    <w:p w:rsidR="00ED52E8" w:rsidRDefault="00ED52E8" w:rsidP="00773ACF">
      <w:pPr>
        <w:spacing w:after="0" w:line="312" w:lineRule="auto"/>
      </w:pPr>
      <w:r>
        <w:t>- зона ответственности</w:t>
      </w:r>
    </w:p>
    <w:p w:rsidR="00ED52E8" w:rsidRPr="00ED52E8" w:rsidRDefault="00ED52E8" w:rsidP="00773ACF">
      <w:pPr>
        <w:spacing w:after="0" w:line="312" w:lineRule="auto"/>
        <w:rPr>
          <w:b/>
          <w:u w:val="single"/>
        </w:rPr>
      </w:pPr>
      <w:r w:rsidRPr="00ED52E8">
        <w:rPr>
          <w:b/>
          <w:u w:val="single"/>
        </w:rPr>
        <w:t>- признание</w:t>
      </w:r>
      <w:r>
        <w:rPr>
          <w:b/>
          <w:u w:val="single"/>
        </w:rPr>
        <w:t xml:space="preserve"> (крайне важно)</w:t>
      </w:r>
    </w:p>
    <w:p w:rsidR="0011589E" w:rsidRDefault="00ED52E8" w:rsidP="0055098F">
      <w:pPr>
        <w:spacing w:after="0" w:line="312" w:lineRule="auto"/>
      </w:pPr>
      <w:r>
        <w:t>Признание крайне важно:</w:t>
      </w:r>
    </w:p>
    <w:p w:rsidR="00ED52E8" w:rsidRDefault="00ED52E8" w:rsidP="0055098F">
      <w:pPr>
        <w:spacing w:after="0" w:line="312" w:lineRule="auto"/>
      </w:pPr>
      <w:r>
        <w:t>1. Частое</w:t>
      </w:r>
    </w:p>
    <w:p w:rsidR="00ED52E8" w:rsidRDefault="00ED52E8" w:rsidP="0055098F">
      <w:pPr>
        <w:spacing w:after="0" w:line="312" w:lineRule="auto"/>
      </w:pPr>
      <w:r>
        <w:t>2. Четкое</w:t>
      </w:r>
    </w:p>
    <w:p w:rsidR="00ED52E8" w:rsidRDefault="00ED52E8" w:rsidP="0055098F">
      <w:pPr>
        <w:spacing w:after="0" w:line="312" w:lineRule="auto"/>
      </w:pPr>
      <w:r>
        <w:t>3. Вовремя и регулярно</w:t>
      </w:r>
    </w:p>
    <w:p w:rsidR="00ED52E8" w:rsidRDefault="00ED52E8" w:rsidP="0055098F">
      <w:pPr>
        <w:spacing w:after="0" w:line="312" w:lineRule="auto"/>
        <w:rPr>
          <w:lang w:val="en-US"/>
        </w:rPr>
      </w:pPr>
      <w:r>
        <w:t xml:space="preserve">4. </w:t>
      </w:r>
      <w:r>
        <w:rPr>
          <w:lang w:val="en-US"/>
        </w:rPr>
        <w:t>No “buts”</w:t>
      </w:r>
    </w:p>
    <w:p w:rsidR="00ED52E8" w:rsidRDefault="00ED52E8" w:rsidP="0055098F">
      <w:pPr>
        <w:spacing w:after="0" w:line="312" w:lineRule="auto"/>
      </w:pPr>
      <w:r>
        <w:t>5. Связано с ценностями и правилами команды</w:t>
      </w:r>
    </w:p>
    <w:p w:rsidR="00ED52E8" w:rsidRPr="00ED52E8" w:rsidRDefault="00ED52E8" w:rsidP="0055098F">
      <w:pPr>
        <w:spacing w:after="0" w:line="312" w:lineRule="auto"/>
      </w:pPr>
      <w:r>
        <w:t xml:space="preserve">Исследование Института </w:t>
      </w:r>
      <w:proofErr w:type="spellStart"/>
      <w:r>
        <w:t>Галлопа</w:t>
      </w:r>
      <w:proofErr w:type="spellEnd"/>
    </w:p>
    <w:sectPr w:rsidR="00ED52E8" w:rsidRPr="00ED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A8C" w:rsidRDefault="00E12A8C" w:rsidP="00647DED">
      <w:pPr>
        <w:spacing w:after="0" w:line="240" w:lineRule="auto"/>
      </w:pPr>
      <w:r>
        <w:separator/>
      </w:r>
    </w:p>
  </w:endnote>
  <w:endnote w:type="continuationSeparator" w:id="0">
    <w:p w:rsidR="00E12A8C" w:rsidRDefault="00E12A8C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A8C" w:rsidRDefault="00E12A8C" w:rsidP="00647DED">
      <w:pPr>
        <w:spacing w:after="0" w:line="240" w:lineRule="auto"/>
      </w:pPr>
      <w:r>
        <w:separator/>
      </w:r>
    </w:p>
  </w:footnote>
  <w:footnote w:type="continuationSeparator" w:id="0">
    <w:p w:rsidR="00E12A8C" w:rsidRDefault="00E12A8C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68C"/>
    <w:multiLevelType w:val="hybridMultilevel"/>
    <w:tmpl w:val="16FAC560"/>
    <w:lvl w:ilvl="0" w:tplc="65C80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EB19F7"/>
    <w:multiLevelType w:val="hybridMultilevel"/>
    <w:tmpl w:val="77E89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B791E"/>
    <w:multiLevelType w:val="hybridMultilevel"/>
    <w:tmpl w:val="BFAC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1796D"/>
    <w:multiLevelType w:val="hybridMultilevel"/>
    <w:tmpl w:val="DCF2C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82404"/>
    <w:multiLevelType w:val="hybridMultilevel"/>
    <w:tmpl w:val="CA06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43083"/>
    <w:multiLevelType w:val="hybridMultilevel"/>
    <w:tmpl w:val="260AA12E"/>
    <w:lvl w:ilvl="0" w:tplc="59F44B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2E5264"/>
    <w:multiLevelType w:val="hybridMultilevel"/>
    <w:tmpl w:val="99E2D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54B5E"/>
    <w:multiLevelType w:val="hybridMultilevel"/>
    <w:tmpl w:val="1BA0301C"/>
    <w:lvl w:ilvl="0" w:tplc="E85A7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03F41"/>
    <w:multiLevelType w:val="hybridMultilevel"/>
    <w:tmpl w:val="6D98D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E7F30"/>
    <w:multiLevelType w:val="hybridMultilevel"/>
    <w:tmpl w:val="29C2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D454D"/>
    <w:multiLevelType w:val="hybridMultilevel"/>
    <w:tmpl w:val="8B66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D1C7F"/>
    <w:multiLevelType w:val="hybridMultilevel"/>
    <w:tmpl w:val="90CC5FBC"/>
    <w:lvl w:ilvl="0" w:tplc="919CA3A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420E4E95"/>
    <w:multiLevelType w:val="hybridMultilevel"/>
    <w:tmpl w:val="A254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A1BA5"/>
    <w:multiLevelType w:val="hybridMultilevel"/>
    <w:tmpl w:val="4F5A8424"/>
    <w:lvl w:ilvl="0" w:tplc="24F29F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802DF"/>
    <w:multiLevelType w:val="hybridMultilevel"/>
    <w:tmpl w:val="D74A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175C8"/>
    <w:multiLevelType w:val="hybridMultilevel"/>
    <w:tmpl w:val="E8BAB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D0365C"/>
    <w:multiLevelType w:val="hybridMultilevel"/>
    <w:tmpl w:val="C5DE4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51678"/>
    <w:multiLevelType w:val="hybridMultilevel"/>
    <w:tmpl w:val="C2502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A68C1"/>
    <w:multiLevelType w:val="hybridMultilevel"/>
    <w:tmpl w:val="299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B2541"/>
    <w:multiLevelType w:val="hybridMultilevel"/>
    <w:tmpl w:val="6B9E1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A44340"/>
    <w:multiLevelType w:val="hybridMultilevel"/>
    <w:tmpl w:val="15ACA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81DB0"/>
    <w:multiLevelType w:val="hybridMultilevel"/>
    <w:tmpl w:val="B632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1"/>
  </w:num>
  <w:num w:numId="5">
    <w:abstractNumId w:val="9"/>
  </w:num>
  <w:num w:numId="6">
    <w:abstractNumId w:val="14"/>
  </w:num>
  <w:num w:numId="7">
    <w:abstractNumId w:val="4"/>
  </w:num>
  <w:num w:numId="8">
    <w:abstractNumId w:val="2"/>
  </w:num>
  <w:num w:numId="9">
    <w:abstractNumId w:val="17"/>
  </w:num>
  <w:num w:numId="10">
    <w:abstractNumId w:val="16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  <w:num w:numId="15">
    <w:abstractNumId w:val="1"/>
  </w:num>
  <w:num w:numId="16">
    <w:abstractNumId w:val="19"/>
  </w:num>
  <w:num w:numId="17">
    <w:abstractNumId w:val="21"/>
  </w:num>
  <w:num w:numId="18">
    <w:abstractNumId w:val="13"/>
  </w:num>
  <w:num w:numId="19">
    <w:abstractNumId w:val="3"/>
  </w:num>
  <w:num w:numId="20">
    <w:abstractNumId w:val="6"/>
  </w:num>
  <w:num w:numId="21">
    <w:abstractNumId w:val="20"/>
  </w:num>
  <w:num w:numId="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21EB3"/>
    <w:rsid w:val="00022463"/>
    <w:rsid w:val="00025DED"/>
    <w:rsid w:val="00050785"/>
    <w:rsid w:val="0005740A"/>
    <w:rsid w:val="00067021"/>
    <w:rsid w:val="0007555F"/>
    <w:rsid w:val="00096CDA"/>
    <w:rsid w:val="000B55C0"/>
    <w:rsid w:val="000D6F13"/>
    <w:rsid w:val="0011589E"/>
    <w:rsid w:val="00126701"/>
    <w:rsid w:val="00180BFA"/>
    <w:rsid w:val="00183063"/>
    <w:rsid w:val="00186BC2"/>
    <w:rsid w:val="00191BA3"/>
    <w:rsid w:val="001A0807"/>
    <w:rsid w:val="001A700D"/>
    <w:rsid w:val="001D5726"/>
    <w:rsid w:val="001E60FE"/>
    <w:rsid w:val="001F3905"/>
    <w:rsid w:val="001F58B3"/>
    <w:rsid w:val="00244F3B"/>
    <w:rsid w:val="0025034F"/>
    <w:rsid w:val="002924B0"/>
    <w:rsid w:val="002A6FF0"/>
    <w:rsid w:val="002B0461"/>
    <w:rsid w:val="002C19A7"/>
    <w:rsid w:val="002E5E1D"/>
    <w:rsid w:val="002F58D9"/>
    <w:rsid w:val="00306F8E"/>
    <w:rsid w:val="00310183"/>
    <w:rsid w:val="003201C9"/>
    <w:rsid w:val="0032133F"/>
    <w:rsid w:val="00334DC1"/>
    <w:rsid w:val="003754E4"/>
    <w:rsid w:val="00386C46"/>
    <w:rsid w:val="00392BE8"/>
    <w:rsid w:val="003C2BE4"/>
    <w:rsid w:val="003C3DE5"/>
    <w:rsid w:val="003F103D"/>
    <w:rsid w:val="00415118"/>
    <w:rsid w:val="00416A6F"/>
    <w:rsid w:val="00427EE9"/>
    <w:rsid w:val="004720E2"/>
    <w:rsid w:val="0048761C"/>
    <w:rsid w:val="004B46A6"/>
    <w:rsid w:val="00526642"/>
    <w:rsid w:val="00527A06"/>
    <w:rsid w:val="00534999"/>
    <w:rsid w:val="00550959"/>
    <w:rsid w:val="0055098F"/>
    <w:rsid w:val="005530E8"/>
    <w:rsid w:val="00573BFC"/>
    <w:rsid w:val="005A3ACF"/>
    <w:rsid w:val="005F2818"/>
    <w:rsid w:val="005F516F"/>
    <w:rsid w:val="00623027"/>
    <w:rsid w:val="00626690"/>
    <w:rsid w:val="00647DED"/>
    <w:rsid w:val="006542AC"/>
    <w:rsid w:val="0068252E"/>
    <w:rsid w:val="006A722A"/>
    <w:rsid w:val="006B4AA3"/>
    <w:rsid w:val="0070336F"/>
    <w:rsid w:val="007114CD"/>
    <w:rsid w:val="007328CF"/>
    <w:rsid w:val="00773ACF"/>
    <w:rsid w:val="00783B01"/>
    <w:rsid w:val="007A37F7"/>
    <w:rsid w:val="007B5B69"/>
    <w:rsid w:val="007D20C4"/>
    <w:rsid w:val="00812FDC"/>
    <w:rsid w:val="00816BE0"/>
    <w:rsid w:val="00824A5A"/>
    <w:rsid w:val="00881DC5"/>
    <w:rsid w:val="008A0B65"/>
    <w:rsid w:val="008B7D24"/>
    <w:rsid w:val="008D56A8"/>
    <w:rsid w:val="00916F8D"/>
    <w:rsid w:val="00927EE6"/>
    <w:rsid w:val="009564AD"/>
    <w:rsid w:val="00961ACE"/>
    <w:rsid w:val="00985745"/>
    <w:rsid w:val="009A03CD"/>
    <w:rsid w:val="009C4F21"/>
    <w:rsid w:val="009E125A"/>
    <w:rsid w:val="009E644E"/>
    <w:rsid w:val="009F00EB"/>
    <w:rsid w:val="00A169C5"/>
    <w:rsid w:val="00A236C6"/>
    <w:rsid w:val="00A73446"/>
    <w:rsid w:val="00A73894"/>
    <w:rsid w:val="00A869CC"/>
    <w:rsid w:val="00A944BC"/>
    <w:rsid w:val="00B120A6"/>
    <w:rsid w:val="00B24773"/>
    <w:rsid w:val="00B324D8"/>
    <w:rsid w:val="00B36AF2"/>
    <w:rsid w:val="00B95BD4"/>
    <w:rsid w:val="00BB2023"/>
    <w:rsid w:val="00BD02FB"/>
    <w:rsid w:val="00BD5BF7"/>
    <w:rsid w:val="00C0240C"/>
    <w:rsid w:val="00C35A46"/>
    <w:rsid w:val="00C42033"/>
    <w:rsid w:val="00C54FDF"/>
    <w:rsid w:val="00C944E5"/>
    <w:rsid w:val="00CB12DC"/>
    <w:rsid w:val="00CD1C5C"/>
    <w:rsid w:val="00CD2C54"/>
    <w:rsid w:val="00CD3C46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D4FA4"/>
    <w:rsid w:val="00DE00A0"/>
    <w:rsid w:val="00E12A8C"/>
    <w:rsid w:val="00E15E77"/>
    <w:rsid w:val="00E20173"/>
    <w:rsid w:val="00E202B8"/>
    <w:rsid w:val="00E21B27"/>
    <w:rsid w:val="00E24EA7"/>
    <w:rsid w:val="00E31D8B"/>
    <w:rsid w:val="00E40F80"/>
    <w:rsid w:val="00E73170"/>
    <w:rsid w:val="00ED3E98"/>
    <w:rsid w:val="00ED52E8"/>
    <w:rsid w:val="00F07980"/>
    <w:rsid w:val="00F439B4"/>
    <w:rsid w:val="00FD0B6C"/>
    <w:rsid w:val="00FE4732"/>
    <w:rsid w:val="00FF52A1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FBE1-6F57-4D5B-A21A-E59BE65F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3</cp:revision>
  <dcterms:created xsi:type="dcterms:W3CDTF">2016-07-23T20:38:00Z</dcterms:created>
  <dcterms:modified xsi:type="dcterms:W3CDTF">2016-07-23T20:42:00Z</dcterms:modified>
</cp:coreProperties>
</file>