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33EB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6F4C206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14:paraId="76C41932" w14:textId="77777777" w:rsidR="00FA46E7" w:rsidRDefault="00FA46E7" w:rsidP="00FA46E7">
      <w:pPr>
        <w:rPr>
          <w:rFonts w:ascii="Times New Roman" w:hAnsi="Times New Roman" w:cs="Times New Roman"/>
          <w:sz w:val="28"/>
          <w:szCs w:val="28"/>
        </w:rPr>
      </w:pPr>
    </w:p>
    <w:p w14:paraId="5C079C22" w14:textId="77777777" w:rsidR="00FA46E7" w:rsidRDefault="00FA46E7" w:rsidP="00FA46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</w:p>
    <w:p w14:paraId="2AFD9FB1" w14:textId="77777777" w:rsidR="00FA46E7" w:rsidRDefault="00FA46E7" w:rsidP="00FA46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Інформаційно обчислювальних</w:t>
      </w:r>
    </w:p>
    <w:p w14:paraId="5EE40CE2" w14:textId="77777777" w:rsidR="00FA46E7" w:rsidRDefault="00FA46E7" w:rsidP="00FA46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і управління</w:t>
      </w:r>
    </w:p>
    <w:p w14:paraId="6DCF3428" w14:textId="77777777" w:rsidR="00FA46E7" w:rsidRDefault="00FA46E7" w:rsidP="00FA46E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10DE9D" w14:textId="77777777" w:rsidR="00FA46E7" w:rsidRDefault="00FA46E7" w:rsidP="00FA46E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38FF15" w14:textId="747ECCE4" w:rsidR="00FA46E7" w:rsidRP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№ </w:t>
      </w:r>
      <w:r w:rsidRPr="00FA46E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89E9E80" w14:textId="77777777" w:rsidR="00FA46E7" w:rsidRPr="005257F4" w:rsidRDefault="00FA46E7" w:rsidP="00FA46E7"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5257F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ОРГАНІЗАЦІЯ КОМП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’</w:t>
      </w:r>
      <w:r w:rsidRPr="005257F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ЮТЕРНИХ МЕРЕЖ</w:t>
      </w:r>
    </w:p>
    <w:p w14:paraId="48334E1F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8C8E2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4F8D32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8A42F" w14:textId="77777777" w:rsidR="00FA46E7" w:rsidRDefault="00FA46E7" w:rsidP="00FA46E7">
      <w:pPr>
        <w:rPr>
          <w:rFonts w:ascii="Times New Roman" w:hAnsi="Times New Roman" w:cs="Times New Roman"/>
          <w:sz w:val="28"/>
          <w:szCs w:val="28"/>
        </w:rPr>
      </w:pPr>
    </w:p>
    <w:p w14:paraId="3FEF83EE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507AB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40C86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175FA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7D70D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208C2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6B7D7" w14:textId="77777777" w:rsidR="00FA46E7" w:rsidRDefault="00FA46E7" w:rsidP="00FA46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0B37AA3F" w14:textId="77777777" w:rsidR="00FA46E7" w:rsidRDefault="00FA46E7" w:rsidP="00FA46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Ковальковський В. В.</w:t>
      </w:r>
    </w:p>
    <w:p w14:paraId="718ADF04" w14:textId="77777777" w:rsidR="00FA46E7" w:rsidRDefault="00FA46E7" w:rsidP="00FA46E7">
      <w:pPr>
        <w:rPr>
          <w:rFonts w:ascii="Times New Roman" w:hAnsi="Times New Roman" w:cs="Times New Roman"/>
          <w:sz w:val="28"/>
          <w:szCs w:val="28"/>
        </w:rPr>
      </w:pPr>
    </w:p>
    <w:p w14:paraId="779A9C21" w14:textId="77777777" w:rsidR="00FA46E7" w:rsidRDefault="00FA46E7" w:rsidP="00FA46E7">
      <w:pPr>
        <w:rPr>
          <w:rFonts w:ascii="Times New Roman" w:hAnsi="Times New Roman" w:cs="Times New Roman"/>
          <w:sz w:val="28"/>
          <w:szCs w:val="28"/>
        </w:rPr>
      </w:pPr>
    </w:p>
    <w:p w14:paraId="01648B9D" w14:textId="77777777" w:rsidR="00FA46E7" w:rsidRDefault="00FA46E7" w:rsidP="00FA46E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4CAFA0" w14:textId="77777777" w:rsidR="00FA46E7" w:rsidRDefault="00FA46E7" w:rsidP="00FA46E7">
      <w:pPr>
        <w:rPr>
          <w:rFonts w:ascii="Times New Roman" w:hAnsi="Times New Roman" w:cs="Times New Roman"/>
          <w:sz w:val="28"/>
          <w:szCs w:val="28"/>
        </w:rPr>
      </w:pPr>
    </w:p>
    <w:p w14:paraId="5DFA3955" w14:textId="77777777" w:rsidR="00FA46E7" w:rsidRDefault="00FA46E7" w:rsidP="00FA46E7">
      <w:pPr>
        <w:rPr>
          <w:rFonts w:ascii="Times New Roman" w:hAnsi="Times New Roman" w:cs="Times New Roman"/>
          <w:sz w:val="28"/>
          <w:szCs w:val="28"/>
        </w:rPr>
      </w:pPr>
    </w:p>
    <w:p w14:paraId="63765DA9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Тернопіль</w:t>
      </w:r>
    </w:p>
    <w:p w14:paraId="4EF41494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рік</w:t>
      </w:r>
    </w:p>
    <w:p w14:paraId="04C65918" w14:textId="77777777" w:rsid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7FAAD" w14:textId="77777777" w:rsidR="00FA46E7" w:rsidRPr="00FA46E7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№3</w:t>
      </w:r>
    </w:p>
    <w:p w14:paraId="5DA249F7" w14:textId="16A9B735" w:rsidR="003E45B6" w:rsidRDefault="00FA46E7" w:rsidP="00FA46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Тема: Апаратні засоби локальних мереж.</w:t>
      </w:r>
      <w:r w:rsidRPr="00FA46E7">
        <w:rPr>
          <w:rFonts w:ascii="Times New Roman" w:hAnsi="Times New Roman" w:cs="Times New Roman"/>
          <w:sz w:val="28"/>
          <w:szCs w:val="28"/>
        </w:rPr>
        <w:cr/>
      </w:r>
    </w:p>
    <w:p w14:paraId="023E33C0" w14:textId="77777777" w:rsidR="00FA46E7" w:rsidRPr="00FA46E7" w:rsidRDefault="00FA46E7" w:rsidP="00FA46E7">
      <w:pPr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14:paraId="091E78B0" w14:textId="51C48023" w:rsidR="00FA46E7" w:rsidRDefault="00FA46E7" w:rsidP="00FA4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Перелічіть апаратні складові ЛОМ</w:t>
      </w:r>
    </w:p>
    <w:p w14:paraId="7E392405" w14:textId="77777777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9B77AB" w14:textId="375CCD34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Апаратні складові ЛОМ (локальної обчислювальної мережі) включають в себе:</w:t>
      </w:r>
    </w:p>
    <w:p w14:paraId="524ABC9A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3245DA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Комп'ютери (робочі станції або сервери)</w:t>
      </w:r>
    </w:p>
    <w:p w14:paraId="5BAE70DE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Мережеві карти</w:t>
      </w:r>
    </w:p>
    <w:p w14:paraId="4E2CE916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Маршрутизатори або комутатори</w:t>
      </w:r>
    </w:p>
    <w:p w14:paraId="7A749DB8" w14:textId="7127D5BD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Кабелі та інфраструктура для підключення</w:t>
      </w:r>
    </w:p>
    <w:p w14:paraId="203FB2AA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744FEF" w14:textId="1098CD91" w:rsidR="00FA46E7" w:rsidRPr="00FA46E7" w:rsidRDefault="00FA46E7" w:rsidP="00FA4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Що таке сервер?</w:t>
      </w:r>
    </w:p>
    <w:p w14:paraId="4E223003" w14:textId="4A2B7BD4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3A4BC3" w14:textId="438F37C4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Сервер - це спеціалізований комп'ютер, призначений для надання послуг і ресурсів іншим комп'ютерам у мережі. Сервери можуть служити для зберігання даних, виконання обчислень, надання мережевих послуг, таких як веб-сервери, поштові сервери, файлові сервери тощо.</w:t>
      </w:r>
    </w:p>
    <w:p w14:paraId="685B3C6F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1FC876" w14:textId="248B79A8" w:rsidR="00FA46E7" w:rsidRPr="00FA46E7" w:rsidRDefault="00FA46E7" w:rsidP="00FA4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Які типи кабелів локальних мережах на сьогодні є популярні,</w:t>
      </w:r>
      <w:r w:rsidRPr="00FA46E7">
        <w:rPr>
          <w:rFonts w:ascii="Times New Roman" w:hAnsi="Times New Roman" w:cs="Times New Roman"/>
          <w:sz w:val="28"/>
          <w:szCs w:val="28"/>
        </w:rPr>
        <w:t xml:space="preserve"> </w:t>
      </w:r>
      <w:r w:rsidRPr="00FA46E7">
        <w:rPr>
          <w:rFonts w:ascii="Times New Roman" w:hAnsi="Times New Roman" w:cs="Times New Roman"/>
          <w:sz w:val="28"/>
          <w:szCs w:val="28"/>
        </w:rPr>
        <w:t>перелічіть їх види, типи та специфікацію</w:t>
      </w:r>
    </w:p>
    <w:p w14:paraId="2CC534E8" w14:textId="430ABC29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F93821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Популярні типи кабелів у локальних мережах включають:</w:t>
      </w:r>
    </w:p>
    <w:p w14:paraId="48EB3C67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792346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Коаксіальний кабель (колись популярний, але зараз рідко використовується)</w:t>
      </w:r>
    </w:p>
    <w:p w14:paraId="594ADE77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Вита пара (включає категорії, такі як CAT5e, CAT6, CAT6a, CAT7)</w:t>
      </w:r>
    </w:p>
    <w:p w14:paraId="28455140" w14:textId="7E798994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Оптоволокно (одномодове або багатомодове)</w:t>
      </w:r>
    </w:p>
    <w:p w14:paraId="179FFA9D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E140B3" w14:textId="6F5E18A6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Специфікація кабелів включає максимальну довжину, пропускну здатність та інші параметри, які впливають на якість і швидкість мережевого з'єднання.</w:t>
      </w:r>
    </w:p>
    <w:p w14:paraId="07E47A51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9B00D9" w14:textId="2ECD846D" w:rsidR="00FA46E7" w:rsidRPr="00FA46E7" w:rsidRDefault="00FA46E7" w:rsidP="00FA4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Як працює hub</w:t>
      </w:r>
    </w:p>
    <w:p w14:paraId="070D9303" w14:textId="1F13BB9A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10D6F0" w14:textId="62988230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Hub (концентратор) - це простий пристрій, який передає дані, які надходять з одного порту, на всі інші порти. Всі пристрої, підключені до хаба, отримують копії даних, навіть якщо вони не призначені для них. Це може призвести до перенасичення мережі і конфліктів.</w:t>
      </w:r>
    </w:p>
    <w:p w14:paraId="0FC74F3F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7C487D" w14:textId="5D1185EF" w:rsidR="00FA46E7" w:rsidRPr="00FA46E7" w:rsidRDefault="00FA46E7" w:rsidP="00FA4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lastRenderedPageBreak/>
        <w:t>Як працює switch</w:t>
      </w:r>
    </w:p>
    <w:p w14:paraId="01C0D0A9" w14:textId="38E3D7D4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DBB417" w14:textId="1676BAA0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Switch (комутатор) - це розумний пристрій, який вирішує, куди направити дані на основі MAC-адреси приймача. Він працює ефективніше, ніж хаб, оскільки передає дані лише до відповідних пристроїв, зменшуючи затори та покращуючи продуктивність мережі.</w:t>
      </w:r>
    </w:p>
    <w:p w14:paraId="63E23782" w14:textId="77777777" w:rsidR="00FA46E7" w:rsidRP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E630D1" w14:textId="4B04F3C9" w:rsidR="00FA46E7" w:rsidRPr="00FA46E7" w:rsidRDefault="00FA46E7" w:rsidP="00FA4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Як працює маршрутизатор</w:t>
      </w:r>
    </w:p>
    <w:p w14:paraId="3B9E8299" w14:textId="65CAFC4A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3D9AEB" w14:textId="3F873220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6E7">
        <w:rPr>
          <w:rFonts w:ascii="Times New Roman" w:hAnsi="Times New Roman" w:cs="Times New Roman"/>
          <w:sz w:val="28"/>
          <w:szCs w:val="28"/>
        </w:rPr>
        <w:t>Маршрутизатор - це пристрій, який визначає оптимальний шлях для передачі даних між різними мережами або підмережами на основі інформації в IP-пакетах. Він вирішує, куди направити дані, щоб вони досягли свого призначення, і виконує функції маршрутизації. Маршрутизатори також можуть надавати NAT (Network Address Translation) для з'єднання приватних мереж з глобальним Інтернетом.</w:t>
      </w:r>
    </w:p>
    <w:p w14:paraId="409AD3A9" w14:textId="0EB6D2AA" w:rsidR="00FA46E7" w:rsidRDefault="00FA46E7" w:rsidP="00FA46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DF03AA" w14:textId="00E78411" w:rsidR="00FA46E7" w:rsidRPr="00FA46E7" w:rsidRDefault="00FA46E7" w:rsidP="00FA46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Висновок: під час виконання лабораторної роботи, </w:t>
      </w:r>
      <w:r w:rsidR="00781CD5">
        <w:rPr>
          <w:rFonts w:ascii="Times New Roman" w:hAnsi="Times New Roman" w:cs="Times New Roman"/>
          <w:sz w:val="28"/>
          <w:szCs w:val="28"/>
          <w:lang w:val="ru-RU"/>
        </w:rPr>
        <w:t xml:space="preserve">опрацював теоретичні відомості, </w:t>
      </w:r>
      <w:r>
        <w:rPr>
          <w:rFonts w:ascii="Times New Roman" w:hAnsi="Times New Roman" w:cs="Times New Roman"/>
          <w:sz w:val="28"/>
          <w:szCs w:val="28"/>
          <w:lang w:val="ru-RU"/>
        </w:rPr>
        <w:t>навчився робити кабель стандарту А і Б</w:t>
      </w:r>
      <w:r w:rsidR="00781CD5">
        <w:rPr>
          <w:rFonts w:ascii="Times New Roman" w:hAnsi="Times New Roman" w:cs="Times New Roman"/>
          <w:sz w:val="28"/>
          <w:szCs w:val="28"/>
          <w:lang w:val="ru-RU"/>
        </w:rPr>
        <w:t xml:space="preserve"> та дав відповіді на контрольні запитання.</w:t>
      </w:r>
    </w:p>
    <w:sectPr w:rsidR="00FA46E7" w:rsidRPr="00FA46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68D9"/>
    <w:multiLevelType w:val="hybridMultilevel"/>
    <w:tmpl w:val="770683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E7"/>
    <w:rsid w:val="003E45B6"/>
    <w:rsid w:val="00781CD5"/>
    <w:rsid w:val="00F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11AF"/>
  <w15:chartTrackingRefBased/>
  <w15:docId w15:val="{D3A7B164-3E02-4118-B13A-45143AA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1565</Words>
  <Characters>893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 Ковальковський</dc:creator>
  <cp:keywords/>
  <dc:description/>
  <cp:lastModifiedBy>Віталік Ковальковський</cp:lastModifiedBy>
  <cp:revision>1</cp:revision>
  <dcterms:created xsi:type="dcterms:W3CDTF">2023-10-19T09:51:00Z</dcterms:created>
  <dcterms:modified xsi:type="dcterms:W3CDTF">2023-10-19T09:57:00Z</dcterms:modified>
</cp:coreProperties>
</file>