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9B66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1BD776C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33F425E1"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385DF910"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0828A9D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1B094EF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4F271EBD"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2AD31DA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0025D6E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6B2351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DAB465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6EB5519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3D06EDBC"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4DDB18D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6954DE3F"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77DF1789"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4496DE40"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6AD9244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2751884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DE575D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6E68A7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55B4E5A"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0AD998FB"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58CE9732"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088B33FB"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5F55DD5A"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7C19B63C"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01711543"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A494962"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18912E9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14B50AB5"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00688FE9"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46657C11"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3E556847"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6D8E3452"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037A2767"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00464668"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307A8CC"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7E3699B"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6A57632E"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3584CFED"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4329865F"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2B14CB19"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7C036BA"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40063B4"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1DFD939C"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4148963"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42E759E8"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4070E2F0"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45BED9DE"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5B8FAD5"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647B8768"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72068C4D"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004158EB"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65FCD50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2F86884D"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727D0C1"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D8073B3"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33E36FF9"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374B640C"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6249E9DD"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489DA46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62B879C0"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A23AA64"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254CB0E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0A2B109E"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3129458E"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175E2F5B"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134B7693"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5110A7F0"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0707876B" w14:textId="77777777"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0</w:t>
      </w:r>
      <w:r w:rsidR="00833707">
        <w:rPr>
          <w:rFonts w:ascii="Times New Roman" w:hAnsi="Times New Roman"/>
          <w:sz w:val="28"/>
          <w:szCs w:val="28"/>
          <w:u w:val="single"/>
        </w:rPr>
        <w:t>2</w:t>
      </w:r>
      <w:r w:rsidRPr="00257620">
        <w:rPr>
          <w:rFonts w:ascii="Times New Roman" w:hAnsi="Times New Roman"/>
          <w:sz w:val="28"/>
          <w:szCs w:val="28"/>
          <w:u w:val="single"/>
        </w:rPr>
        <w:t>.0</w:t>
      </w:r>
      <w:r w:rsidR="00833707">
        <w:rPr>
          <w:rFonts w:ascii="Times New Roman" w:hAnsi="Times New Roman"/>
          <w:sz w:val="28"/>
          <w:szCs w:val="28"/>
          <w:u w:val="single"/>
        </w:rPr>
        <w:t>4</w:t>
      </w:r>
      <w:r w:rsidRPr="00257620">
        <w:rPr>
          <w:rFonts w:ascii="Times New Roman" w:hAnsi="Times New Roman"/>
          <w:sz w:val="28"/>
          <w:szCs w:val="28"/>
          <w:u w:val="single"/>
        </w:rPr>
        <w:t xml:space="preserve">.2026р. № </w:t>
      </w:r>
      <w:r w:rsidR="00B75DDB">
        <w:rPr>
          <w:rFonts w:ascii="Times New Roman" w:hAnsi="Times New Roman"/>
          <w:sz w:val="28"/>
          <w:szCs w:val="28"/>
          <w:u w:val="single"/>
        </w:rPr>
        <w:t>2</w:t>
      </w:r>
      <w:r w:rsidRPr="00257620">
        <w:rPr>
          <w:rFonts w:ascii="Times New Roman" w:hAnsi="Times New Roman"/>
          <w:sz w:val="28"/>
          <w:szCs w:val="28"/>
          <w:u w:val="single"/>
        </w:rPr>
        <w:t>6</w:t>
      </w:r>
      <w:r w:rsidR="00B75DDB">
        <w:rPr>
          <w:rFonts w:ascii="Times New Roman" w:hAnsi="Times New Roman"/>
          <w:sz w:val="28"/>
          <w:szCs w:val="28"/>
          <w:u w:val="single"/>
        </w:rPr>
        <w:t>5</w:t>
      </w:r>
      <w:r w:rsidRPr="00257620">
        <w:rPr>
          <w:rFonts w:ascii="Times New Roman" w:hAnsi="Times New Roman"/>
          <w:sz w:val="28"/>
          <w:szCs w:val="28"/>
          <w:u w:val="single"/>
        </w:rPr>
        <w:t xml:space="preserve"> Ст</w:t>
      </w:r>
      <w:r w:rsidR="00257620">
        <w:rPr>
          <w:rFonts w:ascii="Times New Roman" w:hAnsi="Times New Roman"/>
          <w:sz w:val="28"/>
          <w:szCs w:val="28"/>
          <w:u w:val="single"/>
        </w:rPr>
        <w:tab/>
      </w:r>
      <w:r w:rsidRPr="00257620">
        <w:rPr>
          <w:rFonts w:ascii="Times New Roman" w:hAnsi="Times New Roman"/>
          <w:sz w:val="28"/>
          <w:szCs w:val="28"/>
          <w:u w:val="single"/>
        </w:rPr>
        <w:tab/>
      </w:r>
    </w:p>
    <w:p w14:paraId="46E2D68F" w14:textId="2B645236"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Термін подання </w:t>
      </w:r>
      <w:r w:rsidR="008076AA" w:rsidRPr="008076AA">
        <w:rPr>
          <w:rFonts w:ascii="Times New Roman" w:hAnsi="Times New Roman"/>
          <w:sz w:val="28"/>
          <w:szCs w:val="28"/>
        </w:rPr>
        <w:t>з</w:t>
      </w:r>
      <w:r w:rsidRPr="004A753E">
        <w:rPr>
          <w:rFonts w:ascii="Times New Roman" w:hAnsi="Times New Roman"/>
          <w:sz w:val="28"/>
          <w:szCs w:val="28"/>
        </w:rPr>
        <w:t>до</w:t>
      </w:r>
      <w:r w:rsidR="008076AA">
        <w:rPr>
          <w:rFonts w:ascii="Times New Roman" w:hAnsi="Times New Roman"/>
          <w:sz w:val="28"/>
          <w:szCs w:val="28"/>
        </w:rPr>
        <w:t>буваче</w:t>
      </w:r>
      <w:r w:rsidRPr="004A753E">
        <w:rPr>
          <w:rFonts w:ascii="Times New Roman" w:hAnsi="Times New Roman"/>
          <w:sz w:val="28"/>
          <w:szCs w:val="28"/>
        </w:rPr>
        <w:t>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p>
    <w:p w14:paraId="074DF8C1"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BGE-M3, E5-base, nomic-embed-text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554CBE8E"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7C37417F"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6ED8A543"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AB740F" w14:paraId="55A8666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0848EC8F" w14:textId="1C4609E3" w:rsidR="000C3A71" w:rsidRPr="00AB740F" w:rsidRDefault="004A7713" w:rsidP="003849C7">
            <w:pPr>
              <w:widowControl w:val="0"/>
              <w:spacing w:after="0" w:line="360" w:lineRule="auto"/>
              <w:ind w:right="-108"/>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70A7EF1B" w14:textId="09EF8FFA"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758CD1BF" w14:textId="4729B5F3"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36577ECE" w14:textId="7F66D8FA"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Примітка</w:t>
            </w:r>
          </w:p>
        </w:tc>
      </w:tr>
      <w:tr w:rsidR="000C3A71" w:rsidRPr="00AB740F" w14:paraId="4C89998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86D2E6C" w14:textId="1400107D"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w:t>
            </w:r>
          </w:p>
        </w:tc>
        <w:tc>
          <w:tcPr>
            <w:tcW w:w="4482" w:type="dxa"/>
            <w:tcBorders>
              <w:top w:val="single" w:sz="4" w:space="0" w:color="auto"/>
              <w:left w:val="single" w:sz="4" w:space="0" w:color="auto"/>
              <w:bottom w:val="single" w:sz="4" w:space="0" w:color="auto"/>
              <w:right w:val="single" w:sz="4" w:space="0" w:color="auto"/>
            </w:tcBorders>
          </w:tcPr>
          <w:p w14:paraId="4F9AB721" w14:textId="51376BB6" w:rsidR="000C3A71" w:rsidRPr="00AB740F" w:rsidRDefault="004A7713" w:rsidP="003849C7">
            <w:pPr>
              <w:spacing w:after="0"/>
              <w:rPr>
                <w:rFonts w:ascii="Times New Roman" w:hAnsi="Times New Roman" w:cs="Times New Roman"/>
                <w:color w:val="000000"/>
                <w:sz w:val="28"/>
                <w:szCs w:val="28"/>
              </w:rPr>
            </w:pPr>
            <w:r w:rsidRPr="00AB740F">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7D705B48" w14:textId="72DD97C8" w:rsidR="000C3A71" w:rsidRPr="00AB740F" w:rsidRDefault="004A7713" w:rsidP="003849C7">
            <w:pPr>
              <w:spacing w:after="0"/>
              <w:jc w:val="both"/>
              <w:rPr>
                <w:rFonts w:ascii="Times New Roman" w:hAnsi="Times New Roman" w:cs="Times New Roman"/>
                <w:color w:val="000000"/>
                <w:sz w:val="28"/>
                <w:szCs w:val="28"/>
              </w:rPr>
            </w:pPr>
            <w:r w:rsidRPr="00AB740F">
              <w:rPr>
                <w:rFonts w:ascii="Times New Roman" w:hAnsi="Times New Roman" w:cs="Times New Roman"/>
                <w:color w:val="000000"/>
                <w:sz w:val="28"/>
                <w:szCs w:val="28"/>
              </w:rPr>
              <w:t>26.01.2026</w:t>
            </w:r>
          </w:p>
        </w:tc>
        <w:tc>
          <w:tcPr>
            <w:tcW w:w="1576" w:type="dxa"/>
            <w:tcBorders>
              <w:top w:val="single" w:sz="4" w:space="0" w:color="auto"/>
              <w:left w:val="single" w:sz="4" w:space="0" w:color="auto"/>
              <w:bottom w:val="single" w:sz="4" w:space="0" w:color="auto"/>
              <w:right w:val="single" w:sz="4" w:space="0" w:color="auto"/>
            </w:tcBorders>
          </w:tcPr>
          <w:p w14:paraId="5A6AC161" w14:textId="4BEB126D"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7C1F13B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D4A4F7" w14:textId="5E1A000A"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2</w:t>
            </w:r>
          </w:p>
        </w:tc>
        <w:tc>
          <w:tcPr>
            <w:tcW w:w="4482" w:type="dxa"/>
            <w:tcBorders>
              <w:top w:val="single" w:sz="4" w:space="0" w:color="auto"/>
              <w:left w:val="single" w:sz="4" w:space="0" w:color="auto"/>
              <w:bottom w:val="single" w:sz="4" w:space="0" w:color="auto"/>
              <w:right w:val="single" w:sz="4" w:space="0" w:color="auto"/>
            </w:tcBorders>
          </w:tcPr>
          <w:p w14:paraId="59C98367" w14:textId="29D1F0A2" w:rsidR="000C3A71" w:rsidRPr="00AB740F" w:rsidRDefault="004A7713" w:rsidP="003849C7">
            <w:pPr>
              <w:spacing w:after="0"/>
              <w:rPr>
                <w:rFonts w:ascii="Times New Roman" w:hAnsi="Times New Roman" w:cs="Times New Roman"/>
                <w:color w:val="000000"/>
                <w:sz w:val="28"/>
                <w:szCs w:val="28"/>
              </w:rPr>
            </w:pPr>
            <w:r w:rsidRPr="00AB740F">
              <w:rPr>
                <w:rFonts w:ascii="Times New Roman" w:hAnsi="Times New Roman" w:cs="Times New Roman"/>
                <w:color w:val="000000"/>
                <w:sz w:val="28"/>
                <w:szCs w:val="28"/>
              </w:rPr>
              <w:t>Огляд й аналіз літературних, наукових джерел</w:t>
            </w:r>
          </w:p>
        </w:tc>
        <w:tc>
          <w:tcPr>
            <w:tcW w:w="2842" w:type="dxa"/>
            <w:tcBorders>
              <w:top w:val="single" w:sz="4" w:space="0" w:color="auto"/>
              <w:left w:val="single" w:sz="4" w:space="0" w:color="auto"/>
              <w:bottom w:val="single" w:sz="4" w:space="0" w:color="auto"/>
              <w:right w:val="single" w:sz="4" w:space="0" w:color="auto"/>
            </w:tcBorders>
            <w:vAlign w:val="center"/>
          </w:tcPr>
          <w:p w14:paraId="22C2E0EF" w14:textId="5B642AC3"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293BF47C" w14:textId="421BB062"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30FA555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F43FEB7" w14:textId="3463A73D"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3</w:t>
            </w:r>
          </w:p>
        </w:tc>
        <w:tc>
          <w:tcPr>
            <w:tcW w:w="4482" w:type="dxa"/>
            <w:tcBorders>
              <w:top w:val="single" w:sz="4" w:space="0" w:color="auto"/>
              <w:left w:val="single" w:sz="4" w:space="0" w:color="auto"/>
              <w:bottom w:val="single" w:sz="4" w:space="0" w:color="auto"/>
              <w:right w:val="single" w:sz="4" w:space="0" w:color="auto"/>
            </w:tcBorders>
          </w:tcPr>
          <w:p w14:paraId="7E8F84F9" w14:textId="0307F985"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Опис теоретичного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2ED4422" w14:textId="5B08A424"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435BB9F9" w14:textId="5E54225C"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07AC1BA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EA8697C" w14:textId="73E23C3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4</w:t>
            </w:r>
          </w:p>
        </w:tc>
        <w:tc>
          <w:tcPr>
            <w:tcW w:w="4482" w:type="dxa"/>
            <w:tcBorders>
              <w:top w:val="single" w:sz="4" w:space="0" w:color="auto"/>
              <w:left w:val="single" w:sz="4" w:space="0" w:color="auto"/>
              <w:bottom w:val="single" w:sz="4" w:space="0" w:color="auto"/>
              <w:right w:val="single" w:sz="4" w:space="0" w:color="auto"/>
            </w:tcBorders>
          </w:tcPr>
          <w:p w14:paraId="6DE37816" w14:textId="5E1AD3C5"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Опис експериментального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A82CD1E" w14:textId="64BBCF8F"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1703CBBF" w14:textId="4065670B"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2253E73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0AEAC03" w14:textId="5A6FD6DF"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5</w:t>
            </w:r>
          </w:p>
        </w:tc>
        <w:tc>
          <w:tcPr>
            <w:tcW w:w="4482" w:type="dxa"/>
            <w:tcBorders>
              <w:top w:val="single" w:sz="4" w:space="0" w:color="auto"/>
              <w:left w:val="single" w:sz="4" w:space="0" w:color="auto"/>
              <w:bottom w:val="single" w:sz="4" w:space="0" w:color="auto"/>
              <w:right w:val="single" w:sz="4" w:space="0" w:color="auto"/>
            </w:tcBorders>
          </w:tcPr>
          <w:p w14:paraId="7809EC11" w14:textId="18B2B669"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2FB2477B" w14:textId="4BC73CC0"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656D0489" w14:textId="04FD4A58"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77BEB17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DA14F5" w14:textId="6E3F3AFC"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6</w:t>
            </w:r>
          </w:p>
        </w:tc>
        <w:tc>
          <w:tcPr>
            <w:tcW w:w="4482" w:type="dxa"/>
            <w:tcBorders>
              <w:top w:val="single" w:sz="4" w:space="0" w:color="auto"/>
              <w:left w:val="single" w:sz="4" w:space="0" w:color="auto"/>
              <w:bottom w:val="single" w:sz="4" w:space="0" w:color="auto"/>
              <w:right w:val="single" w:sz="4" w:space="0" w:color="auto"/>
            </w:tcBorders>
          </w:tcPr>
          <w:p w14:paraId="5462A4AA" w14:textId="07F7A49A"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6753E74C" w14:textId="3A211946"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tcPr>
          <w:p w14:paraId="18DD2AC6" w14:textId="25043832"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598BB04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9AA08C6" w14:textId="69ADA49D"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7</w:t>
            </w:r>
          </w:p>
        </w:tc>
        <w:tc>
          <w:tcPr>
            <w:tcW w:w="4482" w:type="dxa"/>
            <w:tcBorders>
              <w:top w:val="single" w:sz="4" w:space="0" w:color="auto"/>
              <w:left w:val="single" w:sz="4" w:space="0" w:color="auto"/>
              <w:bottom w:val="single" w:sz="4" w:space="0" w:color="auto"/>
              <w:right w:val="single" w:sz="4" w:space="0" w:color="auto"/>
            </w:tcBorders>
          </w:tcPr>
          <w:p w14:paraId="3B1F9422" w14:textId="693F36CE" w:rsidR="000C3A71" w:rsidRPr="00AB740F" w:rsidRDefault="004A7713" w:rsidP="003849C7">
            <w:pPr>
              <w:pStyle w:val="NormalWeb"/>
              <w:spacing w:before="0" w:beforeAutospacing="0" w:after="0" w:line="276" w:lineRule="auto"/>
              <w:jc w:val="both"/>
              <w:rPr>
                <w:sz w:val="28"/>
                <w:szCs w:val="28"/>
                <w:lang w:eastAsia="en-US"/>
              </w:rPr>
            </w:pPr>
            <w:r w:rsidRPr="00AB740F">
              <w:rPr>
                <w:sz w:val="28"/>
                <w:szCs w:val="28"/>
                <w:lang w:eastAsia="en-US"/>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4582AE06" w14:textId="1421DF9C"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415AF592" w14:textId="05A2A47C"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5FB59DC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EF5EC74" w14:textId="783F37F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8</w:t>
            </w:r>
          </w:p>
        </w:tc>
        <w:tc>
          <w:tcPr>
            <w:tcW w:w="4482" w:type="dxa"/>
            <w:tcBorders>
              <w:top w:val="single" w:sz="4" w:space="0" w:color="auto"/>
              <w:left w:val="single" w:sz="4" w:space="0" w:color="auto"/>
              <w:bottom w:val="single" w:sz="4" w:space="0" w:color="auto"/>
              <w:right w:val="single" w:sz="4" w:space="0" w:color="auto"/>
            </w:tcBorders>
          </w:tcPr>
          <w:p w14:paraId="1B7D107C" w14:textId="077823A9" w:rsidR="000C3A71" w:rsidRPr="00AB740F" w:rsidRDefault="004A7713" w:rsidP="003849C7">
            <w:pPr>
              <w:pStyle w:val="NormalWeb"/>
              <w:spacing w:before="0" w:beforeAutospacing="0" w:after="0" w:line="276" w:lineRule="auto"/>
              <w:jc w:val="both"/>
              <w:rPr>
                <w:sz w:val="28"/>
                <w:szCs w:val="28"/>
              </w:rPr>
            </w:pPr>
            <w:r w:rsidRPr="00AB740F">
              <w:rPr>
                <w:sz w:val="28"/>
                <w:szCs w:val="28"/>
              </w:rPr>
              <w:t>Подання кваліфікаційної роботи на перевірку на нормоконтроль</w:t>
            </w:r>
          </w:p>
        </w:tc>
        <w:tc>
          <w:tcPr>
            <w:tcW w:w="2842" w:type="dxa"/>
            <w:tcBorders>
              <w:top w:val="single" w:sz="4" w:space="0" w:color="auto"/>
              <w:left w:val="single" w:sz="4" w:space="0" w:color="auto"/>
              <w:bottom w:val="single" w:sz="4" w:space="0" w:color="auto"/>
              <w:right w:val="single" w:sz="4" w:space="0" w:color="auto"/>
            </w:tcBorders>
            <w:vAlign w:val="center"/>
          </w:tcPr>
          <w:p w14:paraId="27EE1F91" w14:textId="5E7B640A"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753DD231" w14:textId="14AA4215"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696BE08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73D95A" w14:textId="7756231C"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9</w:t>
            </w:r>
          </w:p>
        </w:tc>
        <w:tc>
          <w:tcPr>
            <w:tcW w:w="4482" w:type="dxa"/>
            <w:tcBorders>
              <w:top w:val="single" w:sz="4" w:space="0" w:color="auto"/>
              <w:left w:val="single" w:sz="4" w:space="0" w:color="auto"/>
              <w:bottom w:val="single" w:sz="4" w:space="0" w:color="auto"/>
              <w:right w:val="single" w:sz="4" w:space="0" w:color="auto"/>
            </w:tcBorders>
          </w:tcPr>
          <w:p w14:paraId="586632A7" w14:textId="66D14784" w:rsidR="000C3A71" w:rsidRPr="00AB740F" w:rsidRDefault="004A7713" w:rsidP="003849C7">
            <w:pPr>
              <w:pStyle w:val="NormalWeb"/>
              <w:spacing w:before="0" w:beforeAutospacing="0" w:after="0" w:line="276" w:lineRule="auto"/>
              <w:jc w:val="both"/>
              <w:rPr>
                <w:sz w:val="28"/>
                <w:szCs w:val="28"/>
              </w:rPr>
            </w:pPr>
            <w:r w:rsidRPr="00AB740F">
              <w:rPr>
                <w:sz w:val="28"/>
                <w:szCs w:val="28"/>
              </w:rPr>
              <w:t>Подання кваліфікаційної роботи на перевірку на наявність ознак академічного плагіату</w:t>
            </w:r>
          </w:p>
        </w:tc>
        <w:tc>
          <w:tcPr>
            <w:tcW w:w="2842" w:type="dxa"/>
            <w:tcBorders>
              <w:top w:val="single" w:sz="4" w:space="0" w:color="auto"/>
              <w:left w:val="single" w:sz="4" w:space="0" w:color="auto"/>
              <w:bottom w:val="single" w:sz="4" w:space="0" w:color="auto"/>
              <w:right w:val="single" w:sz="4" w:space="0" w:color="auto"/>
            </w:tcBorders>
            <w:vAlign w:val="center"/>
          </w:tcPr>
          <w:p w14:paraId="63B20C27" w14:textId="75773EA9"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28.04.2026</w:t>
            </w:r>
          </w:p>
        </w:tc>
        <w:tc>
          <w:tcPr>
            <w:tcW w:w="1576" w:type="dxa"/>
            <w:tcBorders>
              <w:top w:val="single" w:sz="4" w:space="0" w:color="auto"/>
              <w:left w:val="single" w:sz="4" w:space="0" w:color="auto"/>
              <w:bottom w:val="single" w:sz="4" w:space="0" w:color="auto"/>
              <w:right w:val="single" w:sz="4" w:space="0" w:color="auto"/>
            </w:tcBorders>
            <w:vAlign w:val="center"/>
          </w:tcPr>
          <w:p w14:paraId="40892C0E" w14:textId="1BECF12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7F22046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A91E499" w14:textId="5E4043AB"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10</w:t>
            </w:r>
          </w:p>
        </w:tc>
        <w:tc>
          <w:tcPr>
            <w:tcW w:w="4482" w:type="dxa"/>
            <w:tcBorders>
              <w:top w:val="single" w:sz="4" w:space="0" w:color="auto"/>
              <w:left w:val="single" w:sz="4" w:space="0" w:color="auto"/>
              <w:bottom w:val="single" w:sz="4" w:space="0" w:color="auto"/>
              <w:right w:val="single" w:sz="4" w:space="0" w:color="auto"/>
            </w:tcBorders>
          </w:tcPr>
          <w:p w14:paraId="79FBB2F2" w14:textId="1FADE0C7" w:rsidR="000C3A71" w:rsidRPr="00AB740F" w:rsidRDefault="004A7713" w:rsidP="003849C7">
            <w:pPr>
              <w:pStyle w:val="NormalWeb"/>
              <w:spacing w:before="0" w:beforeAutospacing="0" w:after="0" w:line="276" w:lineRule="auto"/>
              <w:jc w:val="both"/>
              <w:rPr>
                <w:sz w:val="28"/>
                <w:szCs w:val="28"/>
              </w:rPr>
            </w:pPr>
            <w:r w:rsidRPr="00AB740F">
              <w:rPr>
                <w:sz w:val="28"/>
                <w:szCs w:val="28"/>
              </w:rPr>
              <w:t>Отримання рецензії та проведення попереднього захисту</w:t>
            </w:r>
          </w:p>
        </w:tc>
        <w:tc>
          <w:tcPr>
            <w:tcW w:w="2842" w:type="dxa"/>
            <w:tcBorders>
              <w:top w:val="single" w:sz="4" w:space="0" w:color="auto"/>
              <w:left w:val="single" w:sz="4" w:space="0" w:color="auto"/>
              <w:bottom w:val="single" w:sz="4" w:space="0" w:color="auto"/>
              <w:right w:val="single" w:sz="4" w:space="0" w:color="auto"/>
            </w:tcBorders>
            <w:vAlign w:val="center"/>
          </w:tcPr>
          <w:p w14:paraId="480CE74C" w14:textId="2A40FCF0"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32123257" w14:textId="03F4F899"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7234D01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70ECFBC" w14:textId="4199EBFF"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11</w:t>
            </w:r>
          </w:p>
        </w:tc>
        <w:tc>
          <w:tcPr>
            <w:tcW w:w="4482" w:type="dxa"/>
            <w:tcBorders>
              <w:top w:val="single" w:sz="4" w:space="0" w:color="auto"/>
              <w:left w:val="single" w:sz="4" w:space="0" w:color="auto"/>
              <w:bottom w:val="single" w:sz="4" w:space="0" w:color="auto"/>
              <w:right w:val="single" w:sz="4" w:space="0" w:color="auto"/>
            </w:tcBorders>
          </w:tcPr>
          <w:p w14:paraId="6E4438AF" w14:textId="0C0DD9DB" w:rsidR="000C3A71" w:rsidRPr="00AB740F" w:rsidRDefault="004A7713" w:rsidP="003849C7">
            <w:pPr>
              <w:pStyle w:val="NormalWeb"/>
              <w:spacing w:before="0" w:beforeAutospacing="0" w:after="0" w:line="276" w:lineRule="auto"/>
              <w:jc w:val="both"/>
              <w:rPr>
                <w:sz w:val="28"/>
                <w:szCs w:val="28"/>
              </w:rPr>
            </w:pPr>
            <w:r w:rsidRPr="00AB740F">
              <w:rPr>
                <w:sz w:val="28"/>
                <w:szCs w:val="28"/>
              </w:rPr>
              <w:t>Отримання відгуку керівника</w:t>
            </w:r>
          </w:p>
        </w:tc>
        <w:tc>
          <w:tcPr>
            <w:tcW w:w="2842" w:type="dxa"/>
            <w:tcBorders>
              <w:top w:val="single" w:sz="4" w:space="0" w:color="auto"/>
              <w:left w:val="single" w:sz="4" w:space="0" w:color="auto"/>
              <w:bottom w:val="single" w:sz="4" w:space="0" w:color="auto"/>
              <w:right w:val="single" w:sz="4" w:space="0" w:color="auto"/>
            </w:tcBorders>
            <w:vAlign w:val="center"/>
          </w:tcPr>
          <w:p w14:paraId="4A3F862A" w14:textId="6551EDAE"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020AC504" w14:textId="21BE6F1B"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41F070C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F1EFD0F" w14:textId="5660B0C6"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12</w:t>
            </w:r>
          </w:p>
        </w:tc>
        <w:tc>
          <w:tcPr>
            <w:tcW w:w="4482" w:type="dxa"/>
            <w:tcBorders>
              <w:top w:val="single" w:sz="4" w:space="0" w:color="auto"/>
              <w:left w:val="single" w:sz="4" w:space="0" w:color="auto"/>
              <w:bottom w:val="single" w:sz="4" w:space="0" w:color="auto"/>
              <w:right w:val="single" w:sz="4" w:space="0" w:color="auto"/>
            </w:tcBorders>
          </w:tcPr>
          <w:p w14:paraId="12DF13F9" w14:textId="4E710A03" w:rsidR="000C3A71" w:rsidRPr="00AB740F" w:rsidRDefault="004A7713" w:rsidP="003849C7">
            <w:pPr>
              <w:pStyle w:val="NormalWeb"/>
              <w:spacing w:before="0" w:beforeAutospacing="0" w:after="0" w:line="276" w:lineRule="auto"/>
              <w:jc w:val="both"/>
              <w:rPr>
                <w:sz w:val="28"/>
                <w:szCs w:val="28"/>
              </w:rPr>
            </w:pPr>
            <w:r w:rsidRPr="00AB740F">
              <w:rPr>
                <w:sz w:val="28"/>
                <w:szCs w:val="28"/>
              </w:rPr>
              <w:t>Занесення кваліфікаційної роботи до електронного архіву кафедри ПІ</w:t>
            </w:r>
          </w:p>
        </w:tc>
        <w:tc>
          <w:tcPr>
            <w:tcW w:w="2842" w:type="dxa"/>
            <w:tcBorders>
              <w:top w:val="single" w:sz="4" w:space="0" w:color="auto"/>
              <w:left w:val="single" w:sz="4" w:space="0" w:color="auto"/>
              <w:bottom w:val="single" w:sz="4" w:space="0" w:color="auto"/>
              <w:right w:val="single" w:sz="4" w:space="0" w:color="auto"/>
            </w:tcBorders>
            <w:vAlign w:val="center"/>
          </w:tcPr>
          <w:p w14:paraId="130E041D" w14:textId="1DBDDA9A"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1BC0790C" w14:textId="393E6818"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78A72A2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023CE66" w14:textId="7B3FEF1B"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13</w:t>
            </w:r>
          </w:p>
        </w:tc>
        <w:tc>
          <w:tcPr>
            <w:tcW w:w="4482" w:type="dxa"/>
            <w:tcBorders>
              <w:top w:val="single" w:sz="4" w:space="0" w:color="auto"/>
              <w:left w:val="single" w:sz="4" w:space="0" w:color="auto"/>
              <w:bottom w:val="single" w:sz="4" w:space="0" w:color="auto"/>
              <w:right w:val="single" w:sz="4" w:space="0" w:color="auto"/>
            </w:tcBorders>
          </w:tcPr>
          <w:p w14:paraId="38B1F0CD" w14:textId="3EAFAA3D" w:rsidR="000C3A71" w:rsidRPr="00AB740F" w:rsidRDefault="004A7713" w:rsidP="003849C7">
            <w:pPr>
              <w:pStyle w:val="NormalWeb"/>
              <w:spacing w:before="0" w:beforeAutospacing="0" w:after="0" w:line="276" w:lineRule="auto"/>
              <w:jc w:val="both"/>
              <w:rPr>
                <w:sz w:val="28"/>
                <w:szCs w:val="28"/>
                <w:lang w:eastAsia="en-US"/>
              </w:rPr>
            </w:pPr>
            <w:r w:rsidRPr="00AB740F">
              <w:rPr>
                <w:sz w:val="28"/>
                <w:szCs w:val="28"/>
                <w:lang w:eastAsia="en-US"/>
              </w:rPr>
              <w:t>Отримання допуску у завідувача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1D6FC8D5" w14:textId="71F02729"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64785D7B" w14:textId="50D0D0FC"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3EB1E27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009C8CE" w14:textId="4BC9123A"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14</w:t>
            </w:r>
          </w:p>
        </w:tc>
        <w:tc>
          <w:tcPr>
            <w:tcW w:w="4482" w:type="dxa"/>
            <w:tcBorders>
              <w:top w:val="single" w:sz="4" w:space="0" w:color="auto"/>
              <w:left w:val="single" w:sz="4" w:space="0" w:color="auto"/>
              <w:bottom w:val="single" w:sz="4" w:space="0" w:color="auto"/>
              <w:right w:val="single" w:sz="4" w:space="0" w:color="auto"/>
            </w:tcBorders>
          </w:tcPr>
          <w:p w14:paraId="52695330" w14:textId="035D9AB4" w:rsidR="000C3A71" w:rsidRPr="00AB740F" w:rsidRDefault="004A7713" w:rsidP="003849C7">
            <w:pPr>
              <w:pStyle w:val="NormalWeb"/>
              <w:spacing w:before="0" w:beforeAutospacing="0" w:after="0" w:line="276" w:lineRule="auto"/>
              <w:jc w:val="both"/>
              <w:rPr>
                <w:sz w:val="28"/>
                <w:szCs w:val="28"/>
              </w:rPr>
            </w:pPr>
            <w:r w:rsidRPr="00AB740F">
              <w:rPr>
                <w:sz w:val="28"/>
                <w:szCs w:val="28"/>
              </w:rPr>
              <w:t>Захист кваліфікаційної роботи</w:t>
            </w:r>
          </w:p>
        </w:tc>
        <w:tc>
          <w:tcPr>
            <w:tcW w:w="2842" w:type="dxa"/>
            <w:tcBorders>
              <w:top w:val="single" w:sz="4" w:space="0" w:color="auto"/>
              <w:left w:val="single" w:sz="4" w:space="0" w:color="auto"/>
              <w:bottom w:val="single" w:sz="4" w:space="0" w:color="auto"/>
              <w:right w:val="single" w:sz="4" w:space="0" w:color="auto"/>
            </w:tcBorders>
            <w:vAlign w:val="center"/>
          </w:tcPr>
          <w:p w14:paraId="2DA935CD" w14:textId="00C58288"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18.05.2026</w:t>
            </w:r>
          </w:p>
        </w:tc>
        <w:tc>
          <w:tcPr>
            <w:tcW w:w="1576" w:type="dxa"/>
            <w:tcBorders>
              <w:top w:val="single" w:sz="4" w:space="0" w:color="auto"/>
              <w:left w:val="single" w:sz="4" w:space="0" w:color="auto"/>
              <w:bottom w:val="single" w:sz="4" w:space="0" w:color="auto"/>
              <w:right w:val="single" w:sz="4" w:space="0" w:color="auto"/>
            </w:tcBorders>
            <w:vAlign w:val="center"/>
          </w:tcPr>
          <w:p w14:paraId="4F81B963" w14:textId="57EDE78B" w:rsidR="000C3A71" w:rsidRPr="00AB740F" w:rsidRDefault="00B57951"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bl>
    <w:p w14:paraId="494A688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61F3ED56" w14:textId="251B4635" w:rsidR="000C3A71" w:rsidRPr="004A753E" w:rsidRDefault="000C3A71" w:rsidP="004A7713">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65E4E870" w14:textId="226131E7" w:rsidR="000C3A71" w:rsidRPr="00463CFA" w:rsidRDefault="008475AE"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val="en-US" w:eastAsia="ru-RU"/>
        </w:rPr>
      </w:pPr>
      <w:r>
        <w:rPr>
          <w:rFonts w:ascii="Times New Roman" w:eastAsia="Times New Roman" w:hAnsi="Times New Roman" w:cs="Times New Roman"/>
          <w:bCs/>
          <w:sz w:val="28"/>
          <w:szCs w:val="28"/>
          <w:lang w:eastAsia="ru-RU"/>
        </w:rPr>
        <w:t>Здобувач</w:t>
      </w:r>
      <w:r w:rsidR="000C3A71" w:rsidRPr="004A753E">
        <w:rPr>
          <w:rFonts w:ascii="Times New Roman" w:eastAsia="Times New Roman" w:hAnsi="Times New Roman" w:cs="Times New Roman"/>
          <w:bCs/>
          <w:color w:val="000000"/>
          <w:sz w:val="28"/>
          <w:szCs w:val="28"/>
          <w:lang w:eastAsia="ru-RU"/>
        </w:rPr>
        <w:tab/>
      </w:r>
      <w:r w:rsidR="000C3A71" w:rsidRPr="004A753E">
        <w:rPr>
          <w:rFonts w:ascii="Times New Roman" w:eastAsia="Times New Roman" w:hAnsi="Times New Roman" w:cs="Times New Roman"/>
          <w:bCs/>
          <w:color w:val="000000"/>
          <w:sz w:val="28"/>
          <w:szCs w:val="28"/>
          <w:u w:val="single"/>
          <w:lang w:eastAsia="ru-RU"/>
        </w:rPr>
        <w:tab/>
      </w:r>
      <w:r w:rsidR="000C3A71" w:rsidRPr="004A753E">
        <w:rPr>
          <w:rFonts w:ascii="Times New Roman" w:eastAsia="Times New Roman" w:hAnsi="Times New Roman" w:cs="Times New Roman"/>
          <w:bCs/>
          <w:color w:val="000000"/>
          <w:sz w:val="28"/>
          <w:szCs w:val="28"/>
          <w:u w:val="single"/>
          <w:lang w:eastAsia="ru-RU"/>
        </w:rPr>
        <w:tab/>
      </w:r>
      <w:r w:rsidR="00463CFA">
        <w:rPr>
          <w:rFonts w:ascii="Times New Roman" w:eastAsia="Times New Roman" w:hAnsi="Times New Roman" w:cs="Times New Roman"/>
          <w:bCs/>
          <w:color w:val="000000"/>
          <w:sz w:val="28"/>
          <w:szCs w:val="28"/>
          <w:u w:val="single"/>
          <w:lang w:val="en-US" w:eastAsia="ru-RU"/>
        </w:rPr>
        <w:t>[</w:t>
      </w:r>
      <w:r w:rsidR="000C3A71">
        <w:rPr>
          <w:rFonts w:ascii="Times New Roman" w:eastAsia="Times New Roman" w:hAnsi="Times New Roman" w:cs="Times New Roman"/>
          <w:bCs/>
          <w:color w:val="000000"/>
          <w:sz w:val="28"/>
          <w:szCs w:val="28"/>
          <w:u w:val="single"/>
          <w:lang w:eastAsia="ru-RU"/>
        </w:rPr>
        <w:t>ЕЦП</w:t>
      </w:r>
      <w:r w:rsidR="00463CFA">
        <w:rPr>
          <w:rFonts w:ascii="Times New Roman" w:eastAsia="Times New Roman" w:hAnsi="Times New Roman" w:cs="Times New Roman"/>
          <w:bCs/>
          <w:color w:val="000000"/>
          <w:sz w:val="28"/>
          <w:szCs w:val="28"/>
          <w:u w:val="single"/>
          <w:lang w:val="en-US" w:eastAsia="ru-RU"/>
        </w:rPr>
        <w:t>]</w:t>
      </w:r>
      <w:r w:rsidR="000C3A71" w:rsidRPr="004A753E">
        <w:rPr>
          <w:rFonts w:ascii="Times New Roman" w:eastAsia="Times New Roman" w:hAnsi="Times New Roman" w:cs="Times New Roman"/>
          <w:bCs/>
          <w:color w:val="000000"/>
          <w:sz w:val="28"/>
          <w:szCs w:val="28"/>
          <w:u w:val="single"/>
          <w:lang w:eastAsia="ru-RU"/>
        </w:rPr>
        <w:tab/>
      </w:r>
    </w:p>
    <w:p w14:paraId="19B5F59E"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749C7B92"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323D93B0"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7F57A651"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60947A65"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3B285008"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676CE377" w14:textId="2BFD0315" w:rsidR="00C7296D" w:rsidRPr="004A753E" w:rsidRDefault="00C7296D" w:rsidP="008A0931">
      <w:pPr>
        <w:pStyle w:val="a"/>
      </w:pPr>
      <w:r w:rsidRPr="004A753E">
        <w:t xml:space="preserve">Пояснювальна записка містить: </w:t>
      </w:r>
      <w:r>
        <w:rPr>
          <w:lang w:val="ru-RU"/>
        </w:rPr>
        <w:t>1</w:t>
      </w:r>
      <w:r w:rsidR="00CC359E">
        <w:rPr>
          <w:lang w:val="en-US"/>
        </w:rPr>
        <w:t>2</w:t>
      </w:r>
      <w:r w:rsidR="00300E17">
        <w:rPr>
          <w:lang w:val="en-US"/>
        </w:rPr>
        <w:t>8</w:t>
      </w:r>
      <w:r w:rsidRPr="004A753E">
        <w:t xml:space="preserve"> с., </w:t>
      </w:r>
      <w:r w:rsidR="00F56658">
        <w:rPr>
          <w:lang w:val="ru-RU"/>
        </w:rPr>
        <w:t>3</w:t>
      </w:r>
      <w:r w:rsidR="003F686F">
        <w:rPr>
          <w:lang w:val="en-US"/>
        </w:rPr>
        <w:t>7</w:t>
      </w:r>
      <w:r w:rsidR="00561259" w:rsidRPr="00561259">
        <w:t xml:space="preserve"> рис., 9 табл., </w:t>
      </w:r>
      <w:r w:rsidR="00D2275C">
        <w:rPr>
          <w:lang w:val="en-US"/>
        </w:rPr>
        <w:t>3</w:t>
      </w:r>
      <w:r w:rsidR="00196DCB">
        <w:rPr>
          <w:lang w:val="ru-RU"/>
        </w:rPr>
        <w:t>3</w:t>
      </w:r>
      <w:r w:rsidRPr="004A753E">
        <w:t xml:space="preserve"> джерел</w:t>
      </w:r>
      <w:r w:rsidR="00900144">
        <w:t>а</w:t>
      </w:r>
      <w:r w:rsidRPr="004A753E">
        <w:t>.</w:t>
      </w:r>
    </w:p>
    <w:p w14:paraId="7D65F71B" w14:textId="3F714F2E" w:rsidR="00C7296D" w:rsidRPr="004A753E" w:rsidRDefault="00C7296D" w:rsidP="008A0931">
      <w:pPr>
        <w:pStyle w:val="a"/>
        <w:rPr>
          <w:rStyle w:val="a0"/>
        </w:rPr>
      </w:pPr>
      <w:r w:rsidRPr="004A753E">
        <w:t>ВЕКТОРНІ ЕМБЕДДІНГИ, КОРПОРАТИВНІ БАЗИ ЗНАНЬ, СЕМАНТИЧНИЙ ПОШУК, B</w:t>
      </w:r>
      <w:r w:rsidR="003246EB" w:rsidRPr="003246EB">
        <w:t>GE-M3, E5-BASE, NOMIC-EMBED-TEXT, QWEN3-EMBEDDING</w:t>
      </w:r>
      <w:r w:rsidRPr="004A753E">
        <w:t>.</w:t>
      </w:r>
    </w:p>
    <w:p w14:paraId="4BC5C30A"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7CD836C3"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0DB9D8C5"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2DBDAFD8"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10FC6BC" w14:textId="77777777" w:rsidR="00C7296D" w:rsidRPr="004A753E" w:rsidRDefault="00C7296D" w:rsidP="00C7296D">
      <w:pPr>
        <w:pStyle w:val="a"/>
      </w:pPr>
    </w:p>
    <w:p w14:paraId="287E4593" w14:textId="65C2A906" w:rsidR="00C7296D" w:rsidRPr="004A753E" w:rsidRDefault="00C7296D" w:rsidP="004B5179">
      <w:pPr>
        <w:pStyle w:val="a"/>
      </w:pPr>
      <w:r w:rsidRPr="004A753E">
        <w:t>VECTOR EMBEDDINGS, CORPORATE KNOWLEDGE BASES, SEMANTIC SEARCH, B</w:t>
      </w:r>
      <w:r w:rsidR="003246EB" w:rsidRPr="003246EB">
        <w:t>GE-M3, E5-BASE, NOMIC-EMBED-TEXT, QWEN3-EMBEDDING</w:t>
      </w:r>
      <w:r w:rsidRPr="004A753E">
        <w:t>.</w:t>
      </w:r>
    </w:p>
    <w:p w14:paraId="0F3FCFC7"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1E12C1B0"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509D3FD9" w14:textId="77777777" w:rsidR="00C7296D" w:rsidRPr="003B50AA" w:rsidRDefault="00C7296D" w:rsidP="00C7296D">
      <w:pPr>
        <w:pStyle w:val="a"/>
        <w:rPr>
          <w:lang w:val="en-US"/>
        </w:rPr>
      </w:pPr>
      <w:r w:rsidRPr="003B50AA">
        <w:rPr>
          <w:lang w:val="en-US"/>
        </w:rPr>
        <w:t>The study employs methods of analytical review of the problem domain, investigation of approaches to building semantic text representations, as well as experimental analysis of search results using quantitative relevance metrics.</w:t>
      </w:r>
    </w:p>
    <w:p w14:paraId="3BA7498A" w14:textId="77777777" w:rsidR="00C7296D" w:rsidRPr="003B50AA" w:rsidRDefault="00C7296D" w:rsidP="00C7296D">
      <w:pPr>
        <w:pStyle w:val="a"/>
        <w:rPr>
          <w:lang w:val="en-US"/>
        </w:rPr>
      </w:pPr>
      <w:r w:rsidRPr="003B50AA">
        <w:rPr>
          <w:lang w:val="en-US"/>
        </w:rPr>
        <w:lastRenderedPageBreak/>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1BBD0794" w14:textId="77777777" w:rsidR="008D6411" w:rsidRDefault="008D6411">
      <w:pPr>
        <w:rPr>
          <w:rFonts w:ascii="Times New Roman" w:eastAsia="Calibri" w:hAnsi="Times New Roman" w:cs="Times New Roman"/>
          <w:sz w:val="28"/>
          <w:szCs w:val="20"/>
        </w:rPr>
      </w:pPr>
      <w:r>
        <w:br w:type="page"/>
      </w:r>
    </w:p>
    <w:p w14:paraId="3DD8877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36D0C940"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02C575DE"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6C47826A"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0E630244"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075AA886"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3BFFCA89"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5F09C9E7"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5937E7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56680D2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70CE3EAD"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3347700E"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56A290A4"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3593CF5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28584A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573E20C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57B672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6A31283E"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7AE1D3FF"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48ED90B"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37295B21"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4899DC8D"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51AEE5B6"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3DAF64D0"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0CBB566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"ElArKhNURE". Погоджуюся з авторським договором, відповідно до Положення про репозиторій ХНУРЕ "ElArKhNURE". Всі запозичення з друкованих та електронних джерел мають відповідні посилання.</w:t>
      </w:r>
    </w:p>
    <w:p w14:paraId="09EE9B4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21C73E1F"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73A6EA80"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657F1607" w14:textId="77777777"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w:t>
      </w:r>
      <w:r w:rsidR="004F6C08">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577CE92D"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6E0A4CFE"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87EF2FC" w14:textId="0231AFA0" w:rsidR="00AF0855" w:rsidRPr="00AF0855" w:rsidRDefault="003D098C" w:rsidP="006351D0">
      <w:pPr>
        <w:pStyle w:val="TOC1"/>
        <w:jc w:val="left"/>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823768" w:history="1">
        <w:r w:rsidR="00AF0855" w:rsidRPr="00AF0855">
          <w:rPr>
            <w:rStyle w:val="Hyperlink"/>
            <w:szCs w:val="28"/>
          </w:rPr>
          <w:t>Перелік скорочень</w:t>
        </w:r>
        <w:r w:rsidR="00AF0855" w:rsidRPr="00AF0855">
          <w:rPr>
            <w:webHidden/>
          </w:rPr>
          <w:tab/>
        </w:r>
        <w:r w:rsidR="00AF0855" w:rsidRPr="00AF0855">
          <w:rPr>
            <w:webHidden/>
          </w:rPr>
          <w:fldChar w:fldCharType="begin"/>
        </w:r>
        <w:r w:rsidR="00AF0855" w:rsidRPr="00AF0855">
          <w:rPr>
            <w:webHidden/>
          </w:rPr>
          <w:instrText xml:space="preserve"> PAGEREF _Toc228823768 \h </w:instrText>
        </w:r>
        <w:r w:rsidR="00AF0855" w:rsidRPr="00AF0855">
          <w:rPr>
            <w:webHidden/>
          </w:rPr>
        </w:r>
        <w:r w:rsidR="00AF0855" w:rsidRPr="00AF0855">
          <w:rPr>
            <w:webHidden/>
          </w:rPr>
          <w:fldChar w:fldCharType="separate"/>
        </w:r>
        <w:r w:rsidR="00787FAB">
          <w:rPr>
            <w:webHidden/>
          </w:rPr>
          <w:t>9</w:t>
        </w:r>
        <w:r w:rsidR="00AF0855" w:rsidRPr="00AF0855">
          <w:rPr>
            <w:webHidden/>
          </w:rPr>
          <w:fldChar w:fldCharType="end"/>
        </w:r>
      </w:hyperlink>
    </w:p>
    <w:p w14:paraId="293C7DA6" w14:textId="6065D09C" w:rsidR="00AF0855" w:rsidRPr="00AF0855" w:rsidRDefault="00AF0855" w:rsidP="006351D0">
      <w:pPr>
        <w:pStyle w:val="TOC1"/>
        <w:jc w:val="left"/>
        <w:rPr>
          <w:rFonts w:eastAsiaTheme="minorEastAsia"/>
          <w:kern w:val="2"/>
          <w:lang w:val="en-US"/>
          <w14:ligatures w14:val="standardContextual"/>
        </w:rPr>
      </w:pPr>
      <w:hyperlink w:anchor="_Toc228823769" w:history="1">
        <w:r w:rsidRPr="00AF0855">
          <w:rPr>
            <w:rStyle w:val="Hyperlink"/>
            <w:szCs w:val="28"/>
          </w:rPr>
          <w:t>Вступ</w:t>
        </w:r>
        <w:r w:rsidRPr="00AF0855">
          <w:rPr>
            <w:webHidden/>
          </w:rPr>
          <w:tab/>
        </w:r>
        <w:r w:rsidRPr="00AF0855">
          <w:rPr>
            <w:webHidden/>
          </w:rPr>
          <w:fldChar w:fldCharType="begin"/>
        </w:r>
        <w:r w:rsidRPr="00AF0855">
          <w:rPr>
            <w:webHidden/>
          </w:rPr>
          <w:instrText xml:space="preserve"> PAGEREF _Toc228823769 \h </w:instrText>
        </w:r>
        <w:r w:rsidRPr="00AF0855">
          <w:rPr>
            <w:webHidden/>
          </w:rPr>
        </w:r>
        <w:r w:rsidRPr="00AF0855">
          <w:rPr>
            <w:webHidden/>
          </w:rPr>
          <w:fldChar w:fldCharType="separate"/>
        </w:r>
        <w:r w:rsidR="00787FAB">
          <w:rPr>
            <w:webHidden/>
          </w:rPr>
          <w:t>10</w:t>
        </w:r>
        <w:r w:rsidRPr="00AF0855">
          <w:rPr>
            <w:webHidden/>
          </w:rPr>
          <w:fldChar w:fldCharType="end"/>
        </w:r>
      </w:hyperlink>
    </w:p>
    <w:p w14:paraId="10AD0374" w14:textId="6687A5AB" w:rsidR="00AF0855" w:rsidRPr="00AF0855" w:rsidRDefault="00AF0855" w:rsidP="006351D0">
      <w:pPr>
        <w:pStyle w:val="TOC1"/>
        <w:jc w:val="left"/>
        <w:rPr>
          <w:rFonts w:eastAsiaTheme="minorEastAsia"/>
          <w:kern w:val="2"/>
          <w:lang w:val="en-US"/>
          <w14:ligatures w14:val="standardContextual"/>
        </w:rPr>
      </w:pPr>
      <w:hyperlink w:anchor="_Toc228823770" w:history="1">
        <w:r w:rsidRPr="00AF0855">
          <w:rPr>
            <w:rStyle w:val="Hyperlink"/>
            <w:rFonts w:eastAsia="MS Mincho"/>
            <w:szCs w:val="28"/>
          </w:rPr>
          <w:t>1</w:t>
        </w:r>
        <w:r w:rsidRPr="00AF0855">
          <w:rPr>
            <w:rFonts w:eastAsiaTheme="minorEastAsia"/>
            <w:kern w:val="2"/>
            <w:lang w:val="en-US"/>
            <w14:ligatures w14:val="standardContextual"/>
          </w:rPr>
          <w:tab/>
        </w:r>
        <w:r w:rsidRPr="00AF0855">
          <w:rPr>
            <w:rStyle w:val="Hyperlink"/>
            <w:szCs w:val="28"/>
          </w:rPr>
          <w:t>Аналіз предметної галузі</w:t>
        </w:r>
        <w:r w:rsidRPr="00AF0855">
          <w:rPr>
            <w:webHidden/>
          </w:rPr>
          <w:tab/>
        </w:r>
        <w:r w:rsidRPr="00AF0855">
          <w:rPr>
            <w:webHidden/>
          </w:rPr>
          <w:fldChar w:fldCharType="begin"/>
        </w:r>
        <w:r w:rsidRPr="00AF0855">
          <w:rPr>
            <w:webHidden/>
          </w:rPr>
          <w:instrText xml:space="preserve"> PAGEREF _Toc228823770 \h </w:instrText>
        </w:r>
        <w:r w:rsidRPr="00AF0855">
          <w:rPr>
            <w:webHidden/>
          </w:rPr>
        </w:r>
        <w:r w:rsidRPr="00AF0855">
          <w:rPr>
            <w:webHidden/>
          </w:rPr>
          <w:fldChar w:fldCharType="separate"/>
        </w:r>
        <w:r w:rsidR="00787FAB">
          <w:rPr>
            <w:webHidden/>
          </w:rPr>
          <w:t>12</w:t>
        </w:r>
        <w:r w:rsidRPr="00AF0855">
          <w:rPr>
            <w:webHidden/>
          </w:rPr>
          <w:fldChar w:fldCharType="end"/>
        </w:r>
      </w:hyperlink>
    </w:p>
    <w:p w14:paraId="586A2AD1" w14:textId="7113D2C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1" w:history="1">
        <w:r w:rsidRPr="00AF0855">
          <w:rPr>
            <w:rStyle w:val="Hyperlink"/>
            <w:rFonts w:ascii="Times New Roman" w:hAnsi="Times New Roman" w:cs="Times New Roman"/>
            <w:noProof/>
            <w:sz w:val="28"/>
            <w:szCs w:val="28"/>
          </w:rPr>
          <w:t>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12</w:t>
        </w:r>
        <w:r w:rsidRPr="00AF0855">
          <w:rPr>
            <w:rFonts w:ascii="Times New Roman" w:hAnsi="Times New Roman" w:cs="Times New Roman"/>
            <w:noProof/>
            <w:webHidden/>
            <w:sz w:val="28"/>
            <w:szCs w:val="28"/>
          </w:rPr>
          <w:fldChar w:fldCharType="end"/>
        </w:r>
      </w:hyperlink>
    </w:p>
    <w:p w14:paraId="7BF97E2C" w14:textId="66D9D1E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2" w:history="1">
        <w:r w:rsidRPr="00AF0855">
          <w:rPr>
            <w:rStyle w:val="Hyperlink"/>
            <w:rFonts w:ascii="Times New Roman" w:hAnsi="Times New Roman" w:cs="Times New Roman"/>
            <w:noProof/>
            <w:sz w:val="28"/>
            <w:szCs w:val="28"/>
          </w:rPr>
          <w:t>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13</w:t>
        </w:r>
        <w:r w:rsidRPr="00AF0855">
          <w:rPr>
            <w:rFonts w:ascii="Times New Roman" w:hAnsi="Times New Roman" w:cs="Times New Roman"/>
            <w:noProof/>
            <w:webHidden/>
            <w:sz w:val="28"/>
            <w:szCs w:val="28"/>
          </w:rPr>
          <w:fldChar w:fldCharType="end"/>
        </w:r>
      </w:hyperlink>
    </w:p>
    <w:p w14:paraId="2D6A4D8E" w14:textId="2ACE34B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3" w:history="1">
        <w:r w:rsidRPr="00AF0855">
          <w:rPr>
            <w:rStyle w:val="Hyperlink"/>
            <w:rFonts w:ascii="Times New Roman" w:hAnsi="Times New Roman" w:cs="Times New Roman"/>
            <w:noProof/>
            <w:sz w:val="28"/>
            <w:szCs w:val="28"/>
          </w:rPr>
          <w:t>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17</w:t>
        </w:r>
        <w:r w:rsidRPr="00AF0855">
          <w:rPr>
            <w:rFonts w:ascii="Times New Roman" w:hAnsi="Times New Roman" w:cs="Times New Roman"/>
            <w:noProof/>
            <w:webHidden/>
            <w:sz w:val="28"/>
            <w:szCs w:val="28"/>
          </w:rPr>
          <w:fldChar w:fldCharType="end"/>
        </w:r>
      </w:hyperlink>
    </w:p>
    <w:p w14:paraId="622E05E5" w14:textId="4336C4F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4" w:history="1">
        <w:r w:rsidRPr="00AF0855">
          <w:rPr>
            <w:rStyle w:val="Hyperlink"/>
            <w:rFonts w:ascii="Times New Roman" w:hAnsi="Times New Roman" w:cs="Times New Roman"/>
            <w:noProof/>
            <w:sz w:val="28"/>
            <w:szCs w:val="28"/>
          </w:rPr>
          <w:t>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рівня інноваційності та проблематики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19</w:t>
        </w:r>
        <w:r w:rsidRPr="00AF0855">
          <w:rPr>
            <w:rFonts w:ascii="Times New Roman" w:hAnsi="Times New Roman" w:cs="Times New Roman"/>
            <w:noProof/>
            <w:webHidden/>
            <w:sz w:val="28"/>
            <w:szCs w:val="28"/>
          </w:rPr>
          <w:fldChar w:fldCharType="end"/>
        </w:r>
      </w:hyperlink>
    </w:p>
    <w:p w14:paraId="1AA4FCB5" w14:textId="4DA34631" w:rsidR="00AF0855" w:rsidRPr="00AF0855" w:rsidRDefault="00AF0855" w:rsidP="006351D0">
      <w:pPr>
        <w:pStyle w:val="TOC1"/>
        <w:jc w:val="left"/>
        <w:rPr>
          <w:rFonts w:eastAsiaTheme="minorEastAsia"/>
          <w:kern w:val="2"/>
          <w:lang w:val="en-US"/>
          <w14:ligatures w14:val="standardContextual"/>
        </w:rPr>
      </w:pPr>
      <w:hyperlink w:anchor="_Toc228823775" w:history="1">
        <w:r w:rsidRPr="00AF0855">
          <w:rPr>
            <w:rStyle w:val="Hyperlink"/>
            <w:rFonts w:eastAsia="MS Mincho"/>
            <w:szCs w:val="28"/>
          </w:rPr>
          <w:t>2</w:t>
        </w:r>
        <w:r w:rsidRPr="00AF0855">
          <w:rPr>
            <w:rFonts w:eastAsiaTheme="minorEastAsia"/>
            <w:kern w:val="2"/>
            <w:lang w:val="en-US"/>
            <w14:ligatures w14:val="standardContextual"/>
          </w:rPr>
          <w:tab/>
        </w:r>
        <w:r w:rsidRPr="00AF0855">
          <w:rPr>
            <w:rStyle w:val="Hyperlink"/>
            <w:szCs w:val="28"/>
          </w:rPr>
          <w:t>Огляд й аналіз літературних, наукових джерел</w:t>
        </w:r>
        <w:r w:rsidRPr="00AF0855">
          <w:rPr>
            <w:webHidden/>
          </w:rPr>
          <w:tab/>
        </w:r>
        <w:r w:rsidRPr="00AF0855">
          <w:rPr>
            <w:webHidden/>
          </w:rPr>
          <w:fldChar w:fldCharType="begin"/>
        </w:r>
        <w:r w:rsidRPr="00AF0855">
          <w:rPr>
            <w:webHidden/>
          </w:rPr>
          <w:instrText xml:space="preserve"> PAGEREF _Toc228823775 \h </w:instrText>
        </w:r>
        <w:r w:rsidRPr="00AF0855">
          <w:rPr>
            <w:webHidden/>
          </w:rPr>
        </w:r>
        <w:r w:rsidRPr="00AF0855">
          <w:rPr>
            <w:webHidden/>
          </w:rPr>
          <w:fldChar w:fldCharType="separate"/>
        </w:r>
        <w:r w:rsidR="00787FAB">
          <w:rPr>
            <w:webHidden/>
          </w:rPr>
          <w:t>21</w:t>
        </w:r>
        <w:r w:rsidRPr="00AF0855">
          <w:rPr>
            <w:webHidden/>
          </w:rPr>
          <w:fldChar w:fldCharType="end"/>
        </w:r>
      </w:hyperlink>
    </w:p>
    <w:p w14:paraId="467F6F6A" w14:textId="2DB1E4F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6" w:history="1">
        <w:r w:rsidRPr="00AF0855">
          <w:rPr>
            <w:rStyle w:val="Hyperlink"/>
            <w:rFonts w:ascii="Times New Roman" w:hAnsi="Times New Roman" w:cs="Times New Roman"/>
            <w:noProof/>
            <w:sz w:val="28"/>
            <w:szCs w:val="28"/>
          </w:rPr>
          <w:t>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основних джерел</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21E2102C" w14:textId="165E012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7" w:history="1">
        <w:r w:rsidRPr="00AF0855">
          <w:rPr>
            <w:rStyle w:val="Hyperlink"/>
            <w:rFonts w:ascii="Times New Roman" w:hAnsi="Times New Roman" w:cs="Times New Roman"/>
            <w:noProof/>
            <w:sz w:val="28"/>
            <w:szCs w:val="28"/>
          </w:rPr>
          <w:t>2.1.1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Теоретичні основи векторного подання тексту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78933994" w14:textId="75D9894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8" w:history="1">
        <w:r w:rsidRPr="00AF0855">
          <w:rPr>
            <w:rStyle w:val="Hyperlink"/>
            <w:rFonts w:ascii="Times New Roman" w:hAnsi="Times New Roman" w:cs="Times New Roman"/>
            <w:noProof/>
            <w:sz w:val="28"/>
            <w:szCs w:val="28"/>
          </w:rPr>
          <w:t>2.1.2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Моделі векторних ембеддінгів у задачах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22</w:t>
        </w:r>
        <w:r w:rsidRPr="00AF0855">
          <w:rPr>
            <w:rFonts w:ascii="Times New Roman" w:hAnsi="Times New Roman" w:cs="Times New Roman"/>
            <w:noProof/>
            <w:webHidden/>
            <w:sz w:val="28"/>
            <w:szCs w:val="28"/>
          </w:rPr>
          <w:fldChar w:fldCharType="end"/>
        </w:r>
      </w:hyperlink>
    </w:p>
    <w:p w14:paraId="4314DB8D" w14:textId="5C604A04"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9" w:history="1">
        <w:r w:rsidRPr="00AF0855">
          <w:rPr>
            <w:rStyle w:val="Hyperlink"/>
            <w:rFonts w:ascii="Times New Roman" w:hAnsi="Times New Roman" w:cs="Times New Roman"/>
            <w:noProof/>
            <w:sz w:val="28"/>
            <w:szCs w:val="28"/>
          </w:rPr>
          <w:t>2.1.3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Підходи до оцінювання ефективності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24</w:t>
        </w:r>
        <w:r w:rsidRPr="00AF0855">
          <w:rPr>
            <w:rFonts w:ascii="Times New Roman" w:hAnsi="Times New Roman" w:cs="Times New Roman"/>
            <w:noProof/>
            <w:webHidden/>
            <w:sz w:val="28"/>
            <w:szCs w:val="28"/>
          </w:rPr>
          <w:fldChar w:fldCharType="end"/>
        </w:r>
      </w:hyperlink>
    </w:p>
    <w:p w14:paraId="12378292" w14:textId="42DB8953"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0" w:history="1">
        <w:r w:rsidRPr="00AF0855">
          <w:rPr>
            <w:rStyle w:val="Hyperlink"/>
            <w:rFonts w:ascii="Times New Roman" w:hAnsi="Times New Roman" w:cs="Times New Roman"/>
            <w:noProof/>
            <w:sz w:val="28"/>
            <w:szCs w:val="28"/>
          </w:rPr>
          <w:t>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Оцінка актуальності та новизни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26</w:t>
        </w:r>
        <w:r w:rsidRPr="00AF0855">
          <w:rPr>
            <w:rFonts w:ascii="Times New Roman" w:hAnsi="Times New Roman" w:cs="Times New Roman"/>
            <w:noProof/>
            <w:webHidden/>
            <w:sz w:val="28"/>
            <w:szCs w:val="28"/>
          </w:rPr>
          <w:fldChar w:fldCharType="end"/>
        </w:r>
      </w:hyperlink>
    </w:p>
    <w:p w14:paraId="7698E66A" w14:textId="7AED5846" w:rsidR="00AF0855" w:rsidRPr="00AF0855" w:rsidRDefault="00AF0855" w:rsidP="006351D0">
      <w:pPr>
        <w:pStyle w:val="TOC1"/>
        <w:jc w:val="left"/>
        <w:rPr>
          <w:rFonts w:eastAsiaTheme="minorEastAsia"/>
          <w:kern w:val="2"/>
          <w:lang w:val="en-US"/>
          <w14:ligatures w14:val="standardContextual"/>
        </w:rPr>
      </w:pPr>
      <w:hyperlink w:anchor="_Toc228823781" w:history="1">
        <w:r w:rsidRPr="00AF0855">
          <w:rPr>
            <w:rStyle w:val="Hyperlink"/>
            <w:rFonts w:eastAsia="MS Mincho"/>
            <w:szCs w:val="28"/>
            <w:lang w:eastAsia="ru-RU"/>
          </w:rPr>
          <w:t>3</w:t>
        </w:r>
        <w:r w:rsidRPr="00AF0855">
          <w:rPr>
            <w:rFonts w:eastAsiaTheme="minorEastAsia"/>
            <w:kern w:val="2"/>
            <w:lang w:val="en-US"/>
            <w14:ligatures w14:val="standardContextual"/>
          </w:rPr>
          <w:tab/>
        </w:r>
        <w:r w:rsidRPr="00AF0855">
          <w:rPr>
            <w:rStyle w:val="Hyperlink"/>
            <w:rFonts w:eastAsia="Calibri"/>
            <w:szCs w:val="28"/>
            <w:lang w:eastAsia="ru-RU"/>
          </w:rPr>
          <w:t>Постановка задачі</w:t>
        </w:r>
        <w:r w:rsidRPr="00AF0855">
          <w:rPr>
            <w:webHidden/>
          </w:rPr>
          <w:tab/>
        </w:r>
        <w:r w:rsidRPr="00AF0855">
          <w:rPr>
            <w:webHidden/>
          </w:rPr>
          <w:fldChar w:fldCharType="begin"/>
        </w:r>
        <w:r w:rsidRPr="00AF0855">
          <w:rPr>
            <w:webHidden/>
          </w:rPr>
          <w:instrText xml:space="preserve"> PAGEREF _Toc228823781 \h </w:instrText>
        </w:r>
        <w:r w:rsidRPr="00AF0855">
          <w:rPr>
            <w:webHidden/>
          </w:rPr>
        </w:r>
        <w:r w:rsidRPr="00AF0855">
          <w:rPr>
            <w:webHidden/>
          </w:rPr>
          <w:fldChar w:fldCharType="separate"/>
        </w:r>
        <w:r w:rsidR="00787FAB">
          <w:rPr>
            <w:webHidden/>
          </w:rPr>
          <w:t>28</w:t>
        </w:r>
        <w:r w:rsidRPr="00AF0855">
          <w:rPr>
            <w:webHidden/>
          </w:rPr>
          <w:fldChar w:fldCharType="end"/>
        </w:r>
      </w:hyperlink>
    </w:p>
    <w:p w14:paraId="62CC665E" w14:textId="54A7A3F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2" w:history="1">
        <w:r w:rsidRPr="00AF0855">
          <w:rPr>
            <w:rStyle w:val="Hyperlink"/>
            <w:rFonts w:ascii="Times New Roman" w:hAnsi="Times New Roman" w:cs="Times New Roman"/>
            <w:noProof/>
            <w:sz w:val="28"/>
            <w:szCs w:val="28"/>
          </w:rPr>
          <w:t>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тематики та кінцевих результатів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28</w:t>
        </w:r>
        <w:r w:rsidRPr="00AF0855">
          <w:rPr>
            <w:rFonts w:ascii="Times New Roman" w:hAnsi="Times New Roman" w:cs="Times New Roman"/>
            <w:noProof/>
            <w:webHidden/>
            <w:sz w:val="28"/>
            <w:szCs w:val="28"/>
          </w:rPr>
          <w:fldChar w:fldCharType="end"/>
        </w:r>
      </w:hyperlink>
    </w:p>
    <w:p w14:paraId="568019B6" w14:textId="1CEC514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3" w:history="1">
        <w:r w:rsidRPr="00AF0855">
          <w:rPr>
            <w:rStyle w:val="Hyperlink"/>
            <w:rFonts w:ascii="Times New Roman" w:hAnsi="Times New Roman" w:cs="Times New Roman"/>
            <w:noProof/>
            <w:sz w:val="28"/>
            <w:szCs w:val="28"/>
          </w:rPr>
          <w:t>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методів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29</w:t>
        </w:r>
        <w:r w:rsidRPr="00AF0855">
          <w:rPr>
            <w:rFonts w:ascii="Times New Roman" w:hAnsi="Times New Roman" w:cs="Times New Roman"/>
            <w:noProof/>
            <w:webHidden/>
            <w:sz w:val="28"/>
            <w:szCs w:val="28"/>
          </w:rPr>
          <w:fldChar w:fldCharType="end"/>
        </w:r>
      </w:hyperlink>
    </w:p>
    <w:p w14:paraId="0B6734BC" w14:textId="3320130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4" w:history="1">
        <w:r w:rsidRPr="00AF0855">
          <w:rPr>
            <w:rStyle w:val="Hyperlink"/>
            <w:rFonts w:ascii="Times New Roman" w:hAnsi="Times New Roman" w:cs="Times New Roman"/>
            <w:noProof/>
            <w:sz w:val="28"/>
            <w:szCs w:val="28"/>
          </w:rPr>
          <w:t>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31</w:t>
        </w:r>
        <w:r w:rsidRPr="00AF0855">
          <w:rPr>
            <w:rFonts w:ascii="Times New Roman" w:hAnsi="Times New Roman" w:cs="Times New Roman"/>
            <w:noProof/>
            <w:webHidden/>
            <w:sz w:val="28"/>
            <w:szCs w:val="28"/>
          </w:rPr>
          <w:fldChar w:fldCharType="end"/>
        </w:r>
      </w:hyperlink>
    </w:p>
    <w:p w14:paraId="115ECD11" w14:textId="0DBBCAE9" w:rsidR="00AF0855" w:rsidRPr="00AF0855" w:rsidRDefault="00AF0855" w:rsidP="006351D0">
      <w:pPr>
        <w:pStyle w:val="TOC1"/>
        <w:jc w:val="left"/>
        <w:rPr>
          <w:rFonts w:eastAsiaTheme="minorEastAsia"/>
          <w:kern w:val="2"/>
          <w:lang w:val="en-US"/>
          <w14:ligatures w14:val="standardContextual"/>
        </w:rPr>
      </w:pPr>
      <w:hyperlink w:anchor="_Toc228823785" w:history="1">
        <w:r w:rsidRPr="00AF0855">
          <w:rPr>
            <w:rStyle w:val="Hyperlink"/>
            <w:rFonts w:eastAsia="MS Mincho"/>
            <w:szCs w:val="28"/>
          </w:rPr>
          <w:t>4</w:t>
        </w:r>
        <w:r w:rsidRPr="00AF0855">
          <w:rPr>
            <w:rFonts w:eastAsiaTheme="minorEastAsia"/>
            <w:kern w:val="2"/>
            <w:lang w:val="en-US"/>
            <w14:ligatures w14:val="standardContextual"/>
          </w:rPr>
          <w:tab/>
        </w:r>
        <w:r w:rsidRPr="00AF0855">
          <w:rPr>
            <w:rStyle w:val="Hyperlink"/>
            <w:szCs w:val="28"/>
          </w:rPr>
          <w:t>Опис теоретичного дослідження</w:t>
        </w:r>
        <w:r w:rsidRPr="00AF0855">
          <w:rPr>
            <w:webHidden/>
          </w:rPr>
          <w:tab/>
        </w:r>
        <w:r w:rsidRPr="00AF0855">
          <w:rPr>
            <w:webHidden/>
          </w:rPr>
          <w:fldChar w:fldCharType="begin"/>
        </w:r>
        <w:r w:rsidRPr="00AF0855">
          <w:rPr>
            <w:webHidden/>
          </w:rPr>
          <w:instrText xml:space="preserve"> PAGEREF _Toc228823785 \h </w:instrText>
        </w:r>
        <w:r w:rsidRPr="00AF0855">
          <w:rPr>
            <w:webHidden/>
          </w:rPr>
        </w:r>
        <w:r w:rsidRPr="00AF0855">
          <w:rPr>
            <w:webHidden/>
          </w:rPr>
          <w:fldChar w:fldCharType="separate"/>
        </w:r>
        <w:r w:rsidR="00787FAB">
          <w:rPr>
            <w:webHidden/>
          </w:rPr>
          <w:t>33</w:t>
        </w:r>
        <w:r w:rsidRPr="00AF0855">
          <w:rPr>
            <w:webHidden/>
          </w:rPr>
          <w:fldChar w:fldCharType="end"/>
        </w:r>
      </w:hyperlink>
    </w:p>
    <w:p w14:paraId="7CEDC490" w14:textId="3148613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6" w:history="1">
        <w:r w:rsidRPr="00AF0855">
          <w:rPr>
            <w:rStyle w:val="Hyperlink"/>
            <w:rFonts w:ascii="Times New Roman" w:hAnsi="Times New Roman" w:cs="Times New Roman"/>
            <w:noProof/>
            <w:sz w:val="28"/>
            <w:szCs w:val="28"/>
          </w:rPr>
          <w:t>4.1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Аналіз моделей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489ABBC7" w14:textId="07E0D604"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7" w:history="1">
        <w:r w:rsidRPr="00AF0855">
          <w:rPr>
            <w:rStyle w:val="Hyperlink"/>
            <w:rFonts w:ascii="Times New Roman" w:hAnsi="Times New Roman" w:cs="Times New Roman"/>
            <w:noProof/>
            <w:sz w:val="28"/>
            <w:szCs w:val="28"/>
          </w:rPr>
          <w:t>4.1.1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BGE-M3 як засіб мультилінгвального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732297AF" w14:textId="3FCD5E64"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8" w:history="1">
        <w:r w:rsidRPr="00AF0855">
          <w:rPr>
            <w:rStyle w:val="Hyperlink"/>
            <w:rFonts w:ascii="Times New Roman" w:hAnsi="Times New Roman" w:cs="Times New Roman"/>
            <w:noProof/>
            <w:sz w:val="28"/>
            <w:szCs w:val="28"/>
          </w:rPr>
          <w:t>4.1.2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Модель E5-base для контрастивного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35</w:t>
        </w:r>
        <w:r w:rsidRPr="00AF0855">
          <w:rPr>
            <w:rFonts w:ascii="Times New Roman" w:hAnsi="Times New Roman" w:cs="Times New Roman"/>
            <w:noProof/>
            <w:webHidden/>
            <w:sz w:val="28"/>
            <w:szCs w:val="28"/>
          </w:rPr>
          <w:fldChar w:fldCharType="end"/>
        </w:r>
      </w:hyperlink>
    </w:p>
    <w:p w14:paraId="1121FEFA" w14:textId="6FC3C1D7"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9" w:history="1">
        <w:r w:rsidRPr="00AF0855">
          <w:rPr>
            <w:rStyle w:val="Hyperlink"/>
            <w:rFonts w:ascii="Times New Roman" w:hAnsi="Times New Roman" w:cs="Times New Roman"/>
            <w:noProof/>
            <w:sz w:val="28"/>
            <w:szCs w:val="28"/>
          </w:rPr>
          <w:t>4.1.3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lang w:val="en-US"/>
          </w:rPr>
          <w:t>N</w:t>
        </w:r>
        <w:r w:rsidRPr="00AF0855">
          <w:rPr>
            <w:rStyle w:val="Hyperlink"/>
            <w:rFonts w:ascii="Times New Roman" w:hAnsi="Times New Roman" w:cs="Times New Roman"/>
            <w:noProof/>
            <w:sz w:val="28"/>
            <w:szCs w:val="28"/>
          </w:rPr>
          <w:t>omic-embed-text-v1.5 із підтримкою довгого контексту та Matryoshka-подань</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37</w:t>
        </w:r>
        <w:r w:rsidRPr="00AF0855">
          <w:rPr>
            <w:rFonts w:ascii="Times New Roman" w:hAnsi="Times New Roman" w:cs="Times New Roman"/>
            <w:noProof/>
            <w:webHidden/>
            <w:sz w:val="28"/>
            <w:szCs w:val="28"/>
          </w:rPr>
          <w:fldChar w:fldCharType="end"/>
        </w:r>
      </w:hyperlink>
    </w:p>
    <w:p w14:paraId="603F6D99" w14:textId="74F7559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0" w:history="1">
        <w:r w:rsidRPr="00AF0855">
          <w:rPr>
            <w:rStyle w:val="Hyperlink"/>
            <w:rFonts w:ascii="Times New Roman" w:hAnsi="Times New Roman" w:cs="Times New Roman"/>
            <w:noProof/>
            <w:sz w:val="28"/>
            <w:szCs w:val="28"/>
          </w:rPr>
          <w:t>4.1.4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Qwen3-Embedding-0.6B як декодерна модель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38</w:t>
        </w:r>
        <w:r w:rsidRPr="00AF0855">
          <w:rPr>
            <w:rFonts w:ascii="Times New Roman" w:hAnsi="Times New Roman" w:cs="Times New Roman"/>
            <w:noProof/>
            <w:webHidden/>
            <w:sz w:val="28"/>
            <w:szCs w:val="28"/>
          </w:rPr>
          <w:fldChar w:fldCharType="end"/>
        </w:r>
      </w:hyperlink>
    </w:p>
    <w:p w14:paraId="7C5C69EF" w14:textId="28E294F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1" w:history="1">
        <w:r w:rsidRPr="00AF0855">
          <w:rPr>
            <w:rStyle w:val="Hyperlink"/>
            <w:rFonts w:ascii="Times New Roman" w:hAnsi="Times New Roman" w:cs="Times New Roman"/>
            <w:noProof/>
            <w:sz w:val="28"/>
            <w:szCs w:val="28"/>
          </w:rPr>
          <w:t>4.2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Критерії оцінки моделей</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39</w:t>
        </w:r>
        <w:r w:rsidRPr="00AF0855">
          <w:rPr>
            <w:rFonts w:ascii="Times New Roman" w:hAnsi="Times New Roman" w:cs="Times New Roman"/>
            <w:noProof/>
            <w:webHidden/>
            <w:sz w:val="28"/>
            <w:szCs w:val="28"/>
          </w:rPr>
          <w:fldChar w:fldCharType="end"/>
        </w:r>
      </w:hyperlink>
    </w:p>
    <w:p w14:paraId="0058F07C" w14:textId="3D47394E"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2" w:history="1">
        <w:r w:rsidRPr="00AF0855">
          <w:rPr>
            <w:rStyle w:val="Hyperlink"/>
            <w:rFonts w:ascii="Times New Roman" w:hAnsi="Times New Roman" w:cs="Times New Roman"/>
            <w:noProof/>
            <w:sz w:val="28"/>
            <w:szCs w:val="28"/>
          </w:rPr>
          <w:t>4.2.1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Якість ранжування результатів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40</w:t>
        </w:r>
        <w:r w:rsidRPr="00AF0855">
          <w:rPr>
            <w:rFonts w:ascii="Times New Roman" w:hAnsi="Times New Roman" w:cs="Times New Roman"/>
            <w:noProof/>
            <w:webHidden/>
            <w:sz w:val="28"/>
            <w:szCs w:val="28"/>
          </w:rPr>
          <w:fldChar w:fldCharType="end"/>
        </w:r>
      </w:hyperlink>
    </w:p>
    <w:p w14:paraId="6F0E85DB" w14:textId="50CDCF4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3" w:history="1">
        <w:r w:rsidRPr="00AF0855">
          <w:rPr>
            <w:rStyle w:val="Hyperlink"/>
            <w:rFonts w:ascii="Times New Roman" w:hAnsi="Times New Roman" w:cs="Times New Roman"/>
            <w:noProof/>
            <w:sz w:val="28"/>
            <w:szCs w:val="28"/>
          </w:rPr>
          <w:t>4.2.2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Швидкість знаходження релевантного результату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41</w:t>
        </w:r>
        <w:r w:rsidRPr="00AF0855">
          <w:rPr>
            <w:rFonts w:ascii="Times New Roman" w:hAnsi="Times New Roman" w:cs="Times New Roman"/>
            <w:noProof/>
            <w:webHidden/>
            <w:sz w:val="28"/>
            <w:szCs w:val="28"/>
          </w:rPr>
          <w:fldChar w:fldCharType="end"/>
        </w:r>
      </w:hyperlink>
    </w:p>
    <w:p w14:paraId="1B322756" w14:textId="376E953B"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4" w:history="1">
        <w:r w:rsidRPr="00AF0855">
          <w:rPr>
            <w:rStyle w:val="Hyperlink"/>
            <w:rFonts w:ascii="Times New Roman" w:hAnsi="Times New Roman" w:cs="Times New Roman"/>
            <w:noProof/>
            <w:sz w:val="28"/>
            <w:szCs w:val="28"/>
          </w:rPr>
          <w:t>4.2.3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Повнота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42</w:t>
        </w:r>
        <w:r w:rsidRPr="00AF0855">
          <w:rPr>
            <w:rFonts w:ascii="Times New Roman" w:hAnsi="Times New Roman" w:cs="Times New Roman"/>
            <w:noProof/>
            <w:webHidden/>
            <w:sz w:val="28"/>
            <w:szCs w:val="28"/>
          </w:rPr>
          <w:fldChar w:fldCharType="end"/>
        </w:r>
      </w:hyperlink>
    </w:p>
    <w:p w14:paraId="6E1BCB02" w14:textId="7E497927"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5" w:history="1">
        <w:r w:rsidRPr="00AF0855">
          <w:rPr>
            <w:rStyle w:val="Hyperlink"/>
            <w:rFonts w:ascii="Times New Roman" w:hAnsi="Times New Roman" w:cs="Times New Roman"/>
            <w:noProof/>
            <w:sz w:val="28"/>
            <w:szCs w:val="28"/>
          </w:rPr>
          <w:t>4.2.4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Точність пошукової видачі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3B47F17B" w14:textId="6B98155B"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6" w:history="1">
        <w:r w:rsidRPr="00AF0855">
          <w:rPr>
            <w:rStyle w:val="Hyperlink"/>
            <w:rFonts w:ascii="Times New Roman" w:hAnsi="Times New Roman" w:cs="Times New Roman"/>
            <w:noProof/>
            <w:sz w:val="28"/>
            <w:szCs w:val="28"/>
          </w:rPr>
          <w:t>4.2.5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Швидкодія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5207C8EF" w14:textId="5189D69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7" w:history="1">
        <w:r w:rsidRPr="00AF0855">
          <w:rPr>
            <w:rStyle w:val="Hyperlink"/>
            <w:rFonts w:ascii="Times New Roman" w:hAnsi="Times New Roman" w:cs="Times New Roman"/>
            <w:noProof/>
            <w:sz w:val="28"/>
            <w:szCs w:val="28"/>
          </w:rPr>
          <w:t>4.3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та опис задачі багатокритеріального вибору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44</w:t>
        </w:r>
        <w:r w:rsidRPr="00AF0855">
          <w:rPr>
            <w:rFonts w:ascii="Times New Roman" w:hAnsi="Times New Roman" w:cs="Times New Roman"/>
            <w:noProof/>
            <w:webHidden/>
            <w:sz w:val="28"/>
            <w:szCs w:val="28"/>
          </w:rPr>
          <w:fldChar w:fldCharType="end"/>
        </w:r>
      </w:hyperlink>
    </w:p>
    <w:p w14:paraId="0FB45D15" w14:textId="1217B07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8" w:history="1">
        <w:r w:rsidRPr="00AF0855">
          <w:rPr>
            <w:rStyle w:val="Hyperlink"/>
            <w:rFonts w:ascii="Times New Roman" w:hAnsi="Times New Roman" w:cs="Times New Roman"/>
            <w:noProof/>
            <w:sz w:val="28"/>
            <w:szCs w:val="28"/>
          </w:rPr>
          <w:t>4.3.1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Векторний опис альтернатив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45</w:t>
        </w:r>
        <w:r w:rsidRPr="00AF0855">
          <w:rPr>
            <w:rFonts w:ascii="Times New Roman" w:hAnsi="Times New Roman" w:cs="Times New Roman"/>
            <w:noProof/>
            <w:webHidden/>
            <w:sz w:val="28"/>
            <w:szCs w:val="28"/>
          </w:rPr>
          <w:fldChar w:fldCharType="end"/>
        </w:r>
      </w:hyperlink>
    </w:p>
    <w:p w14:paraId="1563A375" w14:textId="09FC6A90"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9" w:history="1">
        <w:r w:rsidRPr="00AF0855">
          <w:rPr>
            <w:rStyle w:val="Hyperlink"/>
            <w:rFonts w:ascii="Times New Roman" w:hAnsi="Times New Roman" w:cs="Times New Roman"/>
            <w:noProof/>
            <w:sz w:val="28"/>
            <w:szCs w:val="28"/>
          </w:rPr>
          <w:t>4.3.2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Перетворення шкал до єдиного напряму оптимізації</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47</w:t>
        </w:r>
        <w:r w:rsidRPr="00AF0855">
          <w:rPr>
            <w:rFonts w:ascii="Times New Roman" w:hAnsi="Times New Roman" w:cs="Times New Roman"/>
            <w:noProof/>
            <w:webHidden/>
            <w:sz w:val="28"/>
            <w:szCs w:val="28"/>
          </w:rPr>
          <w:fldChar w:fldCharType="end"/>
        </w:r>
      </w:hyperlink>
    </w:p>
    <w:p w14:paraId="2A827527" w14:textId="5258560C"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0" w:history="1">
        <w:r w:rsidRPr="00AF0855">
          <w:rPr>
            <w:rStyle w:val="Hyperlink"/>
            <w:rFonts w:ascii="Times New Roman" w:hAnsi="Times New Roman" w:cs="Times New Roman"/>
            <w:noProof/>
            <w:sz w:val="28"/>
            <w:szCs w:val="28"/>
          </w:rPr>
          <w:t>4.3.3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Парето-оптимальні альтернативи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49</w:t>
        </w:r>
        <w:r w:rsidRPr="00AF0855">
          <w:rPr>
            <w:rFonts w:ascii="Times New Roman" w:hAnsi="Times New Roman" w:cs="Times New Roman"/>
            <w:noProof/>
            <w:webHidden/>
            <w:sz w:val="28"/>
            <w:szCs w:val="28"/>
          </w:rPr>
          <w:fldChar w:fldCharType="end"/>
        </w:r>
      </w:hyperlink>
    </w:p>
    <w:p w14:paraId="69D5351A" w14:textId="283A03CB"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1" w:history="1">
        <w:r w:rsidRPr="00AF0855">
          <w:rPr>
            <w:rStyle w:val="Hyperlink"/>
            <w:rFonts w:ascii="Times New Roman" w:hAnsi="Times New Roman" w:cs="Times New Roman"/>
            <w:noProof/>
            <w:sz w:val="28"/>
            <w:szCs w:val="28"/>
          </w:rPr>
          <w:t>4.3.4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загорткової моделі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51</w:t>
        </w:r>
        <w:r w:rsidRPr="00AF0855">
          <w:rPr>
            <w:rFonts w:ascii="Times New Roman" w:hAnsi="Times New Roman" w:cs="Times New Roman"/>
            <w:noProof/>
            <w:webHidden/>
            <w:sz w:val="28"/>
            <w:szCs w:val="28"/>
          </w:rPr>
          <w:fldChar w:fldCharType="end"/>
        </w:r>
      </w:hyperlink>
    </w:p>
    <w:p w14:paraId="336321C7" w14:textId="079894D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2" w:history="1">
        <w:r w:rsidRPr="00AF0855">
          <w:rPr>
            <w:rStyle w:val="Hyperlink"/>
            <w:rFonts w:ascii="Times New Roman" w:hAnsi="Times New Roman" w:cs="Times New Roman"/>
            <w:noProof/>
            <w:sz w:val="28"/>
            <w:szCs w:val="28"/>
          </w:rPr>
          <w:t>4.3.5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вагових коефіцієнтів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53</w:t>
        </w:r>
        <w:r w:rsidRPr="00AF0855">
          <w:rPr>
            <w:rFonts w:ascii="Times New Roman" w:hAnsi="Times New Roman" w:cs="Times New Roman"/>
            <w:noProof/>
            <w:webHidden/>
            <w:sz w:val="28"/>
            <w:szCs w:val="28"/>
          </w:rPr>
          <w:fldChar w:fldCharType="end"/>
        </w:r>
      </w:hyperlink>
    </w:p>
    <w:p w14:paraId="7D13A861" w14:textId="12C74B6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3" w:history="1">
        <w:r w:rsidRPr="00AF0855">
          <w:rPr>
            <w:rStyle w:val="Hyperlink"/>
            <w:rFonts w:ascii="Times New Roman" w:hAnsi="Times New Roman" w:cs="Times New Roman"/>
            <w:noProof/>
            <w:sz w:val="28"/>
            <w:szCs w:val="28"/>
          </w:rPr>
          <w:t>4.3.6</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Розрахунок інтегральної оцінки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55</w:t>
        </w:r>
        <w:r w:rsidRPr="00AF0855">
          <w:rPr>
            <w:rFonts w:ascii="Times New Roman" w:hAnsi="Times New Roman" w:cs="Times New Roman"/>
            <w:noProof/>
            <w:webHidden/>
            <w:sz w:val="28"/>
            <w:szCs w:val="28"/>
          </w:rPr>
          <w:fldChar w:fldCharType="end"/>
        </w:r>
      </w:hyperlink>
    </w:p>
    <w:p w14:paraId="762F9050" w14:textId="293B40C1" w:rsidR="00AF0855" w:rsidRPr="00AF0855" w:rsidRDefault="00AF0855" w:rsidP="006351D0">
      <w:pPr>
        <w:pStyle w:val="TOC1"/>
        <w:jc w:val="left"/>
        <w:rPr>
          <w:rFonts w:eastAsiaTheme="minorEastAsia"/>
          <w:kern w:val="2"/>
          <w:lang w:val="en-US"/>
          <w14:ligatures w14:val="standardContextual"/>
        </w:rPr>
      </w:pPr>
      <w:hyperlink w:anchor="_Toc228823804" w:history="1">
        <w:r w:rsidRPr="00AF0855">
          <w:rPr>
            <w:rStyle w:val="Hyperlink"/>
            <w:rFonts w:eastAsia="MS Mincho"/>
            <w:szCs w:val="28"/>
          </w:rPr>
          <w:t>5</w:t>
        </w:r>
        <w:r w:rsidRPr="00AF0855">
          <w:rPr>
            <w:rFonts w:eastAsiaTheme="minorEastAsia"/>
            <w:kern w:val="2"/>
            <w:lang w:val="en-US"/>
            <w14:ligatures w14:val="standardContextual"/>
          </w:rPr>
          <w:tab/>
        </w:r>
        <w:r w:rsidRPr="00AF0855">
          <w:rPr>
            <w:rStyle w:val="Hyperlink"/>
            <w:szCs w:val="28"/>
          </w:rPr>
          <w:t>Опис експериментального дослідження</w:t>
        </w:r>
        <w:r w:rsidRPr="00AF0855">
          <w:rPr>
            <w:webHidden/>
          </w:rPr>
          <w:tab/>
        </w:r>
        <w:r w:rsidRPr="00AF0855">
          <w:rPr>
            <w:webHidden/>
          </w:rPr>
          <w:fldChar w:fldCharType="begin"/>
        </w:r>
        <w:r w:rsidRPr="00AF0855">
          <w:rPr>
            <w:webHidden/>
          </w:rPr>
          <w:instrText xml:space="preserve"> PAGEREF _Toc228823804 \h </w:instrText>
        </w:r>
        <w:r w:rsidRPr="00AF0855">
          <w:rPr>
            <w:webHidden/>
          </w:rPr>
        </w:r>
        <w:r w:rsidRPr="00AF0855">
          <w:rPr>
            <w:webHidden/>
          </w:rPr>
          <w:fldChar w:fldCharType="separate"/>
        </w:r>
        <w:r w:rsidR="00787FAB">
          <w:rPr>
            <w:webHidden/>
          </w:rPr>
          <w:t>61</w:t>
        </w:r>
        <w:r w:rsidRPr="00AF0855">
          <w:rPr>
            <w:webHidden/>
          </w:rPr>
          <w:fldChar w:fldCharType="end"/>
        </w:r>
      </w:hyperlink>
    </w:p>
    <w:p w14:paraId="19C04FAA" w14:textId="064259C8"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5" w:history="1">
        <w:r w:rsidRPr="00AF0855">
          <w:rPr>
            <w:rStyle w:val="Hyperlink"/>
            <w:rFonts w:ascii="Times New Roman" w:hAnsi="Times New Roman" w:cs="Times New Roman"/>
            <w:noProof/>
            <w:sz w:val="28"/>
            <w:szCs w:val="28"/>
          </w:rPr>
          <w:t>5.1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Опис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61</w:t>
        </w:r>
        <w:r w:rsidRPr="00AF0855">
          <w:rPr>
            <w:rFonts w:ascii="Times New Roman" w:hAnsi="Times New Roman" w:cs="Times New Roman"/>
            <w:noProof/>
            <w:webHidden/>
            <w:sz w:val="28"/>
            <w:szCs w:val="28"/>
          </w:rPr>
          <w:fldChar w:fldCharType="end"/>
        </w:r>
      </w:hyperlink>
    </w:p>
    <w:p w14:paraId="01BCF751" w14:textId="1CE9FB63"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6" w:history="1">
        <w:r w:rsidRPr="00AF0855">
          <w:rPr>
            <w:rStyle w:val="Hyperlink"/>
            <w:rFonts w:ascii="Times New Roman" w:hAnsi="Times New Roman" w:cs="Times New Roman"/>
            <w:noProof/>
            <w:sz w:val="28"/>
            <w:szCs w:val="28"/>
          </w:rPr>
          <w:t>5.2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Технології та програмні інструменти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67</w:t>
        </w:r>
        <w:r w:rsidRPr="00AF0855">
          <w:rPr>
            <w:rFonts w:ascii="Times New Roman" w:hAnsi="Times New Roman" w:cs="Times New Roman"/>
            <w:noProof/>
            <w:webHidden/>
            <w:sz w:val="28"/>
            <w:szCs w:val="28"/>
          </w:rPr>
          <w:fldChar w:fldCharType="end"/>
        </w:r>
      </w:hyperlink>
    </w:p>
    <w:p w14:paraId="496887A3" w14:textId="43510383"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7" w:history="1">
        <w:r w:rsidRPr="00AF0855">
          <w:rPr>
            <w:rStyle w:val="Hyperlink"/>
            <w:rFonts w:ascii="Times New Roman" w:hAnsi="Times New Roman" w:cs="Times New Roman"/>
            <w:noProof/>
            <w:sz w:val="28"/>
            <w:szCs w:val="28"/>
          </w:rPr>
          <w:t>5.3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Підхід до розробки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68</w:t>
        </w:r>
        <w:r w:rsidRPr="00AF0855">
          <w:rPr>
            <w:rFonts w:ascii="Times New Roman" w:hAnsi="Times New Roman" w:cs="Times New Roman"/>
            <w:noProof/>
            <w:webHidden/>
            <w:sz w:val="28"/>
            <w:szCs w:val="28"/>
          </w:rPr>
          <w:fldChar w:fldCharType="end"/>
        </w:r>
      </w:hyperlink>
    </w:p>
    <w:p w14:paraId="4A284E4F" w14:textId="31207F10"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8" w:history="1">
        <w:r w:rsidRPr="00AF0855">
          <w:rPr>
            <w:rStyle w:val="Hyperlink"/>
            <w:rFonts w:ascii="Times New Roman" w:hAnsi="Times New Roman" w:cs="Times New Roman"/>
            <w:noProof/>
            <w:sz w:val="28"/>
            <w:szCs w:val="28"/>
          </w:rPr>
          <w:t>5.4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Результати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787FAB">
          <w:rPr>
            <w:rFonts w:ascii="Times New Roman" w:hAnsi="Times New Roman" w:cs="Times New Roman"/>
            <w:noProof/>
            <w:webHidden/>
            <w:sz w:val="28"/>
            <w:szCs w:val="28"/>
          </w:rPr>
          <w:t>91</w:t>
        </w:r>
        <w:r w:rsidRPr="00AF0855">
          <w:rPr>
            <w:rFonts w:ascii="Times New Roman" w:hAnsi="Times New Roman" w:cs="Times New Roman"/>
            <w:noProof/>
            <w:webHidden/>
            <w:sz w:val="28"/>
            <w:szCs w:val="28"/>
          </w:rPr>
          <w:fldChar w:fldCharType="end"/>
        </w:r>
      </w:hyperlink>
    </w:p>
    <w:p w14:paraId="0751123B" w14:textId="01E38E47" w:rsidR="00AF0855" w:rsidRPr="00AF0855" w:rsidRDefault="00AF0855" w:rsidP="006351D0">
      <w:pPr>
        <w:pStyle w:val="TOC1"/>
        <w:jc w:val="left"/>
        <w:rPr>
          <w:rFonts w:eastAsiaTheme="minorEastAsia"/>
          <w:kern w:val="2"/>
          <w:lang w:val="en-US"/>
          <w14:ligatures w14:val="standardContextual"/>
        </w:rPr>
      </w:pPr>
      <w:hyperlink w:anchor="_Toc228823809" w:history="1">
        <w:r w:rsidRPr="00AF0855">
          <w:rPr>
            <w:rStyle w:val="Hyperlink"/>
            <w:rFonts w:eastAsia="Calibri"/>
            <w:szCs w:val="28"/>
            <w:lang w:eastAsia="ru-RU"/>
          </w:rPr>
          <w:t>Висновки</w:t>
        </w:r>
        <w:r w:rsidRPr="00AF0855">
          <w:rPr>
            <w:webHidden/>
          </w:rPr>
          <w:tab/>
        </w:r>
        <w:r w:rsidRPr="00AF0855">
          <w:rPr>
            <w:webHidden/>
          </w:rPr>
          <w:fldChar w:fldCharType="begin"/>
        </w:r>
        <w:r w:rsidRPr="00AF0855">
          <w:rPr>
            <w:webHidden/>
          </w:rPr>
          <w:instrText xml:space="preserve"> PAGEREF _Toc228823809 \h </w:instrText>
        </w:r>
        <w:r w:rsidRPr="00AF0855">
          <w:rPr>
            <w:webHidden/>
          </w:rPr>
        </w:r>
        <w:r w:rsidRPr="00AF0855">
          <w:rPr>
            <w:webHidden/>
          </w:rPr>
          <w:fldChar w:fldCharType="separate"/>
        </w:r>
        <w:r w:rsidR="00787FAB">
          <w:rPr>
            <w:webHidden/>
          </w:rPr>
          <w:t>108</w:t>
        </w:r>
        <w:r w:rsidRPr="00AF0855">
          <w:rPr>
            <w:webHidden/>
          </w:rPr>
          <w:fldChar w:fldCharType="end"/>
        </w:r>
      </w:hyperlink>
    </w:p>
    <w:p w14:paraId="4C3519A1" w14:textId="5815F511" w:rsidR="00AF0855" w:rsidRPr="00AF0855" w:rsidRDefault="00AF0855" w:rsidP="006351D0">
      <w:pPr>
        <w:pStyle w:val="TOC1"/>
        <w:jc w:val="left"/>
        <w:rPr>
          <w:rFonts w:eastAsiaTheme="minorEastAsia"/>
          <w:kern w:val="2"/>
          <w:lang w:val="en-US"/>
          <w14:ligatures w14:val="standardContextual"/>
        </w:rPr>
      </w:pPr>
      <w:hyperlink w:anchor="_Toc228823810" w:history="1">
        <w:r w:rsidRPr="00AF0855">
          <w:rPr>
            <w:rStyle w:val="Hyperlink"/>
            <w:rFonts w:eastAsia="Calibri"/>
            <w:szCs w:val="28"/>
            <w:lang w:eastAsia="ru-RU"/>
          </w:rPr>
          <w:t>Перелік джерел посилання</w:t>
        </w:r>
        <w:r w:rsidRPr="00AF0855">
          <w:rPr>
            <w:webHidden/>
          </w:rPr>
          <w:tab/>
        </w:r>
        <w:r w:rsidRPr="00AF0855">
          <w:rPr>
            <w:webHidden/>
          </w:rPr>
          <w:fldChar w:fldCharType="begin"/>
        </w:r>
        <w:r w:rsidRPr="00AF0855">
          <w:rPr>
            <w:webHidden/>
          </w:rPr>
          <w:instrText xml:space="preserve"> PAGEREF _Toc228823810 \h </w:instrText>
        </w:r>
        <w:r w:rsidRPr="00AF0855">
          <w:rPr>
            <w:webHidden/>
          </w:rPr>
        </w:r>
        <w:r w:rsidRPr="00AF0855">
          <w:rPr>
            <w:webHidden/>
          </w:rPr>
          <w:fldChar w:fldCharType="separate"/>
        </w:r>
        <w:r w:rsidR="00787FAB">
          <w:rPr>
            <w:webHidden/>
          </w:rPr>
          <w:t>111</w:t>
        </w:r>
        <w:r w:rsidRPr="00AF0855">
          <w:rPr>
            <w:webHidden/>
          </w:rPr>
          <w:fldChar w:fldCharType="end"/>
        </w:r>
      </w:hyperlink>
    </w:p>
    <w:p w14:paraId="2C25182C" w14:textId="6340F21D" w:rsidR="00AF0855" w:rsidRPr="00AF0855" w:rsidRDefault="00AF0855" w:rsidP="006351D0">
      <w:pPr>
        <w:pStyle w:val="TOC1"/>
        <w:jc w:val="left"/>
        <w:rPr>
          <w:rFonts w:eastAsiaTheme="minorEastAsia"/>
          <w:kern w:val="2"/>
          <w:lang w:val="en-US"/>
          <w14:ligatures w14:val="standardContextual"/>
        </w:rPr>
      </w:pPr>
      <w:hyperlink w:anchor="_Toc228823811" w:history="1">
        <w:r w:rsidRPr="00AF0855">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AF0855">
          <w:rPr>
            <w:webHidden/>
          </w:rPr>
          <w:tab/>
        </w:r>
        <w:r w:rsidRPr="00AF0855">
          <w:rPr>
            <w:webHidden/>
          </w:rPr>
          <w:fldChar w:fldCharType="begin"/>
        </w:r>
        <w:r w:rsidRPr="00AF0855">
          <w:rPr>
            <w:webHidden/>
          </w:rPr>
          <w:instrText xml:space="preserve"> PAGEREF _Toc228823811 \h </w:instrText>
        </w:r>
        <w:r w:rsidRPr="00AF0855">
          <w:rPr>
            <w:webHidden/>
          </w:rPr>
        </w:r>
        <w:r w:rsidRPr="00AF0855">
          <w:rPr>
            <w:webHidden/>
          </w:rPr>
          <w:fldChar w:fldCharType="separate"/>
        </w:r>
        <w:r w:rsidR="00787FAB">
          <w:rPr>
            <w:webHidden/>
          </w:rPr>
          <w:t>115</w:t>
        </w:r>
        <w:r w:rsidRPr="00AF0855">
          <w:rPr>
            <w:webHidden/>
          </w:rPr>
          <w:fldChar w:fldCharType="end"/>
        </w:r>
      </w:hyperlink>
    </w:p>
    <w:p w14:paraId="261D0BEE" w14:textId="703714F6" w:rsidR="00AF0855" w:rsidRPr="00AF0855" w:rsidRDefault="00AF0855" w:rsidP="006351D0">
      <w:pPr>
        <w:pStyle w:val="TOC1"/>
        <w:jc w:val="left"/>
        <w:rPr>
          <w:rFonts w:eastAsiaTheme="minorEastAsia"/>
          <w:kern w:val="2"/>
          <w:lang w:val="en-US"/>
          <w14:ligatures w14:val="standardContextual"/>
        </w:rPr>
      </w:pPr>
      <w:hyperlink w:anchor="_Toc228823812" w:history="1">
        <w:r w:rsidRPr="00AF0855">
          <w:rPr>
            <w:rStyle w:val="Hyperlink"/>
            <w:szCs w:val="28"/>
          </w:rPr>
          <w:t>Додаток А Звіт результатів перевірки на унікальність тексту в базі ХНУРЕ</w:t>
        </w:r>
        <w:r w:rsidRPr="00AF0855">
          <w:rPr>
            <w:webHidden/>
          </w:rPr>
          <w:tab/>
        </w:r>
        <w:r w:rsidRPr="00AF0855">
          <w:rPr>
            <w:webHidden/>
          </w:rPr>
          <w:fldChar w:fldCharType="begin"/>
        </w:r>
        <w:r w:rsidRPr="00AF0855">
          <w:rPr>
            <w:webHidden/>
          </w:rPr>
          <w:instrText xml:space="preserve"> PAGEREF _Toc228823812 \h </w:instrText>
        </w:r>
        <w:r w:rsidRPr="00AF0855">
          <w:rPr>
            <w:webHidden/>
          </w:rPr>
        </w:r>
        <w:r w:rsidRPr="00AF0855">
          <w:rPr>
            <w:webHidden/>
          </w:rPr>
          <w:fldChar w:fldCharType="separate"/>
        </w:r>
        <w:r w:rsidR="00787FAB">
          <w:rPr>
            <w:webHidden/>
          </w:rPr>
          <w:t>116</w:t>
        </w:r>
        <w:r w:rsidRPr="00AF0855">
          <w:rPr>
            <w:webHidden/>
          </w:rPr>
          <w:fldChar w:fldCharType="end"/>
        </w:r>
      </w:hyperlink>
    </w:p>
    <w:p w14:paraId="435F68ED" w14:textId="12D75DF6" w:rsidR="00AF0855" w:rsidRPr="00AF0855" w:rsidRDefault="00AF0855" w:rsidP="006351D0">
      <w:pPr>
        <w:pStyle w:val="TOC1"/>
        <w:jc w:val="left"/>
        <w:rPr>
          <w:rFonts w:eastAsiaTheme="minorEastAsia"/>
          <w:kern w:val="2"/>
          <w:lang w:val="en-US"/>
          <w14:ligatures w14:val="standardContextual"/>
        </w:rPr>
      </w:pPr>
      <w:hyperlink w:anchor="_Toc228823813" w:history="1">
        <w:r w:rsidRPr="00AF0855">
          <w:rPr>
            <w:rStyle w:val="Hyperlink"/>
            <w:szCs w:val="28"/>
          </w:rPr>
          <w:t>Додаток Б Слайди презентації</w:t>
        </w:r>
        <w:r w:rsidRPr="00AF0855">
          <w:rPr>
            <w:webHidden/>
          </w:rPr>
          <w:tab/>
        </w:r>
        <w:r w:rsidRPr="00AF0855">
          <w:rPr>
            <w:webHidden/>
          </w:rPr>
          <w:fldChar w:fldCharType="begin"/>
        </w:r>
        <w:r w:rsidRPr="00AF0855">
          <w:rPr>
            <w:webHidden/>
          </w:rPr>
          <w:instrText xml:space="preserve"> PAGEREF _Toc228823813 \h </w:instrText>
        </w:r>
        <w:r w:rsidRPr="00AF0855">
          <w:rPr>
            <w:webHidden/>
          </w:rPr>
        </w:r>
        <w:r w:rsidRPr="00AF0855">
          <w:rPr>
            <w:webHidden/>
          </w:rPr>
          <w:fldChar w:fldCharType="separate"/>
        </w:r>
        <w:r w:rsidR="00787FAB">
          <w:rPr>
            <w:webHidden/>
          </w:rPr>
          <w:t>119</w:t>
        </w:r>
        <w:r w:rsidRPr="00AF0855">
          <w:rPr>
            <w:webHidden/>
          </w:rPr>
          <w:fldChar w:fldCharType="end"/>
        </w:r>
      </w:hyperlink>
    </w:p>
    <w:p w14:paraId="3E49202B" w14:textId="05A8A123" w:rsidR="00AF0855" w:rsidRPr="00AF0855" w:rsidRDefault="00AF0855" w:rsidP="006351D0">
      <w:pPr>
        <w:pStyle w:val="TOC1"/>
        <w:jc w:val="left"/>
        <w:rPr>
          <w:rFonts w:eastAsiaTheme="minorEastAsia"/>
          <w:kern w:val="2"/>
          <w:lang w:val="en-US"/>
          <w14:ligatures w14:val="standardContextual"/>
        </w:rPr>
      </w:pPr>
      <w:hyperlink w:anchor="_Toc228823814" w:history="1">
        <w:r w:rsidRPr="00AF0855">
          <w:rPr>
            <w:rStyle w:val="Hyperlink"/>
            <w:szCs w:val="28"/>
          </w:rPr>
          <w:t xml:space="preserve">Додаток </w:t>
        </w:r>
        <w:r w:rsidRPr="00AF0855">
          <w:rPr>
            <w:rStyle w:val="Hyperlink"/>
            <w:szCs w:val="28"/>
            <w:lang w:val="ru-RU"/>
          </w:rPr>
          <w:t>В</w:t>
        </w:r>
        <w:r w:rsidRPr="00AF0855">
          <w:rPr>
            <w:rStyle w:val="Hyperlink"/>
            <w:szCs w:val="28"/>
          </w:rPr>
          <w:t xml:space="preserve"> Апробація результатів на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_Toc228823814 \h </w:instrText>
        </w:r>
        <w:r w:rsidRPr="00AF0855">
          <w:rPr>
            <w:webHidden/>
          </w:rPr>
        </w:r>
        <w:r w:rsidRPr="00AF0855">
          <w:rPr>
            <w:webHidden/>
          </w:rPr>
          <w:fldChar w:fldCharType="separate"/>
        </w:r>
        <w:r w:rsidR="00787FAB">
          <w:rPr>
            <w:webHidden/>
          </w:rPr>
          <w:t>120</w:t>
        </w:r>
        <w:r w:rsidRPr="00AF0855">
          <w:rPr>
            <w:webHidden/>
          </w:rPr>
          <w:fldChar w:fldCharType="end"/>
        </w:r>
      </w:hyperlink>
    </w:p>
    <w:p w14:paraId="1663E3D2" w14:textId="27D452FA" w:rsidR="00AF0855" w:rsidRPr="00AF0855" w:rsidRDefault="00AF0855" w:rsidP="006351D0">
      <w:pPr>
        <w:pStyle w:val="TOC1"/>
        <w:jc w:val="left"/>
        <w:rPr>
          <w:rFonts w:eastAsiaTheme="minorEastAsia"/>
          <w:kern w:val="2"/>
          <w:lang w:val="en-US"/>
          <w14:ligatures w14:val="standardContextual"/>
        </w:rPr>
      </w:pPr>
      <w:hyperlink w:anchor="_Toc228823815" w:history="1">
        <w:r w:rsidRPr="00AF0855">
          <w:rPr>
            <w:rStyle w:val="Hyperlink"/>
            <w:szCs w:val="28"/>
          </w:rPr>
          <w:t xml:space="preserve">Додаток </w:t>
        </w:r>
        <w:r w:rsidRPr="00AF0855">
          <w:rPr>
            <w:rStyle w:val="Hyperlink"/>
            <w:szCs w:val="28"/>
            <w:lang w:val="ru-RU"/>
          </w:rPr>
          <w:t>Г</w:t>
        </w:r>
        <w:r w:rsidRPr="00AF0855">
          <w:rPr>
            <w:rStyle w:val="Hyperlink"/>
            <w:szCs w:val="28"/>
          </w:rPr>
          <w:t xml:space="preserve"> Сертифікат за участь в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_Toc228823815 \h </w:instrText>
        </w:r>
        <w:r w:rsidRPr="00AF0855">
          <w:rPr>
            <w:webHidden/>
          </w:rPr>
        </w:r>
        <w:r w:rsidRPr="00AF0855">
          <w:rPr>
            <w:webHidden/>
          </w:rPr>
          <w:fldChar w:fldCharType="separate"/>
        </w:r>
        <w:r w:rsidR="00787FAB">
          <w:rPr>
            <w:webHidden/>
          </w:rPr>
          <w:t>127</w:t>
        </w:r>
        <w:r w:rsidRPr="00AF0855">
          <w:rPr>
            <w:webHidden/>
          </w:rPr>
          <w:fldChar w:fldCharType="end"/>
        </w:r>
      </w:hyperlink>
    </w:p>
    <w:p w14:paraId="1127ACBC" w14:textId="26B42C47" w:rsidR="00AF0855" w:rsidRDefault="00AF0855" w:rsidP="006351D0">
      <w:pPr>
        <w:pStyle w:val="TOC1"/>
        <w:jc w:val="left"/>
        <w:rPr>
          <w:rFonts w:asciiTheme="minorHAnsi" w:eastAsiaTheme="minorEastAsia" w:hAnsiTheme="minorHAnsi" w:cstheme="minorBidi"/>
          <w:kern w:val="2"/>
          <w:sz w:val="24"/>
          <w:szCs w:val="24"/>
          <w:lang w:val="en-US"/>
          <w14:ligatures w14:val="standardContextual"/>
        </w:rPr>
      </w:pPr>
      <w:hyperlink w:anchor="_Toc228823816" w:history="1">
        <w:r w:rsidRPr="00AF0855">
          <w:rPr>
            <w:rStyle w:val="Hyperlink"/>
            <w:szCs w:val="28"/>
          </w:rPr>
          <w:t xml:space="preserve">Додаток </w:t>
        </w:r>
        <w:r w:rsidRPr="00AF0855">
          <w:rPr>
            <w:rStyle w:val="Hyperlink"/>
            <w:szCs w:val="28"/>
            <w:lang w:val="ru-RU"/>
          </w:rPr>
          <w:t>Д</w:t>
        </w:r>
        <w:r w:rsidRPr="00AF0855">
          <w:rPr>
            <w:rStyle w:val="Hyperlink"/>
            <w:szCs w:val="28"/>
          </w:rPr>
          <w:t xml:space="preserve"> Апробація результатів на 30-му Міжнародному молодіжному форумі «Радіоелектроніка та молодь у ХХІ столітті»</w:t>
        </w:r>
        <w:r w:rsidRPr="00AF0855">
          <w:rPr>
            <w:webHidden/>
          </w:rPr>
          <w:tab/>
        </w:r>
        <w:r w:rsidRPr="00AF0855">
          <w:rPr>
            <w:webHidden/>
          </w:rPr>
          <w:fldChar w:fldCharType="begin"/>
        </w:r>
        <w:r w:rsidRPr="00AF0855">
          <w:rPr>
            <w:webHidden/>
          </w:rPr>
          <w:instrText xml:space="preserve"> PAGEREF _Toc228823816 \h </w:instrText>
        </w:r>
        <w:r w:rsidRPr="00AF0855">
          <w:rPr>
            <w:webHidden/>
          </w:rPr>
        </w:r>
        <w:r w:rsidRPr="00AF0855">
          <w:rPr>
            <w:webHidden/>
          </w:rPr>
          <w:fldChar w:fldCharType="separate"/>
        </w:r>
        <w:r w:rsidR="00787FAB">
          <w:rPr>
            <w:webHidden/>
          </w:rPr>
          <w:t>128</w:t>
        </w:r>
        <w:r w:rsidRPr="00AF0855">
          <w:rPr>
            <w:webHidden/>
          </w:rPr>
          <w:fldChar w:fldCharType="end"/>
        </w:r>
      </w:hyperlink>
    </w:p>
    <w:p w14:paraId="5FB71F1B" w14:textId="3A1A59AD" w:rsidR="00F46A82" w:rsidRPr="003D098C" w:rsidRDefault="003D098C" w:rsidP="00AF0855">
      <w:pPr>
        <w:pStyle w:val="a3"/>
      </w:pPr>
      <w:r w:rsidRPr="00C83D5B">
        <w:fldChar w:fldCharType="end"/>
      </w:r>
      <w:r w:rsidR="00E6532A" w:rsidRPr="004A753E">
        <w:br w:type="page"/>
      </w:r>
    </w:p>
    <w:p w14:paraId="0F3141D4" w14:textId="77777777" w:rsidR="00736DA5" w:rsidRPr="00736DA5" w:rsidRDefault="00736DA5" w:rsidP="00736DA5">
      <w:pPr>
        <w:pStyle w:val="-"/>
      </w:pPr>
      <w:bookmarkStart w:id="0" w:name="_Toc225608104"/>
      <w:bookmarkStart w:id="1" w:name="_Toc228823768"/>
      <w:r>
        <w:lastRenderedPageBreak/>
        <w:t>Перелік скорочень</w:t>
      </w:r>
      <w:bookmarkEnd w:id="0"/>
      <w:bookmarkEnd w:id="1"/>
    </w:p>
    <w:p w14:paraId="6FB70E8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5CB5007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26DFFB0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79AED41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430AB92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0D6D64A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38BA6A6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6291ADB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09C12DD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5307DF4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700D88A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52402AA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02B2687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115DB45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52DBEF5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5A79612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7D91D84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5F223ECE" w14:textId="77777777" w:rsidR="00736DA5" w:rsidRDefault="00736DA5">
      <w:pPr>
        <w:rPr>
          <w:rFonts w:ascii="Times New Roman" w:eastAsia="Times New Roman" w:hAnsi="Times New Roman" w:cs="Times New Roman"/>
          <w:b/>
          <w:caps/>
          <w:sz w:val="28"/>
          <w:szCs w:val="32"/>
        </w:rPr>
      </w:pPr>
      <w:r>
        <w:br w:type="page"/>
      </w:r>
    </w:p>
    <w:p w14:paraId="3FD05527" w14:textId="77777777" w:rsidR="00786C39" w:rsidRPr="004A753E" w:rsidRDefault="001751B1" w:rsidP="00C36368">
      <w:pPr>
        <w:pStyle w:val="-"/>
      </w:pPr>
      <w:bookmarkStart w:id="2" w:name="_Toc225608105"/>
      <w:bookmarkStart w:id="3" w:name="_Toc228823769"/>
      <w:r w:rsidRPr="004A753E">
        <w:lastRenderedPageBreak/>
        <w:t>В</w:t>
      </w:r>
      <w:r w:rsidR="00493E6D" w:rsidRPr="004A753E">
        <w:t>ступ</w:t>
      </w:r>
      <w:bookmarkEnd w:id="2"/>
      <w:bookmarkEnd w:id="3"/>
    </w:p>
    <w:p w14:paraId="365F9DB9"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0D3292E9"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683A99CF"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2B2B77A3"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3D996F19"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4247E57A"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5B3B5987"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0EE6729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39C645C6"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066F84A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F403488"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5D2C4502"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06604475" w14:textId="77777777" w:rsidR="001751B1" w:rsidRPr="004A753E" w:rsidRDefault="006E73F0" w:rsidP="009C007F">
      <w:pPr>
        <w:pStyle w:val="-1"/>
        <w:numPr>
          <w:ilvl w:val="0"/>
          <w:numId w:val="15"/>
        </w:numPr>
      </w:pPr>
      <w:bookmarkStart w:id="4" w:name="_Toc161910146"/>
      <w:bookmarkStart w:id="5" w:name="_Toc225608107"/>
      <w:bookmarkStart w:id="6" w:name="_Toc228823770"/>
      <w:r w:rsidRPr="004A753E">
        <w:lastRenderedPageBreak/>
        <w:t>А</w:t>
      </w:r>
      <w:r w:rsidR="00493E6D" w:rsidRPr="004A753E">
        <w:t>наліз предметної галузі</w:t>
      </w:r>
      <w:bookmarkEnd w:id="4"/>
      <w:bookmarkEnd w:id="5"/>
      <w:bookmarkEnd w:id="6"/>
    </w:p>
    <w:p w14:paraId="362EF11B" w14:textId="77777777" w:rsidR="006E73F0" w:rsidRPr="004A753E" w:rsidRDefault="003D65BB" w:rsidP="003D65BB">
      <w:pPr>
        <w:pStyle w:val="--1"/>
        <w:numPr>
          <w:ilvl w:val="1"/>
          <w:numId w:val="15"/>
        </w:numPr>
        <w:rPr>
          <w:rFonts w:eastAsia="Times New Roman"/>
        </w:rPr>
      </w:pPr>
      <w:bookmarkStart w:id="7" w:name="_Toc225608108"/>
      <w:bookmarkStart w:id="8" w:name="_Toc228823771"/>
      <w:r w:rsidRPr="004A753E">
        <w:rPr>
          <w:rFonts w:eastAsia="Times New Roman"/>
        </w:rPr>
        <w:t>Тенденції та перспективи розвитку семантичного пошуку</w:t>
      </w:r>
      <w:bookmarkEnd w:id="7"/>
      <w:bookmarkEnd w:id="8"/>
    </w:p>
    <w:p w14:paraId="41E45FEA"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71407C4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51EDB68B"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2780D63A"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14A73FD9"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6F4913F6"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618FC40B" w14:textId="77777777" w:rsidR="003D65BB" w:rsidRPr="004A753E" w:rsidRDefault="00696794" w:rsidP="00AD31B8">
      <w:pPr>
        <w:pStyle w:val="--"/>
        <w:numPr>
          <w:ilvl w:val="1"/>
          <w:numId w:val="15"/>
        </w:numPr>
      </w:pPr>
      <w:bookmarkStart w:id="9" w:name="_Toc225608109"/>
      <w:bookmarkStart w:id="10" w:name="_Toc228823772"/>
      <w:r w:rsidRPr="004A753E">
        <w:t>Огляд існуючих підходів</w:t>
      </w:r>
      <w:bookmarkEnd w:id="9"/>
      <w:bookmarkEnd w:id="10"/>
    </w:p>
    <w:p w14:paraId="6360C79D" w14:textId="77777777"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12D6C846"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54CDF108" w14:textId="77777777" w:rsidR="004966E2" w:rsidRPr="0062425E" w:rsidRDefault="004966E2" w:rsidP="009D3F3B">
      <w:pPr>
        <w:pStyle w:val="a"/>
        <w:rPr>
          <w:lang w:val="en-US"/>
        </w:rPr>
      </w:pPr>
      <w:r>
        <w:lastRenderedPageBreak/>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7BA4A44F" w14:textId="77777777"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764053D2"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1CDC9980"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55F980DE" w14:textId="77777777" w:rsidR="00C62895" w:rsidRDefault="00000000">
      <w:pPr>
        <w:pStyle w:val="a"/>
      </w:pPr>
      <w:r>
        <w:t>Окремим і принципово важливим підходом у сучасних інформаційних системах є парадигма Retrieval-Augmented Generation (RAG), запропонована Lewis та співавторами у роботі «Retrieval-Augmented Generation for Knowledge-Intensive NLP Tasks» [31].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(knowledge cutoff),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14:paraId="5FD1956B" w14:textId="77777777" w:rsidR="00C62895" w:rsidRDefault="00000000">
      <w:pPr>
        <w:pStyle w:val="a"/>
      </w:pPr>
      <w:r>
        <w:t xml:space="preserve">Архітектурно RAG-система складається з двох ключових компонентів. Перший — ретривер (retriever) — відповідає за пошук релевантних текстових фрагментів: у сучасних реалізаціях це, як правило, dense retrieval на основі векторних ембеддінгів, де запит і документи кодуються в єдиному векторному просторі, а пошук здійснюється за косинусною подібністю або скалярним добутком. Другий компонент — генератор (generator) — є великою мовною моделлю, яка на основі запиту і набору знайдених фрагментів формує зв'язану, </w:t>
      </w:r>
      <w:r>
        <w:lastRenderedPageBreak/>
        <w:t>семантично точну відповідь природною мовою. Зв'язок між компонентами є критично важливим: якість ретривера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[31].</w:t>
      </w:r>
    </w:p>
    <w:p w14:paraId="065E22BC" w14:textId="77777777" w:rsidR="00C62895" w:rsidRDefault="00000000">
      <w:pPr>
        <w:pStyle w:val="a"/>
      </w:pPr>
      <w:r>
        <w:t>Якість ретривера є вузьким місцем RAG-конвеєра і безпосередньо залежить від embedding-моделі, що використовується для векторного пошуку. Дослідження показують [32], що покращення retrieval-метрик (зокрема Recall@k та nDCG@k) у standalone задачах пошуку безпосередньо транслюється у вищу точність відповідей на рівні RAG-системи. Вибір embedding-моделі для ретривера — за критеріями якості, мовної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embedding-моделей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RAG-архітектур.</w:t>
      </w:r>
    </w:p>
    <w:p w14:paraId="6467393F" w14:textId="77777777" w:rsidR="00C62895" w:rsidRDefault="00000000">
      <w:pPr>
        <w:pStyle w:val="a"/>
      </w:pPr>
      <w:r>
        <w:t>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верифікованість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keyword-пошуку з погляду інтелектуального опрацювання інформації.</w:t>
      </w:r>
    </w:p>
    <w:p w14:paraId="670C1381" w14:textId="77777777" w:rsidR="00C62895" w:rsidRDefault="00000000">
      <w:pPr>
        <w:pStyle w:val="a"/>
      </w:pPr>
      <w:r>
        <w:t xml:space="preserve">У дослідженнях останніх років виокремлюють кілька поколінь RAG-архітектур [32]. Naive RAG реалізує базову схему «ретривер — генератор» без додаткової обробки. Advanced RAG включає механізми попередньої обробки запитів (query rewriting, HyDE — hypothetical document embeddings), постобробки результатів (reranking) та оптимізацію формування контексту. Modular RAG </w:t>
      </w:r>
      <w:r>
        <w:lastRenderedPageBreak/>
        <w:t>передбачає гнучку комбінацію спеціалізованих компонентів пошуку, фільтрації, верифікації та генерації. Паралельно розвивається гібридний retrieval, що поєднує dense (векторний) і sparse (лексичний, зокрема BM25) підходи для підвищення повноти пошуку. Усі ці тенденції підкреслюють принципову роль якості retrieval-компонента і обраної embedding-моделі як основи ефективного RAG-конвеєра.</w:t>
      </w:r>
    </w:p>
    <w:p w14:paraId="55553219" w14:textId="77777777"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406FDB0C" w14:textId="77777777" w:rsidR="003D65BB" w:rsidRPr="004A753E" w:rsidRDefault="00696794" w:rsidP="00AD31B8">
      <w:pPr>
        <w:pStyle w:val="--"/>
        <w:numPr>
          <w:ilvl w:val="1"/>
          <w:numId w:val="15"/>
        </w:numPr>
      </w:pPr>
      <w:bookmarkStart w:id="11" w:name="_Toc225608110"/>
      <w:bookmarkStart w:id="12" w:name="_Toc228823773"/>
      <w:r w:rsidRPr="004A753E">
        <w:t>Обмеження існуючих підходів</w:t>
      </w:r>
      <w:bookmarkEnd w:id="11"/>
      <w:bookmarkEnd w:id="12"/>
    </w:p>
    <w:p w14:paraId="1E333FC4"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2F2204F7"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запиту. Для корпоративних баз знань, що часто містять спеціалізовану </w:t>
      </w:r>
      <w:r w:rsidRPr="004A753E">
        <w:lastRenderedPageBreak/>
        <w:t>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47254B80"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7CCE4A2F"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1100E15E"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69D28307"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4BF98001" w14:textId="77777777"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3DB085BF" w14:textId="77777777" w:rsidR="00BF4E64" w:rsidRPr="004A753E" w:rsidRDefault="00F53A66" w:rsidP="00BF4E64">
      <w:pPr>
        <w:pStyle w:val="--"/>
        <w:numPr>
          <w:ilvl w:val="1"/>
          <w:numId w:val="15"/>
        </w:numPr>
      </w:pPr>
      <w:bookmarkStart w:id="13" w:name="_Toc225608111"/>
      <w:bookmarkStart w:id="14" w:name="_Toc228823774"/>
      <w:r w:rsidRPr="004A753E">
        <w:t>Визначення рівня інноваційності та проблематики дослідження</w:t>
      </w:r>
      <w:bookmarkEnd w:id="13"/>
      <w:bookmarkEnd w:id="14"/>
    </w:p>
    <w:p w14:paraId="3807D2FE"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1F36359D"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7DB38B9E" w14:textId="77777777"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6C002674"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5CD02C4C"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394038B3"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6FCC03BD" w14:textId="77777777" w:rsidR="003108E9" w:rsidRPr="004A753E" w:rsidRDefault="00FA30E6" w:rsidP="000F3827">
      <w:pPr>
        <w:pStyle w:val="-1"/>
        <w:numPr>
          <w:ilvl w:val="0"/>
          <w:numId w:val="15"/>
        </w:numPr>
      </w:pPr>
      <w:bookmarkStart w:id="15" w:name="_Toc225608112"/>
      <w:bookmarkStart w:id="16" w:name="_Toc228823775"/>
      <w:r w:rsidRPr="004A753E">
        <w:lastRenderedPageBreak/>
        <w:t>Огляд й аналіз літературних, наукових джерел</w:t>
      </w:r>
      <w:bookmarkEnd w:id="15"/>
      <w:bookmarkEnd w:id="16"/>
    </w:p>
    <w:p w14:paraId="00B86C44" w14:textId="77777777" w:rsidR="00FA30E6" w:rsidRPr="004A753E" w:rsidRDefault="00934D13" w:rsidP="00545191">
      <w:pPr>
        <w:pStyle w:val="--1"/>
        <w:numPr>
          <w:ilvl w:val="1"/>
          <w:numId w:val="15"/>
        </w:numPr>
      </w:pPr>
      <w:bookmarkStart w:id="17" w:name="_Toc225608113"/>
      <w:bookmarkStart w:id="18" w:name="_Toc228823776"/>
      <w:r w:rsidRPr="004A753E">
        <w:t xml:space="preserve">Огляд </w:t>
      </w:r>
      <w:r w:rsidR="0041093E" w:rsidRPr="004A753E">
        <w:t>основних</w:t>
      </w:r>
      <w:r w:rsidRPr="004A753E">
        <w:t xml:space="preserve"> джерел</w:t>
      </w:r>
      <w:bookmarkEnd w:id="17"/>
      <w:bookmarkEnd w:id="18"/>
    </w:p>
    <w:p w14:paraId="3E1E10E5"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(Mikolov та співавтори, Pennington та співавтори), та сучасні роботи, що описують моделі ембеддінгів останнього покоління — об'єкти експериментального порівняння в межах поточної роботи: Wang та співавтори (E5) [24], Chen та співавтори (BGE-M3) [25], Nussbaum та співавтори (nomic-embed-text) [26] і Zhang та співавтори (Qwen3-Embedding) [27]. Додатково розглянуто роботи з оцінювання якості семантичного пошуку, зокрема benchmark-набори BEIR [29] та MTEB [30], а також класичний базелайн-метод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227AF0C5" w14:textId="77777777" w:rsidR="004E17A8" w:rsidRPr="004A753E" w:rsidRDefault="00304AA9" w:rsidP="001C1D44">
      <w:pPr>
        <w:pStyle w:val="--"/>
        <w:numPr>
          <w:ilvl w:val="2"/>
          <w:numId w:val="15"/>
        </w:numPr>
        <w:ind w:left="1418"/>
      </w:pPr>
      <w:bookmarkStart w:id="19" w:name="_Toc225608114"/>
      <w:bookmarkStart w:id="20" w:name="_Toc228823777"/>
      <w:r w:rsidRPr="004A753E">
        <w:rPr>
          <w:rStyle w:val="--2"/>
        </w:rPr>
        <w:t>Теоретичні основи векторного</w:t>
      </w:r>
      <w:r w:rsidRPr="004A753E">
        <w:t xml:space="preserve"> подання тексту</w:t>
      </w:r>
      <w:bookmarkEnd w:id="19"/>
      <w:bookmarkEnd w:id="20"/>
    </w:p>
    <w:p w14:paraId="617370C2"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24B9AF59" w14:textId="77777777"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0288C041" w14:textId="77777777" w:rsidR="001C1D44" w:rsidRPr="004A753E" w:rsidRDefault="001C1D44" w:rsidP="001C1D44">
      <w:pPr>
        <w:pStyle w:val="a"/>
      </w:pPr>
      <w:r w:rsidRPr="004A753E">
        <w:t>Подальший розвиток теорії векторного подання тексту відображено у роботі Jeffrey Pennington, Richard Socher, Christopher Manning “Global Vectors for Word Representation”</w:t>
      </w:r>
      <w:r w:rsidR="00423372">
        <w:rPr>
          <w:lang w:val="en-US"/>
        </w:rPr>
        <w:t xml:space="preserve"> [14]</w:t>
      </w:r>
      <w:r w:rsidRPr="004A753E">
        <w:t xml:space="preserve">. На відміну від локально-контекстних підходів, у цій праці </w:t>
      </w:r>
      <w:r w:rsidRPr="004A753E">
        <w:lastRenderedPageBreak/>
        <w:t>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534425B3" w14:textId="77777777"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786724AF" w14:textId="77777777"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27F74A8E" w14:textId="77777777" w:rsidR="004E17A8" w:rsidRPr="004A753E" w:rsidRDefault="00304AA9" w:rsidP="00F65CD3">
      <w:pPr>
        <w:pStyle w:val="--"/>
        <w:numPr>
          <w:ilvl w:val="2"/>
          <w:numId w:val="15"/>
        </w:numPr>
        <w:ind w:left="1418"/>
      </w:pPr>
      <w:bookmarkStart w:id="21" w:name="_Toc225608115"/>
      <w:bookmarkStart w:id="22" w:name="_Toc228823778"/>
      <w:r w:rsidRPr="004A753E">
        <w:t>Моделі векторних ембеддінгів у задачах семантичного пошуку</w:t>
      </w:r>
      <w:bookmarkEnd w:id="21"/>
      <w:bookmarkEnd w:id="22"/>
    </w:p>
    <w:p w14:paraId="54F40286" w14:textId="77777777" w:rsidR="00F65CD3" w:rsidRPr="004A753E" w:rsidRDefault="00F65CD3" w:rsidP="00F65CD3">
      <w:pPr>
        <w:pStyle w:val="a"/>
      </w:pPr>
      <w:r w:rsidRPr="004A753E">
        <w:t>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архітектурах, мають мультилінгвальну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3011BFD3" w14:textId="77777777" w:rsidR="00F65CD3" w:rsidRPr="004A753E" w:rsidRDefault="00F65CD3" w:rsidP="00F65CD3">
      <w:pPr>
        <w:pStyle w:val="a"/>
      </w:pPr>
      <w:r w:rsidRPr="004A753E">
        <w:t xml:space="preserve">Однією з ключових сучасних моделей мультилінгвального семантичного пошуку є E5, представлена у роботі Wang та співавторів «Text Embeddings by Weakly-Supervised Contrastive Pre-training» [24]. Модель побудована на трансформерній архітектурі і навчена контрастивним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для задач retrieval без необхідності у великих маркованих датасетах. Multilingual-версія E5 поширює цей підхід на понад 100 мов, що робить її придатною для україномовних корпоративних колекцій.</w:t>
      </w:r>
    </w:p>
    <w:p w14:paraId="33F8BFC5" w14:textId="77777777" w:rsidR="00F65CD3" w:rsidRPr="004A753E" w:rsidRDefault="00F65CD3" w:rsidP="00F65CD3">
      <w:pPr>
        <w:pStyle w:val="a"/>
      </w:pPr>
      <w:r w:rsidRPr="004A753E">
        <w:t>Іншою сучасною моделлю, що реалізує принципово відмінний підхід, є BGE-M3, описана у роботі Chen та співавторів «BGE-M3: Multi-Lingual, Multi-Functionality, Multi-Granularity Text Embeddings Through Self-Knowledge Distillation» [25]. Її особливістю є поєднання трьох режимів подання тексту в єдиній архітектурі: dense (щільне векторне подання), sparse (розріджене лексичне) та multi-vector (ColBERT-подібне). Модель навчена на понад 100 мовах із підтримкою документів довжиною до 8192 токенів. Така мультирежимність дозволяє адаптувати retrieval-стратегію до конкретної задачі: dense-режим — для семантичного пошуку, sparse — для точного збігу за термінами, multi-vector — для високоточного ранжування.</w:t>
      </w:r>
    </w:p>
    <w:p w14:paraId="68E1B24B" w14:textId="77777777" w:rsidR="00F65CD3" w:rsidRPr="004A753E" w:rsidRDefault="00F65CD3" w:rsidP="00F65CD3">
      <w:pPr>
        <w:pStyle w:val="a"/>
      </w:pPr>
      <w:r w:rsidRPr="004A753E">
        <w:t>Окремий напрям сучасних моделей ембеддінгів представлений моделлю nomic-embed-text, описаною у роботі Nussbaum та співавторів «Nomic Embed: Training a Reproducible Long Context Text Embedder»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Matryoshka representations, що дозволяє адаптивно зменшувати розмірність вектора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3581DD42"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Zhang та співавторів «Qwen3 Embedding: Advancing Text Embedding and Reranking Through Foundation Models» [27]. На відміну від енкодерних моделей (BERT-подібних), вона побудована на декодерній архітектурі великої мовної моделі (LLM) і використовує знання, отримані під час pre-training на сотнях мільярдів токенів. Модель підтримує управління через інструкції (instruction-following), що дозволяє адаптувати поведінку до конкретного </w:t>
      </w:r>
      <w:r w:rsidRPr="004A753E">
        <w:lastRenderedPageBreak/>
        <w:t>типу пошукової задачі. Таке поєднання забезпечує конкурентну якість retrieval, однак спричиняє вищі обчислювальні витрати порівняно з компактними енкодерними моделями.</w:t>
      </w:r>
    </w:p>
    <w:p w14:paraId="52120A09" w14:textId="77777777" w:rsidR="00F71219" w:rsidRPr="00F71219" w:rsidRDefault="00F65CD3" w:rsidP="00004CD1">
      <w:pPr>
        <w:pStyle w:val="a"/>
        <w:rPr>
          <w:lang w:val="en-US"/>
        </w:rPr>
      </w:pPr>
      <w:r>
        <w:t>Отже, аналіз сучасних літературних джерел показує, що E5 [24], BGE-M3 [25], nomic-embed-text [26] та Qwen3-Embedding [27] є найбільш актуальним поколінням мультилінгвальних моделей ембеддінгів для задач семантичного пошуку. Кожна з них реалізує власний архітектурний підхід — від класичних щільних подань (E5) до мультирежимного представлення (BGE-M3), Matryoshka-навчання (nomic-embed) та декодерної LLM-архітектури (Qwen3). Така різноманітність архітектур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1917EC0A" w14:textId="77777777" w:rsidR="00304AA9" w:rsidRPr="004A753E" w:rsidRDefault="00304AA9" w:rsidP="004E17A8">
      <w:pPr>
        <w:pStyle w:val="--"/>
        <w:numPr>
          <w:ilvl w:val="2"/>
          <w:numId w:val="15"/>
        </w:numPr>
        <w:ind w:left="1418"/>
      </w:pPr>
      <w:bookmarkStart w:id="23" w:name="_Toc225608116"/>
      <w:bookmarkStart w:id="24" w:name="_Toc228823779"/>
      <w:r w:rsidRPr="004A753E">
        <w:t>Підходи до оцінювання ефективності семантичного пошуку</w:t>
      </w:r>
      <w:bookmarkEnd w:id="23"/>
      <w:bookmarkEnd w:id="24"/>
    </w:p>
    <w:p w14:paraId="45C6FD45"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DEF1E66" w14:textId="77777777"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96E2331" w14:textId="77777777" w:rsidR="000C3084" w:rsidRPr="004A753E" w:rsidRDefault="000C3084" w:rsidP="00136C42">
      <w:pPr>
        <w:pStyle w:val="a"/>
      </w:pPr>
      <w:r w:rsidRPr="004A753E">
        <w:t xml:space="preserve">Окреме місце в оцінюванні ранжованих результатів займає метрика Mean Reciprocal Rank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7148FD9E" w14:textId="77777777"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1836890B" w14:textId="77777777"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7F341B2C"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0D035F53" w14:textId="77777777" w:rsidR="000C3084" w:rsidRPr="004A753E" w:rsidRDefault="000C3084" w:rsidP="000C3084">
      <w:pPr>
        <w:pStyle w:val="a"/>
      </w:pPr>
      <w:r w:rsidRPr="004A753E">
        <w:lastRenderedPageBreak/>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56C9BD6" w14:textId="77777777" w:rsidR="005F1A1D" w:rsidRPr="004A753E" w:rsidRDefault="00E157C2" w:rsidP="0083436F">
      <w:pPr>
        <w:pStyle w:val="--"/>
        <w:numPr>
          <w:ilvl w:val="1"/>
          <w:numId w:val="15"/>
        </w:numPr>
      </w:pPr>
      <w:bookmarkStart w:id="25" w:name="_Toc225608117"/>
      <w:bookmarkStart w:id="26" w:name="_Toc228823780"/>
      <w:r w:rsidRPr="004A753E">
        <w:t>Оцінка актуальності та новизни</w:t>
      </w:r>
      <w:bookmarkEnd w:id="25"/>
      <w:bookmarkEnd w:id="26"/>
    </w:p>
    <w:p w14:paraId="42A352C9"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0EABAE08" w14:textId="77777777"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nomic-embed-text [26] та Qwen3-Embedding [27] — забезпечує перехід від ранніх статичних моделей слів до контекстних мультилінгвальних подань речень і документів, орієнтованих безпосередньо на задачі retrieval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6B40278B"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1739FA02" w14:textId="77777777" w:rsidR="009B237D" w:rsidRDefault="009B237D" w:rsidP="009B237D">
      <w:pPr>
        <w:pStyle w:val="a"/>
      </w:pPr>
      <w:r>
        <w:t>Новизна дослідження полягає у комплексному розгляді сучасних моделей векторних ембеддінгів — BGE-M3, E5-base, nomic-embed-text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2638D19B"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6CCDE798"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323AAC94"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823781"/>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0FFB7512" w14:textId="77777777" w:rsidR="008800E9" w:rsidRPr="004A753E" w:rsidRDefault="008800E9" w:rsidP="007A28A8">
      <w:pPr>
        <w:pStyle w:val="--1"/>
        <w:numPr>
          <w:ilvl w:val="1"/>
          <w:numId w:val="15"/>
        </w:numPr>
      </w:pPr>
      <w:bookmarkStart w:id="29" w:name="_Toc225608119"/>
      <w:bookmarkStart w:id="30" w:name="_Toc228823782"/>
      <w:r w:rsidRPr="004A753E">
        <w:t>Визначення тематики та кінцевих результатів</w:t>
      </w:r>
      <w:bookmarkEnd w:id="29"/>
      <w:bookmarkEnd w:id="30"/>
    </w:p>
    <w:p w14:paraId="3CC6FC12" w14:textId="77777777"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та Qwen3-Embedding.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38C111C9"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61D41E4A" w14:textId="7777777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219AE7A8"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4EB5EBA7" w14:textId="77777777" w:rsidR="008800E9" w:rsidRPr="004A753E" w:rsidRDefault="008800E9" w:rsidP="007A28A8">
      <w:pPr>
        <w:pStyle w:val="--"/>
        <w:numPr>
          <w:ilvl w:val="1"/>
          <w:numId w:val="15"/>
        </w:numPr>
      </w:pPr>
      <w:bookmarkStart w:id="31" w:name="_Toc225608120"/>
      <w:bookmarkStart w:id="32" w:name="_Toc228823783"/>
      <w:r w:rsidRPr="004A753E">
        <w:t>Обґрунтування вибору методів дослідження</w:t>
      </w:r>
      <w:bookmarkEnd w:id="31"/>
      <w:bookmarkEnd w:id="32"/>
    </w:p>
    <w:p w14:paraId="341E346B"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05CDC30B"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41C02C20" w14:textId="77777777"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0469AB22" w14:textId="77777777"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64D6F338"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253D8A34"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44EBC515"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23F48874" w14:textId="77777777" w:rsidR="002075AB" w:rsidRPr="00D83C29" w:rsidRDefault="004D02F7" w:rsidP="00D83C29">
      <w:pPr>
        <w:pStyle w:val="a"/>
      </w:pPr>
      <w:r w:rsidRPr="004A753E">
        <w:t xml:space="preserve">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77238B1A" w14:textId="77777777" w:rsidR="008800E9" w:rsidRPr="004A753E" w:rsidRDefault="008800E9" w:rsidP="007A28A8">
      <w:pPr>
        <w:pStyle w:val="--"/>
        <w:numPr>
          <w:ilvl w:val="1"/>
          <w:numId w:val="15"/>
        </w:numPr>
      </w:pPr>
      <w:bookmarkStart w:id="33" w:name="_Toc225608121"/>
      <w:bookmarkStart w:id="34" w:name="_Toc228823784"/>
      <w:r w:rsidRPr="004A753E">
        <w:t>Обмеження дослідження</w:t>
      </w:r>
      <w:bookmarkEnd w:id="33"/>
      <w:bookmarkEnd w:id="34"/>
    </w:p>
    <w:p w14:paraId="299C50CB"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6CD44865"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26EA43ED" w14:textId="77777777"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043CB10B" w14:textId="77777777"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2760B396"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донавчання моделей на внутрішніх даних організації.</w:t>
      </w:r>
    </w:p>
    <w:p w14:paraId="43D64AFF"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0F07F9BF" w14:textId="77777777"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4004D773" w14:textId="77777777" w:rsidR="00672618" w:rsidRPr="004A753E" w:rsidRDefault="00672618" w:rsidP="003C76AE">
      <w:pPr>
        <w:pStyle w:val="a"/>
        <w:rPr>
          <w:lang w:eastAsia="ru-RU"/>
        </w:rPr>
      </w:pPr>
      <w:r w:rsidRPr="004A753E">
        <w:rPr>
          <w:szCs w:val="28"/>
        </w:rPr>
        <w:br w:type="page"/>
      </w:r>
    </w:p>
    <w:p w14:paraId="14CA200F" w14:textId="77777777" w:rsidR="00F46A82" w:rsidRPr="004A753E" w:rsidRDefault="00367720" w:rsidP="00367720">
      <w:pPr>
        <w:pStyle w:val="-1"/>
        <w:numPr>
          <w:ilvl w:val="0"/>
          <w:numId w:val="15"/>
        </w:numPr>
      </w:pPr>
      <w:bookmarkStart w:id="35" w:name="_Toc225608122"/>
      <w:bookmarkStart w:id="36" w:name="_Toc228823785"/>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293CABA7" w14:textId="77777777" w:rsidR="00994C8A" w:rsidRPr="004A753E" w:rsidRDefault="00994C8A" w:rsidP="00E03A8D">
      <w:pPr>
        <w:pStyle w:val="--1"/>
        <w:numPr>
          <w:ilvl w:val="1"/>
          <w:numId w:val="15"/>
        </w:numPr>
      </w:pPr>
      <w:bookmarkStart w:id="37" w:name="_Toc225608123"/>
      <w:bookmarkStart w:id="38" w:name="_Toc228823786"/>
      <w:r w:rsidRPr="004A753E">
        <w:t>Аналіз моделей векторних ембеддінгів</w:t>
      </w:r>
      <w:bookmarkEnd w:id="37"/>
      <w:bookmarkEnd w:id="38"/>
    </w:p>
    <w:p w14:paraId="1791F518" w14:textId="77777777"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557461E0"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6CDBA524" w14:textId="7777777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w:t>
      </w:r>
    </w:p>
    <w:p w14:paraId="415B3CF4" w14:textId="77777777" w:rsidR="0033595D" w:rsidRPr="004A753E" w:rsidRDefault="00B141FF" w:rsidP="00295A34">
      <w:pPr>
        <w:pStyle w:val="--"/>
        <w:numPr>
          <w:ilvl w:val="2"/>
          <w:numId w:val="15"/>
        </w:numPr>
        <w:ind w:left="1418"/>
      </w:pPr>
      <w:bookmarkStart w:id="39" w:name="_Toc228823787"/>
      <w:r>
        <w:t>BGE-M3 як засіб мультилінгвального семантичного пошуку</w:t>
      </w:r>
      <w:bookmarkEnd w:id="39"/>
    </w:p>
    <w:p w14:paraId="643E459D" w14:textId="77777777"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4401843B" w14:textId="77777777" w:rsidR="0033595D" w:rsidRDefault="0033595D" w:rsidP="0033595D">
      <w:pPr>
        <w:pStyle w:val="a"/>
      </w:pPr>
      <w:r>
        <w:lastRenderedPageBreak/>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4.1:</w:t>
      </w:r>
    </w:p>
    <w:p w14:paraId="093AB05E" w14:textId="77777777" w:rsidR="00B6227A" w:rsidRPr="0033595D" w:rsidRDefault="00B6227A" w:rsidP="0033595D">
      <w:pPr>
        <w:pStyle w:val="a"/>
      </w:pPr>
    </w:p>
    <w:p w14:paraId="2B8CACF6"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ab/>
      </w:r>
      <w:r w:rsidRPr="009D718A">
        <w:t xml:space="preserve"> </w:t>
      </w:r>
      <w:r>
        <w:t>(4.1)</w:t>
      </w:r>
    </w:p>
    <w:p w14:paraId="4ED436A7"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3E4183FA"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7270E974"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70B90CF6" w14:textId="77777777" w:rsidR="000306C9" w:rsidRDefault="000306C9">
      <w:pPr>
        <w:pStyle w:val="a"/>
        <w:ind w:firstLine="0"/>
        <w:jc w:val="left"/>
      </w:pPr>
    </w:p>
    <w:p w14:paraId="06332318" w14:textId="77777777" w:rsidR="0033595D" w:rsidRDefault="0033595D" w:rsidP="0033595D">
      <w:pPr>
        <w:pStyle w:val="a"/>
      </w:pPr>
      <w:r>
        <w:t xml:space="preserve">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w:t>
      </w:r>
      <w:r w:rsidR="00AC5717" w:rsidRPr="00AC5717">
        <w:t>що, як показано у формулі 4.2, дозволяє поєднувати переваги нейронного та лексичного пошуку.</w:t>
      </w:r>
    </w:p>
    <w:p w14:paraId="72D60E95" w14:textId="77777777" w:rsidR="000F59AD" w:rsidRPr="0033595D" w:rsidRDefault="000F59AD" w:rsidP="0033595D">
      <w:pPr>
        <w:pStyle w:val="a"/>
      </w:pPr>
    </w:p>
    <w:p w14:paraId="18FA532E"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5655D8A9"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w:t>
      </w:r>
      <w:r w:rsidRPr="0015076D">
        <w:rPr>
          <w:i/>
          <w:iCs/>
        </w:rPr>
        <w:t>i</w:t>
      </w:r>
      <w:r>
        <w:t xml:space="preserve">-го токена у розрідженому поданні запиту </w:t>
      </w:r>
      <w:r w:rsidRPr="00E6336E">
        <w:rPr>
          <w:i/>
          <w:iCs/>
        </w:rPr>
        <w:t>q</w:t>
      </w:r>
      <w:r>
        <w:t xml:space="preserve"> та документа </w:t>
      </w:r>
      <w:r w:rsidRPr="00E6336E">
        <w:rPr>
          <w:i/>
          <w:iCs/>
        </w:rPr>
        <w:t>d</w:t>
      </w:r>
      <w:r>
        <w:t xml:space="preserve"> відповідно.</w:t>
      </w:r>
    </w:p>
    <w:p w14:paraId="3665BA24" w14:textId="77777777" w:rsidR="002846F6" w:rsidRPr="0033595D" w:rsidRDefault="002846F6" w:rsidP="002846F6">
      <w:pPr>
        <w:pStyle w:val="a"/>
        <w:ind w:firstLine="0"/>
        <w:jc w:val="left"/>
      </w:pPr>
    </w:p>
    <w:p w14:paraId="77A2BC62"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3921FC7B"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67DFBE57"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14:paraId="0D9610A3" w14:textId="77777777" w:rsidR="00F729D4" w:rsidRDefault="00000000">
      <w:pPr>
        <w:pStyle w:val="a"/>
      </w:pPr>
      <w:r>
        <w:t>Варто зазначити, що у корпусі проєкту 95-й перцентиль довжини чанку становить 800 слів, що відповідає приблизно 960 токенам. Тому обмеження до 256 токенів охоплює лише початкову частину чанку.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5108E873" w14:textId="77777777" w:rsidR="00F0381C" w:rsidRPr="00A1602A" w:rsidRDefault="0033595D" w:rsidP="00A1602A">
      <w:pPr>
        <w:pStyle w:val="a"/>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5DCA5632" w14:textId="77777777" w:rsidR="00573FCD" w:rsidRPr="004A753E" w:rsidRDefault="00C065E4" w:rsidP="00573FCD">
      <w:pPr>
        <w:pStyle w:val="--"/>
        <w:numPr>
          <w:ilvl w:val="2"/>
          <w:numId w:val="15"/>
        </w:numPr>
      </w:pPr>
      <w:bookmarkStart w:id="40" w:name="_Toc228823788"/>
      <w:r>
        <w:t>Модель E5-base для контрастивного семантичного пошуку</w:t>
      </w:r>
      <w:bookmarkEnd w:id="40"/>
    </w:p>
    <w:p w14:paraId="3659B4E0" w14:textId="77777777"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w14:paraId="2A7CC0C1"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0EFB7B9E" w14:textId="77777777" w:rsidR="002A659D" w:rsidRDefault="002A659D" w:rsidP="002A659D">
      <w:pPr>
        <w:pStyle w:val="a"/>
      </w:pPr>
      <w:r>
        <w:t xml:space="preserve">Навчання моделі ґрунтується на контрастивній функції втрат InfoNCE,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60C20528" w14:textId="77777777" w:rsidR="009D23C0" w:rsidRPr="002A659D" w:rsidRDefault="009D23C0" w:rsidP="002A659D">
      <w:pPr>
        <w:pStyle w:val="a"/>
      </w:pPr>
    </w:p>
    <w:p w14:paraId="0E4CC88B"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32B63D63"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145DBDFC"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w:t>
      </w:r>
      <w:r w:rsidRPr="003675E8">
        <w:rPr>
          <w:i/>
          <w:iCs/>
        </w:rPr>
        <w:t>q</w:t>
      </w:r>
      <w:r>
        <w:t>,</w:t>
      </w:r>
    </w:p>
    <w:p w14:paraId="6B4E16C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w:t>
      </w:r>
      <w:r w:rsidRPr="00FD18A7">
        <w:rPr>
          <w:i/>
          <w:iCs/>
        </w:rPr>
        <w:t>j</w:t>
      </w:r>
      <w:r>
        <w:t xml:space="preserve">-й документ у батчі розміром </w:t>
      </w:r>
      <w:r w:rsidRPr="003675E8">
        <w:rPr>
          <w:i/>
          <w:iCs/>
        </w:rPr>
        <w:t>N</w:t>
      </w:r>
      <w:r>
        <w:t>,</w:t>
      </w:r>
    </w:p>
    <w:p w14:paraId="2DCDC7C3"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4A753F1C"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0F02E2A7" w14:textId="77777777" w:rsidR="00CC1760" w:rsidRDefault="00CC1760" w:rsidP="002A659D">
      <w:pPr>
        <w:pStyle w:val="a"/>
      </w:pPr>
    </w:p>
    <w:p w14:paraId="7CBDCD19"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18722D46" w14:textId="77777777"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6F3F8D33"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7418D543" w14:textId="77777777" w:rsid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77BA4F5E" w14:textId="77777777" w:rsidR="00B45EFC" w:rsidRPr="002A659D" w:rsidRDefault="00B45EFC" w:rsidP="002A659D">
      <w:pPr>
        <w:pStyle w:val="a"/>
      </w:pPr>
    </w:p>
    <w:p w14:paraId="4183B5DF" w14:textId="77777777" w:rsidR="00877C45" w:rsidRPr="004A753E" w:rsidRDefault="00FB332C" w:rsidP="00A7090B">
      <w:pPr>
        <w:pStyle w:val="--"/>
        <w:numPr>
          <w:ilvl w:val="2"/>
          <w:numId w:val="15"/>
        </w:numPr>
      </w:pPr>
      <w:bookmarkStart w:id="41" w:name="_Toc228823789"/>
      <w:r>
        <w:rPr>
          <w:lang w:val="en-US"/>
        </w:rPr>
        <w:lastRenderedPageBreak/>
        <w:t>N</w:t>
      </w:r>
      <w:r w:rsidR="007B0FA0">
        <w:t>omic-embed-text-v1.5 із підтримкою довгого контексту та Matryoshka-подань</w:t>
      </w:r>
      <w:bookmarkEnd w:id="41"/>
    </w:p>
    <w:p w14:paraId="74E4F510" w14:textId="77777777"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0E9A6AD7" w14:textId="7777777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4.4):</w:t>
      </w:r>
    </w:p>
    <w:p w14:paraId="55016FAE" w14:textId="77777777" w:rsidR="00E66646" w:rsidRPr="00393BE8" w:rsidRDefault="00E66646" w:rsidP="00C81676">
      <w:pPr>
        <w:pStyle w:val="a"/>
        <w:ind w:firstLine="0"/>
      </w:pPr>
    </w:p>
    <w:p w14:paraId="33263B2E"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5CB92CC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w:t>
      </w:r>
      <w:r w:rsidRPr="00291B72">
        <w:rPr>
          <w:i/>
          <w:iCs/>
        </w:rPr>
        <w:t>t</w:t>
      </w:r>
      <w:r>
        <w:t>-го токена в останньому шарі трансформера,</w:t>
      </w:r>
    </w:p>
    <w:p w14:paraId="46F88D30"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484D46AD"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w:t>
      </w:r>
      <w:r w:rsidRPr="005D41E4">
        <w:rPr>
          <w:i/>
          <w:iCs/>
        </w:rPr>
        <w:t>x</w:t>
      </w:r>
      <w:r>
        <w:t>.</w:t>
      </w:r>
    </w:p>
    <w:p w14:paraId="579D2553" w14:textId="77777777" w:rsidR="00150A25" w:rsidRDefault="00150A25">
      <w:pPr>
        <w:pStyle w:val="a"/>
        <w:ind w:firstLine="0"/>
        <w:jc w:val="left"/>
      </w:pPr>
    </w:p>
    <w:p w14:paraId="42ADD01F"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21160F7A"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665C8978" w14:textId="77777777"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0712ABBF"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7253681E"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04CE4DC6" w14:textId="77777777" w:rsidR="00D425DC" w:rsidRPr="004A753E" w:rsidRDefault="000778B5" w:rsidP="00A7090B">
      <w:pPr>
        <w:pStyle w:val="--"/>
        <w:numPr>
          <w:ilvl w:val="2"/>
          <w:numId w:val="15"/>
        </w:numPr>
      </w:pPr>
      <w:bookmarkStart w:id="42" w:name="_Toc228823790"/>
      <w:r>
        <w:t>Qwen3-Embedding-0.6B як декодерна модель векторних ембеддінгів</w:t>
      </w:r>
      <w:bookmarkEnd w:id="42"/>
    </w:p>
    <w:p w14:paraId="798A569B" w14:textId="77777777"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4B29628E" w14:textId="77777777"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0DB6D14F" w14:textId="77777777"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4.5:</w:t>
      </w:r>
    </w:p>
    <w:p w14:paraId="39887082" w14:textId="77777777" w:rsidR="008C11F7" w:rsidRPr="0029732E" w:rsidRDefault="008C11F7" w:rsidP="00466865">
      <w:pPr>
        <w:pStyle w:val="a"/>
        <w:ind w:firstLine="0"/>
      </w:pPr>
    </w:p>
    <w:p w14:paraId="4250F688"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370E87F0"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w:t>
      </w:r>
      <w:r w:rsidRPr="00264E6B">
        <w:rPr>
          <w:i/>
          <w:iCs/>
        </w:rPr>
        <w:t>T</w:t>
      </w:r>
      <w:r>
        <w:t xml:space="preserve">-го) токена у </w:t>
      </w:r>
      <w:r w:rsidRPr="00264E6B">
        <w:rPr>
          <w:i/>
          <w:iCs/>
        </w:rPr>
        <w:t>L</w:t>
      </w:r>
      <w:r>
        <w:t>-му (фінальному) шарі декодера,</w:t>
      </w:r>
    </w:p>
    <w:p w14:paraId="4381D56F"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w:t>
      </w:r>
      <w:r w:rsidRPr="008A09EF">
        <w:rPr>
          <w:i/>
          <w:iCs/>
        </w:rPr>
        <w:t>x</w:t>
      </w:r>
      <w:r>
        <w:t>.</w:t>
      </w:r>
    </w:p>
    <w:p w14:paraId="66E5D598" w14:textId="77777777" w:rsidR="00064817" w:rsidRDefault="00064817" w:rsidP="0029732E">
      <w:pPr>
        <w:pStyle w:val="a"/>
      </w:pPr>
    </w:p>
    <w:p w14:paraId="1A4012FF" w14:textId="77777777" w:rsidR="0029732E" w:rsidRPr="0029732E" w:rsidRDefault="0029732E" w:rsidP="0029732E">
      <w:pPr>
        <w:pStyle w:val="a"/>
      </w:pPr>
      <w:r>
        <w:lastRenderedPageBreak/>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27256DE5" w14:textId="7777777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61F5B8F0"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2AC4CBB8"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5AC82756" w14:textId="77777777" w:rsidR="00994C8A" w:rsidRPr="004A753E" w:rsidRDefault="00994C8A" w:rsidP="00A7090B">
      <w:pPr>
        <w:pStyle w:val="--"/>
        <w:numPr>
          <w:ilvl w:val="1"/>
          <w:numId w:val="15"/>
        </w:numPr>
      </w:pPr>
      <w:bookmarkStart w:id="43" w:name="_Toc225608129"/>
      <w:bookmarkStart w:id="44" w:name="_Toc228823791"/>
      <w:r w:rsidRPr="004A753E">
        <w:t>Критерії оцінки моделей</w:t>
      </w:r>
      <w:bookmarkEnd w:id="43"/>
      <w:bookmarkEnd w:id="44"/>
    </w:p>
    <w:p w14:paraId="4B99F1BF"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6BDC0E9E"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7429A241" w14:textId="77777777" w:rsidR="006335A9" w:rsidRPr="00FB73CB" w:rsidRDefault="00D902B0" w:rsidP="00FB73CB">
      <w:pPr>
        <w:pStyle w:val="a"/>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7C429650" w14:textId="77777777" w:rsidR="00877C45" w:rsidRPr="004A753E" w:rsidRDefault="00126635" w:rsidP="00A7090B">
      <w:pPr>
        <w:pStyle w:val="--"/>
        <w:numPr>
          <w:ilvl w:val="2"/>
          <w:numId w:val="15"/>
        </w:numPr>
      </w:pPr>
      <w:bookmarkStart w:id="45" w:name="_Toc225608130"/>
      <w:bookmarkStart w:id="46" w:name="_Toc228823792"/>
      <w:r w:rsidRPr="00126635">
        <w:t>Якість ранжування результатів пошуку</w:t>
      </w:r>
      <w:bookmarkEnd w:id="45"/>
      <w:bookmarkEnd w:id="46"/>
    </w:p>
    <w:p w14:paraId="218D8143" w14:textId="77777777" w:rsidR="0093219F" w:rsidRPr="00FC6CFD" w:rsidRDefault="0093219F" w:rsidP="0093219F">
      <w:pPr>
        <w:pStyle w:val="a"/>
        <w:rPr>
          <w:lang w:val="en-US"/>
        </w:rPr>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w:t>
      </w:r>
      <w:r w:rsidR="00FC6CFD" w:rsidRPr="00FC6CFD">
        <w:t>дисконтований кумулятивний приріст DCG@k, що визначається за формулою 4.6</w:t>
      </w:r>
      <w:r w:rsidR="00FC6CFD">
        <w:rPr>
          <w:lang w:val="en-US"/>
        </w:rPr>
        <w:t>:</w:t>
      </w:r>
    </w:p>
    <w:p w14:paraId="4CA4A71A" w14:textId="77777777" w:rsidR="000E2C4A" w:rsidRDefault="000E2C4A" w:rsidP="0093219F">
      <w:pPr>
        <w:pStyle w:val="a"/>
      </w:pPr>
    </w:p>
    <w:p w14:paraId="63AB806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45693E0A"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w:t>
      </w:r>
      <w:r w:rsidRPr="00267D5C">
        <w:rPr>
          <w:i/>
          <w:iCs/>
        </w:rPr>
        <w:t>i</w:t>
      </w:r>
      <w:r>
        <w:t>-го документа в ранжуванні,</w:t>
      </w:r>
    </w:p>
    <w:p w14:paraId="717DEAEF"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06AAC2D9" w14:textId="77777777" w:rsidR="00FC6CFD" w:rsidRDefault="00C37FAD">
      <w:pPr>
        <w:pStyle w:val="a"/>
        <w:ind w:firstLine="0"/>
        <w:jc w:val="left"/>
        <w:rPr>
          <w:lang w:val="en-US"/>
        </w:rPr>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i+1</m:t>
            </m:r>
          </m:e>
        </m:d>
      </m:oMath>
      <w:r>
        <w:t xml:space="preserve"> — логарифмічний фактор зменшення ваги, який знижує внесок документів на нижчих позиціях.</w:t>
      </w:r>
    </w:p>
    <w:p w14:paraId="6001A139" w14:textId="77777777" w:rsidR="007A38D7" w:rsidRPr="007A38D7" w:rsidRDefault="007A38D7">
      <w:pPr>
        <w:pStyle w:val="a"/>
        <w:ind w:firstLine="0"/>
        <w:jc w:val="left"/>
        <w:rPr>
          <w:lang w:val="en-US"/>
        </w:rPr>
      </w:pPr>
    </w:p>
    <w:p w14:paraId="3992EFDC" w14:textId="77777777" w:rsidR="00C37FAD" w:rsidRPr="007A38D7" w:rsidRDefault="00FC6CFD" w:rsidP="00FC6CFD">
      <w:pPr>
        <w:pStyle w:val="a"/>
        <w:rPr>
          <w:lang w:val="en-US"/>
        </w:rPr>
      </w:pPr>
      <w:r w:rsidRPr="00FC6CFD">
        <w:t>Нормалізований показник nDCG@k розраховується як відношення DCG@k до ідеального IDCG@k і визначається за формулою 4.7</w:t>
      </w:r>
      <w:r w:rsidR="007A38D7">
        <w:rPr>
          <w:lang w:val="en-US"/>
        </w:rPr>
        <w:t>:</w:t>
      </w:r>
    </w:p>
    <w:p w14:paraId="550890D4" w14:textId="77777777" w:rsidR="00D43581" w:rsidRDefault="00D43581">
      <w:pPr>
        <w:pStyle w:val="a"/>
        <w:ind w:firstLine="0"/>
        <w:jc w:val="left"/>
      </w:pPr>
    </w:p>
    <w:p w14:paraId="44A900EA"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2294DA11"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w:t>
      </w:r>
    </w:p>
    <w:p w14:paraId="437E757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w:t>
      </w:r>
      <w:r w:rsidRPr="004A136D">
        <w:rPr>
          <w:i/>
          <w:iCs/>
        </w:rPr>
        <w:t>DCG@k</w:t>
      </w:r>
      <w:r>
        <w:t>, який отримує запит при оптимальному впорядкуванні релевантних документів,</w:t>
      </w:r>
    </w:p>
    <w:p w14:paraId="656D7EBE"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w:t>
      </w:r>
      <w:r w:rsidRPr="004A136D">
        <w:rPr>
          <w:i/>
          <w:iCs/>
        </w:rPr>
        <w:t>DCG@k</w:t>
      </w:r>
      <w:r>
        <w:t xml:space="preserve"> у діапазоні [0, 1].</w:t>
      </w:r>
    </w:p>
    <w:p w14:paraId="34A42C6B" w14:textId="77777777" w:rsidR="00D43581" w:rsidRDefault="00D43581">
      <w:pPr>
        <w:pStyle w:val="a"/>
        <w:ind w:firstLine="0"/>
        <w:jc w:val="left"/>
      </w:pPr>
    </w:p>
    <w:p w14:paraId="1948E635"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CB430DC" w14:textId="77777777" w:rsidR="0093219F" w:rsidRDefault="0093219F" w:rsidP="00E815D8">
      <w:pPr>
        <w:pStyle w:val="a"/>
        <w:numPr>
          <w:ilvl w:val="0"/>
          <w:numId w:val="24"/>
        </w:numPr>
      </w:pPr>
      <w:r>
        <w:t>0.00–0.20 — 1 бал, дуже низька якість ранжування;</w:t>
      </w:r>
    </w:p>
    <w:p w14:paraId="47C324D7" w14:textId="77777777" w:rsidR="0093219F" w:rsidRDefault="0093219F" w:rsidP="00E815D8">
      <w:pPr>
        <w:pStyle w:val="a"/>
        <w:numPr>
          <w:ilvl w:val="0"/>
          <w:numId w:val="24"/>
        </w:numPr>
      </w:pPr>
      <w:r>
        <w:t>0.21–0.40 — 2 бали, низька якість ранжування;</w:t>
      </w:r>
    </w:p>
    <w:p w14:paraId="2469196F" w14:textId="77777777" w:rsidR="0093219F" w:rsidRDefault="0093219F" w:rsidP="00E815D8">
      <w:pPr>
        <w:pStyle w:val="a"/>
        <w:numPr>
          <w:ilvl w:val="0"/>
          <w:numId w:val="24"/>
        </w:numPr>
      </w:pPr>
      <w:r>
        <w:t>0.41–0.60 — 3 бали, середня якість ранжування;</w:t>
      </w:r>
    </w:p>
    <w:p w14:paraId="6F017C2E" w14:textId="77777777" w:rsidR="0093219F" w:rsidRDefault="0093219F" w:rsidP="00E815D8">
      <w:pPr>
        <w:pStyle w:val="a"/>
        <w:numPr>
          <w:ilvl w:val="0"/>
          <w:numId w:val="24"/>
        </w:numPr>
      </w:pPr>
      <w:r>
        <w:t>0.61–0.80 — 4 бали, висока якість ранжування;</w:t>
      </w:r>
    </w:p>
    <w:p w14:paraId="2705EE25" w14:textId="77777777" w:rsidR="0093219F" w:rsidRDefault="0093219F" w:rsidP="00E815D8">
      <w:pPr>
        <w:pStyle w:val="a"/>
        <w:numPr>
          <w:ilvl w:val="0"/>
          <w:numId w:val="24"/>
        </w:numPr>
      </w:pPr>
      <w:r>
        <w:t>0.81–1.00 — 5 балів, дуже висока якість ранжування.</w:t>
      </w:r>
    </w:p>
    <w:p w14:paraId="298DB79E" w14:textId="77777777"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3CC9E863" w14:textId="77777777" w:rsidR="00136687" w:rsidRPr="00C34ADD" w:rsidRDefault="00114E66" w:rsidP="00C34ADD">
      <w:pPr>
        <w:pStyle w:val="--"/>
        <w:numPr>
          <w:ilvl w:val="2"/>
          <w:numId w:val="15"/>
        </w:numPr>
      </w:pPr>
      <w:bookmarkStart w:id="47" w:name="_Toc225608131"/>
      <w:bookmarkStart w:id="48" w:name="_Toc228823793"/>
      <w:r w:rsidRPr="00C34ADD">
        <w:t>Швидкість знаходження релевантного результату</w:t>
      </w:r>
      <w:bookmarkEnd w:id="47"/>
      <w:bookmarkEnd w:id="48"/>
    </w:p>
    <w:p w14:paraId="28E4FC73"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r w:rsidRPr="00736687">
        <w:t>MRR@k</w:t>
      </w:r>
      <w:r>
        <w:t xml:space="preserve"> (формула 4.8), яка визначає обернену позицію першого релевантного результату.</w:t>
      </w:r>
    </w:p>
    <w:p w14:paraId="73B5A37D" w14:textId="77777777" w:rsidR="00A51F8B" w:rsidRDefault="00A51F8B" w:rsidP="007458F6">
      <w:pPr>
        <w:pStyle w:val="a"/>
      </w:pPr>
    </w:p>
    <w:p w14:paraId="1A4DD8D7"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37846F45"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6EAD88A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125F44CF"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6BDF7537" w14:textId="77777777" w:rsidR="00D43581" w:rsidRDefault="00D43581">
      <w:pPr>
        <w:pStyle w:val="a"/>
        <w:ind w:firstLine="0"/>
        <w:jc w:val="left"/>
      </w:pPr>
    </w:p>
    <w:p w14:paraId="76A0ABC6"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0CEAC13F"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25043A2C"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2E386AE0" w14:textId="77777777" w:rsidR="007458F6" w:rsidRDefault="007458F6" w:rsidP="00B5728C">
      <w:pPr>
        <w:pStyle w:val="a"/>
        <w:numPr>
          <w:ilvl w:val="0"/>
          <w:numId w:val="25"/>
        </w:numPr>
      </w:pPr>
      <w:r>
        <w:t>0.41–0.60 — 3 бали, середній рівень якості;</w:t>
      </w:r>
    </w:p>
    <w:p w14:paraId="4568D264"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615C16F3"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24E95334" w14:textId="77777777" w:rsidR="00136687" w:rsidRPr="00C34ADD" w:rsidRDefault="007458F6" w:rsidP="007458F6">
      <w:pPr>
        <w:pStyle w:val="a"/>
      </w:pPr>
      <w:r>
        <w:t>Даний критерій також належить до критеріїв типу «за максимумом».</w:t>
      </w:r>
    </w:p>
    <w:p w14:paraId="2629AD16" w14:textId="77777777" w:rsidR="00136687" w:rsidRPr="00D250A3" w:rsidRDefault="00330DFB" w:rsidP="00D250A3">
      <w:pPr>
        <w:pStyle w:val="--"/>
        <w:numPr>
          <w:ilvl w:val="2"/>
          <w:numId w:val="15"/>
        </w:numPr>
      </w:pPr>
      <w:bookmarkStart w:id="49" w:name="_Toc225608132"/>
      <w:bookmarkStart w:id="50" w:name="_Toc228823794"/>
      <w:r w:rsidRPr="00330DFB">
        <w:t>Повнота пошуку</w:t>
      </w:r>
      <w:bookmarkEnd w:id="49"/>
      <w:bookmarkEnd w:id="50"/>
    </w:p>
    <w:p w14:paraId="27E1EB80" w14:textId="77777777"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
    <w:p w14:paraId="2114646B" w14:textId="77777777" w:rsidR="00ED2A66" w:rsidRDefault="00ED2A66" w:rsidP="00184596">
      <w:pPr>
        <w:pStyle w:val="a"/>
      </w:pPr>
    </w:p>
    <w:p w14:paraId="265D2B53"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5F53C972"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2C640065"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136FDE56"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45B15332" w14:textId="77777777" w:rsidR="00D43581" w:rsidRDefault="00D43581">
      <w:pPr>
        <w:pStyle w:val="a"/>
        <w:ind w:firstLine="0"/>
        <w:jc w:val="left"/>
      </w:pPr>
    </w:p>
    <w:p w14:paraId="3ED189B8" w14:textId="7777777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079D288C" w14:textId="77777777" w:rsidR="00184596" w:rsidRDefault="00184596" w:rsidP="00F12195">
      <w:pPr>
        <w:pStyle w:val="a"/>
        <w:numPr>
          <w:ilvl w:val="0"/>
          <w:numId w:val="26"/>
        </w:numPr>
      </w:pPr>
      <w:r>
        <w:t>0.00–0.20 — 1 бал, дуже низька повнота пошуку;</w:t>
      </w:r>
    </w:p>
    <w:p w14:paraId="33292806" w14:textId="77777777" w:rsidR="00184596" w:rsidRDefault="00184596" w:rsidP="00F12195">
      <w:pPr>
        <w:pStyle w:val="a"/>
        <w:numPr>
          <w:ilvl w:val="0"/>
          <w:numId w:val="26"/>
        </w:numPr>
      </w:pPr>
      <w:r>
        <w:t>0.21–0.40 — 2 бали, низька повнота;</w:t>
      </w:r>
    </w:p>
    <w:p w14:paraId="4CF14B9D" w14:textId="77777777" w:rsidR="00184596" w:rsidRDefault="00184596" w:rsidP="00F12195">
      <w:pPr>
        <w:pStyle w:val="a"/>
        <w:numPr>
          <w:ilvl w:val="0"/>
          <w:numId w:val="26"/>
        </w:numPr>
      </w:pPr>
      <w:r>
        <w:t>0.41–0.60 — 3 бали, середня повнота;</w:t>
      </w:r>
    </w:p>
    <w:p w14:paraId="5FEEB347" w14:textId="77777777" w:rsidR="00184596" w:rsidRDefault="00184596" w:rsidP="00F12195">
      <w:pPr>
        <w:pStyle w:val="a"/>
        <w:numPr>
          <w:ilvl w:val="0"/>
          <w:numId w:val="26"/>
        </w:numPr>
      </w:pPr>
      <w:r>
        <w:t>0.61–0.80 — 4 бали, висока повнота;</w:t>
      </w:r>
    </w:p>
    <w:p w14:paraId="6360A48D" w14:textId="77777777" w:rsidR="00184596" w:rsidRDefault="00184596" w:rsidP="00F12195">
      <w:pPr>
        <w:pStyle w:val="a"/>
        <w:numPr>
          <w:ilvl w:val="0"/>
          <w:numId w:val="26"/>
        </w:numPr>
      </w:pPr>
      <w:r>
        <w:t>0.81–1.00 — 5 балів, дуже висока повнота.</w:t>
      </w:r>
    </w:p>
    <w:p w14:paraId="0D95956F"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3E927F7E" w14:textId="77777777" w:rsidR="00136687" w:rsidRPr="00205FBB" w:rsidRDefault="00B00CAE" w:rsidP="00205FBB">
      <w:pPr>
        <w:pStyle w:val="--"/>
        <w:numPr>
          <w:ilvl w:val="2"/>
          <w:numId w:val="15"/>
        </w:numPr>
      </w:pPr>
      <w:bookmarkStart w:id="51" w:name="_Toc225608133"/>
      <w:bookmarkStart w:id="52" w:name="_Toc228823795"/>
      <w:r w:rsidRPr="00B00CAE">
        <w:t>Точність пошукової видачі</w:t>
      </w:r>
      <w:bookmarkEnd w:id="51"/>
      <w:bookmarkEnd w:id="52"/>
    </w:p>
    <w:p w14:paraId="1531D925" w14:textId="77777777" w:rsidR="009429B0" w:rsidRDefault="009429B0" w:rsidP="009429B0">
      <w:pPr>
        <w:pStyle w:val="a"/>
      </w:pPr>
      <w:r>
        <w:t>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Precision@k (формула 4.10), яка дозволяє визначити, наскільки «чистою» є верхня частина видачі.</w:t>
      </w:r>
    </w:p>
    <w:p w14:paraId="34642826" w14:textId="77777777" w:rsidR="0096640B" w:rsidRDefault="0096640B" w:rsidP="009429B0">
      <w:pPr>
        <w:pStyle w:val="a"/>
      </w:pPr>
    </w:p>
    <w:p w14:paraId="01650D21"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1CB55DDE"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74DECDEF"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228F4FB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6EF0C690" w14:textId="77777777" w:rsidR="00D43581" w:rsidRDefault="00D43581">
      <w:pPr>
        <w:pStyle w:val="a"/>
        <w:ind w:firstLine="0"/>
        <w:jc w:val="left"/>
      </w:pPr>
    </w:p>
    <w:p w14:paraId="25FE61EC" w14:textId="77777777" w:rsidR="009429B0" w:rsidRDefault="009429B0" w:rsidP="009429B0">
      <w:pPr>
        <w:pStyle w:val="a"/>
      </w:pPr>
      <w:r>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2AFF6BE2" w14:textId="77777777" w:rsidR="009429B0" w:rsidRDefault="009429B0" w:rsidP="00CE74CF">
      <w:pPr>
        <w:pStyle w:val="a"/>
        <w:numPr>
          <w:ilvl w:val="0"/>
          <w:numId w:val="27"/>
        </w:numPr>
      </w:pPr>
      <w:r>
        <w:t>0.00–0.20 — 1 бал, дуже низька точність;</w:t>
      </w:r>
    </w:p>
    <w:p w14:paraId="23DA8C14" w14:textId="77777777" w:rsidR="009429B0" w:rsidRDefault="009429B0" w:rsidP="00CE74CF">
      <w:pPr>
        <w:pStyle w:val="a"/>
        <w:numPr>
          <w:ilvl w:val="0"/>
          <w:numId w:val="27"/>
        </w:numPr>
      </w:pPr>
      <w:r>
        <w:t>0.21–0.40 — 2 бали, низька точність;</w:t>
      </w:r>
    </w:p>
    <w:p w14:paraId="123C9FFA" w14:textId="77777777" w:rsidR="009429B0" w:rsidRDefault="009429B0" w:rsidP="00CE74CF">
      <w:pPr>
        <w:pStyle w:val="a"/>
        <w:numPr>
          <w:ilvl w:val="0"/>
          <w:numId w:val="27"/>
        </w:numPr>
      </w:pPr>
      <w:r>
        <w:t>0.41–0.60 — 3 бали, середня точність;</w:t>
      </w:r>
    </w:p>
    <w:p w14:paraId="3AD202F3" w14:textId="77777777" w:rsidR="009429B0" w:rsidRDefault="009429B0" w:rsidP="00CE74CF">
      <w:pPr>
        <w:pStyle w:val="a"/>
        <w:numPr>
          <w:ilvl w:val="0"/>
          <w:numId w:val="27"/>
        </w:numPr>
      </w:pPr>
      <w:r>
        <w:t>0.61–0.80 — 4 бали, висока точність;</w:t>
      </w:r>
    </w:p>
    <w:p w14:paraId="25C808E8" w14:textId="77777777" w:rsidR="009429B0" w:rsidRDefault="009429B0" w:rsidP="00CE74CF">
      <w:pPr>
        <w:pStyle w:val="a"/>
        <w:numPr>
          <w:ilvl w:val="0"/>
          <w:numId w:val="27"/>
        </w:numPr>
      </w:pPr>
      <w:r>
        <w:t>0.81–1.00 — 5 балів, дуже висока точність.</w:t>
      </w:r>
    </w:p>
    <w:p w14:paraId="060A83F4" w14:textId="77777777" w:rsidR="00877C45" w:rsidRPr="00B26020" w:rsidRDefault="009429B0" w:rsidP="009429B0">
      <w:pPr>
        <w:pStyle w:val="a"/>
      </w:pPr>
      <w:r>
        <w:t>Цей критерій також є критерієм типу «за максимумом».</w:t>
      </w:r>
    </w:p>
    <w:p w14:paraId="5C74C8AF" w14:textId="77777777" w:rsidR="00136687" w:rsidRPr="001C34DA" w:rsidRDefault="00912622" w:rsidP="00A20CF7">
      <w:pPr>
        <w:pStyle w:val="--"/>
        <w:numPr>
          <w:ilvl w:val="2"/>
          <w:numId w:val="15"/>
        </w:numPr>
      </w:pPr>
      <w:bookmarkStart w:id="53" w:name="_Toc225608134"/>
      <w:bookmarkStart w:id="54" w:name="_Toc228823796"/>
      <w:r w:rsidRPr="001C34DA">
        <w:t>Швидкодія пошуку</w:t>
      </w:r>
      <w:bookmarkEnd w:id="53"/>
      <w:bookmarkEnd w:id="54"/>
    </w:p>
    <w:p w14:paraId="0743BF63"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4D11FC53" w14:textId="77777777" w:rsidR="00E549A4" w:rsidRDefault="00E549A4" w:rsidP="00E549A4">
      <w:pPr>
        <w:pStyle w:val="a"/>
      </w:pPr>
      <w:r>
        <w:lastRenderedPageBreak/>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4609E14E" w14:textId="77777777" w:rsidR="00E549A4" w:rsidRDefault="00E549A4" w:rsidP="00B56C1E">
      <w:pPr>
        <w:pStyle w:val="a"/>
        <w:numPr>
          <w:ilvl w:val="0"/>
          <w:numId w:val="28"/>
        </w:numPr>
      </w:pPr>
      <w:r>
        <w:t>&gt;1000 мс — 1 бал, дуже низька швидкодія;</w:t>
      </w:r>
    </w:p>
    <w:p w14:paraId="04154F6C" w14:textId="77777777" w:rsidR="00E549A4" w:rsidRDefault="00E549A4" w:rsidP="00B56C1E">
      <w:pPr>
        <w:pStyle w:val="a"/>
        <w:numPr>
          <w:ilvl w:val="0"/>
          <w:numId w:val="28"/>
        </w:numPr>
      </w:pPr>
      <w:r>
        <w:t>500–1000 мс — 2 бали, низька швидкодія;</w:t>
      </w:r>
    </w:p>
    <w:p w14:paraId="40948CCB" w14:textId="77777777" w:rsidR="00E549A4" w:rsidRDefault="00E549A4" w:rsidP="00B56C1E">
      <w:pPr>
        <w:pStyle w:val="a"/>
        <w:numPr>
          <w:ilvl w:val="0"/>
          <w:numId w:val="28"/>
        </w:numPr>
      </w:pPr>
      <w:r>
        <w:t>200–500 мс — 3 бали, середня швидкодія;</w:t>
      </w:r>
    </w:p>
    <w:p w14:paraId="1DEA282E" w14:textId="77777777" w:rsidR="00E549A4" w:rsidRDefault="00E549A4" w:rsidP="00B56C1E">
      <w:pPr>
        <w:pStyle w:val="a"/>
        <w:numPr>
          <w:ilvl w:val="0"/>
          <w:numId w:val="28"/>
        </w:numPr>
      </w:pPr>
      <w:r>
        <w:t>100–200 мс — 4 бали, висока швидкодія;</w:t>
      </w:r>
    </w:p>
    <w:p w14:paraId="3B143DC9" w14:textId="77777777" w:rsidR="00E549A4" w:rsidRDefault="00E549A4" w:rsidP="00B56C1E">
      <w:pPr>
        <w:pStyle w:val="a"/>
        <w:numPr>
          <w:ilvl w:val="0"/>
          <w:numId w:val="28"/>
        </w:numPr>
      </w:pPr>
      <w:r>
        <w:t>&lt;100 мс — 5 балів, дуже висока швидкодія.</w:t>
      </w:r>
    </w:p>
    <w:p w14:paraId="12931007"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2EDAA560" w14:textId="77777777" w:rsidR="00136687" w:rsidRPr="001C34DA" w:rsidRDefault="00337391" w:rsidP="00F21CBA">
      <w:pPr>
        <w:pStyle w:val="--"/>
        <w:numPr>
          <w:ilvl w:val="1"/>
          <w:numId w:val="15"/>
        </w:numPr>
      </w:pPr>
      <w:bookmarkStart w:id="55" w:name="_Toc225608135"/>
      <w:bookmarkStart w:id="56" w:name="_Toc228823797"/>
      <w:r w:rsidRPr="001C34DA">
        <w:t>Обґрунтування та опис задачі багатокритеріального вибору</w:t>
      </w:r>
      <w:bookmarkEnd w:id="55"/>
      <w:bookmarkEnd w:id="56"/>
    </w:p>
    <w:p w14:paraId="15071CA2"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4CE234A3"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1D0A3D7D"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2CE5A9F2"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01B571F9"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28E214C1" w14:textId="77777777" w:rsidR="00EA2E54" w:rsidRDefault="00EA2E54" w:rsidP="0012776F">
      <w:pPr>
        <w:pStyle w:val="--"/>
        <w:numPr>
          <w:ilvl w:val="2"/>
          <w:numId w:val="15"/>
        </w:numPr>
      </w:pPr>
      <w:bookmarkStart w:id="57" w:name="_Toc225608136"/>
      <w:bookmarkStart w:id="58" w:name="_Toc228823798"/>
      <w:r w:rsidRPr="00EA2E54">
        <w:t>Векторний опис альтернатив</w:t>
      </w:r>
      <w:bookmarkEnd w:id="57"/>
      <w:bookmarkEnd w:id="58"/>
    </w:p>
    <w:p w14:paraId="04430BE8" w14:textId="77777777" w:rsidR="007E053D" w:rsidRPr="00DA3E04" w:rsidRDefault="0012776F" w:rsidP="00DA3E04">
      <w:pPr>
        <w:pStyle w:val="a"/>
        <w:rPr>
          <w:lang w:val="en-US"/>
        </w:rPr>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1B2C7AF5" w14:textId="77777777" w:rsidR="00C37FAD" w:rsidRDefault="00C37FAD">
      <w:pPr>
        <w:pStyle w:val="a"/>
        <w:tabs>
          <w:tab w:val="center" w:pos="4960"/>
          <w:tab w:val="right" w:pos="9921"/>
        </w:tabs>
        <w:ind w:firstLine="0"/>
        <w:jc w:val="left"/>
      </w:pPr>
      <w:r>
        <w:lastRenderedPageBreak/>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5</m:t>
            </m:r>
          </m:sub>
        </m:sSub>
        <m:r>
          <m:rPr>
            <m:lit/>
          </m:rPr>
          <w:rPr>
            <w:rFonts w:ascii="Cambria Math" w:hAnsi="Cambria Math"/>
          </w:rPr>
          <m:t>}</m:t>
        </m:r>
      </m:oMath>
      <w:r>
        <w:tab/>
        <w:t>(4.11)</w:t>
      </w:r>
    </w:p>
    <w:p w14:paraId="1475BAE9"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03902F1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4D6AA8B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0FD86DB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7CF7015D" w14:textId="77777777" w:rsidR="008D57DD" w:rsidRPr="0012776F" w:rsidRDefault="008D57DD" w:rsidP="008D57DD">
      <w:pPr>
        <w:pStyle w:val="a"/>
        <w:ind w:firstLine="0"/>
        <w:jc w:val="left"/>
      </w:pPr>
    </w:p>
    <w:p w14:paraId="2AFC49D8"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2BA99D17" w14:textId="77777777" w:rsidR="00FC25AA" w:rsidRPr="0012776F" w:rsidRDefault="00FC25AA" w:rsidP="00BF5E4E">
      <w:pPr>
        <w:pStyle w:val="a"/>
        <w:ind w:firstLine="0"/>
      </w:pPr>
    </w:p>
    <w:p w14:paraId="24FC48F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7D88A5E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7A1761">
        <w:rPr>
          <w:i/>
          <w:iCs/>
        </w:rPr>
        <w:t>i</w:t>
      </w:r>
      <w:r>
        <w:t xml:space="preserve">-ї альтернативи за </w:t>
      </w:r>
      <w:r w:rsidRPr="001A5145">
        <w:rPr>
          <w:i/>
          <w:iCs/>
        </w:rPr>
        <w:t>j</w:t>
      </w:r>
      <w:r>
        <w:t>-м критерієм,</w:t>
      </w:r>
    </w:p>
    <w:p w14:paraId="7E51EEF3"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295D9F">
        <w:rPr>
          <w:i/>
          <w:iCs/>
        </w:rPr>
        <w:t>i = 1, 2, 3, 4</w:t>
      </w:r>
      <w:r>
        <w:t>),</w:t>
      </w:r>
    </w:p>
    <w:p w14:paraId="2848E4AD" w14:textId="77777777" w:rsidR="00E95207" w:rsidRDefault="00000000">
      <w:pPr>
        <w:pStyle w:val="a"/>
        <w:ind w:firstLine="0"/>
        <w:jc w:val="left"/>
      </w:pPr>
      <w:r>
        <w:t xml:space="preserve">      </w:t>
      </w:r>
      <m:oMath>
        <m:r>
          <w:rPr>
            <w:rFonts w:ascii="Cambria Math" w:hAnsi="Cambria Math"/>
          </w:rPr>
          <m:t>j</m:t>
        </m:r>
      </m:oMath>
      <w:r>
        <w:t xml:space="preserve"> — індекс критерію (</w:t>
      </w:r>
      <w:r w:rsidRPr="00295D9F">
        <w:rPr>
          <w:i/>
          <w:iCs/>
        </w:rPr>
        <w:t>j = 1, 2, 3, 4, 5</w:t>
      </w:r>
      <w:r>
        <w:t>).</w:t>
      </w:r>
    </w:p>
    <w:p w14:paraId="0F799931" w14:textId="77777777" w:rsidR="00AF178E" w:rsidRPr="0012776F" w:rsidRDefault="00AF178E" w:rsidP="002A0A04">
      <w:pPr>
        <w:pStyle w:val="a"/>
        <w:ind w:firstLine="0"/>
        <w:jc w:val="left"/>
      </w:pPr>
    </w:p>
    <w:p w14:paraId="46F6A632"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7F52AB3F" w14:textId="77777777" w:rsidR="00060611" w:rsidRPr="0012776F" w:rsidRDefault="00060611" w:rsidP="0012776F">
      <w:pPr>
        <w:pStyle w:val="a"/>
      </w:pPr>
    </w:p>
    <w:p w14:paraId="21807CFC"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5947950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D47638">
        <w:rPr>
          <w:i/>
          <w:iCs/>
        </w:rPr>
        <w:t>i</w:t>
      </w:r>
      <w:r>
        <w:t>-ї альтернативи (</w:t>
      </w:r>
      <w:r w:rsidRPr="00D47638">
        <w:rPr>
          <w:i/>
          <w:iCs/>
        </w:rPr>
        <w:t>i = 1, 2, 3, 4</w:t>
      </w:r>
      <w:r>
        <w:t xml:space="preserve">) за </w:t>
      </w:r>
      <w:r w:rsidRPr="00D47638">
        <w:rPr>
          <w:i/>
          <w:iCs/>
        </w:rPr>
        <w:t>j</w:t>
      </w:r>
      <w:r>
        <w:t>-м критерієм (</w:t>
      </w:r>
      <w:r w:rsidRPr="00D47638">
        <w:rPr>
          <w:i/>
          <w:iCs/>
        </w:rPr>
        <w:t>j = 1, 2, 3, 4, 5</w:t>
      </w:r>
      <w:r>
        <w:t>).</w:t>
      </w:r>
    </w:p>
    <w:p w14:paraId="2A2C2FD1" w14:textId="77777777" w:rsidR="00364F9F" w:rsidRDefault="00364F9F" w:rsidP="0012776F">
      <w:pPr>
        <w:pStyle w:val="a"/>
      </w:pPr>
    </w:p>
    <w:p w14:paraId="7C332057" w14:textId="77777777" w:rsidR="00001CF7" w:rsidRPr="00DD24F9" w:rsidRDefault="0012776F" w:rsidP="00DD24F9">
      <w:pPr>
        <w:pStyle w:val="a"/>
        <w:rPr>
          <w:lang w:val="en-US"/>
        </w:rPr>
      </w:pPr>
      <w:r w:rsidRPr="0012776F">
        <w:t xml:space="preserve">У табличному вигляді векторний опис альтернатив подається як таблиця </w:t>
      </w:r>
      <w:r w:rsidR="006E795D">
        <w:t>5</w:t>
      </w:r>
      <w:r w:rsidRPr="0012776F">
        <w:t>.3</w:t>
      </w:r>
      <w:r w:rsidR="000F0697">
        <w:t>, де кожен рядок відповідає одній альтернативі (моделі векторних ембеддінгів), а кожен стовпець — одному з п'яти критеріїв оцінювання K₁–K₅. Значення в клітинках є числовими балами, отриманими в результаті оцінювання відповідно до шкал, описаних у підрозділі 4.2. Така матрична форма подання дозволяє наочно порівняти альтернативи між собою та є вихідними даними для подальшого аналізу за методом Парето і лінійної адитивної згортки</w:t>
      </w:r>
      <w:r w:rsidRPr="0012776F">
        <w:t>.</w:t>
      </w:r>
    </w:p>
    <w:p w14:paraId="506CAB61" w14:textId="5F11B38C" w:rsidR="0012776F" w:rsidRPr="0012776F" w:rsidRDefault="00F8446E" w:rsidP="0012776F">
      <w:pPr>
        <w:pStyle w:val="a"/>
      </w:pPr>
      <w:r w:rsidRPr="00F8446E">
        <w:lastRenderedPageBreak/>
        <w:t>Таблиця 4.3 – Векторний опис альтернатив (таблиця виконана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42982AB6" w14:textId="77777777" w:rsidTr="00781E62">
        <w:tc>
          <w:tcPr>
            <w:tcW w:w="0" w:type="auto"/>
            <w:hideMark/>
          </w:tcPr>
          <w:p w14:paraId="73F79927"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7CBB631A"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3BD5D90D"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15F4A443"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654E5E54"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0A859B01"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740DC31E" w14:textId="77777777" w:rsidTr="00781E62">
        <w:tc>
          <w:tcPr>
            <w:tcW w:w="0" w:type="auto"/>
            <w:hideMark/>
          </w:tcPr>
          <w:p w14:paraId="62AB6E8B" w14:textId="77777777" w:rsidR="0012776F" w:rsidRPr="0012776F" w:rsidRDefault="0012776F" w:rsidP="00060013">
            <w:pPr>
              <w:pStyle w:val="-5"/>
              <w:rPr>
                <w:rFonts w:eastAsia="Calibri"/>
              </w:rPr>
            </w:pPr>
            <w:r>
              <w:rPr>
                <w:rFonts w:eastAsia="Calibri"/>
              </w:rPr>
              <w:t>BGE-M3</w:t>
            </w:r>
          </w:p>
        </w:tc>
        <w:tc>
          <w:tcPr>
            <w:tcW w:w="0" w:type="auto"/>
            <w:hideMark/>
          </w:tcPr>
          <w:p w14:paraId="65BCAFF2" w14:textId="77777777" w:rsidR="0012776F" w:rsidRPr="0012776F" w:rsidRDefault="00000000" w:rsidP="00060013">
            <w:pPr>
              <w:pStyle w:val="-5"/>
              <w:rPr>
                <w:rFonts w:eastAsia="Calibri"/>
              </w:rPr>
            </w:pPr>
            <w:r>
              <w:t>4</w:t>
            </w:r>
          </w:p>
        </w:tc>
        <w:tc>
          <w:tcPr>
            <w:tcW w:w="0" w:type="auto"/>
            <w:hideMark/>
          </w:tcPr>
          <w:p w14:paraId="12B6D4DF" w14:textId="77777777" w:rsidR="0012776F" w:rsidRPr="0012776F" w:rsidRDefault="00000000" w:rsidP="00060013">
            <w:pPr>
              <w:pStyle w:val="-5"/>
              <w:rPr>
                <w:rFonts w:eastAsia="Calibri"/>
              </w:rPr>
            </w:pPr>
            <w:r>
              <w:t>4</w:t>
            </w:r>
          </w:p>
        </w:tc>
        <w:tc>
          <w:tcPr>
            <w:tcW w:w="0" w:type="auto"/>
            <w:hideMark/>
          </w:tcPr>
          <w:p w14:paraId="0B112F74" w14:textId="77777777" w:rsidR="0012776F" w:rsidRPr="0012776F" w:rsidRDefault="00000000" w:rsidP="00060013">
            <w:pPr>
              <w:pStyle w:val="-5"/>
              <w:rPr>
                <w:rFonts w:eastAsia="Calibri"/>
              </w:rPr>
            </w:pPr>
            <w:r>
              <w:t>5</w:t>
            </w:r>
          </w:p>
        </w:tc>
        <w:tc>
          <w:tcPr>
            <w:tcW w:w="0" w:type="auto"/>
            <w:hideMark/>
          </w:tcPr>
          <w:p w14:paraId="2D5630B6" w14:textId="77777777" w:rsidR="0012776F" w:rsidRPr="0012776F" w:rsidRDefault="00000000" w:rsidP="00060013">
            <w:pPr>
              <w:pStyle w:val="-5"/>
              <w:rPr>
                <w:rFonts w:eastAsia="Calibri"/>
              </w:rPr>
            </w:pPr>
            <w:r>
              <w:t>1</w:t>
            </w:r>
          </w:p>
        </w:tc>
        <w:tc>
          <w:tcPr>
            <w:tcW w:w="0" w:type="auto"/>
            <w:hideMark/>
          </w:tcPr>
          <w:p w14:paraId="5E97791A" w14:textId="77777777" w:rsidR="0012776F" w:rsidRPr="0012776F" w:rsidRDefault="00000000" w:rsidP="00060013">
            <w:pPr>
              <w:pStyle w:val="-5"/>
              <w:rPr>
                <w:rFonts w:eastAsia="Calibri"/>
              </w:rPr>
            </w:pPr>
            <w:r>
              <w:t>2</w:t>
            </w:r>
          </w:p>
        </w:tc>
      </w:tr>
      <w:tr w:rsidR="0012776F" w:rsidRPr="0012776F" w14:paraId="7D523D3D" w14:textId="77777777" w:rsidTr="00781E62">
        <w:tc>
          <w:tcPr>
            <w:tcW w:w="0" w:type="auto"/>
            <w:hideMark/>
          </w:tcPr>
          <w:p w14:paraId="4F034C96" w14:textId="77777777" w:rsidR="0012776F" w:rsidRPr="0012776F" w:rsidRDefault="0012776F" w:rsidP="00060013">
            <w:pPr>
              <w:pStyle w:val="-5"/>
              <w:rPr>
                <w:rFonts w:eastAsia="Calibri"/>
              </w:rPr>
            </w:pPr>
            <w:r>
              <w:rPr>
                <w:rFonts w:eastAsia="Calibri"/>
              </w:rPr>
              <w:t>E5-base</w:t>
            </w:r>
          </w:p>
        </w:tc>
        <w:tc>
          <w:tcPr>
            <w:tcW w:w="0" w:type="auto"/>
            <w:hideMark/>
          </w:tcPr>
          <w:p w14:paraId="4C9DE58B" w14:textId="77777777" w:rsidR="0012776F" w:rsidRPr="0012776F" w:rsidRDefault="00000000" w:rsidP="00060013">
            <w:pPr>
              <w:pStyle w:val="-5"/>
              <w:rPr>
                <w:rFonts w:eastAsia="Calibri"/>
              </w:rPr>
            </w:pPr>
            <w:r>
              <w:t>4</w:t>
            </w:r>
          </w:p>
        </w:tc>
        <w:tc>
          <w:tcPr>
            <w:tcW w:w="0" w:type="auto"/>
            <w:hideMark/>
          </w:tcPr>
          <w:p w14:paraId="607BD12C" w14:textId="77777777" w:rsidR="0012776F" w:rsidRPr="0012776F" w:rsidRDefault="00000000" w:rsidP="00060013">
            <w:pPr>
              <w:pStyle w:val="-5"/>
              <w:rPr>
                <w:rFonts w:eastAsia="Calibri"/>
              </w:rPr>
            </w:pPr>
            <w:r>
              <w:t>4</w:t>
            </w:r>
          </w:p>
        </w:tc>
        <w:tc>
          <w:tcPr>
            <w:tcW w:w="0" w:type="auto"/>
            <w:hideMark/>
          </w:tcPr>
          <w:p w14:paraId="0914705C" w14:textId="77777777" w:rsidR="0012776F" w:rsidRPr="0012776F" w:rsidRDefault="00000000" w:rsidP="00060013">
            <w:pPr>
              <w:pStyle w:val="-5"/>
              <w:rPr>
                <w:rFonts w:eastAsia="Calibri"/>
              </w:rPr>
            </w:pPr>
            <w:r>
              <w:t>4</w:t>
            </w:r>
          </w:p>
        </w:tc>
        <w:tc>
          <w:tcPr>
            <w:tcW w:w="0" w:type="auto"/>
            <w:hideMark/>
          </w:tcPr>
          <w:p w14:paraId="7027380F" w14:textId="77777777" w:rsidR="0012776F" w:rsidRPr="0012776F" w:rsidRDefault="00000000" w:rsidP="00060013">
            <w:pPr>
              <w:pStyle w:val="-5"/>
              <w:rPr>
                <w:rFonts w:eastAsia="Calibri"/>
              </w:rPr>
            </w:pPr>
            <w:r>
              <w:t>1</w:t>
            </w:r>
          </w:p>
        </w:tc>
        <w:tc>
          <w:tcPr>
            <w:tcW w:w="0" w:type="auto"/>
            <w:hideMark/>
          </w:tcPr>
          <w:p w14:paraId="2B9E91F5" w14:textId="77777777" w:rsidR="0012776F" w:rsidRPr="0012776F" w:rsidRDefault="00000000" w:rsidP="00060013">
            <w:pPr>
              <w:pStyle w:val="-5"/>
              <w:rPr>
                <w:rFonts w:eastAsia="Calibri"/>
              </w:rPr>
            </w:pPr>
            <w:r>
              <w:t>5</w:t>
            </w:r>
          </w:p>
        </w:tc>
      </w:tr>
      <w:tr w:rsidR="0012776F" w:rsidRPr="0012776F" w14:paraId="3F1406A1" w14:textId="77777777" w:rsidTr="00781E62">
        <w:tc>
          <w:tcPr>
            <w:tcW w:w="0" w:type="auto"/>
            <w:hideMark/>
          </w:tcPr>
          <w:p w14:paraId="57045A2D" w14:textId="77777777" w:rsidR="0012776F" w:rsidRPr="0012776F" w:rsidRDefault="0012776F" w:rsidP="00060013">
            <w:pPr>
              <w:pStyle w:val="-5"/>
              <w:rPr>
                <w:rFonts w:eastAsia="Calibri"/>
              </w:rPr>
            </w:pPr>
            <w:r>
              <w:rPr>
                <w:rFonts w:eastAsia="Calibri"/>
              </w:rPr>
              <w:t>nomic-embed-text-v1.5</w:t>
            </w:r>
          </w:p>
        </w:tc>
        <w:tc>
          <w:tcPr>
            <w:tcW w:w="0" w:type="auto"/>
            <w:hideMark/>
          </w:tcPr>
          <w:p w14:paraId="5D04447E" w14:textId="77777777" w:rsidR="0012776F" w:rsidRPr="0012776F" w:rsidRDefault="00000000" w:rsidP="00060013">
            <w:pPr>
              <w:pStyle w:val="-5"/>
              <w:rPr>
                <w:rFonts w:eastAsia="Calibri"/>
              </w:rPr>
            </w:pPr>
            <w:r>
              <w:t>2</w:t>
            </w:r>
          </w:p>
        </w:tc>
        <w:tc>
          <w:tcPr>
            <w:tcW w:w="0" w:type="auto"/>
            <w:hideMark/>
          </w:tcPr>
          <w:p w14:paraId="07C46EF1" w14:textId="77777777" w:rsidR="0012776F" w:rsidRPr="0012776F" w:rsidRDefault="00000000" w:rsidP="00060013">
            <w:pPr>
              <w:pStyle w:val="-5"/>
              <w:rPr>
                <w:rFonts w:eastAsia="Calibri"/>
              </w:rPr>
            </w:pPr>
            <w:r>
              <w:t>3</w:t>
            </w:r>
          </w:p>
        </w:tc>
        <w:tc>
          <w:tcPr>
            <w:tcW w:w="0" w:type="auto"/>
            <w:hideMark/>
          </w:tcPr>
          <w:p w14:paraId="15E0CCE0" w14:textId="77777777" w:rsidR="0012776F" w:rsidRPr="0012776F" w:rsidRDefault="00000000" w:rsidP="00060013">
            <w:pPr>
              <w:pStyle w:val="-5"/>
              <w:rPr>
                <w:rFonts w:eastAsia="Calibri"/>
              </w:rPr>
            </w:pPr>
            <w:r>
              <w:t>3</w:t>
            </w:r>
          </w:p>
        </w:tc>
        <w:tc>
          <w:tcPr>
            <w:tcW w:w="0" w:type="auto"/>
            <w:hideMark/>
          </w:tcPr>
          <w:p w14:paraId="6C205F20" w14:textId="77777777" w:rsidR="0012776F" w:rsidRPr="0012776F" w:rsidRDefault="00000000" w:rsidP="00060013">
            <w:pPr>
              <w:pStyle w:val="-5"/>
              <w:rPr>
                <w:rFonts w:eastAsia="Calibri"/>
              </w:rPr>
            </w:pPr>
            <w:r>
              <w:t>1</w:t>
            </w:r>
          </w:p>
        </w:tc>
        <w:tc>
          <w:tcPr>
            <w:tcW w:w="0" w:type="auto"/>
            <w:hideMark/>
          </w:tcPr>
          <w:p w14:paraId="30EE3FD8" w14:textId="77777777" w:rsidR="0012776F" w:rsidRPr="0012776F" w:rsidRDefault="00000000" w:rsidP="00060013">
            <w:pPr>
              <w:pStyle w:val="-5"/>
              <w:rPr>
                <w:rFonts w:eastAsia="Calibri"/>
              </w:rPr>
            </w:pPr>
            <w:r>
              <w:t>4</w:t>
            </w:r>
          </w:p>
        </w:tc>
      </w:tr>
      <w:tr w:rsidR="0012776F" w:rsidRPr="0012776F" w14:paraId="233E347B" w14:textId="77777777" w:rsidTr="00781E62">
        <w:tc>
          <w:tcPr>
            <w:tcW w:w="0" w:type="auto"/>
            <w:hideMark/>
          </w:tcPr>
          <w:p w14:paraId="7E4F1B10" w14:textId="77777777" w:rsidR="0012776F" w:rsidRPr="0012776F" w:rsidRDefault="0012776F" w:rsidP="00060013">
            <w:pPr>
              <w:pStyle w:val="-5"/>
              <w:rPr>
                <w:rFonts w:eastAsia="Calibri"/>
              </w:rPr>
            </w:pPr>
            <w:r>
              <w:rPr>
                <w:rFonts w:eastAsia="Calibri"/>
              </w:rPr>
              <w:t>Qwen3-Embedding-0.6B</w:t>
            </w:r>
          </w:p>
        </w:tc>
        <w:tc>
          <w:tcPr>
            <w:tcW w:w="0" w:type="auto"/>
            <w:hideMark/>
          </w:tcPr>
          <w:p w14:paraId="3BCE2714" w14:textId="77777777" w:rsidR="0012776F" w:rsidRPr="00141AE3" w:rsidRDefault="00000000" w:rsidP="00060013">
            <w:pPr>
              <w:pStyle w:val="-5"/>
              <w:rPr>
                <w:rFonts w:eastAsia="Calibri"/>
                <w:i/>
                <w:lang w:val="en-US"/>
              </w:rPr>
            </w:pPr>
            <w:r>
              <w:t>4</w:t>
            </w:r>
          </w:p>
        </w:tc>
        <w:tc>
          <w:tcPr>
            <w:tcW w:w="0" w:type="auto"/>
            <w:hideMark/>
          </w:tcPr>
          <w:p w14:paraId="6EBE0441" w14:textId="77777777" w:rsidR="0012776F" w:rsidRPr="0012776F" w:rsidRDefault="00000000" w:rsidP="00060013">
            <w:pPr>
              <w:pStyle w:val="-5"/>
              <w:rPr>
                <w:rFonts w:eastAsia="Calibri"/>
              </w:rPr>
            </w:pPr>
            <w:r>
              <w:t>4</w:t>
            </w:r>
          </w:p>
        </w:tc>
        <w:tc>
          <w:tcPr>
            <w:tcW w:w="0" w:type="auto"/>
            <w:hideMark/>
          </w:tcPr>
          <w:p w14:paraId="0AB6113A" w14:textId="77777777" w:rsidR="0012776F" w:rsidRPr="0012776F" w:rsidRDefault="00000000" w:rsidP="00060013">
            <w:pPr>
              <w:pStyle w:val="-5"/>
              <w:rPr>
                <w:rFonts w:eastAsia="Calibri"/>
              </w:rPr>
            </w:pPr>
            <w:r>
              <w:t>4</w:t>
            </w:r>
          </w:p>
        </w:tc>
        <w:tc>
          <w:tcPr>
            <w:tcW w:w="0" w:type="auto"/>
            <w:hideMark/>
          </w:tcPr>
          <w:p w14:paraId="05BF88DC" w14:textId="77777777" w:rsidR="0012776F" w:rsidRPr="0012776F" w:rsidRDefault="00000000" w:rsidP="00060013">
            <w:pPr>
              <w:pStyle w:val="-5"/>
              <w:rPr>
                <w:rFonts w:eastAsia="Calibri"/>
              </w:rPr>
            </w:pPr>
            <w:r>
              <w:t>1</w:t>
            </w:r>
          </w:p>
        </w:tc>
        <w:tc>
          <w:tcPr>
            <w:tcW w:w="0" w:type="auto"/>
            <w:hideMark/>
          </w:tcPr>
          <w:p w14:paraId="1FF20889" w14:textId="77777777" w:rsidR="0012776F" w:rsidRPr="0012776F" w:rsidRDefault="00000000" w:rsidP="00060013">
            <w:pPr>
              <w:pStyle w:val="-5"/>
              <w:rPr>
                <w:rFonts w:eastAsia="Calibri"/>
              </w:rPr>
            </w:pPr>
            <w:r>
              <w:t>1</w:t>
            </w:r>
          </w:p>
        </w:tc>
      </w:tr>
    </w:tbl>
    <w:p w14:paraId="24701BD1" w14:textId="77777777" w:rsidR="00A658FE" w:rsidRDefault="00A658FE" w:rsidP="0012776F">
      <w:pPr>
        <w:pStyle w:val="a"/>
      </w:pPr>
    </w:p>
    <w:p w14:paraId="7BE7DF30"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96A3278" w14:textId="77777777" w:rsidR="00EA2E54" w:rsidRDefault="00EA2E54" w:rsidP="00EA2E54">
      <w:pPr>
        <w:pStyle w:val="--"/>
        <w:numPr>
          <w:ilvl w:val="2"/>
          <w:numId w:val="15"/>
        </w:numPr>
      </w:pPr>
      <w:bookmarkStart w:id="59" w:name="_Toc225608137"/>
      <w:bookmarkStart w:id="60" w:name="_Toc228823799"/>
      <w:r>
        <w:t>Перетворення шкал до єдиного напряму оптимізації</w:t>
      </w:r>
      <w:bookmarkEnd w:id="59"/>
      <w:bookmarkEnd w:id="60"/>
    </w:p>
    <w:p w14:paraId="4A1EED26"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1F7CB68E"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0E7420B5" w14:textId="77777777" w:rsidR="001A7929" w:rsidRPr="00875CD9" w:rsidRDefault="00251433" w:rsidP="00875CD9">
      <w:pPr>
        <w:pStyle w:val="a"/>
        <w:rPr>
          <w:lang w:val="en-US"/>
        </w:rPr>
      </w:pPr>
      <w:r w:rsidRPr="00251433">
        <w:t>Для критеріїв типу «за максимумом» нормалізоване значення обчислюється за формулою 4.14:</w:t>
      </w:r>
    </w:p>
    <w:p w14:paraId="18177F4C"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587B3B4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C26ED0">
        <w:rPr>
          <w:i/>
          <w:iCs/>
        </w:rPr>
        <w:t>i</w:t>
      </w:r>
      <w:r>
        <w:t xml:space="preserve">-ї альтернативи за </w:t>
      </w:r>
      <w:r w:rsidRPr="00ED026A">
        <w:rPr>
          <w:i/>
          <w:iCs/>
        </w:rPr>
        <w:t>j</w:t>
      </w:r>
      <w:r>
        <w:t>-м критерієм,</w:t>
      </w:r>
    </w:p>
    <w:p w14:paraId="0A9E2D99"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B07C9E">
        <w:rPr>
          <w:i/>
          <w:iCs/>
        </w:rPr>
        <w:t>j</w:t>
      </w:r>
      <w:r>
        <w:t>-го критерію серед усіх альтернатив,</w:t>
      </w:r>
    </w:p>
    <w:p w14:paraId="71480465"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B07C9E">
        <w:rPr>
          <w:i/>
          <w:iCs/>
        </w:rPr>
        <w:t>j</w:t>
      </w:r>
      <w:r>
        <w:t>-го критерію серед усіх альтернатив,</w:t>
      </w:r>
    </w:p>
    <w:p w14:paraId="72DD914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91B0A90" w14:textId="77777777" w:rsidR="008C26CA" w:rsidRDefault="008C26CA" w:rsidP="00251433">
      <w:pPr>
        <w:pStyle w:val="a"/>
        <w:rPr>
          <w:lang w:val="en-US"/>
        </w:rPr>
      </w:pPr>
    </w:p>
    <w:p w14:paraId="5D7111F3"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55CA76BC" w14:textId="77777777" w:rsidR="009A32F5" w:rsidRPr="00251433" w:rsidRDefault="009A32F5" w:rsidP="009A32F5">
      <w:pPr>
        <w:pStyle w:val="a"/>
        <w:ind w:firstLine="0"/>
      </w:pPr>
    </w:p>
    <w:p w14:paraId="5339F3DF"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714D893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5E2AA0">
        <w:rPr>
          <w:i/>
          <w:iCs/>
        </w:rPr>
        <w:t>i</w:t>
      </w:r>
      <w:r>
        <w:t xml:space="preserve">-ї альтернативи за </w:t>
      </w:r>
      <w:r w:rsidRPr="005E2AA0">
        <w:rPr>
          <w:i/>
          <w:iCs/>
        </w:rPr>
        <w:t>j</w:t>
      </w:r>
      <w:r>
        <w:t>-м критерієм,</w:t>
      </w:r>
    </w:p>
    <w:p w14:paraId="46966065"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5E2AA0">
        <w:rPr>
          <w:i/>
          <w:iCs/>
        </w:rPr>
        <w:t>j</w:t>
      </w:r>
      <w:r>
        <w:t>-го критерію серед усіх альтернатив,</w:t>
      </w:r>
    </w:p>
    <w:p w14:paraId="11FCD2F1"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5E2AA0">
        <w:rPr>
          <w:i/>
          <w:iCs/>
        </w:rPr>
        <w:t>j</w:t>
      </w:r>
      <w:r>
        <w:t>-го критерію серед усіх альтернатив,</w:t>
      </w:r>
    </w:p>
    <w:p w14:paraId="2B352FA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27129A7" w14:textId="77777777" w:rsidR="000C4637" w:rsidRPr="00251433" w:rsidRDefault="000C4637" w:rsidP="000C4637">
      <w:pPr>
        <w:pStyle w:val="a"/>
      </w:pPr>
    </w:p>
    <w:p w14:paraId="3A57B04E"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0046180A">
        <w:rPr>
          <w:lang w:val="en-US"/>
        </w:rPr>
        <w:t xml:space="preserve"> </w:t>
      </w:r>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5113627F" w14:textId="77777777" w:rsidR="00251433" w:rsidRPr="00251433" w:rsidRDefault="00251433" w:rsidP="00251433">
      <w:pPr>
        <w:pStyle w:val="a"/>
      </w:pPr>
      <w:r w:rsidRPr="00251433">
        <w:t>У межах даної задачі перетворення здійснюється таким чином:</w:t>
      </w:r>
    </w:p>
    <w:p w14:paraId="6FB68AE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48FAFDC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5FE5C67A"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0CFC2FB5"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41BEF01F"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550EA609"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2E0479C4" w14:textId="77777777" w:rsidR="00202794" w:rsidRPr="00251433" w:rsidRDefault="00202794" w:rsidP="00251433">
      <w:pPr>
        <w:pStyle w:val="a"/>
      </w:pPr>
    </w:p>
    <w:p w14:paraId="7CC02D8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739F0E9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0A19F6">
        <w:rPr>
          <w:i/>
          <w:iCs/>
        </w:rPr>
        <w:t>i</w:t>
      </w:r>
      <w:r>
        <w:t xml:space="preserve">-ї альтернативи за </w:t>
      </w:r>
      <w:r w:rsidRPr="000A19F6">
        <w:rPr>
          <w:i/>
          <w:iCs/>
        </w:rPr>
        <w:t>j</w:t>
      </w:r>
      <w:r>
        <w:t>-м критерієм,</w:t>
      </w:r>
    </w:p>
    <w:p w14:paraId="37FEED5A"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0A19F6">
        <w:rPr>
          <w:i/>
          <w:iCs/>
        </w:rPr>
        <w:t>i = 1, 2, 3, 4</w:t>
      </w:r>
      <w:r>
        <w:t>).</w:t>
      </w:r>
    </w:p>
    <w:p w14:paraId="49E46857" w14:textId="77777777" w:rsidR="000F055A" w:rsidRDefault="000F055A" w:rsidP="00C60877">
      <w:pPr>
        <w:pStyle w:val="a"/>
        <w:ind w:firstLine="0"/>
      </w:pPr>
    </w:p>
    <w:p w14:paraId="5A83B8DB" w14:textId="77777777" w:rsidR="00251433" w:rsidRDefault="00251433" w:rsidP="00251433">
      <w:pPr>
        <w:pStyle w:val="a"/>
      </w:pPr>
      <w:r w:rsidRPr="00251433">
        <w:t>У матричному вигляді це можна подати формулою 4.17:</w:t>
      </w:r>
    </w:p>
    <w:p w14:paraId="0A578EF1" w14:textId="77777777" w:rsidR="003A3885" w:rsidRPr="00251433" w:rsidRDefault="003A3885" w:rsidP="00251433">
      <w:pPr>
        <w:pStyle w:val="a"/>
      </w:pPr>
    </w:p>
    <w:p w14:paraId="5C135DCF"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6E02B91F"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FF7A2C">
        <w:rPr>
          <w:i/>
          <w:iCs/>
        </w:rPr>
        <w:t>i</w:t>
      </w:r>
      <w:r>
        <w:t xml:space="preserve">-ї альтернативи за </w:t>
      </w:r>
      <w:r w:rsidRPr="00753D57">
        <w:rPr>
          <w:i/>
          <w:iCs/>
        </w:rPr>
        <w:t>j</w:t>
      </w:r>
      <w:r>
        <w:t>-м критерієм,</w:t>
      </w:r>
    </w:p>
    <w:p w14:paraId="7984BBD1"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w:t>
      </w:r>
      <w:r w:rsidRPr="00753D57">
        <w:rPr>
          <w:i/>
          <w:iCs/>
        </w:rPr>
        <w:t>i = 1, 2, 3, 4</w:t>
      </w:r>
      <w:r>
        <w:t>),</w:t>
      </w:r>
    </w:p>
    <w:p w14:paraId="74262DF2"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w:t>
      </w:r>
      <w:r w:rsidRPr="00753D57">
        <w:rPr>
          <w:i/>
          <w:iCs/>
        </w:rPr>
        <w:t>j = 1, 2, 3, 4, 5</w:t>
      </w:r>
      <w:r>
        <w:t>).</w:t>
      </w:r>
    </w:p>
    <w:p w14:paraId="77BD81D7" w14:textId="77777777" w:rsidR="00796A2D" w:rsidRDefault="00796A2D">
      <w:pPr>
        <w:pStyle w:val="a"/>
        <w:ind w:firstLine="0"/>
        <w:jc w:val="left"/>
      </w:pPr>
    </w:p>
    <w:p w14:paraId="3C2B08B8" w14:textId="77777777" w:rsidR="00251433" w:rsidRPr="00251433" w:rsidRDefault="00251433" w:rsidP="00251433">
      <w:pPr>
        <w:pStyle w:val="a"/>
      </w:pPr>
      <w:r w:rsidRPr="00251433">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59FA5F2C" w14:textId="77777777" w:rsidR="00EA2E54" w:rsidRDefault="00EA2E54" w:rsidP="00EA2E54">
      <w:pPr>
        <w:pStyle w:val="--"/>
        <w:numPr>
          <w:ilvl w:val="2"/>
          <w:numId w:val="15"/>
        </w:numPr>
      </w:pPr>
      <w:bookmarkStart w:id="61" w:name="_Toc225608138"/>
      <w:bookmarkStart w:id="62" w:name="_Toc228823800"/>
      <w:r>
        <w:t>Парето-оптимальні альтернативи</w:t>
      </w:r>
      <w:bookmarkEnd w:id="61"/>
      <w:bookmarkEnd w:id="62"/>
    </w:p>
    <w:p w14:paraId="7521FD23"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33F925F8"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7832777A" w14:textId="77777777" w:rsidR="006E3CAC" w:rsidRPr="00E03BC5" w:rsidRDefault="006E3CAC" w:rsidP="00E03BC5">
      <w:pPr>
        <w:pStyle w:val="a"/>
      </w:pPr>
    </w:p>
    <w:p w14:paraId="431E8219" w14:textId="77777777" w:rsidR="00781111" w:rsidRDefault="00781111">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0471DFD0" w14:textId="77777777" w:rsidR="00781111" w:rsidRDefault="00781111">
      <w:pPr>
        <w:pStyle w:val="a"/>
        <w:ind w:firstLine="0"/>
        <w:jc w:val="left"/>
      </w:pPr>
      <w:r>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0C1536">
        <w:rPr>
          <w:i/>
          <w:iCs/>
        </w:rPr>
        <w:t>j</w:t>
      </w:r>
      <w:r>
        <w:t>-м критерієм,</w:t>
      </w:r>
    </w:p>
    <w:p w14:paraId="1FA3E32A"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0C1536">
        <w:rPr>
          <w:i/>
          <w:iCs/>
        </w:rPr>
        <w:t>j</w:t>
      </w:r>
      <w:r>
        <w:t>-м критерієм,</w:t>
      </w:r>
    </w:p>
    <w:p w14:paraId="6D4E895D"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w:t>
      </w:r>
      <w:r w:rsidRPr="00781111">
        <w:rPr>
          <w:i/>
          <w:iCs/>
        </w:rPr>
        <w:t>p ≠ q</w:t>
      </w:r>
      <w:r>
        <w:t>).</w:t>
      </w:r>
    </w:p>
    <w:p w14:paraId="78F89D15" w14:textId="77777777" w:rsidR="007A51DB" w:rsidRPr="00E03BC5" w:rsidRDefault="007A51DB" w:rsidP="007A51DB">
      <w:pPr>
        <w:pStyle w:val="a"/>
        <w:ind w:firstLine="0"/>
      </w:pPr>
    </w:p>
    <w:p w14:paraId="74AF28D6" w14:textId="77777777" w:rsidR="00781111" w:rsidRDefault="00781111" w:rsidP="00E03BC5">
      <w:pPr>
        <w:pStyle w:val="a"/>
      </w:pPr>
      <w:r w:rsidRPr="00E03BC5">
        <w:t>Альтернатива</w:t>
      </w:r>
      <w:r w:rsidR="007F6CC9">
        <w:rPr>
          <w:lang w:val="en-US"/>
        </w:rPr>
        <w:t xml:space="preserve">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7EBE7D78" w14:textId="77777777" w:rsidR="006B5658" w:rsidRPr="00E03BC5" w:rsidRDefault="006B5658" w:rsidP="00E03BC5">
      <w:pPr>
        <w:pStyle w:val="a"/>
      </w:pPr>
    </w:p>
    <w:p w14:paraId="6CE05BCD"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762EC75F"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C4652C">
        <w:rPr>
          <w:i/>
          <w:iCs/>
        </w:rPr>
        <w:t>j</w:t>
      </w:r>
      <w:r>
        <w:t>-м критерієм,</w:t>
      </w:r>
    </w:p>
    <w:p w14:paraId="7BA38A1C"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C4652C">
        <w:rPr>
          <w:i/>
          <w:iCs/>
        </w:rPr>
        <w:t>j</w:t>
      </w:r>
      <w:r>
        <w:t>-м критерієм.</w:t>
      </w:r>
    </w:p>
    <w:p w14:paraId="4BF64517" w14:textId="77777777" w:rsidR="006B5658" w:rsidRPr="00E03BC5" w:rsidRDefault="006B5658" w:rsidP="006B5658">
      <w:pPr>
        <w:pStyle w:val="a"/>
        <w:ind w:firstLine="0"/>
      </w:pPr>
    </w:p>
    <w:p w14:paraId="41C55301" w14:textId="77777777" w:rsidR="00E03BC5" w:rsidRDefault="000E4073" w:rsidP="00E03BC5">
      <w:pPr>
        <w:pStyle w:val="a"/>
      </w:pPr>
      <w:r>
        <w:t>І принаймні для одного критерію має місце строга нерівність (див. форм. 4.20):</w:t>
      </w:r>
    </w:p>
    <w:p w14:paraId="4A0E2A6D" w14:textId="77777777" w:rsidR="000E4073" w:rsidRPr="00E03BC5" w:rsidRDefault="000E4073" w:rsidP="00E03BC5">
      <w:pPr>
        <w:pStyle w:val="a"/>
      </w:pPr>
    </w:p>
    <w:p w14:paraId="1C7E620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37828200"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3E210B">
        <w:rPr>
          <w:i/>
          <w:iCs/>
        </w:rPr>
        <w:t>j</w:t>
      </w:r>
      <w:r>
        <w:t>-м критерієм,</w:t>
      </w:r>
    </w:p>
    <w:p w14:paraId="24C21856"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3E210B">
        <w:rPr>
          <w:i/>
          <w:iCs/>
        </w:rPr>
        <w:t>j</w:t>
      </w:r>
      <w:r>
        <w:t>-м критерієм.</w:t>
      </w:r>
    </w:p>
    <w:p w14:paraId="452C6905" w14:textId="77777777" w:rsidR="00F21D63" w:rsidRPr="00E03BC5" w:rsidRDefault="00F21D63" w:rsidP="00FB3816">
      <w:pPr>
        <w:pStyle w:val="a"/>
        <w:ind w:firstLine="0"/>
      </w:pPr>
    </w:p>
    <w:p w14:paraId="53C5AD1F"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026892">
        <w:rPr>
          <w:lang w:val="en-US"/>
        </w:rPr>
        <w:t xml:space="preserve"> </w:t>
      </w:r>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3A1F51">
        <w:rPr>
          <w:lang w:val="en-US"/>
        </w:rPr>
        <w:t xml:space="preserve"> </w:t>
      </w:r>
      <w:r w:rsidRPr="00E03BC5">
        <w:t>вважається неефективною та виключається з подальшого розгляду.</w:t>
      </w:r>
    </w:p>
    <w:p w14:paraId="618F62F7"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54D47C5D" w14:textId="77777777" w:rsidR="001B5CC7" w:rsidRPr="00E03BC5" w:rsidRDefault="001B5CC7" w:rsidP="00E03BC5">
      <w:pPr>
        <w:pStyle w:val="a"/>
      </w:pPr>
    </w:p>
    <w:p w14:paraId="76B3E56E"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6E75B182"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3427AE81"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715E6274"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w:t>
      </w:r>
      <w:r w:rsidRPr="001D530A">
        <w:rPr>
          <w:i/>
          <w:iCs/>
        </w:rPr>
        <w:t>i</w:t>
      </w:r>
      <w:r>
        <w:t>-та альтернатива,</w:t>
      </w:r>
    </w:p>
    <w:p w14:paraId="4CF3E2F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w:t>
      </w:r>
      <w:r w:rsidRPr="000713A5">
        <w:rPr>
          <w:i/>
          <w:iCs/>
        </w:rPr>
        <w:t>A</w:t>
      </w:r>
      <w:r>
        <w:t>,</w:t>
      </w:r>
    </w:p>
    <w:p w14:paraId="4356197B"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w:t>
      </w:r>
      <w:r w:rsidRPr="000713A5">
        <w:rPr>
          <w:i/>
          <w:iCs/>
        </w:rPr>
        <w:t>aₖ ≻ aᵢ</w:t>
      </w:r>
      <w:r>
        <w:t xml:space="preserve"> означає, що </w:t>
      </w:r>
      <w:r w:rsidRPr="000713A5">
        <w:rPr>
          <w:i/>
          <w:iCs/>
        </w:rPr>
        <w:t>aₖ</w:t>
      </w:r>
      <w:r>
        <w:t xml:space="preserve"> домінує </w:t>
      </w:r>
      <w:r w:rsidRPr="000713A5">
        <w:rPr>
          <w:i/>
          <w:iCs/>
        </w:rPr>
        <w:t>aᵢ</w:t>
      </w:r>
      <w:r>
        <w:t>).</w:t>
      </w:r>
    </w:p>
    <w:p w14:paraId="591C6D08" w14:textId="77777777" w:rsidR="001B5CC7" w:rsidRPr="00E03BC5" w:rsidRDefault="001B5CC7" w:rsidP="00E03BC5">
      <w:pPr>
        <w:pStyle w:val="a"/>
      </w:pPr>
    </w:p>
    <w:p w14:paraId="328FB495"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4E0F8874" w14:textId="77777777"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44F29931" w14:textId="77777777" w:rsidR="00651C3E" w:rsidRDefault="00651C3E" w:rsidP="00EA2E54">
      <w:pPr>
        <w:pStyle w:val="--"/>
        <w:numPr>
          <w:ilvl w:val="2"/>
          <w:numId w:val="15"/>
        </w:numPr>
      </w:pPr>
      <w:bookmarkStart w:id="63" w:name="_Toc225608139"/>
      <w:bookmarkStart w:id="64" w:name="_Toc228823801"/>
      <w:r w:rsidRPr="00651C3E">
        <w:t>Обґрунтування вибору загорткової моделі</w:t>
      </w:r>
      <w:bookmarkEnd w:id="63"/>
      <w:bookmarkEnd w:id="64"/>
    </w:p>
    <w:p w14:paraId="29EBB87B"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53110BB1"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4FFA6A4E"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w:t>
      </w:r>
      <w:r w:rsidRPr="006B480C">
        <w:lastRenderedPageBreak/>
        <w:t>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54CD067B"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587E75D9"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067BE585"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5A20D111" w14:textId="77777777"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00CC1529">
        <w:t xml:space="preserve"> </w:t>
      </w:r>
      <w:r w:rsidRPr="006B480C">
        <w:t>визначається як зважена сума нормалізованих значень критеріїв (див. форм. 4.22):</w:t>
      </w:r>
    </w:p>
    <w:p w14:paraId="38016A65" w14:textId="77777777" w:rsidR="008A7F55" w:rsidRPr="006B480C" w:rsidRDefault="008A7F55" w:rsidP="006F6FB0">
      <w:pPr>
        <w:pStyle w:val="a"/>
      </w:pPr>
    </w:p>
    <w:p w14:paraId="295B69C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32F5BCE7"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21755F">
        <w:rPr>
          <w:i/>
          <w:iCs/>
        </w:rPr>
        <w:t>i</w:t>
      </w:r>
      <w:r>
        <w:t>-ї альтернативи,</w:t>
      </w:r>
    </w:p>
    <w:p w14:paraId="185CB9F2" w14:textId="77777777" w:rsidR="00E95207" w:rsidRDefault="00000000" w:rsidP="009E6983">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9E6983">
        <w:rPr>
          <w:i/>
          <w:iCs/>
        </w:rPr>
        <w:t>j</w:t>
      </w:r>
      <w:r>
        <w:t>-го критерію,</w:t>
      </w:r>
    </w:p>
    <w:p w14:paraId="38562C17"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91B43">
        <w:rPr>
          <w:i/>
          <w:iCs/>
        </w:rPr>
        <w:t>i</w:t>
      </w:r>
      <w:r>
        <w:t xml:space="preserve">-ї альтернативи за </w:t>
      </w:r>
      <w:r w:rsidRPr="00482C31">
        <w:rPr>
          <w:i/>
          <w:iCs/>
        </w:rPr>
        <w:t>j</w:t>
      </w:r>
      <w:r>
        <w:t>-м критерієм,</w:t>
      </w:r>
    </w:p>
    <w:p w14:paraId="5CE64A84"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09C593D5" w14:textId="77777777" w:rsidR="005F39A8" w:rsidRPr="006B480C" w:rsidRDefault="005F39A8" w:rsidP="005F39A8">
      <w:pPr>
        <w:pStyle w:val="a"/>
        <w:ind w:firstLine="0"/>
        <w:jc w:val="left"/>
      </w:pPr>
    </w:p>
    <w:p w14:paraId="7BC4F8BD"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4E876ADD" w14:textId="77777777" w:rsidR="00AE44AD" w:rsidRPr="006B480C" w:rsidRDefault="00AE44AD" w:rsidP="006F6FB0">
      <w:pPr>
        <w:pStyle w:val="a"/>
      </w:pPr>
    </w:p>
    <w:p w14:paraId="3C1B7208"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03F27D45"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w:t>
      </w:r>
      <w:r w:rsidRPr="00A10C3C">
        <w:rPr>
          <w:i/>
          <w:iCs/>
        </w:rPr>
        <w:t>K₁–K₅</w:t>
      </w:r>
      <w:r>
        <w:t xml:space="preserve"> відповідно,</w:t>
      </w:r>
    </w:p>
    <w:p w14:paraId="08BC63D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A10C3C">
        <w:rPr>
          <w:i/>
          <w:iCs/>
        </w:rPr>
        <w:t>i</w:t>
      </w:r>
      <w:r>
        <w:t>-ї альтернативи,</w:t>
      </w:r>
    </w:p>
    <w:p w14:paraId="3E4DC854"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w:t>
      </w:r>
      <w:r w:rsidRPr="006F0006">
        <w:rPr>
          <w:i/>
          <w:iCs/>
        </w:rPr>
        <w:t>aᵢ</w:t>
      </w:r>
      <w:r>
        <w:t>.</w:t>
      </w:r>
    </w:p>
    <w:p w14:paraId="490B06F9" w14:textId="77777777" w:rsidR="00D74848" w:rsidRPr="006B480C" w:rsidRDefault="00D74848" w:rsidP="005A011F">
      <w:pPr>
        <w:pStyle w:val="a"/>
        <w:ind w:firstLine="0"/>
      </w:pPr>
    </w:p>
    <w:p w14:paraId="47174ABC"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639AE4B0"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48441E56" w14:textId="77777777" w:rsidR="00EA2E54" w:rsidRDefault="00EA2E54" w:rsidP="00EA2E54">
      <w:pPr>
        <w:pStyle w:val="--"/>
        <w:numPr>
          <w:ilvl w:val="2"/>
          <w:numId w:val="15"/>
        </w:numPr>
      </w:pPr>
      <w:bookmarkStart w:id="65" w:name="_Toc225608140"/>
      <w:bookmarkStart w:id="66" w:name="_Toc228823802"/>
      <w:r>
        <w:t>Визначення вагових коефіцієнтів</w:t>
      </w:r>
      <w:bookmarkEnd w:id="65"/>
      <w:bookmarkEnd w:id="66"/>
    </w:p>
    <w:p w14:paraId="784CA061"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2EB1B2F5"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722B3572"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7EAE4B73"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7F91707C" w14:textId="77777777" w:rsidR="00D941A3" w:rsidRPr="00116AA4" w:rsidRDefault="00D941A3" w:rsidP="008E6777">
      <w:pPr>
        <w:pStyle w:val="a"/>
      </w:pPr>
    </w:p>
    <w:p w14:paraId="0995530A"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409F6233"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3D8727E1"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0511A50E" w14:textId="77777777" w:rsidR="00875A9C" w:rsidRDefault="00875A9C">
      <w:pPr>
        <w:pStyle w:val="a"/>
        <w:ind w:firstLine="0"/>
        <w:jc w:val="left"/>
      </w:pPr>
    </w:p>
    <w:p w14:paraId="10F5B40D"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3D08FF69" w14:textId="77777777" w:rsidR="000E673E" w:rsidRPr="00116AA4" w:rsidRDefault="000E673E" w:rsidP="008E6777">
      <w:pPr>
        <w:pStyle w:val="a"/>
      </w:pPr>
    </w:p>
    <w:p w14:paraId="1D3B2AD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01E6A5A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C416D6">
        <w:rPr>
          <w:i/>
          <w:iCs/>
        </w:rPr>
        <w:t>j</w:t>
      </w:r>
      <w:r>
        <w:t>-го критерію,</w:t>
      </w:r>
    </w:p>
    <w:p w14:paraId="086E296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w:t>
      </w:r>
      <w:r w:rsidRPr="00E57AE9">
        <w:rPr>
          <w:i/>
          <w:iCs/>
        </w:rPr>
        <w:t>j</w:t>
      </w:r>
      <w:r>
        <w:t xml:space="preserve">-го критерію (1 — найважливіший, </w:t>
      </w:r>
      <w:r w:rsidRPr="00F87A21">
        <w:rPr>
          <w:i/>
          <w:iCs/>
        </w:rPr>
        <w:t>m</w:t>
      </w:r>
      <w:r>
        <w:t xml:space="preserve"> — найменш важливий),</w:t>
      </w:r>
    </w:p>
    <w:p w14:paraId="05370235"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2A5C4EB0" w14:textId="77777777" w:rsidR="00901EA2" w:rsidRPr="00116AA4" w:rsidRDefault="00901EA2" w:rsidP="00AE64F5">
      <w:pPr>
        <w:pStyle w:val="a"/>
        <w:ind w:firstLine="0"/>
        <w:jc w:val="left"/>
      </w:pPr>
    </w:p>
    <w:p w14:paraId="32437D4C"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622AAADE"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19E9F3D2"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3F3B8BB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6A6BCFCF"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45101A5B"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64C20296" w14:textId="324D0D78" w:rsidR="00600446" w:rsidRPr="00A004C1" w:rsidRDefault="008E6777" w:rsidP="00A004C1">
      <w:pPr>
        <w:pStyle w:val="a"/>
        <w:rPr>
          <w:lang w:val="en-US"/>
        </w:rPr>
      </w:pPr>
      <w:r w:rsidRPr="00116AA4">
        <w:t>Сума чисельників дорівнює</w:t>
      </w:r>
      <w:r w:rsidR="006B5FE0">
        <w:t>:</w:t>
      </w:r>
    </w:p>
    <w:p w14:paraId="0FB270D3" w14:textId="510A7BC6" w:rsidR="00466E41" w:rsidRPr="00A004C1" w:rsidRDefault="004C38A8" w:rsidP="00A004C1">
      <w:pPr>
        <w:pStyle w:val="a"/>
        <w:ind w:left="709"/>
        <w:rPr>
          <w:lang w:val="en-US"/>
        </w:rPr>
      </w:pPr>
      <m:oMathPara>
        <m:oMathParaPr>
          <m:jc m:val="left"/>
        </m:oMathParaPr>
        <m:oMath>
          <m:r>
            <w:rPr>
              <w:rFonts w:ascii="Cambria Math" w:hAnsi="Cambria Math"/>
            </w:rPr>
            <m:t>5+4+3+2+1=15.</m:t>
          </m:r>
        </m:oMath>
      </m:oMathPara>
    </w:p>
    <w:p w14:paraId="2E3E535F" w14:textId="52A57EC8" w:rsidR="00600446" w:rsidRPr="00D23B2D" w:rsidRDefault="008E6777" w:rsidP="00D23B2D">
      <w:pPr>
        <w:pStyle w:val="a"/>
        <w:rPr>
          <w:lang w:val="en-US"/>
        </w:rPr>
      </w:pPr>
      <w:r w:rsidRPr="00116AA4">
        <w:t>Тоді вагові коефіцієнти становлять:</w:t>
      </w:r>
    </w:p>
    <w:p w14:paraId="45C91E1D" w14:textId="77777777" w:rsidR="00D23B2D" w:rsidRPr="00D23B2D" w:rsidRDefault="00000000" w:rsidP="00D23B2D">
      <w:pPr>
        <w:pStyle w:val="a"/>
        <w:ind w:left="709"/>
        <w:rPr>
          <w:lang w:val="en-US"/>
        </w:rPr>
      </w:pPr>
      <m:oMathPara>
        <m:oMathParaPr>
          <m:jc m:val="left"/>
        </m:oMathPara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 xml:space="preserve">=0.33, </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oMath>
      </m:oMathPara>
    </w:p>
    <w:p w14:paraId="36912CB5" w14:textId="6116E12B" w:rsidR="00AB236D" w:rsidRPr="00D23B2D" w:rsidRDefault="00000000" w:rsidP="00D23B2D">
      <w:pPr>
        <w:pStyle w:val="a"/>
        <w:ind w:left="709"/>
        <w:rPr>
          <w:lang w:val="en-US"/>
        </w:rPr>
      </w:pPr>
      <m:oMathPara>
        <m:oMathParaPr>
          <m:jc m:val="left"/>
        </m:oMathPara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3F700CE7" w14:textId="73295147" w:rsidR="00600446" w:rsidRPr="005A7B5A" w:rsidRDefault="008E6777" w:rsidP="005A7B5A">
      <w:pPr>
        <w:pStyle w:val="a"/>
        <w:rPr>
          <w:lang w:val="en-US"/>
        </w:rPr>
      </w:pPr>
      <w:r w:rsidRPr="00116AA4">
        <w:t>Отже, вектор вагових коефіцієнтів має вигляд</w:t>
      </w:r>
      <w:r w:rsidR="006B5FE0">
        <w:t>:</w:t>
      </w:r>
    </w:p>
    <w:p w14:paraId="01A599A3" w14:textId="131FFF9D" w:rsidR="00AB236D" w:rsidRPr="005A7B5A" w:rsidRDefault="00C37FAD" w:rsidP="005A7B5A">
      <w:pPr>
        <w:pStyle w:val="a"/>
        <w:ind w:left="709"/>
        <w:rPr>
          <w:lang w:val="en-US"/>
        </w:rPr>
      </w:pPr>
      <m:oMathPara>
        <m:oMathParaPr>
          <m:jc m:val="left"/>
        </m:oMathParaPr>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2E7AD7AF" w14:textId="4D9DF663" w:rsidR="00F74A9F" w:rsidRPr="005A7B5A" w:rsidRDefault="008E6777" w:rsidP="005A7B5A">
      <w:pPr>
        <w:pStyle w:val="a"/>
        <w:rPr>
          <w:lang w:val="en-US"/>
        </w:rPr>
      </w:pPr>
      <w:r w:rsidRPr="00116AA4">
        <w:t>Перевірка показує, що сума ваг дорівнює одиниці:</w:t>
      </w:r>
    </w:p>
    <w:p w14:paraId="58C7FE4C" w14:textId="40021153" w:rsidR="00F74A9F" w:rsidRPr="005A7B5A" w:rsidRDefault="00000000" w:rsidP="005A7B5A">
      <w:pPr>
        <w:pStyle w:val="a"/>
        <w:ind w:left="709"/>
        <w:rPr>
          <w:lang w:val="en-US"/>
        </w:rPr>
      </w:pPr>
      <m:oMathPara>
        <m:oMathParaPr>
          <m:jc m:val="left"/>
        </m:oMathParaPr>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0B738E2B"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6B21B1F4" w14:textId="77777777" w:rsidR="00EA2E54" w:rsidRDefault="00EA2E54" w:rsidP="00EA2E54">
      <w:pPr>
        <w:pStyle w:val="--"/>
        <w:numPr>
          <w:ilvl w:val="2"/>
          <w:numId w:val="15"/>
        </w:numPr>
      </w:pPr>
      <w:bookmarkStart w:id="67" w:name="_Toc225608141"/>
      <w:bookmarkStart w:id="68" w:name="_Toc228823803"/>
      <w:r>
        <w:t>Розрахунок інтегральної оцінки</w:t>
      </w:r>
      <w:bookmarkEnd w:id="67"/>
      <w:bookmarkEnd w:id="68"/>
    </w:p>
    <w:p w14:paraId="06B4CF89" w14:textId="77777777" w:rsidR="00CC002D" w:rsidRPr="00CC002D" w:rsidRDefault="00CC002D" w:rsidP="00CC002D">
      <w:pPr>
        <w:pStyle w:val="a"/>
      </w:pPr>
      <w:r w:rsidRPr="00CC002D">
        <w:t>Після визначення Парето-оптимальних альтернатив та обчислення вагових коефіцієнтів виконується розрахунок інтегральної оцінки для кожної 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618A71D7" w14:textId="77777777" w:rsidR="00CC002D" w:rsidRDefault="00CC002D" w:rsidP="00CC002D">
      <w:pPr>
        <w:pStyle w:val="a"/>
      </w:pPr>
      <w:r w:rsidRPr="00CC002D">
        <w:t>Інтегральна оцінка альтернативи aiобчислюється за допомогою лінійної адитивної згортки з ваговими коефіцієнтами (див. форм. 4.26):</w:t>
      </w:r>
    </w:p>
    <w:p w14:paraId="173E325B" w14:textId="77777777" w:rsidR="006B236D" w:rsidRPr="00CC002D" w:rsidRDefault="006B236D" w:rsidP="00CC002D">
      <w:pPr>
        <w:pStyle w:val="a"/>
      </w:pPr>
    </w:p>
    <w:p w14:paraId="481E7A17" w14:textId="77777777" w:rsidR="00C37FAD" w:rsidRDefault="00C37FAD">
      <w:pPr>
        <w:pStyle w:val="a"/>
        <w:tabs>
          <w:tab w:val="center" w:pos="4960"/>
          <w:tab w:val="right" w:pos="9921"/>
        </w:tabs>
        <w:ind w:firstLine="0"/>
        <w:jc w:val="left"/>
      </w:pPr>
      <w:r>
        <w:lastRenderedPageBreak/>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543EA490"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B570F9">
        <w:rPr>
          <w:i/>
          <w:iCs/>
        </w:rPr>
        <w:t>i</w:t>
      </w:r>
      <w:r>
        <w:t>-ї альтернативи,</w:t>
      </w:r>
    </w:p>
    <w:p w14:paraId="023C0AD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463C28">
        <w:rPr>
          <w:i/>
          <w:iCs/>
        </w:rPr>
        <w:t>j</w:t>
      </w:r>
      <w:r>
        <w:t>-го критерію (</w:t>
      </w:r>
      <w:r w:rsidRPr="006A627D">
        <w:rPr>
          <w:i/>
          <w:iCs/>
        </w:rPr>
        <w:t>j = 1, 2, 3, 4, 5</w:t>
      </w:r>
      <w:r>
        <w:t>),</w:t>
      </w:r>
    </w:p>
    <w:p w14:paraId="5478D4D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570F9">
        <w:rPr>
          <w:i/>
          <w:iCs/>
        </w:rPr>
        <w:t>i</w:t>
      </w:r>
      <w:r>
        <w:t xml:space="preserve">-ї альтернативи за </w:t>
      </w:r>
      <w:r w:rsidRPr="006A627D">
        <w:rPr>
          <w:i/>
          <w:iCs/>
        </w:rPr>
        <w:t>j</w:t>
      </w:r>
      <w:r>
        <w:t>-м критерієм.</w:t>
      </w:r>
    </w:p>
    <w:p w14:paraId="3A8A03D1" w14:textId="77777777" w:rsidR="00F95C0D" w:rsidRPr="00CC002D" w:rsidRDefault="00F95C0D" w:rsidP="00F95C0D">
      <w:pPr>
        <w:pStyle w:val="a"/>
        <w:ind w:firstLine="0"/>
        <w:jc w:val="left"/>
      </w:pPr>
    </w:p>
    <w:p w14:paraId="5BC12CE2"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1CE3D0A4" w14:textId="77777777" w:rsidR="009D2D7A" w:rsidRPr="00CC002D" w:rsidRDefault="009D2D7A" w:rsidP="00CC002D">
      <w:pPr>
        <w:pStyle w:val="a"/>
      </w:pPr>
    </w:p>
    <w:p w14:paraId="6AC7E4B0"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119D2E3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5535D0">
        <w:rPr>
          <w:i/>
          <w:iCs/>
        </w:rPr>
        <w:t>i</w:t>
      </w:r>
      <w:r>
        <w:t xml:space="preserve">-ї альтернативи за критеріями </w:t>
      </w:r>
      <w:r w:rsidRPr="00C27B55">
        <w:rPr>
          <w:i/>
          <w:iCs/>
        </w:rPr>
        <w:t>K₁–K₅</w:t>
      </w:r>
      <w:r>
        <w:t>,</w:t>
      </w:r>
    </w:p>
    <w:p w14:paraId="560304F7"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4CE263C7" w14:textId="77777777" w:rsidR="00E26A0A" w:rsidRPr="00CC002D" w:rsidRDefault="00E26A0A" w:rsidP="00D86FEC">
      <w:pPr>
        <w:pStyle w:val="a"/>
        <w:ind w:firstLine="0"/>
        <w:jc w:val="left"/>
      </w:pPr>
    </w:p>
    <w:p w14:paraId="241AA049"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2C83E5F0" w14:textId="77777777" w:rsidR="00A55E8E" w:rsidRPr="00B5488D" w:rsidRDefault="00A55E8E" w:rsidP="00CC002D">
      <w:pPr>
        <w:pStyle w:val="a"/>
        <w:rPr>
          <w:lang w:val="ru-RU"/>
        </w:rPr>
      </w:pPr>
    </w:p>
    <w:p w14:paraId="5B1904B9"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69D7138F"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7B16336E"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9A508D">
        <w:rPr>
          <w:i/>
          <w:iCs/>
        </w:rPr>
        <w:t>i</w:t>
      </w:r>
      <w:r>
        <w:t>-ї альтернативи,</w:t>
      </w:r>
    </w:p>
    <w:p w14:paraId="1DC0050A" w14:textId="77777777" w:rsidR="00A55E8E" w:rsidRDefault="00C37FAD" w:rsidP="008939A5">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3B3C8DA0" w14:textId="77777777" w:rsidR="00E32A19" w:rsidRDefault="00E32A19" w:rsidP="009B4C32">
      <w:pPr>
        <w:pStyle w:val="a"/>
        <w:rPr>
          <w:lang w:val="en-US"/>
        </w:rPr>
      </w:pPr>
    </w:p>
    <w:p w14:paraId="6A8E10B2" w14:textId="3DBA9D9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723621D" w14:textId="5F44E854" w:rsidR="009B4C32" w:rsidRPr="009B4C32" w:rsidRDefault="001963D4" w:rsidP="009B4C32">
      <w:pPr>
        <w:pStyle w:val="a"/>
      </w:pPr>
      <w:r w:rsidRPr="001963D4">
        <w:lastRenderedPageBreak/>
        <w:t xml:space="preserve">Для подальшого розрахунку інтегральної оцінки розглянемо теоретичний векторний опис альтернатив за обраними критеріями, </w:t>
      </w:r>
      <w:r w:rsidR="00463CFA" w:rsidRPr="00463CFA">
        <w:t>наведений у таблиці 4.4.</w:t>
      </w:r>
      <w:r w:rsidRPr="001963D4">
        <w:t xml:space="preserve">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5377F07D" w14:textId="77777777" w:rsidR="00806498" w:rsidRDefault="00806498" w:rsidP="00711AE0">
      <w:pPr>
        <w:pStyle w:val="a"/>
        <w:ind w:firstLine="0"/>
      </w:pPr>
    </w:p>
    <w:p w14:paraId="3B51D236" w14:textId="07593E28" w:rsidR="009B4C32" w:rsidRPr="009B4C32" w:rsidRDefault="00F8446E" w:rsidP="009B4C32">
      <w:pPr>
        <w:pStyle w:val="a"/>
      </w:pPr>
      <w:r w:rsidRPr="00F8446E">
        <w:t>Таблиця 4.4 – Векторний опис альтернатив за критеріями (таблиця виконана самостійно)</w:t>
      </w:r>
    </w:p>
    <w:tbl>
      <w:tblPr>
        <w:tblStyle w:val="TableGrid1"/>
        <w:tblW w:w="0" w:type="auto"/>
        <w:tblLook w:val="04A0" w:firstRow="1" w:lastRow="0" w:firstColumn="1" w:lastColumn="0" w:noHBand="0" w:noVBand="1"/>
      </w:tblPr>
      <w:tblGrid>
        <w:gridCol w:w="1601"/>
        <w:gridCol w:w="1723"/>
        <w:gridCol w:w="1807"/>
        <w:gridCol w:w="1521"/>
        <w:gridCol w:w="1619"/>
        <w:gridCol w:w="1640"/>
      </w:tblGrid>
      <w:tr w:rsidR="009B4C32" w:rsidRPr="00FA2594" w14:paraId="0D1BF75B" w14:textId="77777777" w:rsidTr="00A06E9A">
        <w:tc>
          <w:tcPr>
            <w:tcW w:w="1594" w:type="dxa"/>
            <w:hideMark/>
          </w:tcPr>
          <w:p w14:paraId="4CFA438C" w14:textId="77777777" w:rsidR="009B4C32" w:rsidRPr="00FA2594" w:rsidRDefault="009B4C32" w:rsidP="00F57275">
            <w:pPr>
              <w:pStyle w:val="-3"/>
              <w:rPr>
                <w:rFonts w:eastAsia="Calibri"/>
              </w:rPr>
            </w:pPr>
            <w:r w:rsidRPr="00FA2594">
              <w:rPr>
                <w:rFonts w:eastAsia="Calibri"/>
              </w:rPr>
              <w:t>Модель / метод</w:t>
            </w:r>
          </w:p>
        </w:tc>
        <w:tc>
          <w:tcPr>
            <w:tcW w:w="0" w:type="auto"/>
            <w:hideMark/>
          </w:tcPr>
          <w:p w14:paraId="37FE3B36" w14:textId="0FC917A8"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A06E9A" w:rsidRPr="00FA2594">
              <w:rPr>
                <w:rFonts w:eastAsia="Calibri"/>
              </w:rPr>
              <w:t xml:space="preserve"> </w:t>
            </w:r>
            <w:r w:rsidR="009B4C32" w:rsidRPr="00FA2594">
              <w:rPr>
                <w:rFonts w:eastAsia="Calibri"/>
              </w:rPr>
              <w:t>Якість ранжування</w:t>
            </w:r>
          </w:p>
        </w:tc>
        <w:tc>
          <w:tcPr>
            <w:tcW w:w="1804" w:type="dxa"/>
            <w:hideMark/>
          </w:tcPr>
          <w:p w14:paraId="2F3248EE" w14:textId="51898711" w:rsidR="009B4C32" w:rsidRPr="00FA2594" w:rsidRDefault="00000000" w:rsidP="00A06E9A">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FA2594">
              <w:rPr>
                <w:rFonts w:eastAsia="Calibri"/>
              </w:rPr>
              <w:t xml:space="preserve"> </w:t>
            </w:r>
            <w:r w:rsidR="009B4C32" w:rsidRPr="00FA2594">
              <w:rPr>
                <w:rFonts w:eastAsia="Calibri"/>
              </w:rPr>
              <w:t>Швидкість знаходження релевантного результату</w:t>
            </w:r>
          </w:p>
        </w:tc>
        <w:tc>
          <w:tcPr>
            <w:tcW w:w="1521" w:type="dxa"/>
            <w:hideMark/>
          </w:tcPr>
          <w:p w14:paraId="3724A2C9" w14:textId="2EC83442"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FA2594">
              <w:rPr>
                <w:rFonts w:eastAsia="Calibri"/>
              </w:rPr>
              <w:t xml:space="preserve"> </w:t>
            </w:r>
            <w:r w:rsidR="009B4C32" w:rsidRPr="00FA2594">
              <w:rPr>
                <w:rFonts w:eastAsia="Calibri"/>
              </w:rPr>
              <w:t>Повнота пошуку</w:t>
            </w:r>
          </w:p>
        </w:tc>
        <w:tc>
          <w:tcPr>
            <w:tcW w:w="0" w:type="auto"/>
            <w:hideMark/>
          </w:tcPr>
          <w:p w14:paraId="1385C812" w14:textId="240F6EC5"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FA2594">
              <w:rPr>
                <w:rFonts w:eastAsia="Calibri"/>
              </w:rPr>
              <w:t xml:space="preserve"> </w:t>
            </w:r>
            <w:r w:rsidR="009B4C32" w:rsidRPr="00FA2594">
              <w:rPr>
                <w:rFonts w:eastAsia="Calibri"/>
              </w:rPr>
              <w:t>Точність пошукової видачі</w:t>
            </w:r>
          </w:p>
        </w:tc>
        <w:tc>
          <w:tcPr>
            <w:tcW w:w="0" w:type="auto"/>
            <w:hideMark/>
          </w:tcPr>
          <w:p w14:paraId="0E592638" w14:textId="7F193C00"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FA2594">
              <w:rPr>
                <w:rFonts w:eastAsia="Calibri"/>
              </w:rPr>
              <w:t xml:space="preserve"> </w:t>
            </w:r>
            <w:r w:rsidR="009B4C32" w:rsidRPr="00FA2594">
              <w:rPr>
                <w:rFonts w:eastAsia="Calibri"/>
              </w:rPr>
              <w:t>Швидкодія пошуку, мс</w:t>
            </w:r>
          </w:p>
        </w:tc>
      </w:tr>
      <w:tr w:rsidR="009B4C32" w:rsidRPr="00FA2594" w14:paraId="3079E5A4" w14:textId="77777777" w:rsidTr="00A06E9A">
        <w:tc>
          <w:tcPr>
            <w:tcW w:w="1594" w:type="dxa"/>
            <w:hideMark/>
          </w:tcPr>
          <w:p w14:paraId="04ED1CB4" w14:textId="77777777" w:rsidR="009B4C32" w:rsidRPr="00FA2594" w:rsidRDefault="009B4C32" w:rsidP="00F57275">
            <w:pPr>
              <w:pStyle w:val="-5"/>
              <w:rPr>
                <w:rFonts w:eastAsia="Calibri"/>
              </w:rPr>
            </w:pPr>
            <w:r w:rsidRPr="00FA2594">
              <w:rPr>
                <w:rFonts w:eastAsia="Calibri"/>
              </w:rPr>
              <w:t>BGE-M3</w:t>
            </w:r>
          </w:p>
        </w:tc>
        <w:tc>
          <w:tcPr>
            <w:tcW w:w="0" w:type="auto"/>
            <w:hideMark/>
          </w:tcPr>
          <w:p w14:paraId="1772D32D" w14:textId="77777777" w:rsidR="009B4C32" w:rsidRPr="00FA2594" w:rsidRDefault="009B4C32" w:rsidP="00F57275">
            <w:pPr>
              <w:pStyle w:val="-5"/>
              <w:rPr>
                <w:rFonts w:eastAsia="Calibri"/>
              </w:rPr>
            </w:pPr>
            <w:r w:rsidRPr="00FA2594">
              <w:rPr>
                <w:rFonts w:eastAsia="Calibri"/>
              </w:rPr>
              <w:t>4</w:t>
            </w:r>
          </w:p>
        </w:tc>
        <w:tc>
          <w:tcPr>
            <w:tcW w:w="1804" w:type="dxa"/>
            <w:hideMark/>
          </w:tcPr>
          <w:p w14:paraId="2B1C1827" w14:textId="77777777" w:rsidR="009B4C32" w:rsidRPr="00FA2594" w:rsidRDefault="009B4C32" w:rsidP="00F57275">
            <w:pPr>
              <w:pStyle w:val="-5"/>
              <w:rPr>
                <w:rFonts w:eastAsia="Calibri"/>
              </w:rPr>
            </w:pPr>
            <w:r w:rsidRPr="00FA2594">
              <w:rPr>
                <w:rFonts w:eastAsia="Calibri"/>
              </w:rPr>
              <w:t>4</w:t>
            </w:r>
          </w:p>
        </w:tc>
        <w:tc>
          <w:tcPr>
            <w:tcW w:w="1521" w:type="dxa"/>
            <w:hideMark/>
          </w:tcPr>
          <w:p w14:paraId="6FD7497C" w14:textId="77777777" w:rsidR="009B4C32" w:rsidRPr="00FA2594" w:rsidRDefault="009B4C32" w:rsidP="00F57275">
            <w:pPr>
              <w:pStyle w:val="-5"/>
              <w:rPr>
                <w:rFonts w:eastAsia="Calibri"/>
              </w:rPr>
            </w:pPr>
            <w:r w:rsidRPr="00FA2594">
              <w:rPr>
                <w:rFonts w:eastAsia="Calibri"/>
              </w:rPr>
              <w:t>5</w:t>
            </w:r>
          </w:p>
        </w:tc>
        <w:tc>
          <w:tcPr>
            <w:tcW w:w="0" w:type="auto"/>
            <w:hideMark/>
          </w:tcPr>
          <w:p w14:paraId="312B1887" w14:textId="77777777" w:rsidR="009B4C32" w:rsidRPr="00FA2594" w:rsidRDefault="009B4C32" w:rsidP="00F57275">
            <w:pPr>
              <w:pStyle w:val="-5"/>
              <w:rPr>
                <w:rFonts w:eastAsia="Calibri"/>
              </w:rPr>
            </w:pPr>
            <w:r w:rsidRPr="00FA2594">
              <w:rPr>
                <w:rFonts w:eastAsia="Calibri"/>
              </w:rPr>
              <w:t>1</w:t>
            </w:r>
          </w:p>
        </w:tc>
        <w:tc>
          <w:tcPr>
            <w:tcW w:w="0" w:type="auto"/>
            <w:hideMark/>
          </w:tcPr>
          <w:p w14:paraId="5D58BDE5" w14:textId="77777777" w:rsidR="009B4C32" w:rsidRPr="00FA2594" w:rsidRDefault="009B4C32" w:rsidP="00F57275">
            <w:pPr>
              <w:pStyle w:val="-5"/>
              <w:rPr>
                <w:rFonts w:eastAsia="Calibri"/>
              </w:rPr>
            </w:pPr>
            <w:r w:rsidRPr="00FA2594">
              <w:rPr>
                <w:rFonts w:eastAsia="Calibri"/>
              </w:rPr>
              <w:t>229</w:t>
            </w:r>
          </w:p>
        </w:tc>
      </w:tr>
      <w:tr w:rsidR="009B4C32" w:rsidRPr="00FA2594" w14:paraId="230D1732" w14:textId="77777777" w:rsidTr="00A06E9A">
        <w:tc>
          <w:tcPr>
            <w:tcW w:w="1594" w:type="dxa"/>
            <w:hideMark/>
          </w:tcPr>
          <w:p w14:paraId="4F6B8A30" w14:textId="77777777" w:rsidR="009B4C32" w:rsidRPr="00FA2594" w:rsidRDefault="009B4C32" w:rsidP="00F57275">
            <w:pPr>
              <w:pStyle w:val="-5"/>
              <w:rPr>
                <w:rFonts w:eastAsia="Calibri"/>
              </w:rPr>
            </w:pPr>
            <w:r w:rsidRPr="00FA2594">
              <w:rPr>
                <w:rFonts w:eastAsia="Calibri"/>
              </w:rPr>
              <w:t>E5-base</w:t>
            </w:r>
          </w:p>
        </w:tc>
        <w:tc>
          <w:tcPr>
            <w:tcW w:w="0" w:type="auto"/>
            <w:hideMark/>
          </w:tcPr>
          <w:p w14:paraId="6BA12375" w14:textId="77777777" w:rsidR="009B4C32" w:rsidRPr="00FA2594" w:rsidRDefault="009B4C32" w:rsidP="00F57275">
            <w:pPr>
              <w:pStyle w:val="-5"/>
              <w:rPr>
                <w:rFonts w:eastAsia="Calibri"/>
              </w:rPr>
            </w:pPr>
            <w:r w:rsidRPr="00FA2594">
              <w:rPr>
                <w:rFonts w:eastAsia="Calibri"/>
              </w:rPr>
              <w:t>4</w:t>
            </w:r>
          </w:p>
        </w:tc>
        <w:tc>
          <w:tcPr>
            <w:tcW w:w="1804" w:type="dxa"/>
            <w:hideMark/>
          </w:tcPr>
          <w:p w14:paraId="1FDA3F69" w14:textId="77777777" w:rsidR="009B4C32" w:rsidRPr="00FA2594" w:rsidRDefault="009B4C32" w:rsidP="00F57275">
            <w:pPr>
              <w:pStyle w:val="-5"/>
              <w:rPr>
                <w:rFonts w:eastAsia="Calibri"/>
              </w:rPr>
            </w:pPr>
            <w:r w:rsidRPr="00FA2594">
              <w:rPr>
                <w:rFonts w:eastAsia="Calibri"/>
              </w:rPr>
              <w:t>4</w:t>
            </w:r>
          </w:p>
        </w:tc>
        <w:tc>
          <w:tcPr>
            <w:tcW w:w="1521" w:type="dxa"/>
            <w:hideMark/>
          </w:tcPr>
          <w:p w14:paraId="12BF5505" w14:textId="77777777" w:rsidR="009B4C32" w:rsidRPr="00FA2594" w:rsidRDefault="009B4C32" w:rsidP="00F57275">
            <w:pPr>
              <w:pStyle w:val="-5"/>
              <w:rPr>
                <w:rFonts w:eastAsia="Calibri"/>
              </w:rPr>
            </w:pPr>
            <w:r w:rsidRPr="00FA2594">
              <w:rPr>
                <w:rFonts w:eastAsia="Calibri"/>
              </w:rPr>
              <w:t>4</w:t>
            </w:r>
          </w:p>
        </w:tc>
        <w:tc>
          <w:tcPr>
            <w:tcW w:w="0" w:type="auto"/>
            <w:hideMark/>
          </w:tcPr>
          <w:p w14:paraId="512D6B4B" w14:textId="77777777" w:rsidR="009B4C32" w:rsidRPr="00FA2594" w:rsidRDefault="009B4C32" w:rsidP="00F57275">
            <w:pPr>
              <w:pStyle w:val="-5"/>
              <w:rPr>
                <w:rFonts w:eastAsia="Calibri"/>
              </w:rPr>
            </w:pPr>
            <w:r w:rsidRPr="00FA2594">
              <w:rPr>
                <w:rFonts w:eastAsia="Calibri"/>
              </w:rPr>
              <w:t>1</w:t>
            </w:r>
          </w:p>
        </w:tc>
        <w:tc>
          <w:tcPr>
            <w:tcW w:w="0" w:type="auto"/>
            <w:hideMark/>
          </w:tcPr>
          <w:p w14:paraId="567A0B37" w14:textId="77777777" w:rsidR="009B4C32" w:rsidRPr="00FA2594" w:rsidRDefault="009B4C32" w:rsidP="00F57275">
            <w:pPr>
              <w:pStyle w:val="-5"/>
              <w:rPr>
                <w:rFonts w:eastAsia="Calibri"/>
              </w:rPr>
            </w:pPr>
            <w:r w:rsidRPr="00FA2594">
              <w:rPr>
                <w:rFonts w:eastAsia="Calibri"/>
              </w:rPr>
              <w:t>72</w:t>
            </w:r>
          </w:p>
        </w:tc>
      </w:tr>
      <w:tr w:rsidR="009B4C32" w:rsidRPr="00FA2594" w14:paraId="465C3B3F" w14:textId="77777777" w:rsidTr="00A06E9A">
        <w:tc>
          <w:tcPr>
            <w:tcW w:w="1594" w:type="dxa"/>
            <w:hideMark/>
          </w:tcPr>
          <w:p w14:paraId="483FA750" w14:textId="77777777" w:rsidR="009B4C32" w:rsidRPr="00FA2594" w:rsidRDefault="009B4C32" w:rsidP="00F57275">
            <w:pPr>
              <w:pStyle w:val="-5"/>
              <w:rPr>
                <w:rFonts w:eastAsia="Calibri"/>
              </w:rPr>
            </w:pPr>
            <w:r w:rsidRPr="00FA2594">
              <w:rPr>
                <w:rFonts w:eastAsia="Calibri"/>
              </w:rPr>
              <w:t>nomic-embed-text-v1.5</w:t>
            </w:r>
          </w:p>
        </w:tc>
        <w:tc>
          <w:tcPr>
            <w:tcW w:w="0" w:type="auto"/>
            <w:hideMark/>
          </w:tcPr>
          <w:p w14:paraId="4D029336" w14:textId="77777777" w:rsidR="009B4C32" w:rsidRPr="00FA2594" w:rsidRDefault="009B4C32" w:rsidP="00F57275">
            <w:pPr>
              <w:pStyle w:val="-5"/>
              <w:rPr>
                <w:rFonts w:eastAsia="Calibri"/>
              </w:rPr>
            </w:pPr>
            <w:r w:rsidRPr="00FA2594">
              <w:rPr>
                <w:rFonts w:eastAsia="Calibri"/>
              </w:rPr>
              <w:t>2</w:t>
            </w:r>
          </w:p>
        </w:tc>
        <w:tc>
          <w:tcPr>
            <w:tcW w:w="1804" w:type="dxa"/>
            <w:hideMark/>
          </w:tcPr>
          <w:p w14:paraId="76D64EB6" w14:textId="77777777" w:rsidR="009B4C32" w:rsidRPr="00FA2594" w:rsidRDefault="009B4C32" w:rsidP="00F57275">
            <w:pPr>
              <w:pStyle w:val="-5"/>
              <w:rPr>
                <w:rFonts w:eastAsia="Calibri"/>
              </w:rPr>
            </w:pPr>
            <w:r w:rsidRPr="00FA2594">
              <w:rPr>
                <w:rFonts w:eastAsia="Calibri"/>
              </w:rPr>
              <w:t>3</w:t>
            </w:r>
          </w:p>
        </w:tc>
        <w:tc>
          <w:tcPr>
            <w:tcW w:w="1521" w:type="dxa"/>
            <w:hideMark/>
          </w:tcPr>
          <w:p w14:paraId="1696A2FE" w14:textId="77777777" w:rsidR="009B4C32" w:rsidRPr="00FA2594" w:rsidRDefault="009B4C32" w:rsidP="00F57275">
            <w:pPr>
              <w:pStyle w:val="-5"/>
              <w:rPr>
                <w:rFonts w:eastAsia="Calibri"/>
              </w:rPr>
            </w:pPr>
            <w:r w:rsidRPr="00FA2594">
              <w:rPr>
                <w:rFonts w:eastAsia="Calibri"/>
              </w:rPr>
              <w:t>3</w:t>
            </w:r>
          </w:p>
        </w:tc>
        <w:tc>
          <w:tcPr>
            <w:tcW w:w="0" w:type="auto"/>
            <w:hideMark/>
          </w:tcPr>
          <w:p w14:paraId="2BF79BF4" w14:textId="77777777" w:rsidR="009B4C32" w:rsidRPr="00FA2594" w:rsidRDefault="009B4C32" w:rsidP="00F57275">
            <w:pPr>
              <w:pStyle w:val="-5"/>
              <w:rPr>
                <w:rFonts w:eastAsia="Calibri"/>
              </w:rPr>
            </w:pPr>
            <w:r w:rsidRPr="00FA2594">
              <w:rPr>
                <w:rFonts w:eastAsia="Calibri"/>
              </w:rPr>
              <w:t>1</w:t>
            </w:r>
          </w:p>
        </w:tc>
        <w:tc>
          <w:tcPr>
            <w:tcW w:w="0" w:type="auto"/>
            <w:hideMark/>
          </w:tcPr>
          <w:p w14:paraId="5526A386" w14:textId="77777777" w:rsidR="009B4C32" w:rsidRPr="00FA2594" w:rsidRDefault="009B4C32" w:rsidP="00F57275">
            <w:pPr>
              <w:pStyle w:val="-5"/>
              <w:rPr>
                <w:rFonts w:eastAsia="Calibri"/>
              </w:rPr>
            </w:pPr>
            <w:r w:rsidRPr="00FA2594">
              <w:rPr>
                <w:rFonts w:eastAsia="Calibri"/>
              </w:rPr>
              <w:t>141</w:t>
            </w:r>
          </w:p>
        </w:tc>
      </w:tr>
      <w:tr w:rsidR="009B4C32" w:rsidRPr="00FA2594" w14:paraId="26553018" w14:textId="77777777" w:rsidTr="00A06E9A">
        <w:tc>
          <w:tcPr>
            <w:tcW w:w="1594" w:type="dxa"/>
            <w:hideMark/>
          </w:tcPr>
          <w:p w14:paraId="5B59CB7B" w14:textId="77777777" w:rsidR="009B4C32" w:rsidRPr="00FA2594" w:rsidRDefault="009B4C32" w:rsidP="00F57275">
            <w:pPr>
              <w:pStyle w:val="-5"/>
              <w:rPr>
                <w:rFonts w:eastAsia="Calibri"/>
              </w:rPr>
            </w:pPr>
            <w:r w:rsidRPr="00FA2594">
              <w:rPr>
                <w:rFonts w:eastAsia="Calibri"/>
              </w:rPr>
              <w:t>Qwen3-Embedding-0.6B</w:t>
            </w:r>
          </w:p>
        </w:tc>
        <w:tc>
          <w:tcPr>
            <w:tcW w:w="0" w:type="auto"/>
            <w:hideMark/>
          </w:tcPr>
          <w:p w14:paraId="1EE02798" w14:textId="77777777" w:rsidR="009B4C32" w:rsidRPr="00FA2594" w:rsidRDefault="009B4C32" w:rsidP="00F57275">
            <w:pPr>
              <w:pStyle w:val="-5"/>
              <w:rPr>
                <w:rFonts w:eastAsia="Calibri"/>
              </w:rPr>
            </w:pPr>
            <w:r w:rsidRPr="00FA2594">
              <w:rPr>
                <w:rFonts w:eastAsia="Calibri"/>
              </w:rPr>
              <w:t>4</w:t>
            </w:r>
          </w:p>
        </w:tc>
        <w:tc>
          <w:tcPr>
            <w:tcW w:w="1804" w:type="dxa"/>
            <w:hideMark/>
          </w:tcPr>
          <w:p w14:paraId="185BBA01" w14:textId="77777777" w:rsidR="009B4C32" w:rsidRPr="00FA2594" w:rsidRDefault="009B4C32" w:rsidP="00F57275">
            <w:pPr>
              <w:pStyle w:val="-5"/>
              <w:rPr>
                <w:rFonts w:eastAsia="Calibri"/>
              </w:rPr>
            </w:pPr>
            <w:r w:rsidRPr="00FA2594">
              <w:rPr>
                <w:rFonts w:eastAsia="Calibri"/>
              </w:rPr>
              <w:t>4</w:t>
            </w:r>
          </w:p>
        </w:tc>
        <w:tc>
          <w:tcPr>
            <w:tcW w:w="1521" w:type="dxa"/>
            <w:hideMark/>
          </w:tcPr>
          <w:p w14:paraId="11FB6C4B" w14:textId="77777777" w:rsidR="009B4C32" w:rsidRPr="00FA2594" w:rsidRDefault="009B4C32" w:rsidP="00F57275">
            <w:pPr>
              <w:pStyle w:val="-5"/>
              <w:rPr>
                <w:rFonts w:eastAsia="Calibri"/>
              </w:rPr>
            </w:pPr>
            <w:r w:rsidRPr="00FA2594">
              <w:rPr>
                <w:rFonts w:eastAsia="Calibri"/>
              </w:rPr>
              <w:t>4</w:t>
            </w:r>
          </w:p>
        </w:tc>
        <w:tc>
          <w:tcPr>
            <w:tcW w:w="0" w:type="auto"/>
            <w:hideMark/>
          </w:tcPr>
          <w:p w14:paraId="75762800" w14:textId="77777777" w:rsidR="009B4C32" w:rsidRPr="00FA2594" w:rsidRDefault="009B4C32" w:rsidP="00F57275">
            <w:pPr>
              <w:pStyle w:val="-5"/>
              <w:rPr>
                <w:rFonts w:eastAsia="Calibri"/>
              </w:rPr>
            </w:pPr>
            <w:r w:rsidRPr="00FA2594">
              <w:rPr>
                <w:rFonts w:eastAsia="Calibri"/>
              </w:rPr>
              <w:t>1</w:t>
            </w:r>
          </w:p>
        </w:tc>
        <w:tc>
          <w:tcPr>
            <w:tcW w:w="0" w:type="auto"/>
            <w:hideMark/>
          </w:tcPr>
          <w:p w14:paraId="50E96F07" w14:textId="77777777" w:rsidR="009B4C32" w:rsidRPr="00FA2594" w:rsidRDefault="009B4C32" w:rsidP="00F57275">
            <w:pPr>
              <w:pStyle w:val="-5"/>
              <w:rPr>
                <w:rFonts w:eastAsia="Calibri"/>
              </w:rPr>
            </w:pPr>
            <w:r w:rsidRPr="00FA2594">
              <w:rPr>
                <w:rFonts w:eastAsia="Calibri"/>
              </w:rPr>
              <w:t>445</w:t>
            </w:r>
          </w:p>
        </w:tc>
      </w:tr>
    </w:tbl>
    <w:p w14:paraId="2D22C650" w14:textId="77777777" w:rsidR="004E48EC" w:rsidRDefault="004E48EC" w:rsidP="009B4C32">
      <w:pPr>
        <w:pStyle w:val="a"/>
      </w:pPr>
    </w:p>
    <w:p w14:paraId="2A1EAA61"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757B115E" w14:textId="77777777" w:rsidR="00EE10B6" w:rsidRPr="009B4C32" w:rsidRDefault="00EE10B6" w:rsidP="009B4C32">
      <w:pPr>
        <w:pStyle w:val="a"/>
      </w:pPr>
    </w:p>
    <w:p w14:paraId="0D5643F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4179A46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B86386">
        <w:rPr>
          <w:i/>
          <w:iCs/>
        </w:rPr>
        <w:t>i</w:t>
      </w:r>
      <w:r>
        <w:t xml:space="preserve">-ї альтернативи за </w:t>
      </w:r>
      <w:r w:rsidRPr="00A80A6B">
        <w:rPr>
          <w:i/>
          <w:iCs/>
        </w:rPr>
        <w:t>j</w:t>
      </w:r>
      <w:r>
        <w:t>-м критерієм,</w:t>
      </w:r>
    </w:p>
    <w:p w14:paraId="72A50F88"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617663">
        <w:rPr>
          <w:i/>
          <w:iCs/>
        </w:rPr>
        <w:t>j</w:t>
      </w:r>
      <w:r>
        <w:t>-го критерію серед усіх альтернатив,</w:t>
      </w:r>
    </w:p>
    <w:p w14:paraId="4151C7DF"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617663">
        <w:rPr>
          <w:i/>
          <w:iCs/>
        </w:rPr>
        <w:t>j</w:t>
      </w:r>
      <w:r>
        <w:t>-го критерію серед усіх альтернатив,</w:t>
      </w:r>
    </w:p>
    <w:p w14:paraId="796D8C6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7AB035D0" w14:textId="77777777" w:rsidR="000F1343" w:rsidRPr="009B4C32" w:rsidRDefault="000F1343" w:rsidP="000F1343">
      <w:pPr>
        <w:pStyle w:val="a"/>
        <w:ind w:firstLine="0"/>
      </w:pPr>
    </w:p>
    <w:p w14:paraId="550D6A11"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EAAF19A" w14:textId="77777777" w:rsidR="00D83C3D" w:rsidRPr="009B4C32" w:rsidRDefault="00D83C3D" w:rsidP="009B4C32">
      <w:pPr>
        <w:pStyle w:val="a"/>
      </w:pPr>
    </w:p>
    <w:p w14:paraId="7F03A29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49809E2B"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w:t>
      </w:r>
      <w:r w:rsidRPr="00A94A1C">
        <w:rPr>
          <w:i/>
          <w:iCs/>
        </w:rPr>
        <w:t>i</w:t>
      </w:r>
      <w:r>
        <w:t xml:space="preserve">-ї альтернативи за критерієм </w:t>
      </w:r>
      <w:r w:rsidRPr="00BC0B22">
        <w:rPr>
          <w:i/>
          <w:iCs/>
        </w:rPr>
        <w:t>K₅</w:t>
      </w:r>
      <w:r>
        <w:t>,</w:t>
      </w:r>
    </w:p>
    <w:p w14:paraId="6640BD72"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w:t>
      </w:r>
      <w:r w:rsidRPr="00575E75">
        <w:rPr>
          <w:i/>
          <w:iCs/>
        </w:rPr>
        <w:t>K₅</w:t>
      </w:r>
      <w:r>
        <w:t xml:space="preserve"> серед усіх альтернатив,</w:t>
      </w:r>
    </w:p>
    <w:p w14:paraId="5CB0B8D8"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w:t>
      </w:r>
      <w:r w:rsidRPr="00575E75">
        <w:rPr>
          <w:i/>
          <w:iCs/>
        </w:rPr>
        <w:t>K₅</w:t>
      </w:r>
      <w:r>
        <w:t xml:space="preserve"> серед усіх альтернатив,</w:t>
      </w:r>
    </w:p>
    <w:p w14:paraId="02B02F08"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w:t>
      </w:r>
      <w:r w:rsidRPr="00FF66A3">
        <w:rPr>
          <w:i/>
          <w:iCs/>
        </w:rPr>
        <w:t>K₅</w:t>
      </w:r>
      <w:r>
        <w:t xml:space="preserve"> у діапазоні [0, 1].</w:t>
      </w:r>
    </w:p>
    <w:p w14:paraId="3C090359" w14:textId="77777777" w:rsidR="004754E2" w:rsidRPr="009B4C32" w:rsidRDefault="004754E2" w:rsidP="00FB6135">
      <w:pPr>
        <w:pStyle w:val="a"/>
        <w:ind w:firstLine="0"/>
      </w:pPr>
    </w:p>
    <w:p w14:paraId="5DB0CF47" w14:textId="1EFB4D06" w:rsidR="00315961" w:rsidRPr="00332A04" w:rsidRDefault="009B4C32" w:rsidP="00332A04">
      <w:pPr>
        <w:pStyle w:val="a"/>
        <w:rPr>
          <w:lang w:val="en-US"/>
        </w:rPr>
      </w:pPr>
      <w:r w:rsidRPr="00600446">
        <w:t>У даному випадку:</w:t>
      </w:r>
    </w:p>
    <w:p w14:paraId="5EA0D9F5" w14:textId="77777777" w:rsidR="00CE6516" w:rsidRPr="00CE6516" w:rsidRDefault="002A309E" w:rsidP="00CE6516">
      <w:pPr>
        <w:pStyle w:val="a"/>
        <w:ind w:left="709"/>
        <w:rPr>
          <w:lang w:val="en-US"/>
        </w:rPr>
      </w:pPr>
      <m:oMathPara>
        <m:oMathParaPr>
          <m:jc m:val="left"/>
        </m:oMathParaPr>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t>
          </m:r>
        </m:oMath>
      </m:oMathPara>
    </w:p>
    <w:p w14:paraId="7D3F3636" w14:textId="2E6B1F69" w:rsidR="008D5A11" w:rsidRPr="00332A04" w:rsidRDefault="002A309E" w:rsidP="00CE6516">
      <w:pPr>
        <w:pStyle w:val="a"/>
        <w:ind w:left="709"/>
        <w:rPr>
          <w:lang w:val="en-US"/>
        </w:rPr>
      </w:pPr>
      <m:oMathPara>
        <m:oMathParaPr>
          <m:jc m:val="left"/>
        </m:oMathParaPr>
        <m:oMath>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5FE71DCA" w14:textId="423CE578" w:rsidR="00315961" w:rsidRPr="00332A04" w:rsidRDefault="009B4C32" w:rsidP="00332A04">
      <w:pPr>
        <w:pStyle w:val="a"/>
        <w:rPr>
          <w:lang w:val="en-US"/>
        </w:rPr>
      </w:pPr>
      <w:r>
        <w:t>Тоді, наприклад, для моделі nomic-embed-text-v1.5 маємо:</w:t>
      </w:r>
    </w:p>
    <w:p w14:paraId="2E4FB998" w14:textId="77777777" w:rsidR="00C8789A" w:rsidRPr="00C8789A"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oMath>
      </m:oMathPara>
    </w:p>
    <w:p w14:paraId="014271B0" w14:textId="77777777" w:rsidR="00C8789A" w:rsidRPr="00C8789A"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oMath>
      </m:oMathPara>
    </w:p>
    <w:p w14:paraId="71E1D13C" w14:textId="06A4F472" w:rsidR="00FD3FAA" w:rsidRPr="00332A04"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445-141</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=304</m:t>
          </m:r>
          <m:r>
            <m:rPr>
              <m:lit/>
            </m:rPr>
            <w:rPr>
              <w:rFonts w:ascii="Cambria Math" w:hAnsi="Cambria Math"/>
            </w:rPr>
            <m:t>/</m:t>
          </m:r>
          <m:r>
            <w:rPr>
              <w:rFonts w:ascii="Cambria Math" w:hAnsi="Cambria Math"/>
            </w:rPr>
            <m:t>373=0.815.</m:t>
          </m:r>
        </m:oMath>
      </m:oMathPara>
    </w:p>
    <w:p w14:paraId="46DC6ACC" w14:textId="5C8D2DF3" w:rsidR="00315961" w:rsidRPr="00332A04" w:rsidRDefault="009B4C32" w:rsidP="00332A04">
      <w:pPr>
        <w:pStyle w:val="a"/>
        <w:rPr>
          <w:lang w:val="en-US"/>
        </w:rPr>
      </w:pPr>
      <w:r>
        <w:t>Для моделі E5-base:</w:t>
      </w:r>
    </w:p>
    <w:p w14:paraId="05978E83" w14:textId="77777777" w:rsidR="00C8789A" w:rsidRPr="00C8789A"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oMath>
      </m:oMathPara>
    </w:p>
    <w:p w14:paraId="46173C0C" w14:textId="77777777" w:rsidR="00C8789A" w:rsidRPr="00C8789A"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oMath>
      </m:oMathPara>
    </w:p>
    <w:p w14:paraId="607D85B0" w14:textId="35382604" w:rsidR="001642A0" w:rsidRPr="00332A04"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445-72</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=373</m:t>
          </m:r>
          <m:r>
            <m:rPr>
              <m:lit/>
            </m:rPr>
            <w:rPr>
              <w:rFonts w:ascii="Cambria Math" w:hAnsi="Cambria Math"/>
            </w:rPr>
            <m:t>/</m:t>
          </m:r>
          <m:r>
            <w:rPr>
              <w:rFonts w:ascii="Cambria Math" w:hAnsi="Cambria Math"/>
            </w:rPr>
            <m:t>373=1.000.</m:t>
          </m:r>
        </m:oMath>
      </m:oMathPara>
    </w:p>
    <w:p w14:paraId="4A7E96C4" w14:textId="6D824CA7" w:rsidR="002F637C" w:rsidRDefault="009B4C32" w:rsidP="00F64FDD">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w:t>
      </w:r>
      <w:r w:rsidR="00463CFA" w:rsidRPr="00463CFA">
        <w:t>наведено в таблиці 4.5.</w:t>
      </w:r>
    </w:p>
    <w:p w14:paraId="756AB145" w14:textId="77777777" w:rsidR="00CC7E62" w:rsidRPr="00F64FDD" w:rsidRDefault="00CC7E62" w:rsidP="00F64FDD">
      <w:pPr>
        <w:pStyle w:val="a"/>
        <w:rPr>
          <w:lang w:val="ru-RU"/>
        </w:rPr>
      </w:pPr>
    </w:p>
    <w:p w14:paraId="191F9CA1" w14:textId="30968F29" w:rsidR="009B4C32" w:rsidRPr="009B4C32" w:rsidRDefault="00F8446E" w:rsidP="009B4C32">
      <w:pPr>
        <w:pStyle w:val="a"/>
      </w:pPr>
      <w:r w:rsidRPr="00F8446E">
        <w:t>Таблиця 4.5 – Нормалізований векторний опис альтернатив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F8FCC10" w14:textId="77777777" w:rsidTr="00F57275">
        <w:tc>
          <w:tcPr>
            <w:tcW w:w="1625" w:type="pct"/>
            <w:hideMark/>
          </w:tcPr>
          <w:p w14:paraId="6CC88A01"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64632712"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4ADECE2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6097AE9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3611E3CC"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675CD622"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73CD6500" w14:textId="77777777" w:rsidTr="00F57275">
        <w:tc>
          <w:tcPr>
            <w:tcW w:w="1625" w:type="pct"/>
            <w:hideMark/>
          </w:tcPr>
          <w:p w14:paraId="7A94695C" w14:textId="77777777" w:rsidR="009B4C32" w:rsidRPr="009B4C32" w:rsidRDefault="009B4C32" w:rsidP="00F57275">
            <w:pPr>
              <w:pStyle w:val="-5"/>
              <w:rPr>
                <w:rFonts w:eastAsia="Calibri"/>
              </w:rPr>
            </w:pPr>
            <w:r>
              <w:rPr>
                <w:rFonts w:eastAsia="Calibri"/>
              </w:rPr>
              <w:t>BGE-M3</w:t>
            </w:r>
          </w:p>
        </w:tc>
        <w:tc>
          <w:tcPr>
            <w:tcW w:w="675" w:type="pct"/>
            <w:hideMark/>
          </w:tcPr>
          <w:p w14:paraId="2A9AEFD3" w14:textId="77777777" w:rsidR="009B4C32" w:rsidRPr="009B4C32" w:rsidRDefault="009B4C32" w:rsidP="00F57275">
            <w:pPr>
              <w:pStyle w:val="-5"/>
              <w:rPr>
                <w:rFonts w:eastAsia="Calibri"/>
              </w:rPr>
            </w:pPr>
            <w:r>
              <w:rPr>
                <w:rFonts w:eastAsia="Calibri"/>
              </w:rPr>
              <w:t>1.000</w:t>
            </w:r>
          </w:p>
        </w:tc>
        <w:tc>
          <w:tcPr>
            <w:tcW w:w="675" w:type="pct"/>
            <w:hideMark/>
          </w:tcPr>
          <w:p w14:paraId="14EF3FCE" w14:textId="77777777" w:rsidR="009B4C32" w:rsidRPr="009B4C32" w:rsidRDefault="009B4C32" w:rsidP="00F57275">
            <w:pPr>
              <w:pStyle w:val="-5"/>
              <w:rPr>
                <w:rFonts w:eastAsia="Calibri"/>
              </w:rPr>
            </w:pPr>
            <w:r>
              <w:rPr>
                <w:rFonts w:eastAsia="Calibri"/>
              </w:rPr>
              <w:t>1.000</w:t>
            </w:r>
          </w:p>
        </w:tc>
        <w:tc>
          <w:tcPr>
            <w:tcW w:w="675" w:type="pct"/>
            <w:hideMark/>
          </w:tcPr>
          <w:p w14:paraId="396F869F" w14:textId="77777777" w:rsidR="009B4C32" w:rsidRPr="009B4C32" w:rsidRDefault="009B4C32" w:rsidP="00F57275">
            <w:pPr>
              <w:pStyle w:val="-5"/>
              <w:rPr>
                <w:rFonts w:eastAsia="Calibri"/>
              </w:rPr>
            </w:pPr>
            <w:r>
              <w:rPr>
                <w:rFonts w:eastAsia="Calibri"/>
              </w:rPr>
              <w:t>1.000</w:t>
            </w:r>
          </w:p>
        </w:tc>
        <w:tc>
          <w:tcPr>
            <w:tcW w:w="675" w:type="pct"/>
            <w:hideMark/>
          </w:tcPr>
          <w:p w14:paraId="068C51DD" w14:textId="77777777" w:rsidR="009B4C32" w:rsidRPr="009B4C32" w:rsidRDefault="009B4C32" w:rsidP="00F57275">
            <w:pPr>
              <w:pStyle w:val="-5"/>
              <w:rPr>
                <w:rFonts w:eastAsia="Calibri"/>
              </w:rPr>
            </w:pPr>
            <w:r>
              <w:rPr>
                <w:rFonts w:eastAsia="Calibri"/>
              </w:rPr>
              <w:t>0.000</w:t>
            </w:r>
          </w:p>
        </w:tc>
        <w:tc>
          <w:tcPr>
            <w:tcW w:w="675" w:type="pct"/>
            <w:hideMark/>
          </w:tcPr>
          <w:p w14:paraId="502D456E" w14:textId="77777777" w:rsidR="009B4C32" w:rsidRPr="009B4C32" w:rsidRDefault="009B4C32" w:rsidP="00F57275">
            <w:pPr>
              <w:pStyle w:val="-5"/>
              <w:rPr>
                <w:rFonts w:eastAsia="Calibri"/>
              </w:rPr>
            </w:pPr>
            <w:r>
              <w:rPr>
                <w:rFonts w:eastAsia="Calibri"/>
              </w:rPr>
              <w:t>0.579</w:t>
            </w:r>
          </w:p>
        </w:tc>
      </w:tr>
      <w:tr w:rsidR="009B4C32" w:rsidRPr="009B4C32" w14:paraId="7F572EE1" w14:textId="77777777" w:rsidTr="00F57275">
        <w:tc>
          <w:tcPr>
            <w:tcW w:w="1625" w:type="pct"/>
            <w:hideMark/>
          </w:tcPr>
          <w:p w14:paraId="29A89B40" w14:textId="77777777" w:rsidR="009B4C32" w:rsidRPr="009B4C32" w:rsidRDefault="009B4C32" w:rsidP="00F57275">
            <w:pPr>
              <w:pStyle w:val="-5"/>
              <w:rPr>
                <w:rFonts w:eastAsia="Calibri"/>
              </w:rPr>
            </w:pPr>
            <w:r>
              <w:rPr>
                <w:rFonts w:eastAsia="Calibri"/>
              </w:rPr>
              <w:t>E5-base</w:t>
            </w:r>
          </w:p>
        </w:tc>
        <w:tc>
          <w:tcPr>
            <w:tcW w:w="675" w:type="pct"/>
            <w:hideMark/>
          </w:tcPr>
          <w:p w14:paraId="4458AF9B" w14:textId="77777777" w:rsidR="009B4C32" w:rsidRPr="009B4C32" w:rsidRDefault="009B4C32" w:rsidP="00F57275">
            <w:pPr>
              <w:pStyle w:val="-5"/>
              <w:rPr>
                <w:rFonts w:eastAsia="Calibri"/>
              </w:rPr>
            </w:pPr>
            <w:r>
              <w:rPr>
                <w:rFonts w:eastAsia="Calibri"/>
              </w:rPr>
              <w:t>1.000</w:t>
            </w:r>
          </w:p>
        </w:tc>
        <w:tc>
          <w:tcPr>
            <w:tcW w:w="675" w:type="pct"/>
            <w:hideMark/>
          </w:tcPr>
          <w:p w14:paraId="1955A07B" w14:textId="77777777" w:rsidR="009B4C32" w:rsidRPr="009B4C32" w:rsidRDefault="009B4C32" w:rsidP="00F57275">
            <w:pPr>
              <w:pStyle w:val="-5"/>
              <w:rPr>
                <w:rFonts w:eastAsia="Calibri"/>
              </w:rPr>
            </w:pPr>
            <w:r>
              <w:rPr>
                <w:rFonts w:eastAsia="Calibri"/>
              </w:rPr>
              <w:t>1.000</w:t>
            </w:r>
          </w:p>
        </w:tc>
        <w:tc>
          <w:tcPr>
            <w:tcW w:w="675" w:type="pct"/>
            <w:hideMark/>
          </w:tcPr>
          <w:p w14:paraId="04FA59FE" w14:textId="77777777" w:rsidR="009B4C32" w:rsidRPr="009B4C32" w:rsidRDefault="009B4C32" w:rsidP="00F57275">
            <w:pPr>
              <w:pStyle w:val="-5"/>
              <w:rPr>
                <w:rFonts w:eastAsia="Calibri"/>
              </w:rPr>
            </w:pPr>
            <w:r>
              <w:rPr>
                <w:rFonts w:eastAsia="Calibri"/>
              </w:rPr>
              <w:t>0.500</w:t>
            </w:r>
          </w:p>
        </w:tc>
        <w:tc>
          <w:tcPr>
            <w:tcW w:w="675" w:type="pct"/>
            <w:hideMark/>
          </w:tcPr>
          <w:p w14:paraId="135B0772" w14:textId="77777777" w:rsidR="009B4C32" w:rsidRPr="009B4C32" w:rsidRDefault="009B4C32" w:rsidP="00F57275">
            <w:pPr>
              <w:pStyle w:val="-5"/>
              <w:rPr>
                <w:rFonts w:eastAsia="Calibri"/>
              </w:rPr>
            </w:pPr>
            <w:r>
              <w:rPr>
                <w:rFonts w:eastAsia="Calibri"/>
              </w:rPr>
              <w:t>0.000</w:t>
            </w:r>
          </w:p>
        </w:tc>
        <w:tc>
          <w:tcPr>
            <w:tcW w:w="675" w:type="pct"/>
            <w:hideMark/>
          </w:tcPr>
          <w:p w14:paraId="26394D4C" w14:textId="77777777" w:rsidR="009B4C32" w:rsidRPr="009B4C32" w:rsidRDefault="009B4C32" w:rsidP="00F57275">
            <w:pPr>
              <w:pStyle w:val="-5"/>
              <w:rPr>
                <w:rFonts w:eastAsia="Calibri"/>
              </w:rPr>
            </w:pPr>
            <w:r>
              <w:rPr>
                <w:rFonts w:eastAsia="Calibri"/>
              </w:rPr>
              <w:t>1.000</w:t>
            </w:r>
          </w:p>
        </w:tc>
      </w:tr>
      <w:tr w:rsidR="009B4C32" w:rsidRPr="009B4C32" w14:paraId="73E2958D" w14:textId="77777777" w:rsidTr="00F57275">
        <w:tc>
          <w:tcPr>
            <w:tcW w:w="1625" w:type="pct"/>
            <w:hideMark/>
          </w:tcPr>
          <w:p w14:paraId="4EAE5883" w14:textId="77777777" w:rsidR="009B4C32" w:rsidRPr="009B4C32" w:rsidRDefault="009B4C32" w:rsidP="00F57275">
            <w:pPr>
              <w:pStyle w:val="-5"/>
              <w:rPr>
                <w:rFonts w:eastAsia="Calibri"/>
              </w:rPr>
            </w:pPr>
            <w:r>
              <w:rPr>
                <w:rFonts w:eastAsia="Calibri"/>
              </w:rPr>
              <w:t>nomic-embed-text-v1.5</w:t>
            </w:r>
          </w:p>
        </w:tc>
        <w:tc>
          <w:tcPr>
            <w:tcW w:w="675" w:type="pct"/>
            <w:hideMark/>
          </w:tcPr>
          <w:p w14:paraId="11866D4A" w14:textId="77777777" w:rsidR="009B4C32" w:rsidRPr="009B4C32" w:rsidRDefault="009B4C32" w:rsidP="00F57275">
            <w:pPr>
              <w:pStyle w:val="-5"/>
              <w:rPr>
                <w:rFonts w:eastAsia="Calibri"/>
              </w:rPr>
            </w:pPr>
            <w:r>
              <w:rPr>
                <w:rFonts w:eastAsia="Calibri"/>
              </w:rPr>
              <w:t>0.000</w:t>
            </w:r>
          </w:p>
        </w:tc>
        <w:tc>
          <w:tcPr>
            <w:tcW w:w="675" w:type="pct"/>
            <w:hideMark/>
          </w:tcPr>
          <w:p w14:paraId="6D1B5F3C" w14:textId="77777777" w:rsidR="009B4C32" w:rsidRPr="009B4C32" w:rsidRDefault="009B4C32" w:rsidP="00F57275">
            <w:pPr>
              <w:pStyle w:val="-5"/>
              <w:rPr>
                <w:rFonts w:eastAsia="Calibri"/>
              </w:rPr>
            </w:pPr>
            <w:r>
              <w:rPr>
                <w:rFonts w:eastAsia="Calibri"/>
              </w:rPr>
              <w:t>0.000</w:t>
            </w:r>
          </w:p>
        </w:tc>
        <w:tc>
          <w:tcPr>
            <w:tcW w:w="675" w:type="pct"/>
            <w:hideMark/>
          </w:tcPr>
          <w:p w14:paraId="4E217935" w14:textId="77777777" w:rsidR="009B4C32" w:rsidRPr="009B4C32" w:rsidRDefault="009B4C32" w:rsidP="00F57275">
            <w:pPr>
              <w:pStyle w:val="-5"/>
              <w:rPr>
                <w:rFonts w:eastAsia="Calibri"/>
              </w:rPr>
            </w:pPr>
            <w:r>
              <w:rPr>
                <w:rFonts w:eastAsia="Calibri"/>
              </w:rPr>
              <w:t>0.000</w:t>
            </w:r>
          </w:p>
        </w:tc>
        <w:tc>
          <w:tcPr>
            <w:tcW w:w="675" w:type="pct"/>
            <w:hideMark/>
          </w:tcPr>
          <w:p w14:paraId="7533BC32" w14:textId="77777777" w:rsidR="009B4C32" w:rsidRPr="009B4C32" w:rsidRDefault="009B4C32" w:rsidP="00F57275">
            <w:pPr>
              <w:pStyle w:val="-5"/>
              <w:rPr>
                <w:rFonts w:eastAsia="Calibri"/>
              </w:rPr>
            </w:pPr>
            <w:r>
              <w:rPr>
                <w:rFonts w:eastAsia="Calibri"/>
              </w:rPr>
              <w:t>0.000</w:t>
            </w:r>
          </w:p>
        </w:tc>
        <w:tc>
          <w:tcPr>
            <w:tcW w:w="675" w:type="pct"/>
            <w:hideMark/>
          </w:tcPr>
          <w:p w14:paraId="5CC7B11D" w14:textId="77777777" w:rsidR="009B4C32" w:rsidRPr="009B4C32" w:rsidRDefault="009B4C32" w:rsidP="00F57275">
            <w:pPr>
              <w:pStyle w:val="-5"/>
              <w:rPr>
                <w:rFonts w:eastAsia="Calibri"/>
              </w:rPr>
            </w:pPr>
            <w:r>
              <w:rPr>
                <w:rFonts w:eastAsia="Calibri"/>
              </w:rPr>
              <w:t>0.815</w:t>
            </w:r>
          </w:p>
        </w:tc>
      </w:tr>
      <w:tr w:rsidR="009B4C32" w:rsidRPr="009B4C32" w14:paraId="32586590" w14:textId="77777777" w:rsidTr="00F57275">
        <w:tc>
          <w:tcPr>
            <w:tcW w:w="1625" w:type="pct"/>
            <w:hideMark/>
          </w:tcPr>
          <w:p w14:paraId="56903144" w14:textId="77777777" w:rsidR="009B4C32" w:rsidRPr="009B4C32" w:rsidRDefault="009B4C32" w:rsidP="00F57275">
            <w:pPr>
              <w:pStyle w:val="-5"/>
              <w:rPr>
                <w:rFonts w:eastAsia="Calibri"/>
              </w:rPr>
            </w:pPr>
            <w:r>
              <w:rPr>
                <w:rFonts w:eastAsia="Calibri"/>
              </w:rPr>
              <w:t>Qwen3-Embedding-0.6B</w:t>
            </w:r>
          </w:p>
        </w:tc>
        <w:tc>
          <w:tcPr>
            <w:tcW w:w="675" w:type="pct"/>
            <w:hideMark/>
          </w:tcPr>
          <w:p w14:paraId="74BEDF08" w14:textId="77777777" w:rsidR="009B4C32" w:rsidRPr="009B4C32" w:rsidRDefault="009B4C32" w:rsidP="00F57275">
            <w:pPr>
              <w:pStyle w:val="-5"/>
              <w:rPr>
                <w:rFonts w:eastAsia="Calibri"/>
              </w:rPr>
            </w:pPr>
            <w:r>
              <w:rPr>
                <w:rFonts w:eastAsia="Calibri"/>
              </w:rPr>
              <w:t>1.000</w:t>
            </w:r>
          </w:p>
        </w:tc>
        <w:tc>
          <w:tcPr>
            <w:tcW w:w="675" w:type="pct"/>
            <w:hideMark/>
          </w:tcPr>
          <w:p w14:paraId="597F343C" w14:textId="77777777" w:rsidR="009B4C32" w:rsidRPr="009B4C32" w:rsidRDefault="009B4C32" w:rsidP="00F57275">
            <w:pPr>
              <w:pStyle w:val="-5"/>
              <w:rPr>
                <w:rFonts w:eastAsia="Calibri"/>
              </w:rPr>
            </w:pPr>
            <w:r>
              <w:rPr>
                <w:rFonts w:eastAsia="Calibri"/>
              </w:rPr>
              <w:t>1.000</w:t>
            </w:r>
          </w:p>
        </w:tc>
        <w:tc>
          <w:tcPr>
            <w:tcW w:w="675" w:type="pct"/>
            <w:hideMark/>
          </w:tcPr>
          <w:p w14:paraId="0003C53B" w14:textId="77777777" w:rsidR="009B4C32" w:rsidRPr="009B4C32" w:rsidRDefault="009B4C32" w:rsidP="00F57275">
            <w:pPr>
              <w:pStyle w:val="-5"/>
              <w:rPr>
                <w:rFonts w:eastAsia="Calibri"/>
              </w:rPr>
            </w:pPr>
            <w:r>
              <w:rPr>
                <w:rFonts w:eastAsia="Calibri"/>
              </w:rPr>
              <w:t>0.500</w:t>
            </w:r>
          </w:p>
        </w:tc>
        <w:tc>
          <w:tcPr>
            <w:tcW w:w="675" w:type="pct"/>
            <w:hideMark/>
          </w:tcPr>
          <w:p w14:paraId="2BB21D56" w14:textId="77777777" w:rsidR="009B4C32" w:rsidRPr="009B4C32" w:rsidRDefault="009B4C32" w:rsidP="00F57275">
            <w:pPr>
              <w:pStyle w:val="-5"/>
              <w:rPr>
                <w:rFonts w:eastAsia="Calibri"/>
              </w:rPr>
            </w:pPr>
            <w:r>
              <w:rPr>
                <w:rFonts w:eastAsia="Calibri"/>
              </w:rPr>
              <w:t>0.000</w:t>
            </w:r>
          </w:p>
        </w:tc>
        <w:tc>
          <w:tcPr>
            <w:tcW w:w="675" w:type="pct"/>
            <w:hideMark/>
          </w:tcPr>
          <w:p w14:paraId="6B1C28DC" w14:textId="77777777" w:rsidR="009B4C32" w:rsidRPr="009B4C32" w:rsidRDefault="009B4C32" w:rsidP="00F57275">
            <w:pPr>
              <w:pStyle w:val="-5"/>
              <w:rPr>
                <w:rFonts w:eastAsia="Calibri"/>
              </w:rPr>
            </w:pPr>
            <w:r>
              <w:rPr>
                <w:rFonts w:eastAsia="Calibri"/>
              </w:rPr>
              <w:t>0.000</w:t>
            </w:r>
          </w:p>
        </w:tc>
      </w:tr>
    </w:tbl>
    <w:p w14:paraId="043D1B42" w14:textId="77777777" w:rsidR="00F64FDD" w:rsidRDefault="00F64FDD" w:rsidP="009B4C32">
      <w:pPr>
        <w:pStyle w:val="a"/>
        <w:rPr>
          <w:lang w:val="ru-RU"/>
        </w:rPr>
      </w:pPr>
    </w:p>
    <w:p w14:paraId="374B7391" w14:textId="77777777" w:rsidR="009B4C32" w:rsidRPr="009B4C32" w:rsidRDefault="009B4C32" w:rsidP="009B4C32">
      <w:pPr>
        <w:pStyle w:val="a"/>
      </w:pPr>
      <w:r w:rsidRPr="009B4C32">
        <w:lastRenderedPageBreak/>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649D4B2E" w14:textId="77777777" w:rsidR="009B4C32" w:rsidRPr="009B4C32" w:rsidRDefault="009B4C32" w:rsidP="009B4C32">
      <w:pPr>
        <w:pStyle w:val="a"/>
      </w:pPr>
      <w:r w:rsidRPr="009B4C32">
        <w:t>За результатами порівняння маємо:</w:t>
      </w:r>
    </w:p>
    <w:p w14:paraId="015A04D2" w14:textId="77777777" w:rsidR="002927F4" w:rsidRDefault="009B4C32" w:rsidP="00813AE3">
      <w:pPr>
        <w:pStyle w:val="a"/>
        <w:numPr>
          <w:ilvl w:val="0"/>
          <w:numId w:val="32"/>
        </w:numPr>
      </w:pPr>
      <w:r>
        <w:t>nomic-embed-text-v1.5 домінується альтернативою E5-base, оскільки E5-base перевершує nomic за критеріями K₁, K₂, K₃ та K₅ одночасно</w:t>
      </w:r>
      <w:r w:rsidR="002927F4">
        <w:t>;</w:t>
      </w:r>
    </w:p>
    <w:p w14:paraId="7577AF59"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(0.579 &gt; 0.000)</w:t>
      </w:r>
      <w:r w:rsidR="000E62C6">
        <w:t>;</w:t>
      </w:r>
    </w:p>
    <w:p w14:paraId="0B8ED8FB"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0.579).</w:t>
      </w:r>
    </w:p>
    <w:p w14:paraId="0226C691" w14:textId="69924593"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w:t>
      </w:r>
      <w:r w:rsidR="00CE0F1B">
        <w:t xml:space="preserve">див. форм. </w:t>
      </w:r>
      <w:r>
        <w:t>4.31)</w:t>
      </w:r>
      <w:r w:rsidR="00751538">
        <w:t>:</w:t>
      </w:r>
    </w:p>
    <w:p w14:paraId="249C50B1" w14:textId="77777777" w:rsidR="00751538" w:rsidRPr="009B4C32" w:rsidRDefault="00751538" w:rsidP="009B4C32">
      <w:pPr>
        <w:pStyle w:val="a"/>
      </w:pPr>
    </w:p>
    <w:p w14:paraId="1BD049A2" w14:textId="77777777" w:rsidR="009B4C32" w:rsidRDefault="00781111" w:rsidP="00781111">
      <w:pPr>
        <w:pStyle w:val="a"/>
        <w:tabs>
          <w:tab w:val="center" w:pos="4960"/>
          <w:tab w:val="right" w:pos="9921"/>
        </w:tabs>
        <w:ind w:firstLine="0"/>
        <w:jc w:val="right"/>
      </w:pPr>
      <w:r>
        <w:tab/>
      </w:r>
      <m:oMath>
        <m:r>
          <w:rPr>
            <w:rFonts w:ascii="Cambria Math" w:hAnsi="Cambria Math"/>
          </w:rPr>
          <m:t>P=BGE-M3,</m:t>
        </m:r>
        <m:r>
          <w:rPr>
            <w:rFonts w:ascii="Cambria Math" w:hAnsi="Cambria Math"/>
            <w:lang w:val="en-US"/>
          </w:rPr>
          <m:t xml:space="preserve"> </m:t>
        </m:r>
        <m:r>
          <w:rPr>
            <w:rFonts w:ascii="Cambria Math" w:hAnsi="Cambria Math"/>
          </w:rPr>
          <m:t>E5-base</m:t>
        </m:r>
      </m:oMath>
      <w:r>
        <w:tab/>
      </w:r>
      <w:r w:rsidR="002A309E">
        <w:t>(4.31)</w:t>
      </w:r>
    </w:p>
    <w:p w14:paraId="20A5803B" w14:textId="77777777" w:rsidR="002927F4" w:rsidRPr="007042DE" w:rsidRDefault="002927F4" w:rsidP="009B4C32">
      <w:pPr>
        <w:pStyle w:val="a"/>
      </w:pPr>
    </w:p>
    <w:p w14:paraId="083509A4" w14:textId="694C4736" w:rsidR="007042DE" w:rsidRDefault="007042DE" w:rsidP="007042DE">
      <w:pPr>
        <w:pStyle w:val="a"/>
      </w:pPr>
      <w:r w:rsidRPr="007042DE">
        <w:t xml:space="preserve">Отримані результати застосування принципу Парето та статус кожної альтернативи </w:t>
      </w:r>
      <w:r w:rsidR="00463CFA" w:rsidRPr="00463CFA">
        <w:t>наведено в таблиці 4.6.</w:t>
      </w:r>
    </w:p>
    <w:p w14:paraId="4EB21AAC" w14:textId="77777777" w:rsidR="00213291" w:rsidRPr="009B4C32" w:rsidRDefault="00213291" w:rsidP="00F92C92">
      <w:pPr>
        <w:pStyle w:val="a"/>
        <w:ind w:firstLine="0"/>
      </w:pPr>
    </w:p>
    <w:p w14:paraId="21B626B5" w14:textId="013A4044" w:rsidR="009B4C32" w:rsidRPr="009B4C32" w:rsidRDefault="00F8446E" w:rsidP="009B4C32">
      <w:pPr>
        <w:pStyle w:val="a"/>
      </w:pPr>
      <w:r w:rsidRPr="00F8446E">
        <w:t>Таблиця 4.6 – Парето-оптимальні альтернативи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3C8AA660" w14:textId="77777777" w:rsidTr="00603BB8">
        <w:tc>
          <w:tcPr>
            <w:tcW w:w="2213" w:type="pct"/>
            <w:hideMark/>
          </w:tcPr>
          <w:p w14:paraId="63F7A8A5"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2F0DB94E" w14:textId="77777777" w:rsidR="009B4C32" w:rsidRPr="009B4C32" w:rsidRDefault="009B4C32" w:rsidP="00603BB8">
            <w:pPr>
              <w:pStyle w:val="-3"/>
              <w:rPr>
                <w:rFonts w:eastAsia="Calibri"/>
              </w:rPr>
            </w:pPr>
            <w:r w:rsidRPr="009B4C32">
              <w:rPr>
                <w:rFonts w:eastAsia="Calibri"/>
              </w:rPr>
              <w:t>Статус</w:t>
            </w:r>
          </w:p>
        </w:tc>
      </w:tr>
      <w:tr w:rsidR="009B4C32" w:rsidRPr="009B4C32" w14:paraId="54A96C5D" w14:textId="77777777" w:rsidTr="00603BB8">
        <w:tc>
          <w:tcPr>
            <w:tcW w:w="2213" w:type="pct"/>
            <w:hideMark/>
          </w:tcPr>
          <w:p w14:paraId="2E1D7DD4" w14:textId="77777777" w:rsidR="009B4C32" w:rsidRPr="009B4C32" w:rsidRDefault="009B4C32" w:rsidP="00603BB8">
            <w:pPr>
              <w:pStyle w:val="-5"/>
              <w:rPr>
                <w:rFonts w:eastAsia="Calibri"/>
              </w:rPr>
            </w:pPr>
            <w:r>
              <w:rPr>
                <w:rFonts w:eastAsia="Calibri"/>
              </w:rPr>
              <w:t>BGE-M3</w:t>
            </w:r>
          </w:p>
        </w:tc>
        <w:tc>
          <w:tcPr>
            <w:tcW w:w="2787" w:type="pct"/>
            <w:hideMark/>
          </w:tcPr>
          <w:p w14:paraId="3C70F666" w14:textId="77777777" w:rsidR="009B4C32" w:rsidRPr="009B4C32" w:rsidRDefault="009B4C32" w:rsidP="00603BB8">
            <w:pPr>
              <w:pStyle w:val="-5"/>
              <w:rPr>
                <w:rFonts w:eastAsia="Calibri"/>
              </w:rPr>
            </w:pPr>
            <w:r>
              <w:t>Парето-оптимальна</w:t>
            </w:r>
          </w:p>
        </w:tc>
      </w:tr>
      <w:tr w:rsidR="009B4C32" w:rsidRPr="009B4C32" w14:paraId="5B40D084" w14:textId="77777777" w:rsidTr="00603BB8">
        <w:tc>
          <w:tcPr>
            <w:tcW w:w="2213" w:type="pct"/>
            <w:hideMark/>
          </w:tcPr>
          <w:p w14:paraId="02AF064D" w14:textId="77777777" w:rsidR="009B4C32" w:rsidRPr="009B4C32" w:rsidRDefault="009B4C32" w:rsidP="00603BB8">
            <w:pPr>
              <w:pStyle w:val="-5"/>
              <w:rPr>
                <w:rFonts w:eastAsia="Calibri"/>
              </w:rPr>
            </w:pPr>
            <w:r>
              <w:rPr>
                <w:rFonts w:eastAsia="Calibri"/>
              </w:rPr>
              <w:t>E5-base</w:t>
            </w:r>
          </w:p>
        </w:tc>
        <w:tc>
          <w:tcPr>
            <w:tcW w:w="2787" w:type="pct"/>
            <w:hideMark/>
          </w:tcPr>
          <w:p w14:paraId="0F917BA3"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1E4F00B9" w14:textId="77777777" w:rsidTr="00603BB8">
        <w:tc>
          <w:tcPr>
            <w:tcW w:w="2213" w:type="pct"/>
            <w:hideMark/>
          </w:tcPr>
          <w:p w14:paraId="608C408D" w14:textId="77777777" w:rsidR="009B4C32" w:rsidRPr="009B4C32" w:rsidRDefault="009B4C32" w:rsidP="00603BB8">
            <w:pPr>
              <w:pStyle w:val="-5"/>
              <w:rPr>
                <w:rFonts w:eastAsia="Calibri"/>
              </w:rPr>
            </w:pPr>
            <w:r>
              <w:rPr>
                <w:rFonts w:eastAsia="Calibri"/>
              </w:rPr>
              <w:t>nomic-embed-text-v1.5</w:t>
            </w:r>
          </w:p>
        </w:tc>
        <w:tc>
          <w:tcPr>
            <w:tcW w:w="2787" w:type="pct"/>
            <w:hideMark/>
          </w:tcPr>
          <w:p w14:paraId="7F9550F0" w14:textId="77777777" w:rsidR="009B4C32" w:rsidRPr="009B4C32" w:rsidRDefault="009B4C32" w:rsidP="00603BB8">
            <w:pPr>
              <w:pStyle w:val="-5"/>
              <w:rPr>
                <w:rFonts w:eastAsia="Calibri"/>
              </w:rPr>
            </w:pPr>
            <w:r>
              <w:rPr>
                <w:rFonts w:eastAsia="Calibri"/>
              </w:rPr>
              <w:t>Домінована</w:t>
            </w:r>
          </w:p>
        </w:tc>
      </w:tr>
      <w:tr w:rsidR="009B4C32" w:rsidRPr="009B4C32" w14:paraId="29EF724A" w14:textId="77777777" w:rsidTr="00603BB8">
        <w:tc>
          <w:tcPr>
            <w:tcW w:w="2213" w:type="pct"/>
            <w:hideMark/>
          </w:tcPr>
          <w:p w14:paraId="57DB84A9" w14:textId="77777777" w:rsidR="009B4C32" w:rsidRPr="009B4C32" w:rsidRDefault="009B4C32" w:rsidP="00603BB8">
            <w:pPr>
              <w:pStyle w:val="-5"/>
              <w:rPr>
                <w:rFonts w:eastAsia="Calibri"/>
              </w:rPr>
            </w:pPr>
            <w:r>
              <w:rPr>
                <w:rFonts w:eastAsia="Calibri"/>
              </w:rPr>
              <w:t>Qwen3-Embedding-0.6B</w:t>
            </w:r>
          </w:p>
        </w:tc>
        <w:tc>
          <w:tcPr>
            <w:tcW w:w="2787" w:type="pct"/>
            <w:hideMark/>
          </w:tcPr>
          <w:p w14:paraId="1B7D1DDD" w14:textId="77777777" w:rsidR="009B4C32" w:rsidRPr="009B4C32" w:rsidRDefault="009B4C32" w:rsidP="00603BB8">
            <w:pPr>
              <w:pStyle w:val="-5"/>
              <w:rPr>
                <w:rFonts w:eastAsia="Calibri"/>
              </w:rPr>
            </w:pPr>
            <w:r>
              <w:rPr>
                <w:rFonts w:eastAsia="Calibri"/>
              </w:rPr>
              <w:t>Домінована</w:t>
            </w:r>
          </w:p>
        </w:tc>
      </w:tr>
    </w:tbl>
    <w:p w14:paraId="620053E7" w14:textId="77777777" w:rsidR="00603BB8" w:rsidRDefault="00603BB8" w:rsidP="009B4C32">
      <w:pPr>
        <w:pStyle w:val="a"/>
      </w:pPr>
    </w:p>
    <w:p w14:paraId="2515B914" w14:textId="1BB5212B" w:rsidR="00315961" w:rsidRPr="009B4C32" w:rsidRDefault="008327B1" w:rsidP="00B12D7C">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77924027" w14:textId="7B9F206D" w:rsidR="00781111" w:rsidRPr="00951374" w:rsidRDefault="00C37FAD" w:rsidP="00951374">
      <w:pPr>
        <w:pStyle w:val="a"/>
        <w:ind w:left="709"/>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37C095AB" w14:textId="77777777" w:rsidR="00951374" w:rsidRDefault="00000000" w:rsidP="00951374">
      <w:pPr>
        <w:pStyle w:val="a"/>
      </w:pPr>
      <w:r>
        <w:lastRenderedPageBreak/>
        <w:t>Для BGE-M3:</w:t>
      </w:r>
    </w:p>
    <w:p w14:paraId="4EE71D73" w14:textId="498EEC9F" w:rsidR="00AB76BA" w:rsidRPr="00951374" w:rsidRDefault="00AB76BA" w:rsidP="00951374">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70D22B72" w14:textId="77777777" w:rsidR="00497CEF" w:rsidRPr="00497CEF" w:rsidRDefault="002A309E">
      <w:pPr>
        <w:pStyle w:val="a"/>
      </w:pPr>
      <m:oMathPara>
        <m:oMathParaPr>
          <m:jc m:val="left"/>
        </m:oMathParaPr>
        <m:oMath>
          <m:r>
            <w:rPr>
              <w:rFonts w:ascii="Cambria Math" w:hAnsi="Cambria Math"/>
            </w:rPr>
            <m:t>+0.07⋅0.579,</m:t>
          </m:r>
        </m:oMath>
      </m:oMathPara>
    </w:p>
    <w:p w14:paraId="240619F3" w14:textId="6698DDE2" w:rsidR="00F729D4" w:rsidRPr="004225D5" w:rsidRDefault="002A309E" w:rsidP="004225D5">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=0.330+0.270+0.200+0.000+0.041=0.841.</m:t>
          </m:r>
        </m:oMath>
      </m:oMathPara>
    </w:p>
    <w:p w14:paraId="3ADDB620" w14:textId="4AF9A76D" w:rsidR="00315961" w:rsidRPr="009B4C32" w:rsidRDefault="009B4C32" w:rsidP="004225D5">
      <w:pPr>
        <w:pStyle w:val="a"/>
      </w:pPr>
      <w:r>
        <w:t>Для E5-base:</w:t>
      </w:r>
    </w:p>
    <w:p w14:paraId="0294A123" w14:textId="77777777" w:rsidR="00C142A3" w:rsidRPr="00C142A3" w:rsidRDefault="005B6F79" w:rsidP="004225D5">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m:t>
          </m:r>
        </m:oMath>
      </m:oMathPara>
    </w:p>
    <w:p w14:paraId="66A0B96C" w14:textId="71605F7A" w:rsidR="005B6F79" w:rsidRPr="004225D5" w:rsidRDefault="00C142A3" w:rsidP="00C142A3">
      <w:pPr>
        <w:pStyle w:val="a"/>
      </w:pPr>
      <m:oMathPara>
        <m:oMathParaPr>
          <m:jc m:val="left"/>
        </m:oMathParaPr>
        <m:oMath>
          <m:r>
            <w:rPr>
              <w:rFonts w:ascii="Cambria Math" w:hAnsi="Cambria Math"/>
            </w:rPr>
            <m:t>+ 0.13⋅0.000+0.07⋅1.000,</m:t>
          </m:r>
        </m:oMath>
      </m:oMathPara>
    </w:p>
    <w:p w14:paraId="0A4A72F6" w14:textId="61C16873" w:rsidR="009B4C32" w:rsidRPr="00CA2D2E" w:rsidRDefault="002A309E" w:rsidP="00CA2D2E">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652909C0" w14:textId="411E4CD4" w:rsidR="000357E4" w:rsidRDefault="00927935" w:rsidP="00AF048D">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w:t>
      </w:r>
      <w:r w:rsidR="00463CFA" w:rsidRPr="00463CFA">
        <w:t>наведено в таблиці 4.7.</w:t>
      </w:r>
    </w:p>
    <w:p w14:paraId="21F8ADC7" w14:textId="77777777" w:rsidR="00122E7A" w:rsidRPr="00AF048D" w:rsidRDefault="00122E7A" w:rsidP="00AF048D">
      <w:pPr>
        <w:pStyle w:val="a"/>
        <w:rPr>
          <w:lang w:val="en-US"/>
        </w:rPr>
      </w:pPr>
    </w:p>
    <w:p w14:paraId="72680867" w14:textId="4318554F" w:rsidR="009B4C32" w:rsidRPr="009B4C32" w:rsidRDefault="00F8446E" w:rsidP="009B4C32">
      <w:pPr>
        <w:pStyle w:val="a"/>
      </w:pPr>
      <w:r w:rsidRPr="00F8446E">
        <w:t>Таблиця 4.7 – Розрахунок інтегральної оцінки Парето-оптимальних альтернатив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61BD6B78" w14:textId="77777777" w:rsidTr="006E4788">
        <w:tc>
          <w:tcPr>
            <w:tcW w:w="2501" w:type="pct"/>
            <w:hideMark/>
          </w:tcPr>
          <w:p w14:paraId="1C1748B6"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p w14:paraId="444D3A2B" w14:textId="77777777" w:rsidR="009B4C32" w:rsidRPr="009B4C32" w:rsidRDefault="00F12731" w:rsidP="009D4A2A">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28E4D4D3" w14:textId="77777777" w:rsidTr="006E4788">
        <w:tc>
          <w:tcPr>
            <w:tcW w:w="2501" w:type="pct"/>
            <w:hideMark/>
          </w:tcPr>
          <w:p w14:paraId="3AD0D15B" w14:textId="77777777" w:rsidR="009B4C32" w:rsidRPr="009B4C32" w:rsidRDefault="009B4C32" w:rsidP="009D4A2A">
            <w:pPr>
              <w:pStyle w:val="-5"/>
              <w:rPr>
                <w:rFonts w:eastAsia="Calibri"/>
              </w:rPr>
            </w:pPr>
            <w:r>
              <w:t>BGE-M3</w:t>
            </w:r>
          </w:p>
        </w:tc>
        <w:tc>
          <w:tcPr>
            <w:tcW w:w="2499" w:type="pct"/>
            <w:hideMark/>
          </w:tcPr>
          <w:p w14:paraId="77FC6613" w14:textId="77777777" w:rsidR="009B4C32" w:rsidRPr="009B4C32" w:rsidRDefault="009B4C32" w:rsidP="009D4A2A">
            <w:pPr>
              <w:pStyle w:val="-5"/>
              <w:rPr>
                <w:rFonts w:eastAsia="Calibri"/>
              </w:rPr>
            </w:pPr>
            <w:r>
              <w:t>0.841</w:t>
            </w:r>
          </w:p>
        </w:tc>
      </w:tr>
      <w:tr w:rsidR="009B4C32" w:rsidRPr="009B4C32" w14:paraId="7FFDCFB0" w14:textId="77777777" w:rsidTr="006E4788">
        <w:tc>
          <w:tcPr>
            <w:tcW w:w="2501" w:type="pct"/>
            <w:hideMark/>
          </w:tcPr>
          <w:p w14:paraId="6DC5681C" w14:textId="77777777" w:rsidR="009B4C32" w:rsidRPr="009B4C32" w:rsidRDefault="009B4C32" w:rsidP="009D4A2A">
            <w:pPr>
              <w:pStyle w:val="-5"/>
              <w:rPr>
                <w:rFonts w:eastAsia="Calibri"/>
              </w:rPr>
            </w:pPr>
            <w:r>
              <w:rPr>
                <w:rFonts w:eastAsia="Calibri"/>
              </w:rPr>
              <w:t>E5-base</w:t>
            </w:r>
          </w:p>
        </w:tc>
        <w:tc>
          <w:tcPr>
            <w:tcW w:w="2499" w:type="pct"/>
            <w:hideMark/>
          </w:tcPr>
          <w:p w14:paraId="4937E29F" w14:textId="77777777" w:rsidR="009B4C32" w:rsidRPr="009B4C32" w:rsidRDefault="009B4C32" w:rsidP="009D4A2A">
            <w:pPr>
              <w:pStyle w:val="-5"/>
              <w:rPr>
                <w:rFonts w:eastAsia="Calibri"/>
              </w:rPr>
            </w:pPr>
            <w:r>
              <w:rPr>
                <w:rFonts w:eastAsia="Calibri"/>
              </w:rPr>
              <w:t>0.770</w:t>
            </w:r>
          </w:p>
        </w:tc>
      </w:tr>
    </w:tbl>
    <w:p w14:paraId="4715A2A6" w14:textId="77777777" w:rsidR="00C440CD" w:rsidRDefault="00C440CD" w:rsidP="009B4C32">
      <w:pPr>
        <w:pStyle w:val="a"/>
      </w:pPr>
    </w:p>
    <w:p w14:paraId="3A380740" w14:textId="129F39B1" w:rsidR="00315961" w:rsidRPr="009B4C32" w:rsidRDefault="00463CFA" w:rsidP="003E0424">
      <w:pPr>
        <w:pStyle w:val="a"/>
      </w:pPr>
      <w:r w:rsidRPr="00463CFA">
        <w:t>Як видно з таблиці 4.7,</w:t>
      </w:r>
      <w:r w:rsidR="00B34DDF">
        <w:t xml:space="preserve"> BGE-M3 отримує найвищу інтегральну оцінку U = 0.841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104BB0E1" w14:textId="0265C0F9" w:rsidR="00B96716" w:rsidRPr="00CE1634" w:rsidRDefault="002A309E" w:rsidP="00CE1634">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|aᵢ∈P=0.841.</m:t>
          </m:r>
        </m:oMath>
      </m:oMathPara>
    </w:p>
    <w:p w14:paraId="42CD65B4"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0.841). При цьому модель E5-base є перспективним рішенням (U = 0.770) та рекомендується для сценаріїв, де критична мінімальна затримка пошуку.</w:t>
      </w:r>
    </w:p>
    <w:p w14:paraId="5CC38C8C" w14:textId="77777777" w:rsidR="00C53B2E" w:rsidRPr="004A753E" w:rsidRDefault="00C53B2E" w:rsidP="005727F3">
      <w:pPr>
        <w:pStyle w:val="a"/>
      </w:pPr>
      <w:r w:rsidRPr="004A753E">
        <w:br w:type="page"/>
      </w:r>
    </w:p>
    <w:p w14:paraId="54F3AEC0" w14:textId="77777777" w:rsidR="006561E9" w:rsidRPr="004A753E" w:rsidRDefault="006561E9" w:rsidP="006561E9">
      <w:pPr>
        <w:pStyle w:val="-1"/>
        <w:numPr>
          <w:ilvl w:val="0"/>
          <w:numId w:val="15"/>
        </w:numPr>
      </w:pPr>
      <w:bookmarkStart w:id="69" w:name="_Toc225608142"/>
      <w:bookmarkStart w:id="70" w:name="_Toc228823804"/>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2383D810" w14:textId="77777777" w:rsidR="006561E9" w:rsidRDefault="0031219C" w:rsidP="0032788D">
      <w:pPr>
        <w:pStyle w:val="--1"/>
        <w:numPr>
          <w:ilvl w:val="1"/>
          <w:numId w:val="15"/>
        </w:numPr>
      </w:pPr>
      <w:bookmarkStart w:id="71" w:name="_Toc225608143"/>
      <w:bookmarkStart w:id="72" w:name="_Toc228823805"/>
      <w:r w:rsidRPr="004A753E">
        <w:t xml:space="preserve">Опис </w:t>
      </w:r>
      <w:r w:rsidR="0032788D" w:rsidRPr="004A753E">
        <w:t>експерименту</w:t>
      </w:r>
      <w:bookmarkEnd w:id="71"/>
      <w:bookmarkEnd w:id="72"/>
    </w:p>
    <w:p w14:paraId="1404AF43" w14:textId="77777777" w:rsidR="0059757E" w:rsidRDefault="00000000">
      <w:pPr>
        <w:pStyle w:val="a"/>
      </w:pPr>
      <w:r>
        <w:t>У дослідженні використано власноруч сформований domain-specific benchmark dataset, який складається з україномовного текстового корпусу документів у трьох предметних доменах (технічному, юридичному та медичному) — 32 документи та 1 491 чанк загалом, — а також наборів пошукових запитів (по 100 запитів на кожен домен, 300 запитів сумарно) і еталонних релевантних відповідностей (qrels), сформованих на рівні чанків автором вручну.</w:t>
      </w:r>
    </w:p>
    <w:p w14:paraId="12C461D4" w14:textId="77777777" w:rsidR="008C377F" w:rsidRDefault="00E058F4" w:rsidP="00E058F4">
      <w:pPr>
        <w:pStyle w:val="a"/>
      </w:pPr>
      <w:r w:rsidRPr="00E058F4">
        <w:t>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5.1.</w:t>
      </w:r>
    </w:p>
    <w:p w14:paraId="12E9B63E"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2B013327" w14:textId="77777777"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681435B5"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6A5D5916" w14:textId="77777777"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1A2F9642" w14:textId="77777777"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2EA41FB8" w14:textId="77777777" w:rsidR="007C1B10" w:rsidRDefault="007C1B10" w:rsidP="007C1B10">
      <w:pPr>
        <w:pStyle w:val="a"/>
      </w:pPr>
      <w:r>
        <w:t>Кількісна характеристика корпусу: технічний домен — 10 документів, 178 чанків; юридичний — 13 документів, 1046 чанків; медичний — 9 документів, 267 чанків. Загалом корпус охоплює 32 документи та 1491 чанк. Середній розмір чанка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6961A318" w14:textId="77777777" w:rsidR="007C1B10" w:rsidRDefault="007C1B10" w:rsidP="007C1B10">
      <w:pPr>
        <w:pStyle w:val="a"/>
      </w:pPr>
      <w:r>
        <w:t xml:space="preserve">Для кожного з трьох доменів сформовано benchmark-набір із 100 пошукових запитів. У юридичному домені використано запити L001–L100, у медичному — </w:t>
      </w:r>
      <w:r>
        <w:lastRenderedPageBreak/>
        <w:t>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61BAB3F9" w14:textId="77777777" w:rsidR="007C1B10" w:rsidRDefault="007C1B10" w:rsidP="007C1B10">
      <w:pPr>
        <w:pStyle w:val="a"/>
      </w:pPr>
      <w:r>
        <w:t>Для оцінювання використовується benchmark-набір запитів і релевантних відповідностей. Одиницею пошуку в системі є чанк, тому в актуальній версії 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529732A5" w14:textId="77777777" w:rsidR="007C1B10" w:rsidRDefault="007C1B10" w:rsidP="007C1B10">
      <w:pPr>
        <w:pStyle w:val="a"/>
      </w:pPr>
      <w:r>
        <w:t>Benchmark-запити та відповідні qrels сформовано автором вручну на основі реального змісту документів кожного домену. Для кожного запиту визначено один або кілька найбільш релевантних чанків, що безпосередньо відповідають на поставлене питання або містять ключову тематичну інформацію. Середня кількість релевантних чанків на запит: технічний домен — 1.85,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retrieval.</w:t>
      </w:r>
    </w:p>
    <w:p w14:paraId="0D7EBFF5" w14:textId="77777777" w:rsidR="00F729D4" w:rsidRDefault="00000000">
      <w:pPr>
        <w:pStyle w:val="a"/>
        <w:rPr>
          <w:lang w:val="en-US"/>
        </w:rPr>
      </w:pPr>
      <w:r>
        <w:t xml:space="preserve">Додатково до нейронних моделей для кожного домену формується лексичний індекс на основі алгоритму BM25 (Best Match 25, Okapi BM25) — класичного методу інформаційного пошуку, що ґрунтується на статистиці частоти термінів і обернено-документній частоті (TF-IDF). BM25 виступає базелайном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5296CF94" w14:textId="77777777" w:rsidR="00235D0E" w:rsidRDefault="00000000">
      <w:pPr>
        <w:pStyle w:val="a"/>
      </w:pPr>
      <w:r>
        <w:t>У межах експериментального дослідження для BGE-M3 використовувався лише dense-режим (щільне векторне подання), оскільки sparse і multi-vector режими потребують спеціалізованих індексів і виходять за межі поточного порівняльного протоколу, що передбачає уніфіковану FAISS-індексацію за косинусною подібністю для всіх нейронних моделей.</w:t>
      </w:r>
    </w:p>
    <w:p w14:paraId="7EA635BB" w14:textId="77777777" w:rsidR="00235D0E" w:rsidRDefault="00000000">
      <w:pPr>
        <w:pStyle w:val="a"/>
      </w:pPr>
      <w:r>
        <w:t>Для моделі Qwen3-Embedding-0.6B застосовано параметри max_seq_length=256 та batch_size=4 з огляду на її декодерну архітектуру з каузальною увагою та обмеження CPU-конфігурації, на якій проводилося дослідження. Саме ці налаштування зумовлюють відносно високу затримку її роботи (~440 мс на запит) попри помірний розмір моделі (0.6 млрд параметрів).</w:t>
      </w:r>
    </w:p>
    <w:p w14:paraId="49684663" w14:textId="77777777" w:rsidR="0060414A" w:rsidRPr="0060414A" w:rsidRDefault="0060414A">
      <w:pPr>
        <w:pStyle w:val="a"/>
        <w:rPr>
          <w:lang w:val="en-US"/>
        </w:rPr>
      </w:pPr>
    </w:p>
    <w:p w14:paraId="40611CC1"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6898FB51"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 xml:space="preserve">оцінка релевантності документа </w:t>
      </w:r>
      <w:r w:rsidRPr="008C1F92">
        <w:rPr>
          <w:i/>
        </w:rPr>
        <w:t>D</w:t>
      </w:r>
      <w:r w:rsidRPr="002B4388">
        <w:rPr>
          <w:iCs/>
        </w:rPr>
        <w:t xml:space="preserve"> щодо запиту </w:t>
      </w:r>
      <w:r w:rsidRPr="008C1F92">
        <w:rPr>
          <w:i/>
        </w:rPr>
        <w:t>Q</w:t>
      </w:r>
      <w:r w:rsidRPr="002B4388">
        <w:rPr>
          <w:iCs/>
        </w:rPr>
        <w:t>,</w:t>
      </w:r>
    </w:p>
    <w:p w14:paraId="4FEE3F25"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документна частота терміна </w:t>
      </w:r>
      <w:r w:rsidRPr="008C1F92">
        <w:rPr>
          <w:i/>
        </w:rPr>
        <w:t>q</w:t>
      </w:r>
      <w:r w:rsidRPr="002B4388">
        <w:rPr>
          <w:iCs/>
        </w:rPr>
        <w:t>,</w:t>
      </w:r>
    </w:p>
    <w:p w14:paraId="01F95DCA"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 xml:space="preserve">частота входжень терміна </w:t>
      </w:r>
      <w:r w:rsidRPr="008C1F92">
        <w:rPr>
          <w:i/>
        </w:rPr>
        <w:t>qᵢ</w:t>
      </w:r>
      <w:r w:rsidRPr="002B4388">
        <w:rPr>
          <w:iCs/>
        </w:rPr>
        <w:t xml:space="preserve"> у документі </w:t>
      </w:r>
      <w:r w:rsidRPr="008C1F92">
        <w:rPr>
          <w:i/>
        </w:rPr>
        <w:t>D</w:t>
      </w:r>
      <w:r w:rsidRPr="002B4388">
        <w:rPr>
          <w:iCs/>
        </w:rPr>
        <w:t>,</w:t>
      </w:r>
    </w:p>
    <w:p w14:paraId="568FBEB6"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 xml:space="preserve">довжина документа </w:t>
      </w:r>
      <w:r w:rsidRPr="008C1F92">
        <w:rPr>
          <w:i/>
        </w:rPr>
        <w:t>D</w:t>
      </w:r>
      <w:r w:rsidRPr="002B4388">
        <w:rPr>
          <w:iCs/>
        </w:rPr>
        <w:t xml:space="preserve"> (у словах),</w:t>
      </w:r>
    </w:p>
    <w:p w14:paraId="63942C07"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4669E634"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 xml:space="preserve">параметр насичення (типово </w:t>
      </w:r>
      <w:r w:rsidRPr="00CB483E">
        <w:rPr>
          <w:i/>
        </w:rPr>
        <w:t>k₁ = 1.2</w:t>
      </w:r>
      <w:r w:rsidRPr="002B4388">
        <w:rPr>
          <w:iCs/>
        </w:rPr>
        <w:t>),</w:t>
      </w:r>
    </w:p>
    <w:p w14:paraId="67B134AD"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w:t>
      </w:r>
      <w:r w:rsidRPr="00CB483E">
        <w:rPr>
          <w:i/>
          <w:iCs/>
        </w:rPr>
        <w:t>b = 0.75</w:t>
      </w:r>
      <w:r>
        <w:t>).</w:t>
      </w:r>
    </w:p>
    <w:p w14:paraId="143EBE3F" w14:textId="77777777" w:rsidR="006B1A50" w:rsidRDefault="006B1A50">
      <w:pPr>
        <w:pStyle w:val="a"/>
        <w:ind w:firstLine="0"/>
        <w:jc w:val="left"/>
      </w:pPr>
    </w:p>
    <w:p w14:paraId="461531DB" w14:textId="77777777" w:rsidR="00454984" w:rsidRDefault="00000000">
      <w:pPr>
        <w:pStyle w:val="a"/>
        <w:rPr>
          <w:lang w:val="en-US"/>
        </w:rPr>
      </w:pPr>
      <w:r>
        <w:t>Ваговий коефіцієнт терміна у формулі BM25 визначається через обернену документну частоту (IDF — Inverse Document Frequency), яка враховує, наскільки рідкісним є термін у колекції загалом. IDF обчислюється за формулою 5.2:</w:t>
      </w:r>
    </w:p>
    <w:p w14:paraId="36267686" w14:textId="77777777" w:rsidR="002534DB" w:rsidRPr="002534DB" w:rsidRDefault="002534DB">
      <w:pPr>
        <w:pStyle w:val="a"/>
        <w:rPr>
          <w:lang w:val="en-US"/>
        </w:rPr>
      </w:pPr>
    </w:p>
    <w:p w14:paraId="7C9DD5F5" w14:textId="77777777"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m:t>
            </m:r>
            <m:r>
              <m:rPr>
                <m:sty m:val="p"/>
              </m:rPr>
              <w:rPr>
                <w:rFonts w:ascii="Cambria Math" w:hAnsi="Cambria Math"/>
              </w:rPr>
              <m:t>1</m:t>
            </m:r>
          </m:e>
        </m:func>
      </m:oMath>
      <w:r w:rsidR="00C37FAD">
        <w:tab/>
      </w:r>
      <w:r w:rsidR="00C37FAD">
        <w:tab/>
      </w:r>
      <w:r w:rsidR="00C37FAD">
        <w:tab/>
      </w:r>
      <w:r w:rsidR="00C37FAD">
        <w:tab/>
        <w:t>(5.2)</w:t>
      </w:r>
    </w:p>
    <w:p w14:paraId="4E260BB1"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7A389BBE" w14:textId="5566C130" w:rsidR="002534DB" w:rsidRPr="00837B2F" w:rsidRDefault="00C37FAD">
      <w:pPr>
        <w:pStyle w:val="a"/>
        <w:ind w:firstLine="0"/>
        <w:jc w:val="left"/>
        <w:rPr>
          <w:lang w:val="ru-RU"/>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w:t>
      </w:r>
      <w:r w:rsidRPr="00155AFE">
        <w:rPr>
          <w:i/>
          <w:iCs/>
        </w:rPr>
        <w:t>qᵢ</w:t>
      </w:r>
      <w:r>
        <w:t>.</w:t>
      </w:r>
    </w:p>
    <w:p w14:paraId="68BBCAC5" w14:textId="77777777" w:rsidR="007C1B10" w:rsidRDefault="007C1B10" w:rsidP="007C1B10">
      <w:pPr>
        <w:pStyle w:val="a"/>
      </w:pPr>
      <w:r>
        <w:lastRenderedPageBreak/>
        <w:t>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075EE66C" w14:textId="77777777" w:rsidR="007C1B10" w:rsidRDefault="007C1B10" w:rsidP="007C1B10">
      <w:pPr>
        <w:pStyle w:val="a"/>
        <w:rPr>
          <w:lang w:val="en-US"/>
        </w:rPr>
      </w:pPr>
      <w:r>
        <w:t>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Показник часу відповіді на запит характеризує швидкодію системи. В основі nDCG лежить показник DCG (Discounted Cumulative Gain), що обчислюється за формулою 5.3:</w:t>
      </w:r>
    </w:p>
    <w:p w14:paraId="5EBA8491" w14:textId="77777777" w:rsidR="002534DB" w:rsidRPr="002534DB" w:rsidRDefault="002534DB" w:rsidP="007C1B10">
      <w:pPr>
        <w:pStyle w:val="a"/>
        <w:rPr>
          <w:lang w:val="en-US"/>
        </w:rPr>
      </w:pPr>
    </w:p>
    <w:p w14:paraId="347C858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281B06CD"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w:t>
      </w:r>
      <w:r w:rsidRPr="00FF7892">
        <w:rPr>
          <w:i/>
          <w:iCs/>
        </w:rPr>
        <w:t>i</w:t>
      </w:r>
      <w:r>
        <w:t>,</w:t>
      </w:r>
    </w:p>
    <w:p w14:paraId="2FE0A4E4"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w:t>
      </w:r>
      <w:r w:rsidRPr="00FF7892">
        <w:rPr>
          <w:i/>
          <w:iCs/>
        </w:rPr>
        <w:t>k = 10</w:t>
      </w:r>
      <w:r>
        <w:t>).</w:t>
      </w:r>
    </w:p>
    <w:p w14:paraId="58227E11" w14:textId="77777777" w:rsidR="009F7562" w:rsidRPr="009F7562" w:rsidRDefault="009F7562">
      <w:pPr>
        <w:pStyle w:val="a"/>
        <w:ind w:firstLine="0"/>
        <w:jc w:val="left"/>
        <w:rPr>
          <w:lang w:val="en-US"/>
        </w:rPr>
      </w:pPr>
    </w:p>
    <w:p w14:paraId="3E4B37B4" w14:textId="769DA23C" w:rsidR="00454984" w:rsidRPr="00A66703" w:rsidRDefault="00000000">
      <w:pPr>
        <w:pStyle w:val="a"/>
        <w:rPr>
          <w:lang w:val="ru-RU"/>
        </w:rPr>
      </w:pPr>
      <w:r>
        <w:t>Оскільки абсолютні значення DCG@k залежать від кількості релевантних документів і тому не є зіставними між різними запитами, вводиться нормалізований показник nDCG@k (Normalized DCG), який розраховується за формулою 5.4</w:t>
      </w:r>
      <w:r w:rsidR="00A66703">
        <w:rPr>
          <w:lang w:val="ru-RU"/>
        </w:rPr>
        <w:t>.</w:t>
      </w:r>
    </w:p>
    <w:p w14:paraId="66A4D2F3" w14:textId="77777777" w:rsidR="00094E01" w:rsidRPr="00094E01" w:rsidRDefault="00094E01">
      <w:pPr>
        <w:pStyle w:val="a"/>
        <w:rPr>
          <w:lang w:val="en-US"/>
        </w:rPr>
      </w:pPr>
    </w:p>
    <w:p w14:paraId="5C3D96F5"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41D5174F"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26EC1787"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w:t>
      </w:r>
      <w:r w:rsidRPr="00F01350">
        <w:rPr>
          <w:i/>
          <w:iCs/>
        </w:rPr>
        <w:t>DCG@k</w:t>
      </w:r>
      <w:r>
        <w:t xml:space="preserve"> (для видачі з ідеальним ранжуванням).</w:t>
      </w:r>
    </w:p>
    <w:p w14:paraId="4A4F6A1D" w14:textId="77777777" w:rsidR="00094E01" w:rsidRDefault="00094E01">
      <w:pPr>
        <w:pStyle w:val="a"/>
        <w:rPr>
          <w:lang w:val="en-US"/>
        </w:rPr>
      </w:pPr>
    </w:p>
    <w:p w14:paraId="63A6ACBB" w14:textId="77777777" w:rsidR="00454984" w:rsidRDefault="00000000">
      <w:pPr>
        <w:pStyle w:val="a"/>
        <w:rPr>
          <w:lang w:val="en-US"/>
        </w:rPr>
      </w:pPr>
      <w:r>
        <w:t>Для оцінки позиції першого релевантного результату у видачі використовується метрика середнього взаємного рангу (MRR — Mean Reciprocal Rank), яка обчислюється за формулою 5.5:</w:t>
      </w:r>
    </w:p>
    <w:p w14:paraId="0C3D65BE" w14:textId="77777777" w:rsidR="00094E01" w:rsidRPr="00094E01" w:rsidRDefault="00094E01">
      <w:pPr>
        <w:pStyle w:val="a"/>
        <w:rPr>
          <w:lang w:val="en-US"/>
        </w:rPr>
      </w:pPr>
    </w:p>
    <w:p w14:paraId="2A74DB67"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6011CCCB" w14:textId="77777777" w:rsidR="00454984" w:rsidRPr="00A42E2B" w:rsidRDefault="00000000">
      <w:pPr>
        <w:pStyle w:val="a"/>
        <w:ind w:firstLine="0"/>
        <w:jc w:val="left"/>
        <w:rPr>
          <w:lang w:val="en-US"/>
        </w:rPr>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25EA617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w:t>
      </w:r>
      <w:r w:rsidRPr="00437D10">
        <w:rPr>
          <w:i/>
          <w:iCs/>
        </w:rPr>
        <w:t>q</w:t>
      </w:r>
      <w:r>
        <w:t>.</w:t>
      </w:r>
    </w:p>
    <w:p w14:paraId="2BA8C96D" w14:textId="77777777" w:rsidR="00094E01" w:rsidRDefault="00094E01">
      <w:pPr>
        <w:pStyle w:val="a"/>
        <w:rPr>
          <w:lang w:val="en-US"/>
        </w:rPr>
      </w:pPr>
    </w:p>
    <w:p w14:paraId="054415DF" w14:textId="77777777" w:rsidR="00F729D4" w:rsidRDefault="00000000">
      <w:pPr>
        <w:pStyle w:val="a"/>
      </w:pPr>
      <w:r>
        <w:t>Вибір саме цього набору метрик обумовлений їх взаємодоповнювальним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ранжувати перші результати (високий nDCG, MRR), але пропускати частину релевантних документів поза першою десяткою — саме цей аспект фіксує Recall@10. Відсік @10 обрано відповідно до стандарту галузевих бенчмарків (BEIR, TREC) та типової глибини перегляду результатів у корпоративних системах пошуку знань. Для кожної метрики також обчислюється 95%-й bootstrap-довірчий інтервал на основі 2000 ресемплів, що дозволяє оцінити статистичну значущість виявлених відмінностей між моделями.</w:t>
      </w:r>
    </w:p>
    <w:p w14:paraId="2007B320" w14:textId="77777777" w:rsidR="00065FEF" w:rsidRPr="009F7562" w:rsidRDefault="007C1B10" w:rsidP="009F7562">
      <w:pPr>
        <w:pStyle w:val="a"/>
        <w:rPr>
          <w:lang w:val="en-US"/>
        </w:rPr>
      </w:pPr>
      <w:r>
        <w:t xml:space="preserve">Після обчислення retrieval-метрик виконується порівняння моделей і формується основа для багатокритеріального вибору. Таким чином, експеримент </w:t>
      </w:r>
      <w:r>
        <w:lastRenderedPageBreak/>
        <w:t>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626FA56B" w14:textId="77777777" w:rsidR="00C45297" w:rsidRDefault="0032788D" w:rsidP="00C45297">
      <w:pPr>
        <w:pStyle w:val="--"/>
        <w:numPr>
          <w:ilvl w:val="1"/>
          <w:numId w:val="15"/>
        </w:numPr>
      </w:pPr>
      <w:bookmarkStart w:id="73" w:name="_Toc225608144"/>
      <w:bookmarkStart w:id="74" w:name="_Toc228823806"/>
      <w:r w:rsidRPr="004A753E">
        <w:t>Технології та програмні інструменти</w:t>
      </w:r>
      <w:bookmarkEnd w:id="73"/>
      <w:bookmarkEnd w:id="74"/>
    </w:p>
    <w:p w14:paraId="7029EF0E" w14:textId="7777777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13C4EF97" w14:textId="77777777"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05281EF1" w14:textId="77777777"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6F37C808" w14:textId="77777777" w:rsidR="00BF3132" w:rsidRDefault="00BF3132" w:rsidP="00BF3132">
      <w:pPr>
        <w:pStyle w:val="a"/>
      </w:pPr>
      <w:r>
        <w:t>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формування embedding-векторів речень і текстових фрагментів. Лексична модель BM25 реалізована за допомогою бібліотеки rank_bm25, що забезпечує токенізацію і обчислення TF-IDF-подібних оцінок без необхідності у векторних поданнях.</w:t>
      </w:r>
    </w:p>
    <w:p w14:paraId="4A01DBDC" w14:textId="77777777" w:rsidR="00BF3132" w:rsidRDefault="00BF3132" w:rsidP="00BF3132">
      <w:pPr>
        <w:pStyle w:val="a"/>
      </w:pPr>
      <w:r>
        <w:t xml:space="preserve">Усі чотири локальні моделі, задіяні в дослідженні, базуються на бібліотеці sentence-transformers, яка реалізує уніфікований інтерфейс для роботи з моделями типу bi-encoder та last-token pooling. Кожна модель завантажується з HuggingFace </w:t>
      </w:r>
      <w:r>
        <w:lastRenderedPageBreak/>
        <w:t>Hub і може бути налаштована за допомогою конфігураційного файлу model.json у відповідній директорії артефактів. Система також зберігає технічну сумісність із класичними підходами (TF-IDF через scikit-learn, Word2Vec/FastText через gensim), однак у поточному дослідженні вони не застосовувались.</w:t>
      </w:r>
    </w:p>
    <w:p w14:paraId="445C51A0" w14:textId="77777777" w:rsidR="00BF3132" w:rsidRDefault="00BF3132" w:rsidP="00BF3132">
      <w:pPr>
        <w:pStyle w:val="a"/>
      </w:pPr>
      <w:r>
        <w:t>Для організації швидкого semantic retrieval використовується бібліотека FAISS. Вона забезпечує пошук найближчих векторів у багатовимірному просторі і 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24B444A3" w14:textId="77777777"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32B9EF11" w14:textId="77777777"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22152E74" w14:textId="77777777"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21A3D25D" w14:textId="77777777" w:rsidR="00C45297" w:rsidRDefault="0032788D" w:rsidP="00C45297">
      <w:pPr>
        <w:pStyle w:val="--"/>
        <w:numPr>
          <w:ilvl w:val="1"/>
          <w:numId w:val="15"/>
        </w:numPr>
      </w:pPr>
      <w:bookmarkStart w:id="75" w:name="_Toc225608145"/>
      <w:bookmarkStart w:id="76" w:name="_Toc228823807"/>
      <w:r w:rsidRPr="004A753E">
        <w:t>Підхід до розробки</w:t>
      </w:r>
      <w:bookmarkEnd w:id="75"/>
      <w:bookmarkEnd w:id="76"/>
    </w:p>
    <w:p w14:paraId="24C9F26F" w14:textId="77777777" w:rsidR="006C01AE" w:rsidRPr="006C01AE" w:rsidRDefault="006C01AE" w:rsidP="006C01AE">
      <w:pPr>
        <w:pStyle w:val="a"/>
      </w:pPr>
      <w:r w:rsidRPr="006C01AE">
        <w:t>Підхід до розробки системи побудовано як послідовний pipeline обробки текстових даних: від завантаження документів до формування benchmark-</w:t>
      </w:r>
      <w:r w:rsidRPr="006C01AE">
        <w:lastRenderedPageBreak/>
        <w:t>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w:t>
      </w:r>
    </w:p>
    <w:p w14:paraId="72664C16" w14:textId="77777777" w:rsidR="006C01AE" w:rsidRPr="006C01AE" w:rsidRDefault="006C01AE" w:rsidP="006C01AE">
      <w:pPr>
        <w:pStyle w:val="a"/>
      </w:pPr>
      <w:r w:rsidRPr="006C01AE">
        <w:t>П</w:t>
      </w:r>
      <w:r>
        <w:t>ай</w:t>
      </w:r>
      <w:r w:rsidRPr="006C01AE">
        <w:t>плайн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semantic retrieval — пошук релевантних чанків за векторною подібністю запиту до документів корпусу. Четвертий блок здійснює benchmark-оцінювання отриманих 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641DEF7C" w14:textId="77777777" w:rsidR="00E46F14" w:rsidRDefault="006C01AE" w:rsidP="00E46F14">
      <w:pPr>
        <w:pStyle w:val="a"/>
        <w:rPr>
          <w:lang w:val="ru-RU"/>
        </w:rPr>
      </w:pPr>
      <w:r w:rsidRPr="006C01AE">
        <w:t>Таке послідовне структурування pipeline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r w:rsidR="00E46F14" w:rsidRPr="00E46F14">
        <w:t xml:space="preserve"> </w:t>
      </w:r>
    </w:p>
    <w:p w14:paraId="1A728F34" w14:textId="69D32421" w:rsidR="00E46F14" w:rsidRDefault="00E46F14" w:rsidP="00E46F14">
      <w:pPr>
        <w:pStyle w:val="a"/>
      </w:pPr>
      <w:r>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 Такий підхід дозволяє працювати з різнорідною колекцією джерел у межах одного pipeline.</w:t>
      </w:r>
    </w:p>
    <w:p w14:paraId="5981D7EF" w14:textId="37EC8DD7" w:rsidR="004343CF" w:rsidRDefault="00E46F14" w:rsidP="00E46F14">
      <w:pPr>
        <w:pStyle w:val="a"/>
      </w:pPr>
      <w:r>
        <w:t>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чанків і подальшою векторизацією.</w:t>
      </w:r>
    </w:p>
    <w:p w14:paraId="6545D40C" w14:textId="77777777" w:rsidR="004343CF" w:rsidRDefault="003A3ABC" w:rsidP="003A3ABC">
      <w:pPr>
        <w:pStyle w:val="a"/>
        <w:ind w:firstLine="0"/>
        <w:jc w:val="center"/>
      </w:pPr>
      <w:r>
        <w:rPr>
          <w:noProof/>
        </w:rPr>
        <w:lastRenderedPageBreak/>
        <w:drawing>
          <wp:inline distT="0" distB="0" distL="0" distR="0" wp14:anchorId="5562F6AA" wp14:editId="0CB46CBC">
            <wp:extent cx="2904542" cy="5551170"/>
            <wp:effectExtent l="19050" t="19050" r="10160" b="1143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83266" cy="5701628"/>
                    </a:xfrm>
                    <a:prstGeom prst="rect">
                      <a:avLst/>
                    </a:prstGeom>
                    <a:noFill/>
                    <a:ln>
                      <a:solidFill>
                        <a:schemeClr val="tx1"/>
                      </a:solidFill>
                    </a:ln>
                  </pic:spPr>
                </pic:pic>
              </a:graphicData>
            </a:graphic>
          </wp:inline>
        </w:drawing>
      </w:r>
    </w:p>
    <w:p w14:paraId="42E4C399"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53B39B55" w14:textId="7BB64499" w:rsidR="00B911B2" w:rsidRPr="00E46F14" w:rsidRDefault="00B911B2" w:rsidP="00E46F14">
      <w:pPr>
        <w:pStyle w:val="a"/>
        <w:ind w:firstLine="0"/>
        <w:rPr>
          <w:lang w:val="ru-RU"/>
        </w:rPr>
      </w:pPr>
    </w:p>
    <w:p w14:paraId="2C5AF96D" w14:textId="77777777" w:rsidR="006A32EC" w:rsidRDefault="00B911B2" w:rsidP="00F2344D">
      <w:pPr>
        <w:pStyle w:val="a"/>
        <w:rPr>
          <w:lang w:val="en-US"/>
        </w:rPr>
      </w:pPr>
      <w:r>
        <w:t>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5.3.</w:t>
      </w:r>
    </w:p>
    <w:p w14:paraId="0B6A8B97" w14:textId="7E275AC9" w:rsidR="009254C8" w:rsidRPr="009E001C" w:rsidRDefault="009E001C" w:rsidP="009E001C">
      <w:pPr>
        <w:pStyle w:val="a"/>
        <w:rPr>
          <w:lang w:val="ru-RU"/>
        </w:rPr>
      </w:pPr>
      <w:r>
        <w:t xml:space="preserve">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w:t>
      </w:r>
      <w:r>
        <w:lastRenderedPageBreak/>
        <w:t>та перекриття між сусідніми чанками. За замовчуванням у проєкті використовуються значення min_words = 300, max_words = 800 та overlap = 80 слів.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1179DD86" w14:textId="77777777" w:rsidR="00E76EA9" w:rsidRDefault="00F2344D" w:rsidP="00E76EA9">
      <w:pPr>
        <w:pStyle w:val="a"/>
        <w:ind w:firstLine="0"/>
        <w:jc w:val="center"/>
      </w:pPr>
      <w:r>
        <w:rPr>
          <w:noProof/>
        </w:rPr>
        <w:drawing>
          <wp:inline distT="0" distB="0" distL="0" distR="0" wp14:anchorId="44AE0C2E" wp14:editId="657D6702">
            <wp:extent cx="2200373" cy="6328410"/>
            <wp:effectExtent l="19050" t="19050" r="28575" b="15240"/>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5304" cy="6543917"/>
                    </a:xfrm>
                    <a:prstGeom prst="rect">
                      <a:avLst/>
                    </a:prstGeom>
                    <a:noFill/>
                    <a:ln>
                      <a:solidFill>
                        <a:schemeClr val="tx1"/>
                      </a:solidFill>
                    </a:ln>
                  </pic:spPr>
                </pic:pic>
              </a:graphicData>
            </a:graphic>
          </wp:inline>
        </w:drawing>
      </w:r>
    </w:p>
    <w:p w14:paraId="515C4244" w14:textId="6F0AEA71" w:rsidR="003D152F" w:rsidRPr="004F3BF0" w:rsidRDefault="00E76EA9" w:rsidP="004F3BF0">
      <w:pPr>
        <w:pStyle w:val="a"/>
        <w:ind w:firstLine="0"/>
        <w:jc w:val="center"/>
        <w:rPr>
          <w:lang w:val="ru-RU"/>
        </w:rPr>
      </w:pPr>
      <w:r w:rsidRPr="00E76EA9">
        <w:t>Рисунок 5.3 – Схема формування чанків із тексту документа (рисунок створено самостійно)</w:t>
      </w:r>
    </w:p>
    <w:p w14:paraId="7279807B" w14:textId="350CC9A0" w:rsidR="008975D8" w:rsidRDefault="008975D8" w:rsidP="008975D8">
      <w:pPr>
        <w:pStyle w:val="a"/>
        <w:rPr>
          <w:lang w:val="ru-RU"/>
        </w:rPr>
      </w:pPr>
      <w:r>
        <w:lastRenderedPageBreak/>
        <w:t>Значення min_words = 300 забезпечує достатній контекст у чанку для формування якісного семантичного ембеддінгу — надто короткі фрагменти не несуть самостійного змісту і знижують точність пошуку. Значення max_words = 800 відповідає типовому діапазону 900-1000 токенів для мультилінгвальних токенізаторів і є прийнятним для більшості трансформерних моделей. Аналіз розподілу довжин чанків у сформованому корпусі підтверджує однорідність: медіана для всіх трьох доменів становить 800 слів (95-й перцентиль = 800 слів), мінімальна довжина — 321 слово, що свідчить про відповідність параметрів реальному розподілу текстів. Перекриття overlap = 80 слів (~10 % від max_words) зменшує ризик втрати ключових фраз на межах між сусідніми чанками.</w:t>
      </w:r>
    </w:p>
    <w:p w14:paraId="6A547CBD" w14:textId="5011AE65"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46425FD6" w14:textId="77777777" w:rsidR="00633E24" w:rsidRDefault="00633E24" w:rsidP="00633E24">
      <w:pPr>
        <w:pStyle w:val="a"/>
      </w:pPr>
    </w:p>
    <w:p w14:paraId="7B637446" w14:textId="77777777" w:rsidR="00633E24" w:rsidRDefault="00633E24" w:rsidP="00A610E0">
      <w:pPr>
        <w:pStyle w:val="a9"/>
      </w:pPr>
      <w:r>
        <w:t>def chunk_words(words: list[str], min_words: int, max_words: int, overlap: int) -&gt; list[str]:</w:t>
      </w:r>
    </w:p>
    <w:p w14:paraId="317091F9" w14:textId="77777777" w:rsidR="00633E24" w:rsidRDefault="00633E24" w:rsidP="00A610E0">
      <w:pPr>
        <w:pStyle w:val="a9"/>
      </w:pPr>
      <w:r>
        <w:t xml:space="preserve">    if not words:</w:t>
      </w:r>
    </w:p>
    <w:p w14:paraId="469CD0B4" w14:textId="77777777" w:rsidR="00633E24" w:rsidRDefault="00633E24" w:rsidP="00A610E0">
      <w:pPr>
        <w:pStyle w:val="a9"/>
      </w:pPr>
      <w:r>
        <w:t xml:space="preserve">        return []</w:t>
      </w:r>
    </w:p>
    <w:p w14:paraId="08FF5BAA" w14:textId="77777777" w:rsidR="00633E24" w:rsidRDefault="00633E24" w:rsidP="00A610E0">
      <w:pPr>
        <w:pStyle w:val="a9"/>
      </w:pPr>
    </w:p>
    <w:p w14:paraId="476C4D2B" w14:textId="77777777" w:rsidR="00633E24" w:rsidRDefault="00633E24" w:rsidP="00A610E0">
      <w:pPr>
        <w:pStyle w:val="a9"/>
      </w:pPr>
      <w:r>
        <w:t xml:space="preserve">    chunks: list[str] = []</w:t>
      </w:r>
    </w:p>
    <w:p w14:paraId="20D93E3E" w14:textId="77777777" w:rsidR="00633E24" w:rsidRDefault="00633E24" w:rsidP="00A610E0">
      <w:pPr>
        <w:pStyle w:val="a9"/>
      </w:pPr>
      <w:r>
        <w:t xml:space="preserve">    start = 0</w:t>
      </w:r>
    </w:p>
    <w:p w14:paraId="49359F46" w14:textId="77777777" w:rsidR="00633E24" w:rsidRDefault="00633E24" w:rsidP="00A610E0">
      <w:pPr>
        <w:pStyle w:val="a9"/>
      </w:pPr>
      <w:r>
        <w:t xml:space="preserve">    total = len(words)</w:t>
      </w:r>
    </w:p>
    <w:p w14:paraId="292C1699" w14:textId="77777777" w:rsidR="00633E24" w:rsidRDefault="00633E24" w:rsidP="00A610E0">
      <w:pPr>
        <w:pStyle w:val="a9"/>
      </w:pPr>
    </w:p>
    <w:p w14:paraId="1B6BC114" w14:textId="77777777" w:rsidR="00633E24" w:rsidRDefault="00633E24" w:rsidP="00A610E0">
      <w:pPr>
        <w:pStyle w:val="a9"/>
      </w:pPr>
      <w:r>
        <w:t xml:space="preserve">    while start &lt; total:</w:t>
      </w:r>
    </w:p>
    <w:p w14:paraId="0FDAD969" w14:textId="77777777" w:rsidR="00633E24" w:rsidRDefault="00633E24" w:rsidP="00A610E0">
      <w:pPr>
        <w:pStyle w:val="a9"/>
      </w:pPr>
      <w:r>
        <w:t xml:space="preserve">        end = min(start + max_words, total)</w:t>
      </w:r>
    </w:p>
    <w:p w14:paraId="59D34D03" w14:textId="77777777" w:rsidR="00633E24" w:rsidRDefault="00633E24" w:rsidP="00A610E0">
      <w:pPr>
        <w:pStyle w:val="a9"/>
      </w:pPr>
      <w:r>
        <w:t xml:space="preserve">        size = end - start</w:t>
      </w:r>
    </w:p>
    <w:p w14:paraId="1A3E4AF4" w14:textId="77777777" w:rsidR="00633E24" w:rsidRDefault="00633E24" w:rsidP="00A610E0">
      <w:pPr>
        <w:pStyle w:val="a9"/>
      </w:pPr>
    </w:p>
    <w:p w14:paraId="62CE2477" w14:textId="77777777" w:rsidR="00633E24" w:rsidRDefault="00633E24" w:rsidP="00A610E0">
      <w:pPr>
        <w:pStyle w:val="a9"/>
      </w:pPr>
      <w:r>
        <w:t xml:space="preserve">        if size &lt; min_words and chunks:</w:t>
      </w:r>
    </w:p>
    <w:p w14:paraId="1959E16B" w14:textId="77777777" w:rsidR="00633E24" w:rsidRDefault="00633E24" w:rsidP="00A610E0">
      <w:pPr>
        <w:pStyle w:val="a9"/>
      </w:pPr>
      <w:r>
        <w:t xml:space="preserve">            chunks[-1] = " ".join([chunks[-1]] + words[start:end])</w:t>
      </w:r>
    </w:p>
    <w:p w14:paraId="282986D6" w14:textId="77777777" w:rsidR="00633E24" w:rsidRDefault="00633E24" w:rsidP="00A610E0">
      <w:pPr>
        <w:pStyle w:val="a9"/>
      </w:pPr>
      <w:r>
        <w:t xml:space="preserve">            break</w:t>
      </w:r>
    </w:p>
    <w:p w14:paraId="5C2685B9" w14:textId="77777777" w:rsidR="00633E24" w:rsidRDefault="00633E24" w:rsidP="00A610E0">
      <w:pPr>
        <w:pStyle w:val="a9"/>
      </w:pPr>
    </w:p>
    <w:p w14:paraId="4CE4FD12" w14:textId="77777777" w:rsidR="00633E24" w:rsidRDefault="00633E24" w:rsidP="00A610E0">
      <w:pPr>
        <w:pStyle w:val="a9"/>
      </w:pPr>
      <w:r>
        <w:t xml:space="preserve">        chunk = " ".join(words[start:end])</w:t>
      </w:r>
    </w:p>
    <w:p w14:paraId="07CD86D7" w14:textId="77777777" w:rsidR="00633E24" w:rsidRDefault="00633E24" w:rsidP="00A610E0">
      <w:pPr>
        <w:pStyle w:val="a9"/>
      </w:pPr>
      <w:r>
        <w:t xml:space="preserve">        chunks.append(chunk)</w:t>
      </w:r>
    </w:p>
    <w:p w14:paraId="72BA9DC6" w14:textId="77777777" w:rsidR="00633E24" w:rsidRDefault="00633E24" w:rsidP="00A610E0">
      <w:pPr>
        <w:pStyle w:val="a9"/>
      </w:pPr>
    </w:p>
    <w:p w14:paraId="7C43B38E" w14:textId="77777777" w:rsidR="00633E24" w:rsidRDefault="00633E24" w:rsidP="00A610E0">
      <w:pPr>
        <w:pStyle w:val="a9"/>
      </w:pPr>
      <w:r>
        <w:t xml:space="preserve">        if end &gt;= total:</w:t>
      </w:r>
    </w:p>
    <w:p w14:paraId="4C4C4DE4" w14:textId="77777777" w:rsidR="00633E24" w:rsidRDefault="00633E24" w:rsidP="00A610E0">
      <w:pPr>
        <w:pStyle w:val="a9"/>
      </w:pPr>
      <w:r>
        <w:t xml:space="preserve">            break</w:t>
      </w:r>
    </w:p>
    <w:p w14:paraId="2654EEAF" w14:textId="77777777" w:rsidR="00633E24" w:rsidRDefault="00633E24" w:rsidP="00A610E0">
      <w:pPr>
        <w:pStyle w:val="a9"/>
      </w:pPr>
    </w:p>
    <w:p w14:paraId="235574A9" w14:textId="77777777" w:rsidR="00633E24" w:rsidRDefault="00633E24" w:rsidP="00A610E0">
      <w:pPr>
        <w:pStyle w:val="a9"/>
      </w:pPr>
      <w:r>
        <w:t xml:space="preserve">        start = max(0, end - overlap)</w:t>
      </w:r>
    </w:p>
    <w:p w14:paraId="20693D01" w14:textId="77777777" w:rsidR="00633E24" w:rsidRDefault="00633E24" w:rsidP="00A610E0">
      <w:pPr>
        <w:pStyle w:val="a9"/>
      </w:pPr>
    </w:p>
    <w:p w14:paraId="00561F64" w14:textId="77777777" w:rsidR="00633E24" w:rsidRDefault="00633E24" w:rsidP="00A610E0">
      <w:pPr>
        <w:pStyle w:val="a9"/>
      </w:pPr>
      <w:r>
        <w:t xml:space="preserve">    return chunks</w:t>
      </w:r>
    </w:p>
    <w:p w14:paraId="02FEF282" w14:textId="77777777" w:rsidR="00633E24" w:rsidRDefault="00633E24" w:rsidP="00231E57">
      <w:pPr>
        <w:pStyle w:val="a"/>
      </w:pPr>
    </w:p>
    <w:p w14:paraId="09AA1B08" w14:textId="77777777" w:rsidR="00A610E0" w:rsidRDefault="00A610E0" w:rsidP="00A610E0">
      <w:pPr>
        <w:pStyle w:val="a"/>
      </w:pPr>
      <w:r>
        <w:lastRenderedPageBreak/>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5DDBAD6D" w14:textId="77777777" w:rsidR="000B432E" w:rsidRDefault="00657696" w:rsidP="006B25E8">
      <w:pPr>
        <w:pStyle w:val="a"/>
      </w:pPr>
      <w:r w:rsidRPr="00657696">
        <w:t>Результат формування чанків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4F991D01" w14:textId="77777777" w:rsidR="006B25E8" w:rsidRDefault="006B25E8" w:rsidP="006D7345">
      <w:pPr>
        <w:pStyle w:val="a"/>
        <w:ind w:firstLine="0"/>
        <w:jc w:val="center"/>
      </w:pPr>
      <w:r w:rsidRPr="006B25E8">
        <w:rPr>
          <w:noProof/>
        </w:rPr>
        <w:drawing>
          <wp:inline distT="0" distB="0" distL="0" distR="0" wp14:anchorId="1C8DA721" wp14:editId="26489D50">
            <wp:extent cx="6279652" cy="3729990"/>
            <wp:effectExtent l="19050" t="19050" r="26035" b="2286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l="9609" t="4889" r="10526" b="50573"/>
                    <a:stretch>
                      <a:fillRect/>
                    </a:stretch>
                  </pic:blipFill>
                  <pic:spPr bwMode="auto">
                    <a:xfrm>
                      <a:off x="0" y="0"/>
                      <a:ext cx="6428320" cy="381829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FFA8ED2" w14:textId="77777777" w:rsidR="00A610E0" w:rsidRDefault="00A610E0" w:rsidP="00EF3C38">
      <w:pPr>
        <w:pStyle w:val="a"/>
        <w:ind w:firstLine="0"/>
        <w:jc w:val="center"/>
      </w:pPr>
      <w:r>
        <w:t>Рисунок 5.4 – Перегляд документів і сформованих чанків у системі (рисунок створено самостійно)</w:t>
      </w:r>
    </w:p>
    <w:p w14:paraId="0A45F7DE" w14:textId="77777777" w:rsidR="002D6C36" w:rsidRDefault="002D6C36" w:rsidP="00EF3C38">
      <w:pPr>
        <w:pStyle w:val="a"/>
        <w:ind w:firstLine="0"/>
        <w:jc w:val="center"/>
      </w:pPr>
    </w:p>
    <w:p w14:paraId="3942B081" w14:textId="77777777" w:rsidR="00A81D2D" w:rsidRDefault="00A81D2D" w:rsidP="00A81D2D">
      <w:pPr>
        <w:pStyle w:val="a"/>
      </w:pPr>
      <w:r>
        <w:t xml:space="preserve">Після побудови набору чанків для кожної моделі формується окремий FAISS-індекс. У поточному дослідженні підтримуються чотири локальні моделі embedding: E5-base (Microsoft multilingual-e5-base), BGE-M3 (BAAI/bge-m3), nomic-embed-text-v1.5 та Qwen3-Embedding-0.6B. Для кожної моделі артефакти зберігаються окремо в директоріях artifacts/&lt;domain&gt;/&lt;model&gt;/. Така організація </w:t>
      </w:r>
      <w:r>
        <w:lastRenderedPageBreak/>
        <w:t>дозволяє використовувати одну й ту саму колекцію чанків для прямого порівняння різних моделей retrieval в однакових умовах. Схему побудови індексів наведено на рисунку 5.5.</w:t>
      </w:r>
    </w:p>
    <w:p w14:paraId="4E7A08D3" w14:textId="77777777" w:rsidR="00A81D2D" w:rsidRDefault="006D7345" w:rsidP="006D7345">
      <w:pPr>
        <w:pStyle w:val="a"/>
        <w:ind w:firstLine="0"/>
        <w:jc w:val="center"/>
      </w:pPr>
      <w:r>
        <w:rPr>
          <w:noProof/>
        </w:rPr>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3AB156D4"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405CC421" w14:textId="77777777" w:rsidR="008A7AEE" w:rsidRPr="008A7AEE" w:rsidRDefault="008A7AEE" w:rsidP="006D7345">
      <w:pPr>
        <w:pStyle w:val="a"/>
        <w:ind w:firstLine="0"/>
        <w:jc w:val="center"/>
        <w:rPr>
          <w:lang w:val="en-US"/>
        </w:rPr>
      </w:pPr>
    </w:p>
    <w:p w14:paraId="41DCF9E8" w14:textId="77777777"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556C23E7" w14:textId="77777777" w:rsidR="00913BFB" w:rsidRDefault="00913BFB" w:rsidP="00913BFB">
      <w:pPr>
        <w:pStyle w:val="a"/>
      </w:pPr>
      <w:r>
        <w:lastRenderedPageBreak/>
        <w:t>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sentence-transformers (E5-base, BGE-M3, nomic-embed-text-v1.5, Qwen3) через уніфікований інтерфейс, після чого зберігає L2-нормалізовані вектори та індекс IndexFlatIP у файловій структурі проєкту.</w:t>
      </w:r>
    </w:p>
    <w:p w14:paraId="30AA40F7" w14:textId="77777777" w:rsidR="002E4C92" w:rsidRDefault="002E4C92" w:rsidP="002E4C92">
      <w:pPr>
        <w:pStyle w:val="a"/>
      </w:pPr>
      <w:r>
        <w:t>Фрагмент коду побудови індексу та збереження артефактів моделі:</w:t>
      </w:r>
    </w:p>
    <w:p w14:paraId="0E8B1ABA" w14:textId="77777777" w:rsidR="002E4C92" w:rsidRDefault="002E4C92" w:rsidP="002E4C92">
      <w:pPr>
        <w:pStyle w:val="a"/>
      </w:pPr>
    </w:p>
    <w:p w14:paraId="098D00A1" w14:textId="77777777" w:rsidR="002E4C92" w:rsidRDefault="002E4C92" w:rsidP="002E4C92">
      <w:pPr>
        <w:pStyle w:val="a9"/>
      </w:pPr>
      <w:r>
        <w:t>if args.model_type == "sbert":</w:t>
      </w:r>
    </w:p>
    <w:p w14:paraId="015DD6AA" w14:textId="77777777" w:rsidR="002E4C92" w:rsidRDefault="002E4C92" w:rsidP="002E4C92">
      <w:pPr>
        <w:pStyle w:val="a9"/>
      </w:pPr>
      <w:r>
        <w:t xml:space="preserve">    from sentence_transformers import SentenceTransformer</w:t>
      </w:r>
    </w:p>
    <w:p w14:paraId="0800F7C0" w14:textId="77777777" w:rsidR="002E4C92" w:rsidRDefault="002E4C92" w:rsidP="002E4C92">
      <w:pPr>
        <w:pStyle w:val="a9"/>
      </w:pPr>
    </w:p>
    <w:p w14:paraId="282D38E0" w14:textId="77777777" w:rsidR="002E4C92" w:rsidRDefault="002E4C92" w:rsidP="002E4C92">
      <w:pPr>
        <w:pStyle w:val="a9"/>
      </w:pPr>
      <w:r>
        <w:t xml:space="preserve">    model = SentenceTransformer(args.model_name, trust_remote_code=True)</w:t>
      </w:r>
    </w:p>
    <w:p w14:paraId="69EBAA39" w14:textId="77777777" w:rsidR="000A0C9F" w:rsidRDefault="00000000">
      <w:pPr>
        <w:pStyle w:val="a9"/>
      </w:pPr>
      <w:r>
        <w:t xml:space="preserve">    model.max_seq_length = args.max_seq_length</w:t>
      </w:r>
    </w:p>
    <w:p w14:paraId="10EE41C9" w14:textId="77777777" w:rsidR="002E4C92" w:rsidRDefault="002E4C92" w:rsidP="002E4C92">
      <w:pPr>
        <w:pStyle w:val="a9"/>
      </w:pPr>
      <w:r>
        <w:t xml:space="preserve">    vectors = []</w:t>
      </w:r>
    </w:p>
    <w:p w14:paraId="1F5E7B90" w14:textId="77777777" w:rsidR="002E4C92" w:rsidRDefault="002E4C92" w:rsidP="002E4C92">
      <w:pPr>
        <w:pStyle w:val="a9"/>
      </w:pPr>
      <w:r>
        <w:t xml:space="preserve">    for start in tqdm(range(0, len(texts), args.batch_size), desc="Векторизація"):</w:t>
      </w:r>
    </w:p>
    <w:p w14:paraId="06B6F7FE" w14:textId="77777777" w:rsidR="002E4C92" w:rsidRDefault="002E4C92" w:rsidP="002E4C92">
      <w:pPr>
        <w:pStyle w:val="a9"/>
      </w:pPr>
      <w:r>
        <w:t xml:space="preserve">        batch = texts[start : start + args.batch_size]</w:t>
      </w:r>
    </w:p>
    <w:p w14:paraId="345472FD" w14:textId="77777777" w:rsidR="002E4C92" w:rsidRDefault="002E4C92" w:rsidP="002E4C92">
      <w:pPr>
        <w:pStyle w:val="a9"/>
      </w:pPr>
      <w:r>
        <w:t xml:space="preserve">        batch_vectors = model.encode(</w:t>
      </w:r>
    </w:p>
    <w:p w14:paraId="26CC11BA" w14:textId="77777777" w:rsidR="002E4C92" w:rsidRDefault="002E4C92" w:rsidP="002E4C92">
      <w:pPr>
        <w:pStyle w:val="a9"/>
      </w:pPr>
      <w:r>
        <w:t xml:space="preserve">            batch, convert_to_numpy=True, normalize_embeddings=True</w:t>
      </w:r>
    </w:p>
    <w:p w14:paraId="7DD0E0C9" w14:textId="77777777" w:rsidR="002E4C92" w:rsidRDefault="002E4C92" w:rsidP="002E4C92">
      <w:pPr>
        <w:pStyle w:val="a9"/>
      </w:pPr>
      <w:r>
        <w:t xml:space="preserve">        )</w:t>
      </w:r>
    </w:p>
    <w:p w14:paraId="514C8584" w14:textId="77777777" w:rsidR="002E4C92" w:rsidRDefault="002E4C92" w:rsidP="002E4C92">
      <w:pPr>
        <w:pStyle w:val="a9"/>
      </w:pPr>
      <w:r>
        <w:t xml:space="preserve">        vectors.append(batch_vectors)</w:t>
      </w:r>
    </w:p>
    <w:p w14:paraId="7FAAF496" w14:textId="77777777" w:rsidR="002E4C92" w:rsidRDefault="002E4C92" w:rsidP="002E4C92">
      <w:pPr>
        <w:pStyle w:val="a9"/>
      </w:pPr>
      <w:r>
        <w:t xml:space="preserve">    vectors_np = np.vstack(vectors).astype("float32")</w:t>
      </w:r>
    </w:p>
    <w:p w14:paraId="5C762450" w14:textId="77777777" w:rsidR="002E4C92" w:rsidRDefault="002E4C92" w:rsidP="002E4C92">
      <w:pPr>
        <w:pStyle w:val="a9"/>
      </w:pPr>
    </w:p>
    <w:p w14:paraId="3B5BFAC9" w14:textId="77777777" w:rsidR="000A0C9F" w:rsidRDefault="00000000">
      <w:pPr>
        <w:pStyle w:val="a9"/>
      </w:pPr>
      <w:r>
        <w:t>elif args.model_type in ("e5", "nomic"):</w:t>
      </w:r>
    </w:p>
    <w:p w14:paraId="52B0D62C" w14:textId="77777777" w:rsidR="000A0C9F" w:rsidRDefault="00000000">
      <w:pPr>
        <w:pStyle w:val="a9"/>
      </w:pPr>
      <w:r>
        <w:t xml:space="preserve">    from embedding_models import E5EmbeddingModel, NomicEmbeddingModel</w:t>
      </w:r>
    </w:p>
    <w:p w14:paraId="65153810" w14:textId="77777777" w:rsidR="000A0C9F" w:rsidRDefault="000A0C9F">
      <w:pPr>
        <w:pStyle w:val="a9"/>
      </w:pPr>
    </w:p>
    <w:p w14:paraId="7A14B518" w14:textId="77777777" w:rsidR="000A0C9F" w:rsidRDefault="00000000">
      <w:pPr>
        <w:pStyle w:val="a9"/>
      </w:pPr>
      <w:r>
        <w:t xml:space="preserve">    model_cls = E5EmbeddingModel if args.model_type == "e5" else NomicEmbeddingModel</w:t>
      </w:r>
    </w:p>
    <w:p w14:paraId="07746085" w14:textId="77777777" w:rsidR="000A0C9F" w:rsidRDefault="00000000">
      <w:pPr>
        <w:pStyle w:val="a9"/>
      </w:pPr>
      <w:r>
        <w:t xml:space="preserve">    model = model_cls(args.model_name, max_seq_length=args.max_seq_length)</w:t>
      </w:r>
    </w:p>
    <w:p w14:paraId="16A7791A" w14:textId="77777777" w:rsidR="000A0C9F" w:rsidRDefault="00000000">
      <w:pPr>
        <w:pStyle w:val="a9"/>
      </w:pPr>
      <w:r>
        <w:t xml:space="preserve">    vectors_np = model.encode_documents(texts)</w:t>
      </w:r>
    </w:p>
    <w:p w14:paraId="31DDA96C" w14:textId="77777777" w:rsidR="002E4C92" w:rsidRDefault="002E4C92" w:rsidP="002E4C92">
      <w:pPr>
        <w:pStyle w:val="a9"/>
      </w:pPr>
    </w:p>
    <w:p w14:paraId="1FB958F2" w14:textId="77777777" w:rsidR="002E4C92" w:rsidRDefault="002E4C92" w:rsidP="002E4C92">
      <w:pPr>
        <w:pStyle w:val="a9"/>
      </w:pPr>
      <w:r>
        <w:t>np.save(artifacts_dir / "vectors.npy", vectors_np)</w:t>
      </w:r>
    </w:p>
    <w:p w14:paraId="2496050C" w14:textId="77777777" w:rsidR="002E4C92" w:rsidRDefault="002E4C92" w:rsidP="002E4C92">
      <w:pPr>
        <w:pStyle w:val="a9"/>
      </w:pPr>
    </w:p>
    <w:p w14:paraId="2A4C5BA0" w14:textId="77777777" w:rsidR="002E4C92" w:rsidRDefault="002E4C92" w:rsidP="002E4C92">
      <w:pPr>
        <w:pStyle w:val="a9"/>
      </w:pPr>
      <w:r>
        <w:t>index = faiss.IndexFlatIP(vectors_np.shape[1])</w:t>
      </w:r>
    </w:p>
    <w:p w14:paraId="4E63E0CA" w14:textId="77777777" w:rsidR="002E4C92" w:rsidRDefault="002E4C92" w:rsidP="002E4C92">
      <w:pPr>
        <w:pStyle w:val="a9"/>
      </w:pPr>
      <w:r>
        <w:t>index.add(vectors_np)</w:t>
      </w:r>
    </w:p>
    <w:p w14:paraId="68B39327" w14:textId="77777777" w:rsidR="002E4C92" w:rsidRDefault="002E4C92" w:rsidP="000F464D">
      <w:pPr>
        <w:pStyle w:val="a9"/>
      </w:pPr>
      <w:r>
        <w:t>faiss.write_index(index, str(artifacts_dir / "faiss.index"))</w:t>
      </w:r>
    </w:p>
    <w:p w14:paraId="4C211CFA" w14:textId="77777777" w:rsidR="002E4C92" w:rsidRDefault="002E4C92" w:rsidP="002E4C92">
      <w:pPr>
        <w:pStyle w:val="a"/>
        <w:ind w:firstLine="0"/>
      </w:pPr>
    </w:p>
    <w:p w14:paraId="2D618C8C" w14:textId="77777777" w:rsidR="005F0F7B" w:rsidRDefault="0049290C" w:rsidP="005F0F7B">
      <w:pPr>
        <w:pStyle w:val="a"/>
      </w:pPr>
      <w:r w:rsidRPr="0049290C">
        <w:t>Результат побудови індексів наведено на рисунку 5.6. На ньому відображено доступні моделі та відповідні retrieval-артефакти, що використовуються для подальшого пошуку й benchmark-оцінювання.</w:t>
      </w:r>
    </w:p>
    <w:p w14:paraId="125995A7" w14:textId="77777777" w:rsidR="00FE48F2" w:rsidRPr="004F66E5" w:rsidRDefault="00FE48F2" w:rsidP="005F0F7B">
      <w:pPr>
        <w:pStyle w:val="a"/>
        <w:ind w:firstLine="0"/>
        <w:jc w:val="center"/>
        <w:rPr>
          <w:lang w:val="en-US"/>
        </w:rPr>
      </w:pPr>
    </w:p>
    <w:p w14:paraId="11CEE364"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149015D9">
            <wp:extent cx="6132721" cy="3737610"/>
            <wp:effectExtent l="19050" t="19050" r="20955" b="1524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l="9248" t="7149" r="10387" b="34588"/>
                    <a:stretch>
                      <a:fillRect/>
                    </a:stretch>
                  </pic:blipFill>
                  <pic:spPr bwMode="auto">
                    <a:xfrm>
                      <a:off x="0" y="0"/>
                      <a:ext cx="6157272" cy="375257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8F61DE3"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24E56DE6" w14:textId="77777777" w:rsidR="003550A8" w:rsidRPr="00517677" w:rsidRDefault="003550A8" w:rsidP="00517677">
      <w:pPr>
        <w:pStyle w:val="a"/>
        <w:ind w:firstLine="0"/>
        <w:rPr>
          <w:lang w:val="en-US"/>
        </w:rPr>
      </w:pPr>
    </w:p>
    <w:p w14:paraId="10B5E1A1" w14:textId="77777777"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2C9DA57F" w14:textId="77777777" w:rsidR="003B2E65" w:rsidRDefault="00E901E5" w:rsidP="006D5A59">
      <w:pPr>
        <w:pStyle w:val="a"/>
      </w:pPr>
      <w:r>
        <w:t>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36E2C1F8" w14:textId="77777777" w:rsidR="00B34A76" w:rsidRDefault="008333C2" w:rsidP="00517677">
      <w:pPr>
        <w:pStyle w:val="a"/>
        <w:ind w:firstLine="0"/>
        <w:jc w:val="center"/>
      </w:pPr>
      <w:r w:rsidRPr="008333C2">
        <w:rPr>
          <w:noProof/>
        </w:rPr>
        <w:lastRenderedPageBreak/>
        <w:drawing>
          <wp:inline distT="0" distB="0" distL="0" distR="0" wp14:anchorId="627D8908" wp14:editId="4B6B8E24">
            <wp:extent cx="5943777" cy="2861310"/>
            <wp:effectExtent l="19050" t="19050" r="19050" b="15240"/>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4693" t="14363" r="15110" b="35395"/>
                    <a:stretch>
                      <a:fillRect/>
                    </a:stretch>
                  </pic:blipFill>
                  <pic:spPr bwMode="auto">
                    <a:xfrm>
                      <a:off x="0" y="0"/>
                      <a:ext cx="6038793" cy="290705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4380FDA" w14:textId="77777777" w:rsidR="00E901E5" w:rsidRPr="00CF2923" w:rsidRDefault="00E901E5" w:rsidP="00517677">
      <w:pPr>
        <w:pStyle w:val="a"/>
        <w:ind w:firstLine="0"/>
        <w:jc w:val="center"/>
      </w:pPr>
      <w:r>
        <w:t>Рисунок 5.7 – Веб-інтерфейс пошуку в системі семантичного retrieval (рисунок створено самостійно)</w:t>
      </w:r>
    </w:p>
    <w:p w14:paraId="65C4DFFB" w14:textId="77777777" w:rsidR="00E901E5" w:rsidRDefault="00E901E5" w:rsidP="00517677">
      <w:pPr>
        <w:pStyle w:val="a"/>
        <w:ind w:firstLine="0"/>
      </w:pPr>
    </w:p>
    <w:p w14:paraId="4CD18C74" w14:textId="77777777" w:rsidR="00E901E5" w:rsidRDefault="00E901E5" w:rsidP="00517677">
      <w:pPr>
        <w:pStyle w:val="a"/>
        <w:rPr>
          <w:lang w:val="ru-RU"/>
        </w:rPr>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75DA3816" w14:textId="38979AC2" w:rsidR="00B839EE" w:rsidRPr="00B839EE" w:rsidRDefault="00B839EE" w:rsidP="00517677">
      <w:pPr>
        <w:pStyle w:val="a"/>
        <w:rPr>
          <w:lang w:val="ru-RU"/>
        </w:rPr>
      </w:pPr>
      <w:r w:rsidRPr="00B839EE">
        <w:rPr>
          <w:lang w:val="ru-RU"/>
        </w:rPr>
        <w:t>На сторінці пошуку поряд із назвою кожної моделі відображається її benchmark-характеристика у форматі «NDCG@10 / MRR@10», що дозволяє користувачу безпосередньо при виборі оцінити очікувану якість пошуку. Такий підхід забезпечує прозорість роботи системи та спрощує порівняння результатів різних моделей у прикладному контексті.</w:t>
      </w:r>
    </w:p>
    <w:p w14:paraId="1E062A0A" w14:textId="77777777" w:rsidR="00E901E5" w:rsidRPr="0090317B" w:rsidRDefault="00E901E5" w:rsidP="00517677">
      <w:pPr>
        <w:pStyle w:val="a"/>
        <w:rPr>
          <w:lang w:val="ru-RU"/>
        </w:rPr>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6D878AAF" w14:textId="77777777" w:rsidR="006853C8" w:rsidRDefault="00FF5F25" w:rsidP="00FF5F25">
      <w:pPr>
        <w:pStyle w:val="a"/>
        <w:ind w:firstLine="0"/>
        <w:jc w:val="center"/>
      </w:pPr>
      <w:r>
        <w:rPr>
          <w:noProof/>
        </w:rPr>
        <w:lastRenderedPageBreak/>
        <w:drawing>
          <wp:inline distT="0" distB="0" distL="0" distR="0" wp14:anchorId="6636D637" wp14:editId="24DAD0D2">
            <wp:extent cx="5612421" cy="3818659"/>
            <wp:effectExtent l="19050" t="19050" r="26670" b="1079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385" t="4772" r="10531" b="43108"/>
                    <a:stretch>
                      <a:fillRect/>
                    </a:stretch>
                  </pic:blipFill>
                  <pic:spPr bwMode="auto">
                    <a:xfrm>
                      <a:off x="0" y="0"/>
                      <a:ext cx="5672263" cy="385937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E05F9A"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51C04C85" w14:textId="77777777" w:rsidR="00E901E5" w:rsidRDefault="00E901E5" w:rsidP="00517677">
      <w:pPr>
        <w:pStyle w:val="a"/>
      </w:pPr>
    </w:p>
    <w:p w14:paraId="59445F49" w14:textId="77777777" w:rsidR="00E901E5" w:rsidRPr="001E2596"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w:t>
      </w:r>
      <w:r w:rsidRPr="001E2596">
        <w:t>специфічними колекціями іншого типу.</w:t>
      </w:r>
    </w:p>
    <w:p w14:paraId="2C941F05" w14:textId="77777777" w:rsidR="00E57935" w:rsidRPr="00E57935" w:rsidRDefault="00E57935" w:rsidP="00E57935">
      <w:pPr>
        <w:pStyle w:val="a"/>
      </w:pPr>
      <w:r w:rsidRPr="00E57935">
        <w:t>У представленому прикладі видно відсутність помилкової видачі: релевантні чанки з технічних джерел займають перші позиції, а оцінки релевантності знаходяться у достатньо високому діапазоні. Це свідчить про коректну роботу векторної моделі на запитах технічної спеціалізації та здатність індексу FAISS відбирати семантично близькі вектори навіть в умовах великої кількості документів.</w:t>
      </w:r>
    </w:p>
    <w:p w14:paraId="402473B9" w14:textId="77777777" w:rsidR="00E57935" w:rsidRDefault="00E57935" w:rsidP="00067BE4">
      <w:pPr>
        <w:pStyle w:val="a"/>
      </w:pPr>
    </w:p>
    <w:p w14:paraId="2F084C9C" w14:textId="77777777" w:rsidR="00C30B64" w:rsidRDefault="00C30B64" w:rsidP="00517677">
      <w:pPr>
        <w:pStyle w:val="a"/>
        <w:ind w:firstLine="0"/>
        <w:jc w:val="center"/>
      </w:pPr>
      <w:r>
        <w:rPr>
          <w:noProof/>
        </w:rPr>
        <w:lastRenderedPageBreak/>
        <w:drawing>
          <wp:inline distT="0" distB="0" distL="0" distR="0" wp14:anchorId="7A847C8E" wp14:editId="7665860C">
            <wp:extent cx="4864678" cy="3576205"/>
            <wp:effectExtent l="19050" t="19050" r="12700" b="2476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l="9371" t="5128" r="10613" b="43213"/>
                    <a:stretch>
                      <a:fillRect/>
                    </a:stretch>
                  </pic:blipFill>
                  <pic:spPr bwMode="auto">
                    <a:xfrm>
                      <a:off x="0" y="0"/>
                      <a:ext cx="4908130" cy="360814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C7E365F" w14:textId="77777777" w:rsidR="001F0B6F" w:rsidRPr="001F0B6F" w:rsidRDefault="001F0B6F" w:rsidP="001F0B6F">
      <w:pPr>
        <w:pStyle w:val="a"/>
        <w:jc w:val="center"/>
      </w:pPr>
      <w:r w:rsidRPr="001F0B6F">
        <w:t>Рисунок 5.9 – Приклад пошукової видачі для юридичного домену (рисунок створено самостійно)</w:t>
      </w:r>
    </w:p>
    <w:p w14:paraId="382C4299" w14:textId="77777777" w:rsidR="001F0B6F" w:rsidRDefault="001F0B6F" w:rsidP="00517677">
      <w:pPr>
        <w:pStyle w:val="a"/>
        <w:rPr>
          <w:lang w:val="ru-RU"/>
        </w:rPr>
      </w:pPr>
    </w:p>
    <w:p w14:paraId="33B5331B" w14:textId="12A7531D" w:rsidR="001F0B6F" w:rsidRPr="001F0B6F" w:rsidRDefault="001F0B6F" w:rsidP="00517677">
      <w:pPr>
        <w:pStyle w:val="a"/>
      </w:pPr>
      <w:r w:rsidRPr="001F0B6F">
        <w:t>Юридичний домен характеризується довгими реченнями з насиченою термінологією, що ускладнює точне keyword-matching, проте семантичний retrieval справляється з такими текстами ефективно. Видача містить фрагменти з нормативно-правових актів, що безпосередньо стосуються теми запиту, а оцінки косинусної схожості підтверджують коректне розміщення релевантних чанків у топі результатів.</w:t>
      </w:r>
    </w:p>
    <w:p w14:paraId="2F9F7C72" w14:textId="2A39EDDE" w:rsidR="00E901E5" w:rsidRDefault="001F0B6F" w:rsidP="00517677">
      <w:pPr>
        <w:pStyle w:val="a"/>
      </w:pPr>
      <w:r w:rsidRPr="001F0B6F">
        <w:t>Приклад пошукової видачі для медичного домену наведено на рисунку 5.10.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1475F0FE" w14:textId="77777777" w:rsidR="008C651D" w:rsidRDefault="00A82932" w:rsidP="00517677">
      <w:pPr>
        <w:pStyle w:val="a"/>
        <w:ind w:firstLine="0"/>
        <w:jc w:val="center"/>
      </w:pPr>
      <w:r>
        <w:rPr>
          <w:noProof/>
        </w:rPr>
        <w:lastRenderedPageBreak/>
        <w:drawing>
          <wp:inline distT="0" distB="0" distL="0" distR="0" wp14:anchorId="16017A41" wp14:editId="3ED169AA">
            <wp:extent cx="6153150" cy="4321904"/>
            <wp:effectExtent l="19050" t="19050" r="19050" b="21590"/>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340" t="5001" r="10290" b="43383"/>
                    <a:stretch>
                      <a:fillRect/>
                    </a:stretch>
                  </pic:blipFill>
                  <pic:spPr bwMode="auto">
                    <a:xfrm>
                      <a:off x="0" y="0"/>
                      <a:ext cx="6254847" cy="439333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BAAF002"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37C624E4" w14:textId="77777777" w:rsidR="00E901E5" w:rsidRDefault="00E901E5" w:rsidP="00517677">
      <w:pPr>
        <w:pStyle w:val="a"/>
        <w:ind w:firstLine="0"/>
      </w:pPr>
    </w:p>
    <w:p w14:paraId="47820017" w14:textId="77777777"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614A5436" w14:textId="77777777" w:rsidR="00E95C65" w:rsidRDefault="00E95C65" w:rsidP="00DC1D2D">
      <w:pPr>
        <w:pStyle w:val="a"/>
      </w:pPr>
      <w:r>
        <w:t>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5.11.</w:t>
      </w:r>
    </w:p>
    <w:p w14:paraId="7B8D7DFF" w14:textId="77777777" w:rsidR="00DC1D2D" w:rsidRDefault="00DC1D2D" w:rsidP="00DC1D2D">
      <w:pPr>
        <w:pStyle w:val="a"/>
        <w:ind w:firstLine="0"/>
        <w:jc w:val="center"/>
      </w:pPr>
      <w:r>
        <w:rPr>
          <w:noProof/>
        </w:rPr>
        <w:lastRenderedPageBreak/>
        <w:drawing>
          <wp:inline distT="0" distB="0" distL="0" distR="0" wp14:anchorId="52C1A39C" wp14:editId="0D34F305">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7E278C6E" w14:textId="77777777" w:rsidR="005F0F7B" w:rsidRDefault="00E95C65" w:rsidP="00DC1D2D">
      <w:pPr>
        <w:pStyle w:val="a"/>
        <w:ind w:firstLine="0"/>
        <w:jc w:val="center"/>
      </w:pPr>
      <w:r>
        <w:t>Рисунок 5.11 – Схема benchmark-оцінювання моделей (рисунок створено самостійно)</w:t>
      </w:r>
    </w:p>
    <w:p w14:paraId="4E434E46" w14:textId="77777777" w:rsidR="00100E93" w:rsidRDefault="00100E93" w:rsidP="00DC1D2D">
      <w:pPr>
        <w:pStyle w:val="a"/>
        <w:ind w:firstLine="0"/>
        <w:jc w:val="center"/>
      </w:pPr>
    </w:p>
    <w:p w14:paraId="071EA614" w14:textId="77777777"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3DD60E27" w14:textId="77777777" w:rsidR="00DC1D2D" w:rsidRDefault="008B0AD4" w:rsidP="008B0AD4">
      <w:pPr>
        <w:pStyle w:val="a"/>
      </w:pPr>
      <w:r>
        <w:t>Приклад записів benchmark-запитів у файлі queries.jsonl:</w:t>
      </w:r>
    </w:p>
    <w:p w14:paraId="57E9D38B" w14:textId="77777777" w:rsidR="00DC1D2D" w:rsidRDefault="00DC1D2D" w:rsidP="00231E57">
      <w:pPr>
        <w:pStyle w:val="a"/>
      </w:pPr>
    </w:p>
    <w:p w14:paraId="4065727C" w14:textId="77777777" w:rsidR="00CA1FA7" w:rsidRDefault="00CA1FA7" w:rsidP="00CA1FA7">
      <w:pPr>
        <w:pStyle w:val="a9"/>
      </w:pPr>
      <w:r>
        <w:t>{"query_id":"q1","query":"виявлення аномалій у фінансових транзакціях","lang":"uk","intent":"topic"}</w:t>
      </w:r>
    </w:p>
    <w:p w14:paraId="0EE5C39C" w14:textId="77777777" w:rsidR="00CA1FA7" w:rsidRDefault="00CA1FA7" w:rsidP="00CA1FA7">
      <w:pPr>
        <w:pStyle w:val="a9"/>
      </w:pPr>
      <w:r>
        <w:t>{"query_id":"q2","query":"автоенкодер для виявлення аномалій","lang":"uk","intent":"technical"}</w:t>
      </w:r>
    </w:p>
    <w:p w14:paraId="1F8DF2DE" w14:textId="77777777" w:rsidR="000A0C9F" w:rsidRPr="000A3C9A" w:rsidRDefault="00CA1FA7" w:rsidP="000A3C9A">
      <w:pPr>
        <w:pStyle w:val="a9"/>
        <w:rPr>
          <w:lang w:val="en-US"/>
        </w:rPr>
      </w:pPr>
      <w:r>
        <w:t>{"query_id":"q3","query":"комбінація Autoencoder та Isolation Forest для fraud detection","lang":"uk","intent":"technical"}</w:t>
      </w:r>
    </w:p>
    <w:p w14:paraId="23AAF528" w14:textId="77777777" w:rsidR="001A151C" w:rsidRDefault="001A151C" w:rsidP="00E4311F">
      <w:pPr>
        <w:pStyle w:val="a"/>
        <w:rPr>
          <w:lang w:val="en-US"/>
        </w:rPr>
      </w:pPr>
    </w:p>
    <w:p w14:paraId="708BD672" w14:textId="77777777" w:rsidR="00CA1FA7" w:rsidRDefault="00CA1FA7" w:rsidP="00E4311F">
      <w:pPr>
        <w:pStyle w:val="a"/>
      </w:pPr>
      <w:r>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w:t>
      </w:r>
      <w:r>
        <w:lastRenderedPageBreak/>
        <w:t xml:space="preserve">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3FAEC83A" w14:textId="77777777" w:rsidR="00CA1FA7" w:rsidRDefault="00CA1FA7" w:rsidP="00CA1FA7">
      <w:pPr>
        <w:pStyle w:val="a"/>
      </w:pPr>
      <w:r>
        <w:t>Приклад записів benchmark-релевантності у файлі qrels.jsonl</w:t>
      </w:r>
      <w:r w:rsidR="00E4311F">
        <w:t>:</w:t>
      </w:r>
    </w:p>
    <w:p w14:paraId="2F4439CE" w14:textId="77777777" w:rsidR="00CA1FA7" w:rsidRDefault="00CA1FA7" w:rsidP="00231E57">
      <w:pPr>
        <w:pStyle w:val="a"/>
      </w:pPr>
    </w:p>
    <w:p w14:paraId="676A5A6B" w14:textId="77777777" w:rsidR="00E4311F" w:rsidRDefault="00E4311F" w:rsidP="00E4311F">
      <w:pPr>
        <w:pStyle w:val="a9"/>
      </w:pPr>
      <w:r>
        <w:t>{"query_id":"q1","chunk_id":"2025_M_IUS_Novitsky_DO.pdf:3","doc_id":"2025_M_IUS_Novitsky_DO.pdf","relevance":2}</w:t>
      </w:r>
    </w:p>
    <w:p w14:paraId="761B98C1" w14:textId="77777777" w:rsidR="00E4311F" w:rsidRDefault="00E4311F" w:rsidP="00E4311F">
      <w:pPr>
        <w:pStyle w:val="a9"/>
      </w:pPr>
      <w:r>
        <w:t>{"query_id":"q1","chunk_id":"2025_M_IUS_Novitsky_DO.pdf:4","doc_id":"2025_M_IUS_Novitsky_DO.pdf","relevance":1}</w:t>
      </w:r>
    </w:p>
    <w:p w14:paraId="1BC014CF" w14:textId="77777777" w:rsidR="00E4311F" w:rsidRDefault="00E4311F" w:rsidP="00E4311F">
      <w:pPr>
        <w:pStyle w:val="a9"/>
      </w:pPr>
      <w:r>
        <w:t>{"query_id":"q1","chunk_id":"2025_M_IUS_Novitsky_DO.pdf:5","doc_id":"2025_M_IUS_Novitsky_DO.pdf","relevance":2}</w:t>
      </w:r>
    </w:p>
    <w:p w14:paraId="32EB03DF" w14:textId="77777777" w:rsidR="00E4311F" w:rsidRDefault="00E4311F" w:rsidP="00231E57">
      <w:pPr>
        <w:pStyle w:val="a"/>
      </w:pPr>
    </w:p>
    <w:p w14:paraId="7D003E1A" w14:textId="77777777"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0D5B5F37" w14:textId="77777777"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05606686" w14:textId="77777777" w:rsidR="00411297" w:rsidRDefault="00411297" w:rsidP="00411297">
      <w:pPr>
        <w:pStyle w:val="a"/>
      </w:pPr>
      <w:r>
        <w:t>Фрагмент коду обчислення retrieval-метрик:</w:t>
      </w:r>
    </w:p>
    <w:p w14:paraId="5E49D63B" w14:textId="77777777" w:rsidR="00411297" w:rsidRDefault="00411297" w:rsidP="00411297">
      <w:pPr>
        <w:pStyle w:val="a"/>
      </w:pPr>
    </w:p>
    <w:p w14:paraId="51AC6E13" w14:textId="77777777" w:rsidR="00411297" w:rsidRDefault="00411297" w:rsidP="00CF0115">
      <w:pPr>
        <w:pStyle w:val="a9"/>
      </w:pPr>
      <w:r>
        <w:t>relevant_total = count_relevant_targets(qrels)</w:t>
      </w:r>
    </w:p>
    <w:p w14:paraId="5F07A42B" w14:textId="77777777" w:rsidR="00411297" w:rsidRDefault="00411297" w:rsidP="00CF0115">
      <w:pPr>
        <w:pStyle w:val="a9"/>
      </w:pPr>
      <w:r>
        <w:t>matched_total = count_matched_targets(retrieved_meta, qrels, top_k)</w:t>
      </w:r>
    </w:p>
    <w:p w14:paraId="4331FA96" w14:textId="77777777" w:rsidR="00411297" w:rsidRDefault="00411297" w:rsidP="00CF0115">
      <w:pPr>
        <w:pStyle w:val="a9"/>
      </w:pPr>
      <w:r>
        <w:t>recall_at_k = (matched_total / relevant_total) if relevant_total &gt; 0 else 0.0</w:t>
      </w:r>
    </w:p>
    <w:p w14:paraId="6F6714B8" w14:textId="77777777" w:rsidR="00411297" w:rsidRDefault="00411297" w:rsidP="00CF0115">
      <w:pPr>
        <w:pStyle w:val="a9"/>
      </w:pPr>
    </w:p>
    <w:p w14:paraId="6092DAF1" w14:textId="77777777" w:rsidR="00411297" w:rsidRDefault="00411297" w:rsidP="00CF0115">
      <w:pPr>
        <w:pStyle w:val="a9"/>
      </w:pPr>
      <w:r>
        <w:t>mrr_at_k = 0.0</w:t>
      </w:r>
    </w:p>
    <w:p w14:paraId="7CE63261" w14:textId="77777777" w:rsidR="00411297" w:rsidRDefault="00411297" w:rsidP="00CF0115">
      <w:pPr>
        <w:pStyle w:val="a9"/>
      </w:pPr>
      <w:r>
        <w:t>for rank, rel in enumerate(retrieved_rels[:top_k], start=1):</w:t>
      </w:r>
    </w:p>
    <w:p w14:paraId="2627A37C" w14:textId="77777777" w:rsidR="00411297" w:rsidRDefault="00411297" w:rsidP="00CF0115">
      <w:pPr>
        <w:pStyle w:val="a9"/>
      </w:pPr>
      <w:r>
        <w:t xml:space="preserve">    if rel &gt; 0:</w:t>
      </w:r>
    </w:p>
    <w:p w14:paraId="59B7836B" w14:textId="77777777" w:rsidR="00411297" w:rsidRDefault="00411297" w:rsidP="00CF0115">
      <w:pPr>
        <w:pStyle w:val="a9"/>
      </w:pPr>
      <w:r>
        <w:t xml:space="preserve">        mrr_at_k = 1.0 / rank</w:t>
      </w:r>
    </w:p>
    <w:p w14:paraId="703982A0" w14:textId="77777777" w:rsidR="00411297" w:rsidRDefault="00411297" w:rsidP="00CF0115">
      <w:pPr>
        <w:pStyle w:val="a9"/>
      </w:pPr>
      <w:r>
        <w:t xml:space="preserve">        break</w:t>
      </w:r>
    </w:p>
    <w:p w14:paraId="69551D66" w14:textId="77777777" w:rsidR="00411297" w:rsidRDefault="00411297" w:rsidP="00CF0115">
      <w:pPr>
        <w:pStyle w:val="a9"/>
      </w:pPr>
    </w:p>
    <w:p w14:paraId="0155B3D7" w14:textId="77777777" w:rsidR="00411297" w:rsidRDefault="00411297" w:rsidP="00CF0115">
      <w:pPr>
        <w:pStyle w:val="a9"/>
      </w:pPr>
      <w:r>
        <w:t>dcg = dcg_at_k(ndcg_rels, top_k)</w:t>
      </w:r>
    </w:p>
    <w:p w14:paraId="4FE0F427" w14:textId="77777777" w:rsidR="00411297" w:rsidRDefault="00411297" w:rsidP="00CF0115">
      <w:pPr>
        <w:pStyle w:val="a9"/>
      </w:pPr>
      <w:r>
        <w:t>idcg = dcg_at_k(ideal_rels, top_k)</w:t>
      </w:r>
    </w:p>
    <w:p w14:paraId="04036D17" w14:textId="77777777" w:rsidR="00411297" w:rsidRDefault="00411297" w:rsidP="00CF0115">
      <w:pPr>
        <w:pStyle w:val="a9"/>
      </w:pPr>
      <w:r>
        <w:t>ndcg_at_k = (dcg / idcg) if idcg &gt; 0 else 0.0</w:t>
      </w:r>
    </w:p>
    <w:p w14:paraId="127CC008" w14:textId="77777777" w:rsidR="00411297" w:rsidRDefault="00411297" w:rsidP="00CF0115">
      <w:pPr>
        <w:pStyle w:val="a9"/>
      </w:pPr>
    </w:p>
    <w:p w14:paraId="56DFC0FB" w14:textId="77777777" w:rsidR="00411297" w:rsidRDefault="00411297" w:rsidP="00CF0115">
      <w:pPr>
        <w:pStyle w:val="a9"/>
      </w:pPr>
      <w:r>
        <w:t>relevant_in_top_k = sum(1 for rel in retrieved_rels[:top_k] if rel &gt; 0)</w:t>
      </w:r>
    </w:p>
    <w:p w14:paraId="60FB415C" w14:textId="77777777" w:rsidR="00411297" w:rsidRDefault="00411297" w:rsidP="00CF0115">
      <w:pPr>
        <w:pStyle w:val="a9"/>
      </w:pPr>
      <w:r>
        <w:lastRenderedPageBreak/>
        <w:t>precision_at_k = relevant_in_top_k / top_k</w:t>
      </w:r>
    </w:p>
    <w:p w14:paraId="22076102" w14:textId="77777777" w:rsidR="00411297" w:rsidRDefault="00411297" w:rsidP="00411297">
      <w:pPr>
        <w:pStyle w:val="a"/>
      </w:pPr>
    </w:p>
    <w:p w14:paraId="10214380" w14:textId="77777777"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67273AB2" w14:textId="77777777" w:rsidR="00052C07" w:rsidRDefault="00052C07" w:rsidP="00052C07">
      <w:pPr>
        <w:pStyle w:val="a"/>
      </w:pPr>
      <w:r>
        <w:t>Фрагмент коду зіставлення retrieval-результатів з qrels:</w:t>
      </w:r>
    </w:p>
    <w:p w14:paraId="6703BD84" w14:textId="77777777" w:rsidR="00052C07" w:rsidRDefault="00052C07" w:rsidP="00052C07">
      <w:pPr>
        <w:pStyle w:val="a"/>
      </w:pPr>
    </w:p>
    <w:p w14:paraId="158A5EA7" w14:textId="77777777" w:rsidR="00052C07" w:rsidRDefault="00052C07" w:rsidP="00052C07">
      <w:pPr>
        <w:pStyle w:val="a9"/>
      </w:pPr>
      <w:r>
        <w:t>def match_relevance(qrels: list[QrelItem], chunk_id: str, doc_id: str) -&gt; int:</w:t>
      </w:r>
    </w:p>
    <w:p w14:paraId="785DDD25" w14:textId="77777777" w:rsidR="00052C07" w:rsidRDefault="00052C07" w:rsidP="00052C07">
      <w:pPr>
        <w:pStyle w:val="a9"/>
      </w:pPr>
      <w:r>
        <w:t xml:space="preserve">    best = 0</w:t>
      </w:r>
    </w:p>
    <w:p w14:paraId="43F9C249" w14:textId="77777777" w:rsidR="00052C07" w:rsidRDefault="00052C07" w:rsidP="00052C07">
      <w:pPr>
        <w:pStyle w:val="a9"/>
      </w:pPr>
      <w:r>
        <w:t xml:space="preserve">    for item in qrels:</w:t>
      </w:r>
    </w:p>
    <w:p w14:paraId="5F9F4F72" w14:textId="77777777" w:rsidR="00052C07" w:rsidRDefault="00052C07" w:rsidP="00052C07">
      <w:pPr>
        <w:pStyle w:val="a9"/>
      </w:pPr>
      <w:r>
        <w:t xml:space="preserve">        if item.relevance &lt;= 0:</w:t>
      </w:r>
    </w:p>
    <w:p w14:paraId="7DB7BBF3" w14:textId="77777777" w:rsidR="00052C07" w:rsidRDefault="00052C07" w:rsidP="00052C07">
      <w:pPr>
        <w:pStyle w:val="a9"/>
      </w:pPr>
      <w:r>
        <w:t xml:space="preserve">            continue</w:t>
      </w:r>
    </w:p>
    <w:p w14:paraId="0CB25CEE" w14:textId="77777777" w:rsidR="00052C07" w:rsidRDefault="00052C07" w:rsidP="00052C07">
      <w:pPr>
        <w:pStyle w:val="a9"/>
      </w:pPr>
      <w:r>
        <w:t xml:space="preserve">        if item.chunk_id:</w:t>
      </w:r>
    </w:p>
    <w:p w14:paraId="31A3CF7C" w14:textId="77777777" w:rsidR="00052C07" w:rsidRDefault="00052C07" w:rsidP="00052C07">
      <w:pPr>
        <w:pStyle w:val="a9"/>
      </w:pPr>
      <w:r>
        <w:t xml:space="preserve">            if item.chunk_id == chunk_id:</w:t>
      </w:r>
    </w:p>
    <w:p w14:paraId="745B8449" w14:textId="77777777" w:rsidR="00052C07" w:rsidRDefault="00052C07" w:rsidP="00052C07">
      <w:pPr>
        <w:pStyle w:val="a9"/>
      </w:pPr>
      <w:r>
        <w:t xml:space="preserve">                best = max(best, item.relevance)</w:t>
      </w:r>
    </w:p>
    <w:p w14:paraId="75EEE638" w14:textId="77777777" w:rsidR="00052C07" w:rsidRDefault="00052C07" w:rsidP="00052C07">
      <w:pPr>
        <w:pStyle w:val="a9"/>
      </w:pPr>
      <w:r>
        <w:t xml:space="preserve">            continue</w:t>
      </w:r>
    </w:p>
    <w:p w14:paraId="6902DC5D" w14:textId="77777777" w:rsidR="00052C07" w:rsidRDefault="00052C07" w:rsidP="00052C07">
      <w:pPr>
        <w:pStyle w:val="a9"/>
      </w:pPr>
      <w:r>
        <w:t xml:space="preserve">        if item.doc_id and item.doc_id == doc_id:</w:t>
      </w:r>
    </w:p>
    <w:p w14:paraId="2DCCDCE3" w14:textId="77777777" w:rsidR="00052C07" w:rsidRDefault="00052C07" w:rsidP="00052C07">
      <w:pPr>
        <w:pStyle w:val="a9"/>
      </w:pPr>
      <w:r>
        <w:t xml:space="preserve">            best = max(best, item.relevance)</w:t>
      </w:r>
    </w:p>
    <w:p w14:paraId="2742C908" w14:textId="77777777" w:rsidR="00052C07" w:rsidRDefault="00052C07" w:rsidP="00052C07">
      <w:pPr>
        <w:pStyle w:val="a9"/>
      </w:pPr>
      <w:r>
        <w:t xml:space="preserve">    return best</w:t>
      </w:r>
    </w:p>
    <w:p w14:paraId="48270635" w14:textId="77777777" w:rsidR="00052C07" w:rsidRDefault="00052C07" w:rsidP="00052C07">
      <w:pPr>
        <w:pStyle w:val="a"/>
      </w:pPr>
    </w:p>
    <w:p w14:paraId="1C25F1FA" w14:textId="7777777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76C0CBAC" w14:textId="77777777" w:rsidR="00C37C75" w:rsidRDefault="00C37C75" w:rsidP="00C37C75">
      <w:pPr>
        <w:pStyle w:val="a"/>
      </w:pPr>
      <w:r>
        <w:t>Приклад структури JSON-файлу з результатами benchmark-оцінювання:</w:t>
      </w:r>
    </w:p>
    <w:p w14:paraId="5D528D1A" w14:textId="77777777" w:rsidR="0028432C" w:rsidRPr="0028432C" w:rsidRDefault="0028432C" w:rsidP="00E7469B">
      <w:pPr>
        <w:pStyle w:val="a"/>
        <w:ind w:firstLine="0"/>
        <w:rPr>
          <w:lang w:val="en-US"/>
        </w:rPr>
      </w:pPr>
    </w:p>
    <w:p w14:paraId="42FC15F5" w14:textId="77777777" w:rsidR="00C37C75" w:rsidRDefault="00C37C75" w:rsidP="00C37C75">
      <w:pPr>
        <w:pStyle w:val="a9"/>
      </w:pPr>
      <w:r>
        <w:t>{</w:t>
      </w:r>
    </w:p>
    <w:p w14:paraId="5BE326FA" w14:textId="77777777" w:rsidR="00C37C75" w:rsidRDefault="00C37C75" w:rsidP="00C37C75">
      <w:pPr>
        <w:pStyle w:val="a9"/>
      </w:pPr>
      <w:r>
        <w:t xml:space="preserve">  "timestamp": "2026-04-27T13:55:12",</w:t>
      </w:r>
    </w:p>
    <w:p w14:paraId="345B2FE5" w14:textId="77777777" w:rsidR="00C37C75" w:rsidRDefault="00C37C75" w:rsidP="00C37C75">
      <w:pPr>
        <w:pStyle w:val="a9"/>
      </w:pPr>
      <w:r>
        <w:t xml:space="preserve">  "top_k": 10,</w:t>
      </w:r>
    </w:p>
    <w:p w14:paraId="29492D53" w14:textId="77777777" w:rsidR="00C37C75" w:rsidRDefault="00C37C75" w:rsidP="00C37C75">
      <w:pPr>
        <w:pStyle w:val="a9"/>
      </w:pPr>
      <w:r>
        <w:t xml:space="preserve">  "queries_count": 100,</w:t>
      </w:r>
    </w:p>
    <w:p w14:paraId="775C876A" w14:textId="77777777" w:rsidR="00C37C75" w:rsidRDefault="00C37C75" w:rsidP="00C37C75">
      <w:pPr>
        <w:pStyle w:val="a9"/>
      </w:pPr>
      <w:r>
        <w:t xml:space="preserve">  "queries_file": "data/domains/tech/benchmark/queries.jsonl",</w:t>
      </w:r>
    </w:p>
    <w:p w14:paraId="33C3EB8A" w14:textId="77777777" w:rsidR="00C37C75" w:rsidRDefault="00C37C75" w:rsidP="00C37C75">
      <w:pPr>
        <w:pStyle w:val="a9"/>
      </w:pPr>
      <w:r>
        <w:t xml:space="preserve">  "qrels_file": "data/domains/tech/benchmark/qrels.jsonl",</w:t>
      </w:r>
    </w:p>
    <w:p w14:paraId="7E2FD4B0" w14:textId="77777777" w:rsidR="00C37C75" w:rsidRDefault="00C37C75" w:rsidP="00C37C75">
      <w:pPr>
        <w:pStyle w:val="a9"/>
      </w:pPr>
      <w:r>
        <w:t xml:space="preserve">  "models": [</w:t>
      </w:r>
    </w:p>
    <w:p w14:paraId="0BFF4FB0" w14:textId="77777777" w:rsidR="00C37C75" w:rsidRDefault="00C37C75" w:rsidP="00C37C75">
      <w:pPr>
        <w:pStyle w:val="a9"/>
      </w:pPr>
      <w:r>
        <w:lastRenderedPageBreak/>
        <w:t xml:space="preserve">    {</w:t>
      </w:r>
    </w:p>
    <w:p w14:paraId="5CA0CE34" w14:textId="77777777" w:rsidR="00C37C75" w:rsidRDefault="00C37C75" w:rsidP="00C37C75">
      <w:pPr>
        <w:pStyle w:val="a9"/>
      </w:pPr>
      <w:r>
        <w:t xml:space="preserve">      "model_name": "BGE-M3 (BAAI/bge-m3)",</w:t>
      </w:r>
    </w:p>
    <w:p w14:paraId="201394BB" w14:textId="77777777" w:rsidR="00C37C75" w:rsidRDefault="00C37C75" w:rsidP="00C37C75">
      <w:pPr>
        <w:pStyle w:val="a9"/>
      </w:pPr>
      <w:r>
        <w:t xml:space="preserve">      "artifacts_dir": "artifacts/tech/bge-m3",</w:t>
      </w:r>
    </w:p>
    <w:p w14:paraId="2A3D9CBB" w14:textId="77777777" w:rsidR="00C37C75" w:rsidRDefault="00C37C75" w:rsidP="00C37C75">
      <w:pPr>
        <w:pStyle w:val="a9"/>
      </w:pPr>
      <w:r>
        <w:t xml:space="preserve">      "queries_evaluated": 100,</w:t>
      </w:r>
    </w:p>
    <w:p w14:paraId="18B280C3" w14:textId="77777777" w:rsidR="00C37C75" w:rsidRDefault="00C37C75" w:rsidP="00C37C75">
      <w:pPr>
        <w:pStyle w:val="a9"/>
      </w:pPr>
      <w:r>
        <w:t xml:space="preserve">      "recall_at_k": 0.8150,</w:t>
      </w:r>
    </w:p>
    <w:p w14:paraId="13026F9E" w14:textId="77777777" w:rsidR="00C37C75" w:rsidRDefault="00C37C75" w:rsidP="00C37C75">
      <w:pPr>
        <w:pStyle w:val="a9"/>
      </w:pPr>
      <w:r>
        <w:t xml:space="preserve">      "mrr_at_k": 0.6993,</w:t>
      </w:r>
    </w:p>
    <w:p w14:paraId="5F80AB68" w14:textId="77777777" w:rsidR="00C37C75" w:rsidRDefault="00C37C75" w:rsidP="00C37C75">
      <w:pPr>
        <w:pStyle w:val="a9"/>
      </w:pPr>
      <w:r>
        <w:t xml:space="preserve">      "ndcg_at_k": 0.6722,</w:t>
      </w:r>
    </w:p>
    <w:p w14:paraId="663C98A9" w14:textId="77777777" w:rsidR="00C37C75" w:rsidRDefault="00C37C75" w:rsidP="00C37C75">
      <w:pPr>
        <w:pStyle w:val="a9"/>
      </w:pPr>
      <w:r>
        <w:t xml:space="preserve">      "ndcg_ci_lo": 0.6059,</w:t>
      </w:r>
    </w:p>
    <w:p w14:paraId="3DB96A1B" w14:textId="77777777" w:rsidR="00C37C75" w:rsidRDefault="00C37C75" w:rsidP="00C37C75">
      <w:pPr>
        <w:pStyle w:val="a9"/>
      </w:pPr>
      <w:r>
        <w:t xml:space="preserve">      "ndcg_ci_hi": 0.7367,</w:t>
      </w:r>
    </w:p>
    <w:p w14:paraId="0D285811" w14:textId="77777777" w:rsidR="00C37C75" w:rsidRDefault="00C37C75" w:rsidP="00C37C75">
      <w:pPr>
        <w:pStyle w:val="a9"/>
      </w:pPr>
      <w:r>
        <w:t xml:space="preserve">      "precision_at_k": 0.1430,</w:t>
      </w:r>
    </w:p>
    <w:p w14:paraId="5FC737E0" w14:textId="77777777" w:rsidR="00C37C75" w:rsidRDefault="00C37C75" w:rsidP="00C37C75">
      <w:pPr>
        <w:pStyle w:val="a9"/>
      </w:pPr>
      <w:r>
        <w:t xml:space="preserve">      "avg_latency_ms": 222.5</w:t>
      </w:r>
    </w:p>
    <w:p w14:paraId="78B772F3" w14:textId="77777777" w:rsidR="00C37C75" w:rsidRDefault="00C37C75" w:rsidP="00C37C75">
      <w:pPr>
        <w:pStyle w:val="a9"/>
      </w:pPr>
      <w:r>
        <w:t xml:space="preserve">    }</w:t>
      </w:r>
    </w:p>
    <w:p w14:paraId="30C1C7AB" w14:textId="77777777" w:rsidR="00C37C75" w:rsidRDefault="00C37C75" w:rsidP="00C37C75">
      <w:pPr>
        <w:pStyle w:val="a9"/>
      </w:pPr>
      <w:r>
        <w:t xml:space="preserve">  ]</w:t>
      </w:r>
    </w:p>
    <w:p w14:paraId="1515BA79" w14:textId="77777777" w:rsidR="00C37C75" w:rsidRDefault="00C37C75" w:rsidP="00C37C75">
      <w:pPr>
        <w:pStyle w:val="a9"/>
      </w:pPr>
      <w:r>
        <w:t>}</w:t>
      </w:r>
    </w:p>
    <w:p w14:paraId="7D9F7524" w14:textId="77777777" w:rsidR="00C37C75" w:rsidRDefault="00C37C75" w:rsidP="00C37C75">
      <w:pPr>
        <w:pStyle w:val="a"/>
      </w:pPr>
    </w:p>
    <w:p w14:paraId="695DE754" w14:textId="77777777"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66E418B2" w14:textId="77777777" w:rsidR="0090457C" w:rsidRPr="0090457C" w:rsidRDefault="0090457C" w:rsidP="00781111">
      <w:pPr>
        <w:pStyle w:val="a"/>
      </w:pPr>
      <w:r w:rsidRPr="0090457C">
        <w:t>Результати benchmark-оцінювання наведено на рисунку 5.12. На ньому показано вибраний домен, перелік моделей та таблицю retrieval-метрик, отриманих у межах benchmark-запуску.</w:t>
      </w:r>
    </w:p>
    <w:p w14:paraId="57D979D6" w14:textId="77777777" w:rsidR="0090457C" w:rsidRPr="0090457C" w:rsidRDefault="0090457C" w:rsidP="00781111">
      <w:pPr>
        <w:pStyle w:val="a"/>
      </w:pPr>
      <w:r w:rsidRPr="0090457C">
        <w:t>У таблиці відображаються основні метрики для кожної моделі: recall_at_k, mrr_at_k, ndcg_at_k, precision_at_k та середня затримка avg_latency_ms. Таке подання дозволяє одночасно оцінювати якість пошуку і швидкодію моделей без звернення до зовнішніх джерел. Крім того, веб-інтерфейс відображає 95%-довірчий інтервал для NDCG, що дає змогу оцінити статистичну надійність отриманих значень.</w:t>
      </w:r>
    </w:p>
    <w:p w14:paraId="23262DBF" w14:textId="1D0B7201" w:rsidR="00A01F4B" w:rsidRPr="00781111" w:rsidRDefault="0090457C" w:rsidP="00781111">
      <w:pPr>
        <w:pStyle w:val="a"/>
        <w:rPr>
          <w:lang w:val="en-US"/>
        </w:rPr>
      </w:pPr>
      <w:r w:rsidRPr="0090457C">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0AB5C7BD"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08ABE902">
            <wp:extent cx="6100273" cy="4144241"/>
            <wp:effectExtent l="19050" t="19050" r="15240" b="2794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l="9339" t="4620" r="9331" b="42722"/>
                    <a:stretch>
                      <a:fillRect/>
                    </a:stretch>
                  </pic:blipFill>
                  <pic:spPr bwMode="auto">
                    <a:xfrm>
                      <a:off x="0" y="0"/>
                      <a:ext cx="6283144" cy="42684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BC5ED8" w14:textId="77777777" w:rsidR="00CC45D6" w:rsidRDefault="00CC45D6" w:rsidP="00CC45D6">
      <w:pPr>
        <w:pStyle w:val="a"/>
        <w:ind w:firstLine="0"/>
        <w:jc w:val="center"/>
      </w:pPr>
      <w:r>
        <w:t>Рисунок 5.12 – Перегляд результатів benchmark-оцінювання у системі (рисунок створено самостійно)</w:t>
      </w:r>
    </w:p>
    <w:p w14:paraId="278F85B9" w14:textId="77777777" w:rsidR="007A27A9" w:rsidRDefault="007A27A9" w:rsidP="007A27A9">
      <w:pPr>
        <w:pStyle w:val="a"/>
        <w:ind w:firstLine="0"/>
      </w:pPr>
    </w:p>
    <w:p w14:paraId="4809CA6C" w14:textId="77777777" w:rsidR="00A01F4B" w:rsidRDefault="00153BAE" w:rsidP="00A01F4B">
      <w:pPr>
        <w:pStyle w:val="a"/>
      </w:pPr>
      <w:r>
        <w:t>Схему інтеграції benchmark-результатів у модуль вибору моделі наведено на рисунку 5.13.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3AA75E43" w14:textId="77777777" w:rsidR="00153BAE" w:rsidRDefault="00A01F4B" w:rsidP="005659D2">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41D7FFB0" w14:textId="77777777" w:rsidR="00153BAE" w:rsidRDefault="008F01C0" w:rsidP="008F01C0">
      <w:pPr>
        <w:pStyle w:val="a"/>
        <w:ind w:firstLine="0"/>
        <w:jc w:val="center"/>
      </w:pPr>
      <w:r>
        <w:rPr>
          <w:noProof/>
        </w:rPr>
        <w:lastRenderedPageBreak/>
        <w:drawing>
          <wp:inline distT="0" distB="0" distL="0" distR="0" wp14:anchorId="18315653" wp14:editId="46D5A558">
            <wp:extent cx="2038350" cy="7076160"/>
            <wp:effectExtent l="19050" t="19050" r="19050" b="107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053204" cy="7127728"/>
                    </a:xfrm>
                    <a:prstGeom prst="rect">
                      <a:avLst/>
                    </a:prstGeom>
                    <a:noFill/>
                    <a:ln>
                      <a:solidFill>
                        <a:schemeClr val="tx1"/>
                      </a:solidFill>
                    </a:ln>
                  </pic:spPr>
                </pic:pic>
              </a:graphicData>
            </a:graphic>
          </wp:inline>
        </w:drawing>
      </w:r>
    </w:p>
    <w:p w14:paraId="1678EA7E" w14:textId="77777777" w:rsidR="007A27A9" w:rsidRDefault="00153BAE" w:rsidP="008F01C0">
      <w:pPr>
        <w:pStyle w:val="a"/>
        <w:ind w:firstLine="0"/>
        <w:jc w:val="center"/>
      </w:pPr>
      <w:r>
        <w:t>Рисунок 5.13 – Схема використання benchmark-результатів у модулі вибору моделі (рисунок створено самостійно)</w:t>
      </w:r>
    </w:p>
    <w:p w14:paraId="37C8984D" w14:textId="77777777" w:rsidR="007A27A9" w:rsidRDefault="007A27A9" w:rsidP="007A27A9">
      <w:pPr>
        <w:pStyle w:val="a"/>
        <w:ind w:firstLine="0"/>
      </w:pPr>
    </w:p>
    <w:p w14:paraId="5A975898" w14:textId="7320EFCE" w:rsidR="00FE48F2" w:rsidRDefault="004B0CCA" w:rsidP="00F35330">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7B2E92B0"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61902D26">
            <wp:extent cx="6073596" cy="5947410"/>
            <wp:effectExtent l="19050" t="19050" r="22860" b="1524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l="9600" t="5514" r="10520" b="19254"/>
                    <a:stretch>
                      <a:fillRect/>
                    </a:stretch>
                  </pic:blipFill>
                  <pic:spPr bwMode="auto">
                    <a:xfrm>
                      <a:off x="0" y="0"/>
                      <a:ext cx="6171602" cy="604338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BE511D"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543AA405" w14:textId="77777777" w:rsidR="00DD0231" w:rsidRDefault="00DD0231" w:rsidP="00DD0231">
      <w:pPr>
        <w:pStyle w:val="a"/>
        <w:ind w:firstLine="0"/>
      </w:pPr>
    </w:p>
    <w:p w14:paraId="68B32F87" w14:textId="77777777" w:rsidR="00417539" w:rsidRDefault="00000000">
      <w:pPr>
        <w:pStyle w:val="a"/>
      </w:pPr>
      <w:r>
        <w:t xml:space="preserve">Окрім зведених benchmark-метрик, у системі реалізовано інструмент детального перегляду тестових даних і фактичних результатів пошуку — Дослідник benchmark-запитів. Він дозволяє переходити від агрегованих числових показників до конкретних запитів, еталонних релевантних відповідностей (qrels) і top-k результатів кожної моделі. Це робить benchmark-оцінювання прозорим: користувач може перевірити, який саме чанк документа модель повернула на </w:t>
      </w:r>
      <w:r>
        <w:lastRenderedPageBreak/>
        <w:t>перше місце, чи збігається він з еталоном, і як інші моделі впоралися із тим самим запитом.</w:t>
      </w:r>
    </w:p>
    <w:p w14:paraId="3D333478" w14:textId="77777777" w:rsidR="00417539" w:rsidRDefault="00000000">
      <w:pPr>
        <w:pStyle w:val="a"/>
      </w:pPr>
      <w:r>
        <w:t>Список усіх benchmark-запитів обраного домену з підсумковими per-query метриками наведено на рисунку 5.15. На сторінці відображено унікальні ID запитів, текст, кількість релевантних чанків (qrels),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14:paraId="7070C50B" w14:textId="77777777" w:rsidR="00417539" w:rsidRDefault="00000000">
      <w:pPr>
        <w:jc w:val="center"/>
      </w:pPr>
      <w:r>
        <w:rPr>
          <w:noProof/>
        </w:rPr>
        <w:drawing>
          <wp:inline distT="0" distB="0" distL="0" distR="0" wp14:anchorId="10A20562" wp14:editId="33CAA973">
            <wp:extent cx="6204585" cy="4682490"/>
            <wp:effectExtent l="19050" t="19050" r="24765" b="22860"/>
            <wp:docPr id="2114970476" name="Picture 2114970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index_tech.png"/>
                    <pic:cNvPicPr/>
                  </pic:nvPicPr>
                  <pic:blipFill rotWithShape="1">
                    <a:blip r:embed="rId25"/>
                    <a:srcRect l="8590" t="5457" r="9564" b="35231"/>
                    <a:stretch>
                      <a:fillRect/>
                    </a:stretch>
                  </pic:blipFill>
                  <pic:spPr bwMode="auto">
                    <a:xfrm>
                      <a:off x="0" y="0"/>
                      <a:ext cx="6301281" cy="475546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14434F4" w14:textId="77777777" w:rsidR="00417539" w:rsidRDefault="00000000">
      <w:pPr>
        <w:pStyle w:val="a"/>
        <w:ind w:firstLine="0"/>
        <w:jc w:val="center"/>
        <w:rPr>
          <w:lang w:val="en-US"/>
        </w:rPr>
      </w:pPr>
      <w:r>
        <w:t>Рисунок 5.15 – Список benchmark-запитів у Досліднику з per-query метриками та фільтрами (рисунок створено самостійно)</w:t>
      </w:r>
    </w:p>
    <w:p w14:paraId="20B03528" w14:textId="77777777" w:rsidR="00551D8F" w:rsidRPr="00551D8F" w:rsidRDefault="00551D8F">
      <w:pPr>
        <w:pStyle w:val="a"/>
        <w:ind w:firstLine="0"/>
        <w:jc w:val="center"/>
        <w:rPr>
          <w:lang w:val="en-US"/>
        </w:rPr>
      </w:pPr>
    </w:p>
    <w:p w14:paraId="22F40212" w14:textId="77777777" w:rsidR="00417539" w:rsidRDefault="00000000">
      <w:pPr>
        <w:pStyle w:val="a"/>
      </w:pPr>
      <w:r>
        <w:t xml:space="preserve">Деталізована сторінка одного benchmark-запиту наведена на рисунку 5.16. На ній показано текст запиту, ground-truth релевантних чанків і вкладки з результатами кожної моделі. У вкладці моделі відображаються: per-query метрики (nDCG@10, MRR@10, Recall@10, P@10, час відповіді) і top-10 знайдених чанків. Чанки, які </w:t>
      </w:r>
      <w:r>
        <w:lastRenderedPageBreak/>
        <w:t>збігаються з qrels, виділяються зеленим, що дозволяє візуально оцінити, чи модель повернула справді релевантний контент і на якій позиції.</w:t>
      </w:r>
    </w:p>
    <w:p w14:paraId="06002B68" w14:textId="77777777" w:rsidR="00417539" w:rsidRDefault="00000000">
      <w:pPr>
        <w:jc w:val="center"/>
      </w:pPr>
      <w:r>
        <w:rPr>
          <w:noProof/>
        </w:rPr>
        <w:drawing>
          <wp:inline distT="0" distB="0" distL="0" distR="0" wp14:anchorId="6BFABC2D" wp14:editId="330B8F64">
            <wp:extent cx="6225683" cy="5017770"/>
            <wp:effectExtent l="19050" t="19050" r="22860" b="11430"/>
            <wp:docPr id="2114970477" name="Picture 2114970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query_q1.png"/>
                    <pic:cNvPicPr/>
                  </pic:nvPicPr>
                  <pic:blipFill rotWithShape="1">
                    <a:blip r:embed="rId26"/>
                    <a:srcRect l="9218" t="4746" r="10715" b="37873"/>
                    <a:stretch>
                      <a:fillRect/>
                    </a:stretch>
                  </pic:blipFill>
                  <pic:spPr bwMode="auto">
                    <a:xfrm>
                      <a:off x="0" y="0"/>
                      <a:ext cx="6267081" cy="505113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F8DF778" w14:textId="77777777" w:rsidR="00417539" w:rsidRDefault="00000000">
      <w:pPr>
        <w:pStyle w:val="a"/>
        <w:ind w:firstLine="0"/>
        <w:jc w:val="center"/>
      </w:pPr>
      <w:r>
        <w:t>Рисунок 5.16 – Деталізована сторінка benchmark-запиту з top-10 результатами кожної моделі та підсвіткою релевантних чанків (рисунок створено самостійно)</w:t>
      </w:r>
    </w:p>
    <w:p w14:paraId="145B8366" w14:textId="77777777" w:rsidR="00587FAF" w:rsidRDefault="00587FAF">
      <w:pPr>
        <w:pStyle w:val="a"/>
        <w:rPr>
          <w:lang w:val="en-US"/>
        </w:rPr>
      </w:pPr>
    </w:p>
    <w:p w14:paraId="15CC9A80" w14:textId="77777777" w:rsidR="00417539" w:rsidRDefault="00000000">
      <w:pPr>
        <w:pStyle w:val="a"/>
      </w:pPr>
      <w:r>
        <w:t>Дослідник benchmark-запитів інтегровано з основною сторінкою Benchmark через спільну табну навігацію —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табної смужки реалізовано випадаючий список історичних benchmark-прогонів: обраний прогін зберігається при перемиканні між вкладками, що забезпечує консистентність аналізу при порівнянні запусків експерименту в часі.</w:t>
      </w:r>
    </w:p>
    <w:p w14:paraId="654FEE0D" w14:textId="77777777" w:rsidR="00417539" w:rsidRDefault="00000000">
      <w:pPr>
        <w:pStyle w:val="a"/>
      </w:pPr>
      <w:r>
        <w:lastRenderedPageBreak/>
        <w:t>Окрему функціональну можливість становить drill-down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&lt;модель&gt;». Результат фільтрації наведено на рисунку 5.17 на прикладі моделі BGE-M3: показано лише ті benchmark-запити,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benchmark-набору, на якій кожна модель є найкращою. Аналогічна інформація доступна у вигляді «пігулок-фільтрів» з лічильниками у рядку «Модель» над таблицею запитів — це робить розподіл лідерства за моделями наочним з першого погляду.</w:t>
      </w:r>
    </w:p>
    <w:p w14:paraId="466C427D" w14:textId="77777777" w:rsidR="00417539" w:rsidRDefault="00000000">
      <w:pPr>
        <w:jc w:val="center"/>
      </w:pPr>
      <w:r>
        <w:rPr>
          <w:noProof/>
        </w:rPr>
        <w:drawing>
          <wp:inline distT="0" distB="0" distL="0" distR="0" wp14:anchorId="083154B7" wp14:editId="12316A76">
            <wp:extent cx="5953866" cy="4691496"/>
            <wp:effectExtent l="19050" t="19050" r="27940" b="13970"/>
            <wp:docPr id="2114970478" name="Picture 211497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drill_bge_m3.png"/>
                    <pic:cNvPicPr/>
                  </pic:nvPicPr>
                  <pic:blipFill rotWithShape="1">
                    <a:blip r:embed="rId27"/>
                    <a:srcRect l="9471" t="5712" r="10713" b="26558"/>
                    <a:stretch>
                      <a:fillRect/>
                    </a:stretch>
                  </pic:blipFill>
                  <pic:spPr bwMode="auto">
                    <a:xfrm>
                      <a:off x="0" y="0"/>
                      <a:ext cx="5972436" cy="47061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922B60C" w14:textId="058B3CB4" w:rsidR="00857C17" w:rsidRDefault="00000000" w:rsidP="006A07F5">
      <w:pPr>
        <w:pStyle w:val="a"/>
        <w:ind w:firstLine="0"/>
        <w:jc w:val="center"/>
      </w:pPr>
      <w:r>
        <w:t>Рисунок 5.17 – Дослідник у режимі drill-down фільтрації за лідером: запити тестового набору, на яких модель BGE-M3 випередила інші за nDCG@10 (рисунок створено самостійно)</w:t>
      </w:r>
    </w:p>
    <w:p w14:paraId="63AEB835" w14:textId="77777777" w:rsidR="00417539" w:rsidRDefault="00000000">
      <w:pPr>
        <w:pStyle w:val="a"/>
      </w:pPr>
      <w:r>
        <w:lastRenderedPageBreak/>
        <w:t>Реалізований Дослідник benchmark-запитів забезпечує методичну прозорість експерименту: будь-яке агреговане значення метрики можна простежити до конкретних запитів і фактично знайдених документів. Цей інструмент є ключовим для якісного аналізу помилок моделей і обґрунтування підсумкових висновків дослідження.</w:t>
      </w:r>
    </w:p>
    <w:p w14:paraId="40DDBEE4" w14:textId="77777777"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5F1116A" w14:textId="77777777" w:rsidR="00C45297" w:rsidRPr="00926FD2" w:rsidRDefault="0032788D" w:rsidP="00926FD2">
      <w:pPr>
        <w:pStyle w:val="--"/>
        <w:numPr>
          <w:ilvl w:val="1"/>
          <w:numId w:val="15"/>
        </w:numPr>
      </w:pPr>
      <w:bookmarkStart w:id="77" w:name="_Toc225608146"/>
      <w:bookmarkStart w:id="78" w:name="_Toc228823808"/>
      <w:r w:rsidRPr="004A753E">
        <w:t>Результати експерименту</w:t>
      </w:r>
      <w:bookmarkEnd w:id="77"/>
      <w:bookmarkEnd w:id="78"/>
    </w:p>
    <w:p w14:paraId="00E27F96" w14:textId="77777777" w:rsidR="00977C9D" w:rsidRDefault="00C2279B" w:rsidP="00770F9A">
      <w:pPr>
        <w:pStyle w:val="a"/>
      </w:pPr>
      <w:r>
        <w:t>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benchmark-оцінювання та показати, як retrieval-моделі поводяться в реальних сценаріях пошуку.</w:t>
      </w:r>
    </w:p>
    <w:p w14:paraId="5C35C827" w14:textId="58F29AC4" w:rsidR="00C2279B" w:rsidRDefault="00977C9D" w:rsidP="00770F9A">
      <w:pPr>
        <w:pStyle w:val="a"/>
      </w:pPr>
      <w:r>
        <w:t>Для аналізу обрано два типи запитів: крос-лінгвальний (англомовний запит проти україномовної колекції) і звичайний одномовний. Такий вибір дозволяє оцінити мультилінгвальні властивості BGE-M3 та порівняти поведінку моделей на сценаріях, де лексичний збіг між запитом і документом відсутній.</w:t>
      </w:r>
    </w:p>
    <w:p w14:paraId="164C664C" w14:textId="77777777" w:rsidR="001C5872" w:rsidRDefault="00C2279B" w:rsidP="00F5626C">
      <w:pPr>
        <w:pStyle w:val="a"/>
      </w:pPr>
      <w:r>
        <w:t>Приклад пошукової видачі для технічного домену з використанням BGE-M3 наведено на рисунку 5.18.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0BFD3B31" w14:textId="77777777" w:rsidR="004E7527" w:rsidRDefault="004E7527" w:rsidP="004E7527">
      <w:pPr>
        <w:pStyle w:val="a"/>
        <w:ind w:firstLine="0"/>
        <w:jc w:val="center"/>
      </w:pPr>
      <w:r>
        <w:rPr>
          <w:noProof/>
        </w:rPr>
        <w:lastRenderedPageBreak/>
        <w:drawing>
          <wp:inline distT="0" distB="0" distL="0" distR="0" wp14:anchorId="3C147631" wp14:editId="4FF7F133">
            <wp:extent cx="6075135" cy="5596890"/>
            <wp:effectExtent l="19050" t="19050" r="20955" b="22860"/>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288" t="4516" r="10601" b="30362"/>
                    <a:stretch>
                      <a:fillRect/>
                    </a:stretch>
                  </pic:blipFill>
                  <pic:spPr bwMode="auto">
                    <a:xfrm>
                      <a:off x="0" y="0"/>
                      <a:ext cx="6136923" cy="565381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D48884"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5085EEE4" w14:textId="77777777" w:rsidR="00C2279B" w:rsidRDefault="00C2279B" w:rsidP="00E96409">
      <w:pPr>
        <w:pStyle w:val="a"/>
        <w:ind w:firstLine="0"/>
      </w:pPr>
    </w:p>
    <w:p w14:paraId="3D2A90D9" w14:textId="77777777" w:rsidR="00384754" w:rsidRDefault="00C2279B" w:rsidP="00995795">
      <w:pPr>
        <w:pStyle w:val="a"/>
      </w:pPr>
      <w:r>
        <w:t xml:space="preserve">Контрастний приклад для технічного домену наведено на рисунку 5.19. На ньому показано результат пошуку моделі nomic-embed-text-v1.5 для запиту sorting algorithms complexity.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тематик. Це відповідає benchmark-результатам, де nomic-embed-text-v1.5 показала nDCG@10=0.377 та Recall@10=0.473 у технічному домені — суттєво нижче за лідерів. Такі випадки </w:t>
      </w:r>
      <w:r>
        <w:lastRenderedPageBreak/>
        <w:t>пояснюють, чому модель поступається за якістю ранжування, попри прийнятну загальну повноту пошуку.</w:t>
      </w:r>
    </w:p>
    <w:p w14:paraId="25039D84" w14:textId="77777777" w:rsidR="001D1A74" w:rsidRDefault="001D1A74" w:rsidP="0026662A">
      <w:pPr>
        <w:pStyle w:val="a"/>
        <w:ind w:firstLine="0"/>
        <w:jc w:val="center"/>
      </w:pPr>
      <w:r>
        <w:rPr>
          <w:noProof/>
        </w:rPr>
        <w:drawing>
          <wp:inline distT="0" distB="0" distL="0" distR="0" wp14:anchorId="3FD21D05" wp14:editId="684BEEA3">
            <wp:extent cx="6114405" cy="5269230"/>
            <wp:effectExtent l="19050" t="19050" r="20320" b="26670"/>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9">
                      <a:extLst>
                        <a:ext uri="{28A0092B-C50C-407E-A947-70E740481C1C}">
                          <a14:useLocalDpi xmlns:a14="http://schemas.microsoft.com/office/drawing/2010/main" val="0"/>
                        </a:ext>
                      </a:extLst>
                    </a:blip>
                    <a:srcRect l="9289" t="5054" r="10074" b="30101"/>
                    <a:stretch>
                      <a:fillRect/>
                    </a:stretch>
                  </pic:blipFill>
                  <pic:spPr bwMode="auto">
                    <a:xfrm>
                      <a:off x="0" y="0"/>
                      <a:ext cx="6190809" cy="533507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BE8BC6"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2704F4F6" w14:textId="77777777" w:rsidR="00C2279B" w:rsidRDefault="00C2279B" w:rsidP="00C94E26">
      <w:pPr>
        <w:pStyle w:val="a"/>
        <w:ind w:firstLine="0"/>
      </w:pPr>
    </w:p>
    <w:p w14:paraId="04364688" w14:textId="77777777" w:rsidR="00403958" w:rsidRDefault="00C2279B" w:rsidP="00403958">
      <w:pPr>
        <w:pStyle w:val="a"/>
      </w:pPr>
      <w:r>
        <w:t>Ще один показовий приклад наведено на рисунку 5.20 для медичного домену. На запит першочергова допомога при серцевому нападі модель E5-base повертає 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embedding-моделей у межах даної системи: за зовні високих оцінок подібності модель може формувати семантично неточну видачу.</w:t>
      </w:r>
    </w:p>
    <w:p w14:paraId="313C759F" w14:textId="77777777" w:rsidR="00496D46" w:rsidRDefault="00496D46" w:rsidP="002D38B9">
      <w:pPr>
        <w:pStyle w:val="a"/>
        <w:ind w:firstLine="0"/>
        <w:jc w:val="center"/>
      </w:pPr>
      <w:r>
        <w:rPr>
          <w:noProof/>
        </w:rPr>
        <w:lastRenderedPageBreak/>
        <w:drawing>
          <wp:inline distT="0" distB="0" distL="0" distR="0" wp14:anchorId="29C3AEA9" wp14:editId="247DEE23">
            <wp:extent cx="5795010" cy="5321935"/>
            <wp:effectExtent l="19050" t="19050" r="15240" b="12065"/>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0">
                      <a:extLst>
                        <a:ext uri="{28A0092B-C50C-407E-A947-70E740481C1C}">
                          <a14:useLocalDpi xmlns:a14="http://schemas.microsoft.com/office/drawing/2010/main" val="0"/>
                        </a:ext>
                      </a:extLst>
                    </a:blip>
                    <a:srcRect l="8982" t="4728" r="10490" b="30137"/>
                    <a:stretch>
                      <a:fillRect/>
                    </a:stretch>
                  </pic:blipFill>
                  <pic:spPr bwMode="auto">
                    <a:xfrm>
                      <a:off x="0" y="0"/>
                      <a:ext cx="5870076" cy="539087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77920A9"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7CE6F3AB" w14:textId="77777777" w:rsidR="00C2279B" w:rsidRDefault="00C2279B" w:rsidP="00DE7DF0">
      <w:pPr>
        <w:pStyle w:val="a"/>
        <w:ind w:firstLine="0"/>
      </w:pPr>
    </w:p>
    <w:p w14:paraId="431EE620" w14:textId="77777777"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benchmark-показниками. Після якісного аналізу доцільно перейти до кількісного порівняння моделей за результатами benchmark-оцінювання.</w:t>
      </w:r>
    </w:p>
    <w:p w14:paraId="136F2EF9" w14:textId="77777777" w:rsidR="00893E9C" w:rsidRPr="00893E9C" w:rsidRDefault="00893E9C" w:rsidP="00893E9C">
      <w:pPr>
        <w:pStyle w:val="a"/>
      </w:pPr>
      <w:r>
        <w:lastRenderedPageBreak/>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benchmark-запити із відповідними еталонними оцінками релевантності, а оцінювання виконувалося за метриками nDCG@10, MRR@10, Recall@10, P@10 і середнім часом відповіді на запит у мілісекундах. У дослідженні порівнювалися чотири локальні моделі: E5-base (Microsoft multilingual-e5-base), BGE-M3 (BAAI/bge-m3), nomic-embed-text-v1.5 та Qwen3-Embedding-0.6B.</w:t>
      </w:r>
    </w:p>
    <w:p w14:paraId="2B69B5AA" w14:textId="77777777" w:rsidR="00052265" w:rsidRPr="00F111FA" w:rsidRDefault="00893E9C" w:rsidP="00F111FA">
      <w:pPr>
        <w:pStyle w:val="a"/>
        <w:rPr>
          <w:lang w:val="ru-RU"/>
        </w:rPr>
      </w:pPr>
      <w:r w:rsidRPr="00893E9C">
        <w:t>Результати benchmark-оцінювання для технічного домену наведено на рисунку 5.21. На ньому показано перелік моделей, їхні retrieval-метрики та середній час відповіді на запит у межах домену «Техніка / IT».</w:t>
      </w:r>
    </w:p>
    <w:p w14:paraId="116AFEDF" w14:textId="77777777" w:rsidR="00052265" w:rsidRPr="001248B1" w:rsidRDefault="00052265" w:rsidP="001248B1">
      <w:pPr>
        <w:pStyle w:val="a"/>
        <w:ind w:firstLine="0"/>
        <w:jc w:val="center"/>
        <w:rPr>
          <w:lang w:val="ru-RU"/>
        </w:rPr>
      </w:pPr>
      <w:r>
        <w:rPr>
          <w:noProof/>
        </w:rPr>
        <w:drawing>
          <wp:inline distT="0" distB="0" distL="0" distR="0" wp14:anchorId="6D244191" wp14:editId="3DFEAC4F">
            <wp:extent cx="6000750" cy="4296688"/>
            <wp:effectExtent l="19050" t="19050" r="19050" b="2794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l="9283" t="4827" r="10186" b="42646"/>
                    <a:stretch>
                      <a:fillRect/>
                    </a:stretch>
                  </pic:blipFill>
                  <pic:spPr bwMode="auto">
                    <a:xfrm>
                      <a:off x="0" y="0"/>
                      <a:ext cx="6130349" cy="438948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0C068C2" w14:textId="77777777" w:rsidR="00893E9C" w:rsidRPr="00893E9C" w:rsidRDefault="00893E9C" w:rsidP="001248B1">
      <w:pPr>
        <w:pStyle w:val="a"/>
        <w:ind w:firstLine="0"/>
        <w:jc w:val="center"/>
      </w:pPr>
      <w:r w:rsidRPr="00893E9C">
        <w:t>Рисунок 5.21 – Результати benchmark-оцінювання для технічного домену (рисунок створено самостійно)</w:t>
      </w:r>
    </w:p>
    <w:p w14:paraId="007FB9B7" w14:textId="77777777" w:rsidR="000F3E51" w:rsidRDefault="000F3E51" w:rsidP="001248B1">
      <w:pPr>
        <w:pStyle w:val="a"/>
        <w:ind w:firstLine="0"/>
        <w:rPr>
          <w:lang w:val="ru-RU"/>
        </w:rPr>
      </w:pPr>
    </w:p>
    <w:p w14:paraId="3F044FC9" w14:textId="77777777" w:rsidR="00B50C53" w:rsidRPr="00B50C53" w:rsidRDefault="00B50C53" w:rsidP="00B50C53">
      <w:pPr>
        <w:pStyle w:val="a"/>
      </w:pPr>
      <w:r w:rsidRPr="00B50C53">
        <w:t xml:space="preserve">Подане на рисунку 5.21 benchmark-оцінювання дає загальне уявлення про співвідношення моделей у межах технічного домену. Однак для більш детального </w:t>
      </w:r>
      <w:r w:rsidRPr="00B50C53">
        <w:lastRenderedPageBreak/>
        <w:t>аналізу доцільно розглянути числові значення retrieval-метрик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2375B59A" w14:textId="4CF806F7" w:rsidR="00B859E8" w:rsidRDefault="00893E9C" w:rsidP="004E53CD">
      <w:pPr>
        <w:pStyle w:val="a"/>
      </w:pPr>
      <w:r w:rsidRPr="00B50C53">
        <w:t xml:space="preserve">Кількісні результати для технічного домену </w:t>
      </w:r>
      <w:r w:rsidR="00166287" w:rsidRPr="00166287">
        <w:t>наведено в таблиці 5.1.</w:t>
      </w:r>
    </w:p>
    <w:p w14:paraId="75C4A33E" w14:textId="77777777" w:rsidR="003C7017" w:rsidRPr="004E53CD" w:rsidRDefault="003C7017" w:rsidP="004E53CD">
      <w:pPr>
        <w:pStyle w:val="a"/>
      </w:pPr>
    </w:p>
    <w:p w14:paraId="13B77A9C" w14:textId="338F5F58" w:rsidR="00893E9C" w:rsidRPr="00893E9C" w:rsidRDefault="00166287" w:rsidP="00893E9C">
      <w:pPr>
        <w:pStyle w:val="a"/>
      </w:pPr>
      <w:r w:rsidRPr="00166287">
        <w:t>Таблиця 5.1 – Результати benchmark-оцінювання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5F8A3740" w14:textId="77777777" w:rsidTr="00893E9C">
        <w:tc>
          <w:tcPr>
            <w:tcW w:w="873" w:type="pct"/>
            <w:hideMark/>
          </w:tcPr>
          <w:p w14:paraId="00E77A88"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B546E4D"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011850FA"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1CE72CF6"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6BB49E4D" w14:textId="77777777" w:rsidR="00893E9C" w:rsidRPr="00893E9C" w:rsidRDefault="00893E9C" w:rsidP="00893E9C">
            <w:pPr>
              <w:pStyle w:val="-3"/>
              <w:rPr>
                <w:rFonts w:eastAsia="Calibri"/>
              </w:rPr>
            </w:pPr>
            <w:r w:rsidRPr="00893E9C">
              <w:rPr>
                <w:rFonts w:eastAsia="Calibri"/>
              </w:rPr>
              <w:t>P@10</w:t>
            </w:r>
          </w:p>
        </w:tc>
        <w:tc>
          <w:tcPr>
            <w:tcW w:w="790" w:type="pct"/>
            <w:hideMark/>
          </w:tcPr>
          <w:p w14:paraId="0B29D983" w14:textId="77777777" w:rsidR="00893E9C" w:rsidRPr="00893E9C" w:rsidRDefault="00893E9C" w:rsidP="00893E9C">
            <w:pPr>
              <w:pStyle w:val="-3"/>
              <w:rPr>
                <w:rFonts w:eastAsia="Calibri"/>
              </w:rPr>
            </w:pPr>
            <w:r w:rsidRPr="00893E9C">
              <w:rPr>
                <w:rFonts w:eastAsia="Calibri"/>
              </w:rPr>
              <w:t>ms/query</w:t>
            </w:r>
          </w:p>
        </w:tc>
      </w:tr>
      <w:tr w:rsidR="00893E9C" w:rsidRPr="00893E9C" w14:paraId="2F87C258" w14:textId="77777777" w:rsidTr="00893E9C">
        <w:tc>
          <w:tcPr>
            <w:tcW w:w="873" w:type="pct"/>
            <w:hideMark/>
          </w:tcPr>
          <w:p w14:paraId="54768916" w14:textId="77777777" w:rsidR="00893E9C" w:rsidRPr="00893E9C" w:rsidRDefault="00893E9C" w:rsidP="00893E9C">
            <w:pPr>
              <w:pStyle w:val="-5"/>
              <w:rPr>
                <w:rFonts w:eastAsia="Calibri"/>
              </w:rPr>
            </w:pPr>
            <w:r>
              <w:t>BM25 (Okapi) — базелайн</w:t>
            </w:r>
          </w:p>
        </w:tc>
        <w:tc>
          <w:tcPr>
            <w:tcW w:w="932" w:type="pct"/>
            <w:hideMark/>
          </w:tcPr>
          <w:p w14:paraId="6275EDFA" w14:textId="77777777" w:rsidR="00893E9C" w:rsidRPr="00893E9C" w:rsidRDefault="00893E9C" w:rsidP="00893E9C">
            <w:pPr>
              <w:pStyle w:val="-5"/>
              <w:rPr>
                <w:rFonts w:eastAsia="Calibri"/>
              </w:rPr>
            </w:pPr>
            <w:r>
              <w:t>0.4861</w:t>
            </w:r>
          </w:p>
        </w:tc>
        <w:tc>
          <w:tcPr>
            <w:tcW w:w="864" w:type="pct"/>
            <w:hideMark/>
          </w:tcPr>
          <w:p w14:paraId="6137799E" w14:textId="77777777" w:rsidR="00893E9C" w:rsidRPr="00893E9C" w:rsidRDefault="00893E9C" w:rsidP="00893E9C">
            <w:pPr>
              <w:pStyle w:val="-5"/>
              <w:rPr>
                <w:rFonts w:eastAsia="Calibri"/>
              </w:rPr>
            </w:pPr>
            <w:r>
              <w:t>0.4808</w:t>
            </w:r>
          </w:p>
        </w:tc>
        <w:tc>
          <w:tcPr>
            <w:tcW w:w="922" w:type="pct"/>
            <w:hideMark/>
          </w:tcPr>
          <w:p w14:paraId="28418E86" w14:textId="77777777" w:rsidR="00893E9C" w:rsidRPr="00893E9C" w:rsidRDefault="00893E9C" w:rsidP="00893E9C">
            <w:pPr>
              <w:pStyle w:val="-5"/>
              <w:rPr>
                <w:rFonts w:eastAsia="Calibri"/>
              </w:rPr>
            </w:pPr>
            <w:r>
              <w:t>0.7542</w:t>
            </w:r>
          </w:p>
        </w:tc>
        <w:tc>
          <w:tcPr>
            <w:tcW w:w="619" w:type="pct"/>
            <w:hideMark/>
          </w:tcPr>
          <w:p w14:paraId="76056246" w14:textId="77777777" w:rsidR="00893E9C" w:rsidRPr="00893E9C" w:rsidRDefault="00893E9C" w:rsidP="00893E9C">
            <w:pPr>
              <w:pStyle w:val="-5"/>
              <w:rPr>
                <w:rFonts w:eastAsia="Calibri"/>
              </w:rPr>
            </w:pPr>
            <w:r>
              <w:t>0.1340</w:t>
            </w:r>
          </w:p>
        </w:tc>
        <w:tc>
          <w:tcPr>
            <w:tcW w:w="790" w:type="pct"/>
            <w:hideMark/>
          </w:tcPr>
          <w:p w14:paraId="47980F17" w14:textId="77777777" w:rsidR="00893E9C" w:rsidRPr="00893E9C" w:rsidRDefault="00893E9C" w:rsidP="00893E9C">
            <w:pPr>
              <w:pStyle w:val="-5"/>
              <w:rPr>
                <w:rFonts w:eastAsia="Calibri"/>
              </w:rPr>
            </w:pPr>
            <w:r>
              <w:t>0.4</w:t>
            </w:r>
          </w:p>
        </w:tc>
      </w:tr>
      <w:tr w:rsidR="00893E9C" w:rsidRPr="00893E9C" w14:paraId="0FA5A948" w14:textId="77777777" w:rsidTr="00893E9C">
        <w:tc>
          <w:tcPr>
            <w:tcW w:w="873" w:type="pct"/>
            <w:hideMark/>
          </w:tcPr>
          <w:p w14:paraId="06376D68"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176CF48B" w14:textId="77777777" w:rsidR="00893E9C" w:rsidRPr="00893E9C" w:rsidRDefault="00893E9C" w:rsidP="00893E9C">
            <w:pPr>
              <w:pStyle w:val="-5"/>
              <w:rPr>
                <w:rFonts w:eastAsia="Calibri"/>
              </w:rPr>
            </w:pPr>
            <w:r>
              <w:rPr>
                <w:rFonts w:eastAsia="Calibri"/>
              </w:rPr>
              <w:t>0.6121</w:t>
            </w:r>
          </w:p>
        </w:tc>
        <w:tc>
          <w:tcPr>
            <w:tcW w:w="864" w:type="pct"/>
            <w:hideMark/>
          </w:tcPr>
          <w:p w14:paraId="49EE3018" w14:textId="77777777" w:rsidR="00893E9C" w:rsidRPr="00893E9C" w:rsidRDefault="00893E9C" w:rsidP="00893E9C">
            <w:pPr>
              <w:pStyle w:val="-5"/>
              <w:rPr>
                <w:rFonts w:eastAsia="Calibri"/>
              </w:rPr>
            </w:pPr>
            <w:r>
              <w:rPr>
                <w:rFonts w:eastAsia="Calibri"/>
              </w:rPr>
              <w:t>0.6340</w:t>
            </w:r>
          </w:p>
        </w:tc>
        <w:tc>
          <w:tcPr>
            <w:tcW w:w="922" w:type="pct"/>
            <w:hideMark/>
          </w:tcPr>
          <w:p w14:paraId="51B7DA04" w14:textId="77777777" w:rsidR="00893E9C" w:rsidRPr="00893E9C" w:rsidRDefault="00893E9C" w:rsidP="00893E9C">
            <w:pPr>
              <w:pStyle w:val="-5"/>
              <w:rPr>
                <w:rFonts w:eastAsia="Calibri"/>
              </w:rPr>
            </w:pPr>
            <w:r>
              <w:rPr>
                <w:rFonts w:eastAsia="Calibri"/>
              </w:rPr>
              <w:t>0.7800</w:t>
            </w:r>
          </w:p>
        </w:tc>
        <w:tc>
          <w:tcPr>
            <w:tcW w:w="619" w:type="pct"/>
            <w:hideMark/>
          </w:tcPr>
          <w:p w14:paraId="1533A85E" w14:textId="77777777" w:rsidR="00893E9C" w:rsidRPr="00893E9C" w:rsidRDefault="00893E9C" w:rsidP="00893E9C">
            <w:pPr>
              <w:pStyle w:val="-5"/>
              <w:rPr>
                <w:rFonts w:eastAsia="Calibri"/>
              </w:rPr>
            </w:pPr>
            <w:r>
              <w:rPr>
                <w:rFonts w:eastAsia="Calibri"/>
              </w:rPr>
              <w:t>0.1360</w:t>
            </w:r>
          </w:p>
        </w:tc>
        <w:tc>
          <w:tcPr>
            <w:tcW w:w="790" w:type="pct"/>
            <w:hideMark/>
          </w:tcPr>
          <w:p w14:paraId="79CEDA9D" w14:textId="77777777" w:rsidR="00893E9C" w:rsidRPr="00893E9C" w:rsidRDefault="00893E9C" w:rsidP="00893E9C">
            <w:pPr>
              <w:pStyle w:val="-5"/>
              <w:rPr>
                <w:rFonts w:eastAsia="Calibri"/>
              </w:rPr>
            </w:pPr>
            <w:r>
              <w:rPr>
                <w:rFonts w:eastAsia="Calibri"/>
              </w:rPr>
              <w:t>70.9</w:t>
            </w:r>
          </w:p>
        </w:tc>
      </w:tr>
      <w:tr w:rsidR="00893E9C" w:rsidRPr="00893E9C" w14:paraId="2C50D219" w14:textId="77777777" w:rsidTr="00893E9C">
        <w:tc>
          <w:tcPr>
            <w:tcW w:w="873" w:type="pct"/>
            <w:hideMark/>
          </w:tcPr>
          <w:p w14:paraId="615BE687" w14:textId="77777777" w:rsidR="00893E9C" w:rsidRPr="00893E9C" w:rsidRDefault="00893E9C" w:rsidP="00893E9C">
            <w:pPr>
              <w:pStyle w:val="-5"/>
              <w:rPr>
                <w:rFonts w:eastAsia="Calibri"/>
              </w:rPr>
            </w:pPr>
            <w:r>
              <w:rPr>
                <w:rFonts w:eastAsia="Calibri"/>
              </w:rPr>
              <w:t>BGE-M3 (BAAI/bge-m3)</w:t>
            </w:r>
          </w:p>
        </w:tc>
        <w:tc>
          <w:tcPr>
            <w:tcW w:w="932" w:type="pct"/>
            <w:hideMark/>
          </w:tcPr>
          <w:p w14:paraId="1DA7ABCD" w14:textId="77777777" w:rsidR="00893E9C" w:rsidRPr="00893E9C" w:rsidRDefault="00893E9C" w:rsidP="00893E9C">
            <w:pPr>
              <w:pStyle w:val="-5"/>
              <w:rPr>
                <w:rFonts w:eastAsia="Calibri"/>
              </w:rPr>
            </w:pPr>
            <w:r>
              <w:rPr>
                <w:rFonts w:eastAsia="Calibri"/>
              </w:rPr>
              <w:t>0.6722</w:t>
            </w:r>
          </w:p>
        </w:tc>
        <w:tc>
          <w:tcPr>
            <w:tcW w:w="864" w:type="pct"/>
            <w:hideMark/>
          </w:tcPr>
          <w:p w14:paraId="44769A62" w14:textId="77777777" w:rsidR="00893E9C" w:rsidRPr="00893E9C" w:rsidRDefault="00893E9C" w:rsidP="00893E9C">
            <w:pPr>
              <w:pStyle w:val="-5"/>
              <w:rPr>
                <w:rFonts w:eastAsia="Calibri"/>
              </w:rPr>
            </w:pPr>
            <w:r>
              <w:rPr>
                <w:rFonts w:eastAsia="Calibri"/>
              </w:rPr>
              <w:t>0.6993</w:t>
            </w:r>
          </w:p>
        </w:tc>
        <w:tc>
          <w:tcPr>
            <w:tcW w:w="922" w:type="pct"/>
            <w:hideMark/>
          </w:tcPr>
          <w:p w14:paraId="150D8350" w14:textId="77777777" w:rsidR="00893E9C" w:rsidRPr="00893E9C" w:rsidRDefault="00893E9C" w:rsidP="00893E9C">
            <w:pPr>
              <w:pStyle w:val="-5"/>
              <w:rPr>
                <w:rFonts w:eastAsia="Calibri"/>
              </w:rPr>
            </w:pPr>
            <w:r>
              <w:rPr>
                <w:rFonts w:eastAsia="Calibri"/>
              </w:rPr>
              <w:t>0.8150</w:t>
            </w:r>
          </w:p>
        </w:tc>
        <w:tc>
          <w:tcPr>
            <w:tcW w:w="619" w:type="pct"/>
            <w:hideMark/>
          </w:tcPr>
          <w:p w14:paraId="42734225" w14:textId="77777777" w:rsidR="00893E9C" w:rsidRPr="00893E9C" w:rsidRDefault="00893E9C" w:rsidP="00893E9C">
            <w:pPr>
              <w:pStyle w:val="-5"/>
              <w:rPr>
                <w:rFonts w:eastAsia="Calibri"/>
              </w:rPr>
            </w:pPr>
            <w:r>
              <w:rPr>
                <w:rFonts w:eastAsia="Calibri"/>
              </w:rPr>
              <w:t>0.1430</w:t>
            </w:r>
          </w:p>
        </w:tc>
        <w:tc>
          <w:tcPr>
            <w:tcW w:w="790" w:type="pct"/>
            <w:hideMark/>
          </w:tcPr>
          <w:p w14:paraId="5ABD541D" w14:textId="77777777" w:rsidR="00893E9C" w:rsidRPr="00893E9C" w:rsidRDefault="00893E9C" w:rsidP="00893E9C">
            <w:pPr>
              <w:pStyle w:val="-5"/>
              <w:rPr>
                <w:rFonts w:eastAsia="Calibri"/>
              </w:rPr>
            </w:pPr>
            <w:r>
              <w:rPr>
                <w:rFonts w:eastAsia="Calibri"/>
              </w:rPr>
              <w:t>222.5</w:t>
            </w:r>
          </w:p>
        </w:tc>
      </w:tr>
      <w:tr w:rsidR="00893E9C" w:rsidRPr="00893E9C" w14:paraId="717EB0D4" w14:textId="77777777" w:rsidTr="00893E9C">
        <w:tc>
          <w:tcPr>
            <w:tcW w:w="873" w:type="pct"/>
            <w:hideMark/>
          </w:tcPr>
          <w:p w14:paraId="3398E2B3" w14:textId="77777777" w:rsidR="00893E9C" w:rsidRPr="00893E9C" w:rsidRDefault="00893E9C" w:rsidP="00893E9C">
            <w:pPr>
              <w:pStyle w:val="-5"/>
              <w:rPr>
                <w:rFonts w:eastAsia="Calibri"/>
              </w:rPr>
            </w:pPr>
            <w:r>
              <w:rPr>
                <w:rFonts w:eastAsia="Calibri"/>
              </w:rPr>
              <w:t>nomic-embed-text-v1.5</w:t>
            </w:r>
          </w:p>
        </w:tc>
        <w:tc>
          <w:tcPr>
            <w:tcW w:w="932" w:type="pct"/>
            <w:hideMark/>
          </w:tcPr>
          <w:p w14:paraId="0B3DA9CC" w14:textId="77777777" w:rsidR="00893E9C" w:rsidRPr="00893E9C" w:rsidRDefault="00893E9C" w:rsidP="00893E9C">
            <w:pPr>
              <w:pStyle w:val="-5"/>
              <w:rPr>
                <w:rFonts w:eastAsia="Calibri"/>
              </w:rPr>
            </w:pPr>
            <w:r>
              <w:rPr>
                <w:rFonts w:eastAsia="Calibri"/>
              </w:rPr>
              <w:t>0.3765</w:t>
            </w:r>
          </w:p>
        </w:tc>
        <w:tc>
          <w:tcPr>
            <w:tcW w:w="864" w:type="pct"/>
            <w:hideMark/>
          </w:tcPr>
          <w:p w14:paraId="57A7B67F" w14:textId="77777777" w:rsidR="00893E9C" w:rsidRPr="00893E9C" w:rsidRDefault="00893E9C" w:rsidP="00893E9C">
            <w:pPr>
              <w:pStyle w:val="-5"/>
              <w:rPr>
                <w:rFonts w:eastAsia="Calibri"/>
              </w:rPr>
            </w:pPr>
            <w:r>
              <w:rPr>
                <w:rFonts w:eastAsia="Calibri"/>
              </w:rPr>
              <w:t>0.4122</w:t>
            </w:r>
          </w:p>
        </w:tc>
        <w:tc>
          <w:tcPr>
            <w:tcW w:w="922" w:type="pct"/>
            <w:hideMark/>
          </w:tcPr>
          <w:p w14:paraId="5811199A" w14:textId="77777777" w:rsidR="00893E9C" w:rsidRPr="00893E9C" w:rsidRDefault="00893E9C" w:rsidP="00893E9C">
            <w:pPr>
              <w:pStyle w:val="-5"/>
              <w:rPr>
                <w:rFonts w:eastAsia="Calibri"/>
              </w:rPr>
            </w:pPr>
            <w:r>
              <w:rPr>
                <w:rFonts w:eastAsia="Calibri"/>
              </w:rPr>
              <w:t>0.4725</w:t>
            </w:r>
          </w:p>
        </w:tc>
        <w:tc>
          <w:tcPr>
            <w:tcW w:w="619" w:type="pct"/>
            <w:hideMark/>
          </w:tcPr>
          <w:p w14:paraId="230FFF44" w14:textId="77777777" w:rsidR="00893E9C" w:rsidRPr="00893E9C" w:rsidRDefault="00893E9C" w:rsidP="00893E9C">
            <w:pPr>
              <w:pStyle w:val="-5"/>
              <w:rPr>
                <w:rFonts w:eastAsia="Calibri"/>
              </w:rPr>
            </w:pPr>
            <w:r>
              <w:rPr>
                <w:rFonts w:eastAsia="Calibri"/>
              </w:rPr>
              <w:t>0.0750</w:t>
            </w:r>
          </w:p>
        </w:tc>
        <w:tc>
          <w:tcPr>
            <w:tcW w:w="790" w:type="pct"/>
            <w:hideMark/>
          </w:tcPr>
          <w:p w14:paraId="37C090C5" w14:textId="77777777" w:rsidR="00893E9C" w:rsidRPr="00893E9C" w:rsidRDefault="00893E9C" w:rsidP="00893E9C">
            <w:pPr>
              <w:pStyle w:val="-5"/>
              <w:rPr>
                <w:rFonts w:eastAsia="Calibri"/>
              </w:rPr>
            </w:pPr>
            <w:r>
              <w:rPr>
                <w:rFonts w:eastAsia="Calibri"/>
              </w:rPr>
              <w:t>124.8</w:t>
            </w:r>
          </w:p>
        </w:tc>
      </w:tr>
      <w:tr w:rsidR="00893E9C" w:rsidRPr="00893E9C" w14:paraId="7805C174" w14:textId="77777777" w:rsidTr="00893E9C">
        <w:tc>
          <w:tcPr>
            <w:tcW w:w="873" w:type="pct"/>
            <w:hideMark/>
          </w:tcPr>
          <w:p w14:paraId="245297FF" w14:textId="77777777" w:rsidR="00893E9C" w:rsidRPr="00893E9C" w:rsidRDefault="00893E9C" w:rsidP="00893E9C">
            <w:pPr>
              <w:pStyle w:val="-5"/>
              <w:rPr>
                <w:rFonts w:eastAsia="Calibri"/>
              </w:rPr>
            </w:pPr>
            <w:r>
              <w:rPr>
                <w:rFonts w:eastAsia="Calibri"/>
              </w:rPr>
              <w:t>Qwen3-Embedding-0.6B</w:t>
            </w:r>
          </w:p>
        </w:tc>
        <w:tc>
          <w:tcPr>
            <w:tcW w:w="932" w:type="pct"/>
            <w:hideMark/>
          </w:tcPr>
          <w:p w14:paraId="0F9DE988" w14:textId="77777777" w:rsidR="00893E9C" w:rsidRPr="00893E9C" w:rsidRDefault="00893E9C" w:rsidP="00893E9C">
            <w:pPr>
              <w:pStyle w:val="-5"/>
              <w:rPr>
                <w:rFonts w:eastAsia="Calibri"/>
              </w:rPr>
            </w:pPr>
            <w:r>
              <w:rPr>
                <w:rFonts w:eastAsia="Calibri"/>
              </w:rPr>
              <w:t>0.6325</w:t>
            </w:r>
          </w:p>
        </w:tc>
        <w:tc>
          <w:tcPr>
            <w:tcW w:w="864" w:type="pct"/>
            <w:hideMark/>
          </w:tcPr>
          <w:p w14:paraId="3814BC5B" w14:textId="77777777" w:rsidR="00893E9C" w:rsidRPr="00893E9C" w:rsidRDefault="00893E9C" w:rsidP="00893E9C">
            <w:pPr>
              <w:pStyle w:val="-5"/>
              <w:rPr>
                <w:rFonts w:eastAsia="Calibri"/>
              </w:rPr>
            </w:pPr>
            <w:r>
              <w:rPr>
                <w:rFonts w:eastAsia="Calibri"/>
              </w:rPr>
              <w:t>0.6640</w:t>
            </w:r>
          </w:p>
        </w:tc>
        <w:tc>
          <w:tcPr>
            <w:tcW w:w="922" w:type="pct"/>
            <w:hideMark/>
          </w:tcPr>
          <w:p w14:paraId="0E8AC082" w14:textId="77777777" w:rsidR="00893E9C" w:rsidRPr="00893E9C" w:rsidRDefault="00893E9C" w:rsidP="00893E9C">
            <w:pPr>
              <w:pStyle w:val="-5"/>
              <w:rPr>
                <w:rFonts w:eastAsia="Calibri"/>
              </w:rPr>
            </w:pPr>
            <w:r>
              <w:rPr>
                <w:rFonts w:eastAsia="Calibri"/>
              </w:rPr>
              <w:t>0.7792</w:t>
            </w:r>
          </w:p>
        </w:tc>
        <w:tc>
          <w:tcPr>
            <w:tcW w:w="619" w:type="pct"/>
            <w:hideMark/>
          </w:tcPr>
          <w:p w14:paraId="7C07FFB5" w14:textId="77777777" w:rsidR="00893E9C" w:rsidRPr="00893E9C" w:rsidRDefault="00893E9C" w:rsidP="00893E9C">
            <w:pPr>
              <w:pStyle w:val="-5"/>
              <w:rPr>
                <w:rFonts w:eastAsia="Calibri"/>
              </w:rPr>
            </w:pPr>
            <w:r>
              <w:rPr>
                <w:rFonts w:eastAsia="Calibri"/>
              </w:rPr>
              <w:t>0.1360</w:t>
            </w:r>
          </w:p>
        </w:tc>
        <w:tc>
          <w:tcPr>
            <w:tcW w:w="790" w:type="pct"/>
            <w:hideMark/>
          </w:tcPr>
          <w:p w14:paraId="59E9C3B4" w14:textId="77777777" w:rsidR="00893E9C" w:rsidRPr="00893E9C" w:rsidRDefault="00893E9C" w:rsidP="00893E9C">
            <w:pPr>
              <w:pStyle w:val="-5"/>
              <w:rPr>
                <w:rFonts w:eastAsia="Calibri"/>
              </w:rPr>
            </w:pPr>
            <w:r>
              <w:rPr>
                <w:rFonts w:eastAsia="Calibri"/>
              </w:rPr>
              <w:t>463.4</w:t>
            </w:r>
          </w:p>
        </w:tc>
      </w:tr>
    </w:tbl>
    <w:p w14:paraId="0FDB8305" w14:textId="77777777" w:rsidR="0033020F" w:rsidRDefault="0033020F" w:rsidP="00893E9C">
      <w:pPr>
        <w:pStyle w:val="a"/>
        <w:rPr>
          <w:lang w:val="ru-RU"/>
        </w:rPr>
      </w:pPr>
    </w:p>
    <w:p w14:paraId="733DFE4D"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швидкодією.Для порівняння, лексичний базелайн BM25 досяг nDCG@10 = 0.4861 та Recall@10 = 0.7542. Усі нейронні моделі, крім nomic-embed-text-v1.5, перевершили BM25 за якістю ранжування, що підтверджує доцільність </w:t>
      </w:r>
      <w:r>
        <w:lastRenderedPageBreak/>
        <w:t>застосування семантичних ембеддінгів. 95%-й bootstrap-довірчий інтервал для BGE-M3: nDCG@10 ∈ [0.6059, 0.7367] — не перетинається з інтервалом BM25 [0.4312, 0.5412], що свідчить про статистично значущу перевагу.</w:t>
      </w:r>
    </w:p>
    <w:p w14:paraId="2C51C59D"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(~445 мс/запит на CPU).</w:t>
      </w:r>
    </w:p>
    <w:p w14:paraId="5816D267" w14:textId="77777777" w:rsidR="009D3D7E" w:rsidRPr="002A37D0" w:rsidRDefault="00893E9C" w:rsidP="002A37D0">
      <w:pPr>
        <w:pStyle w:val="a"/>
      </w:pPr>
      <w:r w:rsidRPr="00893E9C">
        <w:t>Результати benchmark-оцінювання для юридичного домену наведено на рисунку 5.22. На ньому показано перелік моделей, їхні retrieval-метрики та середній час відповіді на запит у межах домену «Юридична база».</w:t>
      </w:r>
    </w:p>
    <w:p w14:paraId="7E92A65C" w14:textId="77777777" w:rsidR="0033020F" w:rsidRDefault="009D3D7E" w:rsidP="00656328">
      <w:pPr>
        <w:pStyle w:val="a"/>
        <w:ind w:firstLine="0"/>
        <w:jc w:val="center"/>
        <w:rPr>
          <w:lang w:val="ru-RU"/>
        </w:rPr>
      </w:pPr>
      <w:r>
        <w:rPr>
          <w:noProof/>
          <w:lang w:val="ru-RU"/>
        </w:rPr>
        <w:drawing>
          <wp:inline distT="0" distB="0" distL="0" distR="0" wp14:anchorId="75C81922" wp14:editId="79065F63">
            <wp:extent cx="5869349" cy="3989070"/>
            <wp:effectExtent l="19050" t="19050" r="17145" b="1143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1">
                      <a:extLst>
                        <a:ext uri="{28A0092B-C50C-407E-A947-70E740481C1C}">
                          <a14:useLocalDpi xmlns:a14="http://schemas.microsoft.com/office/drawing/2010/main" val="0"/>
                        </a:ext>
                      </a:extLst>
                    </a:blip>
                    <a:srcRect l="9968" t="5592" r="10151" b="42405"/>
                    <a:stretch>
                      <a:fillRect/>
                    </a:stretch>
                  </pic:blipFill>
                  <pic:spPr bwMode="auto">
                    <a:xfrm>
                      <a:off x="0" y="0"/>
                      <a:ext cx="5987809" cy="406958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E035FE3" w14:textId="472086B7" w:rsidR="005A44F8" w:rsidRPr="00334A18" w:rsidRDefault="00893E9C" w:rsidP="00334A18">
      <w:pPr>
        <w:pStyle w:val="a"/>
        <w:ind w:firstLine="0"/>
        <w:jc w:val="center"/>
      </w:pPr>
      <w:r w:rsidRPr="00893E9C">
        <w:t>Рисунок 5.22 – Результати benchmark-оцінювання для юридичного домену (рисунок створено самостійно)</w:t>
      </w:r>
    </w:p>
    <w:p w14:paraId="12826F78" w14:textId="50900D07" w:rsidR="005A44F8" w:rsidRPr="00447AC1" w:rsidRDefault="00893E9C" w:rsidP="00447AC1">
      <w:pPr>
        <w:pStyle w:val="a"/>
        <w:rPr>
          <w:lang w:val="en-US"/>
        </w:rPr>
      </w:pPr>
      <w:r w:rsidRPr="00893E9C">
        <w:lastRenderedPageBreak/>
        <w:t xml:space="preserve">Кількісні результати для юридичного домену </w:t>
      </w:r>
      <w:r w:rsidR="00166287" w:rsidRPr="00166287">
        <w:t>наведено в таблиці 5.2.</w:t>
      </w:r>
    </w:p>
    <w:p w14:paraId="30FB0691" w14:textId="77777777" w:rsidR="00924F96" w:rsidRDefault="00924F96" w:rsidP="00893E9C">
      <w:pPr>
        <w:pStyle w:val="a"/>
      </w:pPr>
    </w:p>
    <w:p w14:paraId="2937B674" w14:textId="38913959" w:rsidR="00893E9C" w:rsidRPr="00893E9C" w:rsidRDefault="00166287" w:rsidP="00893E9C">
      <w:pPr>
        <w:pStyle w:val="a"/>
      </w:pPr>
      <w:r w:rsidRPr="00166287">
        <w:t>Таблиця 5.2 – Результати benchmark-оцінювання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1B0FD7D" w14:textId="77777777" w:rsidTr="00893E9C">
        <w:tc>
          <w:tcPr>
            <w:tcW w:w="862" w:type="pct"/>
            <w:hideMark/>
          </w:tcPr>
          <w:p w14:paraId="595F4872"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376B221E"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2408B789"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7D75C60D"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A3BE546" w14:textId="77777777" w:rsidR="00893E9C" w:rsidRPr="00893E9C" w:rsidRDefault="00893E9C" w:rsidP="00893E9C">
            <w:pPr>
              <w:pStyle w:val="-3"/>
              <w:rPr>
                <w:rFonts w:eastAsia="Calibri"/>
              </w:rPr>
            </w:pPr>
            <w:r w:rsidRPr="00893E9C">
              <w:rPr>
                <w:rFonts w:eastAsia="Calibri"/>
              </w:rPr>
              <w:t>P@10</w:t>
            </w:r>
          </w:p>
        </w:tc>
        <w:tc>
          <w:tcPr>
            <w:tcW w:w="782" w:type="pct"/>
            <w:hideMark/>
          </w:tcPr>
          <w:p w14:paraId="56D76E58" w14:textId="77777777" w:rsidR="00893E9C" w:rsidRPr="00893E9C" w:rsidRDefault="00893E9C" w:rsidP="00893E9C">
            <w:pPr>
              <w:pStyle w:val="-3"/>
              <w:rPr>
                <w:rFonts w:eastAsia="Calibri"/>
              </w:rPr>
            </w:pPr>
            <w:r w:rsidRPr="00893E9C">
              <w:rPr>
                <w:rFonts w:eastAsia="Calibri"/>
              </w:rPr>
              <w:t>ms/query</w:t>
            </w:r>
          </w:p>
        </w:tc>
      </w:tr>
      <w:tr w:rsidR="00893E9C" w:rsidRPr="00893E9C" w14:paraId="60B78018" w14:textId="77777777" w:rsidTr="00893E9C">
        <w:tc>
          <w:tcPr>
            <w:tcW w:w="862" w:type="pct"/>
            <w:hideMark/>
          </w:tcPr>
          <w:p w14:paraId="1DF95DE2" w14:textId="77777777" w:rsidR="00893E9C" w:rsidRPr="00893E9C" w:rsidRDefault="00893E9C" w:rsidP="00893E9C">
            <w:pPr>
              <w:pStyle w:val="-5"/>
              <w:rPr>
                <w:rFonts w:eastAsia="Calibri"/>
              </w:rPr>
            </w:pPr>
            <w:r>
              <w:t>BM25 (Okapi) — базелайн</w:t>
            </w:r>
          </w:p>
        </w:tc>
        <w:tc>
          <w:tcPr>
            <w:tcW w:w="881" w:type="pct"/>
            <w:hideMark/>
          </w:tcPr>
          <w:p w14:paraId="029366CB" w14:textId="77777777" w:rsidR="00893E9C" w:rsidRPr="00893E9C" w:rsidRDefault="00893E9C" w:rsidP="00893E9C">
            <w:pPr>
              <w:pStyle w:val="-5"/>
              <w:rPr>
                <w:rFonts w:eastAsia="Calibri"/>
              </w:rPr>
            </w:pPr>
            <w:r>
              <w:t>0.1875</w:t>
            </w:r>
          </w:p>
        </w:tc>
        <w:tc>
          <w:tcPr>
            <w:tcW w:w="833" w:type="pct"/>
            <w:hideMark/>
          </w:tcPr>
          <w:p w14:paraId="6BDB3C5B" w14:textId="77777777" w:rsidR="00893E9C" w:rsidRPr="00893E9C" w:rsidRDefault="00893E9C" w:rsidP="00893E9C">
            <w:pPr>
              <w:pStyle w:val="-5"/>
              <w:rPr>
                <w:rFonts w:eastAsia="Calibri"/>
              </w:rPr>
            </w:pPr>
            <w:r>
              <w:t>0.2533</w:t>
            </w:r>
          </w:p>
        </w:tc>
        <w:tc>
          <w:tcPr>
            <w:tcW w:w="874" w:type="pct"/>
            <w:hideMark/>
          </w:tcPr>
          <w:p w14:paraId="54A75B42" w14:textId="77777777" w:rsidR="00893E9C" w:rsidRPr="00893E9C" w:rsidRDefault="00893E9C" w:rsidP="00893E9C">
            <w:pPr>
              <w:pStyle w:val="-5"/>
              <w:rPr>
                <w:rFonts w:eastAsia="Calibri"/>
              </w:rPr>
            </w:pPr>
            <w:r>
              <w:t>0.2333</w:t>
            </w:r>
          </w:p>
        </w:tc>
        <w:tc>
          <w:tcPr>
            <w:tcW w:w="662" w:type="pct"/>
            <w:hideMark/>
          </w:tcPr>
          <w:p w14:paraId="3364C89F" w14:textId="77777777" w:rsidR="00893E9C" w:rsidRPr="00893E9C" w:rsidRDefault="00893E9C" w:rsidP="00893E9C">
            <w:pPr>
              <w:pStyle w:val="-5"/>
              <w:rPr>
                <w:rFonts w:eastAsia="Calibri"/>
              </w:rPr>
            </w:pPr>
            <w:r>
              <w:t>0.0640</w:t>
            </w:r>
          </w:p>
        </w:tc>
        <w:tc>
          <w:tcPr>
            <w:tcW w:w="782" w:type="pct"/>
            <w:hideMark/>
          </w:tcPr>
          <w:p w14:paraId="3C7146D7" w14:textId="77777777" w:rsidR="00893E9C" w:rsidRPr="00893E9C" w:rsidRDefault="00893E9C" w:rsidP="00893E9C">
            <w:pPr>
              <w:pStyle w:val="-5"/>
              <w:rPr>
                <w:rFonts w:eastAsia="Calibri"/>
              </w:rPr>
            </w:pPr>
            <w:r>
              <w:t>3.1</w:t>
            </w:r>
          </w:p>
        </w:tc>
      </w:tr>
      <w:tr w:rsidR="00893E9C" w:rsidRPr="00893E9C" w14:paraId="41398B79" w14:textId="77777777" w:rsidTr="00893E9C">
        <w:tc>
          <w:tcPr>
            <w:tcW w:w="862" w:type="pct"/>
            <w:hideMark/>
          </w:tcPr>
          <w:p w14:paraId="7AB9F853"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4B787FAA" w14:textId="77777777" w:rsidR="00893E9C" w:rsidRPr="00893E9C" w:rsidRDefault="00893E9C" w:rsidP="00893E9C">
            <w:pPr>
              <w:pStyle w:val="-5"/>
              <w:rPr>
                <w:rFonts w:eastAsia="Calibri"/>
              </w:rPr>
            </w:pPr>
            <w:r>
              <w:rPr>
                <w:rFonts w:eastAsia="Calibri"/>
              </w:rPr>
              <w:t>0.2567</w:t>
            </w:r>
          </w:p>
        </w:tc>
        <w:tc>
          <w:tcPr>
            <w:tcW w:w="833" w:type="pct"/>
            <w:hideMark/>
          </w:tcPr>
          <w:p w14:paraId="68C66BCE" w14:textId="77777777" w:rsidR="00893E9C" w:rsidRPr="00893E9C" w:rsidRDefault="00893E9C" w:rsidP="00893E9C">
            <w:pPr>
              <w:pStyle w:val="-5"/>
              <w:rPr>
                <w:rFonts w:eastAsia="Calibri"/>
              </w:rPr>
            </w:pPr>
            <w:r>
              <w:rPr>
                <w:rFonts w:eastAsia="Calibri"/>
              </w:rPr>
              <w:t>0.3145</w:t>
            </w:r>
          </w:p>
        </w:tc>
        <w:tc>
          <w:tcPr>
            <w:tcW w:w="874" w:type="pct"/>
            <w:hideMark/>
          </w:tcPr>
          <w:p w14:paraId="1F22AFE1" w14:textId="77777777" w:rsidR="00893E9C" w:rsidRPr="00893E9C" w:rsidRDefault="00893E9C" w:rsidP="00893E9C">
            <w:pPr>
              <w:pStyle w:val="-5"/>
              <w:rPr>
                <w:rFonts w:eastAsia="Calibri"/>
              </w:rPr>
            </w:pPr>
            <w:r>
              <w:rPr>
                <w:rFonts w:eastAsia="Calibri"/>
              </w:rPr>
              <w:t>0.3500</w:t>
            </w:r>
          </w:p>
        </w:tc>
        <w:tc>
          <w:tcPr>
            <w:tcW w:w="662" w:type="pct"/>
            <w:hideMark/>
          </w:tcPr>
          <w:p w14:paraId="10C20FC0" w14:textId="77777777" w:rsidR="00893E9C" w:rsidRPr="00893E9C" w:rsidRDefault="00893E9C" w:rsidP="00893E9C">
            <w:pPr>
              <w:pStyle w:val="-5"/>
              <w:rPr>
                <w:rFonts w:eastAsia="Calibri"/>
              </w:rPr>
            </w:pPr>
            <w:r>
              <w:rPr>
                <w:rFonts w:eastAsia="Calibri"/>
              </w:rPr>
              <w:t>0.0990</w:t>
            </w:r>
          </w:p>
        </w:tc>
        <w:tc>
          <w:tcPr>
            <w:tcW w:w="782" w:type="pct"/>
            <w:hideMark/>
          </w:tcPr>
          <w:p w14:paraId="7FE2F763" w14:textId="77777777" w:rsidR="00893E9C" w:rsidRPr="00893E9C" w:rsidRDefault="00893E9C" w:rsidP="00893E9C">
            <w:pPr>
              <w:pStyle w:val="-5"/>
              <w:rPr>
                <w:rFonts w:eastAsia="Calibri"/>
              </w:rPr>
            </w:pPr>
            <w:r>
              <w:rPr>
                <w:rFonts w:eastAsia="Calibri"/>
              </w:rPr>
              <w:t>62.5</w:t>
            </w:r>
          </w:p>
        </w:tc>
      </w:tr>
      <w:tr w:rsidR="00893E9C" w:rsidRPr="00893E9C" w14:paraId="25AF1523" w14:textId="77777777" w:rsidTr="00893E9C">
        <w:tc>
          <w:tcPr>
            <w:tcW w:w="862" w:type="pct"/>
            <w:hideMark/>
          </w:tcPr>
          <w:p w14:paraId="57A87A32" w14:textId="77777777" w:rsidR="00893E9C" w:rsidRPr="00893E9C" w:rsidRDefault="00893E9C" w:rsidP="00893E9C">
            <w:pPr>
              <w:pStyle w:val="-5"/>
              <w:rPr>
                <w:rFonts w:eastAsia="Calibri"/>
              </w:rPr>
            </w:pPr>
            <w:r>
              <w:rPr>
                <w:rFonts w:eastAsia="Calibri"/>
              </w:rPr>
              <w:t>BGE-M3 (BAAI/bge-m3)</w:t>
            </w:r>
          </w:p>
        </w:tc>
        <w:tc>
          <w:tcPr>
            <w:tcW w:w="881" w:type="pct"/>
            <w:hideMark/>
          </w:tcPr>
          <w:p w14:paraId="7564B6D0" w14:textId="77777777" w:rsidR="00893E9C" w:rsidRPr="00893E9C" w:rsidRDefault="00893E9C" w:rsidP="00893E9C">
            <w:pPr>
              <w:pStyle w:val="-5"/>
              <w:rPr>
                <w:rFonts w:eastAsia="Calibri"/>
              </w:rPr>
            </w:pPr>
            <w:r>
              <w:rPr>
                <w:rFonts w:eastAsia="Calibri"/>
              </w:rPr>
              <w:t>0.3065</w:t>
            </w:r>
          </w:p>
        </w:tc>
        <w:tc>
          <w:tcPr>
            <w:tcW w:w="833" w:type="pct"/>
            <w:hideMark/>
          </w:tcPr>
          <w:p w14:paraId="33C643EC" w14:textId="77777777" w:rsidR="00893E9C" w:rsidRPr="00893E9C" w:rsidRDefault="00893E9C" w:rsidP="00893E9C">
            <w:pPr>
              <w:pStyle w:val="-5"/>
              <w:rPr>
                <w:rFonts w:eastAsia="Calibri"/>
              </w:rPr>
            </w:pPr>
            <w:r>
              <w:rPr>
                <w:rFonts w:eastAsia="Calibri"/>
              </w:rPr>
              <w:t>0.3831</w:t>
            </w:r>
          </w:p>
        </w:tc>
        <w:tc>
          <w:tcPr>
            <w:tcW w:w="874" w:type="pct"/>
            <w:hideMark/>
          </w:tcPr>
          <w:p w14:paraId="58288009" w14:textId="77777777" w:rsidR="00893E9C" w:rsidRPr="00893E9C" w:rsidRDefault="00893E9C" w:rsidP="00893E9C">
            <w:pPr>
              <w:pStyle w:val="-5"/>
              <w:rPr>
                <w:rFonts w:eastAsia="Calibri"/>
              </w:rPr>
            </w:pPr>
            <w:r>
              <w:rPr>
                <w:rFonts w:eastAsia="Calibri"/>
              </w:rPr>
              <w:t>0.3750</w:t>
            </w:r>
          </w:p>
        </w:tc>
        <w:tc>
          <w:tcPr>
            <w:tcW w:w="662" w:type="pct"/>
            <w:hideMark/>
          </w:tcPr>
          <w:p w14:paraId="24C4C82A" w14:textId="77777777" w:rsidR="00893E9C" w:rsidRPr="00893E9C" w:rsidRDefault="00893E9C" w:rsidP="00893E9C">
            <w:pPr>
              <w:pStyle w:val="-5"/>
              <w:rPr>
                <w:rFonts w:eastAsia="Calibri"/>
              </w:rPr>
            </w:pPr>
            <w:r>
              <w:rPr>
                <w:rFonts w:eastAsia="Calibri"/>
              </w:rPr>
              <w:t>0.1060</w:t>
            </w:r>
          </w:p>
        </w:tc>
        <w:tc>
          <w:tcPr>
            <w:tcW w:w="782" w:type="pct"/>
            <w:hideMark/>
          </w:tcPr>
          <w:p w14:paraId="2C3FC681" w14:textId="77777777" w:rsidR="00893E9C" w:rsidRPr="00893E9C" w:rsidRDefault="00893E9C" w:rsidP="00893E9C">
            <w:pPr>
              <w:pStyle w:val="-5"/>
              <w:rPr>
                <w:rFonts w:eastAsia="Calibri"/>
              </w:rPr>
            </w:pPr>
            <w:r>
              <w:rPr>
                <w:rFonts w:eastAsia="Calibri"/>
              </w:rPr>
              <w:t>208.2</w:t>
            </w:r>
          </w:p>
        </w:tc>
      </w:tr>
      <w:tr w:rsidR="00893E9C" w:rsidRPr="00893E9C" w14:paraId="0BF9DAF1" w14:textId="77777777" w:rsidTr="00893E9C">
        <w:tc>
          <w:tcPr>
            <w:tcW w:w="862" w:type="pct"/>
            <w:hideMark/>
          </w:tcPr>
          <w:p w14:paraId="48CAA420" w14:textId="77777777" w:rsidR="00893E9C" w:rsidRPr="00893E9C" w:rsidRDefault="00893E9C" w:rsidP="00893E9C">
            <w:pPr>
              <w:pStyle w:val="-5"/>
              <w:rPr>
                <w:rFonts w:eastAsia="Calibri"/>
              </w:rPr>
            </w:pPr>
            <w:r>
              <w:rPr>
                <w:rFonts w:eastAsia="Calibri"/>
              </w:rPr>
              <w:t>nomic-embed-text-v1.5</w:t>
            </w:r>
          </w:p>
        </w:tc>
        <w:tc>
          <w:tcPr>
            <w:tcW w:w="881" w:type="pct"/>
            <w:hideMark/>
          </w:tcPr>
          <w:p w14:paraId="2107333F" w14:textId="77777777" w:rsidR="00893E9C" w:rsidRPr="00893E9C" w:rsidRDefault="00893E9C" w:rsidP="00893E9C">
            <w:pPr>
              <w:pStyle w:val="-5"/>
              <w:rPr>
                <w:rFonts w:eastAsia="Calibri"/>
              </w:rPr>
            </w:pPr>
            <w:r>
              <w:rPr>
                <w:rFonts w:eastAsia="Calibri"/>
              </w:rPr>
              <w:t>0.0951</w:t>
            </w:r>
          </w:p>
        </w:tc>
        <w:tc>
          <w:tcPr>
            <w:tcW w:w="833" w:type="pct"/>
            <w:hideMark/>
          </w:tcPr>
          <w:p w14:paraId="2C45C6A3" w14:textId="77777777" w:rsidR="00893E9C" w:rsidRPr="00893E9C" w:rsidRDefault="00893E9C" w:rsidP="00893E9C">
            <w:pPr>
              <w:pStyle w:val="-5"/>
              <w:rPr>
                <w:rFonts w:eastAsia="Calibri"/>
              </w:rPr>
            </w:pPr>
            <w:r>
              <w:rPr>
                <w:rFonts w:eastAsia="Calibri"/>
              </w:rPr>
              <w:t>0.1384</w:t>
            </w:r>
          </w:p>
        </w:tc>
        <w:tc>
          <w:tcPr>
            <w:tcW w:w="874" w:type="pct"/>
            <w:hideMark/>
          </w:tcPr>
          <w:p w14:paraId="0BE23163" w14:textId="77777777" w:rsidR="00893E9C" w:rsidRPr="00893E9C" w:rsidRDefault="00893E9C" w:rsidP="00893E9C">
            <w:pPr>
              <w:pStyle w:val="-5"/>
              <w:rPr>
                <w:rFonts w:eastAsia="Calibri"/>
              </w:rPr>
            </w:pPr>
            <w:r>
              <w:rPr>
                <w:rFonts w:eastAsia="Calibri"/>
              </w:rPr>
              <w:t>0.1250</w:t>
            </w:r>
          </w:p>
        </w:tc>
        <w:tc>
          <w:tcPr>
            <w:tcW w:w="662" w:type="pct"/>
            <w:hideMark/>
          </w:tcPr>
          <w:p w14:paraId="7F8D5217" w14:textId="77777777" w:rsidR="00893E9C" w:rsidRPr="00893E9C" w:rsidRDefault="00893E9C" w:rsidP="00893E9C">
            <w:pPr>
              <w:pStyle w:val="-5"/>
              <w:rPr>
                <w:rFonts w:eastAsia="Calibri"/>
              </w:rPr>
            </w:pPr>
            <w:r>
              <w:rPr>
                <w:rFonts w:eastAsia="Calibri"/>
              </w:rPr>
              <w:t>0.0370</w:t>
            </w:r>
          </w:p>
        </w:tc>
        <w:tc>
          <w:tcPr>
            <w:tcW w:w="782" w:type="pct"/>
            <w:hideMark/>
          </w:tcPr>
          <w:p w14:paraId="6B934639" w14:textId="77777777" w:rsidR="00893E9C" w:rsidRPr="00893E9C" w:rsidRDefault="00893E9C" w:rsidP="00893E9C">
            <w:pPr>
              <w:pStyle w:val="-5"/>
              <w:rPr>
                <w:rFonts w:eastAsia="Calibri"/>
              </w:rPr>
            </w:pPr>
            <w:r>
              <w:rPr>
                <w:rFonts w:eastAsia="Calibri"/>
              </w:rPr>
              <w:t>131.5</w:t>
            </w:r>
          </w:p>
        </w:tc>
      </w:tr>
      <w:tr w:rsidR="00893E9C" w:rsidRPr="00893E9C" w14:paraId="71580E6E" w14:textId="77777777" w:rsidTr="00893E9C">
        <w:tc>
          <w:tcPr>
            <w:tcW w:w="862" w:type="pct"/>
            <w:hideMark/>
          </w:tcPr>
          <w:p w14:paraId="0B510820" w14:textId="77777777" w:rsidR="00893E9C" w:rsidRPr="00893E9C" w:rsidRDefault="00893E9C" w:rsidP="00893E9C">
            <w:pPr>
              <w:pStyle w:val="-5"/>
              <w:rPr>
                <w:rFonts w:eastAsia="Calibri"/>
              </w:rPr>
            </w:pPr>
            <w:r>
              <w:rPr>
                <w:rFonts w:eastAsia="Calibri"/>
              </w:rPr>
              <w:t>Qwen3-Embedding-0.6B</w:t>
            </w:r>
          </w:p>
        </w:tc>
        <w:tc>
          <w:tcPr>
            <w:tcW w:w="881" w:type="pct"/>
            <w:hideMark/>
          </w:tcPr>
          <w:p w14:paraId="3EB16C6C" w14:textId="77777777" w:rsidR="00893E9C" w:rsidRPr="00893E9C" w:rsidRDefault="00893E9C" w:rsidP="00893E9C">
            <w:pPr>
              <w:pStyle w:val="-5"/>
              <w:rPr>
                <w:rFonts w:eastAsia="Calibri"/>
              </w:rPr>
            </w:pPr>
            <w:r>
              <w:rPr>
                <w:rFonts w:eastAsia="Calibri"/>
              </w:rPr>
              <w:t>0.3199</w:t>
            </w:r>
          </w:p>
        </w:tc>
        <w:tc>
          <w:tcPr>
            <w:tcW w:w="833" w:type="pct"/>
            <w:hideMark/>
          </w:tcPr>
          <w:p w14:paraId="379938F0" w14:textId="77777777" w:rsidR="00893E9C" w:rsidRPr="00893E9C" w:rsidRDefault="00893E9C" w:rsidP="00893E9C">
            <w:pPr>
              <w:pStyle w:val="-5"/>
              <w:rPr>
                <w:rFonts w:eastAsia="Calibri"/>
              </w:rPr>
            </w:pPr>
            <w:r>
              <w:rPr>
                <w:rFonts w:eastAsia="Calibri"/>
              </w:rPr>
              <w:t>0.3999</w:t>
            </w:r>
          </w:p>
        </w:tc>
        <w:tc>
          <w:tcPr>
            <w:tcW w:w="874" w:type="pct"/>
            <w:hideMark/>
          </w:tcPr>
          <w:p w14:paraId="0C2A1087" w14:textId="77777777" w:rsidR="00893E9C" w:rsidRPr="00893E9C" w:rsidRDefault="00893E9C" w:rsidP="00893E9C">
            <w:pPr>
              <w:pStyle w:val="-5"/>
              <w:rPr>
                <w:rFonts w:eastAsia="Calibri"/>
              </w:rPr>
            </w:pPr>
            <w:r>
              <w:rPr>
                <w:rFonts w:eastAsia="Calibri"/>
              </w:rPr>
              <w:t>0.3750</w:t>
            </w:r>
          </w:p>
        </w:tc>
        <w:tc>
          <w:tcPr>
            <w:tcW w:w="662" w:type="pct"/>
            <w:hideMark/>
          </w:tcPr>
          <w:p w14:paraId="44C8CD81" w14:textId="77777777" w:rsidR="00893E9C" w:rsidRPr="00893E9C" w:rsidRDefault="00893E9C" w:rsidP="00893E9C">
            <w:pPr>
              <w:pStyle w:val="-5"/>
              <w:rPr>
                <w:rFonts w:eastAsia="Calibri"/>
              </w:rPr>
            </w:pPr>
            <w:r>
              <w:rPr>
                <w:rFonts w:eastAsia="Calibri"/>
              </w:rPr>
              <w:t>0.1070</w:t>
            </w:r>
          </w:p>
        </w:tc>
        <w:tc>
          <w:tcPr>
            <w:tcW w:w="782" w:type="pct"/>
            <w:hideMark/>
          </w:tcPr>
          <w:p w14:paraId="6680AC1F" w14:textId="77777777" w:rsidR="00893E9C" w:rsidRPr="00893E9C" w:rsidRDefault="00893E9C" w:rsidP="00893E9C">
            <w:pPr>
              <w:pStyle w:val="-5"/>
              <w:rPr>
                <w:rFonts w:eastAsia="Calibri"/>
              </w:rPr>
            </w:pPr>
            <w:r>
              <w:rPr>
                <w:rFonts w:eastAsia="Calibri"/>
              </w:rPr>
              <w:t>436.7</w:t>
            </w:r>
          </w:p>
        </w:tc>
      </w:tr>
    </w:tbl>
    <w:p w14:paraId="5A2E84C0" w14:textId="77777777" w:rsidR="006E11EA" w:rsidRDefault="006E11EA" w:rsidP="00893E9C">
      <w:pPr>
        <w:pStyle w:val="a"/>
        <w:rPr>
          <w:lang w:val="ru-RU"/>
        </w:rPr>
      </w:pPr>
    </w:p>
    <w:p w14:paraId="45A79E14" w14:textId="77777777"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термінологією.Лексичний базелайн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4A68476C" w14:textId="77777777" w:rsidR="00893E9C" w:rsidRPr="00893E9C" w:rsidRDefault="00893E9C" w:rsidP="006E11EA">
      <w:pPr>
        <w:pStyle w:val="a"/>
      </w:pPr>
      <w:r>
        <w:t xml:space="preserve">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моделі BGE-M3 та E5-base повертають тематично релевантні </w:t>
      </w:r>
      <w:r>
        <w:lastRenderedPageBreak/>
        <w:t>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1D88D221" w14:textId="77777777" w:rsidR="000B0D9B" w:rsidRDefault="00893E9C" w:rsidP="000B0D9B">
      <w:pPr>
        <w:pStyle w:val="a"/>
      </w:pPr>
      <w:r w:rsidRPr="00893E9C">
        <w:t>Результати benchmark-оцінювання для медичного домену наведено на рисунку 5.23. На ньому показано перелік моделей, їхні retrieval-метрики та середній час відповіді на запит у межах домену «Медицина».</w:t>
      </w:r>
    </w:p>
    <w:p w14:paraId="24F1F1F0" w14:textId="77777777" w:rsidR="000B0D9B" w:rsidRDefault="000B0D9B" w:rsidP="0002050E">
      <w:pPr>
        <w:pStyle w:val="a"/>
        <w:ind w:firstLine="0"/>
        <w:jc w:val="center"/>
      </w:pPr>
      <w:r>
        <w:rPr>
          <w:noProof/>
        </w:rPr>
        <w:drawing>
          <wp:inline distT="0" distB="0" distL="0" distR="0" wp14:anchorId="2D22369D" wp14:editId="1C53A6EC">
            <wp:extent cx="6259830" cy="4283292"/>
            <wp:effectExtent l="19050" t="19050" r="26670" b="22225"/>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2">
                      <a:extLst>
                        <a:ext uri="{28A0092B-C50C-407E-A947-70E740481C1C}">
                          <a14:useLocalDpi xmlns:a14="http://schemas.microsoft.com/office/drawing/2010/main" val="0"/>
                        </a:ext>
                      </a:extLst>
                    </a:blip>
                    <a:srcRect l="9595" t="4878" r="10089" b="42609"/>
                    <a:stretch>
                      <a:fillRect/>
                    </a:stretch>
                  </pic:blipFill>
                  <pic:spPr bwMode="auto">
                    <a:xfrm>
                      <a:off x="0" y="0"/>
                      <a:ext cx="6331031" cy="433201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0DB55A2" w14:textId="77777777" w:rsidR="00893E9C" w:rsidRPr="00893E9C" w:rsidRDefault="00893E9C" w:rsidP="0002050E">
      <w:pPr>
        <w:pStyle w:val="a"/>
        <w:ind w:firstLine="0"/>
        <w:jc w:val="center"/>
      </w:pPr>
      <w:r w:rsidRPr="00893E9C">
        <w:t>Рисунок 5.23 – Результати benchmark-оцінювання для медичного домену (рисунок створено самостійно)</w:t>
      </w:r>
    </w:p>
    <w:p w14:paraId="297112B3" w14:textId="77777777" w:rsidR="0002050E" w:rsidRDefault="0002050E" w:rsidP="00893E9C">
      <w:pPr>
        <w:pStyle w:val="a"/>
        <w:rPr>
          <w:lang w:val="ru-RU"/>
        </w:rPr>
      </w:pPr>
    </w:p>
    <w:p w14:paraId="71E737C3" w14:textId="77777777" w:rsidR="00453BF2" w:rsidRPr="00DB6535" w:rsidRDefault="00DB6535" w:rsidP="00DB6535">
      <w:pPr>
        <w:pStyle w:val="a"/>
      </w:pPr>
      <w:r w:rsidRPr="00DB6535">
        <w:t>Подані на рисунку 5.23 результати benchmark-оцінювання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w:t>
      </w:r>
      <w:r w:rsidR="00A42D08" w:rsidRPr="00A42D08">
        <w:lastRenderedPageBreak/>
        <w:t>у випадках близьких значень показників.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4E5332C5" w14:textId="68411FEC" w:rsidR="0002050E" w:rsidRPr="00A42D08" w:rsidRDefault="00893E9C" w:rsidP="00A42D08">
      <w:pPr>
        <w:pStyle w:val="a"/>
      </w:pPr>
      <w:r w:rsidRPr="00DB6535">
        <w:t xml:space="preserve">Кількісні результати для медичного домену </w:t>
      </w:r>
      <w:r w:rsidR="00463CFA" w:rsidRPr="00463CFA">
        <w:t xml:space="preserve">наведено в таблиці </w:t>
      </w:r>
      <w:r w:rsidR="00166287" w:rsidRPr="00166287">
        <w:t>5</w:t>
      </w:r>
      <w:r w:rsidR="00463CFA" w:rsidRPr="00463CFA">
        <w:t>.</w:t>
      </w:r>
      <w:r w:rsidR="00166287" w:rsidRPr="00166287">
        <w:t>3</w:t>
      </w:r>
      <w:r w:rsidR="00463CFA" w:rsidRPr="00463CFA">
        <w:t>.</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68CF7E04" w14:textId="77777777" w:rsidR="00DA5586" w:rsidRPr="00DA5586" w:rsidRDefault="00DA5586" w:rsidP="00DB6535">
      <w:pPr>
        <w:pStyle w:val="a"/>
        <w:rPr>
          <w:lang w:val="en-US"/>
        </w:rPr>
      </w:pPr>
    </w:p>
    <w:p w14:paraId="7B22401B" w14:textId="57F1D96A" w:rsidR="00893E9C" w:rsidRPr="00893E9C" w:rsidRDefault="00166287" w:rsidP="00893E9C">
      <w:pPr>
        <w:pStyle w:val="a"/>
      </w:pPr>
      <w:r w:rsidRPr="00166287">
        <w:t>Таблиця 5.3 – Результати benchmark-оцінювання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98697D6" w14:textId="77777777" w:rsidTr="00893E9C">
        <w:tc>
          <w:tcPr>
            <w:tcW w:w="862" w:type="pct"/>
            <w:hideMark/>
          </w:tcPr>
          <w:p w14:paraId="6C025826"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30FC8BE3"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638F5476"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CA81A46"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8049605" w14:textId="77777777" w:rsidR="00893E9C" w:rsidRPr="00893E9C" w:rsidRDefault="00893E9C" w:rsidP="00893E9C">
            <w:pPr>
              <w:pStyle w:val="-3"/>
              <w:rPr>
                <w:rFonts w:eastAsia="Calibri"/>
              </w:rPr>
            </w:pPr>
            <w:r w:rsidRPr="00893E9C">
              <w:rPr>
                <w:rFonts w:eastAsia="Calibri"/>
              </w:rPr>
              <w:t>P@10</w:t>
            </w:r>
          </w:p>
        </w:tc>
        <w:tc>
          <w:tcPr>
            <w:tcW w:w="782" w:type="pct"/>
            <w:hideMark/>
          </w:tcPr>
          <w:p w14:paraId="52FC0632" w14:textId="77777777" w:rsidR="00893E9C" w:rsidRPr="00893E9C" w:rsidRDefault="00893E9C" w:rsidP="00893E9C">
            <w:pPr>
              <w:pStyle w:val="-3"/>
              <w:rPr>
                <w:rFonts w:eastAsia="Calibri"/>
              </w:rPr>
            </w:pPr>
            <w:r w:rsidRPr="00893E9C">
              <w:rPr>
                <w:rFonts w:eastAsia="Calibri"/>
              </w:rPr>
              <w:t>ms/query</w:t>
            </w:r>
          </w:p>
        </w:tc>
      </w:tr>
      <w:tr w:rsidR="00893E9C" w:rsidRPr="00893E9C" w14:paraId="37663E30" w14:textId="77777777" w:rsidTr="00893E9C">
        <w:tc>
          <w:tcPr>
            <w:tcW w:w="862" w:type="pct"/>
            <w:hideMark/>
          </w:tcPr>
          <w:p w14:paraId="2B7BC742" w14:textId="77777777" w:rsidR="00893E9C" w:rsidRPr="00893E9C" w:rsidRDefault="00893E9C" w:rsidP="00893E9C">
            <w:pPr>
              <w:pStyle w:val="-5"/>
              <w:rPr>
                <w:rFonts w:eastAsia="Calibri"/>
              </w:rPr>
            </w:pPr>
            <w:r>
              <w:t>BM25 (Okapi) — базелайн</w:t>
            </w:r>
          </w:p>
        </w:tc>
        <w:tc>
          <w:tcPr>
            <w:tcW w:w="881" w:type="pct"/>
            <w:hideMark/>
          </w:tcPr>
          <w:p w14:paraId="4697F2A3" w14:textId="77777777" w:rsidR="00893E9C" w:rsidRPr="00893E9C" w:rsidRDefault="00893E9C" w:rsidP="00893E9C">
            <w:pPr>
              <w:pStyle w:val="-5"/>
              <w:rPr>
                <w:rFonts w:eastAsia="Calibri"/>
              </w:rPr>
            </w:pPr>
            <w:r>
              <w:t>0.3222</w:t>
            </w:r>
          </w:p>
        </w:tc>
        <w:tc>
          <w:tcPr>
            <w:tcW w:w="833" w:type="pct"/>
            <w:hideMark/>
          </w:tcPr>
          <w:p w14:paraId="4E4431E1" w14:textId="77777777" w:rsidR="00893E9C" w:rsidRPr="00893E9C" w:rsidRDefault="00893E9C" w:rsidP="00893E9C">
            <w:pPr>
              <w:pStyle w:val="-5"/>
              <w:rPr>
                <w:rFonts w:eastAsia="Calibri"/>
              </w:rPr>
            </w:pPr>
            <w:r>
              <w:t>0.4003</w:t>
            </w:r>
          </w:p>
        </w:tc>
        <w:tc>
          <w:tcPr>
            <w:tcW w:w="874" w:type="pct"/>
            <w:hideMark/>
          </w:tcPr>
          <w:p w14:paraId="293A5656" w14:textId="77777777" w:rsidR="00893E9C" w:rsidRPr="00893E9C" w:rsidRDefault="00893E9C" w:rsidP="00893E9C">
            <w:pPr>
              <w:pStyle w:val="-5"/>
              <w:rPr>
                <w:rFonts w:eastAsia="Calibri"/>
              </w:rPr>
            </w:pPr>
            <w:r>
              <w:t>0.3983</w:t>
            </w:r>
          </w:p>
        </w:tc>
        <w:tc>
          <w:tcPr>
            <w:tcW w:w="662" w:type="pct"/>
            <w:hideMark/>
          </w:tcPr>
          <w:p w14:paraId="3E0EF3AA" w14:textId="77777777" w:rsidR="00893E9C" w:rsidRPr="00893E9C" w:rsidRDefault="00893E9C" w:rsidP="00893E9C">
            <w:pPr>
              <w:pStyle w:val="-5"/>
              <w:rPr>
                <w:rFonts w:eastAsia="Calibri"/>
              </w:rPr>
            </w:pPr>
            <w:r>
              <w:t>0.1000</w:t>
            </w:r>
          </w:p>
        </w:tc>
        <w:tc>
          <w:tcPr>
            <w:tcW w:w="782" w:type="pct"/>
            <w:hideMark/>
          </w:tcPr>
          <w:p w14:paraId="5EA6931A" w14:textId="77777777" w:rsidR="00893E9C" w:rsidRPr="00893E9C" w:rsidRDefault="00893E9C" w:rsidP="00893E9C">
            <w:pPr>
              <w:pStyle w:val="-5"/>
              <w:rPr>
                <w:rFonts w:eastAsia="Calibri"/>
              </w:rPr>
            </w:pPr>
            <w:r>
              <w:t>0.6</w:t>
            </w:r>
          </w:p>
        </w:tc>
      </w:tr>
      <w:tr w:rsidR="00893E9C" w:rsidRPr="00893E9C" w14:paraId="492D32CF" w14:textId="77777777" w:rsidTr="00893E9C">
        <w:tc>
          <w:tcPr>
            <w:tcW w:w="862" w:type="pct"/>
            <w:hideMark/>
          </w:tcPr>
          <w:p w14:paraId="686C86EF"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26817450" w14:textId="77777777" w:rsidR="00893E9C" w:rsidRPr="00893E9C" w:rsidRDefault="00893E9C" w:rsidP="00893E9C">
            <w:pPr>
              <w:pStyle w:val="-5"/>
              <w:rPr>
                <w:rFonts w:eastAsia="Calibri"/>
              </w:rPr>
            </w:pPr>
            <w:r>
              <w:rPr>
                <w:rFonts w:eastAsia="Calibri"/>
              </w:rPr>
              <w:t>0.3909</w:t>
            </w:r>
          </w:p>
        </w:tc>
        <w:tc>
          <w:tcPr>
            <w:tcW w:w="833" w:type="pct"/>
            <w:hideMark/>
          </w:tcPr>
          <w:p w14:paraId="4F57F3B5" w14:textId="77777777" w:rsidR="00893E9C" w:rsidRPr="00893E9C" w:rsidRDefault="00893E9C" w:rsidP="00893E9C">
            <w:pPr>
              <w:pStyle w:val="-5"/>
              <w:rPr>
                <w:rFonts w:eastAsia="Calibri"/>
              </w:rPr>
            </w:pPr>
            <w:r>
              <w:rPr>
                <w:rFonts w:eastAsia="Calibri"/>
              </w:rPr>
              <w:t>0.4888</w:t>
            </w:r>
          </w:p>
        </w:tc>
        <w:tc>
          <w:tcPr>
            <w:tcW w:w="874" w:type="pct"/>
            <w:hideMark/>
          </w:tcPr>
          <w:p w14:paraId="7C2D4E00" w14:textId="77777777" w:rsidR="00893E9C" w:rsidRPr="00893E9C" w:rsidRDefault="00893E9C" w:rsidP="00893E9C">
            <w:pPr>
              <w:pStyle w:val="-5"/>
              <w:rPr>
                <w:rFonts w:eastAsia="Calibri"/>
              </w:rPr>
            </w:pPr>
            <w:r>
              <w:rPr>
                <w:rFonts w:eastAsia="Calibri"/>
              </w:rPr>
              <w:t>0.4583</w:t>
            </w:r>
          </w:p>
        </w:tc>
        <w:tc>
          <w:tcPr>
            <w:tcW w:w="662" w:type="pct"/>
            <w:hideMark/>
          </w:tcPr>
          <w:p w14:paraId="711661BD" w14:textId="77777777" w:rsidR="00893E9C" w:rsidRPr="00893E9C" w:rsidRDefault="00893E9C" w:rsidP="00893E9C">
            <w:pPr>
              <w:pStyle w:val="-5"/>
              <w:rPr>
                <w:rFonts w:eastAsia="Calibri"/>
              </w:rPr>
            </w:pPr>
            <w:r>
              <w:rPr>
                <w:rFonts w:eastAsia="Calibri"/>
              </w:rPr>
              <w:t>0.1140</w:t>
            </w:r>
          </w:p>
        </w:tc>
        <w:tc>
          <w:tcPr>
            <w:tcW w:w="782" w:type="pct"/>
            <w:hideMark/>
          </w:tcPr>
          <w:p w14:paraId="02B086BA" w14:textId="77777777" w:rsidR="00893E9C" w:rsidRPr="00893E9C" w:rsidRDefault="00893E9C" w:rsidP="00893E9C">
            <w:pPr>
              <w:pStyle w:val="-5"/>
              <w:rPr>
                <w:rFonts w:eastAsia="Calibri"/>
              </w:rPr>
            </w:pPr>
            <w:r>
              <w:rPr>
                <w:rFonts w:eastAsia="Calibri"/>
              </w:rPr>
              <w:t>83.3</w:t>
            </w:r>
          </w:p>
        </w:tc>
      </w:tr>
      <w:tr w:rsidR="00893E9C" w:rsidRPr="00893E9C" w14:paraId="60B91C47" w14:textId="77777777" w:rsidTr="00893E9C">
        <w:tc>
          <w:tcPr>
            <w:tcW w:w="862" w:type="pct"/>
            <w:hideMark/>
          </w:tcPr>
          <w:p w14:paraId="6603139A" w14:textId="77777777" w:rsidR="00893E9C" w:rsidRPr="00893E9C" w:rsidRDefault="00893E9C" w:rsidP="00893E9C">
            <w:pPr>
              <w:pStyle w:val="-5"/>
              <w:rPr>
                <w:rFonts w:eastAsia="Calibri"/>
              </w:rPr>
            </w:pPr>
            <w:r>
              <w:rPr>
                <w:rFonts w:eastAsia="Calibri"/>
              </w:rPr>
              <w:t>BGE-M3 (BAAI/bge-m3)</w:t>
            </w:r>
          </w:p>
        </w:tc>
        <w:tc>
          <w:tcPr>
            <w:tcW w:w="881" w:type="pct"/>
            <w:hideMark/>
          </w:tcPr>
          <w:p w14:paraId="1F13FB13" w14:textId="77777777" w:rsidR="00893E9C" w:rsidRPr="00893E9C" w:rsidRDefault="00893E9C" w:rsidP="00893E9C">
            <w:pPr>
              <w:pStyle w:val="-5"/>
              <w:rPr>
                <w:rFonts w:eastAsia="Calibri"/>
              </w:rPr>
            </w:pPr>
            <w:r>
              <w:rPr>
                <w:rFonts w:eastAsia="Calibri"/>
              </w:rPr>
              <w:t>0.4339</w:t>
            </w:r>
          </w:p>
        </w:tc>
        <w:tc>
          <w:tcPr>
            <w:tcW w:w="833" w:type="pct"/>
            <w:hideMark/>
          </w:tcPr>
          <w:p w14:paraId="5C93D29B" w14:textId="77777777" w:rsidR="00893E9C" w:rsidRPr="00893E9C" w:rsidRDefault="00893E9C" w:rsidP="00893E9C">
            <w:pPr>
              <w:pStyle w:val="-5"/>
              <w:rPr>
                <w:rFonts w:eastAsia="Calibri"/>
              </w:rPr>
            </w:pPr>
            <w:r>
              <w:rPr>
                <w:rFonts w:eastAsia="Calibri"/>
              </w:rPr>
              <w:t>0.5054</w:t>
            </w:r>
          </w:p>
        </w:tc>
        <w:tc>
          <w:tcPr>
            <w:tcW w:w="874" w:type="pct"/>
            <w:hideMark/>
          </w:tcPr>
          <w:p w14:paraId="2E0361D2" w14:textId="77777777" w:rsidR="00893E9C" w:rsidRPr="00893E9C" w:rsidRDefault="00893E9C" w:rsidP="00893E9C">
            <w:pPr>
              <w:pStyle w:val="-5"/>
              <w:rPr>
                <w:rFonts w:eastAsia="Calibri"/>
              </w:rPr>
            </w:pPr>
            <w:r>
              <w:rPr>
                <w:rFonts w:eastAsia="Calibri"/>
              </w:rPr>
              <w:t>0.5450</w:t>
            </w:r>
          </w:p>
        </w:tc>
        <w:tc>
          <w:tcPr>
            <w:tcW w:w="662" w:type="pct"/>
            <w:hideMark/>
          </w:tcPr>
          <w:p w14:paraId="52CC8324" w14:textId="77777777" w:rsidR="00893E9C" w:rsidRPr="00893E9C" w:rsidRDefault="00893E9C" w:rsidP="00893E9C">
            <w:pPr>
              <w:pStyle w:val="-5"/>
              <w:rPr>
                <w:rFonts w:eastAsia="Calibri"/>
              </w:rPr>
            </w:pPr>
            <w:r>
              <w:rPr>
                <w:rFonts w:eastAsia="Calibri"/>
              </w:rPr>
              <w:t>0.1400</w:t>
            </w:r>
          </w:p>
        </w:tc>
        <w:tc>
          <w:tcPr>
            <w:tcW w:w="782" w:type="pct"/>
            <w:hideMark/>
          </w:tcPr>
          <w:p w14:paraId="0ACFCB5B" w14:textId="77777777" w:rsidR="00893E9C" w:rsidRPr="00893E9C" w:rsidRDefault="00893E9C" w:rsidP="00893E9C">
            <w:pPr>
              <w:pStyle w:val="-5"/>
              <w:rPr>
                <w:rFonts w:eastAsia="Calibri"/>
              </w:rPr>
            </w:pPr>
            <w:r>
              <w:rPr>
                <w:rFonts w:eastAsia="Calibri"/>
              </w:rPr>
              <w:t>254.9</w:t>
            </w:r>
          </w:p>
        </w:tc>
      </w:tr>
      <w:tr w:rsidR="00893E9C" w:rsidRPr="00893E9C" w14:paraId="065FA422" w14:textId="77777777" w:rsidTr="00893E9C">
        <w:tc>
          <w:tcPr>
            <w:tcW w:w="862" w:type="pct"/>
            <w:hideMark/>
          </w:tcPr>
          <w:p w14:paraId="387EAECE" w14:textId="77777777" w:rsidR="00893E9C" w:rsidRPr="00893E9C" w:rsidRDefault="00893E9C" w:rsidP="00893E9C">
            <w:pPr>
              <w:pStyle w:val="-5"/>
              <w:rPr>
                <w:rFonts w:eastAsia="Calibri"/>
              </w:rPr>
            </w:pPr>
            <w:r>
              <w:rPr>
                <w:rFonts w:eastAsia="Calibri"/>
              </w:rPr>
              <w:t>nomic-embed-text-v1.5</w:t>
            </w:r>
          </w:p>
        </w:tc>
        <w:tc>
          <w:tcPr>
            <w:tcW w:w="881" w:type="pct"/>
            <w:hideMark/>
          </w:tcPr>
          <w:p w14:paraId="6F04D499" w14:textId="77777777" w:rsidR="00893E9C" w:rsidRPr="00893E9C" w:rsidRDefault="00893E9C" w:rsidP="00893E9C">
            <w:pPr>
              <w:pStyle w:val="-5"/>
              <w:rPr>
                <w:rFonts w:eastAsia="Calibri"/>
              </w:rPr>
            </w:pPr>
            <w:r>
              <w:rPr>
                <w:rFonts w:eastAsia="Calibri"/>
              </w:rPr>
              <w:t>0.1668</w:t>
            </w:r>
          </w:p>
        </w:tc>
        <w:tc>
          <w:tcPr>
            <w:tcW w:w="833" w:type="pct"/>
            <w:hideMark/>
          </w:tcPr>
          <w:p w14:paraId="275CE187" w14:textId="77777777" w:rsidR="00893E9C" w:rsidRPr="00893E9C" w:rsidRDefault="00893E9C" w:rsidP="00893E9C">
            <w:pPr>
              <w:pStyle w:val="-5"/>
              <w:rPr>
                <w:rFonts w:eastAsia="Calibri"/>
              </w:rPr>
            </w:pPr>
            <w:r>
              <w:rPr>
                <w:rFonts w:eastAsia="Calibri"/>
              </w:rPr>
              <w:t>0.2110</w:t>
            </w:r>
          </w:p>
        </w:tc>
        <w:tc>
          <w:tcPr>
            <w:tcW w:w="874" w:type="pct"/>
            <w:hideMark/>
          </w:tcPr>
          <w:p w14:paraId="3144B9E8" w14:textId="77777777" w:rsidR="00893E9C" w:rsidRPr="00893E9C" w:rsidRDefault="00893E9C" w:rsidP="00893E9C">
            <w:pPr>
              <w:pStyle w:val="-5"/>
              <w:rPr>
                <w:rFonts w:eastAsia="Calibri"/>
              </w:rPr>
            </w:pPr>
            <w:r>
              <w:rPr>
                <w:rFonts w:eastAsia="Calibri"/>
              </w:rPr>
              <w:t>0.1917</w:t>
            </w:r>
          </w:p>
        </w:tc>
        <w:tc>
          <w:tcPr>
            <w:tcW w:w="662" w:type="pct"/>
            <w:hideMark/>
          </w:tcPr>
          <w:p w14:paraId="349CC629" w14:textId="77777777" w:rsidR="00893E9C" w:rsidRPr="00893E9C" w:rsidRDefault="00893E9C" w:rsidP="00893E9C">
            <w:pPr>
              <w:pStyle w:val="-5"/>
              <w:rPr>
                <w:rFonts w:eastAsia="Calibri"/>
              </w:rPr>
            </w:pPr>
            <w:r>
              <w:rPr>
                <w:rFonts w:eastAsia="Calibri"/>
              </w:rPr>
              <w:t>0.0510</w:t>
            </w:r>
          </w:p>
        </w:tc>
        <w:tc>
          <w:tcPr>
            <w:tcW w:w="782" w:type="pct"/>
            <w:hideMark/>
          </w:tcPr>
          <w:p w14:paraId="7D6AD44E" w14:textId="77777777" w:rsidR="00893E9C" w:rsidRPr="00893E9C" w:rsidRDefault="00893E9C" w:rsidP="00893E9C">
            <w:pPr>
              <w:pStyle w:val="-5"/>
              <w:rPr>
                <w:rFonts w:eastAsia="Calibri"/>
              </w:rPr>
            </w:pPr>
            <w:r>
              <w:rPr>
                <w:rFonts w:eastAsia="Calibri"/>
              </w:rPr>
              <w:t>167.9</w:t>
            </w:r>
          </w:p>
        </w:tc>
      </w:tr>
      <w:tr w:rsidR="00893E9C" w:rsidRPr="00893E9C" w14:paraId="111A8471" w14:textId="77777777" w:rsidTr="00893E9C">
        <w:tc>
          <w:tcPr>
            <w:tcW w:w="862" w:type="pct"/>
            <w:hideMark/>
          </w:tcPr>
          <w:p w14:paraId="1E286021" w14:textId="77777777" w:rsidR="00893E9C" w:rsidRPr="00893E9C" w:rsidRDefault="00893E9C" w:rsidP="00893E9C">
            <w:pPr>
              <w:pStyle w:val="-5"/>
              <w:rPr>
                <w:rFonts w:eastAsia="Calibri"/>
              </w:rPr>
            </w:pPr>
            <w:r>
              <w:rPr>
                <w:rFonts w:eastAsia="Calibri"/>
              </w:rPr>
              <w:t>Qwen3-Embedding-0.6B</w:t>
            </w:r>
          </w:p>
        </w:tc>
        <w:tc>
          <w:tcPr>
            <w:tcW w:w="881" w:type="pct"/>
            <w:hideMark/>
          </w:tcPr>
          <w:p w14:paraId="0DFC992C" w14:textId="77777777" w:rsidR="00893E9C" w:rsidRPr="00893E9C" w:rsidRDefault="00893E9C" w:rsidP="00893E9C">
            <w:pPr>
              <w:pStyle w:val="-5"/>
              <w:rPr>
                <w:rFonts w:eastAsia="Calibri"/>
              </w:rPr>
            </w:pPr>
            <w:r>
              <w:rPr>
                <w:rFonts w:eastAsia="Calibri"/>
              </w:rPr>
              <w:t>0.3629</w:t>
            </w:r>
          </w:p>
        </w:tc>
        <w:tc>
          <w:tcPr>
            <w:tcW w:w="833" w:type="pct"/>
            <w:hideMark/>
          </w:tcPr>
          <w:p w14:paraId="2E8CF5E4" w14:textId="77777777" w:rsidR="00893E9C" w:rsidRPr="00893E9C" w:rsidRDefault="00893E9C" w:rsidP="00893E9C">
            <w:pPr>
              <w:pStyle w:val="-5"/>
              <w:rPr>
                <w:rFonts w:eastAsia="Calibri"/>
              </w:rPr>
            </w:pPr>
            <w:r>
              <w:rPr>
                <w:rFonts w:eastAsia="Calibri"/>
              </w:rPr>
              <w:t>0.4184</w:t>
            </w:r>
          </w:p>
        </w:tc>
        <w:tc>
          <w:tcPr>
            <w:tcW w:w="874" w:type="pct"/>
            <w:hideMark/>
          </w:tcPr>
          <w:p w14:paraId="70C1FB8D" w14:textId="77777777" w:rsidR="00893E9C" w:rsidRPr="00893E9C" w:rsidRDefault="00893E9C" w:rsidP="00893E9C">
            <w:pPr>
              <w:pStyle w:val="-5"/>
              <w:rPr>
                <w:rFonts w:eastAsia="Calibri"/>
              </w:rPr>
            </w:pPr>
            <w:r>
              <w:rPr>
                <w:rFonts w:eastAsia="Calibri"/>
              </w:rPr>
              <w:t>0.4483</w:t>
            </w:r>
          </w:p>
        </w:tc>
        <w:tc>
          <w:tcPr>
            <w:tcW w:w="662" w:type="pct"/>
            <w:hideMark/>
          </w:tcPr>
          <w:p w14:paraId="5CDC3440" w14:textId="77777777" w:rsidR="00893E9C" w:rsidRPr="00893E9C" w:rsidRDefault="00893E9C" w:rsidP="00893E9C">
            <w:pPr>
              <w:pStyle w:val="-5"/>
              <w:rPr>
                <w:rFonts w:eastAsia="Calibri"/>
              </w:rPr>
            </w:pPr>
            <w:r>
              <w:rPr>
                <w:rFonts w:eastAsia="Calibri"/>
              </w:rPr>
              <w:t>0.1150</w:t>
            </w:r>
          </w:p>
        </w:tc>
        <w:tc>
          <w:tcPr>
            <w:tcW w:w="782" w:type="pct"/>
            <w:hideMark/>
          </w:tcPr>
          <w:p w14:paraId="06CD67FA" w14:textId="77777777" w:rsidR="00893E9C" w:rsidRPr="00893E9C" w:rsidRDefault="00893E9C" w:rsidP="00893E9C">
            <w:pPr>
              <w:pStyle w:val="-5"/>
              <w:rPr>
                <w:rFonts w:eastAsia="Calibri"/>
              </w:rPr>
            </w:pPr>
            <w:r>
              <w:rPr>
                <w:rFonts w:eastAsia="Calibri"/>
              </w:rPr>
              <w:t>436.2</w:t>
            </w:r>
          </w:p>
        </w:tc>
      </w:tr>
    </w:tbl>
    <w:p w14:paraId="41579361" w14:textId="77777777" w:rsidR="00893E9C" w:rsidRDefault="00893E9C" w:rsidP="00893E9C">
      <w:pPr>
        <w:pStyle w:val="a"/>
        <w:rPr>
          <w:lang w:val="ru-RU"/>
        </w:rPr>
      </w:pPr>
    </w:p>
    <w:p w14:paraId="57BDD025"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w:t>
      </w:r>
      <w:r>
        <w:lastRenderedPageBreak/>
        <w:t>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базелайну або перетинаються лише незначно.</w:t>
      </w:r>
    </w:p>
    <w:p w14:paraId="27E70877"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653C7BB8" w14:textId="77777777" w:rsidR="00893E9C" w:rsidRPr="00893E9C" w:rsidRDefault="00893E9C" w:rsidP="0002050E">
      <w:pPr>
        <w:pStyle w:val="a"/>
      </w:pPr>
      <w:r>
        <w:t>Окремо для метрики nDCG@10 у розрахунках використано bootstrap-оцінку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embedding-моделей над лексичним базелайном.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5C632E6A"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базелайном BM25 підтверджує, що семантичні нейронні моделі забезпечують </w:t>
      </w:r>
      <w:r>
        <w:lastRenderedPageBreak/>
        <w:t>суттєву перевагу в усіх трьох доменах: BGE-M3 перевищує BM25 на 38 % за nDCG@10 у технічному домені, на 63 % — у юридичному та на 35 % — у медичному.</w:t>
      </w:r>
    </w:p>
    <w:p w14:paraId="63F879EA" w14:textId="2CB8B262" w:rsidR="003629E3" w:rsidRDefault="00893E9C" w:rsidP="003607D3">
      <w:pPr>
        <w:pStyle w:val="a"/>
      </w:pPr>
      <w:r>
        <w:t xml:space="preserve">Для зручності зіставлення зведені значення nDCG@10 по всіх моделях і доменах </w:t>
      </w:r>
      <w:r w:rsidR="00463CFA" w:rsidRPr="00463CFA">
        <w:t xml:space="preserve">наведено в таблиці </w:t>
      </w:r>
      <w:r w:rsidR="00166287">
        <w:t>5.</w:t>
      </w:r>
      <w:r w:rsidR="00463CFA" w:rsidRPr="00463CFA">
        <w:t>4.</w:t>
      </w:r>
      <w:r>
        <w:t xml:space="preserve"> Жирним виділено найкращий результат у кожному домені.</w:t>
      </w:r>
    </w:p>
    <w:p w14:paraId="4E69E4F1" w14:textId="77777777" w:rsidR="00DC79DB" w:rsidRPr="003607D3" w:rsidRDefault="00DC79DB" w:rsidP="003607D3">
      <w:pPr>
        <w:pStyle w:val="a"/>
      </w:pPr>
    </w:p>
    <w:p w14:paraId="4F80D0B6" w14:textId="4DD3FA3C" w:rsidR="00893E9C" w:rsidRPr="00893E9C" w:rsidRDefault="00166287" w:rsidP="0002050E">
      <w:pPr>
        <w:pStyle w:val="a"/>
      </w:pPr>
      <w:r w:rsidRPr="00166287">
        <w:t>Таблиця 5.4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434A3EF1" w14:textId="77777777">
        <w:tc>
          <w:tcPr>
            <w:tcW w:w="2500" w:type="pct"/>
            <w:hideMark/>
          </w:tcPr>
          <w:p w14:paraId="1BD3A3D2" w14:textId="77777777" w:rsidR="00280CA9" w:rsidRDefault="00000000">
            <w:pPr>
              <w:pStyle w:val="-3"/>
            </w:pPr>
            <w:r>
              <w:t>Модель</w:t>
            </w:r>
          </w:p>
        </w:tc>
        <w:tc>
          <w:tcPr>
            <w:tcW w:w="2500" w:type="pct"/>
            <w:hideMark/>
          </w:tcPr>
          <w:p w14:paraId="214070A1" w14:textId="77777777" w:rsidR="00280CA9" w:rsidRDefault="00000000">
            <w:pPr>
              <w:pStyle w:val="-3"/>
            </w:pPr>
            <w:r>
              <w:t>Технічний</w:t>
            </w:r>
          </w:p>
        </w:tc>
        <w:tc>
          <w:tcPr>
            <w:tcW w:w="2500" w:type="pct"/>
            <w:hideMark/>
          </w:tcPr>
          <w:p w14:paraId="402D92F3" w14:textId="77777777" w:rsidR="00280CA9" w:rsidRDefault="00000000">
            <w:pPr>
              <w:pStyle w:val="-3"/>
            </w:pPr>
            <w:r>
              <w:t>Юридичний</w:t>
            </w:r>
          </w:p>
        </w:tc>
        <w:tc>
          <w:tcPr>
            <w:tcW w:w="2500" w:type="pct"/>
            <w:hideMark/>
          </w:tcPr>
          <w:p w14:paraId="2F6B528A" w14:textId="77777777" w:rsidR="00280CA9" w:rsidRDefault="00000000">
            <w:pPr>
              <w:pStyle w:val="-3"/>
            </w:pPr>
            <w:r>
              <w:t>Медичний</w:t>
            </w:r>
          </w:p>
        </w:tc>
      </w:tr>
      <w:tr w:rsidR="00280CA9" w14:paraId="58245249" w14:textId="77777777">
        <w:tc>
          <w:tcPr>
            <w:tcW w:w="2500" w:type="pct"/>
            <w:hideMark/>
          </w:tcPr>
          <w:p w14:paraId="125D6FFB" w14:textId="77777777" w:rsidR="00280CA9" w:rsidRDefault="00000000">
            <w:pPr>
              <w:pStyle w:val="-5"/>
            </w:pPr>
            <w:r>
              <w:t>BGE-M3 (BAAI/bge-m3)</w:t>
            </w:r>
          </w:p>
        </w:tc>
        <w:tc>
          <w:tcPr>
            <w:tcW w:w="2500" w:type="pct"/>
            <w:hideMark/>
          </w:tcPr>
          <w:p w14:paraId="259DAE27" w14:textId="77777777" w:rsidR="00280CA9" w:rsidRDefault="00000000">
            <w:pPr>
              <w:pStyle w:val="-5"/>
            </w:pPr>
            <w:r>
              <w:rPr>
                <w:b/>
              </w:rPr>
              <w:t>0.6722</w:t>
            </w:r>
          </w:p>
        </w:tc>
        <w:tc>
          <w:tcPr>
            <w:tcW w:w="2500" w:type="pct"/>
            <w:hideMark/>
          </w:tcPr>
          <w:p w14:paraId="2D2EC9F6" w14:textId="77777777" w:rsidR="00280CA9" w:rsidRDefault="00000000">
            <w:pPr>
              <w:pStyle w:val="-5"/>
            </w:pPr>
            <w:r>
              <w:t>0.3065</w:t>
            </w:r>
          </w:p>
        </w:tc>
        <w:tc>
          <w:tcPr>
            <w:tcW w:w="2500" w:type="pct"/>
            <w:hideMark/>
          </w:tcPr>
          <w:p w14:paraId="7706BA41" w14:textId="77777777" w:rsidR="00280CA9" w:rsidRDefault="00000000">
            <w:pPr>
              <w:pStyle w:val="-5"/>
            </w:pPr>
            <w:r>
              <w:rPr>
                <w:b/>
              </w:rPr>
              <w:t>0.4339</w:t>
            </w:r>
          </w:p>
        </w:tc>
      </w:tr>
      <w:tr w:rsidR="00280CA9" w14:paraId="47D3F568" w14:textId="77777777">
        <w:tc>
          <w:tcPr>
            <w:tcW w:w="2500" w:type="pct"/>
            <w:hideMark/>
          </w:tcPr>
          <w:p w14:paraId="0475B255" w14:textId="77777777" w:rsidR="00280CA9" w:rsidRDefault="00000000">
            <w:pPr>
              <w:pStyle w:val="-5"/>
            </w:pPr>
            <w:r>
              <w:t>E5-base (multilingual-e5-base)</w:t>
            </w:r>
          </w:p>
        </w:tc>
        <w:tc>
          <w:tcPr>
            <w:tcW w:w="2500" w:type="pct"/>
            <w:hideMark/>
          </w:tcPr>
          <w:p w14:paraId="32472B5D" w14:textId="77777777" w:rsidR="00280CA9" w:rsidRDefault="00000000">
            <w:pPr>
              <w:pStyle w:val="-5"/>
            </w:pPr>
            <w:r>
              <w:t>0.6121</w:t>
            </w:r>
          </w:p>
        </w:tc>
        <w:tc>
          <w:tcPr>
            <w:tcW w:w="2500" w:type="pct"/>
            <w:hideMark/>
          </w:tcPr>
          <w:p w14:paraId="6F57695F" w14:textId="77777777" w:rsidR="00280CA9" w:rsidRDefault="00000000">
            <w:pPr>
              <w:pStyle w:val="-5"/>
            </w:pPr>
            <w:r>
              <w:t>0.2567</w:t>
            </w:r>
          </w:p>
        </w:tc>
        <w:tc>
          <w:tcPr>
            <w:tcW w:w="2500" w:type="pct"/>
            <w:hideMark/>
          </w:tcPr>
          <w:p w14:paraId="07725282" w14:textId="77777777" w:rsidR="00280CA9" w:rsidRDefault="00000000">
            <w:pPr>
              <w:pStyle w:val="-5"/>
            </w:pPr>
            <w:r>
              <w:t>0.3909</w:t>
            </w:r>
          </w:p>
        </w:tc>
      </w:tr>
      <w:tr w:rsidR="00280CA9" w14:paraId="5401E3C3" w14:textId="77777777">
        <w:tc>
          <w:tcPr>
            <w:tcW w:w="2500" w:type="pct"/>
            <w:hideMark/>
          </w:tcPr>
          <w:p w14:paraId="297A68C1" w14:textId="77777777" w:rsidR="00280CA9" w:rsidRDefault="00000000">
            <w:pPr>
              <w:pStyle w:val="-5"/>
            </w:pPr>
            <w:r>
              <w:t>nomic-embed-text-v1.5</w:t>
            </w:r>
          </w:p>
        </w:tc>
        <w:tc>
          <w:tcPr>
            <w:tcW w:w="2500" w:type="pct"/>
            <w:hideMark/>
          </w:tcPr>
          <w:p w14:paraId="58118303" w14:textId="77777777" w:rsidR="00280CA9" w:rsidRDefault="00000000">
            <w:pPr>
              <w:pStyle w:val="-5"/>
            </w:pPr>
            <w:r>
              <w:t>0.3765</w:t>
            </w:r>
          </w:p>
        </w:tc>
        <w:tc>
          <w:tcPr>
            <w:tcW w:w="2500" w:type="pct"/>
            <w:hideMark/>
          </w:tcPr>
          <w:p w14:paraId="32DBEE32" w14:textId="77777777" w:rsidR="00280CA9" w:rsidRDefault="00000000">
            <w:pPr>
              <w:pStyle w:val="-5"/>
            </w:pPr>
            <w:r>
              <w:t>0.0951</w:t>
            </w:r>
          </w:p>
        </w:tc>
        <w:tc>
          <w:tcPr>
            <w:tcW w:w="2500" w:type="pct"/>
            <w:hideMark/>
          </w:tcPr>
          <w:p w14:paraId="3A4DC16A" w14:textId="77777777" w:rsidR="00280CA9" w:rsidRDefault="00000000">
            <w:pPr>
              <w:pStyle w:val="-5"/>
            </w:pPr>
            <w:r>
              <w:t>0.1668</w:t>
            </w:r>
          </w:p>
        </w:tc>
      </w:tr>
      <w:tr w:rsidR="00280CA9" w14:paraId="21B6BC44" w14:textId="77777777">
        <w:tc>
          <w:tcPr>
            <w:tcW w:w="2500" w:type="pct"/>
            <w:hideMark/>
          </w:tcPr>
          <w:p w14:paraId="678B8B07" w14:textId="77777777" w:rsidR="00280CA9" w:rsidRDefault="00000000">
            <w:pPr>
              <w:pStyle w:val="-5"/>
            </w:pPr>
            <w:r>
              <w:t>Qwen3-Embedding-0.6B</w:t>
            </w:r>
          </w:p>
        </w:tc>
        <w:tc>
          <w:tcPr>
            <w:tcW w:w="2500" w:type="pct"/>
            <w:hideMark/>
          </w:tcPr>
          <w:p w14:paraId="6F61678D" w14:textId="77777777" w:rsidR="00280CA9" w:rsidRDefault="00000000">
            <w:pPr>
              <w:pStyle w:val="-5"/>
            </w:pPr>
            <w:r>
              <w:t>0.6325</w:t>
            </w:r>
          </w:p>
        </w:tc>
        <w:tc>
          <w:tcPr>
            <w:tcW w:w="2500" w:type="pct"/>
            <w:hideMark/>
          </w:tcPr>
          <w:p w14:paraId="06CE8E87" w14:textId="77777777" w:rsidR="00280CA9" w:rsidRDefault="00000000">
            <w:pPr>
              <w:pStyle w:val="-5"/>
            </w:pPr>
            <w:r>
              <w:rPr>
                <w:b/>
              </w:rPr>
              <w:t>0.3199</w:t>
            </w:r>
          </w:p>
        </w:tc>
        <w:tc>
          <w:tcPr>
            <w:tcW w:w="2500" w:type="pct"/>
            <w:hideMark/>
          </w:tcPr>
          <w:p w14:paraId="3D3E7FB9" w14:textId="77777777" w:rsidR="00280CA9" w:rsidRDefault="00000000">
            <w:pPr>
              <w:pStyle w:val="-5"/>
            </w:pPr>
            <w:r>
              <w:t>0.3629</w:t>
            </w:r>
          </w:p>
        </w:tc>
      </w:tr>
      <w:tr w:rsidR="00280CA9" w14:paraId="0283165B" w14:textId="77777777">
        <w:tc>
          <w:tcPr>
            <w:tcW w:w="2500" w:type="pct"/>
            <w:hideMark/>
          </w:tcPr>
          <w:p w14:paraId="7A61514B" w14:textId="77777777" w:rsidR="00280CA9" w:rsidRDefault="00000000">
            <w:pPr>
              <w:pStyle w:val="-5"/>
            </w:pPr>
            <w:r>
              <w:t>BM25 (Okapi) — базелайн</w:t>
            </w:r>
          </w:p>
        </w:tc>
        <w:tc>
          <w:tcPr>
            <w:tcW w:w="2500" w:type="pct"/>
            <w:hideMark/>
          </w:tcPr>
          <w:p w14:paraId="0278AD3A" w14:textId="77777777" w:rsidR="00280CA9" w:rsidRDefault="00000000">
            <w:pPr>
              <w:pStyle w:val="-5"/>
            </w:pPr>
            <w:r>
              <w:t>0.4861</w:t>
            </w:r>
          </w:p>
        </w:tc>
        <w:tc>
          <w:tcPr>
            <w:tcW w:w="2500" w:type="pct"/>
            <w:hideMark/>
          </w:tcPr>
          <w:p w14:paraId="6A9A2AA9" w14:textId="77777777" w:rsidR="00280CA9" w:rsidRDefault="00000000">
            <w:pPr>
              <w:pStyle w:val="-5"/>
            </w:pPr>
            <w:r>
              <w:t>0.1875</w:t>
            </w:r>
          </w:p>
        </w:tc>
        <w:tc>
          <w:tcPr>
            <w:tcW w:w="2500" w:type="pct"/>
            <w:hideMark/>
          </w:tcPr>
          <w:p w14:paraId="37639620" w14:textId="77777777" w:rsidR="00280CA9" w:rsidRDefault="00000000">
            <w:pPr>
              <w:pStyle w:val="-5"/>
            </w:pPr>
            <w:r>
              <w:t>0.3222</w:t>
            </w:r>
          </w:p>
        </w:tc>
      </w:tr>
    </w:tbl>
    <w:p w14:paraId="79FD5488" w14:textId="77777777" w:rsidR="003629E3" w:rsidRDefault="003629E3" w:rsidP="006D5F63">
      <w:pPr>
        <w:pStyle w:val="a"/>
        <w:rPr>
          <w:lang w:val="en-US"/>
        </w:rPr>
      </w:pPr>
    </w:p>
    <w:p w14:paraId="06A0DD73" w14:textId="77777777"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645C2884"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3E8B4272" w14:textId="77777777" w:rsidR="006D5F63" w:rsidRPr="006D5F63" w:rsidRDefault="006D5F63" w:rsidP="006D5F63">
      <w:pPr>
        <w:pStyle w:val="a"/>
      </w:pPr>
      <w:r w:rsidRPr="006D5F63">
        <w:t xml:space="preserve">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w:t>
      </w:r>
      <w:r w:rsidRPr="006D5F63">
        <w:lastRenderedPageBreak/>
        <w:t>відображає пріоритетність окремих критеріїв для практичного застосування системи.</w:t>
      </w:r>
    </w:p>
    <w:p w14:paraId="7F80D7DE" w14:textId="1C228C45"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5.24.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w:t>
      </w:r>
    </w:p>
    <w:p w14:paraId="0CE6524B" w14:textId="77777777" w:rsidR="004A4358" w:rsidRDefault="00327EB3" w:rsidP="00327EB3">
      <w:pPr>
        <w:pStyle w:val="a"/>
        <w:ind w:firstLine="0"/>
        <w:jc w:val="center"/>
        <w:rPr>
          <w:lang w:val="ru-RU"/>
        </w:rPr>
      </w:pPr>
      <w:r>
        <w:rPr>
          <w:noProof/>
        </w:rPr>
        <w:drawing>
          <wp:inline distT="0" distB="0" distL="0" distR="0" wp14:anchorId="48AE8572" wp14:editId="0F33673F">
            <wp:extent cx="6122119" cy="6076950"/>
            <wp:effectExtent l="19050" t="19050" r="12065" b="19050"/>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l="9693" t="5109" r="10486" b="19175"/>
                    <a:stretch>
                      <a:fillRect/>
                    </a:stretch>
                  </pic:blipFill>
                  <pic:spPr bwMode="auto">
                    <a:xfrm>
                      <a:off x="0" y="0"/>
                      <a:ext cx="6245306" cy="619922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EFB76C" w14:textId="77777777" w:rsidR="006D5F63" w:rsidRDefault="006D5F63" w:rsidP="00A54C0E">
      <w:pPr>
        <w:pStyle w:val="a"/>
        <w:ind w:firstLine="0"/>
        <w:jc w:val="center"/>
      </w:pPr>
      <w:r w:rsidRPr="006D5F63">
        <w:t>Рисунок 5.24 – Результат багатокритеріального вибору моделі для технічного домену (рисунок створено самостійно)</w:t>
      </w:r>
    </w:p>
    <w:p w14:paraId="3D16854C" w14:textId="77777777" w:rsidR="00656836" w:rsidRPr="006D5F63" w:rsidRDefault="00656836" w:rsidP="00A54C0E">
      <w:pPr>
        <w:pStyle w:val="a"/>
        <w:ind w:firstLine="0"/>
        <w:jc w:val="center"/>
      </w:pPr>
    </w:p>
    <w:p w14:paraId="595CA291" w14:textId="5F5A88AB" w:rsidR="004A4358" w:rsidRDefault="005C2956" w:rsidP="005C2956">
      <w:pPr>
        <w:pStyle w:val="a"/>
        <w:rPr>
          <w:lang w:val="ru-RU"/>
        </w:rPr>
      </w:pPr>
      <w:r>
        <w:lastRenderedPageBreak/>
        <w:t>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(72 мс/запит проти 229 мс для BGE-M3). Моделі nomic-embed-text-v1.5 та Qwen3-Embedding-0.6B не увійшли до множини Парето.</w:t>
      </w:r>
    </w:p>
    <w:p w14:paraId="7404F39D" w14:textId="69067501" w:rsidR="00CE6C59" w:rsidRPr="006D5F63" w:rsidRDefault="006D5F63" w:rsidP="00CE6C59">
      <w:pPr>
        <w:pStyle w:val="a"/>
      </w:pPr>
      <w:r>
        <w:t xml:space="preserve">Результати багатокритеріального вибору для юридичного домену наведено на рисунку 5.25. </w:t>
      </w:r>
    </w:p>
    <w:p w14:paraId="081F6009" w14:textId="77777777" w:rsidR="00006605" w:rsidRDefault="00006605" w:rsidP="008E79A3">
      <w:pPr>
        <w:pStyle w:val="a"/>
        <w:ind w:firstLine="0"/>
        <w:jc w:val="center"/>
      </w:pPr>
      <w:r>
        <w:rPr>
          <w:noProof/>
        </w:rPr>
        <w:drawing>
          <wp:inline distT="0" distB="0" distL="0" distR="0" wp14:anchorId="4774B636" wp14:editId="4CC74AC3">
            <wp:extent cx="6107430" cy="6076776"/>
            <wp:effectExtent l="19050" t="19050" r="26670" b="1968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3">
                      <a:extLst>
                        <a:ext uri="{28A0092B-C50C-407E-A947-70E740481C1C}">
                          <a14:useLocalDpi xmlns:a14="http://schemas.microsoft.com/office/drawing/2010/main" val="0"/>
                        </a:ext>
                      </a:extLst>
                    </a:blip>
                    <a:srcRect l="9684" t="5226" r="10498" b="18910"/>
                    <a:stretch>
                      <a:fillRect/>
                    </a:stretch>
                  </pic:blipFill>
                  <pic:spPr bwMode="auto">
                    <a:xfrm>
                      <a:off x="0" y="0"/>
                      <a:ext cx="6241474" cy="621014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22ECECC" w14:textId="6620F737" w:rsidR="006D5F63" w:rsidRPr="0050165B" w:rsidRDefault="006D5F63" w:rsidP="0050165B">
      <w:pPr>
        <w:pStyle w:val="a"/>
        <w:ind w:firstLine="0"/>
        <w:jc w:val="center"/>
      </w:pPr>
      <w:r w:rsidRPr="006D5F63">
        <w:t>Рисунок 5.25 – Результат багатокритеріального вибору моделі для юридичного домену (рисунок створено самостійно)</w:t>
      </w:r>
    </w:p>
    <w:p w14:paraId="6C70115B" w14:textId="775068E1" w:rsidR="00CE6C59" w:rsidRPr="0057568C" w:rsidRDefault="00CE6C59" w:rsidP="0057568C">
      <w:pPr>
        <w:pStyle w:val="a"/>
      </w:pPr>
      <w:r>
        <w:lastRenderedPageBreak/>
        <w:t>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Otриманий результат узгоджується з benchmark-оцінюванням, де BGE-M3 (nDCG@10=0.307, MRR@10=0.383) та E5-base (nDCG@10=0.257, MRR@10=0.315) показали найкращі результати серед локальних моделей.</w:t>
      </w:r>
    </w:p>
    <w:p w14:paraId="1722EE0C" w14:textId="77777777" w:rsidR="00ED7C23" w:rsidRPr="00ED7C23" w:rsidRDefault="006D5F63" w:rsidP="00362AB4">
      <w:pPr>
        <w:pStyle w:val="a"/>
        <w:rPr>
          <w:lang w:val="en-US"/>
        </w:rPr>
      </w:pPr>
      <w:r>
        <w:t>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benchmark-результатами, де BGE-M3 посіла перше місце за всіма основними retrieval-метриками (nDCG@10=0.434, Recall@10=0.545), а E5-base залишилася найближчою альтернативою (nDCG@10=0.391, Recall@10=0.458).</w:t>
      </w:r>
    </w:p>
    <w:p w14:paraId="48C03C41" w14:textId="1F6D61E3" w:rsidR="00936160" w:rsidRPr="00ED7C23" w:rsidRDefault="00ED7C23" w:rsidP="00362AB4">
      <w:pPr>
        <w:pStyle w:val="a"/>
      </w:pPr>
      <w:r w:rsidRPr="00ED7C23">
        <w:t>Пріоритет Recall@k пояснюється характером медичного домену: пропущений релевантний фрагмент клінічної або наукової літератури може цінуватись значно дорожче, ніж пониження точності видачі чи збільшення затримки. Відповідно, моделі nomic-embed-text-v1.5 та Qwen3-Embedding, незважаючи на прийнятну швидкодію, суттєво відстають за повнотою видачі і не входять до множини Парето, що виключає їх з подальшого розгляду для медичного застосування.</w:t>
      </w:r>
    </w:p>
    <w:p w14:paraId="11D462C8" w14:textId="77777777" w:rsidR="00003346" w:rsidRPr="00AD12F1" w:rsidRDefault="00003346" w:rsidP="00067AC1">
      <w:pPr>
        <w:pStyle w:val="a"/>
        <w:ind w:firstLine="0"/>
        <w:jc w:val="center"/>
        <w:rPr>
          <w:lang w:val="ru-RU"/>
        </w:rPr>
      </w:pPr>
      <w:r>
        <w:rPr>
          <w:noProof/>
        </w:rPr>
        <w:lastRenderedPageBreak/>
        <w:drawing>
          <wp:inline distT="0" distB="0" distL="0" distR="0" wp14:anchorId="6861F76F" wp14:editId="2E743D68">
            <wp:extent cx="6277138" cy="6160770"/>
            <wp:effectExtent l="19050" t="19050" r="28575" b="1143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a:extLst>
                        <a:ext uri="{28A0092B-C50C-407E-A947-70E740481C1C}">
                          <a14:useLocalDpi xmlns:a14="http://schemas.microsoft.com/office/drawing/2010/main" val="0"/>
                        </a:ext>
                      </a:extLst>
                    </a:blip>
                    <a:srcRect l="9595" t="5413" r="10200" b="18699"/>
                    <a:stretch>
                      <a:fillRect/>
                    </a:stretch>
                  </pic:blipFill>
                  <pic:spPr bwMode="auto">
                    <a:xfrm>
                      <a:off x="0" y="0"/>
                      <a:ext cx="6381306" cy="626300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BDE4BFB"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3A158DF0" w14:textId="77777777" w:rsidR="00AD12F1" w:rsidRDefault="00AD12F1" w:rsidP="006D5F63">
      <w:pPr>
        <w:pStyle w:val="a"/>
        <w:rPr>
          <w:lang w:val="ru-RU"/>
        </w:rPr>
      </w:pPr>
    </w:p>
    <w:p w14:paraId="67F2FB0A"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(~229 мс/запит). E5-base є найближчою альтернативою з перевагою за швидкодією </w:t>
      </w:r>
      <w:r>
        <w:lastRenderedPageBreak/>
        <w:t>(72 мс/запит), що робить її оптимальним вибором за умов жорстких вимог до затримки або ресурсних обмежень.</w:t>
      </w:r>
    </w:p>
    <w:p w14:paraId="6F959A14" w14:textId="77777777" w:rsidR="00235D0E" w:rsidRDefault="00000000">
      <w:pPr>
        <w:pStyle w:val="a"/>
      </w:pPr>
      <w:r>
        <w:t>На юридичному домені Qwen3-Embedding демонструє дещо вищий показник nDCG@10 (0.3199 проти 0.3065 у BGE-M3), однак різниця не є статистично значущою — 95-відсоткові bootstrap-довірчі інтервали обох моделей перетинаються. При цьому суттєво нижча швидкодія Qwen3 (≈437 мс на запит проти ≈208 мс у BGE-M3) робить BGE-M3 переважним вибором за обраним профілем ваг із урахуванням як якості ранжування, так і часу відповіді.</w:t>
      </w:r>
    </w:p>
    <w:p w14:paraId="5944DD3C" w14:textId="77777777" w:rsidR="001258E6" w:rsidRPr="00EC50F3" w:rsidRDefault="001258E6" w:rsidP="00EC50F3">
      <w:pPr>
        <w:pStyle w:val="a"/>
      </w:pPr>
      <w:r>
        <w:t>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41E83D42"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0582ED7D" w14:textId="77777777" w:rsidR="006D5F63" w:rsidRPr="00EC50F3" w:rsidRDefault="001258E6" w:rsidP="00EC50F3">
      <w:pPr>
        <w:pStyle w:val="a"/>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ADD8617" w14:textId="77777777" w:rsidR="006561E9" w:rsidRPr="004A753E" w:rsidRDefault="006561E9">
      <w:pPr>
        <w:rPr>
          <w:rFonts w:ascii="Times New Roman" w:eastAsia="MS Mincho" w:hAnsi="Times New Roman" w:cs="Times New Roman"/>
          <w:sz w:val="28"/>
          <w:szCs w:val="28"/>
          <w:lang w:eastAsia="ru-RU"/>
        </w:rPr>
      </w:pPr>
      <w:r w:rsidRPr="004A753E">
        <w:br w:type="page"/>
      </w:r>
    </w:p>
    <w:p w14:paraId="6F6DE43D"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823809"/>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65D9E7BA" w14:textId="77777777"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739BB63D"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7AB430A" w14:textId="77777777"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40379A4B" w14:textId="77777777"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302709E9"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(~445 мс/запит на CPU), але продемонструвала конкурентну якість пошуку на рівні BGE-M3 та E5-base (nDCG@10 ≈ 0.63).</w:t>
      </w:r>
    </w:p>
    <w:p w14:paraId="64B4013D"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0.841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68A079F1" w14:textId="77777777"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6F730B42" w14:textId="77777777"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2B83D4B8" w14:textId="77777777"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p>
    <w:p w14:paraId="7B84667D" w14:textId="77777777" w:rsidR="0059757E" w:rsidRDefault="001126DE">
      <w:pPr>
        <w:pStyle w:val="a"/>
      </w:pPr>
      <w:r w:rsidRPr="001126DE">
        <w:lastRenderedPageBreak/>
        <w:t>На основі отриманих результатів сформульовано практичні рекомендації щодо впровадження семантичного пошуку в корпоративних системах.</w:t>
      </w:r>
    </w:p>
    <w:p w14:paraId="215CCCD6" w14:textId="77777777" w:rsidR="0059757E" w:rsidRDefault="001126DE">
      <w:pPr>
        <w:pStyle w:val="a"/>
      </w:pPr>
      <w:r w:rsidRPr="001126DE">
        <w:t>Для корпоративних баз знань доцільно переходити від класичного keyword-пошуку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базелайном у доменах із жорсткою термінологією, де нейронні моделі не мають значної переваги.</w:t>
      </w:r>
    </w:p>
    <w:p w14:paraId="002AF84D" w14:textId="77777777" w:rsidR="0059757E" w:rsidRDefault="001126DE">
      <w:pPr>
        <w:pStyle w:val="a"/>
      </w:pPr>
      <w:r w:rsidRPr="001126DE">
        <w:t>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0B844B30" w14:textId="77777777" w:rsidR="0059757E" w:rsidRDefault="001126DE">
      <w:pPr>
        <w:pStyle w:val="a"/>
      </w:pPr>
      <w:r w:rsidRPr="001126DE">
        <w:t>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6D45202A" w14:textId="77777777" w:rsidR="0059757E" w:rsidRDefault="001126DE">
      <w:pPr>
        <w:pStyle w:val="a"/>
      </w:pPr>
      <w:r w:rsidRPr="001126DE">
        <w:t>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0FEFEE87" w14:textId="77777777" w:rsidR="0059757E" w:rsidRDefault="001126DE">
      <w:pPr>
        <w:pStyle w:val="a"/>
      </w:pPr>
      <w:r w:rsidRPr="001126DE">
        <w:t>Модель nomic-embed-text-v1.5 у проведеному дослідженні показала найнижчу якість retrieval серед нейронних моделей і в окремих доменах поступалась навіть лексичному базелайну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029E5E61" w14:textId="77777777" w:rsidR="0059757E" w:rsidRDefault="001126DE">
      <w:pPr>
        <w:pStyle w:val="a"/>
      </w:pPr>
      <w:r w:rsidRPr="001126DE">
        <w:t>При впровадженні системи важливо приділити увагу обробці документів (чанкінг, розмір фрагментів, перекриття), оскільки ці параметри безпосередньо впливають на якість пошуку незалежно від обраної моделі.</w:t>
      </w:r>
    </w:p>
    <w:p w14:paraId="1A14BF45" w14:textId="77777777" w:rsidR="0059757E" w:rsidRDefault="001126DE">
      <w:pPr>
        <w:pStyle w:val="a"/>
      </w:pPr>
      <w:r w:rsidRPr="001126DE">
        <w:t>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28FA8093" w14:textId="77777777" w:rsidR="00936219" w:rsidRPr="004A753E" w:rsidRDefault="00936219" w:rsidP="000B3337">
      <w:pPr>
        <w:pStyle w:val="a"/>
        <w:rPr>
          <w:szCs w:val="28"/>
        </w:rPr>
      </w:pPr>
      <w:r w:rsidRPr="004A753E">
        <w:rPr>
          <w:szCs w:val="28"/>
        </w:rPr>
        <w:br w:type="page"/>
      </w:r>
    </w:p>
    <w:p w14:paraId="2D235E52"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823810"/>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40E63E3D" w14:textId="77777777"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5BEE8AD1" w14:textId="77777777"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695059E7" w14:textId="77777777"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4A95D4ED" w14:textId="7777777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116520D" w14:textId="77777777" w:rsidR="004D7289" w:rsidRPr="004D7289" w:rsidRDefault="004D7289" w:rsidP="00395AED">
      <w:pPr>
        <w:pStyle w:val="a"/>
      </w:pPr>
      <w:r w:rsidRPr="004D7289">
        <w:t>5. Manning C. D., Raghavan P., Schütze H. Introduction to Information Retrieval / C. D. Manning, P. Raghavan, H. Schütze. — Cambridge : Cambridge University Press, 2008. — 482 p. URL: https://nlp.stanford.edu/IR-book/ (дата звернення: 25.01.2026).</w:t>
      </w:r>
    </w:p>
    <w:p w14:paraId="0056A148" w14:textId="77777777" w:rsidR="004D7289" w:rsidRPr="004D7289" w:rsidRDefault="004D7289" w:rsidP="00395AED">
      <w:pPr>
        <w:pStyle w:val="a"/>
      </w:pPr>
      <w:r w:rsidRPr="004D7289">
        <w:t xml:space="preserve">6. Karpukhin V., Oguz B., Min S. Dense Passage Retrieval for Open-Domain Question Answering / V. Karpukhin, B. Oguz, S. Min. — Proceedings of EMNLP. 2020. P. 6769–6781. URL: </w:t>
      </w:r>
      <w:r w:rsidRPr="003C4D52">
        <w:t>https://arxiv.org/abs/2004.04906</w:t>
      </w:r>
      <w:r w:rsidRPr="004D7289">
        <w:t xml:space="preserve"> (дата звернення: 25.01.2026).</w:t>
      </w:r>
    </w:p>
    <w:p w14:paraId="1675F1A5" w14:textId="77777777" w:rsidR="00395AED" w:rsidRPr="00395AED" w:rsidRDefault="004D7289" w:rsidP="00395AED">
      <w:pPr>
        <w:pStyle w:val="a"/>
        <w:rPr>
          <w:lang w:val="en-US"/>
        </w:rPr>
      </w:pPr>
      <w:r w:rsidRPr="004D7289">
        <w:lastRenderedPageBreak/>
        <w:t>7. Elastic. Semantic search. URL: https://www.elastic.co/docs/solutions/search/semantic-search (дата звернення: 25.01.2026).</w:t>
      </w:r>
    </w:p>
    <w:p w14:paraId="45C3FA0B"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0A5C5B90" w14:textId="77777777" w:rsidR="008A5B35" w:rsidRPr="004A753E" w:rsidRDefault="002845EC" w:rsidP="007F7A2B">
      <w:pPr>
        <w:pStyle w:val="a"/>
      </w:pPr>
      <w:r>
        <w:rPr>
          <w:lang w:val="en-US"/>
        </w:rPr>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143147A8" w14:textId="77777777"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4196AF2E" w14:textId="7777777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4CCB4590" w14:textId="77777777"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2D387497" w14:textId="77777777"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69DD7F13" w14:textId="77777777"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7160DAE9" w14:textId="77777777" w:rsidR="0089302F" w:rsidRPr="004A753E" w:rsidRDefault="003436A0" w:rsidP="0089302F">
      <w:pPr>
        <w:pStyle w:val="a"/>
      </w:pPr>
      <w:r w:rsidRPr="004A753E">
        <w:lastRenderedPageBreak/>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2BBB02C6" w14:textId="77777777" w:rsidR="0089302F" w:rsidRPr="004A753E" w:rsidRDefault="003D34E4" w:rsidP="0089302F">
      <w:pPr>
        <w:pStyle w:val="a"/>
      </w:pPr>
      <w:r>
        <w:t>20</w:t>
      </w:r>
      <w:r w:rsidR="0089302F" w:rsidRPr="004A753E">
        <w:t>. Guo J., Fan Y., Ai Q., Croft W. B. A Deep Look into Neural Ranking Models for Information Retrieval. Information Processing &amp; Management. 2020. Vol. 57, no. 6. Article 102067. URL: https://doi.org/10.1016/j.ipm.2020.102067 (дата звернення: 24.12.2024).</w:t>
      </w:r>
    </w:p>
    <w:p w14:paraId="40662F96" w14:textId="77777777"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2B3C562D" w14:textId="77777777"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44C2B72B" w14:textId="77777777" w:rsidR="00AC421C" w:rsidRPr="004A753E" w:rsidRDefault="007417F0" w:rsidP="007417F0">
      <w:pPr>
        <w:pStyle w:val="a"/>
      </w:pPr>
      <w:r>
        <w:t>23. Järvelin K., Kekäläinen J. Cumulated Gain-based Evaluation of IR Techniques // ACM Transactions on Information Systems. 2002. Vol. 20, no. 4. P. 422–446. URL: https://dl.acm.org/doi/10.1145/582415.582418 (дата звернення: 25.01.2026).</w:t>
      </w:r>
    </w:p>
    <w:p w14:paraId="7CF9B6A6" w14:textId="77777777" w:rsidR="007A042A" w:rsidRDefault="00000000">
      <w:pPr>
        <w:pStyle w:val="a"/>
      </w:pPr>
      <w:r>
        <w:t>24. Wang L., Yang N., Huang X., Jiao B., Yang L., Jiang D., Majumder R., Wei F. Text Embeddings by Weakly-Supervised Contrastive Pre-training. arXiv preprint arXiv:2212.03533. 2022. URL: https://arxiv.org/abs/2212.03533 (дата звернення: 25.01.2026).</w:t>
      </w:r>
    </w:p>
    <w:p w14:paraId="12E0E9D4" w14:textId="77777777" w:rsidR="007A042A" w:rsidRDefault="00000000">
      <w:pPr>
        <w:pStyle w:val="a"/>
      </w:pPr>
      <w:r>
        <w:t>25. Chen J., Xiao S., Zhang P., Luo K., Lian D., Liu Z. BGE-M3: Multi-Lingual, Multi-Functionality, Multi-Granularity Text Embeddings Through Self-Knowledge Distillation. arXiv preprint arXiv:2402.03216. 2024. URL: https://arxiv.org/abs/2402.03216 (дата звернення: 25.01.2026).</w:t>
      </w:r>
    </w:p>
    <w:p w14:paraId="597736AB" w14:textId="77777777" w:rsidR="007A042A" w:rsidRDefault="00000000">
      <w:pPr>
        <w:pStyle w:val="a"/>
      </w:pPr>
      <w:r>
        <w:t>26. Nussbaum Z., Morris J. X., Duderstadt B., Mulyar A. Nomic Embed: Training a Reproducible Long Context Text Embedder. arXiv preprint arXiv:2402.01613. 2024. URL: https://arxiv.org/abs/2402.01613 (дата звернення: 25.01.2026).</w:t>
      </w:r>
    </w:p>
    <w:p w14:paraId="4D7910FE" w14:textId="77777777" w:rsidR="007A042A" w:rsidRDefault="00000000">
      <w:pPr>
        <w:pStyle w:val="a"/>
      </w:pPr>
      <w:r>
        <w:t xml:space="preserve">27. Zhang Y., Li M., Long D., Zhang X., Lin H., Yang B., Xie P., Yang A., Liu D., Lin J., Huang F., Zhou J. Qwen3 Embedding: Advancing Text Embedding and Reranking </w:t>
      </w:r>
      <w:r>
        <w:lastRenderedPageBreak/>
        <w:t>Through Foundation Models. arXiv preprint arXiv:2506.05176. 2025. URL: https://arxiv.org/abs/2506.05176 (дата звернення: 15.04.2026).</w:t>
      </w:r>
    </w:p>
    <w:p w14:paraId="388DB611" w14:textId="77777777" w:rsidR="007A042A" w:rsidRDefault="00000000">
      <w:pPr>
        <w:pStyle w:val="a"/>
      </w:pPr>
      <w:r>
        <w:t>28. Robertson S., Zaragoza H. The Probabilistic Relevance Framework: BM25 and Beyond // Foundations and Trends in Information Retrieval. 2009. Vol. 3, no. 4. P. 333–389. URL: https://doi.org/10.1561/1500000019 (дата звернення: 25.01.2026).</w:t>
      </w:r>
    </w:p>
    <w:p w14:paraId="2F8E8331" w14:textId="77777777" w:rsidR="007A042A" w:rsidRDefault="00000000">
      <w:pPr>
        <w:pStyle w:val="a"/>
      </w:pPr>
      <w:r>
        <w:t>29. Thakur N., Reimers N., Rücklé A., Srivastava A., Gurevych I. BEIR: A Heterogeneous Benchmark for Zero-shot Evaluation of Information Retrieval Models. Proceedings of the 35th Conference on Neural Information Processing Systems (NeurIPS) Datasets and Benchmarks Track. 2021. URL: https://arxiv.org/abs/2104.08663 (дата звернення: 25.01.2026).</w:t>
      </w:r>
    </w:p>
    <w:p w14:paraId="094BC08D" w14:textId="77777777" w:rsidR="007A042A" w:rsidRDefault="00000000">
      <w:pPr>
        <w:pStyle w:val="a"/>
      </w:pPr>
      <w:r>
        <w:t>30. Muennighoff N., Tazi N., Magne L., Reimers N. MTEB: Massive Text Embedding Benchmark. Proceedings of the 17th Conference of the European Chapter of the Association for Computational Linguistics (EACL). 2023. URL: https://arxiv.org/abs/2210.07316 (дата звернення: 25.01.2026).</w:t>
      </w:r>
    </w:p>
    <w:p w14:paraId="3A269B38" w14:textId="77777777" w:rsidR="00C62895" w:rsidRDefault="00000000">
      <w:pPr>
        <w:pStyle w:val="a"/>
      </w:pPr>
      <w:r>
        <w:t>31. Lewis P., Perez E., Piktus A., Petroni F., Karpukhin V., Goyal N., Küttler H., Lewis M., Yih W., Rocktäschel T., Riedel S., Kiela D. Retrieval-Augmented Generation for Knowledge-Intensive NLP Tasks // Advances in Neural Information Processing Systems (NeurIPS). 2020. URL: https://arxiv.org/abs/2005.11401 (дата звернення: 25.01.2026).</w:t>
      </w:r>
    </w:p>
    <w:p w14:paraId="761D7D72" w14:textId="77777777" w:rsidR="00C62895" w:rsidRDefault="00000000">
      <w:pPr>
        <w:pStyle w:val="a"/>
        <w:rPr>
          <w:lang w:val="en-US"/>
        </w:rPr>
      </w:pPr>
      <w:r>
        <w:t>32. Gao Y., Xiong Y., Gao X., Jia K., Pan J., Bi Y., Dai Y., Sun J., Wang H. Retrieval-Augmented Generation for Large Language Models: A Survey. arXiv preprint arXiv:2312.10997. 2023. URL: https://arxiv.org/abs/2312.10997 (дата звернення: 25.01.2026).</w:t>
      </w:r>
    </w:p>
    <w:p w14:paraId="05C8EC9F" w14:textId="16572252" w:rsidR="00120058" w:rsidRPr="00120058" w:rsidRDefault="00AD5C30">
      <w:pPr>
        <w:pStyle w:val="a"/>
        <w:rPr>
          <w:lang w:val="en-US"/>
        </w:rPr>
      </w:pPr>
      <w:r>
        <w:rPr>
          <w:lang w:val="en-US"/>
        </w:rPr>
        <w:t xml:space="preserve">33. GitHub - vitaliinnest/2026_M_PI_IPZ-24-1_Nesterenko_V_V. GitHub. URL: </w:t>
      </w:r>
      <w:hyperlink r:id="rId35" w:history="1">
        <w:r w:rsidR="009E010C" w:rsidRPr="009E010C">
          <w:rPr>
            <w:rStyle w:val="Hyperlink"/>
            <w:lang w:val="en-US"/>
          </w:rPr>
          <w:t>https://github.com/vitaliinnest/2026_M_PI_IPZ-24-1_Nesterenko_V_V/tree/main/2026_М_ПІ_ІПЗ-24-1_Нестеренко_В_В</w:t>
        </w:r>
      </w:hyperlink>
      <w:r w:rsidR="00F33C5D">
        <w:t xml:space="preserve"> </w:t>
      </w:r>
      <w:r>
        <w:rPr>
          <w:lang w:val="en-US"/>
        </w:rPr>
        <w:t>(дата звернення: 05.05.2026).</w:t>
      </w:r>
    </w:p>
    <w:p w14:paraId="646270E7" w14:textId="77777777" w:rsidR="00240B6D" w:rsidRPr="004A753E" w:rsidRDefault="00240B6D">
      <w:pPr>
        <w:rPr>
          <w:rFonts w:ascii="Times New Roman" w:eastAsia="Calibri" w:hAnsi="Times New Roman" w:cs="Times New Roman"/>
          <w:sz w:val="28"/>
          <w:szCs w:val="20"/>
        </w:rPr>
      </w:pPr>
      <w:r w:rsidRPr="004A753E">
        <w:br w:type="page"/>
      </w:r>
    </w:p>
    <w:p w14:paraId="2F923CBD" w14:textId="77777777" w:rsidR="00240B6D" w:rsidRPr="004A753E" w:rsidRDefault="00240B6D" w:rsidP="00240B6D">
      <w:pPr>
        <w:pStyle w:val="-"/>
        <w:rPr>
          <w:rFonts w:eastAsia="Calibri"/>
          <w:lang w:eastAsia="ru-RU"/>
        </w:rPr>
      </w:pPr>
      <w:bookmarkStart w:id="88" w:name="_Toc225608149"/>
      <w:bookmarkStart w:id="89" w:name="_Toc228823811"/>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1830EAF1" w14:textId="77777777"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27B1CF95" w14:textId="77777777"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6B754B29" w14:textId="77777777"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0DD16167" w14:textId="77777777"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3492697C" w14:textId="77777777" w:rsidR="00D711F4" w:rsidRDefault="00D711F4">
      <w:r w:rsidRPr="004A753E">
        <w:br w:type="page"/>
      </w:r>
    </w:p>
    <w:p w14:paraId="58A39CA9" w14:textId="645C8D27" w:rsidR="00FC249B" w:rsidRPr="004A753E" w:rsidRDefault="00FC249B" w:rsidP="00FC249B">
      <w:pPr>
        <w:pStyle w:val="a1"/>
      </w:pPr>
      <w:bookmarkStart w:id="90" w:name="_Toc228823812"/>
      <w:r w:rsidRPr="004A753E">
        <w:rPr>
          <w:rStyle w:val="a2"/>
          <w:caps/>
        </w:rPr>
        <w:lastRenderedPageBreak/>
        <w:t xml:space="preserve">Додаток </w:t>
      </w:r>
      <w:r>
        <w:rPr>
          <w:rStyle w:val="a2"/>
          <w:caps/>
        </w:rPr>
        <w:t>А</w:t>
      </w:r>
      <w:r w:rsidRPr="004A753E">
        <w:rPr>
          <w:rStyle w:val="a2"/>
          <w:caps/>
        </w:rPr>
        <w:br/>
      </w:r>
      <w:r w:rsidR="002F66EE" w:rsidRPr="002F66EE">
        <w:t>Звіт результатів перевірки на унікальність тексту в базі ХНУРЕ</w:t>
      </w:r>
      <w:bookmarkEnd w:id="90"/>
    </w:p>
    <w:p w14:paraId="6EB95FF8" w14:textId="0C185F47" w:rsidR="00FC249B" w:rsidRDefault="00E92781" w:rsidP="00DC2121">
      <w:pPr>
        <w:pStyle w:val="a"/>
        <w:ind w:firstLine="0"/>
        <w:jc w:val="center"/>
        <w:rPr>
          <w:b/>
          <w:bCs/>
          <w:lang w:val="ru-RU"/>
        </w:rPr>
      </w:pPr>
      <w:r>
        <w:rPr>
          <w:b/>
          <w:bCs/>
          <w:noProof/>
          <w:lang w:val="en-US"/>
        </w:rPr>
        <w:drawing>
          <wp:inline distT="0" distB="0" distL="0" distR="0" wp14:anchorId="291D9F7A" wp14:editId="1E0BD421">
            <wp:extent cx="6202858" cy="8027670"/>
            <wp:effectExtent l="19050" t="19050" r="26670" b="11430"/>
            <wp:docPr id="182583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203895" cy="8029012"/>
                    </a:xfrm>
                    <a:prstGeom prst="rect">
                      <a:avLst/>
                    </a:prstGeom>
                    <a:noFill/>
                    <a:ln>
                      <a:solidFill>
                        <a:schemeClr val="tx1"/>
                      </a:solidFill>
                    </a:ln>
                  </pic:spPr>
                </pic:pic>
              </a:graphicData>
            </a:graphic>
          </wp:inline>
        </w:drawing>
      </w:r>
    </w:p>
    <w:p w14:paraId="45C7D2D9" w14:textId="77777777" w:rsidR="0027158B" w:rsidRDefault="0027158B" w:rsidP="0027158B">
      <w:pPr>
        <w:pStyle w:val="a"/>
        <w:ind w:firstLine="0"/>
        <w:rPr>
          <w:lang w:val="ru-RU"/>
        </w:rPr>
      </w:pPr>
    </w:p>
    <w:p w14:paraId="23134A8E" w14:textId="3737CB02" w:rsidR="00DC2121" w:rsidRDefault="00DC2121" w:rsidP="00DC2121">
      <w:pPr>
        <w:pStyle w:val="a"/>
        <w:ind w:firstLine="0"/>
        <w:jc w:val="center"/>
        <w:rPr>
          <w:lang w:val="ru-RU"/>
        </w:rPr>
      </w:pPr>
      <w:r>
        <w:rPr>
          <w:noProof/>
          <w:lang w:val="ru-RU"/>
        </w:rPr>
        <w:lastRenderedPageBreak/>
        <w:drawing>
          <wp:inline distT="0" distB="0" distL="0" distR="0" wp14:anchorId="08FA5B84" wp14:editId="20625003">
            <wp:extent cx="6294120" cy="8145780"/>
            <wp:effectExtent l="19050" t="19050" r="11430" b="26670"/>
            <wp:docPr id="9448783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294120" cy="8145780"/>
                    </a:xfrm>
                    <a:prstGeom prst="rect">
                      <a:avLst/>
                    </a:prstGeom>
                    <a:noFill/>
                    <a:ln>
                      <a:solidFill>
                        <a:schemeClr val="tx1"/>
                      </a:solidFill>
                    </a:ln>
                  </pic:spPr>
                </pic:pic>
              </a:graphicData>
            </a:graphic>
          </wp:inline>
        </w:drawing>
      </w:r>
    </w:p>
    <w:p w14:paraId="01E3244C" w14:textId="77777777" w:rsidR="00DC2121" w:rsidRDefault="00DC2121" w:rsidP="00DC2121">
      <w:pPr>
        <w:pStyle w:val="a"/>
        <w:ind w:firstLine="0"/>
        <w:jc w:val="center"/>
        <w:rPr>
          <w:lang w:val="ru-RU"/>
        </w:rPr>
      </w:pPr>
    </w:p>
    <w:p w14:paraId="0CAD591F" w14:textId="32170769" w:rsidR="00DC2121" w:rsidRPr="0027158B" w:rsidRDefault="00F05780" w:rsidP="00DC2121">
      <w:pPr>
        <w:pStyle w:val="a"/>
        <w:ind w:firstLine="0"/>
        <w:jc w:val="center"/>
        <w:rPr>
          <w:lang w:val="ru-RU"/>
        </w:rPr>
      </w:pPr>
      <w:r>
        <w:rPr>
          <w:noProof/>
          <w:lang w:val="ru-RU"/>
        </w:rPr>
        <w:lastRenderedPageBreak/>
        <w:drawing>
          <wp:inline distT="0" distB="0" distL="0" distR="0" wp14:anchorId="2F782FC3" wp14:editId="7D365CFE">
            <wp:extent cx="6294120" cy="8145780"/>
            <wp:effectExtent l="19050" t="19050" r="11430" b="26670"/>
            <wp:docPr id="12878921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294120" cy="8145780"/>
                    </a:xfrm>
                    <a:prstGeom prst="rect">
                      <a:avLst/>
                    </a:prstGeom>
                    <a:noFill/>
                    <a:ln>
                      <a:solidFill>
                        <a:schemeClr val="tx1"/>
                      </a:solidFill>
                    </a:ln>
                  </pic:spPr>
                </pic:pic>
              </a:graphicData>
            </a:graphic>
          </wp:inline>
        </w:drawing>
      </w:r>
    </w:p>
    <w:p w14:paraId="07C3F05F" w14:textId="68465F0D" w:rsidR="00FC249B" w:rsidRDefault="00FC249B">
      <w:pPr>
        <w:rPr>
          <w:lang w:val="ru-RU"/>
        </w:rPr>
      </w:pPr>
      <w:r>
        <w:br w:type="page"/>
      </w:r>
    </w:p>
    <w:p w14:paraId="46D1AA9A" w14:textId="191BBBCF" w:rsidR="00E82F80" w:rsidRPr="004A753E" w:rsidRDefault="00E82F80" w:rsidP="00E82F80">
      <w:pPr>
        <w:pStyle w:val="a1"/>
      </w:pPr>
      <w:bookmarkStart w:id="91" w:name="_Toc228823813"/>
      <w:r w:rsidRPr="004A753E">
        <w:rPr>
          <w:rStyle w:val="a2"/>
          <w:caps/>
        </w:rPr>
        <w:lastRenderedPageBreak/>
        <w:t xml:space="preserve">Додаток </w:t>
      </w:r>
      <w:r w:rsidR="008B5D16">
        <w:rPr>
          <w:rStyle w:val="a2"/>
          <w:caps/>
        </w:rPr>
        <w:t>Б</w:t>
      </w:r>
      <w:r w:rsidRPr="004A753E">
        <w:rPr>
          <w:rStyle w:val="a2"/>
          <w:caps/>
        </w:rPr>
        <w:br/>
      </w:r>
      <w:r w:rsidR="00B17529" w:rsidRPr="00B17529">
        <w:t>Слайди презентації</w:t>
      </w:r>
      <w:bookmarkEnd w:id="91"/>
    </w:p>
    <w:p w14:paraId="748ABAB9" w14:textId="77777777" w:rsidR="00E82F80" w:rsidRDefault="00E82F80" w:rsidP="00E82F80">
      <w:pPr>
        <w:pStyle w:val="a"/>
        <w:ind w:firstLine="0"/>
        <w:jc w:val="center"/>
        <w:rPr>
          <w:b/>
          <w:bCs/>
          <w:lang w:val="ru-RU"/>
        </w:rPr>
      </w:pPr>
      <w:r w:rsidRPr="00BB3AE7">
        <w:rPr>
          <w:b/>
          <w:bCs/>
          <w:lang w:val="en-US"/>
        </w:rPr>
        <w:t>TODO</w:t>
      </w:r>
    </w:p>
    <w:p w14:paraId="092A30D0" w14:textId="77777777" w:rsidR="00E82F80" w:rsidRPr="0027158B" w:rsidRDefault="00E82F80" w:rsidP="00E82F80">
      <w:pPr>
        <w:pStyle w:val="a"/>
        <w:ind w:firstLine="0"/>
        <w:rPr>
          <w:lang w:val="ru-RU"/>
        </w:rPr>
      </w:pPr>
    </w:p>
    <w:p w14:paraId="06BE1FAC" w14:textId="296C3734" w:rsidR="00E82F80" w:rsidRPr="00E82F80" w:rsidRDefault="00E82F80">
      <w:pPr>
        <w:rPr>
          <w:lang w:val="ru-RU"/>
        </w:rPr>
      </w:pPr>
      <w:r>
        <w:br w:type="page"/>
      </w:r>
    </w:p>
    <w:p w14:paraId="6FE5954F" w14:textId="16E6A59D" w:rsidR="006B2E22" w:rsidRPr="004A753E" w:rsidRDefault="006B2E22" w:rsidP="00BD2D00">
      <w:pPr>
        <w:pStyle w:val="a1"/>
      </w:pPr>
      <w:bookmarkStart w:id="92" w:name="_Toc225608150"/>
      <w:bookmarkStart w:id="93" w:name="_Toc228823814"/>
      <w:r w:rsidRPr="004A753E">
        <w:rPr>
          <w:rStyle w:val="a2"/>
          <w:caps/>
        </w:rPr>
        <w:lastRenderedPageBreak/>
        <w:t xml:space="preserve">Додаток </w:t>
      </w:r>
      <w:r w:rsidR="00E82F80">
        <w:rPr>
          <w:rStyle w:val="a2"/>
          <w:caps/>
          <w:lang w:val="ru-RU"/>
        </w:rPr>
        <w:t>В</w:t>
      </w:r>
      <w:r w:rsidRPr="004A753E">
        <w:rPr>
          <w:rStyle w:val="a2"/>
          <w:caps/>
        </w:rPr>
        <w:br/>
      </w:r>
      <w:bookmarkEnd w:id="92"/>
      <w:r w:rsidR="00FE2017" w:rsidRPr="00FE2017">
        <w:t xml:space="preserve">Апробація результатів на 2-й Міжнародній науково-практичній конференції </w:t>
      </w:r>
      <w:r w:rsidR="00477876">
        <w:t>«</w:t>
      </w:r>
      <w:r w:rsidR="00FE2017" w:rsidRPr="00FE2017">
        <w:t>Innovative Research in Science and Economy</w:t>
      </w:r>
      <w:r w:rsidR="00477876">
        <w:t>»</w:t>
      </w:r>
      <w:bookmarkEnd w:id="93"/>
    </w:p>
    <w:p w14:paraId="559DDAAE" w14:textId="77777777" w:rsidR="003C472D" w:rsidRPr="004A753E" w:rsidRDefault="00BD2D00" w:rsidP="00E1164D">
      <w:pPr>
        <w:pStyle w:val="a"/>
        <w:ind w:firstLine="0"/>
        <w:jc w:val="center"/>
      </w:pPr>
      <w:r w:rsidRPr="004A753E">
        <w:rPr>
          <w:noProof/>
        </w:rPr>
        <w:drawing>
          <wp:inline distT="0" distB="0" distL="0" distR="0" wp14:anchorId="14EA46B5" wp14:editId="7C750F86">
            <wp:extent cx="5482590" cy="7744518"/>
            <wp:effectExtent l="19050" t="19050" r="22860" b="2794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32126" cy="7814491"/>
                    </a:xfrm>
                    <a:prstGeom prst="rect">
                      <a:avLst/>
                    </a:prstGeom>
                    <a:noFill/>
                    <a:ln>
                      <a:solidFill>
                        <a:schemeClr val="tx1"/>
                      </a:solidFill>
                    </a:ln>
                  </pic:spPr>
                </pic:pic>
              </a:graphicData>
            </a:graphic>
          </wp:inline>
        </w:drawing>
      </w:r>
    </w:p>
    <w:p w14:paraId="23DB1D1B"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27F84AC2"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7B58C5EC"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17ADD996"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038103DF" w14:textId="77777777" w:rsidR="00D42E06" w:rsidRPr="004A753E" w:rsidRDefault="00D42E06" w:rsidP="00BD2D00">
      <w:pPr>
        <w:pStyle w:val="a"/>
        <w:jc w:val="center"/>
      </w:pPr>
    </w:p>
    <w:p w14:paraId="077E3438"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0FA5F049" w14:textId="77777777" w:rsidR="00D42E06" w:rsidRPr="004A753E" w:rsidRDefault="00D42E06" w:rsidP="00F84A64">
      <w:pPr>
        <w:pStyle w:val="a"/>
      </w:pPr>
    </w:p>
    <w:p w14:paraId="6BFFCCE0"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4F639B98" w14:textId="77777777" w:rsidR="00D42E06" w:rsidRPr="004A753E" w:rsidRDefault="00D42E06" w:rsidP="00BD2D00">
      <w:pPr>
        <w:pStyle w:val="a"/>
        <w:jc w:val="center"/>
      </w:pPr>
    </w:p>
    <w:p w14:paraId="3B54F78D" w14:textId="77777777" w:rsidR="003C472D" w:rsidRPr="004A753E" w:rsidRDefault="003C472D">
      <w:pPr>
        <w:rPr>
          <w:rFonts w:ascii="Times New Roman" w:eastAsia="Calibri" w:hAnsi="Times New Roman" w:cs="Times New Roman"/>
          <w:sz w:val="28"/>
          <w:szCs w:val="20"/>
        </w:rPr>
      </w:pPr>
      <w:r w:rsidRPr="004A753E">
        <w:br w:type="page"/>
      </w:r>
    </w:p>
    <w:p w14:paraId="45A9B430" w14:textId="0E2ACD5D" w:rsidR="003C472D" w:rsidRPr="004A753E" w:rsidRDefault="003C472D" w:rsidP="003C472D">
      <w:pPr>
        <w:pStyle w:val="a1"/>
      </w:pPr>
      <w:bookmarkStart w:id="94" w:name="_Toc225608151"/>
      <w:bookmarkStart w:id="95" w:name="_Toc228823815"/>
      <w:r w:rsidRPr="004A753E">
        <w:rPr>
          <w:rStyle w:val="a2"/>
          <w:caps/>
        </w:rPr>
        <w:lastRenderedPageBreak/>
        <w:t xml:space="preserve">Додаток </w:t>
      </w:r>
      <w:r w:rsidR="00E82F80">
        <w:rPr>
          <w:rStyle w:val="a2"/>
          <w:caps/>
          <w:lang w:val="ru-RU"/>
        </w:rPr>
        <w:t>Г</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w:t>
      </w:r>
      <w:r w:rsidR="007C02FC">
        <w:t>«</w:t>
      </w:r>
      <w:r w:rsidR="00E06F89" w:rsidRPr="004A753E">
        <w:t>Innovative Research in Science and Economy</w:t>
      </w:r>
      <w:r w:rsidR="007C02FC">
        <w:t>»</w:t>
      </w:r>
      <w:bookmarkEnd w:id="94"/>
      <w:bookmarkEnd w:id="95"/>
    </w:p>
    <w:p w14:paraId="1A7278B8" w14:textId="77777777" w:rsidR="003C472D"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46"/>
                    <a:stretch>
                      <a:fillRect/>
                    </a:stretch>
                  </pic:blipFill>
                  <pic:spPr>
                    <a:xfrm>
                      <a:off x="0" y="0"/>
                      <a:ext cx="6294904" cy="4411064"/>
                    </a:xfrm>
                    <a:prstGeom prst="rect">
                      <a:avLst/>
                    </a:prstGeom>
                    <a:ln>
                      <a:solidFill>
                        <a:schemeClr val="tx1"/>
                      </a:solidFill>
                    </a:ln>
                  </pic:spPr>
                </pic:pic>
              </a:graphicData>
            </a:graphic>
          </wp:inline>
        </w:drawing>
      </w:r>
    </w:p>
    <w:p w14:paraId="73927C28" w14:textId="41B1671E" w:rsidR="00370C4B" w:rsidRDefault="00370C4B">
      <w:pPr>
        <w:rPr>
          <w:rFonts w:ascii="Times New Roman" w:eastAsia="Calibri" w:hAnsi="Times New Roman" w:cs="Times New Roman"/>
          <w:sz w:val="28"/>
          <w:szCs w:val="20"/>
        </w:rPr>
      </w:pPr>
      <w:r>
        <w:br w:type="page"/>
      </w:r>
    </w:p>
    <w:p w14:paraId="66A7C030" w14:textId="30866E0E" w:rsidR="00370C4B" w:rsidRPr="004A753E" w:rsidRDefault="00370C4B" w:rsidP="00370C4B">
      <w:pPr>
        <w:pStyle w:val="a1"/>
      </w:pPr>
      <w:bookmarkStart w:id="96" w:name="_Toc228823816"/>
      <w:r w:rsidRPr="004A753E">
        <w:rPr>
          <w:rStyle w:val="a2"/>
          <w:caps/>
        </w:rPr>
        <w:lastRenderedPageBreak/>
        <w:t xml:space="preserve">Додаток </w:t>
      </w:r>
      <w:r w:rsidR="00E82F80">
        <w:rPr>
          <w:rStyle w:val="a2"/>
          <w:caps/>
          <w:lang w:val="ru-RU"/>
        </w:rPr>
        <w:t>Д</w:t>
      </w:r>
      <w:r w:rsidRPr="004A753E">
        <w:rPr>
          <w:rStyle w:val="a2"/>
          <w:caps/>
        </w:rPr>
        <w:br/>
      </w:r>
      <w:r w:rsidR="00E35A3F" w:rsidRPr="00E35A3F">
        <w:t xml:space="preserve">Апробація результатів на 30-му Міжнародному молодіжному форумі </w:t>
      </w:r>
      <w:r w:rsidR="00D8157D">
        <w:t>«</w:t>
      </w:r>
      <w:r w:rsidR="00E35A3F" w:rsidRPr="00E35A3F">
        <w:t>Радіоелектроніка та молодь у ХХІ столітті</w:t>
      </w:r>
      <w:r w:rsidR="00D8157D">
        <w:t>»</w:t>
      </w:r>
      <w:bookmarkEnd w:id="96"/>
    </w:p>
    <w:p w14:paraId="4DCDAE62" w14:textId="066014A3" w:rsidR="00370C4B" w:rsidRPr="00BB3AE7" w:rsidRDefault="005A222F" w:rsidP="00BB3AE7">
      <w:pPr>
        <w:pStyle w:val="a"/>
        <w:ind w:firstLine="0"/>
        <w:jc w:val="center"/>
        <w:rPr>
          <w:b/>
          <w:bCs/>
          <w:lang w:val="en-US"/>
        </w:rPr>
      </w:pPr>
      <w:r w:rsidRPr="00BB3AE7">
        <w:rPr>
          <w:b/>
          <w:bCs/>
          <w:lang w:val="en-US"/>
        </w:rPr>
        <w:t>TODO</w:t>
      </w:r>
    </w:p>
    <w:sectPr w:rsidR="00370C4B" w:rsidRPr="00BB3AE7" w:rsidSect="00060DA6">
      <w:headerReference w:type="even" r:id="rId47"/>
      <w:headerReference w:type="default" r:id="rId48"/>
      <w:footerReference w:type="even" r:id="rId49"/>
      <w:footerReference w:type="default" r:id="rId50"/>
      <w:headerReference w:type="first" r:id="rId51"/>
      <w:footerReference w:type="first" r:id="rId52"/>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DAD5A" w14:textId="77777777" w:rsidR="00E17129" w:rsidRDefault="00E17129">
      <w:pPr>
        <w:spacing w:after="0" w:line="240" w:lineRule="auto"/>
      </w:pPr>
      <w:r>
        <w:separator/>
      </w:r>
    </w:p>
    <w:p w14:paraId="5ED00D37" w14:textId="77777777" w:rsidR="00E17129" w:rsidRDefault="00E17129"/>
  </w:endnote>
  <w:endnote w:type="continuationSeparator" w:id="0">
    <w:p w14:paraId="549FA985" w14:textId="77777777" w:rsidR="00E17129" w:rsidRDefault="00E17129">
      <w:pPr>
        <w:spacing w:after="0" w:line="240" w:lineRule="auto"/>
      </w:pPr>
      <w:r>
        <w:continuationSeparator/>
      </w:r>
    </w:p>
    <w:p w14:paraId="0C372CDC" w14:textId="77777777" w:rsidR="00E17129" w:rsidRDefault="00E1712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7ED8"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6CD19"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18664"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0B563" w14:textId="77777777" w:rsidR="00E17129" w:rsidRDefault="00E17129">
      <w:pPr>
        <w:spacing w:after="0" w:line="240" w:lineRule="auto"/>
      </w:pPr>
      <w:r>
        <w:separator/>
      </w:r>
    </w:p>
    <w:p w14:paraId="5A2B42A6" w14:textId="77777777" w:rsidR="00E17129" w:rsidRDefault="00E17129"/>
  </w:footnote>
  <w:footnote w:type="continuationSeparator" w:id="0">
    <w:p w14:paraId="0A7B67F9" w14:textId="77777777" w:rsidR="00E17129" w:rsidRDefault="00E17129">
      <w:pPr>
        <w:spacing w:after="0" w:line="240" w:lineRule="auto"/>
      </w:pPr>
      <w:r>
        <w:continuationSeparator/>
      </w:r>
    </w:p>
    <w:p w14:paraId="3B5062B8" w14:textId="77777777" w:rsidR="00E17129" w:rsidRDefault="00E1712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1FA82"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6D1BA3CD"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8F8CD"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26892"/>
    <w:rsid w:val="00026F2C"/>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57C65"/>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13A5"/>
    <w:rsid w:val="0007211E"/>
    <w:rsid w:val="00072B73"/>
    <w:rsid w:val="000731F6"/>
    <w:rsid w:val="00074655"/>
    <w:rsid w:val="000749FB"/>
    <w:rsid w:val="000763DD"/>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19F6"/>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1536"/>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0697"/>
    <w:rsid w:val="000F1343"/>
    <w:rsid w:val="000F1D2D"/>
    <w:rsid w:val="000F346E"/>
    <w:rsid w:val="000F3827"/>
    <w:rsid w:val="000F3E51"/>
    <w:rsid w:val="000F464D"/>
    <w:rsid w:val="000F59AD"/>
    <w:rsid w:val="000F6392"/>
    <w:rsid w:val="000F669A"/>
    <w:rsid w:val="000F6DAB"/>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AB"/>
    <w:rsid w:val="001111E9"/>
    <w:rsid w:val="00111615"/>
    <w:rsid w:val="001119AB"/>
    <w:rsid w:val="0011248D"/>
    <w:rsid w:val="001126DE"/>
    <w:rsid w:val="0011337A"/>
    <w:rsid w:val="00113F62"/>
    <w:rsid w:val="001143C8"/>
    <w:rsid w:val="00114963"/>
    <w:rsid w:val="00114E66"/>
    <w:rsid w:val="001153CA"/>
    <w:rsid w:val="001160F0"/>
    <w:rsid w:val="001162CB"/>
    <w:rsid w:val="00116AA4"/>
    <w:rsid w:val="00117236"/>
    <w:rsid w:val="00117E1B"/>
    <w:rsid w:val="00120058"/>
    <w:rsid w:val="001215AC"/>
    <w:rsid w:val="00122615"/>
    <w:rsid w:val="00122B36"/>
    <w:rsid w:val="00122E7A"/>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47C31"/>
    <w:rsid w:val="001500C9"/>
    <w:rsid w:val="0015076D"/>
    <w:rsid w:val="00150A25"/>
    <w:rsid w:val="00150B37"/>
    <w:rsid w:val="001510EE"/>
    <w:rsid w:val="00152EBF"/>
    <w:rsid w:val="001533A1"/>
    <w:rsid w:val="00153BAE"/>
    <w:rsid w:val="00153C8E"/>
    <w:rsid w:val="001543E6"/>
    <w:rsid w:val="0015456A"/>
    <w:rsid w:val="001551B6"/>
    <w:rsid w:val="00155993"/>
    <w:rsid w:val="00155AFE"/>
    <w:rsid w:val="001567AF"/>
    <w:rsid w:val="00156865"/>
    <w:rsid w:val="00163DD0"/>
    <w:rsid w:val="00163DDD"/>
    <w:rsid w:val="001642A0"/>
    <w:rsid w:val="0016440D"/>
    <w:rsid w:val="0016496F"/>
    <w:rsid w:val="00166287"/>
    <w:rsid w:val="00166553"/>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6DCB"/>
    <w:rsid w:val="001971D1"/>
    <w:rsid w:val="00197A13"/>
    <w:rsid w:val="00197AA9"/>
    <w:rsid w:val="001A11BB"/>
    <w:rsid w:val="001A11DA"/>
    <w:rsid w:val="001A151C"/>
    <w:rsid w:val="001A1E42"/>
    <w:rsid w:val="001A2F23"/>
    <w:rsid w:val="001A3022"/>
    <w:rsid w:val="001A4A12"/>
    <w:rsid w:val="001A4FDE"/>
    <w:rsid w:val="001A5145"/>
    <w:rsid w:val="001A53FE"/>
    <w:rsid w:val="001A7929"/>
    <w:rsid w:val="001A7D28"/>
    <w:rsid w:val="001B00F4"/>
    <w:rsid w:val="001B1A9F"/>
    <w:rsid w:val="001B3257"/>
    <w:rsid w:val="001B5CC7"/>
    <w:rsid w:val="001B65E1"/>
    <w:rsid w:val="001B7076"/>
    <w:rsid w:val="001C12F5"/>
    <w:rsid w:val="001C1492"/>
    <w:rsid w:val="001C1D44"/>
    <w:rsid w:val="001C34DA"/>
    <w:rsid w:val="001C3ADB"/>
    <w:rsid w:val="001C581E"/>
    <w:rsid w:val="001C5872"/>
    <w:rsid w:val="001C6A70"/>
    <w:rsid w:val="001C6ACD"/>
    <w:rsid w:val="001C6CD1"/>
    <w:rsid w:val="001C6FFF"/>
    <w:rsid w:val="001C7E23"/>
    <w:rsid w:val="001D017B"/>
    <w:rsid w:val="001D1A74"/>
    <w:rsid w:val="001D3D25"/>
    <w:rsid w:val="001D41D8"/>
    <w:rsid w:val="001D5206"/>
    <w:rsid w:val="001D530A"/>
    <w:rsid w:val="001D593C"/>
    <w:rsid w:val="001D7A26"/>
    <w:rsid w:val="001E00AB"/>
    <w:rsid w:val="001E054E"/>
    <w:rsid w:val="001E09EE"/>
    <w:rsid w:val="001E0B85"/>
    <w:rsid w:val="001E0C2D"/>
    <w:rsid w:val="001E155B"/>
    <w:rsid w:val="001E2033"/>
    <w:rsid w:val="001E24B2"/>
    <w:rsid w:val="001E2596"/>
    <w:rsid w:val="001E3684"/>
    <w:rsid w:val="001E3F86"/>
    <w:rsid w:val="001E4021"/>
    <w:rsid w:val="001E53DA"/>
    <w:rsid w:val="001E5F31"/>
    <w:rsid w:val="001E6EA5"/>
    <w:rsid w:val="001E734E"/>
    <w:rsid w:val="001E73A6"/>
    <w:rsid w:val="001E7481"/>
    <w:rsid w:val="001E781A"/>
    <w:rsid w:val="001E7AEB"/>
    <w:rsid w:val="001F0107"/>
    <w:rsid w:val="001F0B6F"/>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55F"/>
    <w:rsid w:val="00217CC3"/>
    <w:rsid w:val="00217CC6"/>
    <w:rsid w:val="002203B8"/>
    <w:rsid w:val="00221272"/>
    <w:rsid w:val="0022236E"/>
    <w:rsid w:val="00222EA2"/>
    <w:rsid w:val="00222EFD"/>
    <w:rsid w:val="00224AB5"/>
    <w:rsid w:val="00226AA8"/>
    <w:rsid w:val="00227896"/>
    <w:rsid w:val="00227B56"/>
    <w:rsid w:val="00227C54"/>
    <w:rsid w:val="00230A5A"/>
    <w:rsid w:val="00231E57"/>
    <w:rsid w:val="002339D3"/>
    <w:rsid w:val="00234394"/>
    <w:rsid w:val="00235A85"/>
    <w:rsid w:val="00235D0E"/>
    <w:rsid w:val="00235D2E"/>
    <w:rsid w:val="00240B6D"/>
    <w:rsid w:val="00242A0A"/>
    <w:rsid w:val="00243687"/>
    <w:rsid w:val="00243EF3"/>
    <w:rsid w:val="0024476C"/>
    <w:rsid w:val="00245020"/>
    <w:rsid w:val="002450BF"/>
    <w:rsid w:val="002458CF"/>
    <w:rsid w:val="002466D1"/>
    <w:rsid w:val="002500C9"/>
    <w:rsid w:val="00250720"/>
    <w:rsid w:val="00250CA3"/>
    <w:rsid w:val="00250D4E"/>
    <w:rsid w:val="00251433"/>
    <w:rsid w:val="00252C2A"/>
    <w:rsid w:val="002534DB"/>
    <w:rsid w:val="002569C5"/>
    <w:rsid w:val="00256ED1"/>
    <w:rsid w:val="00257620"/>
    <w:rsid w:val="0026006A"/>
    <w:rsid w:val="00260AC9"/>
    <w:rsid w:val="00260AD4"/>
    <w:rsid w:val="002625B3"/>
    <w:rsid w:val="0026287F"/>
    <w:rsid w:val="002640A2"/>
    <w:rsid w:val="00264E6B"/>
    <w:rsid w:val="00264F0E"/>
    <w:rsid w:val="0026662A"/>
    <w:rsid w:val="00267D5C"/>
    <w:rsid w:val="00270C83"/>
    <w:rsid w:val="002714B6"/>
    <w:rsid w:val="0027158B"/>
    <w:rsid w:val="002718D0"/>
    <w:rsid w:val="00271C2E"/>
    <w:rsid w:val="00272022"/>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1B72"/>
    <w:rsid w:val="002927F4"/>
    <w:rsid w:val="00293C5B"/>
    <w:rsid w:val="0029509B"/>
    <w:rsid w:val="00295A34"/>
    <w:rsid w:val="00295D9F"/>
    <w:rsid w:val="0029653A"/>
    <w:rsid w:val="00296675"/>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5983"/>
    <w:rsid w:val="002C60C7"/>
    <w:rsid w:val="002C6977"/>
    <w:rsid w:val="002D0E3E"/>
    <w:rsid w:val="002D38B9"/>
    <w:rsid w:val="002D3DC9"/>
    <w:rsid w:val="002D6BF8"/>
    <w:rsid w:val="002D6C36"/>
    <w:rsid w:val="002D784E"/>
    <w:rsid w:val="002E2043"/>
    <w:rsid w:val="002E4C92"/>
    <w:rsid w:val="002E4ECE"/>
    <w:rsid w:val="002E5390"/>
    <w:rsid w:val="002E60B4"/>
    <w:rsid w:val="002E60F1"/>
    <w:rsid w:val="002F002D"/>
    <w:rsid w:val="002F05ED"/>
    <w:rsid w:val="002F0691"/>
    <w:rsid w:val="002F0A65"/>
    <w:rsid w:val="002F0C81"/>
    <w:rsid w:val="002F1BB3"/>
    <w:rsid w:val="002F4F81"/>
    <w:rsid w:val="002F637C"/>
    <w:rsid w:val="002F66EE"/>
    <w:rsid w:val="002F6939"/>
    <w:rsid w:val="002F7BCE"/>
    <w:rsid w:val="002F7F0A"/>
    <w:rsid w:val="0030003B"/>
    <w:rsid w:val="00300247"/>
    <w:rsid w:val="00300E1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823"/>
    <w:rsid w:val="00314B7A"/>
    <w:rsid w:val="00315961"/>
    <w:rsid w:val="0031771F"/>
    <w:rsid w:val="003178A1"/>
    <w:rsid w:val="0032135D"/>
    <w:rsid w:val="00322AA7"/>
    <w:rsid w:val="00323221"/>
    <w:rsid w:val="003246EB"/>
    <w:rsid w:val="00325329"/>
    <w:rsid w:val="00325957"/>
    <w:rsid w:val="00325DDE"/>
    <w:rsid w:val="00326FC4"/>
    <w:rsid w:val="0032788D"/>
    <w:rsid w:val="00327EB3"/>
    <w:rsid w:val="0033020F"/>
    <w:rsid w:val="00330DFB"/>
    <w:rsid w:val="00332A04"/>
    <w:rsid w:val="00332C46"/>
    <w:rsid w:val="0033391E"/>
    <w:rsid w:val="00333D3C"/>
    <w:rsid w:val="00334A18"/>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661D"/>
    <w:rsid w:val="00347C59"/>
    <w:rsid w:val="00351B92"/>
    <w:rsid w:val="003550A8"/>
    <w:rsid w:val="003559B0"/>
    <w:rsid w:val="00355CB8"/>
    <w:rsid w:val="00356D9D"/>
    <w:rsid w:val="003607D3"/>
    <w:rsid w:val="003614ED"/>
    <w:rsid w:val="003629E3"/>
    <w:rsid w:val="00362AB4"/>
    <w:rsid w:val="00364F9F"/>
    <w:rsid w:val="00365509"/>
    <w:rsid w:val="003675E8"/>
    <w:rsid w:val="00367720"/>
    <w:rsid w:val="00370C4B"/>
    <w:rsid w:val="00371D54"/>
    <w:rsid w:val="003740DC"/>
    <w:rsid w:val="003753B8"/>
    <w:rsid w:val="003761A1"/>
    <w:rsid w:val="003763B2"/>
    <w:rsid w:val="003806DB"/>
    <w:rsid w:val="003809D8"/>
    <w:rsid w:val="00380BBE"/>
    <w:rsid w:val="003814CF"/>
    <w:rsid w:val="003833E3"/>
    <w:rsid w:val="00383742"/>
    <w:rsid w:val="00384754"/>
    <w:rsid w:val="00384A56"/>
    <w:rsid w:val="003867B9"/>
    <w:rsid w:val="00390B3B"/>
    <w:rsid w:val="00391CAC"/>
    <w:rsid w:val="00393BE8"/>
    <w:rsid w:val="00394093"/>
    <w:rsid w:val="00394D23"/>
    <w:rsid w:val="00395AED"/>
    <w:rsid w:val="003963B6"/>
    <w:rsid w:val="00396776"/>
    <w:rsid w:val="00397376"/>
    <w:rsid w:val="00397A53"/>
    <w:rsid w:val="003A108F"/>
    <w:rsid w:val="003A1F51"/>
    <w:rsid w:val="003A265E"/>
    <w:rsid w:val="003A3885"/>
    <w:rsid w:val="003A3ABC"/>
    <w:rsid w:val="003A4988"/>
    <w:rsid w:val="003A5CF5"/>
    <w:rsid w:val="003A6D20"/>
    <w:rsid w:val="003A7B30"/>
    <w:rsid w:val="003B004A"/>
    <w:rsid w:val="003B1102"/>
    <w:rsid w:val="003B122D"/>
    <w:rsid w:val="003B1D07"/>
    <w:rsid w:val="003B2E65"/>
    <w:rsid w:val="003B3A59"/>
    <w:rsid w:val="003B4F56"/>
    <w:rsid w:val="003B50AA"/>
    <w:rsid w:val="003B6C70"/>
    <w:rsid w:val="003B7761"/>
    <w:rsid w:val="003C0512"/>
    <w:rsid w:val="003C164C"/>
    <w:rsid w:val="003C449E"/>
    <w:rsid w:val="003C472D"/>
    <w:rsid w:val="003C4A77"/>
    <w:rsid w:val="003C4D52"/>
    <w:rsid w:val="003C575F"/>
    <w:rsid w:val="003C61E2"/>
    <w:rsid w:val="003C7017"/>
    <w:rsid w:val="003C76AE"/>
    <w:rsid w:val="003D0385"/>
    <w:rsid w:val="003D098C"/>
    <w:rsid w:val="003D1260"/>
    <w:rsid w:val="003D152F"/>
    <w:rsid w:val="003D15B1"/>
    <w:rsid w:val="003D28AA"/>
    <w:rsid w:val="003D2944"/>
    <w:rsid w:val="003D34E4"/>
    <w:rsid w:val="003D65BB"/>
    <w:rsid w:val="003D729A"/>
    <w:rsid w:val="003E02D0"/>
    <w:rsid w:val="003E0424"/>
    <w:rsid w:val="003E1139"/>
    <w:rsid w:val="003E210B"/>
    <w:rsid w:val="003E288F"/>
    <w:rsid w:val="003E2A3C"/>
    <w:rsid w:val="003E48F4"/>
    <w:rsid w:val="003E5B55"/>
    <w:rsid w:val="003E5FE2"/>
    <w:rsid w:val="003E656A"/>
    <w:rsid w:val="003E72DB"/>
    <w:rsid w:val="003E7D8F"/>
    <w:rsid w:val="003F139F"/>
    <w:rsid w:val="003F29E0"/>
    <w:rsid w:val="003F686F"/>
    <w:rsid w:val="003F69E5"/>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158CF"/>
    <w:rsid w:val="00417539"/>
    <w:rsid w:val="004204D3"/>
    <w:rsid w:val="0042063C"/>
    <w:rsid w:val="004225D5"/>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37D10"/>
    <w:rsid w:val="004408E1"/>
    <w:rsid w:val="00440E8A"/>
    <w:rsid w:val="0044197E"/>
    <w:rsid w:val="004420AF"/>
    <w:rsid w:val="00443374"/>
    <w:rsid w:val="00444630"/>
    <w:rsid w:val="0044472A"/>
    <w:rsid w:val="00444AC6"/>
    <w:rsid w:val="00444EBD"/>
    <w:rsid w:val="00446E6B"/>
    <w:rsid w:val="00447AC1"/>
    <w:rsid w:val="00451A4C"/>
    <w:rsid w:val="00452752"/>
    <w:rsid w:val="00453BF2"/>
    <w:rsid w:val="00454535"/>
    <w:rsid w:val="00454984"/>
    <w:rsid w:val="0045558A"/>
    <w:rsid w:val="00455E4F"/>
    <w:rsid w:val="00455FA0"/>
    <w:rsid w:val="00456529"/>
    <w:rsid w:val="0046180A"/>
    <w:rsid w:val="004619C5"/>
    <w:rsid w:val="004621F3"/>
    <w:rsid w:val="0046291C"/>
    <w:rsid w:val="00463C28"/>
    <w:rsid w:val="00463CFA"/>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77876"/>
    <w:rsid w:val="004807C8"/>
    <w:rsid w:val="00481E17"/>
    <w:rsid w:val="00482190"/>
    <w:rsid w:val="00482C31"/>
    <w:rsid w:val="004834AA"/>
    <w:rsid w:val="004865F1"/>
    <w:rsid w:val="00491B28"/>
    <w:rsid w:val="00492812"/>
    <w:rsid w:val="0049290C"/>
    <w:rsid w:val="00493AFE"/>
    <w:rsid w:val="00493E6D"/>
    <w:rsid w:val="00493F76"/>
    <w:rsid w:val="0049462F"/>
    <w:rsid w:val="004966E2"/>
    <w:rsid w:val="00496D46"/>
    <w:rsid w:val="00496EA8"/>
    <w:rsid w:val="004977EA"/>
    <w:rsid w:val="00497CEF"/>
    <w:rsid w:val="004A0202"/>
    <w:rsid w:val="004A0545"/>
    <w:rsid w:val="004A136D"/>
    <w:rsid w:val="004A15EE"/>
    <w:rsid w:val="004A1E91"/>
    <w:rsid w:val="004A27D8"/>
    <w:rsid w:val="004A38DF"/>
    <w:rsid w:val="004A4358"/>
    <w:rsid w:val="004A462C"/>
    <w:rsid w:val="004A6FC2"/>
    <w:rsid w:val="004A753E"/>
    <w:rsid w:val="004A7713"/>
    <w:rsid w:val="004B0CCA"/>
    <w:rsid w:val="004B1019"/>
    <w:rsid w:val="004B2298"/>
    <w:rsid w:val="004B3D0C"/>
    <w:rsid w:val="004B40AC"/>
    <w:rsid w:val="004B4716"/>
    <w:rsid w:val="004B5179"/>
    <w:rsid w:val="004B54BE"/>
    <w:rsid w:val="004B626D"/>
    <w:rsid w:val="004C075A"/>
    <w:rsid w:val="004C1D85"/>
    <w:rsid w:val="004C38A8"/>
    <w:rsid w:val="004C46BA"/>
    <w:rsid w:val="004C54B2"/>
    <w:rsid w:val="004C769F"/>
    <w:rsid w:val="004C7AAE"/>
    <w:rsid w:val="004D02F7"/>
    <w:rsid w:val="004D18F8"/>
    <w:rsid w:val="004D27C3"/>
    <w:rsid w:val="004D2AFF"/>
    <w:rsid w:val="004D41D8"/>
    <w:rsid w:val="004D5BE3"/>
    <w:rsid w:val="004D7289"/>
    <w:rsid w:val="004D7449"/>
    <w:rsid w:val="004E138C"/>
    <w:rsid w:val="004E17A8"/>
    <w:rsid w:val="004E31B8"/>
    <w:rsid w:val="004E3415"/>
    <w:rsid w:val="004E375D"/>
    <w:rsid w:val="004E48EC"/>
    <w:rsid w:val="004E52F2"/>
    <w:rsid w:val="004E53CD"/>
    <w:rsid w:val="004E5C0D"/>
    <w:rsid w:val="004E5CED"/>
    <w:rsid w:val="004E6BE1"/>
    <w:rsid w:val="004E7527"/>
    <w:rsid w:val="004E7C0E"/>
    <w:rsid w:val="004F19A9"/>
    <w:rsid w:val="004F205A"/>
    <w:rsid w:val="004F26E5"/>
    <w:rsid w:val="004F2ADB"/>
    <w:rsid w:val="004F3BF0"/>
    <w:rsid w:val="004F404F"/>
    <w:rsid w:val="004F4C14"/>
    <w:rsid w:val="004F566A"/>
    <w:rsid w:val="004F5C56"/>
    <w:rsid w:val="004F66E5"/>
    <w:rsid w:val="004F6AFC"/>
    <w:rsid w:val="004F6C08"/>
    <w:rsid w:val="004F6E99"/>
    <w:rsid w:val="004F7071"/>
    <w:rsid w:val="00500065"/>
    <w:rsid w:val="0050165B"/>
    <w:rsid w:val="00503A5C"/>
    <w:rsid w:val="00506CEE"/>
    <w:rsid w:val="005079B6"/>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1D8F"/>
    <w:rsid w:val="005535D0"/>
    <w:rsid w:val="00554741"/>
    <w:rsid w:val="00554855"/>
    <w:rsid w:val="00555758"/>
    <w:rsid w:val="00560BC5"/>
    <w:rsid w:val="00561259"/>
    <w:rsid w:val="00562307"/>
    <w:rsid w:val="00563BF2"/>
    <w:rsid w:val="005647D2"/>
    <w:rsid w:val="00564B18"/>
    <w:rsid w:val="005657B5"/>
    <w:rsid w:val="005659D2"/>
    <w:rsid w:val="00565D36"/>
    <w:rsid w:val="00566F2F"/>
    <w:rsid w:val="00571703"/>
    <w:rsid w:val="0057220B"/>
    <w:rsid w:val="005727F3"/>
    <w:rsid w:val="00573309"/>
    <w:rsid w:val="005736AB"/>
    <w:rsid w:val="00573FCD"/>
    <w:rsid w:val="00574234"/>
    <w:rsid w:val="0057568C"/>
    <w:rsid w:val="00575E75"/>
    <w:rsid w:val="00575E7D"/>
    <w:rsid w:val="005768B3"/>
    <w:rsid w:val="00577A9D"/>
    <w:rsid w:val="00580A66"/>
    <w:rsid w:val="00583B22"/>
    <w:rsid w:val="0058551F"/>
    <w:rsid w:val="0058691B"/>
    <w:rsid w:val="005874F6"/>
    <w:rsid w:val="00587FAF"/>
    <w:rsid w:val="00591C91"/>
    <w:rsid w:val="00593112"/>
    <w:rsid w:val="00593DE7"/>
    <w:rsid w:val="00594BAC"/>
    <w:rsid w:val="00597135"/>
    <w:rsid w:val="0059757E"/>
    <w:rsid w:val="00597D6A"/>
    <w:rsid w:val="005A011F"/>
    <w:rsid w:val="005A1B94"/>
    <w:rsid w:val="005A222F"/>
    <w:rsid w:val="005A2568"/>
    <w:rsid w:val="005A31FB"/>
    <w:rsid w:val="005A37C1"/>
    <w:rsid w:val="005A3D7D"/>
    <w:rsid w:val="005A4089"/>
    <w:rsid w:val="005A44F8"/>
    <w:rsid w:val="005A4973"/>
    <w:rsid w:val="005A533F"/>
    <w:rsid w:val="005A60B2"/>
    <w:rsid w:val="005A6D51"/>
    <w:rsid w:val="005A7B5A"/>
    <w:rsid w:val="005B2090"/>
    <w:rsid w:val="005B20E4"/>
    <w:rsid w:val="005B39E7"/>
    <w:rsid w:val="005B42C4"/>
    <w:rsid w:val="005B4C55"/>
    <w:rsid w:val="005B52ED"/>
    <w:rsid w:val="005B56EF"/>
    <w:rsid w:val="005B5D8C"/>
    <w:rsid w:val="005B5DD7"/>
    <w:rsid w:val="005B68D9"/>
    <w:rsid w:val="005B6F79"/>
    <w:rsid w:val="005C0848"/>
    <w:rsid w:val="005C1124"/>
    <w:rsid w:val="005C24BB"/>
    <w:rsid w:val="005C2956"/>
    <w:rsid w:val="005C362B"/>
    <w:rsid w:val="005C5586"/>
    <w:rsid w:val="005C67A2"/>
    <w:rsid w:val="005C67EF"/>
    <w:rsid w:val="005C6C11"/>
    <w:rsid w:val="005C7A35"/>
    <w:rsid w:val="005D2F71"/>
    <w:rsid w:val="005D377D"/>
    <w:rsid w:val="005D41E4"/>
    <w:rsid w:val="005D5C8C"/>
    <w:rsid w:val="005D7870"/>
    <w:rsid w:val="005E2AA0"/>
    <w:rsid w:val="005F001B"/>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663"/>
    <w:rsid w:val="00617B46"/>
    <w:rsid w:val="006208A5"/>
    <w:rsid w:val="00621406"/>
    <w:rsid w:val="00621473"/>
    <w:rsid w:val="0062243E"/>
    <w:rsid w:val="0062247C"/>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1D0"/>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6836"/>
    <w:rsid w:val="00657696"/>
    <w:rsid w:val="006577C4"/>
    <w:rsid w:val="00660731"/>
    <w:rsid w:val="00661F65"/>
    <w:rsid w:val="00664F4F"/>
    <w:rsid w:val="00665CBB"/>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07F5"/>
    <w:rsid w:val="006A2FBF"/>
    <w:rsid w:val="006A32EC"/>
    <w:rsid w:val="006A627D"/>
    <w:rsid w:val="006A7DD4"/>
    <w:rsid w:val="006B04D5"/>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4B80"/>
    <w:rsid w:val="006C56EA"/>
    <w:rsid w:val="006C583B"/>
    <w:rsid w:val="006C5F5F"/>
    <w:rsid w:val="006C7D10"/>
    <w:rsid w:val="006D26C3"/>
    <w:rsid w:val="006D39F7"/>
    <w:rsid w:val="006D41E1"/>
    <w:rsid w:val="006D4501"/>
    <w:rsid w:val="006D471B"/>
    <w:rsid w:val="006D5091"/>
    <w:rsid w:val="006D57D6"/>
    <w:rsid w:val="006D5A59"/>
    <w:rsid w:val="006D5F63"/>
    <w:rsid w:val="006D7268"/>
    <w:rsid w:val="006D7345"/>
    <w:rsid w:val="006D7B8D"/>
    <w:rsid w:val="006E0126"/>
    <w:rsid w:val="006E05C0"/>
    <w:rsid w:val="006E11EA"/>
    <w:rsid w:val="006E2ABE"/>
    <w:rsid w:val="006E2D3B"/>
    <w:rsid w:val="006E3577"/>
    <w:rsid w:val="006E3BAA"/>
    <w:rsid w:val="006E3CAC"/>
    <w:rsid w:val="006E4788"/>
    <w:rsid w:val="006E4E66"/>
    <w:rsid w:val="006E5932"/>
    <w:rsid w:val="006E6C94"/>
    <w:rsid w:val="006E73F0"/>
    <w:rsid w:val="006E794C"/>
    <w:rsid w:val="006E795D"/>
    <w:rsid w:val="006F0006"/>
    <w:rsid w:val="006F08FF"/>
    <w:rsid w:val="006F0CC7"/>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3F47"/>
    <w:rsid w:val="0073425D"/>
    <w:rsid w:val="00734CFC"/>
    <w:rsid w:val="0073502A"/>
    <w:rsid w:val="00735644"/>
    <w:rsid w:val="00736687"/>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3D57"/>
    <w:rsid w:val="00754091"/>
    <w:rsid w:val="00755577"/>
    <w:rsid w:val="0075567A"/>
    <w:rsid w:val="00756BEC"/>
    <w:rsid w:val="00757EC3"/>
    <w:rsid w:val="00762A80"/>
    <w:rsid w:val="007631F4"/>
    <w:rsid w:val="007636B4"/>
    <w:rsid w:val="0076479D"/>
    <w:rsid w:val="00765E1E"/>
    <w:rsid w:val="0076720F"/>
    <w:rsid w:val="0076734B"/>
    <w:rsid w:val="0076755D"/>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31FB"/>
    <w:rsid w:val="007838E5"/>
    <w:rsid w:val="00785090"/>
    <w:rsid w:val="00785AF2"/>
    <w:rsid w:val="00786C39"/>
    <w:rsid w:val="00787167"/>
    <w:rsid w:val="007875A1"/>
    <w:rsid w:val="00787FAB"/>
    <w:rsid w:val="00791DD8"/>
    <w:rsid w:val="00793AE8"/>
    <w:rsid w:val="00794187"/>
    <w:rsid w:val="0079506C"/>
    <w:rsid w:val="00795D70"/>
    <w:rsid w:val="00796A2D"/>
    <w:rsid w:val="0079737F"/>
    <w:rsid w:val="007A0033"/>
    <w:rsid w:val="007A042A"/>
    <w:rsid w:val="007A0F37"/>
    <w:rsid w:val="007A1761"/>
    <w:rsid w:val="007A27A9"/>
    <w:rsid w:val="007A28A8"/>
    <w:rsid w:val="007A2DAD"/>
    <w:rsid w:val="007A337E"/>
    <w:rsid w:val="007A38D7"/>
    <w:rsid w:val="007A4C37"/>
    <w:rsid w:val="007A51DB"/>
    <w:rsid w:val="007A60D0"/>
    <w:rsid w:val="007A66CC"/>
    <w:rsid w:val="007A7F2F"/>
    <w:rsid w:val="007B0FA0"/>
    <w:rsid w:val="007B1E02"/>
    <w:rsid w:val="007B264E"/>
    <w:rsid w:val="007B2871"/>
    <w:rsid w:val="007B6093"/>
    <w:rsid w:val="007C02FC"/>
    <w:rsid w:val="007C11F4"/>
    <w:rsid w:val="007C1B10"/>
    <w:rsid w:val="007C2912"/>
    <w:rsid w:val="007C2CC9"/>
    <w:rsid w:val="007C312A"/>
    <w:rsid w:val="007C5A81"/>
    <w:rsid w:val="007C5EEF"/>
    <w:rsid w:val="007C6118"/>
    <w:rsid w:val="007C6A72"/>
    <w:rsid w:val="007D0051"/>
    <w:rsid w:val="007D0AED"/>
    <w:rsid w:val="007D1318"/>
    <w:rsid w:val="007D26B1"/>
    <w:rsid w:val="007D2DCF"/>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6CC9"/>
    <w:rsid w:val="007F7177"/>
    <w:rsid w:val="007F7A2B"/>
    <w:rsid w:val="0080293D"/>
    <w:rsid w:val="008055C3"/>
    <w:rsid w:val="008060CF"/>
    <w:rsid w:val="00806498"/>
    <w:rsid w:val="008076AA"/>
    <w:rsid w:val="00807E96"/>
    <w:rsid w:val="00807ED0"/>
    <w:rsid w:val="00810427"/>
    <w:rsid w:val="008132E7"/>
    <w:rsid w:val="00813AE3"/>
    <w:rsid w:val="00814026"/>
    <w:rsid w:val="008140BA"/>
    <w:rsid w:val="0081431E"/>
    <w:rsid w:val="00814FD0"/>
    <w:rsid w:val="00815E69"/>
    <w:rsid w:val="00817025"/>
    <w:rsid w:val="00820577"/>
    <w:rsid w:val="008206ED"/>
    <w:rsid w:val="00820821"/>
    <w:rsid w:val="008208F1"/>
    <w:rsid w:val="00821552"/>
    <w:rsid w:val="00821BC0"/>
    <w:rsid w:val="0082207B"/>
    <w:rsid w:val="00822A69"/>
    <w:rsid w:val="00823178"/>
    <w:rsid w:val="00823EC2"/>
    <w:rsid w:val="0082576F"/>
    <w:rsid w:val="00825B64"/>
    <w:rsid w:val="00827261"/>
    <w:rsid w:val="00830620"/>
    <w:rsid w:val="0083109D"/>
    <w:rsid w:val="00831A64"/>
    <w:rsid w:val="008327B1"/>
    <w:rsid w:val="008333C2"/>
    <w:rsid w:val="00833707"/>
    <w:rsid w:val="0083436F"/>
    <w:rsid w:val="00834B88"/>
    <w:rsid w:val="00836C0E"/>
    <w:rsid w:val="00837B2F"/>
    <w:rsid w:val="00837C10"/>
    <w:rsid w:val="00840F89"/>
    <w:rsid w:val="0084215E"/>
    <w:rsid w:val="00843376"/>
    <w:rsid w:val="00846D35"/>
    <w:rsid w:val="00847442"/>
    <w:rsid w:val="008475AE"/>
    <w:rsid w:val="00847D52"/>
    <w:rsid w:val="00850668"/>
    <w:rsid w:val="00850E03"/>
    <w:rsid w:val="00852923"/>
    <w:rsid w:val="008540D8"/>
    <w:rsid w:val="00854127"/>
    <w:rsid w:val="00855AF9"/>
    <w:rsid w:val="00856391"/>
    <w:rsid w:val="008573D1"/>
    <w:rsid w:val="008573F5"/>
    <w:rsid w:val="0085746D"/>
    <w:rsid w:val="00857C0D"/>
    <w:rsid w:val="00857C17"/>
    <w:rsid w:val="00860FDD"/>
    <w:rsid w:val="008616DA"/>
    <w:rsid w:val="00861C3F"/>
    <w:rsid w:val="0086438B"/>
    <w:rsid w:val="00865DF4"/>
    <w:rsid w:val="00870A4C"/>
    <w:rsid w:val="00873559"/>
    <w:rsid w:val="00873F65"/>
    <w:rsid w:val="00874419"/>
    <w:rsid w:val="008747AE"/>
    <w:rsid w:val="00874B81"/>
    <w:rsid w:val="00875A9C"/>
    <w:rsid w:val="00875CD9"/>
    <w:rsid w:val="00876319"/>
    <w:rsid w:val="008777E6"/>
    <w:rsid w:val="00877C45"/>
    <w:rsid w:val="008800E9"/>
    <w:rsid w:val="0088147F"/>
    <w:rsid w:val="008837D4"/>
    <w:rsid w:val="00886D02"/>
    <w:rsid w:val="008909EE"/>
    <w:rsid w:val="00892C55"/>
    <w:rsid w:val="0089302F"/>
    <w:rsid w:val="008939A5"/>
    <w:rsid w:val="00893E9C"/>
    <w:rsid w:val="00895B97"/>
    <w:rsid w:val="0089691D"/>
    <w:rsid w:val="00896D48"/>
    <w:rsid w:val="00896DC1"/>
    <w:rsid w:val="008975D8"/>
    <w:rsid w:val="008A0931"/>
    <w:rsid w:val="008A09EF"/>
    <w:rsid w:val="008A123D"/>
    <w:rsid w:val="008A1F3F"/>
    <w:rsid w:val="008A2981"/>
    <w:rsid w:val="008A2E7B"/>
    <w:rsid w:val="008A457C"/>
    <w:rsid w:val="008A560D"/>
    <w:rsid w:val="008A59E2"/>
    <w:rsid w:val="008A5B35"/>
    <w:rsid w:val="008A6A3A"/>
    <w:rsid w:val="008A7AEE"/>
    <w:rsid w:val="008A7D48"/>
    <w:rsid w:val="008A7F55"/>
    <w:rsid w:val="008B0AD4"/>
    <w:rsid w:val="008B0D25"/>
    <w:rsid w:val="008B0FE9"/>
    <w:rsid w:val="008B11A9"/>
    <w:rsid w:val="008B18D4"/>
    <w:rsid w:val="008B1E2D"/>
    <w:rsid w:val="008B252F"/>
    <w:rsid w:val="008B386D"/>
    <w:rsid w:val="008B3932"/>
    <w:rsid w:val="008B4E51"/>
    <w:rsid w:val="008B57E2"/>
    <w:rsid w:val="008B5957"/>
    <w:rsid w:val="008B5D16"/>
    <w:rsid w:val="008B6BAE"/>
    <w:rsid w:val="008C0D69"/>
    <w:rsid w:val="008C11F7"/>
    <w:rsid w:val="008C1B10"/>
    <w:rsid w:val="008C1F92"/>
    <w:rsid w:val="008C2559"/>
    <w:rsid w:val="008C26CA"/>
    <w:rsid w:val="008C2C5D"/>
    <w:rsid w:val="008C377F"/>
    <w:rsid w:val="008C4145"/>
    <w:rsid w:val="008C43E8"/>
    <w:rsid w:val="008C5607"/>
    <w:rsid w:val="008C651D"/>
    <w:rsid w:val="008C7A4D"/>
    <w:rsid w:val="008C7F2F"/>
    <w:rsid w:val="008D0F00"/>
    <w:rsid w:val="008D2659"/>
    <w:rsid w:val="008D57DD"/>
    <w:rsid w:val="008D5A11"/>
    <w:rsid w:val="008D631A"/>
    <w:rsid w:val="008D6411"/>
    <w:rsid w:val="008E1D97"/>
    <w:rsid w:val="008E227B"/>
    <w:rsid w:val="008E3DC4"/>
    <w:rsid w:val="008E504D"/>
    <w:rsid w:val="008E6777"/>
    <w:rsid w:val="008E6964"/>
    <w:rsid w:val="008E79A3"/>
    <w:rsid w:val="008F01C0"/>
    <w:rsid w:val="008F051C"/>
    <w:rsid w:val="008F0DEB"/>
    <w:rsid w:val="008F23A5"/>
    <w:rsid w:val="008F24D7"/>
    <w:rsid w:val="008F264E"/>
    <w:rsid w:val="008F5EF9"/>
    <w:rsid w:val="008F606E"/>
    <w:rsid w:val="008F6A19"/>
    <w:rsid w:val="008F6D29"/>
    <w:rsid w:val="00900144"/>
    <w:rsid w:val="00900907"/>
    <w:rsid w:val="00900D9B"/>
    <w:rsid w:val="00901EA2"/>
    <w:rsid w:val="0090218C"/>
    <w:rsid w:val="0090242E"/>
    <w:rsid w:val="00902514"/>
    <w:rsid w:val="00902A68"/>
    <w:rsid w:val="0090317B"/>
    <w:rsid w:val="009033C0"/>
    <w:rsid w:val="00903F6B"/>
    <w:rsid w:val="0090420E"/>
    <w:rsid w:val="0090457C"/>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2B5"/>
    <w:rsid w:val="00921381"/>
    <w:rsid w:val="009213F6"/>
    <w:rsid w:val="00922B12"/>
    <w:rsid w:val="00923363"/>
    <w:rsid w:val="00924F96"/>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374"/>
    <w:rsid w:val="009514B5"/>
    <w:rsid w:val="0095153D"/>
    <w:rsid w:val="0095392B"/>
    <w:rsid w:val="00953B2B"/>
    <w:rsid w:val="00957779"/>
    <w:rsid w:val="00957802"/>
    <w:rsid w:val="00961349"/>
    <w:rsid w:val="00962017"/>
    <w:rsid w:val="00964441"/>
    <w:rsid w:val="0096451F"/>
    <w:rsid w:val="0096528E"/>
    <w:rsid w:val="0096640B"/>
    <w:rsid w:val="00970E6E"/>
    <w:rsid w:val="00971B3A"/>
    <w:rsid w:val="00977928"/>
    <w:rsid w:val="00977B46"/>
    <w:rsid w:val="00977C9D"/>
    <w:rsid w:val="00980099"/>
    <w:rsid w:val="0098251E"/>
    <w:rsid w:val="00983706"/>
    <w:rsid w:val="009837E3"/>
    <w:rsid w:val="0098460A"/>
    <w:rsid w:val="00984C57"/>
    <w:rsid w:val="00985AEF"/>
    <w:rsid w:val="00986557"/>
    <w:rsid w:val="009875CB"/>
    <w:rsid w:val="0098764F"/>
    <w:rsid w:val="00990715"/>
    <w:rsid w:val="009918E3"/>
    <w:rsid w:val="0099221D"/>
    <w:rsid w:val="009934AB"/>
    <w:rsid w:val="009947D3"/>
    <w:rsid w:val="00994C8A"/>
    <w:rsid w:val="00995795"/>
    <w:rsid w:val="009961A2"/>
    <w:rsid w:val="00996799"/>
    <w:rsid w:val="009A1EA8"/>
    <w:rsid w:val="009A32F5"/>
    <w:rsid w:val="009A44E2"/>
    <w:rsid w:val="009A4CD5"/>
    <w:rsid w:val="009A4D74"/>
    <w:rsid w:val="009A508D"/>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83"/>
    <w:rsid w:val="009D1AF0"/>
    <w:rsid w:val="009D23C0"/>
    <w:rsid w:val="009D2D7A"/>
    <w:rsid w:val="009D3D7E"/>
    <w:rsid w:val="009D3F3B"/>
    <w:rsid w:val="009D4A2A"/>
    <w:rsid w:val="009D4B0F"/>
    <w:rsid w:val="009D50D2"/>
    <w:rsid w:val="009D5A4A"/>
    <w:rsid w:val="009D695D"/>
    <w:rsid w:val="009D718A"/>
    <w:rsid w:val="009E001C"/>
    <w:rsid w:val="009E005A"/>
    <w:rsid w:val="009E010C"/>
    <w:rsid w:val="009E0B0C"/>
    <w:rsid w:val="009E328D"/>
    <w:rsid w:val="009E473D"/>
    <w:rsid w:val="009E5529"/>
    <w:rsid w:val="009E6983"/>
    <w:rsid w:val="009E7924"/>
    <w:rsid w:val="009E7EB4"/>
    <w:rsid w:val="009F1BF8"/>
    <w:rsid w:val="009F1DF8"/>
    <w:rsid w:val="009F2E47"/>
    <w:rsid w:val="009F5721"/>
    <w:rsid w:val="009F5927"/>
    <w:rsid w:val="009F73EF"/>
    <w:rsid w:val="009F7562"/>
    <w:rsid w:val="009F7E98"/>
    <w:rsid w:val="00A004C1"/>
    <w:rsid w:val="00A007ED"/>
    <w:rsid w:val="00A016AC"/>
    <w:rsid w:val="00A01F4B"/>
    <w:rsid w:val="00A02E3E"/>
    <w:rsid w:val="00A031B3"/>
    <w:rsid w:val="00A0323C"/>
    <w:rsid w:val="00A03286"/>
    <w:rsid w:val="00A047FF"/>
    <w:rsid w:val="00A053F2"/>
    <w:rsid w:val="00A0604E"/>
    <w:rsid w:val="00A066E6"/>
    <w:rsid w:val="00A06E9A"/>
    <w:rsid w:val="00A06EB9"/>
    <w:rsid w:val="00A07634"/>
    <w:rsid w:val="00A07742"/>
    <w:rsid w:val="00A10C3C"/>
    <w:rsid w:val="00A1101F"/>
    <w:rsid w:val="00A12686"/>
    <w:rsid w:val="00A138C7"/>
    <w:rsid w:val="00A1429C"/>
    <w:rsid w:val="00A15B4B"/>
    <w:rsid w:val="00A1602A"/>
    <w:rsid w:val="00A17A9E"/>
    <w:rsid w:val="00A201AF"/>
    <w:rsid w:val="00A20767"/>
    <w:rsid w:val="00A20F77"/>
    <w:rsid w:val="00A241CA"/>
    <w:rsid w:val="00A24D52"/>
    <w:rsid w:val="00A24DFF"/>
    <w:rsid w:val="00A250C0"/>
    <w:rsid w:val="00A278DC"/>
    <w:rsid w:val="00A3106B"/>
    <w:rsid w:val="00A319D4"/>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703"/>
    <w:rsid w:val="00A6692A"/>
    <w:rsid w:val="00A676D2"/>
    <w:rsid w:val="00A70372"/>
    <w:rsid w:val="00A7090B"/>
    <w:rsid w:val="00A7111E"/>
    <w:rsid w:val="00A72A9E"/>
    <w:rsid w:val="00A7632D"/>
    <w:rsid w:val="00A7655D"/>
    <w:rsid w:val="00A80736"/>
    <w:rsid w:val="00A80A6B"/>
    <w:rsid w:val="00A81D2D"/>
    <w:rsid w:val="00A82932"/>
    <w:rsid w:val="00A83779"/>
    <w:rsid w:val="00A838AC"/>
    <w:rsid w:val="00A84A60"/>
    <w:rsid w:val="00A84E23"/>
    <w:rsid w:val="00A856AF"/>
    <w:rsid w:val="00A85703"/>
    <w:rsid w:val="00A86C0D"/>
    <w:rsid w:val="00A90864"/>
    <w:rsid w:val="00A9128E"/>
    <w:rsid w:val="00A92CB9"/>
    <w:rsid w:val="00A932CC"/>
    <w:rsid w:val="00A93302"/>
    <w:rsid w:val="00A94A1C"/>
    <w:rsid w:val="00A94BB1"/>
    <w:rsid w:val="00A94C7A"/>
    <w:rsid w:val="00A94E40"/>
    <w:rsid w:val="00A96257"/>
    <w:rsid w:val="00A9679C"/>
    <w:rsid w:val="00AA10D9"/>
    <w:rsid w:val="00AA5C9A"/>
    <w:rsid w:val="00AA68DB"/>
    <w:rsid w:val="00AA725C"/>
    <w:rsid w:val="00AB1E92"/>
    <w:rsid w:val="00AB236D"/>
    <w:rsid w:val="00AB2977"/>
    <w:rsid w:val="00AB3020"/>
    <w:rsid w:val="00AB34E1"/>
    <w:rsid w:val="00AB3615"/>
    <w:rsid w:val="00AB5CE1"/>
    <w:rsid w:val="00AB6091"/>
    <w:rsid w:val="00AB70C7"/>
    <w:rsid w:val="00AB740F"/>
    <w:rsid w:val="00AB76BA"/>
    <w:rsid w:val="00AC1163"/>
    <w:rsid w:val="00AC18C1"/>
    <w:rsid w:val="00AC421C"/>
    <w:rsid w:val="00AC5717"/>
    <w:rsid w:val="00AC7598"/>
    <w:rsid w:val="00AD0CD7"/>
    <w:rsid w:val="00AD10C2"/>
    <w:rsid w:val="00AD12F1"/>
    <w:rsid w:val="00AD2F16"/>
    <w:rsid w:val="00AD31B8"/>
    <w:rsid w:val="00AD39F2"/>
    <w:rsid w:val="00AD5C30"/>
    <w:rsid w:val="00AD61C1"/>
    <w:rsid w:val="00AD627F"/>
    <w:rsid w:val="00AE0375"/>
    <w:rsid w:val="00AE05C5"/>
    <w:rsid w:val="00AE100B"/>
    <w:rsid w:val="00AE196A"/>
    <w:rsid w:val="00AE1B81"/>
    <w:rsid w:val="00AE23D0"/>
    <w:rsid w:val="00AE27C8"/>
    <w:rsid w:val="00AE32E7"/>
    <w:rsid w:val="00AE3DC9"/>
    <w:rsid w:val="00AE4141"/>
    <w:rsid w:val="00AE42F0"/>
    <w:rsid w:val="00AE44AD"/>
    <w:rsid w:val="00AE4BD5"/>
    <w:rsid w:val="00AE5EBD"/>
    <w:rsid w:val="00AE64F5"/>
    <w:rsid w:val="00AE736F"/>
    <w:rsid w:val="00AF0167"/>
    <w:rsid w:val="00AF048D"/>
    <w:rsid w:val="00AF0855"/>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631B"/>
    <w:rsid w:val="00B07005"/>
    <w:rsid w:val="00B0702F"/>
    <w:rsid w:val="00B07C9E"/>
    <w:rsid w:val="00B12106"/>
    <w:rsid w:val="00B12BF2"/>
    <w:rsid w:val="00B12D7C"/>
    <w:rsid w:val="00B13686"/>
    <w:rsid w:val="00B141FF"/>
    <w:rsid w:val="00B171FA"/>
    <w:rsid w:val="00B17529"/>
    <w:rsid w:val="00B17D2F"/>
    <w:rsid w:val="00B20DE3"/>
    <w:rsid w:val="00B21210"/>
    <w:rsid w:val="00B2130F"/>
    <w:rsid w:val="00B21313"/>
    <w:rsid w:val="00B23790"/>
    <w:rsid w:val="00B24F55"/>
    <w:rsid w:val="00B26020"/>
    <w:rsid w:val="00B2714F"/>
    <w:rsid w:val="00B31270"/>
    <w:rsid w:val="00B318B7"/>
    <w:rsid w:val="00B31C09"/>
    <w:rsid w:val="00B32379"/>
    <w:rsid w:val="00B326A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0F9"/>
    <w:rsid w:val="00B5728C"/>
    <w:rsid w:val="00B57951"/>
    <w:rsid w:val="00B57E69"/>
    <w:rsid w:val="00B61885"/>
    <w:rsid w:val="00B61EB2"/>
    <w:rsid w:val="00B6227A"/>
    <w:rsid w:val="00B62D09"/>
    <w:rsid w:val="00B652CB"/>
    <w:rsid w:val="00B65842"/>
    <w:rsid w:val="00B67AA5"/>
    <w:rsid w:val="00B67F1A"/>
    <w:rsid w:val="00B700FA"/>
    <w:rsid w:val="00B720C9"/>
    <w:rsid w:val="00B73F55"/>
    <w:rsid w:val="00B73FDA"/>
    <w:rsid w:val="00B73FE9"/>
    <w:rsid w:val="00B74DD1"/>
    <w:rsid w:val="00B75BD7"/>
    <w:rsid w:val="00B75D12"/>
    <w:rsid w:val="00B75DDB"/>
    <w:rsid w:val="00B76B6F"/>
    <w:rsid w:val="00B76C56"/>
    <w:rsid w:val="00B77308"/>
    <w:rsid w:val="00B77739"/>
    <w:rsid w:val="00B817BE"/>
    <w:rsid w:val="00B82D4D"/>
    <w:rsid w:val="00B839EE"/>
    <w:rsid w:val="00B84877"/>
    <w:rsid w:val="00B85070"/>
    <w:rsid w:val="00B859E8"/>
    <w:rsid w:val="00B86386"/>
    <w:rsid w:val="00B87094"/>
    <w:rsid w:val="00B90229"/>
    <w:rsid w:val="00B902DB"/>
    <w:rsid w:val="00B90619"/>
    <w:rsid w:val="00B90D1C"/>
    <w:rsid w:val="00B911B2"/>
    <w:rsid w:val="00B91324"/>
    <w:rsid w:val="00B91B43"/>
    <w:rsid w:val="00B93370"/>
    <w:rsid w:val="00B9464D"/>
    <w:rsid w:val="00B9489D"/>
    <w:rsid w:val="00B94ACC"/>
    <w:rsid w:val="00B954D5"/>
    <w:rsid w:val="00B95BB2"/>
    <w:rsid w:val="00B95EB3"/>
    <w:rsid w:val="00B96716"/>
    <w:rsid w:val="00B967B5"/>
    <w:rsid w:val="00B96B00"/>
    <w:rsid w:val="00BA05A9"/>
    <w:rsid w:val="00BA131A"/>
    <w:rsid w:val="00BA2465"/>
    <w:rsid w:val="00BA2BC8"/>
    <w:rsid w:val="00BA6B21"/>
    <w:rsid w:val="00BA71FD"/>
    <w:rsid w:val="00BB0032"/>
    <w:rsid w:val="00BB00A6"/>
    <w:rsid w:val="00BB035C"/>
    <w:rsid w:val="00BB0770"/>
    <w:rsid w:val="00BB18BD"/>
    <w:rsid w:val="00BB1CB9"/>
    <w:rsid w:val="00BB2FBF"/>
    <w:rsid w:val="00BB3AE7"/>
    <w:rsid w:val="00BB4F57"/>
    <w:rsid w:val="00BB6AF8"/>
    <w:rsid w:val="00BB7728"/>
    <w:rsid w:val="00BC0B22"/>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192A"/>
    <w:rsid w:val="00C12B83"/>
    <w:rsid w:val="00C13C46"/>
    <w:rsid w:val="00C142A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6ED0"/>
    <w:rsid w:val="00C276ED"/>
    <w:rsid w:val="00C27B55"/>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16D6"/>
    <w:rsid w:val="00C4308B"/>
    <w:rsid w:val="00C440CD"/>
    <w:rsid w:val="00C45297"/>
    <w:rsid w:val="00C4652C"/>
    <w:rsid w:val="00C46D24"/>
    <w:rsid w:val="00C5041E"/>
    <w:rsid w:val="00C505FA"/>
    <w:rsid w:val="00C508A4"/>
    <w:rsid w:val="00C5090E"/>
    <w:rsid w:val="00C51DF2"/>
    <w:rsid w:val="00C523DF"/>
    <w:rsid w:val="00C526F4"/>
    <w:rsid w:val="00C5297B"/>
    <w:rsid w:val="00C53B2E"/>
    <w:rsid w:val="00C55383"/>
    <w:rsid w:val="00C55612"/>
    <w:rsid w:val="00C56930"/>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778"/>
    <w:rsid w:val="00C80990"/>
    <w:rsid w:val="00C81676"/>
    <w:rsid w:val="00C82259"/>
    <w:rsid w:val="00C82CD4"/>
    <w:rsid w:val="00C839F2"/>
    <w:rsid w:val="00C83D5B"/>
    <w:rsid w:val="00C849FC"/>
    <w:rsid w:val="00C84C37"/>
    <w:rsid w:val="00C87762"/>
    <w:rsid w:val="00C8789A"/>
    <w:rsid w:val="00C91469"/>
    <w:rsid w:val="00C916B1"/>
    <w:rsid w:val="00C917D7"/>
    <w:rsid w:val="00C921FB"/>
    <w:rsid w:val="00C9432F"/>
    <w:rsid w:val="00C947E4"/>
    <w:rsid w:val="00C947F4"/>
    <w:rsid w:val="00C94E26"/>
    <w:rsid w:val="00C96673"/>
    <w:rsid w:val="00C97925"/>
    <w:rsid w:val="00CA0B86"/>
    <w:rsid w:val="00CA14C2"/>
    <w:rsid w:val="00CA1FA7"/>
    <w:rsid w:val="00CA234A"/>
    <w:rsid w:val="00CA2D2E"/>
    <w:rsid w:val="00CA3658"/>
    <w:rsid w:val="00CA40EF"/>
    <w:rsid w:val="00CA4BE8"/>
    <w:rsid w:val="00CA57A7"/>
    <w:rsid w:val="00CA657B"/>
    <w:rsid w:val="00CA6B40"/>
    <w:rsid w:val="00CB0328"/>
    <w:rsid w:val="00CB03B9"/>
    <w:rsid w:val="00CB1958"/>
    <w:rsid w:val="00CB2490"/>
    <w:rsid w:val="00CB2F7D"/>
    <w:rsid w:val="00CB35B9"/>
    <w:rsid w:val="00CB3E09"/>
    <w:rsid w:val="00CB483E"/>
    <w:rsid w:val="00CB4BDC"/>
    <w:rsid w:val="00CB5C37"/>
    <w:rsid w:val="00CB69DD"/>
    <w:rsid w:val="00CB77AF"/>
    <w:rsid w:val="00CC002D"/>
    <w:rsid w:val="00CC00A4"/>
    <w:rsid w:val="00CC1529"/>
    <w:rsid w:val="00CC1607"/>
    <w:rsid w:val="00CC160B"/>
    <w:rsid w:val="00CC1760"/>
    <w:rsid w:val="00CC2020"/>
    <w:rsid w:val="00CC3571"/>
    <w:rsid w:val="00CC359E"/>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0F1B"/>
    <w:rsid w:val="00CE1410"/>
    <w:rsid w:val="00CE1634"/>
    <w:rsid w:val="00CE17CF"/>
    <w:rsid w:val="00CE5F79"/>
    <w:rsid w:val="00CE6516"/>
    <w:rsid w:val="00CE6BB3"/>
    <w:rsid w:val="00CE6C59"/>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05326"/>
    <w:rsid w:val="00D112A6"/>
    <w:rsid w:val="00D1212E"/>
    <w:rsid w:val="00D129F3"/>
    <w:rsid w:val="00D13AE3"/>
    <w:rsid w:val="00D15711"/>
    <w:rsid w:val="00D163C1"/>
    <w:rsid w:val="00D164E7"/>
    <w:rsid w:val="00D2275C"/>
    <w:rsid w:val="00D22796"/>
    <w:rsid w:val="00D23B2D"/>
    <w:rsid w:val="00D24176"/>
    <w:rsid w:val="00D24C19"/>
    <w:rsid w:val="00D24F96"/>
    <w:rsid w:val="00D250A3"/>
    <w:rsid w:val="00D25719"/>
    <w:rsid w:val="00D2578C"/>
    <w:rsid w:val="00D266EE"/>
    <w:rsid w:val="00D27DEC"/>
    <w:rsid w:val="00D3021B"/>
    <w:rsid w:val="00D30352"/>
    <w:rsid w:val="00D34906"/>
    <w:rsid w:val="00D34AFB"/>
    <w:rsid w:val="00D35366"/>
    <w:rsid w:val="00D36069"/>
    <w:rsid w:val="00D40443"/>
    <w:rsid w:val="00D418C4"/>
    <w:rsid w:val="00D41F1E"/>
    <w:rsid w:val="00D425DC"/>
    <w:rsid w:val="00D42E06"/>
    <w:rsid w:val="00D43581"/>
    <w:rsid w:val="00D43DF0"/>
    <w:rsid w:val="00D43EC5"/>
    <w:rsid w:val="00D44139"/>
    <w:rsid w:val="00D449BF"/>
    <w:rsid w:val="00D47638"/>
    <w:rsid w:val="00D476CA"/>
    <w:rsid w:val="00D504A7"/>
    <w:rsid w:val="00D50EFF"/>
    <w:rsid w:val="00D51479"/>
    <w:rsid w:val="00D523F3"/>
    <w:rsid w:val="00D52F39"/>
    <w:rsid w:val="00D547DC"/>
    <w:rsid w:val="00D549F7"/>
    <w:rsid w:val="00D56452"/>
    <w:rsid w:val="00D56D8B"/>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157D"/>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3E04"/>
    <w:rsid w:val="00DA4B91"/>
    <w:rsid w:val="00DA5586"/>
    <w:rsid w:val="00DA6809"/>
    <w:rsid w:val="00DA6B2C"/>
    <w:rsid w:val="00DA76C4"/>
    <w:rsid w:val="00DB0448"/>
    <w:rsid w:val="00DB2B48"/>
    <w:rsid w:val="00DB4308"/>
    <w:rsid w:val="00DB6535"/>
    <w:rsid w:val="00DC0634"/>
    <w:rsid w:val="00DC0ACE"/>
    <w:rsid w:val="00DC1C3E"/>
    <w:rsid w:val="00DC1D2D"/>
    <w:rsid w:val="00DC2121"/>
    <w:rsid w:val="00DC22E1"/>
    <w:rsid w:val="00DC25C0"/>
    <w:rsid w:val="00DC3639"/>
    <w:rsid w:val="00DC37E2"/>
    <w:rsid w:val="00DC3BF6"/>
    <w:rsid w:val="00DC79DB"/>
    <w:rsid w:val="00DD00BE"/>
    <w:rsid w:val="00DD0231"/>
    <w:rsid w:val="00DD2119"/>
    <w:rsid w:val="00DD233A"/>
    <w:rsid w:val="00DD24F9"/>
    <w:rsid w:val="00DD2B49"/>
    <w:rsid w:val="00DD32E0"/>
    <w:rsid w:val="00DD5863"/>
    <w:rsid w:val="00DD7EB2"/>
    <w:rsid w:val="00DE01B6"/>
    <w:rsid w:val="00DE05B1"/>
    <w:rsid w:val="00DE174F"/>
    <w:rsid w:val="00DE211A"/>
    <w:rsid w:val="00DE321B"/>
    <w:rsid w:val="00DE3917"/>
    <w:rsid w:val="00DE6378"/>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29"/>
    <w:rsid w:val="00E17143"/>
    <w:rsid w:val="00E1771A"/>
    <w:rsid w:val="00E179CA"/>
    <w:rsid w:val="00E20469"/>
    <w:rsid w:val="00E21B23"/>
    <w:rsid w:val="00E21C09"/>
    <w:rsid w:val="00E21C37"/>
    <w:rsid w:val="00E226DA"/>
    <w:rsid w:val="00E24703"/>
    <w:rsid w:val="00E2554B"/>
    <w:rsid w:val="00E26A0A"/>
    <w:rsid w:val="00E30E76"/>
    <w:rsid w:val="00E328B3"/>
    <w:rsid w:val="00E32A19"/>
    <w:rsid w:val="00E34135"/>
    <w:rsid w:val="00E35373"/>
    <w:rsid w:val="00E35A3F"/>
    <w:rsid w:val="00E36E06"/>
    <w:rsid w:val="00E37AF2"/>
    <w:rsid w:val="00E41D86"/>
    <w:rsid w:val="00E42720"/>
    <w:rsid w:val="00E42BEA"/>
    <w:rsid w:val="00E4311F"/>
    <w:rsid w:val="00E43992"/>
    <w:rsid w:val="00E43C51"/>
    <w:rsid w:val="00E454BE"/>
    <w:rsid w:val="00E46F14"/>
    <w:rsid w:val="00E47E55"/>
    <w:rsid w:val="00E501B5"/>
    <w:rsid w:val="00E5268E"/>
    <w:rsid w:val="00E52FC4"/>
    <w:rsid w:val="00E5318C"/>
    <w:rsid w:val="00E53DC3"/>
    <w:rsid w:val="00E540D1"/>
    <w:rsid w:val="00E549A4"/>
    <w:rsid w:val="00E56C8D"/>
    <w:rsid w:val="00E57935"/>
    <w:rsid w:val="00E57AE9"/>
    <w:rsid w:val="00E60632"/>
    <w:rsid w:val="00E62F25"/>
    <w:rsid w:val="00E6336E"/>
    <w:rsid w:val="00E64290"/>
    <w:rsid w:val="00E649DD"/>
    <w:rsid w:val="00E64FFC"/>
    <w:rsid w:val="00E6532A"/>
    <w:rsid w:val="00E6565B"/>
    <w:rsid w:val="00E656DF"/>
    <w:rsid w:val="00E66646"/>
    <w:rsid w:val="00E67033"/>
    <w:rsid w:val="00E70D70"/>
    <w:rsid w:val="00E71228"/>
    <w:rsid w:val="00E7135A"/>
    <w:rsid w:val="00E71B8D"/>
    <w:rsid w:val="00E71D4A"/>
    <w:rsid w:val="00E733D6"/>
    <w:rsid w:val="00E734E3"/>
    <w:rsid w:val="00E73A3C"/>
    <w:rsid w:val="00E7469B"/>
    <w:rsid w:val="00E76595"/>
    <w:rsid w:val="00E7697B"/>
    <w:rsid w:val="00E76EA9"/>
    <w:rsid w:val="00E77923"/>
    <w:rsid w:val="00E8019C"/>
    <w:rsid w:val="00E80B06"/>
    <w:rsid w:val="00E815D8"/>
    <w:rsid w:val="00E8197D"/>
    <w:rsid w:val="00E8233A"/>
    <w:rsid w:val="00E82B69"/>
    <w:rsid w:val="00E82F80"/>
    <w:rsid w:val="00E83EAE"/>
    <w:rsid w:val="00E8482F"/>
    <w:rsid w:val="00E86346"/>
    <w:rsid w:val="00E86A26"/>
    <w:rsid w:val="00E86EF6"/>
    <w:rsid w:val="00E877BE"/>
    <w:rsid w:val="00E87BC8"/>
    <w:rsid w:val="00E87F93"/>
    <w:rsid w:val="00E901E5"/>
    <w:rsid w:val="00E90283"/>
    <w:rsid w:val="00E90A1D"/>
    <w:rsid w:val="00E90D99"/>
    <w:rsid w:val="00E91A97"/>
    <w:rsid w:val="00E92781"/>
    <w:rsid w:val="00E942C3"/>
    <w:rsid w:val="00E95207"/>
    <w:rsid w:val="00E952BE"/>
    <w:rsid w:val="00E95C65"/>
    <w:rsid w:val="00E96409"/>
    <w:rsid w:val="00EA0F48"/>
    <w:rsid w:val="00EA2651"/>
    <w:rsid w:val="00EA2E0C"/>
    <w:rsid w:val="00EA2E54"/>
    <w:rsid w:val="00EA49D3"/>
    <w:rsid w:val="00EA4AE0"/>
    <w:rsid w:val="00EB0573"/>
    <w:rsid w:val="00EB0997"/>
    <w:rsid w:val="00EB2C1A"/>
    <w:rsid w:val="00EB456D"/>
    <w:rsid w:val="00EB55A1"/>
    <w:rsid w:val="00EC1EB2"/>
    <w:rsid w:val="00EC2B60"/>
    <w:rsid w:val="00EC3F6E"/>
    <w:rsid w:val="00EC50F3"/>
    <w:rsid w:val="00EC5CFE"/>
    <w:rsid w:val="00ED026A"/>
    <w:rsid w:val="00ED1B6F"/>
    <w:rsid w:val="00ED2A66"/>
    <w:rsid w:val="00ED2E3E"/>
    <w:rsid w:val="00ED6049"/>
    <w:rsid w:val="00ED6D6F"/>
    <w:rsid w:val="00ED7C23"/>
    <w:rsid w:val="00EE0E34"/>
    <w:rsid w:val="00EE0E39"/>
    <w:rsid w:val="00EE10B6"/>
    <w:rsid w:val="00EE3FE0"/>
    <w:rsid w:val="00EE46E8"/>
    <w:rsid w:val="00EE5497"/>
    <w:rsid w:val="00EE6590"/>
    <w:rsid w:val="00EE774E"/>
    <w:rsid w:val="00EE7B5B"/>
    <w:rsid w:val="00EF120F"/>
    <w:rsid w:val="00EF210F"/>
    <w:rsid w:val="00EF31C5"/>
    <w:rsid w:val="00EF3C38"/>
    <w:rsid w:val="00EF4B40"/>
    <w:rsid w:val="00F00EAF"/>
    <w:rsid w:val="00F00FC0"/>
    <w:rsid w:val="00F01350"/>
    <w:rsid w:val="00F0381C"/>
    <w:rsid w:val="00F04B6A"/>
    <w:rsid w:val="00F05780"/>
    <w:rsid w:val="00F111FA"/>
    <w:rsid w:val="00F11E0C"/>
    <w:rsid w:val="00F12195"/>
    <w:rsid w:val="00F12731"/>
    <w:rsid w:val="00F12828"/>
    <w:rsid w:val="00F1323D"/>
    <w:rsid w:val="00F17232"/>
    <w:rsid w:val="00F174A7"/>
    <w:rsid w:val="00F200F6"/>
    <w:rsid w:val="00F21CBA"/>
    <w:rsid w:val="00F21D18"/>
    <w:rsid w:val="00F21D63"/>
    <w:rsid w:val="00F2344D"/>
    <w:rsid w:val="00F235CA"/>
    <w:rsid w:val="00F257E8"/>
    <w:rsid w:val="00F263E8"/>
    <w:rsid w:val="00F27011"/>
    <w:rsid w:val="00F3167B"/>
    <w:rsid w:val="00F31A42"/>
    <w:rsid w:val="00F32510"/>
    <w:rsid w:val="00F33C5D"/>
    <w:rsid w:val="00F35330"/>
    <w:rsid w:val="00F3589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658"/>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46E"/>
    <w:rsid w:val="00F84A3E"/>
    <w:rsid w:val="00F84A64"/>
    <w:rsid w:val="00F852E1"/>
    <w:rsid w:val="00F8699C"/>
    <w:rsid w:val="00F87A21"/>
    <w:rsid w:val="00F87B4A"/>
    <w:rsid w:val="00F901F8"/>
    <w:rsid w:val="00F90D3B"/>
    <w:rsid w:val="00F91A8F"/>
    <w:rsid w:val="00F926E0"/>
    <w:rsid w:val="00F92C92"/>
    <w:rsid w:val="00F93A0B"/>
    <w:rsid w:val="00F93EF6"/>
    <w:rsid w:val="00F94250"/>
    <w:rsid w:val="00F94670"/>
    <w:rsid w:val="00F9492C"/>
    <w:rsid w:val="00F94B52"/>
    <w:rsid w:val="00F957CC"/>
    <w:rsid w:val="00F95C0D"/>
    <w:rsid w:val="00F96412"/>
    <w:rsid w:val="00FA16D6"/>
    <w:rsid w:val="00FA2594"/>
    <w:rsid w:val="00FA30E6"/>
    <w:rsid w:val="00FA36C8"/>
    <w:rsid w:val="00FA4D00"/>
    <w:rsid w:val="00FA52C7"/>
    <w:rsid w:val="00FA53E0"/>
    <w:rsid w:val="00FA54E1"/>
    <w:rsid w:val="00FA5DA1"/>
    <w:rsid w:val="00FA6A3D"/>
    <w:rsid w:val="00FA78B9"/>
    <w:rsid w:val="00FB09C6"/>
    <w:rsid w:val="00FB1B1F"/>
    <w:rsid w:val="00FB332C"/>
    <w:rsid w:val="00FB3816"/>
    <w:rsid w:val="00FB6135"/>
    <w:rsid w:val="00FB6683"/>
    <w:rsid w:val="00FB73CB"/>
    <w:rsid w:val="00FB7F0D"/>
    <w:rsid w:val="00FC21D1"/>
    <w:rsid w:val="00FC249B"/>
    <w:rsid w:val="00FC25AA"/>
    <w:rsid w:val="00FC31F3"/>
    <w:rsid w:val="00FC39FC"/>
    <w:rsid w:val="00FC539B"/>
    <w:rsid w:val="00FC6CFD"/>
    <w:rsid w:val="00FC716A"/>
    <w:rsid w:val="00FC7640"/>
    <w:rsid w:val="00FC7DEA"/>
    <w:rsid w:val="00FD023C"/>
    <w:rsid w:val="00FD1810"/>
    <w:rsid w:val="00FD18A7"/>
    <w:rsid w:val="00FD1ACF"/>
    <w:rsid w:val="00FD3FAA"/>
    <w:rsid w:val="00FD5C81"/>
    <w:rsid w:val="00FD6FF4"/>
    <w:rsid w:val="00FE2017"/>
    <w:rsid w:val="00FE3E19"/>
    <w:rsid w:val="00FE48F2"/>
    <w:rsid w:val="00FE5336"/>
    <w:rsid w:val="00FE5C96"/>
    <w:rsid w:val="00FE5EFA"/>
    <w:rsid w:val="00FE6F80"/>
    <w:rsid w:val="00FE722D"/>
    <w:rsid w:val="00FF090B"/>
    <w:rsid w:val="00FF33AB"/>
    <w:rsid w:val="00FF4B71"/>
    <w:rsid w:val="00FF4CD6"/>
    <w:rsid w:val="00FF5965"/>
    <w:rsid w:val="00FF5F25"/>
    <w:rsid w:val="00FF610F"/>
    <w:rsid w:val="00FF66A3"/>
    <w:rsid w:val="00FF7010"/>
    <w:rsid w:val="00FF7892"/>
    <w:rsid w:val="00FF7A2C"/>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A4994"/>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AF0855"/>
    <w:pPr>
      <w:tabs>
        <w:tab w:val="left" w:pos="440"/>
        <w:tab w:val="right" w:leader="dot" w:pos="9911"/>
      </w:tabs>
      <w:spacing w:after="0" w:line="360" w:lineRule="auto"/>
      <w:jc w:val="both"/>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33C5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8.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1.jpe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image" Target="media/image34.jpe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3.jpeg"/><Relationship Id="rId52"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github.com/vitaliinnest/2026_M_PI_IPZ-24-1_Nesterenko_V_V/tree/main/2026_&#1052;_&#1055;&#1030;_&#1030;&#1055;&#1047;-24-1_&#1053;&#1077;&#1089;&#1090;&#1077;&#1088;&#1077;&#1085;&#1082;&#1086;_&#1042;_&#1042;" TargetMode="External"/><Relationship Id="rId43" Type="http://schemas.openxmlformats.org/officeDocument/2006/relationships/image" Target="media/image32.jpeg"/><Relationship Id="rId48"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header" Target="header3.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7.jpeg"/><Relationship Id="rId46" Type="http://schemas.openxmlformats.org/officeDocument/2006/relationships/image" Target="media/image35.png"/><Relationship Id="rId20" Type="http://schemas.openxmlformats.org/officeDocument/2006/relationships/image" Target="media/image10.png"/><Relationship Id="rId41" Type="http://schemas.openxmlformats.org/officeDocument/2006/relationships/image" Target="media/image30.jpe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jpeg"/><Relationship Id="rId4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243C043C-2943-4EFD-885D-AF21F40CFBC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355</TotalTime>
  <Pages>128</Pages>
  <Words>21908</Words>
  <Characters>156211</Characters>
  <Application>Microsoft Office Word</Application>
  <DocSecurity>0</DocSecurity>
  <Lines>3471</Lines>
  <Paragraphs>1424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176695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147</cp:revision>
  <cp:lastPrinted>2026-03-31T18:51:00Z</cp:lastPrinted>
  <dcterms:created xsi:type="dcterms:W3CDTF">2026-04-01T18:15:00Z</dcterms:created>
  <dcterms:modified xsi:type="dcterms:W3CDTF">2026-05-07T13:48:00Z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