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6A9711E6"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44AF3A" w14:textId="3191FD1A"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6203040F" w14:textId="62714FE1"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28BF91EF" w14:textId="4BF9C41B"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584E5989" w14:textId="3932DCB4"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0CDC332" w14:textId="7B6DC9C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00C63A9F" w14:textId="3D02B37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FC396FD" w14:textId="07A270D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1D844EB7" w14:textId="1B3B123C"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77CC8982" w14:textId="1600BD1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CC447EB" w14:textId="0EA4959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10800C7" w14:textId="66CB540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7B129640" w14:textId="2F400B8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131B0BCA" w14:textId="7DA839A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0FA005A6" w14:textId="02C0C116"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9056CCD" w14:textId="4501EBC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302BB07E" w14:textId="25D1353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171E9835" w14:textId="705F3EB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BC1F935" w14:textId="52082F99"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2B821277" w14:textId="4B530C9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380B1927" w14:textId="04E339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CD0B04E" w14:textId="2AE6496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0D087096" w14:textId="5437857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nomic-embed-text-v1.5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D3F293" w14:textId="0AAD3EB5"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390DC134" w14:textId="6FDB596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FB9AC86" w14:textId="2CA60B6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711C7934" w14:textId="107787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C62A8A3" w14:textId="2C2F41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1FEC7306" w14:textId="21E4D5DC"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D055FC1" w14:textId="3F00C8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62376041" w14:textId="0CAFB1C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1748219" w14:textId="0974622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6DAF9C72" w14:textId="0902246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0511B76E" w14:textId="23C44BB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13B6B947" w14:textId="79ECE50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63EE82C0" w14:textId="0D95FEF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01AF529" w14:textId="2B5E058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53C17F0" w14:textId="24B8D9EE"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D6F1732" w14:textId="5F4982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09D9BE2C" w14:textId="6435433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01614BC5" w14:textId="23BE82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CA4775F" w14:textId="7AC580A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C8430D6" w14:textId="3239F27D"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16523F00" w14:textId="6B5DA5D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6C479623" w14:textId="3AD75154"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1157A894" w14:textId="4F55DCF4"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AEAE831" w14:textId="2495F37E"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1410112B" w14:textId="50DA8301"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77777777"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bookmarkStart w:id="41" w:name="_Toc228399170"/>
      <w:r>
        <w:lastRenderedPageBreak/>
        <w:t xml:space="preserve">nomic-embed-text-v1.5 із підтримкою довгого контексту та </w:t>
      </w:r>
      <w:proofErr w:type="spellStart"/>
      <w:r>
        <w:t>Matryoshka</w:t>
      </w:r>
      <w:proofErr w:type="spellEnd"/>
      <w:r>
        <w:t>-подань</w:t>
      </w:r>
      <w:bookmarkEnd w:id="41"/>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ru-RU"/>
        </w:rPr>
      </w:pPr>
    </w:p>
    <w:p w14:paraId="6FB76D54" w14:textId="77777777" w:rsidR="00146D34" w:rsidRDefault="00146D34" w:rsidP="0012776F">
      <w:pPr>
        <w:pStyle w:val="a"/>
        <w:rPr>
          <w:lang w:val="ru-RU"/>
        </w:rPr>
      </w:pPr>
    </w:p>
    <w:p w14:paraId="345821A0" w14:textId="77777777" w:rsidR="00146D34" w:rsidRDefault="00146D34" w:rsidP="0012776F">
      <w:pPr>
        <w:pStyle w:val="a"/>
        <w:rPr>
          <w:lang w:val="ru-RU"/>
        </w:rPr>
      </w:pPr>
    </w:p>
    <w:p w14:paraId="354B7E3C" w14:textId="77777777" w:rsidR="00146D34" w:rsidRDefault="00146D34" w:rsidP="0012776F">
      <w:pPr>
        <w:pStyle w:val="a"/>
        <w:rPr>
          <w:lang w:val="ru-RU"/>
        </w:rPr>
      </w:pPr>
    </w:p>
    <w:p w14:paraId="4411217E" w14:textId="77777777" w:rsidR="00146D34" w:rsidRPr="00146D34" w:rsidRDefault="00146D34" w:rsidP="0012776F">
      <w:pPr>
        <w:pStyle w:val="a"/>
        <w:rPr>
          <w:lang w:val="ru-RU"/>
        </w:rPr>
      </w:pPr>
    </w:p>
    <w:p w14:paraId="10DDDB47"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A57E6A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39386F08" w14:textId="77777777" w:rsidR="00E43992" w:rsidRPr="00251433" w:rsidRDefault="00E43992" w:rsidP="00251433">
      <w:pPr>
        <w:pStyle w:val="a"/>
      </w:pPr>
    </w:p>
    <w:p w14:paraId="450861F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28B5DCB9" w14:textId="77777777" w:rsidR="008E6777" w:rsidRPr="002569C5"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63E16964" w14:textId="77777777" w:rsidR="002569C5" w:rsidRPr="00116AA4" w:rsidRDefault="002569C5"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0.33,0.27,0.20,0.13,0.07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CC002D" w:rsidRDefault="00A55E8E" w:rsidP="00CC002D">
      <w:pPr>
        <w:pStyle w:val="a"/>
      </w:pPr>
    </w:p>
    <w:p w14:paraId="16776F26"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C29D19A" w14:textId="77777777" w:rsidR="00E95207" w:rsidRDefault="00000000">
      <w:pPr>
        <w:pStyle w:val="a"/>
        <w:ind w:firstLine="0"/>
        <w:jc w:val="left"/>
      </w:pPr>
      <w:r>
        <w:t xml:space="preserve">      </w:t>
      </w:r>
      <m:oMath>
        <m:r>
          <w:rPr>
            <w:rFonts w:ascii="Cambria Math" w:hAnsi="Cambria Math"/>
          </w:rPr>
          <m:t>a*</m:t>
        </m:r>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lastRenderedPageBreak/>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6EBB6819" w14:textId="4A2898D4" w:rsidR="002F637C" w:rsidRPr="00F64FDD" w:rsidRDefault="009B4C32" w:rsidP="00F64FDD">
      <w:pPr>
        <w:pStyle w:val="a"/>
        <w:rPr>
          <w:lang w:val="ru-RU"/>
        </w:rPr>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0CF911B2" w14:textId="77777777" w:rsidR="00F64FDD" w:rsidRDefault="00F64FDD" w:rsidP="009B4C32">
      <w:pPr>
        <w:pStyle w:val="a"/>
        <w:rPr>
          <w:lang w:val="ru-RU"/>
        </w:rPr>
      </w:pPr>
    </w:p>
    <w:p w14:paraId="23C86DC4" w14:textId="1E4D0D04"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 xml:space="preserve">wen3-Embedding-0.6B </w:t>
      </w:r>
      <w:proofErr w:type="spellStart"/>
      <w:r w:rsidR="009B4C32">
        <w:t>домінується</w:t>
      </w:r>
      <w:proofErr w:type="spellEnd"/>
      <w:r w:rsidR="009B4C32">
        <w:t xml:space="preserve">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Pr="009B4C32" w:rsidRDefault="007042DE" w:rsidP="009B4C32">
      <w:pPr>
        <w:pStyle w:val="a"/>
      </w:pPr>
    </w:p>
    <w:p w14:paraId="5F0108A1"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lastRenderedPageBreak/>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Pr="00C96673" w:rsidRDefault="00C96673"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CD1A2C1" w14:textId="77777777" w:rsidTr="009D4A2A">
        <w:tc>
          <w:tcPr>
            <w:tcW w:w="1938" w:type="pct"/>
            <w:hideMark/>
          </w:tcPr>
          <w:p w14:paraId="06156066" w14:textId="77777777" w:rsidR="009B4C32" w:rsidRPr="009B4C32" w:rsidRDefault="009B4C32" w:rsidP="009D4A2A">
            <w:pPr>
              <w:pStyle w:val="-3"/>
              <w:rPr>
                <w:rFonts w:eastAsia="Calibri"/>
              </w:rPr>
            </w:pPr>
            <w:r w:rsidRPr="009B4C32">
              <w:rPr>
                <w:rFonts w:eastAsia="Calibri"/>
              </w:rPr>
              <w:lastRenderedPageBreak/>
              <w:t>Модель / метод</w:t>
            </w:r>
          </w:p>
        </w:tc>
        <w:tc>
          <w:tcPr>
            <w:tcW w:w="3062"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9D4A2A">
        <w:tc>
          <w:tcPr>
            <w:tcW w:w="1938" w:type="pct"/>
            <w:hideMark/>
          </w:tcPr>
          <w:p w14:paraId="215DB1CA" w14:textId="77777777" w:rsidR="009B4C32" w:rsidRPr="009B4C32" w:rsidRDefault="009B4C32" w:rsidP="009D4A2A">
            <w:pPr>
              <w:pStyle w:val="-5"/>
              <w:rPr>
                <w:rFonts w:eastAsia="Calibri"/>
              </w:rPr>
            </w:pPr>
            <w:r>
              <w:t>BGE-M3</w:t>
            </w:r>
          </w:p>
        </w:tc>
        <w:tc>
          <w:tcPr>
            <w:tcW w:w="3062"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9D4A2A">
        <w:tc>
          <w:tcPr>
            <w:tcW w:w="1938" w:type="pct"/>
            <w:hideMark/>
          </w:tcPr>
          <w:p w14:paraId="79068B9F" w14:textId="77777777" w:rsidR="009B4C32" w:rsidRPr="009B4C32" w:rsidRDefault="009B4C32" w:rsidP="009D4A2A">
            <w:pPr>
              <w:pStyle w:val="-5"/>
              <w:rPr>
                <w:rFonts w:eastAsia="Calibri"/>
              </w:rPr>
            </w:pPr>
            <w:r>
              <w:rPr>
                <w:rFonts w:eastAsia="Calibri"/>
              </w:rPr>
              <w:t>E5-base</w:t>
            </w:r>
          </w:p>
        </w:tc>
        <w:tc>
          <w:tcPr>
            <w:tcW w:w="3062"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5E0D1519"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4F4AE57F"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07532AF5" w14:textId="77777777" w:rsidR="00454984" w:rsidRPr="008B5957" w:rsidRDefault="00000000">
      <w:pPr>
        <w:pStyle w:val="a"/>
        <w:ind w:firstLine="0"/>
        <w:jc w:val="left"/>
        <w:rPr>
          <w:lang w:val="ru-RU"/>
        </w:rPr>
      </w:pPr>
      <w:r>
        <w:t xml:space="preserve">де </w:t>
      </w:r>
      <m:oMath>
        <m:r>
          <m:rPr>
            <m:sty m:val="p"/>
          </m:rPr>
          <w:rPr>
            <w:rFonts w:ascii="Cambria Math" w:hAnsi="Cambria Math"/>
          </w:rPr>
          <m:t>BM25</m:t>
        </m:r>
        <m:d>
          <m:dPr>
            <m:ctrlPr>
              <w:rPr>
                <w:rFonts w:ascii="Cambria Math" w:hAnsi="Cambria Math"/>
              </w:rPr>
            </m:ctrlPr>
          </m:dPr>
          <m:e>
            <m:r>
              <w:rPr>
                <w:rFonts w:ascii="Cambria Math" w:hAnsi="Cambria Math"/>
              </w:rPr>
              <m:t>D, Q</m:t>
            </m:r>
          </m:e>
        </m:d>
      </m:oMath>
      <w:r>
        <w:t xml:space="preserve"> — оцінка релевантності документа D щодо запиту Q,</w:t>
      </w:r>
    </w:p>
    <w:p w14:paraId="1CA3A91C" w14:textId="77777777" w:rsidR="00454984" w:rsidRPr="008B5957" w:rsidRDefault="00000000">
      <w:pPr>
        <w:pStyle w:val="a"/>
        <w:ind w:firstLine="0"/>
        <w:jc w:val="left"/>
        <w:rPr>
          <w:lang w:val="ru-RU"/>
        </w:rPr>
      </w:pPr>
      <w:r>
        <w:t xml:space="preserve">     </w:t>
      </w:r>
      <m:oMath>
        <m:r>
          <m:rPr>
            <m:sty m:val="p"/>
          </m:rPr>
          <w:rPr>
            <w:rFonts w:ascii="Cambria Math" w:hAnsi="Cambria Math"/>
          </w:rPr>
          <m:t>IDF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обернена документна частота терміна q,</w:t>
      </w:r>
    </w:p>
    <w:p w14:paraId="4D9B622D" w14:textId="77777777" w:rsidR="00454984" w:rsidRPr="008B5957" w:rsidRDefault="00000000">
      <w:pPr>
        <w:pStyle w:val="a"/>
        <w:ind w:firstLine="0"/>
        <w:jc w:val="left"/>
        <w:rPr>
          <w:lang w:val="ru-RU"/>
        </w:rPr>
      </w:pP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d>
      </m:oMath>
      <w:r>
        <w:t xml:space="preserve"> — частота входжень терміна qᵢ у документі D,</w:t>
      </w:r>
    </w:p>
    <w:p w14:paraId="5D122B5E" w14:textId="77777777" w:rsidR="00454984" w:rsidRPr="008B5957" w:rsidRDefault="00000000">
      <w:pPr>
        <w:pStyle w:val="a"/>
        <w:ind w:firstLine="0"/>
        <w:jc w:val="left"/>
        <w:rPr>
          <w:lang w:val="ru-RU"/>
        </w:rPr>
      </w:pPr>
      <w:r>
        <w:t xml:space="preserve">     </w:t>
      </w:r>
      <m:oMath>
        <m:d>
          <m:dPr>
            <m:begChr m:val="|"/>
            <m:endChr m:val="|"/>
            <m:ctrlPr>
              <w:rPr>
                <w:rFonts w:ascii="Cambria Math" w:hAnsi="Cambria Math"/>
              </w:rPr>
            </m:ctrlPr>
          </m:dPr>
          <m:e>
            <m:r>
              <w:rPr>
                <w:rFonts w:ascii="Cambria Math" w:hAnsi="Cambria Math"/>
              </w:rPr>
              <m:t>D</m:t>
            </m:r>
          </m:e>
        </m:d>
      </m:oMath>
      <w:r>
        <w:t xml:space="preserve"> — довжина документа D (у словах),</w:t>
      </w:r>
    </w:p>
    <w:p w14:paraId="1D1698E1" w14:textId="77777777" w:rsidR="00454984" w:rsidRPr="008B5957" w:rsidRDefault="00000000">
      <w:pPr>
        <w:pStyle w:val="a"/>
        <w:ind w:firstLine="0"/>
        <w:jc w:val="left"/>
        <w:rPr>
          <w:lang w:val="ru-RU"/>
        </w:rPr>
      </w:pPr>
      <w:r>
        <w:t xml:space="preserve">     </w:t>
      </w:r>
      <m:oMath>
        <m:r>
          <m:rPr>
            <m:sty m:val="p"/>
          </m:rPr>
          <w:rPr>
            <w:rFonts w:ascii="Cambria Math" w:hAnsi="Cambria Math"/>
          </w:rPr>
          <m:t>avgdl</m:t>
        </m:r>
      </m:oMath>
      <w:r>
        <w:t xml:space="preserve"> — середня довжина документа в колекції,</w:t>
      </w:r>
    </w:p>
    <w:p w14:paraId="06F3C084" w14:textId="77777777" w:rsidR="00454984" w:rsidRPr="008B5957" w:rsidRDefault="00000000">
      <w:pPr>
        <w:pStyle w:val="a"/>
        <w:ind w:firstLine="0"/>
        <w:jc w:val="left"/>
        <w:rPr>
          <w:lang w:val="ru-RU"/>
        </w:rPr>
      </w:pPr>
      <w: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 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77777777"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 xml:space="preserve"> </w:t>
      </w:r>
      <w:r w:rsidR="00EA2E0C">
        <w:tab/>
      </w:r>
      <w:r w:rsidR="00EA2E0C">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w:t>
      </w:r>
      <w:r>
        <w:lastRenderedPageBreak/>
        <w:t>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70E65DB" w14:textId="77777777" w:rsidR="002534DB" w:rsidRPr="002534DB" w:rsidRDefault="002534DB" w:rsidP="007C1B10">
      <w:pPr>
        <w:pStyle w:val="a"/>
        <w:rPr>
          <w:lang w:val="en-US"/>
        </w:rPr>
      </w:pPr>
    </w:p>
    <w:p w14:paraId="5E666F94"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w:t>
      </w:r>
      <w:r>
        <w:lastRenderedPageBreak/>
        <w:t xml:space="preserve">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lastRenderedPageBreak/>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lastRenderedPageBreak/>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4E1689C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BBAC314">
            <wp:extent cx="2122170" cy="6103491"/>
            <wp:effectExtent l="19050" t="19050" r="11430" b="1206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74119" cy="6252900"/>
                    </a:xfrm>
                    <a:prstGeom prst="rect">
                      <a:avLst/>
                    </a:prstGeom>
                    <a:noFill/>
                    <a:ln>
                      <a:solidFill>
                        <a:schemeClr val="tx1"/>
                      </a:solidFill>
                    </a:ln>
                  </pic:spPr>
                </pic:pic>
              </a:graphicData>
            </a: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w:t>
      </w:r>
      <w:r>
        <w:lastRenderedPageBreak/>
        <w:t xml:space="preserve">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544F7F89">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60E1DFB1">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15791330">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0CDE5270" w14:textId="77777777" w:rsidR="00807E96" w:rsidRDefault="00CA1FA7" w:rsidP="00396776">
      <w:pPr>
        <w:pStyle w:val="a9"/>
      </w:pPr>
      <w:r>
        <w:t>{"query_id":"q3","query":"комбінація Autoencoder та Isolation Forest для fraud detection","lang":"uk","intent":"technical"}</w:t>
      </w:r>
    </w:p>
    <w:p w14:paraId="480D50A7" w14:textId="77777777" w:rsidR="000A0C9F" w:rsidRDefault="000A0C9F">
      <w:pPr>
        <w:pStyle w:val="a"/>
      </w:pPr>
    </w:p>
    <w:p w14:paraId="41DBF8D3"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lastRenderedPageBreak/>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DF22C4B" w14:textId="77777777" w:rsidR="00C37C75" w:rsidRDefault="00C37C75" w:rsidP="00C37C75">
      <w:pPr>
        <w:pStyle w:val="a"/>
      </w:pPr>
    </w:p>
    <w:p w14:paraId="1E99EC33" w14:textId="77777777" w:rsidR="00C37C75" w:rsidRDefault="00C37C75" w:rsidP="00C37C75">
      <w:pPr>
        <w:pStyle w:val="a9"/>
      </w:pPr>
      <w:r>
        <w:t>{</w:t>
      </w:r>
    </w:p>
    <w:p w14:paraId="120727CA" w14:textId="77777777" w:rsidR="00C37C75" w:rsidRDefault="00C37C75" w:rsidP="00C37C75">
      <w:pPr>
        <w:pStyle w:val="a9"/>
      </w:pPr>
      <w:r>
        <w:lastRenderedPageBreak/>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187E56B">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6C9FDCE2" w14:textId="77777777" w:rsidR="00893E9C" w:rsidRPr="00893E9C" w:rsidRDefault="00893E9C" w:rsidP="00893E9C">
      <w:pPr>
        <w:pStyle w:val="a"/>
      </w:pPr>
      <w:r w:rsidRPr="00893E9C">
        <w:t>Кількісні результати для юридичного домену наведено в таблиці 5.9.</w:t>
      </w:r>
    </w:p>
    <w:p w14:paraId="4BE9CBF4" w14:textId="77777777" w:rsidR="005A44F8" w:rsidRDefault="005A44F8" w:rsidP="00893E9C">
      <w:pPr>
        <w:pStyle w:val="a"/>
        <w:rPr>
          <w:lang w:val="ru-RU"/>
        </w:rPr>
      </w:pPr>
    </w:p>
    <w:p w14:paraId="6342213C"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w:t>
      </w:r>
      <w:r>
        <w:lastRenderedPageBreak/>
        <w:t>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E5C53F9" w14:textId="77777777" w:rsidR="00893E9C" w:rsidRPr="00DB6535" w:rsidRDefault="00893E9C" w:rsidP="00DB6535">
      <w:pPr>
        <w:pStyle w:val="a"/>
      </w:pPr>
      <w:r w:rsidRPr="00DB6535">
        <w:t>Кількісні результати для медичного домену наведено в таблиці 5.10.</w:t>
      </w:r>
    </w:p>
    <w:p w14:paraId="570E49A7" w14:textId="77777777" w:rsidR="0002050E" w:rsidRPr="00DB6535" w:rsidRDefault="0002050E" w:rsidP="00DB6535">
      <w:pPr>
        <w:pStyle w:val="a"/>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lastRenderedPageBreak/>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lastRenderedPageBreak/>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26C0540" w14:textId="77777777" w:rsid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5512349A" w14:textId="77777777" w:rsidR="00C0164B" w:rsidRPr="00893E9C" w:rsidRDefault="00C0164B" w:rsidP="0002050E">
      <w:pPr>
        <w:pStyle w:val="a"/>
      </w:pPr>
    </w:p>
    <w:p w14:paraId="3678D54F"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3EE2FA39" w14:textId="77777777" w:rsidR="002B1AD0" w:rsidRPr="006D5F63" w:rsidRDefault="00893E9C" w:rsidP="006D5F63">
      <w:pPr>
        <w:pStyle w:val="a"/>
        <w:rPr>
          <w:lang w:val="ru-RU"/>
        </w:rPr>
      </w:pPr>
      <w:r w:rsidRPr="00893E9C">
        <w:lastRenderedPageBreak/>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Hlk217754712"/>
      <w:bookmarkStart w:id="87" w:name="_Toc228399191"/>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7"/>
    </w:p>
    <w:bookmarkEnd w:id="86"/>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81AC3" w14:textId="77777777" w:rsidR="00A54992" w:rsidRDefault="00A54992">
      <w:pPr>
        <w:spacing w:after="0" w:line="240" w:lineRule="auto"/>
      </w:pPr>
      <w:r>
        <w:separator/>
      </w:r>
    </w:p>
    <w:p w14:paraId="00374AD7" w14:textId="77777777" w:rsidR="00A54992" w:rsidRDefault="00A54992"/>
  </w:endnote>
  <w:endnote w:type="continuationSeparator" w:id="0">
    <w:p w14:paraId="55DAF2E5" w14:textId="77777777" w:rsidR="00A54992" w:rsidRDefault="00A54992">
      <w:pPr>
        <w:spacing w:after="0" w:line="240" w:lineRule="auto"/>
      </w:pPr>
      <w:r>
        <w:continuationSeparator/>
      </w:r>
    </w:p>
    <w:p w14:paraId="4BA52823" w14:textId="77777777" w:rsidR="00A54992" w:rsidRDefault="00A549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FD3E" w14:textId="77777777" w:rsidR="00A54992" w:rsidRDefault="00A54992">
      <w:pPr>
        <w:spacing w:after="0" w:line="240" w:lineRule="auto"/>
      </w:pPr>
      <w:r>
        <w:separator/>
      </w:r>
    </w:p>
    <w:p w14:paraId="1A440007" w14:textId="77777777" w:rsidR="00A54992" w:rsidRDefault="00A54992"/>
  </w:footnote>
  <w:footnote w:type="continuationSeparator" w:id="0">
    <w:p w14:paraId="4F8E135B" w14:textId="77777777" w:rsidR="00A54992" w:rsidRDefault="00A54992">
      <w:pPr>
        <w:spacing w:after="0" w:line="240" w:lineRule="auto"/>
      </w:pPr>
      <w:r>
        <w:continuationSeparator/>
      </w:r>
    </w:p>
    <w:p w14:paraId="18896254" w14:textId="77777777" w:rsidR="00A54992" w:rsidRDefault="00A549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14ED"/>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236D"/>
    <w:rsid w:val="006B25E8"/>
    <w:rsid w:val="006B2DFD"/>
    <w:rsid w:val="006B2E22"/>
    <w:rsid w:val="006B3567"/>
    <w:rsid w:val="006B45E8"/>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2017"/>
    <w:rsid w:val="00964441"/>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A71FD"/>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114</TotalTime>
  <Pages>116</Pages>
  <Words>19675</Words>
  <Characters>140684</Characters>
  <Application>Microsoft Office Word</Application>
  <DocSecurity>0</DocSecurity>
  <Lines>3197</Lines>
  <Paragraphs>1325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10</cp:revision>
  <cp:lastPrinted>2026-03-31T18:51:00Z</cp:lastPrinted>
  <dcterms:created xsi:type="dcterms:W3CDTF">2026-04-01T18:15:00Z</dcterms:created>
  <dcterms:modified xsi:type="dcterms:W3CDTF">2026-04-29T20:52:00Z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