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1DAD71C"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06.05.2026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49DE4EE9"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07.05.2026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13A9FC53"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5982D1BB"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2DB6EAD0" w:rsidR="00C7296D" w:rsidRPr="004A753E" w:rsidRDefault="00C7296D" w:rsidP="00C7296D">
      <w:pPr>
        <w:pStyle w:val="a"/>
      </w:pPr>
      <w:r w:rsidRPr="004A753E">
        <w:t xml:space="preserve">Пояснювальна записка містить: </w:t>
      </w:r>
      <w:r>
        <w:rPr>
          <w:lang w:val="ru-RU"/>
        </w:rPr>
        <w:t>1</w:t>
      </w:r>
      <w:r w:rsidR="00CC359E">
        <w:rPr>
          <w:lang w:val="en-US"/>
        </w:rPr>
        <w:t>28</w:t>
      </w:r>
      <w:r w:rsidRPr="004A753E">
        <w:t xml:space="preserve"> с., </w:t>
      </w:r>
      <w:r w:rsidR="00F56658">
        <w:rPr>
          <w:lang w:val="ru-RU"/>
        </w:rPr>
        <w:t>34</w:t>
      </w:r>
      <w:r w:rsidR="00561259" w:rsidRPr="00561259">
        <w:t xml:space="preserve"> рис., 9 табл., </w:t>
      </w:r>
      <w:r w:rsidR="00D2275C">
        <w:rPr>
          <w:lang w:val="en-US"/>
        </w:rPr>
        <w:t>32</w:t>
      </w:r>
      <w:r w:rsidRPr="004A753E">
        <w:t xml:space="preserve"> джерел</w:t>
      </w:r>
      <w:r w:rsidR="00900144">
        <w:t>а</w:t>
      </w:r>
      <w:r w:rsidRPr="004A753E">
        <w:t>.</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5A882488"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F257E8">
          <w:rPr>
            <w:webHidden/>
          </w:rPr>
          <w:t>9</w:t>
        </w:r>
        <w:r w:rsidR="00AF0855" w:rsidRPr="00AF0855">
          <w:rPr>
            <w:webHidden/>
          </w:rPr>
          <w:fldChar w:fldCharType="end"/>
        </w:r>
      </w:hyperlink>
    </w:p>
    <w:p w14:paraId="293C7DA6" w14:textId="35DE94F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F257E8">
          <w:rPr>
            <w:webHidden/>
          </w:rPr>
          <w:t>10</w:t>
        </w:r>
        <w:r w:rsidRPr="00AF0855">
          <w:rPr>
            <w:webHidden/>
          </w:rPr>
          <w:fldChar w:fldCharType="end"/>
        </w:r>
      </w:hyperlink>
    </w:p>
    <w:p w14:paraId="10AD0374" w14:textId="0328D248"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F257E8">
          <w:rPr>
            <w:webHidden/>
          </w:rPr>
          <w:t>12</w:t>
        </w:r>
        <w:r w:rsidRPr="00AF0855">
          <w:rPr>
            <w:webHidden/>
          </w:rPr>
          <w:fldChar w:fldCharType="end"/>
        </w:r>
      </w:hyperlink>
    </w:p>
    <w:p w14:paraId="586A2AD1" w14:textId="5E9CE60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7AE7458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5BF29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64F873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69C89622"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F257E8">
          <w:rPr>
            <w:webHidden/>
          </w:rPr>
          <w:t>21</w:t>
        </w:r>
        <w:r w:rsidRPr="00AF0855">
          <w:rPr>
            <w:webHidden/>
          </w:rPr>
          <w:fldChar w:fldCharType="end"/>
        </w:r>
      </w:hyperlink>
    </w:p>
    <w:p w14:paraId="467F6F6A" w14:textId="044F322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2265B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6CDB02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72C38A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1DC86DA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073265B0"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F257E8">
          <w:rPr>
            <w:webHidden/>
          </w:rPr>
          <w:t>28</w:t>
        </w:r>
        <w:r w:rsidRPr="00AF0855">
          <w:rPr>
            <w:webHidden/>
          </w:rPr>
          <w:fldChar w:fldCharType="end"/>
        </w:r>
      </w:hyperlink>
    </w:p>
    <w:p w14:paraId="62CC665E" w14:textId="53ADB4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7E9B4C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50234A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4B545F0"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F257E8">
          <w:rPr>
            <w:webHidden/>
          </w:rPr>
          <w:t>33</w:t>
        </w:r>
        <w:r w:rsidRPr="00AF0855">
          <w:rPr>
            <w:webHidden/>
          </w:rPr>
          <w:fldChar w:fldCharType="end"/>
        </w:r>
      </w:hyperlink>
    </w:p>
    <w:p w14:paraId="7CEDC490" w14:textId="01893F9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5566977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B923B0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45625B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0A95F21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79A3C84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4AF4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72E86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2A425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59BF3F8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76ABBFF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3F0F1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AF69E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1EA0249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488639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1ADD193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2E8285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87A80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3659859"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F257E8">
          <w:rPr>
            <w:webHidden/>
          </w:rPr>
          <w:t>62</w:t>
        </w:r>
        <w:r w:rsidRPr="00AF0855">
          <w:rPr>
            <w:webHidden/>
          </w:rPr>
          <w:fldChar w:fldCharType="end"/>
        </w:r>
      </w:hyperlink>
    </w:p>
    <w:p w14:paraId="19C04FAA" w14:textId="4A086A2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62CF36D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11B04A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69AFE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6F920E71"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F257E8">
          <w:rPr>
            <w:webHidden/>
          </w:rPr>
          <w:t>109</w:t>
        </w:r>
        <w:r w:rsidRPr="00AF0855">
          <w:rPr>
            <w:webHidden/>
          </w:rPr>
          <w:fldChar w:fldCharType="end"/>
        </w:r>
      </w:hyperlink>
    </w:p>
    <w:p w14:paraId="4C3519A1" w14:textId="4456A1D5"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F257E8">
          <w:rPr>
            <w:webHidden/>
          </w:rPr>
          <w:t>113</w:t>
        </w:r>
        <w:r w:rsidRPr="00AF0855">
          <w:rPr>
            <w:webHidden/>
          </w:rPr>
          <w:fldChar w:fldCharType="end"/>
        </w:r>
      </w:hyperlink>
    </w:p>
    <w:p w14:paraId="2C25182C" w14:textId="2A6E5C93"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F257E8">
          <w:rPr>
            <w:webHidden/>
          </w:rPr>
          <w:t>117</w:t>
        </w:r>
        <w:r w:rsidRPr="00AF0855">
          <w:rPr>
            <w:webHidden/>
          </w:rPr>
          <w:fldChar w:fldCharType="end"/>
        </w:r>
      </w:hyperlink>
    </w:p>
    <w:p w14:paraId="261D0BEE" w14:textId="05927AC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F257E8">
          <w:rPr>
            <w:webHidden/>
          </w:rPr>
          <w:t>118</w:t>
        </w:r>
        <w:r w:rsidRPr="00AF0855">
          <w:rPr>
            <w:webHidden/>
          </w:rPr>
          <w:fldChar w:fldCharType="end"/>
        </w:r>
      </w:hyperlink>
    </w:p>
    <w:p w14:paraId="435F68ED" w14:textId="476B83A5"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F257E8">
          <w:rPr>
            <w:webHidden/>
          </w:rPr>
          <w:t>119</w:t>
        </w:r>
        <w:r w:rsidRPr="00AF0855">
          <w:rPr>
            <w:webHidden/>
          </w:rPr>
          <w:fldChar w:fldCharType="end"/>
        </w:r>
      </w:hyperlink>
    </w:p>
    <w:p w14:paraId="3E49202B" w14:textId="7D384A8D"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F257E8">
          <w:rPr>
            <w:webHidden/>
          </w:rPr>
          <w:t>120</w:t>
        </w:r>
        <w:r w:rsidRPr="00AF0855">
          <w:rPr>
            <w:webHidden/>
          </w:rPr>
          <w:fldChar w:fldCharType="end"/>
        </w:r>
      </w:hyperlink>
    </w:p>
    <w:p w14:paraId="1663E3D2" w14:textId="3E641603"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F257E8">
          <w:rPr>
            <w:webHidden/>
          </w:rPr>
          <w:t>127</w:t>
        </w:r>
        <w:r w:rsidRPr="00AF0855">
          <w:rPr>
            <w:webHidden/>
          </w:rPr>
          <w:fldChar w:fldCharType="end"/>
        </w:r>
      </w:hyperlink>
    </w:p>
    <w:p w14:paraId="1127ACBC" w14:textId="06F9767E"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F257E8">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15CFECF4" w14:textId="77777777" w:rsidR="008E6777" w:rsidRDefault="008E6777" w:rsidP="008E6777">
      <w:pPr>
        <w:pStyle w:val="a"/>
      </w:pPr>
      <w:r w:rsidRPr="00116AA4">
        <w:t>Сума чисельників дорівнює</w:t>
      </w:r>
      <w:r w:rsidR="006B5FE0">
        <w:t>:</w:t>
      </w:r>
    </w:p>
    <w:p w14:paraId="64C20296" w14:textId="77777777" w:rsidR="00600446" w:rsidRPr="00116AA4" w:rsidRDefault="00600446" w:rsidP="008E6777">
      <w:pPr>
        <w:pStyle w:val="a"/>
      </w:pPr>
    </w:p>
    <w:p w14:paraId="01EA2C4E" w14:textId="77777777" w:rsidR="002569C5" w:rsidRPr="00466E41" w:rsidRDefault="004C38A8" w:rsidP="008E6777">
      <w:pPr>
        <w:pStyle w:val="a"/>
      </w:pPr>
      <m:oMathPara>
        <m:oMath>
          <m:r>
            <w:rPr>
              <w:rFonts w:ascii="Cambria Math" w:hAnsi="Cambria Math"/>
            </w:rPr>
            <m:t>5+4+3+2+1=15.</m:t>
          </m:r>
        </m:oMath>
      </m:oMathPara>
    </w:p>
    <w:p w14:paraId="0FB270D3" w14:textId="77777777" w:rsidR="00466E41" w:rsidRPr="00466E41" w:rsidRDefault="00466E41" w:rsidP="008E6777">
      <w:pPr>
        <w:pStyle w:val="a"/>
      </w:pPr>
    </w:p>
    <w:p w14:paraId="4B9F02E1" w14:textId="77777777" w:rsidR="008E6777" w:rsidRDefault="008E6777" w:rsidP="008E6777">
      <w:pPr>
        <w:pStyle w:val="a"/>
      </w:pPr>
      <w:r w:rsidRPr="00116AA4">
        <w:t>Тоді вагові коефіцієнти становлять:</w:t>
      </w:r>
    </w:p>
    <w:p w14:paraId="2E3E535F" w14:textId="77777777" w:rsidR="00600446" w:rsidRPr="00116AA4" w:rsidRDefault="00600446" w:rsidP="008E6777">
      <w:pPr>
        <w:pStyle w:val="a"/>
      </w:pPr>
    </w:p>
    <w:p w14:paraId="281130FD"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6912CB5" w14:textId="77777777" w:rsidR="00AB236D" w:rsidRDefault="00AB236D" w:rsidP="008E6777">
      <w:pPr>
        <w:pStyle w:val="a"/>
      </w:pPr>
    </w:p>
    <w:p w14:paraId="7A6CEA93" w14:textId="77777777" w:rsidR="008E6777" w:rsidRDefault="008E6777" w:rsidP="008E6777">
      <w:pPr>
        <w:pStyle w:val="a"/>
      </w:pPr>
      <w:r w:rsidRPr="00116AA4">
        <w:t>Отже, вектор вагових коефіцієнтів має вигляд</w:t>
      </w:r>
      <w:r w:rsidR="006B5FE0">
        <w:t>:</w:t>
      </w:r>
    </w:p>
    <w:p w14:paraId="3F700CE7" w14:textId="77777777" w:rsidR="00600446" w:rsidRPr="00116AA4" w:rsidRDefault="00600446" w:rsidP="00ED6049">
      <w:pPr>
        <w:pStyle w:val="a"/>
        <w:ind w:firstLine="0"/>
      </w:pPr>
    </w:p>
    <w:p w14:paraId="48ABCB5D"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01A599A3" w14:textId="77777777" w:rsidR="00AB236D" w:rsidRDefault="00AB236D" w:rsidP="00E7697B">
      <w:pPr>
        <w:pStyle w:val="a"/>
      </w:pPr>
    </w:p>
    <w:p w14:paraId="4903B671" w14:textId="77777777" w:rsidR="007D3FD3" w:rsidRDefault="008E6777" w:rsidP="00E7697B">
      <w:pPr>
        <w:pStyle w:val="a"/>
      </w:pPr>
      <w:r w:rsidRPr="00116AA4">
        <w:t>Перевірка показує, що сума ваг дорівнює одиниці:</w:t>
      </w:r>
    </w:p>
    <w:p w14:paraId="2E7AD7AF" w14:textId="77777777" w:rsidR="00F74A9F" w:rsidRPr="00116AA4" w:rsidRDefault="00F74A9F" w:rsidP="00E7697B">
      <w:pPr>
        <w:pStyle w:val="a"/>
      </w:pPr>
    </w:p>
    <w:p w14:paraId="39B11038"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8C7FE4C" w14:textId="77777777" w:rsidR="00F74A9F" w:rsidRDefault="00F74A9F" w:rsidP="00DB0448">
      <w:pPr>
        <w:pStyle w:val="a"/>
      </w:pPr>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A8E10B2"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D1BF75B" w14:textId="77777777" w:rsidTr="00F57275">
        <w:tc>
          <w:tcPr>
            <w:tcW w:w="0" w:type="auto"/>
            <w:hideMark/>
          </w:tcPr>
          <w:p w14:paraId="4CFA438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37FE3B3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F3248E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724A2C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1385C81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59263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079E5A4" w14:textId="77777777" w:rsidTr="00F57275">
        <w:tc>
          <w:tcPr>
            <w:tcW w:w="0" w:type="auto"/>
            <w:hideMark/>
          </w:tcPr>
          <w:p w14:paraId="04ED1CB4" w14:textId="77777777" w:rsidR="009B4C32" w:rsidRPr="009B4C32" w:rsidRDefault="009B4C32" w:rsidP="00F57275">
            <w:pPr>
              <w:pStyle w:val="-5"/>
              <w:rPr>
                <w:rFonts w:eastAsia="Calibri"/>
              </w:rPr>
            </w:pPr>
            <w:r>
              <w:rPr>
                <w:rFonts w:eastAsia="Calibri"/>
              </w:rPr>
              <w:t>BGE-M3</w:t>
            </w:r>
          </w:p>
        </w:tc>
        <w:tc>
          <w:tcPr>
            <w:tcW w:w="0" w:type="auto"/>
            <w:hideMark/>
          </w:tcPr>
          <w:p w14:paraId="1772D32D" w14:textId="77777777" w:rsidR="009B4C32" w:rsidRPr="009B4C32" w:rsidRDefault="009B4C32" w:rsidP="00F57275">
            <w:pPr>
              <w:pStyle w:val="-5"/>
              <w:rPr>
                <w:rFonts w:eastAsia="Calibri"/>
              </w:rPr>
            </w:pPr>
            <w:r>
              <w:rPr>
                <w:rFonts w:eastAsia="Calibri"/>
              </w:rPr>
              <w:t>4</w:t>
            </w:r>
          </w:p>
        </w:tc>
        <w:tc>
          <w:tcPr>
            <w:tcW w:w="0" w:type="auto"/>
            <w:hideMark/>
          </w:tcPr>
          <w:p w14:paraId="2B1C1827" w14:textId="77777777" w:rsidR="009B4C32" w:rsidRPr="009B4C32" w:rsidRDefault="009B4C32" w:rsidP="00F57275">
            <w:pPr>
              <w:pStyle w:val="-5"/>
              <w:rPr>
                <w:rFonts w:eastAsia="Calibri"/>
              </w:rPr>
            </w:pPr>
            <w:r>
              <w:rPr>
                <w:rFonts w:eastAsia="Calibri"/>
              </w:rPr>
              <w:t>4</w:t>
            </w:r>
          </w:p>
        </w:tc>
        <w:tc>
          <w:tcPr>
            <w:tcW w:w="0" w:type="auto"/>
            <w:hideMark/>
          </w:tcPr>
          <w:p w14:paraId="6FD7497C" w14:textId="77777777" w:rsidR="009B4C32" w:rsidRPr="009B4C32" w:rsidRDefault="009B4C32" w:rsidP="00F57275">
            <w:pPr>
              <w:pStyle w:val="-5"/>
              <w:rPr>
                <w:rFonts w:eastAsia="Calibri"/>
              </w:rPr>
            </w:pPr>
            <w:r>
              <w:rPr>
                <w:rFonts w:eastAsia="Calibri"/>
              </w:rPr>
              <w:t>5</w:t>
            </w:r>
          </w:p>
        </w:tc>
        <w:tc>
          <w:tcPr>
            <w:tcW w:w="0" w:type="auto"/>
            <w:hideMark/>
          </w:tcPr>
          <w:p w14:paraId="312B1887" w14:textId="77777777" w:rsidR="009B4C32" w:rsidRPr="009B4C32" w:rsidRDefault="009B4C32" w:rsidP="00F57275">
            <w:pPr>
              <w:pStyle w:val="-5"/>
              <w:rPr>
                <w:rFonts w:eastAsia="Calibri"/>
              </w:rPr>
            </w:pPr>
            <w:r>
              <w:rPr>
                <w:rFonts w:eastAsia="Calibri"/>
              </w:rPr>
              <w:t>1</w:t>
            </w:r>
          </w:p>
        </w:tc>
        <w:tc>
          <w:tcPr>
            <w:tcW w:w="0" w:type="auto"/>
            <w:hideMark/>
          </w:tcPr>
          <w:p w14:paraId="5D58BDE5" w14:textId="77777777" w:rsidR="009B4C32" w:rsidRPr="009B4C32" w:rsidRDefault="009B4C32" w:rsidP="00F57275">
            <w:pPr>
              <w:pStyle w:val="-5"/>
              <w:rPr>
                <w:rFonts w:eastAsia="Calibri"/>
              </w:rPr>
            </w:pPr>
            <w:r>
              <w:rPr>
                <w:rFonts w:eastAsia="Calibri"/>
              </w:rPr>
              <w:t>229</w:t>
            </w:r>
          </w:p>
        </w:tc>
      </w:tr>
      <w:tr w:rsidR="009B4C32" w:rsidRPr="009B4C32" w14:paraId="230D1732" w14:textId="77777777" w:rsidTr="00F57275">
        <w:tc>
          <w:tcPr>
            <w:tcW w:w="0" w:type="auto"/>
            <w:hideMark/>
          </w:tcPr>
          <w:p w14:paraId="4F6B8A30" w14:textId="77777777" w:rsidR="009B4C32" w:rsidRPr="009B4C32" w:rsidRDefault="009B4C32" w:rsidP="00F57275">
            <w:pPr>
              <w:pStyle w:val="-5"/>
              <w:rPr>
                <w:rFonts w:eastAsia="Calibri"/>
              </w:rPr>
            </w:pPr>
            <w:r>
              <w:rPr>
                <w:rFonts w:eastAsia="Calibri"/>
              </w:rPr>
              <w:t>E5-base</w:t>
            </w:r>
          </w:p>
        </w:tc>
        <w:tc>
          <w:tcPr>
            <w:tcW w:w="0" w:type="auto"/>
            <w:hideMark/>
          </w:tcPr>
          <w:p w14:paraId="6BA12375" w14:textId="77777777" w:rsidR="009B4C32" w:rsidRPr="009B4C32" w:rsidRDefault="009B4C32" w:rsidP="00F57275">
            <w:pPr>
              <w:pStyle w:val="-5"/>
              <w:rPr>
                <w:rFonts w:eastAsia="Calibri"/>
              </w:rPr>
            </w:pPr>
            <w:r>
              <w:rPr>
                <w:rFonts w:eastAsia="Calibri"/>
              </w:rPr>
              <w:t>4</w:t>
            </w:r>
          </w:p>
        </w:tc>
        <w:tc>
          <w:tcPr>
            <w:tcW w:w="0" w:type="auto"/>
            <w:hideMark/>
          </w:tcPr>
          <w:p w14:paraId="1FDA3F69" w14:textId="77777777" w:rsidR="009B4C32" w:rsidRPr="009B4C32" w:rsidRDefault="009B4C32" w:rsidP="00F57275">
            <w:pPr>
              <w:pStyle w:val="-5"/>
              <w:rPr>
                <w:rFonts w:eastAsia="Calibri"/>
              </w:rPr>
            </w:pPr>
            <w:r>
              <w:rPr>
                <w:rFonts w:eastAsia="Calibri"/>
              </w:rPr>
              <w:t>4</w:t>
            </w:r>
          </w:p>
        </w:tc>
        <w:tc>
          <w:tcPr>
            <w:tcW w:w="0" w:type="auto"/>
            <w:hideMark/>
          </w:tcPr>
          <w:p w14:paraId="12BF5505" w14:textId="77777777" w:rsidR="009B4C32" w:rsidRPr="009B4C32" w:rsidRDefault="009B4C32" w:rsidP="00F57275">
            <w:pPr>
              <w:pStyle w:val="-5"/>
              <w:rPr>
                <w:rFonts w:eastAsia="Calibri"/>
              </w:rPr>
            </w:pPr>
            <w:r>
              <w:rPr>
                <w:rFonts w:eastAsia="Calibri"/>
              </w:rPr>
              <w:t>4</w:t>
            </w:r>
          </w:p>
        </w:tc>
        <w:tc>
          <w:tcPr>
            <w:tcW w:w="0" w:type="auto"/>
            <w:hideMark/>
          </w:tcPr>
          <w:p w14:paraId="512D6B4B" w14:textId="77777777" w:rsidR="009B4C32" w:rsidRPr="009B4C32" w:rsidRDefault="009B4C32" w:rsidP="00F57275">
            <w:pPr>
              <w:pStyle w:val="-5"/>
              <w:rPr>
                <w:rFonts w:eastAsia="Calibri"/>
              </w:rPr>
            </w:pPr>
            <w:r>
              <w:rPr>
                <w:rFonts w:eastAsia="Calibri"/>
              </w:rPr>
              <w:t>1</w:t>
            </w:r>
          </w:p>
        </w:tc>
        <w:tc>
          <w:tcPr>
            <w:tcW w:w="0" w:type="auto"/>
            <w:hideMark/>
          </w:tcPr>
          <w:p w14:paraId="567A0B37" w14:textId="77777777" w:rsidR="009B4C32" w:rsidRPr="009B4C32" w:rsidRDefault="009B4C32" w:rsidP="00F57275">
            <w:pPr>
              <w:pStyle w:val="-5"/>
              <w:rPr>
                <w:rFonts w:eastAsia="Calibri"/>
              </w:rPr>
            </w:pPr>
            <w:r>
              <w:rPr>
                <w:rFonts w:eastAsia="Calibri"/>
              </w:rPr>
              <w:t>72</w:t>
            </w:r>
          </w:p>
        </w:tc>
      </w:tr>
      <w:tr w:rsidR="009B4C32" w:rsidRPr="009B4C32" w14:paraId="465C3B3F" w14:textId="77777777" w:rsidTr="00F57275">
        <w:tc>
          <w:tcPr>
            <w:tcW w:w="0" w:type="auto"/>
            <w:hideMark/>
          </w:tcPr>
          <w:p w14:paraId="483FA750" w14:textId="77777777" w:rsidR="009B4C32" w:rsidRPr="009B4C32" w:rsidRDefault="009B4C32" w:rsidP="00F57275">
            <w:pPr>
              <w:pStyle w:val="-5"/>
              <w:rPr>
                <w:rFonts w:eastAsia="Calibri"/>
              </w:rPr>
            </w:pPr>
            <w:r>
              <w:rPr>
                <w:rFonts w:eastAsia="Calibri"/>
              </w:rPr>
              <w:t>nomic-embed-text-v1.5</w:t>
            </w:r>
          </w:p>
        </w:tc>
        <w:tc>
          <w:tcPr>
            <w:tcW w:w="0" w:type="auto"/>
            <w:hideMark/>
          </w:tcPr>
          <w:p w14:paraId="4D029336" w14:textId="77777777" w:rsidR="009B4C32" w:rsidRPr="009B4C32" w:rsidRDefault="009B4C32" w:rsidP="00F57275">
            <w:pPr>
              <w:pStyle w:val="-5"/>
              <w:rPr>
                <w:rFonts w:eastAsia="Calibri"/>
              </w:rPr>
            </w:pPr>
            <w:r>
              <w:rPr>
                <w:rFonts w:eastAsia="Calibri"/>
              </w:rPr>
              <w:t>2</w:t>
            </w:r>
          </w:p>
        </w:tc>
        <w:tc>
          <w:tcPr>
            <w:tcW w:w="0" w:type="auto"/>
            <w:hideMark/>
          </w:tcPr>
          <w:p w14:paraId="76D64EB6" w14:textId="77777777" w:rsidR="009B4C32" w:rsidRPr="009B4C32" w:rsidRDefault="009B4C32" w:rsidP="00F57275">
            <w:pPr>
              <w:pStyle w:val="-5"/>
              <w:rPr>
                <w:rFonts w:eastAsia="Calibri"/>
              </w:rPr>
            </w:pPr>
            <w:r>
              <w:rPr>
                <w:rFonts w:eastAsia="Calibri"/>
              </w:rPr>
              <w:t>3</w:t>
            </w:r>
          </w:p>
        </w:tc>
        <w:tc>
          <w:tcPr>
            <w:tcW w:w="0" w:type="auto"/>
            <w:hideMark/>
          </w:tcPr>
          <w:p w14:paraId="1696A2FE" w14:textId="77777777" w:rsidR="009B4C32" w:rsidRPr="009B4C32" w:rsidRDefault="009B4C32" w:rsidP="00F57275">
            <w:pPr>
              <w:pStyle w:val="-5"/>
              <w:rPr>
                <w:rFonts w:eastAsia="Calibri"/>
              </w:rPr>
            </w:pPr>
            <w:r>
              <w:rPr>
                <w:rFonts w:eastAsia="Calibri"/>
              </w:rPr>
              <w:t>3</w:t>
            </w:r>
          </w:p>
        </w:tc>
        <w:tc>
          <w:tcPr>
            <w:tcW w:w="0" w:type="auto"/>
            <w:hideMark/>
          </w:tcPr>
          <w:p w14:paraId="2BF79BF4" w14:textId="77777777" w:rsidR="009B4C32" w:rsidRPr="009B4C32" w:rsidRDefault="009B4C32" w:rsidP="00F57275">
            <w:pPr>
              <w:pStyle w:val="-5"/>
              <w:rPr>
                <w:rFonts w:eastAsia="Calibri"/>
              </w:rPr>
            </w:pPr>
            <w:r>
              <w:rPr>
                <w:rFonts w:eastAsia="Calibri"/>
              </w:rPr>
              <w:t>1</w:t>
            </w:r>
          </w:p>
        </w:tc>
        <w:tc>
          <w:tcPr>
            <w:tcW w:w="0" w:type="auto"/>
            <w:hideMark/>
          </w:tcPr>
          <w:p w14:paraId="5526A386" w14:textId="77777777" w:rsidR="009B4C32" w:rsidRPr="009B4C32" w:rsidRDefault="009B4C32" w:rsidP="00F57275">
            <w:pPr>
              <w:pStyle w:val="-5"/>
              <w:rPr>
                <w:rFonts w:eastAsia="Calibri"/>
              </w:rPr>
            </w:pPr>
            <w:r>
              <w:rPr>
                <w:rFonts w:eastAsia="Calibri"/>
              </w:rPr>
              <w:t>141</w:t>
            </w:r>
          </w:p>
        </w:tc>
      </w:tr>
      <w:tr w:rsidR="009B4C32" w:rsidRPr="009B4C32" w14:paraId="26553018" w14:textId="77777777" w:rsidTr="00F57275">
        <w:tc>
          <w:tcPr>
            <w:tcW w:w="0" w:type="auto"/>
            <w:hideMark/>
          </w:tcPr>
          <w:p w14:paraId="5B59CB7B" w14:textId="77777777" w:rsidR="009B4C32" w:rsidRPr="009B4C32" w:rsidRDefault="009B4C32" w:rsidP="00F57275">
            <w:pPr>
              <w:pStyle w:val="-5"/>
              <w:rPr>
                <w:rFonts w:eastAsia="Calibri"/>
              </w:rPr>
            </w:pPr>
            <w:r>
              <w:rPr>
                <w:rFonts w:eastAsia="Calibri"/>
              </w:rPr>
              <w:t>Qwen3-Embedding-0.6B</w:t>
            </w:r>
          </w:p>
        </w:tc>
        <w:tc>
          <w:tcPr>
            <w:tcW w:w="0" w:type="auto"/>
            <w:hideMark/>
          </w:tcPr>
          <w:p w14:paraId="1EE02798" w14:textId="77777777" w:rsidR="009B4C32" w:rsidRPr="009B4C32" w:rsidRDefault="009B4C32" w:rsidP="00F57275">
            <w:pPr>
              <w:pStyle w:val="-5"/>
              <w:rPr>
                <w:rFonts w:eastAsia="Calibri"/>
              </w:rPr>
            </w:pPr>
            <w:r>
              <w:rPr>
                <w:rFonts w:eastAsia="Calibri"/>
              </w:rPr>
              <w:t>4</w:t>
            </w:r>
          </w:p>
        </w:tc>
        <w:tc>
          <w:tcPr>
            <w:tcW w:w="0" w:type="auto"/>
            <w:hideMark/>
          </w:tcPr>
          <w:p w14:paraId="185BBA01" w14:textId="77777777" w:rsidR="009B4C32" w:rsidRPr="009B4C32" w:rsidRDefault="009B4C32" w:rsidP="00F57275">
            <w:pPr>
              <w:pStyle w:val="-5"/>
              <w:rPr>
                <w:rFonts w:eastAsia="Calibri"/>
              </w:rPr>
            </w:pPr>
            <w:r>
              <w:rPr>
                <w:rFonts w:eastAsia="Calibri"/>
              </w:rPr>
              <w:t>4</w:t>
            </w:r>
          </w:p>
        </w:tc>
        <w:tc>
          <w:tcPr>
            <w:tcW w:w="0" w:type="auto"/>
            <w:hideMark/>
          </w:tcPr>
          <w:p w14:paraId="11FB6C4B" w14:textId="77777777" w:rsidR="009B4C32" w:rsidRPr="009B4C32" w:rsidRDefault="009B4C32" w:rsidP="00F57275">
            <w:pPr>
              <w:pStyle w:val="-5"/>
              <w:rPr>
                <w:rFonts w:eastAsia="Calibri"/>
              </w:rPr>
            </w:pPr>
            <w:r>
              <w:rPr>
                <w:rFonts w:eastAsia="Calibri"/>
              </w:rPr>
              <w:t>4</w:t>
            </w:r>
          </w:p>
        </w:tc>
        <w:tc>
          <w:tcPr>
            <w:tcW w:w="0" w:type="auto"/>
            <w:hideMark/>
          </w:tcPr>
          <w:p w14:paraId="75762800" w14:textId="77777777" w:rsidR="009B4C32" w:rsidRPr="009B4C32" w:rsidRDefault="009B4C32" w:rsidP="00F57275">
            <w:pPr>
              <w:pStyle w:val="-5"/>
              <w:rPr>
                <w:rFonts w:eastAsia="Calibri"/>
              </w:rPr>
            </w:pPr>
            <w:r>
              <w:rPr>
                <w:rFonts w:eastAsia="Calibri"/>
              </w:rPr>
              <w:t>1</w:t>
            </w:r>
          </w:p>
        </w:tc>
        <w:tc>
          <w:tcPr>
            <w:tcW w:w="0" w:type="auto"/>
            <w:hideMark/>
          </w:tcPr>
          <w:p w14:paraId="50E96F07" w14:textId="77777777" w:rsidR="009B4C32" w:rsidRPr="009B4C32" w:rsidRDefault="009B4C32" w:rsidP="00F57275">
            <w:pPr>
              <w:pStyle w:val="-5"/>
              <w:rPr>
                <w:rFonts w:eastAsia="Calibri"/>
              </w:rPr>
            </w:pPr>
            <w:r>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40D24513" w14:textId="77777777" w:rsidR="009B4C32" w:rsidRDefault="009B4C32" w:rsidP="00600446">
      <w:pPr>
        <w:pStyle w:val="a"/>
      </w:pPr>
      <w:r w:rsidRPr="00600446">
        <w:t>У даному випадку:</w:t>
      </w:r>
    </w:p>
    <w:p w14:paraId="5DB0CF47" w14:textId="77777777" w:rsidR="00315961" w:rsidRPr="00600446" w:rsidRDefault="00315961" w:rsidP="00600446">
      <w:pPr>
        <w:pStyle w:val="a"/>
      </w:pPr>
    </w:p>
    <w:p w14:paraId="630CCDC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D3F3636" w14:textId="77777777" w:rsidR="008D5A11" w:rsidRDefault="008D5A11" w:rsidP="009B4C32">
      <w:pPr>
        <w:pStyle w:val="a"/>
      </w:pPr>
    </w:p>
    <w:p w14:paraId="7D0FBD89" w14:textId="77777777" w:rsidR="009B4C32" w:rsidRDefault="009B4C32" w:rsidP="009B4C32">
      <w:pPr>
        <w:pStyle w:val="a"/>
      </w:pPr>
      <w:r>
        <w:t>Тоді, наприклад, для моделі nomic-embed-text-v1.5 маємо:</w:t>
      </w:r>
    </w:p>
    <w:p w14:paraId="5FE71DCA" w14:textId="77777777" w:rsidR="00315961" w:rsidRPr="009B4C32" w:rsidRDefault="00315961" w:rsidP="009B4C32">
      <w:pPr>
        <w:pStyle w:val="a"/>
      </w:pPr>
    </w:p>
    <w:p w14:paraId="406EB350"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71E1D13C" w14:textId="77777777" w:rsidR="00FD3FAA" w:rsidRPr="009B4C32" w:rsidRDefault="00FD3FAA" w:rsidP="009B4C32">
      <w:pPr>
        <w:pStyle w:val="a"/>
      </w:pPr>
    </w:p>
    <w:p w14:paraId="7F24EE71" w14:textId="77777777" w:rsidR="009B4C32" w:rsidRDefault="009B4C32" w:rsidP="009B4C32">
      <w:pPr>
        <w:pStyle w:val="a"/>
      </w:pPr>
      <w:r>
        <w:t>Для моделі E5-base:</w:t>
      </w:r>
    </w:p>
    <w:p w14:paraId="46DC6ACC" w14:textId="77777777" w:rsidR="00315961" w:rsidRPr="009B4C32" w:rsidRDefault="00315961" w:rsidP="009B4C32">
      <w:pPr>
        <w:pStyle w:val="a"/>
      </w:pPr>
    </w:p>
    <w:p w14:paraId="10F9F6CB"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607D85B0" w14:textId="77777777" w:rsidR="001642A0" w:rsidRPr="009B4C32" w:rsidRDefault="001642A0" w:rsidP="009B4C32">
      <w:pPr>
        <w:pStyle w:val="a"/>
      </w:pPr>
    </w:p>
    <w:p w14:paraId="4A7E96C4"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75BF8083" w14:textId="77777777" w:rsidR="007042DE" w:rsidRDefault="007042DE" w:rsidP="009B4C32">
      <w:pPr>
        <w:pStyle w:val="a"/>
      </w:pP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419FA8A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2515B914" w14:textId="77777777" w:rsidR="00315961" w:rsidRPr="009B4C32" w:rsidRDefault="00315961" w:rsidP="00F702F4">
      <w:pPr>
        <w:pStyle w:val="a"/>
        <w:ind w:firstLine="0"/>
      </w:pPr>
    </w:p>
    <w:p w14:paraId="4D6A06C3"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77924027" w14:textId="77777777" w:rsidR="00781111" w:rsidRDefault="00781111">
      <w:pPr>
        <w:pStyle w:val="a"/>
        <w:rPr>
          <w:lang w:val="en-US"/>
        </w:rPr>
      </w:pPr>
    </w:p>
    <w:p w14:paraId="40B405CA" w14:textId="77777777" w:rsidR="00F729D4" w:rsidRDefault="00000000">
      <w:pPr>
        <w:pStyle w:val="a"/>
      </w:pPr>
      <w:r>
        <w:t>Для BGE-M3:</w:t>
      </w:r>
    </w:p>
    <w:p w14:paraId="554EE655" w14:textId="77777777" w:rsidR="00F729D4" w:rsidRDefault="00F729D4">
      <w:pPr>
        <w:pStyle w:val="a"/>
      </w:pPr>
    </w:p>
    <w:p w14:paraId="4EE71D7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361A51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240619F3" w14:textId="77777777" w:rsidR="00F729D4" w:rsidRDefault="00F729D4">
      <w:pPr>
        <w:pStyle w:val="a"/>
      </w:pPr>
    </w:p>
    <w:p w14:paraId="191E4F87" w14:textId="77777777" w:rsidR="009B4C32" w:rsidRDefault="009B4C32" w:rsidP="009B4C32">
      <w:pPr>
        <w:pStyle w:val="a"/>
      </w:pPr>
      <w:r>
        <w:t>Для E5-base:</w:t>
      </w:r>
    </w:p>
    <w:p w14:paraId="3ADDB620" w14:textId="77777777" w:rsidR="00315961" w:rsidRPr="009B4C32" w:rsidRDefault="00315961" w:rsidP="00F702F4">
      <w:pPr>
        <w:pStyle w:val="a"/>
        <w:ind w:firstLine="0"/>
      </w:pPr>
    </w:p>
    <w:p w14:paraId="66A0B96C"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3EF64F3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4A72F6" w14:textId="77777777" w:rsidR="009B4C32" w:rsidRPr="00D917FA" w:rsidRDefault="009B4C32" w:rsidP="00D917FA">
      <w:pPr>
        <w:pStyle w:val="a"/>
        <w:ind w:firstLine="0"/>
      </w:pPr>
    </w:p>
    <w:p w14:paraId="652909C0" w14:textId="77777777"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72680867"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240DA322"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380740" w14:textId="77777777" w:rsidR="00315961" w:rsidRPr="009B4C32" w:rsidRDefault="00315961" w:rsidP="009B4C32">
      <w:pPr>
        <w:pStyle w:val="a"/>
      </w:pPr>
    </w:p>
    <w:p w14:paraId="127AE90F"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4BB0E1" w14:textId="77777777" w:rsidR="00B96716" w:rsidRDefault="00B96716" w:rsidP="009B4C32">
      <w:pPr>
        <w:pStyle w:val="a"/>
      </w:pPr>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556FB282">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2B4371C1">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pPr>
      <w:r>
        <w:t>32. Gao Y., Xiong Y., Gao X., Jia K., Pan J., Bi Y., Dai Y., Sun J., Wang H. Retrieval-Augmented Generation for Large Language Models: A Survey. arXiv preprint arXiv:2312.10997. 2023. URL: https://arxiv.org/abs/2312.10997 (дата звернення: 25.01.2026).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2795E" w14:textId="77777777" w:rsidR="006F0CC7" w:rsidRDefault="006F0CC7">
      <w:pPr>
        <w:spacing w:after="0" w:line="240" w:lineRule="auto"/>
      </w:pPr>
      <w:r>
        <w:separator/>
      </w:r>
    </w:p>
    <w:p w14:paraId="5EA6D69A" w14:textId="77777777" w:rsidR="006F0CC7" w:rsidRDefault="006F0CC7"/>
  </w:endnote>
  <w:endnote w:type="continuationSeparator" w:id="0">
    <w:p w14:paraId="72E0B582" w14:textId="77777777" w:rsidR="006F0CC7" w:rsidRDefault="006F0CC7">
      <w:pPr>
        <w:spacing w:after="0" w:line="240" w:lineRule="auto"/>
      </w:pPr>
      <w:r>
        <w:continuationSeparator/>
      </w:r>
    </w:p>
    <w:p w14:paraId="31A0359D" w14:textId="77777777" w:rsidR="006F0CC7" w:rsidRDefault="006F0C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D2BA1" w14:textId="77777777" w:rsidR="006F0CC7" w:rsidRDefault="006F0CC7">
      <w:pPr>
        <w:spacing w:after="0" w:line="240" w:lineRule="auto"/>
      </w:pPr>
      <w:r>
        <w:separator/>
      </w:r>
    </w:p>
    <w:p w14:paraId="131FC131" w14:textId="77777777" w:rsidR="006F0CC7" w:rsidRDefault="006F0CC7"/>
  </w:footnote>
  <w:footnote w:type="continuationSeparator" w:id="0">
    <w:p w14:paraId="61D9E187" w14:textId="77777777" w:rsidR="006F0CC7" w:rsidRDefault="006F0CC7">
      <w:pPr>
        <w:spacing w:after="0" w:line="240" w:lineRule="auto"/>
      </w:pPr>
      <w:r>
        <w:continuationSeparator/>
      </w:r>
    </w:p>
    <w:p w14:paraId="7EADF000" w14:textId="77777777" w:rsidR="006F0CC7" w:rsidRDefault="006F0C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3D0C"/>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975D8"/>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1C"/>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4703"/>
    <w:rsid w:val="00E2554B"/>
    <w:rsid w:val="00E26A0A"/>
    <w:rsid w:val="00E30E76"/>
    <w:rsid w:val="00E328B3"/>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44"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301</TotalTime>
  <Pages>128</Pages>
  <Words>26537</Words>
  <Characters>151263</Characters>
  <Application>Microsoft Office Word</Application>
  <DocSecurity>0</DocSecurity>
  <Lines>1260</Lines>
  <Paragraphs>354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79</cp:revision>
  <cp:lastPrinted>2026-03-31T18:51:00Z</cp:lastPrinted>
  <dcterms:created xsi:type="dcterms:W3CDTF">2026-04-01T18:15:00Z</dcterms:created>
  <dcterms:modified xsi:type="dcterms:W3CDTF">2026-05-04T19:31:00Z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